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962FB" w14:textId="37A6E5BB" w:rsidR="00415BA4" w:rsidRPr="00415BA4" w:rsidRDefault="00192EBE" w:rsidP="00415BA4">
      <w:pPr>
        <w:spacing w:after="0" w:line="240" w:lineRule="auto"/>
        <w:ind w:firstLine="284"/>
        <w:jc w:val="right"/>
        <w:rPr>
          <w:rFonts w:ascii="Montserrat" w:eastAsia="Times New Roman" w:hAnsi="Montserrat" w:cs="Times New Roman"/>
          <w:kern w:val="0"/>
          <w:sz w:val="20"/>
          <w:szCs w:val="20"/>
          <w14:ligatures w14:val="none"/>
        </w:rPr>
      </w:pPr>
      <w:r>
        <w:rPr>
          <w:rFonts w:ascii="Montserrat" w:eastAsia="Times New Roman" w:hAnsi="Montserrat" w:cs="Times New Roman"/>
          <w:kern w:val="0"/>
          <w:sz w:val="20"/>
          <w:szCs w:val="20"/>
          <w14:ligatures w14:val="none"/>
        </w:rPr>
        <w:t>Rinkos konsultacijos 3</w:t>
      </w:r>
      <w:r w:rsidR="00B24312">
        <w:rPr>
          <w:rFonts w:ascii="Montserrat" w:eastAsia="Times New Roman" w:hAnsi="Montserrat" w:cs="Times New Roman"/>
          <w:kern w:val="0"/>
          <w:sz w:val="20"/>
          <w:szCs w:val="20"/>
          <w14:ligatures w14:val="none"/>
        </w:rPr>
        <w:t xml:space="preserve"> </w:t>
      </w:r>
      <w:r w:rsidR="00415BA4" w:rsidRPr="00415BA4">
        <w:rPr>
          <w:rFonts w:ascii="Montserrat" w:eastAsia="Times New Roman" w:hAnsi="Montserrat" w:cs="Times New Roman"/>
          <w:kern w:val="0"/>
          <w:sz w:val="20"/>
          <w:szCs w:val="20"/>
          <w14:ligatures w14:val="none"/>
        </w:rPr>
        <w:t>pried</w:t>
      </w:r>
      <w:r w:rsidR="00B24312">
        <w:rPr>
          <w:rFonts w:ascii="Montserrat" w:eastAsia="Times New Roman" w:hAnsi="Montserrat" w:cs="Times New Roman"/>
          <w:kern w:val="0"/>
          <w:sz w:val="20"/>
          <w:szCs w:val="20"/>
          <w14:ligatures w14:val="none"/>
        </w:rPr>
        <w:t>a</w:t>
      </w:r>
      <w:r w:rsidR="00415BA4" w:rsidRPr="00415BA4">
        <w:rPr>
          <w:rFonts w:ascii="Montserrat" w:eastAsia="Times New Roman" w:hAnsi="Montserrat" w:cs="Times New Roman"/>
          <w:kern w:val="0"/>
          <w:sz w:val="20"/>
          <w:szCs w:val="20"/>
          <w14:ligatures w14:val="none"/>
        </w:rPr>
        <w:t>s</w:t>
      </w:r>
    </w:p>
    <w:p w14:paraId="30DB5F42" w14:textId="6796EFC6" w:rsidR="00415BA4" w:rsidRPr="00415BA4" w:rsidRDefault="00415BA4" w:rsidP="00415BA4">
      <w:pPr>
        <w:numPr>
          <w:ilvl w:val="1"/>
          <w:numId w:val="0"/>
        </w:numPr>
        <w:spacing w:after="0" w:line="240" w:lineRule="auto"/>
        <w:ind w:firstLine="284"/>
        <w:jc w:val="center"/>
        <w:rPr>
          <w:rFonts w:ascii="Montserrat" w:eastAsia="Calibri" w:hAnsi="Montserrat" w:cs="Tahoma"/>
          <w:b/>
          <w:bCs/>
          <w:caps/>
          <w:spacing w:val="20"/>
          <w:kern w:val="0"/>
          <w:sz w:val="20"/>
          <w:szCs w:val="20"/>
          <w:lang w:eastAsia="lt-LT"/>
          <w14:ligatures w14:val="none"/>
        </w:rPr>
      </w:pPr>
      <w:r w:rsidRPr="00415BA4">
        <w:rPr>
          <w:rFonts w:ascii="Montserrat" w:eastAsia="Calibri" w:hAnsi="Montserrat" w:cs="Tahoma"/>
          <w:b/>
          <w:bCs/>
          <w:caps/>
          <w:spacing w:val="20"/>
          <w:kern w:val="0"/>
          <w:sz w:val="20"/>
          <w:szCs w:val="20"/>
          <w:lang w:eastAsia="lt-LT"/>
          <w14:ligatures w14:val="none"/>
        </w:rPr>
        <w:t>PASIŪLYM</w:t>
      </w:r>
      <w:r w:rsidR="00E179FB">
        <w:rPr>
          <w:rFonts w:ascii="Montserrat" w:eastAsia="Calibri" w:hAnsi="Montserrat" w:cs="Tahoma"/>
          <w:b/>
          <w:bCs/>
          <w:caps/>
          <w:spacing w:val="20"/>
          <w:kern w:val="0"/>
          <w:sz w:val="20"/>
          <w:szCs w:val="20"/>
          <w:lang w:eastAsia="lt-LT"/>
          <w14:ligatures w14:val="none"/>
        </w:rPr>
        <w:t>O FORMA</w:t>
      </w:r>
    </w:p>
    <w:p w14:paraId="49535237" w14:textId="0CCACBDB" w:rsidR="002610E9" w:rsidRPr="00BB3C91" w:rsidRDefault="00B24312" w:rsidP="00BB3C91">
      <w:pPr>
        <w:autoSpaceDE w:val="0"/>
        <w:autoSpaceDN w:val="0"/>
        <w:adjustRightInd w:val="0"/>
        <w:spacing w:after="0" w:line="240" w:lineRule="auto"/>
        <w:jc w:val="center"/>
        <w:rPr>
          <w:rFonts w:ascii="Montserrat" w:hAnsi="Montserrat" w:cstheme="majorBidi"/>
          <w:b/>
          <w:bCs/>
          <w:kern w:val="0"/>
          <w:sz w:val="20"/>
          <w:szCs w:val="20"/>
        </w:rPr>
      </w:pPr>
      <w:r w:rsidRPr="00BB3C91">
        <w:rPr>
          <w:rFonts w:ascii="Montserrat" w:eastAsia="Calibri" w:hAnsi="Montserrat" w:cstheme="majorBidi"/>
          <w:b/>
          <w:bCs/>
          <w:kern w:val="0"/>
          <w:sz w:val="20"/>
          <w:szCs w:val="20"/>
          <w:lang w:eastAsia="lt-LT"/>
          <w14:ligatures w14:val="none"/>
        </w:rPr>
        <w:t>DĖL</w:t>
      </w:r>
      <w:r w:rsidR="00B74933">
        <w:rPr>
          <w:rFonts w:ascii="Montserrat" w:eastAsia="Calibri" w:hAnsi="Montserrat" w:cstheme="majorBidi"/>
          <w:b/>
          <w:bCs/>
          <w:kern w:val="0"/>
          <w:sz w:val="20"/>
          <w:szCs w:val="20"/>
          <w:lang w:eastAsia="lt-LT"/>
          <w14:ligatures w14:val="none"/>
        </w:rPr>
        <w:t xml:space="preserve"> </w:t>
      </w:r>
      <w:r w:rsidR="00757BDB" w:rsidRPr="00A006BB">
        <w:rPr>
          <w:rFonts w:ascii="Montserrat" w:hAnsi="Montserrat" w:cs="Arial"/>
          <w:b/>
          <w:sz w:val="20"/>
          <w:szCs w:val="20"/>
        </w:rPr>
        <w:t>ELEKTRONINIŲ BILIETŲ PARDAV</w:t>
      </w:r>
      <w:r w:rsidR="00757BDB">
        <w:rPr>
          <w:rFonts w:ascii="Montserrat" w:hAnsi="Montserrat" w:cs="Arial"/>
          <w:b/>
          <w:sz w:val="20"/>
          <w:szCs w:val="20"/>
        </w:rPr>
        <w:t>I</w:t>
      </w:r>
      <w:r w:rsidR="00757BDB" w:rsidRPr="00A006BB">
        <w:rPr>
          <w:rFonts w:ascii="Montserrat" w:hAnsi="Montserrat" w:cs="Arial"/>
          <w:b/>
          <w:sz w:val="20"/>
          <w:szCs w:val="20"/>
        </w:rPr>
        <w:t xml:space="preserve">MO (PLATINIMO) PER MOBILIĄJĄ PROGRAMĖLĘ </w:t>
      </w:r>
      <w:r w:rsidR="00B74933" w:rsidRPr="00B74933">
        <w:rPr>
          <w:rFonts w:ascii="Montserrat" w:eastAsia="Calibri" w:hAnsi="Montserrat" w:cstheme="majorBidi"/>
          <w:b/>
          <w:bCs/>
          <w:kern w:val="0"/>
          <w:sz w:val="20"/>
          <w:szCs w:val="20"/>
          <w:lang w:eastAsia="lt-LT"/>
          <w14:ligatures w14:val="none"/>
        </w:rPr>
        <w:t>PASLAUGŲ</w:t>
      </w:r>
      <w:r w:rsidR="00BB3C91" w:rsidRPr="00BB3C91">
        <w:rPr>
          <w:rFonts w:ascii="Montserrat" w:eastAsia="Times New Roman" w:hAnsi="Montserrat" w:cstheme="majorBidi"/>
          <w:b/>
          <w:bCs/>
          <w:color w:val="000000"/>
          <w:kern w:val="0"/>
          <w:sz w:val="20"/>
          <w:szCs w:val="20"/>
          <w14:ligatures w14:val="none"/>
        </w:rPr>
        <w:t xml:space="preserve"> </w:t>
      </w:r>
      <w:r w:rsidR="008D04E9" w:rsidRPr="00BB3C91">
        <w:rPr>
          <w:rFonts w:ascii="Montserrat" w:eastAsia="Times New Roman" w:hAnsi="Montserrat" w:cstheme="majorBidi"/>
          <w:b/>
          <w:bCs/>
          <w:color w:val="000000"/>
          <w:kern w:val="0"/>
          <w:sz w:val="20"/>
          <w:szCs w:val="20"/>
          <w14:ligatures w14:val="none"/>
        </w:rPr>
        <w:t>PIRKIMO</w:t>
      </w:r>
    </w:p>
    <w:p w14:paraId="39A06E70" w14:textId="77777777" w:rsidR="006F3A0A" w:rsidRDefault="006F3A0A" w:rsidP="002610E9">
      <w:pPr>
        <w:shd w:val="clear" w:color="auto" w:fill="FFFFFF"/>
        <w:jc w:val="center"/>
        <w:rPr>
          <w:rFonts w:ascii="Montserrat" w:eastAsia="Calibri" w:hAnsi="Montserrat" w:cs="Arial"/>
          <w:kern w:val="0"/>
          <w:sz w:val="20"/>
          <w:szCs w:val="20"/>
          <w14:ligatures w14:val="none"/>
        </w:rPr>
      </w:pPr>
    </w:p>
    <w:p w14:paraId="4A5BAD77" w14:textId="5F326505" w:rsidR="008C79F0" w:rsidRDefault="00A03916" w:rsidP="002610E9">
      <w:pPr>
        <w:shd w:val="clear" w:color="auto" w:fill="FFFFFF"/>
        <w:jc w:val="center"/>
        <w:rPr>
          <w:rFonts w:ascii="Montserrat" w:eastAsia="Times New Roman" w:hAnsi="Montserrat" w:cs="Times New Roman"/>
          <w:b/>
          <w:bCs/>
          <w:color w:val="000000"/>
          <w:kern w:val="0"/>
          <w:sz w:val="20"/>
          <w:szCs w:val="20"/>
          <w14:ligatures w14:val="none"/>
        </w:rPr>
      </w:pPr>
      <w:r w:rsidRPr="00A03916">
        <w:rPr>
          <w:rFonts w:ascii="Montserrat" w:eastAsia="Calibri" w:hAnsi="Montserrat" w:cs="Arial"/>
          <w:kern w:val="0"/>
          <w:sz w:val="20"/>
          <w:szCs w:val="20"/>
          <w14:ligatures w14:val="none"/>
        </w:rPr>
        <w:t>202</w:t>
      </w:r>
      <w:r w:rsidR="00E179FB">
        <w:rPr>
          <w:rFonts w:ascii="Montserrat" w:eastAsia="Calibri" w:hAnsi="Montserrat" w:cs="Arial"/>
          <w:kern w:val="0"/>
          <w:sz w:val="20"/>
          <w:szCs w:val="20"/>
          <w14:ligatures w14:val="none"/>
        </w:rPr>
        <w:t>6</w:t>
      </w:r>
      <w:r w:rsidRPr="00A03916">
        <w:rPr>
          <w:rFonts w:ascii="Montserrat" w:eastAsia="Calibri" w:hAnsi="Montserrat" w:cs="Arial"/>
          <w:kern w:val="0"/>
          <w:sz w:val="20"/>
          <w:szCs w:val="20"/>
          <w14:ligatures w14:val="none"/>
        </w:rPr>
        <w:t>-___-___</w:t>
      </w:r>
    </w:p>
    <w:p w14:paraId="42D2042D"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Informacija apie dalyvį:</w:t>
      </w:r>
    </w:p>
    <w:tbl>
      <w:tblPr>
        <w:tblStyle w:val="Lentelstinklelis7"/>
        <w:tblW w:w="0" w:type="auto"/>
        <w:tblLook w:val="04A0" w:firstRow="1" w:lastRow="0" w:firstColumn="1" w:lastColumn="0" w:noHBand="0" w:noVBand="1"/>
      </w:tblPr>
      <w:tblGrid>
        <w:gridCol w:w="4520"/>
        <w:gridCol w:w="4496"/>
      </w:tblGrid>
      <w:tr w:rsidR="005F031A" w:rsidRPr="008C79F0" w14:paraId="458533E8" w14:textId="77777777" w:rsidTr="00617B16">
        <w:tc>
          <w:tcPr>
            <w:tcW w:w="4520" w:type="dxa"/>
            <w:tcBorders>
              <w:top w:val="single" w:sz="4" w:space="0" w:color="auto"/>
              <w:left w:val="single" w:sz="4" w:space="0" w:color="auto"/>
              <w:bottom w:val="single" w:sz="4" w:space="0" w:color="auto"/>
              <w:right w:val="single" w:sz="4" w:space="0" w:color="auto"/>
            </w:tcBorders>
          </w:tcPr>
          <w:p w14:paraId="4EE62114" w14:textId="77777777" w:rsidR="005F031A" w:rsidRPr="008C79F0" w:rsidRDefault="005F031A" w:rsidP="00617B16">
            <w:pPr>
              <w:jc w:val="both"/>
              <w:rPr>
                <w:rFonts w:ascii="Montserrat" w:hAnsi="Montserrat"/>
              </w:rPr>
            </w:pPr>
            <w:bookmarkStart w:id="0" w:name="_Hlk174688485"/>
            <w:r w:rsidRPr="008C79F0">
              <w:rPr>
                <w:rFonts w:ascii="Montserrat" w:eastAsia="SimSun" w:hAnsi="Montserrat"/>
              </w:rPr>
              <w:t xml:space="preserve">Dalyvio (kiekvieno tiekėjų grupės partnerio) pavadinimas (-ai) ir juridinio asmens kodas (-ai), fizinio asmens verslo pažymėjimo Nr. ar pan. </w:t>
            </w:r>
          </w:p>
        </w:tc>
        <w:tc>
          <w:tcPr>
            <w:tcW w:w="4496" w:type="dxa"/>
          </w:tcPr>
          <w:p w14:paraId="6D8FED08" w14:textId="77777777" w:rsidR="005F031A" w:rsidRPr="008C79F0" w:rsidRDefault="005F031A" w:rsidP="00617B16">
            <w:pPr>
              <w:jc w:val="both"/>
              <w:rPr>
                <w:rFonts w:ascii="Montserrat" w:hAnsi="Montserrat"/>
              </w:rPr>
            </w:pPr>
          </w:p>
        </w:tc>
      </w:tr>
      <w:tr w:rsidR="005F031A" w:rsidRPr="008C79F0" w14:paraId="370866A8" w14:textId="77777777" w:rsidTr="00617B16">
        <w:tc>
          <w:tcPr>
            <w:tcW w:w="4520" w:type="dxa"/>
            <w:tcBorders>
              <w:top w:val="single" w:sz="4" w:space="0" w:color="auto"/>
              <w:left w:val="single" w:sz="4" w:space="0" w:color="auto"/>
              <w:bottom w:val="single" w:sz="4" w:space="0" w:color="auto"/>
              <w:right w:val="single" w:sz="4" w:space="0" w:color="auto"/>
            </w:tcBorders>
          </w:tcPr>
          <w:p w14:paraId="2225299E" w14:textId="77777777" w:rsidR="005F031A" w:rsidRPr="008C79F0" w:rsidRDefault="005F031A" w:rsidP="00617B16">
            <w:pPr>
              <w:jc w:val="both"/>
              <w:rPr>
                <w:rFonts w:ascii="Montserrat" w:hAnsi="Montserrat"/>
              </w:rPr>
            </w:pPr>
            <w:r w:rsidRPr="008C79F0">
              <w:rPr>
                <w:rFonts w:ascii="Montserrat" w:eastAsia="SimSun" w:hAnsi="Montserrat"/>
              </w:rPr>
              <w:t>Dalyvio (kiekvieno tiekėjų grupės partnerio) registracijos šalis (-ys) ir adresas, o jei fizinis asmuo – nuolatinės gyvenamosios vietos šalis, adresas ir pilietybė (-ės)</w:t>
            </w:r>
          </w:p>
        </w:tc>
        <w:tc>
          <w:tcPr>
            <w:tcW w:w="4496" w:type="dxa"/>
          </w:tcPr>
          <w:p w14:paraId="06BA602E" w14:textId="77777777" w:rsidR="005F031A" w:rsidRPr="008C79F0" w:rsidRDefault="005F031A" w:rsidP="00617B16">
            <w:pPr>
              <w:jc w:val="both"/>
              <w:rPr>
                <w:rFonts w:ascii="Montserrat" w:hAnsi="Montserrat"/>
              </w:rPr>
            </w:pPr>
          </w:p>
        </w:tc>
      </w:tr>
      <w:tr w:rsidR="005F031A" w:rsidRPr="008C79F0" w14:paraId="739659A9" w14:textId="77777777" w:rsidTr="00617B16">
        <w:tc>
          <w:tcPr>
            <w:tcW w:w="4520" w:type="dxa"/>
            <w:tcBorders>
              <w:top w:val="single" w:sz="4" w:space="0" w:color="auto"/>
              <w:left w:val="single" w:sz="4" w:space="0" w:color="auto"/>
              <w:bottom w:val="single" w:sz="4" w:space="0" w:color="auto"/>
              <w:right w:val="single" w:sz="4" w:space="0" w:color="auto"/>
            </w:tcBorders>
          </w:tcPr>
          <w:p w14:paraId="5856F95F" w14:textId="77777777" w:rsidR="005F031A" w:rsidRPr="008C79F0" w:rsidRDefault="005F031A" w:rsidP="00617B16">
            <w:pPr>
              <w:jc w:val="both"/>
              <w:rPr>
                <w:rFonts w:ascii="Montserrat" w:hAnsi="Montserrat"/>
              </w:rPr>
            </w:pPr>
            <w:r w:rsidRPr="008C79F0">
              <w:rPr>
                <w:rFonts w:ascii="Montserrat" w:hAnsi="Montserrat"/>
              </w:rPr>
              <w:t>Ar dalyvis (kiekvienas tiekėjų grupės partneris) turi kontroliuojantį (-čius) asmenį (-is)</w:t>
            </w:r>
            <w:r w:rsidRPr="008C79F0">
              <w:rPr>
                <w:rFonts w:ascii="Montserrat" w:hAnsi="Montserrat"/>
                <w:vertAlign w:val="superscript"/>
              </w:rPr>
              <w:footnoteReference w:id="2"/>
            </w:r>
            <w:r w:rsidRPr="008C79F0">
              <w:rPr>
                <w:rFonts w:ascii="Montserrat" w:hAnsi="Montserrat"/>
              </w:rPr>
              <w:t>?</w:t>
            </w:r>
          </w:p>
          <w:p w14:paraId="1BA99026" w14:textId="77777777" w:rsidR="005F031A" w:rsidRPr="008C79F0" w:rsidRDefault="005F031A" w:rsidP="00617B16">
            <w:pPr>
              <w:jc w:val="both"/>
              <w:rPr>
                <w:rFonts w:ascii="Montserrat" w:hAnsi="Montserrat"/>
              </w:rPr>
            </w:pPr>
            <w:r w:rsidRPr="008C79F0">
              <w:rPr>
                <w:rFonts w:ascii="Montserrat" w:hAnsi="Montserrat"/>
              </w:rPr>
              <w:t>(nurodoma kiekvienam tiekėjų grupės partneriui atskirai)</w:t>
            </w:r>
          </w:p>
          <w:p w14:paraId="530BC517" w14:textId="77777777" w:rsidR="005F031A" w:rsidRPr="008C79F0" w:rsidRDefault="005F031A" w:rsidP="00617B16">
            <w:pPr>
              <w:jc w:val="both"/>
              <w:rPr>
                <w:rFonts w:ascii="Montserrat" w:hAnsi="Montserrat"/>
              </w:rPr>
            </w:pPr>
          </w:p>
          <w:p w14:paraId="0594E18B" w14:textId="77777777" w:rsidR="005F031A" w:rsidRPr="008C79F0" w:rsidRDefault="005F031A" w:rsidP="00617B16">
            <w:pPr>
              <w:jc w:val="both"/>
              <w:rPr>
                <w:rFonts w:ascii="Montserrat" w:eastAsia="SimSun" w:hAnsi="Montserrat"/>
              </w:rPr>
            </w:pPr>
            <w:r w:rsidRPr="008C79F0">
              <w:rPr>
                <w:rFonts w:ascii="Montserrat" w:hAnsi="Montserrat"/>
              </w:rPr>
              <w:t xml:space="preserve">Jei ne, nurodomas pagrindimas </w:t>
            </w:r>
            <w:r w:rsidRPr="008C79F0">
              <w:rPr>
                <w:rFonts w:ascii="Montserrat" w:hAnsi="Montserrat"/>
                <w:i/>
                <w:iCs/>
              </w:rPr>
              <w:t>(pvz. nė vienas dalyvio (juridinio asmens) asmuo tiesiogiai ar netiesiogiai, ar kartu su susijusiais asmenimis nevaldo daugiau kaip 50 proc. akcijų, pajų, dalių, įnašų ar (ir) balsų juridinio asmens (dalyvio įmonės) dalyvių susirinkime)</w:t>
            </w:r>
          </w:p>
        </w:tc>
        <w:tc>
          <w:tcPr>
            <w:tcW w:w="4496" w:type="dxa"/>
          </w:tcPr>
          <w:p w14:paraId="3B9D5156" w14:textId="77777777" w:rsidR="005F031A" w:rsidRPr="008C79F0" w:rsidRDefault="005F031A" w:rsidP="00617B16">
            <w:pPr>
              <w:jc w:val="both"/>
              <w:rPr>
                <w:rFonts w:ascii="Montserrat" w:hAnsi="Montserrat"/>
              </w:rPr>
            </w:pPr>
            <w:r w:rsidRPr="008C79F0">
              <w:rPr>
                <w:rFonts w:ascii="Montserrat" w:hAnsi="Montserrat"/>
              </w:rPr>
              <w:t>[pavadinimas]</w:t>
            </w:r>
          </w:p>
          <w:p w14:paraId="1D4620CB" w14:textId="77777777" w:rsidR="005F031A" w:rsidRPr="008C79F0" w:rsidRDefault="00000000" w:rsidP="00617B16">
            <w:pPr>
              <w:jc w:val="both"/>
              <w:rPr>
                <w:rFonts w:ascii="Montserrat" w:hAnsi="Montserrat"/>
              </w:rPr>
            </w:pPr>
            <w:sdt>
              <w:sdtPr>
                <w:rPr>
                  <w:rFonts w:ascii="Montserrat" w:hAnsi="Montserrat"/>
                </w:rPr>
                <w:id w:val="640704100"/>
                <w14:checkbox>
                  <w14:checked w14:val="0"/>
                  <w14:checkedState w14:val="2612" w14:font="MS Gothic"/>
                  <w14:uncheckedState w14:val="2610" w14:font="MS Gothic"/>
                </w14:checkbox>
              </w:sdtPr>
              <w:sdtContent>
                <w:r w:rsidR="005F031A" w:rsidRPr="008C79F0">
                  <w:rPr>
                    <w:rFonts w:ascii="Segoe UI Symbol" w:hAnsi="Segoe UI Symbol" w:cs="Segoe UI Symbol"/>
                  </w:rPr>
                  <w:t>☐</w:t>
                </w:r>
              </w:sdtContent>
            </w:sdt>
            <w:r w:rsidR="005F031A" w:rsidRPr="008C79F0" w:rsidDel="006642C4">
              <w:rPr>
                <w:rFonts w:ascii="Montserrat" w:hAnsi="Montserrat"/>
              </w:rPr>
              <w:t xml:space="preserve"> </w:t>
            </w:r>
            <w:r w:rsidR="005F031A" w:rsidRPr="008C79F0">
              <w:rPr>
                <w:rFonts w:ascii="Montserrat" w:hAnsi="Montserrat"/>
              </w:rPr>
              <w:t>Taip</w:t>
            </w:r>
          </w:p>
          <w:p w14:paraId="2664C957" w14:textId="77777777" w:rsidR="005F031A" w:rsidRPr="008C79F0" w:rsidRDefault="00000000" w:rsidP="00617B16">
            <w:pPr>
              <w:jc w:val="both"/>
              <w:rPr>
                <w:rFonts w:ascii="Montserrat" w:hAnsi="Montserrat"/>
              </w:rPr>
            </w:pPr>
            <w:sdt>
              <w:sdtPr>
                <w:rPr>
                  <w:rFonts w:ascii="Montserrat" w:hAnsi="Montserrat"/>
                </w:rPr>
                <w:id w:val="97841830"/>
                <w14:checkbox>
                  <w14:checked w14:val="0"/>
                  <w14:checkedState w14:val="2612" w14:font="MS Gothic"/>
                  <w14:uncheckedState w14:val="2610" w14:font="MS Gothic"/>
                </w14:checkbox>
              </w:sdtPr>
              <w:sdtContent>
                <w:r w:rsidR="005F031A" w:rsidRPr="008C79F0">
                  <w:rPr>
                    <w:rFonts w:ascii="Segoe UI Symbol" w:hAnsi="Segoe UI Symbol" w:cs="Segoe UI Symbol"/>
                  </w:rPr>
                  <w:t>☐</w:t>
                </w:r>
              </w:sdtContent>
            </w:sdt>
            <w:r w:rsidR="005F031A" w:rsidRPr="008C79F0" w:rsidDel="006642C4">
              <w:rPr>
                <w:rFonts w:ascii="Montserrat" w:hAnsi="Montserrat"/>
              </w:rPr>
              <w:t xml:space="preserve"> </w:t>
            </w:r>
            <w:r w:rsidR="005F031A" w:rsidRPr="008C79F0">
              <w:rPr>
                <w:rFonts w:ascii="Montserrat" w:hAnsi="Montserrat"/>
              </w:rPr>
              <w:t xml:space="preserve">Ne </w:t>
            </w:r>
          </w:p>
          <w:p w14:paraId="038CCDED" w14:textId="77777777" w:rsidR="005F031A" w:rsidRPr="008C79F0" w:rsidRDefault="005F031A" w:rsidP="00617B16">
            <w:pPr>
              <w:jc w:val="both"/>
              <w:rPr>
                <w:rFonts w:ascii="Montserrat" w:hAnsi="Montserrat"/>
              </w:rPr>
            </w:pPr>
          </w:p>
          <w:p w14:paraId="4BC49CDE" w14:textId="77777777" w:rsidR="005F031A" w:rsidRPr="008C79F0" w:rsidRDefault="005F031A" w:rsidP="00617B16">
            <w:pPr>
              <w:jc w:val="both"/>
              <w:rPr>
                <w:rFonts w:ascii="Montserrat" w:hAnsi="Montserrat"/>
              </w:rPr>
            </w:pPr>
          </w:p>
          <w:p w14:paraId="50C2CB16" w14:textId="77777777" w:rsidR="005F031A" w:rsidRPr="008C79F0" w:rsidRDefault="005F031A" w:rsidP="00617B16">
            <w:pPr>
              <w:jc w:val="both"/>
              <w:rPr>
                <w:rFonts w:ascii="Montserrat" w:hAnsi="Montserrat"/>
              </w:rPr>
            </w:pPr>
            <w:r w:rsidRPr="008C79F0">
              <w:rPr>
                <w:rFonts w:ascii="Montserrat" w:hAnsi="Montserrat"/>
              </w:rPr>
              <w:t>[pavadinimas]</w:t>
            </w:r>
          </w:p>
          <w:p w14:paraId="5BF5EE0C" w14:textId="77777777" w:rsidR="005F031A" w:rsidRPr="008C79F0" w:rsidRDefault="00000000" w:rsidP="00617B16">
            <w:pPr>
              <w:jc w:val="both"/>
              <w:rPr>
                <w:rFonts w:ascii="Montserrat" w:hAnsi="Montserrat"/>
              </w:rPr>
            </w:pPr>
            <w:sdt>
              <w:sdtPr>
                <w:rPr>
                  <w:rFonts w:ascii="Montserrat" w:hAnsi="Montserrat"/>
                </w:rPr>
                <w:id w:val="-1544586917"/>
                <w14:checkbox>
                  <w14:checked w14:val="0"/>
                  <w14:checkedState w14:val="2612" w14:font="MS Gothic"/>
                  <w14:uncheckedState w14:val="2610" w14:font="MS Gothic"/>
                </w14:checkbox>
              </w:sdtPr>
              <w:sdtContent>
                <w:r w:rsidR="005F031A" w:rsidRPr="008C79F0">
                  <w:rPr>
                    <w:rFonts w:ascii="Segoe UI Symbol" w:hAnsi="Segoe UI Symbol" w:cs="Segoe UI Symbol"/>
                  </w:rPr>
                  <w:t>☐</w:t>
                </w:r>
              </w:sdtContent>
            </w:sdt>
            <w:r w:rsidR="005F031A" w:rsidRPr="008C79F0" w:rsidDel="006642C4">
              <w:rPr>
                <w:rFonts w:ascii="Montserrat" w:hAnsi="Montserrat"/>
              </w:rPr>
              <w:t xml:space="preserve"> </w:t>
            </w:r>
            <w:r w:rsidR="005F031A" w:rsidRPr="008C79F0">
              <w:rPr>
                <w:rFonts w:ascii="Montserrat" w:hAnsi="Montserrat"/>
              </w:rPr>
              <w:t>Taip</w:t>
            </w:r>
          </w:p>
          <w:p w14:paraId="04BA2126" w14:textId="77777777" w:rsidR="005F031A" w:rsidRPr="008C79F0" w:rsidRDefault="00000000" w:rsidP="00617B16">
            <w:pPr>
              <w:jc w:val="both"/>
              <w:rPr>
                <w:rFonts w:ascii="Montserrat" w:hAnsi="Montserrat"/>
              </w:rPr>
            </w:pPr>
            <w:sdt>
              <w:sdtPr>
                <w:rPr>
                  <w:rFonts w:ascii="Montserrat" w:hAnsi="Montserrat"/>
                </w:rPr>
                <w:id w:val="-78606763"/>
                <w:placeholder>
                  <w:docPart w:val="17CC6953003F4B208CDB53A60B37C02A"/>
                </w:placeholder>
                <w14:checkbox>
                  <w14:checked w14:val="0"/>
                  <w14:checkedState w14:val="2612" w14:font="MS Gothic"/>
                  <w14:uncheckedState w14:val="2610" w14:font="MS Gothic"/>
                </w14:checkbox>
              </w:sdtPr>
              <w:sdtContent>
                <w:r w:rsidR="005F031A" w:rsidRPr="008C79F0">
                  <w:rPr>
                    <w:rFonts w:ascii="Segoe UI Symbol" w:hAnsi="Segoe UI Symbol" w:cs="Segoe UI Symbol"/>
                  </w:rPr>
                  <w:t>☐</w:t>
                </w:r>
              </w:sdtContent>
            </w:sdt>
            <w:r w:rsidR="005F031A" w:rsidRPr="008C79F0" w:rsidDel="006642C4">
              <w:rPr>
                <w:rFonts w:ascii="Montserrat" w:hAnsi="Montserrat"/>
              </w:rPr>
              <w:t xml:space="preserve"> </w:t>
            </w:r>
            <w:r w:rsidR="005F031A" w:rsidRPr="008C79F0">
              <w:rPr>
                <w:rFonts w:ascii="Montserrat" w:hAnsi="Montserrat"/>
              </w:rPr>
              <w:t xml:space="preserve">Ne </w:t>
            </w:r>
          </w:p>
        </w:tc>
      </w:tr>
      <w:tr w:rsidR="005F031A" w:rsidRPr="008C79F0" w14:paraId="20AB2DF0" w14:textId="77777777" w:rsidTr="00617B16">
        <w:tc>
          <w:tcPr>
            <w:tcW w:w="4520" w:type="dxa"/>
            <w:tcBorders>
              <w:top w:val="single" w:sz="4" w:space="0" w:color="auto"/>
              <w:left w:val="single" w:sz="4" w:space="0" w:color="auto"/>
              <w:bottom w:val="single" w:sz="4" w:space="0" w:color="auto"/>
              <w:right w:val="single" w:sz="4" w:space="0" w:color="auto"/>
            </w:tcBorders>
          </w:tcPr>
          <w:p w14:paraId="69FAA4B3" w14:textId="77777777" w:rsidR="005F031A" w:rsidRPr="008C79F0" w:rsidRDefault="005F031A" w:rsidP="00617B16">
            <w:pPr>
              <w:jc w:val="both"/>
              <w:rPr>
                <w:rFonts w:ascii="Montserrat" w:hAnsi="Montserrat"/>
              </w:rPr>
            </w:pPr>
            <w:r w:rsidRPr="008C79F0">
              <w:rPr>
                <w:rFonts w:ascii="Montserrat" w:hAnsi="Montserrat"/>
              </w:rPr>
              <w:t>Dalyvį (kiekvieną tiekėjų grupės partnerį) kontroliuojančio (-ių) asmens (-ų) pavadinimas (-ai) (tuo atveju, jei kontroliuojantis (-ys) asmuo (-ys) yra juridinis (-iai) asmuo (-ys) arba</w:t>
            </w:r>
          </w:p>
          <w:p w14:paraId="4F8D4E0E" w14:textId="77777777" w:rsidR="005F031A" w:rsidRPr="008C79F0" w:rsidRDefault="005F031A" w:rsidP="00617B16">
            <w:pPr>
              <w:jc w:val="both"/>
              <w:rPr>
                <w:rFonts w:ascii="Montserrat" w:eastAsia="SimSun" w:hAnsi="Montserrat"/>
              </w:rPr>
            </w:pPr>
            <w:r w:rsidRPr="008C79F0">
              <w:rPr>
                <w:rFonts w:ascii="Montserrat" w:hAnsi="Montserrat"/>
              </w:rPr>
              <w:t>vardas (-ai) pavardė (-ės) (tuo atveju, jei kontroliuojantis asmuo yra fizinis asmuo)</w:t>
            </w:r>
            <w:r w:rsidRPr="008C79F0">
              <w:rPr>
                <w:rFonts w:ascii="Montserrat" w:hAnsi="Montserrat"/>
                <w:vertAlign w:val="superscript"/>
              </w:rPr>
              <w:footnoteReference w:id="3"/>
            </w:r>
          </w:p>
        </w:tc>
        <w:tc>
          <w:tcPr>
            <w:tcW w:w="4496" w:type="dxa"/>
          </w:tcPr>
          <w:p w14:paraId="7AF83F8E" w14:textId="77777777" w:rsidR="005F031A" w:rsidRPr="008C79F0" w:rsidRDefault="005F031A" w:rsidP="00617B16">
            <w:pPr>
              <w:jc w:val="both"/>
              <w:rPr>
                <w:rFonts w:ascii="Montserrat" w:hAnsi="Montserrat"/>
              </w:rPr>
            </w:pPr>
          </w:p>
        </w:tc>
      </w:tr>
      <w:tr w:rsidR="005F031A" w:rsidRPr="008C79F0" w14:paraId="683C73F3" w14:textId="77777777" w:rsidTr="00617B16">
        <w:tc>
          <w:tcPr>
            <w:tcW w:w="4520" w:type="dxa"/>
            <w:tcBorders>
              <w:top w:val="single" w:sz="4" w:space="0" w:color="auto"/>
              <w:left w:val="single" w:sz="4" w:space="0" w:color="auto"/>
              <w:bottom w:val="single" w:sz="4" w:space="0" w:color="auto"/>
              <w:right w:val="single" w:sz="4" w:space="0" w:color="auto"/>
            </w:tcBorders>
          </w:tcPr>
          <w:p w14:paraId="620E13B2" w14:textId="77777777" w:rsidR="005F031A" w:rsidRPr="008C79F0" w:rsidRDefault="005F031A" w:rsidP="00617B16">
            <w:pPr>
              <w:jc w:val="both"/>
              <w:rPr>
                <w:rFonts w:ascii="Montserrat" w:hAnsi="Montserrat"/>
              </w:rPr>
            </w:pPr>
            <w:r w:rsidRPr="008C79F0">
              <w:rPr>
                <w:rFonts w:ascii="Montserrat" w:eastAsia="SimSun" w:hAnsi="Montserrat"/>
              </w:rPr>
              <w:t>Dalyvio (tiekėjų grupės partnerių) įgaliotas asmuo pasirašyti pasiūlymą</w:t>
            </w:r>
          </w:p>
        </w:tc>
        <w:tc>
          <w:tcPr>
            <w:tcW w:w="4496" w:type="dxa"/>
          </w:tcPr>
          <w:p w14:paraId="511686C1" w14:textId="77777777" w:rsidR="005F031A" w:rsidRPr="008C79F0" w:rsidRDefault="005F031A" w:rsidP="00617B16">
            <w:pPr>
              <w:jc w:val="both"/>
              <w:rPr>
                <w:rFonts w:ascii="Montserrat" w:hAnsi="Montserrat"/>
              </w:rPr>
            </w:pPr>
          </w:p>
        </w:tc>
      </w:tr>
      <w:tr w:rsidR="005F031A" w:rsidRPr="008C79F0" w14:paraId="1C0E1F71" w14:textId="77777777" w:rsidTr="00617B16">
        <w:tc>
          <w:tcPr>
            <w:tcW w:w="4520" w:type="dxa"/>
            <w:tcBorders>
              <w:top w:val="single" w:sz="4" w:space="0" w:color="auto"/>
              <w:left w:val="single" w:sz="4" w:space="0" w:color="auto"/>
              <w:bottom w:val="single" w:sz="4" w:space="0" w:color="auto"/>
              <w:right w:val="single" w:sz="4" w:space="0" w:color="auto"/>
            </w:tcBorders>
          </w:tcPr>
          <w:p w14:paraId="7239294F" w14:textId="77777777" w:rsidR="005F031A" w:rsidRPr="008C79F0" w:rsidRDefault="005F031A" w:rsidP="00617B16">
            <w:pPr>
              <w:jc w:val="both"/>
              <w:rPr>
                <w:rFonts w:ascii="Montserrat" w:hAnsi="Montserrat"/>
              </w:rPr>
            </w:pPr>
            <w:r w:rsidRPr="008C79F0">
              <w:rPr>
                <w:rFonts w:ascii="Montserrat" w:eastAsia="SimSun" w:hAnsi="Montserrat"/>
              </w:rPr>
              <w:t>Dalyvio (tiekėjų grupės partnerių) įgaliotas asmuo bendrauti pateikto pasiūlymo klausimais</w:t>
            </w:r>
          </w:p>
        </w:tc>
        <w:tc>
          <w:tcPr>
            <w:tcW w:w="4496" w:type="dxa"/>
          </w:tcPr>
          <w:p w14:paraId="15F2BB74" w14:textId="77777777" w:rsidR="005F031A" w:rsidRPr="008C79F0" w:rsidRDefault="005F031A" w:rsidP="00617B16">
            <w:pPr>
              <w:jc w:val="both"/>
              <w:rPr>
                <w:rFonts w:ascii="Montserrat" w:hAnsi="Montserrat"/>
              </w:rPr>
            </w:pPr>
          </w:p>
        </w:tc>
      </w:tr>
      <w:tr w:rsidR="005F031A" w:rsidRPr="008C79F0" w14:paraId="2900EB47" w14:textId="77777777" w:rsidTr="00617B16">
        <w:tc>
          <w:tcPr>
            <w:tcW w:w="4520" w:type="dxa"/>
            <w:tcBorders>
              <w:top w:val="single" w:sz="4" w:space="0" w:color="auto"/>
              <w:left w:val="single" w:sz="4" w:space="0" w:color="auto"/>
              <w:bottom w:val="single" w:sz="4" w:space="0" w:color="auto"/>
              <w:right w:val="single" w:sz="4" w:space="0" w:color="auto"/>
            </w:tcBorders>
          </w:tcPr>
          <w:p w14:paraId="64D904C5" w14:textId="77777777" w:rsidR="005F031A" w:rsidRPr="008C79F0" w:rsidRDefault="005F031A" w:rsidP="00617B16">
            <w:pPr>
              <w:jc w:val="both"/>
              <w:rPr>
                <w:rFonts w:ascii="Montserrat" w:hAnsi="Montserrat"/>
              </w:rPr>
            </w:pPr>
            <w:r w:rsidRPr="008C79F0">
              <w:rPr>
                <w:rFonts w:ascii="Montserrat" w:eastAsia="SimSun" w:hAnsi="Montserrat"/>
              </w:rPr>
              <w:t>Dalyvio (kiekvieno tiekėjų grupės partnerio) vadovo vardas (-ai) ir pavardė (-ės)</w:t>
            </w:r>
          </w:p>
        </w:tc>
        <w:tc>
          <w:tcPr>
            <w:tcW w:w="4496" w:type="dxa"/>
          </w:tcPr>
          <w:p w14:paraId="7498E7C8" w14:textId="77777777" w:rsidR="005F031A" w:rsidRPr="008C79F0" w:rsidRDefault="005F031A" w:rsidP="00617B16">
            <w:pPr>
              <w:jc w:val="both"/>
              <w:rPr>
                <w:rFonts w:ascii="Montserrat" w:hAnsi="Montserrat"/>
              </w:rPr>
            </w:pPr>
          </w:p>
        </w:tc>
      </w:tr>
      <w:tr w:rsidR="005F031A" w:rsidRPr="008C79F0" w14:paraId="169966C1" w14:textId="77777777" w:rsidTr="00617B16">
        <w:tc>
          <w:tcPr>
            <w:tcW w:w="4520" w:type="dxa"/>
            <w:tcBorders>
              <w:top w:val="single" w:sz="4" w:space="0" w:color="auto"/>
              <w:left w:val="single" w:sz="4" w:space="0" w:color="auto"/>
              <w:bottom w:val="single" w:sz="4" w:space="0" w:color="auto"/>
              <w:right w:val="single" w:sz="4" w:space="0" w:color="auto"/>
            </w:tcBorders>
          </w:tcPr>
          <w:p w14:paraId="234ED3F1" w14:textId="77777777" w:rsidR="005F031A" w:rsidRPr="008C79F0" w:rsidRDefault="005F031A" w:rsidP="00617B16">
            <w:pPr>
              <w:jc w:val="both"/>
              <w:rPr>
                <w:rFonts w:ascii="Montserrat" w:hAnsi="Montserrat"/>
              </w:rPr>
            </w:pPr>
            <w:r w:rsidRPr="008C79F0">
              <w:rPr>
                <w:rFonts w:ascii="Montserrat" w:eastAsia="SimSun" w:hAnsi="Montserrat"/>
              </w:rPr>
              <w:lastRenderedPageBreak/>
              <w:t>Asmens (-ų), turinčio (-ių) teisę surašyti ir pasirašyti dalyvio (kiekvieno tiekėjų grupės partnerio) finansinės apskaitos dokumentus</w:t>
            </w:r>
            <w:r w:rsidRPr="008C79F0">
              <w:rPr>
                <w:rFonts w:ascii="Montserrat" w:eastAsia="SimSun" w:hAnsi="Montserrat"/>
                <w:vertAlign w:val="superscript"/>
              </w:rPr>
              <w:footnoteReference w:id="4"/>
            </w:r>
            <w:r w:rsidRPr="008C79F0">
              <w:rPr>
                <w:rFonts w:ascii="Montserrat" w:eastAsia="SimSun" w:hAnsi="Montserrat"/>
              </w:rPr>
              <w:t>, vardas (-ai) ir pavardė (-ės)</w:t>
            </w:r>
          </w:p>
        </w:tc>
        <w:tc>
          <w:tcPr>
            <w:tcW w:w="4496" w:type="dxa"/>
          </w:tcPr>
          <w:p w14:paraId="22259387" w14:textId="77777777" w:rsidR="005F031A" w:rsidRPr="008C79F0" w:rsidRDefault="005F031A" w:rsidP="00617B16">
            <w:pPr>
              <w:jc w:val="both"/>
              <w:rPr>
                <w:rFonts w:ascii="Montserrat" w:hAnsi="Montserrat"/>
              </w:rPr>
            </w:pPr>
          </w:p>
        </w:tc>
      </w:tr>
      <w:tr w:rsidR="005F031A" w:rsidRPr="008C79F0" w14:paraId="412ADDD6" w14:textId="77777777" w:rsidTr="00617B16">
        <w:tc>
          <w:tcPr>
            <w:tcW w:w="4520" w:type="dxa"/>
            <w:tcBorders>
              <w:top w:val="single" w:sz="4" w:space="0" w:color="auto"/>
              <w:left w:val="single" w:sz="4" w:space="0" w:color="auto"/>
              <w:bottom w:val="single" w:sz="4" w:space="0" w:color="auto"/>
              <w:right w:val="single" w:sz="4" w:space="0" w:color="auto"/>
            </w:tcBorders>
          </w:tcPr>
          <w:p w14:paraId="1607C33F" w14:textId="77777777" w:rsidR="005F031A" w:rsidRPr="00ED2CB8" w:rsidRDefault="005F031A" w:rsidP="00617B16">
            <w:pPr>
              <w:jc w:val="both"/>
              <w:rPr>
                <w:rFonts w:ascii="Montserrat" w:eastAsia="SimSun" w:hAnsi="Montserrat"/>
              </w:rPr>
            </w:pPr>
            <w:r w:rsidRPr="00ED2CB8">
              <w:rPr>
                <w:rFonts w:ascii="Montserrat" w:eastAsia="SimSun" w:hAnsi="Montserrat"/>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Pr="00DB1869">
              <w:rPr>
                <w:rFonts w:ascii="Montserrat" w:eastAsia="SimSun" w:hAnsi="Montserrat"/>
                <w:vertAlign w:val="superscript"/>
              </w:rPr>
              <w:t>3</w:t>
            </w:r>
            <w:r w:rsidRPr="00ED2CB8">
              <w:rPr>
                <w:rFonts w:ascii="Montserrat" w:eastAsia="SimSun" w:hAnsi="Montserrat"/>
              </w:rPr>
              <w:t>, vardai ir pavardės</w:t>
            </w:r>
          </w:p>
        </w:tc>
        <w:tc>
          <w:tcPr>
            <w:tcW w:w="4496" w:type="dxa"/>
          </w:tcPr>
          <w:p w14:paraId="42DA0627" w14:textId="77777777" w:rsidR="005F031A" w:rsidRPr="008C79F0" w:rsidRDefault="005F031A" w:rsidP="00617B16">
            <w:pPr>
              <w:jc w:val="both"/>
              <w:rPr>
                <w:rFonts w:ascii="Montserrat" w:hAnsi="Montserrat"/>
              </w:rPr>
            </w:pPr>
          </w:p>
        </w:tc>
      </w:tr>
      <w:bookmarkEnd w:id="0"/>
    </w:tbl>
    <w:p w14:paraId="774EE683"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p w14:paraId="28EE16C5" w14:textId="77777777" w:rsidR="008C79F0" w:rsidRPr="008C79F0" w:rsidRDefault="008C79F0" w:rsidP="008C79F0">
      <w:pPr>
        <w:spacing w:after="0" w:line="240" w:lineRule="auto"/>
        <w:ind w:firstLine="567"/>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Žinomi subtiekėjai, kurie bus pasitelkti vykdant pirkimo sutartį ir kurių pajėgumais nesiremiama įrodinėjant kvalifikacijos atitikties:</w:t>
      </w:r>
    </w:p>
    <w:p w14:paraId="50EC3BB0"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tbl>
      <w:tblPr>
        <w:tblStyle w:val="Lentelstinklelis4"/>
        <w:tblW w:w="0" w:type="auto"/>
        <w:tblLook w:val="04A0" w:firstRow="1" w:lastRow="0" w:firstColumn="1" w:lastColumn="0" w:noHBand="0" w:noVBand="1"/>
      </w:tblPr>
      <w:tblGrid>
        <w:gridCol w:w="3676"/>
        <w:gridCol w:w="1780"/>
        <w:gridCol w:w="1780"/>
        <w:gridCol w:w="1780"/>
      </w:tblGrid>
      <w:tr w:rsidR="00422C81" w:rsidRPr="008C79F0" w14:paraId="7C10040C" w14:textId="77777777" w:rsidTr="000F2514">
        <w:tc>
          <w:tcPr>
            <w:tcW w:w="3676" w:type="dxa"/>
          </w:tcPr>
          <w:p w14:paraId="1D5A49E6" w14:textId="77777777" w:rsidR="00422C81" w:rsidRPr="008C79F0" w:rsidRDefault="00422C81" w:rsidP="000F2514">
            <w:pPr>
              <w:jc w:val="both"/>
              <w:rPr>
                <w:rFonts w:ascii="Montserrat" w:hAnsi="Montserrat" w:cs="Times New Roman"/>
                <w:sz w:val="20"/>
                <w:szCs w:val="20"/>
              </w:rPr>
            </w:pPr>
            <w:r w:rsidRPr="008C79F0">
              <w:rPr>
                <w:rFonts w:ascii="Montserrat" w:hAnsi="Montserrat" w:cs="Times New Roman"/>
                <w:sz w:val="20"/>
                <w:szCs w:val="20"/>
              </w:rPr>
              <w:t>Subtiekėjo pavadinimas, juridinio asmens kodas</w:t>
            </w:r>
          </w:p>
        </w:tc>
        <w:tc>
          <w:tcPr>
            <w:tcW w:w="1780" w:type="dxa"/>
          </w:tcPr>
          <w:p w14:paraId="2BD1AD2F" w14:textId="77777777" w:rsidR="00422C81" w:rsidRPr="008C79F0" w:rsidRDefault="00422C81" w:rsidP="000F2514">
            <w:pPr>
              <w:rPr>
                <w:rFonts w:ascii="Montserrat" w:hAnsi="Montserrat" w:cs="Times New Roman"/>
                <w:sz w:val="20"/>
                <w:szCs w:val="20"/>
              </w:rPr>
            </w:pPr>
          </w:p>
        </w:tc>
        <w:tc>
          <w:tcPr>
            <w:tcW w:w="1780" w:type="dxa"/>
          </w:tcPr>
          <w:p w14:paraId="25EDB97F" w14:textId="77777777" w:rsidR="00422C81" w:rsidRPr="008C79F0" w:rsidRDefault="00422C81" w:rsidP="000F2514">
            <w:pPr>
              <w:rPr>
                <w:rFonts w:ascii="Montserrat" w:hAnsi="Montserrat" w:cs="Times New Roman"/>
                <w:sz w:val="20"/>
                <w:szCs w:val="20"/>
              </w:rPr>
            </w:pPr>
          </w:p>
        </w:tc>
        <w:tc>
          <w:tcPr>
            <w:tcW w:w="1780" w:type="dxa"/>
          </w:tcPr>
          <w:p w14:paraId="2BF1F350" w14:textId="77777777" w:rsidR="00422C81" w:rsidRPr="008C79F0" w:rsidRDefault="00422C81" w:rsidP="000F2514">
            <w:pPr>
              <w:rPr>
                <w:rFonts w:ascii="Montserrat" w:hAnsi="Montserrat" w:cs="Times New Roman"/>
                <w:sz w:val="20"/>
                <w:szCs w:val="20"/>
              </w:rPr>
            </w:pPr>
          </w:p>
        </w:tc>
      </w:tr>
      <w:tr w:rsidR="00422C81" w:rsidRPr="008C79F0" w14:paraId="79BB6D56" w14:textId="77777777" w:rsidTr="000F2514">
        <w:tc>
          <w:tcPr>
            <w:tcW w:w="3676" w:type="dxa"/>
          </w:tcPr>
          <w:p w14:paraId="0D784536" w14:textId="77777777" w:rsidR="00422C81" w:rsidRPr="008C79F0" w:rsidRDefault="00422C81" w:rsidP="000F2514">
            <w:pPr>
              <w:jc w:val="both"/>
              <w:rPr>
                <w:rFonts w:ascii="Montserrat" w:hAnsi="Montserrat" w:cs="Times New Roman"/>
                <w:sz w:val="20"/>
                <w:szCs w:val="20"/>
              </w:rPr>
            </w:pPr>
            <w:r w:rsidRPr="008C79F0">
              <w:rPr>
                <w:rFonts w:ascii="Montserrat" w:hAnsi="Montserrat" w:cs="Times New Roman"/>
                <w:sz w:val="20"/>
                <w:szCs w:val="20"/>
              </w:rPr>
              <w:t>Subtiekėjo registracijos šalis</w:t>
            </w:r>
          </w:p>
        </w:tc>
        <w:tc>
          <w:tcPr>
            <w:tcW w:w="1780" w:type="dxa"/>
          </w:tcPr>
          <w:p w14:paraId="5A03DE0A" w14:textId="77777777" w:rsidR="00422C81" w:rsidRPr="008C79F0" w:rsidRDefault="00422C81" w:rsidP="000F2514">
            <w:pPr>
              <w:rPr>
                <w:rFonts w:ascii="Montserrat" w:hAnsi="Montserrat" w:cs="Times New Roman"/>
                <w:sz w:val="20"/>
                <w:szCs w:val="20"/>
              </w:rPr>
            </w:pPr>
          </w:p>
        </w:tc>
        <w:tc>
          <w:tcPr>
            <w:tcW w:w="1780" w:type="dxa"/>
          </w:tcPr>
          <w:p w14:paraId="616A1307" w14:textId="77777777" w:rsidR="00422C81" w:rsidRPr="008C79F0" w:rsidRDefault="00422C81" w:rsidP="000F2514">
            <w:pPr>
              <w:rPr>
                <w:rFonts w:ascii="Montserrat" w:hAnsi="Montserrat" w:cs="Times New Roman"/>
                <w:sz w:val="20"/>
                <w:szCs w:val="20"/>
              </w:rPr>
            </w:pPr>
          </w:p>
        </w:tc>
        <w:tc>
          <w:tcPr>
            <w:tcW w:w="1780" w:type="dxa"/>
          </w:tcPr>
          <w:p w14:paraId="3D68D4E0" w14:textId="77777777" w:rsidR="00422C81" w:rsidRPr="008C79F0" w:rsidRDefault="00422C81" w:rsidP="000F2514">
            <w:pPr>
              <w:rPr>
                <w:rFonts w:ascii="Montserrat" w:hAnsi="Montserrat" w:cs="Times New Roman"/>
                <w:sz w:val="20"/>
                <w:szCs w:val="20"/>
              </w:rPr>
            </w:pPr>
          </w:p>
        </w:tc>
      </w:tr>
      <w:tr w:rsidR="00422C81" w:rsidRPr="008C79F0" w14:paraId="35401677" w14:textId="77777777" w:rsidTr="000F2514">
        <w:tc>
          <w:tcPr>
            <w:tcW w:w="3676" w:type="dxa"/>
          </w:tcPr>
          <w:p w14:paraId="265E85E3" w14:textId="77777777" w:rsidR="00422C81" w:rsidRPr="008C79F0" w:rsidRDefault="00422C81" w:rsidP="000F2514">
            <w:pPr>
              <w:jc w:val="both"/>
              <w:rPr>
                <w:rFonts w:ascii="Montserrat" w:hAnsi="Montserrat" w:cs="Times New Roman"/>
                <w:sz w:val="20"/>
                <w:szCs w:val="20"/>
              </w:rPr>
            </w:pPr>
            <w:r w:rsidRPr="008C79F0">
              <w:rPr>
                <w:rFonts w:ascii="Montserrat" w:hAnsi="Montserrat" w:cs="Times New Roman"/>
                <w:sz w:val="20"/>
                <w:szCs w:val="20"/>
              </w:rPr>
              <w:t>Subtiekėjui perduodamų sutartinių įsipareigojimų dalis procentais nuo pasiūlymo kainos ar suma (EUR su PVM)</w:t>
            </w:r>
          </w:p>
        </w:tc>
        <w:tc>
          <w:tcPr>
            <w:tcW w:w="1780" w:type="dxa"/>
          </w:tcPr>
          <w:p w14:paraId="134322DE" w14:textId="77777777" w:rsidR="00422C81" w:rsidRPr="008C79F0" w:rsidRDefault="00422C81" w:rsidP="000F2514">
            <w:pPr>
              <w:rPr>
                <w:rFonts w:ascii="Montserrat" w:hAnsi="Montserrat" w:cs="Times New Roman"/>
                <w:sz w:val="20"/>
                <w:szCs w:val="20"/>
              </w:rPr>
            </w:pPr>
          </w:p>
        </w:tc>
        <w:tc>
          <w:tcPr>
            <w:tcW w:w="1780" w:type="dxa"/>
          </w:tcPr>
          <w:p w14:paraId="119D6A7B" w14:textId="77777777" w:rsidR="00422C81" w:rsidRPr="008C79F0" w:rsidRDefault="00422C81" w:rsidP="000F2514">
            <w:pPr>
              <w:rPr>
                <w:rFonts w:ascii="Montserrat" w:hAnsi="Montserrat" w:cs="Times New Roman"/>
                <w:sz w:val="20"/>
                <w:szCs w:val="20"/>
              </w:rPr>
            </w:pPr>
          </w:p>
        </w:tc>
        <w:tc>
          <w:tcPr>
            <w:tcW w:w="1780" w:type="dxa"/>
          </w:tcPr>
          <w:p w14:paraId="5F0A9D44" w14:textId="77777777" w:rsidR="00422C81" w:rsidRPr="008C79F0" w:rsidRDefault="00422C81" w:rsidP="000F2514">
            <w:pPr>
              <w:rPr>
                <w:rFonts w:ascii="Montserrat" w:hAnsi="Montserrat" w:cs="Times New Roman"/>
                <w:sz w:val="20"/>
                <w:szCs w:val="20"/>
              </w:rPr>
            </w:pPr>
          </w:p>
        </w:tc>
      </w:tr>
    </w:tbl>
    <w:p w14:paraId="40E0DA28"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p w14:paraId="0D1E0488"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Kiti ūkio subjektai, kurių pajėgumais remiamasi įrodinėjant kvalifikacijos atitiktį:</w:t>
      </w:r>
    </w:p>
    <w:p w14:paraId="53A07A45"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tbl>
      <w:tblPr>
        <w:tblStyle w:val="Lentelstinklelis5"/>
        <w:tblW w:w="0" w:type="auto"/>
        <w:tblLook w:val="04A0" w:firstRow="1" w:lastRow="0" w:firstColumn="1" w:lastColumn="0" w:noHBand="0" w:noVBand="1"/>
      </w:tblPr>
      <w:tblGrid>
        <w:gridCol w:w="3676"/>
        <w:gridCol w:w="1780"/>
        <w:gridCol w:w="1780"/>
        <w:gridCol w:w="1780"/>
      </w:tblGrid>
      <w:tr w:rsidR="00236997" w:rsidRPr="00B408E0" w14:paraId="084F0B30" w14:textId="77777777" w:rsidTr="000F2514">
        <w:tc>
          <w:tcPr>
            <w:tcW w:w="3676" w:type="dxa"/>
          </w:tcPr>
          <w:p w14:paraId="2B68835D" w14:textId="77777777" w:rsidR="00236997" w:rsidRPr="00B408E0" w:rsidRDefault="00236997" w:rsidP="000F2514">
            <w:pPr>
              <w:jc w:val="both"/>
              <w:rPr>
                <w:rFonts w:ascii="Montserrat" w:hAnsi="Montserrat"/>
                <w:sz w:val="20"/>
                <w:szCs w:val="20"/>
              </w:rPr>
            </w:pPr>
            <w:r w:rsidRPr="00B408E0">
              <w:rPr>
                <w:rFonts w:ascii="Montserrat" w:hAnsi="Montserrat"/>
                <w:sz w:val="20"/>
                <w:szCs w:val="20"/>
              </w:rPr>
              <w:t>Ūkio subjekto pavadinimas, juridinio asmens kodas</w:t>
            </w:r>
          </w:p>
        </w:tc>
        <w:tc>
          <w:tcPr>
            <w:tcW w:w="1780" w:type="dxa"/>
          </w:tcPr>
          <w:p w14:paraId="638441C0" w14:textId="77777777" w:rsidR="00236997" w:rsidRPr="00B408E0" w:rsidRDefault="00236997" w:rsidP="000F2514">
            <w:pPr>
              <w:rPr>
                <w:rFonts w:ascii="Montserrat" w:hAnsi="Montserrat"/>
                <w:sz w:val="20"/>
                <w:szCs w:val="20"/>
              </w:rPr>
            </w:pPr>
          </w:p>
        </w:tc>
        <w:tc>
          <w:tcPr>
            <w:tcW w:w="1780" w:type="dxa"/>
          </w:tcPr>
          <w:p w14:paraId="63DB6114" w14:textId="77777777" w:rsidR="00236997" w:rsidRPr="00B408E0" w:rsidRDefault="00236997" w:rsidP="000F2514">
            <w:pPr>
              <w:rPr>
                <w:rFonts w:ascii="Montserrat" w:hAnsi="Montserrat"/>
                <w:sz w:val="20"/>
                <w:szCs w:val="20"/>
              </w:rPr>
            </w:pPr>
          </w:p>
        </w:tc>
        <w:tc>
          <w:tcPr>
            <w:tcW w:w="1780" w:type="dxa"/>
          </w:tcPr>
          <w:p w14:paraId="72281F8B" w14:textId="77777777" w:rsidR="00236997" w:rsidRPr="00B408E0" w:rsidRDefault="00236997" w:rsidP="000F2514">
            <w:pPr>
              <w:rPr>
                <w:rFonts w:ascii="Montserrat" w:hAnsi="Montserrat"/>
                <w:sz w:val="20"/>
                <w:szCs w:val="20"/>
              </w:rPr>
            </w:pPr>
          </w:p>
        </w:tc>
      </w:tr>
      <w:tr w:rsidR="00236997" w:rsidRPr="00B408E0" w14:paraId="77F39436" w14:textId="77777777" w:rsidTr="000F2514">
        <w:tc>
          <w:tcPr>
            <w:tcW w:w="3676" w:type="dxa"/>
          </w:tcPr>
          <w:p w14:paraId="5B6CF54C" w14:textId="77777777" w:rsidR="00236997" w:rsidRPr="00B408E0" w:rsidRDefault="00236997" w:rsidP="000F2514">
            <w:pPr>
              <w:jc w:val="both"/>
              <w:rPr>
                <w:rFonts w:ascii="Montserrat" w:hAnsi="Montserrat"/>
                <w:sz w:val="20"/>
                <w:szCs w:val="20"/>
              </w:rPr>
            </w:pPr>
            <w:r w:rsidRPr="00B408E0">
              <w:rPr>
                <w:rFonts w:ascii="Montserrat" w:hAnsi="Montserrat"/>
                <w:sz w:val="20"/>
                <w:szCs w:val="20"/>
              </w:rPr>
              <w:t>Pasitelkiamo ūkio subjekto statusas: subtiekėjas; finansinio ir ekonominio pajėgumo atitikčiai pasitelkiamas subjektas; techninio pajėgumo atitikčiai pasitelkiamas subjektas</w:t>
            </w:r>
          </w:p>
        </w:tc>
        <w:tc>
          <w:tcPr>
            <w:tcW w:w="1780" w:type="dxa"/>
          </w:tcPr>
          <w:p w14:paraId="7E0B3BAC" w14:textId="77777777" w:rsidR="00236997" w:rsidRPr="00B408E0" w:rsidRDefault="00236997" w:rsidP="000F2514">
            <w:pPr>
              <w:rPr>
                <w:rFonts w:ascii="Montserrat" w:hAnsi="Montserrat"/>
                <w:sz w:val="20"/>
                <w:szCs w:val="20"/>
              </w:rPr>
            </w:pPr>
          </w:p>
        </w:tc>
        <w:tc>
          <w:tcPr>
            <w:tcW w:w="1780" w:type="dxa"/>
          </w:tcPr>
          <w:p w14:paraId="0FFD383D" w14:textId="77777777" w:rsidR="00236997" w:rsidRPr="00B408E0" w:rsidRDefault="00236997" w:rsidP="000F2514">
            <w:pPr>
              <w:rPr>
                <w:rFonts w:ascii="Montserrat" w:hAnsi="Montserrat"/>
                <w:sz w:val="20"/>
                <w:szCs w:val="20"/>
              </w:rPr>
            </w:pPr>
          </w:p>
        </w:tc>
        <w:tc>
          <w:tcPr>
            <w:tcW w:w="1780" w:type="dxa"/>
          </w:tcPr>
          <w:p w14:paraId="00632E4B" w14:textId="77777777" w:rsidR="00236997" w:rsidRPr="00B408E0" w:rsidRDefault="00236997" w:rsidP="000F2514">
            <w:pPr>
              <w:rPr>
                <w:rFonts w:ascii="Montserrat" w:hAnsi="Montserrat"/>
                <w:sz w:val="20"/>
                <w:szCs w:val="20"/>
              </w:rPr>
            </w:pPr>
          </w:p>
        </w:tc>
      </w:tr>
      <w:tr w:rsidR="00236997" w:rsidRPr="00B408E0" w14:paraId="44F91F22" w14:textId="77777777" w:rsidTr="000F2514">
        <w:tc>
          <w:tcPr>
            <w:tcW w:w="3676" w:type="dxa"/>
          </w:tcPr>
          <w:p w14:paraId="5689D8D3" w14:textId="77777777" w:rsidR="00236997" w:rsidRPr="00B408E0" w:rsidRDefault="00236997" w:rsidP="000F2514">
            <w:pPr>
              <w:jc w:val="both"/>
              <w:rPr>
                <w:rFonts w:ascii="Montserrat" w:hAnsi="Montserrat"/>
                <w:sz w:val="20"/>
                <w:szCs w:val="20"/>
              </w:rPr>
            </w:pPr>
            <w:r w:rsidRPr="00B408E0">
              <w:rPr>
                <w:rFonts w:ascii="Montserrat" w:hAnsi="Montserrat"/>
                <w:sz w:val="20"/>
                <w:szCs w:val="20"/>
              </w:rPr>
              <w:t>Ūkio subjekto registracijos šalis</w:t>
            </w:r>
          </w:p>
        </w:tc>
        <w:tc>
          <w:tcPr>
            <w:tcW w:w="1780" w:type="dxa"/>
          </w:tcPr>
          <w:p w14:paraId="014FEC99" w14:textId="77777777" w:rsidR="00236997" w:rsidRPr="00B408E0" w:rsidRDefault="00236997" w:rsidP="000F2514">
            <w:pPr>
              <w:rPr>
                <w:rFonts w:ascii="Montserrat" w:hAnsi="Montserrat"/>
                <w:sz w:val="20"/>
                <w:szCs w:val="20"/>
              </w:rPr>
            </w:pPr>
          </w:p>
        </w:tc>
        <w:tc>
          <w:tcPr>
            <w:tcW w:w="1780" w:type="dxa"/>
          </w:tcPr>
          <w:p w14:paraId="72346A2B" w14:textId="77777777" w:rsidR="00236997" w:rsidRPr="00B408E0" w:rsidRDefault="00236997" w:rsidP="000F2514">
            <w:pPr>
              <w:rPr>
                <w:rFonts w:ascii="Montserrat" w:hAnsi="Montserrat"/>
                <w:sz w:val="20"/>
                <w:szCs w:val="20"/>
              </w:rPr>
            </w:pPr>
          </w:p>
        </w:tc>
        <w:tc>
          <w:tcPr>
            <w:tcW w:w="1780" w:type="dxa"/>
          </w:tcPr>
          <w:p w14:paraId="5FD9E37D" w14:textId="77777777" w:rsidR="00236997" w:rsidRPr="00B408E0" w:rsidRDefault="00236997" w:rsidP="000F2514">
            <w:pPr>
              <w:rPr>
                <w:rFonts w:ascii="Montserrat" w:hAnsi="Montserrat"/>
                <w:sz w:val="20"/>
                <w:szCs w:val="20"/>
              </w:rPr>
            </w:pPr>
          </w:p>
        </w:tc>
      </w:tr>
      <w:tr w:rsidR="00236997" w:rsidRPr="00B408E0" w14:paraId="751528AD" w14:textId="77777777" w:rsidTr="000F2514">
        <w:tc>
          <w:tcPr>
            <w:tcW w:w="3676" w:type="dxa"/>
          </w:tcPr>
          <w:p w14:paraId="242C2455" w14:textId="77777777" w:rsidR="00236997" w:rsidRPr="00B408E0" w:rsidRDefault="00236997" w:rsidP="000F2514">
            <w:pPr>
              <w:jc w:val="both"/>
              <w:rPr>
                <w:rFonts w:ascii="Montserrat" w:hAnsi="Montserrat"/>
                <w:sz w:val="20"/>
                <w:szCs w:val="20"/>
              </w:rPr>
            </w:pPr>
            <w:r w:rsidRPr="00B408E0">
              <w:rPr>
                <w:rFonts w:ascii="Montserrat" w:hAnsi="Montserrat"/>
                <w:sz w:val="20"/>
                <w:szCs w:val="20"/>
              </w:rPr>
              <w:t>Ūkio subjektui perduodamų sutartinių įsipareigojimų dalis procentais nuo pasiūlymo kainos ar suma (EUR su PVM)</w:t>
            </w:r>
          </w:p>
        </w:tc>
        <w:tc>
          <w:tcPr>
            <w:tcW w:w="1780" w:type="dxa"/>
          </w:tcPr>
          <w:p w14:paraId="4C7AA792" w14:textId="77777777" w:rsidR="00236997" w:rsidRPr="00B408E0" w:rsidRDefault="00236997" w:rsidP="000F2514">
            <w:pPr>
              <w:rPr>
                <w:rFonts w:ascii="Montserrat" w:hAnsi="Montserrat"/>
                <w:sz w:val="20"/>
                <w:szCs w:val="20"/>
              </w:rPr>
            </w:pPr>
          </w:p>
        </w:tc>
        <w:tc>
          <w:tcPr>
            <w:tcW w:w="1780" w:type="dxa"/>
          </w:tcPr>
          <w:p w14:paraId="187B6BF3" w14:textId="77777777" w:rsidR="00236997" w:rsidRPr="00B408E0" w:rsidRDefault="00236997" w:rsidP="000F2514">
            <w:pPr>
              <w:rPr>
                <w:rFonts w:ascii="Montserrat" w:hAnsi="Montserrat"/>
                <w:sz w:val="20"/>
                <w:szCs w:val="20"/>
              </w:rPr>
            </w:pPr>
          </w:p>
        </w:tc>
        <w:tc>
          <w:tcPr>
            <w:tcW w:w="1780" w:type="dxa"/>
          </w:tcPr>
          <w:p w14:paraId="51E90FEF" w14:textId="77777777" w:rsidR="00236997" w:rsidRPr="00B408E0" w:rsidRDefault="00236997" w:rsidP="000F2514">
            <w:pPr>
              <w:rPr>
                <w:rFonts w:ascii="Montserrat" w:hAnsi="Montserrat"/>
                <w:sz w:val="20"/>
                <w:szCs w:val="20"/>
              </w:rPr>
            </w:pPr>
          </w:p>
        </w:tc>
      </w:tr>
    </w:tbl>
    <w:p w14:paraId="35C6AF0A" w14:textId="77777777" w:rsidR="008C79F0" w:rsidRPr="008C79F0" w:rsidRDefault="008C79F0" w:rsidP="008C79F0">
      <w:pPr>
        <w:spacing w:after="0" w:line="240" w:lineRule="auto"/>
        <w:ind w:firstLine="567"/>
        <w:jc w:val="both"/>
        <w:rPr>
          <w:rFonts w:ascii="Montserrat" w:eastAsia="Calibri" w:hAnsi="Montserrat" w:cs="Arial"/>
          <w:kern w:val="0"/>
          <w:sz w:val="20"/>
          <w:szCs w:val="20"/>
          <w14:ligatures w14:val="none"/>
        </w:rPr>
      </w:pPr>
    </w:p>
    <w:p w14:paraId="2235D565" w14:textId="77777777" w:rsidR="008C79F0" w:rsidRPr="008C79F0" w:rsidRDefault="008C79F0" w:rsidP="008C79F0">
      <w:pPr>
        <w:spacing w:after="0" w:line="240" w:lineRule="auto"/>
        <w:ind w:firstLine="567"/>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Pažymime, kad sutinkame su visomis pirkimo dokumentuose nustatytomis sąlygomis.</w:t>
      </w:r>
    </w:p>
    <w:p w14:paraId="4D8878AF" w14:textId="7F63ED7B" w:rsidR="00415BA4" w:rsidRDefault="00415BA4" w:rsidP="00F32A7B">
      <w:pPr>
        <w:spacing w:after="0" w:line="240" w:lineRule="auto"/>
        <w:jc w:val="both"/>
        <w:rPr>
          <w:rFonts w:ascii="Montserrat" w:eastAsia="Times New Roman" w:hAnsi="Montserrat" w:cs="Times New Roman"/>
          <w:kern w:val="0"/>
          <w:sz w:val="20"/>
          <w:szCs w:val="20"/>
          <w14:ligatures w14:val="none"/>
        </w:rPr>
      </w:pPr>
    </w:p>
    <w:p w14:paraId="65AE4CAC" w14:textId="77777777" w:rsidR="00F914E3" w:rsidRPr="00F914E3" w:rsidRDefault="00F914E3" w:rsidP="00F914E3">
      <w:pPr>
        <w:spacing w:after="0" w:line="240" w:lineRule="auto"/>
        <w:ind w:firstLine="567"/>
        <w:jc w:val="both"/>
        <w:rPr>
          <w:rFonts w:ascii="Montserrat" w:eastAsia="Calibri" w:hAnsi="Montserrat" w:cs="Arial"/>
          <w:kern w:val="0"/>
          <w:sz w:val="20"/>
          <w:szCs w:val="20"/>
          <w14:ligatures w14:val="none"/>
        </w:rPr>
      </w:pPr>
      <w:r w:rsidRPr="00F914E3">
        <w:rPr>
          <w:rFonts w:ascii="Montserrat" w:eastAsia="Calibri" w:hAnsi="Montserrat" w:cs="Arial"/>
          <w:kern w:val="0"/>
          <w:sz w:val="20"/>
          <w:szCs w:val="20"/>
          <w14:ligatures w14:val="none"/>
        </w:rPr>
        <w:t>Užtikriname, kad siūlomas pirkimo objektas visiškai atitinka pirkimo dokumentuose nurodytus reikalavimus.</w:t>
      </w:r>
    </w:p>
    <w:p w14:paraId="6AC0465D" w14:textId="77777777" w:rsidR="00F914E3" w:rsidRPr="00F914E3" w:rsidRDefault="00F914E3" w:rsidP="00F914E3">
      <w:pPr>
        <w:spacing w:after="0" w:line="240" w:lineRule="auto"/>
        <w:ind w:firstLine="567"/>
        <w:jc w:val="both"/>
        <w:rPr>
          <w:rFonts w:ascii="Montserrat" w:eastAsia="Calibri" w:hAnsi="Montserrat" w:cs="Arial"/>
          <w:kern w:val="0"/>
          <w:sz w:val="20"/>
          <w:szCs w:val="20"/>
          <w14:ligatures w14:val="none"/>
        </w:rPr>
      </w:pPr>
    </w:p>
    <w:p w14:paraId="4D317263" w14:textId="41A65C19" w:rsidR="005F031A" w:rsidRDefault="00F914E3" w:rsidP="00236997">
      <w:pPr>
        <w:spacing w:after="0" w:line="240" w:lineRule="auto"/>
        <w:ind w:firstLine="567"/>
        <w:jc w:val="both"/>
        <w:rPr>
          <w:rFonts w:ascii="Montserrat" w:eastAsia="Calibri" w:hAnsi="Montserrat" w:cs="Times New Roman"/>
          <w:i/>
          <w:iCs/>
          <w:kern w:val="0"/>
          <w:sz w:val="20"/>
          <w:szCs w:val="20"/>
          <w14:ligatures w14:val="none"/>
        </w:rPr>
      </w:pPr>
      <w:r>
        <w:rPr>
          <w:rFonts w:ascii="Montserrat" w:eastAsia="Calibri" w:hAnsi="Montserrat" w:cs="Times New Roman"/>
          <w:b/>
          <w:bCs/>
          <w:i/>
          <w:iCs/>
          <w:color w:val="FF0000"/>
          <w:kern w:val="0"/>
          <w:sz w:val="20"/>
          <w:szCs w:val="20"/>
          <w14:ligatures w14:val="none"/>
        </w:rPr>
        <w:t xml:space="preserve"> </w:t>
      </w:r>
      <w:r w:rsidRPr="0088713B">
        <w:rPr>
          <w:rFonts w:ascii="Montserrat" w:eastAsia="Calibri" w:hAnsi="Montserrat" w:cs="Times New Roman"/>
          <w:i/>
          <w:iCs/>
          <w:kern w:val="0"/>
          <w:sz w:val="20"/>
          <w:szCs w:val="20"/>
          <w14:ligatures w14:val="none"/>
        </w:rPr>
        <w:t xml:space="preserve"> </w:t>
      </w:r>
      <w:r w:rsidR="001E7072">
        <w:rPr>
          <w:rFonts w:ascii="Montserrat" w:eastAsia="Times New Roman" w:hAnsi="Montserrat"/>
          <w:sz w:val="20"/>
          <w:szCs w:val="20"/>
        </w:rPr>
        <w:t>Užpildydami šią lentelę, siūlome lentelėje nurodytas paslaugas už lentelėje nurodomą įkainį</w:t>
      </w:r>
      <w:r w:rsidR="0088713B" w:rsidRPr="0088713B">
        <w:rPr>
          <w:rFonts w:ascii="Montserrat" w:eastAsia="Calibri" w:hAnsi="Montserrat" w:cs="Times New Roman"/>
          <w:i/>
          <w:iCs/>
          <w:kern w:val="0"/>
          <w:sz w:val="20"/>
          <w:szCs w:val="20"/>
          <w14:ligatures w14:val="none"/>
        </w:rPr>
        <w:t>:</w:t>
      </w:r>
    </w:p>
    <w:p w14:paraId="50877513" w14:textId="77777777" w:rsidR="001E7072" w:rsidRDefault="001E7072" w:rsidP="00F914E3">
      <w:pPr>
        <w:spacing w:after="0" w:line="240" w:lineRule="auto"/>
        <w:ind w:firstLine="567"/>
        <w:jc w:val="both"/>
        <w:rPr>
          <w:rFonts w:ascii="Montserrat" w:eastAsia="Calibri" w:hAnsi="Montserrat" w:cs="Times New Roman"/>
          <w:i/>
          <w:iCs/>
          <w:kern w:val="0"/>
          <w:sz w:val="20"/>
          <w:szCs w:val="20"/>
          <w14:ligatures w14:val="none"/>
        </w:rPr>
      </w:pPr>
    </w:p>
    <w:tbl>
      <w:tblPr>
        <w:tblW w:w="9649" w:type="dxa"/>
        <w:tblInd w:w="-5" w:type="dxa"/>
        <w:tblCellMar>
          <w:left w:w="10" w:type="dxa"/>
          <w:right w:w="10" w:type="dxa"/>
        </w:tblCellMar>
        <w:tblLook w:val="04A0" w:firstRow="1" w:lastRow="0" w:firstColumn="1" w:lastColumn="0" w:noHBand="0" w:noVBand="1"/>
      </w:tblPr>
      <w:tblGrid>
        <w:gridCol w:w="3931"/>
        <w:gridCol w:w="5718"/>
      </w:tblGrid>
      <w:tr w:rsidR="00F918F2" w:rsidRPr="00F918F2" w14:paraId="4FE021E8" w14:textId="77777777" w:rsidTr="00F93335">
        <w:trPr>
          <w:trHeight w:val="579"/>
        </w:trPr>
        <w:tc>
          <w:tcPr>
            <w:tcW w:w="393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5208C7D" w14:textId="77777777" w:rsidR="00F918F2" w:rsidRPr="00F918F2" w:rsidRDefault="00F918F2" w:rsidP="00F918F2">
            <w:pPr>
              <w:suppressAutoHyphens/>
              <w:autoSpaceDN w:val="0"/>
              <w:snapToGrid w:val="0"/>
              <w:spacing w:after="0" w:line="240" w:lineRule="auto"/>
              <w:jc w:val="center"/>
              <w:textAlignment w:val="baseline"/>
              <w:rPr>
                <w:rFonts w:ascii="Montserrat" w:eastAsia="Times New Roman" w:hAnsi="Montserrat" w:cs="Arial"/>
                <w:b/>
                <w:bCs/>
                <w:kern w:val="0"/>
                <w:sz w:val="20"/>
                <w:szCs w:val="20"/>
                <w:lang w:eastAsia="zh-CN"/>
                <w14:ligatures w14:val="none"/>
              </w:rPr>
            </w:pPr>
            <w:bookmarkStart w:id="2" w:name="_Hlk66967788"/>
            <w:r w:rsidRPr="00F918F2">
              <w:rPr>
                <w:rFonts w:ascii="Montserrat" w:eastAsia="Times New Roman" w:hAnsi="Montserrat" w:cs="Arial"/>
                <w:b/>
                <w:bCs/>
                <w:kern w:val="0"/>
                <w:sz w:val="20"/>
                <w:szCs w:val="20"/>
                <w:lang w:eastAsia="zh-CN"/>
                <w14:ligatures w14:val="none"/>
              </w:rPr>
              <w:t>Paslaugų</w:t>
            </w:r>
          </w:p>
          <w:p w14:paraId="2CBA924B" w14:textId="77777777" w:rsidR="00F918F2" w:rsidRPr="00F918F2" w:rsidRDefault="00F918F2" w:rsidP="00F918F2">
            <w:pPr>
              <w:suppressAutoHyphens/>
              <w:autoSpaceDN w:val="0"/>
              <w:snapToGrid w:val="0"/>
              <w:spacing w:after="0" w:line="240" w:lineRule="auto"/>
              <w:jc w:val="center"/>
              <w:textAlignment w:val="baseline"/>
              <w:rPr>
                <w:rFonts w:ascii="Montserrat" w:eastAsia="Times New Roman" w:hAnsi="Montserrat" w:cs="Arial"/>
                <w:b/>
                <w:bCs/>
                <w:kern w:val="0"/>
                <w:sz w:val="20"/>
                <w:szCs w:val="20"/>
                <w:lang w:eastAsia="zh-CN"/>
                <w14:ligatures w14:val="none"/>
              </w:rPr>
            </w:pPr>
            <w:r w:rsidRPr="00F918F2">
              <w:rPr>
                <w:rFonts w:ascii="Montserrat" w:eastAsia="Times New Roman" w:hAnsi="Montserrat" w:cs="Arial"/>
                <w:b/>
                <w:bCs/>
                <w:kern w:val="0"/>
                <w:sz w:val="20"/>
                <w:szCs w:val="20"/>
                <w:lang w:eastAsia="zh-CN"/>
                <w14:ligatures w14:val="none"/>
              </w:rPr>
              <w:t>Pavadinimas</w:t>
            </w:r>
          </w:p>
        </w:tc>
        <w:tc>
          <w:tcPr>
            <w:tcW w:w="5718" w:type="dxa"/>
            <w:tcBorders>
              <w:top w:val="single" w:sz="8" w:space="0" w:color="000000"/>
              <w:left w:val="single" w:sz="4"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0C8B1CE5" w14:textId="3F91BD48" w:rsidR="00F918F2" w:rsidRPr="00F918F2" w:rsidRDefault="00F918F2" w:rsidP="00F918F2">
            <w:pPr>
              <w:suppressAutoHyphens/>
              <w:autoSpaceDN w:val="0"/>
              <w:snapToGrid w:val="0"/>
              <w:spacing w:after="0" w:line="240" w:lineRule="auto"/>
              <w:jc w:val="center"/>
              <w:textAlignment w:val="baseline"/>
              <w:rPr>
                <w:rFonts w:ascii="Calibri" w:eastAsia="Calibri" w:hAnsi="Calibri" w:cs="Arial"/>
                <w:kern w:val="0"/>
                <w:sz w:val="22"/>
                <w:szCs w:val="22"/>
                <w14:ligatures w14:val="none"/>
              </w:rPr>
            </w:pPr>
            <w:r w:rsidRPr="00F918F2">
              <w:rPr>
                <w:rFonts w:ascii="Montserrat" w:eastAsia="Times New Roman" w:hAnsi="Montserrat" w:cs="Arial"/>
                <w:b/>
                <w:bCs/>
                <w:kern w:val="0"/>
                <w:sz w:val="20"/>
                <w:szCs w:val="20"/>
                <w:lang w:eastAsia="zh-CN"/>
                <w14:ligatures w14:val="none"/>
              </w:rPr>
              <w:t>Paslaugų įkainis</w:t>
            </w:r>
            <w:r w:rsidR="000C3FC9">
              <w:rPr>
                <w:rFonts w:ascii="Montserrat" w:eastAsia="Times New Roman" w:hAnsi="Montserrat" w:cs="Arial"/>
                <w:b/>
                <w:bCs/>
                <w:kern w:val="0"/>
                <w:sz w:val="20"/>
                <w:szCs w:val="20"/>
                <w:lang w:eastAsia="zh-CN"/>
                <w14:ligatures w14:val="none"/>
              </w:rPr>
              <w:t>*</w:t>
            </w:r>
            <w:r w:rsidRPr="00F918F2">
              <w:rPr>
                <w:rFonts w:ascii="Montserrat" w:eastAsia="Times New Roman" w:hAnsi="Montserrat" w:cs="Arial"/>
                <w:b/>
                <w:bCs/>
                <w:kern w:val="0"/>
                <w:sz w:val="20"/>
                <w:szCs w:val="20"/>
                <w:lang w:eastAsia="zh-CN"/>
                <w14:ligatures w14:val="none"/>
              </w:rPr>
              <w:t xml:space="preserve"> (procentas nuo kiekvienos transakcijos sumos be PVM)</w:t>
            </w:r>
          </w:p>
        </w:tc>
      </w:tr>
      <w:tr w:rsidR="00F918F2" w:rsidRPr="00F918F2" w14:paraId="22CB0EFF" w14:textId="77777777" w:rsidTr="00F93335">
        <w:trPr>
          <w:trHeight w:val="246"/>
        </w:trPr>
        <w:tc>
          <w:tcPr>
            <w:tcW w:w="3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819B45" w14:textId="3D43959D" w:rsidR="00F918F2" w:rsidRPr="001D6564" w:rsidRDefault="001D6564" w:rsidP="00F918F2">
            <w:pPr>
              <w:suppressAutoHyphens/>
              <w:autoSpaceDN w:val="0"/>
              <w:spacing w:after="0" w:line="240" w:lineRule="auto"/>
              <w:jc w:val="center"/>
              <w:textAlignment w:val="baseline"/>
              <w:rPr>
                <w:rFonts w:ascii="Montserrat" w:eastAsia="Calibri" w:hAnsi="Montserrat" w:cs="Arial"/>
                <w:kern w:val="0"/>
                <w:sz w:val="20"/>
                <w:szCs w:val="20"/>
                <w14:ligatures w14:val="none"/>
              </w:rPr>
            </w:pPr>
            <w:r w:rsidRPr="001D6564">
              <w:rPr>
                <w:rFonts w:ascii="Montserrat" w:hAnsi="Montserrat" w:cs="Arial"/>
                <w:sz w:val="20"/>
                <w:szCs w:val="20"/>
                <w:shd w:val="clear" w:color="auto" w:fill="FFFFFF"/>
              </w:rPr>
              <w:t>Elektroninių bilietų pardavimo (platinimo) per mobiliąją</w:t>
            </w:r>
            <w:r w:rsidRPr="001D6564">
              <w:rPr>
                <w:rFonts w:ascii="Montserrat" w:hAnsi="Montserrat" w:cs="Arial"/>
                <w:sz w:val="20"/>
                <w:szCs w:val="20"/>
              </w:rPr>
              <w:br/>
            </w:r>
            <w:r w:rsidRPr="001D6564">
              <w:rPr>
                <w:rFonts w:ascii="Montserrat" w:hAnsi="Montserrat" w:cs="Arial"/>
                <w:sz w:val="20"/>
                <w:szCs w:val="20"/>
                <w:shd w:val="clear" w:color="auto" w:fill="FFFFFF"/>
              </w:rPr>
              <w:t>programėlę paslaugos</w:t>
            </w:r>
          </w:p>
        </w:tc>
        <w:tc>
          <w:tcPr>
            <w:tcW w:w="5718" w:type="dxa"/>
            <w:tcBorders>
              <w:left w:val="single" w:sz="4" w:space="0" w:color="000000"/>
              <w:bottom w:val="single" w:sz="8" w:space="0" w:color="000000"/>
              <w:right w:val="single" w:sz="8" w:space="0" w:color="000000"/>
            </w:tcBorders>
            <w:tcMar>
              <w:top w:w="0" w:type="dxa"/>
              <w:left w:w="108" w:type="dxa"/>
              <w:bottom w:w="0" w:type="dxa"/>
              <w:right w:w="108" w:type="dxa"/>
            </w:tcMar>
            <w:vAlign w:val="center"/>
          </w:tcPr>
          <w:p w14:paraId="5B2E85AC" w14:textId="77777777" w:rsidR="00F918F2" w:rsidRPr="00F918F2" w:rsidRDefault="00F918F2" w:rsidP="00F918F2">
            <w:pPr>
              <w:suppressAutoHyphens/>
              <w:autoSpaceDN w:val="0"/>
              <w:snapToGrid w:val="0"/>
              <w:spacing w:after="0" w:line="240" w:lineRule="auto"/>
              <w:jc w:val="center"/>
              <w:textAlignment w:val="baseline"/>
              <w:rPr>
                <w:rFonts w:ascii="Montserrat" w:eastAsia="Times New Roman" w:hAnsi="Montserrat" w:cs="Arial"/>
                <w:kern w:val="0"/>
                <w:sz w:val="20"/>
                <w:szCs w:val="20"/>
                <w:lang w:eastAsia="zh-CN"/>
                <w14:ligatures w14:val="none"/>
              </w:rPr>
            </w:pPr>
            <w:r w:rsidRPr="00F918F2">
              <w:rPr>
                <w:rFonts w:ascii="Montserrat" w:eastAsia="Times New Roman" w:hAnsi="Montserrat" w:cs="Arial"/>
                <w:kern w:val="0"/>
                <w:sz w:val="20"/>
                <w:szCs w:val="20"/>
                <w:lang w:eastAsia="zh-CN"/>
                <w14:ligatures w14:val="none"/>
              </w:rPr>
              <w:t>_______ proc.</w:t>
            </w:r>
          </w:p>
        </w:tc>
      </w:tr>
      <w:bookmarkEnd w:id="2"/>
    </w:tbl>
    <w:p w14:paraId="4A4CD9F9" w14:textId="77777777" w:rsidR="001E7072" w:rsidRDefault="001E7072" w:rsidP="00F914E3">
      <w:pPr>
        <w:spacing w:after="0" w:line="240" w:lineRule="auto"/>
        <w:ind w:firstLine="567"/>
        <w:jc w:val="both"/>
        <w:rPr>
          <w:rFonts w:ascii="Montserrat" w:eastAsia="Calibri" w:hAnsi="Montserrat" w:cs="Times New Roman"/>
          <w:i/>
          <w:iCs/>
          <w:kern w:val="0"/>
          <w:sz w:val="20"/>
          <w:szCs w:val="20"/>
          <w14:ligatures w14:val="none"/>
        </w:rPr>
      </w:pPr>
    </w:p>
    <w:p w14:paraId="67556113" w14:textId="5D050169" w:rsidR="001E7072" w:rsidRPr="0088713B" w:rsidRDefault="00CD1792" w:rsidP="00F914E3">
      <w:pPr>
        <w:spacing w:after="0" w:line="240" w:lineRule="auto"/>
        <w:ind w:firstLine="567"/>
        <w:jc w:val="both"/>
        <w:rPr>
          <w:rFonts w:ascii="Montserrat" w:eastAsia="Times New Roman" w:hAnsi="Montserrat" w:cs="Times New Roman"/>
          <w:kern w:val="0"/>
          <w:sz w:val="20"/>
          <w:szCs w:val="20"/>
          <w14:ligatures w14:val="none"/>
        </w:rPr>
      </w:pPr>
      <w:r>
        <w:rPr>
          <w:rFonts w:ascii="Montserrat" w:eastAsia="Times New Roman" w:hAnsi="Montserrat" w:cs="Times New Roman"/>
          <w:kern w:val="0"/>
          <w:sz w:val="20"/>
          <w:szCs w:val="20"/>
          <w14:ligatures w14:val="none"/>
        </w:rPr>
        <w:t>*</w:t>
      </w:r>
      <w:r w:rsidR="00737156" w:rsidRPr="00CD1792">
        <w:rPr>
          <w:rFonts w:ascii="Montserrat" w:eastAsia="Times New Roman" w:hAnsi="Montserrat" w:cs="Times New Roman"/>
          <w:b/>
          <w:bCs/>
          <w:i/>
          <w:iCs/>
          <w:kern w:val="0"/>
          <w:sz w:val="20"/>
          <w:szCs w:val="20"/>
          <w14:ligatures w14:val="none"/>
        </w:rPr>
        <w:t xml:space="preserve">Tiekėjo siūlomas </w:t>
      </w:r>
      <w:r w:rsidR="00C72F2A">
        <w:rPr>
          <w:rFonts w:ascii="Montserrat" w:eastAsia="Times New Roman" w:hAnsi="Montserrat" w:cs="Times New Roman"/>
          <w:b/>
          <w:bCs/>
          <w:i/>
          <w:iCs/>
          <w:kern w:val="0"/>
          <w:sz w:val="20"/>
          <w:szCs w:val="20"/>
          <w14:ligatures w14:val="none"/>
        </w:rPr>
        <w:t xml:space="preserve">priimtinas </w:t>
      </w:r>
      <w:r w:rsidR="00737156" w:rsidRPr="00CD1792">
        <w:rPr>
          <w:rFonts w:ascii="Montserrat" w:eastAsia="Times New Roman" w:hAnsi="Montserrat" w:cs="Times New Roman"/>
          <w:b/>
          <w:bCs/>
          <w:i/>
          <w:iCs/>
          <w:kern w:val="0"/>
          <w:sz w:val="20"/>
          <w:szCs w:val="20"/>
          <w14:ligatures w14:val="none"/>
        </w:rPr>
        <w:t xml:space="preserve">procentas </w:t>
      </w:r>
      <w:r w:rsidR="00C72F2A" w:rsidRPr="00C72F2A">
        <w:rPr>
          <w:rFonts w:ascii="Montserrat" w:eastAsia="Times New Roman" w:hAnsi="Montserrat" w:cs="Times New Roman"/>
          <w:b/>
          <w:bCs/>
          <w:i/>
          <w:iCs/>
          <w:kern w:val="0"/>
          <w:sz w:val="20"/>
          <w:szCs w:val="20"/>
          <w14:ligatures w14:val="none"/>
        </w:rPr>
        <w:t xml:space="preserve">perkančiajai organizacijai </w:t>
      </w:r>
      <w:r w:rsidR="00C72F2A">
        <w:rPr>
          <w:rFonts w:ascii="Montserrat" w:eastAsia="Times New Roman" w:hAnsi="Montserrat" w:cs="Times New Roman"/>
          <w:b/>
          <w:bCs/>
          <w:i/>
          <w:iCs/>
          <w:kern w:val="0"/>
          <w:sz w:val="20"/>
          <w:szCs w:val="20"/>
          <w14:ligatures w14:val="none"/>
        </w:rPr>
        <w:t xml:space="preserve"> ne </w:t>
      </w:r>
      <w:r w:rsidR="00737156" w:rsidRPr="00CD1792">
        <w:rPr>
          <w:rFonts w:ascii="Montserrat" w:eastAsia="Times New Roman" w:hAnsi="Montserrat" w:cs="Times New Roman"/>
          <w:b/>
          <w:bCs/>
          <w:i/>
          <w:iCs/>
          <w:kern w:val="0"/>
          <w:sz w:val="20"/>
          <w:szCs w:val="20"/>
          <w14:ligatures w14:val="none"/>
        </w:rPr>
        <w:t xml:space="preserve">didesnis kaip  </w:t>
      </w:r>
      <w:r w:rsidR="008164F8">
        <w:rPr>
          <w:rFonts w:ascii="Montserrat" w:eastAsia="Times New Roman" w:hAnsi="Montserrat" w:cs="Times New Roman"/>
          <w:b/>
          <w:bCs/>
          <w:i/>
          <w:iCs/>
          <w:kern w:val="0"/>
          <w:sz w:val="20"/>
          <w:szCs w:val="20"/>
          <w14:ligatures w14:val="none"/>
        </w:rPr>
        <w:t>6,5 p</w:t>
      </w:r>
      <w:r w:rsidR="00737156" w:rsidRPr="00CD1792">
        <w:rPr>
          <w:rFonts w:ascii="Montserrat" w:eastAsia="Times New Roman" w:hAnsi="Montserrat" w:cs="Times New Roman"/>
          <w:b/>
          <w:bCs/>
          <w:i/>
          <w:iCs/>
          <w:kern w:val="0"/>
          <w:sz w:val="20"/>
          <w:szCs w:val="20"/>
          <w14:ligatures w14:val="none"/>
        </w:rPr>
        <w:t>roc. nuo kiekvienos transakcijos sumos be PVM. Jeigu siūlomas įkainis viršys nurodytą, tiekėjo pasiūlymas, vadovaujantis Lietuvos Respublikos viešųjų pirkimų įstatymo 2 straipsnio 18 dalies 1 ir 2 punktais, bus pripažintas nepriimtinu ir, vadovaujantis Lietuvos Respublikos viešųjų pirkimų įstatymo 45 straipsnio 1 dalies 1 ir 5 punktais, bus atmesta</w:t>
      </w:r>
      <w:r w:rsidR="00737156" w:rsidRPr="003C56A2">
        <w:rPr>
          <w:rFonts w:ascii="Montserrat" w:eastAsia="Times New Roman" w:hAnsi="Montserrat" w:cs="Times New Roman"/>
          <w:b/>
          <w:bCs/>
          <w:kern w:val="0"/>
          <w:sz w:val="20"/>
          <w:szCs w:val="20"/>
          <w14:ligatures w14:val="none"/>
        </w:rPr>
        <w:t>s.</w:t>
      </w:r>
    </w:p>
    <w:p w14:paraId="4F0086F5" w14:textId="77777777" w:rsidR="00CD1792" w:rsidRDefault="00CD1792" w:rsidP="00415BA4">
      <w:pPr>
        <w:spacing w:after="0" w:line="240" w:lineRule="auto"/>
        <w:ind w:firstLine="567"/>
        <w:jc w:val="both"/>
        <w:rPr>
          <w:rFonts w:ascii="Montserrat" w:eastAsia="Calibri" w:hAnsi="Montserrat" w:cs="Arial"/>
          <w:kern w:val="0"/>
          <w:sz w:val="20"/>
          <w:szCs w:val="20"/>
          <w14:ligatures w14:val="none"/>
        </w:rPr>
      </w:pPr>
    </w:p>
    <w:p w14:paraId="09BCB755" w14:textId="62220AAD" w:rsidR="00415BA4" w:rsidRPr="00415BA4" w:rsidRDefault="00415BA4" w:rsidP="00415BA4">
      <w:pPr>
        <w:spacing w:after="0" w:line="240" w:lineRule="auto"/>
        <w:ind w:firstLine="567"/>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t>Į pasiūlymo kainą turi būti įskaityti visi tiekėjo mokami mokesčiai ir visos tiekėjo patiriamos su pasiūlymo rengimu ir su pirkimo sutarties vykdymu susijusios, įskaitant atsiskaitymo dokumentų pateikimą, išlaidos.</w:t>
      </w:r>
    </w:p>
    <w:p w14:paraId="27D1F087" w14:textId="77777777" w:rsidR="00415BA4" w:rsidRPr="00415BA4" w:rsidRDefault="00415BA4" w:rsidP="00415BA4">
      <w:pPr>
        <w:spacing w:after="0" w:line="240" w:lineRule="auto"/>
        <w:ind w:firstLine="567"/>
        <w:jc w:val="both"/>
        <w:rPr>
          <w:rFonts w:ascii="Montserrat" w:eastAsia="Calibri" w:hAnsi="Montserrat" w:cs="Arial"/>
          <w:kern w:val="0"/>
          <w:sz w:val="20"/>
          <w:szCs w:val="20"/>
          <w14:ligatures w14:val="none"/>
        </w:rPr>
      </w:pPr>
    </w:p>
    <w:p w14:paraId="3C052ACF" w14:textId="25EB5733" w:rsidR="00415BA4" w:rsidRDefault="00415BA4" w:rsidP="00415BA4">
      <w:pPr>
        <w:spacing w:after="0" w:line="240" w:lineRule="auto"/>
        <w:ind w:firstLine="567"/>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t>Tais atvejais, kai pagal galiojančius teisės aktus tiekėjui nereikia mokėti PVM, jis nurodo priežastis, dėl kurių PVM nemokamas.</w:t>
      </w:r>
    </w:p>
    <w:p w14:paraId="78D187AC" w14:textId="77777777" w:rsidR="00415BA4" w:rsidRDefault="00415BA4" w:rsidP="00415BA4">
      <w:pPr>
        <w:spacing w:after="0" w:line="240" w:lineRule="auto"/>
        <w:jc w:val="both"/>
        <w:rPr>
          <w:rFonts w:ascii="Montserrat" w:eastAsia="Calibri" w:hAnsi="Montserrat" w:cs="Arial"/>
          <w:kern w:val="0"/>
          <w:sz w:val="20"/>
          <w:szCs w:val="20"/>
          <w14:ligatures w14:val="none"/>
        </w:rPr>
      </w:pPr>
    </w:p>
    <w:p w14:paraId="14C58577" w14:textId="77777777" w:rsidR="002944CC" w:rsidRDefault="002944CC" w:rsidP="002944CC">
      <w:pPr>
        <w:spacing w:after="0" w:line="240" w:lineRule="auto"/>
        <w:ind w:firstLine="567"/>
        <w:jc w:val="both"/>
        <w:rPr>
          <w:rFonts w:ascii="Montserrat" w:hAnsi="Montserrat" w:cs="Arial"/>
          <w:sz w:val="20"/>
          <w:szCs w:val="20"/>
        </w:rPr>
      </w:pPr>
      <w:r w:rsidRPr="00A8417B">
        <w:rPr>
          <w:rFonts w:ascii="Montserrat" w:hAnsi="Montserrat" w:cs="Arial"/>
          <w:sz w:val="20"/>
          <w:szCs w:val="20"/>
        </w:rPr>
        <w:t>Kartu su pasiūlymu pateikiami šie dokumentai:</w:t>
      </w:r>
    </w:p>
    <w:tbl>
      <w:tblPr>
        <w:tblStyle w:val="TableGrid"/>
        <w:tblW w:w="0" w:type="auto"/>
        <w:tblLook w:val="04A0" w:firstRow="1" w:lastRow="0" w:firstColumn="1" w:lastColumn="0" w:noHBand="0" w:noVBand="1"/>
      </w:tblPr>
      <w:tblGrid>
        <w:gridCol w:w="659"/>
        <w:gridCol w:w="8357"/>
      </w:tblGrid>
      <w:tr w:rsidR="002944CC" w:rsidRPr="0078469A" w14:paraId="6143278B" w14:textId="77777777" w:rsidTr="00557C1B">
        <w:tc>
          <w:tcPr>
            <w:tcW w:w="675" w:type="dxa"/>
          </w:tcPr>
          <w:p w14:paraId="789DD6A2" w14:textId="77777777" w:rsidR="002944CC" w:rsidRPr="0078469A" w:rsidRDefault="002944CC" w:rsidP="00557C1B">
            <w:pPr>
              <w:jc w:val="center"/>
              <w:rPr>
                <w:rFonts w:ascii="Montserrat" w:hAnsi="Montserrat"/>
                <w:b/>
                <w:sz w:val="20"/>
                <w:szCs w:val="20"/>
              </w:rPr>
            </w:pPr>
            <w:r w:rsidRPr="0078469A">
              <w:rPr>
                <w:rFonts w:ascii="Montserrat" w:hAnsi="Montserrat"/>
                <w:b/>
                <w:sz w:val="20"/>
                <w:szCs w:val="20"/>
              </w:rPr>
              <w:t>Eil. Nr.</w:t>
            </w:r>
          </w:p>
        </w:tc>
        <w:tc>
          <w:tcPr>
            <w:tcW w:w="9179" w:type="dxa"/>
          </w:tcPr>
          <w:p w14:paraId="5A3FEBBA" w14:textId="77777777" w:rsidR="002944CC" w:rsidRPr="0078469A" w:rsidRDefault="002944CC" w:rsidP="00557C1B">
            <w:pPr>
              <w:jc w:val="center"/>
              <w:rPr>
                <w:rFonts w:ascii="Montserrat" w:hAnsi="Montserrat"/>
                <w:b/>
                <w:sz w:val="20"/>
                <w:szCs w:val="20"/>
              </w:rPr>
            </w:pPr>
            <w:r w:rsidRPr="0078469A">
              <w:rPr>
                <w:rFonts w:ascii="Montserrat" w:hAnsi="Montserrat"/>
                <w:b/>
                <w:sz w:val="20"/>
                <w:szCs w:val="20"/>
              </w:rPr>
              <w:t>Dokumentų pavadinimai</w:t>
            </w:r>
          </w:p>
        </w:tc>
      </w:tr>
      <w:tr w:rsidR="002944CC" w:rsidRPr="0078469A" w14:paraId="4C51069C" w14:textId="77777777" w:rsidTr="00557C1B">
        <w:tc>
          <w:tcPr>
            <w:tcW w:w="675" w:type="dxa"/>
          </w:tcPr>
          <w:p w14:paraId="6850EBB1" w14:textId="77777777" w:rsidR="002944CC" w:rsidRPr="0078469A" w:rsidRDefault="002944CC" w:rsidP="00557C1B">
            <w:pPr>
              <w:jc w:val="both"/>
              <w:rPr>
                <w:rFonts w:ascii="Montserrat" w:hAnsi="Montserrat"/>
                <w:sz w:val="20"/>
                <w:szCs w:val="20"/>
              </w:rPr>
            </w:pPr>
            <w:r w:rsidRPr="0078469A">
              <w:rPr>
                <w:rFonts w:ascii="Montserrat" w:hAnsi="Montserrat"/>
                <w:sz w:val="20"/>
                <w:szCs w:val="20"/>
              </w:rPr>
              <w:t>1.</w:t>
            </w:r>
          </w:p>
        </w:tc>
        <w:tc>
          <w:tcPr>
            <w:tcW w:w="9179" w:type="dxa"/>
          </w:tcPr>
          <w:p w14:paraId="036ECA3C" w14:textId="77777777" w:rsidR="002944CC" w:rsidRPr="0078469A" w:rsidRDefault="002944CC" w:rsidP="00557C1B">
            <w:pPr>
              <w:jc w:val="both"/>
              <w:rPr>
                <w:rFonts w:ascii="Montserrat" w:hAnsi="Montserrat"/>
                <w:sz w:val="20"/>
                <w:szCs w:val="20"/>
              </w:rPr>
            </w:pPr>
            <w:r w:rsidRPr="0078469A">
              <w:rPr>
                <w:rFonts w:ascii="Montserrat" w:hAnsi="Montserrat"/>
                <w:sz w:val="20"/>
                <w:szCs w:val="20"/>
              </w:rPr>
              <w:t>Užpildytas ir pasirašytas EBVPD.</w:t>
            </w:r>
          </w:p>
        </w:tc>
      </w:tr>
      <w:tr w:rsidR="002944CC" w:rsidRPr="0078469A" w14:paraId="282259B4" w14:textId="77777777" w:rsidTr="00557C1B">
        <w:tc>
          <w:tcPr>
            <w:tcW w:w="675" w:type="dxa"/>
          </w:tcPr>
          <w:p w14:paraId="5B776BF5" w14:textId="77777777" w:rsidR="002944CC" w:rsidRPr="0078469A" w:rsidRDefault="002944CC" w:rsidP="00557C1B">
            <w:pPr>
              <w:jc w:val="both"/>
              <w:rPr>
                <w:rFonts w:ascii="Montserrat" w:hAnsi="Montserrat"/>
                <w:sz w:val="20"/>
                <w:szCs w:val="20"/>
              </w:rPr>
            </w:pPr>
            <w:r w:rsidRPr="0078469A">
              <w:rPr>
                <w:rFonts w:ascii="Montserrat" w:hAnsi="Montserrat"/>
                <w:sz w:val="20"/>
                <w:szCs w:val="20"/>
              </w:rPr>
              <w:t>2.</w:t>
            </w:r>
          </w:p>
        </w:tc>
        <w:tc>
          <w:tcPr>
            <w:tcW w:w="9179" w:type="dxa"/>
          </w:tcPr>
          <w:p w14:paraId="0F757551" w14:textId="77777777" w:rsidR="002944CC" w:rsidRPr="0078469A" w:rsidRDefault="002944CC" w:rsidP="00557C1B">
            <w:pPr>
              <w:jc w:val="both"/>
              <w:rPr>
                <w:rFonts w:ascii="Montserrat" w:hAnsi="Montserrat"/>
                <w:sz w:val="20"/>
                <w:szCs w:val="20"/>
              </w:rPr>
            </w:pPr>
          </w:p>
        </w:tc>
      </w:tr>
      <w:tr w:rsidR="002944CC" w:rsidRPr="0078469A" w14:paraId="0A11EFFB" w14:textId="77777777" w:rsidTr="00557C1B">
        <w:tc>
          <w:tcPr>
            <w:tcW w:w="675" w:type="dxa"/>
          </w:tcPr>
          <w:p w14:paraId="48D8077C" w14:textId="77777777" w:rsidR="002944CC" w:rsidRPr="0078469A" w:rsidRDefault="002944CC" w:rsidP="00557C1B">
            <w:pPr>
              <w:jc w:val="both"/>
              <w:rPr>
                <w:rFonts w:ascii="Montserrat" w:hAnsi="Montserrat"/>
                <w:sz w:val="20"/>
                <w:szCs w:val="20"/>
              </w:rPr>
            </w:pPr>
            <w:r w:rsidRPr="0078469A">
              <w:rPr>
                <w:rFonts w:ascii="Montserrat" w:hAnsi="Montserrat"/>
                <w:sz w:val="20"/>
                <w:szCs w:val="20"/>
              </w:rPr>
              <w:t>3.</w:t>
            </w:r>
          </w:p>
        </w:tc>
        <w:tc>
          <w:tcPr>
            <w:tcW w:w="9179" w:type="dxa"/>
          </w:tcPr>
          <w:p w14:paraId="22A4099F" w14:textId="77777777" w:rsidR="002944CC" w:rsidRPr="0078469A" w:rsidRDefault="002944CC" w:rsidP="00557C1B">
            <w:pPr>
              <w:jc w:val="both"/>
              <w:rPr>
                <w:rFonts w:ascii="Montserrat" w:hAnsi="Montserrat"/>
                <w:sz w:val="20"/>
                <w:szCs w:val="20"/>
              </w:rPr>
            </w:pPr>
          </w:p>
        </w:tc>
      </w:tr>
      <w:tr w:rsidR="002944CC" w:rsidRPr="0078469A" w14:paraId="478E51A9" w14:textId="77777777" w:rsidTr="00557C1B">
        <w:tc>
          <w:tcPr>
            <w:tcW w:w="675" w:type="dxa"/>
          </w:tcPr>
          <w:p w14:paraId="6D303424" w14:textId="77777777" w:rsidR="002944CC" w:rsidRPr="0078469A" w:rsidRDefault="002944CC" w:rsidP="00557C1B">
            <w:pPr>
              <w:jc w:val="both"/>
              <w:rPr>
                <w:rFonts w:ascii="Montserrat" w:hAnsi="Montserrat"/>
                <w:sz w:val="20"/>
                <w:szCs w:val="20"/>
              </w:rPr>
            </w:pPr>
          </w:p>
        </w:tc>
        <w:tc>
          <w:tcPr>
            <w:tcW w:w="9179" w:type="dxa"/>
          </w:tcPr>
          <w:p w14:paraId="6D4D3F9D" w14:textId="77777777" w:rsidR="002944CC" w:rsidRPr="0078469A" w:rsidRDefault="002944CC" w:rsidP="00557C1B">
            <w:pPr>
              <w:jc w:val="both"/>
              <w:rPr>
                <w:rFonts w:ascii="Montserrat" w:hAnsi="Montserrat"/>
                <w:sz w:val="20"/>
                <w:szCs w:val="20"/>
              </w:rPr>
            </w:pPr>
          </w:p>
        </w:tc>
      </w:tr>
    </w:tbl>
    <w:p w14:paraId="53633380" w14:textId="77777777" w:rsidR="002944CC" w:rsidRPr="00291EB4" w:rsidRDefault="002944CC" w:rsidP="00B408E0">
      <w:pPr>
        <w:spacing w:after="0" w:line="240" w:lineRule="auto"/>
        <w:jc w:val="both"/>
        <w:rPr>
          <w:rFonts w:ascii="Montserrat" w:hAnsi="Montserrat" w:cs="Arial"/>
          <w:sz w:val="20"/>
          <w:szCs w:val="20"/>
        </w:rPr>
      </w:pPr>
    </w:p>
    <w:p w14:paraId="1FBB9E2D" w14:textId="77777777" w:rsidR="002944CC" w:rsidRPr="000872DD" w:rsidRDefault="002944CC" w:rsidP="002944CC">
      <w:pPr>
        <w:spacing w:after="0" w:line="240" w:lineRule="auto"/>
        <w:ind w:firstLine="567"/>
        <w:jc w:val="both"/>
        <w:rPr>
          <w:rFonts w:ascii="Montserrat" w:hAnsi="Montserrat" w:cs="Arial"/>
          <w:sz w:val="20"/>
          <w:szCs w:val="20"/>
        </w:rPr>
      </w:pPr>
      <w:r w:rsidRPr="000872DD">
        <w:rPr>
          <w:rFonts w:ascii="Montserrat" w:hAnsi="Montserrat" w:cs="Arial"/>
          <w:sz w:val="20"/>
          <w:szCs w:val="20"/>
        </w:rPr>
        <w:t>Šiame pasiūlyme yra pateikta konfidenciali informacija:</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844"/>
        <w:gridCol w:w="3260"/>
        <w:gridCol w:w="2836"/>
      </w:tblGrid>
      <w:tr w:rsidR="002944CC" w:rsidRPr="000872DD" w14:paraId="2B26A687"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BAFF4AB"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Eil.</w:t>
            </w:r>
          </w:p>
          <w:p w14:paraId="284A3989"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Nr.</w:t>
            </w:r>
          </w:p>
        </w:tc>
        <w:tc>
          <w:tcPr>
            <w:tcW w:w="2844" w:type="dxa"/>
            <w:tcBorders>
              <w:top w:val="single" w:sz="4" w:space="0" w:color="auto"/>
              <w:left w:val="single" w:sz="4" w:space="0" w:color="auto"/>
              <w:bottom w:val="single" w:sz="4" w:space="0" w:color="auto"/>
              <w:right w:val="single" w:sz="4" w:space="0" w:color="auto"/>
            </w:tcBorders>
            <w:vAlign w:val="center"/>
          </w:tcPr>
          <w:p w14:paraId="428E0886"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5DE9C8A8"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Dokumente esanti konfidenciali informacija</w:t>
            </w:r>
            <w:r w:rsidRPr="000872DD">
              <w:rPr>
                <w:rFonts w:ascii="Montserrat" w:hAnsi="Montserrat" w:cs="Arial"/>
                <w:b/>
                <w:bCs/>
                <w:sz w:val="20"/>
                <w:szCs w:val="20"/>
                <w:vertAlign w:val="superscript"/>
              </w:rPr>
              <w:footnoteReference w:id="5"/>
            </w:r>
            <w:r w:rsidRPr="000872DD">
              <w:rPr>
                <w:rFonts w:ascii="Montserrat" w:hAnsi="Montserrat" w:cs="Arial"/>
                <w:b/>
                <w:bCs/>
                <w:sz w:val="20"/>
                <w:szCs w:val="20"/>
              </w:rPr>
              <w:t xml:space="preserve"> (nurodoma dokumento dalis / puslapis, kuriame yra konfidenciali informacija)</w:t>
            </w:r>
          </w:p>
        </w:tc>
        <w:tc>
          <w:tcPr>
            <w:tcW w:w="2836" w:type="dxa"/>
            <w:tcBorders>
              <w:top w:val="single" w:sz="4" w:space="0" w:color="auto"/>
              <w:left w:val="single" w:sz="4" w:space="0" w:color="auto"/>
              <w:bottom w:val="single" w:sz="4" w:space="0" w:color="auto"/>
              <w:right w:val="single" w:sz="4" w:space="0" w:color="auto"/>
            </w:tcBorders>
            <w:vAlign w:val="center"/>
          </w:tcPr>
          <w:p w14:paraId="6CC3B5E9"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Konfidencialios informacijos pagrindimas (paaiškinama, kuo remiantis nurodytas dokumentas ar jo dalis yra konfidencialūs)</w:t>
            </w:r>
          </w:p>
        </w:tc>
      </w:tr>
      <w:tr w:rsidR="002944CC" w:rsidRPr="000872DD" w14:paraId="087DDA8C"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tcPr>
          <w:p w14:paraId="04CF5EB1" w14:textId="77777777" w:rsidR="002944CC" w:rsidRPr="000872DD" w:rsidRDefault="002944CC" w:rsidP="00557C1B">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t>1.</w:t>
            </w:r>
          </w:p>
        </w:tc>
        <w:tc>
          <w:tcPr>
            <w:tcW w:w="2844" w:type="dxa"/>
            <w:tcBorders>
              <w:top w:val="single" w:sz="4" w:space="0" w:color="auto"/>
              <w:left w:val="single" w:sz="4" w:space="0" w:color="auto"/>
              <w:bottom w:val="single" w:sz="4" w:space="0" w:color="auto"/>
              <w:right w:val="single" w:sz="4" w:space="0" w:color="auto"/>
            </w:tcBorders>
          </w:tcPr>
          <w:p w14:paraId="22705105" w14:textId="77777777" w:rsidR="002944CC" w:rsidRPr="000872DD" w:rsidRDefault="002944CC" w:rsidP="00557C1B">
            <w:pPr>
              <w:widowControl w:val="0"/>
              <w:suppressLineNumbers/>
              <w:spacing w:after="0" w:line="240" w:lineRule="auto"/>
              <w:jc w:val="both"/>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9E0E071" w14:textId="77777777" w:rsidR="002944CC" w:rsidRPr="000872DD" w:rsidRDefault="002944CC" w:rsidP="00557C1B">
            <w:pPr>
              <w:widowControl w:val="0"/>
              <w:suppressLineNumbers/>
              <w:spacing w:after="0" w:line="240" w:lineRule="auto"/>
              <w:jc w:val="both"/>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530F2EA9" w14:textId="77777777" w:rsidR="002944CC" w:rsidRPr="000872DD" w:rsidRDefault="002944CC" w:rsidP="00557C1B">
            <w:pPr>
              <w:widowControl w:val="0"/>
              <w:suppressLineNumbers/>
              <w:spacing w:after="0" w:line="240" w:lineRule="auto"/>
              <w:jc w:val="both"/>
              <w:rPr>
                <w:rFonts w:ascii="Montserrat" w:hAnsi="Montserrat" w:cs="Arial"/>
                <w:sz w:val="20"/>
                <w:szCs w:val="20"/>
              </w:rPr>
            </w:pPr>
          </w:p>
        </w:tc>
      </w:tr>
      <w:tr w:rsidR="002944CC" w:rsidRPr="000872DD" w14:paraId="0D39127C"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tcPr>
          <w:p w14:paraId="5F35D578" w14:textId="77777777" w:rsidR="002944CC" w:rsidRPr="000872DD" w:rsidRDefault="002944CC" w:rsidP="00557C1B">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t>...</w:t>
            </w:r>
          </w:p>
        </w:tc>
        <w:tc>
          <w:tcPr>
            <w:tcW w:w="2844" w:type="dxa"/>
            <w:tcBorders>
              <w:top w:val="single" w:sz="4" w:space="0" w:color="auto"/>
              <w:left w:val="single" w:sz="4" w:space="0" w:color="auto"/>
              <w:bottom w:val="single" w:sz="4" w:space="0" w:color="auto"/>
              <w:right w:val="single" w:sz="4" w:space="0" w:color="auto"/>
            </w:tcBorders>
          </w:tcPr>
          <w:p w14:paraId="2F4B47AB" w14:textId="77777777" w:rsidR="002944CC" w:rsidRPr="000872D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6093440" w14:textId="77777777" w:rsidR="002944CC" w:rsidRPr="000872D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5A265FE1" w14:textId="77777777" w:rsidR="002944CC" w:rsidRPr="000872D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r>
    </w:tbl>
    <w:p w14:paraId="6186C70F" w14:textId="77777777" w:rsidR="002944CC" w:rsidRPr="000872DD" w:rsidRDefault="002944CC" w:rsidP="002944CC">
      <w:pPr>
        <w:spacing w:after="0" w:line="240" w:lineRule="auto"/>
        <w:ind w:firstLine="709"/>
        <w:jc w:val="both"/>
        <w:rPr>
          <w:rFonts w:ascii="Montserrat" w:hAnsi="Montserrat" w:cs="Arial"/>
          <w:b/>
          <w:bCs/>
          <w:i/>
          <w:iCs/>
          <w:sz w:val="20"/>
          <w:szCs w:val="20"/>
        </w:rPr>
      </w:pPr>
      <w:bookmarkStart w:id="3" w:name="_Hlk33009915"/>
    </w:p>
    <w:bookmarkEnd w:id="3"/>
    <w:p w14:paraId="0A8F6424" w14:textId="77777777" w:rsidR="002944CC" w:rsidRDefault="002944CC" w:rsidP="002944CC">
      <w:pPr>
        <w:spacing w:after="0" w:line="240" w:lineRule="auto"/>
        <w:ind w:firstLine="567"/>
        <w:jc w:val="both"/>
        <w:rPr>
          <w:rFonts w:ascii="Montserrat" w:hAnsi="Montserrat" w:cs="Arial"/>
          <w:sz w:val="20"/>
          <w:szCs w:val="20"/>
        </w:rPr>
      </w:pPr>
      <w:r w:rsidRPr="008C42B8">
        <w:rPr>
          <w:rFonts w:ascii="Montserrat" w:hAnsi="Montserrat" w:cs="Arial"/>
          <w:sz w:val="20"/>
          <w:szCs w:val="20"/>
        </w:rPr>
        <w:t>Jeigu kvalifikacija dėl teisės verstis atitinkama veikla nebuvo tikrinama arba tikrinama ne visa apimtimi, įsipareigojame perkančiajai organizacijai, kad pirkimo sutartį vykdys tik tokią teisę turintys asmenys.</w:t>
      </w:r>
    </w:p>
    <w:p w14:paraId="63D25C48" w14:textId="77777777" w:rsidR="005D3CFB" w:rsidRDefault="005D3CFB" w:rsidP="002944CC">
      <w:pPr>
        <w:spacing w:after="0" w:line="240" w:lineRule="auto"/>
        <w:ind w:firstLine="567"/>
        <w:jc w:val="both"/>
        <w:rPr>
          <w:rFonts w:ascii="Montserrat" w:hAnsi="Montserrat" w:cs="Arial"/>
          <w:sz w:val="20"/>
          <w:szCs w:val="20"/>
        </w:rPr>
      </w:pPr>
    </w:p>
    <w:p w14:paraId="04B711F5" w14:textId="77777777" w:rsidR="005D3CFB" w:rsidRPr="005D3CFB" w:rsidRDefault="005D3CFB" w:rsidP="005D3CFB">
      <w:pPr>
        <w:suppressAutoHyphens/>
        <w:spacing w:after="0" w:line="240" w:lineRule="auto"/>
        <w:ind w:firstLine="567"/>
        <w:jc w:val="both"/>
        <w:rPr>
          <w:rFonts w:ascii="Montserrat" w:eastAsia="Times New Roman" w:hAnsi="Montserrat" w:cs="Times New Roman"/>
          <w:kern w:val="0"/>
          <w:sz w:val="20"/>
          <w:szCs w:val="20"/>
          <w14:ligatures w14:val="none"/>
        </w:rPr>
      </w:pPr>
      <w:r w:rsidRPr="005D3CFB">
        <w:rPr>
          <w:rFonts w:ascii="Montserrat" w:eastAsia="Times New Roman" w:hAnsi="Montserrat" w:cs="Times New Roman"/>
          <w:kern w:val="0"/>
          <w:sz w:val="20"/>
          <w:szCs w:val="20"/>
          <w14:ligatures w14:val="none"/>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7E389E85" w14:textId="77777777" w:rsidR="005D3CFB" w:rsidRPr="005D3CFB" w:rsidRDefault="005D3CFB" w:rsidP="005D3CFB">
      <w:pPr>
        <w:suppressAutoHyphens/>
        <w:spacing w:after="0" w:line="240" w:lineRule="auto"/>
        <w:ind w:firstLine="567"/>
        <w:jc w:val="both"/>
        <w:rPr>
          <w:rFonts w:ascii="Montserrat" w:eastAsia="Times New Roman" w:hAnsi="Montserrat" w:cs="Times New Roman"/>
          <w:kern w:val="0"/>
          <w:sz w:val="20"/>
          <w:szCs w:val="20"/>
          <w14:ligatures w14:val="none"/>
        </w:rPr>
      </w:pPr>
      <w:r w:rsidRPr="005D3CFB">
        <w:rPr>
          <w:rFonts w:ascii="Montserrat" w:eastAsia="Times New Roman" w:hAnsi="Montserrat" w:cs="Times New Roman"/>
          <w:kern w:val="0"/>
          <w:sz w:val="20"/>
          <w:szCs w:val="20"/>
          <w14:ligatures w14:val="none"/>
        </w:rPr>
        <w:t>a) Rusijos pilietis, fizinis ar juridinis asmuo, subjektas ar organizacija, įsisteigęs Rusijoje;</w:t>
      </w:r>
    </w:p>
    <w:p w14:paraId="5D264F33" w14:textId="77777777" w:rsidR="005D3CFB" w:rsidRPr="005D3CFB" w:rsidRDefault="005D3CFB" w:rsidP="005D3CFB">
      <w:pPr>
        <w:suppressAutoHyphens/>
        <w:spacing w:after="0" w:line="240" w:lineRule="auto"/>
        <w:ind w:firstLine="567"/>
        <w:jc w:val="both"/>
        <w:rPr>
          <w:rFonts w:ascii="Montserrat" w:eastAsia="Times New Roman" w:hAnsi="Montserrat" w:cs="Times New Roman"/>
          <w:kern w:val="0"/>
          <w:sz w:val="20"/>
          <w:szCs w:val="20"/>
          <w14:ligatures w14:val="none"/>
        </w:rPr>
      </w:pPr>
      <w:r w:rsidRPr="005D3CFB">
        <w:rPr>
          <w:rFonts w:ascii="Montserrat" w:eastAsia="Times New Roman" w:hAnsi="Montserrat" w:cs="Times New Roman"/>
          <w:kern w:val="0"/>
          <w:sz w:val="20"/>
          <w:szCs w:val="20"/>
          <w14:ligatures w14:val="none"/>
        </w:rPr>
        <w:t>b) juridinis asmuo, subjektas ar organizacija, kuriuose daugiau kaip 50 proc. nuosavybės teisių tiesiogiai ar netiesiogiai priklauso a punkte nurodytam subjektui;</w:t>
      </w:r>
    </w:p>
    <w:p w14:paraId="21B92D2C" w14:textId="77777777" w:rsidR="005D3CFB" w:rsidRDefault="005D3CFB" w:rsidP="005D3CFB">
      <w:pPr>
        <w:suppressAutoHyphens/>
        <w:spacing w:after="0" w:line="240" w:lineRule="auto"/>
        <w:ind w:firstLine="567"/>
        <w:jc w:val="both"/>
        <w:rPr>
          <w:rFonts w:ascii="Montserrat" w:eastAsia="Times New Roman" w:hAnsi="Montserrat" w:cs="Times New Roman"/>
          <w:kern w:val="0"/>
          <w:sz w:val="20"/>
          <w:szCs w:val="20"/>
          <w14:ligatures w14:val="none"/>
        </w:rPr>
      </w:pPr>
      <w:r w:rsidRPr="005D3CFB">
        <w:rPr>
          <w:rFonts w:ascii="Montserrat" w:eastAsia="Times New Roman" w:hAnsi="Montserrat" w:cs="Times New Roman"/>
          <w:kern w:val="0"/>
          <w:sz w:val="20"/>
          <w:szCs w:val="20"/>
          <w14:ligatures w14:val="none"/>
        </w:rPr>
        <w:t>c) fizinis ar juridinis asmuo, subjektas ar organizacija, veikiantys a arba b punkte nurodyto subjekto vardu ar jo nurodymu.</w:t>
      </w:r>
    </w:p>
    <w:p w14:paraId="37457AA9" w14:textId="77777777" w:rsidR="006342F5" w:rsidRDefault="006342F5" w:rsidP="005D3CFB">
      <w:pPr>
        <w:suppressAutoHyphens/>
        <w:spacing w:after="0" w:line="240" w:lineRule="auto"/>
        <w:ind w:firstLine="567"/>
        <w:jc w:val="both"/>
        <w:rPr>
          <w:rFonts w:ascii="Montserrat" w:eastAsia="Times New Roman" w:hAnsi="Montserrat" w:cs="Times New Roman"/>
          <w:kern w:val="0"/>
          <w:sz w:val="20"/>
          <w:szCs w:val="20"/>
          <w14:ligatures w14:val="none"/>
        </w:rPr>
      </w:pPr>
    </w:p>
    <w:p w14:paraId="04BF2209" w14:textId="561B0371" w:rsidR="006342F5" w:rsidRPr="00365844" w:rsidRDefault="006342F5" w:rsidP="009E2D90">
      <w:pPr>
        <w:spacing w:after="0" w:line="240" w:lineRule="auto"/>
        <w:ind w:firstLine="567"/>
        <w:jc w:val="both"/>
        <w:rPr>
          <w:rFonts w:ascii="Montserrat" w:eastAsia="Calibri" w:hAnsi="Montserrat" w:cs="Calibri Light"/>
          <w:bCs/>
          <w:i/>
          <w:iCs/>
          <w:sz w:val="20"/>
          <w:szCs w:val="20"/>
        </w:rPr>
      </w:pPr>
      <w:r w:rsidRPr="00365844">
        <w:rPr>
          <w:rFonts w:ascii="Montserrat" w:eastAsia="Calibri" w:hAnsi="Montserrat" w:cs="Calibri Light"/>
          <w:bCs/>
          <w:i/>
          <w:iCs/>
          <w:sz w:val="20"/>
          <w:szCs w:val="20"/>
        </w:rPr>
        <w:t xml:space="preserve">Perkančioji organizacija, kilus abejonėms dėl tiekėjo pasiūlyme deklaruotos informacijos, bet kuriuo pirkimo procedūros metu gali paprašyti tiekėjo pateikti dokumentus, patvirtinančius atitiktį 2022 m. balandžio 8 d. Tarybos reglamentui (ES) 2022/576, kuriuo iš dalies keičiamas Reglamentas (ES) Nr. 833/2014 dėl ribojamųjų </w:t>
      </w:r>
      <w:r w:rsidRPr="00365844">
        <w:rPr>
          <w:rFonts w:ascii="Montserrat" w:eastAsia="Calibri" w:hAnsi="Montserrat" w:cs="Calibri Light"/>
          <w:bCs/>
          <w:i/>
          <w:iCs/>
          <w:sz w:val="20"/>
          <w:szCs w:val="20"/>
        </w:rPr>
        <w:lastRenderedPageBreak/>
        <w:t>priemonių atsižvelgiant į Rusijos veiksmus, kuriais destabilizuojama padėtis Ukrainoje 5k str. 1 d.</w:t>
      </w:r>
    </w:p>
    <w:p w14:paraId="3A017CD0" w14:textId="77777777" w:rsidR="002944CC" w:rsidRPr="000872DD" w:rsidRDefault="002944CC" w:rsidP="00F0574C">
      <w:pPr>
        <w:spacing w:after="0" w:line="240" w:lineRule="auto"/>
        <w:jc w:val="both"/>
        <w:rPr>
          <w:rFonts w:ascii="Montserrat" w:hAnsi="Montserrat" w:cs="Arial"/>
          <w:sz w:val="20"/>
          <w:szCs w:val="20"/>
        </w:rPr>
      </w:pPr>
    </w:p>
    <w:p w14:paraId="661E1931" w14:textId="77777777" w:rsidR="002944CC" w:rsidRDefault="002944CC" w:rsidP="002944CC">
      <w:pPr>
        <w:spacing w:after="0" w:line="240" w:lineRule="auto"/>
        <w:ind w:firstLine="567"/>
        <w:jc w:val="both"/>
        <w:rPr>
          <w:rFonts w:ascii="Montserrat" w:hAnsi="Montserrat" w:cs="Arial"/>
          <w:sz w:val="20"/>
          <w:szCs w:val="20"/>
        </w:rPr>
      </w:pPr>
      <w:r w:rsidRPr="001076C5">
        <w:rPr>
          <w:rFonts w:ascii="Montserrat" w:hAnsi="Montserrat" w:cs="Arial"/>
          <w:sz w:val="20"/>
          <w:szCs w:val="20"/>
        </w:rPr>
        <w:t>Pasiūlymas galioja iki pirkimo dokumentuose nurodyto termino pabaigos.</w:t>
      </w:r>
    </w:p>
    <w:p w14:paraId="2BB960A4" w14:textId="77777777" w:rsidR="002944CC" w:rsidRPr="000872DD" w:rsidRDefault="002944CC" w:rsidP="002944CC">
      <w:pPr>
        <w:spacing w:after="0" w:line="240" w:lineRule="auto"/>
        <w:jc w:val="both"/>
        <w:rPr>
          <w:rFonts w:ascii="Montserrat" w:hAnsi="Montserrat" w:cs="Arial"/>
          <w:sz w:val="20"/>
          <w:szCs w:val="20"/>
        </w:rPr>
      </w:pPr>
    </w:p>
    <w:p w14:paraId="24C781A6" w14:textId="77777777" w:rsidR="002944CC" w:rsidRDefault="002944CC" w:rsidP="00415BA4">
      <w:pPr>
        <w:spacing w:after="0" w:line="240" w:lineRule="auto"/>
        <w:jc w:val="both"/>
        <w:rPr>
          <w:rFonts w:ascii="Montserrat" w:eastAsia="Calibri" w:hAnsi="Montserrat" w:cs="Arial"/>
          <w:kern w:val="0"/>
          <w:sz w:val="20"/>
          <w:szCs w:val="20"/>
          <w14:ligatures w14:val="none"/>
        </w:rPr>
      </w:pPr>
    </w:p>
    <w:p w14:paraId="053C2ABD" w14:textId="77777777" w:rsidR="00F0574C" w:rsidRDefault="00F0574C" w:rsidP="00415BA4">
      <w:pPr>
        <w:spacing w:after="0" w:line="240" w:lineRule="auto"/>
        <w:jc w:val="both"/>
        <w:rPr>
          <w:rFonts w:ascii="Montserrat" w:eastAsia="Calibri" w:hAnsi="Montserrat" w:cs="Arial"/>
          <w:kern w:val="0"/>
          <w:sz w:val="20"/>
          <w:szCs w:val="20"/>
          <w14:ligatures w14:val="none"/>
        </w:rPr>
      </w:pPr>
    </w:p>
    <w:p w14:paraId="6AFA10F5" w14:textId="77777777" w:rsidR="00F0574C" w:rsidRPr="00415BA4" w:rsidRDefault="00F0574C" w:rsidP="00415BA4">
      <w:pPr>
        <w:spacing w:after="0" w:line="240" w:lineRule="auto"/>
        <w:jc w:val="both"/>
        <w:rPr>
          <w:rFonts w:ascii="Montserrat" w:eastAsia="Calibri" w:hAnsi="Montserrat" w:cs="Arial"/>
          <w:kern w:val="0"/>
          <w:sz w:val="20"/>
          <w:szCs w:val="20"/>
          <w14:ligatures w14:val="none"/>
        </w:rPr>
      </w:pPr>
    </w:p>
    <w:p w14:paraId="194EBCA2" w14:textId="77777777" w:rsidR="00415BA4" w:rsidRPr="00415BA4" w:rsidRDefault="00415BA4" w:rsidP="00415BA4">
      <w:pPr>
        <w:spacing w:after="0" w:line="240" w:lineRule="auto"/>
        <w:ind w:right="-2"/>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t>__________</w:t>
      </w:r>
      <w:r w:rsidRPr="00415BA4">
        <w:rPr>
          <w:rFonts w:ascii="Montserrat" w:eastAsia="Calibri" w:hAnsi="Montserrat" w:cs="Arial"/>
          <w:kern w:val="0"/>
          <w:sz w:val="20"/>
          <w:szCs w:val="20"/>
          <w14:ligatures w14:val="none"/>
        </w:rPr>
        <w:tab/>
      </w:r>
      <w:r w:rsidRPr="00415BA4">
        <w:rPr>
          <w:rFonts w:ascii="Montserrat" w:eastAsia="Calibri" w:hAnsi="Montserrat" w:cs="Arial"/>
          <w:kern w:val="0"/>
          <w:sz w:val="20"/>
          <w:szCs w:val="20"/>
          <w14:ligatures w14:val="none"/>
        </w:rPr>
        <w:tab/>
        <w:t>__________________________                    _______________________</w:t>
      </w:r>
    </w:p>
    <w:p w14:paraId="7CA76319" w14:textId="2A2DFE0D" w:rsidR="00415BA4" w:rsidRPr="00415BA4" w:rsidRDefault="00415BA4" w:rsidP="00415BA4">
      <w:pPr>
        <w:spacing w:after="0" w:line="240" w:lineRule="auto"/>
        <w:ind w:right="-2"/>
        <w:jc w:val="both"/>
        <w:rPr>
          <w:rFonts w:ascii="Montserrat" w:eastAsia="Calibri" w:hAnsi="Montserrat" w:cs="Arial"/>
          <w:i/>
          <w:kern w:val="0"/>
          <w:sz w:val="20"/>
          <w:szCs w:val="20"/>
          <w14:ligatures w14:val="none"/>
        </w:rPr>
      </w:pPr>
      <w:r w:rsidRPr="00415BA4">
        <w:rPr>
          <w:rFonts w:ascii="Montserrat" w:eastAsia="Calibri" w:hAnsi="Montserrat" w:cs="Arial"/>
          <w:i/>
          <w:kern w:val="0"/>
          <w:sz w:val="20"/>
          <w:szCs w:val="20"/>
          <w14:ligatures w14:val="none"/>
        </w:rPr>
        <w:t xml:space="preserve">Tiekėjo vadovo  </w:t>
      </w:r>
      <w:r w:rsidRPr="00415BA4">
        <w:rPr>
          <w:rFonts w:ascii="Montserrat" w:eastAsia="Calibri" w:hAnsi="Montserrat" w:cs="Arial"/>
          <w:i/>
          <w:kern w:val="0"/>
          <w:sz w:val="20"/>
          <w:szCs w:val="20"/>
          <w14:ligatures w14:val="none"/>
        </w:rPr>
        <w:tab/>
      </w:r>
      <w:r w:rsidRPr="00415BA4">
        <w:rPr>
          <w:rFonts w:ascii="Montserrat" w:eastAsia="Calibri" w:hAnsi="Montserrat" w:cs="Arial"/>
          <w:i/>
          <w:kern w:val="0"/>
          <w:sz w:val="20"/>
          <w:szCs w:val="20"/>
          <w14:ligatures w14:val="none"/>
        </w:rPr>
        <w:tab/>
        <w:t>parašas</w:t>
      </w:r>
      <w:r w:rsidRPr="00415BA4">
        <w:rPr>
          <w:rFonts w:ascii="Montserrat" w:eastAsia="Calibri" w:hAnsi="Montserrat" w:cs="Arial"/>
          <w:i/>
          <w:kern w:val="0"/>
          <w:sz w:val="20"/>
          <w:szCs w:val="20"/>
          <w14:ligatures w14:val="none"/>
        </w:rPr>
        <w:tab/>
      </w:r>
      <w:r w:rsidRPr="00415BA4">
        <w:rPr>
          <w:rFonts w:ascii="Montserrat" w:eastAsia="Calibri" w:hAnsi="Montserrat" w:cs="Arial"/>
          <w:i/>
          <w:kern w:val="0"/>
          <w:sz w:val="20"/>
          <w:szCs w:val="20"/>
          <w14:ligatures w14:val="none"/>
        </w:rPr>
        <w:tab/>
        <w:t>vardas ir pavardė</w:t>
      </w:r>
    </w:p>
    <w:p w14:paraId="3C91A487" w14:textId="77777777" w:rsidR="00415BA4" w:rsidRPr="00415BA4" w:rsidRDefault="00415BA4" w:rsidP="00415BA4">
      <w:pPr>
        <w:spacing w:after="0" w:line="240" w:lineRule="auto"/>
        <w:ind w:right="-2"/>
        <w:jc w:val="both"/>
        <w:rPr>
          <w:rFonts w:ascii="Montserrat" w:eastAsia="Calibri" w:hAnsi="Montserrat" w:cs="Times New Roman"/>
          <w:kern w:val="0"/>
          <w:sz w:val="20"/>
          <w:szCs w:val="20"/>
          <w14:ligatures w14:val="none"/>
        </w:rPr>
      </w:pPr>
      <w:r w:rsidRPr="00415BA4">
        <w:rPr>
          <w:rFonts w:ascii="Montserrat" w:eastAsia="Calibri" w:hAnsi="Montserrat" w:cs="Arial"/>
          <w:i/>
          <w:kern w:val="0"/>
          <w:sz w:val="20"/>
          <w:szCs w:val="20"/>
          <w14:ligatures w14:val="none"/>
        </w:rPr>
        <w:t>arba jo įgalioto asmens</w:t>
      </w:r>
      <w:r w:rsidRPr="00415BA4">
        <w:rPr>
          <w:rFonts w:ascii="Montserrat" w:eastAsia="Calibri" w:hAnsi="Montserrat" w:cs="Arial"/>
          <w:i/>
          <w:kern w:val="0"/>
          <w:sz w:val="20"/>
          <w:szCs w:val="20"/>
          <w14:ligatures w14:val="none"/>
        </w:rPr>
        <w:tab/>
      </w:r>
      <w:r w:rsidRPr="00415BA4">
        <w:rPr>
          <w:rFonts w:ascii="Montserrat" w:eastAsia="Calibri" w:hAnsi="Montserrat" w:cs="Times New Roman"/>
          <w:i/>
          <w:kern w:val="0"/>
          <w:sz w:val="20"/>
          <w:szCs w:val="20"/>
          <w14:ligatures w14:val="none"/>
        </w:rPr>
        <w:tab/>
      </w:r>
    </w:p>
    <w:p w14:paraId="3A619EFE"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r w:rsidRPr="00415BA4">
        <w:rPr>
          <w:rFonts w:ascii="Montserrat" w:eastAsia="Calibri" w:hAnsi="Montserrat" w:cs="Arial"/>
          <w:i/>
          <w:iCs/>
          <w:kern w:val="0"/>
          <w:sz w:val="20"/>
          <w:szCs w:val="20"/>
          <w14:ligatures w14:val="none"/>
        </w:rPr>
        <w:t>pareigos</w:t>
      </w:r>
    </w:p>
    <w:p w14:paraId="4E1D48D8"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548066C0"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5CF2BD3F"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6753107F"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78ACC694"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2470E76D" w14:textId="77777777" w:rsidR="00DA0ABA" w:rsidRPr="00415BA4" w:rsidRDefault="00DA0ABA"/>
    <w:sectPr w:rsidR="00DA0ABA" w:rsidRPr="00415BA4">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7059B" w14:textId="77777777" w:rsidR="00214E96" w:rsidRDefault="00214E96" w:rsidP="000C6642">
      <w:pPr>
        <w:spacing w:after="0" w:line="240" w:lineRule="auto"/>
      </w:pPr>
      <w:r>
        <w:separator/>
      </w:r>
    </w:p>
  </w:endnote>
  <w:endnote w:type="continuationSeparator" w:id="0">
    <w:p w14:paraId="25BF2981" w14:textId="77777777" w:rsidR="00214E96" w:rsidRDefault="00214E96" w:rsidP="000C6642">
      <w:pPr>
        <w:spacing w:after="0" w:line="240" w:lineRule="auto"/>
      </w:pPr>
      <w:r>
        <w:continuationSeparator/>
      </w:r>
    </w:p>
  </w:endnote>
  <w:endnote w:type="continuationNotice" w:id="1">
    <w:p w14:paraId="1276F236" w14:textId="77777777" w:rsidR="00214E96" w:rsidRDefault="00214E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84F47" w14:textId="77777777" w:rsidR="00214E96" w:rsidRDefault="00214E96" w:rsidP="000C6642">
      <w:pPr>
        <w:spacing w:after="0" w:line="240" w:lineRule="auto"/>
      </w:pPr>
      <w:r>
        <w:separator/>
      </w:r>
    </w:p>
  </w:footnote>
  <w:footnote w:type="continuationSeparator" w:id="0">
    <w:p w14:paraId="4576E7C4" w14:textId="77777777" w:rsidR="00214E96" w:rsidRDefault="00214E96" w:rsidP="000C6642">
      <w:pPr>
        <w:spacing w:after="0" w:line="240" w:lineRule="auto"/>
      </w:pPr>
      <w:r>
        <w:continuationSeparator/>
      </w:r>
    </w:p>
  </w:footnote>
  <w:footnote w:type="continuationNotice" w:id="1">
    <w:p w14:paraId="66FB8B9C" w14:textId="77777777" w:rsidR="00214E96" w:rsidRDefault="00214E96">
      <w:pPr>
        <w:spacing w:after="0" w:line="240" w:lineRule="auto"/>
      </w:pPr>
    </w:p>
  </w:footnote>
  <w:footnote w:id="2">
    <w:p w14:paraId="248D2227" w14:textId="77777777" w:rsidR="005F031A" w:rsidRPr="000746DB" w:rsidRDefault="005F031A" w:rsidP="005F031A">
      <w:pPr>
        <w:shd w:val="clear" w:color="auto" w:fill="FFFFFF"/>
        <w:spacing w:after="0" w:line="240" w:lineRule="auto"/>
        <w:ind w:right="396"/>
        <w:jc w:val="both"/>
        <w:rPr>
          <w:rFonts w:ascii="Montserrat" w:hAnsi="Montserrat" w:cs="Times New Roman"/>
          <w:color w:val="000000"/>
          <w:sz w:val="16"/>
          <w:szCs w:val="16"/>
        </w:rPr>
      </w:pPr>
      <w:r w:rsidRPr="00C35287">
        <w:rPr>
          <w:rStyle w:val="FootnoteReference"/>
          <w:sz w:val="20"/>
          <w:szCs w:val="20"/>
        </w:rPr>
        <w:footnoteRef/>
      </w:r>
      <w:r w:rsidRPr="00C35287">
        <w:rPr>
          <w:rFonts w:ascii="Times New Roman" w:hAnsi="Times New Roman" w:cs="Times New Roman"/>
          <w:sz w:val="20"/>
          <w:szCs w:val="20"/>
        </w:rPr>
        <w:t xml:space="preserve"> </w:t>
      </w:r>
      <w:r w:rsidRPr="000746DB">
        <w:rPr>
          <w:rFonts w:ascii="Montserrat" w:eastAsia="Calibri" w:hAnsi="Montserrat" w:cs="Times New Roman"/>
          <w:sz w:val="16"/>
          <w:szCs w:val="16"/>
        </w:rPr>
        <w:t xml:space="preserve">Kontroliuojantis asmuo suprantamas taip, kaip tai apibrėžta Viešųjų pirkimų įstatymo </w:t>
      </w:r>
      <w:r w:rsidRPr="000746DB">
        <w:rPr>
          <w:rFonts w:ascii="Montserrat" w:hAnsi="Montserrat" w:cs="Times New Roman"/>
          <w:color w:val="000000"/>
          <w:sz w:val="16"/>
          <w:szCs w:val="16"/>
          <w:lang w:eastAsia="lt-LT"/>
        </w:rPr>
        <w:t>2 straipsnio 15</w:t>
      </w:r>
      <w:r w:rsidRPr="000746DB">
        <w:rPr>
          <w:rFonts w:ascii="Montserrat" w:hAnsi="Montserrat" w:cs="Times New Roman"/>
          <w:color w:val="000000"/>
          <w:sz w:val="16"/>
          <w:szCs w:val="16"/>
          <w:vertAlign w:val="superscript"/>
          <w:lang w:eastAsia="lt-LT"/>
        </w:rPr>
        <w:t>1 </w:t>
      </w:r>
      <w:r w:rsidRPr="000746DB">
        <w:rPr>
          <w:rFonts w:ascii="Montserrat" w:hAnsi="Montserrat" w:cs="Times New Roman"/>
          <w:color w:val="000000"/>
          <w:sz w:val="16"/>
          <w:szCs w:val="16"/>
          <w:lang w:eastAsia="lt-LT"/>
        </w:rPr>
        <w:t>dalyje: „</w:t>
      </w:r>
      <w:r w:rsidRPr="000746DB">
        <w:rPr>
          <w:rFonts w:ascii="Montserrat" w:hAnsi="Montserrat" w:cs="Times New Roman"/>
          <w:b/>
          <w:bCs/>
          <w:color w:val="000000"/>
          <w:sz w:val="16"/>
          <w:szCs w:val="16"/>
        </w:rPr>
        <w:t>Kontroliuojantis asmuo</w:t>
      </w:r>
      <w:r w:rsidRPr="000746DB">
        <w:rPr>
          <w:rFonts w:ascii="Montserrat" w:hAnsi="Montserrat" w:cs="Times New Roman"/>
          <w:color w:val="000000"/>
          <w:sz w:val="16"/>
          <w:szCs w:val="16"/>
        </w:rPr>
        <w:t> – individualios įmonės savininkas arba juridinis ar fizinis asmuo, kuris kitame juridiniame asmenyje:</w:t>
      </w:r>
    </w:p>
    <w:p w14:paraId="5563E99D" w14:textId="77777777" w:rsidR="005F031A" w:rsidRPr="000746DB" w:rsidRDefault="005F031A" w:rsidP="005F031A">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1) tiesiogiai ar</w:t>
      </w:r>
      <w:r w:rsidRPr="000746DB">
        <w:rPr>
          <w:rFonts w:ascii="Montserrat" w:hAnsi="Montserrat" w:cs="Times New Roman"/>
          <w:color w:val="000000"/>
          <w:sz w:val="16"/>
          <w:szCs w:val="16"/>
          <w:u w:val="single"/>
        </w:rPr>
        <w:t xml:space="preserve"> netiesiogiai valdo </w:t>
      </w:r>
      <w:r w:rsidRPr="000746DB">
        <w:rPr>
          <w:rFonts w:ascii="Montserrat" w:hAnsi="Montserrat" w:cs="Times New Roman"/>
          <w:color w:val="000000"/>
          <w:sz w:val="16"/>
          <w:szCs w:val="16"/>
        </w:rPr>
        <w:t>daugiau kaip 50 procentų akcijų, pajų, dalių, įnašų ar (ir) balsų juridinio asmens dalyvių susirinkime arba</w:t>
      </w:r>
    </w:p>
    <w:p w14:paraId="750615C2" w14:textId="77777777" w:rsidR="005F031A" w:rsidRPr="000746DB" w:rsidRDefault="005F031A" w:rsidP="005F031A">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746DB">
        <w:rPr>
          <w:rFonts w:ascii="Montserrat" w:hAnsi="Montserrat" w:cs="Times New Roman"/>
          <w:b/>
          <w:bCs/>
          <w:color w:val="000000"/>
          <w:sz w:val="16"/>
          <w:szCs w:val="16"/>
        </w:rPr>
        <w:t>Susijusiu asmeniu laikomi</w:t>
      </w:r>
      <w:r w:rsidRPr="000746DB">
        <w:rPr>
          <w:rFonts w:ascii="Montserrat" w:hAnsi="Montserrat" w:cs="Times New Roman"/>
          <w:color w:val="000000"/>
          <w:sz w:val="16"/>
          <w:szCs w:val="16"/>
        </w:rPr>
        <w:t>:</w:t>
      </w:r>
    </w:p>
    <w:p w14:paraId="057D98A2" w14:textId="77777777" w:rsidR="005F031A" w:rsidRPr="000746DB" w:rsidRDefault="005F031A" w:rsidP="005F031A">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746DB">
          <w:rPr>
            <w:rStyle w:val="Hyperlink"/>
            <w:rFonts w:ascii="Montserrat" w:hAnsi="Montserrat"/>
            <w:color w:val="000000"/>
            <w:sz w:val="16"/>
            <w:szCs w:val="16"/>
          </w:rPr>
          <w:t>įmonių grupių konsoliduotosios finansinės atskaitomybės įstatymą</w:t>
        </w:r>
      </w:hyperlink>
      <w:r w:rsidRPr="000746DB">
        <w:rPr>
          <w:rFonts w:ascii="Montserrat" w:hAnsi="Montserrat" w:cs="Times New Roman"/>
          <w:color w:val="000000"/>
          <w:sz w:val="16"/>
          <w:szCs w:val="16"/>
        </w:rPr>
        <w:t>, arba asmenys, kurių metinė finansinė atskaitomybė turi būti konsoliduota pagal kitų valstybių teisės aktus, įgyvendinančius Direktyvoje 2013/34/ES nustatytus reikalavimus;</w:t>
      </w:r>
    </w:p>
    <w:p w14:paraId="3E553AB8" w14:textId="77777777" w:rsidR="005F031A" w:rsidRPr="000746DB" w:rsidRDefault="005F031A" w:rsidP="005F031A">
      <w:pPr>
        <w:shd w:val="clear" w:color="auto" w:fill="FFFFFF"/>
        <w:spacing w:after="0" w:line="240" w:lineRule="auto"/>
        <w:jc w:val="both"/>
        <w:rPr>
          <w:rFonts w:ascii="Montserrat" w:hAnsi="Montserrat" w:cs="Times New Roman"/>
          <w:sz w:val="16"/>
          <w:szCs w:val="16"/>
        </w:rPr>
      </w:pPr>
      <w:r w:rsidRPr="000746DB">
        <w:rPr>
          <w:rFonts w:ascii="Montserrat" w:hAnsi="Montserrat" w:cs="Times New Roman"/>
          <w:color w:val="000000"/>
          <w:sz w:val="16"/>
          <w:szCs w:val="16"/>
        </w:rPr>
        <w:t>b) fizinių asmenų atveju – sutuoktiniai, tėvai ir jų vaikai (įvaikiai).”</w:t>
      </w:r>
    </w:p>
  </w:footnote>
  <w:footnote w:id="3">
    <w:p w14:paraId="66BA83B3" w14:textId="77777777" w:rsidR="005F031A" w:rsidRPr="000746DB" w:rsidRDefault="005F031A" w:rsidP="005F031A">
      <w:pPr>
        <w:pStyle w:val="FootnoteText"/>
        <w:jc w:val="both"/>
        <w:rPr>
          <w:rFonts w:ascii="Montserrat" w:hAnsi="Montserrat"/>
          <w:sz w:val="16"/>
          <w:szCs w:val="16"/>
        </w:rPr>
      </w:pPr>
      <w:r w:rsidRPr="008C79F0">
        <w:rPr>
          <w:rStyle w:val="FootnoteReference"/>
        </w:rPr>
        <w:footnoteRef/>
      </w:r>
      <w:r w:rsidRPr="000746DB">
        <w:rPr>
          <w:rFonts w:ascii="Montserrat" w:hAnsi="Montserrat"/>
          <w:sz w:val="16"/>
          <w:szCs w:val="16"/>
        </w:rPr>
        <w:t xml:space="preserve"> Tiekėjas privalo nurodyti </w:t>
      </w:r>
      <w:r w:rsidRPr="000746DB">
        <w:rPr>
          <w:rFonts w:ascii="Montserrat" w:hAnsi="Montserrat"/>
          <w:sz w:val="16"/>
          <w:szCs w:val="16"/>
          <w:u w:val="single"/>
        </w:rPr>
        <w:t>visus</w:t>
      </w:r>
      <w:r w:rsidRPr="000746DB">
        <w:rPr>
          <w:rFonts w:ascii="Montserrat" w:hAnsi="Montserrat"/>
          <w:sz w:val="16"/>
          <w:szCs w:val="16"/>
          <w:lang w:val="fi-FI"/>
        </w:rPr>
        <w:t xml:space="preserve"> </w:t>
      </w:r>
      <w:r w:rsidRPr="000746DB">
        <w:rPr>
          <w:rFonts w:ascii="Montserrat" w:hAnsi="Montserrat"/>
          <w:sz w:val="16"/>
          <w:szCs w:val="16"/>
        </w:rPr>
        <w:t>kontroliuojančius asmenis.</w:t>
      </w:r>
    </w:p>
  </w:footnote>
  <w:footnote w:id="4">
    <w:p w14:paraId="1C5B6895" w14:textId="77777777" w:rsidR="005F031A" w:rsidRPr="000746DB" w:rsidRDefault="005F031A" w:rsidP="005F031A">
      <w:pPr>
        <w:pStyle w:val="FootnoteText"/>
        <w:jc w:val="both"/>
        <w:rPr>
          <w:rFonts w:ascii="Montserrat" w:hAnsi="Montserrat"/>
          <w:sz w:val="16"/>
          <w:szCs w:val="16"/>
        </w:rPr>
      </w:pPr>
      <w:r w:rsidRPr="008C79F0">
        <w:rPr>
          <w:rStyle w:val="FootnoteReference"/>
        </w:rPr>
        <w:footnoteRef/>
      </w:r>
      <w:r w:rsidRPr="00673DDC">
        <w:t xml:space="preserve"> </w:t>
      </w:r>
      <w:bookmarkStart w:id="1" w:name="_Hlk174688517"/>
      <w:r w:rsidRPr="000746DB">
        <w:rPr>
          <w:rFonts w:ascii="Montserrat" w:hAnsi="Montserrat"/>
          <w:sz w:val="16"/>
          <w:szCs w:val="16"/>
        </w:rPr>
        <w:t>Nurodyti priežastį, jei tokio (-ių) asmens (-ų) nėra.</w:t>
      </w:r>
      <w:bookmarkEnd w:id="1"/>
    </w:p>
  </w:footnote>
  <w:footnote w:id="5">
    <w:p w14:paraId="01BD4661" w14:textId="77777777" w:rsidR="002944CC" w:rsidRPr="008D21AD" w:rsidRDefault="002944CC" w:rsidP="002944CC">
      <w:pPr>
        <w:pStyle w:val="FootnoteText"/>
        <w:jc w:val="both"/>
        <w:rPr>
          <w:rFonts w:ascii="Montserrat" w:hAnsi="Montserrat"/>
          <w:sz w:val="16"/>
          <w:szCs w:val="16"/>
        </w:rPr>
      </w:pPr>
      <w:r w:rsidRPr="008D21AD">
        <w:rPr>
          <w:rStyle w:val="FootnoteReference"/>
          <w:rFonts w:ascii="Montserrat" w:eastAsiaTheme="majorEastAsia" w:hAnsi="Montserrat"/>
          <w:sz w:val="16"/>
          <w:szCs w:val="16"/>
        </w:rPr>
        <w:footnoteRef/>
      </w:r>
      <w:r w:rsidRPr="008D21AD">
        <w:rPr>
          <w:rFonts w:ascii="Montserrat" w:hAnsi="Montserrat"/>
          <w:sz w:val="16"/>
          <w:szCs w:val="16"/>
        </w:rPr>
        <w:t xml:space="preserve"> </w:t>
      </w:r>
      <w:r w:rsidRPr="008D21AD">
        <w:rPr>
          <w:rFonts w:ascii="Montserrat" w:hAnsi="Montserrat"/>
          <w:bCs/>
          <w:sz w:val="16"/>
          <w:szCs w:val="16"/>
        </w:rPr>
        <w:t xml:space="preserve">Pildyti tuomet, jei bus pateikta konfidenciali informacija. </w:t>
      </w:r>
      <w:r w:rsidRPr="008D21AD">
        <w:rPr>
          <w:rFonts w:ascii="Montserrat" w:hAnsi="Montserrat"/>
          <w:sz w:val="16"/>
          <w:szCs w:val="16"/>
        </w:rPr>
        <w:t>Jei dalyvis šios lentelės neužpildo ir (ar) failo (bylos) pavadinime nenurodo „konfidencialu“, laikoma,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12C42"/>
    <w:multiLevelType w:val="multilevel"/>
    <w:tmpl w:val="3A32013E"/>
    <w:lvl w:ilvl="0">
      <w:start w:val="1"/>
      <w:numFmt w:val="decimal"/>
      <w:lvlText w:val="%1."/>
      <w:lvlJc w:val="left"/>
      <w:pPr>
        <w:ind w:left="360" w:hanging="360"/>
      </w:pPr>
      <w:rPr>
        <w:w w:val="100"/>
        <w:sz w:val="20"/>
        <w:szCs w:val="20"/>
        <w:lang w:val="lt-LT" w:eastAsia="en-US" w:bidi="ar-SA"/>
      </w:rPr>
    </w:lvl>
    <w:lvl w:ilvl="1">
      <w:start w:val="1"/>
      <w:numFmt w:val="decimal"/>
      <w:lvlText w:val="%1.%2."/>
      <w:lvlJc w:val="left"/>
      <w:pPr>
        <w:ind w:left="792" w:hanging="432"/>
      </w:pPr>
      <w:rPr>
        <w:w w:val="100"/>
        <w:sz w:val="20"/>
        <w:szCs w:val="20"/>
        <w:lang w:val="lt-LT" w:eastAsia="en-US" w:bidi="ar-SA"/>
      </w:rPr>
    </w:lvl>
    <w:lvl w:ilvl="2">
      <w:start w:val="1"/>
      <w:numFmt w:val="decimal"/>
      <w:lvlText w:val="%1.%2.%3."/>
      <w:lvlJc w:val="left"/>
      <w:pPr>
        <w:ind w:left="1214" w:hanging="504"/>
      </w:pPr>
      <w:rPr>
        <w:lang w:val="lt-LT" w:eastAsia="en-US" w:bidi="ar-SA"/>
      </w:rPr>
    </w:lvl>
    <w:lvl w:ilvl="3">
      <w:start w:val="1"/>
      <w:numFmt w:val="decimal"/>
      <w:lvlText w:val="%1.%2.%3.%4."/>
      <w:lvlJc w:val="left"/>
      <w:pPr>
        <w:ind w:left="1728" w:hanging="648"/>
      </w:pPr>
      <w:rPr>
        <w:lang w:val="lt-LT" w:eastAsia="en-US" w:bidi="ar-SA"/>
      </w:rPr>
    </w:lvl>
    <w:lvl w:ilvl="4">
      <w:start w:val="1"/>
      <w:numFmt w:val="decimal"/>
      <w:lvlText w:val="%1.%2.%3.%4.%5."/>
      <w:lvlJc w:val="left"/>
      <w:pPr>
        <w:ind w:left="2232" w:hanging="792"/>
      </w:pPr>
      <w:rPr>
        <w:lang w:val="lt-LT" w:eastAsia="en-US" w:bidi="ar-SA"/>
      </w:rPr>
    </w:lvl>
    <w:lvl w:ilvl="5">
      <w:start w:val="1"/>
      <w:numFmt w:val="decimal"/>
      <w:lvlText w:val="%1.%2.%3.%4.%5.%6."/>
      <w:lvlJc w:val="left"/>
      <w:pPr>
        <w:ind w:left="2736" w:hanging="936"/>
      </w:pPr>
      <w:rPr>
        <w:lang w:val="lt-LT" w:eastAsia="en-US" w:bidi="ar-SA"/>
      </w:rPr>
    </w:lvl>
    <w:lvl w:ilvl="6">
      <w:start w:val="1"/>
      <w:numFmt w:val="decimal"/>
      <w:lvlText w:val="%1.%2.%3.%4.%5.%6.%7."/>
      <w:lvlJc w:val="left"/>
      <w:pPr>
        <w:ind w:left="3240" w:hanging="1080"/>
      </w:pPr>
      <w:rPr>
        <w:lang w:val="lt-LT" w:eastAsia="en-US" w:bidi="ar-SA"/>
      </w:rPr>
    </w:lvl>
    <w:lvl w:ilvl="7">
      <w:start w:val="1"/>
      <w:numFmt w:val="decimal"/>
      <w:lvlText w:val="%1.%2.%3.%4.%5.%6.%7.%8."/>
      <w:lvlJc w:val="left"/>
      <w:pPr>
        <w:ind w:left="3744" w:hanging="1224"/>
      </w:pPr>
      <w:rPr>
        <w:lang w:val="lt-LT" w:eastAsia="en-US" w:bidi="ar-SA"/>
      </w:rPr>
    </w:lvl>
    <w:lvl w:ilvl="8">
      <w:start w:val="1"/>
      <w:numFmt w:val="decimal"/>
      <w:lvlText w:val="%1.%2.%3.%4.%5.%6.%7.%8.%9."/>
      <w:lvlJc w:val="left"/>
      <w:pPr>
        <w:ind w:left="4320" w:hanging="1440"/>
      </w:pPr>
      <w:rPr>
        <w:lang w:val="lt-LT" w:eastAsia="en-US" w:bidi="ar-SA"/>
      </w:rPr>
    </w:lvl>
  </w:abstractNum>
  <w:num w:numId="1" w16cid:durableId="1086809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61"/>
    <w:rsid w:val="00007C59"/>
    <w:rsid w:val="00046D2D"/>
    <w:rsid w:val="0007378F"/>
    <w:rsid w:val="0008293D"/>
    <w:rsid w:val="000A4A76"/>
    <w:rsid w:val="000A5C8F"/>
    <w:rsid w:val="000B0128"/>
    <w:rsid w:val="000B060C"/>
    <w:rsid w:val="000B62D9"/>
    <w:rsid w:val="000C0E87"/>
    <w:rsid w:val="000C36AC"/>
    <w:rsid w:val="000C3FC9"/>
    <w:rsid w:val="000C6642"/>
    <w:rsid w:val="000D301C"/>
    <w:rsid w:val="000E2A66"/>
    <w:rsid w:val="001346B7"/>
    <w:rsid w:val="00170C15"/>
    <w:rsid w:val="00175EA8"/>
    <w:rsid w:val="00181A0D"/>
    <w:rsid w:val="00192EBE"/>
    <w:rsid w:val="00195CA9"/>
    <w:rsid w:val="00196213"/>
    <w:rsid w:val="001A4C59"/>
    <w:rsid w:val="001B755B"/>
    <w:rsid w:val="001D1FA5"/>
    <w:rsid w:val="001D6564"/>
    <w:rsid w:val="001E419E"/>
    <w:rsid w:val="001E7072"/>
    <w:rsid w:val="00212F3C"/>
    <w:rsid w:val="00214E96"/>
    <w:rsid w:val="00236997"/>
    <w:rsid w:val="00253628"/>
    <w:rsid w:val="00257961"/>
    <w:rsid w:val="002610E9"/>
    <w:rsid w:val="00272CB5"/>
    <w:rsid w:val="00280674"/>
    <w:rsid w:val="002944CC"/>
    <w:rsid w:val="002D5B42"/>
    <w:rsid w:val="002E7B90"/>
    <w:rsid w:val="002F180C"/>
    <w:rsid w:val="00320FA3"/>
    <w:rsid w:val="00350A62"/>
    <w:rsid w:val="0037425F"/>
    <w:rsid w:val="00380275"/>
    <w:rsid w:val="00396F00"/>
    <w:rsid w:val="003975F7"/>
    <w:rsid w:val="00397D4D"/>
    <w:rsid w:val="003A2E10"/>
    <w:rsid w:val="003C56A2"/>
    <w:rsid w:val="003C5F8D"/>
    <w:rsid w:val="003F26C7"/>
    <w:rsid w:val="003F5E9C"/>
    <w:rsid w:val="00413154"/>
    <w:rsid w:val="00415BA4"/>
    <w:rsid w:val="00422C81"/>
    <w:rsid w:val="004325EC"/>
    <w:rsid w:val="00463E86"/>
    <w:rsid w:val="004B3CA7"/>
    <w:rsid w:val="004B6345"/>
    <w:rsid w:val="004D2A3E"/>
    <w:rsid w:val="004E7ABC"/>
    <w:rsid w:val="00507027"/>
    <w:rsid w:val="0054183D"/>
    <w:rsid w:val="005438BA"/>
    <w:rsid w:val="00550146"/>
    <w:rsid w:val="0055630D"/>
    <w:rsid w:val="005A6342"/>
    <w:rsid w:val="005A7CA3"/>
    <w:rsid w:val="005A7E36"/>
    <w:rsid w:val="005C350C"/>
    <w:rsid w:val="005D3CFB"/>
    <w:rsid w:val="005E213E"/>
    <w:rsid w:val="005E6E88"/>
    <w:rsid w:val="005F031A"/>
    <w:rsid w:val="00602058"/>
    <w:rsid w:val="006056EA"/>
    <w:rsid w:val="00611B39"/>
    <w:rsid w:val="006270F5"/>
    <w:rsid w:val="00630D3D"/>
    <w:rsid w:val="006342F5"/>
    <w:rsid w:val="00693432"/>
    <w:rsid w:val="00694C6A"/>
    <w:rsid w:val="006B462B"/>
    <w:rsid w:val="006C4338"/>
    <w:rsid w:val="006F3A0A"/>
    <w:rsid w:val="00705421"/>
    <w:rsid w:val="00734543"/>
    <w:rsid w:val="00735E16"/>
    <w:rsid w:val="00737156"/>
    <w:rsid w:val="00755358"/>
    <w:rsid w:val="00757BDB"/>
    <w:rsid w:val="00780944"/>
    <w:rsid w:val="0078469A"/>
    <w:rsid w:val="007C34D0"/>
    <w:rsid w:val="007C35E0"/>
    <w:rsid w:val="007C60EE"/>
    <w:rsid w:val="007D6AC8"/>
    <w:rsid w:val="007F4F35"/>
    <w:rsid w:val="00800B7B"/>
    <w:rsid w:val="0080601D"/>
    <w:rsid w:val="00814B88"/>
    <w:rsid w:val="008164F8"/>
    <w:rsid w:val="00831DA1"/>
    <w:rsid w:val="00833222"/>
    <w:rsid w:val="008502F9"/>
    <w:rsid w:val="00861712"/>
    <w:rsid w:val="0088713B"/>
    <w:rsid w:val="008A3893"/>
    <w:rsid w:val="008A4F7C"/>
    <w:rsid w:val="008B2C6E"/>
    <w:rsid w:val="008B4D04"/>
    <w:rsid w:val="008B5F91"/>
    <w:rsid w:val="008C5345"/>
    <w:rsid w:val="008C79F0"/>
    <w:rsid w:val="008D04E9"/>
    <w:rsid w:val="008D74D2"/>
    <w:rsid w:val="008E1A84"/>
    <w:rsid w:val="008F33BF"/>
    <w:rsid w:val="00925768"/>
    <w:rsid w:val="00926AF4"/>
    <w:rsid w:val="00933FB1"/>
    <w:rsid w:val="00963AE7"/>
    <w:rsid w:val="00977670"/>
    <w:rsid w:val="00997729"/>
    <w:rsid w:val="009A1855"/>
    <w:rsid w:val="009A634A"/>
    <w:rsid w:val="009C0BDD"/>
    <w:rsid w:val="009E2D90"/>
    <w:rsid w:val="009F6CA9"/>
    <w:rsid w:val="00A013D9"/>
    <w:rsid w:val="00A03916"/>
    <w:rsid w:val="00A05C61"/>
    <w:rsid w:val="00A24562"/>
    <w:rsid w:val="00A44F3C"/>
    <w:rsid w:val="00A52DC9"/>
    <w:rsid w:val="00AB1CDC"/>
    <w:rsid w:val="00AC28AF"/>
    <w:rsid w:val="00AC36BB"/>
    <w:rsid w:val="00AD0F08"/>
    <w:rsid w:val="00AE32FF"/>
    <w:rsid w:val="00AF51BB"/>
    <w:rsid w:val="00B04FFE"/>
    <w:rsid w:val="00B12A23"/>
    <w:rsid w:val="00B24312"/>
    <w:rsid w:val="00B26898"/>
    <w:rsid w:val="00B354E1"/>
    <w:rsid w:val="00B408E0"/>
    <w:rsid w:val="00B504A7"/>
    <w:rsid w:val="00B545AC"/>
    <w:rsid w:val="00B64E8B"/>
    <w:rsid w:val="00B66D71"/>
    <w:rsid w:val="00B712A3"/>
    <w:rsid w:val="00B72CE1"/>
    <w:rsid w:val="00B73962"/>
    <w:rsid w:val="00B74933"/>
    <w:rsid w:val="00B75C12"/>
    <w:rsid w:val="00BB113D"/>
    <w:rsid w:val="00BB3C91"/>
    <w:rsid w:val="00BD3E3C"/>
    <w:rsid w:val="00BD703F"/>
    <w:rsid w:val="00BE3D37"/>
    <w:rsid w:val="00C11662"/>
    <w:rsid w:val="00C23757"/>
    <w:rsid w:val="00C30389"/>
    <w:rsid w:val="00C31EFB"/>
    <w:rsid w:val="00C36BD0"/>
    <w:rsid w:val="00C36CFD"/>
    <w:rsid w:val="00C43E26"/>
    <w:rsid w:val="00C44819"/>
    <w:rsid w:val="00C562F2"/>
    <w:rsid w:val="00C6457F"/>
    <w:rsid w:val="00C64B4C"/>
    <w:rsid w:val="00C72F2A"/>
    <w:rsid w:val="00C735B0"/>
    <w:rsid w:val="00C80AC6"/>
    <w:rsid w:val="00CA0880"/>
    <w:rsid w:val="00CA68ED"/>
    <w:rsid w:val="00CC4894"/>
    <w:rsid w:val="00CD1792"/>
    <w:rsid w:val="00CF0B2A"/>
    <w:rsid w:val="00CF1DD9"/>
    <w:rsid w:val="00CF62B1"/>
    <w:rsid w:val="00D10420"/>
    <w:rsid w:val="00D16202"/>
    <w:rsid w:val="00D473DC"/>
    <w:rsid w:val="00D47A49"/>
    <w:rsid w:val="00D47A85"/>
    <w:rsid w:val="00D47C30"/>
    <w:rsid w:val="00DA0ABA"/>
    <w:rsid w:val="00DB1869"/>
    <w:rsid w:val="00DC1309"/>
    <w:rsid w:val="00DE2E30"/>
    <w:rsid w:val="00E02700"/>
    <w:rsid w:val="00E175DC"/>
    <w:rsid w:val="00E179FB"/>
    <w:rsid w:val="00E2187B"/>
    <w:rsid w:val="00E23D28"/>
    <w:rsid w:val="00E66E45"/>
    <w:rsid w:val="00E708EA"/>
    <w:rsid w:val="00E844AF"/>
    <w:rsid w:val="00E84BB4"/>
    <w:rsid w:val="00E85BAF"/>
    <w:rsid w:val="00E87BBB"/>
    <w:rsid w:val="00E90AEE"/>
    <w:rsid w:val="00EA21DF"/>
    <w:rsid w:val="00EA5E95"/>
    <w:rsid w:val="00EC4AAB"/>
    <w:rsid w:val="00ED2CB8"/>
    <w:rsid w:val="00ED4779"/>
    <w:rsid w:val="00ED5FD7"/>
    <w:rsid w:val="00ED636E"/>
    <w:rsid w:val="00ED6FC8"/>
    <w:rsid w:val="00F0574C"/>
    <w:rsid w:val="00F14DDA"/>
    <w:rsid w:val="00F3050A"/>
    <w:rsid w:val="00F32A7B"/>
    <w:rsid w:val="00F462C7"/>
    <w:rsid w:val="00F549CE"/>
    <w:rsid w:val="00F6138B"/>
    <w:rsid w:val="00F74838"/>
    <w:rsid w:val="00F8784D"/>
    <w:rsid w:val="00F9095A"/>
    <w:rsid w:val="00F914E3"/>
    <w:rsid w:val="00F918F2"/>
    <w:rsid w:val="00F93335"/>
    <w:rsid w:val="00FA09BC"/>
    <w:rsid w:val="00FB0C91"/>
    <w:rsid w:val="00FB663F"/>
    <w:rsid w:val="00FE297F"/>
    <w:rsid w:val="00FE7DB2"/>
    <w:rsid w:val="00FF101C"/>
    <w:rsid w:val="00FF117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64E9D"/>
  <w15:chartTrackingRefBased/>
  <w15:docId w15:val="{5C51A854-1BE5-4CF2-93AD-0EFC5EBF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642"/>
  </w:style>
  <w:style w:type="paragraph" w:styleId="Heading1">
    <w:name w:val="heading 1"/>
    <w:basedOn w:val="Normal"/>
    <w:next w:val="Normal"/>
    <w:link w:val="Heading1Char"/>
    <w:uiPriority w:val="9"/>
    <w:qFormat/>
    <w:rsid w:val="00A05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C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C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C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C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C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C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C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C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C61"/>
    <w:rPr>
      <w:rFonts w:eastAsiaTheme="majorEastAsia" w:cstheme="majorBidi"/>
      <w:color w:val="272727" w:themeColor="text1" w:themeTint="D8"/>
    </w:rPr>
  </w:style>
  <w:style w:type="paragraph" w:styleId="Title">
    <w:name w:val="Title"/>
    <w:basedOn w:val="Normal"/>
    <w:next w:val="Normal"/>
    <w:link w:val="TitleChar"/>
    <w:uiPriority w:val="10"/>
    <w:qFormat/>
    <w:rsid w:val="00A05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C61"/>
    <w:pPr>
      <w:spacing w:before="160"/>
      <w:jc w:val="center"/>
    </w:pPr>
    <w:rPr>
      <w:i/>
      <w:iCs/>
      <w:color w:val="404040" w:themeColor="text1" w:themeTint="BF"/>
    </w:rPr>
  </w:style>
  <w:style w:type="character" w:customStyle="1" w:styleId="QuoteChar">
    <w:name w:val="Quote Char"/>
    <w:basedOn w:val="DefaultParagraphFont"/>
    <w:link w:val="Quote"/>
    <w:uiPriority w:val="29"/>
    <w:rsid w:val="00A05C61"/>
    <w:rPr>
      <w:i/>
      <w:iCs/>
      <w:color w:val="404040" w:themeColor="text1" w:themeTint="BF"/>
    </w:rPr>
  </w:style>
  <w:style w:type="paragraph" w:styleId="ListParagraph">
    <w:name w:val="List Paragraph"/>
    <w:basedOn w:val="Normal"/>
    <w:uiPriority w:val="34"/>
    <w:qFormat/>
    <w:rsid w:val="00A05C61"/>
    <w:pPr>
      <w:ind w:left="720"/>
      <w:contextualSpacing/>
    </w:pPr>
  </w:style>
  <w:style w:type="character" w:styleId="IntenseEmphasis">
    <w:name w:val="Intense Emphasis"/>
    <w:basedOn w:val="DefaultParagraphFont"/>
    <w:uiPriority w:val="21"/>
    <w:qFormat/>
    <w:rsid w:val="00A05C61"/>
    <w:rPr>
      <w:i/>
      <w:iCs/>
      <w:color w:val="0F4761" w:themeColor="accent1" w:themeShade="BF"/>
    </w:rPr>
  </w:style>
  <w:style w:type="paragraph" w:styleId="IntenseQuote">
    <w:name w:val="Intense Quote"/>
    <w:basedOn w:val="Normal"/>
    <w:next w:val="Normal"/>
    <w:link w:val="IntenseQuoteChar"/>
    <w:uiPriority w:val="30"/>
    <w:qFormat/>
    <w:rsid w:val="00A05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C61"/>
    <w:rPr>
      <w:i/>
      <w:iCs/>
      <w:color w:val="0F4761" w:themeColor="accent1" w:themeShade="BF"/>
    </w:rPr>
  </w:style>
  <w:style w:type="character" w:styleId="IntenseReference">
    <w:name w:val="Intense Reference"/>
    <w:basedOn w:val="DefaultParagraphFont"/>
    <w:uiPriority w:val="32"/>
    <w:qFormat/>
    <w:rsid w:val="00A05C61"/>
    <w:rPr>
      <w:b/>
      <w:bCs/>
      <w:smallCaps/>
      <w:color w:val="0F4761" w:themeColor="accent1" w:themeShade="BF"/>
      <w:spacing w:val="5"/>
    </w:rPr>
  </w:style>
  <w:style w:type="paragraph" w:styleId="FootnoteText">
    <w:name w:val="footnote text"/>
    <w:aliases w:val=" Diagrama1,Diagrama1"/>
    <w:basedOn w:val="Normal"/>
    <w:link w:val="FootnoteTextChar"/>
    <w:uiPriority w:val="99"/>
    <w:unhideWhenUsed/>
    <w:rsid w:val="000C6642"/>
    <w:pPr>
      <w:spacing w:after="0" w:line="240" w:lineRule="auto"/>
    </w:pPr>
    <w:rPr>
      <w:rFonts w:ascii="Times New Roman" w:eastAsia="Times New Roman" w:hAnsi="Times New Roman" w:cs="Times New Roman"/>
      <w:kern w:val="0"/>
      <w:sz w:val="20"/>
      <w:szCs w:val="20"/>
      <w:lang w:val="ru-RU"/>
      <w14:ligatures w14:val="none"/>
    </w:rPr>
  </w:style>
  <w:style w:type="character" w:customStyle="1" w:styleId="FootnoteTextChar">
    <w:name w:val="Footnote Text Char"/>
    <w:aliases w:val=" Diagrama1 Char,Diagrama1 Char"/>
    <w:basedOn w:val="DefaultParagraphFont"/>
    <w:link w:val="FootnoteText"/>
    <w:uiPriority w:val="99"/>
    <w:rsid w:val="000C6642"/>
    <w:rPr>
      <w:rFonts w:ascii="Times New Roman" w:eastAsia="Times New Roman" w:hAnsi="Times New Roman" w:cs="Times New Roman"/>
      <w:kern w:val="0"/>
      <w:sz w:val="20"/>
      <w:szCs w:val="20"/>
      <w:lang w:val="ru-RU"/>
      <w14:ligatures w14:val="none"/>
    </w:rPr>
  </w:style>
  <w:style w:type="character" w:styleId="FootnoteReference">
    <w:name w:val="footnote reference"/>
    <w:basedOn w:val="DefaultParagraphFont"/>
    <w:uiPriority w:val="99"/>
    <w:unhideWhenUsed/>
    <w:rsid w:val="000C6642"/>
    <w:rPr>
      <w:vertAlign w:val="superscript"/>
    </w:rPr>
  </w:style>
  <w:style w:type="table" w:customStyle="1" w:styleId="Lentelstinklelis2">
    <w:name w:val="Lentelės tinklelis2"/>
    <w:basedOn w:val="TableNormal"/>
    <w:next w:val="TableGrid"/>
    <w:uiPriority w:val="39"/>
    <w:rsid w:val="000C664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0C664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0C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611B3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11B39"/>
  </w:style>
  <w:style w:type="paragraph" w:styleId="Footer">
    <w:name w:val="footer"/>
    <w:basedOn w:val="Normal"/>
    <w:link w:val="FooterChar"/>
    <w:uiPriority w:val="99"/>
    <w:semiHidden/>
    <w:unhideWhenUsed/>
    <w:rsid w:val="00611B3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11B39"/>
  </w:style>
  <w:style w:type="table" w:customStyle="1" w:styleId="TableGrid1">
    <w:name w:val="Table Grid1"/>
    <w:basedOn w:val="TableNormal"/>
    <w:next w:val="TableGrid"/>
    <w:uiPriority w:val="39"/>
    <w:rsid w:val="0025362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C79F0"/>
    <w:rPr>
      <w:rFonts w:cs="Times New Roman"/>
      <w:color w:val="0000FF"/>
      <w:u w:val="single"/>
    </w:rPr>
  </w:style>
  <w:style w:type="table" w:customStyle="1" w:styleId="Lentelstinklelis7">
    <w:name w:val="Lentelės tinklelis7"/>
    <w:basedOn w:val="TableNormal"/>
    <w:next w:val="TableGrid"/>
    <w:rsid w:val="008C79F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8C79F0"/>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8C79F0"/>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CC6953003F4B208CDB53A60B37C02A"/>
        <w:category>
          <w:name w:val="Bendrosios nuostatos"/>
          <w:gallery w:val="placeholder"/>
        </w:category>
        <w:types>
          <w:type w:val="bbPlcHdr"/>
        </w:types>
        <w:behaviors>
          <w:behavior w:val="content"/>
        </w:behaviors>
        <w:guid w:val="{9FA70375-007E-4E62-A13B-8F09FBDD7954}"/>
      </w:docPartPr>
      <w:docPartBody>
        <w:p w:rsidR="007029C1" w:rsidRDefault="007029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55B"/>
    <w:rsid w:val="0007378F"/>
    <w:rsid w:val="00083D1B"/>
    <w:rsid w:val="000A5C8F"/>
    <w:rsid w:val="000B060C"/>
    <w:rsid w:val="000D301C"/>
    <w:rsid w:val="0011755B"/>
    <w:rsid w:val="001346B7"/>
    <w:rsid w:val="002369B5"/>
    <w:rsid w:val="00302EF4"/>
    <w:rsid w:val="00396F00"/>
    <w:rsid w:val="00524A62"/>
    <w:rsid w:val="005A6342"/>
    <w:rsid w:val="005C6478"/>
    <w:rsid w:val="00602058"/>
    <w:rsid w:val="007029C1"/>
    <w:rsid w:val="007144DF"/>
    <w:rsid w:val="00831DA1"/>
    <w:rsid w:val="008E0A6F"/>
    <w:rsid w:val="008F33BF"/>
    <w:rsid w:val="00997729"/>
    <w:rsid w:val="00A44F3C"/>
    <w:rsid w:val="00AE27C9"/>
    <w:rsid w:val="00B33E35"/>
    <w:rsid w:val="00B545AC"/>
    <w:rsid w:val="00BE0D52"/>
    <w:rsid w:val="00C22A90"/>
    <w:rsid w:val="00C64B4C"/>
    <w:rsid w:val="00C80AC6"/>
    <w:rsid w:val="00D47A49"/>
    <w:rsid w:val="00DC1309"/>
    <w:rsid w:val="00DF5FC8"/>
    <w:rsid w:val="00E479F2"/>
    <w:rsid w:val="00F14DDA"/>
    <w:rsid w:val="00F81675"/>
    <w:rsid w:val="00FE297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5B4B7ACFC9B364988D2FF942F8C659F" ma:contentTypeVersion="14" ma:contentTypeDescription="Kurkite naują dokumentą." ma:contentTypeScope="" ma:versionID="e7a4ce813dd8cb3242221e1ea65fe266">
  <xsd:schema xmlns:xsd="http://www.w3.org/2001/XMLSchema" xmlns:xs="http://www.w3.org/2001/XMLSchema" xmlns:p="http://schemas.microsoft.com/office/2006/metadata/properties" xmlns:ns2="7b7dee7f-030c-4729-91a6-490183117150" xmlns:ns3="3c0577d8-fd41-4b88-a731-25ce1544c57b" xmlns:ns4="d9f5a42a-9903-45e5-95ea-f5f6a7533a1f" targetNamespace="http://schemas.microsoft.com/office/2006/metadata/properties" ma:root="true" ma:fieldsID="afc8b522c178a60132d1c752622c2707" ns2:_="" ns3:_="" ns4:_="">
    <xsd:import namespace="7b7dee7f-030c-4729-91a6-490183117150"/>
    <xsd:import namespace="3c0577d8-fd41-4b88-a731-25ce1544c57b"/>
    <xsd:import namespace="d9f5a42a-9903-45e5-95ea-f5f6a7533a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SearchProperties"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dee7f-030c-4729-91a6-49018311715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577d8-fd41-4b88-a731-25ce1544c5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752171-234c-413c-a78f-b5b96d95081b}"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3c0577d8-fd41-4b88-a731-25ce1544c5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F85646-31C1-4315-B266-B1215A81495E}">
  <ds:schemaRefs>
    <ds:schemaRef ds:uri="http://schemas.openxmlformats.org/officeDocument/2006/bibliography"/>
  </ds:schemaRefs>
</ds:datastoreItem>
</file>

<file path=customXml/itemProps2.xml><?xml version="1.0" encoding="utf-8"?>
<ds:datastoreItem xmlns:ds="http://schemas.openxmlformats.org/officeDocument/2006/customXml" ds:itemID="{33E152BE-FE49-4845-98C0-B9E14A01C0C1}">
  <ds:schemaRefs>
    <ds:schemaRef ds:uri="http://schemas.microsoft.com/sharepoint/v3/contenttype/forms"/>
  </ds:schemaRefs>
</ds:datastoreItem>
</file>

<file path=customXml/itemProps3.xml><?xml version="1.0" encoding="utf-8"?>
<ds:datastoreItem xmlns:ds="http://schemas.openxmlformats.org/officeDocument/2006/customXml" ds:itemID="{9B3CAEE7-E6AE-4832-8016-F70303A571F9}"/>
</file>

<file path=customXml/itemProps4.xml><?xml version="1.0" encoding="utf-8"?>
<ds:datastoreItem xmlns:ds="http://schemas.openxmlformats.org/officeDocument/2006/customXml" ds:itemID="{9C17A45A-A383-412D-B173-4B13AA30355B}">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Jaunutis Žemaitaitis</dc:creator>
  <cp:keywords/>
  <dc:description/>
  <cp:lastModifiedBy>Ona Babickienė</cp:lastModifiedBy>
  <cp:revision>3</cp:revision>
  <dcterms:created xsi:type="dcterms:W3CDTF">2026-02-19T15:08:00Z</dcterms:created>
  <dcterms:modified xsi:type="dcterms:W3CDTF">2026-03-24T07:26:00Z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0x01010025B4B7ACFC9B364988D2FF942F8C659F</vt:lpwstr>
  </property>
</Properties>
</file>