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E12AC0C"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8D0FFF" w:rsidRPr="008D0FFF">
        <w:rPr>
          <w:rFonts w:ascii="Times New Roman" w:eastAsia="Times New Roman" w:hAnsi="Times New Roman" w:cs="Times New Roman"/>
          <w:b/>
          <w:bCs/>
          <w:spacing w:val="0"/>
          <w:kern w:val="0"/>
          <w:sz w:val="24"/>
          <w:szCs w:val="24"/>
        </w:rPr>
        <w:t>DIDELIŲ GABARITŲ ATLIEKŲ (BALDŲ, LANGŲ, DURŲ) SURINKIMO IR SUTVARKYMO PASLAUGŲ</w:t>
      </w:r>
      <w:r w:rsidR="008D0FFF" w:rsidRPr="008D0FFF">
        <w:rPr>
          <w:rFonts w:ascii="Times New Roman" w:eastAsia="Times New Roman" w:hAnsi="Times New Roman" w:cs="Times New Roman"/>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315190D3"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D90234">
        <w:rPr>
          <w:szCs w:val="24"/>
        </w:rPr>
        <w:t>paslaugų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324"/>
        <w:gridCol w:w="1443"/>
        <w:gridCol w:w="1190"/>
        <w:gridCol w:w="1276"/>
        <w:gridCol w:w="1836"/>
      </w:tblGrid>
      <w:tr w:rsidR="00D90234" w:rsidRPr="008F4B65" w14:paraId="24CC024F" w14:textId="77777777" w:rsidTr="00D90234">
        <w:tc>
          <w:tcPr>
            <w:tcW w:w="559" w:type="dxa"/>
          </w:tcPr>
          <w:p w14:paraId="22F5423F" w14:textId="77777777" w:rsidR="00D90234" w:rsidRPr="008F4B65" w:rsidRDefault="00D90234" w:rsidP="008F4B65">
            <w:pPr>
              <w:spacing w:after="0" w:line="240" w:lineRule="auto"/>
              <w:jc w:val="center"/>
              <w:rPr>
                <w:szCs w:val="24"/>
              </w:rPr>
            </w:pPr>
            <w:r w:rsidRPr="008F4B65">
              <w:rPr>
                <w:szCs w:val="24"/>
              </w:rPr>
              <w:t>Eil. Nr.</w:t>
            </w:r>
          </w:p>
        </w:tc>
        <w:tc>
          <w:tcPr>
            <w:tcW w:w="3324" w:type="dxa"/>
          </w:tcPr>
          <w:p w14:paraId="35FB1D8A" w14:textId="403064E5" w:rsidR="00D90234" w:rsidRPr="008F4B65" w:rsidRDefault="00D90234" w:rsidP="008F4B65">
            <w:pPr>
              <w:spacing w:after="0" w:line="240" w:lineRule="auto"/>
              <w:jc w:val="center"/>
              <w:rPr>
                <w:szCs w:val="24"/>
              </w:rPr>
            </w:pPr>
            <w:r>
              <w:rPr>
                <w:szCs w:val="24"/>
              </w:rPr>
              <w:t>Paslaugų</w:t>
            </w:r>
            <w:r w:rsidRPr="008F4B65">
              <w:rPr>
                <w:szCs w:val="24"/>
              </w:rPr>
              <w:t xml:space="preserve"> pavadinimas</w:t>
            </w:r>
          </w:p>
        </w:tc>
        <w:tc>
          <w:tcPr>
            <w:tcW w:w="1443" w:type="dxa"/>
          </w:tcPr>
          <w:p w14:paraId="51488673" w14:textId="7DADB315" w:rsidR="00D90234" w:rsidRPr="008F4B65" w:rsidRDefault="00D90234" w:rsidP="008F4B65">
            <w:pPr>
              <w:spacing w:after="0" w:line="240" w:lineRule="auto"/>
              <w:jc w:val="center"/>
              <w:rPr>
                <w:szCs w:val="24"/>
              </w:rPr>
            </w:pPr>
            <w:r>
              <w:rPr>
                <w:szCs w:val="24"/>
              </w:rPr>
              <w:t xml:space="preserve">Preliminarus kiekis </w:t>
            </w:r>
          </w:p>
        </w:tc>
        <w:tc>
          <w:tcPr>
            <w:tcW w:w="1190" w:type="dxa"/>
          </w:tcPr>
          <w:p w14:paraId="7DA908E0" w14:textId="5F26BD1A" w:rsidR="00D90234" w:rsidRPr="008F4B65" w:rsidRDefault="00D90234" w:rsidP="008F4B65">
            <w:pPr>
              <w:spacing w:after="0" w:line="240" w:lineRule="auto"/>
              <w:jc w:val="center"/>
              <w:rPr>
                <w:szCs w:val="24"/>
              </w:rPr>
            </w:pPr>
            <w:r>
              <w:rPr>
                <w:szCs w:val="24"/>
              </w:rPr>
              <w:t>1 t k</w:t>
            </w:r>
            <w:r w:rsidRPr="008F4B65">
              <w:rPr>
                <w:szCs w:val="24"/>
              </w:rPr>
              <w:t>aina Eur be PVM</w:t>
            </w:r>
          </w:p>
        </w:tc>
        <w:tc>
          <w:tcPr>
            <w:tcW w:w="1276" w:type="dxa"/>
          </w:tcPr>
          <w:p w14:paraId="58C68018" w14:textId="2BF6417E" w:rsidR="00D90234" w:rsidRPr="008F4B65" w:rsidRDefault="00D90234" w:rsidP="008F4B65">
            <w:pPr>
              <w:spacing w:after="0" w:line="240" w:lineRule="auto"/>
              <w:jc w:val="center"/>
              <w:rPr>
                <w:szCs w:val="24"/>
              </w:rPr>
            </w:pPr>
            <w:r>
              <w:rPr>
                <w:szCs w:val="24"/>
              </w:rPr>
              <w:t xml:space="preserve">1 </w:t>
            </w:r>
            <w:r w:rsidR="00042BD3">
              <w:rPr>
                <w:szCs w:val="24"/>
              </w:rPr>
              <w:t xml:space="preserve">t </w:t>
            </w:r>
            <w:r>
              <w:rPr>
                <w:szCs w:val="24"/>
              </w:rPr>
              <w:t>k</w:t>
            </w:r>
            <w:r w:rsidRPr="008F4B65">
              <w:rPr>
                <w:szCs w:val="24"/>
              </w:rPr>
              <w:t>aina Eur su PVM</w:t>
            </w:r>
          </w:p>
        </w:tc>
        <w:tc>
          <w:tcPr>
            <w:tcW w:w="1836" w:type="dxa"/>
          </w:tcPr>
          <w:p w14:paraId="45D13145" w14:textId="77777777" w:rsidR="00D90234" w:rsidRDefault="00D90234" w:rsidP="00D90234">
            <w:pPr>
              <w:spacing w:after="0" w:line="240" w:lineRule="auto"/>
              <w:jc w:val="center"/>
              <w:rPr>
                <w:szCs w:val="24"/>
              </w:rPr>
            </w:pPr>
            <w:r>
              <w:rPr>
                <w:szCs w:val="24"/>
              </w:rPr>
              <w:t>Suma Eur su PVM</w:t>
            </w:r>
          </w:p>
          <w:p w14:paraId="522D0956" w14:textId="6F3CDCBE" w:rsidR="00D90234" w:rsidRPr="008F4B65" w:rsidRDefault="00D90234" w:rsidP="00D90234">
            <w:pPr>
              <w:spacing w:after="0" w:line="240" w:lineRule="auto"/>
              <w:jc w:val="center"/>
              <w:rPr>
                <w:szCs w:val="24"/>
              </w:rPr>
            </w:pPr>
            <w:r>
              <w:rPr>
                <w:szCs w:val="24"/>
              </w:rPr>
              <w:t>(3x5)</w:t>
            </w:r>
          </w:p>
        </w:tc>
      </w:tr>
      <w:tr w:rsidR="00D90234" w:rsidRPr="008F4B65" w14:paraId="47978CC2" w14:textId="77777777" w:rsidTr="00D90234">
        <w:trPr>
          <w:trHeight w:val="70"/>
        </w:trPr>
        <w:tc>
          <w:tcPr>
            <w:tcW w:w="559" w:type="dxa"/>
          </w:tcPr>
          <w:p w14:paraId="418150EA" w14:textId="77777777" w:rsidR="00D90234" w:rsidRPr="008F4B65" w:rsidRDefault="00D90234" w:rsidP="00581870">
            <w:pPr>
              <w:spacing w:after="0" w:line="240" w:lineRule="auto"/>
              <w:jc w:val="center"/>
              <w:rPr>
                <w:szCs w:val="24"/>
              </w:rPr>
            </w:pPr>
            <w:r w:rsidRPr="008F4B65">
              <w:rPr>
                <w:szCs w:val="24"/>
              </w:rPr>
              <w:t>1</w:t>
            </w:r>
          </w:p>
        </w:tc>
        <w:tc>
          <w:tcPr>
            <w:tcW w:w="3324" w:type="dxa"/>
          </w:tcPr>
          <w:p w14:paraId="1909EE09" w14:textId="77777777" w:rsidR="00D90234" w:rsidRPr="008F4B65" w:rsidRDefault="00D90234" w:rsidP="00581870">
            <w:pPr>
              <w:spacing w:after="0" w:line="240" w:lineRule="auto"/>
              <w:jc w:val="center"/>
              <w:rPr>
                <w:szCs w:val="24"/>
              </w:rPr>
            </w:pPr>
            <w:r w:rsidRPr="008F4B65">
              <w:rPr>
                <w:szCs w:val="24"/>
              </w:rPr>
              <w:t>2</w:t>
            </w:r>
          </w:p>
        </w:tc>
        <w:tc>
          <w:tcPr>
            <w:tcW w:w="1443" w:type="dxa"/>
          </w:tcPr>
          <w:p w14:paraId="46C9AB22" w14:textId="235617C6" w:rsidR="00D90234" w:rsidRPr="008F4B65" w:rsidRDefault="00D90234" w:rsidP="00581870">
            <w:pPr>
              <w:spacing w:after="0" w:line="259" w:lineRule="auto"/>
              <w:jc w:val="center"/>
              <w:rPr>
                <w:szCs w:val="24"/>
              </w:rPr>
            </w:pPr>
            <w:r>
              <w:rPr>
                <w:szCs w:val="24"/>
              </w:rPr>
              <w:t>3</w:t>
            </w:r>
          </w:p>
        </w:tc>
        <w:tc>
          <w:tcPr>
            <w:tcW w:w="1190" w:type="dxa"/>
          </w:tcPr>
          <w:p w14:paraId="2CFD9E9F" w14:textId="3D27B72F" w:rsidR="00D90234" w:rsidRPr="008F4B65" w:rsidRDefault="00D90234" w:rsidP="00581870">
            <w:pPr>
              <w:spacing w:after="0" w:line="259" w:lineRule="auto"/>
              <w:jc w:val="center"/>
              <w:rPr>
                <w:szCs w:val="24"/>
              </w:rPr>
            </w:pPr>
            <w:r>
              <w:rPr>
                <w:szCs w:val="24"/>
              </w:rPr>
              <w:t>4</w:t>
            </w:r>
          </w:p>
        </w:tc>
        <w:tc>
          <w:tcPr>
            <w:tcW w:w="1276" w:type="dxa"/>
          </w:tcPr>
          <w:p w14:paraId="18BAFAF4" w14:textId="41CB255D" w:rsidR="00D90234" w:rsidRPr="008F4B65" w:rsidRDefault="00D90234" w:rsidP="00581870">
            <w:pPr>
              <w:spacing w:after="0" w:line="259" w:lineRule="auto"/>
              <w:jc w:val="center"/>
              <w:rPr>
                <w:szCs w:val="24"/>
              </w:rPr>
            </w:pPr>
            <w:r>
              <w:rPr>
                <w:szCs w:val="24"/>
              </w:rPr>
              <w:t>5</w:t>
            </w:r>
          </w:p>
        </w:tc>
        <w:tc>
          <w:tcPr>
            <w:tcW w:w="1836" w:type="dxa"/>
          </w:tcPr>
          <w:p w14:paraId="583A172A" w14:textId="2D4A297F" w:rsidR="00D90234" w:rsidRPr="008F4B65" w:rsidRDefault="00D90234" w:rsidP="00581870">
            <w:pPr>
              <w:spacing w:after="0" w:line="240" w:lineRule="auto"/>
              <w:jc w:val="center"/>
              <w:rPr>
                <w:szCs w:val="24"/>
              </w:rPr>
            </w:pPr>
            <w:r>
              <w:rPr>
                <w:szCs w:val="24"/>
              </w:rPr>
              <w:t>6</w:t>
            </w:r>
          </w:p>
        </w:tc>
      </w:tr>
      <w:tr w:rsidR="00D90234" w:rsidRPr="008F4B65" w14:paraId="14BE8E77" w14:textId="77777777" w:rsidTr="00D90234">
        <w:tc>
          <w:tcPr>
            <w:tcW w:w="559" w:type="dxa"/>
          </w:tcPr>
          <w:p w14:paraId="1BFFDAE6" w14:textId="77777777" w:rsidR="00D90234" w:rsidRPr="008F4B65" w:rsidRDefault="00D90234" w:rsidP="008F4B65">
            <w:pPr>
              <w:spacing w:after="0" w:line="240" w:lineRule="auto"/>
              <w:jc w:val="center"/>
              <w:rPr>
                <w:b/>
                <w:bCs/>
                <w:szCs w:val="24"/>
                <w:lang w:val="en-GB"/>
              </w:rPr>
            </w:pPr>
            <w:r w:rsidRPr="008F4B65">
              <w:rPr>
                <w:szCs w:val="24"/>
              </w:rPr>
              <w:t>1.</w:t>
            </w:r>
          </w:p>
        </w:tc>
        <w:tc>
          <w:tcPr>
            <w:tcW w:w="3324" w:type="dxa"/>
          </w:tcPr>
          <w:p w14:paraId="417D7D06" w14:textId="4925F9BA" w:rsidR="00D90234" w:rsidRPr="00D90234" w:rsidRDefault="00D90234" w:rsidP="00581870">
            <w:pPr>
              <w:spacing w:after="0" w:line="240" w:lineRule="auto"/>
              <w:rPr>
                <w:szCs w:val="24"/>
              </w:rPr>
            </w:pPr>
            <w:r w:rsidRPr="00D90234">
              <w:rPr>
                <w:szCs w:val="24"/>
              </w:rPr>
              <w:t>D</w:t>
            </w:r>
            <w:r w:rsidRPr="00D90234">
              <w:rPr>
                <w:szCs w:val="24"/>
              </w:rPr>
              <w:t>idelių gabaritų atliekų (baldų, langų, durų) surinkimo ir sutvarkymo paslaug</w:t>
            </w:r>
            <w:r>
              <w:rPr>
                <w:szCs w:val="24"/>
              </w:rPr>
              <w:t>o</w:t>
            </w:r>
            <w:r w:rsidRPr="00D90234">
              <w:rPr>
                <w:szCs w:val="24"/>
              </w:rPr>
              <w:t>s</w:t>
            </w:r>
          </w:p>
        </w:tc>
        <w:tc>
          <w:tcPr>
            <w:tcW w:w="1443" w:type="dxa"/>
          </w:tcPr>
          <w:p w14:paraId="28F88102" w14:textId="27D302C6" w:rsidR="00D90234" w:rsidRPr="008F4B65" w:rsidRDefault="00D90234" w:rsidP="00581870">
            <w:pPr>
              <w:spacing w:after="0" w:line="240" w:lineRule="auto"/>
              <w:jc w:val="center"/>
              <w:rPr>
                <w:szCs w:val="24"/>
              </w:rPr>
            </w:pPr>
            <w:r>
              <w:rPr>
                <w:szCs w:val="24"/>
              </w:rPr>
              <w:t>250 t</w:t>
            </w:r>
          </w:p>
        </w:tc>
        <w:tc>
          <w:tcPr>
            <w:tcW w:w="1190" w:type="dxa"/>
          </w:tcPr>
          <w:p w14:paraId="4F5C1F78" w14:textId="41B71DA1" w:rsidR="00D90234" w:rsidRPr="008F4B65" w:rsidRDefault="00D90234" w:rsidP="00581870">
            <w:pPr>
              <w:spacing w:after="0" w:line="240" w:lineRule="auto"/>
              <w:jc w:val="center"/>
              <w:rPr>
                <w:szCs w:val="24"/>
              </w:rPr>
            </w:pPr>
          </w:p>
        </w:tc>
        <w:tc>
          <w:tcPr>
            <w:tcW w:w="1276" w:type="dxa"/>
          </w:tcPr>
          <w:p w14:paraId="1C301357" w14:textId="77777777" w:rsidR="00D90234" w:rsidRPr="008F4B65" w:rsidRDefault="00D90234" w:rsidP="00581870">
            <w:pPr>
              <w:spacing w:after="0" w:line="240" w:lineRule="auto"/>
              <w:jc w:val="center"/>
              <w:rPr>
                <w:szCs w:val="24"/>
              </w:rPr>
            </w:pPr>
          </w:p>
        </w:tc>
        <w:tc>
          <w:tcPr>
            <w:tcW w:w="1836" w:type="dxa"/>
          </w:tcPr>
          <w:p w14:paraId="7B62B4C9" w14:textId="77777777" w:rsidR="00D90234" w:rsidRPr="008F4B65" w:rsidRDefault="00D90234"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3FA47D3C"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w:t>
      </w:r>
      <w:r w:rsidR="007828C8">
        <w:rPr>
          <w:b/>
          <w:szCs w:val="24"/>
          <w:lang w:eastAsia="lt-LT"/>
        </w:rPr>
        <w:t>ų</w:t>
      </w:r>
      <w:r w:rsidRPr="008A22AD">
        <w:rPr>
          <w:b/>
          <w:szCs w:val="24"/>
          <w:lang w:eastAsia="lt-LT"/>
        </w:rPr>
        <w:t xml:space="preserve"> </w:t>
      </w:r>
      <w:r w:rsidR="007828C8">
        <w:rPr>
          <w:b/>
          <w:szCs w:val="24"/>
          <w:lang w:eastAsia="lt-LT"/>
        </w:rPr>
        <w:t>paslaugų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w:t>
      </w:r>
      <w:r w:rsidR="007828C8">
        <w:rPr>
          <w:b/>
          <w:szCs w:val="24"/>
          <w:lang w:eastAsia="lt-LT"/>
        </w:rPr>
        <w:t>paslaugų</w:t>
      </w:r>
      <w:r w:rsidRPr="008A22AD">
        <w:rPr>
          <w:b/>
          <w:szCs w:val="24"/>
          <w:lang w:eastAsia="lt-LT"/>
        </w:rPr>
        <w:t xml:space="preserve"> </w:t>
      </w:r>
      <w:r w:rsidR="007828C8">
        <w:rPr>
          <w:b/>
          <w:szCs w:val="24"/>
          <w:lang w:eastAsia="lt-LT"/>
        </w:rPr>
        <w:t>teikimo</w:t>
      </w:r>
      <w:r w:rsidRPr="008A22AD">
        <w:rPr>
          <w:b/>
          <w:szCs w:val="24"/>
          <w:lang w:eastAsia="lt-LT"/>
        </w:rPr>
        <w:t xml:space="preserve">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50E18B5C" w:rsidR="008A22AD" w:rsidRPr="008A22AD" w:rsidRDefault="008A22AD" w:rsidP="003E0EE2">
      <w:pPr>
        <w:spacing w:after="0" w:line="240" w:lineRule="auto"/>
        <w:ind w:firstLine="720"/>
        <w:jc w:val="both"/>
        <w:rPr>
          <w:szCs w:val="24"/>
          <w:lang w:eastAsia="lt-LT"/>
        </w:rPr>
      </w:pPr>
      <w:r w:rsidRPr="008A22AD">
        <w:rPr>
          <w:szCs w:val="24"/>
          <w:lang w:eastAsia="lt-LT"/>
        </w:rPr>
        <w:t>Siūlom</w:t>
      </w:r>
      <w:r w:rsidR="007828C8">
        <w:rPr>
          <w:szCs w:val="24"/>
          <w:lang w:eastAsia="lt-LT"/>
        </w:rPr>
        <w:t>os</w:t>
      </w:r>
      <w:r w:rsidRPr="008A22AD">
        <w:rPr>
          <w:szCs w:val="24"/>
          <w:lang w:eastAsia="lt-LT"/>
        </w:rPr>
        <w:t xml:space="preserve"> </w:t>
      </w:r>
      <w:r w:rsidR="007828C8">
        <w:rPr>
          <w:szCs w:val="24"/>
          <w:lang w:eastAsia="lt-LT"/>
        </w:rPr>
        <w:t xml:space="preserve">paslaugos </w:t>
      </w:r>
      <w:r w:rsidRPr="008A22AD">
        <w:rPr>
          <w:szCs w:val="24"/>
          <w:lang w:eastAsia="lt-LT"/>
        </w:rPr>
        <w:t>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42BD3"/>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764F0D"/>
    <w:rsid w:val="00767B53"/>
    <w:rsid w:val="007828C8"/>
    <w:rsid w:val="00834105"/>
    <w:rsid w:val="00851AC1"/>
    <w:rsid w:val="008A22AD"/>
    <w:rsid w:val="008D0FFF"/>
    <w:rsid w:val="008D7FBE"/>
    <w:rsid w:val="008F0487"/>
    <w:rsid w:val="008F4B65"/>
    <w:rsid w:val="0092429B"/>
    <w:rsid w:val="009979DD"/>
    <w:rsid w:val="009E03E2"/>
    <w:rsid w:val="00A1715E"/>
    <w:rsid w:val="00A82143"/>
    <w:rsid w:val="00AB70EB"/>
    <w:rsid w:val="00AF0FCA"/>
    <w:rsid w:val="00B04CA1"/>
    <w:rsid w:val="00B576BD"/>
    <w:rsid w:val="00B73D58"/>
    <w:rsid w:val="00BD13F4"/>
    <w:rsid w:val="00BF62FF"/>
    <w:rsid w:val="00C26B39"/>
    <w:rsid w:val="00C556F4"/>
    <w:rsid w:val="00C808E7"/>
    <w:rsid w:val="00CC0339"/>
    <w:rsid w:val="00CF05F3"/>
    <w:rsid w:val="00D148BB"/>
    <w:rsid w:val="00D15AC2"/>
    <w:rsid w:val="00D25EF6"/>
    <w:rsid w:val="00D90234"/>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3040</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2017-10-20T07:44:00Z</cp:lastPrinted>
  <dcterms:created xsi:type="dcterms:W3CDTF">2025-03-13T09:45:00Z</dcterms:created>
  <dcterms:modified xsi:type="dcterms:W3CDTF">2026-04-10T10:26:00Z</dcterms:modified>
</cp:coreProperties>
</file>