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17A3" w14:textId="77777777" w:rsidR="0038276C" w:rsidRPr="0001094D" w:rsidRDefault="0038276C" w:rsidP="0038276C">
      <w:pPr>
        <w:ind w:left="6480"/>
        <w:rPr>
          <w:color w:val="000000"/>
          <w:sz w:val="22"/>
          <w:szCs w:val="22"/>
        </w:rPr>
      </w:pPr>
      <w:r w:rsidRPr="0001094D">
        <w:rPr>
          <w:color w:val="000000"/>
          <w:sz w:val="22"/>
          <w:szCs w:val="22"/>
        </w:rPr>
        <w:t xml:space="preserve">PATVIRTINTA: </w:t>
      </w:r>
    </w:p>
    <w:p w14:paraId="5A9895C4" w14:textId="62E8CB7B" w:rsidR="0038276C" w:rsidRPr="0001094D" w:rsidRDefault="0038276C" w:rsidP="008D6A2C">
      <w:pPr>
        <w:shd w:val="clear" w:color="auto" w:fill="FFFFFF" w:themeFill="background1"/>
        <w:ind w:left="6480"/>
        <w:rPr>
          <w:color w:val="000000"/>
          <w:sz w:val="22"/>
          <w:szCs w:val="22"/>
        </w:rPr>
      </w:pPr>
      <w:r w:rsidRPr="0001094D">
        <w:rPr>
          <w:color w:val="000000"/>
          <w:sz w:val="22"/>
          <w:szCs w:val="22"/>
        </w:rPr>
        <w:t xml:space="preserve">Viešojo pirkimo </w:t>
      </w:r>
      <w:r w:rsidRPr="005E0A12">
        <w:rPr>
          <w:color w:val="000000"/>
          <w:sz w:val="22"/>
          <w:szCs w:val="22"/>
        </w:rPr>
        <w:t xml:space="preserve">komisijos </w:t>
      </w:r>
      <w:sdt>
        <w:sdtPr>
          <w:rPr>
            <w:bCs/>
            <w:sz w:val="22"/>
            <w:szCs w:val="22"/>
          </w:rPr>
          <w:id w:val="2131586840"/>
          <w:placeholder>
            <w:docPart w:val="1023FB0BF42E4DCDA4FFD2D8525DA9F1"/>
          </w:placeholder>
          <w:date w:fullDate="2026-04-10T00:00:00Z">
            <w:dateFormat w:val="yyyy 'm.' MMMM d 'd.'"/>
            <w:lid w:val="lt-LT"/>
            <w:storeMappedDataAs w:val="dateTime"/>
            <w:calendar w:val="gregorian"/>
          </w:date>
        </w:sdtPr>
        <w:sdtEndPr/>
        <w:sdtContent>
          <w:r w:rsidR="005E0A12" w:rsidRPr="005E0A12">
            <w:rPr>
              <w:bCs/>
              <w:sz w:val="22"/>
              <w:szCs w:val="22"/>
            </w:rPr>
            <w:t>2026 m. balandžio 10 d.</w:t>
          </w:r>
        </w:sdtContent>
      </w:sdt>
      <w:r w:rsidRPr="005E0A12">
        <w:rPr>
          <w:sz w:val="22"/>
          <w:szCs w:val="22"/>
        </w:rPr>
        <w:t xml:space="preserve"> </w:t>
      </w:r>
      <w:r w:rsidRPr="005E0A12">
        <w:rPr>
          <w:color w:val="000000"/>
          <w:sz w:val="22"/>
          <w:szCs w:val="22"/>
        </w:rPr>
        <w:t>posėdžio</w:t>
      </w:r>
      <w:r w:rsidRPr="008D6A2C">
        <w:rPr>
          <w:color w:val="000000"/>
          <w:sz w:val="22"/>
          <w:szCs w:val="22"/>
        </w:rPr>
        <w:t xml:space="preserve"> protok</w:t>
      </w:r>
      <w:r w:rsidRPr="0001094D">
        <w:rPr>
          <w:color w:val="000000"/>
          <w:sz w:val="22"/>
          <w:szCs w:val="22"/>
        </w:rPr>
        <w:t xml:space="preserve">olu Nr. </w:t>
      </w:r>
      <w:r w:rsidR="00523536" w:rsidRPr="0001094D">
        <w:rPr>
          <w:color w:val="000000"/>
          <w:sz w:val="22"/>
          <w:szCs w:val="22"/>
        </w:rPr>
        <w:t>2</w:t>
      </w:r>
      <w:r w:rsidR="0073216D" w:rsidRPr="0001094D">
        <w:rPr>
          <w:color w:val="000000"/>
          <w:sz w:val="22"/>
          <w:szCs w:val="22"/>
        </w:rPr>
        <w:t>1</w:t>
      </w:r>
      <w:r w:rsidR="00523536" w:rsidRPr="0001094D">
        <w:rPr>
          <w:color w:val="000000"/>
          <w:sz w:val="22"/>
          <w:szCs w:val="22"/>
        </w:rPr>
        <w:t>-</w:t>
      </w:r>
      <w:r w:rsidR="005E0A12">
        <w:rPr>
          <w:color w:val="000000"/>
          <w:sz w:val="22"/>
          <w:szCs w:val="22"/>
        </w:rPr>
        <w:t>23</w:t>
      </w:r>
    </w:p>
    <w:p w14:paraId="1DA01195" w14:textId="77777777" w:rsidR="00BE0F07" w:rsidRPr="00BE0F07" w:rsidRDefault="00BE0F07" w:rsidP="00BE0F07">
      <w:pPr>
        <w:shd w:val="clear" w:color="auto" w:fill="FFFFFF"/>
        <w:autoSpaceDN/>
        <w:jc w:val="center"/>
        <w:textAlignment w:val="baseline"/>
        <w:rPr>
          <w:rFonts w:eastAsia="Calibri"/>
          <w:color w:val="000000"/>
          <w:sz w:val="22"/>
          <w:szCs w:val="22"/>
          <w:bdr w:val="none" w:sz="0" w:space="0" w:color="auto" w:frame="1"/>
        </w:rPr>
      </w:pPr>
      <w:r w:rsidRPr="00BE0F07">
        <w:rPr>
          <w:rFonts w:ascii="Calibri" w:eastAsia="Calibri" w:hAnsi="Calibri" w:cs="Calibri"/>
          <w:noProof/>
          <w:color w:val="000000"/>
          <w:sz w:val="22"/>
          <w:szCs w:val="22"/>
          <w:lang w:eastAsia="en-US"/>
        </w:rPr>
        <w:drawing>
          <wp:inline distT="0" distB="0" distL="0" distR="0" wp14:anchorId="77ACC4CE" wp14:editId="273F9099">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BE0F07">
        <w:rPr>
          <w:rFonts w:ascii="Calibri" w:eastAsia="Calibri" w:hAnsi="Calibri" w:cs="Calibri"/>
          <w:noProof/>
          <w:color w:val="000000"/>
          <w:sz w:val="22"/>
          <w:szCs w:val="22"/>
          <w:lang w:eastAsia="en-US"/>
        </w:rPr>
        <w:drawing>
          <wp:inline distT="0" distB="0" distL="0" distR="0" wp14:anchorId="3CBFD4F7" wp14:editId="2659CC84">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BE0F07">
        <w:rPr>
          <w:rFonts w:eastAsia="Calibri"/>
          <w:color w:val="000000"/>
          <w:sz w:val="22"/>
          <w:szCs w:val="22"/>
          <w:bdr w:val="none" w:sz="0" w:space="0" w:color="auto" w:frame="1"/>
        </w:rPr>
        <w:t>        </w:t>
      </w:r>
      <w:r w:rsidRPr="00BE0F07">
        <w:rPr>
          <w:rFonts w:ascii="Calibri" w:eastAsia="Calibri" w:hAnsi="Calibri" w:cs="Calibri"/>
          <w:noProof/>
          <w:color w:val="000000"/>
          <w:sz w:val="22"/>
          <w:szCs w:val="22"/>
          <w:lang w:eastAsia="en-US"/>
        </w:rPr>
        <w:drawing>
          <wp:inline distT="0" distB="0" distL="0" distR="0" wp14:anchorId="5E07B40D" wp14:editId="6893373A">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BE0F07">
        <w:rPr>
          <w:rFonts w:eastAsia="Calibri"/>
          <w:color w:val="000000"/>
          <w:sz w:val="22"/>
          <w:szCs w:val="22"/>
          <w:bdr w:val="none" w:sz="0" w:space="0" w:color="auto" w:frame="1"/>
        </w:rPr>
        <w:t>        </w:t>
      </w:r>
      <w:r w:rsidRPr="00BE0F07">
        <w:rPr>
          <w:rFonts w:ascii="Calibri" w:eastAsia="Calibri" w:hAnsi="Calibri" w:cs="Calibri"/>
          <w:noProof/>
          <w:color w:val="000000"/>
          <w:sz w:val="22"/>
          <w:szCs w:val="22"/>
          <w:lang w:eastAsia="en-US"/>
        </w:rPr>
        <w:drawing>
          <wp:inline distT="0" distB="0" distL="0" distR="0" wp14:anchorId="72BAAA79" wp14:editId="7E2ACE34">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20CF5606" w14:textId="77777777" w:rsidR="00BE0F07" w:rsidRPr="00BE0F07" w:rsidRDefault="00BE0F07" w:rsidP="00BE0F07">
      <w:pPr>
        <w:autoSpaceDN/>
        <w:ind w:left="1276" w:hanging="2127"/>
        <w:jc w:val="center"/>
        <w:rPr>
          <w:szCs w:val="24"/>
        </w:rPr>
      </w:pPr>
    </w:p>
    <w:p w14:paraId="2AB659F8" w14:textId="61978E78" w:rsidR="00AE63EF" w:rsidRPr="00B956C1" w:rsidRDefault="00BE0F07" w:rsidP="00B956C1">
      <w:pPr>
        <w:autoSpaceDN/>
        <w:spacing w:after="200" w:line="276" w:lineRule="auto"/>
        <w:jc w:val="center"/>
        <w:rPr>
          <w:b/>
          <w:szCs w:val="24"/>
        </w:rPr>
      </w:pPr>
      <w:r w:rsidRPr="00BE0F07">
        <w:rPr>
          <w:b/>
          <w:szCs w:val="24"/>
        </w:rPr>
        <w:t xml:space="preserve">PROJEKTAS </w:t>
      </w:r>
      <w:r w:rsidRPr="00BE0F07" w:rsidDel="00AD7394">
        <w:rPr>
          <w:b/>
          <w:szCs w:val="24"/>
        </w:rPr>
        <w:t xml:space="preserve">NR. </w:t>
      </w:r>
      <w:r w:rsidRPr="00BE0F07">
        <w:rPr>
          <w:b/>
          <w:szCs w:val="24"/>
        </w:rPr>
        <w:t>07-016-P-0001 „PASLAUGŲ, SKATINANČIŲ IR EFEKTYVIAI PALAIKANČIŲ GLOBĄ ŠEIMOS APLINKOJE,  VYSTYMAS“</w:t>
      </w:r>
      <w:r w:rsidR="005E5396" w:rsidRPr="0001094D">
        <w:rPr>
          <w:color w:val="000000" w:themeColor="text1"/>
          <w:sz w:val="22"/>
          <w:szCs w:val="22"/>
        </w:rPr>
        <w:t xml:space="preserve">                                </w:t>
      </w:r>
    </w:p>
    <w:p w14:paraId="271EE569" w14:textId="5670D8DD" w:rsidR="004143C8" w:rsidRPr="004143C8" w:rsidRDefault="007708CF" w:rsidP="005328CC">
      <w:pPr>
        <w:jc w:val="center"/>
        <w:rPr>
          <w:rFonts w:eastAsia="Calibri"/>
          <w:b/>
          <w:sz w:val="22"/>
          <w:szCs w:val="22"/>
          <w:lang w:val="en-US" w:eastAsia="en-US"/>
        </w:rPr>
      </w:pPr>
      <w:r>
        <w:rPr>
          <w:rFonts w:eastAsia="Calibri"/>
          <w:b/>
          <w:sz w:val="22"/>
          <w:szCs w:val="22"/>
          <w:lang w:val="en-US" w:eastAsia="en-US"/>
        </w:rPr>
        <w:t>KNYG</w:t>
      </w:r>
      <w:r>
        <w:rPr>
          <w:rFonts w:eastAsia="Calibri"/>
          <w:b/>
          <w:sz w:val="22"/>
          <w:szCs w:val="22"/>
          <w:lang w:eastAsia="en-US"/>
        </w:rPr>
        <w:t>Ų SPAUSDINIMO</w:t>
      </w:r>
      <w:r w:rsidR="00F12305">
        <w:rPr>
          <w:rFonts w:eastAsia="Calibri"/>
          <w:b/>
          <w:sz w:val="22"/>
          <w:szCs w:val="22"/>
          <w:lang w:eastAsia="en-US"/>
        </w:rPr>
        <w:t xml:space="preserve"> </w:t>
      </w:r>
      <w:r w:rsidR="004143C8" w:rsidRPr="004143C8">
        <w:rPr>
          <w:rFonts w:eastAsia="Calibri"/>
          <w:b/>
          <w:sz w:val="22"/>
          <w:szCs w:val="22"/>
          <w:lang w:val="en-US" w:eastAsia="en-US"/>
        </w:rPr>
        <w:t xml:space="preserve">PASLAUGOS </w:t>
      </w:r>
    </w:p>
    <w:p w14:paraId="08640228" w14:textId="065FDFF1" w:rsidR="004F312E" w:rsidRPr="00230E70" w:rsidRDefault="0003012E" w:rsidP="005328CC">
      <w:pPr>
        <w:jc w:val="center"/>
        <w:rPr>
          <w:color w:val="000000"/>
          <w:sz w:val="22"/>
          <w:szCs w:val="22"/>
        </w:rPr>
      </w:pPr>
      <w:r w:rsidRPr="0001094D">
        <w:rPr>
          <w:b/>
          <w:color w:val="000000"/>
          <w:sz w:val="22"/>
          <w:szCs w:val="22"/>
        </w:rPr>
        <w:t xml:space="preserve">SUPAPRASTINTO </w:t>
      </w:r>
      <w:r w:rsidR="00BF7EB7" w:rsidRPr="0001094D">
        <w:rPr>
          <w:b/>
          <w:color w:val="000000"/>
          <w:sz w:val="22"/>
          <w:szCs w:val="22"/>
        </w:rPr>
        <w:t>ATVIRO KONKURSO SĄLYGOS</w:t>
      </w:r>
    </w:p>
    <w:p w14:paraId="7FB36D0D" w14:textId="77777777" w:rsidR="00BF7EB7" w:rsidRPr="00230E70" w:rsidRDefault="00BF7EB7" w:rsidP="00854177">
      <w:pPr>
        <w:jc w:val="center"/>
        <w:rPr>
          <w:color w:val="000000"/>
          <w:sz w:val="22"/>
          <w:szCs w:val="22"/>
        </w:rPr>
      </w:pPr>
    </w:p>
    <w:p w14:paraId="216B9897" w14:textId="77777777" w:rsidR="004363A9" w:rsidRPr="00230E70" w:rsidRDefault="004F312E" w:rsidP="00854177">
      <w:pPr>
        <w:jc w:val="center"/>
        <w:rPr>
          <w:color w:val="000000"/>
          <w:sz w:val="22"/>
          <w:szCs w:val="22"/>
        </w:rPr>
      </w:pPr>
      <w:r w:rsidRPr="00230E70">
        <w:rPr>
          <w:color w:val="000000"/>
          <w:sz w:val="22"/>
          <w:szCs w:val="22"/>
        </w:rPr>
        <w:t>TURINYS</w:t>
      </w:r>
    </w:p>
    <w:p w14:paraId="37C99EEA" w14:textId="77777777" w:rsidR="004363A9" w:rsidRPr="00230E70" w:rsidRDefault="004363A9" w:rsidP="004F312E">
      <w:pPr>
        <w:jc w:val="center"/>
        <w:rPr>
          <w:color w:val="000000"/>
          <w:sz w:val="22"/>
          <w:szCs w:val="22"/>
        </w:rPr>
      </w:pPr>
    </w:p>
    <w:p w14:paraId="4CE24A7A" w14:textId="77777777" w:rsidR="00CB6DAC" w:rsidRPr="00230E70" w:rsidRDefault="004F312E" w:rsidP="00125806">
      <w:pPr>
        <w:pStyle w:val="TOC1"/>
        <w:rPr>
          <w:rFonts w:eastAsiaTheme="minorEastAsia"/>
          <w:caps/>
          <w:noProof/>
          <w:sz w:val="22"/>
          <w:szCs w:val="22"/>
        </w:rPr>
      </w:pPr>
      <w:r w:rsidRPr="00230E70">
        <w:rPr>
          <w:sz w:val="22"/>
          <w:szCs w:val="22"/>
        </w:rPr>
        <w:fldChar w:fldCharType="begin"/>
      </w:r>
      <w:r w:rsidRPr="00230E70">
        <w:rPr>
          <w:sz w:val="22"/>
          <w:szCs w:val="22"/>
        </w:rPr>
        <w:instrText xml:space="preserve"> TOC \o "1-1" \n \p " " \h \z \u </w:instrText>
      </w:r>
      <w:r w:rsidRPr="00230E70">
        <w:rPr>
          <w:sz w:val="22"/>
          <w:szCs w:val="22"/>
        </w:rPr>
        <w:fldChar w:fldCharType="separate"/>
      </w:r>
      <w:hyperlink w:anchor="_Toc497119257" w:history="1">
        <w:r w:rsidR="00CB6DAC" w:rsidRPr="00230E70">
          <w:rPr>
            <w:rStyle w:val="Hyperlink"/>
            <w:caps/>
            <w:noProof/>
            <w:sz w:val="22"/>
            <w:szCs w:val="22"/>
          </w:rPr>
          <w:t>1. BENDROSIOS NUOSTATOS</w:t>
        </w:r>
      </w:hyperlink>
    </w:p>
    <w:p w14:paraId="20501180" w14:textId="6914B676" w:rsidR="00CB6DAC" w:rsidRPr="00230E70" w:rsidRDefault="00CB6DAC" w:rsidP="00125806">
      <w:pPr>
        <w:pStyle w:val="TOC1"/>
        <w:rPr>
          <w:rFonts w:eastAsiaTheme="minorEastAsia"/>
          <w:caps/>
          <w:noProof/>
          <w:sz w:val="22"/>
          <w:szCs w:val="22"/>
        </w:rPr>
      </w:pPr>
      <w:hyperlink w:anchor="_Toc497119258" w:history="1">
        <w:r w:rsidRPr="00230E70">
          <w:rPr>
            <w:rStyle w:val="Hyperlink"/>
            <w:caps/>
            <w:noProof/>
            <w:sz w:val="22"/>
            <w:szCs w:val="22"/>
          </w:rPr>
          <w:t>2. PIRKIMO OBJEKTAS</w:t>
        </w:r>
      </w:hyperlink>
    </w:p>
    <w:p w14:paraId="3ABC138C" w14:textId="77777777" w:rsidR="00CB6DAC" w:rsidRPr="00230E70" w:rsidRDefault="00CB6DAC" w:rsidP="00125806">
      <w:pPr>
        <w:pStyle w:val="TOC1"/>
        <w:rPr>
          <w:rFonts w:eastAsiaTheme="minorEastAsia"/>
          <w:noProof/>
          <w:sz w:val="22"/>
          <w:szCs w:val="22"/>
        </w:rPr>
      </w:pPr>
      <w:hyperlink w:anchor="_Toc497119259" w:history="1">
        <w:r w:rsidRPr="00230E70">
          <w:rPr>
            <w:rStyle w:val="Hyperlink"/>
            <w:caps/>
            <w:noProof/>
            <w:sz w:val="22"/>
            <w:szCs w:val="22"/>
          </w:rPr>
          <w:t>3. Perkančiosios organizacijos ir tiekėjo bendravimo priemonės</w:t>
        </w:r>
      </w:hyperlink>
    </w:p>
    <w:p w14:paraId="5C46B69A" w14:textId="77777777" w:rsidR="00CB6DAC" w:rsidRPr="00230E70" w:rsidRDefault="00CB6DAC" w:rsidP="00125806">
      <w:pPr>
        <w:pStyle w:val="TOC1"/>
        <w:rPr>
          <w:rFonts w:eastAsiaTheme="minorEastAsia"/>
          <w:noProof/>
          <w:sz w:val="22"/>
          <w:szCs w:val="22"/>
        </w:rPr>
      </w:pPr>
      <w:hyperlink w:anchor="_Toc497119260" w:history="1">
        <w:r w:rsidRPr="00230E70">
          <w:rPr>
            <w:rStyle w:val="Hyperlink"/>
            <w:caps/>
            <w:noProof/>
            <w:sz w:val="22"/>
            <w:szCs w:val="22"/>
          </w:rPr>
          <w:t>4. PIRKIMO DOKUMENTŲ PAAIŠKINIMAS IR PATIKSLINIMAS</w:t>
        </w:r>
      </w:hyperlink>
    </w:p>
    <w:p w14:paraId="1FD81C7F" w14:textId="77777777" w:rsidR="00CB6DAC" w:rsidRPr="00230E70" w:rsidRDefault="00CB6DAC" w:rsidP="00125806">
      <w:pPr>
        <w:pStyle w:val="TOC1"/>
        <w:rPr>
          <w:rFonts w:eastAsiaTheme="minorEastAsia"/>
          <w:noProof/>
          <w:sz w:val="22"/>
          <w:szCs w:val="22"/>
        </w:rPr>
      </w:pPr>
      <w:hyperlink w:anchor="_Toc497119261" w:history="1">
        <w:r w:rsidRPr="00230E70">
          <w:rPr>
            <w:rStyle w:val="Hyperlink"/>
            <w:caps/>
            <w:noProof/>
            <w:sz w:val="22"/>
            <w:szCs w:val="22"/>
          </w:rPr>
          <w:t>5. tiekėjų Pašalinimo pagrindai</w:t>
        </w:r>
      </w:hyperlink>
    </w:p>
    <w:p w14:paraId="40C9F2DA"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"_Toc497119262"</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6. TIEKĖJŲ KVALIFIKACIJOS REIKALAVIMAI IR PATVIRTINANČIŲ DOKUMENTŲ  </w:t>
      </w:r>
    </w:p>
    <w:p w14:paraId="1E76704F"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SĄRAŠAS</w:t>
      </w:r>
      <w:r w:rsidRPr="00230E70">
        <w:rPr>
          <w:rStyle w:val="Hyperlink"/>
          <w:caps/>
          <w:noProof/>
          <w:sz w:val="22"/>
          <w:szCs w:val="22"/>
        </w:rPr>
        <w:fldChar w:fldCharType="end"/>
      </w:r>
    </w:p>
    <w:p w14:paraId="40BF5BBE"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"_Toc497119263"</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7. RĖMIMASIS KITŲ ŪKIO SUBJEKTŲ PAJĖGUMAIS IR SUBRANGOVŲ (SUBTEIKĖJŲ)  </w:t>
      </w:r>
    </w:p>
    <w:p w14:paraId="082F6816"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PASITELKIMAS</w:t>
      </w:r>
      <w:r w:rsidRPr="00230E70">
        <w:rPr>
          <w:rStyle w:val="Hyperlink"/>
          <w:caps/>
          <w:noProof/>
          <w:sz w:val="22"/>
          <w:szCs w:val="22"/>
        </w:rPr>
        <w:fldChar w:fldCharType="end"/>
      </w:r>
    </w:p>
    <w:p w14:paraId="1DB8C23A" w14:textId="77777777" w:rsidR="00CB6DAC" w:rsidRPr="00230E70" w:rsidRDefault="00CB6DAC" w:rsidP="00125806">
      <w:pPr>
        <w:pStyle w:val="TOC1"/>
        <w:rPr>
          <w:rFonts w:eastAsiaTheme="minorEastAsia"/>
          <w:noProof/>
          <w:sz w:val="22"/>
          <w:szCs w:val="22"/>
        </w:rPr>
      </w:pPr>
      <w:hyperlink w:anchor="_Toc497119264" w:history="1">
        <w:r w:rsidRPr="00230E70">
          <w:rPr>
            <w:rStyle w:val="Hyperlink"/>
            <w:caps/>
            <w:noProof/>
            <w:sz w:val="22"/>
            <w:szCs w:val="22"/>
          </w:rPr>
          <w:t>8. TIEKĖJŲ GRUPĖS DALYVAVIMAS PIRKIMO PROCEDŪROSE</w:t>
        </w:r>
      </w:hyperlink>
    </w:p>
    <w:p w14:paraId="53FFE151" w14:textId="77777777" w:rsidR="00CB6DAC" w:rsidRPr="00230E70" w:rsidRDefault="00CB6DAC" w:rsidP="00125806">
      <w:pPr>
        <w:pStyle w:val="TOC1"/>
        <w:rPr>
          <w:rFonts w:eastAsiaTheme="minorEastAsia"/>
          <w:noProof/>
          <w:sz w:val="22"/>
          <w:szCs w:val="22"/>
        </w:rPr>
      </w:pPr>
      <w:hyperlink w:anchor="_Toc497119265" w:history="1">
        <w:r w:rsidRPr="00230E70">
          <w:rPr>
            <w:rStyle w:val="Hyperlink"/>
            <w:caps/>
            <w:noProof/>
            <w:sz w:val="22"/>
            <w:szCs w:val="22"/>
          </w:rPr>
          <w:t>9. PASIŪLYMŲ RENGIMAS, PATEIKIMAS, KEITIMAS</w:t>
        </w:r>
      </w:hyperlink>
    </w:p>
    <w:p w14:paraId="1A73CDC0" w14:textId="77777777" w:rsidR="00CB6DAC" w:rsidRPr="00230E70" w:rsidRDefault="00CB6DAC" w:rsidP="00125806">
      <w:pPr>
        <w:pStyle w:val="TOC1"/>
        <w:rPr>
          <w:rFonts w:eastAsiaTheme="minorEastAsia"/>
          <w:noProof/>
          <w:sz w:val="22"/>
          <w:szCs w:val="22"/>
        </w:rPr>
      </w:pPr>
      <w:hyperlink w:anchor="_Toc497119266" w:history="1">
        <w:r w:rsidRPr="00230E70">
          <w:rPr>
            <w:rStyle w:val="Hyperlink"/>
            <w:rFonts w:eastAsia="Calibri"/>
            <w:caps/>
            <w:noProof/>
            <w:sz w:val="22"/>
            <w:szCs w:val="22"/>
          </w:rPr>
          <w:t>10. Pasiūlymą sudarantys dokumentai</w:t>
        </w:r>
      </w:hyperlink>
    </w:p>
    <w:p w14:paraId="67A8F2C0" w14:textId="77777777" w:rsidR="00CB6DAC" w:rsidRPr="00230E70" w:rsidRDefault="00CB6DAC" w:rsidP="00125806">
      <w:pPr>
        <w:pStyle w:val="TOC1"/>
        <w:rPr>
          <w:rStyle w:val="Hyperlink"/>
          <w:rFonts w:eastAsia="Calibri"/>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"_Toc497119267"</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rFonts w:eastAsia="Calibri"/>
          <w:caps/>
          <w:noProof/>
          <w:sz w:val="22"/>
          <w:szCs w:val="22"/>
        </w:rPr>
        <w:t xml:space="preserve">11. PASIŪLYMŲ GALIOJIMAS IR PASIŪLYMŲ GALIOJIMO UŽTIKRINIMO  </w:t>
      </w:r>
    </w:p>
    <w:p w14:paraId="57758BD6" w14:textId="77777777" w:rsidR="00CB6DAC" w:rsidRPr="00230E70" w:rsidRDefault="00CB6DAC" w:rsidP="00125806">
      <w:pPr>
        <w:pStyle w:val="TOC1"/>
        <w:rPr>
          <w:rFonts w:eastAsiaTheme="minorEastAsia"/>
          <w:noProof/>
          <w:sz w:val="22"/>
          <w:szCs w:val="22"/>
        </w:rPr>
      </w:pPr>
      <w:r w:rsidRPr="00230E70">
        <w:rPr>
          <w:rStyle w:val="Hyperlink"/>
          <w:rFonts w:eastAsia="Calibri"/>
          <w:caps/>
          <w:noProof/>
          <w:sz w:val="22"/>
          <w:szCs w:val="22"/>
        </w:rPr>
        <w:t xml:space="preserve">      REIKALAVIMAI</w:t>
      </w:r>
      <w:r w:rsidRPr="00230E70">
        <w:rPr>
          <w:rStyle w:val="Hyperlink"/>
          <w:caps/>
          <w:noProof/>
          <w:sz w:val="22"/>
          <w:szCs w:val="22"/>
        </w:rPr>
        <w:fldChar w:fldCharType="end"/>
      </w:r>
    </w:p>
    <w:p w14:paraId="538273A6" w14:textId="77777777" w:rsidR="00CB6DAC" w:rsidRPr="00230E70" w:rsidRDefault="00CB6DAC" w:rsidP="00125806">
      <w:pPr>
        <w:pStyle w:val="TOC1"/>
        <w:rPr>
          <w:rFonts w:eastAsiaTheme="minorEastAsia"/>
          <w:caps/>
          <w:noProof/>
          <w:sz w:val="22"/>
          <w:szCs w:val="22"/>
        </w:rPr>
      </w:pPr>
      <w:hyperlink w:anchor="_Toc497119268" w:history="1">
        <w:r w:rsidRPr="00230E70">
          <w:rPr>
            <w:rStyle w:val="Hyperlink"/>
            <w:caps/>
            <w:noProof/>
            <w:sz w:val="22"/>
            <w:szCs w:val="22"/>
          </w:rPr>
          <w:t>12. PASIŪLYMŲ ŠIFRAVIMAS</w:t>
        </w:r>
      </w:hyperlink>
    </w:p>
    <w:p w14:paraId="4E9B7827"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"_Toc497119269"</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13. PASIŪLYMŲ KONFIDENCIALUMAS IR SUPAŽINDINIMAS SU KITŲ TIEKĖJŲ </w:t>
      </w:r>
    </w:p>
    <w:p w14:paraId="3D5D49A2"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PASIŪLYMAIS</w:t>
      </w:r>
      <w:r w:rsidRPr="00230E70">
        <w:rPr>
          <w:rStyle w:val="Hyperlink"/>
          <w:caps/>
          <w:noProof/>
          <w:sz w:val="22"/>
          <w:szCs w:val="22"/>
        </w:rPr>
        <w:fldChar w:fldCharType="end"/>
      </w:r>
    </w:p>
    <w:p w14:paraId="3EDEA10C" w14:textId="77777777" w:rsidR="00CB6DAC" w:rsidRPr="00230E70" w:rsidRDefault="00CB6DAC" w:rsidP="00125806">
      <w:pPr>
        <w:pStyle w:val="TOC1"/>
        <w:rPr>
          <w:rFonts w:eastAsiaTheme="minorEastAsia"/>
          <w:noProof/>
          <w:sz w:val="22"/>
          <w:szCs w:val="22"/>
        </w:rPr>
      </w:pPr>
      <w:hyperlink w:anchor="_Toc497119270" w:history="1">
        <w:r w:rsidRPr="00230E70">
          <w:rPr>
            <w:rStyle w:val="Hyperlink"/>
            <w:caps/>
            <w:noProof/>
            <w:sz w:val="22"/>
            <w:szCs w:val="22"/>
          </w:rPr>
          <w:t>14. SUSIPAŽINIMO SU PASIŪLYMAIS PROCEDŪRA</w:t>
        </w:r>
      </w:hyperlink>
    </w:p>
    <w:p w14:paraId="7DD510FD" w14:textId="77777777" w:rsidR="00CB6DAC" w:rsidRPr="00230E70" w:rsidRDefault="00CB6DAC" w:rsidP="00125806">
      <w:pPr>
        <w:pStyle w:val="TOC1"/>
        <w:rPr>
          <w:rFonts w:eastAsiaTheme="minorEastAsia"/>
          <w:noProof/>
          <w:sz w:val="22"/>
          <w:szCs w:val="22"/>
        </w:rPr>
      </w:pPr>
      <w:hyperlink w:anchor="_Toc497119271" w:history="1">
        <w:r w:rsidRPr="00230E70">
          <w:rPr>
            <w:rStyle w:val="Hyperlink"/>
            <w:caps/>
            <w:noProof/>
            <w:sz w:val="22"/>
            <w:szCs w:val="22"/>
          </w:rPr>
          <w:t>15. PASIŪLYMŲ NAGRINĖJIMAS IR PALYGINIMAS</w:t>
        </w:r>
      </w:hyperlink>
    </w:p>
    <w:p w14:paraId="71F9AC9F" w14:textId="77777777" w:rsidR="00CB6DAC" w:rsidRPr="00230E70" w:rsidRDefault="00CB6DAC" w:rsidP="00125806">
      <w:pPr>
        <w:pStyle w:val="TOC1"/>
        <w:rPr>
          <w:rFonts w:eastAsiaTheme="minorEastAsia"/>
          <w:caps/>
          <w:noProof/>
          <w:sz w:val="22"/>
          <w:szCs w:val="22"/>
        </w:rPr>
      </w:pPr>
      <w:hyperlink w:anchor="_Toc497119272" w:history="1">
        <w:r w:rsidRPr="00230E70">
          <w:rPr>
            <w:rStyle w:val="Hyperlink"/>
            <w:caps/>
            <w:noProof/>
            <w:sz w:val="22"/>
            <w:szCs w:val="22"/>
          </w:rPr>
          <w:t>16. PASIŪLYMŲ VERTINIMAS</w:t>
        </w:r>
      </w:hyperlink>
    </w:p>
    <w:p w14:paraId="12605390" w14:textId="77777777" w:rsidR="00CB6DAC" w:rsidRPr="00230E70" w:rsidRDefault="00CB6DAC" w:rsidP="00125806">
      <w:pPr>
        <w:pStyle w:val="TOC1"/>
        <w:rPr>
          <w:rFonts w:eastAsiaTheme="minorEastAsia"/>
          <w:noProof/>
          <w:sz w:val="22"/>
          <w:szCs w:val="22"/>
        </w:rPr>
      </w:pPr>
      <w:hyperlink w:anchor="_Toc497119273" w:history="1">
        <w:r w:rsidRPr="00230E70">
          <w:rPr>
            <w:rStyle w:val="Hyperlink"/>
            <w:caps/>
            <w:noProof/>
            <w:sz w:val="22"/>
            <w:szCs w:val="22"/>
          </w:rPr>
          <w:t>17. PASIŪLYMŲ ATMETIMO PRIEŽASTYS</w:t>
        </w:r>
      </w:hyperlink>
    </w:p>
    <w:p w14:paraId="14728246" w14:textId="77777777" w:rsidR="00CB6DAC" w:rsidRPr="00230E70" w:rsidRDefault="00CB6DAC" w:rsidP="00125806">
      <w:pPr>
        <w:pStyle w:val="TOC1"/>
        <w:rPr>
          <w:rFonts w:eastAsiaTheme="minorEastAsia"/>
          <w:noProof/>
          <w:sz w:val="22"/>
          <w:szCs w:val="22"/>
        </w:rPr>
      </w:pPr>
      <w:hyperlink w:anchor="_Toc497119274" w:history="1">
        <w:r w:rsidRPr="00230E70">
          <w:rPr>
            <w:rStyle w:val="Hyperlink"/>
            <w:caps/>
            <w:noProof/>
            <w:sz w:val="22"/>
            <w:szCs w:val="22"/>
          </w:rPr>
          <w:t>18. INFORMAVIMAS APIE PIRKIMO PROCEDŪRŲ REZULTATUS</w:t>
        </w:r>
      </w:hyperlink>
    </w:p>
    <w:p w14:paraId="07FC6B6F" w14:textId="77777777" w:rsidR="00CB6DAC" w:rsidRPr="00230E70" w:rsidRDefault="00CB6DAC" w:rsidP="00125806">
      <w:pPr>
        <w:pStyle w:val="TOC1"/>
        <w:rPr>
          <w:rFonts w:eastAsiaTheme="minorEastAsia"/>
          <w:caps/>
          <w:noProof/>
          <w:sz w:val="22"/>
          <w:szCs w:val="22"/>
        </w:rPr>
      </w:pPr>
      <w:hyperlink w:anchor="_Toc497119275" w:history="1">
        <w:r w:rsidRPr="00230E70">
          <w:rPr>
            <w:rStyle w:val="Hyperlink"/>
            <w:caps/>
            <w:noProof/>
            <w:sz w:val="22"/>
            <w:szCs w:val="22"/>
          </w:rPr>
          <w:t>19. SUTARTIES SUDARYMAS</w:t>
        </w:r>
      </w:hyperlink>
    </w:p>
    <w:p w14:paraId="5EC60E93" w14:textId="60BBC145" w:rsidR="00125806" w:rsidRPr="00230E70" w:rsidRDefault="00CB6DAC" w:rsidP="00125806">
      <w:pPr>
        <w:pStyle w:val="TOC1"/>
        <w:rPr>
          <w:rStyle w:val="Hyperlink"/>
          <w:caps/>
          <w:noProof/>
          <w:sz w:val="22"/>
          <w:szCs w:val="22"/>
        </w:rPr>
      </w:pPr>
      <w:hyperlink w:anchor="_Toc497119276" w:history="1">
        <w:r w:rsidRPr="00230E70">
          <w:rPr>
            <w:rStyle w:val="Hyperlink"/>
            <w:caps/>
            <w:noProof/>
            <w:sz w:val="22"/>
            <w:szCs w:val="22"/>
          </w:rPr>
          <w:t>20. PRETENZIJŲ, IEŠKINIŲ TEIKIMAS IR NAGRINĖJIMAS</w:t>
        </w:r>
      </w:hyperlink>
    </w:p>
    <w:p w14:paraId="1DF25F71" w14:textId="350783D3" w:rsidR="00125806" w:rsidRPr="00230E70" w:rsidRDefault="00125806" w:rsidP="00125806">
      <w:pPr>
        <w:rPr>
          <w:sz w:val="22"/>
          <w:szCs w:val="22"/>
        </w:rPr>
      </w:pPr>
      <w:r w:rsidRPr="00230E70">
        <w:rPr>
          <w:sz w:val="22"/>
          <w:szCs w:val="22"/>
        </w:rPr>
        <w:t>21. ASMENS DUOMENŲ TVARKYMAS</w:t>
      </w:r>
    </w:p>
    <w:p w14:paraId="44F6AA44" w14:textId="6F9BC673" w:rsidR="00CB6DAC" w:rsidRPr="00230E70" w:rsidRDefault="00CB6DAC" w:rsidP="00125806">
      <w:pPr>
        <w:pStyle w:val="TOC1"/>
        <w:rPr>
          <w:rFonts w:eastAsiaTheme="minorEastAsia"/>
          <w:noProof/>
          <w:sz w:val="22"/>
          <w:szCs w:val="22"/>
        </w:rPr>
      </w:pPr>
      <w:hyperlink w:anchor="_Toc497119277" w:history="1">
        <w:r w:rsidRPr="00230E70">
          <w:rPr>
            <w:rStyle w:val="Hyperlink"/>
            <w:caps/>
            <w:noProof/>
            <w:sz w:val="22"/>
            <w:szCs w:val="22"/>
          </w:rPr>
          <w:t>2</w:t>
        </w:r>
        <w:r w:rsidR="00125806" w:rsidRPr="00230E70">
          <w:rPr>
            <w:rStyle w:val="Hyperlink"/>
            <w:caps/>
            <w:noProof/>
            <w:sz w:val="22"/>
            <w:szCs w:val="22"/>
          </w:rPr>
          <w:t>2</w:t>
        </w:r>
        <w:r w:rsidRPr="00230E70">
          <w:rPr>
            <w:rStyle w:val="Hyperlink"/>
            <w:caps/>
            <w:noProof/>
            <w:sz w:val="22"/>
            <w:szCs w:val="22"/>
          </w:rPr>
          <w:t>. BAIGIAMOSIOS NUOSTATOS</w:t>
        </w:r>
      </w:hyperlink>
    </w:p>
    <w:p w14:paraId="45EEC38D" w14:textId="77777777" w:rsidR="00D851A6" w:rsidRPr="00230E70" w:rsidRDefault="004F312E" w:rsidP="008274E0">
      <w:pPr>
        <w:jc w:val="both"/>
        <w:rPr>
          <w:color w:val="000000"/>
          <w:sz w:val="22"/>
          <w:szCs w:val="22"/>
        </w:rPr>
      </w:pPr>
      <w:r w:rsidRPr="00230E70">
        <w:rPr>
          <w:caps/>
          <w:color w:val="000000"/>
          <w:sz w:val="22"/>
          <w:szCs w:val="22"/>
        </w:rPr>
        <w:fldChar w:fldCharType="end"/>
      </w:r>
      <w:r w:rsidRPr="00230E70">
        <w:rPr>
          <w:color w:val="000000"/>
          <w:sz w:val="22"/>
          <w:szCs w:val="22"/>
        </w:rPr>
        <w:t>PRIEDAI:</w:t>
      </w:r>
    </w:p>
    <w:bookmarkStart w:id="0" w:name="_Hlk17099358"/>
    <w:bookmarkStart w:id="1" w:name="_Hlk17297613"/>
    <w:bookmarkStart w:id="2" w:name="_Hlk23415231"/>
    <w:p w14:paraId="1CC30AD3" w14:textId="5007D85B" w:rsidR="0092615B" w:rsidRPr="00230E70" w:rsidRDefault="0092615B" w:rsidP="0092615B">
      <w:pPr>
        <w:rPr>
          <w:sz w:val="22"/>
          <w:szCs w:val="22"/>
        </w:rPr>
      </w:pPr>
      <w:r w:rsidRPr="00230E70">
        <w:fldChar w:fldCharType="begin"/>
      </w:r>
      <w:r w:rsidRPr="00230E70">
        <w:rPr>
          <w:color w:val="000000" w:themeColor="text1"/>
          <w:sz w:val="22"/>
          <w:szCs w:val="22"/>
        </w:rPr>
        <w:instrText xml:space="preserve"> HYPERLINK \l "_4_priedas" </w:instrText>
      </w:r>
      <w:r w:rsidRPr="00230E70">
        <w:fldChar w:fldCharType="separate"/>
      </w:r>
      <w:r w:rsidRPr="00230E70">
        <w:rPr>
          <w:rStyle w:val="Hyperlink"/>
          <w:color w:val="000000" w:themeColor="text1"/>
          <w:sz w:val="22"/>
          <w:szCs w:val="22"/>
          <w:u w:val="none"/>
        </w:rPr>
        <w:t>Priedas Nr. 1. Pasiūlymo</w:t>
      </w:r>
      <w:r w:rsidRPr="00230E70">
        <w:rPr>
          <w:rStyle w:val="Hyperlink"/>
          <w:color w:val="000000" w:themeColor="text1"/>
          <w:sz w:val="22"/>
          <w:szCs w:val="22"/>
          <w:u w:val="none"/>
        </w:rPr>
        <w:fldChar w:fldCharType="end"/>
      </w:r>
      <w:bookmarkEnd w:id="0"/>
      <w:r w:rsidRPr="00230E70">
        <w:rPr>
          <w:rStyle w:val="Hyperlink"/>
          <w:color w:val="000000" w:themeColor="text1"/>
          <w:sz w:val="22"/>
          <w:szCs w:val="22"/>
          <w:u w:val="none"/>
        </w:rPr>
        <w:t xml:space="preserve"> forma;</w:t>
      </w:r>
    </w:p>
    <w:p w14:paraId="73D0D1AF" w14:textId="6085A9C1" w:rsidR="003B656D" w:rsidRPr="00230E70" w:rsidRDefault="004F312E" w:rsidP="004F312E">
      <w:pPr>
        <w:rPr>
          <w:sz w:val="22"/>
          <w:szCs w:val="22"/>
        </w:rPr>
      </w:pPr>
      <w:r w:rsidRPr="00230E70">
        <w:rPr>
          <w:sz w:val="22"/>
          <w:szCs w:val="22"/>
        </w:rPr>
        <w:t xml:space="preserve">Priedas Nr. </w:t>
      </w:r>
      <w:r w:rsidR="0092615B" w:rsidRPr="00230E70">
        <w:rPr>
          <w:sz w:val="22"/>
          <w:szCs w:val="22"/>
        </w:rPr>
        <w:t>2</w:t>
      </w:r>
      <w:r w:rsidRPr="00230E70">
        <w:rPr>
          <w:sz w:val="22"/>
          <w:szCs w:val="22"/>
        </w:rPr>
        <w:t>.</w:t>
      </w:r>
      <w:r w:rsidR="000E35F1" w:rsidRPr="00230E70">
        <w:rPr>
          <w:sz w:val="22"/>
          <w:szCs w:val="22"/>
        </w:rPr>
        <w:t xml:space="preserve"> Techninė specifikacija</w:t>
      </w:r>
      <w:r w:rsidR="003B656D" w:rsidRPr="00230E70">
        <w:rPr>
          <w:sz w:val="22"/>
          <w:szCs w:val="22"/>
        </w:rPr>
        <w:t>;</w:t>
      </w:r>
    </w:p>
    <w:p w14:paraId="382C2A0E" w14:textId="74FCDA7B" w:rsidR="00F33217" w:rsidRPr="00230E70" w:rsidRDefault="00F33217" w:rsidP="004F312E">
      <w:pPr>
        <w:rPr>
          <w:sz w:val="22"/>
          <w:szCs w:val="22"/>
        </w:rPr>
      </w:pPr>
      <w:r w:rsidRPr="00230E70">
        <w:rPr>
          <w:sz w:val="22"/>
          <w:szCs w:val="22"/>
        </w:rPr>
        <w:t>Priedas Nr. 3. EBVPD;</w:t>
      </w:r>
    </w:p>
    <w:p w14:paraId="1865D407" w14:textId="3D451602" w:rsidR="00BB02AB" w:rsidRPr="00230E70" w:rsidRDefault="008042CC" w:rsidP="00D851A6">
      <w:pPr>
        <w:rPr>
          <w:sz w:val="22"/>
          <w:szCs w:val="22"/>
        </w:rPr>
      </w:pPr>
      <w:bookmarkStart w:id="3" w:name="_Toc47844928"/>
      <w:bookmarkStart w:id="4" w:name="_Toc60525482"/>
      <w:r w:rsidRPr="00230E70">
        <w:rPr>
          <w:sz w:val="22"/>
          <w:szCs w:val="22"/>
        </w:rPr>
        <w:t xml:space="preserve">Priedas Nr. </w:t>
      </w:r>
      <w:r w:rsidR="00F33217" w:rsidRPr="00230E70">
        <w:rPr>
          <w:sz w:val="22"/>
          <w:szCs w:val="22"/>
        </w:rPr>
        <w:t>4</w:t>
      </w:r>
      <w:r w:rsidR="00D851A6" w:rsidRPr="00230E70">
        <w:rPr>
          <w:sz w:val="22"/>
          <w:szCs w:val="22"/>
        </w:rPr>
        <w:t>.</w:t>
      </w:r>
      <w:r w:rsidR="00660778" w:rsidRPr="00230E70">
        <w:rPr>
          <w:sz w:val="22"/>
          <w:szCs w:val="22"/>
        </w:rPr>
        <w:t xml:space="preserve"> </w:t>
      </w:r>
      <w:r w:rsidR="0020220B" w:rsidRPr="00230E70">
        <w:rPr>
          <w:sz w:val="22"/>
          <w:szCs w:val="22"/>
        </w:rPr>
        <w:t>S</w:t>
      </w:r>
      <w:r w:rsidR="00CE1D16" w:rsidRPr="00230E70">
        <w:rPr>
          <w:bCs/>
          <w:iCs/>
          <w:sz w:val="22"/>
          <w:szCs w:val="22"/>
        </w:rPr>
        <w:t>utarties projektas</w:t>
      </w:r>
      <w:r w:rsidR="002343DE" w:rsidRPr="00230E70">
        <w:rPr>
          <w:sz w:val="22"/>
          <w:szCs w:val="22"/>
        </w:rPr>
        <w:t>.</w:t>
      </w:r>
    </w:p>
    <w:p w14:paraId="47A5F544" w14:textId="1E6A2D1C" w:rsidR="002343DE" w:rsidRPr="00230E70" w:rsidRDefault="002343DE">
      <w:pPr>
        <w:autoSpaceDN/>
        <w:rPr>
          <w:sz w:val="22"/>
          <w:szCs w:val="22"/>
        </w:rPr>
      </w:pPr>
      <w:r w:rsidRPr="00230E70">
        <w:rPr>
          <w:sz w:val="22"/>
          <w:szCs w:val="22"/>
        </w:rPr>
        <w:br w:type="page"/>
      </w:r>
    </w:p>
    <w:p w14:paraId="1547DB04" w14:textId="77777777" w:rsidR="00023CC7" w:rsidRPr="00230E70" w:rsidRDefault="004F312E" w:rsidP="00C007FB">
      <w:pPr>
        <w:pStyle w:val="Heading1"/>
        <w:rPr>
          <w:sz w:val="22"/>
          <w:szCs w:val="22"/>
        </w:rPr>
      </w:pPr>
      <w:bookmarkStart w:id="5" w:name="_Toc497119257"/>
      <w:bookmarkEnd w:id="1"/>
      <w:bookmarkEnd w:id="2"/>
      <w:r w:rsidRPr="00230E70">
        <w:rPr>
          <w:sz w:val="22"/>
          <w:szCs w:val="22"/>
        </w:rPr>
        <w:lastRenderedPageBreak/>
        <w:t>BENDROSIOS NUOSTATOS</w:t>
      </w:r>
      <w:bookmarkEnd w:id="3"/>
      <w:bookmarkEnd w:id="4"/>
      <w:bookmarkEnd w:id="5"/>
    </w:p>
    <w:p w14:paraId="00A9DC02" w14:textId="77777777" w:rsidR="00D851A6" w:rsidRPr="00230E70" w:rsidRDefault="00D851A6" w:rsidP="00C007FB">
      <w:pPr>
        <w:pStyle w:val="Heading4"/>
        <w:numPr>
          <w:ilvl w:val="0"/>
          <w:numId w:val="0"/>
        </w:numPr>
        <w:ind w:left="1440"/>
        <w:jc w:val="left"/>
        <w:rPr>
          <w:sz w:val="22"/>
          <w:szCs w:val="22"/>
        </w:rPr>
      </w:pPr>
    </w:p>
    <w:p w14:paraId="0F69EB02" w14:textId="1E979314" w:rsidR="002D39E5" w:rsidRPr="00230E70" w:rsidRDefault="001D5357" w:rsidP="00FD6A40">
      <w:pPr>
        <w:pStyle w:val="Heading2"/>
        <w:ind w:left="0" w:firstLine="539"/>
        <w:rPr>
          <w:color w:val="000000"/>
          <w:sz w:val="22"/>
          <w:szCs w:val="22"/>
        </w:rPr>
      </w:pPr>
      <w:r w:rsidRPr="00230E70">
        <w:rPr>
          <w:color w:val="000000"/>
          <w:sz w:val="22"/>
          <w:szCs w:val="22"/>
        </w:rPr>
        <w:t>Valstybės vaiko teisių apsaugos ir įvaikinimo tarnyba prie Socialinės apsaugos ir darbo ministerijos</w:t>
      </w:r>
      <w:r w:rsidR="00023CC7" w:rsidRPr="00230E70">
        <w:rPr>
          <w:color w:val="000000"/>
          <w:sz w:val="22"/>
          <w:szCs w:val="22"/>
        </w:rPr>
        <w:t xml:space="preserve">, </w:t>
      </w:r>
      <w:r w:rsidR="004F312E" w:rsidRPr="00230E70">
        <w:rPr>
          <w:sz w:val="22"/>
          <w:szCs w:val="22"/>
        </w:rPr>
        <w:t xml:space="preserve">adresas </w:t>
      </w:r>
      <w:r w:rsidR="0083551C" w:rsidRPr="00230E70">
        <w:rPr>
          <w:sz w:val="22"/>
          <w:szCs w:val="22"/>
        </w:rPr>
        <w:t>Labdarių g. 8, Vilnius</w:t>
      </w:r>
      <w:r w:rsidR="004F312E" w:rsidRPr="00230E70">
        <w:rPr>
          <w:sz w:val="22"/>
          <w:szCs w:val="22"/>
        </w:rPr>
        <w:t xml:space="preserve">, </w:t>
      </w:r>
      <w:r w:rsidR="00520F5E" w:rsidRPr="00230E70">
        <w:rPr>
          <w:sz w:val="22"/>
          <w:szCs w:val="22"/>
        </w:rPr>
        <w:t xml:space="preserve">juridinio asmens kodas 188752021 </w:t>
      </w:r>
      <w:r w:rsidR="00795625" w:rsidRPr="00230E70">
        <w:rPr>
          <w:color w:val="000000"/>
          <w:sz w:val="22"/>
          <w:szCs w:val="22"/>
        </w:rPr>
        <w:t xml:space="preserve">(toliau – </w:t>
      </w:r>
      <w:r w:rsidR="00023CC7" w:rsidRPr="00230E70">
        <w:rPr>
          <w:color w:val="000000"/>
          <w:sz w:val="22"/>
          <w:szCs w:val="22"/>
        </w:rPr>
        <w:t>Perkančioji organizacija),</w:t>
      </w:r>
      <w:r w:rsidR="004F312E" w:rsidRPr="00230E70">
        <w:rPr>
          <w:sz w:val="22"/>
          <w:szCs w:val="22"/>
        </w:rPr>
        <w:t xml:space="preserve"> </w:t>
      </w:r>
      <w:r w:rsidR="004F312E" w:rsidRPr="00230E70">
        <w:rPr>
          <w:color w:val="000000"/>
          <w:sz w:val="22"/>
          <w:szCs w:val="22"/>
        </w:rPr>
        <w:t>numato pirkti</w:t>
      </w:r>
      <w:r w:rsidR="005062E0">
        <w:rPr>
          <w:color w:val="000000"/>
          <w:sz w:val="22"/>
          <w:szCs w:val="22"/>
        </w:rPr>
        <w:t xml:space="preserve"> </w:t>
      </w:r>
      <w:r w:rsidR="001E2EE4">
        <w:rPr>
          <w:b/>
          <w:bCs/>
          <w:color w:val="000000"/>
          <w:sz w:val="22"/>
          <w:szCs w:val="22"/>
        </w:rPr>
        <w:t>Knygų spausdinimo</w:t>
      </w:r>
      <w:r w:rsidR="00F12305">
        <w:rPr>
          <w:b/>
          <w:bCs/>
          <w:color w:val="000000"/>
          <w:sz w:val="22"/>
          <w:szCs w:val="22"/>
        </w:rPr>
        <w:t xml:space="preserve"> </w:t>
      </w:r>
      <w:r w:rsidR="003D2A58" w:rsidRPr="00812EE0">
        <w:rPr>
          <w:b/>
          <w:bCs/>
          <w:color w:val="000000"/>
          <w:sz w:val="22"/>
          <w:szCs w:val="22"/>
        </w:rPr>
        <w:t>paslaugas</w:t>
      </w:r>
      <w:r w:rsidR="007C68A4" w:rsidRPr="00812EE0">
        <w:rPr>
          <w:rFonts w:eastAsia="Calibri"/>
          <w:b/>
          <w:bCs/>
          <w:sz w:val="22"/>
          <w:szCs w:val="22"/>
        </w:rPr>
        <w:t>.</w:t>
      </w:r>
    </w:p>
    <w:p w14:paraId="6D695AA1" w14:textId="77777777" w:rsidR="002D39E5" w:rsidRPr="00230E70" w:rsidRDefault="008A23EC" w:rsidP="002D39E5">
      <w:pPr>
        <w:pStyle w:val="Heading2"/>
        <w:ind w:left="0" w:firstLine="539"/>
        <w:rPr>
          <w:color w:val="000000"/>
          <w:sz w:val="22"/>
          <w:szCs w:val="22"/>
        </w:rPr>
      </w:pPr>
      <w:r w:rsidRPr="00230E70">
        <w:rPr>
          <w:color w:val="000000"/>
          <w:sz w:val="22"/>
          <w:szCs w:val="22"/>
        </w:rPr>
        <w:t>Vartojamos pagrindinės sąvokos, apibrėžtos Lietuvos Respublikos viešųjų pirkimų įstatyme (toliau – Viešųjų pirkimų įstatymas).</w:t>
      </w:r>
    </w:p>
    <w:p w14:paraId="7DC6D2F3" w14:textId="77777777" w:rsidR="002D39E5" w:rsidRPr="00230E70" w:rsidRDefault="008A23EC" w:rsidP="002D39E5">
      <w:pPr>
        <w:pStyle w:val="Heading2"/>
        <w:ind w:left="0" w:firstLine="539"/>
        <w:rPr>
          <w:color w:val="000000"/>
          <w:sz w:val="22"/>
          <w:szCs w:val="22"/>
        </w:rPr>
      </w:pPr>
      <w:r w:rsidRPr="00230E70">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4F97B1A2" w14:textId="77777777" w:rsidR="00F92274" w:rsidRPr="00230E70" w:rsidRDefault="003463BC" w:rsidP="00F92274">
      <w:pPr>
        <w:pStyle w:val="Heading2"/>
        <w:ind w:left="0" w:firstLine="539"/>
        <w:rPr>
          <w:color w:val="000000"/>
          <w:sz w:val="22"/>
          <w:szCs w:val="22"/>
        </w:rPr>
      </w:pPr>
      <w:r w:rsidRPr="00230E70">
        <w:rPr>
          <w:color w:val="000000"/>
          <w:sz w:val="22"/>
          <w:szCs w:val="22"/>
        </w:rPr>
        <w:t>Pirkimas atliekamas laikantis lygiateisiškumo, nediskriminavimo, abipusio pripažinimo, proporcingumo, skaidrumo principų ir konfidencialumo bei nešališkumo reikalavimų.</w:t>
      </w:r>
    </w:p>
    <w:p w14:paraId="09866959" w14:textId="77777777" w:rsidR="00F92274" w:rsidRPr="00230E70" w:rsidRDefault="00F92274" w:rsidP="00F92274">
      <w:pPr>
        <w:pStyle w:val="Heading2"/>
        <w:ind w:left="0" w:firstLine="567"/>
        <w:rPr>
          <w:sz w:val="22"/>
          <w:szCs w:val="22"/>
        </w:rPr>
      </w:pPr>
      <w:r w:rsidRPr="00230E70">
        <w:rPr>
          <w:sz w:val="22"/>
          <w:szCs w:val="22"/>
        </w:rPr>
        <w:tab/>
        <w:t>Šis pirkimas nėra rezervuotas pagal Viešųjų pirkimų įstatymo 23 ir 24 straipsnių nuostatas.</w:t>
      </w:r>
    </w:p>
    <w:p w14:paraId="0484387A" w14:textId="77777777" w:rsidR="00F92274" w:rsidRPr="00230E70" w:rsidRDefault="00F92274" w:rsidP="00F92274">
      <w:pPr>
        <w:pStyle w:val="Heading2"/>
        <w:ind w:left="0" w:firstLine="567"/>
        <w:rPr>
          <w:sz w:val="22"/>
          <w:szCs w:val="22"/>
        </w:rPr>
      </w:pPr>
      <w:r w:rsidRPr="00230E70">
        <w:rPr>
          <w:sz w:val="22"/>
          <w:szCs w:val="22"/>
        </w:rPr>
        <w:t>Išankstinis informacinis skelbimas apie šį pirkimą nebuvo skelbtas.</w:t>
      </w:r>
    </w:p>
    <w:p w14:paraId="5F775C30" w14:textId="2F0A5EE7" w:rsidR="002D39E5" w:rsidRPr="00230E70" w:rsidRDefault="003463BC" w:rsidP="002D39E5">
      <w:pPr>
        <w:pStyle w:val="Heading2"/>
        <w:ind w:left="0" w:firstLine="539"/>
        <w:rPr>
          <w:color w:val="000000"/>
          <w:sz w:val="22"/>
          <w:szCs w:val="22"/>
        </w:rPr>
      </w:pPr>
      <w:r w:rsidRPr="00230E70">
        <w:rPr>
          <w:rFonts w:eastAsia="Arial Unicode MS"/>
          <w:color w:val="000000"/>
          <w:sz w:val="22"/>
          <w:szCs w:val="22"/>
        </w:rPr>
        <w:t xml:space="preserve">Pirkimas, vadovaujantis Viešųjų pirkimų įstatymo </w:t>
      </w:r>
      <w:r w:rsidR="00D13F7A" w:rsidRPr="00230E70">
        <w:rPr>
          <w:rFonts w:eastAsia="Arial Unicode MS"/>
          <w:color w:val="000000"/>
          <w:sz w:val="22"/>
          <w:szCs w:val="22"/>
        </w:rPr>
        <w:t>22</w:t>
      </w:r>
      <w:r w:rsidRPr="00230E70">
        <w:rPr>
          <w:rFonts w:eastAsia="Arial Unicode MS"/>
          <w:color w:val="000000"/>
          <w:sz w:val="22"/>
          <w:szCs w:val="22"/>
          <w:vertAlign w:val="superscript"/>
        </w:rPr>
        <w:t xml:space="preserve"> </w:t>
      </w:r>
      <w:r w:rsidRPr="00230E70">
        <w:rPr>
          <w:rFonts w:eastAsia="Arial Unicode MS"/>
          <w:color w:val="000000"/>
          <w:sz w:val="22"/>
          <w:szCs w:val="22"/>
        </w:rPr>
        <w:t>straipsniu</w:t>
      </w:r>
      <w:r w:rsidR="00D13F7A" w:rsidRPr="00230E70">
        <w:rPr>
          <w:rFonts w:eastAsia="Arial Unicode MS"/>
          <w:color w:val="000000"/>
          <w:sz w:val="22"/>
          <w:szCs w:val="22"/>
        </w:rPr>
        <w:t xml:space="preserve"> 1 dalimi</w:t>
      </w:r>
      <w:r w:rsidRPr="00230E70">
        <w:rPr>
          <w:rFonts w:eastAsia="Arial Unicode MS"/>
          <w:color w:val="000000"/>
          <w:sz w:val="22"/>
          <w:szCs w:val="22"/>
        </w:rPr>
        <w:t xml:space="preserve">, vykdomas </w:t>
      </w:r>
      <w:r w:rsidR="00B0013D" w:rsidRPr="00230E70">
        <w:rPr>
          <w:sz w:val="22"/>
          <w:szCs w:val="22"/>
        </w:rPr>
        <w:t xml:space="preserve">Centrinės viešųjų pirkimų informacinės sistemos (toliau – CVP IS) </w:t>
      </w:r>
      <w:r w:rsidR="00B0013D" w:rsidRPr="00230E70">
        <w:rPr>
          <w:rFonts w:eastAsia="Arial Unicode MS"/>
          <w:color w:val="000000"/>
          <w:sz w:val="22"/>
          <w:szCs w:val="22"/>
        </w:rPr>
        <w:t xml:space="preserve">priemonėmis </w:t>
      </w:r>
      <w:r w:rsidRPr="00230E70">
        <w:rPr>
          <w:rFonts w:eastAsia="Arial Unicode MS"/>
          <w:color w:val="000000"/>
          <w:sz w:val="22"/>
          <w:szCs w:val="22"/>
        </w:rPr>
        <w:t xml:space="preserve">elektroniniu būdu. Elektroninėmis priemonėmis pasiūlymus gali teikti tik </w:t>
      </w:r>
      <w:r w:rsidR="00F13D4C" w:rsidRPr="00230E70">
        <w:rPr>
          <w:rFonts w:eastAsia="Arial Unicode MS"/>
          <w:color w:val="000000"/>
          <w:sz w:val="22"/>
          <w:szCs w:val="22"/>
        </w:rPr>
        <w:t xml:space="preserve">CVP IS adresu: </w:t>
      </w:r>
      <w:hyperlink r:id="rId16" w:history="1">
        <w:r w:rsidR="00034A0D" w:rsidRPr="00FE6201">
          <w:rPr>
            <w:rStyle w:val="Hyperlink"/>
            <w:rFonts w:eastAsia="Arial Unicode MS"/>
            <w:sz w:val="22"/>
            <w:szCs w:val="22"/>
          </w:rPr>
          <w:t>https://viesiejipirkimai.lt/epps/home.do</w:t>
        </w:r>
      </w:hyperlink>
      <w:r w:rsidR="00034A0D">
        <w:rPr>
          <w:rFonts w:eastAsia="Arial Unicode MS"/>
          <w:color w:val="000000"/>
          <w:sz w:val="22"/>
          <w:szCs w:val="22"/>
        </w:rPr>
        <w:t xml:space="preserve"> </w:t>
      </w:r>
      <w:r w:rsidR="00F13D4C" w:rsidRPr="00230E70">
        <w:rPr>
          <w:rFonts w:eastAsia="Arial Unicode MS"/>
          <w:color w:val="000000"/>
          <w:sz w:val="22"/>
          <w:szCs w:val="22"/>
        </w:rPr>
        <w:t xml:space="preserve">registruoti </w:t>
      </w:r>
      <w:r w:rsidRPr="00230E70">
        <w:rPr>
          <w:rFonts w:eastAsia="Arial Unicode MS"/>
          <w:color w:val="000000"/>
          <w:sz w:val="22"/>
          <w:szCs w:val="22"/>
        </w:rPr>
        <w:t>tiekėjai</w:t>
      </w:r>
      <w:r w:rsidR="00F13D4C" w:rsidRPr="00230E70">
        <w:rPr>
          <w:rFonts w:eastAsia="Arial Unicode MS"/>
          <w:color w:val="000000"/>
          <w:sz w:val="22"/>
          <w:szCs w:val="22"/>
        </w:rPr>
        <w:t xml:space="preserve">. </w:t>
      </w:r>
      <w:r w:rsidR="00F13D4C" w:rsidRPr="00230E70">
        <w:rPr>
          <w:sz w:val="22"/>
          <w:szCs w:val="22"/>
        </w:rPr>
        <w:t>Tiekėjai pasiūlymus turi pateikti ir bendravimas su tiekėjais vyksta tik</w:t>
      </w:r>
      <w:r w:rsidR="00F13D4C" w:rsidRPr="00230E70">
        <w:rPr>
          <w:bCs/>
          <w:sz w:val="22"/>
          <w:szCs w:val="22"/>
        </w:rPr>
        <w:t xml:space="preserve"> </w:t>
      </w:r>
      <w:r w:rsidR="00F13D4C" w:rsidRPr="00230E70">
        <w:rPr>
          <w:sz w:val="22"/>
          <w:szCs w:val="22"/>
        </w:rPr>
        <w:t xml:space="preserve">CVP IS priemonėmis. Bet kokia informacija, </w:t>
      </w:r>
      <w:r w:rsidR="000904E9" w:rsidRPr="00230E70">
        <w:rPr>
          <w:sz w:val="22"/>
          <w:szCs w:val="22"/>
        </w:rPr>
        <w:t>pirkimo</w:t>
      </w:r>
      <w:r w:rsidR="00F13D4C" w:rsidRPr="00230E70">
        <w:rPr>
          <w:sz w:val="22"/>
          <w:szCs w:val="22"/>
        </w:rPr>
        <w:t xml:space="preserve"> sąlygų paaiškinimai, pranešimai ar kitas</w:t>
      </w:r>
      <w:r w:rsidR="00F13D4C" w:rsidRPr="00230E70">
        <w:rPr>
          <w:bCs/>
          <w:sz w:val="22"/>
          <w:szCs w:val="22"/>
        </w:rPr>
        <w:t xml:space="preserve"> </w:t>
      </w:r>
      <w:r w:rsidR="000904E9" w:rsidRPr="00230E70">
        <w:rPr>
          <w:sz w:val="22"/>
          <w:szCs w:val="22"/>
        </w:rPr>
        <w:t>P</w:t>
      </w:r>
      <w:r w:rsidR="00F13D4C" w:rsidRPr="00230E70">
        <w:rPr>
          <w:sz w:val="22"/>
          <w:szCs w:val="22"/>
        </w:rPr>
        <w:t>erkančiosios organizacijos ir tiekėjo susirašinėjimas yra vykdomas tik CVP IS susirašinėjimo priemonėmis.</w:t>
      </w:r>
    </w:p>
    <w:p w14:paraId="01187C4D" w14:textId="7B016DA3" w:rsidR="002D39E5" w:rsidRPr="00230E70" w:rsidRDefault="003463BC" w:rsidP="002D39E5">
      <w:pPr>
        <w:pStyle w:val="Heading2"/>
        <w:ind w:left="0" w:firstLine="539"/>
        <w:rPr>
          <w:color w:val="000000"/>
          <w:sz w:val="22"/>
          <w:szCs w:val="22"/>
        </w:rPr>
      </w:pPr>
      <w:r w:rsidRPr="00230E70">
        <w:rPr>
          <w:color w:val="000000"/>
          <w:sz w:val="22"/>
          <w:szCs w:val="22"/>
        </w:rPr>
        <w:t xml:space="preserve">Perkančioji organizacija </w:t>
      </w:r>
      <w:r w:rsidR="004E0A6C" w:rsidRPr="00230E70">
        <w:rPr>
          <w:color w:val="000000"/>
          <w:sz w:val="22"/>
          <w:szCs w:val="22"/>
        </w:rPr>
        <w:t>nėra</w:t>
      </w:r>
      <w:r w:rsidRPr="00230E70">
        <w:rPr>
          <w:color w:val="000000"/>
          <w:sz w:val="22"/>
          <w:szCs w:val="22"/>
        </w:rPr>
        <w:t xml:space="preserve"> pridėtinės vertės mokesčio (toliau – PVM) mokėtoja.</w:t>
      </w:r>
    </w:p>
    <w:p w14:paraId="236547CD" w14:textId="77777777" w:rsidR="003463BC" w:rsidRPr="00230E70" w:rsidRDefault="003463BC" w:rsidP="002D39E5">
      <w:pPr>
        <w:pStyle w:val="Heading2"/>
        <w:ind w:left="0" w:firstLine="539"/>
        <w:rPr>
          <w:color w:val="000000"/>
          <w:sz w:val="22"/>
          <w:szCs w:val="22"/>
        </w:rPr>
      </w:pPr>
      <w:r w:rsidRPr="00230E70">
        <w:rPr>
          <w:color w:val="000000"/>
          <w:sz w:val="22"/>
          <w:szCs w:val="22"/>
        </w:rPr>
        <w:t>Visos pirkimo sąlygos nustatytos pirkimo dokumentuose, kuriuos sudaro:</w:t>
      </w:r>
    </w:p>
    <w:p w14:paraId="7F80554B" w14:textId="77777777" w:rsidR="002D39E5" w:rsidRPr="00230E70" w:rsidRDefault="003463BC" w:rsidP="002D39E5">
      <w:pPr>
        <w:pStyle w:val="Heading3"/>
        <w:ind w:left="0" w:firstLine="567"/>
        <w:rPr>
          <w:sz w:val="22"/>
          <w:szCs w:val="22"/>
        </w:rPr>
      </w:pPr>
      <w:r w:rsidRPr="00230E70">
        <w:rPr>
          <w:color w:val="000000"/>
          <w:sz w:val="22"/>
          <w:szCs w:val="22"/>
        </w:rPr>
        <w:t>skelbimas apie pirkimą</w:t>
      </w:r>
      <w:r w:rsidR="00795625" w:rsidRPr="00230E70">
        <w:rPr>
          <w:color w:val="000000"/>
          <w:sz w:val="22"/>
          <w:szCs w:val="22"/>
        </w:rPr>
        <w:t>.</w:t>
      </w:r>
    </w:p>
    <w:p w14:paraId="79551112" w14:textId="77777777" w:rsidR="002D39E5" w:rsidRPr="00230E70" w:rsidRDefault="00D84BD6" w:rsidP="002D39E5">
      <w:pPr>
        <w:pStyle w:val="Heading3"/>
        <w:ind w:left="0" w:firstLine="567"/>
        <w:rPr>
          <w:sz w:val="22"/>
          <w:szCs w:val="22"/>
        </w:rPr>
      </w:pPr>
      <w:r w:rsidRPr="00230E70">
        <w:rPr>
          <w:color w:val="000000"/>
          <w:sz w:val="22"/>
          <w:szCs w:val="22"/>
        </w:rPr>
        <w:t>šio</w:t>
      </w:r>
      <w:r w:rsidR="003463BC" w:rsidRPr="00230E70">
        <w:rPr>
          <w:color w:val="000000"/>
          <w:sz w:val="22"/>
          <w:szCs w:val="22"/>
        </w:rPr>
        <w:t xml:space="preserve"> </w:t>
      </w:r>
      <w:r w:rsidRPr="00230E70">
        <w:rPr>
          <w:color w:val="000000"/>
          <w:sz w:val="22"/>
          <w:szCs w:val="22"/>
        </w:rPr>
        <w:t>pirkimo</w:t>
      </w:r>
      <w:r w:rsidR="003463BC" w:rsidRPr="00230E70">
        <w:rPr>
          <w:color w:val="000000"/>
          <w:sz w:val="22"/>
          <w:szCs w:val="22"/>
        </w:rPr>
        <w:t xml:space="preserve"> sąlygos (kartu su priedais)</w:t>
      </w:r>
      <w:r w:rsidR="00795625" w:rsidRPr="00230E70">
        <w:rPr>
          <w:color w:val="000000"/>
          <w:sz w:val="22"/>
          <w:szCs w:val="22"/>
        </w:rPr>
        <w:t>.</w:t>
      </w:r>
    </w:p>
    <w:p w14:paraId="4F7CDAA5" w14:textId="77777777" w:rsidR="002D39E5" w:rsidRPr="00230E70" w:rsidRDefault="003463BC" w:rsidP="002D39E5">
      <w:pPr>
        <w:pStyle w:val="Heading3"/>
        <w:ind w:left="0" w:firstLine="567"/>
        <w:rPr>
          <w:sz w:val="22"/>
          <w:szCs w:val="22"/>
        </w:rPr>
      </w:pPr>
      <w:r w:rsidRPr="00230E70">
        <w:rPr>
          <w:color w:val="000000"/>
          <w:sz w:val="22"/>
          <w:szCs w:val="22"/>
        </w:rPr>
        <w:t xml:space="preserve">galimi </w:t>
      </w:r>
      <w:r w:rsidR="00F13D4C" w:rsidRPr="00230E70">
        <w:rPr>
          <w:color w:val="000000"/>
          <w:sz w:val="22"/>
          <w:szCs w:val="22"/>
        </w:rPr>
        <w:t xml:space="preserve">pirkimo </w:t>
      </w:r>
      <w:r w:rsidRPr="00230E70">
        <w:rPr>
          <w:color w:val="000000"/>
          <w:sz w:val="22"/>
          <w:szCs w:val="22"/>
        </w:rPr>
        <w:t>dokumentų paaiškinimai (patikslinimai) bei atsakymai į tiekėjų klausimus</w:t>
      </w:r>
      <w:r w:rsidR="00795625" w:rsidRPr="00230E70">
        <w:rPr>
          <w:color w:val="000000"/>
          <w:sz w:val="22"/>
          <w:szCs w:val="22"/>
        </w:rPr>
        <w:t>.</w:t>
      </w:r>
    </w:p>
    <w:p w14:paraId="03DCD692" w14:textId="77777777" w:rsidR="003463BC" w:rsidRPr="00230E70" w:rsidRDefault="00F13D4C" w:rsidP="002D39E5">
      <w:pPr>
        <w:pStyle w:val="Heading3"/>
        <w:ind w:left="0" w:firstLine="567"/>
        <w:rPr>
          <w:sz w:val="22"/>
          <w:szCs w:val="22"/>
        </w:rPr>
      </w:pPr>
      <w:r w:rsidRPr="00230E70">
        <w:rPr>
          <w:color w:val="000000"/>
          <w:sz w:val="22"/>
          <w:szCs w:val="22"/>
        </w:rPr>
        <w:t xml:space="preserve">kita </w:t>
      </w:r>
      <w:r w:rsidRPr="00230E70">
        <w:rPr>
          <w:sz w:val="22"/>
          <w:szCs w:val="22"/>
        </w:rPr>
        <w:t>CVP IS priemonėmis pateikta informacija</w:t>
      </w:r>
      <w:r w:rsidR="000904E9" w:rsidRPr="00230E70">
        <w:rPr>
          <w:sz w:val="22"/>
          <w:szCs w:val="22"/>
        </w:rPr>
        <w:t>.</w:t>
      </w:r>
      <w:r w:rsidRPr="00230E70">
        <w:rPr>
          <w:sz w:val="22"/>
          <w:szCs w:val="22"/>
        </w:rPr>
        <w:t xml:space="preserve"> </w:t>
      </w:r>
    </w:p>
    <w:p w14:paraId="4A203E5C" w14:textId="744ED297" w:rsidR="002D39E5" w:rsidRPr="00230E70" w:rsidRDefault="003463BC" w:rsidP="002D39E5">
      <w:pPr>
        <w:pStyle w:val="Heading2"/>
        <w:ind w:left="0" w:firstLine="567"/>
        <w:rPr>
          <w:color w:val="000000"/>
          <w:sz w:val="22"/>
          <w:szCs w:val="22"/>
        </w:rPr>
      </w:pPr>
      <w:r w:rsidRPr="00230E70">
        <w:rPr>
          <w:color w:val="000000"/>
          <w:sz w:val="22"/>
          <w:szCs w:val="22"/>
        </w:rPr>
        <w:t>Pasiūlymus konkursui tiekėjai rengia savo lėšomis.</w:t>
      </w:r>
    </w:p>
    <w:p w14:paraId="5205266A" w14:textId="77777777" w:rsidR="002D39E5" w:rsidRPr="00230E70" w:rsidRDefault="003463BC" w:rsidP="002D39E5">
      <w:pPr>
        <w:pStyle w:val="Heading2"/>
        <w:ind w:left="0" w:firstLine="567"/>
        <w:rPr>
          <w:sz w:val="22"/>
          <w:szCs w:val="22"/>
        </w:rPr>
      </w:pPr>
      <w:r w:rsidRPr="00230E70">
        <w:rPr>
          <w:color w:val="000000"/>
          <w:sz w:val="22"/>
          <w:szCs w:val="22"/>
        </w:rPr>
        <w:t xml:space="preserve">Pateikdamas savo pasiūlymą, </w:t>
      </w:r>
      <w:r w:rsidR="000904E9" w:rsidRPr="00230E70">
        <w:rPr>
          <w:color w:val="000000"/>
          <w:sz w:val="22"/>
          <w:szCs w:val="22"/>
        </w:rPr>
        <w:t>pirkimo</w:t>
      </w:r>
      <w:r w:rsidRPr="00230E70">
        <w:rPr>
          <w:color w:val="000000"/>
          <w:sz w:val="22"/>
          <w:szCs w:val="22"/>
        </w:rPr>
        <w:t xml:space="preserve"> dalyvis sutinka su visais pirkimo dokumentų reikalavimais ir </w:t>
      </w:r>
      <w:r w:rsidR="00F13D4C" w:rsidRPr="00230E70">
        <w:rPr>
          <w:color w:val="000000"/>
          <w:sz w:val="22"/>
          <w:szCs w:val="22"/>
        </w:rPr>
        <w:t>pirkimo</w:t>
      </w:r>
      <w:r w:rsidRPr="00230E70">
        <w:rPr>
          <w:color w:val="000000"/>
          <w:sz w:val="22"/>
          <w:szCs w:val="22"/>
        </w:rPr>
        <w:t xml:space="preserve"> sutarties sąlygomis ir atsisako taikyti bet kokias kitas, nenumatytas sąlygas.</w:t>
      </w:r>
      <w:bookmarkStart w:id="6" w:name="_Toc47844929"/>
      <w:bookmarkStart w:id="7" w:name="_Toc60525483"/>
    </w:p>
    <w:p w14:paraId="2A9F85ED" w14:textId="2AAB3A74" w:rsidR="0084262A" w:rsidRPr="00230E70" w:rsidRDefault="00BF7EB7" w:rsidP="00FA0AB8">
      <w:pPr>
        <w:pStyle w:val="Heading2"/>
        <w:ind w:left="0" w:firstLine="567"/>
        <w:rPr>
          <w:sz w:val="22"/>
          <w:szCs w:val="22"/>
          <w:lang w:eastAsia="ar-SA"/>
        </w:rPr>
      </w:pPr>
      <w:r w:rsidRPr="00230E70">
        <w:rPr>
          <w:color w:val="000000"/>
          <w:sz w:val="22"/>
          <w:szCs w:val="22"/>
        </w:rPr>
        <w:t xml:space="preserve">Tiesioginį ryšį su tiekėjais įgalioti palaikyti: dėl pirkimo procedūrų – </w:t>
      </w:r>
      <w:r w:rsidR="00F878FC" w:rsidRPr="00F878FC">
        <w:rPr>
          <w:color w:val="000000"/>
          <w:sz w:val="22"/>
          <w:szCs w:val="22"/>
        </w:rPr>
        <w:t xml:space="preserve">projekto Nr. 07-016-P-0001 „Paslaugų, skatinančių ir efektyviai palaikančių globą šeimos aplinkoje, vystymas“ viešųjų pirkimų specialistė Ieva Puodžiutė tel. +370 601 96009, el. p. </w:t>
      </w:r>
      <w:hyperlink r:id="rId17" w:history="1">
        <w:r w:rsidR="00934728" w:rsidRPr="00FE6201">
          <w:rPr>
            <w:rStyle w:val="Hyperlink"/>
            <w:sz w:val="22"/>
            <w:szCs w:val="22"/>
          </w:rPr>
          <w:t>Ieva.Puodziute@vaikoteises.lt</w:t>
        </w:r>
      </w:hyperlink>
      <w:r w:rsidR="00934728">
        <w:rPr>
          <w:color w:val="000000"/>
          <w:sz w:val="22"/>
          <w:szCs w:val="22"/>
        </w:rPr>
        <w:t xml:space="preserve"> .</w:t>
      </w:r>
      <w:r w:rsidRPr="00230E70">
        <w:rPr>
          <w:sz w:val="22"/>
          <w:szCs w:val="22"/>
          <w:lang w:eastAsia="ar-SA"/>
        </w:rPr>
        <w:t xml:space="preserve"> </w:t>
      </w:r>
    </w:p>
    <w:p w14:paraId="646A5543" w14:textId="77777777" w:rsidR="007B0335" w:rsidRPr="00230E70" w:rsidRDefault="007B0335" w:rsidP="00D872F2">
      <w:pPr>
        <w:rPr>
          <w:sz w:val="22"/>
          <w:szCs w:val="22"/>
          <w:lang w:eastAsia="ar-SA"/>
        </w:rPr>
      </w:pPr>
    </w:p>
    <w:p w14:paraId="44E1B1A2" w14:textId="77777777" w:rsidR="004F312E" w:rsidRPr="00230E70" w:rsidRDefault="004F312E" w:rsidP="00C007FB">
      <w:pPr>
        <w:pStyle w:val="Heading1"/>
        <w:rPr>
          <w:sz w:val="22"/>
          <w:szCs w:val="22"/>
        </w:rPr>
      </w:pPr>
      <w:bookmarkStart w:id="8" w:name="_Toc497119258"/>
      <w:r w:rsidRPr="00230E70">
        <w:rPr>
          <w:sz w:val="22"/>
          <w:szCs w:val="22"/>
        </w:rPr>
        <w:t>PIRKIMO OBJEKTAS</w:t>
      </w:r>
      <w:bookmarkEnd w:id="6"/>
      <w:bookmarkEnd w:id="7"/>
      <w:bookmarkEnd w:id="8"/>
    </w:p>
    <w:p w14:paraId="21687A35" w14:textId="77777777" w:rsidR="00835709" w:rsidRPr="00230E70" w:rsidRDefault="00835709" w:rsidP="00835709">
      <w:pPr>
        <w:ind w:firstLine="539"/>
        <w:jc w:val="center"/>
        <w:rPr>
          <w:b/>
          <w:color w:val="000000"/>
          <w:sz w:val="22"/>
          <w:szCs w:val="22"/>
        </w:rPr>
      </w:pPr>
    </w:p>
    <w:p w14:paraId="4024FB60"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bookmarkStart w:id="9" w:name="_Toc47844930"/>
      <w:bookmarkStart w:id="10" w:name="_Toc60525484"/>
    </w:p>
    <w:p w14:paraId="65CC6D96"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7288CAB0" w14:textId="74FB789E" w:rsidR="00167B96" w:rsidRPr="00925D2A" w:rsidRDefault="00BF7EB7" w:rsidP="00FA195C">
      <w:pPr>
        <w:pStyle w:val="Betarp1"/>
        <w:numPr>
          <w:ilvl w:val="1"/>
          <w:numId w:val="10"/>
        </w:numPr>
        <w:ind w:left="0" w:firstLine="567"/>
        <w:jc w:val="both"/>
      </w:pPr>
      <w:r w:rsidRPr="00593BED">
        <w:t>Pirkimo objektas –</w:t>
      </w:r>
      <w:r w:rsidR="003069FC" w:rsidRPr="00593BED">
        <w:t xml:space="preserve"> </w:t>
      </w:r>
      <w:r w:rsidR="001E2EE4">
        <w:t>Knygų spausdinimo</w:t>
      </w:r>
      <w:r w:rsidR="00372B9E">
        <w:t xml:space="preserve"> </w:t>
      </w:r>
      <w:r w:rsidR="00934728" w:rsidRPr="00934728">
        <w:t>paslaug</w:t>
      </w:r>
      <w:r w:rsidR="00EC68BF">
        <w:t>os</w:t>
      </w:r>
      <w:r w:rsidR="00C8791E" w:rsidRPr="00925D2A">
        <w:t xml:space="preserve"> </w:t>
      </w:r>
      <w:r w:rsidR="00FA0AB8" w:rsidRPr="00925D2A">
        <w:t xml:space="preserve">(toliau – </w:t>
      </w:r>
      <w:r w:rsidR="0017379A" w:rsidRPr="00925D2A">
        <w:t xml:space="preserve"> pirkimas</w:t>
      </w:r>
      <w:r w:rsidR="00FA0AB8" w:rsidRPr="00925D2A">
        <w:t>), kuri</w:t>
      </w:r>
      <w:r w:rsidR="00621968" w:rsidRPr="00925D2A">
        <w:t>o</w:t>
      </w:r>
      <w:r w:rsidR="007C68A4" w:rsidRPr="00925D2A">
        <w:t>s</w:t>
      </w:r>
      <w:r w:rsidR="00FA0AB8" w:rsidRPr="00925D2A">
        <w:t xml:space="preserve"> detalizuot</w:t>
      </w:r>
      <w:r w:rsidR="00621968" w:rsidRPr="00925D2A">
        <w:t>o</w:t>
      </w:r>
      <w:r w:rsidR="00FA0AB8" w:rsidRPr="00925D2A">
        <w:t>s techninė</w:t>
      </w:r>
      <w:r w:rsidR="007C68A4" w:rsidRPr="00925D2A">
        <w:t>j</w:t>
      </w:r>
      <w:r w:rsidR="00FA0AB8" w:rsidRPr="00925D2A">
        <w:t>e specifikacijo</w:t>
      </w:r>
      <w:r w:rsidR="007C68A4" w:rsidRPr="00925D2A">
        <w:t>j</w:t>
      </w:r>
      <w:r w:rsidR="00FA0AB8" w:rsidRPr="00925D2A">
        <w:t>e, pateikto</w:t>
      </w:r>
      <w:r w:rsidR="00621968" w:rsidRPr="00925D2A">
        <w:t>j</w:t>
      </w:r>
      <w:r w:rsidR="00FA0AB8" w:rsidRPr="00925D2A">
        <w:t xml:space="preserve">e šių pirkimo dokumentų </w:t>
      </w:r>
      <w:r w:rsidR="00B41B5F" w:rsidRPr="00925D2A">
        <w:t>2</w:t>
      </w:r>
      <w:r w:rsidR="00FA0AB8" w:rsidRPr="00925D2A">
        <w:t xml:space="preserve"> priede</w:t>
      </w:r>
      <w:r w:rsidR="00A23BB3" w:rsidRPr="00925D2A">
        <w:t>.</w:t>
      </w:r>
    </w:p>
    <w:p w14:paraId="0CA946FB" w14:textId="6340C6C1" w:rsidR="00C24F91" w:rsidRPr="00F95563" w:rsidRDefault="003F775B" w:rsidP="003C481B">
      <w:pPr>
        <w:pStyle w:val="Betarp1"/>
        <w:numPr>
          <w:ilvl w:val="1"/>
          <w:numId w:val="10"/>
        </w:numPr>
        <w:ind w:left="0" w:firstLine="567"/>
        <w:jc w:val="both"/>
      </w:pPr>
      <w:r w:rsidRPr="00925D2A">
        <w:t>Šis pirkimas į dalis neskaidomas</w:t>
      </w:r>
      <w:r w:rsidRPr="00B21866">
        <w:t>. Tiekėjas turi pateikti pasiūlymą visai nurodytai paslaugų apimčiai</w:t>
      </w:r>
      <w:r w:rsidR="001D4470" w:rsidRPr="00F95563">
        <w:t xml:space="preserve">. </w:t>
      </w:r>
    </w:p>
    <w:p w14:paraId="34EE3082" w14:textId="0411F604" w:rsidR="00F87AFD" w:rsidRPr="00230E70" w:rsidRDefault="00F87AFD" w:rsidP="00F87AFD">
      <w:pPr>
        <w:pStyle w:val="Betarp1"/>
        <w:jc w:val="both"/>
      </w:pPr>
    </w:p>
    <w:p w14:paraId="0A00A163" w14:textId="77777777" w:rsidR="006C6117" w:rsidRPr="00230E70" w:rsidRDefault="006C6117" w:rsidP="00C007FB">
      <w:pPr>
        <w:pStyle w:val="Heading1"/>
        <w:rPr>
          <w:sz w:val="22"/>
          <w:szCs w:val="22"/>
        </w:rPr>
      </w:pPr>
      <w:bookmarkStart w:id="11" w:name="_Toc497119259"/>
      <w:r w:rsidRPr="00230E70">
        <w:rPr>
          <w:sz w:val="22"/>
          <w:szCs w:val="22"/>
        </w:rPr>
        <w:t>Perkančiosios organizacijos ir tiekėjo bendravimo priemonės</w:t>
      </w:r>
      <w:bookmarkEnd w:id="11"/>
      <w:r w:rsidRPr="00230E70">
        <w:rPr>
          <w:sz w:val="22"/>
          <w:szCs w:val="22"/>
        </w:rPr>
        <w:t xml:space="preserve"> </w:t>
      </w:r>
    </w:p>
    <w:p w14:paraId="553C0E3B" w14:textId="77777777" w:rsidR="006C6117" w:rsidRPr="00230E70" w:rsidRDefault="006C6117" w:rsidP="00A26BF2">
      <w:pPr>
        <w:pStyle w:val="Betarp1"/>
      </w:pPr>
    </w:p>
    <w:p w14:paraId="7BFAE145"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2A10D39" w14:textId="77777777" w:rsidR="00A26BF2" w:rsidRPr="00230E70" w:rsidRDefault="006C6117" w:rsidP="0020275D">
      <w:pPr>
        <w:pStyle w:val="Betarp1"/>
        <w:numPr>
          <w:ilvl w:val="1"/>
          <w:numId w:val="10"/>
        </w:numPr>
        <w:ind w:left="0" w:firstLine="567"/>
        <w:jc w:val="both"/>
      </w:pPr>
      <w:r w:rsidRPr="00230E70">
        <w:t xml:space="preserve">Perkančiosios organizacijos ir tiekėjo bendravimas vyksta tik CVP IS priemonėmis, išskyrus:  </w:t>
      </w:r>
    </w:p>
    <w:p w14:paraId="578538F8" w14:textId="641E4A02" w:rsidR="00A26BF2" w:rsidRPr="00230E70" w:rsidRDefault="006C6117" w:rsidP="0020275D">
      <w:pPr>
        <w:pStyle w:val="Betarp1"/>
        <w:numPr>
          <w:ilvl w:val="2"/>
          <w:numId w:val="10"/>
        </w:numPr>
        <w:ind w:left="0" w:firstLine="567"/>
        <w:jc w:val="both"/>
      </w:pPr>
      <w:r w:rsidRPr="00230E70">
        <w:rPr>
          <w:color w:val="000000"/>
        </w:rPr>
        <w:t>bendravimą pasirašant sutartį ir keičiantis informacija dėl sutarties pasirašymo, jeigu Perkančioji organizacija</w:t>
      </w:r>
      <w:r w:rsidR="00496D8A">
        <w:rPr>
          <w:color w:val="000000"/>
        </w:rPr>
        <w:t>,</w:t>
      </w:r>
      <w:r w:rsidRPr="00230E70">
        <w:rPr>
          <w:color w:val="000000"/>
        </w:rPr>
        <w:t xml:space="preserve"> siųsdama kvietimą pasirašyti sutartį, nurodo kitas bendravimo priemones. </w:t>
      </w:r>
    </w:p>
    <w:p w14:paraId="2CE76633" w14:textId="633B8DFC" w:rsidR="006C6117" w:rsidRPr="00230E70" w:rsidRDefault="006C6117" w:rsidP="0020275D">
      <w:pPr>
        <w:pStyle w:val="Betarp1"/>
        <w:numPr>
          <w:ilvl w:val="2"/>
          <w:numId w:val="10"/>
        </w:numPr>
        <w:ind w:left="0" w:firstLine="567"/>
        <w:jc w:val="both"/>
      </w:pPr>
      <w:r w:rsidRPr="00230E70">
        <w:rPr>
          <w:color w:val="000000"/>
        </w:rPr>
        <w:t xml:space="preserve">pretenzijų pateikimą (pretenzijos teikiamos elektroninėmis priemonėmis). </w:t>
      </w:r>
    </w:p>
    <w:p w14:paraId="44487FC7" w14:textId="77777777" w:rsidR="00A26BF2" w:rsidRPr="00230E70" w:rsidRDefault="006C6117" w:rsidP="0020275D">
      <w:pPr>
        <w:pStyle w:val="Betarp1"/>
        <w:numPr>
          <w:ilvl w:val="1"/>
          <w:numId w:val="10"/>
        </w:numPr>
        <w:ind w:left="0" w:firstLine="567"/>
        <w:jc w:val="both"/>
      </w:pPr>
      <w:r w:rsidRPr="00230E70">
        <w:rPr>
          <w:color w:val="000000"/>
        </w:rPr>
        <w:t xml:space="preserve">Mokomąją medžiagą, kaip prisijungti ir naudotis CVP IS, galima rasti Viešųjų pirkimų tarnybos tinklalapyje </w:t>
      </w:r>
      <w:hyperlink r:id="rId18" w:history="1">
        <w:r w:rsidRPr="00230E70">
          <w:rPr>
            <w:rStyle w:val="Hyperlink"/>
          </w:rPr>
          <w:t>www.vpt.lrv.lt</w:t>
        </w:r>
      </w:hyperlink>
      <w:r w:rsidRPr="00230E70">
        <w:rPr>
          <w:color w:val="000000"/>
        </w:rPr>
        <w:t xml:space="preserve">. </w:t>
      </w:r>
    </w:p>
    <w:p w14:paraId="2C5AD98C" w14:textId="77777777" w:rsidR="006C6117" w:rsidRPr="00230E70" w:rsidRDefault="006C6117" w:rsidP="0020275D">
      <w:pPr>
        <w:pStyle w:val="Betarp1"/>
        <w:numPr>
          <w:ilvl w:val="1"/>
          <w:numId w:val="10"/>
        </w:numPr>
        <w:ind w:left="0" w:firstLine="567"/>
        <w:jc w:val="both"/>
      </w:pPr>
      <w:r w:rsidRPr="00230E70">
        <w:rPr>
          <w:color w:val="000000"/>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3458AB0C" w14:textId="77777777" w:rsidR="006C6117" w:rsidRPr="00230E70" w:rsidRDefault="006C6117" w:rsidP="006C6117">
      <w:pPr>
        <w:autoSpaceDE w:val="0"/>
        <w:adjustRightInd w:val="0"/>
        <w:ind w:firstLine="567"/>
        <w:jc w:val="both"/>
        <w:rPr>
          <w:color w:val="000000"/>
          <w:sz w:val="22"/>
          <w:szCs w:val="22"/>
        </w:rPr>
      </w:pPr>
    </w:p>
    <w:p w14:paraId="48A6C75F" w14:textId="77777777" w:rsidR="006C6117" w:rsidRPr="00230E70" w:rsidRDefault="006C6117" w:rsidP="00C007FB">
      <w:pPr>
        <w:pStyle w:val="Heading1"/>
        <w:rPr>
          <w:sz w:val="22"/>
          <w:szCs w:val="22"/>
        </w:rPr>
      </w:pPr>
      <w:bookmarkStart w:id="12" w:name="_Toc497119260"/>
      <w:r w:rsidRPr="00230E70">
        <w:rPr>
          <w:sz w:val="22"/>
          <w:szCs w:val="22"/>
        </w:rPr>
        <w:t>PIRKIMO DOKUMENTŲ PAAIŠKINIMAS IR PATIKSLINIMAS</w:t>
      </w:r>
      <w:bookmarkEnd w:id="12"/>
      <w:r w:rsidRPr="00230E70">
        <w:rPr>
          <w:sz w:val="22"/>
          <w:szCs w:val="22"/>
        </w:rPr>
        <w:t xml:space="preserve"> </w:t>
      </w:r>
    </w:p>
    <w:p w14:paraId="413B6373" w14:textId="77777777" w:rsidR="006C6117" w:rsidRPr="00230E70" w:rsidRDefault="006C6117" w:rsidP="006C6117">
      <w:pPr>
        <w:rPr>
          <w:sz w:val="22"/>
          <w:szCs w:val="22"/>
        </w:rPr>
      </w:pPr>
    </w:p>
    <w:p w14:paraId="1E6307C0"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F8581E9" w14:textId="4ABC1038" w:rsidR="00780AB9" w:rsidRPr="00230E70" w:rsidRDefault="00780AB9" w:rsidP="00780AB9">
      <w:pPr>
        <w:pStyle w:val="ListParagraph"/>
        <w:numPr>
          <w:ilvl w:val="1"/>
          <w:numId w:val="10"/>
        </w:numPr>
        <w:ind w:left="0" w:firstLine="567"/>
        <w:rPr>
          <w:rFonts w:ascii="Times New Roman" w:hAnsi="Times New Roman"/>
        </w:rPr>
      </w:pPr>
      <w:r w:rsidRPr="00230E70">
        <w:rPr>
          <w:rFonts w:ascii="Times New Roman" w:hAnsi="Times New Roman"/>
        </w:rPr>
        <w:t xml:space="preserve">Pirkimo dokumentai tiekėjų iniciatyva gali būti paaiškinami / patikslinami jiems CVP IS susirašinėjimo priemonėmis kreipiantis į Perkančiąją organizaciją. </w:t>
      </w:r>
      <w:r w:rsidRPr="00230E70">
        <w:rPr>
          <w:rFonts w:ascii="Times New Roman" w:hAnsi="Times New Roman"/>
          <w:b/>
        </w:rPr>
        <w:t xml:space="preserve">Tiekėjai turėtų būti aktyvūs ir pateikti </w:t>
      </w:r>
      <w:r w:rsidRPr="00230E70">
        <w:rPr>
          <w:rFonts w:ascii="Times New Roman" w:hAnsi="Times New Roman"/>
          <w:b/>
        </w:rPr>
        <w:lastRenderedPageBreak/>
        <w:t>klausimus ar paprašyti paaiškinti pirkimo dokumentus iš karto juos išanalizavę</w:t>
      </w:r>
      <w:r w:rsidRPr="00230E70">
        <w:rPr>
          <w:rFonts w:ascii="Times New Roman" w:hAnsi="Times New Roman"/>
        </w:rPr>
        <w:t xml:space="preserve">, atsižvelgdami į tai, kad, </w:t>
      </w:r>
      <w:r w:rsidRPr="00230E70">
        <w:rPr>
          <w:rFonts w:ascii="Times New Roman" w:hAnsi="Times New Roman"/>
          <w:b/>
        </w:rPr>
        <w:t>terminas, skirtas pateikti klausimams ir prašymams</w:t>
      </w:r>
      <w:r w:rsidR="00496D8A">
        <w:rPr>
          <w:rFonts w:ascii="Times New Roman" w:hAnsi="Times New Roman"/>
          <w:b/>
        </w:rPr>
        <w:t>,</w:t>
      </w:r>
      <w:r w:rsidRPr="00230E70">
        <w:rPr>
          <w:rFonts w:ascii="Times New Roman" w:hAnsi="Times New Roman"/>
          <w:b/>
        </w:rPr>
        <w:t xml:space="preserve"> yra ribotas</w:t>
      </w:r>
      <w:r w:rsidRPr="00230E70">
        <w:rPr>
          <w:rFonts w:ascii="Times New Roman" w:hAnsi="Times New Roman"/>
        </w:rPr>
        <w:t xml:space="preserve"> ir pasibaigus pasiūlymų pateikimo terminui pirkimo dokumentų ir pasiūlymo turinio keisti nebus galima.</w:t>
      </w:r>
    </w:p>
    <w:p w14:paraId="1FD5BE8F"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Kai tiekėjai kreipiasi dėl pirkimo dokumentų paaiškinimo ar patikslinimo, prašymas paaiškinti / patikslinti pirkimo dokumentus turi būti pateiktas ne vėliau kaip</w:t>
      </w:r>
      <w:r w:rsidRPr="00230E70">
        <w:rPr>
          <w:rFonts w:ascii="Times New Roman" w:hAnsi="Times New Roman"/>
        </w:rPr>
        <w:t xml:space="preserve"> </w:t>
      </w:r>
      <w:r w:rsidRPr="00230E70">
        <w:rPr>
          <w:rFonts w:ascii="Times New Roman" w:hAnsi="Times New Roman"/>
          <w:color w:val="000000"/>
        </w:rPr>
        <w:t>6 (šešios) dienos iki pasiūlymų pateikimo termino pabaigos.</w:t>
      </w:r>
      <w:r w:rsidRPr="00230E70">
        <w:rPr>
          <w:rFonts w:ascii="Times New Roman" w:hAnsi="Times New Roman"/>
        </w:rPr>
        <w:t xml:space="preserve"> </w:t>
      </w:r>
    </w:p>
    <w:p w14:paraId="65FC488B"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rPr>
        <w:t xml:space="preserve">Perkančioji organizacija </w:t>
      </w:r>
      <w:r w:rsidRPr="00230E70">
        <w:rPr>
          <w:rFonts w:ascii="Times New Roman" w:hAnsi="Times New Roman"/>
          <w:color w:val="000000"/>
        </w:rPr>
        <w:t>pirkimo dokumentų paaiškinimus / patikslinimus pateikia visiems tiekėjams ne vėliau kaip likus 4 (keturioms) dienoms iki pasiūlymų pateikimo termino pabaigos.</w:t>
      </w:r>
    </w:p>
    <w:p w14:paraId="1A77D91C"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Pasiūlymų pateikimo terminas yra pratęsiamas, jeigu dėl kokių nors priežasčių pirkimo dokumentų paaiškinimas / patikslinimas ar</w:t>
      </w:r>
      <w:r w:rsidRPr="00230E70">
        <w:rPr>
          <w:rFonts w:ascii="Times New Roman" w:hAnsi="Times New Roman"/>
        </w:rPr>
        <w:t xml:space="preserve"> </w:t>
      </w:r>
      <w:r w:rsidRPr="00230E70">
        <w:rPr>
          <w:rFonts w:ascii="Times New Roman" w:hAnsi="Times New Roman"/>
          <w:color w:val="000000"/>
        </w:rPr>
        <w:t>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02D0CE22"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Pirkimo dokumentų paaiškinimas / 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1F80A25B"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Kai teikiant pirkimo dokumentų paaiškinimą / patikslinimą tikslinama pirkimo skelbime paskelbta informacija, Perkančioji organizacija Viešųjų pirkimų įstatymo 34 straipsnyje nustatyta tvarka skelbia klaidų ištaisymo skelbimus.</w:t>
      </w:r>
    </w:p>
    <w:p w14:paraId="24E132C9"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pirkimo dokumentus paaiškindama / patikslindama savo iniciatyva laikosi šio skyriaus 4.2. – 4.6. punktuose nurodytų procedūrų.</w:t>
      </w:r>
    </w:p>
    <w:p w14:paraId="6E661C90"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neketina rengti susitikimo su tiekėjais dėl pirkimo dokumentų paaiškinimo.</w:t>
      </w:r>
    </w:p>
    <w:p w14:paraId="5E62AE75"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Bet kuris paaiškinimas / patikslinimas yra laikomas neatskiriama pirkimo dokumentų dalimi.</w:t>
      </w:r>
    </w:p>
    <w:p w14:paraId="5409980F" w14:textId="0ACB98F2" w:rsidR="00D92A03"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atlikdama šį pirkimą, netaiko pagreitintos procedūros</w:t>
      </w:r>
      <w:r w:rsidR="00D92A03" w:rsidRPr="00230E70">
        <w:rPr>
          <w:rFonts w:ascii="Times New Roman" w:hAnsi="Times New Roman"/>
          <w:color w:val="000000"/>
        </w:rPr>
        <w:t>.</w:t>
      </w:r>
    </w:p>
    <w:p w14:paraId="0F1B4E38" w14:textId="77777777" w:rsidR="00181B6F" w:rsidRPr="00230E70" w:rsidRDefault="00181B6F" w:rsidP="00A40211">
      <w:pPr>
        <w:autoSpaceDE w:val="0"/>
        <w:adjustRightInd w:val="0"/>
        <w:jc w:val="both"/>
        <w:rPr>
          <w:color w:val="000000"/>
          <w:sz w:val="22"/>
          <w:szCs w:val="22"/>
        </w:rPr>
      </w:pPr>
    </w:p>
    <w:p w14:paraId="25947ADC" w14:textId="77777777" w:rsidR="00C51CD5" w:rsidRPr="00230E70" w:rsidRDefault="00CB4E91" w:rsidP="00C007FB">
      <w:pPr>
        <w:pStyle w:val="Heading1"/>
        <w:rPr>
          <w:sz w:val="22"/>
          <w:szCs w:val="22"/>
        </w:rPr>
      </w:pPr>
      <w:bookmarkStart w:id="13" w:name="_Toc497119261"/>
      <w:r w:rsidRPr="00230E70">
        <w:rPr>
          <w:sz w:val="22"/>
          <w:szCs w:val="22"/>
        </w:rPr>
        <w:t xml:space="preserve">tiekėjų </w:t>
      </w:r>
      <w:r w:rsidR="00C51CD5" w:rsidRPr="00230E70">
        <w:rPr>
          <w:sz w:val="22"/>
          <w:szCs w:val="22"/>
        </w:rPr>
        <w:t>Pašalinimo pagrindai</w:t>
      </w:r>
      <w:bookmarkEnd w:id="13"/>
      <w:r w:rsidR="00C51CD5" w:rsidRPr="00230E70">
        <w:rPr>
          <w:sz w:val="22"/>
          <w:szCs w:val="22"/>
        </w:rPr>
        <w:t xml:space="preserve"> </w:t>
      </w:r>
    </w:p>
    <w:p w14:paraId="4C3A0C75" w14:textId="77777777" w:rsidR="00C51CD5" w:rsidRPr="00230E70" w:rsidRDefault="00C51CD5" w:rsidP="00C007FB">
      <w:pPr>
        <w:ind w:firstLine="567"/>
        <w:jc w:val="both"/>
        <w:rPr>
          <w:sz w:val="22"/>
          <w:szCs w:val="22"/>
        </w:rPr>
      </w:pPr>
    </w:p>
    <w:p w14:paraId="69FCC9BB" w14:textId="77777777" w:rsidR="00C007FB" w:rsidRPr="00230E70" w:rsidRDefault="00C007FB" w:rsidP="0020275D">
      <w:pPr>
        <w:pStyle w:val="ListParagraph"/>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3E800808" w14:textId="1B9CB7AD" w:rsidR="00605106" w:rsidRPr="00230E70" w:rsidRDefault="00C51CD5" w:rsidP="00605106">
      <w:pPr>
        <w:pStyle w:val="ListParagraph"/>
        <w:numPr>
          <w:ilvl w:val="1"/>
          <w:numId w:val="10"/>
        </w:numPr>
        <w:ind w:left="0" w:firstLine="567"/>
        <w:rPr>
          <w:rFonts w:ascii="Times New Roman" w:hAnsi="Times New Roman"/>
        </w:rPr>
      </w:pPr>
      <w:r w:rsidRPr="00230E70">
        <w:rPr>
          <w:rFonts w:ascii="Times New Roman" w:hAnsi="Times New Roman"/>
        </w:rPr>
        <w:t>Tiekėjas (taip pat visi tiekėjų grupės nariai, jei pasiūlymą pateikia tiekėjų grupė) ir ūkio subjektai, kurio pajėgumais remiasi tiekėjas, turi atitikti šiuos reikalavimus dėl pašalinimo pagrindų nebuvimo</w:t>
      </w:r>
      <w:r w:rsidR="00C01D5C">
        <w:rPr>
          <w:rFonts w:ascii="Times New Roman" w:hAnsi="Times New Roman"/>
        </w:rPr>
        <w:t>:</w:t>
      </w:r>
    </w:p>
    <w:p w14:paraId="04527D8E" w14:textId="77777777" w:rsidR="00AE4EA7" w:rsidRDefault="00AE4EA7" w:rsidP="00C51CD5">
      <w:pPr>
        <w:rPr>
          <w:sz w:val="22"/>
          <w:szCs w:val="22"/>
        </w:rPr>
      </w:pPr>
    </w:p>
    <w:tbl>
      <w:tblPr>
        <w:tblW w:w="9634" w:type="dxa"/>
        <w:tblLayout w:type="fixed"/>
        <w:tblCellMar>
          <w:left w:w="10" w:type="dxa"/>
          <w:right w:w="10" w:type="dxa"/>
        </w:tblCellMar>
        <w:tblLook w:val="04A0" w:firstRow="1" w:lastRow="0" w:firstColumn="1" w:lastColumn="0" w:noHBand="0" w:noVBand="1"/>
      </w:tblPr>
      <w:tblGrid>
        <w:gridCol w:w="846"/>
        <w:gridCol w:w="3544"/>
        <w:gridCol w:w="1701"/>
        <w:gridCol w:w="3543"/>
      </w:tblGrid>
      <w:tr w:rsidR="00EC5205" w:rsidRPr="00367F8F" w14:paraId="0281FA5B"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CF3D" w14:textId="77777777" w:rsidR="00EC5205" w:rsidRPr="00EC5205" w:rsidRDefault="00EC5205" w:rsidP="00EC5205">
            <w:pPr>
              <w:autoSpaceDN/>
              <w:ind w:left="32"/>
              <w:jc w:val="center"/>
              <w:rPr>
                <w:rFonts w:eastAsia="Yu Mincho"/>
                <w:b/>
                <w:bCs/>
                <w:sz w:val="22"/>
                <w:szCs w:val="22"/>
              </w:rPr>
            </w:pPr>
            <w:r w:rsidRPr="00EC5205">
              <w:rPr>
                <w:rFonts w:eastAsia="Yu Mincho"/>
                <w:b/>
                <w:bCs/>
                <w:sz w:val="22"/>
                <w:szCs w:val="22"/>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03A83" w14:textId="77777777" w:rsidR="00EC5205" w:rsidRPr="00EC5205" w:rsidRDefault="00EC5205" w:rsidP="00EC5205">
            <w:pPr>
              <w:autoSpaceDN/>
              <w:jc w:val="center"/>
              <w:rPr>
                <w:rFonts w:eastAsia="Yu Mincho"/>
                <w:bCs/>
                <w:sz w:val="22"/>
                <w:szCs w:val="22"/>
                <w:lang w:eastAsia="en-US"/>
              </w:rPr>
            </w:pPr>
            <w:r w:rsidRPr="00EC5205">
              <w:rPr>
                <w:rFonts w:eastAsia="Yu Mincho"/>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1AE3F" w14:textId="77777777" w:rsidR="00EC5205" w:rsidRPr="00EC5205" w:rsidRDefault="00EC5205" w:rsidP="00EC5205">
            <w:pPr>
              <w:autoSpaceDN/>
              <w:jc w:val="center"/>
              <w:rPr>
                <w:rFonts w:eastAsia="Yu Mincho"/>
                <w:b/>
                <w:bCs/>
                <w:sz w:val="22"/>
                <w:szCs w:val="22"/>
              </w:rPr>
            </w:pPr>
            <w:r w:rsidRPr="00EC5205">
              <w:rPr>
                <w:rFonts w:eastAsia="Yu Mincho"/>
                <w:b/>
                <w:bCs/>
                <w:sz w:val="22"/>
                <w:szCs w:val="22"/>
              </w:rPr>
              <w:t xml:space="preserve">VPĮ straipsnis,  dalis, punktas bei EBVPD formos dalis pildymui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68DFD" w14:textId="77777777" w:rsidR="00EC5205" w:rsidRPr="00EC5205" w:rsidRDefault="00EC5205" w:rsidP="00EC5205">
            <w:pPr>
              <w:autoSpaceDN/>
              <w:jc w:val="center"/>
              <w:rPr>
                <w:rFonts w:eastAsia="Yu Mincho"/>
                <w:bCs/>
                <w:iCs/>
                <w:sz w:val="22"/>
                <w:szCs w:val="22"/>
                <w:lang w:eastAsia="en-US"/>
              </w:rPr>
            </w:pPr>
            <w:r w:rsidRPr="00EC5205">
              <w:rPr>
                <w:rFonts w:eastAsia="Yu Mincho"/>
                <w:b/>
                <w:sz w:val="22"/>
                <w:szCs w:val="22"/>
              </w:rPr>
              <w:t>Pašalinimo pagrindų nebuvimą įrodantys dokumentai</w:t>
            </w:r>
          </w:p>
        </w:tc>
      </w:tr>
      <w:tr w:rsidR="003635DD" w:rsidRPr="00367F8F" w14:paraId="065219FB" w14:textId="77777777" w:rsidTr="00D5081D">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1FAD3" w14:textId="074D0CCD" w:rsidR="003635DD" w:rsidRPr="00EC5205" w:rsidRDefault="003635DD" w:rsidP="003635DD">
            <w:pPr>
              <w:autoSpaceDN/>
              <w:ind w:left="32"/>
              <w:jc w:val="both"/>
              <w:rPr>
                <w:rFonts w:eastAsia="Yu Mincho"/>
                <w:b/>
                <w:bCs/>
                <w:sz w:val="22"/>
                <w:szCs w:val="22"/>
              </w:rPr>
            </w:pPr>
            <w:r w:rsidRPr="000979E2">
              <w:rPr>
                <w:rFonts w:eastAsia="Yu Mincho"/>
                <w:sz w:val="22"/>
                <w:szCs w:val="22"/>
                <w:lang w:val="en-US"/>
              </w:rPr>
              <w:t>5.1.1</w:t>
            </w:r>
            <w:r>
              <w:rPr>
                <w:rFonts w:eastAsia="Yu Mincho"/>
                <w:sz w:val="22"/>
                <w:szCs w:val="22"/>
                <w:lang w:val="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0D43D" w14:textId="77777777" w:rsidR="003635DD" w:rsidRPr="00EC5205" w:rsidRDefault="003635DD" w:rsidP="003635DD">
            <w:pPr>
              <w:autoSpaceDN/>
              <w:jc w:val="both"/>
              <w:rPr>
                <w:rFonts w:eastAsia="Yu Mincho"/>
                <w:b/>
                <w:bCs/>
                <w:sz w:val="22"/>
                <w:szCs w:val="22"/>
                <w:lang w:eastAsia="en-US"/>
              </w:rPr>
            </w:pPr>
            <w:r w:rsidRPr="00EC5205">
              <w:rPr>
                <w:rFonts w:eastAsia="Yu Mincho"/>
                <w:sz w:val="22"/>
                <w:szCs w:val="22"/>
                <w:lang w:eastAsia="en-US"/>
              </w:rPr>
              <w:t>Tiekėjas arba jo atsakingas asmuo, nurodytas VPĮ 46 straipsnio 2 dalies 2 punkte, nuteistas už šią nusikalstamą veiką:</w:t>
            </w:r>
          </w:p>
          <w:p w14:paraId="7F0AF1BC"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1) dalyvavimą nusikalstamame susivienijime, jo organizavimą ar vadovavimą jam;</w:t>
            </w:r>
          </w:p>
          <w:p w14:paraId="61E8C7BC"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2) kyšininkavimą, prekybą poveikiu, papirkimą;</w:t>
            </w:r>
          </w:p>
          <w:p w14:paraId="3A435CAD"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EC5205">
              <w:rPr>
                <w:rFonts w:eastAsia="Yu Mincho"/>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472978"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4) nusikalstamą bankrotą;</w:t>
            </w:r>
          </w:p>
          <w:p w14:paraId="560ECB84"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5) teroristinį ir su teroristine veikla susijusį nusikaltimą;</w:t>
            </w:r>
          </w:p>
          <w:p w14:paraId="10A26883"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6) nusikalstamu būdu gauto turto legalizavimą;</w:t>
            </w:r>
          </w:p>
          <w:p w14:paraId="41903019"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7) prekybą žmonėmis, vaiko pirkimą arba pardavimą;</w:t>
            </w:r>
          </w:p>
          <w:p w14:paraId="539205FF"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FCFC74" w14:textId="77777777" w:rsidR="003635DD" w:rsidRPr="00EC5205" w:rsidRDefault="003635DD" w:rsidP="003635DD">
            <w:pPr>
              <w:autoSpaceDN/>
              <w:jc w:val="both"/>
              <w:rPr>
                <w:rFonts w:eastAsia="Yu Mincho"/>
                <w:b/>
                <w:bCs/>
                <w:sz w:val="22"/>
                <w:szCs w:val="22"/>
                <w:lang w:eastAsia="en-US"/>
              </w:rPr>
            </w:pPr>
          </w:p>
          <w:p w14:paraId="3B6DA86F"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Laikoma, kad tiekėjas arba jo atsakingas asmuo nuteistas už aukščiau nurodytą nusikalstamą veiką, kai dėl:</w:t>
            </w:r>
          </w:p>
          <w:p w14:paraId="78E3904C" w14:textId="77777777" w:rsidR="003635DD" w:rsidRPr="00EC5205" w:rsidRDefault="003635DD" w:rsidP="003635DD">
            <w:pPr>
              <w:autoSpaceDN/>
              <w:jc w:val="both"/>
              <w:rPr>
                <w:rFonts w:eastAsia="Yu Mincho"/>
                <w:bCs/>
                <w:sz w:val="22"/>
                <w:szCs w:val="22"/>
                <w:lang w:eastAsia="en-US"/>
              </w:rPr>
            </w:pPr>
            <w:r w:rsidRPr="00EC5205">
              <w:rPr>
                <w:rFonts w:eastAsia="Yu Mincho"/>
                <w:bCs/>
                <w:sz w:val="22"/>
                <w:szCs w:val="22"/>
                <w:lang w:eastAsia="en-US"/>
              </w:rPr>
              <w:t>1) tiekėjo, kuris yra fizinis asmuo, per pastaruosius 5 metus buvo priimtas ir įsiteisėjęs apkaltinamasis teismo nuosprendis ir šis asmuo turi neišnykusį ar nepanaikintą teistumą;</w:t>
            </w:r>
          </w:p>
          <w:p w14:paraId="4D23BBFA"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01909" w14:textId="6EEF5623" w:rsidR="003635DD" w:rsidRPr="00EC5205" w:rsidRDefault="003635DD" w:rsidP="003635DD">
            <w:pPr>
              <w:autoSpaceDN/>
              <w:jc w:val="both"/>
              <w:rPr>
                <w:rFonts w:eastAsia="Yu Mincho"/>
                <w:b/>
                <w:sz w:val="22"/>
                <w:szCs w:val="22"/>
              </w:rPr>
            </w:pPr>
            <w:r w:rsidRPr="00EC5205">
              <w:rPr>
                <w:rFonts w:eastAsia="Yu Mincho"/>
                <w:bCs/>
                <w:sz w:val="22"/>
                <w:szCs w:val="22"/>
                <w:lang w:eastAsia="en-US"/>
              </w:rPr>
              <w:t xml:space="preserve">3) tiekėjo, kuris yra juridinis asmuo, kita organizacija ar jos </w:t>
            </w:r>
            <w:r w:rsidRPr="00741DC1">
              <w:rPr>
                <w:rFonts w:eastAsia="Yu Mincho"/>
                <w:bCs/>
                <w:sz w:val="22"/>
                <w:szCs w:val="22"/>
                <w:lang w:eastAsia="en-US"/>
              </w:rPr>
              <w:t>struktūrinis</w:t>
            </w:r>
            <w:r w:rsidRPr="00EC5205">
              <w:rPr>
                <w:rFonts w:eastAsia="Yu Mincho"/>
                <w:bCs/>
                <w:sz w:val="22"/>
                <w:szCs w:val="22"/>
                <w:lang w:eastAsia="en-US"/>
              </w:rPr>
              <w:t xml:space="preserve"> padalinys, per pastaruosius 5 metus buvo priimtas ir įsiteisėjęs apkaltinamasis teismo nuosprendis arba VPĮ 46 straipsnio 3 dalies atveju – galutinis administracinis </w:t>
            </w:r>
            <w:r w:rsidRPr="00EC5205">
              <w:rPr>
                <w:rFonts w:eastAsia="Yu Mincho"/>
                <w:bCs/>
                <w:sz w:val="22"/>
                <w:szCs w:val="22"/>
                <w:lang w:eastAsia="en-US"/>
              </w:rPr>
              <w:lastRenderedPageBreak/>
              <w:t>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86144" w14:textId="77777777" w:rsidR="003635DD" w:rsidRPr="00EC5205" w:rsidRDefault="003635DD" w:rsidP="003635DD">
            <w:pPr>
              <w:autoSpaceDN/>
              <w:jc w:val="both"/>
              <w:rPr>
                <w:rFonts w:eastAsia="Yu Mincho"/>
                <w:b/>
                <w:bCs/>
                <w:sz w:val="22"/>
                <w:szCs w:val="22"/>
                <w:lang w:eastAsia="en-US"/>
              </w:rPr>
            </w:pPr>
            <w:r w:rsidRPr="00EC5205">
              <w:rPr>
                <w:rFonts w:eastAsia="Yu Mincho"/>
                <w:b/>
                <w:bCs/>
                <w:sz w:val="22"/>
                <w:szCs w:val="22"/>
                <w:lang w:eastAsia="en-US"/>
              </w:rPr>
              <w:lastRenderedPageBreak/>
              <w:t>VPĮ 46 straipsnio 1 dalis</w:t>
            </w:r>
          </w:p>
          <w:p w14:paraId="184864EB" w14:textId="77777777" w:rsidR="003635DD" w:rsidRPr="00EC5205" w:rsidRDefault="003635DD" w:rsidP="003635DD">
            <w:pPr>
              <w:autoSpaceDN/>
              <w:jc w:val="both"/>
              <w:rPr>
                <w:rFonts w:eastAsia="Yu Mincho"/>
                <w:sz w:val="22"/>
                <w:szCs w:val="22"/>
                <w:lang w:eastAsia="en-US"/>
              </w:rPr>
            </w:pPr>
          </w:p>
          <w:p w14:paraId="2C543E8C"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t>EBVPD III dalies A1-A6 punktai</w:t>
            </w:r>
          </w:p>
          <w:p w14:paraId="36F05D06" w14:textId="77777777" w:rsidR="003635DD" w:rsidRPr="00EC5205" w:rsidRDefault="003635DD" w:rsidP="003635DD">
            <w:pPr>
              <w:autoSpaceDN/>
              <w:jc w:val="both"/>
              <w:rPr>
                <w:rFonts w:eastAsia="Yu Mincho"/>
                <w:sz w:val="22"/>
                <w:szCs w:val="22"/>
                <w:lang w:eastAsia="en-US"/>
              </w:rPr>
            </w:pPr>
          </w:p>
          <w:p w14:paraId="291D6ACD" w14:textId="3E2D72B1" w:rsidR="003635DD" w:rsidRPr="00EC5205" w:rsidRDefault="003635DD" w:rsidP="003635DD">
            <w:pPr>
              <w:autoSpaceDN/>
              <w:jc w:val="both"/>
              <w:rPr>
                <w:rFonts w:eastAsia="Yu Mincho"/>
                <w:b/>
                <w:bCs/>
                <w:sz w:val="22"/>
                <w:szCs w:val="22"/>
              </w:rPr>
            </w:pPr>
            <w:r w:rsidRPr="00EC5205">
              <w:rPr>
                <w:rFonts w:eastAsia="Yu Mincho"/>
                <w:sz w:val="22"/>
                <w:szCs w:val="22"/>
                <w:lang w:eastAsia="en-US"/>
              </w:rPr>
              <w:t>EBVPD III dalies D1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5BD06" w14:textId="77777777" w:rsidR="003635DD" w:rsidRPr="00EC5205" w:rsidRDefault="003635DD" w:rsidP="003635DD">
            <w:pPr>
              <w:autoSpaceDN/>
              <w:jc w:val="both"/>
              <w:rPr>
                <w:rFonts w:eastAsia="Yu Mincho"/>
                <w:sz w:val="22"/>
                <w:szCs w:val="22"/>
              </w:rPr>
            </w:pPr>
            <w:r w:rsidRPr="00EC5205">
              <w:rPr>
                <w:rFonts w:eastAsia="Yu Mincho"/>
                <w:sz w:val="22"/>
                <w:szCs w:val="22"/>
                <w:lang w:eastAsia="en-US"/>
              </w:rPr>
              <w:t>Iš Lietuvoje įsteigtų subjektų reikalaujama:</w:t>
            </w:r>
          </w:p>
          <w:p w14:paraId="3B818F62" w14:textId="77777777" w:rsidR="003635DD" w:rsidRPr="00EC5205" w:rsidRDefault="003635DD" w:rsidP="003635DD">
            <w:pPr>
              <w:numPr>
                <w:ilvl w:val="0"/>
                <w:numId w:val="36"/>
              </w:numPr>
              <w:autoSpaceDN/>
              <w:ind w:left="314"/>
              <w:jc w:val="both"/>
              <w:rPr>
                <w:rFonts w:eastAsia="Yu Mincho"/>
                <w:b/>
                <w:bCs/>
                <w:sz w:val="22"/>
                <w:szCs w:val="22"/>
              </w:rPr>
            </w:pPr>
            <w:r w:rsidRPr="00EC5205">
              <w:rPr>
                <w:rFonts w:eastAsia="Yu Mincho"/>
                <w:sz w:val="22"/>
                <w:szCs w:val="22"/>
              </w:rPr>
              <w:t>išrašo iš teismo sprendimo arba</w:t>
            </w:r>
          </w:p>
          <w:p w14:paraId="74667458" w14:textId="77777777" w:rsidR="003635DD" w:rsidRPr="00EC5205" w:rsidRDefault="003635DD" w:rsidP="003635DD">
            <w:pPr>
              <w:numPr>
                <w:ilvl w:val="0"/>
                <w:numId w:val="36"/>
              </w:numPr>
              <w:autoSpaceDN/>
              <w:ind w:left="314"/>
              <w:jc w:val="both"/>
              <w:rPr>
                <w:rFonts w:eastAsia="Yu Mincho"/>
                <w:b/>
                <w:bCs/>
                <w:sz w:val="22"/>
                <w:szCs w:val="22"/>
              </w:rPr>
            </w:pPr>
            <w:r w:rsidRPr="00EC5205">
              <w:rPr>
                <w:rFonts w:eastAsia="Yu Mincho"/>
                <w:sz w:val="22"/>
                <w:szCs w:val="22"/>
              </w:rPr>
              <w:t>Informatikos ir ryšių departamento prie Vidaus reikalų ministerijos pažymos, arba</w:t>
            </w:r>
          </w:p>
          <w:p w14:paraId="198A5AB1" w14:textId="77777777" w:rsidR="003635DD" w:rsidRPr="00EC5205" w:rsidRDefault="003635DD" w:rsidP="003635DD">
            <w:pPr>
              <w:numPr>
                <w:ilvl w:val="0"/>
                <w:numId w:val="36"/>
              </w:numPr>
              <w:autoSpaceDN/>
              <w:ind w:left="314"/>
              <w:jc w:val="both"/>
              <w:rPr>
                <w:rFonts w:eastAsia="Yu Mincho"/>
                <w:b/>
                <w:bCs/>
                <w:sz w:val="22"/>
                <w:szCs w:val="22"/>
              </w:rPr>
            </w:pPr>
            <w:r w:rsidRPr="00EC5205">
              <w:rPr>
                <w:rFonts w:eastAsia="Yu Mincho"/>
                <w:sz w:val="22"/>
                <w:szCs w:val="22"/>
              </w:rPr>
              <w:t>valstybės įmonės Registrų centro Lietuvos Respublikos Vyriausybės nustatyta tvarka išduoto dokumento, patvirtinančio jungtinius kompetentingų institucijų tvarkomus duomenis.</w:t>
            </w:r>
          </w:p>
          <w:p w14:paraId="6BC6028D" w14:textId="77777777" w:rsidR="003635DD" w:rsidRPr="00EC5205" w:rsidRDefault="003635DD" w:rsidP="003635DD">
            <w:pPr>
              <w:autoSpaceDN/>
              <w:jc w:val="both"/>
              <w:rPr>
                <w:rFonts w:eastAsia="Yu Mincho"/>
                <w:sz w:val="22"/>
                <w:szCs w:val="22"/>
                <w:lang w:eastAsia="en-US"/>
              </w:rPr>
            </w:pPr>
          </w:p>
          <w:p w14:paraId="265CDBA7" w14:textId="77777777" w:rsidR="003635DD" w:rsidRPr="00EC5205" w:rsidRDefault="003635DD" w:rsidP="003635DD">
            <w:pPr>
              <w:autoSpaceDN/>
              <w:jc w:val="both"/>
              <w:rPr>
                <w:rFonts w:eastAsia="Yu Mincho"/>
                <w:sz w:val="22"/>
                <w:szCs w:val="22"/>
              </w:rPr>
            </w:pPr>
            <w:r w:rsidRPr="00EC5205">
              <w:rPr>
                <w:rFonts w:eastAsia="Yu Mincho"/>
                <w:sz w:val="22"/>
                <w:szCs w:val="22"/>
                <w:lang w:eastAsia="en-US"/>
              </w:rPr>
              <w:t>Iš ne Lietuvoje įsteigtų subjektų reikalaujama:</w:t>
            </w:r>
          </w:p>
          <w:p w14:paraId="53635608" w14:textId="77777777" w:rsidR="003635DD" w:rsidRPr="00EC5205" w:rsidRDefault="003635DD" w:rsidP="003635DD">
            <w:pPr>
              <w:numPr>
                <w:ilvl w:val="0"/>
                <w:numId w:val="36"/>
              </w:numPr>
              <w:autoSpaceDN/>
              <w:ind w:left="314"/>
              <w:jc w:val="both"/>
              <w:rPr>
                <w:rFonts w:eastAsia="Yu Mincho"/>
                <w:b/>
                <w:bCs/>
                <w:sz w:val="22"/>
                <w:szCs w:val="22"/>
              </w:rPr>
            </w:pPr>
            <w:r w:rsidRPr="00EC5205">
              <w:rPr>
                <w:rFonts w:eastAsia="Yu Mincho"/>
                <w:sz w:val="22"/>
                <w:szCs w:val="22"/>
              </w:rPr>
              <w:t>atitinkamos užsienio šalies institucijos dokumento</w:t>
            </w:r>
            <w:r w:rsidRPr="00EC5205">
              <w:rPr>
                <w:rFonts w:eastAsia="Yu Mincho"/>
                <w:sz w:val="22"/>
                <w:szCs w:val="22"/>
                <w:vertAlign w:val="superscript"/>
              </w:rPr>
              <w:footnoteReference w:id="1"/>
            </w:r>
            <w:r w:rsidRPr="00EC5205">
              <w:rPr>
                <w:rFonts w:eastAsia="Yu Mincho"/>
                <w:sz w:val="22"/>
                <w:szCs w:val="22"/>
              </w:rPr>
              <w:t>.</w:t>
            </w:r>
          </w:p>
          <w:p w14:paraId="24E84BDF" w14:textId="77777777" w:rsidR="003635DD" w:rsidRPr="00EC5205" w:rsidRDefault="003635DD" w:rsidP="003635DD">
            <w:pPr>
              <w:autoSpaceDN/>
              <w:jc w:val="both"/>
              <w:rPr>
                <w:rFonts w:eastAsia="Yu Mincho"/>
                <w:sz w:val="22"/>
                <w:szCs w:val="22"/>
              </w:rPr>
            </w:pPr>
          </w:p>
          <w:p w14:paraId="7EB3711D" w14:textId="77777777" w:rsidR="003635DD" w:rsidRPr="00EC5205" w:rsidRDefault="003635DD" w:rsidP="003635DD">
            <w:pPr>
              <w:autoSpaceDN/>
              <w:jc w:val="both"/>
              <w:rPr>
                <w:rFonts w:eastAsia="Yu Mincho"/>
                <w:color w:val="7030A0"/>
                <w:sz w:val="22"/>
                <w:szCs w:val="22"/>
              </w:rPr>
            </w:pPr>
            <w:r w:rsidRPr="00EC5205">
              <w:rPr>
                <w:rFonts w:eastAsia="Yu Mincho"/>
                <w:sz w:val="22"/>
                <w:szCs w:val="22"/>
              </w:rPr>
              <w:t xml:space="preserve">Nurodyti dokumentai turi būti išduoti ne anksčiau kaip 180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5077433" w14:textId="77777777" w:rsidR="003635DD" w:rsidRPr="00EC5205" w:rsidRDefault="003635DD" w:rsidP="003635DD">
            <w:pPr>
              <w:autoSpaceDN/>
              <w:jc w:val="both"/>
              <w:rPr>
                <w:rFonts w:eastAsia="Yu Mincho"/>
                <w:b/>
                <w:bCs/>
                <w:sz w:val="22"/>
                <w:szCs w:val="22"/>
              </w:rPr>
            </w:pPr>
          </w:p>
          <w:p w14:paraId="4A019C5F" w14:textId="77777777" w:rsidR="003635DD" w:rsidRPr="00EC5205" w:rsidRDefault="003635DD" w:rsidP="003635DD">
            <w:pPr>
              <w:autoSpaceDN/>
              <w:jc w:val="both"/>
              <w:rPr>
                <w:rFonts w:eastAsia="Yu Mincho"/>
                <w:bCs/>
                <w:sz w:val="22"/>
                <w:szCs w:val="22"/>
              </w:rPr>
            </w:pPr>
            <w:r w:rsidRPr="00EC5205">
              <w:rPr>
                <w:rFonts w:eastAsia="Yu Mincho"/>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D8CC2B" w14:textId="77777777" w:rsidR="003635DD" w:rsidRPr="00EC5205" w:rsidRDefault="003635DD" w:rsidP="003635DD">
            <w:pPr>
              <w:autoSpaceDN/>
              <w:jc w:val="both"/>
              <w:rPr>
                <w:rFonts w:eastAsia="Yu Mincho"/>
                <w:bCs/>
                <w:sz w:val="22"/>
                <w:szCs w:val="22"/>
              </w:rPr>
            </w:pPr>
          </w:p>
          <w:p w14:paraId="2A1D576D" w14:textId="77777777" w:rsidR="003635DD" w:rsidRPr="00EC5205" w:rsidRDefault="003635DD" w:rsidP="003635DD">
            <w:pPr>
              <w:autoSpaceDN/>
              <w:jc w:val="both"/>
              <w:rPr>
                <w:rFonts w:eastAsia="Yu Mincho"/>
                <w:b/>
                <w:bCs/>
                <w:i/>
                <w:iCs/>
                <w:sz w:val="22"/>
                <w:szCs w:val="22"/>
              </w:rPr>
            </w:pPr>
            <w:r w:rsidRPr="00EC5205">
              <w:rPr>
                <w:rFonts w:eastAsia="Yu Mincho"/>
                <w:b/>
                <w:bCs/>
                <w:i/>
                <w:iCs/>
                <w:sz w:val="22"/>
                <w:szCs w:val="22"/>
              </w:rPr>
              <w:t>PASTABA</w:t>
            </w:r>
          </w:p>
          <w:p w14:paraId="42AFC737" w14:textId="77777777" w:rsidR="003635DD" w:rsidRPr="00EC5205" w:rsidRDefault="003635DD" w:rsidP="003635DD">
            <w:pPr>
              <w:autoSpaceDN/>
              <w:jc w:val="both"/>
              <w:rPr>
                <w:rFonts w:eastAsia="Yu Mincho"/>
                <w:sz w:val="22"/>
                <w:szCs w:val="22"/>
              </w:rPr>
            </w:pPr>
            <w:r w:rsidRPr="00EC5205">
              <w:rPr>
                <w:rFonts w:eastAsia="Yu Mincho"/>
                <w:sz w:val="22"/>
                <w:szCs w:val="22"/>
              </w:rPr>
              <w:t>Pažymų, patvirtinančių VPĮ 46 straipsnyje nurodytų tiekėjo pašalinimo pagrindų nebuvimą, pateikti nereikalaujama. Jų perkančioji organizacija reikalaus tik turėdama pagrįstų abejonių dėl tiekėjo patikimumo.</w:t>
            </w:r>
          </w:p>
          <w:p w14:paraId="6C7A61EB" w14:textId="77777777" w:rsidR="003635DD" w:rsidRPr="00EC5205" w:rsidRDefault="003635DD" w:rsidP="003635DD">
            <w:pPr>
              <w:autoSpaceDN/>
              <w:jc w:val="both"/>
              <w:rPr>
                <w:rFonts w:eastAsia="Yu Mincho"/>
                <w:b/>
                <w:bCs/>
                <w:sz w:val="22"/>
                <w:szCs w:val="22"/>
              </w:rPr>
            </w:pPr>
          </w:p>
          <w:p w14:paraId="6897101D" w14:textId="77777777" w:rsidR="003635DD" w:rsidRPr="00EC5205" w:rsidRDefault="003635DD" w:rsidP="003635DD">
            <w:pPr>
              <w:autoSpaceDN/>
              <w:jc w:val="both"/>
              <w:rPr>
                <w:rFonts w:eastAsia="Yu Mincho"/>
                <w:b/>
                <w:sz w:val="22"/>
                <w:szCs w:val="22"/>
              </w:rPr>
            </w:pPr>
          </w:p>
        </w:tc>
      </w:tr>
      <w:tr w:rsidR="00EA1199" w:rsidRPr="00EA1199" w14:paraId="4CEE4291" w14:textId="77777777" w:rsidTr="0011412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33BDD" w14:textId="7C9B6CAB" w:rsidR="00EA1199" w:rsidRPr="00EA1199" w:rsidRDefault="00EA1199" w:rsidP="00EA1199">
            <w:pPr>
              <w:autoSpaceDN/>
              <w:spacing w:after="160" w:line="276" w:lineRule="auto"/>
              <w:rPr>
                <w:rFonts w:eastAsia="Yu Mincho"/>
                <w:sz w:val="22"/>
                <w:szCs w:val="22"/>
                <w:lang w:val="en-US"/>
              </w:rPr>
            </w:pPr>
            <w:r>
              <w:rPr>
                <w:rFonts w:eastAsia="Yu Mincho"/>
                <w:sz w:val="22"/>
                <w:szCs w:val="22"/>
                <w:lang w:val="en-US"/>
              </w:rPr>
              <w:lastRenderedPageBreak/>
              <w:t>5.1.2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25A78" w14:textId="32A762DE" w:rsidR="00EA1199" w:rsidRPr="00EA1199" w:rsidRDefault="00EA1199" w:rsidP="00EA1199">
            <w:pPr>
              <w:autoSpaceDN/>
              <w:jc w:val="both"/>
              <w:rPr>
                <w:rFonts w:eastAsia="Yu Mincho"/>
                <w:b/>
                <w:bCs/>
                <w:sz w:val="22"/>
                <w:szCs w:val="22"/>
                <w:lang w:eastAsia="en-US"/>
              </w:rPr>
            </w:pPr>
            <w:r w:rsidRPr="00EA1199">
              <w:rPr>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8B75D" w14:textId="77777777" w:rsidR="00EA1199" w:rsidRPr="00EA1199" w:rsidRDefault="00EA1199" w:rsidP="00EA1199">
            <w:pPr>
              <w:pStyle w:val="NoSpacing"/>
              <w:jc w:val="both"/>
              <w:rPr>
                <w:rFonts w:eastAsia="Yu Mincho"/>
                <w:b/>
                <w:bCs/>
                <w:sz w:val="22"/>
              </w:rPr>
            </w:pPr>
            <w:r w:rsidRPr="00EA1199">
              <w:rPr>
                <w:rFonts w:eastAsia="Yu Mincho"/>
                <w:b/>
                <w:bCs/>
                <w:sz w:val="22"/>
              </w:rPr>
              <w:t>VPĮ 46 straipsnio 2¹ dalis</w:t>
            </w:r>
          </w:p>
          <w:p w14:paraId="49EF4706" w14:textId="77777777" w:rsidR="00EA1199" w:rsidRPr="00EA1199" w:rsidRDefault="00EA1199" w:rsidP="00EA1199">
            <w:pPr>
              <w:pStyle w:val="NoSpacing"/>
              <w:jc w:val="both"/>
              <w:rPr>
                <w:rFonts w:eastAsia="Yu Mincho"/>
                <w:b/>
                <w:bCs/>
                <w:sz w:val="22"/>
              </w:rPr>
            </w:pPr>
          </w:p>
          <w:p w14:paraId="51DB94DE" w14:textId="7B847BA8" w:rsidR="00EA1199" w:rsidRPr="00EA1199" w:rsidRDefault="00EA1199" w:rsidP="00EA1199">
            <w:pPr>
              <w:autoSpaceDN/>
              <w:jc w:val="both"/>
              <w:rPr>
                <w:rFonts w:eastAsia="Yu Mincho"/>
                <w:sz w:val="22"/>
                <w:szCs w:val="22"/>
                <w:lang w:eastAsia="en-US"/>
              </w:rPr>
            </w:pPr>
            <w:r w:rsidRPr="00EA1199">
              <w:rPr>
                <w:rFonts w:eastAsia="Yu Mincho"/>
                <w:sz w:val="22"/>
                <w:szCs w:val="22"/>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8CB01" w14:textId="77777777" w:rsidR="00EA1199" w:rsidRPr="00EA1199" w:rsidRDefault="00EA1199" w:rsidP="00EA1199">
            <w:pPr>
              <w:pStyle w:val="NoSpacing"/>
              <w:jc w:val="both"/>
              <w:rPr>
                <w:sz w:val="22"/>
              </w:rPr>
            </w:pPr>
            <w:r w:rsidRPr="00EA1199">
              <w:rPr>
                <w:sz w:val="22"/>
              </w:rPr>
              <w:t>Iš Lietuvoje įsteigtų subjektų įrodančių dokumentų nereikalaujama. Užtenka pateikto EBVPD.</w:t>
            </w:r>
          </w:p>
          <w:p w14:paraId="35EC7FC4" w14:textId="77777777" w:rsidR="00EA1199" w:rsidRPr="00EA1199" w:rsidRDefault="00EA1199" w:rsidP="00EA1199">
            <w:pPr>
              <w:autoSpaceDN/>
              <w:jc w:val="both"/>
              <w:rPr>
                <w:rFonts w:eastAsia="Yu Mincho"/>
                <w:b/>
                <w:bCs/>
                <w:sz w:val="22"/>
                <w:szCs w:val="22"/>
              </w:rPr>
            </w:pPr>
          </w:p>
        </w:tc>
      </w:tr>
      <w:tr w:rsidR="003635DD" w:rsidRPr="00EC5205" w14:paraId="1EF00951"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C8FA3" w14:textId="56FFCFA3" w:rsidR="003635DD" w:rsidRPr="00EC5205" w:rsidRDefault="003635DD" w:rsidP="003635DD">
            <w:pPr>
              <w:autoSpaceDN/>
              <w:spacing w:after="160" w:line="276" w:lineRule="auto"/>
              <w:rPr>
                <w:rFonts w:eastAsia="Yu Mincho"/>
                <w:sz w:val="22"/>
                <w:szCs w:val="22"/>
              </w:rPr>
            </w:pPr>
            <w:bookmarkStart w:id="14" w:name="_Hlk90887843"/>
            <w:r w:rsidRPr="000979E2">
              <w:rPr>
                <w:rFonts w:eastAsia="Yu Mincho"/>
                <w:sz w:val="22"/>
                <w:szCs w:val="22"/>
              </w:rPr>
              <w:t>5.1.</w:t>
            </w:r>
            <w:r w:rsidR="008D18F5">
              <w:rPr>
                <w:rFonts w:eastAsia="Yu Mincho"/>
                <w:sz w:val="22"/>
                <w:szCs w:val="22"/>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F4DB0" w14:textId="77777777" w:rsidR="003635DD" w:rsidRPr="00EC5205" w:rsidRDefault="003635DD" w:rsidP="003635DD">
            <w:pPr>
              <w:autoSpaceDN/>
              <w:jc w:val="both"/>
              <w:rPr>
                <w:rFonts w:eastAsia="Yu Mincho"/>
                <w:b/>
                <w:bCs/>
                <w:sz w:val="22"/>
                <w:szCs w:val="22"/>
                <w:lang w:eastAsia="en-US"/>
              </w:rPr>
            </w:pPr>
            <w:r w:rsidRPr="00EC5205">
              <w:rPr>
                <w:rFonts w:eastAsia="Yu Mincho"/>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E741AF4" w14:textId="77777777" w:rsidR="003635DD" w:rsidRPr="00EC5205" w:rsidRDefault="003635DD" w:rsidP="003635DD">
            <w:pPr>
              <w:autoSpaceDN/>
              <w:jc w:val="both"/>
              <w:rPr>
                <w:rFonts w:eastAsia="Yu Mincho"/>
                <w:b/>
                <w:bCs/>
                <w:sz w:val="22"/>
                <w:szCs w:val="22"/>
                <w:lang w:eastAsia="en-US"/>
              </w:rPr>
            </w:pPr>
          </w:p>
          <w:p w14:paraId="173AB718"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Laikoma, kad tiekėjas nuteistas už aukščiau nurodytą nusikalstamą veiką, kai dėl:</w:t>
            </w:r>
          </w:p>
          <w:p w14:paraId="7B571101" w14:textId="2BB9D588" w:rsidR="003635DD" w:rsidRPr="00EC5205" w:rsidRDefault="003635DD" w:rsidP="003635DD">
            <w:pPr>
              <w:autoSpaceDN/>
              <w:jc w:val="both"/>
              <w:rPr>
                <w:rFonts w:eastAsia="Yu Mincho"/>
                <w:bCs/>
                <w:sz w:val="22"/>
                <w:szCs w:val="22"/>
                <w:lang w:eastAsia="en-US"/>
              </w:rPr>
            </w:pPr>
            <w:r w:rsidRPr="00EC5205">
              <w:rPr>
                <w:rFonts w:eastAsia="Yu Mincho"/>
                <w:bCs/>
                <w:sz w:val="22"/>
                <w:szCs w:val="22"/>
                <w:lang w:eastAsia="en-US"/>
              </w:rPr>
              <w:t>1) tiekėjo, kuris yra fizinis asmuo, per pastaruosius 5 metus buvo priimtas ir įsiteisėjęs apkaltinamasis teismo nuosprendis ir šis asmuo turi neišnykusį ar nepanaikintą teistumą;</w:t>
            </w:r>
          </w:p>
          <w:p w14:paraId="100C7813"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672008"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Tačiau ši nuostata netaikoma, jeigu:</w:t>
            </w:r>
          </w:p>
          <w:p w14:paraId="1444B66A"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1) tiekėjas yra įsipareigojęs sumokėti mokesčius, įskaitant socialinio draudimo įmokas ir dėl to laikomas jau įvykdžiusiu šioje dalyje nurodytus įsipareigojimus;</w:t>
            </w:r>
          </w:p>
          <w:p w14:paraId="2B16BC61"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t>2) įsiskolinimo suma neviršija 50 Eur (penkiasdešimt eurų);</w:t>
            </w:r>
          </w:p>
          <w:p w14:paraId="22458DBD" w14:textId="77777777" w:rsidR="003635DD" w:rsidRPr="00EC5205" w:rsidRDefault="003635DD" w:rsidP="003635DD">
            <w:pPr>
              <w:autoSpaceDN/>
              <w:jc w:val="both"/>
              <w:rPr>
                <w:rFonts w:eastAsia="Yu Mincho"/>
                <w:b/>
                <w:bCs/>
                <w:sz w:val="22"/>
                <w:szCs w:val="22"/>
                <w:lang w:eastAsia="en-US"/>
              </w:rPr>
            </w:pPr>
            <w:r w:rsidRPr="00EC5205">
              <w:rPr>
                <w:rFonts w:eastAsia="Yu Mincho"/>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B3D7C"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lastRenderedPageBreak/>
              <w:t>VPĮ 46 straipsnio 3 dalis</w:t>
            </w:r>
          </w:p>
          <w:p w14:paraId="0452B63C" w14:textId="77777777" w:rsidR="003635DD" w:rsidRPr="00EC5205" w:rsidRDefault="003635DD" w:rsidP="003635DD">
            <w:pPr>
              <w:autoSpaceDN/>
              <w:jc w:val="both"/>
              <w:rPr>
                <w:rFonts w:eastAsia="Arial"/>
                <w:sz w:val="22"/>
                <w:szCs w:val="22"/>
              </w:rPr>
            </w:pPr>
          </w:p>
          <w:p w14:paraId="7425DCC2" w14:textId="77777777" w:rsidR="003635DD" w:rsidRPr="00EC5205" w:rsidRDefault="003635DD" w:rsidP="003635DD">
            <w:pPr>
              <w:autoSpaceDN/>
              <w:jc w:val="both"/>
              <w:rPr>
                <w:rFonts w:eastAsia="Yu Mincho"/>
                <w:sz w:val="22"/>
                <w:szCs w:val="22"/>
              </w:rPr>
            </w:pPr>
            <w:r w:rsidRPr="00EC5205">
              <w:rPr>
                <w:rFonts w:eastAsia="Arial"/>
                <w:sz w:val="22"/>
                <w:szCs w:val="22"/>
              </w:rPr>
              <w:t>EBVPD III dalies B1 ir B2 punktai</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2EAD2" w14:textId="77777777" w:rsidR="003635DD" w:rsidRPr="00EC5205" w:rsidRDefault="003635DD" w:rsidP="003635DD">
            <w:pPr>
              <w:autoSpaceDN/>
              <w:jc w:val="both"/>
              <w:rPr>
                <w:rFonts w:eastAsia="Yu Mincho"/>
                <w:b/>
                <w:bCs/>
                <w:sz w:val="22"/>
                <w:szCs w:val="22"/>
              </w:rPr>
            </w:pPr>
            <w:r w:rsidRPr="00EC5205">
              <w:rPr>
                <w:rFonts w:eastAsia="Yu Mincho"/>
                <w:sz w:val="22"/>
                <w:szCs w:val="22"/>
              </w:rPr>
              <w:t>1) Dėl įsipareigojimų, susijusių su mokesčių mokėjimu, įvykdymo i</w:t>
            </w:r>
            <w:r w:rsidRPr="00EC5205">
              <w:rPr>
                <w:rFonts w:eastAsia="Yu Mincho"/>
                <w:sz w:val="22"/>
                <w:szCs w:val="22"/>
                <w:lang w:eastAsia="en-US"/>
              </w:rPr>
              <w:t xml:space="preserve">š Lietuvoje įsteigtų subjektų </w:t>
            </w:r>
            <w:r w:rsidRPr="00EC5205">
              <w:rPr>
                <w:rFonts w:eastAsia="Yu Mincho"/>
                <w:sz w:val="22"/>
                <w:szCs w:val="22"/>
              </w:rPr>
              <w:t>prašoma:</w:t>
            </w:r>
          </w:p>
          <w:p w14:paraId="7E476D4D" w14:textId="77777777" w:rsidR="003635DD" w:rsidRPr="00EC5205" w:rsidRDefault="003635DD" w:rsidP="003635DD">
            <w:pPr>
              <w:autoSpaceDN/>
              <w:jc w:val="both"/>
              <w:rPr>
                <w:rFonts w:eastAsia="Yu Mincho"/>
                <w:b/>
                <w:bCs/>
                <w:sz w:val="22"/>
                <w:szCs w:val="22"/>
              </w:rPr>
            </w:pPr>
          </w:p>
          <w:p w14:paraId="15391C49" w14:textId="77777777" w:rsidR="003635DD" w:rsidRPr="00EC5205" w:rsidRDefault="003635DD" w:rsidP="003635DD">
            <w:pPr>
              <w:numPr>
                <w:ilvl w:val="0"/>
                <w:numId w:val="43"/>
              </w:numPr>
              <w:autoSpaceDN/>
              <w:jc w:val="both"/>
              <w:rPr>
                <w:rFonts w:eastAsia="Yu Mincho"/>
                <w:sz w:val="22"/>
                <w:szCs w:val="22"/>
              </w:rPr>
            </w:pPr>
            <w:r w:rsidRPr="00EC5205">
              <w:rPr>
                <w:rFonts w:eastAsia="Yu Mincho"/>
                <w:sz w:val="22"/>
                <w:szCs w:val="22"/>
              </w:rPr>
              <w:t>išrašo iš teismo sprendimo (jei toks yra) arba Valstybinės mokesčių inspekcijos prie Lietuvos Respublikos finansų ministerijos išduoto dokumento,</w:t>
            </w:r>
          </w:p>
          <w:p w14:paraId="4AFED2FE" w14:textId="77777777" w:rsidR="003635DD" w:rsidRPr="00EC5205" w:rsidRDefault="003635DD" w:rsidP="003635DD">
            <w:pPr>
              <w:numPr>
                <w:ilvl w:val="0"/>
                <w:numId w:val="42"/>
              </w:numPr>
              <w:autoSpaceDN/>
              <w:jc w:val="both"/>
              <w:rPr>
                <w:rFonts w:eastAsia="Yu Mincho"/>
                <w:sz w:val="22"/>
                <w:szCs w:val="22"/>
              </w:rPr>
            </w:pPr>
            <w:r w:rsidRPr="00EC5205">
              <w:rPr>
                <w:rFonts w:eastAsia="Yu Mincho"/>
                <w:sz w:val="22"/>
                <w:szCs w:val="22"/>
              </w:rPr>
              <w:t>arba valstybės įmonės Registrų centro Lietuvos Respublikos Vyriausybės nustatyta tvarka išduoto dokumento, patvirtinančio jungtinius kompetentingų institucijų tvarkomus duomenis.</w:t>
            </w:r>
          </w:p>
          <w:p w14:paraId="2CF13623" w14:textId="77777777" w:rsidR="003635DD" w:rsidRPr="00EC5205" w:rsidRDefault="003635DD" w:rsidP="003635DD">
            <w:pPr>
              <w:autoSpaceDN/>
              <w:jc w:val="both"/>
              <w:rPr>
                <w:rFonts w:eastAsia="Yu Mincho"/>
                <w:sz w:val="22"/>
                <w:szCs w:val="22"/>
              </w:rPr>
            </w:pPr>
          </w:p>
          <w:p w14:paraId="3CB6AAB7" w14:textId="77777777" w:rsidR="003635DD" w:rsidRPr="00EC5205" w:rsidRDefault="003635DD" w:rsidP="003635DD">
            <w:pPr>
              <w:autoSpaceDN/>
              <w:jc w:val="both"/>
              <w:rPr>
                <w:rFonts w:eastAsia="Yu Mincho"/>
                <w:sz w:val="22"/>
                <w:szCs w:val="22"/>
              </w:rPr>
            </w:pPr>
            <w:r w:rsidRPr="00EC5205">
              <w:rPr>
                <w:rFonts w:eastAsia="Yu Mincho"/>
                <w:sz w:val="22"/>
                <w:szCs w:val="22"/>
                <w:lang w:eastAsia="en-US"/>
              </w:rPr>
              <w:t>Iš ne Lietuvoje įsteigtų subjektų reikalaujama:</w:t>
            </w:r>
          </w:p>
          <w:p w14:paraId="46C00BB1" w14:textId="77777777" w:rsidR="003635DD" w:rsidRPr="00EC5205" w:rsidRDefault="003635DD" w:rsidP="003635DD">
            <w:pPr>
              <w:numPr>
                <w:ilvl w:val="0"/>
                <w:numId w:val="36"/>
              </w:numPr>
              <w:autoSpaceDN/>
              <w:ind w:left="314"/>
              <w:jc w:val="both"/>
              <w:rPr>
                <w:rFonts w:eastAsia="Yu Mincho"/>
                <w:b/>
                <w:bCs/>
                <w:sz w:val="22"/>
                <w:szCs w:val="22"/>
              </w:rPr>
            </w:pPr>
            <w:r w:rsidRPr="00EC5205">
              <w:rPr>
                <w:rFonts w:eastAsia="Yu Mincho"/>
                <w:sz w:val="22"/>
                <w:szCs w:val="22"/>
              </w:rPr>
              <w:t>atitinkamos užsienio šalies institucijos dokumento</w:t>
            </w:r>
            <w:r w:rsidRPr="00EC5205">
              <w:rPr>
                <w:rFonts w:eastAsia="Yu Mincho"/>
                <w:sz w:val="22"/>
                <w:szCs w:val="22"/>
                <w:vertAlign w:val="superscript"/>
              </w:rPr>
              <w:footnoteReference w:id="2"/>
            </w:r>
            <w:r w:rsidRPr="00EC5205">
              <w:rPr>
                <w:rFonts w:eastAsia="Yu Mincho"/>
                <w:sz w:val="22"/>
                <w:szCs w:val="22"/>
              </w:rPr>
              <w:t>.</w:t>
            </w:r>
          </w:p>
          <w:p w14:paraId="508D5DA4" w14:textId="77777777" w:rsidR="003635DD" w:rsidRPr="00EC5205" w:rsidRDefault="003635DD" w:rsidP="003635DD">
            <w:pPr>
              <w:autoSpaceDN/>
              <w:jc w:val="both"/>
              <w:rPr>
                <w:rFonts w:eastAsia="Yu Mincho"/>
                <w:sz w:val="22"/>
                <w:szCs w:val="22"/>
              </w:rPr>
            </w:pPr>
          </w:p>
          <w:p w14:paraId="5A4E3C56" w14:textId="77777777" w:rsidR="003635DD" w:rsidRPr="00EC5205" w:rsidRDefault="003635DD" w:rsidP="003635DD">
            <w:pPr>
              <w:autoSpaceDN/>
              <w:jc w:val="both"/>
              <w:rPr>
                <w:rFonts w:eastAsia="Yu Mincho"/>
                <w:i/>
                <w:iCs/>
                <w:color w:val="000000"/>
                <w:sz w:val="22"/>
                <w:szCs w:val="22"/>
              </w:rPr>
            </w:pPr>
            <w:r w:rsidRPr="00EC5205">
              <w:rPr>
                <w:rFonts w:eastAsia="Yu Mincho"/>
                <w:sz w:val="22"/>
                <w:szCs w:val="22"/>
              </w:rPr>
              <w:t xml:space="preserve">Nurodyti dokumentai turi būti  išduoti ne anksčiau kaip 120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6D8E54" w14:textId="77777777" w:rsidR="003635DD" w:rsidRPr="00EC5205" w:rsidRDefault="003635DD" w:rsidP="003635DD">
            <w:pPr>
              <w:autoSpaceDN/>
              <w:jc w:val="both"/>
              <w:rPr>
                <w:rFonts w:eastAsia="Yu Mincho"/>
                <w:i/>
                <w:iCs/>
                <w:color w:val="7030A0"/>
                <w:sz w:val="22"/>
                <w:szCs w:val="22"/>
              </w:rPr>
            </w:pPr>
          </w:p>
          <w:p w14:paraId="33F9F340" w14:textId="77777777" w:rsidR="003635DD" w:rsidRPr="00EC5205" w:rsidRDefault="003635DD" w:rsidP="003635DD">
            <w:pPr>
              <w:autoSpaceDN/>
              <w:jc w:val="both"/>
              <w:rPr>
                <w:rFonts w:eastAsia="Yu Mincho"/>
                <w:b/>
                <w:bCs/>
                <w:sz w:val="22"/>
                <w:szCs w:val="22"/>
              </w:rPr>
            </w:pPr>
            <w:r w:rsidRPr="00EC5205">
              <w:rPr>
                <w:rFonts w:eastAsia="Yu Mincho"/>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6F5A3B6" w14:textId="77777777" w:rsidR="003635DD" w:rsidRPr="00EC5205" w:rsidRDefault="003635DD" w:rsidP="003635DD">
            <w:pPr>
              <w:autoSpaceDN/>
              <w:jc w:val="both"/>
              <w:rPr>
                <w:rFonts w:eastAsia="Yu Mincho"/>
                <w:b/>
                <w:bCs/>
                <w:sz w:val="22"/>
                <w:szCs w:val="22"/>
              </w:rPr>
            </w:pPr>
          </w:p>
          <w:p w14:paraId="68963F34" w14:textId="77777777" w:rsidR="003635DD" w:rsidRPr="00EC5205" w:rsidRDefault="003635DD" w:rsidP="003635DD">
            <w:pPr>
              <w:autoSpaceDN/>
              <w:jc w:val="both"/>
              <w:rPr>
                <w:rFonts w:eastAsia="Yu Mincho"/>
                <w:b/>
                <w:bCs/>
                <w:sz w:val="22"/>
                <w:szCs w:val="22"/>
              </w:rPr>
            </w:pPr>
            <w:r w:rsidRPr="00EC5205">
              <w:rPr>
                <w:rFonts w:eastAsia="Yu Mincho"/>
                <w:bCs/>
                <w:sz w:val="22"/>
                <w:szCs w:val="22"/>
              </w:rPr>
              <w:t>2) Dėl įsipareigojimų, susijusių su socialinio draudimo įmokų mokėjimu, įvykdymo i</w:t>
            </w:r>
            <w:r w:rsidRPr="00EC5205">
              <w:rPr>
                <w:rFonts w:eastAsia="Yu Mincho"/>
                <w:sz w:val="22"/>
                <w:szCs w:val="22"/>
                <w:lang w:eastAsia="en-US"/>
              </w:rPr>
              <w:t xml:space="preserve">š Lietuvoje įsteigtų subjektų </w:t>
            </w:r>
            <w:r w:rsidRPr="00EC5205">
              <w:rPr>
                <w:rFonts w:eastAsia="Yu Mincho"/>
                <w:bCs/>
                <w:sz w:val="22"/>
                <w:szCs w:val="22"/>
              </w:rPr>
              <w:t>prašoma:</w:t>
            </w:r>
          </w:p>
          <w:p w14:paraId="67038FAC" w14:textId="77777777" w:rsidR="003635DD" w:rsidRPr="00EC5205" w:rsidRDefault="003635DD" w:rsidP="003635DD">
            <w:pPr>
              <w:autoSpaceDN/>
              <w:jc w:val="both"/>
              <w:rPr>
                <w:rFonts w:eastAsia="Yu Mincho"/>
                <w:bCs/>
                <w:sz w:val="22"/>
                <w:szCs w:val="22"/>
              </w:rPr>
            </w:pPr>
            <w:r w:rsidRPr="00EC5205">
              <w:rPr>
                <w:rFonts w:eastAsia="Yu Mincho"/>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EC5205">
                <w:rPr>
                  <w:rFonts w:eastAsia="Yu Mincho"/>
                  <w:bCs/>
                  <w:sz w:val="22"/>
                  <w:szCs w:val="22"/>
                  <w:u w:val="single"/>
                </w:rPr>
                <w:t>http://draudejai.sodra.lt/draudeju_viesi_duomenys/</w:t>
              </w:r>
            </w:hyperlink>
            <w:r w:rsidRPr="00EC5205">
              <w:rPr>
                <w:rFonts w:eastAsia="Yu Mincho"/>
                <w:bCs/>
                <w:sz w:val="22"/>
                <w:szCs w:val="22"/>
              </w:rPr>
              <w:t>.</w:t>
            </w:r>
          </w:p>
          <w:p w14:paraId="0EAB94E6" w14:textId="77777777" w:rsidR="003635DD" w:rsidRPr="00EC5205" w:rsidRDefault="003635DD" w:rsidP="003635DD">
            <w:pPr>
              <w:autoSpaceDN/>
              <w:jc w:val="both"/>
              <w:rPr>
                <w:rFonts w:eastAsia="Yu Mincho"/>
                <w:b/>
                <w:bCs/>
                <w:sz w:val="22"/>
                <w:szCs w:val="22"/>
              </w:rPr>
            </w:pPr>
          </w:p>
          <w:p w14:paraId="677C061B" w14:textId="77777777" w:rsidR="003635DD" w:rsidRPr="00EC5205" w:rsidRDefault="003635DD" w:rsidP="003635DD">
            <w:pPr>
              <w:autoSpaceDN/>
              <w:jc w:val="both"/>
              <w:rPr>
                <w:rFonts w:eastAsia="Yu Mincho"/>
                <w:sz w:val="22"/>
                <w:szCs w:val="22"/>
              </w:rPr>
            </w:pPr>
            <w:r w:rsidRPr="00EC5205">
              <w:rPr>
                <w:rFonts w:eastAsia="Yu Mincho"/>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032FC0" w14:textId="77777777" w:rsidR="003635DD" w:rsidRPr="00EC5205" w:rsidRDefault="003635DD" w:rsidP="003635DD">
            <w:pPr>
              <w:autoSpaceDN/>
              <w:jc w:val="both"/>
              <w:rPr>
                <w:rFonts w:eastAsia="Yu Mincho"/>
                <w:b/>
                <w:bCs/>
                <w:sz w:val="22"/>
                <w:szCs w:val="22"/>
              </w:rPr>
            </w:pPr>
          </w:p>
          <w:p w14:paraId="414B887B" w14:textId="77777777" w:rsidR="003635DD" w:rsidRPr="00EC5205" w:rsidRDefault="003635DD" w:rsidP="003635DD">
            <w:pPr>
              <w:autoSpaceDN/>
              <w:jc w:val="both"/>
              <w:rPr>
                <w:rFonts w:eastAsia="Yu Mincho"/>
                <w:sz w:val="22"/>
                <w:szCs w:val="22"/>
              </w:rPr>
            </w:pPr>
            <w:r w:rsidRPr="00EC5205">
              <w:rPr>
                <w:rFonts w:eastAsia="Yu Mincho"/>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BFA536" w14:textId="77777777" w:rsidR="003635DD" w:rsidRPr="00EC5205" w:rsidRDefault="003635DD" w:rsidP="003635DD">
            <w:pPr>
              <w:autoSpaceDN/>
              <w:jc w:val="both"/>
              <w:rPr>
                <w:rFonts w:eastAsia="Yu Mincho"/>
                <w:b/>
                <w:bCs/>
                <w:sz w:val="22"/>
                <w:szCs w:val="22"/>
              </w:rPr>
            </w:pPr>
          </w:p>
          <w:p w14:paraId="1831C9E2" w14:textId="77777777" w:rsidR="003635DD" w:rsidRPr="00EC5205" w:rsidRDefault="003635DD" w:rsidP="003635DD">
            <w:pPr>
              <w:autoSpaceDN/>
              <w:jc w:val="both"/>
              <w:rPr>
                <w:rFonts w:eastAsia="Yu Mincho"/>
                <w:sz w:val="22"/>
                <w:szCs w:val="22"/>
              </w:rPr>
            </w:pPr>
            <w:r w:rsidRPr="00EC5205">
              <w:rPr>
                <w:rFonts w:eastAsia="Yu Mincho"/>
                <w:sz w:val="22"/>
                <w:szCs w:val="22"/>
                <w:lang w:eastAsia="en-US"/>
              </w:rPr>
              <w:lastRenderedPageBreak/>
              <w:t>Iš ne Lietuvoje įsteigtų subjektų reikalaujama:</w:t>
            </w:r>
          </w:p>
          <w:p w14:paraId="491A9E98" w14:textId="77777777" w:rsidR="003635DD" w:rsidRPr="00EC5205" w:rsidRDefault="003635DD" w:rsidP="003635DD">
            <w:pPr>
              <w:numPr>
                <w:ilvl w:val="0"/>
                <w:numId w:val="36"/>
              </w:numPr>
              <w:autoSpaceDN/>
              <w:ind w:left="314"/>
              <w:jc w:val="both"/>
              <w:rPr>
                <w:rFonts w:eastAsia="Yu Mincho"/>
                <w:b/>
                <w:bCs/>
                <w:sz w:val="22"/>
                <w:szCs w:val="22"/>
              </w:rPr>
            </w:pPr>
            <w:r w:rsidRPr="00EC5205">
              <w:rPr>
                <w:rFonts w:eastAsia="Yu Mincho"/>
                <w:sz w:val="22"/>
                <w:szCs w:val="22"/>
              </w:rPr>
              <w:t>atitinkamos užsienio šalies kompetentingos institucijos dokumento</w:t>
            </w:r>
            <w:r w:rsidRPr="00EC5205">
              <w:rPr>
                <w:rFonts w:eastAsia="Yu Mincho"/>
                <w:sz w:val="22"/>
                <w:szCs w:val="22"/>
                <w:vertAlign w:val="superscript"/>
              </w:rPr>
              <w:footnoteReference w:id="3"/>
            </w:r>
            <w:r w:rsidRPr="00EC5205">
              <w:rPr>
                <w:rFonts w:eastAsia="Yu Mincho"/>
                <w:sz w:val="22"/>
                <w:szCs w:val="22"/>
              </w:rPr>
              <w:t>.</w:t>
            </w:r>
          </w:p>
          <w:p w14:paraId="1D430F9A" w14:textId="77777777" w:rsidR="003635DD" w:rsidRPr="00EC5205" w:rsidRDefault="003635DD" w:rsidP="003635DD">
            <w:pPr>
              <w:autoSpaceDN/>
              <w:jc w:val="both"/>
              <w:rPr>
                <w:rFonts w:eastAsia="Yu Mincho"/>
                <w:b/>
                <w:bCs/>
                <w:sz w:val="22"/>
                <w:szCs w:val="22"/>
              </w:rPr>
            </w:pPr>
          </w:p>
          <w:p w14:paraId="30BA4D61" w14:textId="77777777" w:rsidR="003635DD" w:rsidRPr="00EC5205" w:rsidRDefault="003635DD" w:rsidP="003635DD">
            <w:pPr>
              <w:autoSpaceDN/>
              <w:jc w:val="both"/>
              <w:rPr>
                <w:rFonts w:eastAsia="Yu Mincho"/>
                <w:i/>
                <w:iCs/>
                <w:color w:val="7030A0"/>
                <w:sz w:val="22"/>
                <w:szCs w:val="22"/>
              </w:rPr>
            </w:pPr>
            <w:r w:rsidRPr="00EC5205">
              <w:rPr>
                <w:rFonts w:eastAsia="Yu Mincho"/>
                <w:sz w:val="22"/>
                <w:szCs w:val="22"/>
              </w:rPr>
              <w:t xml:space="preserve">Nurodyti dokumentai turi būti  išduoti ne anksčiau kaip 120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7637522F" w14:textId="77777777" w:rsidR="003635DD" w:rsidRPr="00EC5205" w:rsidRDefault="003635DD" w:rsidP="003635DD">
            <w:pPr>
              <w:autoSpaceDN/>
              <w:jc w:val="both"/>
              <w:rPr>
                <w:rFonts w:eastAsia="Yu Mincho"/>
                <w:b/>
                <w:bCs/>
                <w:sz w:val="22"/>
                <w:szCs w:val="22"/>
              </w:rPr>
            </w:pPr>
          </w:p>
          <w:p w14:paraId="4358CE02" w14:textId="77777777" w:rsidR="003635DD" w:rsidRPr="00EC5205" w:rsidRDefault="003635DD" w:rsidP="003635DD">
            <w:pPr>
              <w:autoSpaceDN/>
              <w:jc w:val="both"/>
              <w:rPr>
                <w:rFonts w:eastAsia="Yu Mincho"/>
                <w:sz w:val="22"/>
                <w:szCs w:val="22"/>
              </w:rPr>
            </w:pPr>
            <w:r w:rsidRPr="00EC5205">
              <w:rPr>
                <w:rFonts w:eastAsia="Yu Mincho"/>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E40329" w14:textId="77777777" w:rsidR="003635DD" w:rsidRPr="00EC5205" w:rsidRDefault="003635DD" w:rsidP="003635DD">
            <w:pPr>
              <w:autoSpaceDN/>
              <w:jc w:val="both"/>
              <w:rPr>
                <w:rFonts w:eastAsia="Yu Mincho"/>
                <w:sz w:val="22"/>
                <w:szCs w:val="22"/>
              </w:rPr>
            </w:pPr>
          </w:p>
          <w:p w14:paraId="47B04E1A" w14:textId="77777777" w:rsidR="003635DD" w:rsidRPr="00EC5205" w:rsidRDefault="003635DD" w:rsidP="003635DD">
            <w:pPr>
              <w:autoSpaceDN/>
              <w:jc w:val="both"/>
              <w:rPr>
                <w:rFonts w:eastAsia="Yu Mincho"/>
                <w:b/>
                <w:bCs/>
                <w:i/>
                <w:iCs/>
                <w:sz w:val="22"/>
                <w:szCs w:val="22"/>
              </w:rPr>
            </w:pPr>
            <w:r w:rsidRPr="00EC5205">
              <w:rPr>
                <w:rFonts w:eastAsia="Yu Mincho"/>
                <w:b/>
                <w:bCs/>
                <w:i/>
                <w:iCs/>
                <w:sz w:val="22"/>
                <w:szCs w:val="22"/>
              </w:rPr>
              <w:t>PASTABA</w:t>
            </w:r>
          </w:p>
          <w:p w14:paraId="346C235C" w14:textId="77777777" w:rsidR="003635DD" w:rsidRDefault="003635DD" w:rsidP="003635DD">
            <w:pPr>
              <w:autoSpaceDN/>
              <w:jc w:val="both"/>
              <w:rPr>
                <w:rFonts w:eastAsia="Yu Mincho"/>
                <w:sz w:val="22"/>
                <w:szCs w:val="22"/>
              </w:rPr>
            </w:pPr>
            <w:r w:rsidRPr="00EC5205">
              <w:rPr>
                <w:rFonts w:eastAsia="Yu Mincho"/>
                <w:sz w:val="22"/>
                <w:szCs w:val="22"/>
              </w:rPr>
              <w:t>Pažymų, patvirtinančių VPĮ 46 straipsnyje nurodytų tiekėjo pašalinimo pagrindų nebuvimą, pateikti nereikalaujama. Jų perkančioji organizacija reikalaus tik turėdama pagrįstų abejonių dėl tiekėjo patikimumo.</w:t>
            </w:r>
          </w:p>
          <w:p w14:paraId="57DEF1D3" w14:textId="7AC063E2" w:rsidR="003635DD" w:rsidRPr="00EC5205" w:rsidRDefault="003635DD" w:rsidP="003635DD">
            <w:pPr>
              <w:autoSpaceDN/>
              <w:jc w:val="both"/>
              <w:rPr>
                <w:rFonts w:eastAsia="Yu Mincho"/>
                <w:sz w:val="22"/>
                <w:szCs w:val="22"/>
              </w:rPr>
            </w:pPr>
          </w:p>
        </w:tc>
      </w:tr>
      <w:bookmarkEnd w:id="14"/>
      <w:tr w:rsidR="003635DD" w:rsidRPr="00EC5205" w14:paraId="5A4A6F51"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21DD9" w14:textId="2623C149" w:rsidR="003635DD" w:rsidRPr="00EC5205" w:rsidRDefault="003635DD" w:rsidP="003635DD">
            <w:pPr>
              <w:autoSpaceDN/>
              <w:spacing w:after="160" w:line="276" w:lineRule="auto"/>
              <w:rPr>
                <w:rFonts w:eastAsia="Yu Mincho"/>
                <w:sz w:val="22"/>
                <w:szCs w:val="22"/>
              </w:rPr>
            </w:pPr>
            <w:r w:rsidRPr="00E00B18">
              <w:rPr>
                <w:rFonts w:eastAsia="Yu Mincho"/>
                <w:sz w:val="22"/>
                <w:szCs w:val="22"/>
              </w:rPr>
              <w:lastRenderedPageBreak/>
              <w:t>5.1.</w:t>
            </w:r>
            <w:r w:rsidR="00690CD7">
              <w:rPr>
                <w:rFonts w:eastAsia="Yu Mincho"/>
                <w:sz w:val="22"/>
                <w:szCs w:val="22"/>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FFB3A" w14:textId="77777777" w:rsidR="003635DD" w:rsidRPr="00EC5205" w:rsidRDefault="003635DD" w:rsidP="003635DD">
            <w:pPr>
              <w:autoSpaceDN/>
              <w:jc w:val="both"/>
              <w:rPr>
                <w:rFonts w:eastAsia="Yu Mincho"/>
                <w:b/>
                <w:bCs/>
                <w:sz w:val="22"/>
                <w:szCs w:val="22"/>
              </w:rPr>
            </w:pPr>
            <w:r w:rsidRPr="00EC5205">
              <w:rPr>
                <w:rFonts w:eastAsia="Yu Mincho"/>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C168"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t>VPĮ 46 straipsnio 4 dalies 1 punktas</w:t>
            </w:r>
          </w:p>
          <w:p w14:paraId="05496463" w14:textId="77777777" w:rsidR="003635DD" w:rsidRPr="00EC5205" w:rsidRDefault="003635DD" w:rsidP="003635DD">
            <w:pPr>
              <w:autoSpaceDN/>
              <w:jc w:val="both"/>
              <w:rPr>
                <w:rFonts w:eastAsia="Yu Mincho"/>
                <w:sz w:val="22"/>
                <w:szCs w:val="22"/>
              </w:rPr>
            </w:pPr>
          </w:p>
          <w:p w14:paraId="6B9CE6E1"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rPr>
              <w:t>EBVPD III dalies C10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2396D"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5671F5D2" w14:textId="77777777" w:rsidR="003635DD" w:rsidRPr="00EC5205" w:rsidRDefault="003635DD" w:rsidP="003635DD">
            <w:pPr>
              <w:autoSpaceDN/>
              <w:jc w:val="both"/>
              <w:rPr>
                <w:rFonts w:eastAsia="Yu Mincho"/>
                <w:bCs/>
                <w:iCs/>
                <w:sz w:val="22"/>
                <w:szCs w:val="22"/>
                <w:lang w:eastAsia="en-US"/>
              </w:rPr>
            </w:pPr>
          </w:p>
          <w:p w14:paraId="6CF0506E" w14:textId="77777777" w:rsidR="003635DD" w:rsidRPr="00EC5205" w:rsidRDefault="003635DD" w:rsidP="003635DD">
            <w:pPr>
              <w:autoSpaceDN/>
              <w:jc w:val="both"/>
              <w:rPr>
                <w:rFonts w:eastAsia="Yu Mincho"/>
                <w:b/>
                <w:bCs/>
                <w:iCs/>
                <w:sz w:val="22"/>
                <w:szCs w:val="22"/>
                <w:lang w:eastAsia="en-US"/>
              </w:rPr>
            </w:pPr>
          </w:p>
        </w:tc>
      </w:tr>
      <w:tr w:rsidR="003635DD" w:rsidRPr="00EC5205" w14:paraId="577194DD"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D4ADE" w14:textId="4F9B597E" w:rsidR="003635DD" w:rsidRPr="00EC5205" w:rsidRDefault="003635DD" w:rsidP="003635DD">
            <w:pPr>
              <w:autoSpaceDN/>
              <w:spacing w:after="160" w:line="276" w:lineRule="auto"/>
              <w:rPr>
                <w:rFonts w:eastAsia="Yu Mincho"/>
                <w:sz w:val="22"/>
                <w:szCs w:val="22"/>
              </w:rPr>
            </w:pPr>
            <w:r w:rsidRPr="00E00B18">
              <w:rPr>
                <w:rFonts w:eastAsia="Yu Mincho"/>
                <w:sz w:val="22"/>
                <w:szCs w:val="22"/>
              </w:rPr>
              <w:lastRenderedPageBreak/>
              <w:t>5.1.</w:t>
            </w:r>
            <w:r w:rsidR="00690CD7">
              <w:rPr>
                <w:rFonts w:eastAsia="Yu Mincho"/>
                <w:sz w:val="22"/>
                <w:szCs w:val="22"/>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E1BB0" w14:textId="77777777" w:rsidR="003635DD" w:rsidRPr="00EC5205" w:rsidRDefault="003635DD" w:rsidP="003635DD">
            <w:pPr>
              <w:autoSpaceDN/>
              <w:jc w:val="both"/>
              <w:rPr>
                <w:rFonts w:eastAsia="Yu Mincho"/>
                <w:b/>
                <w:bCs/>
                <w:sz w:val="22"/>
                <w:szCs w:val="22"/>
              </w:rPr>
            </w:pPr>
            <w:r w:rsidRPr="00EC5205">
              <w:rPr>
                <w:rFonts w:eastAsia="Yu Mincho"/>
                <w:sz w:val="22"/>
                <w:szCs w:val="22"/>
              </w:rPr>
              <w:t xml:space="preserve">Tiekėjas pirkimo metu pateko į interesų konflikto situaciją, kaip apibrėžta VPĮ 21 straipsnyje, ir atitinkamos padėties negalima ištaisyti. </w:t>
            </w:r>
          </w:p>
          <w:p w14:paraId="3C88FE49" w14:textId="77777777" w:rsidR="003635DD" w:rsidRPr="00EC5205" w:rsidRDefault="003635DD" w:rsidP="003635DD">
            <w:pPr>
              <w:autoSpaceDN/>
              <w:jc w:val="both"/>
              <w:rPr>
                <w:rFonts w:eastAsia="Yu Mincho"/>
                <w:b/>
                <w:bCs/>
                <w:sz w:val="22"/>
                <w:szCs w:val="22"/>
              </w:rPr>
            </w:pPr>
            <w:r w:rsidRPr="00EC5205">
              <w:rPr>
                <w:rFonts w:eastAsia="Yu Mincho"/>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01E11"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t>VPĮ 46 straipsnio 4 dalies 2 punktas</w:t>
            </w:r>
          </w:p>
          <w:p w14:paraId="29DE736E" w14:textId="77777777" w:rsidR="003635DD" w:rsidRPr="00EC5205" w:rsidRDefault="003635DD" w:rsidP="003635DD">
            <w:pPr>
              <w:autoSpaceDN/>
              <w:jc w:val="both"/>
              <w:rPr>
                <w:rFonts w:eastAsia="Yu Mincho"/>
                <w:sz w:val="22"/>
                <w:szCs w:val="22"/>
              </w:rPr>
            </w:pPr>
          </w:p>
          <w:p w14:paraId="55FF032C" w14:textId="77777777" w:rsidR="003635DD" w:rsidRPr="00EC5205" w:rsidRDefault="003635DD" w:rsidP="003635DD">
            <w:pPr>
              <w:autoSpaceDN/>
              <w:jc w:val="both"/>
              <w:rPr>
                <w:rFonts w:eastAsia="Yu Mincho"/>
                <w:sz w:val="22"/>
                <w:szCs w:val="22"/>
              </w:rPr>
            </w:pPr>
            <w:r w:rsidRPr="00EC5205">
              <w:rPr>
                <w:rFonts w:eastAsia="Yu Mincho"/>
                <w:sz w:val="22"/>
                <w:szCs w:val="22"/>
              </w:rPr>
              <w:t>EBVPD III dalies C12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9A260"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5F470C39" w14:textId="77777777" w:rsidR="003635DD" w:rsidRPr="00EC5205" w:rsidRDefault="003635DD" w:rsidP="003635DD">
            <w:pPr>
              <w:autoSpaceDN/>
              <w:jc w:val="both"/>
              <w:rPr>
                <w:rFonts w:eastAsia="Yu Mincho"/>
                <w:bCs/>
                <w:iCs/>
                <w:sz w:val="22"/>
                <w:szCs w:val="22"/>
                <w:lang w:eastAsia="en-US"/>
              </w:rPr>
            </w:pPr>
          </w:p>
          <w:p w14:paraId="43ACCE42" w14:textId="77777777" w:rsidR="003635DD" w:rsidRPr="00EC5205" w:rsidRDefault="003635DD" w:rsidP="003635DD">
            <w:pPr>
              <w:autoSpaceDN/>
              <w:jc w:val="both"/>
              <w:rPr>
                <w:rFonts w:eastAsia="Yu Mincho"/>
                <w:b/>
                <w:bCs/>
                <w:iCs/>
                <w:sz w:val="22"/>
                <w:szCs w:val="22"/>
                <w:lang w:eastAsia="en-US"/>
              </w:rPr>
            </w:pPr>
          </w:p>
        </w:tc>
      </w:tr>
      <w:tr w:rsidR="003635DD" w:rsidRPr="00EC5205" w14:paraId="48EEA409"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8C8CA" w14:textId="44B0A1FB" w:rsidR="003635DD" w:rsidRPr="00EC5205" w:rsidRDefault="003635DD" w:rsidP="003635DD">
            <w:pPr>
              <w:autoSpaceDN/>
              <w:spacing w:after="160" w:line="276" w:lineRule="auto"/>
              <w:rPr>
                <w:rFonts w:eastAsia="Yu Mincho"/>
                <w:sz w:val="22"/>
                <w:szCs w:val="22"/>
              </w:rPr>
            </w:pPr>
            <w:r w:rsidRPr="00E00B18">
              <w:rPr>
                <w:rFonts w:eastAsia="Yu Mincho"/>
                <w:sz w:val="22"/>
                <w:szCs w:val="22"/>
              </w:rPr>
              <w:t>5.1.</w:t>
            </w:r>
            <w:r w:rsidR="00690CD7">
              <w:rPr>
                <w:rFonts w:eastAsia="Yu Mincho"/>
                <w:sz w:val="22"/>
                <w:szCs w:val="22"/>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B371" w14:textId="77777777" w:rsidR="003635DD" w:rsidRPr="00EC5205" w:rsidRDefault="003635DD" w:rsidP="003635DD">
            <w:pPr>
              <w:autoSpaceDN/>
              <w:jc w:val="both"/>
              <w:rPr>
                <w:rFonts w:eastAsia="Yu Mincho"/>
                <w:b/>
                <w:bCs/>
                <w:sz w:val="22"/>
                <w:szCs w:val="22"/>
              </w:rPr>
            </w:pPr>
            <w:r w:rsidRPr="00EC5205">
              <w:rPr>
                <w:rFonts w:eastAsia="Yu Mincho"/>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C986"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t>VPĮ 46 straipsnio 4 dalies 3 punktas</w:t>
            </w:r>
          </w:p>
          <w:p w14:paraId="0DF2DA7F" w14:textId="77777777" w:rsidR="003635DD" w:rsidRPr="00EC5205" w:rsidRDefault="003635DD" w:rsidP="003635DD">
            <w:pPr>
              <w:autoSpaceDN/>
              <w:jc w:val="both"/>
              <w:rPr>
                <w:rFonts w:eastAsia="Yu Mincho"/>
                <w:sz w:val="22"/>
                <w:szCs w:val="22"/>
              </w:rPr>
            </w:pPr>
          </w:p>
          <w:p w14:paraId="38B4F22F"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rPr>
              <w:t>EBVPD III dalies C13 punktas</w:t>
            </w:r>
            <w:r w:rsidRPr="00EC5205">
              <w:rPr>
                <w:rFonts w:eastAsia="Yu Mincho"/>
                <w:sz w:val="22"/>
                <w:szCs w:val="22"/>
                <w:lang w:eastAsia="en-U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BC9D2"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0F3A417A" w14:textId="77777777" w:rsidR="003635DD" w:rsidRPr="00EC5205" w:rsidRDefault="003635DD" w:rsidP="003635DD">
            <w:pPr>
              <w:autoSpaceDN/>
              <w:jc w:val="both"/>
              <w:rPr>
                <w:rFonts w:eastAsia="Yu Mincho"/>
                <w:b/>
                <w:bCs/>
                <w:iCs/>
                <w:sz w:val="22"/>
                <w:szCs w:val="22"/>
                <w:lang w:eastAsia="en-US"/>
              </w:rPr>
            </w:pPr>
          </w:p>
        </w:tc>
      </w:tr>
      <w:tr w:rsidR="003635DD" w:rsidRPr="00EC5205" w14:paraId="694EF760"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7C863" w14:textId="70E88135" w:rsidR="003635DD" w:rsidRPr="00EC5205" w:rsidRDefault="003635DD" w:rsidP="003635DD">
            <w:pPr>
              <w:autoSpaceDN/>
              <w:spacing w:after="160" w:line="276" w:lineRule="auto"/>
              <w:rPr>
                <w:rFonts w:eastAsia="Yu Mincho"/>
                <w:sz w:val="22"/>
                <w:szCs w:val="22"/>
              </w:rPr>
            </w:pPr>
            <w:r w:rsidRPr="00E00B18">
              <w:rPr>
                <w:rFonts w:eastAsia="Yu Mincho"/>
                <w:sz w:val="22"/>
                <w:szCs w:val="22"/>
              </w:rPr>
              <w:t>5.1.</w:t>
            </w:r>
            <w:r w:rsidR="00690CD7">
              <w:rPr>
                <w:rFonts w:eastAsia="Yu Mincho"/>
                <w:sz w:val="22"/>
                <w:szCs w:val="22"/>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F2CA5" w14:textId="77777777" w:rsidR="003635DD" w:rsidRPr="00EC5205" w:rsidRDefault="003635DD" w:rsidP="003635DD">
            <w:pPr>
              <w:autoSpaceDN/>
              <w:jc w:val="both"/>
              <w:rPr>
                <w:rFonts w:eastAsia="Yu Mincho"/>
                <w:sz w:val="22"/>
                <w:szCs w:val="22"/>
              </w:rPr>
            </w:pPr>
            <w:r w:rsidRPr="00EC5205">
              <w:rPr>
                <w:rFonts w:eastAsia="Yu Mincho"/>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109601" w14:textId="77777777" w:rsidR="003635DD" w:rsidRPr="00EC5205" w:rsidRDefault="003635DD" w:rsidP="003635DD">
            <w:pPr>
              <w:autoSpaceDN/>
              <w:jc w:val="both"/>
              <w:rPr>
                <w:rFonts w:eastAsia="Yu Mincho"/>
                <w:bCs/>
                <w:sz w:val="22"/>
                <w:szCs w:val="22"/>
              </w:rPr>
            </w:pPr>
            <w:r w:rsidRPr="00EC5205">
              <w:rPr>
                <w:rFonts w:eastAsia="Yu Mincho"/>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575298" w14:textId="77777777" w:rsidR="003635DD" w:rsidRPr="00EC5205" w:rsidRDefault="003635DD" w:rsidP="003635DD">
            <w:pPr>
              <w:autoSpaceDN/>
              <w:jc w:val="both"/>
              <w:rPr>
                <w:rFonts w:eastAsia="Yu Mincho"/>
                <w:bCs/>
                <w:sz w:val="22"/>
                <w:szCs w:val="22"/>
              </w:rPr>
            </w:pPr>
            <w:r w:rsidRPr="00EC5205">
              <w:rPr>
                <w:rFonts w:eastAsia="Yu Mincho"/>
                <w:bCs/>
                <w:sz w:val="22"/>
                <w:szCs w:val="22"/>
              </w:rPr>
              <w:t xml:space="preserve">Šiuo pagrindu tiekėjas taip pat pašalinamas iš pirkimo procedūros, kai, vadovaujantis kitų valstybių teisės aktais, ankstesnių procedūrų metu jis nuslėpė informaciją ar </w:t>
            </w:r>
            <w:r w:rsidRPr="00EC5205">
              <w:rPr>
                <w:rFonts w:eastAsia="Yu Mincho"/>
                <w:bCs/>
                <w:sz w:val="22"/>
                <w:szCs w:val="22"/>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86DD5"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lastRenderedPageBreak/>
              <w:t>VPĮ 46 straipsnio 4 dalies 4 punktas</w:t>
            </w:r>
          </w:p>
          <w:p w14:paraId="376A4B56" w14:textId="77777777" w:rsidR="003635DD" w:rsidRPr="00EC5205" w:rsidRDefault="003635DD" w:rsidP="003635DD">
            <w:pPr>
              <w:autoSpaceDN/>
              <w:jc w:val="both"/>
              <w:rPr>
                <w:rFonts w:eastAsia="Yu Mincho"/>
                <w:sz w:val="22"/>
                <w:szCs w:val="22"/>
              </w:rPr>
            </w:pPr>
          </w:p>
          <w:p w14:paraId="03D8FC9C"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rPr>
              <w:t>EBVPD III dalies C15 punktas</w:t>
            </w:r>
            <w:r w:rsidRPr="00EC5205">
              <w:rPr>
                <w:rFonts w:eastAsia="Yu Mincho"/>
                <w:sz w:val="22"/>
                <w:szCs w:val="22"/>
                <w:lang w:eastAsia="en-U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FA265"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0DE5DF9A" w14:textId="77777777" w:rsidR="003635DD" w:rsidRPr="00EC5205" w:rsidRDefault="003635DD" w:rsidP="003635DD">
            <w:pPr>
              <w:autoSpaceDN/>
              <w:jc w:val="both"/>
              <w:rPr>
                <w:rFonts w:eastAsia="Yu Mincho"/>
                <w:bCs/>
                <w:iCs/>
                <w:sz w:val="22"/>
                <w:szCs w:val="22"/>
                <w:lang w:eastAsia="en-US"/>
              </w:rPr>
            </w:pPr>
          </w:p>
          <w:p w14:paraId="46BFC16E" w14:textId="77777777" w:rsidR="003635DD" w:rsidRPr="00EC5205" w:rsidRDefault="003635DD" w:rsidP="003635DD">
            <w:pPr>
              <w:autoSpaceDN/>
              <w:jc w:val="both"/>
              <w:rPr>
                <w:rFonts w:eastAsia="Yu Mincho"/>
                <w:bCs/>
                <w:iCs/>
                <w:sz w:val="22"/>
                <w:szCs w:val="22"/>
                <w:lang w:eastAsia="en-US"/>
              </w:rPr>
            </w:pPr>
          </w:p>
          <w:p w14:paraId="456C726D"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6E94CA" w14:textId="77777777" w:rsidR="003635DD" w:rsidRPr="00EC5205" w:rsidRDefault="003635DD" w:rsidP="003635DD">
            <w:pPr>
              <w:autoSpaceDN/>
              <w:jc w:val="both"/>
              <w:rPr>
                <w:rFonts w:eastAsia="Yu Mincho"/>
                <w:sz w:val="22"/>
                <w:szCs w:val="22"/>
              </w:rPr>
            </w:pPr>
            <w:hyperlink r:id="rId20" w:history="1">
              <w:r w:rsidRPr="00EC5205">
                <w:rPr>
                  <w:rFonts w:eastAsia="Yu Mincho"/>
                  <w:sz w:val="22"/>
                  <w:szCs w:val="22"/>
                </w:rPr>
                <w:t>https://vpt.lrv.lt/lt/nuorodos/kiti-duomenys/powerbi/melaginga-informacija-pateikusiu-tiekeju-sarasas-3/</w:t>
              </w:r>
            </w:hyperlink>
          </w:p>
        </w:tc>
      </w:tr>
      <w:tr w:rsidR="003635DD" w:rsidRPr="00EC5205" w14:paraId="497A1ED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51098" w14:textId="197B3991" w:rsidR="003635DD" w:rsidRPr="00EC5205" w:rsidRDefault="003635DD" w:rsidP="003635DD">
            <w:pPr>
              <w:autoSpaceDN/>
              <w:spacing w:after="160" w:line="276" w:lineRule="auto"/>
              <w:rPr>
                <w:rFonts w:eastAsia="Yu Mincho"/>
                <w:sz w:val="22"/>
                <w:szCs w:val="22"/>
              </w:rPr>
            </w:pPr>
            <w:r w:rsidRPr="00E00B18">
              <w:rPr>
                <w:rFonts w:eastAsia="Yu Mincho"/>
                <w:sz w:val="22"/>
                <w:szCs w:val="22"/>
              </w:rPr>
              <w:t>5.1.</w:t>
            </w:r>
            <w:r w:rsidR="00690CD7">
              <w:rPr>
                <w:rFonts w:eastAsia="Yu Mincho"/>
                <w:sz w:val="22"/>
                <w:szCs w:val="22"/>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A4E37" w14:textId="77777777" w:rsidR="003635DD" w:rsidRPr="00EC5205" w:rsidRDefault="003635DD" w:rsidP="003635DD">
            <w:pPr>
              <w:autoSpaceDN/>
              <w:jc w:val="both"/>
              <w:rPr>
                <w:rFonts w:eastAsia="Yu Mincho"/>
                <w:b/>
                <w:bCs/>
                <w:sz w:val="22"/>
                <w:szCs w:val="22"/>
              </w:rPr>
            </w:pPr>
            <w:r w:rsidRPr="00EC5205">
              <w:rPr>
                <w:rFonts w:eastAsia="Yu Mincho"/>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77A41"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t>VPĮ 46 straipsnio 4 dalies 5 punktas</w:t>
            </w:r>
          </w:p>
          <w:p w14:paraId="29CA0D7F" w14:textId="77777777" w:rsidR="003635DD" w:rsidRPr="00EC5205" w:rsidRDefault="003635DD" w:rsidP="003635DD">
            <w:pPr>
              <w:autoSpaceDN/>
              <w:jc w:val="both"/>
              <w:rPr>
                <w:rFonts w:eastAsia="Yu Mincho"/>
                <w:sz w:val="22"/>
                <w:szCs w:val="22"/>
              </w:rPr>
            </w:pPr>
          </w:p>
          <w:p w14:paraId="47747A9B" w14:textId="77777777" w:rsidR="003635DD" w:rsidRPr="00EC5205" w:rsidRDefault="003635DD" w:rsidP="003635DD">
            <w:pPr>
              <w:autoSpaceDN/>
              <w:jc w:val="both"/>
              <w:rPr>
                <w:rFonts w:eastAsia="Yu Mincho"/>
                <w:sz w:val="22"/>
                <w:szCs w:val="22"/>
              </w:rPr>
            </w:pPr>
            <w:r w:rsidRPr="00EC5205">
              <w:rPr>
                <w:rFonts w:eastAsia="Yu Mincho"/>
                <w:sz w:val="22"/>
                <w:szCs w:val="22"/>
              </w:rPr>
              <w:t>EBVPD</w:t>
            </w:r>
            <w:r w:rsidRPr="00EC5205">
              <w:rPr>
                <w:rFonts w:eastAsia="Arial"/>
                <w:sz w:val="22"/>
                <w:szCs w:val="22"/>
              </w:rPr>
              <w:t xml:space="preserve"> III dalies C15 punktas</w:t>
            </w:r>
          </w:p>
          <w:p w14:paraId="5A90725C" w14:textId="77777777" w:rsidR="003635DD" w:rsidRPr="00EC5205" w:rsidRDefault="003635DD" w:rsidP="003635DD">
            <w:pPr>
              <w:autoSpaceDN/>
              <w:jc w:val="both"/>
              <w:rPr>
                <w:rFonts w:eastAsia="Yu Mincho"/>
                <w:sz w:val="22"/>
                <w:szCs w:val="22"/>
                <w:lang w:eastAsia="en-US"/>
              </w:rPr>
            </w:pPr>
          </w:p>
          <w:p w14:paraId="72801C65" w14:textId="77777777" w:rsidR="003635DD" w:rsidRPr="00EC5205" w:rsidRDefault="003635DD" w:rsidP="003635DD">
            <w:pPr>
              <w:autoSpaceDN/>
              <w:jc w:val="both"/>
              <w:rPr>
                <w:rFonts w:eastAsia="Yu Mincho"/>
                <w:sz w:val="22"/>
                <w:szCs w:val="22"/>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E3AE4"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DB5FB64" w14:textId="77777777" w:rsidR="003635DD" w:rsidRPr="00EC5205" w:rsidRDefault="003635DD" w:rsidP="003635DD">
            <w:pPr>
              <w:autoSpaceDN/>
              <w:jc w:val="both"/>
              <w:rPr>
                <w:rFonts w:eastAsia="Yu Mincho"/>
                <w:b/>
                <w:bCs/>
                <w:iCs/>
                <w:sz w:val="22"/>
                <w:szCs w:val="22"/>
                <w:lang w:eastAsia="en-US"/>
              </w:rPr>
            </w:pPr>
          </w:p>
        </w:tc>
      </w:tr>
      <w:tr w:rsidR="003635DD" w:rsidRPr="00EC5205" w14:paraId="20A3F9AA"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0815" w14:textId="1430872E" w:rsidR="003635DD" w:rsidRPr="00EC5205" w:rsidRDefault="003635DD" w:rsidP="003635DD">
            <w:pPr>
              <w:autoSpaceDN/>
              <w:spacing w:after="160" w:line="276" w:lineRule="auto"/>
              <w:rPr>
                <w:rFonts w:eastAsia="Yu Mincho"/>
                <w:sz w:val="22"/>
                <w:szCs w:val="22"/>
              </w:rPr>
            </w:pPr>
            <w:r w:rsidRPr="00E00B18">
              <w:rPr>
                <w:rFonts w:eastAsia="Yu Mincho"/>
                <w:sz w:val="22"/>
                <w:szCs w:val="22"/>
              </w:rPr>
              <w:t>5.1.</w:t>
            </w:r>
            <w:r w:rsidR="00690CD7">
              <w:rPr>
                <w:rFonts w:eastAsia="Yu Mincho"/>
                <w:sz w:val="22"/>
                <w:szCs w:val="22"/>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5FAE1" w14:textId="77777777" w:rsidR="003635DD" w:rsidRPr="00EC5205" w:rsidRDefault="003635DD" w:rsidP="003635DD">
            <w:pPr>
              <w:autoSpaceDN/>
              <w:jc w:val="both"/>
              <w:rPr>
                <w:rFonts w:eastAsia="Yu Mincho"/>
                <w:sz w:val="22"/>
                <w:szCs w:val="22"/>
              </w:rPr>
            </w:pPr>
            <w:r w:rsidRPr="00EC5205">
              <w:rPr>
                <w:rFonts w:eastAsia="Yu Minch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D636EC" w14:textId="77777777" w:rsidR="003635DD" w:rsidRPr="00EC5205" w:rsidRDefault="003635DD" w:rsidP="003635DD">
            <w:pPr>
              <w:autoSpaceDN/>
              <w:jc w:val="both"/>
              <w:rPr>
                <w:rFonts w:eastAsia="Yu Mincho"/>
                <w:sz w:val="22"/>
                <w:szCs w:val="22"/>
              </w:rPr>
            </w:pPr>
            <w:r w:rsidRPr="00EC5205">
              <w:rPr>
                <w:rFonts w:eastAsia="Yu Mincho"/>
                <w:sz w:val="22"/>
                <w:szCs w:val="22"/>
              </w:rPr>
              <w:t xml:space="preserve">Šiuo pagrindu tiekėjas taip pat pašalinamas iš pirkimo procedūros, kai, vadovaujantis kitų valstybių </w:t>
            </w:r>
            <w:r w:rsidRPr="00EC5205">
              <w:rPr>
                <w:rFonts w:eastAsia="Yu Mincho"/>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5C384"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lastRenderedPageBreak/>
              <w:t>VPĮ 46 straipsnio 4 dalies 6 punktas</w:t>
            </w:r>
          </w:p>
          <w:p w14:paraId="582A793E" w14:textId="77777777" w:rsidR="003635DD" w:rsidRPr="00EC5205" w:rsidRDefault="003635DD" w:rsidP="003635DD">
            <w:pPr>
              <w:autoSpaceDN/>
              <w:jc w:val="both"/>
              <w:rPr>
                <w:rFonts w:eastAsia="Yu Mincho"/>
                <w:sz w:val="22"/>
                <w:szCs w:val="22"/>
              </w:rPr>
            </w:pPr>
          </w:p>
          <w:p w14:paraId="707A14A4" w14:textId="77777777" w:rsidR="003635DD" w:rsidRPr="00EC5205" w:rsidRDefault="003635DD" w:rsidP="003635DD">
            <w:pPr>
              <w:autoSpaceDN/>
              <w:jc w:val="both"/>
              <w:rPr>
                <w:rFonts w:eastAsia="Yu Mincho"/>
                <w:sz w:val="22"/>
                <w:szCs w:val="22"/>
              </w:rPr>
            </w:pPr>
            <w:r w:rsidRPr="00EC5205">
              <w:rPr>
                <w:rFonts w:eastAsia="Yu Mincho"/>
                <w:sz w:val="22"/>
                <w:szCs w:val="22"/>
              </w:rPr>
              <w:t>EBVPD</w:t>
            </w:r>
            <w:r w:rsidRPr="00EC5205">
              <w:rPr>
                <w:rFonts w:eastAsia="Arial"/>
                <w:sz w:val="22"/>
                <w:szCs w:val="22"/>
              </w:rPr>
              <w:t xml:space="preserve"> III dalies C14 punktas</w:t>
            </w:r>
          </w:p>
          <w:p w14:paraId="1676BE9B" w14:textId="77777777" w:rsidR="003635DD" w:rsidRPr="00EC5205" w:rsidRDefault="003635DD" w:rsidP="003635DD">
            <w:pPr>
              <w:autoSpaceDN/>
              <w:jc w:val="both"/>
              <w:rPr>
                <w:rFonts w:eastAsia="Yu Mincho"/>
                <w:sz w:val="22"/>
                <w:szCs w:val="22"/>
                <w:lang w:eastAsia="en-US"/>
              </w:rPr>
            </w:pPr>
          </w:p>
          <w:p w14:paraId="647B10DB" w14:textId="77777777" w:rsidR="003635DD" w:rsidRPr="00EC5205" w:rsidRDefault="003635DD" w:rsidP="003635DD">
            <w:pPr>
              <w:autoSpaceDN/>
              <w:jc w:val="both"/>
              <w:rPr>
                <w:rFonts w:eastAsia="Yu Mincho"/>
                <w:sz w:val="22"/>
                <w:szCs w:val="22"/>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28583"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308D844" w14:textId="77777777" w:rsidR="003635DD" w:rsidRPr="00EC5205" w:rsidRDefault="003635DD" w:rsidP="003635DD">
            <w:pPr>
              <w:autoSpaceDN/>
              <w:jc w:val="both"/>
              <w:rPr>
                <w:rFonts w:eastAsia="Yu Mincho"/>
                <w:bCs/>
                <w:iCs/>
                <w:sz w:val="22"/>
                <w:szCs w:val="22"/>
                <w:lang w:eastAsia="en-US"/>
              </w:rPr>
            </w:pPr>
          </w:p>
          <w:p w14:paraId="355D9533"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gali būti atsižvelgiama į pagal VPĮ 91 straipsnį skelbiamą informaciją: </w:t>
            </w:r>
          </w:p>
          <w:p w14:paraId="62319FF7" w14:textId="77777777" w:rsidR="003635DD" w:rsidRPr="00EC5205" w:rsidRDefault="003635DD" w:rsidP="003635DD">
            <w:pPr>
              <w:autoSpaceDN/>
              <w:jc w:val="both"/>
              <w:rPr>
                <w:rFonts w:eastAsia="Yu Mincho"/>
                <w:sz w:val="22"/>
                <w:szCs w:val="22"/>
              </w:rPr>
            </w:pPr>
          </w:p>
          <w:p w14:paraId="24D2A9CA" w14:textId="77777777" w:rsidR="003635DD" w:rsidRPr="00EC5205" w:rsidRDefault="003635DD" w:rsidP="003635DD">
            <w:pPr>
              <w:autoSpaceDN/>
              <w:jc w:val="both"/>
              <w:rPr>
                <w:rFonts w:eastAsia="Yu Mincho"/>
                <w:sz w:val="22"/>
                <w:szCs w:val="22"/>
              </w:rPr>
            </w:pPr>
            <w:hyperlink r:id="rId21" w:history="1">
              <w:r w:rsidRPr="00EC5205">
                <w:rPr>
                  <w:rFonts w:eastAsia="Yu Mincho"/>
                  <w:sz w:val="22"/>
                  <w:szCs w:val="22"/>
                </w:rPr>
                <w:t>https://vpt.lrv.lt/lt/nuorodos/kiti-duomenys/powerbi/nepatikimi-tiekejai-1/</w:t>
              </w:r>
            </w:hyperlink>
          </w:p>
          <w:p w14:paraId="40C862CE" w14:textId="77777777" w:rsidR="003635DD" w:rsidRPr="00EC5205" w:rsidRDefault="003635DD" w:rsidP="003635DD">
            <w:pPr>
              <w:autoSpaceDN/>
              <w:jc w:val="both"/>
              <w:rPr>
                <w:rFonts w:eastAsia="Yu Mincho"/>
                <w:sz w:val="22"/>
                <w:szCs w:val="22"/>
              </w:rPr>
            </w:pPr>
          </w:p>
          <w:p w14:paraId="62834A0E" w14:textId="77777777" w:rsidR="003635DD" w:rsidRPr="00EC5205" w:rsidRDefault="003635DD" w:rsidP="003635DD">
            <w:pPr>
              <w:autoSpaceDN/>
              <w:jc w:val="both"/>
              <w:rPr>
                <w:rFonts w:eastAsia="Yu Mincho"/>
                <w:sz w:val="22"/>
                <w:szCs w:val="22"/>
              </w:rPr>
            </w:pPr>
            <w:hyperlink r:id="rId22" w:history="1">
              <w:r w:rsidRPr="00EC5205">
                <w:rPr>
                  <w:rFonts w:eastAsia="Yu Mincho"/>
                  <w:sz w:val="22"/>
                  <w:szCs w:val="22"/>
                </w:rPr>
                <w:t>https://vpt.lrv.lt/lt/pasalinimo-pagrindai-1/nepatikimu-koncesininku-sarasas-1/nepatikimu-koncesininku-sarasas/</w:t>
              </w:r>
            </w:hyperlink>
          </w:p>
          <w:p w14:paraId="61BCF764" w14:textId="77777777" w:rsidR="003635DD" w:rsidRPr="00EC5205" w:rsidRDefault="003635DD" w:rsidP="003635DD">
            <w:pPr>
              <w:autoSpaceDN/>
              <w:jc w:val="both"/>
              <w:rPr>
                <w:rFonts w:eastAsia="Yu Mincho"/>
                <w:bCs/>
                <w:sz w:val="22"/>
                <w:szCs w:val="22"/>
              </w:rPr>
            </w:pPr>
          </w:p>
          <w:p w14:paraId="296B9E48" w14:textId="77777777" w:rsidR="003635DD" w:rsidRPr="00EC5205" w:rsidRDefault="003635DD" w:rsidP="003635DD">
            <w:pPr>
              <w:autoSpaceDN/>
              <w:jc w:val="both"/>
              <w:rPr>
                <w:rFonts w:eastAsia="Yu Mincho"/>
                <w:b/>
                <w:bCs/>
                <w:sz w:val="22"/>
                <w:szCs w:val="22"/>
              </w:rPr>
            </w:pPr>
          </w:p>
        </w:tc>
      </w:tr>
      <w:tr w:rsidR="003635DD" w:rsidRPr="00EC5205" w14:paraId="5ED2B698"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DA980" w14:textId="30487975" w:rsidR="003635DD" w:rsidRPr="00EC5205" w:rsidRDefault="003635DD" w:rsidP="003635DD">
            <w:pPr>
              <w:autoSpaceDN/>
              <w:spacing w:after="160" w:line="276" w:lineRule="auto"/>
              <w:rPr>
                <w:rFonts w:eastAsia="Yu Mincho"/>
                <w:sz w:val="22"/>
                <w:szCs w:val="22"/>
              </w:rPr>
            </w:pPr>
            <w:r>
              <w:rPr>
                <w:rFonts w:eastAsia="Yu Mincho"/>
                <w:sz w:val="22"/>
                <w:szCs w:val="22"/>
              </w:rPr>
              <w:t>5.1.</w:t>
            </w:r>
            <w:r w:rsidR="00690CD7">
              <w:rPr>
                <w:rFonts w:eastAsia="Yu Mincho"/>
                <w:sz w:val="22"/>
                <w:szCs w:val="22"/>
              </w:rPr>
              <w:t>10</w:t>
            </w:r>
          </w:p>
          <w:p w14:paraId="1A4C7CED" w14:textId="77777777" w:rsidR="003635DD" w:rsidRPr="00EC5205" w:rsidRDefault="003635DD" w:rsidP="003635DD">
            <w:pPr>
              <w:autoSpaceDN/>
              <w:rPr>
                <w:rFonts w:eastAsia="Yu Mincho"/>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5962" w14:textId="77777777" w:rsidR="003635DD" w:rsidRPr="00EC5205" w:rsidRDefault="003635DD" w:rsidP="003635DD">
            <w:pPr>
              <w:autoSpaceDN/>
              <w:jc w:val="both"/>
              <w:rPr>
                <w:rFonts w:eastAsia="Yu Mincho"/>
                <w:sz w:val="22"/>
                <w:szCs w:val="22"/>
              </w:rPr>
            </w:pPr>
            <w:r w:rsidRPr="00EC5205">
              <w:rPr>
                <w:rFonts w:eastAsia="Yu Mincho"/>
                <w:sz w:val="22"/>
                <w:szCs w:val="22"/>
              </w:rPr>
              <w:t>Tiekėjas yra padaręs rimtą profesinį pažeidimą, dėl kurio perkančioji organizacija abejoja tiekėjo sąžiningumu, kai jis</w:t>
            </w:r>
            <w:bookmarkStart w:id="15" w:name="part_030e6c6c64ba4f96a23474e439d1b80c"/>
            <w:bookmarkEnd w:id="15"/>
            <w:r w:rsidRPr="00EC5205">
              <w:rPr>
                <w:rFonts w:eastAsia="Yu Mincho"/>
                <w:sz w:val="22"/>
                <w:szCs w:val="22"/>
              </w:rPr>
              <w:t xml:space="preserve"> yra padaręs finansinės atskaitomybės ir audito teisės aktų pažeidimą ir nuo jo padarymo dienos praėjo mažiau kaip vieni metai.</w:t>
            </w:r>
          </w:p>
          <w:p w14:paraId="48AEAA71" w14:textId="77777777" w:rsidR="003635DD" w:rsidRPr="00EC5205" w:rsidRDefault="003635DD" w:rsidP="003635DD">
            <w:pPr>
              <w:autoSpaceDN/>
              <w:jc w:val="both"/>
              <w:rPr>
                <w:rFonts w:eastAsia="Yu Mincho"/>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D8079"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t>VPĮ 46 straipsnio 4 dalies 7 punkto a papunktis</w:t>
            </w:r>
          </w:p>
          <w:p w14:paraId="39C6907A" w14:textId="77777777" w:rsidR="003635DD" w:rsidRPr="00EC5205" w:rsidRDefault="003635DD" w:rsidP="003635DD">
            <w:pPr>
              <w:autoSpaceDN/>
              <w:jc w:val="both"/>
              <w:rPr>
                <w:rFonts w:eastAsia="Yu Mincho"/>
                <w:sz w:val="22"/>
                <w:szCs w:val="22"/>
              </w:rPr>
            </w:pPr>
          </w:p>
          <w:p w14:paraId="11A16F2A" w14:textId="77777777" w:rsidR="003635DD" w:rsidRPr="00EC5205" w:rsidRDefault="003635DD" w:rsidP="003635DD">
            <w:pPr>
              <w:autoSpaceDN/>
              <w:jc w:val="both"/>
              <w:rPr>
                <w:rFonts w:eastAsia="Yu Mincho"/>
                <w:sz w:val="22"/>
                <w:szCs w:val="22"/>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265BC" w14:textId="77777777" w:rsidR="003635DD" w:rsidRPr="00EC5205" w:rsidRDefault="003635DD" w:rsidP="003635DD">
            <w:pPr>
              <w:autoSpaceDN/>
              <w:jc w:val="both"/>
              <w:rPr>
                <w:rFonts w:eastAsia="Yu Mincho"/>
                <w:sz w:val="22"/>
                <w:szCs w:val="22"/>
              </w:rPr>
            </w:pPr>
            <w:r w:rsidRPr="00EC5205">
              <w:rPr>
                <w:rFonts w:eastAsia="Yu Mincho"/>
                <w:sz w:val="22"/>
                <w:szCs w:val="22"/>
                <w:lang w:eastAsia="en-US"/>
              </w:rPr>
              <w:t xml:space="preserve">Iš Lietuvoje įsteigtų subjektų įrodančių dokumentų nereikalaujama. Užtenka pateikto EBVPD. </w:t>
            </w:r>
            <w:r w:rsidRPr="00EC5205">
              <w:rPr>
                <w:rFonts w:eastAsia="Yu Mincho"/>
                <w:sz w:val="22"/>
                <w:szCs w:val="22"/>
              </w:rPr>
              <w:t>Priimant sprendimus dėl tiekėjo pašalinimo iš pirkimo procedūros šiame punkte nurodytu pašalinimo pagrindu, be kita ko, atsižvelgiama į</w:t>
            </w:r>
            <w:r w:rsidRPr="00EC5205">
              <w:rPr>
                <w:rFonts w:eastAsia="Yu Mincho"/>
                <w:b/>
                <w:bCs/>
                <w:sz w:val="22"/>
                <w:szCs w:val="22"/>
              </w:rPr>
              <w:t xml:space="preserve"> </w:t>
            </w:r>
            <w:r w:rsidRPr="00EC5205">
              <w:rPr>
                <w:rFonts w:eastAsia="Yu Mincho"/>
                <w:sz w:val="22"/>
                <w:szCs w:val="22"/>
              </w:rPr>
              <w:t xml:space="preserve">nacionalinėje duomenų bazėje adresu: </w:t>
            </w:r>
            <w:hyperlink r:id="rId23" w:history="1">
              <w:r w:rsidRPr="00EC5205">
                <w:rPr>
                  <w:rFonts w:eastAsia="Yu Mincho"/>
                  <w:sz w:val="22"/>
                  <w:szCs w:val="22"/>
                  <w:u w:val="single"/>
                </w:rPr>
                <w:t>https://www.registrucentras.lt/jar/p/index.php</w:t>
              </w:r>
            </w:hyperlink>
          </w:p>
          <w:p w14:paraId="1D75E871" w14:textId="77777777" w:rsidR="003635DD" w:rsidRPr="00EC5205" w:rsidRDefault="003635DD" w:rsidP="003635DD">
            <w:pPr>
              <w:autoSpaceDN/>
              <w:jc w:val="both"/>
              <w:rPr>
                <w:rFonts w:eastAsia="Yu Mincho"/>
                <w:sz w:val="22"/>
                <w:szCs w:val="22"/>
              </w:rPr>
            </w:pPr>
            <w:r w:rsidRPr="00EC5205">
              <w:rPr>
                <w:rFonts w:eastAsia="Yu Mincho"/>
                <w:sz w:val="22"/>
                <w:szCs w:val="22"/>
              </w:rPr>
              <w:t>paskelbtą informaciją, taip pat į šiame informaciniame pranešime pateiktą informaciją:</w:t>
            </w:r>
          </w:p>
          <w:p w14:paraId="4F62F65D" w14:textId="77777777" w:rsidR="003635DD" w:rsidRPr="00EC5205" w:rsidRDefault="003635DD" w:rsidP="003635DD">
            <w:pPr>
              <w:autoSpaceDN/>
              <w:jc w:val="both"/>
              <w:rPr>
                <w:rFonts w:eastAsia="Yu Mincho"/>
                <w:sz w:val="22"/>
                <w:szCs w:val="22"/>
              </w:rPr>
            </w:pPr>
            <w:hyperlink r:id="rId24" w:history="1">
              <w:r w:rsidRPr="00EC5205">
                <w:rPr>
                  <w:rFonts w:eastAsia="Yu Mincho"/>
                  <w:sz w:val="22"/>
                  <w:szCs w:val="22"/>
                </w:rPr>
                <w:t>https://vpt.lrv.lt/lt/naujienos-3/finansiniu-ataskaitu-nepateikimas-gali-tapti-kliutimi-dalyvauti-viesuosiuose-pirkimuose/</w:t>
              </w:r>
            </w:hyperlink>
          </w:p>
          <w:p w14:paraId="22923A49" w14:textId="77777777" w:rsidR="003635DD" w:rsidRPr="00EC5205" w:rsidRDefault="003635DD" w:rsidP="003635DD">
            <w:pPr>
              <w:autoSpaceDN/>
              <w:jc w:val="both"/>
              <w:rPr>
                <w:rFonts w:eastAsia="Yu Mincho"/>
                <w:b/>
                <w:bCs/>
                <w:iCs/>
                <w:sz w:val="22"/>
                <w:szCs w:val="22"/>
              </w:rPr>
            </w:pPr>
          </w:p>
        </w:tc>
      </w:tr>
      <w:tr w:rsidR="003635DD" w:rsidRPr="00EC5205" w14:paraId="4E23FDF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3C846" w14:textId="28AC5F7D" w:rsidR="003635DD" w:rsidRPr="00EC5205" w:rsidRDefault="003635DD" w:rsidP="003635DD">
            <w:pPr>
              <w:autoSpaceDN/>
              <w:spacing w:after="160" w:line="276" w:lineRule="auto"/>
              <w:rPr>
                <w:rFonts w:eastAsia="Yu Mincho"/>
                <w:sz w:val="22"/>
                <w:szCs w:val="22"/>
              </w:rPr>
            </w:pPr>
            <w:r>
              <w:rPr>
                <w:rFonts w:eastAsia="Yu Mincho"/>
                <w:sz w:val="22"/>
                <w:szCs w:val="22"/>
              </w:rPr>
              <w:t>5.1.1</w:t>
            </w:r>
            <w:r w:rsidR="00690CD7">
              <w:rPr>
                <w:rFonts w:eastAsia="Yu Mincho"/>
                <w:sz w:val="22"/>
                <w:szCs w:val="22"/>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70438" w14:textId="77777777" w:rsidR="003635DD" w:rsidRPr="00EC5205" w:rsidRDefault="003635DD" w:rsidP="003635DD">
            <w:pPr>
              <w:autoSpaceDN/>
              <w:jc w:val="both"/>
              <w:rPr>
                <w:rFonts w:eastAsia="Yu Mincho"/>
                <w:b/>
                <w:bCs/>
                <w:sz w:val="22"/>
                <w:szCs w:val="22"/>
              </w:rPr>
            </w:pPr>
            <w:r w:rsidRPr="00EC5205">
              <w:rPr>
                <w:rFonts w:eastAsia="Yu Mincho"/>
                <w:sz w:val="22"/>
                <w:szCs w:val="22"/>
              </w:rPr>
              <w:t xml:space="preserve">Tiekėjas yra padaręs rimtą profesinį pažeidimą, dėl kurio perkančioji organizacija abejoja tiekėjo sąžiningumu, </w:t>
            </w:r>
            <w:r w:rsidRPr="00EC5205">
              <w:rPr>
                <w:sz w:val="22"/>
                <w:szCs w:val="22"/>
              </w:rPr>
              <w:t xml:space="preserve"> kai jis (tiekėjas) neatitinka minimalių patikimo mokesčių mokėtojo kriterijų, nustatytų Lietuvos Respublikos mokesčių administravimo įstatymo 40</w:t>
            </w:r>
            <w:r w:rsidRPr="00EC5205">
              <w:rPr>
                <w:sz w:val="22"/>
                <w:szCs w:val="22"/>
                <w:vertAlign w:val="superscript"/>
              </w:rPr>
              <w:t>1</w:t>
            </w:r>
            <w:r w:rsidRPr="00EC5205">
              <w:rPr>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98334"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t>VPĮ 46 straipsnio 4 dalies 7 punkto b papunktis</w:t>
            </w:r>
          </w:p>
          <w:p w14:paraId="2DFB37D6" w14:textId="77777777" w:rsidR="003635DD" w:rsidRPr="00EC5205" w:rsidRDefault="003635DD" w:rsidP="003635DD">
            <w:pPr>
              <w:autoSpaceDN/>
              <w:jc w:val="both"/>
              <w:rPr>
                <w:rFonts w:eastAsia="Yu Mincho"/>
                <w:sz w:val="22"/>
                <w:szCs w:val="22"/>
              </w:rPr>
            </w:pPr>
          </w:p>
          <w:p w14:paraId="1999CD55"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6FF62"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566033B5" w14:textId="77777777" w:rsidR="003635DD" w:rsidRPr="00EC5205" w:rsidRDefault="003635DD" w:rsidP="003635DD">
            <w:pPr>
              <w:autoSpaceDN/>
              <w:jc w:val="both"/>
              <w:rPr>
                <w:rFonts w:eastAsia="Yu Mincho"/>
                <w:b/>
                <w:bCs/>
                <w:iCs/>
                <w:sz w:val="22"/>
                <w:szCs w:val="22"/>
                <w:lang w:eastAsia="en-US"/>
              </w:rPr>
            </w:pPr>
          </w:p>
          <w:p w14:paraId="43AC902E" w14:textId="77777777" w:rsidR="003635DD" w:rsidRPr="00EC5205" w:rsidRDefault="003635DD" w:rsidP="003635DD">
            <w:pPr>
              <w:autoSpaceDN/>
              <w:jc w:val="both"/>
              <w:rPr>
                <w:rFonts w:eastAsia="Yu Mincho"/>
                <w:b/>
                <w:bCs/>
                <w:sz w:val="22"/>
                <w:szCs w:val="22"/>
              </w:rPr>
            </w:pPr>
            <w:r w:rsidRPr="00EC5205">
              <w:rPr>
                <w:rFonts w:eastAsia="Yu Mincho"/>
                <w:sz w:val="22"/>
                <w:szCs w:val="22"/>
              </w:rPr>
              <w:t>Priimant sprendimus dėl tiekėjo pašalinimo iš pirkimo procedūros šiame punkte nurodytu pašalinimo pagrindu, be kita ko, atsižvelgiama į</w:t>
            </w:r>
            <w:r w:rsidRPr="00EC5205">
              <w:rPr>
                <w:rFonts w:eastAsia="Yu Mincho"/>
                <w:b/>
                <w:bCs/>
                <w:sz w:val="22"/>
                <w:szCs w:val="22"/>
              </w:rPr>
              <w:t xml:space="preserve"> </w:t>
            </w:r>
            <w:r w:rsidRPr="00EC5205">
              <w:rPr>
                <w:rFonts w:eastAsia="Yu Mincho"/>
                <w:sz w:val="22"/>
                <w:szCs w:val="22"/>
              </w:rPr>
              <w:t xml:space="preserve">nacionalinėje duomenų bazėje adresu </w:t>
            </w:r>
            <w:hyperlink r:id="rId25">
              <w:r w:rsidRPr="00EC5205">
                <w:rPr>
                  <w:rFonts w:eastAsia="Yu Mincho"/>
                  <w:sz w:val="22"/>
                  <w:szCs w:val="22"/>
                  <w:u w:val="single"/>
                </w:rPr>
                <w:t>https://www.vmi.lt/evmi/mokesciu-moketoju-informacija</w:t>
              </w:r>
            </w:hyperlink>
            <w:r w:rsidRPr="00EC5205">
              <w:rPr>
                <w:rFonts w:eastAsia="Yu Mincho"/>
                <w:sz w:val="22"/>
                <w:szCs w:val="22"/>
              </w:rPr>
              <w:t xml:space="preserve"> skelbiamą informaciją.</w:t>
            </w:r>
          </w:p>
        </w:tc>
      </w:tr>
      <w:tr w:rsidR="003635DD" w:rsidRPr="00EC5205" w14:paraId="3AA7030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3C579" w14:textId="346CCBDC" w:rsidR="003635DD" w:rsidRPr="00EC5205" w:rsidRDefault="003635DD" w:rsidP="003635DD">
            <w:pPr>
              <w:autoSpaceDN/>
              <w:spacing w:after="160" w:line="276" w:lineRule="auto"/>
              <w:rPr>
                <w:rFonts w:eastAsia="Yu Mincho"/>
                <w:sz w:val="22"/>
                <w:szCs w:val="22"/>
              </w:rPr>
            </w:pPr>
            <w:r>
              <w:rPr>
                <w:rFonts w:eastAsia="Yu Mincho"/>
                <w:sz w:val="22"/>
                <w:szCs w:val="22"/>
              </w:rPr>
              <w:t>5.1.1</w:t>
            </w:r>
            <w:r w:rsidR="00690CD7">
              <w:rPr>
                <w:rFonts w:eastAsia="Yu Mincho"/>
                <w:sz w:val="22"/>
                <w:szCs w:val="22"/>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BA8BF" w14:textId="77777777" w:rsidR="003635DD" w:rsidRPr="00EC5205" w:rsidRDefault="003635DD" w:rsidP="003635DD">
            <w:pPr>
              <w:autoSpaceDN/>
              <w:jc w:val="both"/>
              <w:rPr>
                <w:rFonts w:eastAsia="Yu Mincho"/>
                <w:sz w:val="22"/>
                <w:szCs w:val="22"/>
              </w:rPr>
            </w:pPr>
            <w:r w:rsidRPr="00EC5205">
              <w:rPr>
                <w:rFonts w:eastAsia="Yu Mincho"/>
                <w:sz w:val="22"/>
                <w:szCs w:val="22"/>
              </w:rPr>
              <w:t>Tiekėjas yra padaręs rimtą profesinį pažeidimą, dėl kurio perkančioji organizacija abejoja tiekėjo sąžiningumu,</w:t>
            </w:r>
            <w:r w:rsidRPr="00EC5205">
              <w:rPr>
                <w:sz w:val="22"/>
                <w:szCs w:val="22"/>
              </w:rPr>
              <w:t xml:space="preserve"> kai jis </w:t>
            </w:r>
            <w:r w:rsidRPr="00EC5205">
              <w:rPr>
                <w:rFonts w:eastAsia="Yu Mincho"/>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56F8B" w14:textId="77777777" w:rsidR="003635DD" w:rsidRPr="00EC5205" w:rsidRDefault="003635DD" w:rsidP="003635DD">
            <w:pPr>
              <w:autoSpaceDN/>
              <w:jc w:val="both"/>
              <w:rPr>
                <w:rFonts w:eastAsia="Yu Mincho"/>
                <w:b/>
                <w:bCs/>
                <w:sz w:val="22"/>
                <w:szCs w:val="22"/>
              </w:rPr>
            </w:pPr>
            <w:r w:rsidRPr="00EC5205">
              <w:rPr>
                <w:rFonts w:eastAsia="Yu Mincho"/>
                <w:b/>
                <w:bCs/>
                <w:sz w:val="22"/>
                <w:szCs w:val="22"/>
              </w:rPr>
              <w:t>VPĮ 46 straipsnio 4 dalies 7 punkto c papunktis</w:t>
            </w:r>
          </w:p>
          <w:p w14:paraId="04E4FE44" w14:textId="77777777" w:rsidR="003635DD" w:rsidRPr="00EC5205" w:rsidRDefault="003635DD" w:rsidP="003635DD">
            <w:pPr>
              <w:autoSpaceDN/>
              <w:jc w:val="both"/>
              <w:rPr>
                <w:rFonts w:eastAsia="Yu Mincho"/>
                <w:sz w:val="22"/>
                <w:szCs w:val="22"/>
              </w:rPr>
            </w:pPr>
          </w:p>
          <w:p w14:paraId="5FFB3737" w14:textId="77777777" w:rsidR="003635DD" w:rsidRPr="00EC5205" w:rsidRDefault="003635DD" w:rsidP="003635DD">
            <w:pPr>
              <w:autoSpaceDN/>
              <w:jc w:val="both"/>
              <w:rPr>
                <w:rFonts w:eastAsia="Yu Mincho"/>
                <w:sz w:val="22"/>
                <w:szCs w:val="22"/>
                <w:lang w:eastAsia="en-US"/>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221E1" w14:textId="77777777" w:rsidR="003635DD" w:rsidRPr="00EC5205" w:rsidRDefault="003635DD" w:rsidP="00690CD7">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25A99F7" w14:textId="77777777" w:rsidR="003635DD" w:rsidRPr="00EC5205" w:rsidRDefault="003635DD" w:rsidP="00690CD7">
            <w:pPr>
              <w:autoSpaceDN/>
              <w:jc w:val="both"/>
              <w:rPr>
                <w:rFonts w:eastAsia="Yu Mincho"/>
                <w:bCs/>
                <w:iCs/>
                <w:sz w:val="22"/>
                <w:szCs w:val="22"/>
                <w:lang w:eastAsia="en-US"/>
              </w:rPr>
            </w:pPr>
          </w:p>
          <w:p w14:paraId="18D181C8" w14:textId="77777777" w:rsidR="003635DD" w:rsidRPr="00EC5205" w:rsidRDefault="003635DD" w:rsidP="00690CD7">
            <w:pPr>
              <w:autoSpaceDN/>
              <w:jc w:val="both"/>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be kita ko, atsižvelgiama į nacionalinėje duomenų bazėje adresu: </w:t>
            </w:r>
          </w:p>
          <w:p w14:paraId="386CA29C" w14:textId="77777777" w:rsidR="003635DD" w:rsidRPr="00EC5205" w:rsidRDefault="003635DD" w:rsidP="00690CD7">
            <w:pPr>
              <w:autoSpaceDN/>
              <w:spacing w:after="160" w:line="276" w:lineRule="auto"/>
              <w:jc w:val="both"/>
              <w:rPr>
                <w:rFonts w:eastAsia="Yu Mincho"/>
                <w:bCs/>
                <w:iCs/>
                <w:sz w:val="22"/>
                <w:szCs w:val="22"/>
                <w:lang w:eastAsia="en-US"/>
              </w:rPr>
            </w:pPr>
            <w:hyperlink r:id="rId26" w:history="1">
              <w:r w:rsidRPr="00EC5205">
                <w:rPr>
                  <w:rFonts w:eastAsia="Yu Mincho"/>
                  <w:sz w:val="22"/>
                  <w:szCs w:val="22"/>
                  <w:u w:val="single"/>
                </w:rPr>
                <w:t>https://kt.gov.lt/lt/atviri-duomenys/diskvalifikavimas-is-viesuju-pirkimu</w:t>
              </w:r>
            </w:hyperlink>
            <w:r w:rsidRPr="00EC5205">
              <w:rPr>
                <w:rFonts w:eastAsia="Yu Mincho"/>
                <w:sz w:val="22"/>
                <w:szCs w:val="22"/>
              </w:rPr>
              <w:t xml:space="preserve"> skelbiamą informaciją. </w:t>
            </w:r>
          </w:p>
        </w:tc>
      </w:tr>
    </w:tbl>
    <w:p w14:paraId="6E9A2E0E" w14:textId="77777777" w:rsidR="00A45502" w:rsidRPr="00230E70" w:rsidRDefault="00A45502" w:rsidP="00C51CD5">
      <w:pPr>
        <w:rPr>
          <w:sz w:val="22"/>
          <w:szCs w:val="22"/>
        </w:rPr>
      </w:pPr>
    </w:p>
    <w:p w14:paraId="1180B799" w14:textId="3D8E8C50" w:rsidR="00282A06" w:rsidRPr="00230E70" w:rsidRDefault="000D6E4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Subrangovų (subt</w:t>
      </w:r>
      <w:r w:rsidR="00713668" w:rsidRPr="00230E70">
        <w:rPr>
          <w:rFonts w:ascii="Times New Roman" w:hAnsi="Times New Roman"/>
          <w:color w:val="000000"/>
        </w:rPr>
        <w:t>e</w:t>
      </w:r>
      <w:r w:rsidRPr="00230E70">
        <w:rPr>
          <w:rFonts w:ascii="Times New Roman" w:hAnsi="Times New Roman"/>
          <w:color w:val="000000"/>
        </w:rPr>
        <w:t>i</w:t>
      </w:r>
      <w:r w:rsidR="00713668" w:rsidRPr="00230E70">
        <w:rPr>
          <w:rFonts w:ascii="Times New Roman" w:hAnsi="Times New Roman"/>
          <w:color w:val="000000"/>
        </w:rPr>
        <w:t>kėjų</w:t>
      </w:r>
      <w:r w:rsidRPr="00230E70">
        <w:rPr>
          <w:rFonts w:ascii="Times New Roman" w:hAnsi="Times New Roman"/>
          <w:color w:val="000000"/>
        </w:rPr>
        <w:t>)</w:t>
      </w:r>
      <w:r w:rsidR="00713668" w:rsidRPr="00230E70">
        <w:rPr>
          <w:rFonts w:ascii="Times New Roman" w:hAnsi="Times New Roman"/>
          <w:color w:val="000000"/>
        </w:rPr>
        <w:t>, kurių pajėgumais tiekėjas nesiremia, pašalinimo pagr</w:t>
      </w:r>
      <w:r w:rsidR="00587FB2" w:rsidRPr="00230E70">
        <w:rPr>
          <w:rFonts w:ascii="Times New Roman" w:hAnsi="Times New Roman"/>
          <w:color w:val="000000"/>
        </w:rPr>
        <w:t xml:space="preserve">indai ir jų patikrinimo tvarka </w:t>
      </w:r>
      <w:r w:rsidR="00713668" w:rsidRPr="00230E70">
        <w:rPr>
          <w:rFonts w:ascii="Times New Roman" w:hAnsi="Times New Roman"/>
          <w:color w:val="000000"/>
        </w:rPr>
        <w:t>nurodyta pirkimo sutarties projekte</w:t>
      </w:r>
      <w:r w:rsidR="00587FB2" w:rsidRPr="00230E70">
        <w:rPr>
          <w:rFonts w:ascii="Times New Roman" w:hAnsi="Times New Roman"/>
          <w:color w:val="000000"/>
        </w:rPr>
        <w:t xml:space="preserve"> (</w:t>
      </w:r>
      <w:r w:rsidR="00C3633D" w:rsidRPr="00230E70">
        <w:rPr>
          <w:rFonts w:ascii="Times New Roman" w:hAnsi="Times New Roman"/>
          <w:b/>
          <w:color w:val="000000"/>
        </w:rPr>
        <w:t>4</w:t>
      </w:r>
      <w:r w:rsidR="00FD6D6C" w:rsidRPr="00230E70">
        <w:rPr>
          <w:rFonts w:ascii="Times New Roman" w:hAnsi="Times New Roman"/>
          <w:b/>
          <w:color w:val="000000"/>
        </w:rPr>
        <w:t xml:space="preserve"> </w:t>
      </w:r>
      <w:r w:rsidR="00587FB2" w:rsidRPr="00230E70">
        <w:rPr>
          <w:rFonts w:ascii="Times New Roman" w:hAnsi="Times New Roman"/>
          <w:b/>
          <w:color w:val="000000"/>
        </w:rPr>
        <w:t>priedas</w:t>
      </w:r>
      <w:r w:rsidR="00587FB2" w:rsidRPr="00230E70">
        <w:rPr>
          <w:rFonts w:ascii="Times New Roman" w:hAnsi="Times New Roman"/>
          <w:color w:val="000000"/>
        </w:rPr>
        <w:t>).</w:t>
      </w:r>
    </w:p>
    <w:p w14:paraId="12101B76" w14:textId="77777777" w:rsidR="00282A06" w:rsidRPr="00230E70" w:rsidRDefault="00282A0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Perkančioji organizacija</w:t>
      </w:r>
      <w:r w:rsidR="00713668" w:rsidRPr="00230E70">
        <w:rPr>
          <w:rFonts w:ascii="Times New Roman" w:hAnsi="Times New Roman"/>
          <w:color w:val="000000"/>
        </w:rPr>
        <w:t xml:space="preserve"> tiekėją pašalina iš pirkimo procedūros bet kuriame pirkimo procedūros etape, jeigu paaiškėja, kad dėl savo veiksmų ar neveikimo prieš pirkimo procedūrą ar jos metu jis atitinka bent vieną iš šio skyriaus </w:t>
      </w:r>
      <w:r w:rsidRPr="00230E70">
        <w:rPr>
          <w:rFonts w:ascii="Times New Roman" w:hAnsi="Times New Roman"/>
          <w:color w:val="000000"/>
        </w:rPr>
        <w:t>5</w:t>
      </w:r>
      <w:r w:rsidR="00713668" w:rsidRPr="00230E70">
        <w:rPr>
          <w:rFonts w:ascii="Times New Roman" w:hAnsi="Times New Roman"/>
          <w:color w:val="000000"/>
        </w:rPr>
        <w:t>.1</w:t>
      </w:r>
      <w:r w:rsidR="00C82354" w:rsidRPr="00230E70">
        <w:rPr>
          <w:rFonts w:ascii="Times New Roman" w:hAnsi="Times New Roman"/>
          <w:color w:val="000000"/>
        </w:rPr>
        <w:t>.</w:t>
      </w:r>
      <w:r w:rsidR="00713668" w:rsidRPr="00230E70">
        <w:rPr>
          <w:rFonts w:ascii="Times New Roman" w:hAnsi="Times New Roman"/>
          <w:color w:val="000000"/>
        </w:rPr>
        <w:t xml:space="preserve"> punkte nustatytų pašalinimo pagrindų. </w:t>
      </w:r>
    </w:p>
    <w:p w14:paraId="0EFA3E29" w14:textId="7A28248D" w:rsidR="00713668" w:rsidRPr="00230E70" w:rsidRDefault="00713668"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tiekėjas neatitinka reikalavimų</w:t>
      </w:r>
      <w:r w:rsidR="00282A06" w:rsidRPr="00230E70">
        <w:rPr>
          <w:rFonts w:ascii="Times New Roman" w:hAnsi="Times New Roman"/>
          <w:color w:val="000000"/>
        </w:rPr>
        <w:t>, nustatytų pa</w:t>
      </w:r>
      <w:r w:rsidR="00587FB2" w:rsidRPr="00230E70">
        <w:rPr>
          <w:rFonts w:ascii="Times New Roman" w:hAnsi="Times New Roman"/>
          <w:color w:val="000000"/>
        </w:rPr>
        <w:t>gal šio skyriaus 5.1.1</w:t>
      </w:r>
      <w:r w:rsidR="009842C7" w:rsidRPr="00230E70">
        <w:rPr>
          <w:rFonts w:ascii="Times New Roman" w:hAnsi="Times New Roman"/>
          <w:color w:val="000000"/>
        </w:rPr>
        <w:t>.</w:t>
      </w:r>
      <w:r w:rsidR="00587FB2" w:rsidRPr="00230E70">
        <w:rPr>
          <w:rFonts w:ascii="Times New Roman" w:hAnsi="Times New Roman"/>
          <w:color w:val="000000"/>
        </w:rPr>
        <w:t xml:space="preserve"> ir 5.1.3</w:t>
      </w:r>
      <w:r w:rsidR="009842C7" w:rsidRPr="00230E70">
        <w:rPr>
          <w:rFonts w:ascii="Times New Roman" w:hAnsi="Times New Roman"/>
          <w:color w:val="000000"/>
        </w:rPr>
        <w:t>.</w:t>
      </w:r>
      <w:r w:rsidR="00587FB2" w:rsidRPr="00230E70">
        <w:rPr>
          <w:rFonts w:ascii="Times New Roman" w:hAnsi="Times New Roman"/>
          <w:color w:val="000000"/>
        </w:rPr>
        <w:t xml:space="preserve"> – </w:t>
      </w:r>
      <w:r w:rsidR="00282A06" w:rsidRPr="00230E70">
        <w:rPr>
          <w:rFonts w:ascii="Times New Roman" w:hAnsi="Times New Roman"/>
          <w:color w:val="000000"/>
        </w:rPr>
        <w:t>5</w:t>
      </w:r>
      <w:r w:rsidRPr="00230E70">
        <w:rPr>
          <w:rFonts w:ascii="Times New Roman" w:hAnsi="Times New Roman"/>
          <w:color w:val="000000"/>
        </w:rPr>
        <w:t>.1.</w:t>
      </w:r>
      <w:r w:rsidR="00C53E28" w:rsidRPr="00230E70">
        <w:rPr>
          <w:rFonts w:ascii="Times New Roman" w:hAnsi="Times New Roman"/>
          <w:color w:val="000000"/>
        </w:rPr>
        <w:t>11</w:t>
      </w:r>
      <w:r w:rsidR="009842C7" w:rsidRPr="00230E70">
        <w:rPr>
          <w:rFonts w:ascii="Times New Roman" w:hAnsi="Times New Roman"/>
          <w:color w:val="000000"/>
        </w:rPr>
        <w:t>.</w:t>
      </w:r>
      <w:r w:rsidRPr="00230E70">
        <w:rPr>
          <w:rFonts w:ascii="Times New Roman" w:hAnsi="Times New Roman"/>
          <w:color w:val="000000"/>
        </w:rPr>
        <w:t xml:space="preserve"> punktus, </w:t>
      </w:r>
      <w:r w:rsidR="00282A06" w:rsidRPr="00230E70">
        <w:rPr>
          <w:rFonts w:ascii="Times New Roman" w:hAnsi="Times New Roman"/>
          <w:color w:val="000000"/>
        </w:rPr>
        <w:t>Perkančioji organiz</w:t>
      </w:r>
      <w:r w:rsidR="00340116" w:rsidRPr="00230E70">
        <w:rPr>
          <w:rFonts w:ascii="Times New Roman" w:hAnsi="Times New Roman"/>
          <w:color w:val="000000"/>
        </w:rPr>
        <w:t>a</w:t>
      </w:r>
      <w:r w:rsidR="00282A06" w:rsidRPr="00230E70">
        <w:rPr>
          <w:rFonts w:ascii="Times New Roman" w:hAnsi="Times New Roman"/>
          <w:color w:val="000000"/>
        </w:rPr>
        <w:t>cija</w:t>
      </w:r>
      <w:r w:rsidRPr="00230E70">
        <w:rPr>
          <w:rFonts w:ascii="Times New Roman" w:hAnsi="Times New Roman"/>
          <w:color w:val="000000"/>
        </w:rPr>
        <w:t xml:space="preserve"> jo nepašalina iš pirkimo procedūros, kai yra abi šios sąlygos kartu: </w:t>
      </w:r>
    </w:p>
    <w:p w14:paraId="312F5887" w14:textId="77777777" w:rsidR="00587FB2" w:rsidRPr="00230E70" w:rsidRDefault="00A26BF2" w:rsidP="0020275D">
      <w:pPr>
        <w:pStyle w:val="Betarp1"/>
        <w:numPr>
          <w:ilvl w:val="2"/>
          <w:numId w:val="10"/>
        </w:numPr>
        <w:ind w:left="0" w:firstLine="567"/>
        <w:jc w:val="both"/>
      </w:pPr>
      <w:r w:rsidRPr="00230E70">
        <w:t xml:space="preserve"> t</w:t>
      </w:r>
      <w:r w:rsidR="00713668" w:rsidRPr="00230E70">
        <w:rPr>
          <w:color w:val="000000"/>
        </w:rPr>
        <w:t xml:space="preserve">iekėjas pateikė </w:t>
      </w:r>
      <w:r w:rsidR="00282A06" w:rsidRPr="00230E70">
        <w:rPr>
          <w:color w:val="000000"/>
        </w:rPr>
        <w:t>Perkančiajai organizacijai</w:t>
      </w:r>
      <w:r w:rsidR="00713668" w:rsidRPr="00230E70">
        <w:rPr>
          <w:color w:val="000000"/>
        </w:rPr>
        <w:t xml:space="preserve"> informaciją api</w:t>
      </w:r>
      <w:r w:rsidR="00587FB2" w:rsidRPr="00230E70">
        <w:rPr>
          <w:color w:val="000000"/>
        </w:rPr>
        <w:t>e tai, kad ėmėsi šių priemonių:</w:t>
      </w:r>
    </w:p>
    <w:p w14:paraId="0063FE46" w14:textId="451A9EFA" w:rsidR="009842C7" w:rsidRPr="00230E70" w:rsidRDefault="00713668" w:rsidP="0020275D">
      <w:pPr>
        <w:pStyle w:val="Betarp1"/>
        <w:numPr>
          <w:ilvl w:val="3"/>
          <w:numId w:val="10"/>
        </w:numPr>
        <w:ind w:left="0" w:firstLine="567"/>
        <w:jc w:val="both"/>
        <w:rPr>
          <w:color w:val="000000"/>
        </w:rPr>
      </w:pPr>
      <w:r w:rsidRPr="00230E70">
        <w:rPr>
          <w:color w:val="000000"/>
        </w:rPr>
        <w:t>savanoriškai sumokėjo arba įsipareigojo sumokėti kompensaciją už ž</w:t>
      </w:r>
      <w:r w:rsidR="00282A06" w:rsidRPr="00230E70">
        <w:rPr>
          <w:color w:val="000000"/>
        </w:rPr>
        <w:t>alą, padarytą dėl šio skyriaus 5.1.1</w:t>
      </w:r>
      <w:r w:rsidR="009842C7" w:rsidRPr="00230E70">
        <w:rPr>
          <w:color w:val="000000"/>
        </w:rPr>
        <w:t>.</w:t>
      </w:r>
      <w:r w:rsidR="00282A06" w:rsidRPr="00230E70">
        <w:rPr>
          <w:color w:val="000000"/>
        </w:rPr>
        <w:t xml:space="preserve"> ir 5.1.3-5</w:t>
      </w:r>
      <w:r w:rsidRPr="00230E70">
        <w:rPr>
          <w:color w:val="000000"/>
        </w:rPr>
        <w:t>.1.</w:t>
      </w:r>
      <w:r w:rsidR="00C53E28" w:rsidRPr="00230E70">
        <w:rPr>
          <w:color w:val="000000"/>
        </w:rPr>
        <w:t>11</w:t>
      </w:r>
      <w:r w:rsidR="009842C7" w:rsidRPr="00230E70">
        <w:rPr>
          <w:color w:val="000000"/>
        </w:rPr>
        <w:t>.</w:t>
      </w:r>
      <w:r w:rsidRPr="00230E70">
        <w:rPr>
          <w:color w:val="000000"/>
        </w:rPr>
        <w:t xml:space="preserve"> punktuose nurodytos nusikalstamos veikos a</w:t>
      </w:r>
      <w:r w:rsidR="00795625" w:rsidRPr="00230E70">
        <w:rPr>
          <w:color w:val="000000"/>
        </w:rPr>
        <w:t>rba pažeidimo, jeigu taikytina.</w:t>
      </w:r>
    </w:p>
    <w:p w14:paraId="171E84FF" w14:textId="77777777" w:rsidR="009842C7" w:rsidRPr="00230E70" w:rsidRDefault="00713668" w:rsidP="0020275D">
      <w:pPr>
        <w:pStyle w:val="Betarp1"/>
        <w:numPr>
          <w:ilvl w:val="3"/>
          <w:numId w:val="10"/>
        </w:numPr>
        <w:ind w:left="0" w:firstLine="567"/>
        <w:jc w:val="both"/>
        <w:rPr>
          <w:color w:val="000000"/>
        </w:rPr>
      </w:pPr>
      <w:r w:rsidRPr="00230E70">
        <w:rPr>
          <w:color w:val="000000"/>
        </w:rPr>
        <w:t>bendradarbiavo, aktyviai teikė pagalbą ar ėmėsi kitų priemonių, padedančių ištirti, išaiškinti jo padarytą nusikalstamą veik</w:t>
      </w:r>
      <w:r w:rsidR="00795625" w:rsidRPr="00230E70">
        <w:rPr>
          <w:color w:val="000000"/>
        </w:rPr>
        <w:t>ą ar pažeidimą, jeigu taikytina.</w:t>
      </w:r>
      <w:r w:rsidRPr="00230E70">
        <w:rPr>
          <w:color w:val="000000"/>
        </w:rPr>
        <w:t xml:space="preserve"> </w:t>
      </w:r>
    </w:p>
    <w:p w14:paraId="08E0DBA5" w14:textId="77777777" w:rsidR="00A26BF2" w:rsidRPr="00230E70" w:rsidRDefault="00713668" w:rsidP="0020275D">
      <w:pPr>
        <w:pStyle w:val="Betarp1"/>
        <w:numPr>
          <w:ilvl w:val="3"/>
          <w:numId w:val="10"/>
        </w:numPr>
        <w:ind w:left="0" w:firstLine="567"/>
        <w:jc w:val="both"/>
        <w:rPr>
          <w:color w:val="000000"/>
        </w:rPr>
      </w:pPr>
      <w:r w:rsidRPr="00230E70">
        <w:rPr>
          <w:color w:val="000000"/>
        </w:rPr>
        <w:t>ėmėsi techninių, organizacinių, personalo valdymo priemonių, skirtų tolesnių nusikalstamų</w:t>
      </w:r>
      <w:r w:rsidR="00795625" w:rsidRPr="00230E70">
        <w:rPr>
          <w:color w:val="000000"/>
        </w:rPr>
        <w:t xml:space="preserve"> veikų ar pažeidimų prevencijai.</w:t>
      </w:r>
      <w:r w:rsidRPr="00230E70">
        <w:rPr>
          <w:color w:val="000000"/>
        </w:rPr>
        <w:t xml:space="preserve"> </w:t>
      </w:r>
    </w:p>
    <w:p w14:paraId="355702D8" w14:textId="7ED1E164" w:rsidR="000E780B" w:rsidRPr="00230E70" w:rsidRDefault="00C53E28" w:rsidP="00E22030">
      <w:pPr>
        <w:pStyle w:val="Betarp1"/>
        <w:numPr>
          <w:ilvl w:val="2"/>
          <w:numId w:val="10"/>
        </w:numPr>
        <w:ind w:left="0" w:firstLine="567"/>
        <w:jc w:val="both"/>
      </w:pPr>
      <w:r w:rsidRPr="00230E70">
        <w:rPr>
          <w:color w:val="000000"/>
        </w:rPr>
        <w:t>Perkančioji organizacija įvertino tiekėjo informaciją, pateiktą pagal šio skyriaus 5.4.1.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5.4.1. punkte nurodytos tiekėjo informacijos gavimo</w:t>
      </w:r>
      <w:r w:rsidR="00713668" w:rsidRPr="00230E70">
        <w:rPr>
          <w:color w:val="000000"/>
        </w:rPr>
        <w:t>.</w:t>
      </w:r>
    </w:p>
    <w:p w14:paraId="2FA10BA6" w14:textId="74B5D20C" w:rsidR="00E22030" w:rsidRPr="00230E70" w:rsidRDefault="00E22030" w:rsidP="00E22030">
      <w:pPr>
        <w:pStyle w:val="Betarp1"/>
        <w:numPr>
          <w:ilvl w:val="1"/>
          <w:numId w:val="10"/>
        </w:numPr>
        <w:ind w:left="0" w:firstLine="567"/>
        <w:jc w:val="both"/>
      </w:pPr>
      <w:r w:rsidRPr="00230E70">
        <w:rPr>
          <w:rFonts w:eastAsia="Times New Roman"/>
        </w:rPr>
        <w:t>Tiekėjas su pasiūlymu turi pateikti tik EBVPD</w:t>
      </w:r>
      <w:r w:rsidRPr="00230E70">
        <w:rPr>
          <w:rFonts w:eastAsia="Times New Roman"/>
          <w:b/>
        </w:rPr>
        <w:t>.</w:t>
      </w:r>
      <w:r w:rsidRPr="00230E70">
        <w:rPr>
          <w:rFonts w:eastAsia="Times New Roman"/>
        </w:rPr>
        <w:t xml:space="preserve"> </w:t>
      </w:r>
      <w:r w:rsidR="00C01D5C">
        <w:rPr>
          <w:rFonts w:eastAsia="Times New Roman"/>
          <w:b/>
          <w:bCs/>
          <w:lang w:eastAsia="ar-SA"/>
        </w:rPr>
        <w:t>P</w:t>
      </w:r>
      <w:r w:rsidR="00C01D5C" w:rsidRPr="00C01D5C">
        <w:rPr>
          <w:rFonts w:eastAsia="Times New Roman"/>
          <w:b/>
          <w:bCs/>
          <w:lang w:eastAsia="ar-SA"/>
        </w:rPr>
        <w:t>ažymų, patvirtinančių Viešųjų pirkimų įstatymo 46 straipsnyje nurodytų tiekėjo pašalinimo pagrindų nebuvimą, pateikti nereikalaujama. Pažymų, patvirtinančių tiekėjo pašalinimo pagrindų nebuvimą, perkančioji organizacija gali reikalauti iš tiekėjų tik turėdama pagrįstų abejonių dėl šių tiekėjų patikimumo</w:t>
      </w:r>
      <w:r w:rsidR="0081231E">
        <w:rPr>
          <w:rFonts w:eastAsia="Times New Roman"/>
          <w:b/>
          <w:bCs/>
          <w:lang w:eastAsia="ar-SA"/>
        </w:rPr>
        <w:t>.</w:t>
      </w:r>
    </w:p>
    <w:p w14:paraId="6614E374" w14:textId="77777777" w:rsidR="006C6117" w:rsidRPr="00230E70" w:rsidRDefault="006C6117" w:rsidP="00C007FB">
      <w:pPr>
        <w:pStyle w:val="Heading1"/>
        <w:numPr>
          <w:ilvl w:val="0"/>
          <w:numId w:val="0"/>
        </w:numPr>
        <w:jc w:val="left"/>
        <w:rPr>
          <w:sz w:val="22"/>
          <w:szCs w:val="22"/>
        </w:rPr>
      </w:pPr>
    </w:p>
    <w:p w14:paraId="4A66B407" w14:textId="77777777" w:rsidR="004F312E" w:rsidRPr="00230E70" w:rsidRDefault="004F312E" w:rsidP="005B5ED2">
      <w:pPr>
        <w:pStyle w:val="Heading1"/>
        <w:rPr>
          <w:sz w:val="22"/>
          <w:szCs w:val="22"/>
        </w:rPr>
      </w:pPr>
      <w:bookmarkStart w:id="16" w:name="_Toc497119262"/>
      <w:r w:rsidRPr="00230E70">
        <w:rPr>
          <w:sz w:val="22"/>
          <w:szCs w:val="22"/>
        </w:rPr>
        <w:t>TIEKĖJŲ KVALIFIKACIJOS REIKALAVIMAI</w:t>
      </w:r>
      <w:bookmarkEnd w:id="9"/>
      <w:bookmarkEnd w:id="10"/>
      <w:r w:rsidR="005B5ED2" w:rsidRPr="00230E70">
        <w:rPr>
          <w:sz w:val="22"/>
          <w:szCs w:val="22"/>
        </w:rPr>
        <w:t xml:space="preserve"> </w:t>
      </w:r>
      <w:r w:rsidR="0047491B" w:rsidRPr="00230E70">
        <w:rPr>
          <w:sz w:val="22"/>
          <w:szCs w:val="22"/>
        </w:rPr>
        <w:t>IR</w:t>
      </w:r>
      <w:r w:rsidR="005B5ED2" w:rsidRPr="00230E70">
        <w:rPr>
          <w:sz w:val="22"/>
          <w:szCs w:val="22"/>
        </w:rPr>
        <w:t xml:space="preserve"> PATVIRTINANČIŲ DOKUMENTŲ SĄRAŠAS</w:t>
      </w:r>
      <w:bookmarkEnd w:id="16"/>
    </w:p>
    <w:p w14:paraId="6115570B" w14:textId="77777777" w:rsidR="0047549C" w:rsidRPr="00230E70" w:rsidRDefault="0047549C" w:rsidP="00C007FB">
      <w:pPr>
        <w:pStyle w:val="Heading2"/>
        <w:numPr>
          <w:ilvl w:val="0"/>
          <w:numId w:val="0"/>
        </w:numPr>
        <w:ind w:firstLine="567"/>
        <w:rPr>
          <w:sz w:val="22"/>
          <w:szCs w:val="22"/>
        </w:rPr>
      </w:pPr>
    </w:p>
    <w:p w14:paraId="0AB92D6C" w14:textId="77777777" w:rsidR="00C007FB" w:rsidRPr="00230E70" w:rsidRDefault="00C007FB" w:rsidP="0020275D">
      <w:pPr>
        <w:pStyle w:val="ListParagraph"/>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68A238D8" w14:textId="22D029F7" w:rsidR="003F775B" w:rsidRPr="008960B7" w:rsidRDefault="0084137C" w:rsidP="003F775B">
      <w:pPr>
        <w:pStyle w:val="Heading2"/>
        <w:numPr>
          <w:ilvl w:val="1"/>
          <w:numId w:val="10"/>
        </w:numPr>
        <w:ind w:left="0" w:firstLine="567"/>
        <w:rPr>
          <w:b/>
          <w:bCs/>
          <w:sz w:val="22"/>
          <w:szCs w:val="22"/>
        </w:rPr>
      </w:pPr>
      <w:r>
        <w:rPr>
          <w:sz w:val="22"/>
          <w:szCs w:val="22"/>
        </w:rPr>
        <w:t>Šiame pirkime kvalifikacijos reikalavimai tiekėjams nekeliami.</w:t>
      </w:r>
    </w:p>
    <w:p w14:paraId="2569259D" w14:textId="0ADCCCAB" w:rsidR="00CF2E40" w:rsidRPr="00230E70" w:rsidRDefault="00CF2E40" w:rsidP="0020275D">
      <w:pPr>
        <w:pStyle w:val="ListParagraph"/>
        <w:numPr>
          <w:ilvl w:val="1"/>
          <w:numId w:val="10"/>
        </w:numPr>
        <w:ind w:left="0" w:firstLine="567"/>
        <w:rPr>
          <w:rFonts w:ascii="Times New Roman" w:hAnsi="Times New Roman"/>
          <w:b/>
        </w:rPr>
      </w:pPr>
      <w:r w:rsidRPr="00230E70">
        <w:rPr>
          <w:rFonts w:ascii="Times New Roman" w:hAnsi="Times New Roman"/>
        </w:rPr>
        <w:t>Jeigu tiekėjo kvalifikacija dėl teisės verstis atitinkama veikla nebuvo tikrinama arba tikrinama ne visa apimtimi, tiekėjas įsipareigoja, kad pirkimo sutartį vykdys tik tokią teisę turintys asmenys.</w:t>
      </w:r>
    </w:p>
    <w:p w14:paraId="6CF2CD52" w14:textId="77777777" w:rsidR="000961B6" w:rsidRPr="00230E70" w:rsidRDefault="000961B6" w:rsidP="0020275D">
      <w:pPr>
        <w:pStyle w:val="ListParagraph"/>
        <w:numPr>
          <w:ilvl w:val="1"/>
          <w:numId w:val="10"/>
        </w:numPr>
        <w:ind w:left="0" w:firstLine="567"/>
        <w:rPr>
          <w:rFonts w:ascii="Times New Roman" w:hAnsi="Times New Roman"/>
        </w:rPr>
      </w:pPr>
      <w:r w:rsidRPr="00230E70">
        <w:rPr>
          <w:rFonts w:ascii="Times New Roman" w:hAnsi="Times New Roman"/>
        </w:rPr>
        <w:t>Perkančioji organizacija šiame pirkime netaiko kokybės vadybos sistemos ir (arba) aplinkos apsaugos vadybos sistemos standartų reikalavimų</w:t>
      </w:r>
    </w:p>
    <w:p w14:paraId="39BBB74E" w14:textId="77777777" w:rsidR="001905C0" w:rsidRPr="00230E70" w:rsidRDefault="001905C0" w:rsidP="0044159A">
      <w:pPr>
        <w:autoSpaceDN/>
        <w:jc w:val="both"/>
        <w:rPr>
          <w:rFonts w:eastAsia="Calibri"/>
          <w:sz w:val="22"/>
          <w:szCs w:val="22"/>
          <w:lang w:eastAsia="en-US"/>
        </w:rPr>
      </w:pPr>
    </w:p>
    <w:p w14:paraId="7173F031" w14:textId="77777777" w:rsidR="0044159A" w:rsidRPr="00230E70" w:rsidRDefault="0044159A" w:rsidP="00C007FB">
      <w:pPr>
        <w:pStyle w:val="Heading1"/>
        <w:rPr>
          <w:sz w:val="22"/>
          <w:szCs w:val="22"/>
        </w:rPr>
      </w:pPr>
      <w:bookmarkStart w:id="17" w:name="_Toc497119263"/>
      <w:r w:rsidRPr="00230E70">
        <w:rPr>
          <w:sz w:val="22"/>
          <w:szCs w:val="22"/>
        </w:rPr>
        <w:t>RĖMIMASIS KITŲ ŪKIO SUBJEKTŲ PAJĖGUMAIS IR SUB</w:t>
      </w:r>
      <w:r w:rsidR="000D6E46" w:rsidRPr="00230E70">
        <w:rPr>
          <w:sz w:val="22"/>
          <w:szCs w:val="22"/>
        </w:rPr>
        <w:t>RANGOVŲ (SUBT</w:t>
      </w:r>
      <w:r w:rsidRPr="00230E70">
        <w:rPr>
          <w:sz w:val="22"/>
          <w:szCs w:val="22"/>
        </w:rPr>
        <w:t>E</w:t>
      </w:r>
      <w:r w:rsidR="000D6E46" w:rsidRPr="00230E70">
        <w:rPr>
          <w:sz w:val="22"/>
          <w:szCs w:val="22"/>
        </w:rPr>
        <w:t>I</w:t>
      </w:r>
      <w:r w:rsidRPr="00230E70">
        <w:rPr>
          <w:sz w:val="22"/>
          <w:szCs w:val="22"/>
        </w:rPr>
        <w:t>KĖJŲ</w:t>
      </w:r>
      <w:r w:rsidR="000D6E46" w:rsidRPr="00230E70">
        <w:rPr>
          <w:sz w:val="22"/>
          <w:szCs w:val="22"/>
        </w:rPr>
        <w:t>)</w:t>
      </w:r>
      <w:r w:rsidRPr="00230E70">
        <w:rPr>
          <w:sz w:val="22"/>
          <w:szCs w:val="22"/>
        </w:rPr>
        <w:t xml:space="preserve"> PASITELKIMAS</w:t>
      </w:r>
      <w:bookmarkEnd w:id="17"/>
      <w:r w:rsidRPr="00230E70">
        <w:rPr>
          <w:sz w:val="22"/>
          <w:szCs w:val="22"/>
        </w:rPr>
        <w:t xml:space="preserve"> </w:t>
      </w:r>
    </w:p>
    <w:p w14:paraId="07D2853C" w14:textId="77777777" w:rsidR="0044159A" w:rsidRPr="00230E70" w:rsidRDefault="0044159A" w:rsidP="0044159A">
      <w:pPr>
        <w:rPr>
          <w:sz w:val="22"/>
          <w:szCs w:val="22"/>
        </w:rPr>
      </w:pPr>
    </w:p>
    <w:p w14:paraId="324E04F9"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76218471" w14:textId="77777777" w:rsidR="0044159A" w:rsidRPr="00230E70" w:rsidRDefault="0044159A" w:rsidP="0020275D">
      <w:pPr>
        <w:pStyle w:val="ListParagraph"/>
        <w:numPr>
          <w:ilvl w:val="1"/>
          <w:numId w:val="10"/>
        </w:numPr>
        <w:ind w:left="0" w:firstLine="567"/>
        <w:rPr>
          <w:rFonts w:ascii="Times New Roman" w:hAnsi="Times New Roman"/>
        </w:rPr>
      </w:pPr>
      <w:r w:rsidRPr="00230E70">
        <w:rPr>
          <w:rFonts w:ascii="Times New Roman" w:hAnsi="Times New Roman"/>
        </w:rPr>
        <w:t>Tiekėjas gali remtis kitų ūkio subjektų pajėgumais, kad atitiktų finansinio, ekonominio, techninio ir (arba) profesinio pajėgumo reikalavimus</w:t>
      </w:r>
      <w:r w:rsidR="000D6E46" w:rsidRPr="00230E70">
        <w:rPr>
          <w:rFonts w:ascii="Times New Roman" w:hAnsi="Times New Roman"/>
        </w:rPr>
        <w:t xml:space="preserve"> (jeigu tokius reikalavimus Perkančioji organizacija kelia), </w:t>
      </w:r>
      <w:r w:rsidRPr="00230E70">
        <w:rPr>
          <w:rFonts w:ascii="Times New Roman" w:hAnsi="Times New Roman"/>
        </w:rPr>
        <w:t>neatsižvelgiant į ryšio su tais ūkio subjektais teisinį pobūdį ir laikantis šio skyriaus 7.2</w:t>
      </w:r>
      <w:r w:rsidR="00B11161" w:rsidRPr="00230E70">
        <w:rPr>
          <w:rFonts w:ascii="Times New Roman" w:hAnsi="Times New Roman"/>
        </w:rPr>
        <w:t>.</w:t>
      </w:r>
      <w:r w:rsidRPr="00230E70">
        <w:rPr>
          <w:rFonts w:ascii="Times New Roman" w:hAnsi="Times New Roman"/>
        </w:rPr>
        <w:t xml:space="preserve"> punkte nustatyto reikalavimo. </w:t>
      </w:r>
    </w:p>
    <w:p w14:paraId="3C7F0BCC" w14:textId="77777777" w:rsidR="00E230CE" w:rsidRPr="00E230CE" w:rsidRDefault="0044159A" w:rsidP="00E230CE">
      <w:pPr>
        <w:pStyle w:val="ListParagraph"/>
        <w:numPr>
          <w:ilvl w:val="1"/>
          <w:numId w:val="10"/>
        </w:numPr>
        <w:ind w:left="0" w:firstLine="567"/>
        <w:rPr>
          <w:rFonts w:ascii="Times New Roman" w:hAnsi="Times New Roman"/>
        </w:rPr>
      </w:pPr>
      <w:r w:rsidRPr="00230E70">
        <w:rPr>
          <w:rFonts w:ascii="Times New Roman" w:hAnsi="Times New Roman"/>
          <w:color w:val="000000"/>
        </w:rPr>
        <w:t xml:space="preserve">Tiekėjas </w:t>
      </w:r>
      <w:r w:rsidRPr="00E230CE">
        <w:rPr>
          <w:rFonts w:ascii="Times New Roman" w:hAnsi="Times New Roman"/>
          <w:color w:val="000000"/>
        </w:rPr>
        <w:t xml:space="preserve">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E230CE">
        <w:rPr>
          <w:rFonts w:ascii="Times New Roman" w:hAnsi="Times New Roman"/>
          <w:b/>
          <w:bCs/>
          <w:color w:val="000000"/>
        </w:rPr>
        <w:t>tik tuo atveju, jeigu tie subjektai patys t</w:t>
      </w:r>
      <w:r w:rsidR="00F213FE" w:rsidRPr="00E230CE">
        <w:rPr>
          <w:rFonts w:ascii="Times New Roman" w:hAnsi="Times New Roman"/>
          <w:b/>
          <w:bCs/>
          <w:color w:val="000000"/>
        </w:rPr>
        <w:t>eiks</w:t>
      </w:r>
      <w:r w:rsidR="0030510F" w:rsidRPr="00E230CE">
        <w:rPr>
          <w:rFonts w:ascii="Times New Roman" w:hAnsi="Times New Roman"/>
          <w:b/>
          <w:bCs/>
          <w:color w:val="000000"/>
        </w:rPr>
        <w:t xml:space="preserve"> </w:t>
      </w:r>
      <w:r w:rsidR="00F213FE" w:rsidRPr="00E230CE">
        <w:rPr>
          <w:rFonts w:ascii="Times New Roman" w:hAnsi="Times New Roman"/>
          <w:b/>
          <w:bCs/>
          <w:color w:val="000000"/>
        </w:rPr>
        <w:t>paslaugas</w:t>
      </w:r>
      <w:r w:rsidRPr="00E230CE">
        <w:rPr>
          <w:rFonts w:ascii="Times New Roman" w:hAnsi="Times New Roman"/>
          <w:color w:val="000000"/>
        </w:rPr>
        <w:t xml:space="preserve">, </w:t>
      </w:r>
      <w:r w:rsidRPr="00E230CE">
        <w:rPr>
          <w:rFonts w:ascii="Times New Roman" w:hAnsi="Times New Roman"/>
          <w:b/>
          <w:bCs/>
          <w:color w:val="000000"/>
        </w:rPr>
        <w:t>kuri</w:t>
      </w:r>
      <w:r w:rsidR="00F213FE" w:rsidRPr="00E230CE">
        <w:rPr>
          <w:rFonts w:ascii="Times New Roman" w:hAnsi="Times New Roman"/>
          <w:b/>
          <w:bCs/>
          <w:color w:val="000000"/>
        </w:rPr>
        <w:t>o</w:t>
      </w:r>
      <w:r w:rsidRPr="00E230CE">
        <w:rPr>
          <w:rFonts w:ascii="Times New Roman" w:hAnsi="Times New Roman"/>
          <w:b/>
          <w:bCs/>
          <w:color w:val="000000"/>
        </w:rPr>
        <w:t xml:space="preserve">ms reikia jų turimų pajėgumų. </w:t>
      </w:r>
    </w:p>
    <w:p w14:paraId="61E73E57" w14:textId="77777777" w:rsidR="0044159A" w:rsidRPr="00E230CE"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t>Šio skyriaus 7.1</w:t>
      </w:r>
      <w:r w:rsidR="00B11161" w:rsidRPr="00E230CE">
        <w:rPr>
          <w:rFonts w:ascii="Times New Roman" w:hAnsi="Times New Roman"/>
          <w:color w:val="000000"/>
        </w:rPr>
        <w:t>.</w:t>
      </w:r>
      <w:r w:rsidRPr="00E230CE">
        <w:rPr>
          <w:rFonts w:ascii="Times New Roman" w:hAnsi="Times New Roman"/>
          <w:color w:val="000000"/>
        </w:rPr>
        <w:t xml:space="preserve"> ir 7.2</w:t>
      </w:r>
      <w:r w:rsidR="00B11161" w:rsidRPr="00E230CE">
        <w:rPr>
          <w:rFonts w:ascii="Times New Roman" w:hAnsi="Times New Roman"/>
          <w:color w:val="000000"/>
        </w:rPr>
        <w:t>.</w:t>
      </w:r>
      <w:r w:rsidRPr="00E230CE">
        <w:rPr>
          <w:rFonts w:ascii="Times New Roman" w:hAnsi="Times New Roman"/>
          <w:color w:val="000000"/>
        </w:rPr>
        <w:t xml:space="preserve"> punktuose nurodytomis sąlygomis tiekėjų grupė gali remtis grupės dalyvių arba kitų ūkio subjektų pajėgumais. </w:t>
      </w:r>
    </w:p>
    <w:p w14:paraId="7F4F7D12" w14:textId="6C32517C" w:rsidR="0044159A" w:rsidRPr="00E230CE"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t>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r w:rsidR="00BC4482">
        <w:rPr>
          <w:rFonts w:ascii="Times New Roman" w:hAnsi="Times New Roman"/>
          <w:color w:val="000000"/>
        </w:rPr>
        <w:t xml:space="preserve"> </w:t>
      </w:r>
      <w:r w:rsidR="00BC4482">
        <w:rPr>
          <w:rFonts w:ascii="Times New Roman" w:hAnsi="Times New Roman"/>
          <w:b/>
          <w:bCs/>
          <w:color w:val="000000"/>
        </w:rPr>
        <w:t xml:space="preserve">Taip pat su </w:t>
      </w:r>
      <w:r w:rsidR="00BC4482" w:rsidRPr="00E230CE">
        <w:rPr>
          <w:rFonts w:ascii="Times New Roman" w:hAnsi="Times New Roman"/>
          <w:b/>
          <w:lang w:eastAsia="ar-SA"/>
        </w:rPr>
        <w:t>pasiūlymu turi būti pateiktas kiekvieno ūkio subjekto EBVPD</w:t>
      </w:r>
      <w:r w:rsidR="00BC4482">
        <w:rPr>
          <w:rFonts w:ascii="Times New Roman" w:hAnsi="Times New Roman"/>
          <w:b/>
          <w:lang w:eastAsia="ar-SA"/>
        </w:rPr>
        <w:t>.</w:t>
      </w:r>
    </w:p>
    <w:p w14:paraId="277E2A34" w14:textId="77777777" w:rsidR="0044159A" w:rsidRPr="00230E70"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t>Jei Perkančioji organizacija</w:t>
      </w:r>
      <w:r w:rsidRPr="00230E70">
        <w:rPr>
          <w:rFonts w:ascii="Times New Roman" w:hAnsi="Times New Roman"/>
          <w:color w:val="000000"/>
        </w:rPr>
        <w:t xml:space="preserve">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2E25E0BD" w14:textId="6D3E7CAE" w:rsidR="0044159A" w:rsidRPr="00230E70" w:rsidRDefault="0044159A" w:rsidP="0020275D">
      <w:pPr>
        <w:pStyle w:val="ListParagraph"/>
        <w:numPr>
          <w:ilvl w:val="1"/>
          <w:numId w:val="10"/>
        </w:numPr>
        <w:ind w:left="0" w:firstLine="567"/>
        <w:rPr>
          <w:rFonts w:ascii="Times New Roman" w:hAnsi="Times New Roman"/>
        </w:rPr>
      </w:pPr>
      <w:r w:rsidRPr="00230E70">
        <w:rPr>
          <w:rFonts w:ascii="Times New Roman" w:hAnsi="Times New Roman"/>
          <w:color w:val="000000"/>
        </w:rPr>
        <w:t xml:space="preserve">Tiekėjas savo pasiūlyme, užpildant </w:t>
      </w:r>
      <w:r w:rsidR="00DD17F7" w:rsidRPr="00230E70">
        <w:rPr>
          <w:rFonts w:ascii="Times New Roman" w:hAnsi="Times New Roman"/>
          <w:color w:val="000000"/>
        </w:rPr>
        <w:t>pirkimo</w:t>
      </w:r>
      <w:r w:rsidRPr="00230E70">
        <w:rPr>
          <w:rFonts w:ascii="Times New Roman" w:hAnsi="Times New Roman"/>
          <w:color w:val="000000"/>
        </w:rPr>
        <w:t xml:space="preserve"> sąlygų </w:t>
      </w:r>
      <w:r w:rsidR="00B41B5F" w:rsidRPr="00230E70">
        <w:rPr>
          <w:rFonts w:ascii="Times New Roman" w:hAnsi="Times New Roman"/>
          <w:b/>
          <w:color w:val="000000"/>
        </w:rPr>
        <w:t>1</w:t>
      </w:r>
      <w:r w:rsidRPr="00230E70">
        <w:rPr>
          <w:rFonts w:ascii="Times New Roman" w:hAnsi="Times New Roman"/>
          <w:b/>
          <w:color w:val="000000"/>
        </w:rPr>
        <w:t xml:space="preserve"> priede</w:t>
      </w:r>
      <w:r w:rsidRPr="00230E70">
        <w:rPr>
          <w:rFonts w:ascii="Times New Roman" w:hAnsi="Times New Roman"/>
          <w:color w:val="000000"/>
        </w:rPr>
        <w:t xml:space="preserve"> pateiktą </w:t>
      </w:r>
      <w:r w:rsidR="00DD17F7" w:rsidRPr="00230E70">
        <w:rPr>
          <w:rFonts w:ascii="Times New Roman" w:hAnsi="Times New Roman"/>
          <w:color w:val="000000"/>
        </w:rPr>
        <w:t xml:space="preserve">pasiūlymo </w:t>
      </w:r>
      <w:r w:rsidRPr="00230E70">
        <w:rPr>
          <w:rFonts w:ascii="Times New Roman" w:hAnsi="Times New Roman"/>
          <w:color w:val="000000"/>
        </w:rPr>
        <w:t>formą</w:t>
      </w:r>
      <w:r w:rsidR="001E15F6" w:rsidRPr="00230E70">
        <w:rPr>
          <w:rFonts w:ascii="Times New Roman" w:hAnsi="Times New Roman"/>
          <w:color w:val="000000"/>
        </w:rPr>
        <w:t xml:space="preserve">, </w:t>
      </w:r>
      <w:r w:rsidRPr="00230E70">
        <w:rPr>
          <w:rFonts w:ascii="Times New Roman" w:hAnsi="Times New Roman"/>
          <w:color w:val="000000"/>
        </w:rPr>
        <w:t>privalo nurodyti:</w:t>
      </w:r>
      <w:r w:rsidR="00DD17F7" w:rsidRPr="00230E70">
        <w:rPr>
          <w:rFonts w:ascii="Times New Roman" w:hAnsi="Times New Roman"/>
          <w:color w:val="000000"/>
        </w:rPr>
        <w:t xml:space="preserve"> </w:t>
      </w:r>
    </w:p>
    <w:p w14:paraId="7E2B6FF3" w14:textId="77777777" w:rsidR="00E53B1A" w:rsidRPr="00230E70" w:rsidRDefault="0044159A" w:rsidP="0020275D">
      <w:pPr>
        <w:pStyle w:val="Betarp1"/>
        <w:numPr>
          <w:ilvl w:val="2"/>
          <w:numId w:val="10"/>
        </w:numPr>
        <w:ind w:left="0" w:firstLine="567"/>
        <w:jc w:val="both"/>
      </w:pPr>
      <w:r w:rsidRPr="00230E70">
        <w:rPr>
          <w:color w:val="000000"/>
        </w:rPr>
        <w:lastRenderedPageBreak/>
        <w:t xml:space="preserve">ūkio subjektus, kurių pajėgumais remiasi tiekėjas, kad atitiktų finansinio, ekonominio, techninio ir (arba) profesinio pajėgumo reikalavimus (jeigu tokius reikalavimus </w:t>
      </w:r>
      <w:r w:rsidR="00A91F82" w:rsidRPr="00230E70">
        <w:rPr>
          <w:color w:val="000000"/>
        </w:rPr>
        <w:t>Perkančioji organizacija</w:t>
      </w:r>
      <w:r w:rsidRPr="00230E70">
        <w:rPr>
          <w:color w:val="000000"/>
        </w:rPr>
        <w:t xml:space="preserve"> kelia). </w:t>
      </w:r>
      <w:r w:rsidRPr="00230E70">
        <w:rPr>
          <w:b/>
          <w:bCs/>
          <w:color w:val="000000"/>
        </w:rPr>
        <w:t xml:space="preserve">Šiais ūkio subjektais laikomi ir ekspertai, kurie </w:t>
      </w:r>
      <w:r w:rsidRPr="00230E70">
        <w:rPr>
          <w:color w:val="000000"/>
        </w:rPr>
        <w:t xml:space="preserve">pirkimo laimėjimo ir pirkimo sutarties sudarymo atveju </w:t>
      </w:r>
      <w:r w:rsidRPr="00230E70">
        <w:rPr>
          <w:b/>
          <w:bCs/>
          <w:color w:val="000000"/>
        </w:rPr>
        <w:t xml:space="preserve">bus įdarbinti </w:t>
      </w:r>
      <w:r w:rsidRPr="00230E70">
        <w:rPr>
          <w:color w:val="000000"/>
        </w:rPr>
        <w:t xml:space="preserve">tiekėjo. </w:t>
      </w:r>
    </w:p>
    <w:p w14:paraId="6372AD71" w14:textId="2A692C45" w:rsidR="00267DF4" w:rsidRPr="00230E70" w:rsidRDefault="0044159A" w:rsidP="0020275D">
      <w:pPr>
        <w:pStyle w:val="Betarp1"/>
        <w:numPr>
          <w:ilvl w:val="2"/>
          <w:numId w:val="10"/>
        </w:numPr>
        <w:ind w:left="0" w:firstLine="567"/>
        <w:jc w:val="both"/>
      </w:pPr>
      <w:r w:rsidRPr="00230E70">
        <w:rPr>
          <w:b/>
          <w:bCs/>
          <w:color w:val="000000"/>
        </w:rPr>
        <w:t xml:space="preserve">kokiai pirkimo sutarties daliai </w:t>
      </w:r>
      <w:r w:rsidRPr="00230E70">
        <w:rPr>
          <w:color w:val="000000"/>
        </w:rPr>
        <w:t xml:space="preserve">ir kokius </w:t>
      </w:r>
      <w:r w:rsidR="000D6E46" w:rsidRPr="00230E70">
        <w:rPr>
          <w:b/>
          <w:color w:val="000000"/>
        </w:rPr>
        <w:t>subrangovus (</w:t>
      </w:r>
      <w:r w:rsidR="000D6E46" w:rsidRPr="00230E70">
        <w:rPr>
          <w:b/>
          <w:bCs/>
          <w:color w:val="000000"/>
        </w:rPr>
        <w:t>subt</w:t>
      </w:r>
      <w:r w:rsidRPr="00230E70">
        <w:rPr>
          <w:b/>
          <w:bCs/>
          <w:color w:val="000000"/>
        </w:rPr>
        <w:t>e</w:t>
      </w:r>
      <w:r w:rsidR="000D6E46" w:rsidRPr="00230E70">
        <w:rPr>
          <w:b/>
          <w:bCs/>
          <w:color w:val="000000"/>
        </w:rPr>
        <w:t>i</w:t>
      </w:r>
      <w:r w:rsidRPr="00230E70">
        <w:rPr>
          <w:b/>
          <w:bCs/>
          <w:color w:val="000000"/>
        </w:rPr>
        <w:t>kėjus</w:t>
      </w:r>
      <w:r w:rsidR="000D6E46" w:rsidRPr="00230E70">
        <w:rPr>
          <w:b/>
          <w:bCs/>
          <w:color w:val="000000"/>
        </w:rPr>
        <w:t>)</w:t>
      </w:r>
      <w:r w:rsidRPr="00230E70">
        <w:rPr>
          <w:color w:val="000000"/>
        </w:rPr>
        <w:t xml:space="preserve">, jeigu jie yra žinomi, </w:t>
      </w:r>
      <w:r w:rsidRPr="00230E70">
        <w:rPr>
          <w:b/>
          <w:bCs/>
          <w:color w:val="000000"/>
        </w:rPr>
        <w:t>jis ketina pasitelkti</w:t>
      </w:r>
      <w:r w:rsidR="00A91F82" w:rsidRPr="00230E70">
        <w:rPr>
          <w:color w:val="000000"/>
        </w:rPr>
        <w:t>, t.</w:t>
      </w:r>
      <w:r w:rsidR="00A71CA3" w:rsidRPr="00230E70">
        <w:rPr>
          <w:color w:val="000000"/>
        </w:rPr>
        <w:t xml:space="preserve"> </w:t>
      </w:r>
      <w:r w:rsidRPr="00230E70">
        <w:rPr>
          <w:color w:val="000000"/>
        </w:rPr>
        <w:t xml:space="preserve">y. tiekėjas pasiūlyme neprivalo nurodyti, kokius </w:t>
      </w:r>
      <w:r w:rsidR="000D6E46" w:rsidRPr="00230E70">
        <w:rPr>
          <w:color w:val="000000"/>
        </w:rPr>
        <w:t>subrangovus (</w:t>
      </w:r>
      <w:r w:rsidRPr="00230E70">
        <w:rPr>
          <w:color w:val="000000"/>
        </w:rPr>
        <w:t>subt</w:t>
      </w:r>
      <w:r w:rsidR="000D6E46" w:rsidRPr="00230E70">
        <w:rPr>
          <w:color w:val="000000"/>
        </w:rPr>
        <w:t>e</w:t>
      </w:r>
      <w:r w:rsidRPr="00230E70">
        <w:rPr>
          <w:color w:val="000000"/>
        </w:rPr>
        <w:t>ikėjus</w:t>
      </w:r>
      <w:r w:rsidR="000D6E46" w:rsidRPr="00230E70">
        <w:rPr>
          <w:color w:val="000000"/>
        </w:rPr>
        <w:t>)</w:t>
      </w:r>
      <w:r w:rsidRPr="00230E70">
        <w:rPr>
          <w:color w:val="000000"/>
        </w:rPr>
        <w:t xml:space="preserve"> pasitelks pirkimo sutarties vykdymui ir šią informaciją gali nurodyti vėliau, jei bus nustatytas laimėtoju ir su juo bus sudaroma pirkimo sutartis. </w:t>
      </w:r>
      <w:r w:rsidR="000D6E46" w:rsidRPr="00230E70">
        <w:rPr>
          <w:color w:val="000000"/>
        </w:rPr>
        <w:t>Su</w:t>
      </w:r>
      <w:r w:rsidR="00ED48D2" w:rsidRPr="00230E70">
        <w:rPr>
          <w:color w:val="000000"/>
        </w:rPr>
        <w:t>brangovų (subtiekėjų</w:t>
      </w:r>
      <w:r w:rsidR="000D6E46" w:rsidRPr="00230E70">
        <w:rPr>
          <w:color w:val="000000"/>
        </w:rPr>
        <w:t>)</w:t>
      </w:r>
      <w:r w:rsidRPr="00230E70">
        <w:rPr>
          <w:color w:val="000000"/>
        </w:rPr>
        <w:t xml:space="preserve"> pasitelkimo tvarka nustatyta pirkimo sutarties nuostatose (</w:t>
      </w:r>
      <w:r w:rsidR="00DF33C0" w:rsidRPr="00230E70">
        <w:rPr>
          <w:color w:val="000000"/>
        </w:rPr>
        <w:t>p</w:t>
      </w:r>
      <w:r w:rsidR="006C3F42" w:rsidRPr="00230E70">
        <w:rPr>
          <w:color w:val="000000"/>
        </w:rPr>
        <w:t>irkimo sąlygų</w:t>
      </w:r>
      <w:r w:rsidR="006B5959" w:rsidRPr="00230E70">
        <w:rPr>
          <w:color w:val="000000"/>
        </w:rPr>
        <w:t xml:space="preserve"> </w:t>
      </w:r>
      <w:r w:rsidR="00C3633D" w:rsidRPr="00230E70">
        <w:rPr>
          <w:b/>
          <w:bCs/>
          <w:color w:val="000000"/>
        </w:rPr>
        <w:t>4</w:t>
      </w:r>
      <w:r w:rsidR="00AB5F9C" w:rsidRPr="00230E70">
        <w:rPr>
          <w:b/>
          <w:color w:val="000000"/>
        </w:rPr>
        <w:t xml:space="preserve"> </w:t>
      </w:r>
      <w:r w:rsidRPr="00230E70">
        <w:rPr>
          <w:b/>
          <w:color w:val="000000"/>
        </w:rPr>
        <w:t>priedas</w:t>
      </w:r>
      <w:r w:rsidRPr="00230E70">
        <w:rPr>
          <w:color w:val="000000"/>
        </w:rPr>
        <w:t xml:space="preserve">). </w:t>
      </w:r>
    </w:p>
    <w:p w14:paraId="24DF53C6" w14:textId="77777777" w:rsidR="00BC4482" w:rsidRPr="00BC4482" w:rsidRDefault="0044159A" w:rsidP="00BC4482">
      <w:pPr>
        <w:pStyle w:val="Betarp1"/>
        <w:numPr>
          <w:ilvl w:val="2"/>
          <w:numId w:val="10"/>
        </w:numPr>
        <w:ind w:left="0" w:firstLine="567"/>
        <w:jc w:val="both"/>
      </w:pPr>
      <w:r w:rsidRPr="00230E70">
        <w:rPr>
          <w:color w:val="000000"/>
        </w:rPr>
        <w:t xml:space="preserve">Jeigu ūkio subjektas pasiūlyme nėra nurodomas, šio ūkio subjekto pajėgumais remtis negalima. Tačiau, </w:t>
      </w:r>
      <w:r w:rsidRPr="00230E70">
        <w:rPr>
          <w:color w:val="000000"/>
          <w:u w:val="single"/>
        </w:rPr>
        <w:t>jeigu</w:t>
      </w:r>
      <w:r w:rsidRPr="00230E70">
        <w:rPr>
          <w:color w:val="000000"/>
        </w:rPr>
        <w:t xml:space="preserve"> pasiūlyme nurodytas </w:t>
      </w:r>
      <w:r w:rsidRPr="00230E70">
        <w:rPr>
          <w:color w:val="000000"/>
          <w:u w:val="single"/>
        </w:rPr>
        <w:t>ūkio subjektas netenkina</w:t>
      </w:r>
      <w:r w:rsidRPr="00230E70">
        <w:rPr>
          <w:color w:val="000000"/>
        </w:rPr>
        <w:t xml:space="preserve"> </w:t>
      </w:r>
      <w:r w:rsidR="00267DF4" w:rsidRPr="00230E70">
        <w:rPr>
          <w:color w:val="000000"/>
        </w:rPr>
        <w:t>jam keliamų kvalifikacijos reikalavimų arba jo padėtis atitinka bent vieną pagal Viešųjų pirkimų įstatymo 46 straipsnį Perkančiosios organizacijos nustatytą pašalinimo pagrindą</w:t>
      </w:r>
      <w:r w:rsidRPr="00230E70">
        <w:rPr>
          <w:color w:val="000000"/>
        </w:rPr>
        <w:t xml:space="preserve">, jis per </w:t>
      </w:r>
      <w:r w:rsidR="00DD17F7" w:rsidRPr="00230E70">
        <w:rPr>
          <w:color w:val="000000"/>
        </w:rPr>
        <w:t>Perkančiosios organizacijos</w:t>
      </w:r>
      <w:r w:rsidRPr="00230E70">
        <w:rPr>
          <w:color w:val="000000"/>
        </w:rPr>
        <w:t xml:space="preserve"> CVP IS susirašinėjimo priemonėmis nustatytą terminą </w:t>
      </w:r>
      <w:r w:rsidRPr="00230E70">
        <w:rPr>
          <w:color w:val="000000"/>
          <w:u w:val="single"/>
        </w:rPr>
        <w:t>gali būti pakeičiamas</w:t>
      </w:r>
      <w:r w:rsidRPr="00230E70">
        <w:rPr>
          <w:color w:val="000000"/>
        </w:rPr>
        <w:t xml:space="preserve"> reikalavimus atitinkančiu ūkio subjektu. </w:t>
      </w:r>
    </w:p>
    <w:p w14:paraId="6DD54C11" w14:textId="4D9D139C" w:rsidR="00BC4482" w:rsidRPr="00230E70" w:rsidRDefault="00BC4482" w:rsidP="00BC4482">
      <w:pPr>
        <w:pStyle w:val="Betarp1"/>
        <w:numPr>
          <w:ilvl w:val="2"/>
          <w:numId w:val="10"/>
        </w:numPr>
        <w:ind w:left="0" w:firstLine="567"/>
        <w:jc w:val="both"/>
      </w:pPr>
      <w:r w:rsidRPr="00BC4482">
        <w:t>Jeigu paaiškėja, kad tiekėjas, nenurodęs jog remiasi kitų ūkio subjektų pajėgumais (kvalifikacija) (nepriklausomai nuo jų statuso t. y., ar tai būtų subtiekėjas ar ūkio subjektas, kurį laimėjimo atveju tiekėjas ketina įdarbinti (jei keliami kvalifikacijos reikalavimai specialistams)), pats neatitinka pirkimo dokumentuose suformuluotų kvalifikacijos reikalavimų, jis neįgyja teisės po pasiūlymų pateikimo termino pabaigos pasitelkti (nurodyti) naujų subjektų tam, kad atitiktų kvalifikacijos reikalavimus.</w:t>
      </w:r>
    </w:p>
    <w:p w14:paraId="37BA7CB8" w14:textId="77777777" w:rsidR="0044159A" w:rsidRPr="00230E70" w:rsidRDefault="0044159A" w:rsidP="0020275D">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 xml:space="preserve"> </w:t>
      </w:r>
      <w:r w:rsidR="00DD17F7" w:rsidRPr="00230E70">
        <w:rPr>
          <w:rFonts w:ascii="Times New Roman" w:hAnsi="Times New Roman"/>
          <w:b/>
          <w:bCs/>
          <w:color w:val="000000"/>
        </w:rPr>
        <w:t>Perkančioji organizacija</w:t>
      </w:r>
      <w:r w:rsidRPr="00230E70">
        <w:rPr>
          <w:rFonts w:ascii="Times New Roman" w:hAnsi="Times New Roman"/>
          <w:b/>
          <w:bCs/>
          <w:color w:val="000000"/>
        </w:rPr>
        <w:t xml:space="preserve"> neriboja tiekėjų galimybės esminių užduočių atlikimui pasitelkti </w:t>
      </w:r>
      <w:r w:rsidR="001E15F6" w:rsidRPr="00230E70">
        <w:rPr>
          <w:rFonts w:ascii="Times New Roman" w:hAnsi="Times New Roman"/>
          <w:b/>
          <w:bCs/>
          <w:color w:val="000000"/>
        </w:rPr>
        <w:t>subrangovus (subteikėjus)</w:t>
      </w:r>
      <w:r w:rsidRPr="00230E70">
        <w:rPr>
          <w:rFonts w:ascii="Times New Roman" w:hAnsi="Times New Roman"/>
          <w:b/>
          <w:bCs/>
          <w:color w:val="000000"/>
        </w:rPr>
        <w:t xml:space="preserve"> ir (arba) tiekėjų grupės narius. </w:t>
      </w:r>
    </w:p>
    <w:p w14:paraId="084F6581" w14:textId="77777777" w:rsidR="0044159A" w:rsidRPr="00230E70" w:rsidRDefault="0044159A" w:rsidP="00C007FB">
      <w:pPr>
        <w:pStyle w:val="Heading1"/>
        <w:numPr>
          <w:ilvl w:val="0"/>
          <w:numId w:val="0"/>
        </w:numPr>
        <w:jc w:val="left"/>
        <w:rPr>
          <w:rFonts w:eastAsia="Calibri"/>
          <w:sz w:val="22"/>
          <w:szCs w:val="22"/>
          <w:lang w:eastAsia="en-US"/>
        </w:rPr>
      </w:pPr>
    </w:p>
    <w:p w14:paraId="68F5C45A" w14:textId="77777777" w:rsidR="00DC6AF9" w:rsidRPr="00230E70" w:rsidRDefault="00CE7E6B" w:rsidP="00C007FB">
      <w:pPr>
        <w:pStyle w:val="Heading1"/>
        <w:rPr>
          <w:sz w:val="22"/>
          <w:szCs w:val="22"/>
        </w:rPr>
      </w:pPr>
      <w:bookmarkStart w:id="18" w:name="_Toc497119264"/>
      <w:r w:rsidRPr="00230E70">
        <w:rPr>
          <w:sz w:val="22"/>
          <w:szCs w:val="22"/>
        </w:rPr>
        <w:t>TIEKĖJŲ</w:t>
      </w:r>
      <w:r w:rsidR="00DC6AF9" w:rsidRPr="00230E70">
        <w:rPr>
          <w:sz w:val="22"/>
          <w:szCs w:val="22"/>
        </w:rPr>
        <w:t xml:space="preserve"> GRUPĖS DALYVAVIMAS PIRKIMO PROCEDŪROSE</w:t>
      </w:r>
      <w:bookmarkEnd w:id="18"/>
    </w:p>
    <w:p w14:paraId="377A9D44" w14:textId="77777777" w:rsidR="00D851A6" w:rsidRPr="00230E70" w:rsidRDefault="00D851A6" w:rsidP="00D851A6">
      <w:pPr>
        <w:rPr>
          <w:sz w:val="22"/>
          <w:szCs w:val="22"/>
        </w:rPr>
      </w:pPr>
    </w:p>
    <w:p w14:paraId="75F01B1B"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74CE01C" w14:textId="77777777" w:rsidR="00CE7E6B" w:rsidRPr="00230E70" w:rsidRDefault="00CE7E6B" w:rsidP="0020275D">
      <w:pPr>
        <w:pStyle w:val="ListParagraph"/>
        <w:numPr>
          <w:ilvl w:val="1"/>
          <w:numId w:val="10"/>
        </w:numPr>
        <w:ind w:left="0" w:firstLine="567"/>
        <w:rPr>
          <w:rFonts w:ascii="Times New Roman" w:hAnsi="Times New Roman"/>
        </w:rPr>
      </w:pPr>
      <w:r w:rsidRPr="00230E70">
        <w:rPr>
          <w:rFonts w:ascii="Times New Roman" w:hAnsi="Times New Roman"/>
        </w:rPr>
        <w:t xml:space="preserve">Jei pirkime dalyvauja tiekėjų grupė, ji pasiūlyme turi pateikti jungtinės veiklos sutarties (toliau – JVS) skaitmeninę kopiją. JVS turi būti nurodyta: </w:t>
      </w:r>
    </w:p>
    <w:p w14:paraId="7B3E4B0A" w14:textId="77777777" w:rsidR="00E53B1A" w:rsidRPr="00230E70" w:rsidRDefault="00CE7E6B" w:rsidP="0020275D">
      <w:pPr>
        <w:pStyle w:val="Betarp1"/>
        <w:numPr>
          <w:ilvl w:val="2"/>
          <w:numId w:val="10"/>
        </w:numPr>
        <w:ind w:left="0" w:firstLine="567"/>
        <w:jc w:val="both"/>
      </w:pPr>
      <w:r w:rsidRPr="00230E70">
        <w:t xml:space="preserve"> </w:t>
      </w:r>
      <w:r w:rsidRPr="00230E70">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FD1B9AB" w14:textId="77777777" w:rsidR="00E53B1A" w:rsidRPr="00230E70" w:rsidRDefault="00CE7E6B" w:rsidP="0020275D">
      <w:pPr>
        <w:pStyle w:val="Betarp1"/>
        <w:numPr>
          <w:ilvl w:val="2"/>
          <w:numId w:val="10"/>
        </w:numPr>
        <w:ind w:left="0" w:firstLine="567"/>
        <w:jc w:val="both"/>
      </w:pPr>
      <w:r w:rsidRPr="00230E70">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4BCC927D" w14:textId="77777777" w:rsidR="00E53B1A" w:rsidRPr="00230E70" w:rsidRDefault="00CE7E6B" w:rsidP="0020275D">
      <w:pPr>
        <w:pStyle w:val="Betarp1"/>
        <w:numPr>
          <w:ilvl w:val="2"/>
          <w:numId w:val="10"/>
        </w:numPr>
        <w:ind w:left="0" w:firstLine="567"/>
        <w:jc w:val="both"/>
      </w:pPr>
      <w:r w:rsidRPr="00230E70">
        <w:rPr>
          <w:color w:val="000000"/>
        </w:rPr>
        <w:t xml:space="preserve">JVS narys, atstovaujantis tiekėjų grupę (su kuriuo Perkančioji organizacija turėtų tvarkyti bendrus reikalus, susijusius su šiuo pirkimu: bendrauti pasiūlymo vertinimo metu </w:t>
      </w:r>
      <w:r w:rsidRPr="00230E70">
        <w:t>kylančiais klausimais, teikti su pasiūlymo įvertinimu susijusią informaciją ir pasirašyti sutartį).</w:t>
      </w:r>
    </w:p>
    <w:p w14:paraId="021C9630" w14:textId="77777777" w:rsidR="00E53B1A" w:rsidRPr="00230E70" w:rsidRDefault="00CE7E6B" w:rsidP="0020275D">
      <w:pPr>
        <w:pStyle w:val="Betarp1"/>
        <w:numPr>
          <w:ilvl w:val="2"/>
          <w:numId w:val="10"/>
        </w:numPr>
        <w:ind w:left="0" w:firstLine="567"/>
        <w:jc w:val="both"/>
      </w:pPr>
      <w:r w:rsidRPr="00230E70">
        <w:t>JVS narys, įgaliotas teikti sąskaitas atsiskaitymams (mokėjimai bus atliekami tik vienam iš JVS narių) ir pasirašyti su sutarties įgyvendinimu susijusius dokumentus.</w:t>
      </w:r>
    </w:p>
    <w:p w14:paraId="1DBA5B93" w14:textId="77777777" w:rsidR="00CE7E6B" w:rsidRPr="00230E70" w:rsidRDefault="00CE7E6B" w:rsidP="0020275D">
      <w:pPr>
        <w:pStyle w:val="Betarp1"/>
        <w:numPr>
          <w:ilvl w:val="2"/>
          <w:numId w:val="10"/>
        </w:numPr>
        <w:ind w:left="0" w:firstLine="567"/>
        <w:jc w:val="both"/>
      </w:pPr>
      <w:r w:rsidRPr="00230E70">
        <w:t>nuostata, kad JVS nustatytų narių keitimas yra laikomas esminiu sutarties pažeidimu, išskyrus išimtis, numatytas Lietuvos Respublikos įstatymuose, ir gavus išankstinį raštišką Perkančiosios organizacijos sutikimą.</w:t>
      </w:r>
    </w:p>
    <w:p w14:paraId="1157C95C" w14:textId="77777777" w:rsidR="00CE7E6B" w:rsidRPr="00230E70" w:rsidRDefault="00E53B1A" w:rsidP="0020275D">
      <w:pPr>
        <w:pStyle w:val="Betarp1"/>
        <w:numPr>
          <w:ilvl w:val="1"/>
          <w:numId w:val="10"/>
        </w:numPr>
        <w:ind w:left="0" w:firstLine="567"/>
        <w:jc w:val="both"/>
      </w:pPr>
      <w:r w:rsidRPr="00230E70">
        <w:t xml:space="preserve"> </w:t>
      </w:r>
      <w:r w:rsidR="00CE7E6B" w:rsidRPr="00230E70">
        <w:t>Perkančioji organizacija nereikalauja, kad tiekėjų grupės pateiktą pasiūlymą pripažinus laimėjusiu ir pasiūlius sudaryti pirkimo sutartį, ši tiekėjų grupė įgytų tam tikrą teisinę formą.</w:t>
      </w:r>
    </w:p>
    <w:p w14:paraId="6FD48651" w14:textId="77777777" w:rsidR="00A21CF4" w:rsidRPr="00230E70" w:rsidRDefault="00A21CF4" w:rsidP="00A21CF4">
      <w:pPr>
        <w:pStyle w:val="Betarp1"/>
        <w:ind w:left="567"/>
        <w:jc w:val="both"/>
      </w:pPr>
    </w:p>
    <w:p w14:paraId="4731BE99" w14:textId="77777777" w:rsidR="00DC6AF9" w:rsidRPr="00230E70" w:rsidRDefault="00DC6AF9" w:rsidP="00C007FB">
      <w:pPr>
        <w:pStyle w:val="Heading1"/>
        <w:rPr>
          <w:sz w:val="22"/>
          <w:szCs w:val="22"/>
        </w:rPr>
      </w:pPr>
      <w:bookmarkStart w:id="19" w:name="_Toc497119265"/>
      <w:r w:rsidRPr="00230E70">
        <w:rPr>
          <w:sz w:val="22"/>
          <w:szCs w:val="22"/>
        </w:rPr>
        <w:t>PASIŪLYMŲ RENGIMAS, PATEIKIMAS, KEITIMAS</w:t>
      </w:r>
      <w:bookmarkEnd w:id="19"/>
    </w:p>
    <w:p w14:paraId="5A69C015" w14:textId="77777777" w:rsidR="00D851A6" w:rsidRPr="00230E70" w:rsidRDefault="00D851A6" w:rsidP="00D851A6">
      <w:pPr>
        <w:rPr>
          <w:sz w:val="22"/>
          <w:szCs w:val="22"/>
        </w:rPr>
      </w:pPr>
    </w:p>
    <w:p w14:paraId="25FAD0EE"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222DF223" w14:textId="77777777" w:rsidR="007758A2" w:rsidRPr="00230E70" w:rsidRDefault="00DD4A78" w:rsidP="0020275D">
      <w:pPr>
        <w:pStyle w:val="ListParagraph"/>
        <w:numPr>
          <w:ilvl w:val="1"/>
          <w:numId w:val="10"/>
        </w:numPr>
        <w:ind w:left="0" w:firstLine="567"/>
        <w:rPr>
          <w:rFonts w:ascii="Times New Roman" w:hAnsi="Times New Roman"/>
        </w:rPr>
      </w:pPr>
      <w:r w:rsidRPr="00230E70">
        <w:rPr>
          <w:rFonts w:ascii="Times New Roman" w:hAnsi="Times New Roman"/>
        </w:rPr>
        <w:t xml:space="preserve">Reikalavimai dėl </w:t>
      </w:r>
      <w:r w:rsidR="001E15F6" w:rsidRPr="00230E70">
        <w:rPr>
          <w:rFonts w:ascii="Times New Roman" w:hAnsi="Times New Roman"/>
        </w:rPr>
        <w:t>subrangovų (subt</w:t>
      </w:r>
      <w:r w:rsidRPr="00230E70">
        <w:rPr>
          <w:rFonts w:ascii="Times New Roman" w:hAnsi="Times New Roman"/>
        </w:rPr>
        <w:t>e</w:t>
      </w:r>
      <w:r w:rsidR="001E15F6" w:rsidRPr="00230E70">
        <w:rPr>
          <w:rFonts w:ascii="Times New Roman" w:hAnsi="Times New Roman"/>
        </w:rPr>
        <w:t>i</w:t>
      </w:r>
      <w:r w:rsidRPr="00230E70">
        <w:rPr>
          <w:rFonts w:ascii="Times New Roman" w:hAnsi="Times New Roman"/>
        </w:rPr>
        <w:t>kėjų</w:t>
      </w:r>
      <w:r w:rsidR="001E15F6" w:rsidRPr="00230E70">
        <w:rPr>
          <w:rFonts w:ascii="Times New Roman" w:hAnsi="Times New Roman"/>
        </w:rPr>
        <w:t>)</w:t>
      </w:r>
      <w:r w:rsidRPr="00230E70">
        <w:rPr>
          <w:rFonts w:ascii="Times New Roman" w:hAnsi="Times New Roman"/>
        </w:rPr>
        <w:t xml:space="preserve"> ir ūkio subjektų, kurių pajėgumais remiasi tiekėjas, nurodymo pasiūlymuose ir konkrečių dokumentų pateikimo nustatyti </w:t>
      </w:r>
      <w:r w:rsidR="007758A2" w:rsidRPr="00230E70">
        <w:rPr>
          <w:rFonts w:ascii="Times New Roman" w:hAnsi="Times New Roman"/>
        </w:rPr>
        <w:t>pirkimo sąlygų 7</w:t>
      </w:r>
      <w:r w:rsidRPr="00230E70">
        <w:rPr>
          <w:rFonts w:ascii="Times New Roman" w:hAnsi="Times New Roman"/>
        </w:rPr>
        <w:t xml:space="preserve"> skyriuje. </w:t>
      </w:r>
    </w:p>
    <w:p w14:paraId="57AEDA9E" w14:textId="77777777" w:rsidR="007758A2"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 xml:space="preserve">Reikalavimai dokumentams, kuriuos turi pateikti pirkime dalyvaujanti tiekėjų grupė, nustatyti </w:t>
      </w:r>
      <w:r w:rsidR="007758A2" w:rsidRPr="00230E70">
        <w:rPr>
          <w:rFonts w:ascii="Times New Roman" w:hAnsi="Times New Roman"/>
          <w:color w:val="000000"/>
        </w:rPr>
        <w:t>pirkimo sąlygų 8</w:t>
      </w:r>
      <w:r w:rsidRPr="00230E70">
        <w:rPr>
          <w:rFonts w:ascii="Times New Roman" w:hAnsi="Times New Roman"/>
          <w:color w:val="000000"/>
        </w:rPr>
        <w:t xml:space="preserve"> skyriuje. </w:t>
      </w:r>
    </w:p>
    <w:p w14:paraId="6A05B830" w14:textId="77777777" w:rsidR="007758A2"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Pasiūlymo galiojimo užtikrinimo pateikimo reikalavimai nurod</w:t>
      </w:r>
      <w:r w:rsidR="007758A2" w:rsidRPr="00230E70">
        <w:rPr>
          <w:rFonts w:ascii="Times New Roman" w:hAnsi="Times New Roman"/>
          <w:color w:val="000000"/>
        </w:rPr>
        <w:t xml:space="preserve">yti pirkimo sąlygų </w:t>
      </w:r>
      <w:r w:rsidR="00AA1062" w:rsidRPr="00230E70">
        <w:rPr>
          <w:rFonts w:ascii="Times New Roman" w:hAnsi="Times New Roman"/>
          <w:color w:val="000000"/>
        </w:rPr>
        <w:t>11</w:t>
      </w:r>
      <w:r w:rsidR="007758A2" w:rsidRPr="00230E70">
        <w:rPr>
          <w:rFonts w:ascii="Times New Roman" w:hAnsi="Times New Roman"/>
          <w:color w:val="000000"/>
        </w:rPr>
        <w:t xml:space="preserve"> skyriuje.</w:t>
      </w:r>
    </w:p>
    <w:p w14:paraId="7877ECA4" w14:textId="77777777" w:rsidR="00B627B9"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 xml:space="preserve">Tiekėjo pasiūlymas gali būti užšifruojamas </w:t>
      </w:r>
      <w:r w:rsidR="007758A2" w:rsidRPr="00230E70">
        <w:rPr>
          <w:rFonts w:ascii="Times New Roman" w:hAnsi="Times New Roman"/>
          <w:color w:val="000000"/>
        </w:rPr>
        <w:t>pirkimo</w:t>
      </w:r>
      <w:r w:rsidR="00AA1062" w:rsidRPr="00230E70">
        <w:rPr>
          <w:rFonts w:ascii="Times New Roman" w:hAnsi="Times New Roman"/>
          <w:color w:val="000000"/>
        </w:rPr>
        <w:t xml:space="preserve"> sąlygų 12</w:t>
      </w:r>
      <w:r w:rsidRPr="00230E70">
        <w:rPr>
          <w:rFonts w:ascii="Times New Roman" w:hAnsi="Times New Roman"/>
          <w:color w:val="000000"/>
        </w:rPr>
        <w:t xml:space="preserve"> skyriuje nustatyta tvarka. </w:t>
      </w:r>
    </w:p>
    <w:p w14:paraId="2BBE3C4D" w14:textId="77777777" w:rsidR="00B627B9" w:rsidRPr="00230E70" w:rsidRDefault="00B627B9" w:rsidP="007758A2">
      <w:pPr>
        <w:autoSpaceDE w:val="0"/>
        <w:adjustRightInd w:val="0"/>
        <w:jc w:val="center"/>
        <w:rPr>
          <w:b/>
          <w:bCs/>
          <w:color w:val="000000"/>
          <w:sz w:val="22"/>
          <w:szCs w:val="22"/>
        </w:rPr>
      </w:pPr>
    </w:p>
    <w:p w14:paraId="3C1C1F07" w14:textId="77777777" w:rsidR="00DD4A78" w:rsidRPr="00230E70" w:rsidRDefault="00DD4A78" w:rsidP="007758A2">
      <w:pPr>
        <w:autoSpaceDE w:val="0"/>
        <w:adjustRightInd w:val="0"/>
        <w:jc w:val="center"/>
        <w:rPr>
          <w:color w:val="000000"/>
          <w:sz w:val="22"/>
          <w:szCs w:val="22"/>
        </w:rPr>
      </w:pPr>
      <w:r w:rsidRPr="00230E70">
        <w:rPr>
          <w:b/>
          <w:bCs/>
          <w:color w:val="000000"/>
          <w:sz w:val="22"/>
          <w:szCs w:val="22"/>
        </w:rPr>
        <w:t>Bendrieji reikalavimai pasiūlymų rengimui ir pateikimui</w:t>
      </w:r>
    </w:p>
    <w:p w14:paraId="1DDF2D35" w14:textId="77777777" w:rsidR="007758A2" w:rsidRPr="00230E70" w:rsidRDefault="007758A2" w:rsidP="007758A2">
      <w:pPr>
        <w:autoSpaceDE w:val="0"/>
        <w:adjustRightInd w:val="0"/>
        <w:jc w:val="both"/>
        <w:rPr>
          <w:color w:val="000000"/>
          <w:sz w:val="22"/>
          <w:szCs w:val="22"/>
        </w:rPr>
      </w:pPr>
    </w:p>
    <w:p w14:paraId="15D5FFAE" w14:textId="6CAA1C31" w:rsidR="00E77606" w:rsidRPr="00230E70" w:rsidRDefault="00E7760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Pasiūlymas turi būti pateikiamas </w:t>
      </w:r>
      <w:r w:rsidRPr="00230E70">
        <w:rPr>
          <w:rFonts w:ascii="Times New Roman" w:hAnsi="Times New Roman"/>
          <w:b/>
          <w:color w:val="000000"/>
        </w:rPr>
        <w:t>tik elektroninėmis priemonėmis, naudojant CVP IS</w:t>
      </w:r>
      <w:r w:rsidRPr="00230E70">
        <w:rPr>
          <w:rFonts w:ascii="Times New Roman" w:hAnsi="Times New Roman"/>
          <w:color w:val="000000"/>
        </w:rPr>
        <w:t>, pasiekiamą adresu</w:t>
      </w:r>
      <w:r w:rsidR="00C75363">
        <w:rPr>
          <w:rFonts w:ascii="Times New Roman" w:hAnsi="Times New Roman"/>
          <w:color w:val="000000"/>
        </w:rPr>
        <w:t xml:space="preserve"> </w:t>
      </w:r>
      <w:hyperlink r:id="rId27" w:history="1">
        <w:r w:rsidR="00C75363" w:rsidRPr="00FE6201">
          <w:rPr>
            <w:rStyle w:val="Hyperlink"/>
            <w:rFonts w:ascii="Times New Roman" w:hAnsi="Times New Roman"/>
          </w:rPr>
          <w:t>https://viesiejipirkimai.lt/epps/home.do</w:t>
        </w:r>
      </w:hyperlink>
      <w:r w:rsidR="00C75363">
        <w:rPr>
          <w:rFonts w:ascii="Times New Roman" w:hAnsi="Times New Roman"/>
          <w:color w:val="000000"/>
        </w:rPr>
        <w:t xml:space="preserve"> </w:t>
      </w:r>
      <w:r w:rsidRPr="00230E70">
        <w:rPr>
          <w:rFonts w:ascii="Times New Roman" w:hAnsi="Times New Roman"/>
          <w:color w:val="000000"/>
        </w:rPr>
        <w:t xml:space="preserve">. Pasiūlymus gali teikti tik CVP IS registruoti tiekėjai (nemokama registracija adresu </w:t>
      </w:r>
      <w:r w:rsidR="00A21B82" w:rsidRPr="00A21B82">
        <w:rPr>
          <w:rFonts w:ascii="Times New Roman" w:hAnsi="Times New Roman"/>
          <w:color w:val="000000"/>
        </w:rPr>
        <w:t>https://viesiejipirkimai.lt/epps/home.do</w:t>
      </w:r>
      <w:r w:rsidRPr="00230E70">
        <w:rPr>
          <w:rFonts w:ascii="Times New Roman" w:hAnsi="Times New Roman"/>
          <w:color w:val="000000"/>
        </w:rPr>
        <w:t>).</w:t>
      </w:r>
    </w:p>
    <w:p w14:paraId="4DBE7D3E" w14:textId="5C501AE4" w:rsidR="00ED301B" w:rsidRPr="00230E70" w:rsidRDefault="00ED301B"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lastRenderedPageBreak/>
        <w:t xml:space="preserve">Pasiūlymą reikia pateikti ne vėliau kaip </w:t>
      </w:r>
      <w:r w:rsidRPr="00230E70">
        <w:rPr>
          <w:rFonts w:ascii="Times New Roman" w:hAnsi="Times New Roman"/>
          <w:b/>
          <w:color w:val="000000"/>
        </w:rPr>
        <w:t>iki datos ir laiko</w:t>
      </w:r>
      <w:r w:rsidR="00F213FE">
        <w:rPr>
          <w:rFonts w:ascii="Times New Roman" w:hAnsi="Times New Roman"/>
          <w:b/>
          <w:color w:val="000000"/>
        </w:rPr>
        <w:t>,</w:t>
      </w:r>
      <w:r w:rsidRPr="00230E70">
        <w:rPr>
          <w:rFonts w:ascii="Times New Roman" w:hAnsi="Times New Roman"/>
          <w:b/>
          <w:color w:val="000000"/>
        </w:rPr>
        <w:t xml:space="preserve"> nurodyto skelbime apie pirkimą</w:t>
      </w:r>
      <w:r w:rsidRPr="00230E70">
        <w:rPr>
          <w:rFonts w:ascii="Times New Roman" w:hAnsi="Times New Roman"/>
          <w:color w:val="000000"/>
        </w:rPr>
        <w:t>.</w:t>
      </w:r>
    </w:p>
    <w:p w14:paraId="1FD794DC" w14:textId="77777777" w:rsidR="007758A2" w:rsidRPr="00230E70" w:rsidRDefault="00271414" w:rsidP="00271414">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 Pasiūlymas privalo būti pasirašytas vadovo ar jo įgalioto asmens.  </w:t>
      </w:r>
    </w:p>
    <w:p w14:paraId="2C766D87" w14:textId="4621331F" w:rsidR="00B31A9D" w:rsidRPr="00230E70" w:rsidRDefault="00B31A9D" w:rsidP="0020275D">
      <w:pPr>
        <w:pStyle w:val="Betarp1"/>
        <w:numPr>
          <w:ilvl w:val="1"/>
          <w:numId w:val="10"/>
        </w:numPr>
        <w:ind w:left="0" w:firstLine="567"/>
        <w:jc w:val="both"/>
      </w:pPr>
      <w:r w:rsidRPr="00230E70">
        <w:t xml:space="preserve">Tiekėjas savo pasiūlymą turi parengti pagal šių pirkimo sąlygų </w:t>
      </w:r>
      <w:r w:rsidR="00B41B5F" w:rsidRPr="00230E70">
        <w:rPr>
          <w:b/>
        </w:rPr>
        <w:t>1</w:t>
      </w:r>
      <w:r w:rsidRPr="00230E70">
        <w:rPr>
          <w:b/>
        </w:rPr>
        <w:t xml:space="preserve"> priede</w:t>
      </w:r>
      <w:r w:rsidR="001E15F6" w:rsidRPr="00230E70">
        <w:t xml:space="preserve"> pateiktą</w:t>
      </w:r>
      <w:r w:rsidRPr="00230E70">
        <w:t xml:space="preserve"> </w:t>
      </w:r>
      <w:r w:rsidR="001E15F6" w:rsidRPr="00230E70">
        <w:t>pasiūlymo formą</w:t>
      </w:r>
      <w:r w:rsidRPr="00230E70">
        <w:t xml:space="preserve">. </w:t>
      </w:r>
      <w:r w:rsidR="00FE1B5B" w:rsidRPr="00230E70">
        <w:rPr>
          <w:color w:val="000000"/>
        </w:rPr>
        <w:t>Pasiūlymą sudaro tiekėjo pateiktų duomenų ir dokumentų visuma.</w:t>
      </w:r>
    </w:p>
    <w:p w14:paraId="565490F5" w14:textId="77777777" w:rsidR="007758A2" w:rsidRPr="00230E70" w:rsidRDefault="00DD4A78" w:rsidP="0020275D">
      <w:pPr>
        <w:pStyle w:val="Betarp1"/>
        <w:numPr>
          <w:ilvl w:val="1"/>
          <w:numId w:val="10"/>
        </w:numPr>
        <w:ind w:left="0" w:firstLine="567"/>
        <w:jc w:val="both"/>
      </w:pPr>
      <w:r w:rsidRPr="00230E70">
        <w:rPr>
          <w:color w:val="000000"/>
        </w:rPr>
        <w:t xml:space="preserve">Dokumentai turi būti prieinami naudojant nediskriminuojančius, visuotinai prieinamus duomenų failų formatus (pvz., </w:t>
      </w:r>
      <w:proofErr w:type="spellStart"/>
      <w:r w:rsidRPr="00230E70">
        <w:rPr>
          <w:iCs/>
          <w:color w:val="000000"/>
        </w:rPr>
        <w:t>pdf</w:t>
      </w:r>
      <w:proofErr w:type="spellEnd"/>
      <w:r w:rsidRPr="00230E70">
        <w:rPr>
          <w:color w:val="000000"/>
        </w:rPr>
        <w:t xml:space="preserve">, </w:t>
      </w:r>
      <w:proofErr w:type="spellStart"/>
      <w:r w:rsidR="00572E62" w:rsidRPr="00230E70">
        <w:rPr>
          <w:iCs/>
          <w:color w:val="000000"/>
        </w:rPr>
        <w:t>doc</w:t>
      </w:r>
      <w:proofErr w:type="spellEnd"/>
      <w:r w:rsidR="00572E62" w:rsidRPr="00230E70">
        <w:rPr>
          <w:iCs/>
          <w:color w:val="000000"/>
        </w:rPr>
        <w:t xml:space="preserve"> </w:t>
      </w:r>
      <w:r w:rsidRPr="00230E70">
        <w:rPr>
          <w:color w:val="000000"/>
        </w:rPr>
        <w:t xml:space="preserve">ir kt.). </w:t>
      </w:r>
      <w:r w:rsidR="00572E62" w:rsidRPr="00230E70">
        <w:rPr>
          <w:color w:val="000000"/>
        </w:rPr>
        <w:t>Perkančioji organizacija</w:t>
      </w:r>
      <w:r w:rsidRPr="00230E70">
        <w:rPr>
          <w:color w:val="000000"/>
        </w:rPr>
        <w:t xml:space="preserve">, kilus abejonėms dėl patvirtintos kopijos atitikties originalui, pasilieka sau teisę reikalauti pateikti dokumentų originalus. </w:t>
      </w:r>
    </w:p>
    <w:p w14:paraId="0549FAB2" w14:textId="55088188"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Pasiūlymai tur</w:t>
      </w:r>
      <w:r w:rsidR="00572E62" w:rsidRPr="00230E70">
        <w:rPr>
          <w:color w:val="000000"/>
        </w:rPr>
        <w:t xml:space="preserve">i būti rengiami lietuvių kalba. </w:t>
      </w:r>
      <w:r w:rsidR="00DD4A78" w:rsidRPr="00230E70">
        <w:rPr>
          <w:color w:val="000000"/>
        </w:rPr>
        <w:t>Jei atitinkami dokumentai yra išduoti kita kalba, turi būti pateiktas patvirtintas vertimas. Vertimo patvirtinimas laikomas tinkamu, jei išverstas dokumentas yra patvirtintas vertėjo parašu i</w:t>
      </w:r>
      <w:r w:rsidR="00572E62" w:rsidRPr="00230E70">
        <w:rPr>
          <w:color w:val="000000"/>
        </w:rPr>
        <w:t xml:space="preserve">r vertimų biuro antspaudu arba </w:t>
      </w:r>
      <w:r w:rsidR="00DD4A78" w:rsidRPr="00230E70">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230E70">
        <w:rPr>
          <w:color w:val="000000"/>
        </w:rPr>
        <w:t>Perkančioji organizacija</w:t>
      </w:r>
      <w:r w:rsidR="00DD4A78" w:rsidRPr="00230E70">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230E70">
        <w:rPr>
          <w:color w:val="000000"/>
        </w:rPr>
        <w:t xml:space="preserve"> </w:t>
      </w:r>
    </w:p>
    <w:p w14:paraId="02234387" w14:textId="425E1074"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Tiekėjas gali pateikti tik vieną pasiūlymą, nepriklausomai nuo to, ar jis pirkime dalyvauja individualiai, ar kaip tiekėjų grupės narys. </w:t>
      </w:r>
      <w:r w:rsidR="00B31A9D" w:rsidRPr="00230E70">
        <w:t xml:space="preserve">Jei tiekėjas pateikia daugiau kaip vieną pasiūlymą arba tiekėjų grupės narys dalyvauja teikiant kelis pasiūlymus, visi tokie pasiūlymai bus atmesti. </w:t>
      </w:r>
    </w:p>
    <w:p w14:paraId="1DE242C0" w14:textId="2DAA0803"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Tiekėjui nėra leidžiama </w:t>
      </w:r>
      <w:r w:rsidR="00572E62" w:rsidRPr="00230E70">
        <w:rPr>
          <w:color w:val="000000"/>
        </w:rPr>
        <w:t>pateikti alternatyvių pasiūlymų</w:t>
      </w:r>
      <w:r w:rsidR="00DD4A78" w:rsidRPr="00230E70">
        <w:rPr>
          <w:color w:val="000000"/>
        </w:rPr>
        <w:t xml:space="preserve">. Tiekėjui pateikus alternatyvų pasiūlymą, jo pasiūlymas ir alternatyvus pasiūlymas (alternatyvūs pasiūlymai) atmetami. </w:t>
      </w:r>
    </w:p>
    <w:p w14:paraId="0C2775C7" w14:textId="6F0214B5" w:rsidR="00A46CB7"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Pasiūlyme kaina </w:t>
      </w:r>
      <w:r w:rsidR="00572E62" w:rsidRPr="00230E70">
        <w:rPr>
          <w:color w:val="000000"/>
        </w:rPr>
        <w:t>nurodoma</w:t>
      </w:r>
      <w:r w:rsidR="00DD4A78" w:rsidRPr="00230E70">
        <w:rPr>
          <w:color w:val="000000"/>
        </w:rPr>
        <w:t xml:space="preserve"> eurais, išreiškiant ir apskaičiuojant taip, kaip nurodyta </w:t>
      </w:r>
      <w:r w:rsidR="00572E62" w:rsidRPr="00230E70">
        <w:rPr>
          <w:color w:val="000000"/>
        </w:rPr>
        <w:t>pirkimo</w:t>
      </w:r>
      <w:r w:rsidR="00DD4A78" w:rsidRPr="00230E70">
        <w:rPr>
          <w:color w:val="000000"/>
        </w:rPr>
        <w:t xml:space="preserve"> sąlygų </w:t>
      </w:r>
      <w:r w:rsidR="00B41B5F" w:rsidRPr="00230E70">
        <w:rPr>
          <w:b/>
          <w:color w:val="000000"/>
        </w:rPr>
        <w:t>1</w:t>
      </w:r>
      <w:r w:rsidR="00DD4A78" w:rsidRPr="00230E70">
        <w:rPr>
          <w:b/>
          <w:color w:val="000000"/>
        </w:rPr>
        <w:t xml:space="preserve"> </w:t>
      </w:r>
      <w:r w:rsidR="00AA1062" w:rsidRPr="00230E70">
        <w:rPr>
          <w:b/>
          <w:color w:val="000000"/>
        </w:rPr>
        <w:t>priede</w:t>
      </w:r>
      <w:r w:rsidR="00DD4A78" w:rsidRPr="00230E70">
        <w:rPr>
          <w:color w:val="000000"/>
        </w:rPr>
        <w:t>. Apskaičiuojant kainą, turi būti atsižvelgta į visą techninėje specifikacijoje nurodytą pirkimo objekto apimtį, kainos sudėtines dalis, į techninės specifikacijos reikalavimus</w:t>
      </w:r>
      <w:r w:rsidR="00572E62" w:rsidRPr="00230E70">
        <w:rPr>
          <w:color w:val="000000"/>
        </w:rPr>
        <w:t xml:space="preserve"> ir pan. </w:t>
      </w:r>
      <w:r w:rsidR="00A46CB7" w:rsidRPr="00230E70">
        <w:t xml:space="preserve">Į kainą  turi būti įskaityti visi tiekėjo mokami mokesčiai ir visos tiekėjo patiriamos su pasiūlymo rengimu ir su pirkimo sutarties vykdymu susijusios išlaidos, įskaitant ir atsiskaitymo dokumentų pateikimo per </w:t>
      </w:r>
      <w:r w:rsidR="0001094D">
        <w:t>s</w:t>
      </w:r>
      <w:r w:rsidR="0001094D" w:rsidRPr="0001094D">
        <w:t>ąskaitų administravimo bendrąj</w:t>
      </w:r>
      <w:r w:rsidR="0001094D">
        <w:t>ą</w:t>
      </w:r>
      <w:r w:rsidR="0001094D" w:rsidRPr="0001094D">
        <w:t xml:space="preserve"> informacin</w:t>
      </w:r>
      <w:r w:rsidR="0001094D">
        <w:t>ę</w:t>
      </w:r>
      <w:r w:rsidR="0001094D" w:rsidRPr="0001094D">
        <w:t xml:space="preserve"> sistem</w:t>
      </w:r>
      <w:r w:rsidR="0001094D">
        <w:t>ą</w:t>
      </w:r>
      <w:r w:rsidR="0001094D" w:rsidRPr="0001094D">
        <w:t xml:space="preserve"> (SABIS</w:t>
      </w:r>
      <w:r w:rsidR="0001094D">
        <w:t>)</w:t>
      </w:r>
      <w:r w:rsidR="00A46CB7" w:rsidRPr="00230E70">
        <w:t xml:space="preserve"> išlaidos.</w:t>
      </w:r>
    </w:p>
    <w:p w14:paraId="60DE1C59" w14:textId="0FABA068" w:rsidR="00512E94" w:rsidRPr="00230E70" w:rsidRDefault="00B33369" w:rsidP="0020275D">
      <w:pPr>
        <w:pStyle w:val="Betarp1"/>
        <w:numPr>
          <w:ilvl w:val="1"/>
          <w:numId w:val="10"/>
        </w:numPr>
        <w:ind w:left="0" w:firstLine="567"/>
        <w:jc w:val="both"/>
      </w:pPr>
      <w:r>
        <w:rPr>
          <w:b/>
          <w:bCs/>
          <w:color w:val="000000"/>
        </w:rPr>
        <w:t xml:space="preserve"> </w:t>
      </w:r>
      <w:r w:rsidR="00DD4A78" w:rsidRPr="00230E70">
        <w:rPr>
          <w:b/>
          <w:bCs/>
          <w:color w:val="000000"/>
        </w:rPr>
        <w:t>Visos kainos (ir jų sudėtinės dalys) pasiūlymuose turi būti nurodomos dviejų skaičių po kablelio tikslumu</w:t>
      </w:r>
      <w:r w:rsidR="00F31BBE" w:rsidRPr="00230E70">
        <w:rPr>
          <w:color w:val="000000"/>
        </w:rPr>
        <w:t>.</w:t>
      </w:r>
      <w:r w:rsidR="00DD4A78" w:rsidRPr="00230E70">
        <w:rPr>
          <w:color w:val="000000"/>
        </w:rPr>
        <w:t xml:space="preserve"> </w:t>
      </w:r>
    </w:p>
    <w:p w14:paraId="36067FD8" w14:textId="77777777" w:rsidR="00DC3F6B" w:rsidRPr="00230E70" w:rsidRDefault="00DC3F6B" w:rsidP="00544674">
      <w:pPr>
        <w:autoSpaceDE w:val="0"/>
        <w:adjustRightInd w:val="0"/>
        <w:jc w:val="center"/>
        <w:rPr>
          <w:b/>
          <w:bCs/>
          <w:color w:val="000000"/>
          <w:sz w:val="22"/>
          <w:szCs w:val="22"/>
        </w:rPr>
      </w:pPr>
    </w:p>
    <w:p w14:paraId="326362CD" w14:textId="77777777" w:rsidR="007758A2" w:rsidRPr="00230E70" w:rsidRDefault="00DD4A78" w:rsidP="00544674">
      <w:pPr>
        <w:autoSpaceDE w:val="0"/>
        <w:adjustRightInd w:val="0"/>
        <w:jc w:val="center"/>
        <w:rPr>
          <w:b/>
          <w:bCs/>
          <w:color w:val="000000"/>
          <w:sz w:val="22"/>
          <w:szCs w:val="22"/>
        </w:rPr>
      </w:pPr>
      <w:r w:rsidRPr="00230E70">
        <w:rPr>
          <w:b/>
          <w:bCs/>
          <w:color w:val="000000"/>
          <w:sz w:val="22"/>
          <w:szCs w:val="22"/>
        </w:rPr>
        <w:t xml:space="preserve">Reikalavimai dokumentams, pagrindžiantiems </w:t>
      </w:r>
      <w:r w:rsidR="00AB5F9C" w:rsidRPr="00230E70">
        <w:rPr>
          <w:b/>
          <w:bCs/>
          <w:color w:val="000000"/>
          <w:sz w:val="22"/>
          <w:szCs w:val="22"/>
        </w:rPr>
        <w:t>reikalavimus tiekėjams</w:t>
      </w:r>
    </w:p>
    <w:p w14:paraId="29D22A71" w14:textId="77777777" w:rsidR="00F7311C" w:rsidRPr="00230E70" w:rsidRDefault="00F7311C" w:rsidP="00F7311C">
      <w:pPr>
        <w:autoSpaceDE w:val="0"/>
        <w:adjustRightInd w:val="0"/>
        <w:ind w:firstLine="567"/>
        <w:jc w:val="center"/>
        <w:rPr>
          <w:b/>
          <w:bCs/>
          <w:color w:val="000000"/>
          <w:sz w:val="22"/>
          <w:szCs w:val="22"/>
        </w:rPr>
      </w:pPr>
    </w:p>
    <w:p w14:paraId="7EB2EDF7" w14:textId="77777777" w:rsidR="007758A2" w:rsidRPr="00230E70" w:rsidRDefault="00DD4A78" w:rsidP="005E1680">
      <w:pPr>
        <w:pStyle w:val="Betarp1"/>
        <w:numPr>
          <w:ilvl w:val="1"/>
          <w:numId w:val="10"/>
        </w:numPr>
        <w:ind w:left="0" w:firstLine="567"/>
        <w:jc w:val="both"/>
      </w:pPr>
      <w:r w:rsidRPr="00230E70">
        <w:rPr>
          <w:color w:val="000000"/>
        </w:rPr>
        <w:t xml:space="preserve">Tiekėjas, deklaruodamas, kad atitinka </w:t>
      </w:r>
      <w:r w:rsidR="00362463" w:rsidRPr="00230E70">
        <w:rPr>
          <w:color w:val="000000"/>
        </w:rPr>
        <w:t xml:space="preserve">keliamus </w:t>
      </w:r>
      <w:r w:rsidRPr="00230E70">
        <w:rPr>
          <w:color w:val="000000"/>
        </w:rPr>
        <w:t>reikalavimus</w:t>
      </w:r>
      <w:r w:rsidR="00362463" w:rsidRPr="00230E70">
        <w:rPr>
          <w:color w:val="000000"/>
        </w:rPr>
        <w:t xml:space="preserve"> tiekėjams</w:t>
      </w:r>
      <w:r w:rsidR="00F31BBE" w:rsidRPr="00230E70">
        <w:rPr>
          <w:rStyle w:val="FootnoteReference"/>
          <w:color w:val="000000"/>
        </w:rPr>
        <w:footnoteReference w:id="4"/>
      </w:r>
      <w:r w:rsidRPr="00230E70">
        <w:rPr>
          <w:color w:val="000000"/>
        </w:rPr>
        <w:t xml:space="preserve">, teikiant pasiūlymą turi pateikti užpildytą </w:t>
      </w:r>
      <w:r w:rsidR="00F31BBE" w:rsidRPr="00230E70">
        <w:rPr>
          <w:color w:val="000000"/>
        </w:rPr>
        <w:t>EBVPD</w:t>
      </w:r>
      <w:r w:rsidRPr="00230E70">
        <w:rPr>
          <w:color w:val="000000"/>
        </w:rPr>
        <w:t xml:space="preserve">. </w:t>
      </w:r>
      <w:r w:rsidR="00AA1062" w:rsidRPr="00230E70">
        <w:rPr>
          <w:color w:val="000000"/>
        </w:rPr>
        <w:t>Instrukcija, kaip tiekėjui užpildyti šį dokumentą</w:t>
      </w:r>
      <w:r w:rsidRPr="00230E70">
        <w:rPr>
          <w:color w:val="000000"/>
        </w:rPr>
        <w:t xml:space="preserve">, </w:t>
      </w:r>
      <w:r w:rsidR="00AA1062" w:rsidRPr="00230E70">
        <w:rPr>
          <w:color w:val="000000"/>
        </w:rPr>
        <w:t>galima rasti paspaudus</w:t>
      </w:r>
      <w:r w:rsidR="00674E3E" w:rsidRPr="00230E70">
        <w:rPr>
          <w:color w:val="000000"/>
        </w:rPr>
        <w:t xml:space="preserve"> šią</w:t>
      </w:r>
      <w:r w:rsidR="00AA1062" w:rsidRPr="00230E70">
        <w:rPr>
          <w:color w:val="000000"/>
        </w:rPr>
        <w:t xml:space="preserve"> </w:t>
      </w:r>
      <w:hyperlink r:id="rId28" w:history="1">
        <w:r w:rsidR="00AA1062" w:rsidRPr="00230E70">
          <w:rPr>
            <w:rStyle w:val="Hyperlink"/>
          </w:rPr>
          <w:t>nuorodą</w:t>
        </w:r>
      </w:hyperlink>
      <w:r w:rsidRPr="00230E70">
        <w:rPr>
          <w:bCs/>
          <w:color w:val="000000"/>
        </w:rPr>
        <w:t xml:space="preserve">. </w:t>
      </w:r>
      <w:r w:rsidRPr="00230E70">
        <w:rPr>
          <w:color w:val="000000"/>
        </w:rPr>
        <w:t>Atskirą EBVPD pildo</w:t>
      </w:r>
      <w:r w:rsidR="00B16DDC" w:rsidRPr="00230E70">
        <w:t xml:space="preserve"> </w:t>
      </w:r>
      <w:r w:rsidR="00B16DDC" w:rsidRPr="00230E70">
        <w:rPr>
          <w:color w:val="000000"/>
        </w:rPr>
        <w:t>ir pasirašo</w:t>
      </w:r>
      <w:r w:rsidRPr="00230E70">
        <w:rPr>
          <w:color w:val="000000"/>
        </w:rPr>
        <w:t xml:space="preserve">: </w:t>
      </w:r>
    </w:p>
    <w:p w14:paraId="3160106C" w14:textId="3E56F5AC" w:rsidR="00650A61" w:rsidRPr="00230E70" w:rsidRDefault="00856270" w:rsidP="005E1680">
      <w:pPr>
        <w:pStyle w:val="Betarp1"/>
        <w:numPr>
          <w:ilvl w:val="2"/>
          <w:numId w:val="10"/>
        </w:numPr>
        <w:ind w:left="0" w:firstLine="567"/>
        <w:jc w:val="both"/>
        <w:rPr>
          <w:color w:val="000000"/>
        </w:rPr>
      </w:pPr>
      <w:r>
        <w:rPr>
          <w:color w:val="000000"/>
        </w:rPr>
        <w:t xml:space="preserve"> </w:t>
      </w:r>
      <w:r w:rsidR="00674E3E" w:rsidRPr="00230E70">
        <w:rPr>
          <w:color w:val="000000"/>
        </w:rPr>
        <w:t>tiekėjas.</w:t>
      </w:r>
      <w:r w:rsidR="00DD4A78" w:rsidRPr="00230E70">
        <w:rPr>
          <w:color w:val="000000"/>
        </w:rPr>
        <w:t xml:space="preserve"> </w:t>
      </w:r>
    </w:p>
    <w:p w14:paraId="4D62C418" w14:textId="291BAC0A" w:rsidR="00B16DDC" w:rsidRPr="00230E70" w:rsidRDefault="00856270" w:rsidP="005E1680">
      <w:pPr>
        <w:pStyle w:val="Betarp1"/>
        <w:numPr>
          <w:ilvl w:val="2"/>
          <w:numId w:val="10"/>
        </w:numPr>
        <w:ind w:left="0" w:firstLine="567"/>
        <w:jc w:val="both"/>
        <w:rPr>
          <w:color w:val="000000"/>
        </w:rPr>
      </w:pPr>
      <w:r>
        <w:rPr>
          <w:color w:val="000000"/>
        </w:rPr>
        <w:t xml:space="preserve"> </w:t>
      </w:r>
      <w:r w:rsidR="00F31BBE" w:rsidRPr="00230E70">
        <w:rPr>
          <w:color w:val="000000"/>
        </w:rPr>
        <w:t>k</w:t>
      </w:r>
      <w:r w:rsidR="00DD4A78" w:rsidRPr="00230E70">
        <w:rPr>
          <w:color w:val="000000"/>
        </w:rPr>
        <w:t xml:space="preserve">iekvienas tiekėjų grupės narys (jeigu </w:t>
      </w:r>
      <w:r w:rsidR="00674E3E" w:rsidRPr="00230E70">
        <w:rPr>
          <w:color w:val="000000"/>
        </w:rPr>
        <w:t>pasiūlymą teikia tiekėjų grupė).</w:t>
      </w:r>
      <w:r w:rsidR="00DD4A78" w:rsidRPr="00230E70">
        <w:rPr>
          <w:color w:val="000000"/>
        </w:rPr>
        <w:t xml:space="preserve"> </w:t>
      </w:r>
    </w:p>
    <w:p w14:paraId="6109A3C9" w14:textId="25A3CC55" w:rsidR="00866DD0" w:rsidRPr="00230E70" w:rsidRDefault="00856270" w:rsidP="005E1680">
      <w:pPr>
        <w:pStyle w:val="Betarp1"/>
        <w:numPr>
          <w:ilvl w:val="2"/>
          <w:numId w:val="10"/>
        </w:numPr>
        <w:ind w:left="0" w:firstLine="567"/>
        <w:jc w:val="both"/>
        <w:rPr>
          <w:color w:val="000000"/>
        </w:rPr>
      </w:pPr>
      <w:r>
        <w:rPr>
          <w:color w:val="000000"/>
        </w:rPr>
        <w:t xml:space="preserve"> </w:t>
      </w:r>
      <w:r w:rsidR="00F31BBE" w:rsidRPr="00230E70">
        <w:rPr>
          <w:color w:val="000000"/>
        </w:rPr>
        <w:t>k</w:t>
      </w:r>
      <w:r w:rsidR="00DD4A78" w:rsidRPr="00230E70">
        <w:rPr>
          <w:color w:val="000000"/>
        </w:rPr>
        <w:t xml:space="preserve">iekvienas </w:t>
      </w:r>
      <w:r w:rsidR="00B16DDC" w:rsidRPr="00230E70">
        <w:rPr>
          <w:color w:val="000000"/>
        </w:rPr>
        <w:t>subtiekėjas, subteikėjas ar subrangovas, ar kita</w:t>
      </w:r>
      <w:r w:rsidR="00267DF4" w:rsidRPr="00230E70">
        <w:rPr>
          <w:color w:val="000000"/>
        </w:rPr>
        <w:t>s ūkio subj</w:t>
      </w:r>
      <w:r w:rsidR="00B16DDC" w:rsidRPr="00230E70">
        <w:rPr>
          <w:color w:val="000000"/>
        </w:rPr>
        <w:t>ektas, kurio pajėgumais remiasi</w:t>
      </w:r>
      <w:r w:rsidR="00B16DDC" w:rsidRPr="00230E70">
        <w:rPr>
          <w:rStyle w:val="FootnoteReference"/>
          <w:color w:val="000000"/>
        </w:rPr>
        <w:footnoteReference w:id="5"/>
      </w:r>
      <w:r w:rsidR="00B16DDC" w:rsidRPr="00230E70">
        <w:rPr>
          <w:color w:val="000000"/>
        </w:rPr>
        <w:t xml:space="preserve"> tiekėjas.</w:t>
      </w:r>
    </w:p>
    <w:p w14:paraId="49DD3268" w14:textId="429C3048" w:rsidR="00866DD0" w:rsidRPr="00230E70" w:rsidRDefault="00DD4A78" w:rsidP="0020275D">
      <w:pPr>
        <w:pStyle w:val="ListParagraph"/>
        <w:numPr>
          <w:ilvl w:val="1"/>
          <w:numId w:val="10"/>
        </w:numPr>
        <w:ind w:left="57" w:firstLine="567"/>
        <w:rPr>
          <w:rFonts w:ascii="Times New Roman" w:hAnsi="Times New Roman"/>
          <w:color w:val="4F81BD" w:themeColor="accent1"/>
        </w:rPr>
      </w:pPr>
      <w:r w:rsidRPr="00230E70">
        <w:rPr>
          <w:rFonts w:ascii="Times New Roman" w:hAnsi="Times New Roman"/>
        </w:rPr>
        <w:t xml:space="preserve">EBVPD turi pateikti visi pirkime dalyvaujantys tiekėjai, o dokumentų, kurie patvirtina, </w:t>
      </w:r>
      <w:r w:rsidR="00362463" w:rsidRPr="00230E70">
        <w:rPr>
          <w:rFonts w:ascii="Times New Roman" w:hAnsi="Times New Roman"/>
        </w:rPr>
        <w:t xml:space="preserve">keliamus </w:t>
      </w:r>
      <w:r w:rsidRPr="00230E70">
        <w:rPr>
          <w:rFonts w:ascii="Times New Roman" w:hAnsi="Times New Roman"/>
        </w:rPr>
        <w:t>reikalavimus</w:t>
      </w:r>
      <w:r w:rsidR="00362463" w:rsidRPr="00230E70">
        <w:rPr>
          <w:rFonts w:ascii="Times New Roman" w:hAnsi="Times New Roman"/>
        </w:rPr>
        <w:t xml:space="preserve"> tiekėjams</w:t>
      </w:r>
      <w:r w:rsidR="00F31BBE" w:rsidRPr="00230E70">
        <w:rPr>
          <w:rStyle w:val="FootnoteReference"/>
          <w:rFonts w:ascii="Times New Roman" w:hAnsi="Times New Roman"/>
        </w:rPr>
        <w:footnoteReference w:id="6"/>
      </w:r>
      <w:r w:rsidR="00AD664C">
        <w:rPr>
          <w:rFonts w:ascii="Times New Roman" w:hAnsi="Times New Roman"/>
        </w:rPr>
        <w:t>,</w:t>
      </w:r>
      <w:r w:rsidR="00FF4EFC" w:rsidRPr="00230E70">
        <w:rPr>
          <w:rFonts w:ascii="Times New Roman" w:hAnsi="Times New Roman"/>
        </w:rPr>
        <w:t xml:space="preserve"> </w:t>
      </w:r>
      <w:r w:rsidR="007A52E3">
        <w:rPr>
          <w:rFonts w:ascii="Times New Roman" w:hAnsi="Times New Roman"/>
        </w:rPr>
        <w:t>pateikti nereikalaujama</w:t>
      </w:r>
      <w:r w:rsidR="00AD664C">
        <w:rPr>
          <w:rFonts w:ascii="Times New Roman" w:hAnsi="Times New Roman"/>
        </w:rPr>
        <w:t>.</w:t>
      </w:r>
      <w:r w:rsidR="000778CA" w:rsidRPr="00230E70">
        <w:rPr>
          <w:rFonts w:ascii="Times New Roman" w:hAnsi="Times New Roman"/>
        </w:rPr>
        <w:t xml:space="preserve"> T</w:t>
      </w:r>
      <w:r w:rsidRPr="00230E70">
        <w:rPr>
          <w:rFonts w:ascii="Times New Roman" w:hAnsi="Times New Roman"/>
        </w:rPr>
        <w:t xml:space="preserve">ačiau </w:t>
      </w:r>
      <w:r w:rsidR="00F31BBE" w:rsidRPr="00230E70">
        <w:rPr>
          <w:rFonts w:ascii="Times New Roman" w:hAnsi="Times New Roman"/>
        </w:rPr>
        <w:t>Perkančioji organizacija</w:t>
      </w:r>
      <w:r w:rsidRPr="00230E7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57067FDA" w14:textId="243654F0" w:rsidR="00866DD0" w:rsidRPr="00230E70" w:rsidRDefault="006537F5" w:rsidP="0020275D">
      <w:pPr>
        <w:pStyle w:val="ListParagraph"/>
        <w:numPr>
          <w:ilvl w:val="1"/>
          <w:numId w:val="10"/>
        </w:numPr>
        <w:ind w:left="0" w:firstLine="567"/>
        <w:rPr>
          <w:rFonts w:ascii="Times New Roman" w:hAnsi="Times New Roman"/>
        </w:rPr>
      </w:pPr>
      <w:r>
        <w:rPr>
          <w:rFonts w:ascii="Times New Roman" w:hAnsi="Times New Roman"/>
        </w:rPr>
        <w:t xml:space="preserve"> </w:t>
      </w:r>
      <w:r w:rsidR="00DD4A78" w:rsidRPr="00230E70">
        <w:rPr>
          <w:rFonts w:ascii="Times New Roman" w:hAnsi="Times New Roman"/>
        </w:rPr>
        <w:t xml:space="preserve">Užsienio valstybės tiekėjo valstybėje išduoti </w:t>
      </w:r>
      <w:r w:rsidR="00F31BBE" w:rsidRPr="00230E70">
        <w:rPr>
          <w:rFonts w:ascii="Times New Roman" w:hAnsi="Times New Roman"/>
        </w:rPr>
        <w:t>pirkimo sąlygų 5</w:t>
      </w:r>
      <w:r w:rsidR="00DD4A78" w:rsidRPr="00230E70">
        <w:rPr>
          <w:rFonts w:ascii="Times New Roman" w:hAnsi="Times New Roman"/>
        </w:rPr>
        <w:t>.1</w:t>
      </w:r>
      <w:r w:rsidR="00F31BBE" w:rsidRPr="00230E70">
        <w:rPr>
          <w:rFonts w:ascii="Times New Roman" w:hAnsi="Times New Roman"/>
        </w:rPr>
        <w:t>.</w:t>
      </w:r>
      <w:r w:rsidR="00DD4A78" w:rsidRPr="00230E70">
        <w:rPr>
          <w:rFonts w:ascii="Times New Roman" w:hAnsi="Times New Roman"/>
        </w:rPr>
        <w:t xml:space="preserve"> punkte nurodyti dokumentai legalizuojami vadovaujantis Dokumentų legalizavimo ir tvirtinimo pažyma </w:t>
      </w:r>
      <w:r w:rsidR="00DD4A78" w:rsidRPr="00230E70">
        <w:rPr>
          <w:rFonts w:ascii="Times New Roman" w:hAnsi="Times New Roman"/>
          <w:iCs/>
        </w:rPr>
        <w:t>(</w:t>
      </w:r>
      <w:proofErr w:type="spellStart"/>
      <w:r w:rsidR="00DD4A78" w:rsidRPr="00230E70">
        <w:rPr>
          <w:rFonts w:ascii="Times New Roman" w:hAnsi="Times New Roman"/>
          <w:iCs/>
        </w:rPr>
        <w:t>Apostille</w:t>
      </w:r>
      <w:proofErr w:type="spellEnd"/>
      <w:r w:rsidR="00DD4A78" w:rsidRPr="00230E70">
        <w:rPr>
          <w:rFonts w:ascii="Times New Roman" w:hAnsi="Times New Roman"/>
          <w:iCs/>
        </w:rPr>
        <w:t xml:space="preserve">) </w:t>
      </w:r>
      <w:r w:rsidR="00DD4A78" w:rsidRPr="00230E70">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DD4A78" w:rsidRPr="00230E70">
        <w:rPr>
          <w:rFonts w:ascii="Times New Roman" w:hAnsi="Times New Roman"/>
          <w:iCs/>
        </w:rPr>
        <w:t>Apostille</w:t>
      </w:r>
      <w:proofErr w:type="spellEnd"/>
      <w:r w:rsidR="00DD4A78" w:rsidRPr="00230E70">
        <w:rPr>
          <w:rFonts w:ascii="Times New Roman" w:hAnsi="Times New Roman"/>
        </w:rPr>
        <w:t xml:space="preserve">). </w:t>
      </w:r>
    </w:p>
    <w:p w14:paraId="2F63B67F" w14:textId="77777777" w:rsidR="00866DD0" w:rsidRPr="00230E70" w:rsidRDefault="00DD4A78" w:rsidP="0020275D">
      <w:pPr>
        <w:pStyle w:val="ListParagraph"/>
        <w:numPr>
          <w:ilvl w:val="1"/>
          <w:numId w:val="10"/>
        </w:numPr>
        <w:ind w:left="57" w:firstLine="567"/>
        <w:rPr>
          <w:rFonts w:ascii="Times New Roman" w:hAnsi="Times New Roman"/>
        </w:rPr>
      </w:pPr>
      <w:r w:rsidRPr="00230E70">
        <w:rPr>
          <w:rFonts w:ascii="Times New Roman" w:hAnsi="Times New Roman"/>
        </w:rPr>
        <w:t xml:space="preserve">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w:t>
      </w:r>
      <w:r w:rsidRPr="00230E70">
        <w:rPr>
          <w:rFonts w:ascii="Times New Roman" w:hAnsi="Times New Roman"/>
        </w:rPr>
        <w:lastRenderedPageBreak/>
        <w:t xml:space="preserve">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1F5CF9FC" w14:textId="77777777" w:rsidR="00DD4A78" w:rsidRPr="00230E70" w:rsidRDefault="00DD4A78" w:rsidP="0020275D">
      <w:pPr>
        <w:pStyle w:val="ListParagraph"/>
        <w:numPr>
          <w:ilvl w:val="1"/>
          <w:numId w:val="10"/>
        </w:numPr>
        <w:ind w:left="57" w:firstLine="567"/>
        <w:rPr>
          <w:rFonts w:ascii="Times New Roman" w:hAnsi="Times New Roman"/>
        </w:rPr>
      </w:pPr>
      <w:r w:rsidRPr="00230E70">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230E70">
        <w:rPr>
          <w:rFonts w:ascii="Times New Roman" w:hAnsi="Times New Roman"/>
        </w:rPr>
        <w:t>Perkančiajai organizacijai</w:t>
      </w:r>
      <w:r w:rsidRPr="00230E70">
        <w:rPr>
          <w:rFonts w:ascii="Times New Roman" w:hAnsi="Times New Roman"/>
        </w:rPr>
        <w:t xml:space="preserve"> sutikus, kad tiekėjo nurodytos priežastys yra pateisinamos) pateikti kitus </w:t>
      </w:r>
      <w:r w:rsidR="00522856" w:rsidRPr="00230E70">
        <w:rPr>
          <w:rFonts w:ascii="Times New Roman" w:hAnsi="Times New Roman"/>
        </w:rPr>
        <w:t>Perkančiajai organizacijai</w:t>
      </w:r>
      <w:r w:rsidRPr="00230E70">
        <w:rPr>
          <w:rFonts w:ascii="Times New Roman" w:hAnsi="Times New Roman"/>
        </w:rPr>
        <w:t xml:space="preserve"> priimtinus dokumentus. </w:t>
      </w:r>
    </w:p>
    <w:p w14:paraId="4CEEF5D6" w14:textId="77777777" w:rsidR="003B54FF" w:rsidRPr="00230E70" w:rsidRDefault="003B54FF" w:rsidP="00B67104">
      <w:pPr>
        <w:rPr>
          <w:rFonts w:eastAsia="Calibri"/>
          <w:b/>
          <w:color w:val="000000"/>
          <w:sz w:val="22"/>
          <w:szCs w:val="22"/>
        </w:rPr>
      </w:pPr>
    </w:p>
    <w:p w14:paraId="065A02EA" w14:textId="77777777" w:rsidR="0079487E" w:rsidRPr="00230E70" w:rsidRDefault="0079487E" w:rsidP="00C007FB">
      <w:pPr>
        <w:pStyle w:val="Heading1"/>
        <w:rPr>
          <w:rFonts w:eastAsia="Calibri"/>
          <w:sz w:val="22"/>
          <w:szCs w:val="22"/>
        </w:rPr>
      </w:pPr>
      <w:bookmarkStart w:id="20" w:name="_Toc497119266"/>
      <w:r w:rsidRPr="00230E70">
        <w:rPr>
          <w:rFonts w:eastAsia="Calibri"/>
          <w:sz w:val="22"/>
          <w:szCs w:val="22"/>
        </w:rPr>
        <w:t>Pasiūlymą sudarantys dokumentai</w:t>
      </w:r>
      <w:bookmarkEnd w:id="20"/>
    </w:p>
    <w:p w14:paraId="462E7B43" w14:textId="77777777" w:rsidR="0079487E" w:rsidRPr="00230E70" w:rsidRDefault="0079487E" w:rsidP="0079487E">
      <w:pPr>
        <w:rPr>
          <w:rFonts w:eastAsia="Calibri"/>
          <w:sz w:val="22"/>
          <w:szCs w:val="22"/>
        </w:rPr>
      </w:pPr>
    </w:p>
    <w:p w14:paraId="003B9249"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8679EF0" w14:textId="545068BD" w:rsidR="0079487E" w:rsidRPr="00230E70" w:rsidRDefault="00D523BD" w:rsidP="0020275D">
      <w:pPr>
        <w:pStyle w:val="ListParagraph"/>
        <w:numPr>
          <w:ilvl w:val="1"/>
          <w:numId w:val="10"/>
        </w:numPr>
        <w:ind w:left="0" w:firstLine="567"/>
        <w:rPr>
          <w:rFonts w:ascii="Times New Roman" w:hAnsi="Times New Roman"/>
        </w:rPr>
      </w:pPr>
      <w:r>
        <w:rPr>
          <w:rFonts w:ascii="Times New Roman" w:hAnsi="Times New Roman"/>
        </w:rPr>
        <w:t xml:space="preserve"> </w:t>
      </w:r>
      <w:r w:rsidR="0079487E" w:rsidRPr="00230E70">
        <w:rPr>
          <w:rFonts w:ascii="Times New Roman" w:hAnsi="Times New Roman"/>
        </w:rPr>
        <w:t>Iki pasiūlymų pateikimo termino pabaigos, tiekėjas turi pateikti:</w:t>
      </w:r>
    </w:p>
    <w:p w14:paraId="0A491B4F" w14:textId="2BCF0D87" w:rsidR="0079487E"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864F2" w:rsidRPr="00230E70">
        <w:rPr>
          <w:rFonts w:ascii="Times New Roman" w:hAnsi="Times New Roman"/>
        </w:rPr>
        <w:t>užpildytą</w:t>
      </w:r>
      <w:r w:rsidR="00B16DDC" w:rsidRPr="00230E70">
        <w:rPr>
          <w:rFonts w:ascii="Times New Roman" w:hAnsi="Times New Roman"/>
        </w:rPr>
        <w:t xml:space="preserve"> </w:t>
      </w:r>
      <w:r w:rsidR="009F7561" w:rsidRPr="00230E70">
        <w:rPr>
          <w:rFonts w:ascii="Times New Roman" w:hAnsi="Times New Roman"/>
        </w:rPr>
        <w:t xml:space="preserve">ir pasirašytą </w:t>
      </w:r>
      <w:r w:rsidR="00B16DDC" w:rsidRPr="00230E70">
        <w:rPr>
          <w:rFonts w:ascii="Times New Roman" w:hAnsi="Times New Roman"/>
        </w:rPr>
        <w:t>pasiūlymą</w:t>
      </w:r>
      <w:bookmarkStart w:id="21" w:name="_Hlk26341450"/>
      <w:r w:rsidR="0079487E" w:rsidRPr="00230E70">
        <w:rPr>
          <w:rFonts w:ascii="Times New Roman" w:hAnsi="Times New Roman"/>
        </w:rPr>
        <w:t xml:space="preserve">, parengtą pagal šių pirkimo sąlygų </w:t>
      </w:r>
      <w:r w:rsidR="00B41B5F" w:rsidRPr="00230E70">
        <w:rPr>
          <w:rFonts w:ascii="Times New Roman" w:hAnsi="Times New Roman"/>
          <w:b/>
        </w:rPr>
        <w:t>1</w:t>
      </w:r>
      <w:r w:rsidR="0079487E" w:rsidRPr="00230E70">
        <w:rPr>
          <w:rFonts w:ascii="Times New Roman" w:hAnsi="Times New Roman"/>
          <w:b/>
        </w:rPr>
        <w:t xml:space="preserve"> priedą</w:t>
      </w:r>
      <w:bookmarkEnd w:id="21"/>
      <w:r w:rsidR="00A16A13" w:rsidRPr="00230E70">
        <w:rPr>
          <w:rFonts w:ascii="Times New Roman" w:hAnsi="Times New Roman"/>
        </w:rPr>
        <w:t>;</w:t>
      </w:r>
    </w:p>
    <w:p w14:paraId="4E18797E" w14:textId="4146B8FA" w:rsidR="0079487E"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CF0607" w:rsidRPr="00230E70">
        <w:rPr>
          <w:rFonts w:ascii="Times New Roman" w:hAnsi="Times New Roman"/>
        </w:rPr>
        <w:t>užpildyt</w:t>
      </w:r>
      <w:r w:rsidR="005078D1" w:rsidRPr="00230E70">
        <w:rPr>
          <w:rFonts w:ascii="Times New Roman" w:hAnsi="Times New Roman"/>
        </w:rPr>
        <w:t>ą</w:t>
      </w:r>
      <w:r w:rsidR="00CF0607" w:rsidRPr="00230E70">
        <w:rPr>
          <w:rFonts w:ascii="Times New Roman" w:hAnsi="Times New Roman"/>
        </w:rPr>
        <w:t xml:space="preserve"> </w:t>
      </w:r>
      <w:r w:rsidR="0079487E" w:rsidRPr="00230E70">
        <w:rPr>
          <w:rFonts w:ascii="Times New Roman" w:hAnsi="Times New Roman"/>
        </w:rPr>
        <w:t>EBVPD</w:t>
      </w:r>
      <w:r w:rsidR="00FF595B" w:rsidRPr="00230E70">
        <w:rPr>
          <w:rFonts w:ascii="Times New Roman" w:hAnsi="Times New Roman"/>
        </w:rPr>
        <w:t xml:space="preserve"> (pirkimo sąlygų </w:t>
      </w:r>
      <w:r w:rsidR="00FF595B" w:rsidRPr="00230E70">
        <w:rPr>
          <w:rFonts w:ascii="Times New Roman" w:hAnsi="Times New Roman"/>
          <w:b/>
        </w:rPr>
        <w:t>3 priedas</w:t>
      </w:r>
      <w:r w:rsidR="00FF595B" w:rsidRPr="00230E70">
        <w:rPr>
          <w:rFonts w:ascii="Times New Roman" w:hAnsi="Times New Roman"/>
        </w:rPr>
        <w:t>)</w:t>
      </w:r>
      <w:r w:rsidR="00E72500" w:rsidRPr="00230E70">
        <w:rPr>
          <w:rFonts w:ascii="Times New Roman" w:hAnsi="Times New Roman"/>
        </w:rPr>
        <w:t>;</w:t>
      </w:r>
    </w:p>
    <w:p w14:paraId="57189043" w14:textId="51332CDB" w:rsidR="007864F2"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9487E" w:rsidRPr="00230E70">
        <w:rPr>
          <w:rFonts w:ascii="Times New Roman" w:hAnsi="Times New Roman"/>
        </w:rPr>
        <w:t>jeigu pasiūlymą pateikia tiekėjų grupė</w:t>
      </w:r>
      <w:r w:rsidR="00F213FE">
        <w:rPr>
          <w:rFonts w:ascii="Times New Roman" w:hAnsi="Times New Roman"/>
        </w:rPr>
        <w:t xml:space="preserve"> – </w:t>
      </w:r>
      <w:r w:rsidR="0079487E" w:rsidRPr="00230E70">
        <w:rPr>
          <w:rFonts w:ascii="Times New Roman" w:hAnsi="Times New Roman"/>
        </w:rPr>
        <w:t>pasirašytą jungtinės veiklos s</w:t>
      </w:r>
      <w:r w:rsidR="00674E3E" w:rsidRPr="00230E70">
        <w:rPr>
          <w:rFonts w:ascii="Times New Roman" w:hAnsi="Times New Roman"/>
        </w:rPr>
        <w:t>utarties skaitmeninę kopiją</w:t>
      </w:r>
      <w:r w:rsidR="00E72500" w:rsidRPr="00230E70">
        <w:rPr>
          <w:rFonts w:ascii="Times New Roman" w:hAnsi="Times New Roman"/>
        </w:rPr>
        <w:t>;</w:t>
      </w:r>
    </w:p>
    <w:p w14:paraId="64634E7A" w14:textId="334CA5D3" w:rsidR="007864F2"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864F2" w:rsidRPr="00230E70">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E72500" w:rsidRPr="00230E70">
        <w:rPr>
          <w:rFonts w:ascii="Times New Roman" w:hAnsi="Times New Roman"/>
        </w:rPr>
        <w:t>;</w:t>
      </w:r>
    </w:p>
    <w:p w14:paraId="50C68CFD" w14:textId="1E826872" w:rsidR="00C44DEC"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C44DEC" w:rsidRPr="00230E70">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E72500" w:rsidRPr="00230E70">
        <w:rPr>
          <w:rFonts w:ascii="Times New Roman" w:hAnsi="Times New Roman"/>
        </w:rPr>
        <w:t>;</w:t>
      </w:r>
    </w:p>
    <w:p w14:paraId="6C1BAA9D" w14:textId="0BED9A42" w:rsidR="0079487E"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9487E" w:rsidRPr="00230E70">
        <w:rPr>
          <w:rFonts w:ascii="Times New Roman" w:hAnsi="Times New Roman"/>
        </w:rPr>
        <w:t>kitą pirkimo sąlygose prašomą informaciją ir (ar) dokumentus (pvz., pateikiamų dokumentų vertimai į lietuvių kalbą ir kt.).</w:t>
      </w:r>
    </w:p>
    <w:p w14:paraId="0297B4D9" w14:textId="77777777" w:rsidR="0079487E" w:rsidRPr="00230E70" w:rsidRDefault="0079487E" w:rsidP="00B67104">
      <w:pPr>
        <w:rPr>
          <w:rFonts w:eastAsia="Calibri"/>
          <w:b/>
          <w:color w:val="000000"/>
          <w:sz w:val="22"/>
          <w:szCs w:val="22"/>
        </w:rPr>
      </w:pPr>
    </w:p>
    <w:p w14:paraId="1101A7B3" w14:textId="77777777" w:rsidR="00DC6AF9" w:rsidRPr="00230E70" w:rsidRDefault="000A2278" w:rsidP="00C007FB">
      <w:pPr>
        <w:pStyle w:val="Heading1"/>
        <w:rPr>
          <w:rFonts w:eastAsia="Calibri"/>
          <w:sz w:val="22"/>
          <w:szCs w:val="22"/>
        </w:rPr>
      </w:pPr>
      <w:bookmarkStart w:id="22" w:name="_Toc497119267"/>
      <w:r w:rsidRPr="00230E70">
        <w:rPr>
          <w:rFonts w:eastAsia="Calibri"/>
          <w:sz w:val="22"/>
          <w:szCs w:val="22"/>
        </w:rPr>
        <w:t>PASIŪLYMŲ GALIOJIMAS IR PASIŪLYMŲ GALIOJIMO</w:t>
      </w:r>
      <w:r w:rsidR="00FE2D8A" w:rsidRPr="00230E70">
        <w:rPr>
          <w:rFonts w:eastAsia="Calibri"/>
          <w:sz w:val="22"/>
          <w:szCs w:val="22"/>
        </w:rPr>
        <w:t xml:space="preserve"> UŽTIKRINIMO REIKALAVIMAI</w:t>
      </w:r>
      <w:bookmarkEnd w:id="22"/>
    </w:p>
    <w:p w14:paraId="078B40B8"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43E904A" w14:textId="77777777" w:rsidR="00697CB9" w:rsidRPr="00230E70" w:rsidRDefault="00697CB9" w:rsidP="00697CB9">
      <w:pPr>
        <w:pStyle w:val="Betarp1"/>
        <w:ind w:left="567"/>
        <w:jc w:val="both"/>
      </w:pPr>
    </w:p>
    <w:p w14:paraId="199615C2" w14:textId="77777777" w:rsidR="009B0701" w:rsidRPr="00230E70" w:rsidRDefault="009B0701" w:rsidP="009B0701">
      <w:pPr>
        <w:pStyle w:val="Heading2"/>
        <w:ind w:left="0" w:firstLine="567"/>
        <w:rPr>
          <w:color w:val="FF0000"/>
          <w:sz w:val="22"/>
          <w:szCs w:val="22"/>
        </w:rPr>
      </w:pPr>
      <w:r w:rsidRPr="00230E70">
        <w:rPr>
          <w:sz w:val="22"/>
          <w:szCs w:val="22"/>
        </w:rPr>
        <w:t>Pasiūlymas galioja jame tiekėjo nurodytą laiką. Pasiūlymas turi galioti ne trumpiau nei 3 (trys) mėnesiai nuo paskutinės pasiūlymų pateikimo termino dienos</w:t>
      </w:r>
      <w:r w:rsidRPr="00230E70">
        <w:rPr>
          <w:i/>
          <w:iCs/>
          <w:sz w:val="22"/>
          <w:szCs w:val="22"/>
        </w:rPr>
        <w:t xml:space="preserve">. </w:t>
      </w:r>
      <w:r w:rsidRPr="00230E70">
        <w:rPr>
          <w:sz w:val="22"/>
          <w:szCs w:val="22"/>
        </w:rPr>
        <w:t xml:space="preserve">Jeigu pasiūlyme nenurodytas jo galiojimo laikas, laikoma, kad pasiūlymas galioja tiek, kiek numatyta pirkimo dokumentuose. </w:t>
      </w:r>
    </w:p>
    <w:p w14:paraId="37D0617B" w14:textId="299A06DA" w:rsidR="00B012AB" w:rsidRPr="00230E70" w:rsidRDefault="009B0701" w:rsidP="009B0701">
      <w:pPr>
        <w:pStyle w:val="Heading2"/>
        <w:ind w:left="0" w:firstLine="567"/>
        <w:rPr>
          <w:color w:val="FF0000"/>
          <w:sz w:val="22"/>
          <w:szCs w:val="22"/>
        </w:rPr>
      </w:pPr>
      <w:r w:rsidRPr="00230E70">
        <w:rPr>
          <w:sz w:val="22"/>
          <w:szCs w:val="22"/>
        </w:rPr>
        <w:t xml:space="preserve">Perkančioji organizacija </w:t>
      </w:r>
      <w:r w:rsidRPr="00230E70">
        <w:rPr>
          <w:b/>
          <w:sz w:val="22"/>
          <w:szCs w:val="22"/>
        </w:rPr>
        <w:t>nereikalauja pasiūlymo galiojimo užtikrinimo</w:t>
      </w:r>
      <w:r w:rsidR="00697CB9" w:rsidRPr="00230E70">
        <w:rPr>
          <w:sz w:val="22"/>
          <w:szCs w:val="22"/>
        </w:rPr>
        <w:t xml:space="preserve">. </w:t>
      </w:r>
    </w:p>
    <w:p w14:paraId="1F1C0CD0" w14:textId="77777777" w:rsidR="000A2278" w:rsidRPr="00230E70" w:rsidRDefault="000A2278" w:rsidP="00E41686">
      <w:pPr>
        <w:pStyle w:val="BodyText"/>
        <w:suppressAutoHyphens/>
        <w:spacing w:after="0"/>
        <w:jc w:val="both"/>
        <w:rPr>
          <w:color w:val="000000"/>
          <w:sz w:val="22"/>
          <w:szCs w:val="22"/>
        </w:rPr>
      </w:pPr>
    </w:p>
    <w:p w14:paraId="12243B6A" w14:textId="77777777" w:rsidR="0055435B" w:rsidRPr="00230E70" w:rsidRDefault="0055435B" w:rsidP="0055435B">
      <w:pPr>
        <w:pStyle w:val="Heading1"/>
        <w:rPr>
          <w:sz w:val="22"/>
          <w:szCs w:val="22"/>
        </w:rPr>
      </w:pPr>
      <w:bookmarkStart w:id="23" w:name="part_3564f4b26a1043d2aa248de27adb5b91"/>
      <w:bookmarkStart w:id="24" w:name="part_9789d20abb134b6ca15bb9deabaa5851"/>
      <w:bookmarkStart w:id="25" w:name="part_7ba04502345444da919e64f30d8ad190"/>
      <w:bookmarkStart w:id="26" w:name="part_37225e061116451a9f29cbc3813707a2"/>
      <w:bookmarkStart w:id="27" w:name="part_cd417b44a07840f0b2b2c1ad61efdef2"/>
      <w:bookmarkStart w:id="28" w:name="part_9f7a2a70009e43209d866d84bf9a6e13"/>
      <w:bookmarkStart w:id="29" w:name="part_cc5c95c83f4f440093bce92c75c10707"/>
      <w:bookmarkStart w:id="30" w:name="_Toc497119268"/>
      <w:bookmarkEnd w:id="23"/>
      <w:bookmarkEnd w:id="24"/>
      <w:bookmarkEnd w:id="25"/>
      <w:bookmarkEnd w:id="26"/>
      <w:bookmarkEnd w:id="27"/>
      <w:bookmarkEnd w:id="28"/>
      <w:bookmarkEnd w:id="29"/>
      <w:r w:rsidRPr="00230E70">
        <w:rPr>
          <w:sz w:val="22"/>
          <w:szCs w:val="22"/>
        </w:rPr>
        <w:t>PASIŪLYMŲ ŠIFRAVIMAS</w:t>
      </w:r>
      <w:bookmarkEnd w:id="30"/>
      <w:r w:rsidRPr="00230E70">
        <w:rPr>
          <w:sz w:val="22"/>
          <w:szCs w:val="22"/>
        </w:rPr>
        <w:t xml:space="preserve"> </w:t>
      </w:r>
    </w:p>
    <w:p w14:paraId="13081FA9" w14:textId="77777777" w:rsidR="0055435B" w:rsidRPr="00230E70" w:rsidRDefault="0055435B" w:rsidP="0055435B">
      <w:pPr>
        <w:rPr>
          <w:sz w:val="22"/>
          <w:szCs w:val="22"/>
        </w:rPr>
      </w:pPr>
    </w:p>
    <w:p w14:paraId="39B35B2E"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30BDC3CF" w14:textId="77777777" w:rsidR="0055435B" w:rsidRPr="00230E70" w:rsidRDefault="0055435B" w:rsidP="0055435B">
      <w:pPr>
        <w:pStyle w:val="ListParagraph"/>
        <w:numPr>
          <w:ilvl w:val="1"/>
          <w:numId w:val="10"/>
        </w:numPr>
        <w:ind w:left="0" w:firstLine="567"/>
        <w:rPr>
          <w:rFonts w:ascii="Times New Roman" w:hAnsi="Times New Roman"/>
        </w:rPr>
      </w:pPr>
      <w:r w:rsidRPr="00230E70">
        <w:rPr>
          <w:rFonts w:ascii="Times New Roman" w:hAnsi="Times New Roman"/>
        </w:rPr>
        <w:t xml:space="preserve">Tiekėjo teikiamas pasiūlymas gali būti užšifruojamas. Tiekėjas, nusprendęs pateikti užšifruotą pasiūlymą turi: </w:t>
      </w:r>
    </w:p>
    <w:p w14:paraId="7B0DBCB4" w14:textId="3E9289E5"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9" w:history="1">
        <w:r w:rsidRPr="00230E70">
          <w:rPr>
            <w:rStyle w:val="Hyperlink"/>
            <w:rFonts w:ascii="Times New Roman" w:hAnsi="Times New Roman"/>
          </w:rPr>
          <w:t>nuorodą</w:t>
        </w:r>
      </w:hyperlink>
      <w:r w:rsidRPr="00230E70">
        <w:rPr>
          <w:rFonts w:ascii="Times New Roman" w:hAnsi="Times New Roman"/>
        </w:rPr>
        <w:t>.</w:t>
      </w:r>
    </w:p>
    <w:p w14:paraId="590D43CB"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6CEEAD11"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B725BB7" w14:textId="77777777" w:rsidR="0055435B" w:rsidRPr="00230E70" w:rsidRDefault="0055435B" w:rsidP="0055435B">
      <w:pPr>
        <w:autoSpaceDE w:val="0"/>
        <w:adjustRightInd w:val="0"/>
        <w:rPr>
          <w:color w:val="000000"/>
          <w:sz w:val="22"/>
          <w:szCs w:val="22"/>
        </w:rPr>
      </w:pPr>
    </w:p>
    <w:p w14:paraId="0D353CBF" w14:textId="77777777" w:rsidR="0055435B" w:rsidRPr="00230E70" w:rsidRDefault="0055435B" w:rsidP="0055435B">
      <w:pPr>
        <w:pStyle w:val="Heading1"/>
        <w:rPr>
          <w:sz w:val="22"/>
          <w:szCs w:val="22"/>
        </w:rPr>
      </w:pPr>
      <w:bookmarkStart w:id="31" w:name="_Toc497119269"/>
      <w:r w:rsidRPr="00230E70">
        <w:rPr>
          <w:sz w:val="22"/>
          <w:szCs w:val="22"/>
        </w:rPr>
        <w:t>PASIŪLYMŲ KONFIDENCIALUMAS IR SUPAŽINDINIMAS SU KITŲ TIEKĖJŲ PASIŪLYMAIS</w:t>
      </w:r>
      <w:bookmarkEnd w:id="31"/>
    </w:p>
    <w:p w14:paraId="4E6826E1" w14:textId="77777777" w:rsidR="0055435B" w:rsidRPr="00230E70" w:rsidRDefault="0055435B" w:rsidP="0055435B">
      <w:pPr>
        <w:autoSpaceDE w:val="0"/>
        <w:adjustRightInd w:val="0"/>
        <w:ind w:firstLine="567"/>
        <w:rPr>
          <w:color w:val="000000"/>
          <w:sz w:val="22"/>
          <w:szCs w:val="22"/>
        </w:rPr>
      </w:pPr>
    </w:p>
    <w:p w14:paraId="0CA8681F"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33AF33B2" w14:textId="34E3B444" w:rsidR="0055435B" w:rsidRPr="00230E70" w:rsidRDefault="0055435B" w:rsidP="0055435B">
      <w:pPr>
        <w:pStyle w:val="ListParagraph"/>
        <w:numPr>
          <w:ilvl w:val="1"/>
          <w:numId w:val="10"/>
        </w:numPr>
        <w:ind w:left="0" w:firstLine="567"/>
        <w:rPr>
          <w:rFonts w:ascii="Times New Roman" w:hAnsi="Times New Roman"/>
        </w:rPr>
      </w:pPr>
      <w:r w:rsidRPr="00230E70">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230E70">
        <w:rPr>
          <w:rFonts w:ascii="Times New Roman" w:hAnsi="Times New Roman"/>
        </w:rPr>
        <w:t xml:space="preserve"> </w:t>
      </w:r>
      <w:r w:rsidR="00B41B5F" w:rsidRPr="00230E70">
        <w:rPr>
          <w:rFonts w:ascii="Times New Roman" w:hAnsi="Times New Roman"/>
          <w:b/>
          <w:bCs/>
        </w:rPr>
        <w:t>1</w:t>
      </w:r>
      <w:r w:rsidRPr="00230E70">
        <w:rPr>
          <w:rFonts w:ascii="Times New Roman" w:hAnsi="Times New Roman"/>
          <w:b/>
        </w:rPr>
        <w:t xml:space="preserve"> priedą</w:t>
      </w:r>
      <w:r w:rsidRPr="00230E70">
        <w:rPr>
          <w:rFonts w:ascii="Times New Roman" w:hAnsi="Times New Roman"/>
        </w:rPr>
        <w:t xml:space="preserve">. Tiekėjo pasiūlymas turi būti teikiamas aiškiai pasiūlymo formoje nurodant, kurios pasiūlymo dalys </w:t>
      </w:r>
      <w:r w:rsidRPr="00230E70">
        <w:rPr>
          <w:rFonts w:ascii="Times New Roman" w:hAnsi="Times New Roman"/>
        </w:rPr>
        <w:lastRenderedPageBreak/>
        <w:t>yra konfidencialios, kadangi laimėjusio tiekėjo pasiūlymas ir sutartis bei jos pakeitimai teisės aktų nustatyta tvarka viešinami CVP IS.</w:t>
      </w:r>
    </w:p>
    <w:p w14:paraId="635F039C" w14:textId="77777777" w:rsidR="0055435B" w:rsidRPr="00230E70" w:rsidRDefault="0055435B" w:rsidP="0055435B">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4F1A709B"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tai pažeistų įstatymus, nustatančius informacijos atskleidimo ar teisės gauti informaciją reikalavimus, ir šių įstatymų įgyvendinamuosius teisės aktus.</w:t>
      </w:r>
    </w:p>
    <w:p w14:paraId="445ECA97"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038EEC5C"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D0E2F4F"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informacija apie pasitelktus ūkio subjektus, kurių pajėgumais remiasi tiekėjas, ir subrangovus (subteikėjus), išskyrus informaciją, kurią atskleidus būtų pažeisti Asmens duomenų teisinės apsaugos įstatymo reikalavimai.</w:t>
      </w:r>
    </w:p>
    <w:p w14:paraId="4439B1C8" w14:textId="5D630D9B" w:rsidR="0055435B" w:rsidRPr="00230E70" w:rsidRDefault="0052565D" w:rsidP="0055435B">
      <w:pPr>
        <w:pStyle w:val="Betarp1"/>
        <w:numPr>
          <w:ilvl w:val="1"/>
          <w:numId w:val="10"/>
        </w:numPr>
        <w:ind w:left="0" w:firstLine="567"/>
        <w:jc w:val="both"/>
      </w:pPr>
      <w:r w:rsidRPr="0052565D">
        <w:rPr>
          <w:color w:val="000000"/>
        </w:rPr>
        <w:t xml:space="preserve"> Suinteresuoti dalyviai nuo perkančiosios organizacijos pranešimo apie sprendimą nustatyti laimėjusį pasiūlymą pateikimo dalyviams dienos iki atidėjimo termino pabaigos gali prašyti perkančiosios organizacijos pateikti laimėjusį pasiūlymą. </w:t>
      </w:r>
      <w:r w:rsidR="0055435B" w:rsidRPr="00230E70">
        <w:rPr>
          <w:color w:val="000000"/>
        </w:rPr>
        <w:t>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4661574" w14:textId="77777777" w:rsidR="0055435B" w:rsidRPr="00230E70" w:rsidRDefault="0055435B" w:rsidP="0055435B">
      <w:pPr>
        <w:pStyle w:val="Betarp1"/>
        <w:numPr>
          <w:ilvl w:val="1"/>
          <w:numId w:val="10"/>
        </w:numPr>
        <w:ind w:left="0" w:firstLine="567"/>
        <w:jc w:val="both"/>
      </w:pPr>
      <w:r w:rsidRPr="00230E70">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0B51EE24" w14:textId="77777777" w:rsidR="0055435B" w:rsidRPr="00230E70" w:rsidRDefault="0055435B" w:rsidP="0055435B">
      <w:pPr>
        <w:autoSpaceDE w:val="0"/>
        <w:adjustRightInd w:val="0"/>
        <w:ind w:firstLine="567"/>
        <w:rPr>
          <w:color w:val="000000"/>
          <w:sz w:val="22"/>
          <w:szCs w:val="22"/>
        </w:rPr>
      </w:pPr>
    </w:p>
    <w:p w14:paraId="61299D3D" w14:textId="77777777" w:rsidR="0055435B" w:rsidRPr="00230E70" w:rsidRDefault="0055435B" w:rsidP="0055435B">
      <w:pPr>
        <w:pStyle w:val="Heading1"/>
        <w:rPr>
          <w:sz w:val="22"/>
          <w:szCs w:val="22"/>
        </w:rPr>
      </w:pPr>
      <w:bookmarkStart w:id="32" w:name="_Toc497119270"/>
      <w:r w:rsidRPr="00230E70">
        <w:rPr>
          <w:sz w:val="22"/>
          <w:szCs w:val="22"/>
        </w:rPr>
        <w:t>SUSIPAŽINIMO SU PASIŪLYMAIS PROCEDŪRA</w:t>
      </w:r>
      <w:bookmarkEnd w:id="32"/>
    </w:p>
    <w:p w14:paraId="148215EA" w14:textId="77777777" w:rsidR="0055435B" w:rsidRPr="00230E70" w:rsidRDefault="0055435B" w:rsidP="0055435B">
      <w:pPr>
        <w:rPr>
          <w:sz w:val="22"/>
          <w:szCs w:val="22"/>
        </w:rPr>
      </w:pPr>
    </w:p>
    <w:p w14:paraId="5D8F62EF"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0D35C1D" w14:textId="5E881FF4" w:rsidR="0055435B" w:rsidRPr="00230E70" w:rsidRDefault="0036107A" w:rsidP="0055435B">
      <w:pPr>
        <w:pStyle w:val="Betarp1"/>
        <w:numPr>
          <w:ilvl w:val="1"/>
          <w:numId w:val="10"/>
        </w:numPr>
        <w:ind w:left="0" w:firstLine="567"/>
        <w:jc w:val="both"/>
      </w:pPr>
      <w:r>
        <w:t xml:space="preserve"> </w:t>
      </w:r>
      <w:r w:rsidR="0055435B" w:rsidRPr="00230E70">
        <w:t xml:space="preserve">Pradinis susipažinimas su tiekėjų pasiūlymais, gautais CVP IS priemonėmis prilyginamas vokų su pasiūlymais atplėšimui. </w:t>
      </w:r>
    </w:p>
    <w:p w14:paraId="2781B6F4" w14:textId="0AE4DDCA" w:rsidR="0055435B" w:rsidRPr="00230E70" w:rsidRDefault="0036107A" w:rsidP="0055435B">
      <w:pPr>
        <w:pStyle w:val="Betarp1"/>
        <w:numPr>
          <w:ilvl w:val="1"/>
          <w:numId w:val="10"/>
        </w:numPr>
        <w:ind w:left="0" w:firstLine="567"/>
        <w:jc w:val="both"/>
      </w:pPr>
      <w:r>
        <w:t xml:space="preserve"> </w:t>
      </w:r>
      <w:r w:rsidR="0055435B" w:rsidRPr="00230E70">
        <w:t xml:space="preserve">Susipažinimo su pasiūlymais posėdžio vieta, pradžios data, valanda ir minutė nurodyta skelbime apie pirkimą. </w:t>
      </w:r>
      <w:r w:rsidR="0055435B" w:rsidRPr="00230E70">
        <w:rPr>
          <w:b/>
          <w:u w:val="single"/>
        </w:rPr>
        <w:t>Susipažinimo su pasiūlymais posėdyje tiekėjai dalyvauti negali</w:t>
      </w:r>
      <w:r w:rsidR="0055435B" w:rsidRPr="00230E70">
        <w:rPr>
          <w:b/>
        </w:rPr>
        <w:t>.</w:t>
      </w:r>
      <w:r w:rsidR="0055435B" w:rsidRPr="00230E70">
        <w:t xml:space="preserve"> Susipažinimo su pasiūlymais procedūra vykdoma Viešųjų pirkimų įstatymo 44 straipsnio nustatyta tvarka.</w:t>
      </w:r>
    </w:p>
    <w:p w14:paraId="36547021" w14:textId="2D5AF949" w:rsidR="0055435B" w:rsidRPr="00230E70" w:rsidRDefault="0036107A" w:rsidP="0055435B">
      <w:pPr>
        <w:pStyle w:val="Betarp1"/>
        <w:numPr>
          <w:ilvl w:val="1"/>
          <w:numId w:val="10"/>
        </w:numPr>
        <w:ind w:left="0" w:firstLine="567"/>
        <w:jc w:val="both"/>
      </w:pPr>
      <w:r>
        <w:t xml:space="preserve"> </w:t>
      </w:r>
      <w:r w:rsidR="0055435B" w:rsidRPr="00230E70">
        <w:t>Komisijos posėdžiuose stebėtojai nedalyvauja.</w:t>
      </w:r>
    </w:p>
    <w:p w14:paraId="605E7262" w14:textId="77777777" w:rsidR="0055435B" w:rsidRPr="00230E70" w:rsidRDefault="0055435B" w:rsidP="0055435B">
      <w:pPr>
        <w:autoSpaceDE w:val="0"/>
        <w:adjustRightInd w:val="0"/>
        <w:ind w:firstLine="567"/>
        <w:rPr>
          <w:color w:val="000000"/>
          <w:sz w:val="22"/>
          <w:szCs w:val="22"/>
        </w:rPr>
      </w:pPr>
    </w:p>
    <w:p w14:paraId="225715FC" w14:textId="77777777" w:rsidR="0055435B" w:rsidRPr="00230E70" w:rsidRDefault="0055435B" w:rsidP="0055435B">
      <w:pPr>
        <w:pStyle w:val="Heading1"/>
        <w:rPr>
          <w:sz w:val="22"/>
          <w:szCs w:val="22"/>
        </w:rPr>
      </w:pPr>
      <w:bookmarkStart w:id="33" w:name="_Toc497119271"/>
      <w:r w:rsidRPr="00230E70">
        <w:rPr>
          <w:sz w:val="22"/>
          <w:szCs w:val="22"/>
        </w:rPr>
        <w:t>PASIŪLYMŲ NAGRINĖJIMAS IR PALYGINIMAS</w:t>
      </w:r>
      <w:bookmarkEnd w:id="33"/>
    </w:p>
    <w:p w14:paraId="01F32C1C" w14:textId="77777777" w:rsidR="0055435B" w:rsidRPr="00230E70" w:rsidRDefault="0055435B" w:rsidP="0055435B">
      <w:pPr>
        <w:rPr>
          <w:sz w:val="22"/>
          <w:szCs w:val="22"/>
        </w:rPr>
      </w:pPr>
    </w:p>
    <w:p w14:paraId="68EFCD31"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29FB249" w14:textId="2A7766B1" w:rsidR="0055435B" w:rsidRPr="00230E70" w:rsidRDefault="00713D95" w:rsidP="0055435B">
      <w:pPr>
        <w:pStyle w:val="Betarp1"/>
        <w:numPr>
          <w:ilvl w:val="1"/>
          <w:numId w:val="10"/>
        </w:numPr>
        <w:ind w:left="0" w:firstLine="567"/>
        <w:jc w:val="both"/>
      </w:pPr>
      <w:r>
        <w:t xml:space="preserve"> </w:t>
      </w:r>
      <w:r w:rsidR="0055435B" w:rsidRPr="00230E70">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877110" w14:textId="269E8595" w:rsidR="0055435B" w:rsidRPr="00230E70" w:rsidRDefault="00713D95" w:rsidP="0055435B">
      <w:pPr>
        <w:pStyle w:val="Betarp1"/>
        <w:numPr>
          <w:ilvl w:val="1"/>
          <w:numId w:val="10"/>
        </w:numPr>
        <w:ind w:left="0" w:firstLine="567"/>
        <w:jc w:val="both"/>
      </w:pPr>
      <w:r>
        <w:rPr>
          <w:color w:val="000000"/>
        </w:rPr>
        <w:t xml:space="preserve"> </w:t>
      </w:r>
      <w:r w:rsidR="0055435B" w:rsidRPr="00230E70">
        <w:rPr>
          <w:color w:val="000000"/>
        </w:rPr>
        <w:t xml:space="preserve">Tiekėjai negali dalyvauti susipažinimo su pasiūlymais, pasiūlymų nagrinėjimo, vertinimo ir palyginimo procedūrose. </w:t>
      </w:r>
    </w:p>
    <w:p w14:paraId="0E0944CA" w14:textId="57710A21" w:rsidR="0055435B" w:rsidRPr="00230E70" w:rsidRDefault="00713D95" w:rsidP="0055435B">
      <w:pPr>
        <w:pStyle w:val="Betarp1"/>
        <w:numPr>
          <w:ilvl w:val="1"/>
          <w:numId w:val="10"/>
        </w:numPr>
        <w:ind w:left="0" w:firstLine="567"/>
        <w:jc w:val="both"/>
      </w:pPr>
      <w:r>
        <w:rPr>
          <w:color w:val="000000"/>
        </w:rPr>
        <w:t xml:space="preserve"> </w:t>
      </w:r>
      <w:r w:rsidR="0055435B" w:rsidRPr="00230E70">
        <w:rPr>
          <w:color w:val="000000"/>
        </w:rPr>
        <w:t>Atlikus pradinį susipažinimą su pasiūlymais, Perkančioji organizacija pasiūlymus nagrinėja tokiu eiliškumu:</w:t>
      </w:r>
    </w:p>
    <w:p w14:paraId="14A0A1EC" w14:textId="77777777" w:rsidR="0055435B" w:rsidRPr="00230E70" w:rsidRDefault="0055435B" w:rsidP="0055435B">
      <w:pPr>
        <w:pStyle w:val="Betarp1"/>
        <w:numPr>
          <w:ilvl w:val="2"/>
          <w:numId w:val="10"/>
        </w:numPr>
        <w:ind w:left="0" w:firstLine="567"/>
        <w:jc w:val="both"/>
      </w:pPr>
      <w:r w:rsidRPr="00230E70">
        <w:rPr>
          <w:color w:val="000000"/>
        </w:rPr>
        <w:t xml:space="preserve"> įvertina EBVPD pateiktą informaciją.</w:t>
      </w:r>
    </w:p>
    <w:p w14:paraId="71709879" w14:textId="77777777" w:rsidR="0055435B" w:rsidRPr="00230E70" w:rsidRDefault="0055435B" w:rsidP="0055435B">
      <w:pPr>
        <w:pStyle w:val="Betarp1"/>
        <w:numPr>
          <w:ilvl w:val="2"/>
          <w:numId w:val="10"/>
        </w:numPr>
        <w:ind w:left="0" w:firstLine="567"/>
        <w:jc w:val="both"/>
      </w:pPr>
      <w:r w:rsidRPr="00230E70">
        <w:rPr>
          <w:color w:val="000000"/>
        </w:rPr>
        <w:t xml:space="preserve"> nagrinėja, vertina ir palygina tiekėjų pateiktus pasiūlymus, vadovaudamasis pirkimo dokumentuose nustatytomis sąlygomis.</w:t>
      </w:r>
    </w:p>
    <w:p w14:paraId="27A70957" w14:textId="3C67067F" w:rsidR="00E022C8" w:rsidRPr="00230E70" w:rsidRDefault="00713D95" w:rsidP="00E022C8">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C53E28" w:rsidRPr="00230E70">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00C53E28" w:rsidRPr="00230E70">
        <w:rPr>
          <w:sz w:val="22"/>
          <w:szCs w:val="22"/>
        </w:rPr>
        <w:t xml:space="preserve"> ar </w:t>
      </w:r>
      <w:r w:rsidR="00C53E28" w:rsidRPr="00230E70">
        <w:rPr>
          <w:color w:val="000000"/>
          <w:sz w:val="22"/>
          <w:szCs w:val="22"/>
        </w:rPr>
        <w:t xml:space="preserve">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w:t>
      </w:r>
      <w:r w:rsidR="00C53E28" w:rsidRPr="00230E70">
        <w:rPr>
          <w:color w:val="000000"/>
          <w:sz w:val="22"/>
          <w:szCs w:val="22"/>
        </w:rPr>
        <w:lastRenderedPageBreak/>
        <w:t>paaiškinami vadovaujantis Viešųjų pirkimų tarnybos nustatytomis taisyklėmis (</w:t>
      </w:r>
      <w:hyperlink r:id="rId30" w:history="1">
        <w:r w:rsidR="00C53E28" w:rsidRPr="00230E70">
          <w:rPr>
            <w:rStyle w:val="Hyperlink"/>
            <w:sz w:val="22"/>
            <w:szCs w:val="22"/>
          </w:rPr>
          <w:t>Pasiūlymų patikslinimo, papildymo ar paaiškinimo taisyklės</w:t>
        </w:r>
      </w:hyperlink>
      <w:r w:rsidR="00C53E28" w:rsidRPr="00230E70">
        <w:rPr>
          <w:color w:val="000000"/>
          <w:sz w:val="22"/>
          <w:szCs w:val="22"/>
        </w:rPr>
        <w:t>).</w:t>
      </w:r>
    </w:p>
    <w:p w14:paraId="7E4E71DB" w14:textId="42CAA2B7" w:rsidR="00E022C8" w:rsidRPr="00230E70" w:rsidRDefault="00E80A9B" w:rsidP="00E022C8">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C53E28" w:rsidRPr="00230E70">
        <w:rPr>
          <w:color w:val="000000"/>
          <w:sz w:val="22"/>
          <w:szCs w:val="22"/>
        </w:rPr>
        <w:t>T</w:t>
      </w:r>
      <w:r w:rsidR="0055435B" w:rsidRPr="00230E70">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2EF638F0" w14:textId="72D11753" w:rsidR="0055435B" w:rsidRPr="00230E70" w:rsidRDefault="00E80A9B" w:rsidP="00E022C8">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Perkančioji organizacija gali nevertinti viso tiekėjo pasiūlymo, jeigu patikrinusi jo dalį nustato, kad pasiūlymas, vadovaujantis pirkimo dokumentų reikalavimais, turi būti atmetamas.</w:t>
      </w:r>
    </w:p>
    <w:p w14:paraId="36F32DAA" w14:textId="5A78CAFB" w:rsidR="0055435B" w:rsidRPr="00230E70" w:rsidRDefault="00E80A9B" w:rsidP="0055435B">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A2B9F39" w14:textId="670FD486" w:rsidR="0055435B" w:rsidRPr="00230E70" w:rsidRDefault="00E80A9B" w:rsidP="0055435B">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66882260" w14:textId="6559149C" w:rsidR="0055435B" w:rsidRPr="00230E70" w:rsidRDefault="00E80A9B" w:rsidP="0055435B">
      <w:pPr>
        <w:pStyle w:val="BodyText"/>
        <w:numPr>
          <w:ilvl w:val="2"/>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kaina yra 30 (trisdešimt) ir daugiau procentų mažesnė už visų tiekėjų, kurių pasiūlymai neatmesti dėl kitų priežasčių, pasiūlytų kainų aritmetinį vidurkį.</w:t>
      </w:r>
    </w:p>
    <w:p w14:paraId="0F9BA075" w14:textId="25788F26" w:rsidR="0055435B" w:rsidRPr="00230E70" w:rsidRDefault="00E80A9B" w:rsidP="0055435B">
      <w:pPr>
        <w:pStyle w:val="BodyText"/>
        <w:numPr>
          <w:ilvl w:val="2"/>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tiekėjo pasiūlyme nurodyta pirkimo objekto ar jo sudedamųjų dalių kaina Perkančiosios organizacijos vertinimu gali būti nepakankama sutarties tinkamam įvykdymui.</w:t>
      </w:r>
    </w:p>
    <w:p w14:paraId="60676B57" w14:textId="77777777" w:rsidR="0055435B" w:rsidRPr="00230E70" w:rsidRDefault="0055435B" w:rsidP="0055435B">
      <w:pPr>
        <w:pStyle w:val="BodyText"/>
        <w:numPr>
          <w:ilvl w:val="1"/>
          <w:numId w:val="10"/>
        </w:numPr>
        <w:suppressAutoHyphens/>
        <w:spacing w:after="0"/>
        <w:ind w:left="0" w:firstLine="567"/>
        <w:jc w:val="both"/>
        <w:rPr>
          <w:color w:val="000000"/>
          <w:sz w:val="22"/>
          <w:szCs w:val="22"/>
        </w:rPr>
      </w:pPr>
      <w:r w:rsidRPr="00230E70">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7A8DC357" w14:textId="07853CE8" w:rsidR="0055435B" w:rsidRPr="00230E70" w:rsidRDefault="0055435B" w:rsidP="0055435B">
      <w:pPr>
        <w:pStyle w:val="BodyText"/>
        <w:numPr>
          <w:ilvl w:val="1"/>
          <w:numId w:val="10"/>
        </w:numPr>
        <w:suppressAutoHyphens/>
        <w:spacing w:after="0"/>
        <w:ind w:left="0" w:firstLine="567"/>
        <w:jc w:val="both"/>
        <w:rPr>
          <w:color w:val="000000"/>
          <w:sz w:val="22"/>
          <w:szCs w:val="22"/>
        </w:rPr>
      </w:pPr>
      <w:r w:rsidRPr="00230E70">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230E70">
        <w:rPr>
          <w:rStyle w:val="FootnoteReference"/>
          <w:color w:val="000000"/>
          <w:sz w:val="22"/>
          <w:szCs w:val="22"/>
        </w:rPr>
        <w:footnoteReference w:id="7"/>
      </w:r>
      <w:r w:rsidRPr="00230E70">
        <w:rPr>
          <w:color w:val="000000"/>
          <w:sz w:val="22"/>
          <w:szCs w:val="22"/>
        </w:rPr>
        <w:t xml:space="preserve"> </w:t>
      </w:r>
      <w:r w:rsidR="00162BA4">
        <w:rPr>
          <w:color w:val="000000"/>
          <w:sz w:val="22"/>
          <w:szCs w:val="22"/>
        </w:rPr>
        <w:t>(</w:t>
      </w:r>
      <w:r w:rsidR="00FE3CD8" w:rsidRPr="00FE3CD8">
        <w:rPr>
          <w:i/>
          <w:iCs/>
          <w:color w:val="000000"/>
          <w:sz w:val="22"/>
          <w:szCs w:val="22"/>
        </w:rPr>
        <w:t>jei reikalaujama</w:t>
      </w:r>
      <w:r w:rsidR="00FE3CD8">
        <w:rPr>
          <w:color w:val="000000"/>
          <w:sz w:val="22"/>
          <w:szCs w:val="22"/>
        </w:rPr>
        <w:t>)</w:t>
      </w:r>
      <w:r w:rsidR="003D57F1">
        <w:rPr>
          <w:color w:val="000000"/>
          <w:sz w:val="22"/>
          <w:szCs w:val="22"/>
        </w:rPr>
        <w:t xml:space="preserve">. </w:t>
      </w:r>
      <w:r w:rsidRPr="00230E70">
        <w:rPr>
          <w:color w:val="000000"/>
          <w:sz w:val="22"/>
          <w:szCs w:val="22"/>
        </w:rPr>
        <w:t>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B8BDF89" w14:textId="77777777" w:rsidR="0055435B" w:rsidRPr="00230E70" w:rsidRDefault="0055435B" w:rsidP="0055435B">
      <w:pPr>
        <w:pStyle w:val="BodyText"/>
        <w:numPr>
          <w:ilvl w:val="1"/>
          <w:numId w:val="10"/>
        </w:numPr>
        <w:suppressAutoHyphens/>
        <w:spacing w:after="0"/>
        <w:ind w:left="0" w:firstLine="567"/>
        <w:jc w:val="both"/>
        <w:rPr>
          <w:color w:val="000000"/>
          <w:sz w:val="22"/>
          <w:szCs w:val="22"/>
        </w:rPr>
      </w:pPr>
      <w:r w:rsidRPr="00230E70">
        <w:rPr>
          <w:color w:val="000000"/>
          <w:sz w:val="22"/>
          <w:szCs w:val="22"/>
        </w:rPr>
        <w:t>Tiekėjo nurodytos konfidencialios informacijos vertinimo tvarka nurodyta pirkimo sąlygų 13.4. punkte.</w:t>
      </w:r>
    </w:p>
    <w:p w14:paraId="300B5939" w14:textId="77777777" w:rsidR="0055435B" w:rsidRPr="00230E70" w:rsidRDefault="0055435B" w:rsidP="0055435B">
      <w:pPr>
        <w:pStyle w:val="BodyText"/>
        <w:suppressAutoHyphens/>
        <w:spacing w:after="0"/>
        <w:ind w:left="567"/>
        <w:jc w:val="both"/>
        <w:rPr>
          <w:color w:val="000000"/>
          <w:sz w:val="22"/>
          <w:szCs w:val="22"/>
        </w:rPr>
      </w:pPr>
    </w:p>
    <w:p w14:paraId="3E6A9A00" w14:textId="77777777" w:rsidR="0055435B" w:rsidRPr="00230E70" w:rsidRDefault="0055435B" w:rsidP="0055435B">
      <w:pPr>
        <w:pStyle w:val="Heading1"/>
        <w:rPr>
          <w:sz w:val="22"/>
          <w:szCs w:val="22"/>
        </w:rPr>
      </w:pPr>
      <w:bookmarkStart w:id="34" w:name="_Toc497119272"/>
      <w:r w:rsidRPr="00230E70">
        <w:rPr>
          <w:sz w:val="22"/>
          <w:szCs w:val="22"/>
        </w:rPr>
        <w:t>PASIŪLYMŲ VERTINIMAS</w:t>
      </w:r>
      <w:bookmarkEnd w:id="34"/>
    </w:p>
    <w:p w14:paraId="1AA2D7FB" w14:textId="77777777" w:rsidR="0055435B" w:rsidRPr="00230E70" w:rsidRDefault="0055435B" w:rsidP="0055435B">
      <w:pPr>
        <w:rPr>
          <w:sz w:val="22"/>
          <w:szCs w:val="22"/>
        </w:rPr>
      </w:pPr>
    </w:p>
    <w:p w14:paraId="744473D3"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11C55F9" w14:textId="5948E3F2" w:rsidR="0055435B" w:rsidRPr="00230E70" w:rsidRDefault="00FC122C" w:rsidP="0055435B">
      <w:pPr>
        <w:pStyle w:val="ListParagraph"/>
        <w:numPr>
          <w:ilvl w:val="1"/>
          <w:numId w:val="10"/>
        </w:numPr>
        <w:ind w:left="0" w:firstLine="567"/>
        <w:rPr>
          <w:rFonts w:ascii="Times New Roman" w:hAnsi="Times New Roman"/>
        </w:rPr>
      </w:pPr>
      <w:r w:rsidRPr="00230E70">
        <w:rPr>
          <w:rFonts w:ascii="Times New Roman" w:hAnsi="Times New Roman"/>
        </w:rPr>
        <w:t xml:space="preserve">Perkančiosios organizacijos neatmesti pasiūlymai vertinami pagal ekonomiškai naudingiausio pasiūlymo vertinimo kriterijų – </w:t>
      </w:r>
      <w:r w:rsidR="009B005C" w:rsidRPr="00230E70">
        <w:rPr>
          <w:rFonts w:ascii="Times New Roman" w:hAnsi="Times New Roman"/>
          <w:b/>
        </w:rPr>
        <w:t>kainą</w:t>
      </w:r>
      <w:r w:rsidR="001808A1" w:rsidRPr="00230E70">
        <w:rPr>
          <w:rFonts w:ascii="Times New Roman" w:hAnsi="Times New Roman"/>
        </w:rPr>
        <w:t>.</w:t>
      </w:r>
      <w:bookmarkStart w:id="35" w:name="_Ref58464629"/>
      <w:bookmarkStart w:id="36" w:name="_Ref60481995"/>
    </w:p>
    <w:p w14:paraId="371AEFB9" w14:textId="77777777" w:rsidR="0055435B" w:rsidRPr="00230E70" w:rsidRDefault="0055435B" w:rsidP="00FC122C">
      <w:pPr>
        <w:pStyle w:val="ListParagraph"/>
        <w:numPr>
          <w:ilvl w:val="1"/>
          <w:numId w:val="10"/>
        </w:numPr>
        <w:ind w:left="0" w:firstLine="567"/>
        <w:rPr>
          <w:rFonts w:ascii="Times New Roman" w:hAnsi="Times New Roman"/>
        </w:rPr>
      </w:pPr>
      <w:r w:rsidRPr="00230E70">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1F6B63E0" w14:textId="3347B38D" w:rsidR="0055435B" w:rsidRPr="00230E70" w:rsidRDefault="0055435B" w:rsidP="00FC122C">
      <w:pPr>
        <w:pStyle w:val="ListParagraph"/>
        <w:numPr>
          <w:ilvl w:val="1"/>
          <w:numId w:val="10"/>
        </w:numPr>
        <w:ind w:left="0" w:firstLine="567"/>
        <w:rPr>
          <w:rFonts w:ascii="Times New Roman" w:hAnsi="Times New Roman"/>
        </w:rPr>
      </w:pPr>
      <w:r w:rsidRPr="00230E70">
        <w:rPr>
          <w:rFonts w:ascii="Times New Roman" w:hAnsi="Times New Roman"/>
        </w:rPr>
        <w:t>Kitos tiekėjų pasiūlymų nagrinėjimo, vertinimo ir palyginimo sąlygos pateikiamos pirkimo sąlygų 15 skyriuje.</w:t>
      </w:r>
    </w:p>
    <w:p w14:paraId="7F429C47" w14:textId="39723E8A" w:rsidR="007459FA" w:rsidRPr="00230E70" w:rsidRDefault="007459FA" w:rsidP="0055435B">
      <w:pPr>
        <w:pStyle w:val="ListParagraph"/>
        <w:ind w:left="567" w:firstLine="0"/>
        <w:rPr>
          <w:rFonts w:ascii="Times New Roman" w:hAnsi="Times New Roman"/>
        </w:rPr>
      </w:pPr>
    </w:p>
    <w:p w14:paraId="2E3055AE" w14:textId="77777777" w:rsidR="0055435B" w:rsidRPr="00230E70" w:rsidRDefault="0055435B" w:rsidP="0055435B">
      <w:pPr>
        <w:pStyle w:val="Heading1"/>
        <w:rPr>
          <w:sz w:val="22"/>
          <w:szCs w:val="22"/>
        </w:rPr>
      </w:pPr>
      <w:bookmarkStart w:id="37" w:name="_Toc497119273"/>
      <w:r w:rsidRPr="00230E70">
        <w:rPr>
          <w:sz w:val="22"/>
          <w:szCs w:val="22"/>
        </w:rPr>
        <w:t>PASIŪLYMŲ ATMETIMO PRIEŽASTYS</w:t>
      </w:r>
      <w:bookmarkEnd w:id="37"/>
      <w:r w:rsidRPr="00230E70">
        <w:rPr>
          <w:sz w:val="22"/>
          <w:szCs w:val="22"/>
        </w:rPr>
        <w:t xml:space="preserve"> </w:t>
      </w:r>
    </w:p>
    <w:p w14:paraId="0F53CD4E" w14:textId="77777777" w:rsidR="0055435B" w:rsidRPr="00230E70" w:rsidRDefault="0055435B" w:rsidP="0055435B">
      <w:pPr>
        <w:pStyle w:val="Betarp1"/>
        <w:jc w:val="both"/>
      </w:pPr>
    </w:p>
    <w:p w14:paraId="1CF7DBB1"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BB3CB2C" w14:textId="336FC43E" w:rsidR="0055435B" w:rsidRPr="00230E70" w:rsidRDefault="00574AC9"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 xml:space="preserve">Perkančioji organizacija ekonomiškai naudingiausią pasiūlymą nustato laimėjusiu, jeigu jis tenkina visas šias sąlygas: </w:t>
      </w:r>
    </w:p>
    <w:p w14:paraId="6B8647D3" w14:textId="61C83CA3"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pasiūlymas atitinka pirkimo dokumentuose nustatytus reikalavimus, sąlygas ir kriterijus. </w:t>
      </w:r>
    </w:p>
    <w:p w14:paraId="197E58C6" w14:textId="59CB294E"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tiekėjas nėra pašalintas vadovaujantis pirkimo sąlygose nustatytais tiekėjo pašalinimo pagrindais. </w:t>
      </w:r>
    </w:p>
    <w:p w14:paraId="1F2065CB" w14:textId="61FC8B59"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tiekėjas atitinka skelbime apie pirkimą nustatytus keliamus reikalavimus. </w:t>
      </w:r>
    </w:p>
    <w:p w14:paraId="38EDE9A0" w14:textId="307AB265" w:rsidR="0055435B" w:rsidRPr="00230E70" w:rsidRDefault="00574AC9" w:rsidP="0055435B">
      <w:pPr>
        <w:pStyle w:val="Heading2"/>
        <w:numPr>
          <w:ilvl w:val="2"/>
          <w:numId w:val="10"/>
        </w:numPr>
        <w:ind w:left="0" w:firstLine="567"/>
        <w:rPr>
          <w:sz w:val="22"/>
          <w:szCs w:val="22"/>
        </w:rPr>
      </w:pPr>
      <w:r>
        <w:rPr>
          <w:color w:val="000000"/>
          <w:sz w:val="22"/>
          <w:szCs w:val="22"/>
        </w:rPr>
        <w:lastRenderedPageBreak/>
        <w:t xml:space="preserve"> </w:t>
      </w:r>
      <w:r w:rsidR="0055435B" w:rsidRPr="00230E70">
        <w:rPr>
          <w:color w:val="000000"/>
          <w:sz w:val="22"/>
          <w:szCs w:val="22"/>
        </w:rPr>
        <w:t xml:space="preserve">tiekėjas per Perkančiosios organizacijos nustatytą terminą patikslino, papildė, paaiškino informaciją, kaip nurodyta pirkimo sąlygų 15.4.2. – 15.4.5. punktuose. </w:t>
      </w:r>
    </w:p>
    <w:p w14:paraId="1A28608A" w14:textId="6E1A9718"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1A0C5791" w14:textId="58EF92E8" w:rsidR="0055435B" w:rsidRPr="00230E70" w:rsidRDefault="00CE61AE"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Perkančioji organizacija, išnagrinėjusi tiekėjo pagal pirkimo sąlygų 15.</w:t>
      </w:r>
      <w:r w:rsidR="007836F9">
        <w:rPr>
          <w:color w:val="000000"/>
          <w:sz w:val="22"/>
          <w:szCs w:val="22"/>
        </w:rPr>
        <w:t>8</w:t>
      </w:r>
      <w:r w:rsidR="0055435B" w:rsidRPr="00230E70">
        <w:rPr>
          <w:color w:val="000000"/>
          <w:sz w:val="22"/>
          <w:szCs w:val="22"/>
        </w:rPr>
        <w:t xml:space="preserve">. punktą pateiktus dokumentus nustato, kad: </w:t>
      </w:r>
    </w:p>
    <w:p w14:paraId="66880973" w14:textId="6739E9F5" w:rsidR="0055435B" w:rsidRPr="00230E70" w:rsidRDefault="00CE61AE" w:rsidP="0055435B">
      <w:pPr>
        <w:pStyle w:val="Heading2"/>
        <w:numPr>
          <w:ilvl w:val="3"/>
          <w:numId w:val="10"/>
        </w:numPr>
        <w:ind w:left="0" w:firstLine="567"/>
        <w:rPr>
          <w:sz w:val="22"/>
          <w:szCs w:val="22"/>
        </w:rPr>
      </w:pPr>
      <w:r>
        <w:rPr>
          <w:sz w:val="22"/>
          <w:szCs w:val="22"/>
        </w:rPr>
        <w:t xml:space="preserve"> </w:t>
      </w:r>
      <w:r w:rsidR="0055435B" w:rsidRPr="00230E70">
        <w:rPr>
          <w:sz w:val="22"/>
          <w:szCs w:val="22"/>
        </w:rPr>
        <w:t xml:space="preserve">tiekėjas pateikė tinkamus pasiūlytos mažiausios kainos pagrįstumo įrodymus. </w:t>
      </w:r>
    </w:p>
    <w:p w14:paraId="0BDF6E53" w14:textId="33D13E3C" w:rsidR="0055435B" w:rsidRPr="00230E70" w:rsidRDefault="00CE61AE" w:rsidP="0055435B">
      <w:pPr>
        <w:pStyle w:val="Heading2"/>
        <w:numPr>
          <w:ilvl w:val="3"/>
          <w:numId w:val="10"/>
        </w:numPr>
        <w:ind w:left="0" w:firstLine="567"/>
        <w:rPr>
          <w:sz w:val="22"/>
          <w:szCs w:val="22"/>
        </w:rPr>
      </w:pPr>
      <w:r>
        <w:rPr>
          <w:sz w:val="22"/>
          <w:szCs w:val="22"/>
        </w:rPr>
        <w:t xml:space="preserve"> </w:t>
      </w:r>
      <w:r w:rsidR="0055435B" w:rsidRPr="00230E70">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15982F0F" w14:textId="77777777" w:rsidR="0055435B" w:rsidRPr="00230E70" w:rsidRDefault="0055435B" w:rsidP="0055435B">
      <w:pPr>
        <w:pStyle w:val="Heading2"/>
        <w:numPr>
          <w:ilvl w:val="1"/>
          <w:numId w:val="10"/>
        </w:numPr>
        <w:ind w:left="0" w:firstLine="567"/>
        <w:rPr>
          <w:b/>
          <w:sz w:val="22"/>
          <w:szCs w:val="22"/>
        </w:rPr>
      </w:pPr>
      <w:r w:rsidRPr="00230E70">
        <w:rPr>
          <w:b/>
          <w:sz w:val="22"/>
          <w:szCs w:val="22"/>
        </w:rPr>
        <w:t>Komisija atmeta pasiūlymą, jeigu:</w:t>
      </w:r>
    </w:p>
    <w:p w14:paraId="0A52222D" w14:textId="7D4D62A7"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p>
    <w:p w14:paraId="0BF5D604" w14:textId="1CCE9F39"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pasiūlymą pateikęs tiekėjas neatitinka pirkimo dokument</w:t>
      </w:r>
      <w:r w:rsidR="00DB00E4" w:rsidRPr="00230E70">
        <w:rPr>
          <w:sz w:val="22"/>
          <w:szCs w:val="22"/>
        </w:rPr>
        <w:t>uose</w:t>
      </w:r>
      <w:r w:rsidR="0055435B" w:rsidRPr="00230E70">
        <w:rPr>
          <w:sz w:val="22"/>
          <w:szCs w:val="22"/>
        </w:rPr>
        <w:t xml:space="preserve"> nustatytų </w:t>
      </w:r>
      <w:r w:rsidR="00FF4EFC" w:rsidRPr="00230E70">
        <w:rPr>
          <w:sz w:val="22"/>
          <w:szCs w:val="22"/>
        </w:rPr>
        <w:t>jeigu taikytina, kvalifikacijos</w:t>
      </w:r>
      <w:r w:rsidR="00FF4EFC" w:rsidRPr="00230E70" w:rsidDel="00DB00E4">
        <w:rPr>
          <w:sz w:val="22"/>
          <w:szCs w:val="22"/>
        </w:rPr>
        <w:t xml:space="preserve"> </w:t>
      </w:r>
      <w:r w:rsidR="00FF4EFC" w:rsidRPr="00230E70">
        <w:rPr>
          <w:sz w:val="22"/>
          <w:szCs w:val="22"/>
        </w:rPr>
        <w:t xml:space="preserve">reikalavimų, </w:t>
      </w:r>
      <w:r w:rsidR="0055435B" w:rsidRPr="00230E70">
        <w:rPr>
          <w:sz w:val="22"/>
          <w:szCs w:val="22"/>
        </w:rPr>
        <w:t>kokybės vadybos sistemos ir (arba) aplinkos apsaugos vadybos sistemos standartų</w:t>
      </w:r>
      <w:r w:rsidR="00DB00E4" w:rsidRPr="00230E70">
        <w:rPr>
          <w:sz w:val="22"/>
          <w:szCs w:val="22"/>
        </w:rPr>
        <w:t>, reikalaujamų sertifikatų ir kitų dokumentų</w:t>
      </w:r>
      <w:r w:rsidR="0055435B" w:rsidRPr="00230E70">
        <w:rPr>
          <w:sz w:val="22"/>
          <w:szCs w:val="22"/>
        </w:rPr>
        <w:t xml:space="preserve"> arba Perkančiosios organizacijos prašymu, per nurodytą terminą jų nepateikė ar​ nepatikslino.</w:t>
      </w:r>
    </w:p>
    <w:p w14:paraId="71201DBC" w14:textId="3DBF1F9B"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pasiūlymas neatitinka pirkimo dokumentuose nustatytų reikalavimų.</w:t>
      </w:r>
    </w:p>
    <w:p w14:paraId="78219DAB" w14:textId="682C453D" w:rsidR="0055435B" w:rsidRPr="00230E70" w:rsidRDefault="00CE61AE" w:rsidP="0055435B">
      <w:pPr>
        <w:pStyle w:val="Heading2"/>
        <w:numPr>
          <w:ilvl w:val="2"/>
          <w:numId w:val="10"/>
        </w:numPr>
        <w:ind w:left="0" w:firstLine="567"/>
        <w:rPr>
          <w:sz w:val="22"/>
          <w:szCs w:val="22"/>
        </w:rPr>
      </w:pPr>
      <w:r>
        <w:rPr>
          <w:sz w:val="22"/>
          <w:szCs w:val="22"/>
        </w:rPr>
        <w:t xml:space="preserve"> </w:t>
      </w:r>
      <w:r w:rsidR="00FF595B" w:rsidRPr="00230E70">
        <w:rPr>
          <w:sz w:val="22"/>
          <w:szCs w:val="22"/>
        </w:rPr>
        <w:t>tiekėjas pasiūlė per didelę, Perkančiajai organizacijai nepriimtiną kainą</w:t>
      </w:r>
      <w:r w:rsidR="0055435B" w:rsidRPr="00230E70">
        <w:rPr>
          <w:sz w:val="22"/>
          <w:szCs w:val="22"/>
        </w:rPr>
        <w:t xml:space="preserve">. </w:t>
      </w:r>
    </w:p>
    <w:p w14:paraId="3CAAAA5F" w14:textId="05691D64"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dalyvis per Perkančiosios organizacijos nurodytą terminą​ neištaiso aritmetinių klaidų​ ir (ar) nepaaiškina pasiūlymo. Šiuo atveju jo pasiūlymas atmetamas kaip neatitinkantis pirkimo dokumentuose nustatytų reikalavimų.</w:t>
      </w:r>
    </w:p>
    <w:p w14:paraId="7A56E516" w14:textId="2C992BD8"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pateiktame pasiūlyme nurodyta kaina yra neįprastai maža ir dalyvis, Perkančiosios organizacijos prašymu, per nurodytą terminą nepateikia tinkamų​ kainos pagrįstumo​ įrodymų arba kitaip nepagrindžia neįprastai mažos kainos.</w:t>
      </w:r>
    </w:p>
    <w:p w14:paraId="729F7061" w14:textId="0B33BEE2"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tiekėjas, apie nustatytų reikalavimų atitikimą, yra pateikęs melagingą informaciją, kurią​ Perkančioji organizacija gali įrodyti bet kokiomis teisėtomis priemonėmis.</w:t>
      </w:r>
    </w:p>
    <w:p w14:paraId="69A72EF3" w14:textId="5B2EAD88"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DC107E7" w14:textId="39090020"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tiekėjas pateikė netikslius, neišsamius pirkimo dokumentuose nuodytus kartu su pasiūlymu teikiamus dokumentus</w:t>
      </w:r>
      <w:r w:rsidR="001641B6">
        <w:rPr>
          <w:sz w:val="22"/>
          <w:szCs w:val="22"/>
        </w:rPr>
        <w:t xml:space="preserve"> </w:t>
      </w:r>
      <w:r w:rsidR="0055435B" w:rsidRPr="00230E70">
        <w:rPr>
          <w:sz w:val="22"/>
          <w:szCs w:val="22"/>
        </w:rPr>
        <w:t>ar jų nepateikė​ ir Perkančiosios organizacijos prašymu jų nepateikė ar nepatikslino per Perkančiosios organizacijos nurodytą terminą.</w:t>
      </w:r>
    </w:p>
    <w:p w14:paraId="01590AC7" w14:textId="0555060C" w:rsidR="0055435B" w:rsidRPr="00230E70" w:rsidRDefault="00CE61AE" w:rsidP="0055435B">
      <w:pPr>
        <w:pStyle w:val="ListParagraph"/>
        <w:numPr>
          <w:ilvl w:val="1"/>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Apie pasiūlymo atmetimą ir tokio atmetimo priežastis tiekėjas informuojamas raštu CVP IS priemonėmis.</w:t>
      </w:r>
    </w:p>
    <w:p w14:paraId="4FFF304F" w14:textId="29D59CE7" w:rsidR="0055435B" w:rsidRPr="00230E70" w:rsidRDefault="00CE61AE"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 nustatytų Europos Sąjungos ir nacionalinėje teisėje, kolektyvinėse sutartyse ir Viešųjų pirkimų įstatymo 5 priede nurodytose tarptautinėse konvencijose.</w:t>
      </w:r>
    </w:p>
    <w:p w14:paraId="0BED3380" w14:textId="77777777" w:rsidR="0055435B" w:rsidRPr="00230E70" w:rsidRDefault="0055435B" w:rsidP="0055435B">
      <w:pPr>
        <w:rPr>
          <w:sz w:val="22"/>
          <w:szCs w:val="22"/>
        </w:rPr>
      </w:pPr>
    </w:p>
    <w:p w14:paraId="25DD6A8D" w14:textId="77777777" w:rsidR="0055435B" w:rsidRPr="00230E70" w:rsidRDefault="0055435B" w:rsidP="0055435B">
      <w:pPr>
        <w:pStyle w:val="Heading1"/>
        <w:rPr>
          <w:sz w:val="22"/>
          <w:szCs w:val="22"/>
        </w:rPr>
      </w:pPr>
      <w:bookmarkStart w:id="38" w:name="_Toc497119274"/>
      <w:r w:rsidRPr="00230E70">
        <w:rPr>
          <w:sz w:val="22"/>
          <w:szCs w:val="22"/>
        </w:rPr>
        <w:t>INFORMAVIMAS APIE PIRKIMO PROCEDŪRŲ REZULTATUS</w:t>
      </w:r>
      <w:bookmarkEnd w:id="38"/>
      <w:r w:rsidRPr="00230E70">
        <w:rPr>
          <w:sz w:val="22"/>
          <w:szCs w:val="22"/>
        </w:rPr>
        <w:t xml:space="preserve"> </w:t>
      </w:r>
    </w:p>
    <w:p w14:paraId="3A4D6DC7" w14:textId="77777777" w:rsidR="0055435B" w:rsidRPr="00230E70" w:rsidRDefault="0055435B" w:rsidP="0055435B">
      <w:pPr>
        <w:pStyle w:val="Betarp1"/>
        <w:jc w:val="both"/>
      </w:pPr>
    </w:p>
    <w:p w14:paraId="47793ADE"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0D42CBF" w14:textId="02F119A5" w:rsidR="0055435B" w:rsidRPr="00230E70" w:rsidRDefault="00CE61AE"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 xml:space="preserve">Perkančioji organizacija suinteresuotiems dalyviams, išskyrus atvejus, kai pirkimo sutartis sudaroma žodžiu, ne vėliau kaip per </w:t>
      </w:r>
      <w:r w:rsidR="008D2D6A">
        <w:rPr>
          <w:sz w:val="22"/>
          <w:szCs w:val="22"/>
        </w:rPr>
        <w:t>3</w:t>
      </w:r>
      <w:r w:rsidR="0055435B" w:rsidRPr="00230E70">
        <w:rPr>
          <w:sz w:val="22"/>
          <w:szCs w:val="22"/>
        </w:rPr>
        <w:t xml:space="preserve"> (</w:t>
      </w:r>
      <w:r w:rsidR="008D2D6A">
        <w:rPr>
          <w:sz w:val="22"/>
          <w:szCs w:val="22"/>
        </w:rPr>
        <w:t>tris</w:t>
      </w:r>
      <w:r w:rsidR="0055435B" w:rsidRPr="00230E70">
        <w:rPr>
          <w:sz w:val="22"/>
          <w:szCs w:val="22"/>
        </w:rPr>
        <w:t>) darbo dienas raštu praneša apie priimtą sprendimą nustatyti laimėjusį pasiūlymą, dėl kurio bus sudaroma pirkimo sutartis ir pateikia:</w:t>
      </w:r>
    </w:p>
    <w:p w14:paraId="36C5438D" w14:textId="76718C9B" w:rsidR="0055435B" w:rsidRPr="00230E70" w:rsidRDefault="00CE61AE" w:rsidP="0055435B">
      <w:pPr>
        <w:pStyle w:val="Heading3"/>
        <w:numPr>
          <w:ilvl w:val="2"/>
          <w:numId w:val="10"/>
        </w:numPr>
        <w:ind w:left="0" w:firstLine="567"/>
        <w:rPr>
          <w:color w:val="000000"/>
          <w:sz w:val="22"/>
          <w:szCs w:val="22"/>
        </w:rPr>
      </w:pPr>
      <w:r>
        <w:rPr>
          <w:color w:val="000000"/>
          <w:sz w:val="22"/>
          <w:szCs w:val="22"/>
        </w:rPr>
        <w:t xml:space="preserve"> </w:t>
      </w:r>
      <w:r w:rsidR="0055435B" w:rsidRPr="00230E70">
        <w:rPr>
          <w:color w:val="000000"/>
          <w:sz w:val="22"/>
          <w:szCs w:val="22"/>
        </w:rPr>
        <w:t xml:space="preserve">šio skyriaus 18.2. dalyje nurodytos atitinkamos informacijos, kuri dar nebuvo pateikta pirkimo procedūros metu, santrauką. </w:t>
      </w:r>
    </w:p>
    <w:p w14:paraId="48BD397C" w14:textId="7D2C02F4" w:rsidR="0055435B" w:rsidRPr="00230E70" w:rsidRDefault="00CE61AE" w:rsidP="0055435B">
      <w:pPr>
        <w:pStyle w:val="Heading3"/>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nustatytą pasiūlymų eilę. </w:t>
      </w:r>
    </w:p>
    <w:p w14:paraId="1E532BE8" w14:textId="1C7A4A19" w:rsidR="0055435B" w:rsidRPr="00230E70" w:rsidRDefault="00CE61AE" w:rsidP="0055435B">
      <w:pPr>
        <w:pStyle w:val="Heading3"/>
        <w:numPr>
          <w:ilvl w:val="2"/>
          <w:numId w:val="10"/>
        </w:numPr>
        <w:ind w:left="0" w:firstLine="567"/>
        <w:rPr>
          <w:sz w:val="22"/>
          <w:szCs w:val="22"/>
        </w:rPr>
      </w:pPr>
      <w:r>
        <w:rPr>
          <w:color w:val="000000"/>
          <w:sz w:val="22"/>
          <w:szCs w:val="22"/>
        </w:rPr>
        <w:t xml:space="preserve"> </w:t>
      </w:r>
      <w:r w:rsidR="0055435B" w:rsidRPr="00230E70">
        <w:rPr>
          <w:color w:val="000000"/>
          <w:sz w:val="22"/>
          <w:szCs w:val="22"/>
        </w:rPr>
        <w:t>laimėjusį pasiūlymą.</w:t>
      </w:r>
    </w:p>
    <w:p w14:paraId="6672EDF3" w14:textId="5FAC13A6" w:rsidR="002A0C8D" w:rsidRPr="002A0C8D" w:rsidRDefault="00CE61AE" w:rsidP="002A0C8D">
      <w:pPr>
        <w:pStyle w:val="Heading3"/>
        <w:numPr>
          <w:ilvl w:val="2"/>
          <w:numId w:val="10"/>
        </w:numPr>
        <w:ind w:left="0" w:firstLine="567"/>
        <w:rPr>
          <w:color w:val="000000"/>
          <w:sz w:val="22"/>
          <w:szCs w:val="22"/>
        </w:rPr>
      </w:pPr>
      <w:r>
        <w:rPr>
          <w:color w:val="000000"/>
          <w:sz w:val="22"/>
          <w:szCs w:val="22"/>
        </w:rPr>
        <w:t xml:space="preserve"> </w:t>
      </w:r>
      <w:r w:rsidR="0055435B" w:rsidRPr="00230E70">
        <w:rPr>
          <w:color w:val="000000"/>
          <w:sz w:val="22"/>
          <w:szCs w:val="22"/>
        </w:rPr>
        <w:t xml:space="preserve">tikslų atidėjimo terminą. </w:t>
      </w:r>
    </w:p>
    <w:p w14:paraId="53659368" w14:textId="77777777" w:rsidR="0055435B" w:rsidRPr="00230E70" w:rsidRDefault="0055435B" w:rsidP="0055435B">
      <w:pPr>
        <w:pStyle w:val="Betarp1"/>
        <w:ind w:firstLine="567"/>
        <w:jc w:val="both"/>
        <w:rPr>
          <w:b/>
        </w:rPr>
      </w:pPr>
      <w:r w:rsidRPr="00230E70">
        <w:t xml:space="preserve">arba nurodo priežastis, dėl kurių priimtas sprendimas nesudaryti sutarties arba pradėti pirkimą iš naujo. </w:t>
      </w:r>
    </w:p>
    <w:p w14:paraId="7AD4CCBA" w14:textId="343D6323" w:rsidR="0055435B" w:rsidRPr="00230E70" w:rsidRDefault="00C42D6F" w:rsidP="0055435B">
      <w:pPr>
        <w:pStyle w:val="Heading2"/>
        <w:numPr>
          <w:ilvl w:val="1"/>
          <w:numId w:val="10"/>
        </w:numPr>
        <w:ind w:left="0" w:firstLine="567"/>
        <w:rPr>
          <w:sz w:val="22"/>
          <w:szCs w:val="22"/>
        </w:rPr>
      </w:pPr>
      <w:r>
        <w:rPr>
          <w:sz w:val="22"/>
          <w:szCs w:val="22"/>
        </w:rPr>
        <w:lastRenderedPageBreak/>
        <w:t xml:space="preserve"> </w:t>
      </w:r>
      <w:r w:rsidR="0055435B" w:rsidRPr="00230E70">
        <w:rPr>
          <w:sz w:val="22"/>
          <w:szCs w:val="22"/>
        </w:rPr>
        <w:t>Perkančioji organizacija, gavusi suinteresuoto dalyvio raštu pateiktą prašymą, ne vėliau kaip per 15 dienų nuo jo gavimo dienos išsamiai pateikia šią informaciją:</w:t>
      </w:r>
    </w:p>
    <w:p w14:paraId="50BEF481" w14:textId="2C566F99" w:rsidR="0055435B" w:rsidRPr="00230E70" w:rsidRDefault="00806267" w:rsidP="0055435B">
      <w:pPr>
        <w:pStyle w:val="ListParagraph"/>
        <w:numPr>
          <w:ilvl w:val="2"/>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48B6D94C" w14:textId="0B040A51" w:rsidR="0055435B" w:rsidRPr="00230E70" w:rsidRDefault="00806267" w:rsidP="0055435B">
      <w:pPr>
        <w:pStyle w:val="ListParagraph"/>
        <w:numPr>
          <w:ilvl w:val="2"/>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dalyviui, kurio pasiūlymas buvo atmestas, – pasiūlymo atmetimo priežastis, įskaitant, jeigu taikoma, informaciją apie tai, kad buvo pasinaudota pirkimo sąlygų 15.4.6.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29BB09AF" w14:textId="350C6EB6" w:rsidR="0055435B" w:rsidRPr="00230E70" w:rsidRDefault="00806267" w:rsidP="0055435B">
      <w:pPr>
        <w:pStyle w:val="ListParagraph"/>
        <w:numPr>
          <w:ilvl w:val="1"/>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76F4696" w14:textId="77777777" w:rsidR="0055435B" w:rsidRPr="00230E70" w:rsidRDefault="0055435B" w:rsidP="0055435B">
      <w:pPr>
        <w:rPr>
          <w:sz w:val="22"/>
          <w:szCs w:val="22"/>
        </w:rPr>
      </w:pPr>
    </w:p>
    <w:p w14:paraId="52F38AF5" w14:textId="77777777" w:rsidR="0055435B" w:rsidRPr="00230E70" w:rsidRDefault="0055435B" w:rsidP="0055435B">
      <w:pPr>
        <w:pStyle w:val="Heading1"/>
        <w:rPr>
          <w:sz w:val="22"/>
          <w:szCs w:val="22"/>
        </w:rPr>
      </w:pPr>
      <w:bookmarkStart w:id="39" w:name="_Toc497119275"/>
      <w:r w:rsidRPr="00230E70">
        <w:rPr>
          <w:sz w:val="22"/>
          <w:szCs w:val="22"/>
        </w:rPr>
        <w:t>SUTARTIES SUDARYMAS</w:t>
      </w:r>
      <w:bookmarkEnd w:id="39"/>
      <w:r w:rsidRPr="00230E70">
        <w:rPr>
          <w:sz w:val="22"/>
          <w:szCs w:val="22"/>
        </w:rPr>
        <w:t xml:space="preserve"> </w:t>
      </w:r>
    </w:p>
    <w:p w14:paraId="6426C81F" w14:textId="77777777" w:rsidR="0055435B" w:rsidRPr="00230E70" w:rsidRDefault="0055435B" w:rsidP="0055435B">
      <w:pPr>
        <w:rPr>
          <w:sz w:val="22"/>
          <w:szCs w:val="22"/>
        </w:rPr>
      </w:pPr>
    </w:p>
    <w:p w14:paraId="3ED8356A"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785E96B" w14:textId="32673EC0" w:rsidR="0055435B" w:rsidRPr="00230E70" w:rsidRDefault="0068278C" w:rsidP="0055435B">
      <w:pPr>
        <w:pStyle w:val="Heading2"/>
        <w:numPr>
          <w:ilvl w:val="1"/>
          <w:numId w:val="10"/>
        </w:numPr>
        <w:ind w:left="0" w:firstLine="567"/>
        <w:rPr>
          <w:sz w:val="22"/>
          <w:szCs w:val="22"/>
        </w:rPr>
      </w:pPr>
      <w:r w:rsidRPr="00230E70">
        <w:rPr>
          <w:sz w:val="22"/>
          <w:szCs w:val="22"/>
        </w:rPr>
        <w:t>Sutartis sudaroma nedelsiant, bet ne anksčiau negu pasibaigė 5 (penkių) darbo dienų atidėjimo terminas. Atidėjimo terminas gali būti netaikomas (apie tokį sprendimą Perkančioji organizacija informuoja raštu), kai yra bent vienas iš šių atvejų</w:t>
      </w:r>
      <w:r w:rsidR="0055435B" w:rsidRPr="00230E70">
        <w:rPr>
          <w:sz w:val="22"/>
          <w:szCs w:val="22"/>
        </w:rPr>
        <w:t>:</w:t>
      </w:r>
    </w:p>
    <w:p w14:paraId="37587368" w14:textId="77777777" w:rsidR="0055435B" w:rsidRPr="00230E70" w:rsidRDefault="0055435B" w:rsidP="0055435B">
      <w:pPr>
        <w:pStyle w:val="Heading2"/>
        <w:numPr>
          <w:ilvl w:val="2"/>
          <w:numId w:val="10"/>
        </w:numPr>
        <w:ind w:left="0" w:firstLine="567"/>
        <w:rPr>
          <w:sz w:val="22"/>
          <w:szCs w:val="22"/>
        </w:rPr>
      </w:pPr>
      <w:r w:rsidRPr="00230E70">
        <w:rPr>
          <w:sz w:val="22"/>
          <w:szCs w:val="22"/>
        </w:rPr>
        <w:t xml:space="preserve">vienintelis suinteresuotas dalyvis yra tas, su kuriuo sudaroma pirkimo sutartis ar preliminarioji sutartis, ir nėra suinteresuotų kandidatų. </w:t>
      </w:r>
    </w:p>
    <w:p w14:paraId="575025D6" w14:textId="77777777" w:rsidR="0055435B" w:rsidRPr="00230E70" w:rsidRDefault="0055435B" w:rsidP="0055435B">
      <w:pPr>
        <w:pStyle w:val="Heading2"/>
        <w:numPr>
          <w:ilvl w:val="2"/>
          <w:numId w:val="10"/>
        </w:numPr>
        <w:ind w:left="0" w:firstLine="567"/>
        <w:rPr>
          <w:sz w:val="22"/>
          <w:szCs w:val="22"/>
        </w:rPr>
      </w:pPr>
      <w:r w:rsidRPr="00230E70">
        <w:rPr>
          <w:sz w:val="22"/>
          <w:szCs w:val="22"/>
        </w:rPr>
        <w:t xml:space="preserve">pirkimo sutartis sudaroma dinaminės pirkimo sistemos pagrindu arba preliminariosios sutarties pagrindu. </w:t>
      </w:r>
    </w:p>
    <w:p w14:paraId="38C86067" w14:textId="77777777" w:rsidR="0055435B" w:rsidRPr="00230E70" w:rsidRDefault="0055435B" w:rsidP="0055435B">
      <w:pPr>
        <w:pStyle w:val="Heading2"/>
        <w:numPr>
          <w:ilvl w:val="2"/>
          <w:numId w:val="10"/>
        </w:numPr>
        <w:ind w:left="0" w:firstLine="567"/>
        <w:rPr>
          <w:sz w:val="22"/>
          <w:szCs w:val="22"/>
        </w:rPr>
      </w:pPr>
      <w:r w:rsidRPr="00230E70">
        <w:rPr>
          <w:sz w:val="22"/>
          <w:szCs w:val="22"/>
        </w:rPr>
        <w:t>pirkimo sutartis sudaroma žodžiu.</w:t>
      </w:r>
    </w:p>
    <w:p w14:paraId="7A272B34" w14:textId="5138C71B" w:rsidR="0055435B" w:rsidRPr="00230E70" w:rsidRDefault="0055435B" w:rsidP="0055435B">
      <w:pPr>
        <w:pStyle w:val="Heading2"/>
        <w:numPr>
          <w:ilvl w:val="1"/>
          <w:numId w:val="10"/>
        </w:numPr>
        <w:ind w:left="0" w:firstLine="567"/>
        <w:rPr>
          <w:sz w:val="22"/>
          <w:szCs w:val="22"/>
        </w:rPr>
      </w:pPr>
      <w:r w:rsidRPr="00230E70">
        <w:rPr>
          <w:color w:val="000000"/>
          <w:sz w:val="22"/>
          <w:szCs w:val="22"/>
        </w:rPr>
        <w:t xml:space="preserve">Tiekėjas, kurio pasiūlymas nustatytas laimėjusiu, sudaryti sutarties kviečiamas raštu ir jam nurodomas laikas, iki kada jis turi sudaryti sutartį. </w:t>
      </w:r>
    </w:p>
    <w:p w14:paraId="4BB15749" w14:textId="77777777" w:rsidR="0055435B" w:rsidRPr="00230E70" w:rsidRDefault="0055435B" w:rsidP="0055435B">
      <w:pPr>
        <w:pStyle w:val="Heading2"/>
        <w:numPr>
          <w:ilvl w:val="1"/>
          <w:numId w:val="10"/>
        </w:numPr>
        <w:ind w:left="0" w:firstLine="567"/>
        <w:rPr>
          <w:sz w:val="22"/>
          <w:szCs w:val="22"/>
        </w:rPr>
      </w:pPr>
      <w:r w:rsidRPr="00230E70">
        <w:rPr>
          <w:color w:val="000000"/>
          <w:sz w:val="22"/>
          <w:szCs w:val="22"/>
        </w:rPr>
        <w:t>Laikoma, kad tiekėjas atsisakė sudaryti sutartį, kai yra bent vienas iš šių atvejų:</w:t>
      </w:r>
    </w:p>
    <w:p w14:paraId="6D6E6CD9" w14:textId="77777777" w:rsidR="0055435B" w:rsidRPr="00230E70" w:rsidRDefault="0055435B" w:rsidP="0055435B">
      <w:pPr>
        <w:pStyle w:val="Heading2"/>
        <w:numPr>
          <w:ilvl w:val="2"/>
          <w:numId w:val="10"/>
        </w:numPr>
        <w:ind w:left="0" w:firstLine="567"/>
        <w:rPr>
          <w:sz w:val="22"/>
          <w:szCs w:val="22"/>
        </w:rPr>
      </w:pPr>
      <w:r w:rsidRPr="00230E70">
        <w:rPr>
          <w:color w:val="000000"/>
          <w:sz w:val="22"/>
          <w:szCs w:val="22"/>
        </w:rPr>
        <w:t xml:space="preserve"> </w:t>
      </w:r>
      <w:r w:rsidRPr="00230E70">
        <w:rPr>
          <w:sz w:val="22"/>
          <w:szCs w:val="22"/>
        </w:rPr>
        <w:t>tiekėjas, raštu atsisako ją sudaryti arba nepateikia pirkimo dokumentuose nustatyto pirkimo sutarties įvykdymo užtikrinimą patvirtinančio dokumento.</w:t>
      </w:r>
    </w:p>
    <w:p w14:paraId="4052BF29" w14:textId="77777777" w:rsidR="0055435B" w:rsidRPr="00230E70" w:rsidRDefault="0055435B" w:rsidP="0055435B">
      <w:pPr>
        <w:pStyle w:val="Heading3"/>
        <w:numPr>
          <w:ilvl w:val="2"/>
          <w:numId w:val="10"/>
        </w:numPr>
        <w:ind w:left="0" w:firstLine="567"/>
        <w:rPr>
          <w:sz w:val="22"/>
          <w:szCs w:val="22"/>
        </w:rPr>
      </w:pPr>
      <w:r w:rsidRPr="00230E70">
        <w:rPr>
          <w:sz w:val="22"/>
          <w:szCs w:val="22"/>
        </w:rPr>
        <w:t>iki perkančiosios organizacijos nurodyto laiko nepasirašo pirkimo sutarties.</w:t>
      </w:r>
    </w:p>
    <w:p w14:paraId="417C6B53" w14:textId="77777777" w:rsidR="0055435B" w:rsidRPr="00230E70" w:rsidRDefault="0055435B" w:rsidP="0055435B">
      <w:pPr>
        <w:pStyle w:val="Heading3"/>
        <w:numPr>
          <w:ilvl w:val="2"/>
          <w:numId w:val="10"/>
        </w:numPr>
        <w:ind w:left="0" w:firstLine="567"/>
        <w:rPr>
          <w:sz w:val="22"/>
          <w:szCs w:val="22"/>
        </w:rPr>
      </w:pPr>
      <w:r w:rsidRPr="00230E70">
        <w:rPr>
          <w:sz w:val="22"/>
          <w:szCs w:val="22"/>
        </w:rPr>
        <w:t>atsisako sudaryti pirkimo sutartį Viešųjų pirkimų įstatyme ir pirkimo dokumentuose nustatytomis sąlygomis.</w:t>
      </w:r>
    </w:p>
    <w:p w14:paraId="5D2E2A6A" w14:textId="77777777" w:rsidR="0055435B" w:rsidRPr="00230E70" w:rsidRDefault="0055435B" w:rsidP="0055435B">
      <w:pPr>
        <w:pStyle w:val="Heading2"/>
        <w:numPr>
          <w:ilvl w:val="1"/>
          <w:numId w:val="10"/>
        </w:numPr>
        <w:ind w:left="0" w:firstLine="567"/>
        <w:rPr>
          <w:sz w:val="22"/>
          <w:szCs w:val="22"/>
        </w:rPr>
      </w:pPr>
      <w:r w:rsidRPr="00230E70">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230E70">
        <w:rPr>
          <w:rStyle w:val="FootnoteReference"/>
          <w:sz w:val="22"/>
          <w:szCs w:val="22"/>
        </w:rPr>
        <w:footnoteReference w:id="8"/>
      </w:r>
      <w:r w:rsidRPr="00230E70">
        <w:rPr>
          <w:sz w:val="22"/>
          <w:szCs w:val="22"/>
        </w:rPr>
        <w:t xml:space="preserve"> ir įsitikina, ar jo pasiūlymas tenkina kitas pirkimo dokumentų 17.1. punkto sąlygas. </w:t>
      </w:r>
    </w:p>
    <w:p w14:paraId="4F1E077D" w14:textId="228854A9" w:rsidR="0055435B" w:rsidRPr="00230E70" w:rsidRDefault="0055435B" w:rsidP="0055435B">
      <w:pPr>
        <w:pStyle w:val="Heading2"/>
        <w:numPr>
          <w:ilvl w:val="1"/>
          <w:numId w:val="10"/>
        </w:numPr>
        <w:ind w:left="0" w:firstLine="567"/>
        <w:rPr>
          <w:sz w:val="22"/>
          <w:szCs w:val="22"/>
        </w:rPr>
      </w:pPr>
      <w:r w:rsidRPr="00230E70">
        <w:rPr>
          <w:sz w:val="22"/>
          <w:szCs w:val="22"/>
        </w:rPr>
        <w:t xml:space="preserve">Sutarties projektas pateikiamas pirkimo sąlygų </w:t>
      </w:r>
      <w:r w:rsidR="00C3633D" w:rsidRPr="00230E70">
        <w:rPr>
          <w:b/>
          <w:sz w:val="22"/>
          <w:szCs w:val="22"/>
        </w:rPr>
        <w:t>4</w:t>
      </w:r>
      <w:r w:rsidRPr="00230E70">
        <w:rPr>
          <w:b/>
          <w:sz w:val="22"/>
          <w:szCs w:val="22"/>
        </w:rPr>
        <w:t xml:space="preserve"> priede</w:t>
      </w:r>
      <w:r w:rsidRPr="00230E70">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4E121E3A" w14:textId="77777777" w:rsidR="0055435B" w:rsidRPr="00230E70" w:rsidRDefault="0055435B" w:rsidP="0055435B">
      <w:pPr>
        <w:ind w:firstLine="567"/>
        <w:rPr>
          <w:sz w:val="22"/>
          <w:szCs w:val="22"/>
        </w:rPr>
      </w:pPr>
    </w:p>
    <w:p w14:paraId="281E6C6A" w14:textId="77777777" w:rsidR="0055435B" w:rsidRPr="00230E70" w:rsidRDefault="0055435B" w:rsidP="0055435B">
      <w:pPr>
        <w:pStyle w:val="Heading1"/>
        <w:rPr>
          <w:sz w:val="22"/>
          <w:szCs w:val="22"/>
        </w:rPr>
      </w:pPr>
      <w:bookmarkStart w:id="40" w:name="_Toc497119276"/>
      <w:r w:rsidRPr="00230E70">
        <w:rPr>
          <w:sz w:val="22"/>
          <w:szCs w:val="22"/>
        </w:rPr>
        <w:t>PRETENZIJŲ, IEŠKINIŲ TEIKIMAS IR NAGRINĖJIMAS</w:t>
      </w:r>
      <w:bookmarkEnd w:id="40"/>
      <w:r w:rsidRPr="00230E70">
        <w:rPr>
          <w:sz w:val="22"/>
          <w:szCs w:val="22"/>
        </w:rPr>
        <w:t xml:space="preserve"> </w:t>
      </w:r>
    </w:p>
    <w:p w14:paraId="3231F414" w14:textId="77777777" w:rsidR="0055435B" w:rsidRPr="00230E70" w:rsidRDefault="0055435B" w:rsidP="0055435B">
      <w:pPr>
        <w:ind w:firstLine="567"/>
        <w:rPr>
          <w:sz w:val="22"/>
          <w:szCs w:val="22"/>
        </w:rPr>
      </w:pPr>
    </w:p>
    <w:p w14:paraId="416D6760"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D23ABFD" w14:textId="77777777" w:rsidR="0055435B" w:rsidRPr="00230E70" w:rsidRDefault="0055435B" w:rsidP="0055435B">
      <w:pPr>
        <w:pStyle w:val="Heading2"/>
        <w:numPr>
          <w:ilvl w:val="1"/>
          <w:numId w:val="10"/>
        </w:numPr>
        <w:ind w:left="0" w:firstLine="567"/>
        <w:rPr>
          <w:sz w:val="22"/>
          <w:szCs w:val="22"/>
        </w:rPr>
      </w:pPr>
      <w:r w:rsidRPr="00230E70">
        <w:rPr>
          <w:sz w:val="22"/>
          <w:szCs w:val="22"/>
        </w:rPr>
        <w:t xml:space="preserve"> Tiekėjas pirkimo procedūrų metu (iki pirkimo sutarties sudarymo dienos) turi teisę ginčyti Perkančiosios organizacijos veiksmus ir (arba) sprendimus pateikiant pretenziją. Pretenzija teikiama laikantis šių reikalavimų:</w:t>
      </w:r>
    </w:p>
    <w:p w14:paraId="7C89C1C7" w14:textId="10979131" w:rsidR="0055435B" w:rsidRPr="00230E70" w:rsidRDefault="0055435B" w:rsidP="0055435B">
      <w:pPr>
        <w:pStyle w:val="Betarp1"/>
        <w:numPr>
          <w:ilvl w:val="2"/>
          <w:numId w:val="17"/>
        </w:numPr>
        <w:ind w:left="0" w:firstLine="567"/>
        <w:jc w:val="both"/>
      </w:pPr>
      <w:r w:rsidRPr="00230E70">
        <w:rPr>
          <w:color w:val="000000"/>
        </w:rPr>
        <w:t xml:space="preserve">pretenzija turi būti pateikta per </w:t>
      </w:r>
      <w:r w:rsidR="00056E26" w:rsidRPr="00230E70">
        <w:rPr>
          <w:color w:val="000000"/>
        </w:rPr>
        <w:t>5</w:t>
      </w:r>
      <w:r w:rsidRPr="00230E70">
        <w:rPr>
          <w:color w:val="000000"/>
        </w:rPr>
        <w:t xml:space="preserve"> (</w:t>
      </w:r>
      <w:r w:rsidR="00056E26" w:rsidRPr="00230E70">
        <w:rPr>
          <w:color w:val="000000"/>
        </w:rPr>
        <w:t>penkias</w:t>
      </w:r>
      <w:r w:rsidRPr="00230E70">
        <w:rPr>
          <w:color w:val="000000"/>
        </w:rPr>
        <w:t xml:space="preserve">) </w:t>
      </w:r>
      <w:r w:rsidR="00056E26" w:rsidRPr="00230E70">
        <w:rPr>
          <w:color w:val="000000"/>
        </w:rPr>
        <w:t xml:space="preserve">darbo </w:t>
      </w:r>
      <w:r w:rsidRPr="00230E70">
        <w:rPr>
          <w:color w:val="000000"/>
        </w:rPr>
        <w:t>dien</w:t>
      </w:r>
      <w:r w:rsidR="00056E26" w:rsidRPr="00230E70">
        <w:rPr>
          <w:color w:val="000000"/>
        </w:rPr>
        <w:t>as</w:t>
      </w:r>
      <w:r w:rsidRPr="00230E70">
        <w:rPr>
          <w:color w:val="000000"/>
        </w:rPr>
        <w:t xml:space="preserve"> nuo paskelbimo apie Perkančiosios organizacijos priimtą sprendimą dienos arba Perkančiosios organizacijos pranešimo raštu apie jo priimtą sprendimą išsiuntimo tiekėjams dienos. </w:t>
      </w:r>
    </w:p>
    <w:p w14:paraId="4BDBEA53" w14:textId="52E5F54C" w:rsidR="0055435B" w:rsidRPr="00230E70" w:rsidRDefault="0055435B" w:rsidP="0055435B">
      <w:pPr>
        <w:pStyle w:val="Betarp1"/>
        <w:numPr>
          <w:ilvl w:val="2"/>
          <w:numId w:val="17"/>
        </w:numPr>
        <w:ind w:left="0" w:firstLine="567"/>
        <w:jc w:val="both"/>
      </w:pPr>
      <w:r w:rsidRPr="00230E70">
        <w:rPr>
          <w:color w:val="000000"/>
        </w:rPr>
        <w:t xml:space="preserve">pretenzija teikiama elektroninėmis priemonėmis. </w:t>
      </w:r>
    </w:p>
    <w:p w14:paraId="4EB955E2" w14:textId="77777777" w:rsidR="0055435B" w:rsidRPr="00230E70" w:rsidRDefault="0055435B" w:rsidP="0055435B">
      <w:pPr>
        <w:pStyle w:val="Betarp1"/>
        <w:numPr>
          <w:ilvl w:val="1"/>
          <w:numId w:val="17"/>
        </w:numPr>
        <w:ind w:left="0" w:firstLine="567"/>
        <w:jc w:val="both"/>
      </w:pPr>
      <w:r w:rsidRPr="00230E70">
        <w:rPr>
          <w:color w:val="000000"/>
        </w:rPr>
        <w:t xml:space="preserve">Perkančioji organizacija pretenziją nagrinėja laikantis šių reikalavimų: </w:t>
      </w:r>
    </w:p>
    <w:p w14:paraId="37208FE0" w14:textId="77777777" w:rsidR="0055435B" w:rsidRPr="00230E70" w:rsidRDefault="0055435B" w:rsidP="0055435B">
      <w:pPr>
        <w:pStyle w:val="Betarp1"/>
        <w:numPr>
          <w:ilvl w:val="2"/>
          <w:numId w:val="17"/>
        </w:numPr>
        <w:ind w:left="0" w:firstLine="567"/>
        <w:jc w:val="both"/>
      </w:pPr>
      <w:r w:rsidRPr="00230E70">
        <w:rPr>
          <w:color w:val="000000"/>
        </w:rPr>
        <w:lastRenderedPageBreak/>
        <w:t xml:space="preserve">Perkančioji organizacija gavusi pretenziją </w:t>
      </w:r>
      <w:r w:rsidRPr="00230E70">
        <w:t>nedelsdama sustabdo pirkimo procedūrą, kol bus išnagrinėta pretenzija ir priimtas sprendimas.</w:t>
      </w:r>
    </w:p>
    <w:p w14:paraId="773C56DE"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60DD8253" w14:textId="77777777" w:rsidR="0055435B" w:rsidRPr="00230E70" w:rsidRDefault="0055435B" w:rsidP="0055435B">
      <w:pPr>
        <w:pStyle w:val="Betarp1"/>
        <w:numPr>
          <w:ilvl w:val="2"/>
          <w:numId w:val="17"/>
        </w:numPr>
        <w:ind w:left="0" w:firstLine="567"/>
        <w:jc w:val="both"/>
      </w:pPr>
      <w:r w:rsidRPr="00230E70">
        <w:t xml:space="preserve">pateikiant sprendimą dėl pretenzijos </w:t>
      </w:r>
      <w:r w:rsidRPr="00230E70">
        <w:rPr>
          <w:color w:val="000000"/>
        </w:rPr>
        <w:t xml:space="preserve">Perkančioji organizacija </w:t>
      </w:r>
      <w:r w:rsidRPr="00230E70">
        <w:t xml:space="preserve">užtikrina, kad nepažeis tiekėjo teisės į konfidencialios informacijos apsaugą ir, jeigu pretenzija buvo gauta iki pasiūlymų pateikimo termino pabaigos, neatskleis tiekėjo, iš kurio buvo gauta pretenzija, tapatybės. </w:t>
      </w:r>
    </w:p>
    <w:p w14:paraId="2CDD97C6"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4C1456CE"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4352E870" w14:textId="77777777" w:rsidR="0055435B" w:rsidRPr="00230E70" w:rsidRDefault="0055435B" w:rsidP="0055435B">
      <w:pPr>
        <w:pStyle w:val="Betarp1"/>
        <w:numPr>
          <w:ilvl w:val="2"/>
          <w:numId w:val="17"/>
        </w:numPr>
        <w:ind w:left="0" w:firstLine="567"/>
        <w:jc w:val="both"/>
      </w:pPr>
      <w:r w:rsidRPr="00230E70">
        <w:rPr>
          <w:color w:val="000000"/>
        </w:rPr>
        <w:t>jei Perkančioji organizacija šio skyriaus 20.2.5. punkte nustatytais atvejais nagrinėja pretenziją, ji laikosi šio skyriaus 20.2.1. – 20.2.4. punkto reikalavimų.</w:t>
      </w:r>
    </w:p>
    <w:p w14:paraId="5EABF517" w14:textId="5BDCFFDC" w:rsidR="0055435B" w:rsidRPr="00230E70" w:rsidRDefault="0055435B" w:rsidP="0055435B">
      <w:pPr>
        <w:pStyle w:val="Betarp1"/>
        <w:numPr>
          <w:ilvl w:val="1"/>
          <w:numId w:val="17"/>
        </w:numPr>
        <w:ind w:left="0" w:firstLine="567"/>
        <w:jc w:val="both"/>
      </w:pPr>
      <w:r w:rsidRPr="00230E70">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5"/>
    <w:bookmarkEnd w:id="36"/>
    <w:p w14:paraId="05E65C7C" w14:textId="77777777" w:rsidR="0055435B" w:rsidRPr="00230E70" w:rsidRDefault="0055435B" w:rsidP="0055435B">
      <w:pPr>
        <w:rPr>
          <w:color w:val="000000"/>
          <w:sz w:val="22"/>
          <w:szCs w:val="22"/>
        </w:rPr>
      </w:pPr>
    </w:p>
    <w:p w14:paraId="7176AE73" w14:textId="77777777" w:rsidR="0055435B" w:rsidRPr="00230E70" w:rsidRDefault="0055435B" w:rsidP="0055435B">
      <w:pPr>
        <w:pStyle w:val="Heading1"/>
        <w:rPr>
          <w:sz w:val="22"/>
          <w:szCs w:val="22"/>
        </w:rPr>
      </w:pPr>
      <w:bookmarkStart w:id="41" w:name="_Toc497119277"/>
      <w:r w:rsidRPr="00230E70">
        <w:rPr>
          <w:sz w:val="22"/>
          <w:szCs w:val="22"/>
        </w:rPr>
        <w:t>BAIGIAMOSIOS NUOSTATOS</w:t>
      </w:r>
      <w:bookmarkEnd w:id="41"/>
    </w:p>
    <w:p w14:paraId="710F74D3" w14:textId="77777777" w:rsidR="0055435B" w:rsidRPr="00230E70" w:rsidRDefault="0055435B" w:rsidP="0055435B">
      <w:pPr>
        <w:pStyle w:val="Betarp1"/>
      </w:pPr>
    </w:p>
    <w:p w14:paraId="7901B703"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1D6F1BD" w14:textId="77777777" w:rsidR="0055435B" w:rsidRPr="00230E70" w:rsidRDefault="0055435B" w:rsidP="0055435B">
      <w:pPr>
        <w:pStyle w:val="Betarp1"/>
        <w:numPr>
          <w:ilvl w:val="1"/>
          <w:numId w:val="10"/>
        </w:numPr>
        <w:ind w:left="0" w:firstLine="567"/>
        <w:jc w:val="both"/>
      </w:pPr>
      <w:r w:rsidRPr="00230E70">
        <w:t>Pirkimo procedūros, kurios neapibrėžtos šiose pirkimo sąlygose, vykdomos vadovaujantis Viešųjų pirkimų įstatymo ir kitų teisės aktų nuostatomis.</w:t>
      </w:r>
    </w:p>
    <w:p w14:paraId="3E04BF0B" w14:textId="77777777" w:rsidR="0055435B" w:rsidRPr="00230E70" w:rsidRDefault="0055435B" w:rsidP="0055435B">
      <w:pPr>
        <w:pStyle w:val="Betarp1"/>
        <w:numPr>
          <w:ilvl w:val="1"/>
          <w:numId w:val="10"/>
        </w:numPr>
        <w:ind w:left="0" w:firstLine="567"/>
        <w:jc w:val="both"/>
      </w:pPr>
      <w:r w:rsidRPr="00230E70">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p>
    <w:p w14:paraId="5721EB9A" w14:textId="77777777" w:rsidR="00806183" w:rsidRPr="00230E70" w:rsidRDefault="00806183" w:rsidP="006D4744">
      <w:pPr>
        <w:autoSpaceDN/>
        <w:rPr>
          <w:color w:val="000000"/>
          <w:sz w:val="22"/>
          <w:szCs w:val="22"/>
        </w:rPr>
      </w:pPr>
      <w:bookmarkStart w:id="42" w:name="_1_priedas"/>
      <w:bookmarkStart w:id="43" w:name="_2_priedas"/>
      <w:bookmarkStart w:id="44" w:name="_4_priedas"/>
      <w:bookmarkStart w:id="45" w:name="_SUTARTIES_ĮVYKDYMO_užtikrinimo"/>
      <w:bookmarkEnd w:id="42"/>
      <w:bookmarkEnd w:id="43"/>
      <w:bookmarkEnd w:id="44"/>
      <w:bookmarkEnd w:id="45"/>
    </w:p>
    <w:sectPr w:rsidR="00806183" w:rsidRPr="00230E70" w:rsidSect="00733200">
      <w:headerReference w:type="default" r:id="rId31"/>
      <w:type w:val="continuous"/>
      <w:pgSz w:w="11907" w:h="16839"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99014" w14:textId="77777777" w:rsidR="00F9542B" w:rsidRDefault="00F9542B">
      <w:r>
        <w:separator/>
      </w:r>
    </w:p>
  </w:endnote>
  <w:endnote w:type="continuationSeparator" w:id="0">
    <w:p w14:paraId="064C6322" w14:textId="77777777" w:rsidR="00F9542B" w:rsidRDefault="00F9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3E3A" w14:textId="77777777" w:rsidR="00F9542B" w:rsidRDefault="00F9542B">
      <w:r>
        <w:separator/>
      </w:r>
    </w:p>
  </w:footnote>
  <w:footnote w:type="continuationSeparator" w:id="0">
    <w:p w14:paraId="75F565EC" w14:textId="77777777" w:rsidR="00F9542B" w:rsidRDefault="00F9542B">
      <w:r>
        <w:continuationSeparator/>
      </w:r>
    </w:p>
  </w:footnote>
  <w:footnote w:id="1">
    <w:p w14:paraId="2E0B6584" w14:textId="77777777" w:rsidR="003635DD" w:rsidRPr="001620D3" w:rsidRDefault="003635DD" w:rsidP="00EC520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423739" w14:textId="77777777" w:rsidR="003635DD" w:rsidRPr="001620D3" w:rsidRDefault="003635DD" w:rsidP="00EC5205">
      <w:pPr>
        <w:pStyle w:val="FootnoteText"/>
        <w:numPr>
          <w:ilvl w:val="0"/>
          <w:numId w:val="41"/>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354D3703" w14:textId="77777777" w:rsidR="003635DD" w:rsidRDefault="003635DD" w:rsidP="00EC5205">
      <w:pPr>
        <w:pStyle w:val="FootnoteText"/>
        <w:numPr>
          <w:ilvl w:val="0"/>
          <w:numId w:val="41"/>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251428" w14:textId="77777777" w:rsidR="003635DD" w:rsidRPr="001620D3" w:rsidRDefault="003635DD" w:rsidP="00EC520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830D76" w14:textId="77777777" w:rsidR="003635DD" w:rsidRPr="001620D3" w:rsidRDefault="003635DD" w:rsidP="00EC5205">
      <w:pPr>
        <w:pStyle w:val="FootnoteText"/>
        <w:numPr>
          <w:ilvl w:val="0"/>
          <w:numId w:val="40"/>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19A833EC" w14:textId="77777777" w:rsidR="003635DD" w:rsidRDefault="003635DD" w:rsidP="00EC5205">
      <w:pPr>
        <w:pStyle w:val="FootnoteText"/>
        <w:numPr>
          <w:ilvl w:val="0"/>
          <w:numId w:val="40"/>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DCA638" w14:textId="77777777" w:rsidR="003635DD" w:rsidRPr="001620D3" w:rsidRDefault="003635DD" w:rsidP="00EC520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E1A91A" w14:textId="77777777" w:rsidR="003635DD" w:rsidRPr="001620D3" w:rsidRDefault="003635DD" w:rsidP="00EC5205">
      <w:pPr>
        <w:pStyle w:val="FootnoteText"/>
        <w:numPr>
          <w:ilvl w:val="0"/>
          <w:numId w:val="44"/>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0F2146D4" w14:textId="77777777" w:rsidR="003635DD" w:rsidRDefault="003635DD" w:rsidP="00EC5205">
      <w:pPr>
        <w:pStyle w:val="FootnoteText"/>
        <w:numPr>
          <w:ilvl w:val="0"/>
          <w:numId w:val="44"/>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B1D841" w14:textId="77777777" w:rsidR="009C4EA3" w:rsidRDefault="009C4EA3" w:rsidP="00B16DDC">
      <w:pPr>
        <w:pStyle w:val="FootnoteText"/>
        <w:jc w:val="both"/>
      </w:pPr>
      <w:r>
        <w:rPr>
          <w:rStyle w:val="FootnoteReference"/>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21C222F0" w14:textId="77777777" w:rsidR="009C4EA3" w:rsidRDefault="009C4EA3" w:rsidP="00B16DDC">
      <w:pPr>
        <w:pStyle w:val="FootnoteText"/>
        <w:jc w:val="both"/>
      </w:pPr>
      <w:r>
        <w:rPr>
          <w:rStyle w:val="FootnoteReference"/>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2FC30530" w14:textId="77777777" w:rsidR="009C4EA3" w:rsidRDefault="009C4EA3">
      <w:pPr>
        <w:pStyle w:val="FootnoteText"/>
      </w:pPr>
      <w:r>
        <w:rPr>
          <w:rStyle w:val="FootnoteReference"/>
        </w:rPr>
        <w:footnoteRef/>
      </w:r>
      <w:r>
        <w:t xml:space="preserve"> Žr. 1 išnašą.</w:t>
      </w:r>
    </w:p>
  </w:footnote>
  <w:footnote w:id="7">
    <w:p w14:paraId="07D55458" w14:textId="77777777" w:rsidR="009C4EA3" w:rsidRDefault="009C4EA3" w:rsidP="0055435B">
      <w:pPr>
        <w:pStyle w:val="FootnoteText"/>
        <w:jc w:val="both"/>
      </w:pPr>
      <w:r>
        <w:rPr>
          <w:rStyle w:val="FootnoteReference"/>
        </w:rPr>
        <w:footnoteRef/>
      </w:r>
      <w:r>
        <w:t xml:space="preserve"> </w:t>
      </w:r>
      <w:r w:rsidRPr="006204B4">
        <w:t>Reikalavimai tiekėjų kvalifikacijai – pirkimo dokumentuose keliami reikalavimai dė</w:t>
      </w:r>
      <w:r>
        <w:t xml:space="preserve">l pašalinimo pagrindų nebuvimo, </w:t>
      </w:r>
      <w:r w:rsidRPr="006204B4">
        <w:t>jeigu taikytina, kvalifikacijos, kokybės vadybos sistemos ir (arba) aplinkos apsaugos vadybos sistemos standartų.</w:t>
      </w:r>
    </w:p>
  </w:footnote>
  <w:footnote w:id="8">
    <w:p w14:paraId="1E116712" w14:textId="77777777" w:rsidR="009C4EA3" w:rsidRDefault="009C4EA3" w:rsidP="0055435B">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828A" w14:textId="77777777" w:rsidR="009C4EA3" w:rsidRDefault="009C4EA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896689"/>
    <w:multiLevelType w:val="multilevel"/>
    <w:tmpl w:val="36723A34"/>
    <w:lvl w:ilvl="0">
      <w:start w:val="1"/>
      <w:numFmt w:val="upperRoman"/>
      <w:pStyle w:val="Heading4"/>
      <w:lvlText w:val="%1."/>
      <w:lvlJc w:val="right"/>
      <w:pPr>
        <w:ind w:left="1440" w:hanging="360"/>
      </w:pPr>
    </w:lvl>
    <w:lvl w:ilvl="1">
      <w:start w:val="1"/>
      <w:numFmt w:val="decimal"/>
      <w:isLgl/>
      <w:lvlText w:val="%1.%2."/>
      <w:lvlJc w:val="left"/>
      <w:pPr>
        <w:ind w:left="3398" w:hanging="420"/>
      </w:pPr>
      <w:rPr>
        <w:rFonts w:ascii="Times New Roman" w:hAnsi="Times New Roman" w:cs="Times New Roman" w:hint="default"/>
        <w:b w:val="0"/>
        <w:bCs/>
        <w:i w:val="0"/>
        <w:color w:val="auto"/>
        <w:sz w:val="22"/>
        <w:szCs w:val="22"/>
      </w:rPr>
    </w:lvl>
    <w:lvl w:ilvl="2">
      <w:start w:val="1"/>
      <w:numFmt w:val="decimal"/>
      <w:isLgl/>
      <w:lvlText w:val="%1.%2.%3."/>
      <w:lvlJc w:val="left"/>
      <w:pPr>
        <w:ind w:left="1146"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0FC11E4B"/>
    <w:multiLevelType w:val="multilevel"/>
    <w:tmpl w:val="9C18EAF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1D811ABD"/>
    <w:multiLevelType w:val="hybridMultilevel"/>
    <w:tmpl w:val="F8824F7A"/>
    <w:lvl w:ilvl="0" w:tplc="6A163E28">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19" w15:restartNumberingAfterBreak="0">
    <w:nsid w:val="213C2590"/>
    <w:multiLevelType w:val="multilevel"/>
    <w:tmpl w:val="9208C9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2"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4253FD1"/>
    <w:multiLevelType w:val="hybridMultilevel"/>
    <w:tmpl w:val="388A5EC6"/>
    <w:lvl w:ilvl="0" w:tplc="0427000F">
      <w:start w:val="1"/>
      <w:numFmt w:val="decimal"/>
      <w:lvlText w:val="%1."/>
      <w:lvlJc w:val="left"/>
      <w:pPr>
        <w:ind w:left="502"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24" w15:restartNumberingAfterBreak="0">
    <w:nsid w:val="350D01CB"/>
    <w:multiLevelType w:val="hybridMultilevel"/>
    <w:tmpl w:val="81728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602114"/>
    <w:multiLevelType w:val="multilevel"/>
    <w:tmpl w:val="82209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6DC3242"/>
    <w:multiLevelType w:val="hybridMultilevel"/>
    <w:tmpl w:val="0D2E1F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EF780B"/>
    <w:multiLevelType w:val="hybridMultilevel"/>
    <w:tmpl w:val="17326006"/>
    <w:lvl w:ilvl="0" w:tplc="24844938">
      <w:start w:val="1"/>
      <w:numFmt w:val="decimal"/>
      <w:lvlText w:val="%1."/>
      <w:lvlJc w:val="left"/>
      <w:pPr>
        <w:ind w:left="468" w:hanging="360"/>
      </w:pPr>
      <w:rPr>
        <w:rFonts w:ascii="Times New Roman" w:hAnsi="Times New Roman" w:hint="default"/>
      </w:rPr>
    </w:lvl>
    <w:lvl w:ilvl="1" w:tplc="7F08B8DA">
      <w:start w:val="1"/>
      <w:numFmt w:val="lowerLetter"/>
      <w:lvlText w:val="%2."/>
      <w:lvlJc w:val="left"/>
      <w:pPr>
        <w:ind w:left="1440" w:hanging="360"/>
      </w:pPr>
    </w:lvl>
    <w:lvl w:ilvl="2" w:tplc="304E9774">
      <w:start w:val="1"/>
      <w:numFmt w:val="lowerRoman"/>
      <w:lvlText w:val="%3."/>
      <w:lvlJc w:val="right"/>
      <w:pPr>
        <w:ind w:left="2160" w:hanging="180"/>
      </w:pPr>
    </w:lvl>
    <w:lvl w:ilvl="3" w:tplc="D8026CFA">
      <w:start w:val="1"/>
      <w:numFmt w:val="decimal"/>
      <w:lvlText w:val="%4."/>
      <w:lvlJc w:val="left"/>
      <w:pPr>
        <w:ind w:left="2880" w:hanging="360"/>
      </w:pPr>
    </w:lvl>
    <w:lvl w:ilvl="4" w:tplc="41B650B8">
      <w:start w:val="1"/>
      <w:numFmt w:val="lowerLetter"/>
      <w:lvlText w:val="%5."/>
      <w:lvlJc w:val="left"/>
      <w:pPr>
        <w:ind w:left="3600" w:hanging="360"/>
      </w:pPr>
    </w:lvl>
    <w:lvl w:ilvl="5" w:tplc="201AEEAA">
      <w:start w:val="1"/>
      <w:numFmt w:val="lowerRoman"/>
      <w:lvlText w:val="%6."/>
      <w:lvlJc w:val="right"/>
      <w:pPr>
        <w:ind w:left="4320" w:hanging="180"/>
      </w:pPr>
    </w:lvl>
    <w:lvl w:ilvl="6" w:tplc="8D3CB7B0">
      <w:start w:val="1"/>
      <w:numFmt w:val="decimal"/>
      <w:lvlText w:val="%7."/>
      <w:lvlJc w:val="left"/>
      <w:pPr>
        <w:ind w:left="5040" w:hanging="360"/>
      </w:pPr>
    </w:lvl>
    <w:lvl w:ilvl="7" w:tplc="88C22114">
      <w:start w:val="1"/>
      <w:numFmt w:val="lowerLetter"/>
      <w:lvlText w:val="%8."/>
      <w:lvlJc w:val="left"/>
      <w:pPr>
        <w:ind w:left="5760" w:hanging="360"/>
      </w:pPr>
    </w:lvl>
    <w:lvl w:ilvl="8" w:tplc="834A1A72">
      <w:start w:val="1"/>
      <w:numFmt w:val="lowerRoman"/>
      <w:lvlText w:val="%9."/>
      <w:lvlJc w:val="right"/>
      <w:pPr>
        <w:ind w:left="6480" w:hanging="180"/>
      </w:pPr>
    </w:lvl>
  </w:abstractNum>
  <w:abstractNum w:abstractNumId="32" w15:restartNumberingAfterBreak="0">
    <w:nsid w:val="4B611002"/>
    <w:multiLevelType w:val="hybridMultilevel"/>
    <w:tmpl w:val="7BF046EA"/>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0A20E2"/>
    <w:multiLevelType w:val="hybridMultilevel"/>
    <w:tmpl w:val="8C52C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6B2C4B"/>
    <w:multiLevelType w:val="hybridMultilevel"/>
    <w:tmpl w:val="D6CC0C46"/>
    <w:lvl w:ilvl="0" w:tplc="E76A885C">
      <w:start w:val="1"/>
      <w:numFmt w:val="lowerLetter"/>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38"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9" w15:restartNumberingAfterBreak="0">
    <w:nsid w:val="5C1860EC"/>
    <w:multiLevelType w:val="hybridMultilevel"/>
    <w:tmpl w:val="A3440976"/>
    <w:lvl w:ilvl="0" w:tplc="E432D832">
      <w:start w:val="1"/>
      <w:numFmt w:val="decimal"/>
      <w:lvlText w:val="%1."/>
      <w:lvlJc w:val="left"/>
      <w:pPr>
        <w:ind w:left="121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5C305735"/>
    <w:multiLevelType w:val="multilevel"/>
    <w:tmpl w:val="B770F8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E4F4D98"/>
    <w:multiLevelType w:val="hybridMultilevel"/>
    <w:tmpl w:val="F5708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5F475F31"/>
    <w:multiLevelType w:val="hybridMultilevel"/>
    <w:tmpl w:val="6C78BF4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502074"/>
    <w:multiLevelType w:val="hybridMultilevel"/>
    <w:tmpl w:val="92BEF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1" w15:restartNumberingAfterBreak="0">
    <w:nsid w:val="73042CCF"/>
    <w:multiLevelType w:val="hybridMultilevel"/>
    <w:tmpl w:val="E64456CE"/>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6D0B68"/>
    <w:multiLevelType w:val="multilevel"/>
    <w:tmpl w:val="54444246"/>
    <w:lvl w:ilvl="0">
      <w:start w:val="1"/>
      <w:numFmt w:val="decimal"/>
      <w:pStyle w:val="Heading1"/>
      <w:suff w:val="space"/>
      <w:lvlText w:val="%1."/>
      <w:lvlJc w:val="left"/>
      <w:pPr>
        <w:ind w:left="3410" w:hanging="432"/>
      </w:pPr>
      <w:rPr>
        <w:rFonts w:hint="default"/>
      </w:rPr>
    </w:lvl>
    <w:lvl w:ilvl="1">
      <w:start w:val="1"/>
      <w:numFmt w:val="decimal"/>
      <w:pStyle w:val="Heading2"/>
      <w:suff w:val="space"/>
      <w:lvlText w:val="%1.%2."/>
      <w:lvlJc w:val="left"/>
      <w:pPr>
        <w:ind w:left="7644" w:firstLine="720"/>
      </w:pPr>
      <w:rPr>
        <w:rFonts w:hint="default"/>
        <w:b w:val="0"/>
        <w:i w:val="0"/>
        <w:color w:val="000000"/>
      </w:rPr>
    </w:lvl>
    <w:lvl w:ilvl="2">
      <w:start w:val="1"/>
      <w:numFmt w:val="decimal"/>
      <w:pStyle w:val="Heading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3"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0735967">
    <w:abstractNumId w:val="52"/>
  </w:num>
  <w:num w:numId="2" w16cid:durableId="955676512">
    <w:abstractNumId w:val="11"/>
  </w:num>
  <w:num w:numId="3" w16cid:durableId="810709428">
    <w:abstractNumId w:val="20"/>
  </w:num>
  <w:num w:numId="4" w16cid:durableId="2110270370">
    <w:abstractNumId w:val="21"/>
  </w:num>
  <w:num w:numId="5" w16cid:durableId="1163161660">
    <w:abstractNumId w:val="0"/>
  </w:num>
  <w:num w:numId="6" w16cid:durableId="928469365">
    <w:abstractNumId w:val="28"/>
  </w:num>
  <w:num w:numId="7" w16cid:durableId="1777017120">
    <w:abstractNumId w:val="50"/>
  </w:num>
  <w:num w:numId="8" w16cid:durableId="1936555615">
    <w:abstractNumId w:val="38"/>
  </w:num>
  <w:num w:numId="9" w16cid:durableId="663706034">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795678041">
    <w:abstractNumId w:val="14"/>
  </w:num>
  <w:num w:numId="11" w16cid:durableId="5135007">
    <w:abstractNumId w:val="27"/>
  </w:num>
  <w:num w:numId="12" w16cid:durableId="1633632900">
    <w:abstractNumId w:val="26"/>
  </w:num>
  <w:num w:numId="13" w16cid:durableId="580717579">
    <w:abstractNumId w:val="16"/>
  </w:num>
  <w:num w:numId="14" w16cid:durableId="1263535227">
    <w:abstractNumId w:val="34"/>
  </w:num>
  <w:num w:numId="15" w16cid:durableId="1576628651">
    <w:abstractNumId w:val="13"/>
  </w:num>
  <w:num w:numId="16" w16cid:durableId="208615202">
    <w:abstractNumId w:val="36"/>
  </w:num>
  <w:num w:numId="17" w16cid:durableId="611399698">
    <w:abstractNumId w:val="14"/>
    <w:lvlOverride w:ilvl="0">
      <w:startOverride w:val="17"/>
    </w:lvlOverride>
    <w:lvlOverride w:ilvl="1">
      <w:startOverride w:val="2"/>
    </w:lvlOverride>
    <w:lvlOverride w:ilvl="2">
      <w:startOverride w:val="1"/>
    </w:lvlOverride>
  </w:num>
  <w:num w:numId="18" w16cid:durableId="1958752795">
    <w:abstractNumId w:val="24"/>
  </w:num>
  <w:num w:numId="19" w16cid:durableId="149836321">
    <w:abstractNumId w:val="51"/>
  </w:num>
  <w:num w:numId="20" w16cid:durableId="698133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89111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2316363">
    <w:abstractNumId w:val="44"/>
  </w:num>
  <w:num w:numId="23" w16cid:durableId="478574398">
    <w:abstractNumId w:val="15"/>
  </w:num>
  <w:num w:numId="24" w16cid:durableId="1591354720">
    <w:abstractNumId w:val="40"/>
  </w:num>
  <w:num w:numId="25" w16cid:durableId="8818706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04934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28578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46818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29510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11324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81519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3913148">
    <w:abstractNumId w:val="48"/>
  </w:num>
  <w:num w:numId="33" w16cid:durableId="1902472454">
    <w:abstractNumId w:val="19"/>
  </w:num>
  <w:num w:numId="34" w16cid:durableId="152961574">
    <w:abstractNumId w:val="29"/>
  </w:num>
  <w:num w:numId="35" w16cid:durableId="543754317">
    <w:abstractNumId w:val="35"/>
  </w:num>
  <w:num w:numId="36" w16cid:durableId="151533284">
    <w:abstractNumId w:val="42"/>
  </w:num>
  <w:num w:numId="37" w16cid:durableId="1931312392">
    <w:abstractNumId w:val="17"/>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8" w16cid:durableId="1883707276">
    <w:abstractNumId w:val="32"/>
  </w:num>
  <w:num w:numId="39" w16cid:durableId="166941583">
    <w:abstractNumId w:val="41"/>
  </w:num>
  <w:num w:numId="40" w16cid:durableId="1492257655">
    <w:abstractNumId w:val="47"/>
  </w:num>
  <w:num w:numId="41" w16cid:durableId="1739093484">
    <w:abstractNumId w:val="45"/>
  </w:num>
  <w:num w:numId="42" w16cid:durableId="961960336">
    <w:abstractNumId w:val="25"/>
  </w:num>
  <w:num w:numId="43" w16cid:durableId="747770881">
    <w:abstractNumId w:val="46"/>
  </w:num>
  <w:num w:numId="44" w16cid:durableId="613514458">
    <w:abstractNumId w:val="12"/>
  </w:num>
  <w:num w:numId="45" w16cid:durableId="1220704154">
    <w:abstractNumId w:val="43"/>
  </w:num>
  <w:num w:numId="46" w16cid:durableId="1452287718">
    <w:abstractNumId w:val="31"/>
  </w:num>
  <w:num w:numId="47" w16cid:durableId="915356994">
    <w:abstractNumId w:val="37"/>
  </w:num>
  <w:num w:numId="48" w16cid:durableId="2004314991">
    <w:abstractNumId w:val="18"/>
  </w:num>
  <w:num w:numId="49" w16cid:durableId="1065296571">
    <w:abstractNumId w:val="30"/>
  </w:num>
  <w:num w:numId="50" w16cid:durableId="1789858266">
    <w:abstractNumId w:val="4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22CF"/>
    <w:rsid w:val="0000290F"/>
    <w:rsid w:val="00002974"/>
    <w:rsid w:val="00002D6B"/>
    <w:rsid w:val="00004D79"/>
    <w:rsid w:val="00004EFC"/>
    <w:rsid w:val="00005598"/>
    <w:rsid w:val="00005A12"/>
    <w:rsid w:val="00005D0D"/>
    <w:rsid w:val="00007490"/>
    <w:rsid w:val="000079A2"/>
    <w:rsid w:val="000079CA"/>
    <w:rsid w:val="0001094D"/>
    <w:rsid w:val="0001111F"/>
    <w:rsid w:val="0001175A"/>
    <w:rsid w:val="00011C68"/>
    <w:rsid w:val="00012AE4"/>
    <w:rsid w:val="00013253"/>
    <w:rsid w:val="00015368"/>
    <w:rsid w:val="00015B8A"/>
    <w:rsid w:val="0001778F"/>
    <w:rsid w:val="00017836"/>
    <w:rsid w:val="00017AF7"/>
    <w:rsid w:val="00020C12"/>
    <w:rsid w:val="00023CC7"/>
    <w:rsid w:val="0002421B"/>
    <w:rsid w:val="00024505"/>
    <w:rsid w:val="00024F59"/>
    <w:rsid w:val="0002511B"/>
    <w:rsid w:val="0002599A"/>
    <w:rsid w:val="00025A2A"/>
    <w:rsid w:val="00026B6B"/>
    <w:rsid w:val="00027835"/>
    <w:rsid w:val="0003012E"/>
    <w:rsid w:val="000307D9"/>
    <w:rsid w:val="000319CE"/>
    <w:rsid w:val="0003293E"/>
    <w:rsid w:val="00033A92"/>
    <w:rsid w:val="000346C8"/>
    <w:rsid w:val="00034A0D"/>
    <w:rsid w:val="000356B6"/>
    <w:rsid w:val="000357D9"/>
    <w:rsid w:val="000371A9"/>
    <w:rsid w:val="00037601"/>
    <w:rsid w:val="0004181D"/>
    <w:rsid w:val="000423FF"/>
    <w:rsid w:val="00043631"/>
    <w:rsid w:val="00043B48"/>
    <w:rsid w:val="00044ECE"/>
    <w:rsid w:val="000450E5"/>
    <w:rsid w:val="000454A7"/>
    <w:rsid w:val="0004769C"/>
    <w:rsid w:val="000515A4"/>
    <w:rsid w:val="00052D5E"/>
    <w:rsid w:val="000537A6"/>
    <w:rsid w:val="00053DDC"/>
    <w:rsid w:val="00053E99"/>
    <w:rsid w:val="00054379"/>
    <w:rsid w:val="00055E90"/>
    <w:rsid w:val="0005633F"/>
    <w:rsid w:val="00056C18"/>
    <w:rsid w:val="00056E26"/>
    <w:rsid w:val="00060BDB"/>
    <w:rsid w:val="00061B07"/>
    <w:rsid w:val="000620A1"/>
    <w:rsid w:val="0006239F"/>
    <w:rsid w:val="00064625"/>
    <w:rsid w:val="000652B6"/>
    <w:rsid w:val="000662F3"/>
    <w:rsid w:val="00067297"/>
    <w:rsid w:val="00067894"/>
    <w:rsid w:val="000702FC"/>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1E17"/>
    <w:rsid w:val="00082F84"/>
    <w:rsid w:val="000832E0"/>
    <w:rsid w:val="000835CE"/>
    <w:rsid w:val="00083D59"/>
    <w:rsid w:val="00084368"/>
    <w:rsid w:val="00085156"/>
    <w:rsid w:val="00085D78"/>
    <w:rsid w:val="00085E5E"/>
    <w:rsid w:val="00086B08"/>
    <w:rsid w:val="000878EB"/>
    <w:rsid w:val="000904E9"/>
    <w:rsid w:val="000906EE"/>
    <w:rsid w:val="00090F58"/>
    <w:rsid w:val="00091E75"/>
    <w:rsid w:val="0009229E"/>
    <w:rsid w:val="00092755"/>
    <w:rsid w:val="00092C49"/>
    <w:rsid w:val="0009477E"/>
    <w:rsid w:val="000954BE"/>
    <w:rsid w:val="00095CAE"/>
    <w:rsid w:val="000961B6"/>
    <w:rsid w:val="000979E2"/>
    <w:rsid w:val="000A021D"/>
    <w:rsid w:val="000A0283"/>
    <w:rsid w:val="000A1C62"/>
    <w:rsid w:val="000A2278"/>
    <w:rsid w:val="000A2755"/>
    <w:rsid w:val="000A3A7C"/>
    <w:rsid w:val="000A4416"/>
    <w:rsid w:val="000A6D18"/>
    <w:rsid w:val="000A78DE"/>
    <w:rsid w:val="000B1153"/>
    <w:rsid w:val="000B1763"/>
    <w:rsid w:val="000B1E98"/>
    <w:rsid w:val="000B2A60"/>
    <w:rsid w:val="000B3B60"/>
    <w:rsid w:val="000B5BB7"/>
    <w:rsid w:val="000B6A8B"/>
    <w:rsid w:val="000B6D98"/>
    <w:rsid w:val="000B78B1"/>
    <w:rsid w:val="000C4A49"/>
    <w:rsid w:val="000C4A9F"/>
    <w:rsid w:val="000C4FAE"/>
    <w:rsid w:val="000C788D"/>
    <w:rsid w:val="000C7F9F"/>
    <w:rsid w:val="000D09D0"/>
    <w:rsid w:val="000D0F49"/>
    <w:rsid w:val="000D10ED"/>
    <w:rsid w:val="000D26F4"/>
    <w:rsid w:val="000D2C03"/>
    <w:rsid w:val="000D323B"/>
    <w:rsid w:val="000D4767"/>
    <w:rsid w:val="000D4E65"/>
    <w:rsid w:val="000D5D22"/>
    <w:rsid w:val="000D673A"/>
    <w:rsid w:val="000D6E46"/>
    <w:rsid w:val="000D755C"/>
    <w:rsid w:val="000D7813"/>
    <w:rsid w:val="000D79B1"/>
    <w:rsid w:val="000E06DD"/>
    <w:rsid w:val="000E0FBA"/>
    <w:rsid w:val="000E188F"/>
    <w:rsid w:val="000E2C08"/>
    <w:rsid w:val="000E35F1"/>
    <w:rsid w:val="000E4105"/>
    <w:rsid w:val="000E6C5D"/>
    <w:rsid w:val="000E780B"/>
    <w:rsid w:val="000F00F4"/>
    <w:rsid w:val="000F171E"/>
    <w:rsid w:val="000F2196"/>
    <w:rsid w:val="000F22B7"/>
    <w:rsid w:val="000F42DE"/>
    <w:rsid w:val="000F54AF"/>
    <w:rsid w:val="000F6293"/>
    <w:rsid w:val="000F6829"/>
    <w:rsid w:val="0010000C"/>
    <w:rsid w:val="00101545"/>
    <w:rsid w:val="001019AA"/>
    <w:rsid w:val="00101B27"/>
    <w:rsid w:val="00103322"/>
    <w:rsid w:val="00103CA2"/>
    <w:rsid w:val="001041AF"/>
    <w:rsid w:val="00104670"/>
    <w:rsid w:val="00104EFD"/>
    <w:rsid w:val="00104F8C"/>
    <w:rsid w:val="0010647B"/>
    <w:rsid w:val="00106DBD"/>
    <w:rsid w:val="00110472"/>
    <w:rsid w:val="0011102A"/>
    <w:rsid w:val="00111314"/>
    <w:rsid w:val="00111B17"/>
    <w:rsid w:val="00111C1D"/>
    <w:rsid w:val="001126D4"/>
    <w:rsid w:val="00112D2E"/>
    <w:rsid w:val="00113274"/>
    <w:rsid w:val="00113CD2"/>
    <w:rsid w:val="00114264"/>
    <w:rsid w:val="00114888"/>
    <w:rsid w:val="001164BB"/>
    <w:rsid w:val="0011652F"/>
    <w:rsid w:val="00116B61"/>
    <w:rsid w:val="00117B8A"/>
    <w:rsid w:val="001205F5"/>
    <w:rsid w:val="0012221C"/>
    <w:rsid w:val="00122262"/>
    <w:rsid w:val="00124CD9"/>
    <w:rsid w:val="00125806"/>
    <w:rsid w:val="00125C12"/>
    <w:rsid w:val="00125C8F"/>
    <w:rsid w:val="00126515"/>
    <w:rsid w:val="001268F3"/>
    <w:rsid w:val="00126D19"/>
    <w:rsid w:val="00130432"/>
    <w:rsid w:val="00130441"/>
    <w:rsid w:val="0013067F"/>
    <w:rsid w:val="0013217D"/>
    <w:rsid w:val="00132EA6"/>
    <w:rsid w:val="00133D2A"/>
    <w:rsid w:val="001345ED"/>
    <w:rsid w:val="0013482E"/>
    <w:rsid w:val="00135524"/>
    <w:rsid w:val="001358BD"/>
    <w:rsid w:val="00135C3D"/>
    <w:rsid w:val="00136702"/>
    <w:rsid w:val="00136A3E"/>
    <w:rsid w:val="00136B3E"/>
    <w:rsid w:val="0013767F"/>
    <w:rsid w:val="001423A0"/>
    <w:rsid w:val="00143287"/>
    <w:rsid w:val="00145005"/>
    <w:rsid w:val="001451C9"/>
    <w:rsid w:val="00146083"/>
    <w:rsid w:val="0014674B"/>
    <w:rsid w:val="001468DB"/>
    <w:rsid w:val="001474BE"/>
    <w:rsid w:val="00150EDA"/>
    <w:rsid w:val="00151555"/>
    <w:rsid w:val="00152A5E"/>
    <w:rsid w:val="001548A2"/>
    <w:rsid w:val="001556AD"/>
    <w:rsid w:val="00155882"/>
    <w:rsid w:val="00155918"/>
    <w:rsid w:val="00156826"/>
    <w:rsid w:val="0015767F"/>
    <w:rsid w:val="00161D08"/>
    <w:rsid w:val="001620E6"/>
    <w:rsid w:val="00162BA4"/>
    <w:rsid w:val="001640DB"/>
    <w:rsid w:val="001641B6"/>
    <w:rsid w:val="00165F52"/>
    <w:rsid w:val="00167B96"/>
    <w:rsid w:val="001701DA"/>
    <w:rsid w:val="00170A6F"/>
    <w:rsid w:val="0017105C"/>
    <w:rsid w:val="00171663"/>
    <w:rsid w:val="0017270C"/>
    <w:rsid w:val="00172EEE"/>
    <w:rsid w:val="0017379A"/>
    <w:rsid w:val="00177AA3"/>
    <w:rsid w:val="001808A1"/>
    <w:rsid w:val="001817F5"/>
    <w:rsid w:val="00181A55"/>
    <w:rsid w:val="00181B6F"/>
    <w:rsid w:val="001827ED"/>
    <w:rsid w:val="001833D7"/>
    <w:rsid w:val="00183BB7"/>
    <w:rsid w:val="00183F12"/>
    <w:rsid w:val="00185AE8"/>
    <w:rsid w:val="00185E14"/>
    <w:rsid w:val="00186E4C"/>
    <w:rsid w:val="001871DA"/>
    <w:rsid w:val="00187622"/>
    <w:rsid w:val="001905C0"/>
    <w:rsid w:val="001910E3"/>
    <w:rsid w:val="00192DAB"/>
    <w:rsid w:val="0019342B"/>
    <w:rsid w:val="001935AC"/>
    <w:rsid w:val="001935FD"/>
    <w:rsid w:val="00195ADC"/>
    <w:rsid w:val="001968BF"/>
    <w:rsid w:val="001A17A9"/>
    <w:rsid w:val="001A1A50"/>
    <w:rsid w:val="001A1D69"/>
    <w:rsid w:val="001A3BDF"/>
    <w:rsid w:val="001A4F7A"/>
    <w:rsid w:val="001A5682"/>
    <w:rsid w:val="001A7253"/>
    <w:rsid w:val="001A74C7"/>
    <w:rsid w:val="001B1F1C"/>
    <w:rsid w:val="001B27C4"/>
    <w:rsid w:val="001B27FB"/>
    <w:rsid w:val="001B2C8D"/>
    <w:rsid w:val="001B31E8"/>
    <w:rsid w:val="001B39CE"/>
    <w:rsid w:val="001B3FFD"/>
    <w:rsid w:val="001B519F"/>
    <w:rsid w:val="001B530F"/>
    <w:rsid w:val="001B57A0"/>
    <w:rsid w:val="001B7AD1"/>
    <w:rsid w:val="001C1781"/>
    <w:rsid w:val="001C25E3"/>
    <w:rsid w:val="001C33CB"/>
    <w:rsid w:val="001C3A22"/>
    <w:rsid w:val="001C567C"/>
    <w:rsid w:val="001C5C84"/>
    <w:rsid w:val="001C5F85"/>
    <w:rsid w:val="001C5FB8"/>
    <w:rsid w:val="001C6643"/>
    <w:rsid w:val="001C79C3"/>
    <w:rsid w:val="001C7A17"/>
    <w:rsid w:val="001D07B9"/>
    <w:rsid w:val="001D19A8"/>
    <w:rsid w:val="001D29C9"/>
    <w:rsid w:val="001D33A7"/>
    <w:rsid w:val="001D349A"/>
    <w:rsid w:val="001D4470"/>
    <w:rsid w:val="001D51CD"/>
    <w:rsid w:val="001D5357"/>
    <w:rsid w:val="001D5808"/>
    <w:rsid w:val="001D65BF"/>
    <w:rsid w:val="001D701E"/>
    <w:rsid w:val="001D7929"/>
    <w:rsid w:val="001E053C"/>
    <w:rsid w:val="001E1066"/>
    <w:rsid w:val="001E15F6"/>
    <w:rsid w:val="001E1DC8"/>
    <w:rsid w:val="001E2308"/>
    <w:rsid w:val="001E233A"/>
    <w:rsid w:val="001E2EE4"/>
    <w:rsid w:val="001E3B7B"/>
    <w:rsid w:val="001E3BF4"/>
    <w:rsid w:val="001E4156"/>
    <w:rsid w:val="001E43D0"/>
    <w:rsid w:val="001E5468"/>
    <w:rsid w:val="001E69E4"/>
    <w:rsid w:val="001F17A7"/>
    <w:rsid w:val="001F21A9"/>
    <w:rsid w:val="001F2F87"/>
    <w:rsid w:val="001F330A"/>
    <w:rsid w:val="001F3E67"/>
    <w:rsid w:val="001F45EF"/>
    <w:rsid w:val="001F50C3"/>
    <w:rsid w:val="001F7988"/>
    <w:rsid w:val="00200B50"/>
    <w:rsid w:val="00201189"/>
    <w:rsid w:val="00201B81"/>
    <w:rsid w:val="0020220B"/>
    <w:rsid w:val="002026A3"/>
    <w:rsid w:val="0020275D"/>
    <w:rsid w:val="00203624"/>
    <w:rsid w:val="00203788"/>
    <w:rsid w:val="0020392E"/>
    <w:rsid w:val="0020512D"/>
    <w:rsid w:val="00205437"/>
    <w:rsid w:val="0021056D"/>
    <w:rsid w:val="00210B04"/>
    <w:rsid w:val="00210DC2"/>
    <w:rsid w:val="00211262"/>
    <w:rsid w:val="00211CDD"/>
    <w:rsid w:val="00212567"/>
    <w:rsid w:val="00212B0A"/>
    <w:rsid w:val="0021369C"/>
    <w:rsid w:val="002149CB"/>
    <w:rsid w:val="00215340"/>
    <w:rsid w:val="0021628C"/>
    <w:rsid w:val="00216E81"/>
    <w:rsid w:val="00217218"/>
    <w:rsid w:val="00217603"/>
    <w:rsid w:val="00217A75"/>
    <w:rsid w:val="00221206"/>
    <w:rsid w:val="00221CB3"/>
    <w:rsid w:val="00222525"/>
    <w:rsid w:val="00223218"/>
    <w:rsid w:val="00223754"/>
    <w:rsid w:val="00223803"/>
    <w:rsid w:val="00223DCD"/>
    <w:rsid w:val="00224058"/>
    <w:rsid w:val="00224758"/>
    <w:rsid w:val="00224F97"/>
    <w:rsid w:val="002261BA"/>
    <w:rsid w:val="00230E2E"/>
    <w:rsid w:val="00230E70"/>
    <w:rsid w:val="00231559"/>
    <w:rsid w:val="00231ABF"/>
    <w:rsid w:val="00231DB1"/>
    <w:rsid w:val="002320B6"/>
    <w:rsid w:val="00233B5D"/>
    <w:rsid w:val="00233FE7"/>
    <w:rsid w:val="002343DE"/>
    <w:rsid w:val="00234517"/>
    <w:rsid w:val="00235A91"/>
    <w:rsid w:val="00236194"/>
    <w:rsid w:val="002361C2"/>
    <w:rsid w:val="00237B05"/>
    <w:rsid w:val="00240AEF"/>
    <w:rsid w:val="00240D90"/>
    <w:rsid w:val="00241EC5"/>
    <w:rsid w:val="0024224E"/>
    <w:rsid w:val="00242371"/>
    <w:rsid w:val="00243287"/>
    <w:rsid w:val="00243809"/>
    <w:rsid w:val="002453FC"/>
    <w:rsid w:val="00247632"/>
    <w:rsid w:val="00250258"/>
    <w:rsid w:val="0025184B"/>
    <w:rsid w:val="002537AF"/>
    <w:rsid w:val="0025492E"/>
    <w:rsid w:val="00254A9E"/>
    <w:rsid w:val="0025560F"/>
    <w:rsid w:val="0025593A"/>
    <w:rsid w:val="00255DC4"/>
    <w:rsid w:val="002568DF"/>
    <w:rsid w:val="00256C59"/>
    <w:rsid w:val="00256D52"/>
    <w:rsid w:val="002572B7"/>
    <w:rsid w:val="00257E85"/>
    <w:rsid w:val="00260240"/>
    <w:rsid w:val="00261385"/>
    <w:rsid w:val="00261791"/>
    <w:rsid w:val="002617E7"/>
    <w:rsid w:val="00263E47"/>
    <w:rsid w:val="00264753"/>
    <w:rsid w:val="00265191"/>
    <w:rsid w:val="002656A0"/>
    <w:rsid w:val="002656D1"/>
    <w:rsid w:val="00266C8E"/>
    <w:rsid w:val="00267ADE"/>
    <w:rsid w:val="00267CFC"/>
    <w:rsid w:val="00267DF4"/>
    <w:rsid w:val="002712E6"/>
    <w:rsid w:val="00271414"/>
    <w:rsid w:val="002716A2"/>
    <w:rsid w:val="00272D8B"/>
    <w:rsid w:val="00273494"/>
    <w:rsid w:val="00274509"/>
    <w:rsid w:val="002760D5"/>
    <w:rsid w:val="00276728"/>
    <w:rsid w:val="00276E52"/>
    <w:rsid w:val="002772F3"/>
    <w:rsid w:val="002802C5"/>
    <w:rsid w:val="00280A96"/>
    <w:rsid w:val="002822AD"/>
    <w:rsid w:val="00282555"/>
    <w:rsid w:val="00282A06"/>
    <w:rsid w:val="00283157"/>
    <w:rsid w:val="002836A8"/>
    <w:rsid w:val="00283BA1"/>
    <w:rsid w:val="00285DEB"/>
    <w:rsid w:val="002872F7"/>
    <w:rsid w:val="00290252"/>
    <w:rsid w:val="00291B1A"/>
    <w:rsid w:val="00293181"/>
    <w:rsid w:val="0029754C"/>
    <w:rsid w:val="002A09F7"/>
    <w:rsid w:val="002A0C8D"/>
    <w:rsid w:val="002A11F5"/>
    <w:rsid w:val="002A2F4C"/>
    <w:rsid w:val="002A526E"/>
    <w:rsid w:val="002A5376"/>
    <w:rsid w:val="002A650C"/>
    <w:rsid w:val="002A6556"/>
    <w:rsid w:val="002A6FB3"/>
    <w:rsid w:val="002A7429"/>
    <w:rsid w:val="002B0147"/>
    <w:rsid w:val="002B164C"/>
    <w:rsid w:val="002B1D90"/>
    <w:rsid w:val="002B2879"/>
    <w:rsid w:val="002B323E"/>
    <w:rsid w:val="002B40F3"/>
    <w:rsid w:val="002B5454"/>
    <w:rsid w:val="002B5F34"/>
    <w:rsid w:val="002B7A71"/>
    <w:rsid w:val="002B7E7E"/>
    <w:rsid w:val="002C2299"/>
    <w:rsid w:val="002C2D96"/>
    <w:rsid w:val="002C43A7"/>
    <w:rsid w:val="002C5A25"/>
    <w:rsid w:val="002C6332"/>
    <w:rsid w:val="002C77AF"/>
    <w:rsid w:val="002D3679"/>
    <w:rsid w:val="002D39E5"/>
    <w:rsid w:val="002D5647"/>
    <w:rsid w:val="002D58EF"/>
    <w:rsid w:val="002D69D7"/>
    <w:rsid w:val="002D6DAD"/>
    <w:rsid w:val="002D7509"/>
    <w:rsid w:val="002E136D"/>
    <w:rsid w:val="002E3F94"/>
    <w:rsid w:val="002E64BE"/>
    <w:rsid w:val="002E6A8E"/>
    <w:rsid w:val="002E7272"/>
    <w:rsid w:val="002E7D2F"/>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1485"/>
    <w:rsid w:val="00301636"/>
    <w:rsid w:val="0030167E"/>
    <w:rsid w:val="0030168F"/>
    <w:rsid w:val="00301823"/>
    <w:rsid w:val="00301914"/>
    <w:rsid w:val="00302166"/>
    <w:rsid w:val="003024A0"/>
    <w:rsid w:val="00302B01"/>
    <w:rsid w:val="00302B34"/>
    <w:rsid w:val="0030510F"/>
    <w:rsid w:val="00306373"/>
    <w:rsid w:val="003069FC"/>
    <w:rsid w:val="00311F86"/>
    <w:rsid w:val="003125A8"/>
    <w:rsid w:val="00313B27"/>
    <w:rsid w:val="003147B2"/>
    <w:rsid w:val="00314E60"/>
    <w:rsid w:val="003160E7"/>
    <w:rsid w:val="00317576"/>
    <w:rsid w:val="003176BD"/>
    <w:rsid w:val="003177DD"/>
    <w:rsid w:val="00321598"/>
    <w:rsid w:val="00322964"/>
    <w:rsid w:val="00323247"/>
    <w:rsid w:val="00323B97"/>
    <w:rsid w:val="003240B3"/>
    <w:rsid w:val="00325874"/>
    <w:rsid w:val="00326368"/>
    <w:rsid w:val="003266C9"/>
    <w:rsid w:val="00326C11"/>
    <w:rsid w:val="00326C37"/>
    <w:rsid w:val="00327964"/>
    <w:rsid w:val="00327BAE"/>
    <w:rsid w:val="00327E62"/>
    <w:rsid w:val="0033026B"/>
    <w:rsid w:val="00330C80"/>
    <w:rsid w:val="00331991"/>
    <w:rsid w:val="00331A2B"/>
    <w:rsid w:val="0033451F"/>
    <w:rsid w:val="00334C40"/>
    <w:rsid w:val="003355B0"/>
    <w:rsid w:val="00335C85"/>
    <w:rsid w:val="00336CF7"/>
    <w:rsid w:val="00337001"/>
    <w:rsid w:val="00337124"/>
    <w:rsid w:val="00337EE5"/>
    <w:rsid w:val="00340116"/>
    <w:rsid w:val="00342269"/>
    <w:rsid w:val="0034371C"/>
    <w:rsid w:val="00343B76"/>
    <w:rsid w:val="00344880"/>
    <w:rsid w:val="003463BC"/>
    <w:rsid w:val="00346CD5"/>
    <w:rsid w:val="00346E6E"/>
    <w:rsid w:val="00347F84"/>
    <w:rsid w:val="0035098C"/>
    <w:rsid w:val="00350ADC"/>
    <w:rsid w:val="00350B27"/>
    <w:rsid w:val="00350D69"/>
    <w:rsid w:val="003530AA"/>
    <w:rsid w:val="00353C9D"/>
    <w:rsid w:val="00353D0F"/>
    <w:rsid w:val="00354954"/>
    <w:rsid w:val="00355E96"/>
    <w:rsid w:val="00356040"/>
    <w:rsid w:val="00360C3C"/>
    <w:rsid w:val="0036107A"/>
    <w:rsid w:val="00362463"/>
    <w:rsid w:val="003635DD"/>
    <w:rsid w:val="003639A0"/>
    <w:rsid w:val="00364792"/>
    <w:rsid w:val="00367203"/>
    <w:rsid w:val="00367F8F"/>
    <w:rsid w:val="00370090"/>
    <w:rsid w:val="00372446"/>
    <w:rsid w:val="003727BC"/>
    <w:rsid w:val="00372B9E"/>
    <w:rsid w:val="0037325D"/>
    <w:rsid w:val="00373AC9"/>
    <w:rsid w:val="00373E24"/>
    <w:rsid w:val="003778C6"/>
    <w:rsid w:val="0038276C"/>
    <w:rsid w:val="00382FEA"/>
    <w:rsid w:val="00384053"/>
    <w:rsid w:val="00384360"/>
    <w:rsid w:val="00384F18"/>
    <w:rsid w:val="003869B8"/>
    <w:rsid w:val="00390858"/>
    <w:rsid w:val="00390D2E"/>
    <w:rsid w:val="0039249A"/>
    <w:rsid w:val="003939EC"/>
    <w:rsid w:val="00394405"/>
    <w:rsid w:val="00394568"/>
    <w:rsid w:val="00397702"/>
    <w:rsid w:val="003A1290"/>
    <w:rsid w:val="003A2000"/>
    <w:rsid w:val="003A2CF4"/>
    <w:rsid w:val="003A335F"/>
    <w:rsid w:val="003A421C"/>
    <w:rsid w:val="003A4F39"/>
    <w:rsid w:val="003A5846"/>
    <w:rsid w:val="003A5DC3"/>
    <w:rsid w:val="003A5E16"/>
    <w:rsid w:val="003A69E0"/>
    <w:rsid w:val="003A6F50"/>
    <w:rsid w:val="003A78C8"/>
    <w:rsid w:val="003B0A00"/>
    <w:rsid w:val="003B0C76"/>
    <w:rsid w:val="003B301A"/>
    <w:rsid w:val="003B36AC"/>
    <w:rsid w:val="003B37CD"/>
    <w:rsid w:val="003B5325"/>
    <w:rsid w:val="003B54C7"/>
    <w:rsid w:val="003B54FF"/>
    <w:rsid w:val="003B656D"/>
    <w:rsid w:val="003B6EA7"/>
    <w:rsid w:val="003B72DD"/>
    <w:rsid w:val="003C0A47"/>
    <w:rsid w:val="003C0D0E"/>
    <w:rsid w:val="003C0DDF"/>
    <w:rsid w:val="003C2111"/>
    <w:rsid w:val="003C2A16"/>
    <w:rsid w:val="003C2B04"/>
    <w:rsid w:val="003C3768"/>
    <w:rsid w:val="003C481B"/>
    <w:rsid w:val="003C4A19"/>
    <w:rsid w:val="003C4D42"/>
    <w:rsid w:val="003C6588"/>
    <w:rsid w:val="003C668F"/>
    <w:rsid w:val="003C6BD3"/>
    <w:rsid w:val="003C7832"/>
    <w:rsid w:val="003D0643"/>
    <w:rsid w:val="003D0BB3"/>
    <w:rsid w:val="003D23F3"/>
    <w:rsid w:val="003D2A58"/>
    <w:rsid w:val="003D2C31"/>
    <w:rsid w:val="003D2D66"/>
    <w:rsid w:val="003D3DBE"/>
    <w:rsid w:val="003D57F1"/>
    <w:rsid w:val="003D5839"/>
    <w:rsid w:val="003D5DF3"/>
    <w:rsid w:val="003D5EFE"/>
    <w:rsid w:val="003D739F"/>
    <w:rsid w:val="003E18CD"/>
    <w:rsid w:val="003E2385"/>
    <w:rsid w:val="003E289F"/>
    <w:rsid w:val="003E32B4"/>
    <w:rsid w:val="003E5C47"/>
    <w:rsid w:val="003E76F8"/>
    <w:rsid w:val="003E7AAB"/>
    <w:rsid w:val="003F1053"/>
    <w:rsid w:val="003F33D4"/>
    <w:rsid w:val="003F3873"/>
    <w:rsid w:val="003F58D4"/>
    <w:rsid w:val="003F5F55"/>
    <w:rsid w:val="003F6A43"/>
    <w:rsid w:val="003F6A75"/>
    <w:rsid w:val="003F775B"/>
    <w:rsid w:val="003F7DC0"/>
    <w:rsid w:val="00400092"/>
    <w:rsid w:val="00400E0D"/>
    <w:rsid w:val="00400F1F"/>
    <w:rsid w:val="004028D3"/>
    <w:rsid w:val="0040423E"/>
    <w:rsid w:val="00405F96"/>
    <w:rsid w:val="00406FE0"/>
    <w:rsid w:val="004070F9"/>
    <w:rsid w:val="00410003"/>
    <w:rsid w:val="004109F6"/>
    <w:rsid w:val="00412321"/>
    <w:rsid w:val="004133E9"/>
    <w:rsid w:val="004143C8"/>
    <w:rsid w:val="00415057"/>
    <w:rsid w:val="00416612"/>
    <w:rsid w:val="00416C79"/>
    <w:rsid w:val="004173CB"/>
    <w:rsid w:val="00422AE2"/>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6364"/>
    <w:rsid w:val="004363A9"/>
    <w:rsid w:val="00436998"/>
    <w:rsid w:val="00437C0A"/>
    <w:rsid w:val="004401AD"/>
    <w:rsid w:val="00440581"/>
    <w:rsid w:val="00440593"/>
    <w:rsid w:val="0044159A"/>
    <w:rsid w:val="00441FC5"/>
    <w:rsid w:val="004420CA"/>
    <w:rsid w:val="004424F7"/>
    <w:rsid w:val="00442C23"/>
    <w:rsid w:val="00444F89"/>
    <w:rsid w:val="00450FC3"/>
    <w:rsid w:val="004517CE"/>
    <w:rsid w:val="00452918"/>
    <w:rsid w:val="00452A3B"/>
    <w:rsid w:val="00452EB6"/>
    <w:rsid w:val="00453DA7"/>
    <w:rsid w:val="00455308"/>
    <w:rsid w:val="0045565A"/>
    <w:rsid w:val="00455D08"/>
    <w:rsid w:val="00457158"/>
    <w:rsid w:val="004573BF"/>
    <w:rsid w:val="00461301"/>
    <w:rsid w:val="00462DD6"/>
    <w:rsid w:val="00463D43"/>
    <w:rsid w:val="00463ECC"/>
    <w:rsid w:val="00464211"/>
    <w:rsid w:val="004659DF"/>
    <w:rsid w:val="00466165"/>
    <w:rsid w:val="00466DDA"/>
    <w:rsid w:val="0046752E"/>
    <w:rsid w:val="00473636"/>
    <w:rsid w:val="00473E2C"/>
    <w:rsid w:val="00474891"/>
    <w:rsid w:val="0047491B"/>
    <w:rsid w:val="00474AA5"/>
    <w:rsid w:val="00474BFA"/>
    <w:rsid w:val="0047549C"/>
    <w:rsid w:val="00475F94"/>
    <w:rsid w:val="004814B6"/>
    <w:rsid w:val="00481802"/>
    <w:rsid w:val="00483ACD"/>
    <w:rsid w:val="004851A0"/>
    <w:rsid w:val="004856C0"/>
    <w:rsid w:val="004858E4"/>
    <w:rsid w:val="00486944"/>
    <w:rsid w:val="00492862"/>
    <w:rsid w:val="004928C8"/>
    <w:rsid w:val="00492C00"/>
    <w:rsid w:val="004939ED"/>
    <w:rsid w:val="00494531"/>
    <w:rsid w:val="0049668E"/>
    <w:rsid w:val="00496D8A"/>
    <w:rsid w:val="00497164"/>
    <w:rsid w:val="004A08B5"/>
    <w:rsid w:val="004A0C03"/>
    <w:rsid w:val="004A101F"/>
    <w:rsid w:val="004A1A46"/>
    <w:rsid w:val="004A27A3"/>
    <w:rsid w:val="004A2A92"/>
    <w:rsid w:val="004A2E8B"/>
    <w:rsid w:val="004A3C64"/>
    <w:rsid w:val="004A689F"/>
    <w:rsid w:val="004A6FA0"/>
    <w:rsid w:val="004A7635"/>
    <w:rsid w:val="004B0383"/>
    <w:rsid w:val="004B1D20"/>
    <w:rsid w:val="004B2744"/>
    <w:rsid w:val="004B3004"/>
    <w:rsid w:val="004B46A0"/>
    <w:rsid w:val="004B498A"/>
    <w:rsid w:val="004B6043"/>
    <w:rsid w:val="004B653A"/>
    <w:rsid w:val="004C09E7"/>
    <w:rsid w:val="004C1402"/>
    <w:rsid w:val="004C1982"/>
    <w:rsid w:val="004C2070"/>
    <w:rsid w:val="004C27ED"/>
    <w:rsid w:val="004C2B92"/>
    <w:rsid w:val="004C45C7"/>
    <w:rsid w:val="004C6C53"/>
    <w:rsid w:val="004C7B36"/>
    <w:rsid w:val="004D0E04"/>
    <w:rsid w:val="004D15D5"/>
    <w:rsid w:val="004D2320"/>
    <w:rsid w:val="004D382C"/>
    <w:rsid w:val="004D3E1C"/>
    <w:rsid w:val="004D3F0B"/>
    <w:rsid w:val="004D41B7"/>
    <w:rsid w:val="004D54A3"/>
    <w:rsid w:val="004D5B95"/>
    <w:rsid w:val="004D60E2"/>
    <w:rsid w:val="004E0A6C"/>
    <w:rsid w:val="004E18BB"/>
    <w:rsid w:val="004E191D"/>
    <w:rsid w:val="004E216C"/>
    <w:rsid w:val="004E2782"/>
    <w:rsid w:val="004E3F9E"/>
    <w:rsid w:val="004E4289"/>
    <w:rsid w:val="004E4D4F"/>
    <w:rsid w:val="004E5BC7"/>
    <w:rsid w:val="004E62B7"/>
    <w:rsid w:val="004E6740"/>
    <w:rsid w:val="004E7EE1"/>
    <w:rsid w:val="004F312E"/>
    <w:rsid w:val="004F366F"/>
    <w:rsid w:val="004F462C"/>
    <w:rsid w:val="004F54D6"/>
    <w:rsid w:val="004F5FDE"/>
    <w:rsid w:val="004F62F5"/>
    <w:rsid w:val="004F6AF0"/>
    <w:rsid w:val="004F6AF1"/>
    <w:rsid w:val="004F7E20"/>
    <w:rsid w:val="004F7E2E"/>
    <w:rsid w:val="005006D1"/>
    <w:rsid w:val="00500929"/>
    <w:rsid w:val="00501020"/>
    <w:rsid w:val="00502BD8"/>
    <w:rsid w:val="00503446"/>
    <w:rsid w:val="005041ED"/>
    <w:rsid w:val="0050485F"/>
    <w:rsid w:val="00505A11"/>
    <w:rsid w:val="00505BA0"/>
    <w:rsid w:val="00505F1A"/>
    <w:rsid w:val="005062E0"/>
    <w:rsid w:val="00506585"/>
    <w:rsid w:val="00507872"/>
    <w:rsid w:val="005078D1"/>
    <w:rsid w:val="00507C2D"/>
    <w:rsid w:val="00510AD4"/>
    <w:rsid w:val="005119E6"/>
    <w:rsid w:val="00511CFD"/>
    <w:rsid w:val="00512E94"/>
    <w:rsid w:val="0051460B"/>
    <w:rsid w:val="00515C08"/>
    <w:rsid w:val="005163F0"/>
    <w:rsid w:val="00516501"/>
    <w:rsid w:val="00516A66"/>
    <w:rsid w:val="0051746D"/>
    <w:rsid w:val="0052016E"/>
    <w:rsid w:val="00520F5E"/>
    <w:rsid w:val="00522766"/>
    <w:rsid w:val="005227D4"/>
    <w:rsid w:val="00522856"/>
    <w:rsid w:val="00522D34"/>
    <w:rsid w:val="005231D2"/>
    <w:rsid w:val="00523498"/>
    <w:rsid w:val="00523536"/>
    <w:rsid w:val="00523810"/>
    <w:rsid w:val="00523E46"/>
    <w:rsid w:val="0052415C"/>
    <w:rsid w:val="00524C1D"/>
    <w:rsid w:val="0052565D"/>
    <w:rsid w:val="00526CC7"/>
    <w:rsid w:val="005277FD"/>
    <w:rsid w:val="00527B46"/>
    <w:rsid w:val="00527E5E"/>
    <w:rsid w:val="005304EF"/>
    <w:rsid w:val="00531C4B"/>
    <w:rsid w:val="00531CA6"/>
    <w:rsid w:val="005321F0"/>
    <w:rsid w:val="0053286F"/>
    <w:rsid w:val="005328CC"/>
    <w:rsid w:val="00532BEF"/>
    <w:rsid w:val="00534992"/>
    <w:rsid w:val="005407D7"/>
    <w:rsid w:val="00542A7C"/>
    <w:rsid w:val="005436AB"/>
    <w:rsid w:val="00543F5C"/>
    <w:rsid w:val="00544674"/>
    <w:rsid w:val="00546629"/>
    <w:rsid w:val="005468E0"/>
    <w:rsid w:val="00547B15"/>
    <w:rsid w:val="005538B9"/>
    <w:rsid w:val="00553928"/>
    <w:rsid w:val="0055435B"/>
    <w:rsid w:val="0056002E"/>
    <w:rsid w:val="005603F7"/>
    <w:rsid w:val="00560A74"/>
    <w:rsid w:val="005617EB"/>
    <w:rsid w:val="00561CB9"/>
    <w:rsid w:val="00562C10"/>
    <w:rsid w:val="005630B9"/>
    <w:rsid w:val="00563C0A"/>
    <w:rsid w:val="00564987"/>
    <w:rsid w:val="00564F28"/>
    <w:rsid w:val="005652E2"/>
    <w:rsid w:val="005669F1"/>
    <w:rsid w:val="00567D0D"/>
    <w:rsid w:val="00571C22"/>
    <w:rsid w:val="0057263B"/>
    <w:rsid w:val="00572E62"/>
    <w:rsid w:val="0057439D"/>
    <w:rsid w:val="00574AA0"/>
    <w:rsid w:val="00574AC9"/>
    <w:rsid w:val="005752A9"/>
    <w:rsid w:val="005770BB"/>
    <w:rsid w:val="00577630"/>
    <w:rsid w:val="00577B4E"/>
    <w:rsid w:val="005808FE"/>
    <w:rsid w:val="00582722"/>
    <w:rsid w:val="00582C29"/>
    <w:rsid w:val="00583B09"/>
    <w:rsid w:val="005844F6"/>
    <w:rsid w:val="0058698B"/>
    <w:rsid w:val="00586D71"/>
    <w:rsid w:val="0058798E"/>
    <w:rsid w:val="00587FB2"/>
    <w:rsid w:val="005900B0"/>
    <w:rsid w:val="0059254A"/>
    <w:rsid w:val="00592698"/>
    <w:rsid w:val="00593A8B"/>
    <w:rsid w:val="00593BED"/>
    <w:rsid w:val="0059503E"/>
    <w:rsid w:val="005951E1"/>
    <w:rsid w:val="0059596F"/>
    <w:rsid w:val="00595FD3"/>
    <w:rsid w:val="00596C8B"/>
    <w:rsid w:val="00596FC0"/>
    <w:rsid w:val="005971B4"/>
    <w:rsid w:val="005A0009"/>
    <w:rsid w:val="005A0589"/>
    <w:rsid w:val="005A1A01"/>
    <w:rsid w:val="005A2CC8"/>
    <w:rsid w:val="005A4BC1"/>
    <w:rsid w:val="005A4F2C"/>
    <w:rsid w:val="005A63E8"/>
    <w:rsid w:val="005A6853"/>
    <w:rsid w:val="005A68B0"/>
    <w:rsid w:val="005B1BB1"/>
    <w:rsid w:val="005B1BFF"/>
    <w:rsid w:val="005B1FA7"/>
    <w:rsid w:val="005B2373"/>
    <w:rsid w:val="005B34D0"/>
    <w:rsid w:val="005B3636"/>
    <w:rsid w:val="005B39D1"/>
    <w:rsid w:val="005B427A"/>
    <w:rsid w:val="005B5ED2"/>
    <w:rsid w:val="005C00DA"/>
    <w:rsid w:val="005C4147"/>
    <w:rsid w:val="005C4221"/>
    <w:rsid w:val="005D2862"/>
    <w:rsid w:val="005D2E3C"/>
    <w:rsid w:val="005D3152"/>
    <w:rsid w:val="005D4311"/>
    <w:rsid w:val="005D5EBE"/>
    <w:rsid w:val="005D64DF"/>
    <w:rsid w:val="005D6BE6"/>
    <w:rsid w:val="005D77CB"/>
    <w:rsid w:val="005E0301"/>
    <w:rsid w:val="005E0A12"/>
    <w:rsid w:val="005E1680"/>
    <w:rsid w:val="005E1C5E"/>
    <w:rsid w:val="005E2914"/>
    <w:rsid w:val="005E2998"/>
    <w:rsid w:val="005E3A9E"/>
    <w:rsid w:val="005E435F"/>
    <w:rsid w:val="005E52E0"/>
    <w:rsid w:val="005E5396"/>
    <w:rsid w:val="005E54E6"/>
    <w:rsid w:val="005E6B75"/>
    <w:rsid w:val="005E75C5"/>
    <w:rsid w:val="005E7BEC"/>
    <w:rsid w:val="005F0E0D"/>
    <w:rsid w:val="005F1BE0"/>
    <w:rsid w:val="005F1D07"/>
    <w:rsid w:val="005F396B"/>
    <w:rsid w:val="005F40AD"/>
    <w:rsid w:val="005F44CC"/>
    <w:rsid w:val="005F4857"/>
    <w:rsid w:val="005F7DB1"/>
    <w:rsid w:val="00601DA4"/>
    <w:rsid w:val="00601F84"/>
    <w:rsid w:val="00602261"/>
    <w:rsid w:val="00602429"/>
    <w:rsid w:val="00602D1D"/>
    <w:rsid w:val="006038D8"/>
    <w:rsid w:val="006040A1"/>
    <w:rsid w:val="006040F0"/>
    <w:rsid w:val="00604D6D"/>
    <w:rsid w:val="00605106"/>
    <w:rsid w:val="006058BE"/>
    <w:rsid w:val="00607D2F"/>
    <w:rsid w:val="00607D59"/>
    <w:rsid w:val="00610006"/>
    <w:rsid w:val="0061002A"/>
    <w:rsid w:val="00610852"/>
    <w:rsid w:val="00612CE5"/>
    <w:rsid w:val="00612ED6"/>
    <w:rsid w:val="0061330B"/>
    <w:rsid w:val="00613D3E"/>
    <w:rsid w:val="006143D9"/>
    <w:rsid w:val="006172A6"/>
    <w:rsid w:val="00617FAF"/>
    <w:rsid w:val="0062013F"/>
    <w:rsid w:val="006204B4"/>
    <w:rsid w:val="00621968"/>
    <w:rsid w:val="0062353F"/>
    <w:rsid w:val="00624300"/>
    <w:rsid w:val="0062524C"/>
    <w:rsid w:val="006259E8"/>
    <w:rsid w:val="0062633C"/>
    <w:rsid w:val="006265D6"/>
    <w:rsid w:val="00626A2E"/>
    <w:rsid w:val="00627A78"/>
    <w:rsid w:val="00630297"/>
    <w:rsid w:val="00632992"/>
    <w:rsid w:val="00632C60"/>
    <w:rsid w:val="00632FF5"/>
    <w:rsid w:val="00634BE3"/>
    <w:rsid w:val="006354A9"/>
    <w:rsid w:val="00635614"/>
    <w:rsid w:val="00635663"/>
    <w:rsid w:val="00635932"/>
    <w:rsid w:val="006360B9"/>
    <w:rsid w:val="00637179"/>
    <w:rsid w:val="0064015E"/>
    <w:rsid w:val="0064199B"/>
    <w:rsid w:val="006423AD"/>
    <w:rsid w:val="0064269E"/>
    <w:rsid w:val="00644279"/>
    <w:rsid w:val="00644298"/>
    <w:rsid w:val="0064560C"/>
    <w:rsid w:val="006459BE"/>
    <w:rsid w:val="00650A61"/>
    <w:rsid w:val="006529E9"/>
    <w:rsid w:val="00653712"/>
    <w:rsid w:val="006537F5"/>
    <w:rsid w:val="006538A8"/>
    <w:rsid w:val="00653F15"/>
    <w:rsid w:val="0065724F"/>
    <w:rsid w:val="00657D2E"/>
    <w:rsid w:val="0066002B"/>
    <w:rsid w:val="00660778"/>
    <w:rsid w:val="006613B1"/>
    <w:rsid w:val="00662D8A"/>
    <w:rsid w:val="00666277"/>
    <w:rsid w:val="006671B4"/>
    <w:rsid w:val="006675F8"/>
    <w:rsid w:val="006676B4"/>
    <w:rsid w:val="006678B5"/>
    <w:rsid w:val="00667A00"/>
    <w:rsid w:val="006707AA"/>
    <w:rsid w:val="00670E67"/>
    <w:rsid w:val="0067290C"/>
    <w:rsid w:val="00672CFC"/>
    <w:rsid w:val="00672FC2"/>
    <w:rsid w:val="00674CE7"/>
    <w:rsid w:val="00674D8B"/>
    <w:rsid w:val="00674E3E"/>
    <w:rsid w:val="00675190"/>
    <w:rsid w:val="00675AC4"/>
    <w:rsid w:val="00676149"/>
    <w:rsid w:val="00676224"/>
    <w:rsid w:val="00676612"/>
    <w:rsid w:val="0067668F"/>
    <w:rsid w:val="00676CA7"/>
    <w:rsid w:val="00676E85"/>
    <w:rsid w:val="00677875"/>
    <w:rsid w:val="00680006"/>
    <w:rsid w:val="006807E2"/>
    <w:rsid w:val="006820F9"/>
    <w:rsid w:val="0068278C"/>
    <w:rsid w:val="00682D01"/>
    <w:rsid w:val="00682F8B"/>
    <w:rsid w:val="00683176"/>
    <w:rsid w:val="00684040"/>
    <w:rsid w:val="00684ABC"/>
    <w:rsid w:val="00684B45"/>
    <w:rsid w:val="00684DB7"/>
    <w:rsid w:val="0068500A"/>
    <w:rsid w:val="00685AD5"/>
    <w:rsid w:val="00686CA6"/>
    <w:rsid w:val="0068742F"/>
    <w:rsid w:val="00690CD7"/>
    <w:rsid w:val="0069121D"/>
    <w:rsid w:val="00691624"/>
    <w:rsid w:val="00693103"/>
    <w:rsid w:val="006938A8"/>
    <w:rsid w:val="00695CFA"/>
    <w:rsid w:val="006965DB"/>
    <w:rsid w:val="00697CB9"/>
    <w:rsid w:val="006A1055"/>
    <w:rsid w:val="006A1A09"/>
    <w:rsid w:val="006A21A4"/>
    <w:rsid w:val="006A3EE1"/>
    <w:rsid w:val="006A3F46"/>
    <w:rsid w:val="006A42F8"/>
    <w:rsid w:val="006A4563"/>
    <w:rsid w:val="006A503E"/>
    <w:rsid w:val="006A57EB"/>
    <w:rsid w:val="006A5CA4"/>
    <w:rsid w:val="006A5DAB"/>
    <w:rsid w:val="006A662B"/>
    <w:rsid w:val="006A7617"/>
    <w:rsid w:val="006B06D3"/>
    <w:rsid w:val="006B085A"/>
    <w:rsid w:val="006B0BD5"/>
    <w:rsid w:val="006B129C"/>
    <w:rsid w:val="006B2AC0"/>
    <w:rsid w:val="006B30D7"/>
    <w:rsid w:val="006B379E"/>
    <w:rsid w:val="006B3825"/>
    <w:rsid w:val="006B3830"/>
    <w:rsid w:val="006B3D4A"/>
    <w:rsid w:val="006B4924"/>
    <w:rsid w:val="006B5959"/>
    <w:rsid w:val="006B5C0A"/>
    <w:rsid w:val="006B6414"/>
    <w:rsid w:val="006B7097"/>
    <w:rsid w:val="006B709E"/>
    <w:rsid w:val="006C02E8"/>
    <w:rsid w:val="006C0492"/>
    <w:rsid w:val="006C0E00"/>
    <w:rsid w:val="006C167E"/>
    <w:rsid w:val="006C392C"/>
    <w:rsid w:val="006C3F42"/>
    <w:rsid w:val="006C4060"/>
    <w:rsid w:val="006C6117"/>
    <w:rsid w:val="006C68FA"/>
    <w:rsid w:val="006C7E29"/>
    <w:rsid w:val="006D0CE3"/>
    <w:rsid w:val="006D129B"/>
    <w:rsid w:val="006D1AC4"/>
    <w:rsid w:val="006D22F8"/>
    <w:rsid w:val="006D2FC1"/>
    <w:rsid w:val="006D31B4"/>
    <w:rsid w:val="006D4744"/>
    <w:rsid w:val="006D4845"/>
    <w:rsid w:val="006D5692"/>
    <w:rsid w:val="006D5B1C"/>
    <w:rsid w:val="006D7EF0"/>
    <w:rsid w:val="006E031C"/>
    <w:rsid w:val="006E074C"/>
    <w:rsid w:val="006E0B20"/>
    <w:rsid w:val="006E0F8C"/>
    <w:rsid w:val="006E15AE"/>
    <w:rsid w:val="006E25C2"/>
    <w:rsid w:val="006E38EB"/>
    <w:rsid w:val="006E3B36"/>
    <w:rsid w:val="006E3EF0"/>
    <w:rsid w:val="006E421E"/>
    <w:rsid w:val="006E47A4"/>
    <w:rsid w:val="006E519B"/>
    <w:rsid w:val="006E5237"/>
    <w:rsid w:val="006E5C24"/>
    <w:rsid w:val="006E6099"/>
    <w:rsid w:val="006E7927"/>
    <w:rsid w:val="006F0753"/>
    <w:rsid w:val="006F0F7C"/>
    <w:rsid w:val="006F10CB"/>
    <w:rsid w:val="006F2D4C"/>
    <w:rsid w:val="006F2F38"/>
    <w:rsid w:val="006F2F43"/>
    <w:rsid w:val="006F324D"/>
    <w:rsid w:val="006F4740"/>
    <w:rsid w:val="006F571C"/>
    <w:rsid w:val="006F5916"/>
    <w:rsid w:val="006F5B16"/>
    <w:rsid w:val="006F6451"/>
    <w:rsid w:val="00700967"/>
    <w:rsid w:val="00701AEA"/>
    <w:rsid w:val="0070277D"/>
    <w:rsid w:val="0070346F"/>
    <w:rsid w:val="0070421A"/>
    <w:rsid w:val="007051C9"/>
    <w:rsid w:val="007054B9"/>
    <w:rsid w:val="007054C2"/>
    <w:rsid w:val="007058FA"/>
    <w:rsid w:val="00705BE8"/>
    <w:rsid w:val="00706487"/>
    <w:rsid w:val="007078EC"/>
    <w:rsid w:val="00710410"/>
    <w:rsid w:val="00710746"/>
    <w:rsid w:val="00710DDF"/>
    <w:rsid w:val="00710E21"/>
    <w:rsid w:val="00710FF7"/>
    <w:rsid w:val="00711A80"/>
    <w:rsid w:val="00713668"/>
    <w:rsid w:val="00713D76"/>
    <w:rsid w:val="00713D95"/>
    <w:rsid w:val="00713FBC"/>
    <w:rsid w:val="00714065"/>
    <w:rsid w:val="0071502D"/>
    <w:rsid w:val="00715275"/>
    <w:rsid w:val="007169CA"/>
    <w:rsid w:val="00716FCA"/>
    <w:rsid w:val="00717451"/>
    <w:rsid w:val="00717615"/>
    <w:rsid w:val="0071793B"/>
    <w:rsid w:val="0071793D"/>
    <w:rsid w:val="00717C12"/>
    <w:rsid w:val="00720B01"/>
    <w:rsid w:val="00721051"/>
    <w:rsid w:val="00723E35"/>
    <w:rsid w:val="00724A50"/>
    <w:rsid w:val="00725707"/>
    <w:rsid w:val="00727651"/>
    <w:rsid w:val="00730506"/>
    <w:rsid w:val="0073079A"/>
    <w:rsid w:val="00730932"/>
    <w:rsid w:val="0073099C"/>
    <w:rsid w:val="00730F19"/>
    <w:rsid w:val="0073216D"/>
    <w:rsid w:val="00733200"/>
    <w:rsid w:val="007343C0"/>
    <w:rsid w:val="00735BE2"/>
    <w:rsid w:val="00736F82"/>
    <w:rsid w:val="00741DC1"/>
    <w:rsid w:val="007435EF"/>
    <w:rsid w:val="00743867"/>
    <w:rsid w:val="00744D6D"/>
    <w:rsid w:val="007459FA"/>
    <w:rsid w:val="00746224"/>
    <w:rsid w:val="00746980"/>
    <w:rsid w:val="00747758"/>
    <w:rsid w:val="00751377"/>
    <w:rsid w:val="00751AB8"/>
    <w:rsid w:val="00751EDB"/>
    <w:rsid w:val="00752339"/>
    <w:rsid w:val="00753B10"/>
    <w:rsid w:val="0075520A"/>
    <w:rsid w:val="00755B04"/>
    <w:rsid w:val="00756C03"/>
    <w:rsid w:val="00757266"/>
    <w:rsid w:val="00760583"/>
    <w:rsid w:val="0076074B"/>
    <w:rsid w:val="007608F6"/>
    <w:rsid w:val="00760A28"/>
    <w:rsid w:val="00761408"/>
    <w:rsid w:val="007640A1"/>
    <w:rsid w:val="00765884"/>
    <w:rsid w:val="007662E3"/>
    <w:rsid w:val="007678B6"/>
    <w:rsid w:val="00767C0D"/>
    <w:rsid w:val="00770026"/>
    <w:rsid w:val="00770031"/>
    <w:rsid w:val="00770167"/>
    <w:rsid w:val="007708CF"/>
    <w:rsid w:val="00772DC5"/>
    <w:rsid w:val="00773D2D"/>
    <w:rsid w:val="00774D30"/>
    <w:rsid w:val="007758A2"/>
    <w:rsid w:val="00775E3C"/>
    <w:rsid w:val="00775E6B"/>
    <w:rsid w:val="0077729D"/>
    <w:rsid w:val="007779FB"/>
    <w:rsid w:val="00777CE8"/>
    <w:rsid w:val="007802E3"/>
    <w:rsid w:val="00780AB9"/>
    <w:rsid w:val="00780B09"/>
    <w:rsid w:val="00780FB5"/>
    <w:rsid w:val="00781505"/>
    <w:rsid w:val="007816B3"/>
    <w:rsid w:val="0078253D"/>
    <w:rsid w:val="0078257B"/>
    <w:rsid w:val="00783273"/>
    <w:rsid w:val="007836F9"/>
    <w:rsid w:val="007864F2"/>
    <w:rsid w:val="0079016A"/>
    <w:rsid w:val="007904C5"/>
    <w:rsid w:val="007907B0"/>
    <w:rsid w:val="0079170D"/>
    <w:rsid w:val="0079179D"/>
    <w:rsid w:val="00794226"/>
    <w:rsid w:val="0079487E"/>
    <w:rsid w:val="00795625"/>
    <w:rsid w:val="007A05A6"/>
    <w:rsid w:val="007A0DBB"/>
    <w:rsid w:val="007A0FF3"/>
    <w:rsid w:val="007A2154"/>
    <w:rsid w:val="007A3203"/>
    <w:rsid w:val="007A3C0A"/>
    <w:rsid w:val="007A50F5"/>
    <w:rsid w:val="007A52E3"/>
    <w:rsid w:val="007A6044"/>
    <w:rsid w:val="007A6AA6"/>
    <w:rsid w:val="007A79D3"/>
    <w:rsid w:val="007A7F2D"/>
    <w:rsid w:val="007B0335"/>
    <w:rsid w:val="007B127B"/>
    <w:rsid w:val="007B1F75"/>
    <w:rsid w:val="007B378C"/>
    <w:rsid w:val="007B3805"/>
    <w:rsid w:val="007B3AC5"/>
    <w:rsid w:val="007B57F9"/>
    <w:rsid w:val="007B5B8C"/>
    <w:rsid w:val="007B5D1E"/>
    <w:rsid w:val="007B6107"/>
    <w:rsid w:val="007B73BA"/>
    <w:rsid w:val="007B75D9"/>
    <w:rsid w:val="007B7818"/>
    <w:rsid w:val="007B7B2F"/>
    <w:rsid w:val="007B7EC7"/>
    <w:rsid w:val="007C054B"/>
    <w:rsid w:val="007C0898"/>
    <w:rsid w:val="007C1736"/>
    <w:rsid w:val="007C3A7A"/>
    <w:rsid w:val="007C3ADB"/>
    <w:rsid w:val="007C468F"/>
    <w:rsid w:val="007C4AF1"/>
    <w:rsid w:val="007C68A4"/>
    <w:rsid w:val="007C72CD"/>
    <w:rsid w:val="007C79F9"/>
    <w:rsid w:val="007D0116"/>
    <w:rsid w:val="007D50EB"/>
    <w:rsid w:val="007D5F82"/>
    <w:rsid w:val="007D7969"/>
    <w:rsid w:val="007E0D6D"/>
    <w:rsid w:val="007E2980"/>
    <w:rsid w:val="007E4C2B"/>
    <w:rsid w:val="007E5E31"/>
    <w:rsid w:val="007E6A7E"/>
    <w:rsid w:val="007E6C34"/>
    <w:rsid w:val="007F0BA6"/>
    <w:rsid w:val="007F15A4"/>
    <w:rsid w:val="007F1684"/>
    <w:rsid w:val="007F2243"/>
    <w:rsid w:val="007F24BF"/>
    <w:rsid w:val="007F6059"/>
    <w:rsid w:val="007F61BE"/>
    <w:rsid w:val="007F620A"/>
    <w:rsid w:val="007F6BD6"/>
    <w:rsid w:val="00800A18"/>
    <w:rsid w:val="00800CE5"/>
    <w:rsid w:val="008018BC"/>
    <w:rsid w:val="00801AB2"/>
    <w:rsid w:val="00802331"/>
    <w:rsid w:val="00802BD4"/>
    <w:rsid w:val="00803636"/>
    <w:rsid w:val="008042CC"/>
    <w:rsid w:val="00806183"/>
    <w:rsid w:val="00806267"/>
    <w:rsid w:val="008068A6"/>
    <w:rsid w:val="00807A17"/>
    <w:rsid w:val="00810564"/>
    <w:rsid w:val="0081231E"/>
    <w:rsid w:val="00812EE0"/>
    <w:rsid w:val="008133A3"/>
    <w:rsid w:val="0081624E"/>
    <w:rsid w:val="00817EF2"/>
    <w:rsid w:val="00821EC2"/>
    <w:rsid w:val="0082321A"/>
    <w:rsid w:val="00823298"/>
    <w:rsid w:val="008235A2"/>
    <w:rsid w:val="00823F78"/>
    <w:rsid w:val="00824C6E"/>
    <w:rsid w:val="00826D83"/>
    <w:rsid w:val="008274E0"/>
    <w:rsid w:val="00827801"/>
    <w:rsid w:val="00830B2D"/>
    <w:rsid w:val="00831018"/>
    <w:rsid w:val="00834736"/>
    <w:rsid w:val="00834EE2"/>
    <w:rsid w:val="00835249"/>
    <w:rsid w:val="0083551C"/>
    <w:rsid w:val="00835709"/>
    <w:rsid w:val="008366D6"/>
    <w:rsid w:val="00837BFF"/>
    <w:rsid w:val="00837E17"/>
    <w:rsid w:val="00840C05"/>
    <w:rsid w:val="0084113C"/>
    <w:rsid w:val="0084137C"/>
    <w:rsid w:val="0084262A"/>
    <w:rsid w:val="00843ACC"/>
    <w:rsid w:val="00843E6E"/>
    <w:rsid w:val="0084684F"/>
    <w:rsid w:val="00846D02"/>
    <w:rsid w:val="008475F8"/>
    <w:rsid w:val="00847A25"/>
    <w:rsid w:val="00850C25"/>
    <w:rsid w:val="00851C81"/>
    <w:rsid w:val="00854177"/>
    <w:rsid w:val="00856270"/>
    <w:rsid w:val="008562E1"/>
    <w:rsid w:val="00856938"/>
    <w:rsid w:val="0085738D"/>
    <w:rsid w:val="00857709"/>
    <w:rsid w:val="008607DA"/>
    <w:rsid w:val="00861BA4"/>
    <w:rsid w:val="00862B31"/>
    <w:rsid w:val="00862B7B"/>
    <w:rsid w:val="0086341B"/>
    <w:rsid w:val="0086348F"/>
    <w:rsid w:val="008634B0"/>
    <w:rsid w:val="00863E83"/>
    <w:rsid w:val="008641F2"/>
    <w:rsid w:val="00864803"/>
    <w:rsid w:val="00864A3B"/>
    <w:rsid w:val="008650B7"/>
    <w:rsid w:val="0086542A"/>
    <w:rsid w:val="008655DC"/>
    <w:rsid w:val="0086613F"/>
    <w:rsid w:val="00866577"/>
    <w:rsid w:val="008665CA"/>
    <w:rsid w:val="00866DD0"/>
    <w:rsid w:val="0086719F"/>
    <w:rsid w:val="008705E9"/>
    <w:rsid w:val="0087073E"/>
    <w:rsid w:val="00871B37"/>
    <w:rsid w:val="00875C0D"/>
    <w:rsid w:val="00876999"/>
    <w:rsid w:val="00876CC5"/>
    <w:rsid w:val="00877096"/>
    <w:rsid w:val="0087719D"/>
    <w:rsid w:val="00881233"/>
    <w:rsid w:val="00881CCE"/>
    <w:rsid w:val="008826E1"/>
    <w:rsid w:val="008832A1"/>
    <w:rsid w:val="00883418"/>
    <w:rsid w:val="00883975"/>
    <w:rsid w:val="00884106"/>
    <w:rsid w:val="00884135"/>
    <w:rsid w:val="0088452C"/>
    <w:rsid w:val="008845C9"/>
    <w:rsid w:val="00885239"/>
    <w:rsid w:val="008852B5"/>
    <w:rsid w:val="008865C3"/>
    <w:rsid w:val="008870CD"/>
    <w:rsid w:val="00887EFA"/>
    <w:rsid w:val="00892AF0"/>
    <w:rsid w:val="008931A6"/>
    <w:rsid w:val="00893E10"/>
    <w:rsid w:val="008960B7"/>
    <w:rsid w:val="00896BE2"/>
    <w:rsid w:val="00896FA0"/>
    <w:rsid w:val="008A0BE7"/>
    <w:rsid w:val="008A0ED5"/>
    <w:rsid w:val="008A23E0"/>
    <w:rsid w:val="008A23EC"/>
    <w:rsid w:val="008A2A8A"/>
    <w:rsid w:val="008A44A4"/>
    <w:rsid w:val="008A4845"/>
    <w:rsid w:val="008A4AD5"/>
    <w:rsid w:val="008A4DD6"/>
    <w:rsid w:val="008A5DE5"/>
    <w:rsid w:val="008A5F55"/>
    <w:rsid w:val="008A78C3"/>
    <w:rsid w:val="008A7B8B"/>
    <w:rsid w:val="008B183C"/>
    <w:rsid w:val="008B2242"/>
    <w:rsid w:val="008B2B6A"/>
    <w:rsid w:val="008B3BFE"/>
    <w:rsid w:val="008B4291"/>
    <w:rsid w:val="008B42E6"/>
    <w:rsid w:val="008B48F1"/>
    <w:rsid w:val="008B501D"/>
    <w:rsid w:val="008B59A8"/>
    <w:rsid w:val="008B5F6F"/>
    <w:rsid w:val="008B657E"/>
    <w:rsid w:val="008C0D37"/>
    <w:rsid w:val="008C0ECB"/>
    <w:rsid w:val="008C2C08"/>
    <w:rsid w:val="008C2F69"/>
    <w:rsid w:val="008C4BAE"/>
    <w:rsid w:val="008C6AD7"/>
    <w:rsid w:val="008C71A2"/>
    <w:rsid w:val="008D0B5A"/>
    <w:rsid w:val="008D0CF2"/>
    <w:rsid w:val="008D1415"/>
    <w:rsid w:val="008D1420"/>
    <w:rsid w:val="008D18F5"/>
    <w:rsid w:val="008D268A"/>
    <w:rsid w:val="008D2D6A"/>
    <w:rsid w:val="008D3909"/>
    <w:rsid w:val="008D3C9C"/>
    <w:rsid w:val="008D44A7"/>
    <w:rsid w:val="008D4788"/>
    <w:rsid w:val="008D5671"/>
    <w:rsid w:val="008D633A"/>
    <w:rsid w:val="008D6A2C"/>
    <w:rsid w:val="008D6ADE"/>
    <w:rsid w:val="008E0B17"/>
    <w:rsid w:val="008E0F92"/>
    <w:rsid w:val="008E182D"/>
    <w:rsid w:val="008E2E24"/>
    <w:rsid w:val="008E4CBF"/>
    <w:rsid w:val="008E4F2C"/>
    <w:rsid w:val="008E553B"/>
    <w:rsid w:val="008E6818"/>
    <w:rsid w:val="008F04E2"/>
    <w:rsid w:val="008F1ADF"/>
    <w:rsid w:val="008F21EC"/>
    <w:rsid w:val="008F2703"/>
    <w:rsid w:val="008F2E10"/>
    <w:rsid w:val="008F3B8D"/>
    <w:rsid w:val="008F6CD5"/>
    <w:rsid w:val="008F6E74"/>
    <w:rsid w:val="008F7762"/>
    <w:rsid w:val="00900D8C"/>
    <w:rsid w:val="00901837"/>
    <w:rsid w:val="00902CDD"/>
    <w:rsid w:val="00904C68"/>
    <w:rsid w:val="00905C33"/>
    <w:rsid w:val="009060B2"/>
    <w:rsid w:val="0091077D"/>
    <w:rsid w:val="00910A35"/>
    <w:rsid w:val="009115BB"/>
    <w:rsid w:val="00911877"/>
    <w:rsid w:val="009121C6"/>
    <w:rsid w:val="00912E16"/>
    <w:rsid w:val="00913389"/>
    <w:rsid w:val="0091341C"/>
    <w:rsid w:val="00914A07"/>
    <w:rsid w:val="00914E7C"/>
    <w:rsid w:val="00915325"/>
    <w:rsid w:val="00915545"/>
    <w:rsid w:val="00915693"/>
    <w:rsid w:val="0092156B"/>
    <w:rsid w:val="009215E0"/>
    <w:rsid w:val="00922C25"/>
    <w:rsid w:val="00923200"/>
    <w:rsid w:val="00924D80"/>
    <w:rsid w:val="00925D2A"/>
    <w:rsid w:val="00925DCA"/>
    <w:rsid w:val="0092615B"/>
    <w:rsid w:val="009264E3"/>
    <w:rsid w:val="00926C55"/>
    <w:rsid w:val="00926F7E"/>
    <w:rsid w:val="0092749F"/>
    <w:rsid w:val="00931D72"/>
    <w:rsid w:val="00931E03"/>
    <w:rsid w:val="0093286E"/>
    <w:rsid w:val="00932B48"/>
    <w:rsid w:val="00932BB0"/>
    <w:rsid w:val="00933034"/>
    <w:rsid w:val="0093377E"/>
    <w:rsid w:val="009343A9"/>
    <w:rsid w:val="0093458A"/>
    <w:rsid w:val="00934728"/>
    <w:rsid w:val="00934994"/>
    <w:rsid w:val="00935047"/>
    <w:rsid w:val="009365CD"/>
    <w:rsid w:val="0093703E"/>
    <w:rsid w:val="00940F8D"/>
    <w:rsid w:val="00941085"/>
    <w:rsid w:val="0094110B"/>
    <w:rsid w:val="00941EE5"/>
    <w:rsid w:val="00942357"/>
    <w:rsid w:val="0094271A"/>
    <w:rsid w:val="00942E8D"/>
    <w:rsid w:val="00943012"/>
    <w:rsid w:val="00952CDE"/>
    <w:rsid w:val="0095326C"/>
    <w:rsid w:val="00955AB6"/>
    <w:rsid w:val="00955BEB"/>
    <w:rsid w:val="00956E52"/>
    <w:rsid w:val="009618DE"/>
    <w:rsid w:val="0096327D"/>
    <w:rsid w:val="00964CAF"/>
    <w:rsid w:val="009655E3"/>
    <w:rsid w:val="0096630A"/>
    <w:rsid w:val="009664CE"/>
    <w:rsid w:val="009669D6"/>
    <w:rsid w:val="0097018F"/>
    <w:rsid w:val="00974396"/>
    <w:rsid w:val="00975F4F"/>
    <w:rsid w:val="00976132"/>
    <w:rsid w:val="00977078"/>
    <w:rsid w:val="00977E93"/>
    <w:rsid w:val="00980810"/>
    <w:rsid w:val="00980BD4"/>
    <w:rsid w:val="009836A8"/>
    <w:rsid w:val="009840E7"/>
    <w:rsid w:val="009842C7"/>
    <w:rsid w:val="00985A29"/>
    <w:rsid w:val="00985D6C"/>
    <w:rsid w:val="00987564"/>
    <w:rsid w:val="00990AC2"/>
    <w:rsid w:val="00990B7F"/>
    <w:rsid w:val="00990C3F"/>
    <w:rsid w:val="00990D78"/>
    <w:rsid w:val="00991774"/>
    <w:rsid w:val="0099790F"/>
    <w:rsid w:val="009A00A0"/>
    <w:rsid w:val="009A01A9"/>
    <w:rsid w:val="009A2148"/>
    <w:rsid w:val="009A2C69"/>
    <w:rsid w:val="009A330E"/>
    <w:rsid w:val="009A79EC"/>
    <w:rsid w:val="009A7D89"/>
    <w:rsid w:val="009A7F48"/>
    <w:rsid w:val="009A7FF0"/>
    <w:rsid w:val="009B0055"/>
    <w:rsid w:val="009B005C"/>
    <w:rsid w:val="009B0701"/>
    <w:rsid w:val="009B1336"/>
    <w:rsid w:val="009B21AB"/>
    <w:rsid w:val="009B23C5"/>
    <w:rsid w:val="009B3406"/>
    <w:rsid w:val="009B379A"/>
    <w:rsid w:val="009B388B"/>
    <w:rsid w:val="009B3ADC"/>
    <w:rsid w:val="009B3C4E"/>
    <w:rsid w:val="009B5B37"/>
    <w:rsid w:val="009B69C3"/>
    <w:rsid w:val="009B756C"/>
    <w:rsid w:val="009C1AAD"/>
    <w:rsid w:val="009C23E9"/>
    <w:rsid w:val="009C2E49"/>
    <w:rsid w:val="009C31F3"/>
    <w:rsid w:val="009C4058"/>
    <w:rsid w:val="009C4EA3"/>
    <w:rsid w:val="009C555E"/>
    <w:rsid w:val="009C5975"/>
    <w:rsid w:val="009C68A5"/>
    <w:rsid w:val="009C747B"/>
    <w:rsid w:val="009D01C2"/>
    <w:rsid w:val="009D01C4"/>
    <w:rsid w:val="009D12D5"/>
    <w:rsid w:val="009D6E8B"/>
    <w:rsid w:val="009D7088"/>
    <w:rsid w:val="009D781A"/>
    <w:rsid w:val="009E0DBB"/>
    <w:rsid w:val="009E11AF"/>
    <w:rsid w:val="009E2C7D"/>
    <w:rsid w:val="009E344C"/>
    <w:rsid w:val="009E3AFB"/>
    <w:rsid w:val="009E3C12"/>
    <w:rsid w:val="009E4BE4"/>
    <w:rsid w:val="009E6166"/>
    <w:rsid w:val="009E745A"/>
    <w:rsid w:val="009E7554"/>
    <w:rsid w:val="009E78B3"/>
    <w:rsid w:val="009E7E68"/>
    <w:rsid w:val="009F0243"/>
    <w:rsid w:val="009F1478"/>
    <w:rsid w:val="009F147F"/>
    <w:rsid w:val="009F2304"/>
    <w:rsid w:val="009F2D91"/>
    <w:rsid w:val="009F2F49"/>
    <w:rsid w:val="009F5286"/>
    <w:rsid w:val="009F5F90"/>
    <w:rsid w:val="009F7561"/>
    <w:rsid w:val="009F7E8A"/>
    <w:rsid w:val="00A00E9E"/>
    <w:rsid w:val="00A00F28"/>
    <w:rsid w:val="00A01117"/>
    <w:rsid w:val="00A02EDF"/>
    <w:rsid w:val="00A035E8"/>
    <w:rsid w:val="00A0455B"/>
    <w:rsid w:val="00A04B98"/>
    <w:rsid w:val="00A04E44"/>
    <w:rsid w:val="00A06198"/>
    <w:rsid w:val="00A10E3F"/>
    <w:rsid w:val="00A11242"/>
    <w:rsid w:val="00A11AF9"/>
    <w:rsid w:val="00A11BC9"/>
    <w:rsid w:val="00A13C62"/>
    <w:rsid w:val="00A14615"/>
    <w:rsid w:val="00A14CF5"/>
    <w:rsid w:val="00A16A13"/>
    <w:rsid w:val="00A17F50"/>
    <w:rsid w:val="00A20183"/>
    <w:rsid w:val="00A21B82"/>
    <w:rsid w:val="00A21CF4"/>
    <w:rsid w:val="00A22234"/>
    <w:rsid w:val="00A23086"/>
    <w:rsid w:val="00A231C1"/>
    <w:rsid w:val="00A23514"/>
    <w:rsid w:val="00A23B10"/>
    <w:rsid w:val="00A23BB3"/>
    <w:rsid w:val="00A23DBE"/>
    <w:rsid w:val="00A240C3"/>
    <w:rsid w:val="00A24B53"/>
    <w:rsid w:val="00A262AD"/>
    <w:rsid w:val="00A2692D"/>
    <w:rsid w:val="00A26BF2"/>
    <w:rsid w:val="00A3064D"/>
    <w:rsid w:val="00A31135"/>
    <w:rsid w:val="00A31415"/>
    <w:rsid w:val="00A318E7"/>
    <w:rsid w:val="00A31A45"/>
    <w:rsid w:val="00A31BD7"/>
    <w:rsid w:val="00A3219D"/>
    <w:rsid w:val="00A32829"/>
    <w:rsid w:val="00A3335C"/>
    <w:rsid w:val="00A341B0"/>
    <w:rsid w:val="00A341BF"/>
    <w:rsid w:val="00A35398"/>
    <w:rsid w:val="00A36562"/>
    <w:rsid w:val="00A36B7F"/>
    <w:rsid w:val="00A3771B"/>
    <w:rsid w:val="00A40211"/>
    <w:rsid w:val="00A40E8A"/>
    <w:rsid w:val="00A41C2F"/>
    <w:rsid w:val="00A4203C"/>
    <w:rsid w:val="00A42205"/>
    <w:rsid w:val="00A429B6"/>
    <w:rsid w:val="00A43CCD"/>
    <w:rsid w:val="00A4542C"/>
    <w:rsid w:val="00A45502"/>
    <w:rsid w:val="00A455F6"/>
    <w:rsid w:val="00A45FAB"/>
    <w:rsid w:val="00A46CB7"/>
    <w:rsid w:val="00A47238"/>
    <w:rsid w:val="00A47C2B"/>
    <w:rsid w:val="00A50B4D"/>
    <w:rsid w:val="00A512B9"/>
    <w:rsid w:val="00A51C4B"/>
    <w:rsid w:val="00A51EC9"/>
    <w:rsid w:val="00A521BA"/>
    <w:rsid w:val="00A52C38"/>
    <w:rsid w:val="00A53CE5"/>
    <w:rsid w:val="00A54094"/>
    <w:rsid w:val="00A54110"/>
    <w:rsid w:val="00A55553"/>
    <w:rsid w:val="00A5615F"/>
    <w:rsid w:val="00A5625B"/>
    <w:rsid w:val="00A562F0"/>
    <w:rsid w:val="00A56CF3"/>
    <w:rsid w:val="00A56DAD"/>
    <w:rsid w:val="00A57252"/>
    <w:rsid w:val="00A5781A"/>
    <w:rsid w:val="00A60691"/>
    <w:rsid w:val="00A632E0"/>
    <w:rsid w:val="00A6451C"/>
    <w:rsid w:val="00A6479F"/>
    <w:rsid w:val="00A64D22"/>
    <w:rsid w:val="00A654E3"/>
    <w:rsid w:val="00A6684A"/>
    <w:rsid w:val="00A66934"/>
    <w:rsid w:val="00A66C74"/>
    <w:rsid w:val="00A67B92"/>
    <w:rsid w:val="00A67D81"/>
    <w:rsid w:val="00A71CA3"/>
    <w:rsid w:val="00A7215A"/>
    <w:rsid w:val="00A72900"/>
    <w:rsid w:val="00A72AC1"/>
    <w:rsid w:val="00A72DDA"/>
    <w:rsid w:val="00A741DE"/>
    <w:rsid w:val="00A75318"/>
    <w:rsid w:val="00A75498"/>
    <w:rsid w:val="00A77130"/>
    <w:rsid w:val="00A771FA"/>
    <w:rsid w:val="00A77AD2"/>
    <w:rsid w:val="00A80B9C"/>
    <w:rsid w:val="00A80DBC"/>
    <w:rsid w:val="00A80F2F"/>
    <w:rsid w:val="00A83CDA"/>
    <w:rsid w:val="00A84C25"/>
    <w:rsid w:val="00A84DD3"/>
    <w:rsid w:val="00A86C22"/>
    <w:rsid w:val="00A86DC4"/>
    <w:rsid w:val="00A86E07"/>
    <w:rsid w:val="00A86FF6"/>
    <w:rsid w:val="00A8739D"/>
    <w:rsid w:val="00A901EF"/>
    <w:rsid w:val="00A904D5"/>
    <w:rsid w:val="00A90752"/>
    <w:rsid w:val="00A90D21"/>
    <w:rsid w:val="00A9132F"/>
    <w:rsid w:val="00A91551"/>
    <w:rsid w:val="00A91F82"/>
    <w:rsid w:val="00A92DA0"/>
    <w:rsid w:val="00A92E8A"/>
    <w:rsid w:val="00A9605A"/>
    <w:rsid w:val="00A96CF5"/>
    <w:rsid w:val="00AA03A0"/>
    <w:rsid w:val="00AA0F62"/>
    <w:rsid w:val="00AA1062"/>
    <w:rsid w:val="00AA1A84"/>
    <w:rsid w:val="00AA7230"/>
    <w:rsid w:val="00AB08EF"/>
    <w:rsid w:val="00AB0E5F"/>
    <w:rsid w:val="00AB21E5"/>
    <w:rsid w:val="00AB252D"/>
    <w:rsid w:val="00AB3893"/>
    <w:rsid w:val="00AB4A0B"/>
    <w:rsid w:val="00AB5596"/>
    <w:rsid w:val="00AB5C2E"/>
    <w:rsid w:val="00AB5F9C"/>
    <w:rsid w:val="00AB60F5"/>
    <w:rsid w:val="00AB6372"/>
    <w:rsid w:val="00AB6468"/>
    <w:rsid w:val="00AB6520"/>
    <w:rsid w:val="00AB6D16"/>
    <w:rsid w:val="00AC117B"/>
    <w:rsid w:val="00AC213D"/>
    <w:rsid w:val="00AC24AE"/>
    <w:rsid w:val="00AC26C0"/>
    <w:rsid w:val="00AC2E12"/>
    <w:rsid w:val="00AC4D13"/>
    <w:rsid w:val="00AC5763"/>
    <w:rsid w:val="00AC63FB"/>
    <w:rsid w:val="00AC6D1C"/>
    <w:rsid w:val="00AD344E"/>
    <w:rsid w:val="00AD3931"/>
    <w:rsid w:val="00AD3992"/>
    <w:rsid w:val="00AD3C5E"/>
    <w:rsid w:val="00AD664C"/>
    <w:rsid w:val="00AD734A"/>
    <w:rsid w:val="00AD78FA"/>
    <w:rsid w:val="00AD7926"/>
    <w:rsid w:val="00AD7EDD"/>
    <w:rsid w:val="00AE067F"/>
    <w:rsid w:val="00AE0C98"/>
    <w:rsid w:val="00AE1083"/>
    <w:rsid w:val="00AE1139"/>
    <w:rsid w:val="00AE20E4"/>
    <w:rsid w:val="00AE43CE"/>
    <w:rsid w:val="00AE4EA7"/>
    <w:rsid w:val="00AE62BA"/>
    <w:rsid w:val="00AE63E6"/>
    <w:rsid w:val="00AE63EF"/>
    <w:rsid w:val="00AE6A89"/>
    <w:rsid w:val="00AF1640"/>
    <w:rsid w:val="00AF1A2F"/>
    <w:rsid w:val="00AF30D2"/>
    <w:rsid w:val="00AF411F"/>
    <w:rsid w:val="00AF48ED"/>
    <w:rsid w:val="00AF4F64"/>
    <w:rsid w:val="00AF505E"/>
    <w:rsid w:val="00AF59DD"/>
    <w:rsid w:val="00AF5A44"/>
    <w:rsid w:val="00AF5CD9"/>
    <w:rsid w:val="00AF6160"/>
    <w:rsid w:val="00B0013D"/>
    <w:rsid w:val="00B00F74"/>
    <w:rsid w:val="00B012AB"/>
    <w:rsid w:val="00B0414F"/>
    <w:rsid w:val="00B0713A"/>
    <w:rsid w:val="00B07926"/>
    <w:rsid w:val="00B11161"/>
    <w:rsid w:val="00B113E5"/>
    <w:rsid w:val="00B115FF"/>
    <w:rsid w:val="00B118F3"/>
    <w:rsid w:val="00B120AD"/>
    <w:rsid w:val="00B12196"/>
    <w:rsid w:val="00B12CAA"/>
    <w:rsid w:val="00B12D0A"/>
    <w:rsid w:val="00B131E1"/>
    <w:rsid w:val="00B141C3"/>
    <w:rsid w:val="00B15C5A"/>
    <w:rsid w:val="00B15FF8"/>
    <w:rsid w:val="00B16DDC"/>
    <w:rsid w:val="00B2247C"/>
    <w:rsid w:val="00B22EA3"/>
    <w:rsid w:val="00B23E39"/>
    <w:rsid w:val="00B24508"/>
    <w:rsid w:val="00B24BC5"/>
    <w:rsid w:val="00B250B5"/>
    <w:rsid w:val="00B2518E"/>
    <w:rsid w:val="00B25302"/>
    <w:rsid w:val="00B2542E"/>
    <w:rsid w:val="00B25C66"/>
    <w:rsid w:val="00B25D7C"/>
    <w:rsid w:val="00B26536"/>
    <w:rsid w:val="00B26A74"/>
    <w:rsid w:val="00B27275"/>
    <w:rsid w:val="00B27543"/>
    <w:rsid w:val="00B30391"/>
    <w:rsid w:val="00B30EEE"/>
    <w:rsid w:val="00B31599"/>
    <w:rsid w:val="00B31A9D"/>
    <w:rsid w:val="00B322AB"/>
    <w:rsid w:val="00B323BD"/>
    <w:rsid w:val="00B32426"/>
    <w:rsid w:val="00B32AFA"/>
    <w:rsid w:val="00B32B8C"/>
    <w:rsid w:val="00B33369"/>
    <w:rsid w:val="00B336CF"/>
    <w:rsid w:val="00B34220"/>
    <w:rsid w:val="00B343C5"/>
    <w:rsid w:val="00B356FA"/>
    <w:rsid w:val="00B36630"/>
    <w:rsid w:val="00B369E9"/>
    <w:rsid w:val="00B371D3"/>
    <w:rsid w:val="00B37C04"/>
    <w:rsid w:val="00B37D61"/>
    <w:rsid w:val="00B40F76"/>
    <w:rsid w:val="00B41B5F"/>
    <w:rsid w:val="00B41C7C"/>
    <w:rsid w:val="00B4627B"/>
    <w:rsid w:val="00B469CB"/>
    <w:rsid w:val="00B470A9"/>
    <w:rsid w:val="00B47AED"/>
    <w:rsid w:val="00B50824"/>
    <w:rsid w:val="00B50B09"/>
    <w:rsid w:val="00B5118C"/>
    <w:rsid w:val="00B51664"/>
    <w:rsid w:val="00B523B2"/>
    <w:rsid w:val="00B53659"/>
    <w:rsid w:val="00B53AC1"/>
    <w:rsid w:val="00B53E85"/>
    <w:rsid w:val="00B540BF"/>
    <w:rsid w:val="00B54652"/>
    <w:rsid w:val="00B55AFC"/>
    <w:rsid w:val="00B57BFA"/>
    <w:rsid w:val="00B60097"/>
    <w:rsid w:val="00B61C0C"/>
    <w:rsid w:val="00B627B9"/>
    <w:rsid w:val="00B6301C"/>
    <w:rsid w:val="00B65E4B"/>
    <w:rsid w:val="00B66386"/>
    <w:rsid w:val="00B67104"/>
    <w:rsid w:val="00B67856"/>
    <w:rsid w:val="00B67D4F"/>
    <w:rsid w:val="00B70341"/>
    <w:rsid w:val="00B71351"/>
    <w:rsid w:val="00B722B0"/>
    <w:rsid w:val="00B72668"/>
    <w:rsid w:val="00B74804"/>
    <w:rsid w:val="00B74F57"/>
    <w:rsid w:val="00B750B5"/>
    <w:rsid w:val="00B768F2"/>
    <w:rsid w:val="00B775CE"/>
    <w:rsid w:val="00B80869"/>
    <w:rsid w:val="00B80F08"/>
    <w:rsid w:val="00B81FB5"/>
    <w:rsid w:val="00B82C10"/>
    <w:rsid w:val="00B830C2"/>
    <w:rsid w:val="00B8319E"/>
    <w:rsid w:val="00B853C0"/>
    <w:rsid w:val="00B86159"/>
    <w:rsid w:val="00B863D7"/>
    <w:rsid w:val="00B86564"/>
    <w:rsid w:val="00B869F6"/>
    <w:rsid w:val="00B86ED1"/>
    <w:rsid w:val="00B872E4"/>
    <w:rsid w:val="00B87AD6"/>
    <w:rsid w:val="00B91264"/>
    <w:rsid w:val="00B925A3"/>
    <w:rsid w:val="00B9380A"/>
    <w:rsid w:val="00B9498A"/>
    <w:rsid w:val="00B94BF3"/>
    <w:rsid w:val="00B94EFF"/>
    <w:rsid w:val="00B956C1"/>
    <w:rsid w:val="00B95DEB"/>
    <w:rsid w:val="00B96069"/>
    <w:rsid w:val="00B97C14"/>
    <w:rsid w:val="00BA04BC"/>
    <w:rsid w:val="00BA0EF1"/>
    <w:rsid w:val="00BA13F3"/>
    <w:rsid w:val="00BA438A"/>
    <w:rsid w:val="00BA4732"/>
    <w:rsid w:val="00BA4C17"/>
    <w:rsid w:val="00BA53C8"/>
    <w:rsid w:val="00BA55A2"/>
    <w:rsid w:val="00BA5C3E"/>
    <w:rsid w:val="00BA616B"/>
    <w:rsid w:val="00BA666B"/>
    <w:rsid w:val="00BA69C4"/>
    <w:rsid w:val="00BA6EAF"/>
    <w:rsid w:val="00BA73AD"/>
    <w:rsid w:val="00BB0189"/>
    <w:rsid w:val="00BB02AB"/>
    <w:rsid w:val="00BB0AAE"/>
    <w:rsid w:val="00BB17EA"/>
    <w:rsid w:val="00BB1A04"/>
    <w:rsid w:val="00BB2495"/>
    <w:rsid w:val="00BB24D0"/>
    <w:rsid w:val="00BB2B78"/>
    <w:rsid w:val="00BB35F7"/>
    <w:rsid w:val="00BB4779"/>
    <w:rsid w:val="00BB6793"/>
    <w:rsid w:val="00BB6C09"/>
    <w:rsid w:val="00BB6EFD"/>
    <w:rsid w:val="00BB7C45"/>
    <w:rsid w:val="00BC098A"/>
    <w:rsid w:val="00BC1751"/>
    <w:rsid w:val="00BC2B26"/>
    <w:rsid w:val="00BC3640"/>
    <w:rsid w:val="00BC4482"/>
    <w:rsid w:val="00BC4B4F"/>
    <w:rsid w:val="00BC4E17"/>
    <w:rsid w:val="00BC59C3"/>
    <w:rsid w:val="00BC748E"/>
    <w:rsid w:val="00BC7600"/>
    <w:rsid w:val="00BD0AC9"/>
    <w:rsid w:val="00BD16B9"/>
    <w:rsid w:val="00BD3754"/>
    <w:rsid w:val="00BD5ABD"/>
    <w:rsid w:val="00BD5F7E"/>
    <w:rsid w:val="00BE019C"/>
    <w:rsid w:val="00BE01D3"/>
    <w:rsid w:val="00BE0F07"/>
    <w:rsid w:val="00BE139E"/>
    <w:rsid w:val="00BE1436"/>
    <w:rsid w:val="00BE1B19"/>
    <w:rsid w:val="00BE201D"/>
    <w:rsid w:val="00BE2C03"/>
    <w:rsid w:val="00BE2CF7"/>
    <w:rsid w:val="00BE2E98"/>
    <w:rsid w:val="00BE3B3E"/>
    <w:rsid w:val="00BE4862"/>
    <w:rsid w:val="00BE59F1"/>
    <w:rsid w:val="00BE5B3C"/>
    <w:rsid w:val="00BE6340"/>
    <w:rsid w:val="00BE7CF1"/>
    <w:rsid w:val="00BF0849"/>
    <w:rsid w:val="00BF15AE"/>
    <w:rsid w:val="00BF1822"/>
    <w:rsid w:val="00BF2C1E"/>
    <w:rsid w:val="00BF2F50"/>
    <w:rsid w:val="00BF3870"/>
    <w:rsid w:val="00BF3A0F"/>
    <w:rsid w:val="00BF3C1B"/>
    <w:rsid w:val="00BF3DF9"/>
    <w:rsid w:val="00BF7226"/>
    <w:rsid w:val="00BF7EB7"/>
    <w:rsid w:val="00C007FB"/>
    <w:rsid w:val="00C00D26"/>
    <w:rsid w:val="00C00EB4"/>
    <w:rsid w:val="00C014C5"/>
    <w:rsid w:val="00C01D5C"/>
    <w:rsid w:val="00C03B4A"/>
    <w:rsid w:val="00C10F39"/>
    <w:rsid w:val="00C12142"/>
    <w:rsid w:val="00C12E45"/>
    <w:rsid w:val="00C1308D"/>
    <w:rsid w:val="00C131E8"/>
    <w:rsid w:val="00C13780"/>
    <w:rsid w:val="00C13B8A"/>
    <w:rsid w:val="00C152A9"/>
    <w:rsid w:val="00C1663F"/>
    <w:rsid w:val="00C17D12"/>
    <w:rsid w:val="00C20547"/>
    <w:rsid w:val="00C2154B"/>
    <w:rsid w:val="00C22BB4"/>
    <w:rsid w:val="00C24769"/>
    <w:rsid w:val="00C24F91"/>
    <w:rsid w:val="00C25008"/>
    <w:rsid w:val="00C254B3"/>
    <w:rsid w:val="00C259C1"/>
    <w:rsid w:val="00C27FB3"/>
    <w:rsid w:val="00C3000C"/>
    <w:rsid w:val="00C30B25"/>
    <w:rsid w:val="00C31194"/>
    <w:rsid w:val="00C31DA9"/>
    <w:rsid w:val="00C322EE"/>
    <w:rsid w:val="00C3300F"/>
    <w:rsid w:val="00C33B83"/>
    <w:rsid w:val="00C33CF0"/>
    <w:rsid w:val="00C34B51"/>
    <w:rsid w:val="00C34C56"/>
    <w:rsid w:val="00C35968"/>
    <w:rsid w:val="00C362C5"/>
    <w:rsid w:val="00C3633D"/>
    <w:rsid w:val="00C36DEC"/>
    <w:rsid w:val="00C36E13"/>
    <w:rsid w:val="00C3718C"/>
    <w:rsid w:val="00C37491"/>
    <w:rsid w:val="00C405CB"/>
    <w:rsid w:val="00C40958"/>
    <w:rsid w:val="00C40B67"/>
    <w:rsid w:val="00C41802"/>
    <w:rsid w:val="00C41E6B"/>
    <w:rsid w:val="00C42D6F"/>
    <w:rsid w:val="00C4331C"/>
    <w:rsid w:val="00C43BC6"/>
    <w:rsid w:val="00C44438"/>
    <w:rsid w:val="00C44DEC"/>
    <w:rsid w:val="00C4514D"/>
    <w:rsid w:val="00C45E97"/>
    <w:rsid w:val="00C45F14"/>
    <w:rsid w:val="00C46D0B"/>
    <w:rsid w:val="00C501EA"/>
    <w:rsid w:val="00C50374"/>
    <w:rsid w:val="00C50ECD"/>
    <w:rsid w:val="00C51CD5"/>
    <w:rsid w:val="00C520B3"/>
    <w:rsid w:val="00C52ADF"/>
    <w:rsid w:val="00C53E28"/>
    <w:rsid w:val="00C53E8E"/>
    <w:rsid w:val="00C55ACD"/>
    <w:rsid w:val="00C55B75"/>
    <w:rsid w:val="00C562AA"/>
    <w:rsid w:val="00C56563"/>
    <w:rsid w:val="00C56BDA"/>
    <w:rsid w:val="00C57024"/>
    <w:rsid w:val="00C609CC"/>
    <w:rsid w:val="00C61A60"/>
    <w:rsid w:val="00C61B15"/>
    <w:rsid w:val="00C62456"/>
    <w:rsid w:val="00C6251C"/>
    <w:rsid w:val="00C626A5"/>
    <w:rsid w:val="00C62C9E"/>
    <w:rsid w:val="00C62EF0"/>
    <w:rsid w:val="00C63C2C"/>
    <w:rsid w:val="00C6401C"/>
    <w:rsid w:val="00C657D6"/>
    <w:rsid w:val="00C6688C"/>
    <w:rsid w:val="00C67861"/>
    <w:rsid w:val="00C67CE7"/>
    <w:rsid w:val="00C703DB"/>
    <w:rsid w:val="00C71CA8"/>
    <w:rsid w:val="00C739AF"/>
    <w:rsid w:val="00C74273"/>
    <w:rsid w:val="00C747CB"/>
    <w:rsid w:val="00C75363"/>
    <w:rsid w:val="00C763B1"/>
    <w:rsid w:val="00C7645F"/>
    <w:rsid w:val="00C7655C"/>
    <w:rsid w:val="00C76AA4"/>
    <w:rsid w:val="00C8056C"/>
    <w:rsid w:val="00C80F36"/>
    <w:rsid w:val="00C814A8"/>
    <w:rsid w:val="00C81567"/>
    <w:rsid w:val="00C81C22"/>
    <w:rsid w:val="00C82354"/>
    <w:rsid w:val="00C82682"/>
    <w:rsid w:val="00C82A08"/>
    <w:rsid w:val="00C839BD"/>
    <w:rsid w:val="00C84E1B"/>
    <w:rsid w:val="00C850BE"/>
    <w:rsid w:val="00C85D28"/>
    <w:rsid w:val="00C8791E"/>
    <w:rsid w:val="00C90D34"/>
    <w:rsid w:val="00C9124C"/>
    <w:rsid w:val="00C917CD"/>
    <w:rsid w:val="00C91B45"/>
    <w:rsid w:val="00C9296F"/>
    <w:rsid w:val="00C9341D"/>
    <w:rsid w:val="00C93529"/>
    <w:rsid w:val="00C9357C"/>
    <w:rsid w:val="00C94841"/>
    <w:rsid w:val="00C94EB9"/>
    <w:rsid w:val="00C9579E"/>
    <w:rsid w:val="00C95AE3"/>
    <w:rsid w:val="00C95B05"/>
    <w:rsid w:val="00C965A9"/>
    <w:rsid w:val="00C971DA"/>
    <w:rsid w:val="00C9783A"/>
    <w:rsid w:val="00CA0C70"/>
    <w:rsid w:val="00CA1248"/>
    <w:rsid w:val="00CA5985"/>
    <w:rsid w:val="00CA61EF"/>
    <w:rsid w:val="00CA6415"/>
    <w:rsid w:val="00CA6A31"/>
    <w:rsid w:val="00CB2434"/>
    <w:rsid w:val="00CB2B2B"/>
    <w:rsid w:val="00CB42CB"/>
    <w:rsid w:val="00CB44A6"/>
    <w:rsid w:val="00CB453E"/>
    <w:rsid w:val="00CB47F3"/>
    <w:rsid w:val="00CB4E91"/>
    <w:rsid w:val="00CB6A5A"/>
    <w:rsid w:val="00CB6DAC"/>
    <w:rsid w:val="00CB6DB9"/>
    <w:rsid w:val="00CB7D77"/>
    <w:rsid w:val="00CB7DBD"/>
    <w:rsid w:val="00CC1312"/>
    <w:rsid w:val="00CC131D"/>
    <w:rsid w:val="00CC2233"/>
    <w:rsid w:val="00CC3698"/>
    <w:rsid w:val="00CC5B94"/>
    <w:rsid w:val="00CC6090"/>
    <w:rsid w:val="00CC60B9"/>
    <w:rsid w:val="00CC6872"/>
    <w:rsid w:val="00CC7EEC"/>
    <w:rsid w:val="00CD00BA"/>
    <w:rsid w:val="00CD0E97"/>
    <w:rsid w:val="00CD24EB"/>
    <w:rsid w:val="00CD53CB"/>
    <w:rsid w:val="00CD5639"/>
    <w:rsid w:val="00CD594B"/>
    <w:rsid w:val="00CE1D16"/>
    <w:rsid w:val="00CE2FFD"/>
    <w:rsid w:val="00CE3176"/>
    <w:rsid w:val="00CE388B"/>
    <w:rsid w:val="00CE39AD"/>
    <w:rsid w:val="00CE41A8"/>
    <w:rsid w:val="00CE47BC"/>
    <w:rsid w:val="00CE61AE"/>
    <w:rsid w:val="00CE70B0"/>
    <w:rsid w:val="00CE70C8"/>
    <w:rsid w:val="00CE73DC"/>
    <w:rsid w:val="00CE7E6B"/>
    <w:rsid w:val="00CF0323"/>
    <w:rsid w:val="00CF0607"/>
    <w:rsid w:val="00CF18CD"/>
    <w:rsid w:val="00CF1AEF"/>
    <w:rsid w:val="00CF2E40"/>
    <w:rsid w:val="00CF34D5"/>
    <w:rsid w:val="00CF35B0"/>
    <w:rsid w:val="00CF3B7B"/>
    <w:rsid w:val="00CF3EF6"/>
    <w:rsid w:val="00CF4AF6"/>
    <w:rsid w:val="00CF5495"/>
    <w:rsid w:val="00CF5832"/>
    <w:rsid w:val="00CF63FA"/>
    <w:rsid w:val="00CF769A"/>
    <w:rsid w:val="00CF7F0C"/>
    <w:rsid w:val="00D0018E"/>
    <w:rsid w:val="00D02036"/>
    <w:rsid w:val="00D02119"/>
    <w:rsid w:val="00D02B48"/>
    <w:rsid w:val="00D035C5"/>
    <w:rsid w:val="00D036DE"/>
    <w:rsid w:val="00D039BA"/>
    <w:rsid w:val="00D040B5"/>
    <w:rsid w:val="00D04963"/>
    <w:rsid w:val="00D04F00"/>
    <w:rsid w:val="00D057D4"/>
    <w:rsid w:val="00D060B7"/>
    <w:rsid w:val="00D06768"/>
    <w:rsid w:val="00D06AA9"/>
    <w:rsid w:val="00D10387"/>
    <w:rsid w:val="00D11E68"/>
    <w:rsid w:val="00D11FC0"/>
    <w:rsid w:val="00D12C78"/>
    <w:rsid w:val="00D13A33"/>
    <w:rsid w:val="00D13C74"/>
    <w:rsid w:val="00D13F7A"/>
    <w:rsid w:val="00D154E7"/>
    <w:rsid w:val="00D15580"/>
    <w:rsid w:val="00D159D9"/>
    <w:rsid w:val="00D16338"/>
    <w:rsid w:val="00D16E17"/>
    <w:rsid w:val="00D17D44"/>
    <w:rsid w:val="00D201D2"/>
    <w:rsid w:val="00D2037C"/>
    <w:rsid w:val="00D20744"/>
    <w:rsid w:val="00D21633"/>
    <w:rsid w:val="00D2163D"/>
    <w:rsid w:val="00D21F1A"/>
    <w:rsid w:val="00D21F69"/>
    <w:rsid w:val="00D232E5"/>
    <w:rsid w:val="00D244BE"/>
    <w:rsid w:val="00D2463A"/>
    <w:rsid w:val="00D24D62"/>
    <w:rsid w:val="00D2501D"/>
    <w:rsid w:val="00D26BC7"/>
    <w:rsid w:val="00D30FE3"/>
    <w:rsid w:val="00D310D0"/>
    <w:rsid w:val="00D32665"/>
    <w:rsid w:val="00D33841"/>
    <w:rsid w:val="00D34955"/>
    <w:rsid w:val="00D35BA9"/>
    <w:rsid w:val="00D35D14"/>
    <w:rsid w:val="00D36BEF"/>
    <w:rsid w:val="00D37182"/>
    <w:rsid w:val="00D40DEE"/>
    <w:rsid w:val="00D4278F"/>
    <w:rsid w:val="00D42980"/>
    <w:rsid w:val="00D463CC"/>
    <w:rsid w:val="00D46B35"/>
    <w:rsid w:val="00D50048"/>
    <w:rsid w:val="00D500F1"/>
    <w:rsid w:val="00D50CCD"/>
    <w:rsid w:val="00D51059"/>
    <w:rsid w:val="00D51BAB"/>
    <w:rsid w:val="00D51C66"/>
    <w:rsid w:val="00D51CEF"/>
    <w:rsid w:val="00D523BD"/>
    <w:rsid w:val="00D540A9"/>
    <w:rsid w:val="00D5541A"/>
    <w:rsid w:val="00D56D63"/>
    <w:rsid w:val="00D56DD2"/>
    <w:rsid w:val="00D5735F"/>
    <w:rsid w:val="00D61999"/>
    <w:rsid w:val="00D622D7"/>
    <w:rsid w:val="00D62337"/>
    <w:rsid w:val="00D63049"/>
    <w:rsid w:val="00D630ED"/>
    <w:rsid w:val="00D65E6C"/>
    <w:rsid w:val="00D70C7F"/>
    <w:rsid w:val="00D72951"/>
    <w:rsid w:val="00D7318F"/>
    <w:rsid w:val="00D73D33"/>
    <w:rsid w:val="00D75D33"/>
    <w:rsid w:val="00D7765E"/>
    <w:rsid w:val="00D81E0D"/>
    <w:rsid w:val="00D822E6"/>
    <w:rsid w:val="00D831DE"/>
    <w:rsid w:val="00D84756"/>
    <w:rsid w:val="00D84BD6"/>
    <w:rsid w:val="00D851A6"/>
    <w:rsid w:val="00D859CE"/>
    <w:rsid w:val="00D85C38"/>
    <w:rsid w:val="00D86383"/>
    <w:rsid w:val="00D86E89"/>
    <w:rsid w:val="00D872F2"/>
    <w:rsid w:val="00D87905"/>
    <w:rsid w:val="00D906B3"/>
    <w:rsid w:val="00D91256"/>
    <w:rsid w:val="00D9198E"/>
    <w:rsid w:val="00D91C85"/>
    <w:rsid w:val="00D92408"/>
    <w:rsid w:val="00D92475"/>
    <w:rsid w:val="00D9252C"/>
    <w:rsid w:val="00D92A03"/>
    <w:rsid w:val="00D94AEF"/>
    <w:rsid w:val="00D95447"/>
    <w:rsid w:val="00D971C6"/>
    <w:rsid w:val="00DA1BE3"/>
    <w:rsid w:val="00DA38DB"/>
    <w:rsid w:val="00DA4691"/>
    <w:rsid w:val="00DA4B5A"/>
    <w:rsid w:val="00DA5200"/>
    <w:rsid w:val="00DA6553"/>
    <w:rsid w:val="00DA7056"/>
    <w:rsid w:val="00DB00E4"/>
    <w:rsid w:val="00DB1105"/>
    <w:rsid w:val="00DB1F0A"/>
    <w:rsid w:val="00DB227E"/>
    <w:rsid w:val="00DB2631"/>
    <w:rsid w:val="00DB2677"/>
    <w:rsid w:val="00DB3162"/>
    <w:rsid w:val="00DB4D36"/>
    <w:rsid w:val="00DB5064"/>
    <w:rsid w:val="00DB5DD0"/>
    <w:rsid w:val="00DB5EDD"/>
    <w:rsid w:val="00DB7B5F"/>
    <w:rsid w:val="00DB7F2D"/>
    <w:rsid w:val="00DC008A"/>
    <w:rsid w:val="00DC01C2"/>
    <w:rsid w:val="00DC0CA4"/>
    <w:rsid w:val="00DC116E"/>
    <w:rsid w:val="00DC1CA6"/>
    <w:rsid w:val="00DC270E"/>
    <w:rsid w:val="00DC3A48"/>
    <w:rsid w:val="00DC3F6B"/>
    <w:rsid w:val="00DC40EC"/>
    <w:rsid w:val="00DC43FC"/>
    <w:rsid w:val="00DC492F"/>
    <w:rsid w:val="00DC5AB5"/>
    <w:rsid w:val="00DC5B18"/>
    <w:rsid w:val="00DC6AF9"/>
    <w:rsid w:val="00DC6DD0"/>
    <w:rsid w:val="00DC7324"/>
    <w:rsid w:val="00DC7D46"/>
    <w:rsid w:val="00DD04BC"/>
    <w:rsid w:val="00DD134D"/>
    <w:rsid w:val="00DD17F7"/>
    <w:rsid w:val="00DD1DB8"/>
    <w:rsid w:val="00DD2253"/>
    <w:rsid w:val="00DD4A78"/>
    <w:rsid w:val="00DD4D11"/>
    <w:rsid w:val="00DD4E4D"/>
    <w:rsid w:val="00DD52A0"/>
    <w:rsid w:val="00DD5CE9"/>
    <w:rsid w:val="00DD6399"/>
    <w:rsid w:val="00DE1341"/>
    <w:rsid w:val="00DE2771"/>
    <w:rsid w:val="00DE38AA"/>
    <w:rsid w:val="00DE38E8"/>
    <w:rsid w:val="00DE453F"/>
    <w:rsid w:val="00DE4A71"/>
    <w:rsid w:val="00DE56C0"/>
    <w:rsid w:val="00DE74D2"/>
    <w:rsid w:val="00DE784C"/>
    <w:rsid w:val="00DE79BA"/>
    <w:rsid w:val="00DE7A9A"/>
    <w:rsid w:val="00DF054D"/>
    <w:rsid w:val="00DF07E6"/>
    <w:rsid w:val="00DF0813"/>
    <w:rsid w:val="00DF08CE"/>
    <w:rsid w:val="00DF0D35"/>
    <w:rsid w:val="00DF33C0"/>
    <w:rsid w:val="00DF4662"/>
    <w:rsid w:val="00DF5F2E"/>
    <w:rsid w:val="00DF71BF"/>
    <w:rsid w:val="00DF759C"/>
    <w:rsid w:val="00DF7C01"/>
    <w:rsid w:val="00DF7FC7"/>
    <w:rsid w:val="00E00B18"/>
    <w:rsid w:val="00E01699"/>
    <w:rsid w:val="00E016AA"/>
    <w:rsid w:val="00E01BA6"/>
    <w:rsid w:val="00E022C8"/>
    <w:rsid w:val="00E04D8D"/>
    <w:rsid w:val="00E05407"/>
    <w:rsid w:val="00E05E27"/>
    <w:rsid w:val="00E066EE"/>
    <w:rsid w:val="00E0708F"/>
    <w:rsid w:val="00E10131"/>
    <w:rsid w:val="00E11238"/>
    <w:rsid w:val="00E14EC1"/>
    <w:rsid w:val="00E16D30"/>
    <w:rsid w:val="00E17C24"/>
    <w:rsid w:val="00E213B9"/>
    <w:rsid w:val="00E22030"/>
    <w:rsid w:val="00E222F9"/>
    <w:rsid w:val="00E226A7"/>
    <w:rsid w:val="00E230CE"/>
    <w:rsid w:val="00E2417C"/>
    <w:rsid w:val="00E24243"/>
    <w:rsid w:val="00E2491F"/>
    <w:rsid w:val="00E24F17"/>
    <w:rsid w:val="00E26EC4"/>
    <w:rsid w:val="00E306EA"/>
    <w:rsid w:val="00E30E79"/>
    <w:rsid w:val="00E31739"/>
    <w:rsid w:val="00E31AA9"/>
    <w:rsid w:val="00E31B89"/>
    <w:rsid w:val="00E31FA9"/>
    <w:rsid w:val="00E320C9"/>
    <w:rsid w:val="00E32B8A"/>
    <w:rsid w:val="00E32E34"/>
    <w:rsid w:val="00E36967"/>
    <w:rsid w:val="00E378D0"/>
    <w:rsid w:val="00E379F5"/>
    <w:rsid w:val="00E41686"/>
    <w:rsid w:val="00E42BB2"/>
    <w:rsid w:val="00E4400A"/>
    <w:rsid w:val="00E507E6"/>
    <w:rsid w:val="00E50832"/>
    <w:rsid w:val="00E525E5"/>
    <w:rsid w:val="00E52FBD"/>
    <w:rsid w:val="00E53B1A"/>
    <w:rsid w:val="00E53B7C"/>
    <w:rsid w:val="00E545E0"/>
    <w:rsid w:val="00E54813"/>
    <w:rsid w:val="00E565E6"/>
    <w:rsid w:val="00E567AD"/>
    <w:rsid w:val="00E57FA1"/>
    <w:rsid w:val="00E616DA"/>
    <w:rsid w:val="00E637E1"/>
    <w:rsid w:val="00E64D7A"/>
    <w:rsid w:val="00E64DD7"/>
    <w:rsid w:val="00E65374"/>
    <w:rsid w:val="00E66620"/>
    <w:rsid w:val="00E66C01"/>
    <w:rsid w:val="00E67C52"/>
    <w:rsid w:val="00E718ED"/>
    <w:rsid w:val="00E72500"/>
    <w:rsid w:val="00E72508"/>
    <w:rsid w:val="00E7413D"/>
    <w:rsid w:val="00E75C01"/>
    <w:rsid w:val="00E76A03"/>
    <w:rsid w:val="00E77606"/>
    <w:rsid w:val="00E77C7E"/>
    <w:rsid w:val="00E80A9B"/>
    <w:rsid w:val="00E81575"/>
    <w:rsid w:val="00E81B73"/>
    <w:rsid w:val="00E82C87"/>
    <w:rsid w:val="00E8379F"/>
    <w:rsid w:val="00E84214"/>
    <w:rsid w:val="00E84C00"/>
    <w:rsid w:val="00E87444"/>
    <w:rsid w:val="00E93A25"/>
    <w:rsid w:val="00E9517D"/>
    <w:rsid w:val="00E95D06"/>
    <w:rsid w:val="00E977D7"/>
    <w:rsid w:val="00EA09A6"/>
    <w:rsid w:val="00EA0C9D"/>
    <w:rsid w:val="00EA1199"/>
    <w:rsid w:val="00EA2489"/>
    <w:rsid w:val="00EA2ED5"/>
    <w:rsid w:val="00EA3BE6"/>
    <w:rsid w:val="00EA4285"/>
    <w:rsid w:val="00EA4DAC"/>
    <w:rsid w:val="00EA7193"/>
    <w:rsid w:val="00EA79C3"/>
    <w:rsid w:val="00EB1E92"/>
    <w:rsid w:val="00EB210C"/>
    <w:rsid w:val="00EB25B1"/>
    <w:rsid w:val="00EB3A90"/>
    <w:rsid w:val="00EB3EA3"/>
    <w:rsid w:val="00EB5041"/>
    <w:rsid w:val="00EB52BD"/>
    <w:rsid w:val="00EB52EF"/>
    <w:rsid w:val="00EB57E5"/>
    <w:rsid w:val="00EB5C17"/>
    <w:rsid w:val="00EB72AF"/>
    <w:rsid w:val="00EB7B49"/>
    <w:rsid w:val="00EC036F"/>
    <w:rsid w:val="00EC1B12"/>
    <w:rsid w:val="00EC34C4"/>
    <w:rsid w:val="00EC3BBE"/>
    <w:rsid w:val="00EC471F"/>
    <w:rsid w:val="00EC49D3"/>
    <w:rsid w:val="00EC5205"/>
    <w:rsid w:val="00EC52CE"/>
    <w:rsid w:val="00EC52EC"/>
    <w:rsid w:val="00EC68BF"/>
    <w:rsid w:val="00EC7414"/>
    <w:rsid w:val="00ED0CFB"/>
    <w:rsid w:val="00ED0F02"/>
    <w:rsid w:val="00ED15BD"/>
    <w:rsid w:val="00ED1606"/>
    <w:rsid w:val="00ED29C6"/>
    <w:rsid w:val="00ED2D67"/>
    <w:rsid w:val="00ED301B"/>
    <w:rsid w:val="00ED43A8"/>
    <w:rsid w:val="00ED445C"/>
    <w:rsid w:val="00ED48D2"/>
    <w:rsid w:val="00ED4ED7"/>
    <w:rsid w:val="00ED5CD2"/>
    <w:rsid w:val="00ED6171"/>
    <w:rsid w:val="00ED71A5"/>
    <w:rsid w:val="00EE1CD3"/>
    <w:rsid w:val="00EE2060"/>
    <w:rsid w:val="00EE40D6"/>
    <w:rsid w:val="00EE4879"/>
    <w:rsid w:val="00EE4EC9"/>
    <w:rsid w:val="00EE5482"/>
    <w:rsid w:val="00EE6970"/>
    <w:rsid w:val="00EE7576"/>
    <w:rsid w:val="00EF0B98"/>
    <w:rsid w:val="00EF0DB5"/>
    <w:rsid w:val="00EF0F37"/>
    <w:rsid w:val="00EF1240"/>
    <w:rsid w:val="00EF1DBE"/>
    <w:rsid w:val="00EF2BE5"/>
    <w:rsid w:val="00EF3723"/>
    <w:rsid w:val="00EF37B7"/>
    <w:rsid w:val="00EF55BA"/>
    <w:rsid w:val="00EF575F"/>
    <w:rsid w:val="00EF586E"/>
    <w:rsid w:val="00EF5A2D"/>
    <w:rsid w:val="00EF783F"/>
    <w:rsid w:val="00F00571"/>
    <w:rsid w:val="00F03094"/>
    <w:rsid w:val="00F030B8"/>
    <w:rsid w:val="00F03433"/>
    <w:rsid w:val="00F0344B"/>
    <w:rsid w:val="00F038B4"/>
    <w:rsid w:val="00F038F5"/>
    <w:rsid w:val="00F04971"/>
    <w:rsid w:val="00F04DF9"/>
    <w:rsid w:val="00F06AD6"/>
    <w:rsid w:val="00F07049"/>
    <w:rsid w:val="00F10C21"/>
    <w:rsid w:val="00F1161D"/>
    <w:rsid w:val="00F1188C"/>
    <w:rsid w:val="00F12305"/>
    <w:rsid w:val="00F12487"/>
    <w:rsid w:val="00F137B8"/>
    <w:rsid w:val="00F13D4C"/>
    <w:rsid w:val="00F14347"/>
    <w:rsid w:val="00F154C2"/>
    <w:rsid w:val="00F15865"/>
    <w:rsid w:val="00F15DB0"/>
    <w:rsid w:val="00F1662E"/>
    <w:rsid w:val="00F16F32"/>
    <w:rsid w:val="00F1709F"/>
    <w:rsid w:val="00F210F7"/>
    <w:rsid w:val="00F213FE"/>
    <w:rsid w:val="00F219A0"/>
    <w:rsid w:val="00F2204B"/>
    <w:rsid w:val="00F22341"/>
    <w:rsid w:val="00F22B90"/>
    <w:rsid w:val="00F232EC"/>
    <w:rsid w:val="00F24422"/>
    <w:rsid w:val="00F2444A"/>
    <w:rsid w:val="00F252C5"/>
    <w:rsid w:val="00F26279"/>
    <w:rsid w:val="00F273A0"/>
    <w:rsid w:val="00F30AB0"/>
    <w:rsid w:val="00F31B23"/>
    <w:rsid w:val="00F31BBE"/>
    <w:rsid w:val="00F32198"/>
    <w:rsid w:val="00F32549"/>
    <w:rsid w:val="00F3270A"/>
    <w:rsid w:val="00F327EB"/>
    <w:rsid w:val="00F32FCE"/>
    <w:rsid w:val="00F33217"/>
    <w:rsid w:val="00F36161"/>
    <w:rsid w:val="00F400D3"/>
    <w:rsid w:val="00F406EC"/>
    <w:rsid w:val="00F40FFA"/>
    <w:rsid w:val="00F4110F"/>
    <w:rsid w:val="00F4125C"/>
    <w:rsid w:val="00F41526"/>
    <w:rsid w:val="00F429DE"/>
    <w:rsid w:val="00F43BE9"/>
    <w:rsid w:val="00F446E8"/>
    <w:rsid w:val="00F4533D"/>
    <w:rsid w:val="00F45658"/>
    <w:rsid w:val="00F46106"/>
    <w:rsid w:val="00F46486"/>
    <w:rsid w:val="00F476CE"/>
    <w:rsid w:val="00F50353"/>
    <w:rsid w:val="00F50479"/>
    <w:rsid w:val="00F509F5"/>
    <w:rsid w:val="00F51FA0"/>
    <w:rsid w:val="00F53139"/>
    <w:rsid w:val="00F53CC7"/>
    <w:rsid w:val="00F541E7"/>
    <w:rsid w:val="00F542E3"/>
    <w:rsid w:val="00F55435"/>
    <w:rsid w:val="00F559F8"/>
    <w:rsid w:val="00F55BED"/>
    <w:rsid w:val="00F55E68"/>
    <w:rsid w:val="00F564E7"/>
    <w:rsid w:val="00F618DE"/>
    <w:rsid w:val="00F61B25"/>
    <w:rsid w:val="00F6203D"/>
    <w:rsid w:val="00F63272"/>
    <w:rsid w:val="00F64756"/>
    <w:rsid w:val="00F6585D"/>
    <w:rsid w:val="00F663DF"/>
    <w:rsid w:val="00F66549"/>
    <w:rsid w:val="00F6667A"/>
    <w:rsid w:val="00F66CBF"/>
    <w:rsid w:val="00F673B6"/>
    <w:rsid w:val="00F6751A"/>
    <w:rsid w:val="00F70DB3"/>
    <w:rsid w:val="00F7138A"/>
    <w:rsid w:val="00F7311C"/>
    <w:rsid w:val="00F73C84"/>
    <w:rsid w:val="00F74E44"/>
    <w:rsid w:val="00F7525A"/>
    <w:rsid w:val="00F75FD3"/>
    <w:rsid w:val="00F82C88"/>
    <w:rsid w:val="00F82D29"/>
    <w:rsid w:val="00F85127"/>
    <w:rsid w:val="00F85702"/>
    <w:rsid w:val="00F878FC"/>
    <w:rsid w:val="00F87AFD"/>
    <w:rsid w:val="00F87DD7"/>
    <w:rsid w:val="00F92274"/>
    <w:rsid w:val="00F94327"/>
    <w:rsid w:val="00F9542B"/>
    <w:rsid w:val="00F95563"/>
    <w:rsid w:val="00F961E2"/>
    <w:rsid w:val="00F97D5E"/>
    <w:rsid w:val="00FA0AB8"/>
    <w:rsid w:val="00FA11FB"/>
    <w:rsid w:val="00FA195C"/>
    <w:rsid w:val="00FA2498"/>
    <w:rsid w:val="00FA2DC5"/>
    <w:rsid w:val="00FA3FD0"/>
    <w:rsid w:val="00FA5018"/>
    <w:rsid w:val="00FA5557"/>
    <w:rsid w:val="00FA6BF8"/>
    <w:rsid w:val="00FA76FD"/>
    <w:rsid w:val="00FA7B4D"/>
    <w:rsid w:val="00FB035C"/>
    <w:rsid w:val="00FB0D12"/>
    <w:rsid w:val="00FB0F02"/>
    <w:rsid w:val="00FB1637"/>
    <w:rsid w:val="00FB24B0"/>
    <w:rsid w:val="00FB2955"/>
    <w:rsid w:val="00FB3FAF"/>
    <w:rsid w:val="00FB46D2"/>
    <w:rsid w:val="00FB4723"/>
    <w:rsid w:val="00FB6CF6"/>
    <w:rsid w:val="00FB7D17"/>
    <w:rsid w:val="00FC122C"/>
    <w:rsid w:val="00FC162E"/>
    <w:rsid w:val="00FC1AFD"/>
    <w:rsid w:val="00FC40B1"/>
    <w:rsid w:val="00FC4E78"/>
    <w:rsid w:val="00FC630B"/>
    <w:rsid w:val="00FC6514"/>
    <w:rsid w:val="00FC7B7C"/>
    <w:rsid w:val="00FD10B0"/>
    <w:rsid w:val="00FD153D"/>
    <w:rsid w:val="00FD1C6B"/>
    <w:rsid w:val="00FD1E0C"/>
    <w:rsid w:val="00FD20F7"/>
    <w:rsid w:val="00FD443D"/>
    <w:rsid w:val="00FD473A"/>
    <w:rsid w:val="00FD5036"/>
    <w:rsid w:val="00FD6D6C"/>
    <w:rsid w:val="00FD7E37"/>
    <w:rsid w:val="00FE04EF"/>
    <w:rsid w:val="00FE0551"/>
    <w:rsid w:val="00FE0D8F"/>
    <w:rsid w:val="00FE12BC"/>
    <w:rsid w:val="00FE1410"/>
    <w:rsid w:val="00FE1448"/>
    <w:rsid w:val="00FE1B5B"/>
    <w:rsid w:val="00FE20E5"/>
    <w:rsid w:val="00FE28B5"/>
    <w:rsid w:val="00FE2D8A"/>
    <w:rsid w:val="00FE2E33"/>
    <w:rsid w:val="00FE3CD8"/>
    <w:rsid w:val="00FE51BD"/>
    <w:rsid w:val="00FE537F"/>
    <w:rsid w:val="00FE733C"/>
    <w:rsid w:val="00FE73D1"/>
    <w:rsid w:val="00FE7D5E"/>
    <w:rsid w:val="00FF0658"/>
    <w:rsid w:val="00FF0B70"/>
    <w:rsid w:val="00FF0BCB"/>
    <w:rsid w:val="00FF16D7"/>
    <w:rsid w:val="00FF2269"/>
    <w:rsid w:val="00FF31EA"/>
    <w:rsid w:val="00FF3CA9"/>
    <w:rsid w:val="00FF4EFC"/>
    <w:rsid w:val="00FF591E"/>
    <w:rsid w:val="00FF59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DBFD1"/>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44C"/>
    <w:pPr>
      <w:autoSpaceDN w:val="0"/>
    </w:pPr>
    <w:rPr>
      <w:sz w:val="24"/>
    </w:rPr>
  </w:style>
  <w:style w:type="paragraph" w:styleId="Heading1">
    <w:name w:val="heading 1"/>
    <w:aliases w:val="ERP (1.)"/>
    <w:basedOn w:val="Normal"/>
    <w:next w:val="Normal"/>
    <w:link w:val="Heading1Char"/>
    <w:qFormat/>
    <w:rsid w:val="00C007FB"/>
    <w:pPr>
      <w:keepNext/>
      <w:numPr>
        <w:numId w:val="1"/>
      </w:numPr>
      <w:ind w:left="0" w:firstLine="0"/>
      <w:jc w:val="center"/>
      <w:outlineLvl w:val="0"/>
    </w:pPr>
    <w:rPr>
      <w:b/>
      <w:caps/>
    </w:rPr>
  </w:style>
  <w:style w:type="paragraph" w:styleId="Heading2">
    <w:name w:val="heading 2"/>
    <w:aliases w:val="Title Header2,ERP (1.1.)"/>
    <w:basedOn w:val="Normal"/>
    <w:next w:val="Normal"/>
    <w:link w:val="Heading2Char"/>
    <w:uiPriority w:val="9"/>
    <w:qFormat/>
    <w:rsid w:val="009E344C"/>
    <w:pPr>
      <w:numPr>
        <w:ilvl w:val="1"/>
        <w:numId w:val="1"/>
      </w:numPr>
      <w:ind w:left="8211"/>
      <w:jc w:val="both"/>
      <w:outlineLvl w:val="1"/>
    </w:p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uiPriority w:val="9"/>
    <w:qFormat/>
    <w:rsid w:val="009E344C"/>
    <w:pPr>
      <w:keepNext/>
      <w:numPr>
        <w:ilvl w:val="2"/>
        <w:numId w:val="1"/>
      </w:numPr>
      <w:ind w:left="180"/>
      <w:jc w:val="both"/>
      <w:outlineLvl w:val="2"/>
    </w:pPr>
  </w:style>
  <w:style w:type="paragraph" w:styleId="Heading4">
    <w:name w:val="heading 4"/>
    <w:aliases w:val="Heading 4 Char Char Char Char,Heading 4 Char Char Char Char Char,Sub-Clause Sub-paragraph,H4"/>
    <w:basedOn w:val="Normal"/>
    <w:next w:val="Normal"/>
    <w:qFormat/>
    <w:rsid w:val="00C44438"/>
    <w:pPr>
      <w:keepNext/>
      <w:numPr>
        <w:numId w:val="10"/>
      </w:numPr>
      <w:jc w:val="center"/>
      <w:outlineLvl w:val="3"/>
    </w:pPr>
    <w:rPr>
      <w:b/>
      <w:caps/>
    </w:rPr>
  </w:style>
  <w:style w:type="paragraph" w:styleId="Heading5">
    <w:name w:val="heading 5"/>
    <w:aliases w:val="Diagrama"/>
    <w:basedOn w:val="Normal"/>
    <w:next w:val="Normal"/>
    <w:qFormat/>
    <w:rsid w:val="009E344C"/>
    <w:pPr>
      <w:keepNext/>
      <w:numPr>
        <w:ilvl w:val="4"/>
        <w:numId w:val="1"/>
      </w:numPr>
      <w:outlineLvl w:val="4"/>
    </w:pPr>
    <w:rPr>
      <w:b/>
      <w:sz w:val="40"/>
    </w:rPr>
  </w:style>
  <w:style w:type="paragraph" w:styleId="Heading6">
    <w:name w:val="heading 6"/>
    <w:basedOn w:val="Normal"/>
    <w:next w:val="Normal"/>
    <w:qFormat/>
    <w:rsid w:val="009E344C"/>
    <w:pPr>
      <w:keepNext/>
      <w:numPr>
        <w:ilvl w:val="5"/>
        <w:numId w:val="1"/>
      </w:numPr>
      <w:outlineLvl w:val="5"/>
    </w:pPr>
    <w:rPr>
      <w:b/>
      <w:sz w:val="36"/>
    </w:rPr>
  </w:style>
  <w:style w:type="paragraph" w:styleId="Heading7">
    <w:name w:val="heading 7"/>
    <w:basedOn w:val="Normal"/>
    <w:next w:val="Normal"/>
    <w:qFormat/>
    <w:rsid w:val="009E344C"/>
    <w:pPr>
      <w:keepNext/>
      <w:numPr>
        <w:ilvl w:val="6"/>
        <w:numId w:val="1"/>
      </w:numPr>
      <w:outlineLvl w:val="6"/>
    </w:pPr>
    <w:rPr>
      <w:sz w:val="48"/>
    </w:rPr>
  </w:style>
  <w:style w:type="paragraph" w:styleId="Heading8">
    <w:name w:val="heading 8"/>
    <w:basedOn w:val="Normal"/>
    <w:next w:val="Normal"/>
    <w:qFormat/>
    <w:rsid w:val="009E344C"/>
    <w:pPr>
      <w:keepNext/>
      <w:numPr>
        <w:ilvl w:val="7"/>
        <w:numId w:val="1"/>
      </w:numPr>
      <w:outlineLvl w:val="7"/>
    </w:pPr>
    <w:rPr>
      <w:b/>
      <w:sz w:val="18"/>
    </w:rPr>
  </w:style>
  <w:style w:type="paragraph" w:styleId="Heading9">
    <w:name w:val="heading 9"/>
    <w:basedOn w:val="Normal"/>
    <w:next w:val="Normal"/>
    <w:qFormat/>
    <w:rsid w:val="009E344C"/>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9E344C"/>
    <w:rPr>
      <w:color w:val="0000FF"/>
      <w:u w:val="single"/>
    </w:rPr>
  </w:style>
  <w:style w:type="paragraph" w:styleId="HTMLPreformatted">
    <w:name w:val="HTML Preformatted"/>
    <w:basedOn w:val="Normal"/>
    <w:link w:val="HTMLPreformattedChar"/>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oterChar">
    <w:name w:val="Footer Char"/>
    <w:aliases w:val=" Char2 Char,Char2 Char"/>
    <w:link w:val="Footer"/>
    <w:uiPriority w:val="99"/>
    <w:locked/>
    <w:rsid w:val="009E344C"/>
    <w:rPr>
      <w:sz w:val="24"/>
      <w:lang w:val="lt-LT" w:eastAsia="lt-LT" w:bidi="ar-SA"/>
    </w:rPr>
  </w:style>
  <w:style w:type="paragraph" w:styleId="Footer">
    <w:name w:val="footer"/>
    <w:aliases w:val=" Char2,Char2"/>
    <w:basedOn w:val="Normal"/>
    <w:link w:val="FooterChar"/>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Normal"/>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Normal"/>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Normal"/>
    <w:rsid w:val="009E344C"/>
    <w:pPr>
      <w:spacing w:before="120" w:after="120"/>
      <w:ind w:left="1418" w:hanging="567"/>
      <w:jc w:val="both"/>
    </w:pPr>
    <w:rPr>
      <w:lang w:val="en-GB"/>
    </w:rPr>
  </w:style>
  <w:style w:type="paragraph" w:styleId="BodyTextIndent3">
    <w:name w:val="Body Text Indent 3"/>
    <w:basedOn w:val="Normal"/>
    <w:rsid w:val="009E344C"/>
    <w:pPr>
      <w:overflowPunct w:val="0"/>
      <w:autoSpaceDE w:val="0"/>
      <w:adjustRightInd w:val="0"/>
      <w:ind w:firstLine="1134"/>
      <w:jc w:val="both"/>
    </w:pPr>
    <w:rPr>
      <w:rFonts w:ascii="TimesLT" w:hAnsi="TimesLT"/>
      <w:lang w:eastAsia="en-US"/>
    </w:rPr>
  </w:style>
  <w:style w:type="paragraph" w:styleId="BodyText3">
    <w:name w:val="Body Text 3"/>
    <w:basedOn w:val="Normal"/>
    <w:rsid w:val="009E344C"/>
    <w:pPr>
      <w:spacing w:after="120"/>
    </w:pPr>
    <w:rPr>
      <w:sz w:val="16"/>
      <w:szCs w:val="16"/>
    </w:rPr>
  </w:style>
  <w:style w:type="table" w:styleId="TableGrid">
    <w:name w:val="Table Grid"/>
    <w:basedOn w:val="TableNorma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BodyTextIndent2">
    <w:name w:val="Body Text Indent 2"/>
    <w:basedOn w:val="Normal"/>
    <w:rsid w:val="00F04971"/>
    <w:pPr>
      <w:spacing w:after="120" w:line="480" w:lineRule="auto"/>
      <w:ind w:left="283"/>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uiPriority w:val="99"/>
    <w:locked/>
    <w:rsid w:val="00F04971"/>
    <w:rPr>
      <w:sz w:val="24"/>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
    <w:basedOn w:val="Normal"/>
    <w:link w:val="HeaderChar"/>
    <w:uiPriority w:val="99"/>
    <w:rsid w:val="00F04971"/>
    <w:pPr>
      <w:widowControl w:val="0"/>
      <w:tabs>
        <w:tab w:val="center" w:pos="4153"/>
        <w:tab w:val="right" w:pos="8306"/>
      </w:tabs>
      <w:autoSpaceDN/>
      <w:spacing w:after="20"/>
      <w:jc w:val="both"/>
    </w:pPr>
    <w:rPr>
      <w:lang w:eastAsia="en-US"/>
    </w:rPr>
  </w:style>
  <w:style w:type="paragraph" w:styleId="BalloonText">
    <w:name w:val="Balloon Text"/>
    <w:basedOn w:val="Normal"/>
    <w:link w:val="BalloonTextChar"/>
    <w:uiPriority w:val="99"/>
    <w:semiHidden/>
    <w:rsid w:val="00602429"/>
    <w:rPr>
      <w:rFonts w:ascii="Tahoma" w:hAnsi="Tahoma" w:cs="Tahoma"/>
      <w:sz w:val="16"/>
      <w:szCs w:val="16"/>
    </w:rPr>
  </w:style>
  <w:style w:type="character" w:styleId="CommentReference">
    <w:name w:val="annotation reference"/>
    <w:uiPriority w:val="99"/>
    <w:rsid w:val="00F038F5"/>
    <w:rPr>
      <w:sz w:val="16"/>
      <w:szCs w:val="16"/>
    </w:rPr>
  </w:style>
  <w:style w:type="paragraph" w:styleId="CommentText">
    <w:name w:val="annotation text"/>
    <w:basedOn w:val="Normal"/>
    <w:link w:val="CommentTextChar"/>
    <w:uiPriority w:val="99"/>
    <w:rsid w:val="00F038F5"/>
    <w:rPr>
      <w:sz w:val="20"/>
    </w:rPr>
  </w:style>
  <w:style w:type="paragraph" w:styleId="CommentSubject">
    <w:name w:val="annotation subject"/>
    <w:basedOn w:val="CommentText"/>
    <w:next w:val="CommentText"/>
    <w:link w:val="CommentSubjectChar"/>
    <w:uiPriority w:val="99"/>
    <w:semiHidden/>
    <w:rsid w:val="00F038F5"/>
    <w:rPr>
      <w:b/>
      <w:bCs/>
    </w:rPr>
  </w:style>
  <w:style w:type="character" w:customStyle="1" w:styleId="HTMLPreformattedChar">
    <w:name w:val="HTML Preformatted Char"/>
    <w:link w:val="HTMLPreformatted"/>
    <w:locked/>
    <w:rsid w:val="00152A5E"/>
    <w:rPr>
      <w:rFonts w:ascii="Courier New" w:hAnsi="Courier New" w:cs="Courier New"/>
      <w:lang w:val="lt-LT" w:eastAsia="lt-LT" w:bidi="ar-SA"/>
    </w:rPr>
  </w:style>
  <w:style w:type="paragraph" w:styleId="FootnoteText">
    <w:name w:val="footnote text"/>
    <w:aliases w:val=" Diagrama1,Diagrama1"/>
    <w:basedOn w:val="Normal"/>
    <w:link w:val="FootnoteTextChar"/>
    <w:uiPriority w:val="99"/>
    <w:rsid w:val="00BC4B4F"/>
    <w:rPr>
      <w:sz w:val="20"/>
    </w:rPr>
  </w:style>
  <w:style w:type="character" w:styleId="FootnoteReference">
    <w:name w:val="footnote reference"/>
    <w:uiPriority w:val="99"/>
    <w:rsid w:val="00BC4B4F"/>
    <w:rPr>
      <w:vertAlign w:val="superscript"/>
    </w:rPr>
  </w:style>
  <w:style w:type="paragraph" w:customStyle="1" w:styleId="ListParagraph1">
    <w:name w:val="List Paragraph1"/>
    <w:basedOn w:val="Normal"/>
    <w:qFormat/>
    <w:rsid w:val="00074578"/>
    <w:pPr>
      <w:autoSpaceDN/>
      <w:ind w:left="720"/>
      <w:contextualSpacing/>
    </w:pPr>
    <w:rPr>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qFormat/>
    <w:rsid w:val="004E191D"/>
    <w:pPr>
      <w:spacing w:after="120"/>
    </w:pPr>
  </w:style>
  <w:style w:type="character" w:customStyle="1" w:styleId="CharChar2">
    <w:name w:val="Char Char2"/>
    <w:rsid w:val="00FA5018"/>
    <w:rPr>
      <w:rFonts w:ascii="Tahoma" w:hAnsi="Tahoma"/>
      <w:sz w:val="24"/>
      <w:szCs w:val="24"/>
    </w:rPr>
  </w:style>
  <w:style w:type="paragraph" w:styleId="Title">
    <w:name w:val="Title"/>
    <w:basedOn w:val="Normal"/>
    <w:link w:val="TitleChar"/>
    <w:qFormat/>
    <w:rsid w:val="00FB24B0"/>
    <w:pPr>
      <w:pBdr>
        <w:bottom w:val="single" w:sz="12" w:space="1" w:color="auto"/>
      </w:pBdr>
      <w:autoSpaceDN/>
      <w:jc w:val="center"/>
    </w:pPr>
    <w:rPr>
      <w:b/>
      <w:bCs/>
      <w:szCs w:val="24"/>
      <w:lang w:val="en-GB" w:eastAsia="en-US"/>
    </w:rPr>
  </w:style>
  <w:style w:type="character" w:customStyle="1" w:styleId="TitleChar">
    <w:name w:val="Title Char"/>
    <w:link w:val="Title"/>
    <w:rsid w:val="00FB24B0"/>
    <w:rPr>
      <w:b/>
      <w:bCs/>
      <w:sz w:val="24"/>
      <w:szCs w:val="24"/>
      <w:lang w:val="en-GB"/>
    </w:rPr>
  </w:style>
  <w:style w:type="paragraph" w:styleId="ListParagraph">
    <w:name w:val="List Paragraph"/>
    <w:aliases w:val="List Paragraph Red,Numbering,ERP-List Paragraph,List Paragraph11,Bullet EY,List Paragraph2,Buletai,List Paragraph21,lp1,Use Case List Paragraph,List Paragraph111,Lentele,Bullet 1,Paragraph,Medium Grid 1 - Accent 21,Bullet"/>
    <w:basedOn w:val="Normal"/>
    <w:link w:val="ListParagraphChar"/>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NoSpacing">
    <w:name w:val="No Spacing"/>
    <w:link w:val="NoSpacingChar"/>
    <w:uiPriority w:val="1"/>
    <w:qFormat/>
    <w:rsid w:val="00FF0658"/>
    <w:rPr>
      <w:rFonts w:eastAsia="Calibri"/>
      <w:sz w:val="24"/>
      <w:szCs w:val="22"/>
      <w:lang w:eastAsia="en-US"/>
    </w:rPr>
  </w:style>
  <w:style w:type="character" w:customStyle="1" w:styleId="NoSpacingChar">
    <w:name w:val="No Spacing Char"/>
    <w:link w:val="NoSpacing"/>
    <w:uiPriority w:val="1"/>
    <w:rsid w:val="00FF0658"/>
    <w:rPr>
      <w:rFonts w:eastAsia="Calibri"/>
      <w:sz w:val="24"/>
      <w:szCs w:val="22"/>
      <w:lang w:eastAsia="en-US"/>
    </w:rPr>
  </w:style>
  <w:style w:type="paragraph" w:customStyle="1" w:styleId="bodytext0">
    <w:name w:val="bodytext"/>
    <w:basedOn w:val="Normal"/>
    <w:rsid w:val="00FF0658"/>
    <w:pPr>
      <w:autoSpaceDN/>
      <w:spacing w:before="100" w:beforeAutospacing="1" w:after="100" w:afterAutospacing="1"/>
    </w:pPr>
    <w:rPr>
      <w:szCs w:val="24"/>
    </w:rPr>
  </w:style>
  <w:style w:type="paragraph" w:customStyle="1" w:styleId="istatymas">
    <w:name w:val="istatymas"/>
    <w:basedOn w:val="Normal"/>
    <w:rsid w:val="00FF0658"/>
    <w:pPr>
      <w:autoSpaceDN/>
      <w:spacing w:before="100" w:beforeAutospacing="1" w:after="100" w:afterAutospacing="1"/>
    </w:pPr>
    <w:rPr>
      <w:szCs w:val="24"/>
    </w:rPr>
  </w:style>
  <w:style w:type="paragraph" w:customStyle="1" w:styleId="DiagramaDiagrama1">
    <w:name w:val="Diagrama Diagrama1"/>
    <w:basedOn w:val="Normal"/>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phasis">
    <w:name w:val="Emphasis"/>
    <w:uiPriority w:val="20"/>
    <w:qFormat/>
    <w:rsid w:val="004F312E"/>
    <w:rPr>
      <w:b/>
      <w:bCs/>
      <w:i w:val="0"/>
      <w:iCs w:val="0"/>
    </w:rPr>
  </w:style>
  <w:style w:type="character" w:customStyle="1" w:styleId="st1">
    <w:name w:val="st1"/>
    <w:rsid w:val="004F312E"/>
  </w:style>
  <w:style w:type="paragraph" w:customStyle="1" w:styleId="Char1">
    <w:name w:val="Char1"/>
    <w:basedOn w:val="Normal"/>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Heading1"/>
    <w:next w:val="Heading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Heading2"/>
    <w:link w:val="StyleHeading2Char"/>
    <w:semiHidden/>
    <w:rsid w:val="00133D2A"/>
    <w:pPr>
      <w:numPr>
        <w:numId w:val="2"/>
      </w:numPr>
      <w:autoSpaceDN/>
      <w:ind w:left="0" w:firstLine="0"/>
    </w:pPr>
    <w:rPr>
      <w:sz w:val="22"/>
    </w:rPr>
  </w:style>
  <w:style w:type="paragraph" w:customStyle="1" w:styleId="normaltableau">
    <w:name w:val="normal_tableau"/>
    <w:basedOn w:val="Normal"/>
    <w:rsid w:val="00133D2A"/>
    <w:pPr>
      <w:suppressAutoHyphens/>
      <w:autoSpaceDN/>
      <w:spacing w:before="120" w:after="120"/>
      <w:jc w:val="both"/>
    </w:pPr>
    <w:rPr>
      <w:rFonts w:ascii="Optima" w:hAnsi="Optima"/>
      <w:sz w:val="22"/>
      <w:lang w:val="en-GB" w:eastAsia="ar-SA"/>
    </w:rPr>
  </w:style>
  <w:style w:type="paragraph" w:styleId="BodyTextIndent">
    <w:name w:val="Body Text Indent"/>
    <w:basedOn w:val="Normal"/>
    <w:link w:val="BodyTextIndentChar"/>
    <w:rsid w:val="00DE1341"/>
    <w:pPr>
      <w:spacing w:after="120"/>
      <w:ind w:left="283"/>
    </w:pPr>
  </w:style>
  <w:style w:type="character" w:customStyle="1" w:styleId="BodyTextIndentChar">
    <w:name w:val="Body Text Indent Char"/>
    <w:link w:val="BodyTextIndent"/>
    <w:rsid w:val="00DE1341"/>
    <w:rPr>
      <w:sz w:val="24"/>
    </w:rPr>
  </w:style>
  <w:style w:type="paragraph" w:styleId="BodyText2">
    <w:name w:val="Body Text 2"/>
    <w:basedOn w:val="Normal"/>
    <w:link w:val="BodyText2Char"/>
    <w:rsid w:val="00DE1341"/>
    <w:pPr>
      <w:autoSpaceDN/>
      <w:jc w:val="both"/>
    </w:pPr>
    <w:rPr>
      <w:sz w:val="22"/>
      <w:lang w:val="en-US" w:eastAsia="en-US"/>
    </w:rPr>
  </w:style>
  <w:style w:type="character" w:customStyle="1" w:styleId="BodyText2Char">
    <w:name w:val="Body Text 2 Char"/>
    <w:link w:val="BodyText2"/>
    <w:rsid w:val="00DE1341"/>
    <w:rPr>
      <w:sz w:val="22"/>
      <w:lang w:val="en-US" w:eastAsia="en-US"/>
    </w:rPr>
  </w:style>
  <w:style w:type="character" w:styleId="PageNumber">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Normal"/>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Normal"/>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Normal"/>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Normal"/>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Heading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ListBullet">
    <w:name w:val="List Bullet"/>
    <w:basedOn w:val="Normal"/>
    <w:rsid w:val="00DE1341"/>
    <w:pPr>
      <w:numPr>
        <w:numId w:val="5"/>
      </w:numPr>
      <w:autoSpaceDN/>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0">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Normal"/>
    <w:link w:val="Stilius3Diagrama"/>
    <w:qFormat/>
    <w:rsid w:val="00DE1341"/>
    <w:pPr>
      <w:autoSpaceDN/>
      <w:spacing w:before="200"/>
      <w:jc w:val="both"/>
    </w:pPr>
    <w:rPr>
      <w:sz w:val="20"/>
    </w:rPr>
  </w:style>
  <w:style w:type="paragraph" w:customStyle="1" w:styleId="Bodytxt">
    <w:name w:val="Bodytxt"/>
    <w:basedOn w:val="Normal"/>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NormalWeb">
    <w:name w:val="Normal (Web)"/>
    <w:basedOn w:val="Normal"/>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Revision">
    <w:name w:val="Revision"/>
    <w:hidden/>
    <w:uiPriority w:val="99"/>
    <w:semiHidden/>
    <w:rsid w:val="006143D9"/>
    <w:rPr>
      <w:sz w:val="24"/>
    </w:rPr>
  </w:style>
  <w:style w:type="paragraph" w:customStyle="1" w:styleId="L1pastraipa">
    <w:name w:val="L1 pastraipa"/>
    <w:basedOn w:val="BodyText"/>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NoList"/>
    <w:uiPriority w:val="99"/>
    <w:semiHidden/>
    <w:unhideWhenUsed/>
    <w:rsid w:val="006E519B"/>
  </w:style>
  <w:style w:type="character" w:customStyle="1" w:styleId="Heading1Char">
    <w:name w:val="Heading 1 Char"/>
    <w:aliases w:val="ERP (1.) Char"/>
    <w:link w:val="Heading1"/>
    <w:rsid w:val="00C007FB"/>
    <w:rPr>
      <w:b/>
      <w:caps/>
      <w:sz w:val="24"/>
    </w:rPr>
  </w:style>
  <w:style w:type="character" w:customStyle="1" w:styleId="Heading2Char">
    <w:name w:val="Heading 2 Char"/>
    <w:aliases w:val="Title Header2 Char,ERP (1.1.) Char"/>
    <w:link w:val="Heading2"/>
    <w:uiPriority w:val="9"/>
    <w:rsid w:val="006E519B"/>
    <w:rPr>
      <w:sz w:val="24"/>
    </w:rPr>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uiPriority w:val="34"/>
    <w:qFormat/>
    <w:locked/>
    <w:rsid w:val="006E519B"/>
    <w:rPr>
      <w:rFonts w:ascii="Calibri" w:eastAsia="Calibri" w:hAnsi="Calibri"/>
      <w:sz w:val="22"/>
      <w:szCs w:val="22"/>
      <w:lang w:val="lt-LT"/>
    </w:rPr>
  </w:style>
  <w:style w:type="character" w:customStyle="1" w:styleId="CommentTextChar">
    <w:name w:val="Comment Text Char"/>
    <w:link w:val="CommentText"/>
    <w:uiPriority w:val="99"/>
    <w:rsid w:val="006E519B"/>
    <w:rPr>
      <w:lang w:val="lt-LT" w:eastAsia="lt-LT"/>
    </w:rPr>
  </w:style>
  <w:style w:type="character" w:customStyle="1" w:styleId="BalloonTextChar">
    <w:name w:val="Balloon Text Char"/>
    <w:link w:val="BalloonText"/>
    <w:uiPriority w:val="99"/>
    <w:semiHidden/>
    <w:rsid w:val="006E519B"/>
    <w:rPr>
      <w:rFonts w:ascii="Tahoma" w:hAnsi="Tahoma" w:cs="Tahoma"/>
      <w:sz w:val="16"/>
      <w:szCs w:val="16"/>
      <w:lang w:val="lt-LT" w:eastAsia="lt-LT"/>
    </w:rPr>
  </w:style>
  <w:style w:type="character" w:customStyle="1" w:styleId="CommentSubjectChar">
    <w:name w:val="Comment Subject Char"/>
    <w:link w:val="CommentSubject"/>
    <w:uiPriority w:val="99"/>
    <w:semiHidden/>
    <w:rsid w:val="006E519B"/>
    <w:rPr>
      <w:b/>
      <w:bCs/>
      <w:lang w:val="lt-LT" w:eastAsia="lt-LT"/>
    </w:rPr>
  </w:style>
  <w:style w:type="character" w:styleId="FollowedHyperlink">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Normal"/>
    <w:rsid w:val="00892AF0"/>
    <w:pPr>
      <w:numPr>
        <w:numId w:val="9"/>
      </w:numPr>
      <w:autoSpaceDN/>
      <w:spacing w:line="360" w:lineRule="auto"/>
      <w:jc w:val="both"/>
    </w:pPr>
    <w:rPr>
      <w:lang w:eastAsia="en-US"/>
    </w:rPr>
  </w:style>
  <w:style w:type="character" w:styleId="Strong">
    <w:name w:val="Strong"/>
    <w:basedOn w:val="DefaultParagraphFont"/>
    <w:uiPriority w:val="22"/>
    <w:qFormat/>
    <w:rsid w:val="00D851A6"/>
    <w:rPr>
      <w:b/>
      <w:bCs/>
    </w:rPr>
  </w:style>
  <w:style w:type="paragraph" w:styleId="TOC1">
    <w:name w:val="toc 1"/>
    <w:basedOn w:val="Normal"/>
    <w:next w:val="Normal"/>
    <w:autoRedefine/>
    <w:uiPriority w:val="39"/>
    <w:qFormat/>
    <w:rsid w:val="00125806"/>
    <w:pPr>
      <w:tabs>
        <w:tab w:val="right" w:leader="dot" w:pos="9629"/>
      </w:tabs>
      <w:jc w:val="both"/>
    </w:pPr>
  </w:style>
  <w:style w:type="paragraph" w:styleId="TOCHeading">
    <w:name w:val="TOC Heading"/>
    <w:basedOn w:val="Heading1"/>
    <w:next w:val="Normal"/>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OC2">
    <w:name w:val="toc 2"/>
    <w:basedOn w:val="Normal"/>
    <w:next w:val="Normal"/>
    <w:autoRedefine/>
    <w:uiPriority w:val="39"/>
    <w:qFormat/>
    <w:rsid w:val="008F6CD5"/>
    <w:pPr>
      <w:spacing w:after="100"/>
      <w:ind w:left="240"/>
    </w:pPr>
  </w:style>
  <w:style w:type="paragraph" w:styleId="TOC3">
    <w:name w:val="toc 3"/>
    <w:basedOn w:val="Normal"/>
    <w:next w:val="Normal"/>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0">
    <w:name w:val="Body text (2)_"/>
    <w:rsid w:val="0061002A"/>
    <w:rPr>
      <w:rFonts w:ascii="Arial Narrow" w:hAnsi="Arial Narrow"/>
      <w:sz w:val="20"/>
      <w:u w:val="none"/>
    </w:rPr>
  </w:style>
  <w:style w:type="paragraph" w:customStyle="1" w:styleId="xl35">
    <w:name w:val="xl35"/>
    <w:basedOn w:val="Normal"/>
    <w:uiPriority w:val="99"/>
    <w:rsid w:val="007B5B8C"/>
    <w:pPr>
      <w:autoSpaceDN/>
      <w:spacing w:before="100" w:after="100"/>
      <w:jc w:val="center"/>
    </w:pPr>
    <w:rPr>
      <w:rFonts w:ascii="Arial" w:eastAsia="Arial Unicode MS" w:hAnsi="Arial"/>
      <w:b/>
      <w:lang w:val="en-GB" w:eastAsia="en-US"/>
    </w:rPr>
  </w:style>
  <w:style w:type="character" w:customStyle="1" w:styleId="FootnoteTextChar">
    <w:name w:val="Footnote Text Char"/>
    <w:aliases w:val=" Diagrama1 Char,Diagrama1 Char"/>
    <w:basedOn w:val="DefaultParagraphFont"/>
    <w:link w:val="FootnoteText"/>
    <w:uiPriority w:val="99"/>
    <w:rsid w:val="00B131E1"/>
  </w:style>
  <w:style w:type="paragraph" w:customStyle="1" w:styleId="Style11">
    <w:name w:val="Style11"/>
    <w:basedOn w:val="Normal"/>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NoList"/>
    <w:rsid w:val="00B131E1"/>
    <w:pPr>
      <w:numPr>
        <w:numId w:val="11"/>
      </w:numPr>
    </w:pPr>
  </w:style>
  <w:style w:type="character" w:customStyle="1" w:styleId="apple-converted-space">
    <w:name w:val="apple-converted-space"/>
    <w:basedOn w:val="DefaultParagraphFont"/>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NoList"/>
    <w:rsid w:val="00B131E1"/>
    <w:pPr>
      <w:numPr>
        <w:numId w:val="15"/>
      </w:numPr>
    </w:pPr>
  </w:style>
  <w:style w:type="numbering" w:customStyle="1" w:styleId="WW8Num6">
    <w:name w:val="WW8Num6"/>
    <w:basedOn w:val="NoList"/>
    <w:rsid w:val="00B131E1"/>
    <w:pPr>
      <w:numPr>
        <w:numId w:val="14"/>
      </w:numPr>
    </w:pPr>
  </w:style>
  <w:style w:type="numbering" w:customStyle="1" w:styleId="WW8Num5">
    <w:name w:val="WW8Num5"/>
    <w:basedOn w:val="NoList"/>
    <w:rsid w:val="00B131E1"/>
    <w:pPr>
      <w:numPr>
        <w:numId w:val="12"/>
      </w:numPr>
    </w:p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NoList"/>
    <w:rsid w:val="00B131E1"/>
    <w:pPr>
      <w:numPr>
        <w:numId w:val="13"/>
      </w:numPr>
    </w:pPr>
  </w:style>
  <w:style w:type="paragraph" w:styleId="Subtitle">
    <w:name w:val="Subtitle"/>
    <w:basedOn w:val="Normal"/>
    <w:next w:val="Normal"/>
    <w:link w:val="SubtitleChar"/>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TableNormal"/>
    <w:next w:val="TableGrid"/>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62AD"/>
    <w:rPr>
      <w:color w:val="605E5C"/>
      <w:shd w:val="clear" w:color="auto" w:fill="E1DFDD"/>
    </w:rPr>
  </w:style>
  <w:style w:type="numbering" w:customStyle="1" w:styleId="WWOutlineListStyle9">
    <w:name w:val="WW_OutlineListStyle_9"/>
    <w:basedOn w:val="NoList"/>
    <w:rsid w:val="00F2442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6.png@01D9BA1F.A232A1C0" TargetMode="External"/><Relationship Id="rId18" Type="http://schemas.openxmlformats.org/officeDocument/2006/relationships/hyperlink" Target="http://www.vpt.lrv.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Ieva.Puodziute@vaikoteises.lt" TargetMode="External"/><Relationship Id="rId25" Type="http://schemas.openxmlformats.org/officeDocument/2006/relationships/hyperlink" Target="https://www.vmi.lt/evmi/mokesciu-moketoju-informacija"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viesiejipirkimai.lt/epps/home.do"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vpt.lrv.lt/lt/pasiulymu-sifravim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png@01D9BA1F.A232A1C0"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cid:image007.png@01D9BA1F.A232A1C0" TargetMode="External"/><Relationship Id="rId23" Type="http://schemas.openxmlformats.org/officeDocument/2006/relationships/hyperlink" Target="https://www.registrucentras.lt/jar/p/index.php" TargetMode="External"/><Relationship Id="rId28" Type="http://schemas.openxmlformats.org/officeDocument/2006/relationships/hyperlink" Target="http://vpt.lrv.lt/uploads/vpt/documents/files/EBVPD%20pildymas(Tiek%C4%97jas).pdf" TargetMode="External"/><Relationship Id="rId10" Type="http://schemas.openxmlformats.org/officeDocument/2006/relationships/image" Target="media/image2.png"/><Relationship Id="rId19" Type="http://schemas.openxmlformats.org/officeDocument/2006/relationships/hyperlink" Target="http://draudejai.sodra.lt/draudeju_viesi_duomeny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png@01D9BA1F.A232A1C0" TargetMode="External"/><Relationship Id="rId14" Type="http://schemas.openxmlformats.org/officeDocument/2006/relationships/image" Target="media/image4.png"/><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iesiejipirkimai.lt/epps/home.do" TargetMode="External"/><Relationship Id="rId30"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3FB0BF42E4DCDA4FFD2D8525DA9F1"/>
        <w:category>
          <w:name w:val="Bendrosios nuostatos"/>
          <w:gallery w:val="placeholder"/>
        </w:category>
        <w:types>
          <w:type w:val="bbPlcHdr"/>
        </w:types>
        <w:behaviors>
          <w:behavior w:val="content"/>
        </w:behaviors>
        <w:guid w:val="{0E4A9765-60AE-4075-A028-47A0685CDE76}"/>
      </w:docPartPr>
      <w:docPartBody>
        <w:p w:rsidR="00A30FE3" w:rsidRDefault="00A30FE3" w:rsidP="00A30FE3">
          <w:pPr>
            <w:pStyle w:val="1023FB0BF42E4DCDA4FFD2D8525DA9F1"/>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FE3"/>
    <w:rsid w:val="00012E1D"/>
    <w:rsid w:val="00022CA4"/>
    <w:rsid w:val="00030179"/>
    <w:rsid w:val="00053DDC"/>
    <w:rsid w:val="00057EB2"/>
    <w:rsid w:val="001B2D14"/>
    <w:rsid w:val="001C35EB"/>
    <w:rsid w:val="001D4D5D"/>
    <w:rsid w:val="001F0FF2"/>
    <w:rsid w:val="002235AC"/>
    <w:rsid w:val="002676E1"/>
    <w:rsid w:val="00273ED7"/>
    <w:rsid w:val="002B7339"/>
    <w:rsid w:val="0030168F"/>
    <w:rsid w:val="0030359B"/>
    <w:rsid w:val="00350D69"/>
    <w:rsid w:val="003F6A43"/>
    <w:rsid w:val="004417AA"/>
    <w:rsid w:val="00474AA5"/>
    <w:rsid w:val="00502A7A"/>
    <w:rsid w:val="00511CFD"/>
    <w:rsid w:val="00542977"/>
    <w:rsid w:val="0060199C"/>
    <w:rsid w:val="00606B5E"/>
    <w:rsid w:val="00607772"/>
    <w:rsid w:val="00632992"/>
    <w:rsid w:val="006E02FD"/>
    <w:rsid w:val="006E1E22"/>
    <w:rsid w:val="006F3DD4"/>
    <w:rsid w:val="00713C01"/>
    <w:rsid w:val="00747C7C"/>
    <w:rsid w:val="00795895"/>
    <w:rsid w:val="007E0E7A"/>
    <w:rsid w:val="008068A6"/>
    <w:rsid w:val="008134E2"/>
    <w:rsid w:val="00861038"/>
    <w:rsid w:val="0087719D"/>
    <w:rsid w:val="008D41A5"/>
    <w:rsid w:val="008E14AA"/>
    <w:rsid w:val="0094022A"/>
    <w:rsid w:val="00953175"/>
    <w:rsid w:val="00965132"/>
    <w:rsid w:val="0097149D"/>
    <w:rsid w:val="00977E93"/>
    <w:rsid w:val="009C4058"/>
    <w:rsid w:val="009E25AA"/>
    <w:rsid w:val="00A04025"/>
    <w:rsid w:val="00A22F0D"/>
    <w:rsid w:val="00A30FE3"/>
    <w:rsid w:val="00A912FF"/>
    <w:rsid w:val="00AE5A52"/>
    <w:rsid w:val="00B24508"/>
    <w:rsid w:val="00B25302"/>
    <w:rsid w:val="00B32B8C"/>
    <w:rsid w:val="00B46D50"/>
    <w:rsid w:val="00B66974"/>
    <w:rsid w:val="00B866A2"/>
    <w:rsid w:val="00BB72BB"/>
    <w:rsid w:val="00BF7B1B"/>
    <w:rsid w:val="00C152A9"/>
    <w:rsid w:val="00C32E68"/>
    <w:rsid w:val="00C469A9"/>
    <w:rsid w:val="00C55ACD"/>
    <w:rsid w:val="00C6050B"/>
    <w:rsid w:val="00C609CC"/>
    <w:rsid w:val="00C94000"/>
    <w:rsid w:val="00CA6A42"/>
    <w:rsid w:val="00CD4506"/>
    <w:rsid w:val="00D07C8E"/>
    <w:rsid w:val="00D11FC0"/>
    <w:rsid w:val="00D17F29"/>
    <w:rsid w:val="00E00DEE"/>
    <w:rsid w:val="00E04EE0"/>
    <w:rsid w:val="00E42221"/>
    <w:rsid w:val="00E53EE2"/>
    <w:rsid w:val="00E9058E"/>
    <w:rsid w:val="00EB4381"/>
    <w:rsid w:val="00EF1890"/>
    <w:rsid w:val="00EF37B7"/>
    <w:rsid w:val="00F06D2D"/>
    <w:rsid w:val="00F35A26"/>
    <w:rsid w:val="00F82CEB"/>
    <w:rsid w:val="00FA0C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3FB0BF42E4DCDA4FFD2D8525DA9F1">
    <w:name w:val="1023FB0BF42E4DCDA4FFD2D8525DA9F1"/>
    <w:rsid w:val="00A30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CA6F-67D6-4D34-9207-3B8D9F27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19</Pages>
  <Words>40652</Words>
  <Characters>23173</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63698</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Ieva Puodžiūtė</cp:lastModifiedBy>
  <cp:revision>79</cp:revision>
  <cp:lastPrinted>2017-08-08T06:16:00Z</cp:lastPrinted>
  <dcterms:created xsi:type="dcterms:W3CDTF">2024-12-16T20:17:00Z</dcterms:created>
  <dcterms:modified xsi:type="dcterms:W3CDTF">2026-04-10T11:32:00Z</dcterms:modified>
</cp:coreProperties>
</file>