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513614" w:rsidRDefault="00EC5B52" w:rsidP="004E5FEC">
            <w:pPr>
              <w:widowControl w:val="0"/>
            </w:pPr>
            <w:r w:rsidRPr="00513614">
              <w:br w:type="page"/>
              <w:t>Konkurso sąlygų aprašo</w:t>
            </w:r>
          </w:p>
        </w:tc>
      </w:tr>
      <w:tr w:rsidR="00EC5B52" w14:paraId="447899C5" w14:textId="77777777" w:rsidTr="004E5FEC">
        <w:tc>
          <w:tcPr>
            <w:tcW w:w="2760" w:type="dxa"/>
          </w:tcPr>
          <w:p w14:paraId="0486DA7D" w14:textId="33BD8868" w:rsidR="00EC5B52" w:rsidRPr="00900B7C" w:rsidRDefault="00900B7C" w:rsidP="004E5FEC">
            <w:pPr>
              <w:widowControl w:val="0"/>
              <w:rPr>
                <w:b/>
                <w:bCs/>
              </w:rPr>
            </w:pPr>
            <w:r w:rsidRPr="00900B7C">
              <w:rPr>
                <w:b/>
                <w:bCs/>
              </w:rPr>
              <w:t>3</w:t>
            </w:r>
            <w:r w:rsidR="00EC5B52" w:rsidRPr="00900B7C">
              <w:rPr>
                <w:b/>
                <w:bCs/>
              </w:rPr>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2DC3F321"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900B7C">
        <w:rPr>
          <w:b/>
          <w:bCs/>
          <w:caps/>
          <w:szCs w:val="24"/>
        </w:rPr>
        <w:t>–</w:t>
      </w:r>
      <w:r>
        <w:rPr>
          <w:b/>
          <w:bCs/>
          <w:caps/>
          <w:szCs w:val="24"/>
        </w:rPr>
        <w:t>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49A1601A" w:rsidR="00932BD1" w:rsidRPr="00131553" w:rsidRDefault="00B42CCA">
            <w:pPr>
              <w:jc w:val="both"/>
              <w:rPr>
                <w:kern w:val="2"/>
                <w:szCs w:val="24"/>
              </w:rPr>
            </w:pPr>
            <w:r w:rsidRPr="00B42CCA">
              <w:rPr>
                <w:rFonts w:eastAsia="LiberationSerif-Bold"/>
              </w:rPr>
              <w:t xml:space="preserve">Pastatų komplekso, </w:t>
            </w:r>
            <w:r w:rsidRPr="00513614">
              <w:rPr>
                <w:rFonts w:eastAsia="LiberationSerif-Bold"/>
              </w:rPr>
              <w:t xml:space="preserve">infrastruktūros ir sklypų </w:t>
            </w:r>
            <w:r w:rsidR="006E4776">
              <w:rPr>
                <w:rFonts w:eastAsia="LiberationSerif-Bold"/>
              </w:rPr>
              <w:t>su</w:t>
            </w:r>
            <w:r w:rsidRPr="00513614">
              <w:rPr>
                <w:rFonts w:eastAsia="LiberationSerif-Bold"/>
              </w:rPr>
              <w:t>tvarkymo darbų Smiltynės g. 13, 13A ir 13B, Klaipėdoje techninio darbo projekto parengimo ir projekto vykdymo priežiūros</w:t>
            </w:r>
            <w:r w:rsidR="00131553" w:rsidRPr="00513614">
              <w:rPr>
                <w:rFonts w:eastAsia="LiberationSerif-Bold"/>
              </w:rPr>
              <w:t xml:space="preserve"> </w:t>
            </w:r>
            <w:r w:rsidR="00131553" w:rsidRPr="00513614">
              <w:rPr>
                <w:rFonts w:eastAsia="Calibri"/>
              </w:rPr>
              <w:t>paslaugos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532670B5" w14:textId="77777777" w:rsidR="00A61A09" w:rsidRDefault="00A61A09" w:rsidP="00A61A09">
            <w:pPr>
              <w:jc w:val="center"/>
            </w:pPr>
            <w:r>
              <w:t>Ne PVM mokėtojas</w:t>
            </w:r>
          </w:p>
          <w:p w14:paraId="04BEB68F" w14:textId="77777777" w:rsidR="00A61A09" w:rsidRPr="00BF1A1A" w:rsidRDefault="00A61A09" w:rsidP="00A61A09">
            <w:pPr>
              <w:jc w:val="center"/>
              <w:rPr>
                <w:color w:val="4472C4" w:themeColor="accent1"/>
              </w:rPr>
            </w:pPr>
            <w:r w:rsidRPr="00BF1A1A">
              <w:rPr>
                <w:color w:val="4472C4" w:themeColor="accent1"/>
              </w:rPr>
              <w:t>arba</w:t>
            </w:r>
          </w:p>
          <w:p w14:paraId="236E4785" w14:textId="77777777" w:rsidR="00A61A09" w:rsidRDefault="00A61A09" w:rsidP="00A61A09">
            <w:pPr>
              <w:jc w:val="center"/>
            </w:pPr>
            <w:r>
              <w:t>LT88108219</w:t>
            </w:r>
          </w:p>
          <w:p w14:paraId="445DF8CF" w14:textId="58BA7C4D" w:rsidR="00852B8E" w:rsidRPr="004D0744" w:rsidRDefault="00A61A09" w:rsidP="00A61A09">
            <w:pPr>
              <w:jc w:val="center"/>
              <w:rPr>
                <w:kern w:val="2"/>
                <w:szCs w:val="24"/>
                <w:highlight w:val="yellow"/>
              </w:rPr>
            </w:pPr>
            <w:r w:rsidRPr="004D2A81">
              <w:rPr>
                <w:color w:val="4472C4" w:themeColor="accent1"/>
                <w:sz w:val="20"/>
              </w:rPr>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587B6324" w:rsidR="00A44A9A" w:rsidRPr="00131553" w:rsidRDefault="006147F3" w:rsidP="009521CD">
            <w:pPr>
              <w:autoSpaceDE w:val="0"/>
              <w:autoSpaceDN w:val="0"/>
              <w:adjustRightInd w:val="0"/>
              <w:jc w:val="both"/>
              <w:rPr>
                <w:bCs/>
                <w:szCs w:val="24"/>
                <w:lang w:val="en-US"/>
              </w:rPr>
            </w:pPr>
            <w:r w:rsidRPr="006147F3">
              <w:rPr>
                <w:bCs/>
                <w:szCs w:val="24"/>
              </w:rPr>
              <w:t>K</w:t>
            </w:r>
            <w:r w:rsidRPr="00131553">
              <w:rPr>
                <w:bCs/>
                <w:szCs w:val="24"/>
              </w:rPr>
              <w:t xml:space="preserve">laipėdos </w:t>
            </w:r>
            <w:r w:rsidRPr="00614C84">
              <w:rPr>
                <w:bCs/>
                <w:szCs w:val="24"/>
              </w:rPr>
              <w:t xml:space="preserve">miesto savivaldybės administracijos Miesto vystymo ir priežiūros departamento </w:t>
            </w:r>
            <w:r w:rsidR="00131553" w:rsidRPr="00614C84">
              <w:rPr>
                <w:rFonts w:eastAsiaTheme="minorHAnsi"/>
                <w:bCs/>
                <w:szCs w:val="24"/>
              </w:rPr>
              <w:t xml:space="preserve">Projektavimo </w:t>
            </w:r>
            <w:r w:rsidRPr="00614C84">
              <w:rPr>
                <w:rFonts w:eastAsiaTheme="minorHAnsi"/>
                <w:bCs/>
                <w:szCs w:val="24"/>
              </w:rPr>
              <w:t>skyriaus</w:t>
            </w:r>
            <w:r w:rsidR="00131553" w:rsidRPr="00614C84">
              <w:rPr>
                <w:rFonts w:eastAsiaTheme="minorHAnsi"/>
                <w:bCs/>
                <w:szCs w:val="24"/>
              </w:rPr>
              <w:t xml:space="preserve"> vyr</w:t>
            </w:r>
            <w:r w:rsidR="009521CD" w:rsidRPr="00614C84">
              <w:rPr>
                <w:rFonts w:eastAsiaTheme="minorHAnsi"/>
                <w:bCs/>
                <w:szCs w:val="24"/>
              </w:rPr>
              <w:t xml:space="preserve">. specialistė </w:t>
            </w:r>
            <w:r w:rsidR="009521CD" w:rsidRPr="00614C84">
              <w:rPr>
                <w:szCs w:val="24"/>
              </w:rPr>
              <w:t>Monika Lygnugarienė</w:t>
            </w:r>
            <w:r w:rsidRPr="00614C84">
              <w:rPr>
                <w:bCs/>
                <w:szCs w:val="24"/>
              </w:rPr>
              <w:t xml:space="preserve">, tel. </w:t>
            </w:r>
            <w:r w:rsidR="009521CD" w:rsidRPr="00614C84">
              <w:rPr>
                <w:bCs/>
                <w:szCs w:val="24"/>
              </w:rPr>
              <w:t>(</w:t>
            </w:r>
            <w:r w:rsidR="009521CD" w:rsidRPr="00614C84">
              <w:rPr>
                <w:color w:val="000000"/>
              </w:rPr>
              <w:t>0 46) 39 61 08</w:t>
            </w:r>
            <w:r w:rsidRPr="00614C84">
              <w:rPr>
                <w:bCs/>
                <w:szCs w:val="24"/>
              </w:rPr>
              <w:t xml:space="preserve">, el. p. </w:t>
            </w:r>
            <w:hyperlink r:id="rId24" w:history="1">
              <w:r w:rsidR="009521CD" w:rsidRPr="00614C84">
                <w:rPr>
                  <w:rStyle w:val="Hipersaitas"/>
                  <w:u w:val="none"/>
                </w:rPr>
                <w:t>monika</w:t>
              </w:r>
              <w:r w:rsidR="009521CD" w:rsidRPr="00614C84">
                <w:rPr>
                  <w:rStyle w:val="Hipersaitas"/>
                  <w:szCs w:val="24"/>
                  <w:u w:val="none"/>
                </w:rPr>
                <w:t>.lygnugariene@klaipeda.lt</w:t>
              </w:r>
            </w:hyperlink>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lastRenderedPageBreak/>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t>3.1. Sutarties dalykas</w:t>
            </w:r>
          </w:p>
        </w:tc>
        <w:tc>
          <w:tcPr>
            <w:tcW w:w="6441" w:type="dxa"/>
            <w:gridSpan w:val="2"/>
          </w:tcPr>
          <w:p w14:paraId="2B72C477" w14:textId="3FB78741" w:rsidR="006E4776" w:rsidRDefault="006E4776" w:rsidP="006E4776">
            <w:pPr>
              <w:jc w:val="both"/>
              <w:rPr>
                <w:color w:val="000000"/>
                <w:kern w:val="2"/>
                <w:szCs w:val="24"/>
              </w:rPr>
            </w:pPr>
            <w:r>
              <w:rPr>
                <w:kern w:val="2"/>
                <w:szCs w:val="24"/>
              </w:rPr>
              <w:t xml:space="preserve">Tiekėjas įsipareigoja Sutartyje numatytomis sąlygomis suteikti Pirkėjui </w:t>
            </w:r>
            <w:r w:rsidRPr="006E4776">
              <w:rPr>
                <w:kern w:val="2"/>
                <w:szCs w:val="24"/>
              </w:rPr>
              <w:t xml:space="preserve">pastatų komplekso, infrastruktūros ir sklypų sutvarkymo darbų Smiltynės g. 13, 13A ir 13B, Klaipėdoje </w:t>
            </w:r>
            <w:r w:rsidRPr="00F44740">
              <w:rPr>
                <w:kern w:val="2"/>
                <w:szCs w:val="24"/>
              </w:rPr>
              <w:t>techninio darbo projekto parengimo ir projekto vykdymo priežiūros paslaug</w:t>
            </w:r>
            <w:r>
              <w:rPr>
                <w:kern w:val="2"/>
                <w:szCs w:val="24"/>
              </w:rPr>
              <w:t>as</w:t>
            </w:r>
            <w:r w:rsidRPr="00F44740">
              <w:rPr>
                <w:kern w:val="2"/>
                <w:szCs w:val="24"/>
              </w:rPr>
              <w:t xml:space="preserve"> </w:t>
            </w:r>
            <w:r>
              <w:rPr>
                <w:color w:val="000000"/>
                <w:kern w:val="2"/>
                <w:szCs w:val="24"/>
              </w:rPr>
              <w:t>(toliau – Paslaugos).</w:t>
            </w:r>
          </w:p>
          <w:p w14:paraId="6CE7D1FC" w14:textId="77777777" w:rsidR="006E4776" w:rsidRDefault="006E4776" w:rsidP="006E4776">
            <w:pPr>
              <w:jc w:val="both"/>
              <w:rPr>
                <w:color w:val="000000"/>
                <w:kern w:val="2"/>
                <w:szCs w:val="24"/>
              </w:rPr>
            </w:pPr>
            <w:r w:rsidRPr="00323AAC">
              <w:rPr>
                <w:b/>
                <w:szCs w:val="24"/>
                <w:u w:val="single"/>
              </w:rPr>
              <w:t>Nesant skirto finansavimo, Pirkėjas turi teisę nesudaryti Sutarties su Tiekėju, o sudarius Sutartį, turi teisę ją nutraukti</w:t>
            </w:r>
            <w:r>
              <w:rPr>
                <w:b/>
                <w:szCs w:val="24"/>
                <w:u w:val="single"/>
              </w:rPr>
              <w:t xml:space="preserve"> </w:t>
            </w:r>
            <w:r w:rsidRPr="003C768F">
              <w:rPr>
                <w:bCs/>
                <w:szCs w:val="24"/>
              </w:rPr>
              <w:t>Bendrosiose sąlygose nustatyta tvarka.</w:t>
            </w:r>
          </w:p>
          <w:p w14:paraId="082DCA2D" w14:textId="6AAF1468" w:rsidR="00FC5B0C" w:rsidRPr="00FC5B0C" w:rsidRDefault="006E4776" w:rsidP="006E4776">
            <w:pPr>
              <w:pStyle w:val="Pagrindinistekstas"/>
              <w:rPr>
                <w:b/>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1F9A">
              <w:rPr>
                <w:color w:val="000000"/>
                <w:kern w:val="2"/>
                <w:szCs w:val="24"/>
              </w:rPr>
              <w:t>1</w:t>
            </w:r>
            <w:r>
              <w:rPr>
                <w:color w:val="000000"/>
                <w:kern w:val="2"/>
                <w:szCs w:val="24"/>
              </w:rPr>
              <w:t xml:space="preserve"> „Statinio projektavimo užduotis su priedais“ (toliau – Techninė užduotis), ir Sutarties priede Nr. </w:t>
            </w:r>
            <w:r w:rsidR="00B81F9A">
              <w:rPr>
                <w:color w:val="000000"/>
                <w:kern w:val="2"/>
                <w:szCs w:val="24"/>
              </w:rPr>
              <w:t>2</w:t>
            </w:r>
            <w:r>
              <w:rPr>
                <w:color w:val="000000"/>
                <w:kern w:val="2"/>
                <w:szCs w:val="24"/>
              </w:rPr>
              <w:t xml:space="preserve"> „Pasiūlymas“.</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t>3.2. Pirkimo pavadinimas ir numeris</w:t>
            </w:r>
          </w:p>
        </w:tc>
        <w:tc>
          <w:tcPr>
            <w:tcW w:w="6441" w:type="dxa"/>
            <w:gridSpan w:val="2"/>
          </w:tcPr>
          <w:p w14:paraId="60E76479" w14:textId="1B667B9C" w:rsidR="00932BD1" w:rsidRDefault="00FC5B0C" w:rsidP="00FB1620">
            <w:pPr>
              <w:jc w:val="both"/>
              <w:rPr>
                <w:kern w:val="2"/>
                <w:szCs w:val="24"/>
              </w:rPr>
            </w:pPr>
            <w:r w:rsidRPr="00B42CCA">
              <w:rPr>
                <w:rFonts w:eastAsia="LiberationSerif-Bold"/>
              </w:rPr>
              <w:t xml:space="preserve">Pastatų komplekso, infrastruktūros ir sklypų </w:t>
            </w:r>
            <w:r w:rsidR="00F97CDE">
              <w:rPr>
                <w:rFonts w:eastAsia="LiberationSerif-Bold"/>
              </w:rPr>
              <w:t>su</w:t>
            </w:r>
            <w:r w:rsidRPr="00B42CCA">
              <w:rPr>
                <w:rFonts w:eastAsia="LiberationSerif-Bold"/>
              </w:rPr>
              <w:t>tvarkymo darbų Smiltynės g. 13, 13A ir 13B, Klaipėdoje techninio darbo projekto parengimo ir projekto vykdymo priežiūros</w:t>
            </w:r>
            <w:r>
              <w:rPr>
                <w:rFonts w:eastAsia="LiberationSerif-Bold"/>
              </w:rPr>
              <w:t xml:space="preserve"> </w:t>
            </w:r>
            <w:r w:rsidR="00A00E69" w:rsidRPr="00131553">
              <w:rPr>
                <w:rFonts w:eastAsia="Calibri"/>
              </w:rPr>
              <w:t>paslaug</w:t>
            </w:r>
            <w:r w:rsidR="004D0744">
              <w:rPr>
                <w:rFonts w:eastAsia="Calibri"/>
              </w:rPr>
              <w:t xml:space="preserve">ų pirkimas </w:t>
            </w:r>
            <w:r w:rsidR="00FB1620" w:rsidRPr="0044373E">
              <w:rPr>
                <w:rFonts w:eastAsia="Calibri"/>
              </w:rPr>
              <w:t xml:space="preserve">atviro </w:t>
            </w:r>
            <w:r w:rsidR="00FB1620">
              <w:rPr>
                <w:rFonts w:eastAsia="Calibri"/>
              </w:rPr>
              <w:t xml:space="preserve">konkurso būdu,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68F48370" w14:textId="45D27ECD" w:rsidR="00136DC7" w:rsidRDefault="006014F8" w:rsidP="001D4861">
            <w:pPr>
              <w:jc w:val="both"/>
              <w:rPr>
                <w:szCs w:val="24"/>
              </w:rPr>
            </w:pPr>
            <w:r w:rsidRPr="00A934EB">
              <w:rPr>
                <w:szCs w:val="24"/>
              </w:rPr>
              <w:t>4.1.1.</w:t>
            </w:r>
            <w:r w:rsidR="00144FA3">
              <w:rPr>
                <w:szCs w:val="24"/>
              </w:rPr>
              <w:t xml:space="preserve"> </w:t>
            </w:r>
            <w:r w:rsidR="00136DC7" w:rsidRPr="00900B7C">
              <w:rPr>
                <w:szCs w:val="24"/>
              </w:rPr>
              <w:t>Ne vėliau kaip per 10 (dešimt) darbo dienų nuo Sutarties įsigaliojimo Tiekėjas turi pateikti Pirkėjui</w:t>
            </w:r>
            <w:r w:rsidR="00FC5B0C" w:rsidRPr="00900B7C">
              <w:rPr>
                <w:szCs w:val="24"/>
              </w:rPr>
              <w:t xml:space="preserve"> </w:t>
            </w:r>
            <w:r w:rsidR="00136DC7" w:rsidRPr="00900B7C">
              <w:rPr>
                <w:szCs w:val="24"/>
              </w:rPr>
              <w:t>Paslaugų teikimo grafiką (</w:t>
            </w:r>
            <w:r w:rsidR="0085596C" w:rsidRPr="00900B7C">
              <w:rPr>
                <w:szCs w:val="24"/>
              </w:rPr>
              <w:t xml:space="preserve">toliau </w:t>
            </w:r>
            <w:r w:rsidR="00F97CDE">
              <w:rPr>
                <w:szCs w:val="24"/>
              </w:rPr>
              <w:t>–</w:t>
            </w:r>
            <w:r w:rsidR="0085596C" w:rsidRPr="00900B7C">
              <w:rPr>
                <w:szCs w:val="24"/>
              </w:rPr>
              <w:t xml:space="preserve"> </w:t>
            </w:r>
            <w:r w:rsidR="00136DC7" w:rsidRPr="00900B7C">
              <w:rPr>
                <w:szCs w:val="24"/>
              </w:rPr>
              <w:t xml:space="preserve">Grafikas), kuriame turi būti nurodyta </w:t>
            </w:r>
            <w:r w:rsidR="00F3008E" w:rsidRPr="00900B7C">
              <w:rPr>
                <w:szCs w:val="24"/>
              </w:rPr>
              <w:t>P</w:t>
            </w:r>
            <w:r w:rsidR="00136DC7" w:rsidRPr="00900B7C">
              <w:rPr>
                <w:szCs w:val="24"/>
              </w:rPr>
              <w:t xml:space="preserve">aslaugų teikimo trukmė mėnesiais ir kaina. Grafikas turi būti suderintas su Pirkėju. Grafikas keičiamas tik dėl </w:t>
            </w:r>
            <w:r w:rsidR="0085596C" w:rsidRPr="00900B7C">
              <w:rPr>
                <w:szCs w:val="24"/>
              </w:rPr>
              <w:t>P</w:t>
            </w:r>
            <w:r w:rsidR="00136DC7" w:rsidRPr="00900B7C">
              <w:rPr>
                <w:szCs w:val="24"/>
              </w:rPr>
              <w:t xml:space="preserve">aslaugų pradžios datos pasikeitimo ir kitų nuo Tiekėjo nepriklausančių priežasčių. Vėlavimas suteikti </w:t>
            </w:r>
            <w:r w:rsidR="0085596C" w:rsidRPr="00900B7C">
              <w:rPr>
                <w:szCs w:val="24"/>
              </w:rPr>
              <w:t>P</w:t>
            </w:r>
            <w:r w:rsidR="00136DC7" w:rsidRPr="00900B7C">
              <w:rPr>
                <w:szCs w:val="24"/>
              </w:rPr>
              <w:t>aslaugas negali būti Grafiko keitimo priežastis.</w:t>
            </w:r>
            <w:r w:rsidR="00C66ED9" w:rsidRPr="00900B7C">
              <w:rPr>
                <w:szCs w:val="24"/>
              </w:rPr>
              <w:t xml:space="preserve"> Pradelsus nustatytą terminą, taikoma Specialiųjų sąlygų 9.10.2. p. numatyta atsakomybė</w:t>
            </w:r>
            <w:r w:rsidR="00C66ED9" w:rsidRPr="006226FE">
              <w:rPr>
                <w:szCs w:val="24"/>
              </w:rPr>
              <w:t>.</w:t>
            </w:r>
          </w:p>
          <w:p w14:paraId="514CEE39" w14:textId="78BE25C4" w:rsidR="006014F8" w:rsidRPr="00CD7403" w:rsidRDefault="00136DC7" w:rsidP="001D4861">
            <w:pPr>
              <w:jc w:val="both"/>
              <w:rPr>
                <w:b/>
                <w:bCs/>
                <w:szCs w:val="24"/>
              </w:rPr>
            </w:pPr>
            <w:r>
              <w:rPr>
                <w:szCs w:val="24"/>
              </w:rPr>
              <w:t xml:space="preserve">4.1.2. </w:t>
            </w:r>
            <w:r w:rsidR="006014F8" w:rsidRPr="00B011D7">
              <w:rPr>
                <w:szCs w:val="24"/>
              </w:rPr>
              <w:t xml:space="preserve">Tiekėjas </w:t>
            </w:r>
            <w:r w:rsidR="005064A3" w:rsidRPr="005064A3">
              <w:rPr>
                <w:rFonts w:eastAsia="LiberationSerif-Bold"/>
                <w:szCs w:val="24"/>
              </w:rPr>
              <w:t>technin</w:t>
            </w:r>
            <w:r w:rsidR="005064A3">
              <w:rPr>
                <w:rFonts w:eastAsia="LiberationSerif-Bold"/>
                <w:szCs w:val="24"/>
              </w:rPr>
              <w:t>į</w:t>
            </w:r>
            <w:r w:rsidR="005064A3" w:rsidRPr="005064A3">
              <w:rPr>
                <w:rFonts w:eastAsia="LiberationSerif-Bold"/>
                <w:szCs w:val="24"/>
              </w:rPr>
              <w:t xml:space="preserve"> darbo projekt</w:t>
            </w:r>
            <w:r w:rsidR="005064A3">
              <w:rPr>
                <w:rFonts w:eastAsia="LiberationSerif-Bold"/>
                <w:szCs w:val="24"/>
              </w:rPr>
              <w:t>ą</w:t>
            </w:r>
            <w:r w:rsidR="00A56786">
              <w:rPr>
                <w:rFonts w:eastAsia="LiberationSerif-Bold"/>
                <w:szCs w:val="24"/>
              </w:rPr>
              <w:t xml:space="preserve"> (toliau – projektas)</w:t>
            </w:r>
            <w:r w:rsidR="00FF0A75" w:rsidRPr="00B011D7">
              <w:rPr>
                <w:szCs w:val="24"/>
              </w:rPr>
              <w:t xml:space="preserve"> </w:t>
            </w:r>
            <w:r w:rsidR="006014F8" w:rsidRPr="00B011D7">
              <w:rPr>
                <w:szCs w:val="24"/>
              </w:rPr>
              <w:t xml:space="preserve">parengia, </w:t>
            </w:r>
            <w:r w:rsidR="006014F8" w:rsidRPr="007240F0">
              <w:rPr>
                <w:szCs w:val="24"/>
              </w:rPr>
              <w:t xml:space="preserve">įskaitant Techninėje </w:t>
            </w:r>
            <w:r w:rsidR="00F97CDE">
              <w:rPr>
                <w:szCs w:val="24"/>
              </w:rPr>
              <w:t xml:space="preserve">užduotyje </w:t>
            </w:r>
            <w:r w:rsidR="00D840EF" w:rsidRPr="007240F0">
              <w:rPr>
                <w:szCs w:val="24"/>
              </w:rPr>
              <w:t>nurodytus tyrimus, projektinių p</w:t>
            </w:r>
            <w:r w:rsidR="00D840EF">
              <w:rPr>
                <w:szCs w:val="24"/>
              </w:rPr>
              <w:t xml:space="preserve">asiūlymų parengimą, </w:t>
            </w:r>
            <w:r w:rsidR="006014F8" w:rsidRPr="0045191B">
              <w:rPr>
                <w:szCs w:val="24"/>
              </w:rPr>
              <w:t>statybą leidžiančio dokumento gavimą</w:t>
            </w:r>
            <w:r w:rsidR="0018726C">
              <w:rPr>
                <w:szCs w:val="24"/>
              </w:rPr>
              <w:t xml:space="preserve"> ir </w:t>
            </w:r>
            <w:r w:rsidR="0018726C" w:rsidRPr="0045191B">
              <w:rPr>
                <w:szCs w:val="24"/>
              </w:rPr>
              <w:t>visas susijusias paslaugas</w:t>
            </w:r>
            <w:r w:rsidR="0018726C">
              <w:rPr>
                <w:szCs w:val="24"/>
              </w:rPr>
              <w:t xml:space="preserve">, </w:t>
            </w:r>
            <w:r w:rsidR="006014F8" w:rsidRPr="006C41FF">
              <w:rPr>
                <w:szCs w:val="24"/>
              </w:rPr>
              <w:t xml:space="preserve">ne vėliau kaip </w:t>
            </w:r>
            <w:r w:rsidR="006014F8" w:rsidRPr="00B530CA">
              <w:rPr>
                <w:szCs w:val="24"/>
              </w:rPr>
              <w:t xml:space="preserve">per </w:t>
            </w:r>
            <w:r w:rsidR="005064A3">
              <w:rPr>
                <w:szCs w:val="24"/>
              </w:rPr>
              <w:t>16</w:t>
            </w:r>
            <w:r w:rsidR="006014F8" w:rsidRPr="001D4861">
              <w:rPr>
                <w:szCs w:val="24"/>
              </w:rPr>
              <w:t xml:space="preserve"> (</w:t>
            </w:r>
            <w:r w:rsidR="005064A3">
              <w:rPr>
                <w:szCs w:val="24"/>
              </w:rPr>
              <w:t>šešiolika</w:t>
            </w:r>
            <w:r w:rsidR="006014F8" w:rsidRPr="001D4861">
              <w:rPr>
                <w:szCs w:val="24"/>
              </w:rPr>
              <w:t>)</w:t>
            </w:r>
            <w:r w:rsidR="006014F8" w:rsidRPr="00B530CA">
              <w:rPr>
                <w:szCs w:val="24"/>
              </w:rPr>
              <w:t xml:space="preserve"> </w:t>
            </w:r>
            <w:r w:rsidR="006014F8" w:rsidRPr="001D4861">
              <w:rPr>
                <w:szCs w:val="24"/>
              </w:rPr>
              <w:t>mėnesi</w:t>
            </w:r>
            <w:r w:rsidR="005064A3">
              <w:rPr>
                <w:szCs w:val="24"/>
              </w:rPr>
              <w:t>ų</w:t>
            </w:r>
            <w:r w:rsidR="006014F8" w:rsidRPr="006C41FF">
              <w:rPr>
                <w:szCs w:val="24"/>
              </w:rPr>
              <w:t xml:space="preserve"> nuo </w:t>
            </w:r>
            <w:r w:rsidR="006014F8" w:rsidRPr="00684D22">
              <w:rPr>
                <w:szCs w:val="24"/>
              </w:rPr>
              <w:t>Sutarties įsigaliojimo dienos.</w:t>
            </w:r>
            <w:r w:rsidR="00F66476" w:rsidRPr="00684D22">
              <w:rPr>
                <w:szCs w:val="24"/>
              </w:rPr>
              <w:t xml:space="preserve"> </w:t>
            </w:r>
            <w:r w:rsidR="00F66476" w:rsidRPr="00323AAC">
              <w:rPr>
                <w:szCs w:val="24"/>
              </w:rPr>
              <w:t xml:space="preserve">Paslaugos negali būti pradėtos teikti, kol nėra gautas projektuotojo civilinės atsakomybės draudimas. </w:t>
            </w:r>
            <w:r w:rsidR="00F66476" w:rsidRPr="00CD7403">
              <w:rPr>
                <w:b/>
                <w:bCs/>
                <w:szCs w:val="24"/>
              </w:rPr>
              <w:t xml:space="preserve">Tiekėjas jį pateikia Pirkėjui ne vėliau kaip per 10 (dešimt) darbo dienų nuo Sutarties </w:t>
            </w:r>
            <w:r w:rsidR="00684D22" w:rsidRPr="00CD7403">
              <w:rPr>
                <w:b/>
                <w:bCs/>
                <w:szCs w:val="24"/>
              </w:rPr>
              <w:t>įsigaliojimo</w:t>
            </w:r>
            <w:r w:rsidR="00F66476" w:rsidRPr="00CD7403">
              <w:rPr>
                <w:b/>
                <w:bCs/>
                <w:szCs w:val="24"/>
              </w:rPr>
              <w:t xml:space="preserve"> dienos.</w:t>
            </w:r>
            <w:r w:rsidR="00282A4E" w:rsidRPr="00CD7403">
              <w:rPr>
                <w:b/>
                <w:bCs/>
                <w:szCs w:val="24"/>
              </w:rPr>
              <w:t xml:space="preserve"> </w:t>
            </w:r>
            <w:r w:rsidR="00282A4E" w:rsidRPr="00CD7403">
              <w:rPr>
                <w:szCs w:val="24"/>
              </w:rPr>
              <w:t>Pradelsus šį nustatytą terminą, taikoma Specialiųjų sąlygų 9.10.2. p. numatyta atsakomybė.</w:t>
            </w:r>
          </w:p>
          <w:p w14:paraId="519701A2" w14:textId="524D176D" w:rsidR="006014F8" w:rsidRDefault="00C750EA" w:rsidP="001D4861">
            <w:pPr>
              <w:jc w:val="both"/>
              <w:rPr>
                <w:szCs w:val="24"/>
              </w:rPr>
            </w:pPr>
            <w:r w:rsidRPr="00640054">
              <w:rPr>
                <w:szCs w:val="24"/>
              </w:rPr>
              <w:t>4.1.</w:t>
            </w:r>
            <w:r w:rsidR="00136DC7">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w:t>
            </w:r>
            <w:r w:rsidR="00FF0A75">
              <w:rPr>
                <w:szCs w:val="24"/>
              </w:rPr>
              <w:t>p</w:t>
            </w:r>
            <w:r w:rsidRPr="008B3235">
              <w:rPr>
                <w:szCs w:val="24"/>
              </w:rPr>
              <w:t xml:space="preserve">rojekto parengimą). Į šį 20 (dvidešimties) kalendorinių dienų terminą neįeina laikotarpis, per kurį Tiekėjas taiso </w:t>
            </w:r>
            <w:r w:rsidR="00FF0A75">
              <w:rPr>
                <w:szCs w:val="24"/>
              </w:rPr>
              <w:t>p</w:t>
            </w:r>
            <w:r w:rsidRPr="008B3235">
              <w:rPr>
                <w:szCs w:val="24"/>
              </w:rPr>
              <w:t xml:space="preserve">rojektą pagal ekspertizės pastabas ir pakartotinės ekspertizės (jeigu reikia) atlikimas. Ekspertizei trunkant ilgiau nei 20 (dvidešimt) </w:t>
            </w:r>
            <w:r w:rsidRPr="008B3235">
              <w:rPr>
                <w:szCs w:val="24"/>
              </w:rPr>
              <w:lastRenderedPageBreak/>
              <w:t xml:space="preserve">kalendorinių dienų, </w:t>
            </w:r>
            <w:r w:rsidRPr="00513614">
              <w:rPr>
                <w:szCs w:val="24"/>
              </w:rPr>
              <w:t xml:space="preserve">Tiekėjas turi teisę į termino pratęsimą Specialiųjų sąlygų 4.2. p. nustatyta tvarka (netaikoma </w:t>
            </w:r>
            <w:r w:rsidR="00FF0A75" w:rsidRPr="00513614">
              <w:rPr>
                <w:szCs w:val="24"/>
              </w:rPr>
              <w:t>p</w:t>
            </w:r>
            <w:r w:rsidRPr="00513614">
              <w:rPr>
                <w:szCs w:val="24"/>
              </w:rPr>
              <w:t>rojekto taisymo pagal ekspertizės p</w:t>
            </w:r>
            <w:r w:rsidRPr="008B3235">
              <w:rPr>
                <w:szCs w:val="24"/>
              </w:rPr>
              <w:t>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Pr>
                <w:szCs w:val="24"/>
              </w:rPr>
              <w:t>.</w:t>
            </w:r>
          </w:p>
          <w:p w14:paraId="11267549" w14:textId="0C817697" w:rsidR="008F0680" w:rsidRPr="00F97CDE" w:rsidRDefault="00C750EA" w:rsidP="006028D1">
            <w:pPr>
              <w:jc w:val="both"/>
              <w:rPr>
                <w:szCs w:val="24"/>
              </w:rPr>
            </w:pPr>
            <w:r w:rsidRPr="00FB61B0">
              <w:rPr>
                <w:szCs w:val="24"/>
              </w:rPr>
              <w:t>4.1.</w:t>
            </w:r>
            <w:r w:rsidR="00136DC7">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w:t>
            </w:r>
            <w:r w:rsidR="0084020F" w:rsidRPr="00676797">
              <w:rPr>
                <w:szCs w:val="24"/>
              </w:rPr>
              <w:t>Numatomas darbų atlikimo terminas</w:t>
            </w:r>
            <w:r w:rsidR="006028D1">
              <w:rPr>
                <w:szCs w:val="24"/>
              </w:rPr>
              <w:t xml:space="preserve"> </w:t>
            </w:r>
            <w:r w:rsidR="00DA60C2" w:rsidRPr="00E055CB">
              <w:rPr>
                <w:szCs w:val="24"/>
              </w:rPr>
              <w:t>–</w:t>
            </w:r>
            <w:r w:rsidR="00A56786" w:rsidRPr="00E055CB">
              <w:rPr>
                <w:szCs w:val="24"/>
              </w:rPr>
              <w:t xml:space="preserve"> </w:t>
            </w:r>
            <w:r w:rsidR="00F97CDE" w:rsidRPr="00F97CDE">
              <w:rPr>
                <w:szCs w:val="24"/>
              </w:rPr>
              <w:t>24 (dvidešimt keturi)</w:t>
            </w:r>
            <w:r w:rsidR="00513614" w:rsidRPr="00F97CDE">
              <w:rPr>
                <w:szCs w:val="24"/>
              </w:rPr>
              <w:t xml:space="preserve"> </w:t>
            </w:r>
            <w:r w:rsidR="00E055CB" w:rsidRPr="00F97CDE">
              <w:rPr>
                <w:szCs w:val="24"/>
              </w:rPr>
              <w:t>mėnesi</w:t>
            </w:r>
            <w:r w:rsidR="00F97CDE" w:rsidRPr="00F97CDE">
              <w:rPr>
                <w:szCs w:val="24"/>
              </w:rPr>
              <w:t xml:space="preserve">ai. </w:t>
            </w:r>
          </w:p>
          <w:p w14:paraId="17BC1D3D" w14:textId="7D5063B7" w:rsidR="00C750EA" w:rsidRPr="00513614" w:rsidRDefault="00C750EA" w:rsidP="00C750EA">
            <w:pPr>
              <w:jc w:val="both"/>
              <w:rPr>
                <w:szCs w:val="24"/>
              </w:rPr>
            </w:pP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Pr>
                <w:szCs w:val="24"/>
              </w:rPr>
              <w:t>p</w:t>
            </w:r>
            <w:r w:rsidRPr="006B7A3A">
              <w:rPr>
                <w:szCs w:val="24"/>
              </w:rPr>
              <w:t xml:space="preserve">rojekto vykdymo priežiūros paslaugas. </w:t>
            </w:r>
            <w:r w:rsidRPr="00513614">
              <w:rPr>
                <w:szCs w:val="24"/>
              </w:rPr>
              <w:t xml:space="preserve">Papildomų paslaugų apmokėjimo tvarka nustatyta </w:t>
            </w:r>
            <w:r w:rsidRPr="00513614">
              <w:rPr>
                <w:kern w:val="2"/>
                <w:szCs w:val="24"/>
              </w:rPr>
              <w:t>Specialiųjų sąlygų</w:t>
            </w:r>
            <w:r w:rsidRPr="00513614">
              <w:rPr>
                <w:szCs w:val="24"/>
              </w:rPr>
              <w:t xml:space="preserve"> 5.4. p.</w:t>
            </w:r>
          </w:p>
          <w:p w14:paraId="27BB0345" w14:textId="7187CEB0" w:rsidR="00001410" w:rsidRPr="00136DC7" w:rsidRDefault="00276E2F" w:rsidP="00276E2F">
            <w:pPr>
              <w:jc w:val="both"/>
              <w:rPr>
                <w:szCs w:val="24"/>
              </w:rPr>
            </w:pPr>
            <w:r w:rsidRPr="00513614">
              <w:rPr>
                <w:szCs w:val="24"/>
              </w:rPr>
              <w:t>4.1.</w:t>
            </w:r>
            <w:r w:rsidR="00136DC7" w:rsidRPr="00513614">
              <w:rPr>
                <w:szCs w:val="24"/>
              </w:rPr>
              <w:t>5</w:t>
            </w:r>
            <w:r w:rsidRPr="00513614">
              <w:rPr>
                <w:szCs w:val="24"/>
              </w:rPr>
              <w:t xml:space="preserve">. Tiekėjas privalo atsakyti į Pirkėjo, rangovo, techninio prižiūrėtojo raštu ar žodžiu pateiktus klausimus, susijusius su projektu, ne vėliau kaip per </w:t>
            </w:r>
            <w:r w:rsidR="00D03812" w:rsidRPr="00513614">
              <w:rPr>
                <w:szCs w:val="24"/>
              </w:rPr>
              <w:t>2</w:t>
            </w:r>
            <w:r w:rsidRPr="00513614">
              <w:rPr>
                <w:szCs w:val="24"/>
              </w:rPr>
              <w:t xml:space="preserve"> (</w:t>
            </w:r>
            <w:r w:rsidR="00D03812" w:rsidRPr="00513614">
              <w:rPr>
                <w:szCs w:val="24"/>
              </w:rPr>
              <w:t>dvi</w:t>
            </w:r>
            <w:r w:rsidRPr="00513614">
              <w:rPr>
                <w:szCs w:val="24"/>
              </w:rPr>
              <w:t>) darbo dienas nuo užklausimo pateikimo (įskaitant ir rangos darbų viešojo pirkimo metu pateiktus potencialių rangovų klausimus).</w:t>
            </w:r>
            <w:r w:rsidR="00FF00ED" w:rsidRPr="00513614">
              <w:rPr>
                <w:szCs w:val="24"/>
              </w:rPr>
              <w:t xml:space="preserve"> Per nustatytą terminą neatsakius</w:t>
            </w:r>
            <w:r w:rsidR="006226FE" w:rsidRPr="00513614">
              <w:rPr>
                <w:szCs w:val="24"/>
              </w:rPr>
              <w:t xml:space="preserve"> </w:t>
            </w:r>
            <w:r w:rsidR="00FF00ED" w:rsidRPr="00513614">
              <w:rPr>
                <w:szCs w:val="24"/>
              </w:rPr>
              <w:t>ar pateikus netinkamus, neišsamius atsakymus</w:t>
            </w:r>
            <w:r w:rsidR="006226FE" w:rsidRPr="00513614">
              <w:rPr>
                <w:szCs w:val="24"/>
              </w:rPr>
              <w:t xml:space="preserve">, </w:t>
            </w:r>
            <w:r w:rsidR="00FF00ED" w:rsidRPr="00513614">
              <w:rPr>
                <w:szCs w:val="24"/>
              </w:rPr>
              <w:t>taikoma Specialiųjų sąlygų</w:t>
            </w:r>
            <w:r w:rsidR="00FF00ED" w:rsidRPr="00513614">
              <w:rPr>
                <w:color w:val="FF0000"/>
                <w:szCs w:val="24"/>
              </w:rPr>
              <w:t xml:space="preserve"> </w:t>
            </w:r>
            <w:r w:rsidR="00FF00ED" w:rsidRPr="00513614">
              <w:rPr>
                <w:szCs w:val="24"/>
              </w:rPr>
              <w:t>9.10.2. p. numatyta</w:t>
            </w:r>
            <w:r w:rsidR="00FF00ED" w:rsidRPr="00DD49C9">
              <w:rPr>
                <w:szCs w:val="24"/>
              </w:rPr>
              <w:t xml:space="preserve"> </w:t>
            </w:r>
            <w:r w:rsidR="00FF00ED" w:rsidRPr="006226FE">
              <w:rPr>
                <w:szCs w:val="24"/>
              </w:rPr>
              <w:t>atsakomybė.</w:t>
            </w:r>
          </w:p>
        </w:tc>
      </w:tr>
      <w:tr w:rsidR="00CF5954" w14:paraId="547A9377" w14:textId="77777777">
        <w:trPr>
          <w:trHeight w:val="300"/>
        </w:trPr>
        <w:tc>
          <w:tcPr>
            <w:tcW w:w="3094" w:type="dxa"/>
            <w:gridSpan w:val="2"/>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6441" w:type="dxa"/>
            <w:gridSpan w:val="2"/>
          </w:tcPr>
          <w:p w14:paraId="6396FB92" w14:textId="77777777" w:rsidR="00B10A73" w:rsidRPr="007D1B57" w:rsidRDefault="00B10A73" w:rsidP="00B10A73">
            <w:pPr>
              <w:jc w:val="both"/>
              <w:rPr>
                <w:kern w:val="2"/>
                <w:szCs w:val="24"/>
              </w:rPr>
            </w:pPr>
            <w:r w:rsidRPr="007D1B57">
              <w:rPr>
                <w:kern w:val="2"/>
                <w:szCs w:val="24"/>
              </w:rPr>
              <w:t>4.2.1</w:t>
            </w:r>
            <w:r>
              <w:rPr>
                <w:kern w:val="2"/>
                <w:szCs w:val="24"/>
              </w:rPr>
              <w:t>.</w:t>
            </w:r>
            <w:r w:rsidRPr="007D1B57">
              <w:rPr>
                <w:kern w:val="2"/>
                <w:szCs w:val="24"/>
              </w:rPr>
              <w:t xml:space="preserve"> Tiekėjas turi teisę į Paslaugų</w:t>
            </w:r>
            <w:r>
              <w:rPr>
                <w:kern w:val="2"/>
                <w:szCs w:val="24"/>
              </w:rPr>
              <w:t>,</w:t>
            </w:r>
            <w:r w:rsidRPr="007D1B57">
              <w:rPr>
                <w:kern w:val="2"/>
                <w:szCs w:val="24"/>
              </w:rPr>
              <w:t xml:space="preserve"> nurodytų 4.1.</w:t>
            </w:r>
            <w:r>
              <w:rPr>
                <w:kern w:val="2"/>
                <w:szCs w:val="24"/>
              </w:rPr>
              <w:t>2</w:t>
            </w:r>
            <w:r w:rsidRPr="007D1B57">
              <w:rPr>
                <w:kern w:val="2"/>
                <w:szCs w:val="24"/>
              </w:rPr>
              <w:t>. p.</w:t>
            </w:r>
            <w:r>
              <w:rPr>
                <w:kern w:val="2"/>
                <w:szCs w:val="24"/>
              </w:rPr>
              <w:t>,</w:t>
            </w:r>
            <w:r w:rsidRPr="007D1B57">
              <w:rPr>
                <w:kern w:val="2"/>
                <w:szCs w:val="24"/>
              </w:rPr>
              <w:t xml:space="preserve"> termino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23DE90E" w14:textId="77777777" w:rsidR="00B10A73" w:rsidRPr="007D1B57" w:rsidRDefault="00B10A73" w:rsidP="00B10A73">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0C228FD6" w14:textId="7D30564E" w:rsidR="00B10A73" w:rsidRPr="007D1B57" w:rsidRDefault="00B10A73" w:rsidP="00B10A73">
            <w:pPr>
              <w:jc w:val="both"/>
              <w:rPr>
                <w:kern w:val="2"/>
                <w:szCs w:val="24"/>
              </w:rPr>
            </w:pPr>
            <w:r w:rsidRPr="007D1B57">
              <w:rPr>
                <w:kern w:val="2"/>
                <w:szCs w:val="24"/>
              </w:rPr>
              <w:t>4.2.1.2.</w:t>
            </w:r>
            <w:r>
              <w:rPr>
                <w:kern w:val="2"/>
                <w:szCs w:val="24"/>
              </w:rPr>
              <w:t> </w:t>
            </w:r>
            <w:r w:rsidRPr="007D1B57">
              <w:rPr>
                <w:kern w:val="2"/>
                <w:szCs w:val="24"/>
              </w:rPr>
              <w:t>Pirkėjo Tiekėjui pateikiami nurodymai turi įtakos Paslaugų teikėjo prievolių įvykdymo terminams;</w:t>
            </w:r>
          </w:p>
          <w:p w14:paraId="24F4BEBD" w14:textId="77777777" w:rsidR="00B10A73" w:rsidRPr="007D1B57" w:rsidRDefault="00B10A73" w:rsidP="00B10A73">
            <w:pPr>
              <w:jc w:val="both"/>
              <w:rPr>
                <w:kern w:val="2"/>
                <w:szCs w:val="24"/>
              </w:rPr>
            </w:pPr>
            <w:r w:rsidRPr="007D1B57">
              <w:rPr>
                <w:kern w:val="2"/>
                <w:szCs w:val="24"/>
              </w:rPr>
              <w:t>4.2.1.3. pasikeičia arba panaikinami teisės aktai, kurie turi įtakos sutartinių prievolių vykdymui, arba įsigalioja nauji teisės aktai;</w:t>
            </w:r>
          </w:p>
          <w:p w14:paraId="5C4622C3" w14:textId="77777777" w:rsidR="00B10A73" w:rsidRPr="007D1B57" w:rsidRDefault="00B10A73" w:rsidP="00B10A73">
            <w:pPr>
              <w:jc w:val="both"/>
              <w:rPr>
                <w:kern w:val="2"/>
                <w:szCs w:val="24"/>
              </w:rPr>
            </w:pPr>
            <w:r w:rsidRPr="007D1B57">
              <w:rPr>
                <w:kern w:val="2"/>
                <w:szCs w:val="24"/>
              </w:rPr>
              <w:t>4.2.1.4. Projekto ekspertizei trunkant ilgiau nei numatyta Specialiųjų sąlygų 4.1.</w:t>
            </w:r>
            <w:r>
              <w:rPr>
                <w:kern w:val="2"/>
                <w:szCs w:val="24"/>
              </w:rPr>
              <w:t>3</w:t>
            </w:r>
            <w:r w:rsidRPr="007D1B57">
              <w:rPr>
                <w:kern w:val="2"/>
                <w:szCs w:val="24"/>
              </w:rPr>
              <w:t xml:space="preserve"> p. </w:t>
            </w:r>
          </w:p>
          <w:p w14:paraId="09B08555" w14:textId="77777777" w:rsidR="00B10A73" w:rsidRPr="007D1B57" w:rsidRDefault="00B10A73" w:rsidP="00B10A73">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rangos darbų atlikimo terminas būtų pratęstas, projekto vykdymo priežiūros terminas pratęsiamas to paties objekto rangos darbų </w:t>
            </w:r>
            <w:r>
              <w:rPr>
                <w:color w:val="000000" w:themeColor="text1"/>
                <w:kern w:val="2"/>
                <w:szCs w:val="24"/>
              </w:rPr>
              <w:t>s</w:t>
            </w:r>
            <w:r w:rsidRPr="00167F15">
              <w:rPr>
                <w:color w:val="000000" w:themeColor="text1"/>
                <w:kern w:val="2"/>
                <w:szCs w:val="24"/>
              </w:rPr>
              <w:t>utartyje numatytam darbų pratęsimo terminui. Tokiu atveju Pirkėjas papildomai įsigis projekto vykdymo priežiūros paslaugas. Papildomų paslaugų apmokėjimo tvarka nustatyta Sutarties 5.4. p.</w:t>
            </w:r>
          </w:p>
          <w:p w14:paraId="2241E1A7" w14:textId="43180588" w:rsidR="00CF5954" w:rsidRDefault="00B10A73" w:rsidP="00B10A73">
            <w:pPr>
              <w:tabs>
                <w:tab w:val="left" w:pos="622"/>
              </w:tabs>
              <w:jc w:val="both"/>
              <w:rPr>
                <w:szCs w:val="24"/>
              </w:rPr>
            </w:pPr>
            <w:r>
              <w:rPr>
                <w:kern w:val="2"/>
                <w:szCs w:val="24"/>
              </w:rPr>
              <w:t>4.2.3. 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trPr>
          <w:trHeight w:val="300"/>
        </w:trPr>
        <w:tc>
          <w:tcPr>
            <w:tcW w:w="3094" w:type="dxa"/>
            <w:gridSpan w:val="2"/>
          </w:tcPr>
          <w:p w14:paraId="7D78273A" w14:textId="77777777" w:rsidR="00CF5954" w:rsidRDefault="00CF5954" w:rsidP="00CF5954">
            <w:pPr>
              <w:rPr>
                <w:b/>
                <w:kern w:val="2"/>
                <w:szCs w:val="24"/>
              </w:rPr>
            </w:pPr>
            <w:r>
              <w:rPr>
                <w:b/>
                <w:kern w:val="2"/>
                <w:szCs w:val="24"/>
              </w:rPr>
              <w:t>4.3. Užsakymų teikimo tvarka</w:t>
            </w:r>
          </w:p>
        </w:tc>
        <w:tc>
          <w:tcPr>
            <w:tcW w:w="6441" w:type="dxa"/>
            <w:gridSpan w:val="2"/>
          </w:tcPr>
          <w:p w14:paraId="0EC58531" w14:textId="5A3FDC04" w:rsidR="00CF5954" w:rsidRDefault="00CF5954" w:rsidP="00CF5954">
            <w:pPr>
              <w:rPr>
                <w:szCs w:val="24"/>
              </w:rPr>
            </w:pPr>
            <w:r>
              <w:rPr>
                <w:szCs w:val="24"/>
              </w:rPr>
              <w:t>Netaikoma</w:t>
            </w:r>
          </w:p>
        </w:tc>
      </w:tr>
      <w:tr w:rsidR="00CF5954"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t>Netaikoma</w:t>
            </w:r>
          </w:p>
          <w:p w14:paraId="76D7F724" w14:textId="5EE8650F" w:rsidR="00CF5954" w:rsidRDefault="00CF5954" w:rsidP="00CF5954">
            <w:pPr>
              <w:rPr>
                <w:szCs w:val="24"/>
              </w:rPr>
            </w:pPr>
          </w:p>
        </w:tc>
      </w:tr>
      <w:tr w:rsidR="00CF5954" w14:paraId="3F369A06" w14:textId="77777777">
        <w:trPr>
          <w:trHeight w:val="300"/>
        </w:trPr>
        <w:tc>
          <w:tcPr>
            <w:tcW w:w="3094" w:type="dxa"/>
            <w:gridSpan w:val="2"/>
          </w:tcPr>
          <w:p w14:paraId="31C5091D" w14:textId="77777777" w:rsidR="00CF5954" w:rsidRDefault="00CF5954" w:rsidP="00CF5954">
            <w:pPr>
              <w:rPr>
                <w:b/>
                <w:kern w:val="2"/>
                <w:szCs w:val="24"/>
              </w:rPr>
            </w:pPr>
            <w:r>
              <w:rPr>
                <w:b/>
                <w:kern w:val="2"/>
                <w:szCs w:val="24"/>
              </w:rPr>
              <w:t>4.5. Pateikiami dokumentai</w:t>
            </w:r>
          </w:p>
        </w:tc>
        <w:tc>
          <w:tcPr>
            <w:tcW w:w="6441" w:type="dxa"/>
            <w:gridSpan w:val="2"/>
          </w:tcPr>
          <w:p w14:paraId="10488580" w14:textId="0896C130" w:rsidR="000F3544" w:rsidRDefault="000F3544" w:rsidP="00CF5954">
            <w:pPr>
              <w:jc w:val="both"/>
              <w:rPr>
                <w:kern w:val="2"/>
                <w:szCs w:val="24"/>
              </w:rPr>
            </w:pPr>
            <w:r>
              <w:rPr>
                <w:kern w:val="2"/>
                <w:szCs w:val="24"/>
              </w:rPr>
              <w:t xml:space="preserve">4.5.1. </w:t>
            </w:r>
            <w:r w:rsidRPr="00096966">
              <w:rPr>
                <w:kern w:val="2"/>
                <w:szCs w:val="24"/>
              </w:rPr>
              <w:t>Turi būti pateikiami šie dokumentai: Paslaugų perdavimo</w:t>
            </w:r>
            <w:r w:rsidR="00B10A73">
              <w:rPr>
                <w:kern w:val="2"/>
                <w:szCs w:val="24"/>
              </w:rPr>
              <w:t>–</w:t>
            </w:r>
            <w:r w:rsidRPr="00096966">
              <w:rPr>
                <w:kern w:val="2"/>
                <w:szCs w:val="24"/>
              </w:rPr>
              <w:t>priėmimo aktas, Sąskaita</w:t>
            </w:r>
            <w:r>
              <w:rPr>
                <w:kern w:val="2"/>
                <w:szCs w:val="24"/>
              </w:rPr>
              <w:t xml:space="preserve">, </w:t>
            </w:r>
            <w:r w:rsidRPr="00096966">
              <w:rPr>
                <w:kern w:val="2"/>
                <w:szCs w:val="24"/>
              </w:rPr>
              <w:t xml:space="preserve">Techninėje </w:t>
            </w:r>
            <w:r w:rsidR="00B10A73">
              <w:rPr>
                <w:kern w:val="2"/>
                <w:szCs w:val="24"/>
              </w:rPr>
              <w:t>užduotyje</w:t>
            </w:r>
            <w:r w:rsidR="009A47F6">
              <w:rPr>
                <w:kern w:val="2"/>
                <w:szCs w:val="24"/>
              </w:rPr>
              <w:t xml:space="preserve"> </w:t>
            </w:r>
            <w:r w:rsidRPr="00096966">
              <w:rPr>
                <w:kern w:val="2"/>
                <w:szCs w:val="24"/>
              </w:rPr>
              <w:t>reikalaujami pateikti dokumentai nustatytais formatais</w:t>
            </w:r>
            <w:r w:rsidR="00CF5954">
              <w:rPr>
                <w:kern w:val="2"/>
                <w:szCs w:val="24"/>
              </w:rPr>
              <w:t>.</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trPr>
          <w:trHeight w:val="300"/>
        </w:trPr>
        <w:tc>
          <w:tcPr>
            <w:tcW w:w="9535"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trPr>
          <w:trHeight w:val="300"/>
        </w:trPr>
        <w:tc>
          <w:tcPr>
            <w:tcW w:w="3094" w:type="dxa"/>
            <w:gridSpan w:val="2"/>
          </w:tcPr>
          <w:p w14:paraId="5A0AA913" w14:textId="77777777" w:rsidR="00CF5954" w:rsidRDefault="00CF5954" w:rsidP="00CF5954">
            <w:pPr>
              <w:rPr>
                <w:b/>
                <w:kern w:val="2"/>
                <w:szCs w:val="24"/>
              </w:rPr>
            </w:pPr>
            <w:r>
              <w:rPr>
                <w:b/>
                <w:kern w:val="2"/>
                <w:szCs w:val="24"/>
              </w:rPr>
              <w:t>5.1. Sutarčiai taikomas kainos apskaičiavimo būdas</w:t>
            </w:r>
          </w:p>
        </w:tc>
        <w:tc>
          <w:tcPr>
            <w:tcW w:w="6441" w:type="dxa"/>
            <w:gridSpan w:val="2"/>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trPr>
          <w:trHeight w:val="300"/>
        </w:trPr>
        <w:tc>
          <w:tcPr>
            <w:tcW w:w="3094" w:type="dxa"/>
            <w:gridSpan w:val="2"/>
          </w:tcPr>
          <w:p w14:paraId="3C914A34" w14:textId="77777777" w:rsidR="00CF5954" w:rsidRDefault="00CF5954" w:rsidP="00CF595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6441" w:type="dxa"/>
            <w:gridSpan w:val="2"/>
          </w:tcPr>
          <w:p w14:paraId="14750FC1" w14:textId="25FFD394" w:rsidR="00CF5954" w:rsidRPr="004E6033" w:rsidRDefault="00CF5954" w:rsidP="00CF59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F5954" w:rsidRDefault="00CF5954" w:rsidP="00CF59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F5954" w:rsidRDefault="00CF5954" w:rsidP="00CF59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1C0A7B99" w:rsidR="00FD18CD" w:rsidRPr="00D03812" w:rsidRDefault="00CF5954"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trPr>
          <w:trHeight w:val="300"/>
        </w:trPr>
        <w:tc>
          <w:tcPr>
            <w:tcW w:w="3094" w:type="dxa"/>
            <w:gridSpan w:val="2"/>
          </w:tcPr>
          <w:p w14:paraId="438198F5" w14:textId="77777777" w:rsidR="00CF5954" w:rsidRDefault="00CF5954" w:rsidP="00CF595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DD5C9AA" w14:textId="77777777" w:rsidR="00CF5954" w:rsidRDefault="00CF5954" w:rsidP="00CF5954">
            <w:pPr>
              <w:rPr>
                <w:b/>
                <w:kern w:val="2"/>
                <w:szCs w:val="24"/>
              </w:rPr>
            </w:pPr>
          </w:p>
          <w:p w14:paraId="6DA676B7" w14:textId="77777777" w:rsidR="00CF5954" w:rsidRDefault="00CF5954" w:rsidP="00CF5954">
            <w:pPr>
              <w:rPr>
                <w:kern w:val="2"/>
                <w:szCs w:val="24"/>
              </w:rPr>
            </w:pPr>
          </w:p>
        </w:tc>
        <w:tc>
          <w:tcPr>
            <w:tcW w:w="6441" w:type="dxa"/>
            <w:gridSpan w:val="2"/>
          </w:tcPr>
          <w:p w14:paraId="4F95701A" w14:textId="4F246C0B" w:rsidR="00CF5954" w:rsidRPr="00563451" w:rsidRDefault="00CF5954" w:rsidP="00CF5954">
            <w:pPr>
              <w:rPr>
                <w:szCs w:val="24"/>
              </w:rPr>
            </w:pPr>
            <w:r w:rsidRPr="00563451">
              <w:rPr>
                <w:kern w:val="2"/>
                <w:szCs w:val="24"/>
              </w:rPr>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1FAD9110" w14:textId="1C163BD6" w:rsidR="00CF5954" w:rsidRPr="00563451" w:rsidRDefault="00CF5954" w:rsidP="00CF5954">
            <w:pPr>
              <w:rPr>
                <w:kern w:val="2"/>
                <w:szCs w:val="24"/>
              </w:rPr>
            </w:pPr>
            <w:r w:rsidRPr="00563451">
              <w:rPr>
                <w:kern w:val="2"/>
                <w:szCs w:val="24"/>
              </w:rPr>
              <w:t>5.3.3. dėl kainų lygio pokyčio</w:t>
            </w:r>
            <w:r w:rsidR="00B10A73">
              <w:rPr>
                <w:kern w:val="2"/>
                <w:szCs w:val="24"/>
              </w:rPr>
              <w:t>.</w:t>
            </w:r>
          </w:p>
          <w:p w14:paraId="60A2D473" w14:textId="1A7DFDA5" w:rsidR="00CF5954" w:rsidRDefault="00CF5954" w:rsidP="00CF5954">
            <w:pPr>
              <w:rPr>
                <w:color w:val="FF0000"/>
                <w:kern w:val="2"/>
                <w:szCs w:val="24"/>
              </w:rPr>
            </w:pPr>
          </w:p>
        </w:tc>
      </w:tr>
      <w:tr w:rsidR="00CF5954" w14:paraId="1477936D" w14:textId="77777777">
        <w:trPr>
          <w:trHeight w:val="300"/>
        </w:trPr>
        <w:tc>
          <w:tcPr>
            <w:tcW w:w="3094" w:type="dxa"/>
            <w:gridSpan w:val="2"/>
          </w:tcPr>
          <w:p w14:paraId="2F390C50" w14:textId="77777777" w:rsidR="00CF5954" w:rsidRDefault="00CF5954" w:rsidP="00CF5954">
            <w:pPr>
              <w:rPr>
                <w:b/>
                <w:kern w:val="2"/>
                <w:szCs w:val="24"/>
              </w:rPr>
            </w:pPr>
            <w:r>
              <w:rPr>
                <w:b/>
                <w:kern w:val="2"/>
                <w:szCs w:val="24"/>
              </w:rPr>
              <w:t>5.3.1. Sutarties kainos / įkainių peržiūra dėl PVM tarifo pasikeitimo</w:t>
            </w:r>
          </w:p>
        </w:tc>
        <w:tc>
          <w:tcPr>
            <w:tcW w:w="6441" w:type="dxa"/>
            <w:gridSpan w:val="2"/>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2607575F"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rsidRPr="00472978">
              <w:t>bus teikiamos nuo Šalių pasirašyto Susitarimo įsigaliojimo dienos</w:t>
            </w:r>
            <w:r>
              <w:t>.</w:t>
            </w:r>
          </w:p>
        </w:tc>
      </w:tr>
      <w:tr w:rsidR="00CF5954" w14:paraId="615097A0" w14:textId="77777777">
        <w:trPr>
          <w:trHeight w:val="300"/>
        </w:trPr>
        <w:tc>
          <w:tcPr>
            <w:tcW w:w="3094" w:type="dxa"/>
            <w:gridSpan w:val="2"/>
          </w:tcPr>
          <w:p w14:paraId="4A5F82E1" w14:textId="77777777" w:rsidR="00CF5954" w:rsidRDefault="00CF5954" w:rsidP="00CF595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F5954" w:rsidRPr="00942868" w:rsidRDefault="00CF5954" w:rsidP="00CF5954">
            <w:pPr>
              <w:rPr>
                <w:kern w:val="2"/>
                <w:szCs w:val="24"/>
              </w:rPr>
            </w:pPr>
            <w:r>
              <w:rPr>
                <w:kern w:val="2"/>
                <w:szCs w:val="24"/>
              </w:rPr>
              <w:t>Netaikoma</w:t>
            </w:r>
          </w:p>
        </w:tc>
      </w:tr>
      <w:tr w:rsidR="00B232A2" w14:paraId="65BCD5E9" w14:textId="77777777">
        <w:trPr>
          <w:trHeight w:val="300"/>
        </w:trPr>
        <w:tc>
          <w:tcPr>
            <w:tcW w:w="3094" w:type="dxa"/>
            <w:gridSpan w:val="2"/>
          </w:tcPr>
          <w:p w14:paraId="6A09B9BB" w14:textId="790162FB" w:rsidR="00B232A2" w:rsidRPr="00776F4F" w:rsidRDefault="00B232A2" w:rsidP="00B232A2">
            <w:pPr>
              <w:rPr>
                <w:bCs/>
                <w:kern w:val="2"/>
                <w:szCs w:val="24"/>
              </w:rPr>
            </w:pPr>
            <w:r>
              <w:rPr>
                <w:b/>
                <w:kern w:val="2"/>
                <w:szCs w:val="24"/>
              </w:rPr>
              <w:t>5.3.3. Sutarties kainos / įkainių peržiūra dėl kainų lygio pokyčio</w:t>
            </w:r>
          </w:p>
        </w:tc>
        <w:tc>
          <w:tcPr>
            <w:tcW w:w="6441" w:type="dxa"/>
            <w:gridSpan w:val="2"/>
          </w:tcPr>
          <w:p w14:paraId="3140C71E" w14:textId="77777777" w:rsidR="00B232A2" w:rsidRDefault="00B232A2" w:rsidP="00B232A2">
            <w:pPr>
              <w:pStyle w:val="Sraopastraipa"/>
              <w:widowControl w:val="0"/>
              <w:numPr>
                <w:ilvl w:val="3"/>
                <w:numId w:val="7"/>
              </w:numPr>
              <w:tabs>
                <w:tab w:val="left" w:pos="763"/>
                <w:tab w:val="left" w:pos="1134"/>
                <w:tab w:val="left" w:pos="1276"/>
                <w:tab w:val="left" w:pos="1418"/>
              </w:tabs>
              <w:ind w:left="0" w:firstLine="0"/>
              <w:jc w:val="both"/>
              <w:rPr>
                <w:sz w:val="24"/>
                <w:szCs w:val="24"/>
                <w:lang w:eastAsia="en-US"/>
              </w:rPr>
            </w:pPr>
            <w:r>
              <w:rPr>
                <w:rFonts w:eastAsiaTheme="minorHAnsi"/>
                <w:sz w:val="24"/>
                <w:szCs w:val="24"/>
                <w:lang w:eastAsia="en-US"/>
              </w:rPr>
              <w:t>Sutarties kaina (be PVM) Sutarties galiojimo laikotarpiu gali būti peržiūrima (perskaičiuojama) tokiomis sąlygomis ir tvarka:</w:t>
            </w:r>
          </w:p>
          <w:p w14:paraId="1D2395CE" w14:textId="77777777" w:rsidR="00B232A2" w:rsidRDefault="00B232A2" w:rsidP="00B232A2">
            <w:pPr>
              <w:pStyle w:val="Sraopastraipa"/>
              <w:widowControl w:val="0"/>
              <w:numPr>
                <w:ilvl w:val="4"/>
                <w:numId w:val="7"/>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 xml:space="preserve">Sutarties kainos perskaičiavimas inicijuojamas rašytiniu Tiekėjo prašymu. Sutarties kaina gali būti perskaičiuojama, jeigu Valstybės duomenų agentūros (www.stat.gov.lt) kas mėnesį skelbiamo vartotojų kainų indekso „12 Įvairios prekės ir paslaugos“ pokytis („k“), apskaičiuotas, </w:t>
            </w:r>
            <w:r>
              <w:rPr>
                <w:rFonts w:eastAsiaTheme="minorHAnsi"/>
                <w:sz w:val="24"/>
                <w:szCs w:val="24"/>
                <w:lang w:eastAsia="en-US"/>
              </w:rPr>
              <w:lastRenderedPageBreak/>
              <w:t>kaip nustatyta sekančiame papunktyje, yra didesnis kaip 10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936B362" w14:textId="77777777" w:rsidR="00B232A2" w:rsidRDefault="00B232A2" w:rsidP="00B232A2">
            <w:pPr>
              <w:pStyle w:val="Sraopastraipa"/>
              <w:widowControl w:val="0"/>
              <w:numPr>
                <w:ilvl w:val="4"/>
                <w:numId w:val="7"/>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Nauja Sutarties kaina apskaičiuojama pagal formulę:</w:t>
            </w:r>
          </w:p>
          <w:p w14:paraId="428CB59B" w14:textId="77777777" w:rsidR="00B232A2" w:rsidRDefault="00B232A2" w:rsidP="00B232A2">
            <w:pPr>
              <w:pStyle w:val="Sraopastraipa"/>
              <w:widowControl w:val="0"/>
              <w:tabs>
                <w:tab w:val="left" w:pos="763"/>
                <w:tab w:val="left" w:pos="851"/>
                <w:tab w:val="left" w:pos="1134"/>
                <w:tab w:val="left" w:pos="1276"/>
                <w:tab w:val="left" w:pos="1560"/>
              </w:tabs>
              <w:ind w:left="0"/>
              <w:jc w:val="both"/>
              <w:rPr>
                <w:sz w:val="24"/>
                <w:szCs w:val="24"/>
                <w:lang w:eastAsia="en-US"/>
              </w:rPr>
            </w:pPr>
          </w:p>
          <w:p w14:paraId="2B1FD0A7" w14:textId="77777777" w:rsidR="00B232A2" w:rsidRDefault="009F1AC7" w:rsidP="00B232A2">
            <w:pPr>
              <w:pStyle w:val="Sraopastraipa"/>
              <w:widowControl w:val="0"/>
              <w:tabs>
                <w:tab w:val="left" w:pos="763"/>
                <w:tab w:val="left" w:pos="851"/>
                <w:tab w:val="left" w:pos="1134"/>
                <w:tab w:val="left" w:pos="1276"/>
                <w:tab w:val="left" w:pos="1560"/>
              </w:tabs>
              <w:ind w:left="0"/>
              <w:jc w:val="both"/>
              <w:rPr>
                <w:sz w:val="24"/>
                <w:szCs w:val="24"/>
                <w:lang w:eastAsia="en-US"/>
              </w:rPr>
            </w:pPr>
            <m:oMath>
              <m:sSub>
                <m:sSubPr>
                  <m:ctrlPr>
                    <w:rPr>
                      <w:rFonts w:ascii="Cambria Math" w:eastAsiaTheme="minorHAnsi" w:hAnsi="Cambria Math"/>
                      <w:sz w:val="24"/>
                      <w:szCs w:val="24"/>
                      <w:lang w:eastAsia="en-US"/>
                    </w:rPr>
                  </m:ctrlPr>
                </m:sSubPr>
                <m:e>
                  <m:r>
                    <m:rPr>
                      <m:sty m:val="p"/>
                    </m:rPr>
                    <w:rPr>
                      <w:rFonts w:ascii="Cambria Math" w:hAnsi="Cambria Math"/>
                      <w:sz w:val="24"/>
                      <w:szCs w:val="24"/>
                      <w:lang w:eastAsia="en-US"/>
                    </w:rPr>
                    <m:t>a</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 xml:space="preserve"> =a+ </m:t>
              </m:r>
              <m:d>
                <m:dPr>
                  <m:begChr m:val=""/>
                  <m:ctrlPr>
                    <w:rPr>
                      <w:rFonts w:ascii="Cambria Math" w:eastAsiaTheme="minorHAnsi" w:hAnsi="Cambria Math"/>
                      <w:sz w:val="24"/>
                      <w:szCs w:val="24"/>
                      <w:lang w:eastAsia="en-US"/>
                    </w:rPr>
                  </m:ctrlPr>
                </m:dPr>
                <m:e>
                  <m:d>
                    <m:dPr>
                      <m:endChr m:val=""/>
                      <m:ctrlPr>
                        <w:rPr>
                          <w:rFonts w:ascii="Cambria Math" w:eastAsiaTheme="minorHAnsi" w:hAnsi="Cambria Math"/>
                          <w:sz w:val="24"/>
                          <w:szCs w:val="24"/>
                          <w:lang w:eastAsia="en-US"/>
                        </w:rPr>
                      </m:ctrlPr>
                    </m:dPr>
                    <m:e>
                      <m:r>
                        <m:rPr>
                          <m:sty m:val="p"/>
                        </m:rPr>
                        <w:rPr>
                          <w:rFonts w:ascii="Cambria Math" w:hAnsi="Cambria Math"/>
                          <w:sz w:val="24"/>
                          <w:szCs w:val="24"/>
                          <w:lang w:eastAsia="en-US"/>
                        </w:rPr>
                        <m:t> </m:t>
                      </m:r>
                      <m:f>
                        <m:fPr>
                          <m:ctrlPr>
                            <w:rPr>
                              <w:rFonts w:ascii="Cambria Math" w:eastAsiaTheme="minorHAnsi" w:hAnsi="Cambria Math"/>
                              <w:sz w:val="24"/>
                              <w:szCs w:val="24"/>
                              <w:lang w:eastAsia="en-US"/>
                            </w:rPr>
                          </m:ctrlPr>
                        </m:fPr>
                        <m:num>
                          <m:r>
                            <m:rPr>
                              <m:sty m:val="p"/>
                            </m:rPr>
                            <w:rPr>
                              <w:rFonts w:ascii="Cambria Math" w:hAnsi="Cambria Math"/>
                              <w:sz w:val="24"/>
                              <w:szCs w:val="24"/>
                              <w:lang w:eastAsia="en-US"/>
                            </w:rPr>
                            <m:t>k</m:t>
                          </m:r>
                        </m:num>
                        <m:den>
                          <m:r>
                            <m:rPr>
                              <m:sty m:val="p"/>
                            </m:rPr>
                            <w:rPr>
                              <w:rFonts w:ascii="Cambria Math" w:hAnsi="Cambria Math"/>
                              <w:sz w:val="24"/>
                              <w:szCs w:val="24"/>
                              <w:lang w:eastAsia="en-US"/>
                            </w:rPr>
                            <m:t>100</m:t>
                          </m:r>
                        </m:den>
                      </m:f>
                    </m:e>
                  </m:d>
                  <m:r>
                    <m:rPr>
                      <m:sty m:val="p"/>
                    </m:rPr>
                    <w:rPr>
                      <w:rFonts w:ascii="Cambria Math" w:hAnsi="Cambria Math"/>
                      <w:sz w:val="24"/>
                      <w:szCs w:val="24"/>
                      <w:lang w:eastAsia="en-US"/>
                    </w:rPr>
                    <m:t xml:space="preserve"> x a</m:t>
                  </m:r>
                </m:e>
              </m:d>
              <m:r>
                <m:rPr>
                  <m:sty m:val="p"/>
                </m:rPr>
                <w:rPr>
                  <w:rFonts w:ascii="Cambria Math" w:hAnsi="Cambria Math"/>
                  <w:sz w:val="24"/>
                  <w:szCs w:val="24"/>
                  <w:lang w:eastAsia="en-US"/>
                </w:rPr>
                <m:t>,</m:t>
              </m:r>
            </m:oMath>
            <w:r w:rsidR="00B232A2">
              <w:rPr>
                <w:sz w:val="24"/>
                <w:szCs w:val="24"/>
                <w:lang w:eastAsia="en-US"/>
              </w:rPr>
              <w:t xml:space="preserve"> kur</w:t>
            </w:r>
          </w:p>
          <w:p w14:paraId="7E946C3C" w14:textId="77777777" w:rsidR="00B232A2" w:rsidRDefault="00B232A2" w:rsidP="00B232A2">
            <w:pPr>
              <w:tabs>
                <w:tab w:val="left" w:pos="763"/>
                <w:tab w:val="left" w:pos="1560"/>
              </w:tabs>
              <w:autoSpaceDE w:val="0"/>
              <w:autoSpaceDN w:val="0"/>
              <w:adjustRightInd w:val="0"/>
              <w:jc w:val="both"/>
              <w:rPr>
                <w:rFonts w:eastAsiaTheme="minorHAnsi"/>
                <w:szCs w:val="24"/>
              </w:rPr>
            </w:pPr>
          </w:p>
          <w:p w14:paraId="1F092446" w14:textId="77777777" w:rsidR="00B232A2" w:rsidRDefault="00B232A2" w:rsidP="00B232A2">
            <w:pPr>
              <w:tabs>
                <w:tab w:val="left" w:pos="763"/>
                <w:tab w:val="left" w:pos="1560"/>
              </w:tabs>
              <w:autoSpaceDE w:val="0"/>
              <w:autoSpaceDN w:val="0"/>
              <w:adjustRightInd w:val="0"/>
              <w:jc w:val="both"/>
              <w:rPr>
                <w:rFonts w:eastAsiaTheme="minorHAnsi"/>
                <w:szCs w:val="24"/>
              </w:rPr>
            </w:pPr>
            <w:r>
              <w:rPr>
                <w:rFonts w:eastAsiaTheme="minorHAnsi"/>
                <w:szCs w:val="24"/>
              </w:rPr>
              <w:t>a – Sutarties kaina (Eur be PVM) (jei ji jau buvo perskaičiuota, tai po paskutinio perskaičiavimo);</w:t>
            </w:r>
          </w:p>
          <w:p w14:paraId="3CC14940" w14:textId="77777777" w:rsidR="00B232A2" w:rsidRDefault="00B232A2" w:rsidP="00B232A2">
            <w:pPr>
              <w:tabs>
                <w:tab w:val="left" w:pos="763"/>
                <w:tab w:val="left" w:pos="1560"/>
              </w:tabs>
              <w:autoSpaceDE w:val="0"/>
              <w:autoSpaceDN w:val="0"/>
              <w:adjustRightInd w:val="0"/>
              <w:jc w:val="both"/>
              <w:rPr>
                <w:rFonts w:eastAsiaTheme="minorHAnsi"/>
                <w:szCs w:val="24"/>
              </w:rPr>
            </w:pPr>
            <w:r>
              <w:rPr>
                <w:rFonts w:eastAsiaTheme="minorHAnsi"/>
                <w:szCs w:val="24"/>
              </w:rPr>
              <w:t>a</w:t>
            </w:r>
            <w:r>
              <w:rPr>
                <w:rFonts w:eastAsiaTheme="minorHAnsi"/>
                <w:szCs w:val="24"/>
                <w:vertAlign w:val="subscript"/>
              </w:rPr>
              <w:t>1</w:t>
            </w:r>
            <w:r>
              <w:rPr>
                <w:rFonts w:eastAsiaTheme="minorHAnsi"/>
                <w:szCs w:val="24"/>
              </w:rPr>
              <w:t xml:space="preserve"> – perskaičiuota (pakeista) Sutarties kaina (Eur be PVM);</w:t>
            </w:r>
          </w:p>
          <w:p w14:paraId="5E240273" w14:textId="77777777" w:rsidR="00B232A2" w:rsidRDefault="00B232A2" w:rsidP="00B232A2">
            <w:pPr>
              <w:tabs>
                <w:tab w:val="left" w:pos="763"/>
                <w:tab w:val="left" w:pos="1560"/>
              </w:tabs>
              <w:autoSpaceDE w:val="0"/>
              <w:autoSpaceDN w:val="0"/>
              <w:adjustRightInd w:val="0"/>
              <w:jc w:val="both"/>
              <w:rPr>
                <w:rFonts w:eastAsiaTheme="minorHAnsi"/>
                <w:szCs w:val="24"/>
              </w:rPr>
            </w:pPr>
            <w:r>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267EECB1" w14:textId="77777777" w:rsidR="00B232A2" w:rsidRDefault="00B232A2" w:rsidP="00B232A2">
            <w:pPr>
              <w:tabs>
                <w:tab w:val="left" w:pos="763"/>
                <w:tab w:val="left" w:pos="1560"/>
              </w:tabs>
              <w:autoSpaceDE w:val="0"/>
              <w:autoSpaceDN w:val="0"/>
              <w:adjustRightInd w:val="0"/>
              <w:jc w:val="both"/>
              <w:rPr>
                <w:rFonts w:eastAsiaTheme="minorHAnsi"/>
                <w:szCs w:val="24"/>
              </w:rPr>
            </w:pPr>
          </w:p>
          <w:p w14:paraId="6E4AFFE4" w14:textId="77777777" w:rsidR="00B232A2" w:rsidRDefault="00B232A2" w:rsidP="00B232A2">
            <w:pPr>
              <w:tabs>
                <w:tab w:val="left" w:pos="763"/>
                <w:tab w:val="left" w:pos="1560"/>
              </w:tabs>
              <w:jc w:val="both"/>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rFonts w:eastAsiaTheme="minorEastAsia"/>
                <w:iCs/>
                <w:szCs w:val="24"/>
              </w:rPr>
              <w:t>, (proc.), kur</w:t>
            </w:r>
          </w:p>
          <w:p w14:paraId="4E47B381" w14:textId="77777777" w:rsidR="00B232A2" w:rsidRDefault="00B232A2" w:rsidP="00B232A2">
            <w:pPr>
              <w:tabs>
                <w:tab w:val="left" w:pos="763"/>
                <w:tab w:val="left" w:pos="1560"/>
              </w:tabs>
              <w:autoSpaceDE w:val="0"/>
              <w:autoSpaceDN w:val="0"/>
              <w:adjustRightInd w:val="0"/>
              <w:jc w:val="both"/>
              <w:rPr>
                <w:rFonts w:eastAsiaTheme="minorHAnsi"/>
                <w:szCs w:val="24"/>
              </w:rPr>
            </w:pPr>
          </w:p>
          <w:p w14:paraId="2FBE4870" w14:textId="77777777" w:rsidR="00B232A2" w:rsidRDefault="00B232A2" w:rsidP="00B232A2">
            <w:pPr>
              <w:tabs>
                <w:tab w:val="left" w:pos="763"/>
                <w:tab w:val="left" w:pos="1560"/>
              </w:tabs>
              <w:autoSpaceDE w:val="0"/>
              <w:autoSpaceDN w:val="0"/>
              <w:adjustRightInd w:val="0"/>
              <w:jc w:val="both"/>
              <w:rPr>
                <w:rFonts w:eastAsiaTheme="minorHAnsi"/>
                <w:szCs w:val="24"/>
              </w:rPr>
            </w:pPr>
            <w:proofErr w:type="spellStart"/>
            <w:r>
              <w:rPr>
                <w:rFonts w:eastAsiaTheme="minorHAnsi"/>
                <w:szCs w:val="24"/>
              </w:rPr>
              <w:t>Indnaujausias</w:t>
            </w:r>
            <w:proofErr w:type="spellEnd"/>
            <w:r>
              <w:rPr>
                <w:rFonts w:eastAsiaTheme="minorHAnsi"/>
                <w:szCs w:val="24"/>
              </w:rPr>
              <w:t xml:space="preserve"> – kreipimosi dėl Sutarties kainos perskaičiavimo išsiuntimo kitai šaliai datą naujausias paskelbtas vartotojų kainų indeksas „12 Įvairios prekės ir paslaugos“;</w:t>
            </w:r>
          </w:p>
          <w:p w14:paraId="31EDABBB" w14:textId="77777777" w:rsidR="00B232A2" w:rsidRDefault="00B232A2" w:rsidP="00B232A2">
            <w:pPr>
              <w:tabs>
                <w:tab w:val="left" w:pos="763"/>
                <w:tab w:val="left" w:pos="1560"/>
              </w:tabs>
              <w:autoSpaceDE w:val="0"/>
              <w:autoSpaceDN w:val="0"/>
              <w:adjustRightInd w:val="0"/>
              <w:jc w:val="both"/>
              <w:rPr>
                <w:rFonts w:eastAsiaTheme="minorHAnsi"/>
                <w:szCs w:val="24"/>
              </w:rPr>
            </w:pPr>
            <w:proofErr w:type="spellStart"/>
            <w:r>
              <w:rPr>
                <w:rFonts w:eastAsiaTheme="minorHAnsi"/>
                <w:szCs w:val="24"/>
              </w:rPr>
              <w:t>Indpradžia</w:t>
            </w:r>
            <w:proofErr w:type="spellEnd"/>
            <w:r>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5E203DF" w14:textId="77777777" w:rsidR="00B232A2" w:rsidRDefault="00B232A2" w:rsidP="00B232A2">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 xml:space="preserve">Esamos ir bazinės kainos indeksų šaltinis – Valstybės duomenų agentūros duomenų bazės. Šiuos indeksus galima rasti (žingsniai): </w:t>
            </w:r>
            <w:hyperlink r:id="rId25" w:anchor="/" w:history="1">
              <w:r>
                <w:rPr>
                  <w:rStyle w:val="Hipersaitas"/>
                  <w:sz w:val="24"/>
                  <w:szCs w:val="24"/>
                  <w:lang w:eastAsia="en-US"/>
                </w:rPr>
                <w:t>https://osp.stat.gov.lt/statistiniu-rodikliu-analize#/</w:t>
              </w:r>
            </w:hyperlink>
            <w:r>
              <w:rPr>
                <w:sz w:val="24"/>
                <w:szCs w:val="24"/>
                <w:lang w:eastAsia="en-US"/>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4ABB3ACF" w14:textId="77777777" w:rsidR="00B232A2" w:rsidRDefault="00B232A2" w:rsidP="00B232A2">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0BCBE4E7" w14:textId="77777777" w:rsidR="00B232A2" w:rsidRDefault="00B232A2" w:rsidP="00B232A2">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Vėlesnis Sutarties kainos perskaičiavimas negali apimti laikotarpio, už kurį perskaičiavimas jau buvo atliktas.</w:t>
            </w:r>
          </w:p>
          <w:p w14:paraId="28193342" w14:textId="77777777" w:rsidR="00B232A2" w:rsidRDefault="00B232A2" w:rsidP="00B232A2">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lastRenderedPageBreak/>
              <w:t>Pirmosios peržiūros terminas netaikomas ir peržiūros dažnumas nėra ribojamas.</w:t>
            </w:r>
          </w:p>
          <w:p w14:paraId="38EFE1F9" w14:textId="69D02D70" w:rsidR="00B232A2" w:rsidRPr="00D273C3" w:rsidRDefault="00B232A2" w:rsidP="00B232A2">
            <w:pPr>
              <w:pStyle w:val="Sraopastraipa"/>
              <w:numPr>
                <w:ilvl w:val="3"/>
                <w:numId w:val="3"/>
              </w:numPr>
              <w:tabs>
                <w:tab w:val="left" w:pos="763"/>
              </w:tabs>
              <w:ind w:left="0" w:firstLine="0"/>
              <w:jc w:val="both"/>
              <w:rPr>
                <w:color w:val="4472C4"/>
                <w:kern w:val="2"/>
                <w:sz w:val="24"/>
                <w:szCs w:val="24"/>
              </w:rPr>
            </w:pPr>
            <w:r>
              <w:rPr>
                <w:sz w:val="24"/>
                <w:szCs w:val="24"/>
                <w:lang w:eastAsia="en-US"/>
              </w:rPr>
              <w:t>Perskaičiuota Sutarties kaina įforminama rašytiniu šalių susitarimu. Šalys privalo sudaryti susitarimą dėl Tiekėjo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trPr>
          <w:trHeight w:val="300"/>
        </w:trPr>
        <w:tc>
          <w:tcPr>
            <w:tcW w:w="3094" w:type="dxa"/>
            <w:gridSpan w:val="2"/>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F5954" w:rsidRDefault="00CF5954" w:rsidP="00CF5954">
            <w:pPr>
              <w:rPr>
                <w:kern w:val="2"/>
                <w:szCs w:val="24"/>
              </w:rPr>
            </w:pPr>
            <w:r>
              <w:rPr>
                <w:kern w:val="2"/>
                <w:szCs w:val="24"/>
              </w:rPr>
              <w:t>Netaikoma</w:t>
            </w:r>
          </w:p>
          <w:p w14:paraId="46E13AD5" w14:textId="06B0B582" w:rsidR="00CF5954" w:rsidRDefault="00CF5954" w:rsidP="00CF5954">
            <w:pPr>
              <w:rPr>
                <w:szCs w:val="24"/>
              </w:rPr>
            </w:pPr>
          </w:p>
        </w:tc>
      </w:tr>
      <w:tr w:rsidR="00CF5954" w14:paraId="7AE30B2A" w14:textId="77777777">
        <w:trPr>
          <w:trHeight w:val="300"/>
        </w:trPr>
        <w:tc>
          <w:tcPr>
            <w:tcW w:w="3094" w:type="dxa"/>
            <w:gridSpan w:val="2"/>
          </w:tcPr>
          <w:p w14:paraId="563C1A20" w14:textId="77777777" w:rsidR="00CF5954" w:rsidRDefault="00CF5954" w:rsidP="00CF59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5645364B" w:rsidR="00D16A80" w:rsidRPr="00513614" w:rsidRDefault="00123276" w:rsidP="00D16A80">
            <w:pPr>
              <w:jc w:val="both"/>
              <w:rPr>
                <w:kern w:val="2"/>
                <w:szCs w:val="24"/>
              </w:rPr>
            </w:pPr>
            <w:r w:rsidRPr="00513614">
              <w:rPr>
                <w:szCs w:val="24"/>
              </w:rPr>
              <w:t>Jei būtų įsigyjamos papildomos projekto vykdymo priežiūros paslaugos Specialiųjų sąlygų 4.1.</w:t>
            </w:r>
            <w:r w:rsidR="00481AF4" w:rsidRPr="00513614">
              <w:rPr>
                <w:szCs w:val="24"/>
              </w:rPr>
              <w:t>4</w:t>
            </w:r>
            <w:r w:rsidRPr="00513614">
              <w:rPr>
                <w:szCs w:val="24"/>
              </w:rPr>
              <w:t>. p. nustatytu atveju, bus taikomas mėnesinis įkainis, gaunamas</w:t>
            </w:r>
            <w:r w:rsidR="00D16A80" w:rsidRPr="00513614">
              <w:rPr>
                <w:szCs w:val="24"/>
              </w:rPr>
              <w:t xml:space="preserve"> – 10 (dešimt) procentų nuo Sutarties kainos (pagal Specialiųjų sąlygų 5.5.2.4 p.) padalinus iš šių paslaugų teikimo laikotarpio (numatomo darbų atlikimo laikotarpio) – </w:t>
            </w:r>
            <w:r w:rsidR="00D16A80" w:rsidRPr="00513614">
              <w:rPr>
                <w:color w:val="4472C4" w:themeColor="accent1"/>
                <w:szCs w:val="24"/>
              </w:rPr>
              <w:t xml:space="preserve">(įrašyti) </w:t>
            </w:r>
            <w:r w:rsidR="00D16A80" w:rsidRPr="00513614">
              <w:rPr>
                <w:szCs w:val="24"/>
              </w:rPr>
              <w:t>Eur su PVM.</w:t>
            </w:r>
          </w:p>
        </w:tc>
      </w:tr>
      <w:tr w:rsidR="00CF5954" w14:paraId="3D7F8BBD" w14:textId="77777777">
        <w:trPr>
          <w:trHeight w:val="300"/>
        </w:trPr>
        <w:tc>
          <w:tcPr>
            <w:tcW w:w="3094" w:type="dxa"/>
            <w:gridSpan w:val="2"/>
          </w:tcPr>
          <w:p w14:paraId="733042E4" w14:textId="77777777" w:rsidR="00CF5954" w:rsidRDefault="00CF5954" w:rsidP="00CF5954">
            <w:pPr>
              <w:rPr>
                <w:b/>
                <w:kern w:val="2"/>
                <w:szCs w:val="24"/>
              </w:rPr>
            </w:pPr>
            <w:r>
              <w:rPr>
                <w:b/>
                <w:kern w:val="2"/>
                <w:szCs w:val="24"/>
              </w:rPr>
              <w:t>5.5. Atsiskaitymo su Tiekėju terminas ir tvarka</w:t>
            </w:r>
          </w:p>
        </w:tc>
        <w:tc>
          <w:tcPr>
            <w:tcW w:w="6441" w:type="dxa"/>
            <w:gridSpan w:val="2"/>
          </w:tcPr>
          <w:p w14:paraId="7EEB5078" w14:textId="77777777" w:rsidR="00B232A2" w:rsidRPr="00043FD6" w:rsidRDefault="00B232A2" w:rsidP="00B232A2">
            <w:pPr>
              <w:jc w:val="both"/>
              <w:rPr>
                <w:color w:val="000000" w:themeColor="text1"/>
                <w:kern w:val="2"/>
                <w:szCs w:val="24"/>
              </w:rPr>
            </w:pPr>
            <w:r w:rsidRPr="00043FD6">
              <w:rPr>
                <w:color w:val="000000" w:themeColor="text1"/>
                <w:kern w:val="2"/>
                <w:szCs w:val="24"/>
              </w:rPr>
              <w:t>Pirkėjas atsiskaito su Tiekėju ne vėliau kaip per 30 (trisdešimt) kalendorinių dienų nuo Sąskaitos</w:t>
            </w:r>
            <w:r>
              <w:rPr>
                <w:color w:val="000000" w:themeColor="text1"/>
                <w:kern w:val="2"/>
                <w:szCs w:val="24"/>
              </w:rPr>
              <w:t xml:space="preserve"> </w:t>
            </w:r>
            <w:r w:rsidRPr="00043FD6">
              <w:rPr>
                <w:color w:val="000000" w:themeColor="text1"/>
                <w:kern w:val="2"/>
                <w:szCs w:val="24"/>
              </w:rPr>
              <w:t>gavimo dienos.</w:t>
            </w:r>
          </w:p>
          <w:p w14:paraId="0CE3BBAF" w14:textId="77777777" w:rsidR="00544B2A" w:rsidRPr="004C05D3" w:rsidRDefault="00B232A2" w:rsidP="00544B2A">
            <w:pPr>
              <w:jc w:val="both"/>
              <w:rPr>
                <w:kern w:val="2"/>
                <w:szCs w:val="24"/>
              </w:rPr>
            </w:pPr>
            <w:r w:rsidRPr="00D429F8">
              <w:rPr>
                <w:color w:val="000000" w:themeColor="text1"/>
                <w:kern w:val="2"/>
                <w:szCs w:val="24"/>
                <w:shd w:val="clear" w:color="auto" w:fill="FFFFFF"/>
              </w:rPr>
              <w:t xml:space="preserve">5.5.2. </w:t>
            </w:r>
            <w:r w:rsidR="00544B2A" w:rsidRPr="004C05D3">
              <w:rPr>
                <w:kern w:val="2"/>
                <w:szCs w:val="24"/>
              </w:rPr>
              <w:t>Apmokėjimo sąlygos:</w:t>
            </w:r>
          </w:p>
          <w:p w14:paraId="17A3F36E" w14:textId="77777777" w:rsidR="00544B2A" w:rsidRPr="004C05D3" w:rsidRDefault="00544B2A" w:rsidP="00544B2A">
            <w:pPr>
              <w:jc w:val="both"/>
              <w:rPr>
                <w:color w:val="000000" w:themeColor="text1"/>
                <w:kern w:val="2"/>
                <w:szCs w:val="24"/>
                <w:shd w:val="clear" w:color="auto" w:fill="FFFFFF"/>
              </w:rPr>
            </w:pPr>
            <w:r w:rsidRPr="004C05D3">
              <w:rPr>
                <w:color w:val="000000"/>
                <w:kern w:val="2"/>
                <w:szCs w:val="24"/>
                <w:shd w:val="clear" w:color="auto" w:fill="FFFFFF"/>
              </w:rPr>
              <w:t xml:space="preserve">5.5.2.1. Tiekėjui sumokama 5 (penki) procentai </w:t>
            </w:r>
            <w:r>
              <w:rPr>
                <w:color w:val="000000"/>
                <w:kern w:val="2"/>
                <w:szCs w:val="24"/>
                <w:shd w:val="clear" w:color="auto" w:fill="FFFFFF"/>
              </w:rPr>
              <w:t>Sutarties kainos</w:t>
            </w:r>
            <w:r w:rsidRPr="004C05D3">
              <w:rPr>
                <w:color w:val="000000"/>
                <w:kern w:val="2"/>
                <w:szCs w:val="24"/>
                <w:shd w:val="clear" w:color="auto" w:fill="FFFFFF"/>
              </w:rPr>
              <w:t>, atlikus Techninėje užduotyje nurodytus tyrinėjimus</w:t>
            </w:r>
            <w:r>
              <w:rPr>
                <w:color w:val="000000"/>
                <w:kern w:val="2"/>
                <w:szCs w:val="24"/>
                <w:shd w:val="clear" w:color="auto" w:fill="FFFFFF"/>
              </w:rPr>
              <w:t>;</w:t>
            </w:r>
          </w:p>
          <w:p w14:paraId="07BE880C" w14:textId="1AF8B36E" w:rsidR="00544B2A" w:rsidRPr="004C05D3" w:rsidRDefault="00544B2A" w:rsidP="00544B2A">
            <w:pPr>
              <w:jc w:val="both"/>
              <w:rPr>
                <w:color w:val="000000"/>
                <w:kern w:val="2"/>
                <w:szCs w:val="24"/>
                <w:shd w:val="clear" w:color="auto" w:fill="FFFFFF"/>
              </w:rPr>
            </w:pPr>
            <w:r w:rsidRPr="004C05D3">
              <w:rPr>
                <w:color w:val="000000" w:themeColor="text1"/>
                <w:kern w:val="2"/>
                <w:szCs w:val="24"/>
                <w:shd w:val="clear" w:color="auto" w:fill="FFFFFF"/>
              </w:rPr>
              <w:t>5.5.2.2.</w:t>
            </w:r>
            <w:r>
              <w:rPr>
                <w:color w:val="000000" w:themeColor="text1"/>
                <w:kern w:val="2"/>
                <w:szCs w:val="24"/>
                <w:shd w:val="clear" w:color="auto" w:fill="FFFFFF"/>
              </w:rPr>
              <w:t> </w:t>
            </w:r>
            <w:r w:rsidRPr="004C05D3">
              <w:rPr>
                <w:color w:val="000000" w:themeColor="text1"/>
                <w:kern w:val="2"/>
                <w:szCs w:val="24"/>
                <w:shd w:val="clear" w:color="auto" w:fill="FFFFFF"/>
              </w:rPr>
              <w:t xml:space="preserve">Tiekėjui sumokama 10 (dešimt) procentų </w:t>
            </w:r>
            <w:r>
              <w:rPr>
                <w:color w:val="000000"/>
                <w:kern w:val="2"/>
                <w:szCs w:val="24"/>
                <w:shd w:val="clear" w:color="auto" w:fill="FFFFFF"/>
              </w:rPr>
              <w:t>Sutarties kainos</w:t>
            </w:r>
            <w:r w:rsidRPr="004C05D3">
              <w:rPr>
                <w:color w:val="000000" w:themeColor="text1"/>
                <w:kern w:val="2"/>
                <w:szCs w:val="24"/>
                <w:shd w:val="clear" w:color="auto" w:fill="FFFFFF"/>
              </w:rPr>
              <w:t xml:space="preserve">, parengus tvarkybos </w:t>
            </w:r>
            <w:r>
              <w:rPr>
                <w:color w:val="000000" w:themeColor="text1"/>
                <w:kern w:val="2"/>
                <w:szCs w:val="24"/>
                <w:shd w:val="clear" w:color="auto" w:fill="FFFFFF"/>
              </w:rPr>
              <w:t>dar</w:t>
            </w:r>
            <w:r w:rsidRPr="004C05D3">
              <w:rPr>
                <w:color w:val="000000" w:themeColor="text1"/>
                <w:kern w:val="2"/>
                <w:szCs w:val="24"/>
                <w:shd w:val="clear" w:color="auto" w:fill="FFFFFF"/>
              </w:rPr>
              <w:t>bų projektą ir gavus leidimą atlikti tvarkybos darbus;</w:t>
            </w:r>
          </w:p>
          <w:p w14:paraId="3375F9F8" w14:textId="21174D1C" w:rsidR="00544B2A" w:rsidRPr="004C05D3" w:rsidRDefault="00544B2A" w:rsidP="00544B2A">
            <w:pPr>
              <w:jc w:val="both"/>
              <w:rPr>
                <w:color w:val="000000" w:themeColor="text1"/>
                <w:kern w:val="2"/>
                <w:szCs w:val="24"/>
                <w:shd w:val="clear" w:color="auto" w:fill="FFFFFF"/>
              </w:rPr>
            </w:pPr>
            <w:r w:rsidRPr="004C05D3">
              <w:rPr>
                <w:color w:val="000000"/>
                <w:kern w:val="2"/>
                <w:szCs w:val="24"/>
                <w:shd w:val="clear" w:color="auto" w:fill="FFFFFF"/>
              </w:rPr>
              <w:t xml:space="preserve">5.5.2.3. Už </w:t>
            </w:r>
            <w:r>
              <w:rPr>
                <w:color w:val="000000"/>
                <w:kern w:val="2"/>
                <w:szCs w:val="24"/>
                <w:shd w:val="clear" w:color="auto" w:fill="FFFFFF"/>
              </w:rPr>
              <w:t>p</w:t>
            </w:r>
            <w:r w:rsidRPr="004C05D3">
              <w:rPr>
                <w:color w:val="000000"/>
                <w:kern w:val="2"/>
                <w:szCs w:val="24"/>
                <w:shd w:val="clear" w:color="auto" w:fill="FFFFFF"/>
              </w:rPr>
              <w:t>rojekt</w:t>
            </w:r>
            <w:r>
              <w:rPr>
                <w:color w:val="000000"/>
                <w:kern w:val="2"/>
                <w:szCs w:val="24"/>
                <w:shd w:val="clear" w:color="auto" w:fill="FFFFFF"/>
              </w:rPr>
              <w:t>o</w:t>
            </w:r>
            <w:r w:rsidRPr="004C05D3">
              <w:rPr>
                <w:color w:val="000000"/>
                <w:kern w:val="2"/>
                <w:szCs w:val="24"/>
                <w:shd w:val="clear" w:color="auto" w:fill="FFFFFF"/>
              </w:rPr>
              <w:t xml:space="preserve"> parengimą</w:t>
            </w:r>
            <w:r w:rsidRPr="004C05D3">
              <w:rPr>
                <w:color w:val="000000" w:themeColor="text1"/>
                <w:kern w:val="2"/>
                <w:szCs w:val="24"/>
                <w:shd w:val="clear" w:color="auto" w:fill="FFFFFF"/>
              </w:rPr>
              <w:t>:</w:t>
            </w:r>
          </w:p>
          <w:p w14:paraId="50036F1E" w14:textId="77777777" w:rsidR="00544B2A" w:rsidRPr="004C05D3" w:rsidRDefault="00544B2A" w:rsidP="00544B2A">
            <w:pPr>
              <w:tabs>
                <w:tab w:val="left" w:pos="760"/>
              </w:tabs>
              <w:jc w:val="both"/>
              <w:rPr>
                <w:color w:val="000000" w:themeColor="text1"/>
                <w:kern w:val="2"/>
                <w:szCs w:val="24"/>
                <w:shd w:val="clear" w:color="auto" w:fill="FFFFFF"/>
              </w:rPr>
            </w:pPr>
            <w:r w:rsidRPr="004C05D3">
              <w:rPr>
                <w:color w:val="000000" w:themeColor="text1"/>
                <w:kern w:val="2"/>
                <w:szCs w:val="24"/>
                <w:shd w:val="clear" w:color="auto" w:fill="FFFFFF"/>
              </w:rPr>
              <w:t xml:space="preserve">5.5.2.3.1. Tiekėjui sumokama 30 (trisdešimt) procentų </w:t>
            </w:r>
            <w:r>
              <w:rPr>
                <w:color w:val="000000"/>
                <w:kern w:val="2"/>
                <w:szCs w:val="24"/>
                <w:shd w:val="clear" w:color="auto" w:fill="FFFFFF"/>
              </w:rPr>
              <w:t>Sutarties kainos</w:t>
            </w:r>
            <w:r w:rsidRPr="004C05D3">
              <w:rPr>
                <w:color w:val="000000" w:themeColor="text1"/>
                <w:kern w:val="2"/>
                <w:szCs w:val="24"/>
                <w:shd w:val="clear" w:color="auto" w:fill="FFFFFF"/>
              </w:rPr>
              <w:t>, parengus projektinius pasiūlymus ir gavus statybą leidžiantį dokumentą;</w:t>
            </w:r>
          </w:p>
          <w:p w14:paraId="2ECAAB70" w14:textId="77777777" w:rsidR="00544B2A" w:rsidRPr="004C05D3" w:rsidRDefault="00544B2A" w:rsidP="00544B2A">
            <w:pPr>
              <w:jc w:val="both"/>
              <w:rPr>
                <w:color w:val="000000" w:themeColor="text1"/>
                <w:kern w:val="2"/>
                <w:szCs w:val="24"/>
                <w:shd w:val="clear" w:color="auto" w:fill="FFFFFF"/>
              </w:rPr>
            </w:pPr>
            <w:r w:rsidRPr="004C05D3">
              <w:rPr>
                <w:color w:val="000000" w:themeColor="text1"/>
                <w:kern w:val="2"/>
                <w:szCs w:val="24"/>
                <w:shd w:val="clear" w:color="auto" w:fill="FFFFFF"/>
              </w:rPr>
              <w:t xml:space="preserve">5.5.2.3.2. Tiekėjui sumokama 45 (keturiasdešimt penki) procentai </w:t>
            </w:r>
            <w:r>
              <w:rPr>
                <w:color w:val="000000"/>
                <w:kern w:val="2"/>
                <w:szCs w:val="24"/>
                <w:shd w:val="clear" w:color="auto" w:fill="FFFFFF"/>
              </w:rPr>
              <w:t>Sutarties kainos</w:t>
            </w:r>
            <w:r w:rsidRPr="004C05D3">
              <w:rPr>
                <w:color w:val="000000" w:themeColor="text1"/>
                <w:kern w:val="2"/>
                <w:szCs w:val="24"/>
                <w:shd w:val="clear" w:color="auto" w:fill="FFFFFF"/>
              </w:rPr>
              <w:t>, parengus technin</w:t>
            </w:r>
            <w:r>
              <w:rPr>
                <w:color w:val="000000" w:themeColor="text1"/>
                <w:kern w:val="2"/>
                <w:szCs w:val="24"/>
                <w:shd w:val="clear" w:color="auto" w:fill="FFFFFF"/>
              </w:rPr>
              <w:t>į</w:t>
            </w:r>
            <w:r w:rsidRPr="004C05D3">
              <w:rPr>
                <w:color w:val="000000" w:themeColor="text1"/>
                <w:kern w:val="2"/>
                <w:szCs w:val="24"/>
                <w:shd w:val="clear" w:color="auto" w:fill="FFFFFF"/>
              </w:rPr>
              <w:t xml:space="preserve"> darbo projekt</w:t>
            </w:r>
            <w:r>
              <w:rPr>
                <w:color w:val="000000" w:themeColor="text1"/>
                <w:kern w:val="2"/>
                <w:szCs w:val="24"/>
                <w:shd w:val="clear" w:color="auto" w:fill="FFFFFF"/>
              </w:rPr>
              <w:t>ą</w:t>
            </w:r>
            <w:r w:rsidRPr="004C05D3">
              <w:rPr>
                <w:color w:val="000000" w:themeColor="text1"/>
                <w:kern w:val="2"/>
                <w:szCs w:val="24"/>
                <w:shd w:val="clear" w:color="auto" w:fill="FFFFFF"/>
              </w:rPr>
              <w:t xml:space="preserve"> ir gavus teigiamą ekspertizės išvadą. </w:t>
            </w:r>
          </w:p>
          <w:p w14:paraId="6B05183B" w14:textId="301FC3DA" w:rsidR="00B25188" w:rsidRPr="00513614" w:rsidRDefault="00B232A2" w:rsidP="00B232A2">
            <w:pPr>
              <w:jc w:val="both"/>
              <w:rPr>
                <w:color w:val="FF0000"/>
                <w:szCs w:val="24"/>
              </w:rPr>
            </w:pPr>
            <w:r w:rsidRPr="00D429F8">
              <w:rPr>
                <w:color w:val="000000" w:themeColor="text1"/>
                <w:kern w:val="2"/>
                <w:szCs w:val="24"/>
                <w:shd w:val="clear" w:color="auto" w:fill="FFFFFF"/>
              </w:rPr>
              <w:t>5.5.2.</w:t>
            </w:r>
            <w:r>
              <w:rPr>
                <w:color w:val="000000" w:themeColor="text1"/>
                <w:kern w:val="2"/>
                <w:szCs w:val="24"/>
                <w:shd w:val="clear" w:color="auto" w:fill="FFFFFF"/>
              </w:rPr>
              <w:t>4</w:t>
            </w:r>
            <w:r w:rsidRPr="00D429F8">
              <w:rPr>
                <w:color w:val="000000" w:themeColor="text1"/>
                <w:kern w:val="2"/>
                <w:szCs w:val="24"/>
                <w:shd w:val="clear" w:color="auto" w:fill="FFFFFF"/>
              </w:rPr>
              <w:t xml:space="preserve">. </w:t>
            </w:r>
            <w:r w:rsidRPr="00B25188">
              <w:rPr>
                <w:kern w:val="2"/>
                <w:szCs w:val="24"/>
                <w:shd w:val="clear" w:color="auto" w:fill="FFFFFF"/>
              </w:rPr>
              <w:t xml:space="preserve">Už projekto vykdymo priežiūros paslaugas, sudarančias 10 (dešimt) procentų Sutarties kainos, </w:t>
            </w:r>
            <w:r w:rsidRPr="00B25188">
              <w:rPr>
                <w:bCs/>
                <w:szCs w:val="24"/>
              </w:rPr>
              <w:t>apmokama</w:t>
            </w:r>
            <w:r w:rsidRPr="00B25188">
              <w:rPr>
                <w:b/>
                <w:bCs/>
                <w:szCs w:val="24"/>
              </w:rPr>
              <w:t xml:space="preserve"> </w:t>
            </w:r>
            <w:r w:rsidRPr="00B25188">
              <w:rPr>
                <w:szCs w:val="24"/>
              </w:rPr>
              <w:t>proporcingai faktiškai atliktų statybos darbų vertei nuo dokumentų, patvirtinančių suteiktas paslaugas (Sąskaitų, suteiktų paslaugų priėmimo–perdavimo aktų), gavimo dienos.</w:t>
            </w:r>
          </w:p>
        </w:tc>
      </w:tr>
      <w:tr w:rsidR="00CF5954" w14:paraId="6B1FE2ED" w14:textId="77777777">
        <w:trPr>
          <w:trHeight w:val="300"/>
        </w:trPr>
        <w:tc>
          <w:tcPr>
            <w:tcW w:w="3094" w:type="dxa"/>
            <w:gridSpan w:val="2"/>
          </w:tcPr>
          <w:p w14:paraId="6120B8AF" w14:textId="77777777" w:rsidR="00CF5954" w:rsidRDefault="00CF5954" w:rsidP="00CF5954">
            <w:pPr>
              <w:rPr>
                <w:b/>
                <w:kern w:val="2"/>
                <w:szCs w:val="24"/>
              </w:rPr>
            </w:pPr>
            <w:r>
              <w:rPr>
                <w:b/>
                <w:kern w:val="2"/>
                <w:szCs w:val="24"/>
              </w:rPr>
              <w:t>5.6. Avansas</w:t>
            </w:r>
          </w:p>
        </w:tc>
        <w:tc>
          <w:tcPr>
            <w:tcW w:w="6441" w:type="dxa"/>
            <w:gridSpan w:val="2"/>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trPr>
          <w:trHeight w:val="300"/>
        </w:trPr>
        <w:tc>
          <w:tcPr>
            <w:tcW w:w="3094" w:type="dxa"/>
            <w:gridSpan w:val="2"/>
          </w:tcPr>
          <w:p w14:paraId="4151A15F" w14:textId="77777777" w:rsidR="00CF5954" w:rsidRDefault="00CF5954" w:rsidP="00CF5954">
            <w:pPr>
              <w:rPr>
                <w:b/>
                <w:kern w:val="2"/>
                <w:szCs w:val="24"/>
              </w:rPr>
            </w:pPr>
            <w:r>
              <w:rPr>
                <w:b/>
                <w:kern w:val="2"/>
                <w:szCs w:val="24"/>
              </w:rPr>
              <w:t>5.7. Avanso užtikrinimas</w:t>
            </w:r>
          </w:p>
        </w:tc>
        <w:tc>
          <w:tcPr>
            <w:tcW w:w="6441" w:type="dxa"/>
            <w:gridSpan w:val="2"/>
          </w:tcPr>
          <w:p w14:paraId="345C3440" w14:textId="0FECBA13" w:rsidR="00CF5954" w:rsidRDefault="00CF5954" w:rsidP="00CF5954">
            <w:pPr>
              <w:rPr>
                <w:kern w:val="2"/>
                <w:szCs w:val="24"/>
              </w:rPr>
            </w:pPr>
            <w:r>
              <w:rPr>
                <w:kern w:val="2"/>
                <w:szCs w:val="24"/>
              </w:rPr>
              <w:t>Netaikoma</w:t>
            </w:r>
          </w:p>
        </w:tc>
      </w:tr>
      <w:tr w:rsidR="00CF5954" w14:paraId="3515433F" w14:textId="77777777">
        <w:trPr>
          <w:trHeight w:val="300"/>
        </w:trPr>
        <w:tc>
          <w:tcPr>
            <w:tcW w:w="9535"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trPr>
          <w:trHeight w:val="300"/>
        </w:trPr>
        <w:tc>
          <w:tcPr>
            <w:tcW w:w="3094" w:type="dxa"/>
            <w:gridSpan w:val="2"/>
          </w:tcPr>
          <w:p w14:paraId="0BC19E95" w14:textId="77777777" w:rsidR="00CF5954" w:rsidRDefault="00CF5954" w:rsidP="00CF5954">
            <w:pPr>
              <w:rPr>
                <w:b/>
                <w:kern w:val="2"/>
                <w:szCs w:val="24"/>
              </w:rPr>
            </w:pPr>
            <w:r>
              <w:rPr>
                <w:b/>
                <w:kern w:val="2"/>
                <w:szCs w:val="24"/>
              </w:rPr>
              <w:t>6.1. Garantinis terminas</w:t>
            </w:r>
          </w:p>
        </w:tc>
        <w:tc>
          <w:tcPr>
            <w:tcW w:w="6441" w:type="dxa"/>
            <w:gridSpan w:val="2"/>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trPr>
          <w:trHeight w:val="300"/>
        </w:trPr>
        <w:tc>
          <w:tcPr>
            <w:tcW w:w="3094" w:type="dxa"/>
            <w:gridSpan w:val="2"/>
          </w:tcPr>
          <w:p w14:paraId="4A5689E8" w14:textId="77777777" w:rsidR="00CF5954" w:rsidRDefault="00CF5954" w:rsidP="00CF5954">
            <w:pPr>
              <w:rPr>
                <w:b/>
                <w:kern w:val="2"/>
                <w:szCs w:val="24"/>
              </w:rPr>
            </w:pPr>
            <w:r>
              <w:rPr>
                <w:b/>
                <w:szCs w:val="24"/>
              </w:rPr>
              <w:lastRenderedPageBreak/>
              <w:t>6.2. Terminas Paslaugų trūkumams pašalinti</w:t>
            </w:r>
          </w:p>
        </w:tc>
        <w:tc>
          <w:tcPr>
            <w:tcW w:w="6441" w:type="dxa"/>
            <w:gridSpan w:val="2"/>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trPr>
          <w:trHeight w:val="300"/>
        </w:trPr>
        <w:tc>
          <w:tcPr>
            <w:tcW w:w="3094" w:type="dxa"/>
            <w:gridSpan w:val="2"/>
          </w:tcPr>
          <w:p w14:paraId="47871323" w14:textId="77777777" w:rsidR="00FB36D1" w:rsidRDefault="00FB36D1" w:rsidP="00FB36D1">
            <w:pPr>
              <w:rPr>
                <w:b/>
                <w:kern w:val="2"/>
                <w:szCs w:val="24"/>
              </w:rPr>
            </w:pPr>
            <w:r>
              <w:rPr>
                <w:b/>
                <w:szCs w:val="24"/>
              </w:rPr>
              <w:t>6.3. Kokybinių kriterijų įgyvendinimo ir tikrinimo tvarka</w:t>
            </w:r>
          </w:p>
        </w:tc>
        <w:tc>
          <w:tcPr>
            <w:tcW w:w="6441" w:type="dxa"/>
            <w:gridSpan w:val="2"/>
          </w:tcPr>
          <w:p w14:paraId="61D1578D" w14:textId="02A12E50" w:rsidR="00544B2A" w:rsidRPr="00A51D73" w:rsidRDefault="00544B2A" w:rsidP="00544B2A">
            <w:pPr>
              <w:tabs>
                <w:tab w:val="left" w:pos="851"/>
                <w:tab w:val="left" w:pos="1276"/>
                <w:tab w:val="left" w:pos="1418"/>
                <w:tab w:val="left" w:pos="1560"/>
                <w:tab w:val="left" w:pos="1701"/>
                <w:tab w:val="num" w:pos="2552"/>
              </w:tabs>
              <w:jc w:val="both"/>
              <w:rPr>
                <w:szCs w:val="24"/>
              </w:rPr>
            </w:pPr>
            <w:r w:rsidRPr="00A51D73">
              <w:rPr>
                <w:kern w:val="2"/>
                <w:szCs w:val="24"/>
              </w:rPr>
              <w:t xml:space="preserve">Tiekėjas įsipareigoja užtikrinti ekonominio naudingumo (pagrindinio personalo patirties) kriterijaus įgyvendinimą Sutarties vykdymo metu, t. y. užtikrinti, kad Sutartį vykdys tas </w:t>
            </w:r>
            <w:r>
              <w:rPr>
                <w:kern w:val="2"/>
                <w:szCs w:val="24"/>
              </w:rPr>
              <w:t>p</w:t>
            </w:r>
            <w:r w:rsidRPr="00A51D73">
              <w:rPr>
                <w:kern w:val="2"/>
                <w:szCs w:val="24"/>
              </w:rPr>
              <w:t>rojekto architektūros dalies vadovas, kuris buvo nurodytas pasiūlyme (</w:t>
            </w:r>
            <w:r w:rsidRPr="0006240A">
              <w:rPr>
                <w:color w:val="0070C0"/>
                <w:kern w:val="2"/>
                <w:szCs w:val="24"/>
              </w:rPr>
              <w:t>įrašyti iš pasiūlymo</w:t>
            </w:r>
            <w:r w:rsidRPr="0006240A">
              <w:rPr>
                <w:kern w:val="2"/>
                <w:szCs w:val="24"/>
              </w:rPr>
              <w:t>)</w:t>
            </w:r>
            <w:r>
              <w:rPr>
                <w:kern w:val="2"/>
                <w:szCs w:val="24"/>
              </w:rPr>
              <w:t xml:space="preserve">. Pirkėjui Sutarties vykdymo metu patikrinus ir nustačius, kad Tiekėjas nesilaiko šio įsipareigojimo Tiekėjui bus taikoma Specialiųjų </w:t>
            </w:r>
            <w:r w:rsidRPr="00DE505F">
              <w:rPr>
                <w:kern w:val="2"/>
                <w:szCs w:val="24"/>
              </w:rPr>
              <w:t>sąlygų 9.7. p.</w:t>
            </w:r>
            <w:r>
              <w:rPr>
                <w:kern w:val="2"/>
                <w:szCs w:val="24"/>
              </w:rPr>
              <w:t xml:space="preserve"> nustatyta bauda.</w:t>
            </w:r>
          </w:p>
          <w:p w14:paraId="46C3BDE2" w14:textId="3718A69F" w:rsidR="00FB36D1" w:rsidRPr="00513614" w:rsidRDefault="00544B2A" w:rsidP="00544B2A">
            <w:pPr>
              <w:jc w:val="both"/>
              <w:rPr>
                <w:bCs/>
                <w:kern w:val="2"/>
                <w:szCs w:val="24"/>
                <w:highlight w:val="yellow"/>
              </w:rPr>
            </w:pPr>
            <w:r w:rsidRPr="00A51D73">
              <w:rPr>
                <w:szCs w:val="24"/>
              </w:rPr>
              <w:t xml:space="preserve">Sutarties vykdymo metu atsiradus poreikiui </w:t>
            </w:r>
            <w:r w:rsidRPr="0006240A">
              <w:rPr>
                <w:szCs w:val="24"/>
              </w:rPr>
              <w:t>keisti specialistą, kandidatas į jo vietą privalo turėti ne žemesnę kvalifikaciją ir patirtį</w:t>
            </w:r>
            <w:bookmarkStart w:id="0" w:name="_Hlk153445477"/>
            <w:r w:rsidRPr="0006240A">
              <w:rPr>
                <w:szCs w:val="24"/>
              </w:rPr>
              <w:t xml:space="preserve">, </w:t>
            </w:r>
            <w:bookmarkEnd w:id="0"/>
            <w:r w:rsidRPr="0006240A">
              <w:rPr>
                <w:szCs w:val="24"/>
              </w:rPr>
              <w:t>nei</w:t>
            </w:r>
            <w:r w:rsidRPr="00A51D73">
              <w:rPr>
                <w:szCs w:val="24"/>
              </w:rPr>
              <w:t xml:space="preserve"> buvo konkurso metu vertinto specialisto. </w:t>
            </w:r>
            <w:r>
              <w:rPr>
                <w:szCs w:val="24"/>
              </w:rPr>
              <w:t>Tiekėjas</w:t>
            </w:r>
            <w:r w:rsidRPr="00A51D73">
              <w:rPr>
                <w:szCs w:val="24"/>
              </w:rPr>
              <w:t xml:space="preserve"> privalo pateikti siūlomo specialisto kvalifikaciją ir patirtį patvirtinančius dokumentus. </w:t>
            </w:r>
            <w:r>
              <w:rPr>
                <w:szCs w:val="24"/>
              </w:rPr>
              <w:t>Pirkėjas</w:t>
            </w:r>
            <w:r w:rsidRPr="00A51D73">
              <w:rPr>
                <w:szCs w:val="24"/>
              </w:rPr>
              <w:t xml:space="preserve"> patikrina, ar siūlomo specialisto kvalifikacija ir patirtis atitinka keltus reikalavimus. Jei </w:t>
            </w:r>
            <w:r>
              <w:rPr>
                <w:szCs w:val="24"/>
              </w:rPr>
              <w:t>Tiekėjas</w:t>
            </w:r>
            <w:r w:rsidRPr="00A51D73">
              <w:rPr>
                <w:szCs w:val="24"/>
              </w:rPr>
              <w:t xml:space="preserve"> neranda naujo specialisto su tokia pat ar aukštesne kvalifikacija ir patirtimi </w:t>
            </w:r>
            <w:r w:rsidRPr="00B71352">
              <w:rPr>
                <w:szCs w:val="24"/>
              </w:rPr>
              <w:t>– tai laikoma esminiu Sutarties pažeidimu pagal Specialiųjų sąlygų 12.2.2 p. ir Pirkėjas turi teisę vienašališkai nutraukti Sutartį.</w:t>
            </w:r>
          </w:p>
        </w:tc>
      </w:tr>
      <w:tr w:rsidR="00CF5954" w14:paraId="728D0920" w14:textId="77777777">
        <w:trPr>
          <w:trHeight w:val="300"/>
        </w:trPr>
        <w:tc>
          <w:tcPr>
            <w:tcW w:w="9535" w:type="dxa"/>
            <w:gridSpan w:val="4"/>
          </w:tcPr>
          <w:p w14:paraId="7FBF8CE4" w14:textId="77777777" w:rsidR="00CF5954" w:rsidRDefault="00CF5954" w:rsidP="00CF5954">
            <w:pPr>
              <w:jc w:val="center"/>
              <w:rPr>
                <w:b/>
                <w:kern w:val="2"/>
                <w:szCs w:val="24"/>
              </w:rPr>
            </w:pPr>
            <w:r>
              <w:rPr>
                <w:b/>
                <w:kern w:val="2"/>
                <w:szCs w:val="24"/>
              </w:rPr>
              <w:t>7. SUTARTIES VYKDYMUI PASITELKIAMI SUBTIEKĖJAI IR (AR) SPECIALISTAI</w:t>
            </w:r>
          </w:p>
        </w:tc>
      </w:tr>
      <w:tr w:rsidR="00CF5954" w14:paraId="09DF25F9" w14:textId="77777777">
        <w:trPr>
          <w:trHeight w:val="300"/>
        </w:trPr>
        <w:tc>
          <w:tcPr>
            <w:tcW w:w="3094" w:type="dxa"/>
            <w:gridSpan w:val="2"/>
          </w:tcPr>
          <w:p w14:paraId="27A40C09" w14:textId="77777777" w:rsidR="00CF5954" w:rsidRDefault="00CF5954" w:rsidP="00CF5954">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8C45895"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w:t>
            </w:r>
            <w:r w:rsidR="007F6071" w:rsidRPr="0026538C">
              <w:rPr>
                <w:kern w:val="2"/>
                <w:szCs w:val="24"/>
              </w:rPr>
              <w:t>3</w:t>
            </w:r>
            <w:r w:rsidRPr="0026538C">
              <w:rPr>
                <w:kern w:val="2"/>
                <w:szCs w:val="24"/>
              </w:rPr>
              <w:t>] „Sutarties vykdymui pasitelkiami subtiekėjai ir (ar) specialistai“.</w:t>
            </w:r>
          </w:p>
        </w:tc>
      </w:tr>
      <w:tr w:rsidR="00CF5954" w14:paraId="03F6739E" w14:textId="77777777">
        <w:trPr>
          <w:trHeight w:val="300"/>
        </w:trPr>
        <w:tc>
          <w:tcPr>
            <w:tcW w:w="9535"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trPr>
          <w:trHeight w:val="300"/>
        </w:trPr>
        <w:tc>
          <w:tcPr>
            <w:tcW w:w="3094" w:type="dxa"/>
            <w:gridSpan w:val="2"/>
          </w:tcPr>
          <w:p w14:paraId="20BE3391" w14:textId="77777777" w:rsidR="00CF5954" w:rsidRDefault="00CF5954" w:rsidP="00CF5954">
            <w:pPr>
              <w:rPr>
                <w:b/>
                <w:kern w:val="2"/>
                <w:szCs w:val="24"/>
              </w:rPr>
            </w:pPr>
            <w:r>
              <w:rPr>
                <w:b/>
                <w:kern w:val="2"/>
                <w:szCs w:val="24"/>
              </w:rPr>
              <w:t>8.1. Prievolių pagal Sutartį įvykdymo užtikrinimas</w:t>
            </w:r>
          </w:p>
        </w:tc>
        <w:tc>
          <w:tcPr>
            <w:tcW w:w="6441" w:type="dxa"/>
            <w:gridSpan w:val="2"/>
          </w:tcPr>
          <w:p w14:paraId="6B4024C8" w14:textId="555F8379" w:rsidR="00605059" w:rsidRPr="00C83316" w:rsidRDefault="00544B2A" w:rsidP="00CF5954">
            <w:pPr>
              <w:jc w:val="both"/>
              <w:rPr>
                <w:kern w:val="2"/>
                <w:szCs w:val="24"/>
              </w:rPr>
            </w:pPr>
            <w:r w:rsidRPr="00AD4F75">
              <w:rPr>
                <w:kern w:val="2"/>
                <w:szCs w:val="24"/>
              </w:rPr>
              <w:t>Prievolių pagal Sutartį įvykdymas užtikrinamas netesybomis (delspinigiais, bauda).</w:t>
            </w:r>
          </w:p>
        </w:tc>
      </w:tr>
      <w:tr w:rsidR="00544B2A" w14:paraId="4402B871" w14:textId="77777777">
        <w:trPr>
          <w:trHeight w:val="300"/>
        </w:trPr>
        <w:tc>
          <w:tcPr>
            <w:tcW w:w="3094" w:type="dxa"/>
            <w:gridSpan w:val="2"/>
          </w:tcPr>
          <w:p w14:paraId="4564F2DC" w14:textId="77777777" w:rsidR="00544B2A" w:rsidRDefault="00544B2A" w:rsidP="00544B2A">
            <w:pPr>
              <w:rPr>
                <w:b/>
                <w:kern w:val="2"/>
                <w:szCs w:val="24"/>
              </w:rPr>
            </w:pPr>
            <w:r>
              <w:rPr>
                <w:b/>
                <w:kern w:val="2"/>
                <w:szCs w:val="24"/>
              </w:rPr>
              <w:t>8.2 Sutarties įvykdymo užtikrinimo galiojimo terminas</w:t>
            </w:r>
          </w:p>
        </w:tc>
        <w:tc>
          <w:tcPr>
            <w:tcW w:w="6441" w:type="dxa"/>
            <w:gridSpan w:val="2"/>
          </w:tcPr>
          <w:p w14:paraId="270D80EE" w14:textId="77777777" w:rsidR="00544B2A" w:rsidRDefault="00544B2A" w:rsidP="00544B2A">
            <w:pPr>
              <w:rPr>
                <w:kern w:val="2"/>
                <w:szCs w:val="24"/>
              </w:rPr>
            </w:pPr>
            <w:r>
              <w:rPr>
                <w:kern w:val="2"/>
                <w:szCs w:val="24"/>
              </w:rPr>
              <w:t>Netaikoma</w:t>
            </w:r>
          </w:p>
          <w:p w14:paraId="4C17FAB5" w14:textId="77777777" w:rsidR="00544B2A" w:rsidRDefault="00544B2A" w:rsidP="00544B2A">
            <w:pPr>
              <w:rPr>
                <w:kern w:val="2"/>
                <w:szCs w:val="24"/>
              </w:rPr>
            </w:pPr>
          </w:p>
          <w:p w14:paraId="26D49271" w14:textId="159FF5FC" w:rsidR="00544B2A" w:rsidRPr="00AF4273" w:rsidRDefault="00544B2A" w:rsidP="00544B2A">
            <w:pPr>
              <w:rPr>
                <w:color w:val="FF0000"/>
                <w:kern w:val="2"/>
                <w:szCs w:val="24"/>
              </w:rPr>
            </w:pPr>
          </w:p>
        </w:tc>
      </w:tr>
      <w:tr w:rsidR="00544B2A" w14:paraId="42A26441" w14:textId="77777777">
        <w:trPr>
          <w:trHeight w:val="300"/>
        </w:trPr>
        <w:tc>
          <w:tcPr>
            <w:tcW w:w="3094" w:type="dxa"/>
            <w:gridSpan w:val="2"/>
          </w:tcPr>
          <w:p w14:paraId="376A9427" w14:textId="77777777" w:rsidR="00544B2A" w:rsidRDefault="00544B2A" w:rsidP="00544B2A">
            <w:pPr>
              <w:rPr>
                <w:b/>
                <w:kern w:val="2"/>
                <w:szCs w:val="24"/>
              </w:rPr>
            </w:pPr>
            <w:r>
              <w:rPr>
                <w:b/>
                <w:kern w:val="2"/>
                <w:szCs w:val="24"/>
              </w:rPr>
              <w:t>8.3. Sutarties įvykdymo užtikrinimo pateikimas</w:t>
            </w:r>
          </w:p>
        </w:tc>
        <w:tc>
          <w:tcPr>
            <w:tcW w:w="6441" w:type="dxa"/>
            <w:gridSpan w:val="2"/>
          </w:tcPr>
          <w:p w14:paraId="4EF9E033" w14:textId="77777777" w:rsidR="00544B2A" w:rsidRDefault="00544B2A" w:rsidP="00544B2A">
            <w:pPr>
              <w:rPr>
                <w:kern w:val="2"/>
                <w:szCs w:val="24"/>
              </w:rPr>
            </w:pPr>
            <w:r>
              <w:rPr>
                <w:kern w:val="2"/>
                <w:szCs w:val="24"/>
              </w:rPr>
              <w:t>Netaikoma</w:t>
            </w:r>
          </w:p>
          <w:p w14:paraId="2449E9FD" w14:textId="34AC73C1" w:rsidR="00544B2A" w:rsidRPr="00AF4273" w:rsidRDefault="00544B2A" w:rsidP="00544B2A">
            <w:pPr>
              <w:rPr>
                <w:color w:val="FF0000"/>
                <w:kern w:val="2"/>
                <w:szCs w:val="24"/>
              </w:rPr>
            </w:pPr>
          </w:p>
        </w:tc>
      </w:tr>
      <w:tr w:rsidR="00CF5954" w14:paraId="1D6DBA30" w14:textId="77777777">
        <w:trPr>
          <w:trHeight w:val="300"/>
        </w:trPr>
        <w:tc>
          <w:tcPr>
            <w:tcW w:w="9535" w:type="dxa"/>
            <w:gridSpan w:val="4"/>
          </w:tcPr>
          <w:p w14:paraId="6AECE72E" w14:textId="77777777" w:rsidR="00CF5954" w:rsidRDefault="00CF5954" w:rsidP="00CF5954">
            <w:pPr>
              <w:jc w:val="center"/>
              <w:rPr>
                <w:bCs/>
                <w:kern w:val="2"/>
                <w:szCs w:val="24"/>
              </w:rPr>
            </w:pPr>
            <w:r>
              <w:rPr>
                <w:b/>
                <w:kern w:val="2"/>
                <w:szCs w:val="24"/>
              </w:rPr>
              <w:t>9. ŠALIŲ ATSAKOMYBĖ</w:t>
            </w:r>
          </w:p>
        </w:tc>
      </w:tr>
      <w:tr w:rsidR="00CF5954" w14:paraId="096E4E0F" w14:textId="77777777">
        <w:trPr>
          <w:trHeight w:val="300"/>
        </w:trPr>
        <w:tc>
          <w:tcPr>
            <w:tcW w:w="3094" w:type="dxa"/>
            <w:gridSpan w:val="2"/>
          </w:tcPr>
          <w:p w14:paraId="158C7B43" w14:textId="77777777" w:rsidR="00CF5954" w:rsidRDefault="00CF5954" w:rsidP="00CF5954">
            <w:pPr>
              <w:rPr>
                <w:b/>
                <w:kern w:val="2"/>
                <w:szCs w:val="24"/>
              </w:rPr>
            </w:pPr>
            <w:r>
              <w:rPr>
                <w:b/>
                <w:kern w:val="2"/>
                <w:szCs w:val="24"/>
              </w:rPr>
              <w:t>9.1. Pirkėjui taikomos netesybos už mokėjimų pagal Sutartį vėlavimą</w:t>
            </w:r>
          </w:p>
        </w:tc>
        <w:tc>
          <w:tcPr>
            <w:tcW w:w="6441" w:type="dxa"/>
            <w:gridSpan w:val="2"/>
          </w:tcPr>
          <w:p w14:paraId="1BF10C37" w14:textId="4CF47E31" w:rsidR="00CF5954" w:rsidRPr="00522D17" w:rsidRDefault="00CF5954" w:rsidP="00CF5954">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5954" w14:paraId="3713AD93" w14:textId="77777777">
        <w:trPr>
          <w:trHeight w:val="300"/>
        </w:trPr>
        <w:tc>
          <w:tcPr>
            <w:tcW w:w="3094" w:type="dxa"/>
            <w:gridSpan w:val="2"/>
          </w:tcPr>
          <w:p w14:paraId="67B55224" w14:textId="77777777" w:rsidR="00CF5954" w:rsidRDefault="00CF5954" w:rsidP="00CF5954">
            <w:pPr>
              <w:rPr>
                <w:b/>
                <w:kern w:val="2"/>
                <w:szCs w:val="24"/>
              </w:rPr>
            </w:pPr>
            <w:r>
              <w:rPr>
                <w:b/>
                <w:szCs w:val="24"/>
              </w:rPr>
              <w:t>9.2. Tiekėjui taikomos netesybos</w:t>
            </w:r>
          </w:p>
        </w:tc>
        <w:tc>
          <w:tcPr>
            <w:tcW w:w="6441" w:type="dxa"/>
            <w:gridSpan w:val="2"/>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skaičiuoja </w:t>
            </w:r>
            <w:r w:rsidRPr="008414C9">
              <w:rPr>
                <w:rStyle w:val="Grietas"/>
                <w:b w:val="0"/>
                <w:bCs w:val="0"/>
              </w:rPr>
              <w:t>0,1 (viena dešimtoji)</w:t>
            </w:r>
            <w:r w:rsidRPr="008414C9">
              <w:rPr>
                <w:szCs w:val="24"/>
                <w:lang w:val="lt"/>
              </w:rPr>
              <w:t xml:space="preserve">   procento dydžio delspinigius už kiekvieną uždelstą dieną nuo laiku nesuteiktų Paslaugų ar kitų sutartinių įsipareigojimų</w:t>
            </w:r>
            <w:r w:rsidRPr="00CB1F2F">
              <w:rPr>
                <w:szCs w:val="24"/>
                <w:lang w:val="lt"/>
              </w:rPr>
              <w:t xml:space="preserve">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lastRenderedPageBreak/>
              <w:t xml:space="preserve">9.2.2. Jeigu Tiekėjas vėluoja grąžinti dėl Tiekėjui mokėtinos sumos sumažinimo </w:t>
            </w:r>
            <w:r w:rsidRPr="00C74B9E">
              <w:rPr>
                <w:szCs w:val="24"/>
                <w:lang w:val="lt"/>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trPr>
          <w:trHeight w:val="300"/>
        </w:trPr>
        <w:tc>
          <w:tcPr>
            <w:tcW w:w="3094" w:type="dxa"/>
            <w:gridSpan w:val="2"/>
          </w:tcPr>
          <w:p w14:paraId="08F6A9E9" w14:textId="77777777" w:rsidR="00CF5954" w:rsidRDefault="00CF5954" w:rsidP="00CF595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F5954" w:rsidRPr="00B32ABD" w:rsidRDefault="00CF5954" w:rsidP="00CF5954">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w:t>
            </w:r>
            <w:r w:rsidRPr="00B32ABD">
              <w:rPr>
                <w:bCs/>
                <w:kern w:val="2"/>
                <w:szCs w:val="24"/>
              </w:rPr>
              <w:t>dydžio bauda nuo Pradinės Sutarties vertės, nurodytos Specialiųjų sąlygų 5.2 punkte.</w:t>
            </w:r>
          </w:p>
          <w:p w14:paraId="32A97B20" w14:textId="088E713B" w:rsidR="00CF5954" w:rsidRDefault="00CF5954" w:rsidP="00CF5954">
            <w:pPr>
              <w:jc w:val="both"/>
              <w:rPr>
                <w:bCs/>
                <w:kern w:val="2"/>
                <w:szCs w:val="24"/>
              </w:rPr>
            </w:pPr>
            <w:r w:rsidRPr="00B32ABD">
              <w:rPr>
                <w:bCs/>
                <w:szCs w:val="24"/>
              </w:rPr>
              <w:t xml:space="preserve">9.3.2. Nepagrįstai nutraukus Sutarties vykdymą ne Sutartyje nustatyta tvarka, mokama </w:t>
            </w:r>
            <w:r w:rsidRPr="00B32ABD">
              <w:rPr>
                <w:kern w:val="2"/>
                <w:szCs w:val="24"/>
              </w:rPr>
              <w:t xml:space="preserve">10 (dešimties) </w:t>
            </w:r>
            <w:r w:rsidRPr="00B32ABD">
              <w:rPr>
                <w:bCs/>
                <w:kern w:val="2"/>
                <w:szCs w:val="24"/>
              </w:rPr>
              <w:t>procentų dydžio bauda nuo Pradinės Sutarties vertės, nurodytos Specialiųjų sąlygų 5.2 punkte.</w:t>
            </w:r>
          </w:p>
        </w:tc>
      </w:tr>
      <w:tr w:rsidR="00CF5954" w14:paraId="21DFFE7E" w14:textId="77777777">
        <w:trPr>
          <w:trHeight w:val="300"/>
        </w:trPr>
        <w:tc>
          <w:tcPr>
            <w:tcW w:w="3094" w:type="dxa"/>
            <w:gridSpan w:val="2"/>
          </w:tcPr>
          <w:p w14:paraId="36993C6F" w14:textId="77777777" w:rsidR="00CF5954" w:rsidRDefault="00CF5954" w:rsidP="00CF595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A07CC9" w14:textId="13CEFF69" w:rsidR="00CF5954" w:rsidRPr="00B65A89" w:rsidRDefault="00CF5954" w:rsidP="00CF5954">
            <w:pPr>
              <w:rPr>
                <w:bCs/>
                <w:color w:val="000000"/>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trPr>
          <w:trHeight w:val="300"/>
        </w:trPr>
        <w:tc>
          <w:tcPr>
            <w:tcW w:w="3094" w:type="dxa"/>
            <w:gridSpan w:val="2"/>
          </w:tcPr>
          <w:p w14:paraId="2932E897" w14:textId="77777777" w:rsidR="00CF5954" w:rsidRDefault="00CF5954" w:rsidP="00CF5954">
            <w:pPr>
              <w:rPr>
                <w:b/>
                <w:kern w:val="2"/>
                <w:szCs w:val="24"/>
              </w:rPr>
            </w:pPr>
            <w:r>
              <w:rPr>
                <w:b/>
                <w:kern w:val="2"/>
                <w:szCs w:val="24"/>
              </w:rPr>
              <w:t>9.5. Tiekėjui taikomos baudos dėl aplinkosauginių ir (arba) socialinių kriterijų nesilaikymo</w:t>
            </w:r>
          </w:p>
        </w:tc>
        <w:tc>
          <w:tcPr>
            <w:tcW w:w="6441" w:type="dxa"/>
            <w:gridSpan w:val="2"/>
          </w:tcPr>
          <w:p w14:paraId="363291BA" w14:textId="320F12B1" w:rsidR="00CF5954" w:rsidRPr="00A546FD" w:rsidRDefault="00134CE9" w:rsidP="00134CE9">
            <w:pPr>
              <w:jc w:val="both"/>
              <w:rPr>
                <w:bCs/>
                <w:kern w:val="2"/>
                <w:szCs w:val="24"/>
              </w:rPr>
            </w:pPr>
            <w:r w:rsidRPr="00F818B1">
              <w:rPr>
                <w:bCs/>
                <w:kern w:val="2"/>
                <w:szCs w:val="24"/>
              </w:rPr>
              <w:t xml:space="preserve">Už </w:t>
            </w:r>
            <w:r w:rsidRPr="00576475">
              <w:rPr>
                <w:bCs/>
                <w:kern w:val="2"/>
                <w:szCs w:val="24"/>
              </w:rPr>
              <w:t xml:space="preserve">Specialiųjų sąlygų </w:t>
            </w:r>
            <w:r w:rsidR="000E7FE3" w:rsidRPr="00576475">
              <w:rPr>
                <w:bCs/>
                <w:kern w:val="2"/>
                <w:szCs w:val="24"/>
              </w:rPr>
              <w:t xml:space="preserve">13.1.1 p. ir 13.1.2. p. </w:t>
            </w:r>
            <w:r w:rsidRPr="00576475">
              <w:rPr>
                <w:bCs/>
                <w:kern w:val="2"/>
                <w:szCs w:val="24"/>
              </w:rPr>
              <w:t xml:space="preserve">pažeidimą taikoma </w:t>
            </w:r>
            <w:r w:rsidR="00DD7E0B">
              <w:rPr>
                <w:bCs/>
                <w:kern w:val="2"/>
                <w:szCs w:val="24"/>
              </w:rPr>
              <w:t>5</w:t>
            </w:r>
            <w:r w:rsidRPr="00576475">
              <w:rPr>
                <w:bCs/>
                <w:kern w:val="2"/>
                <w:szCs w:val="24"/>
              </w:rPr>
              <w:t>00 (</w:t>
            </w:r>
            <w:r w:rsidR="00DD7E0B">
              <w:rPr>
                <w:bCs/>
                <w:kern w:val="2"/>
                <w:szCs w:val="24"/>
              </w:rPr>
              <w:t>penkių</w:t>
            </w:r>
            <w:r w:rsidR="005F38F4">
              <w:rPr>
                <w:bCs/>
                <w:kern w:val="2"/>
                <w:szCs w:val="24"/>
              </w:rPr>
              <w:t xml:space="preserve"> </w:t>
            </w:r>
            <w:r w:rsidRPr="00576475">
              <w:rPr>
                <w:bCs/>
                <w:kern w:val="2"/>
                <w:szCs w:val="24"/>
              </w:rPr>
              <w:t>šimtų) Eur bauda už kiekvieną nustatytą pažeidimo atvejį.</w:t>
            </w:r>
          </w:p>
        </w:tc>
      </w:tr>
      <w:tr w:rsidR="00CF5954" w14:paraId="5099B8FA" w14:textId="77777777">
        <w:trPr>
          <w:trHeight w:val="300"/>
        </w:trPr>
        <w:tc>
          <w:tcPr>
            <w:tcW w:w="3094" w:type="dxa"/>
            <w:gridSpan w:val="2"/>
          </w:tcPr>
          <w:p w14:paraId="15FC1D5F" w14:textId="77777777" w:rsidR="00CF5954" w:rsidRDefault="00CF5954" w:rsidP="00CF5954">
            <w:pPr>
              <w:rPr>
                <w:b/>
                <w:kern w:val="2"/>
                <w:szCs w:val="24"/>
              </w:rPr>
            </w:pPr>
            <w:r>
              <w:rPr>
                <w:b/>
                <w:kern w:val="2"/>
                <w:szCs w:val="24"/>
              </w:rPr>
              <w:t>9.6. Tiekėjui / Pirkėjui taikoma bauda dėl konfidencialumo reikalavimų nesilaikymo</w:t>
            </w:r>
          </w:p>
        </w:tc>
        <w:tc>
          <w:tcPr>
            <w:tcW w:w="6441" w:type="dxa"/>
            <w:gridSpan w:val="2"/>
          </w:tcPr>
          <w:p w14:paraId="31D056F1" w14:textId="77777777" w:rsidR="005F38F4" w:rsidRDefault="005F38F4" w:rsidP="005F38F4">
            <w:pPr>
              <w:rPr>
                <w:bCs/>
                <w:color w:val="4472C4"/>
                <w:kern w:val="2"/>
                <w:szCs w:val="24"/>
              </w:rPr>
            </w:pPr>
            <w:r>
              <w:rPr>
                <w:bCs/>
                <w:kern w:val="2"/>
                <w:szCs w:val="24"/>
              </w:rPr>
              <w:t xml:space="preserve">100 (vienas šimtas) Eur </w:t>
            </w:r>
            <w:r>
              <w:rPr>
                <w:bCs/>
                <w:color w:val="000000"/>
                <w:kern w:val="2"/>
                <w:szCs w:val="24"/>
              </w:rPr>
              <w:t>už kiekvieną nustatytą atvejį.</w:t>
            </w:r>
          </w:p>
          <w:p w14:paraId="3DB129B4" w14:textId="74E5E007" w:rsidR="00CF5954" w:rsidRPr="006820CA" w:rsidRDefault="00CF5954" w:rsidP="00CF5954">
            <w:pPr>
              <w:rPr>
                <w:bCs/>
                <w:kern w:val="2"/>
                <w:szCs w:val="24"/>
              </w:rPr>
            </w:pPr>
          </w:p>
        </w:tc>
      </w:tr>
      <w:tr w:rsidR="00CF5954" w14:paraId="774D63A8" w14:textId="77777777">
        <w:trPr>
          <w:trHeight w:val="300"/>
        </w:trPr>
        <w:tc>
          <w:tcPr>
            <w:tcW w:w="3094" w:type="dxa"/>
            <w:gridSpan w:val="2"/>
          </w:tcPr>
          <w:p w14:paraId="345A3FD0" w14:textId="77777777" w:rsidR="00CF5954" w:rsidRDefault="00CF5954" w:rsidP="00CF595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583407A" w14:textId="42812749" w:rsidR="00CF5954" w:rsidRDefault="00143F64" w:rsidP="00B31980">
            <w:pPr>
              <w:jc w:val="both"/>
              <w:rPr>
                <w:bCs/>
                <w:color w:val="4472C4"/>
                <w:kern w:val="2"/>
                <w:szCs w:val="24"/>
              </w:rPr>
            </w:pPr>
            <w:r w:rsidRPr="00AD4F75">
              <w:rPr>
                <w:bCs/>
                <w:szCs w:val="24"/>
              </w:rPr>
              <w:t>15 000 (penkiolikos tūkstančių) Eur bauda už kiekvieną nustatytą pažeidimo atvejį.</w:t>
            </w:r>
          </w:p>
        </w:tc>
      </w:tr>
      <w:tr w:rsidR="00CF5954"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2100DA53" w:rsidR="00CF5954" w:rsidRPr="00C83316" w:rsidRDefault="005F38F4" w:rsidP="00CF5954">
            <w:pPr>
              <w:rPr>
                <w:bCs/>
                <w:kern w:val="2"/>
                <w:szCs w:val="24"/>
              </w:rPr>
            </w:pPr>
            <w:r>
              <w:rPr>
                <w:bCs/>
                <w:kern w:val="2"/>
                <w:szCs w:val="24"/>
              </w:rPr>
              <w:t>Netaikoma</w:t>
            </w:r>
          </w:p>
        </w:tc>
      </w:tr>
      <w:tr w:rsidR="00CF5954" w14:paraId="3D92EA71" w14:textId="77777777">
        <w:trPr>
          <w:trHeight w:val="300"/>
        </w:trPr>
        <w:tc>
          <w:tcPr>
            <w:tcW w:w="3094" w:type="dxa"/>
            <w:gridSpan w:val="2"/>
          </w:tcPr>
          <w:p w14:paraId="7D9ACF61" w14:textId="77777777" w:rsidR="00CF5954" w:rsidRDefault="00CF5954" w:rsidP="00CF5954">
            <w:pPr>
              <w:rPr>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F5954" w:rsidRDefault="004927C4" w:rsidP="00CF5954">
            <w:pPr>
              <w:rPr>
                <w:bCs/>
                <w:color w:val="4472C4"/>
                <w:kern w:val="2"/>
                <w:szCs w:val="24"/>
              </w:rPr>
            </w:pPr>
            <w:r w:rsidRPr="0075703C">
              <w:rPr>
                <w:bCs/>
                <w:kern w:val="2"/>
                <w:szCs w:val="24"/>
              </w:rPr>
              <w:lastRenderedPageBreak/>
              <w:t>300 (trys šimtai) Eur už kiekvieną nustatytą pažeidimo atvejį</w:t>
            </w:r>
            <w:r>
              <w:rPr>
                <w:bCs/>
                <w:kern w:val="2"/>
                <w:szCs w:val="24"/>
              </w:rPr>
              <w:t>.</w:t>
            </w:r>
          </w:p>
        </w:tc>
      </w:tr>
      <w:tr w:rsidR="00CF5954" w14:paraId="7209957D" w14:textId="77777777">
        <w:trPr>
          <w:trHeight w:val="300"/>
        </w:trPr>
        <w:tc>
          <w:tcPr>
            <w:tcW w:w="3094" w:type="dxa"/>
            <w:gridSpan w:val="2"/>
          </w:tcPr>
          <w:p w14:paraId="4838BED4" w14:textId="77777777" w:rsidR="00CF5954" w:rsidRDefault="00CF5954" w:rsidP="00CF595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C8B4ADA" w14:textId="6717FFD4" w:rsidR="001B2E11" w:rsidRDefault="004927C4" w:rsidP="001C35CC">
            <w:pPr>
              <w:jc w:val="both"/>
              <w:rPr>
                <w:kern w:val="2"/>
                <w:szCs w:val="24"/>
              </w:rPr>
            </w:pPr>
            <w:r w:rsidRPr="00782DA4">
              <w:rPr>
                <w:color w:val="000000" w:themeColor="text1"/>
                <w:kern w:val="2"/>
                <w:szCs w:val="24"/>
              </w:rPr>
              <w:t xml:space="preserve">9.10.1. </w:t>
            </w:r>
            <w:r w:rsidRPr="00782DA4">
              <w:rPr>
                <w:kern w:val="2"/>
                <w:szCs w:val="24"/>
              </w:rPr>
              <w:t>T</w:t>
            </w:r>
            <w:r w:rsidR="002F6E00">
              <w:rPr>
                <w:kern w:val="2"/>
                <w:szCs w:val="24"/>
              </w:rPr>
              <w:t>ie</w:t>
            </w:r>
            <w:r w:rsidRPr="00782DA4">
              <w:rPr>
                <w:kern w:val="2"/>
                <w:szCs w:val="24"/>
              </w:rPr>
              <w:t xml:space="preserve">kėjui nustatoma </w:t>
            </w:r>
            <w:r w:rsidR="003F6581">
              <w:rPr>
                <w:kern w:val="2"/>
                <w:szCs w:val="24"/>
              </w:rPr>
              <w:t>3</w:t>
            </w:r>
            <w:r w:rsidRPr="00782DA4">
              <w:rPr>
                <w:kern w:val="2"/>
                <w:szCs w:val="24"/>
              </w:rPr>
              <w:t>00 (</w:t>
            </w:r>
            <w:r w:rsidR="003F6581">
              <w:rPr>
                <w:kern w:val="2"/>
                <w:szCs w:val="24"/>
              </w:rPr>
              <w:t>trijų</w:t>
            </w:r>
            <w:r w:rsidR="00033BF7" w:rsidRPr="00782DA4">
              <w:rPr>
                <w:kern w:val="2"/>
                <w:szCs w:val="24"/>
              </w:rPr>
              <w:t xml:space="preserve"> </w:t>
            </w:r>
            <w:r w:rsidRPr="00782DA4">
              <w:rPr>
                <w:kern w:val="2"/>
                <w:szCs w:val="24"/>
              </w:rPr>
              <w:t>šimtų) Eur vertės bauda už nekokybiškai suteiktas paslaugas, projekto vykdymo priežiūros paslaug</w:t>
            </w:r>
            <w:r w:rsidR="00C91219">
              <w:rPr>
                <w:kern w:val="2"/>
                <w:szCs w:val="24"/>
              </w:rPr>
              <w:t>ų</w:t>
            </w:r>
            <w:r w:rsidRPr="00782DA4">
              <w:rPr>
                <w:kern w:val="2"/>
                <w:szCs w:val="24"/>
              </w:rPr>
              <w:t xml:space="preserve"> netinkamą teikimą ir </w:t>
            </w:r>
            <w:r w:rsidRPr="00782DA4">
              <w:t xml:space="preserve">už </w:t>
            </w:r>
            <w:r w:rsidRPr="00782DA4">
              <w:rPr>
                <w:kern w:val="2"/>
                <w:szCs w:val="24"/>
              </w:rPr>
              <w:t xml:space="preserve">kitų sutartinių įsipareigojimų </w:t>
            </w:r>
            <w:r w:rsidR="00033BF7" w:rsidRPr="00782DA4">
              <w:rPr>
                <w:kern w:val="2"/>
                <w:szCs w:val="24"/>
              </w:rPr>
              <w:t>(</w:t>
            </w:r>
            <w:r w:rsidR="00033BF7" w:rsidRPr="00782DA4">
              <w:t xml:space="preserve">taikoma </w:t>
            </w:r>
            <w:r w:rsidR="00033BF7" w:rsidRPr="00B32ABD">
              <w:t xml:space="preserve">pažeidimams, kuriems dėl jų pobūdžio nėra pritaikomi </w:t>
            </w:r>
            <w:r w:rsidR="00285D5E" w:rsidRPr="00B32ABD">
              <w:t xml:space="preserve">Specialiųjų sąlygų </w:t>
            </w:r>
            <w:r w:rsidR="00033BF7" w:rsidRPr="00B32ABD">
              <w:t>9.2.1 p. nustatyti delspinigiai)</w:t>
            </w:r>
            <w:r w:rsidR="00782DA4" w:rsidRPr="00B32ABD">
              <w:t xml:space="preserve"> </w:t>
            </w:r>
            <w:r w:rsidRPr="00B32ABD">
              <w:rPr>
                <w:kern w:val="2"/>
                <w:szCs w:val="24"/>
              </w:rPr>
              <w:t>nevykdymą, surašant pažeidimo aktą už</w:t>
            </w:r>
            <w:r w:rsidRPr="00782DA4">
              <w:rPr>
                <w:kern w:val="2"/>
                <w:szCs w:val="24"/>
              </w:rPr>
              <w:t xml:space="preserve">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702A49D2" w:rsidR="002B6C96" w:rsidRPr="00AA6AF5" w:rsidRDefault="002B6C96" w:rsidP="001C35CC">
            <w:pPr>
              <w:jc w:val="both"/>
              <w:rPr>
                <w:kern w:val="2"/>
                <w:szCs w:val="24"/>
              </w:rPr>
            </w:pPr>
            <w:r w:rsidRPr="000E3103">
              <w:rPr>
                <w:kern w:val="2"/>
                <w:szCs w:val="24"/>
              </w:rPr>
              <w:t xml:space="preserve">9.10.2. </w:t>
            </w:r>
            <w:r w:rsidR="00DD7E0B">
              <w:rPr>
                <w:kern w:val="2"/>
                <w:szCs w:val="24"/>
              </w:rPr>
              <w:t xml:space="preserve">Tiekėjas, pradelsęs Specialiųjų sąlygų 4.1.1. p. (Grafikas), 4.1.2. p. (civilinės atsakomybės draudimas) nurodytus dokumentų pateikimo terminus ar Specialiųjų sąlygų </w:t>
            </w:r>
            <w:r w:rsidR="00DD7E0B">
              <w:rPr>
                <w:szCs w:val="24"/>
              </w:rPr>
              <w:t xml:space="preserve">4.1.5. p. (atsakymams) nustatytą terminą, </w:t>
            </w:r>
            <w:r w:rsidR="00DD7E0B">
              <w:rPr>
                <w:kern w:val="2"/>
                <w:szCs w:val="24"/>
              </w:rPr>
              <w:t xml:space="preserve">moka Pirkėjui 50 Eur dydžio delspinigius už kiekvieną pavėluotą dieną, </w:t>
            </w:r>
            <w:r w:rsidR="00DD7E0B">
              <w:t>iki kol įvykdomos prievolės</w:t>
            </w:r>
            <w:r w:rsidR="00DD7E0B">
              <w:rPr>
                <w:kern w:val="2"/>
                <w:szCs w:val="24"/>
              </w:rPr>
              <w:t>. Delspinigiai gali būti išskaičiuojami iš Tiekėjui mokėtinų sumų.</w:t>
            </w:r>
          </w:p>
        </w:tc>
      </w:tr>
      <w:tr w:rsidR="00CF5954" w14:paraId="73AC3C81" w14:textId="77777777">
        <w:trPr>
          <w:trHeight w:val="300"/>
        </w:trPr>
        <w:tc>
          <w:tcPr>
            <w:tcW w:w="9535" w:type="dxa"/>
            <w:gridSpan w:val="4"/>
          </w:tcPr>
          <w:p w14:paraId="74B8E168" w14:textId="77777777" w:rsidR="00CF5954" w:rsidRDefault="00CF5954" w:rsidP="00CF5954">
            <w:pPr>
              <w:jc w:val="center"/>
              <w:rPr>
                <w:color w:val="4472C4"/>
                <w:kern w:val="2"/>
                <w:szCs w:val="24"/>
              </w:rPr>
            </w:pPr>
            <w:r>
              <w:rPr>
                <w:b/>
                <w:kern w:val="2"/>
                <w:szCs w:val="24"/>
              </w:rPr>
              <w:t>10. ESMINĖS SUTARTIES SĄLYGOS</w:t>
            </w:r>
          </w:p>
        </w:tc>
      </w:tr>
      <w:tr w:rsidR="00CF5954" w14:paraId="20AA2882" w14:textId="77777777">
        <w:trPr>
          <w:trHeight w:val="300"/>
        </w:trPr>
        <w:tc>
          <w:tcPr>
            <w:tcW w:w="3094" w:type="dxa"/>
            <w:gridSpan w:val="2"/>
          </w:tcPr>
          <w:p w14:paraId="319A0618" w14:textId="77777777" w:rsidR="00CF5954" w:rsidRDefault="00CF5954" w:rsidP="00CF595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trPr>
          <w:trHeight w:val="300"/>
        </w:trPr>
        <w:tc>
          <w:tcPr>
            <w:tcW w:w="3094" w:type="dxa"/>
            <w:gridSpan w:val="2"/>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trPr>
          <w:trHeight w:val="300"/>
        </w:trPr>
        <w:tc>
          <w:tcPr>
            <w:tcW w:w="9535"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trPr>
          <w:trHeight w:val="300"/>
        </w:trPr>
        <w:tc>
          <w:tcPr>
            <w:tcW w:w="3094" w:type="dxa"/>
            <w:gridSpan w:val="2"/>
          </w:tcPr>
          <w:p w14:paraId="352D6F70" w14:textId="77777777" w:rsidR="00CF5954" w:rsidRDefault="00CF5954" w:rsidP="00CF5954">
            <w:pPr>
              <w:rPr>
                <w:b/>
                <w:kern w:val="2"/>
                <w:szCs w:val="24"/>
              </w:rPr>
            </w:pPr>
            <w:r>
              <w:rPr>
                <w:b/>
                <w:szCs w:val="24"/>
              </w:rPr>
              <w:t>11.1. Sutarties sudarymas ir įsigaliojimas</w:t>
            </w:r>
          </w:p>
        </w:tc>
        <w:tc>
          <w:tcPr>
            <w:tcW w:w="6441" w:type="dxa"/>
            <w:gridSpan w:val="2"/>
          </w:tcPr>
          <w:p w14:paraId="278C9578" w14:textId="77777777" w:rsidR="00925192" w:rsidRDefault="00925192" w:rsidP="00925192">
            <w:pPr>
              <w:jc w:val="both"/>
              <w:rPr>
                <w:kern w:val="2"/>
                <w:szCs w:val="24"/>
              </w:rPr>
            </w:pPr>
            <w:r>
              <w:rPr>
                <w:kern w:val="2"/>
                <w:szCs w:val="24"/>
              </w:rPr>
              <w:t>Ši Sutartis laikoma sudaryta ir įsigalioja nuo Sutarties pasirašymo dienos (antrosios Šalies pasirašymo dieną).</w:t>
            </w:r>
          </w:p>
          <w:p w14:paraId="314B95E1" w14:textId="74BA8310" w:rsidR="00AA6AF5" w:rsidRPr="0036339E" w:rsidRDefault="00AA6AF5" w:rsidP="00F66476">
            <w:pPr>
              <w:jc w:val="both"/>
              <w:rPr>
                <w:kern w:val="2"/>
                <w:szCs w:val="24"/>
              </w:rPr>
            </w:pPr>
            <w:r>
              <w:rPr>
                <w:kern w:val="2"/>
                <w:szCs w:val="24"/>
              </w:rPr>
              <w:t>Sutartis galioja iki visiško prievolių įvykdymo (kol bus išnaudota Pradinės Sutarties vertė</w:t>
            </w:r>
            <w:r w:rsidR="00FF03F1">
              <w:rPr>
                <w:kern w:val="2"/>
                <w:szCs w:val="24"/>
              </w:rPr>
              <w:t>)</w:t>
            </w:r>
            <w:r>
              <w:rPr>
                <w:kern w:val="2"/>
                <w:szCs w:val="24"/>
              </w:rPr>
              <w:t>, bet jos terminas negali būti ilgesnis kaip</w:t>
            </w:r>
            <w:r w:rsidR="00FF03F1">
              <w:rPr>
                <w:kern w:val="2"/>
                <w:szCs w:val="24"/>
              </w:rPr>
              <w:t xml:space="preserve"> </w:t>
            </w:r>
            <w:r w:rsidR="00FF03F1" w:rsidRPr="00E45DAE">
              <w:rPr>
                <w:kern w:val="2"/>
                <w:szCs w:val="24"/>
              </w:rPr>
              <w:t>darbų užbaigimą patvirtinančio dokumento gavimo diena (vadovaujantis VPĮ 86 str. 5 d. 7 p.</w:t>
            </w:r>
            <w:r w:rsidR="00FF03F1">
              <w:rPr>
                <w:kern w:val="2"/>
                <w:szCs w:val="24"/>
              </w:rPr>
              <w:t xml:space="preserve">, </w:t>
            </w:r>
            <w:r w:rsidR="00FF03F1" w:rsidRPr="00E45DAE">
              <w:rPr>
                <w:kern w:val="2"/>
                <w:szCs w:val="24"/>
              </w:rPr>
              <w:t xml:space="preserve"> gali būti taikomas ilgesnis nei 3 </w:t>
            </w:r>
            <w:r w:rsidR="005F38F4">
              <w:rPr>
                <w:kern w:val="2"/>
                <w:szCs w:val="24"/>
              </w:rPr>
              <w:t xml:space="preserve">(trijų) </w:t>
            </w:r>
            <w:r w:rsidR="00FF03F1" w:rsidRPr="00E45DAE">
              <w:rPr>
                <w:kern w:val="2"/>
                <w:szCs w:val="24"/>
              </w:rPr>
              <w:t>metų Sutarties galiojimo terminas).</w:t>
            </w:r>
            <w:r>
              <w:rPr>
                <w:kern w:val="2"/>
                <w:szCs w:val="24"/>
              </w:rPr>
              <w:t xml:space="preserve"> </w:t>
            </w:r>
          </w:p>
        </w:tc>
      </w:tr>
      <w:tr w:rsidR="00CF5954" w14:paraId="0D41421F" w14:textId="77777777">
        <w:trPr>
          <w:trHeight w:val="300"/>
        </w:trPr>
        <w:tc>
          <w:tcPr>
            <w:tcW w:w="3094" w:type="dxa"/>
            <w:gridSpan w:val="2"/>
          </w:tcPr>
          <w:p w14:paraId="118222B7" w14:textId="77777777" w:rsidR="00CF5954" w:rsidRDefault="00CF5954" w:rsidP="00CF5954">
            <w:pPr>
              <w:rPr>
                <w:b/>
                <w:kern w:val="2"/>
                <w:szCs w:val="24"/>
              </w:rPr>
            </w:pPr>
            <w:r>
              <w:rPr>
                <w:b/>
                <w:kern w:val="2"/>
                <w:szCs w:val="24"/>
              </w:rPr>
              <w:t>11.2. Sutarties galiojimo termino pratęsimas</w:t>
            </w:r>
          </w:p>
        </w:tc>
        <w:tc>
          <w:tcPr>
            <w:tcW w:w="6441" w:type="dxa"/>
            <w:gridSpan w:val="2"/>
          </w:tcPr>
          <w:p w14:paraId="706C7E96" w14:textId="33AAF1F4" w:rsidR="00CF5954" w:rsidRDefault="00D739EF" w:rsidP="00CF5954">
            <w:pPr>
              <w:widowControl w:val="0"/>
              <w:tabs>
                <w:tab w:val="left" w:pos="993"/>
                <w:tab w:val="left" w:pos="1134"/>
              </w:tabs>
              <w:jc w:val="both"/>
              <w:rPr>
                <w:kern w:val="2"/>
                <w:szCs w:val="24"/>
              </w:rPr>
            </w:pPr>
            <w:r w:rsidRPr="00B32ABD">
              <w:rPr>
                <w:kern w:val="2"/>
                <w:szCs w:val="24"/>
              </w:rPr>
              <w:t xml:space="preserve">Šalių abipusiu rašytiniu Susitarimu Sutartis tomis pačiomis sąlygomis (įskaitant Sutarties kainos padidinimą, kai yra išnaudota Sutarties kaina) gali būti pratęsta </w:t>
            </w:r>
            <w:r w:rsidR="00CC0F0B" w:rsidRPr="00B32ABD">
              <w:rPr>
                <w:kern w:val="2"/>
                <w:szCs w:val="24"/>
              </w:rPr>
              <w:t>P</w:t>
            </w:r>
            <w:r w:rsidRPr="00B32ABD">
              <w:rPr>
                <w:kern w:val="2"/>
                <w:szCs w:val="24"/>
              </w:rPr>
              <w:t>aslaugų suteikimo pratęsimo laikotarpiui, jeigu Paslaugų suteikimo terminas pratęsiamas esant Specialiųjų sąlygų 4.2 p. nurodytoms aplinkybėms.</w:t>
            </w:r>
          </w:p>
        </w:tc>
      </w:tr>
      <w:tr w:rsidR="00CF5954" w14:paraId="58E15E4B" w14:textId="77777777">
        <w:trPr>
          <w:trHeight w:val="300"/>
        </w:trPr>
        <w:tc>
          <w:tcPr>
            <w:tcW w:w="9535"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DD7E0B"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DD7E0B" w:rsidRDefault="00DD7E0B" w:rsidP="00DD7E0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22F59" w14:textId="77777777" w:rsidR="00DD7E0B" w:rsidRPr="00B51F71" w:rsidRDefault="00DD7E0B" w:rsidP="00DD7E0B">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4E5F4E43" w14:textId="348B3CA3" w:rsidR="00DD7E0B" w:rsidRPr="00B51F71" w:rsidRDefault="00DD7E0B" w:rsidP="00DD7E0B">
            <w:pPr>
              <w:jc w:val="both"/>
              <w:rPr>
                <w:color w:val="000000" w:themeColor="text1"/>
                <w:kern w:val="2"/>
                <w:szCs w:val="24"/>
              </w:rPr>
            </w:pPr>
            <w:r w:rsidRPr="00B51F71">
              <w:rPr>
                <w:color w:val="000000" w:themeColor="text1"/>
                <w:kern w:val="2"/>
                <w:szCs w:val="24"/>
              </w:rPr>
              <w:lastRenderedPageBreak/>
              <w:t xml:space="preserve">12.2.2. </w:t>
            </w:r>
            <w:r>
              <w:rPr>
                <w:color w:val="000000" w:themeColor="text1"/>
                <w:kern w:val="2"/>
                <w:szCs w:val="24"/>
              </w:rPr>
              <w:t>J</w:t>
            </w:r>
            <w:r w:rsidRPr="00B51F71">
              <w:rPr>
                <w:color w:val="000000" w:themeColor="text1"/>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r>
              <w:rPr>
                <w:color w:val="000000" w:themeColor="text1"/>
                <w:kern w:val="2"/>
                <w:szCs w:val="24"/>
              </w:rPr>
              <w:t xml:space="preserve"> arba, atsiradus poreikiui keisti Specialiųjų sąlygų 6.3 p. nurodytą specialistą, Tiekėjas neranda kito atitinkamo specialisto pagal Specialiųjų sąlygų 6.3 p.</w:t>
            </w:r>
            <w:r w:rsidRPr="00B51F71">
              <w:rPr>
                <w:color w:val="000000" w:themeColor="text1"/>
                <w:kern w:val="2"/>
                <w:szCs w:val="24"/>
              </w:rPr>
              <w:t>;</w:t>
            </w:r>
          </w:p>
          <w:p w14:paraId="394A2D84" w14:textId="77777777" w:rsidR="00DD7E0B" w:rsidRPr="00B51F71" w:rsidRDefault="00DD7E0B" w:rsidP="00DD7E0B">
            <w:pPr>
              <w:jc w:val="both"/>
              <w:rPr>
                <w:color w:val="000000" w:themeColor="text1"/>
                <w:kern w:val="2"/>
                <w:szCs w:val="24"/>
              </w:rPr>
            </w:pPr>
            <w:r w:rsidRPr="00B51F71">
              <w:rPr>
                <w:color w:val="000000" w:themeColor="text1"/>
                <w:kern w:val="2"/>
                <w:szCs w:val="24"/>
              </w:rPr>
              <w:t xml:space="preserve">12.2.3.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 / 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6DC0FE3D" w14:textId="77777777" w:rsidR="00DD7E0B" w:rsidRPr="00B51F71" w:rsidRDefault="00DD7E0B" w:rsidP="00DD7E0B">
            <w:pPr>
              <w:jc w:val="both"/>
              <w:rPr>
                <w:color w:val="000000" w:themeColor="text1"/>
                <w:kern w:val="2"/>
                <w:szCs w:val="24"/>
              </w:rPr>
            </w:pPr>
            <w:r w:rsidRPr="00B51F71">
              <w:rPr>
                <w:color w:val="000000" w:themeColor="text1"/>
                <w:kern w:val="2"/>
                <w:szCs w:val="24"/>
              </w:rPr>
              <w:t xml:space="preserve">12.2.4.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Pr>
                <w:color w:val="000000" w:themeColor="text1"/>
                <w:kern w:val="2"/>
                <w:szCs w:val="24"/>
              </w:rPr>
              <w:t>1</w:t>
            </w:r>
            <w:r w:rsidRPr="00B51F71">
              <w:rPr>
                <w:color w:val="000000" w:themeColor="text1"/>
                <w:kern w:val="2"/>
                <w:szCs w:val="24"/>
              </w:rPr>
              <w:t>0 (dešimt) proc. Pradinės sutarties vertės;</w:t>
            </w:r>
          </w:p>
          <w:p w14:paraId="1FE64979" w14:textId="77777777" w:rsidR="00DD7E0B" w:rsidRPr="00B51F71" w:rsidRDefault="00DD7E0B" w:rsidP="00DD7E0B">
            <w:pPr>
              <w:jc w:val="both"/>
              <w:rPr>
                <w:color w:val="000000" w:themeColor="text1"/>
                <w:kern w:val="2"/>
                <w:szCs w:val="24"/>
              </w:rPr>
            </w:pPr>
            <w:r w:rsidRPr="00B51F71">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09D5C3B" w14:textId="77777777" w:rsidR="00DD7E0B" w:rsidRDefault="00DD7E0B" w:rsidP="00DD7E0B">
            <w:pPr>
              <w:spacing w:line="257" w:lineRule="auto"/>
              <w:jc w:val="both"/>
              <w:rPr>
                <w:color w:val="000000" w:themeColor="text1"/>
                <w:kern w:val="2"/>
                <w:szCs w:val="24"/>
              </w:rPr>
            </w:pPr>
            <w:r w:rsidRPr="00B51F71">
              <w:rPr>
                <w:color w:val="000000" w:themeColor="text1"/>
                <w:kern w:val="2"/>
                <w:szCs w:val="24"/>
              </w:rPr>
              <w:t>12.2.6.</w:t>
            </w:r>
            <w:r>
              <w:rPr>
                <w:color w:val="000000" w:themeColor="text1"/>
                <w:kern w:val="2"/>
                <w:szCs w:val="24"/>
              </w:rPr>
              <w:t> </w:t>
            </w:r>
            <w:r w:rsidRPr="00B51F71">
              <w:rPr>
                <w:color w:val="000000" w:themeColor="text1"/>
                <w:kern w:val="2"/>
                <w:szCs w:val="24"/>
              </w:rPr>
              <w:t>Tiekėjas pažeidžia šios Sutarties nuostatas, reglamentuojančias konkurenciją, intelektinės nuosavybės ar konfidencialios informacijos valdymą</w:t>
            </w:r>
            <w:r>
              <w:rPr>
                <w:color w:val="000000" w:themeColor="text1"/>
                <w:kern w:val="2"/>
                <w:szCs w:val="24"/>
              </w:rPr>
              <w:t>;</w:t>
            </w:r>
          </w:p>
          <w:p w14:paraId="0FE822E5" w14:textId="12D91621" w:rsidR="00DD7E0B" w:rsidRDefault="00DD7E0B" w:rsidP="00DD7E0B">
            <w:pPr>
              <w:spacing w:line="257" w:lineRule="auto"/>
              <w:jc w:val="both"/>
              <w:rPr>
                <w:szCs w:val="24"/>
              </w:rPr>
            </w:pPr>
            <w:r>
              <w:rPr>
                <w:rFonts w:eastAsia="Arial"/>
                <w:color w:val="000000" w:themeColor="text1"/>
                <w:kern w:val="2"/>
                <w:szCs w:val="24"/>
                <w:lang w:val="lt"/>
              </w:rPr>
              <w:t xml:space="preserve">12.2.7. </w:t>
            </w:r>
            <w:r>
              <w:rPr>
                <w:szCs w:val="24"/>
              </w:rPr>
              <w:t>paaiškėja, kad Tiekėjas ir (ar) jo pasitelkiamas ūkio subjektas, kurio pajėgumais (kvalifikacija) remiamasi, ir (ar) subtiekėjas</w:t>
            </w:r>
            <w:r w:rsidR="00B81F9A">
              <w:rPr>
                <w:szCs w:val="24"/>
              </w:rPr>
              <w:t xml:space="preserve"> (subteikėjas)</w:t>
            </w:r>
            <w:r>
              <w:rPr>
                <w:szCs w:val="24"/>
              </w:rPr>
              <w:t xml:space="preserve"> tuo atveju, kai šių subjektų vykdomos sutarties dalis yra </w:t>
            </w:r>
            <w:r>
              <w:rPr>
                <w:bCs/>
                <w:szCs w:val="24"/>
              </w:rPr>
              <w:t>daugiau kaip 10 proc.</w:t>
            </w:r>
            <w:r>
              <w:rPr>
                <w:szCs w:val="24"/>
              </w:rPr>
              <w:t>, atitinka Tarybos reglamente (ES) 2022/576 nustatytus draudimus;</w:t>
            </w:r>
          </w:p>
          <w:p w14:paraId="10C0AD95" w14:textId="578F6E67" w:rsidR="00DD7E0B" w:rsidRPr="00BE5307" w:rsidRDefault="00DD7E0B" w:rsidP="00DD7E0B">
            <w:pPr>
              <w:jc w:val="both"/>
              <w:rPr>
                <w:szCs w:val="24"/>
              </w:rPr>
            </w:pPr>
            <w:r w:rsidRPr="00A17B0A">
              <w:rPr>
                <w:rFonts w:eastAsia="Arial"/>
                <w:kern w:val="2"/>
                <w:szCs w:val="24"/>
              </w:rPr>
              <w:t xml:space="preserve">12.2.8. </w:t>
            </w:r>
            <w:r>
              <w:rPr>
                <w:szCs w:val="24"/>
              </w:rPr>
              <w:t>Tiekėjas pažeidžia Paslaugų suteikimo terminus ir dėl Paslaugų suteikimo vėlavimo Paslaugos tampa nebereikalingos.</w:t>
            </w:r>
          </w:p>
        </w:tc>
      </w:tr>
      <w:tr w:rsidR="00CF5954" w14:paraId="3E4EEF32" w14:textId="77777777">
        <w:trPr>
          <w:trHeight w:val="300"/>
        </w:trPr>
        <w:tc>
          <w:tcPr>
            <w:tcW w:w="9535" w:type="dxa"/>
            <w:gridSpan w:val="4"/>
          </w:tcPr>
          <w:p w14:paraId="22EB775D" w14:textId="0A780E34" w:rsidR="00CF5954" w:rsidRDefault="00CF5954" w:rsidP="00CF5954">
            <w:pPr>
              <w:jc w:val="center"/>
              <w:rPr>
                <w:kern w:val="2"/>
                <w:szCs w:val="24"/>
              </w:rPr>
            </w:pPr>
            <w:r>
              <w:rPr>
                <w:b/>
                <w:kern w:val="2"/>
                <w:szCs w:val="24"/>
              </w:rPr>
              <w:lastRenderedPageBreak/>
              <w:t>13. APLINKOS APSAUGOS IR SOCIALINIAI KRITERIJAI</w:t>
            </w:r>
          </w:p>
        </w:tc>
      </w:tr>
      <w:tr w:rsidR="00B81F9A" w14:paraId="0639EDA8" w14:textId="77777777">
        <w:trPr>
          <w:trHeight w:val="300"/>
        </w:trPr>
        <w:tc>
          <w:tcPr>
            <w:tcW w:w="3058" w:type="dxa"/>
          </w:tcPr>
          <w:p w14:paraId="753B24C8" w14:textId="77777777" w:rsidR="00B81F9A" w:rsidRDefault="00B81F9A" w:rsidP="00B81F9A">
            <w:pPr>
              <w:rPr>
                <w:b/>
                <w:kern w:val="2"/>
                <w:szCs w:val="24"/>
              </w:rPr>
            </w:pPr>
            <w:r>
              <w:rPr>
                <w:b/>
                <w:kern w:val="2"/>
                <w:szCs w:val="24"/>
              </w:rPr>
              <w:t xml:space="preserve">13.1. Su perkamomis paslaugomis susiję  aplinkos apsaugos kriterijai </w:t>
            </w:r>
          </w:p>
        </w:tc>
        <w:tc>
          <w:tcPr>
            <w:tcW w:w="6477" w:type="dxa"/>
            <w:gridSpan w:val="3"/>
          </w:tcPr>
          <w:p w14:paraId="39A01697" w14:textId="77777777" w:rsidR="00B81F9A" w:rsidRDefault="00B81F9A" w:rsidP="00B81F9A">
            <w:pPr>
              <w:tabs>
                <w:tab w:val="left" w:pos="798"/>
              </w:tabs>
              <w:jc w:val="both"/>
              <w:rPr>
                <w:kern w:val="2"/>
                <w:szCs w:val="24"/>
                <w:shd w:val="clear" w:color="auto" w:fill="FFFFFF"/>
              </w:rPr>
            </w:pPr>
            <w:r>
              <w:rPr>
                <w:kern w:val="2"/>
                <w:szCs w:val="24"/>
                <w:shd w:val="clear" w:color="auto" w:fill="FFFFFF"/>
              </w:rPr>
              <w:t xml:space="preserve">Vadovaujantis </w:t>
            </w:r>
            <w:r>
              <w:t>Lietuvos Respublikos aplinkos ministro 2011 m. birželio 28 d. įsakymu Nr. D1-508 „Dėl Aplinkos apsaugos kriterijų taikymo, vykdant žaliuosius pirkimus, tvarkos aprašo patvirtinimo“</w:t>
            </w:r>
            <w:r>
              <w:rPr>
                <w:kern w:val="2"/>
                <w:szCs w:val="24"/>
                <w:shd w:val="clear" w:color="auto" w:fill="FFFFFF"/>
              </w:rPr>
              <w:t xml:space="preserve"> (toliau – Aprašas):</w:t>
            </w:r>
          </w:p>
          <w:p w14:paraId="4D8F73E6" w14:textId="77777777" w:rsidR="00B81F9A" w:rsidRDefault="00B81F9A" w:rsidP="00B81F9A">
            <w:pPr>
              <w:jc w:val="both"/>
              <w:rPr>
                <w:color w:val="000000"/>
                <w:kern w:val="2"/>
                <w:szCs w:val="24"/>
                <w:shd w:val="clear" w:color="auto" w:fill="FFFFFF"/>
              </w:rPr>
            </w:pPr>
            <w:r>
              <w:rPr>
                <w:color w:val="000000"/>
                <w:kern w:val="2"/>
                <w:szCs w:val="24"/>
                <w:shd w:val="clear" w:color="auto" w:fill="FFFFFF"/>
              </w:rPr>
              <w:t xml:space="preserve">13.1.1. </w:t>
            </w:r>
            <w:r w:rsidRPr="00B51F71">
              <w:rPr>
                <w:color w:val="000000"/>
                <w:kern w:val="2"/>
                <w:szCs w:val="24"/>
                <w:shd w:val="clear" w:color="auto" w:fill="FFFFFF"/>
              </w:rPr>
              <w:t>Teikiant projektavim</w:t>
            </w:r>
            <w:r>
              <w:rPr>
                <w:color w:val="000000"/>
                <w:kern w:val="2"/>
                <w:szCs w:val="24"/>
                <w:shd w:val="clear" w:color="auto" w:fill="FFFFFF"/>
              </w:rPr>
              <w:t>o</w:t>
            </w:r>
            <w:r w:rsidRPr="00B51F71">
              <w:rPr>
                <w:color w:val="000000"/>
                <w:kern w:val="2"/>
                <w:szCs w:val="24"/>
                <w:shd w:val="clear" w:color="auto" w:fill="FFFFFF"/>
              </w:rPr>
              <w:t xml:space="preserve"> paslaugas, </w:t>
            </w:r>
            <w:r>
              <w:rPr>
                <w:color w:val="000000"/>
                <w:kern w:val="2"/>
                <w:szCs w:val="24"/>
                <w:shd w:val="clear" w:color="auto" w:fill="FFFFFF"/>
              </w:rPr>
              <w:t xml:space="preserve">Tiekėjas turi: </w:t>
            </w:r>
            <w:r w:rsidRPr="002B05FF">
              <w:rPr>
                <w:color w:val="000000"/>
                <w:kern w:val="2"/>
                <w:szCs w:val="24"/>
                <w:shd w:val="clear" w:color="auto" w:fill="FFFFFF"/>
              </w:rPr>
              <w:t xml:space="preserve">1) projektiniuose pasiūlymuose aiškiai nurodyti, kad pastato projektavimas bus vykdomas naudojant statybines medžiagas ir produktus, atitinkančius Apraše nustatytus minimalius aplinkos apsaugos kriterijus; 2) techniniame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(Aprašo 2 priedo XIV skyrius „Patalpų apšvietimas“; XV skyrius „Vandens maišytuvai ir dušai“; XVI skyrius „Vandens </w:t>
            </w:r>
            <w:r w:rsidRPr="002B05FF">
              <w:rPr>
                <w:color w:val="000000"/>
                <w:kern w:val="2"/>
                <w:szCs w:val="24"/>
                <w:shd w:val="clear" w:color="auto" w:fill="FFFFFF"/>
              </w:rPr>
              <w:lastRenderedPageBreak/>
              <w:t>šildytuvai“) (taikoma, jeigu projektuojant numatomi minėtuose Aprašo skyriuose su pastato projektu susiję produktai).</w:t>
            </w:r>
          </w:p>
          <w:p w14:paraId="135E1E9E" w14:textId="77777777" w:rsidR="00B81F9A" w:rsidRPr="00B51F71" w:rsidRDefault="00B81F9A" w:rsidP="00B81F9A">
            <w:pPr>
              <w:jc w:val="both"/>
              <w:rPr>
                <w:color w:val="000000"/>
                <w:kern w:val="2"/>
                <w:szCs w:val="24"/>
                <w:shd w:val="clear" w:color="auto" w:fill="FFFFFF"/>
              </w:rPr>
            </w:pPr>
            <w:r>
              <w:rPr>
                <w:color w:val="000000"/>
                <w:kern w:val="2"/>
                <w:szCs w:val="24"/>
                <w:shd w:val="clear" w:color="auto" w:fill="FFFFFF"/>
              </w:rPr>
              <w:t>Nustačius, kad Tiekėjas nesilaikė šio reikalavimo T</w:t>
            </w:r>
            <w:r w:rsidRPr="00B51F71">
              <w:rPr>
                <w:color w:val="000000"/>
                <w:kern w:val="2"/>
                <w:szCs w:val="24"/>
                <w:shd w:val="clear" w:color="auto" w:fill="FFFFFF"/>
              </w:rPr>
              <w:t>iekėjui bus taikoma Specialiųjų sąlygų 9.5 punkte nurodyto dydžio bauda</w:t>
            </w:r>
            <w:r>
              <w:rPr>
                <w:color w:val="000000"/>
                <w:kern w:val="2"/>
                <w:szCs w:val="24"/>
                <w:shd w:val="clear" w:color="auto" w:fill="FFFFFF"/>
              </w:rPr>
              <w:t xml:space="preserve"> ir pažeidimai turės būti ištaisomi</w:t>
            </w:r>
            <w:r w:rsidRPr="00B51F71">
              <w:rPr>
                <w:color w:val="000000"/>
                <w:kern w:val="2"/>
                <w:szCs w:val="24"/>
                <w:shd w:val="clear" w:color="auto" w:fill="FFFFFF"/>
              </w:rPr>
              <w:t>.</w:t>
            </w:r>
          </w:p>
          <w:p w14:paraId="043F29F9" w14:textId="1CC941A2" w:rsidR="00B81F9A" w:rsidRPr="00B81F9A" w:rsidRDefault="00B81F9A" w:rsidP="00B81F9A">
            <w:pPr>
              <w:pStyle w:val="Sraopastraipa"/>
              <w:tabs>
                <w:tab w:val="left" w:pos="231"/>
                <w:tab w:val="left" w:pos="798"/>
                <w:tab w:val="left" w:pos="1418"/>
              </w:tabs>
              <w:ind w:left="0"/>
              <w:jc w:val="both"/>
              <w:rPr>
                <w:kern w:val="2"/>
                <w:sz w:val="24"/>
                <w:szCs w:val="24"/>
                <w:shd w:val="clear" w:color="auto" w:fill="FFFFFF"/>
              </w:rPr>
            </w:pPr>
            <w:r w:rsidRPr="00B81F9A">
              <w:rPr>
                <w:color w:val="000000"/>
                <w:kern w:val="2"/>
                <w:sz w:val="24"/>
                <w:szCs w:val="24"/>
                <w:shd w:val="clear" w:color="auto" w:fill="FFFFFF"/>
              </w:rPr>
              <w:t>13.1.2. Projekto vykdymo priežiūros paslaugų teikimo metu Šalys įsipareigoja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nesilaiko šiame papunktyje nustatyto reikalavimo, Tiekėjui taikoma Specialiųjų sąlygų 9.5 punkte nurodyto dydžio bauda.</w:t>
            </w:r>
          </w:p>
        </w:tc>
      </w:tr>
      <w:tr w:rsidR="00B81F9A" w14:paraId="1FF37800" w14:textId="77777777">
        <w:trPr>
          <w:trHeight w:val="300"/>
        </w:trPr>
        <w:tc>
          <w:tcPr>
            <w:tcW w:w="3058" w:type="dxa"/>
          </w:tcPr>
          <w:p w14:paraId="775F0258" w14:textId="77777777" w:rsidR="00B81F9A" w:rsidRDefault="00B81F9A" w:rsidP="00B81F9A">
            <w:pPr>
              <w:rPr>
                <w:b/>
                <w:kern w:val="2"/>
                <w:szCs w:val="24"/>
              </w:rPr>
            </w:pPr>
            <w:r>
              <w:rPr>
                <w:b/>
                <w:kern w:val="2"/>
                <w:szCs w:val="24"/>
              </w:rPr>
              <w:lastRenderedPageBreak/>
              <w:t>13.2. Su perkamomis Paslaugomis susiję socialiniai kriterijai</w:t>
            </w:r>
          </w:p>
        </w:tc>
        <w:tc>
          <w:tcPr>
            <w:tcW w:w="6477" w:type="dxa"/>
            <w:gridSpan w:val="3"/>
          </w:tcPr>
          <w:p w14:paraId="72ED982A" w14:textId="0B07834E" w:rsidR="00B81F9A" w:rsidRPr="008D3EDF" w:rsidRDefault="00B81F9A" w:rsidP="00B81F9A">
            <w:pPr>
              <w:rPr>
                <w:color w:val="000000"/>
                <w:kern w:val="2"/>
                <w:szCs w:val="24"/>
                <w:shd w:val="clear" w:color="auto" w:fill="FFFFFF"/>
              </w:rPr>
            </w:pPr>
            <w:r>
              <w:rPr>
                <w:color w:val="000000"/>
                <w:kern w:val="2"/>
                <w:szCs w:val="24"/>
                <w:shd w:val="clear" w:color="auto" w:fill="FFFFFF"/>
              </w:rPr>
              <w:t>Netaikoma</w:t>
            </w:r>
          </w:p>
        </w:tc>
      </w:tr>
      <w:tr w:rsidR="00B81F9A" w14:paraId="7AD5E1A9" w14:textId="77777777">
        <w:trPr>
          <w:trHeight w:val="300"/>
        </w:trPr>
        <w:tc>
          <w:tcPr>
            <w:tcW w:w="9535" w:type="dxa"/>
            <w:gridSpan w:val="4"/>
          </w:tcPr>
          <w:p w14:paraId="2F0F58FE" w14:textId="06001097" w:rsidR="00B81F9A" w:rsidRPr="008D3EDF" w:rsidRDefault="00B81F9A" w:rsidP="00B81F9A">
            <w:pPr>
              <w:jc w:val="center"/>
              <w:rPr>
                <w:b/>
                <w:kern w:val="2"/>
                <w:szCs w:val="24"/>
              </w:rPr>
            </w:pPr>
            <w:r>
              <w:rPr>
                <w:b/>
                <w:kern w:val="2"/>
                <w:szCs w:val="24"/>
              </w:rPr>
              <w:t xml:space="preserve">14. BENDRŲJŲ SĄLYGŲ PAKEITIMAI IR PAPILDYMAI </w:t>
            </w:r>
          </w:p>
        </w:tc>
      </w:tr>
      <w:tr w:rsidR="00B81F9A" w14:paraId="59496707" w14:textId="77777777">
        <w:trPr>
          <w:trHeight w:val="300"/>
        </w:trPr>
        <w:tc>
          <w:tcPr>
            <w:tcW w:w="3058" w:type="dxa"/>
          </w:tcPr>
          <w:p w14:paraId="7A3F04FB" w14:textId="77777777" w:rsidR="00B81F9A" w:rsidRDefault="00B81F9A" w:rsidP="00B81F9A">
            <w:pPr>
              <w:rPr>
                <w:b/>
                <w:kern w:val="2"/>
                <w:szCs w:val="24"/>
              </w:rPr>
            </w:pPr>
            <w:r>
              <w:rPr>
                <w:b/>
                <w:kern w:val="2"/>
                <w:szCs w:val="24"/>
              </w:rPr>
              <w:t xml:space="preserve">14.1. </w:t>
            </w:r>
          </w:p>
        </w:tc>
        <w:tc>
          <w:tcPr>
            <w:tcW w:w="6477" w:type="dxa"/>
            <w:gridSpan w:val="3"/>
          </w:tcPr>
          <w:p w14:paraId="333E91F0" w14:textId="77777777" w:rsidR="00B81F9A" w:rsidRDefault="00B81F9A" w:rsidP="00B81F9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Šalys susitaria pakeisti Sutarties Bendrųjų sąlygų 2.3. punktą ir jį išdėstyti taip: </w:t>
            </w:r>
            <w:r>
              <w:rPr>
                <w:rStyle w:val="eop"/>
                <w:color w:val="000000"/>
              </w:rPr>
              <w:t> </w:t>
            </w:r>
          </w:p>
          <w:p w14:paraId="7B1E6D06" w14:textId="02716022" w:rsidR="00B81F9A" w:rsidRDefault="00B81F9A" w:rsidP="00B81F9A">
            <w:pPr>
              <w:jc w:val="both"/>
              <w:rPr>
                <w:kern w:val="2"/>
                <w:szCs w:val="24"/>
              </w:rPr>
            </w:pPr>
            <w:r>
              <w:rPr>
                <w:rStyle w:val="normaltextrun"/>
              </w:rPr>
              <w:t>„2.3.</w:t>
            </w:r>
            <w:r>
              <w:rPr>
                <w:rStyle w:val="tabchar"/>
                <w:rFonts w:ascii="Calibri" w:hAnsi="Calibri" w:cs="Calibri"/>
              </w:rPr>
              <w:t xml:space="preserve"> </w:t>
            </w:r>
            <w:r>
              <w:rPr>
                <w:rStyle w:val="normaltextrun"/>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r>
              <w:rPr>
                <w:rStyle w:val="normaltextrun"/>
                <w:b/>
                <w:bCs/>
              </w:rPr>
              <w:t xml:space="preserve">Tiekėjas privalo užtikrinti, kad rengiant projektinę dokumentaciją (projektą ir (ar) jo priedus, techninę specifikaciją ir (ar) jos priedus bei kitus dokumentus) būtų parengtos aiškios, tikslios ir nedviprasmiškos siūlomų naudoti medžiagų ir įrenginių techninės specifikacijos, laikantis VPĮ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atsako už projektinės dokumentacijos parengimą laikantis </w:t>
            </w:r>
            <w:r>
              <w:rPr>
                <w:rStyle w:val="normaltextrun"/>
                <w:b/>
                <w:bCs/>
              </w:rPr>
              <w:lastRenderedPageBreak/>
              <w:t>VPĮ reikalavimų ir įsipareigoja savo lėšomis ištaisyti nustatytus projektavimo trūkumus, atsiradusius dėl Tiekėjo kaltės, taip pat atlyginti Pirkėjui tiesioginius nuostolius, patirtus dėl netinkamai parengtos projektinės dokumentacijos.“</w:t>
            </w:r>
            <w:r>
              <w:rPr>
                <w:rStyle w:val="eop"/>
              </w:rPr>
              <w:t> </w:t>
            </w:r>
          </w:p>
        </w:tc>
      </w:tr>
      <w:tr w:rsidR="00B81F9A" w14:paraId="0142B0EF" w14:textId="77777777">
        <w:trPr>
          <w:trHeight w:val="300"/>
        </w:trPr>
        <w:tc>
          <w:tcPr>
            <w:tcW w:w="3058" w:type="dxa"/>
          </w:tcPr>
          <w:p w14:paraId="70026E74" w14:textId="77777777" w:rsidR="00B81F9A" w:rsidRDefault="00B81F9A" w:rsidP="00B81F9A">
            <w:pPr>
              <w:rPr>
                <w:b/>
                <w:kern w:val="2"/>
                <w:szCs w:val="24"/>
              </w:rPr>
            </w:pPr>
            <w:r>
              <w:rPr>
                <w:b/>
                <w:kern w:val="2"/>
                <w:szCs w:val="24"/>
              </w:rPr>
              <w:lastRenderedPageBreak/>
              <w:t>14.2.</w:t>
            </w:r>
          </w:p>
        </w:tc>
        <w:tc>
          <w:tcPr>
            <w:tcW w:w="6477" w:type="dxa"/>
            <w:gridSpan w:val="3"/>
          </w:tcPr>
          <w:p w14:paraId="42924A8C" w14:textId="6ADFEF17" w:rsidR="00B81F9A" w:rsidRDefault="00B81F9A" w:rsidP="00B81F9A">
            <w:pPr>
              <w:rPr>
                <w:kern w:val="2"/>
                <w:szCs w:val="24"/>
              </w:rPr>
            </w:pPr>
            <w:r w:rsidRPr="003138D0">
              <w:rPr>
                <w:color w:val="000000" w:themeColor="text1"/>
                <w:kern w:val="2"/>
                <w:szCs w:val="24"/>
              </w:rPr>
              <w:t>Netaikoma</w:t>
            </w:r>
          </w:p>
        </w:tc>
      </w:tr>
      <w:tr w:rsidR="00B81F9A" w14:paraId="7A876081" w14:textId="77777777">
        <w:trPr>
          <w:trHeight w:val="300"/>
        </w:trPr>
        <w:tc>
          <w:tcPr>
            <w:tcW w:w="3058" w:type="dxa"/>
          </w:tcPr>
          <w:p w14:paraId="768A6CA7" w14:textId="77777777" w:rsidR="00B81F9A" w:rsidRDefault="00B81F9A" w:rsidP="00B81F9A">
            <w:pPr>
              <w:rPr>
                <w:b/>
                <w:kern w:val="2"/>
                <w:szCs w:val="24"/>
              </w:rPr>
            </w:pPr>
            <w:r>
              <w:rPr>
                <w:b/>
                <w:kern w:val="2"/>
                <w:szCs w:val="24"/>
              </w:rPr>
              <w:t>14.3.</w:t>
            </w:r>
          </w:p>
        </w:tc>
        <w:tc>
          <w:tcPr>
            <w:tcW w:w="6477" w:type="dxa"/>
            <w:gridSpan w:val="3"/>
          </w:tcPr>
          <w:p w14:paraId="76CB9105" w14:textId="7C2498E8" w:rsidR="00B81F9A" w:rsidRDefault="00B81F9A" w:rsidP="00B81F9A">
            <w:pPr>
              <w:rPr>
                <w:kern w:val="2"/>
                <w:szCs w:val="24"/>
              </w:rPr>
            </w:pPr>
            <w:r w:rsidRPr="00E80725">
              <w:rPr>
                <w:kern w:val="2"/>
                <w:szCs w:val="24"/>
              </w:rPr>
              <w:t>Netaikoma</w:t>
            </w:r>
          </w:p>
        </w:tc>
      </w:tr>
      <w:tr w:rsidR="00B81F9A" w14:paraId="7857D2B4" w14:textId="77777777">
        <w:trPr>
          <w:trHeight w:val="300"/>
        </w:trPr>
        <w:tc>
          <w:tcPr>
            <w:tcW w:w="3058" w:type="dxa"/>
          </w:tcPr>
          <w:p w14:paraId="368E2016" w14:textId="77777777" w:rsidR="00B81F9A" w:rsidRDefault="00B81F9A" w:rsidP="00B81F9A">
            <w:pPr>
              <w:rPr>
                <w:b/>
                <w:kern w:val="2"/>
                <w:szCs w:val="24"/>
              </w:rPr>
            </w:pPr>
            <w:r>
              <w:rPr>
                <w:b/>
                <w:kern w:val="2"/>
                <w:szCs w:val="24"/>
              </w:rPr>
              <w:t>14.4.</w:t>
            </w:r>
          </w:p>
        </w:tc>
        <w:tc>
          <w:tcPr>
            <w:tcW w:w="6477" w:type="dxa"/>
            <w:gridSpan w:val="3"/>
          </w:tcPr>
          <w:p w14:paraId="0571C323" w14:textId="16CB191C" w:rsidR="00B81F9A" w:rsidRDefault="00B81F9A" w:rsidP="00B81F9A">
            <w:pPr>
              <w:rPr>
                <w:color w:val="0070C0"/>
                <w:kern w:val="2"/>
                <w:szCs w:val="24"/>
              </w:rPr>
            </w:pPr>
            <w:r w:rsidRPr="00E80725">
              <w:rPr>
                <w:kern w:val="2"/>
                <w:szCs w:val="24"/>
              </w:rPr>
              <w:t>Netaikoma</w:t>
            </w:r>
          </w:p>
        </w:tc>
      </w:tr>
      <w:tr w:rsidR="00B81F9A" w14:paraId="07541B2F" w14:textId="77777777">
        <w:trPr>
          <w:trHeight w:val="300"/>
        </w:trPr>
        <w:tc>
          <w:tcPr>
            <w:tcW w:w="3058" w:type="dxa"/>
          </w:tcPr>
          <w:p w14:paraId="5C3B3E0C" w14:textId="77777777" w:rsidR="00B81F9A" w:rsidRDefault="00B81F9A" w:rsidP="00B81F9A">
            <w:pPr>
              <w:rPr>
                <w:b/>
                <w:kern w:val="2"/>
                <w:szCs w:val="24"/>
              </w:rPr>
            </w:pPr>
            <w:r>
              <w:rPr>
                <w:b/>
                <w:kern w:val="2"/>
                <w:szCs w:val="24"/>
              </w:rPr>
              <w:t>14.5.</w:t>
            </w:r>
          </w:p>
        </w:tc>
        <w:tc>
          <w:tcPr>
            <w:tcW w:w="6477" w:type="dxa"/>
            <w:gridSpan w:val="3"/>
          </w:tcPr>
          <w:p w14:paraId="67C83989" w14:textId="5ED6CDAC" w:rsidR="00B81F9A" w:rsidRDefault="00B81F9A" w:rsidP="00B81F9A">
            <w:pPr>
              <w:rPr>
                <w:kern w:val="2"/>
                <w:szCs w:val="24"/>
              </w:rPr>
            </w:pPr>
            <w:r w:rsidRPr="00E80725">
              <w:rPr>
                <w:kern w:val="2"/>
                <w:szCs w:val="24"/>
              </w:rPr>
              <w:t>Netaikoma</w:t>
            </w:r>
          </w:p>
        </w:tc>
      </w:tr>
      <w:tr w:rsidR="00B81F9A" w14:paraId="5CB6B4B0" w14:textId="77777777">
        <w:trPr>
          <w:trHeight w:val="300"/>
        </w:trPr>
        <w:tc>
          <w:tcPr>
            <w:tcW w:w="9535" w:type="dxa"/>
            <w:gridSpan w:val="4"/>
          </w:tcPr>
          <w:p w14:paraId="40A38875" w14:textId="77777777" w:rsidR="00B81F9A" w:rsidRDefault="00B81F9A" w:rsidP="00B81F9A">
            <w:pPr>
              <w:jc w:val="center"/>
              <w:rPr>
                <w:b/>
                <w:kern w:val="2"/>
                <w:szCs w:val="24"/>
              </w:rPr>
            </w:pPr>
            <w:r>
              <w:rPr>
                <w:b/>
                <w:kern w:val="2"/>
                <w:szCs w:val="24"/>
              </w:rPr>
              <w:t>15. SUTARTIES PRIEDAI</w:t>
            </w:r>
          </w:p>
        </w:tc>
      </w:tr>
      <w:tr w:rsidR="00B81F9A" w14:paraId="213564B9" w14:textId="77777777">
        <w:trPr>
          <w:trHeight w:val="300"/>
        </w:trPr>
        <w:tc>
          <w:tcPr>
            <w:tcW w:w="3058" w:type="dxa"/>
          </w:tcPr>
          <w:p w14:paraId="683EA903" w14:textId="77777777" w:rsidR="00B81F9A" w:rsidRDefault="00B81F9A" w:rsidP="00B81F9A">
            <w:pPr>
              <w:jc w:val="center"/>
              <w:rPr>
                <w:b/>
                <w:kern w:val="2"/>
                <w:szCs w:val="24"/>
              </w:rPr>
            </w:pPr>
            <w:r>
              <w:rPr>
                <w:b/>
                <w:kern w:val="2"/>
                <w:szCs w:val="24"/>
              </w:rPr>
              <w:t>15.1. Priedas Nr. 1</w:t>
            </w:r>
          </w:p>
        </w:tc>
        <w:tc>
          <w:tcPr>
            <w:tcW w:w="6477" w:type="dxa"/>
            <w:gridSpan w:val="3"/>
          </w:tcPr>
          <w:p w14:paraId="46E6D991" w14:textId="230A5470" w:rsidR="00B81F9A" w:rsidRPr="00283BDC" w:rsidRDefault="00B81F9A" w:rsidP="00B81F9A">
            <w:pPr>
              <w:autoSpaceDE w:val="0"/>
              <w:autoSpaceDN w:val="0"/>
              <w:adjustRightInd w:val="0"/>
              <w:jc w:val="both"/>
              <w:rPr>
                <w:color w:val="000000"/>
                <w:kern w:val="2"/>
                <w:szCs w:val="24"/>
              </w:rPr>
            </w:pPr>
            <w:r w:rsidRPr="00AF4273">
              <w:t>S</w:t>
            </w:r>
            <w:r w:rsidRPr="00AF4273">
              <w:rPr>
                <w:lang w:val="pt-BR"/>
              </w:rPr>
              <w:t>tatinio projektavimo užduotis</w:t>
            </w:r>
            <w:r>
              <w:rPr>
                <w:lang w:val="pt-BR"/>
              </w:rPr>
              <w:t xml:space="preserve"> su priedais</w:t>
            </w:r>
            <w:r w:rsidRPr="00AF4273">
              <w:rPr>
                <w:lang w:val="pt-BR"/>
              </w:rPr>
              <w:t xml:space="preserve"> (</w:t>
            </w:r>
            <w:r>
              <w:rPr>
                <w:lang w:val="pt-BR"/>
              </w:rPr>
              <w:t>T</w:t>
            </w:r>
            <w:r w:rsidRPr="00AF4273">
              <w:rPr>
                <w:lang w:val="pt-BR"/>
              </w:rPr>
              <w:t>echninė užduotis)</w:t>
            </w:r>
          </w:p>
        </w:tc>
      </w:tr>
      <w:tr w:rsidR="00B81F9A" w14:paraId="0B5F5E34" w14:textId="77777777">
        <w:trPr>
          <w:trHeight w:val="300"/>
        </w:trPr>
        <w:tc>
          <w:tcPr>
            <w:tcW w:w="3058" w:type="dxa"/>
          </w:tcPr>
          <w:p w14:paraId="1865C6E8" w14:textId="77777777" w:rsidR="00B81F9A" w:rsidRDefault="00B81F9A" w:rsidP="00B81F9A">
            <w:pPr>
              <w:jc w:val="center"/>
              <w:rPr>
                <w:b/>
                <w:kern w:val="2"/>
                <w:szCs w:val="24"/>
              </w:rPr>
            </w:pPr>
            <w:r>
              <w:rPr>
                <w:b/>
                <w:kern w:val="2"/>
                <w:szCs w:val="24"/>
              </w:rPr>
              <w:t>15.2. Priedas Nr. 2</w:t>
            </w:r>
          </w:p>
        </w:tc>
        <w:tc>
          <w:tcPr>
            <w:tcW w:w="6477" w:type="dxa"/>
            <w:gridSpan w:val="3"/>
          </w:tcPr>
          <w:p w14:paraId="138C6084" w14:textId="6677E7D8" w:rsidR="00B81F9A" w:rsidRDefault="00B81F9A" w:rsidP="00B81F9A">
            <w:pPr>
              <w:jc w:val="both"/>
              <w:rPr>
                <w:b/>
                <w:kern w:val="2"/>
                <w:szCs w:val="24"/>
              </w:rPr>
            </w:pPr>
            <w:r w:rsidRPr="00291853">
              <w:rPr>
                <w:kern w:val="2"/>
                <w:szCs w:val="24"/>
              </w:rPr>
              <w:t>Tiekėjo pasiūlymas</w:t>
            </w:r>
          </w:p>
        </w:tc>
      </w:tr>
      <w:tr w:rsidR="00B81F9A" w14:paraId="0C298C41" w14:textId="77777777">
        <w:trPr>
          <w:trHeight w:val="300"/>
        </w:trPr>
        <w:tc>
          <w:tcPr>
            <w:tcW w:w="3058" w:type="dxa"/>
          </w:tcPr>
          <w:p w14:paraId="64ADB7D9" w14:textId="77777777" w:rsidR="00B81F9A" w:rsidRDefault="00B81F9A" w:rsidP="00B81F9A">
            <w:pPr>
              <w:jc w:val="center"/>
              <w:rPr>
                <w:b/>
                <w:kern w:val="2"/>
                <w:szCs w:val="24"/>
              </w:rPr>
            </w:pPr>
            <w:r>
              <w:rPr>
                <w:b/>
                <w:kern w:val="2"/>
                <w:szCs w:val="24"/>
              </w:rPr>
              <w:t>15.3. Priedas Nr. 3</w:t>
            </w:r>
          </w:p>
        </w:tc>
        <w:tc>
          <w:tcPr>
            <w:tcW w:w="6477" w:type="dxa"/>
            <w:gridSpan w:val="3"/>
          </w:tcPr>
          <w:p w14:paraId="773DCD22" w14:textId="2E31CEF1" w:rsidR="00B81F9A" w:rsidRDefault="00B81F9A" w:rsidP="00B81F9A">
            <w:pPr>
              <w:jc w:val="both"/>
              <w:rPr>
                <w:kern w:val="2"/>
                <w:szCs w:val="24"/>
              </w:rPr>
            </w:pPr>
            <w:r>
              <w:rPr>
                <w:kern w:val="2"/>
                <w:szCs w:val="24"/>
              </w:rPr>
              <w:t>Sutarties vykdymui pasitelkiami subtiekėjai ir (ar) specialistai</w:t>
            </w:r>
          </w:p>
          <w:p w14:paraId="7772DA31" w14:textId="18F38AE3" w:rsidR="00B81F9A" w:rsidRDefault="00B81F9A" w:rsidP="00B81F9A">
            <w:pPr>
              <w:jc w:val="both"/>
              <w:rPr>
                <w:b/>
                <w:kern w:val="2"/>
                <w:szCs w:val="24"/>
              </w:rPr>
            </w:pPr>
            <w:r w:rsidRPr="00087935">
              <w:rPr>
                <w:bCs/>
                <w:color w:val="4472C4" w:themeColor="accent1"/>
                <w:kern w:val="2"/>
                <w:szCs w:val="24"/>
              </w:rPr>
              <w:t>(jei nurodyti Tiekėjo pasiūlyme)</w:t>
            </w:r>
          </w:p>
        </w:tc>
      </w:tr>
      <w:tr w:rsidR="00B81F9A" w14:paraId="22D88598" w14:textId="77777777">
        <w:trPr>
          <w:trHeight w:val="300"/>
        </w:trPr>
        <w:tc>
          <w:tcPr>
            <w:tcW w:w="3058" w:type="dxa"/>
          </w:tcPr>
          <w:p w14:paraId="30F6563B" w14:textId="77777777" w:rsidR="00B81F9A" w:rsidRDefault="00B81F9A" w:rsidP="00B81F9A">
            <w:pPr>
              <w:jc w:val="center"/>
              <w:rPr>
                <w:b/>
                <w:kern w:val="2"/>
                <w:szCs w:val="24"/>
              </w:rPr>
            </w:pPr>
            <w:r>
              <w:rPr>
                <w:b/>
                <w:kern w:val="2"/>
                <w:szCs w:val="24"/>
              </w:rPr>
              <w:t>15.4. Priedas Nr. 4</w:t>
            </w:r>
          </w:p>
        </w:tc>
        <w:tc>
          <w:tcPr>
            <w:tcW w:w="6477" w:type="dxa"/>
            <w:gridSpan w:val="3"/>
          </w:tcPr>
          <w:p w14:paraId="7556ED3F" w14:textId="6F7217AE" w:rsidR="00B81F9A" w:rsidRPr="00FF1E24" w:rsidRDefault="00B81F9A" w:rsidP="00B81F9A">
            <w:pPr>
              <w:jc w:val="both"/>
              <w:rPr>
                <w:b/>
                <w:kern w:val="2"/>
                <w:szCs w:val="24"/>
              </w:rPr>
            </w:pPr>
            <w:r w:rsidRPr="00FF1E24">
              <w:rPr>
                <w:bCs/>
                <w:kern w:val="2"/>
                <w:szCs w:val="24"/>
              </w:rPr>
              <w:t>---</w:t>
            </w:r>
          </w:p>
        </w:tc>
      </w:tr>
      <w:tr w:rsidR="00B81F9A" w14:paraId="3DA283C6" w14:textId="77777777">
        <w:trPr>
          <w:trHeight w:val="300"/>
        </w:trPr>
        <w:tc>
          <w:tcPr>
            <w:tcW w:w="3058" w:type="dxa"/>
          </w:tcPr>
          <w:p w14:paraId="6789EDDC" w14:textId="77777777" w:rsidR="00B81F9A" w:rsidRDefault="00B81F9A" w:rsidP="00B81F9A">
            <w:pPr>
              <w:jc w:val="center"/>
              <w:rPr>
                <w:b/>
                <w:kern w:val="2"/>
                <w:szCs w:val="24"/>
              </w:rPr>
            </w:pPr>
            <w:r>
              <w:rPr>
                <w:b/>
                <w:kern w:val="2"/>
                <w:szCs w:val="24"/>
              </w:rPr>
              <w:t>15.5. Priedas Nr. 5</w:t>
            </w:r>
          </w:p>
        </w:tc>
        <w:tc>
          <w:tcPr>
            <w:tcW w:w="6477" w:type="dxa"/>
            <w:gridSpan w:val="3"/>
          </w:tcPr>
          <w:p w14:paraId="3177025D" w14:textId="3B76B97D" w:rsidR="00B81F9A" w:rsidRPr="00FF1E24" w:rsidRDefault="00B81F9A" w:rsidP="00B81F9A">
            <w:pPr>
              <w:jc w:val="both"/>
              <w:rPr>
                <w:b/>
                <w:kern w:val="2"/>
                <w:szCs w:val="24"/>
              </w:rPr>
            </w:pPr>
            <w:r w:rsidRPr="00FF1E24">
              <w:rPr>
                <w:b/>
                <w:kern w:val="2"/>
                <w:szCs w:val="24"/>
              </w:rPr>
              <w:t>---</w:t>
            </w:r>
          </w:p>
        </w:tc>
      </w:tr>
      <w:tr w:rsidR="00B81F9A" w14:paraId="6687D947" w14:textId="77777777">
        <w:tc>
          <w:tcPr>
            <w:tcW w:w="9535" w:type="dxa"/>
            <w:gridSpan w:val="4"/>
          </w:tcPr>
          <w:p w14:paraId="1EA6228A" w14:textId="77777777" w:rsidR="00B81F9A" w:rsidRDefault="00B81F9A" w:rsidP="00B81F9A">
            <w:pPr>
              <w:jc w:val="center"/>
              <w:rPr>
                <w:b/>
                <w:kern w:val="2"/>
                <w:szCs w:val="24"/>
              </w:rPr>
            </w:pPr>
            <w:r>
              <w:rPr>
                <w:b/>
                <w:kern w:val="2"/>
                <w:szCs w:val="24"/>
              </w:rPr>
              <w:t>16. ŠALIŲ ATSTOVŲ PARAŠAI</w:t>
            </w:r>
          </w:p>
        </w:tc>
      </w:tr>
      <w:tr w:rsidR="00B81F9A" w14:paraId="6D05D5F1" w14:textId="77777777">
        <w:tc>
          <w:tcPr>
            <w:tcW w:w="5224" w:type="dxa"/>
            <w:gridSpan w:val="3"/>
          </w:tcPr>
          <w:p w14:paraId="04A76E22" w14:textId="77777777" w:rsidR="00B81F9A" w:rsidRDefault="00B81F9A" w:rsidP="00B81F9A">
            <w:pPr>
              <w:jc w:val="center"/>
              <w:rPr>
                <w:b/>
                <w:kern w:val="2"/>
                <w:szCs w:val="24"/>
              </w:rPr>
            </w:pPr>
            <w:r>
              <w:rPr>
                <w:b/>
                <w:kern w:val="2"/>
                <w:szCs w:val="24"/>
              </w:rPr>
              <w:t>PIRKĖJAS</w:t>
            </w:r>
          </w:p>
        </w:tc>
        <w:tc>
          <w:tcPr>
            <w:tcW w:w="4311" w:type="dxa"/>
          </w:tcPr>
          <w:p w14:paraId="2638D310" w14:textId="77777777" w:rsidR="00B81F9A" w:rsidRDefault="00B81F9A" w:rsidP="00B81F9A">
            <w:pPr>
              <w:jc w:val="center"/>
              <w:rPr>
                <w:b/>
                <w:kern w:val="2"/>
                <w:szCs w:val="24"/>
              </w:rPr>
            </w:pPr>
            <w:r>
              <w:rPr>
                <w:b/>
                <w:kern w:val="2"/>
                <w:szCs w:val="24"/>
              </w:rPr>
              <w:t>TIEKĖJAS</w:t>
            </w:r>
          </w:p>
        </w:tc>
      </w:tr>
      <w:tr w:rsidR="00B81F9A" w14:paraId="23AB3785" w14:textId="77777777">
        <w:tc>
          <w:tcPr>
            <w:tcW w:w="5224" w:type="dxa"/>
            <w:gridSpan w:val="3"/>
          </w:tcPr>
          <w:p w14:paraId="13ED632F" w14:textId="77777777" w:rsidR="00B81F9A" w:rsidRDefault="00B81F9A" w:rsidP="00B81F9A">
            <w:pPr>
              <w:jc w:val="center"/>
              <w:rPr>
                <w:color w:val="4472C4"/>
                <w:kern w:val="2"/>
                <w:szCs w:val="24"/>
              </w:rPr>
            </w:pPr>
            <w:r>
              <w:rPr>
                <w:color w:val="4472C4"/>
                <w:kern w:val="2"/>
                <w:szCs w:val="24"/>
              </w:rPr>
              <w:t>(nurodomos atstovo pareigos, vardas, pavardė)</w:t>
            </w:r>
          </w:p>
        </w:tc>
        <w:tc>
          <w:tcPr>
            <w:tcW w:w="4311" w:type="dxa"/>
          </w:tcPr>
          <w:p w14:paraId="1502B374" w14:textId="77777777" w:rsidR="00B81F9A" w:rsidRDefault="00B81F9A" w:rsidP="00B81F9A">
            <w:pPr>
              <w:jc w:val="center"/>
              <w:rPr>
                <w:b/>
                <w:kern w:val="2"/>
                <w:szCs w:val="24"/>
              </w:rPr>
            </w:pPr>
            <w:r>
              <w:rPr>
                <w:color w:val="4472C4"/>
                <w:kern w:val="2"/>
                <w:szCs w:val="24"/>
              </w:rPr>
              <w:t>(nurodomos atstovo pareigos, vardas, pavardė)</w:t>
            </w:r>
          </w:p>
        </w:tc>
      </w:tr>
      <w:tr w:rsidR="00B81F9A" w14:paraId="74C9C7C2" w14:textId="77777777">
        <w:tc>
          <w:tcPr>
            <w:tcW w:w="5224" w:type="dxa"/>
            <w:gridSpan w:val="3"/>
          </w:tcPr>
          <w:p w14:paraId="7A7D9CA4" w14:textId="77777777" w:rsidR="00B81F9A" w:rsidRDefault="00B81F9A" w:rsidP="00B81F9A">
            <w:pPr>
              <w:jc w:val="center"/>
              <w:rPr>
                <w:b/>
                <w:color w:val="4472C4"/>
                <w:kern w:val="2"/>
                <w:szCs w:val="24"/>
              </w:rPr>
            </w:pPr>
          </w:p>
          <w:p w14:paraId="3FEF29AD" w14:textId="77777777" w:rsidR="00B81F9A" w:rsidRDefault="00B81F9A" w:rsidP="00B81F9A">
            <w:pPr>
              <w:jc w:val="center"/>
              <w:rPr>
                <w:b/>
                <w:color w:val="4472C4"/>
                <w:kern w:val="2"/>
                <w:szCs w:val="24"/>
              </w:rPr>
            </w:pPr>
            <w:r>
              <w:rPr>
                <w:b/>
                <w:color w:val="4472C4"/>
                <w:kern w:val="2"/>
                <w:szCs w:val="24"/>
              </w:rPr>
              <w:t>(parašas)</w:t>
            </w:r>
          </w:p>
          <w:p w14:paraId="15D8432A" w14:textId="77777777" w:rsidR="00B81F9A" w:rsidRDefault="00B81F9A" w:rsidP="00B81F9A">
            <w:pPr>
              <w:rPr>
                <w:b/>
                <w:color w:val="4472C4"/>
                <w:kern w:val="2"/>
                <w:szCs w:val="24"/>
              </w:rPr>
            </w:pPr>
          </w:p>
        </w:tc>
        <w:tc>
          <w:tcPr>
            <w:tcW w:w="4311" w:type="dxa"/>
          </w:tcPr>
          <w:p w14:paraId="24954EB1" w14:textId="77777777" w:rsidR="00B81F9A" w:rsidRDefault="00B81F9A" w:rsidP="00B81F9A">
            <w:pPr>
              <w:jc w:val="center"/>
              <w:rPr>
                <w:b/>
                <w:color w:val="4472C4"/>
                <w:kern w:val="2"/>
                <w:szCs w:val="24"/>
              </w:rPr>
            </w:pPr>
          </w:p>
          <w:p w14:paraId="0EF8AB21" w14:textId="77777777" w:rsidR="00B81F9A" w:rsidRDefault="00B81F9A" w:rsidP="00B81F9A">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4"/>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21F96"/>
    <w:rsid w:val="0002598B"/>
    <w:rsid w:val="00033BF7"/>
    <w:rsid w:val="00037883"/>
    <w:rsid w:val="00064D42"/>
    <w:rsid w:val="000650A7"/>
    <w:rsid w:val="000705F1"/>
    <w:rsid w:val="00071A71"/>
    <w:rsid w:val="000909CD"/>
    <w:rsid w:val="000C0E64"/>
    <w:rsid w:val="000D2906"/>
    <w:rsid w:val="000D36C1"/>
    <w:rsid w:val="000E3103"/>
    <w:rsid w:val="000E7FE3"/>
    <w:rsid w:val="000F3544"/>
    <w:rsid w:val="00115817"/>
    <w:rsid w:val="00123276"/>
    <w:rsid w:val="00130681"/>
    <w:rsid w:val="00130C00"/>
    <w:rsid w:val="00131553"/>
    <w:rsid w:val="00131B84"/>
    <w:rsid w:val="00134CE9"/>
    <w:rsid w:val="00136DC7"/>
    <w:rsid w:val="00143F64"/>
    <w:rsid w:val="00144FA3"/>
    <w:rsid w:val="00164592"/>
    <w:rsid w:val="00166C5C"/>
    <w:rsid w:val="001707A4"/>
    <w:rsid w:val="00176998"/>
    <w:rsid w:val="00181C9C"/>
    <w:rsid w:val="00181F7A"/>
    <w:rsid w:val="0018726C"/>
    <w:rsid w:val="001B2E11"/>
    <w:rsid w:val="001B76DB"/>
    <w:rsid w:val="001C35CC"/>
    <w:rsid w:val="001D13C1"/>
    <w:rsid w:val="001D4861"/>
    <w:rsid w:val="001F3B4A"/>
    <w:rsid w:val="00203FCF"/>
    <w:rsid w:val="00216F31"/>
    <w:rsid w:val="00220360"/>
    <w:rsid w:val="0023223F"/>
    <w:rsid w:val="00240D0C"/>
    <w:rsid w:val="0024377F"/>
    <w:rsid w:val="0024707F"/>
    <w:rsid w:val="0024790A"/>
    <w:rsid w:val="00251227"/>
    <w:rsid w:val="0025238D"/>
    <w:rsid w:val="0026538C"/>
    <w:rsid w:val="00266456"/>
    <w:rsid w:val="00276E2F"/>
    <w:rsid w:val="00282A4E"/>
    <w:rsid w:val="00283BDC"/>
    <w:rsid w:val="00285D5E"/>
    <w:rsid w:val="00291021"/>
    <w:rsid w:val="002936C8"/>
    <w:rsid w:val="00293FE2"/>
    <w:rsid w:val="002A6A08"/>
    <w:rsid w:val="002B6C96"/>
    <w:rsid w:val="002B74DF"/>
    <w:rsid w:val="002C16FE"/>
    <w:rsid w:val="002D0333"/>
    <w:rsid w:val="002D0C9B"/>
    <w:rsid w:val="002E6055"/>
    <w:rsid w:val="002F1E29"/>
    <w:rsid w:val="002F2FA8"/>
    <w:rsid w:val="002F6E00"/>
    <w:rsid w:val="003037AE"/>
    <w:rsid w:val="00311349"/>
    <w:rsid w:val="00323AAC"/>
    <w:rsid w:val="003326D1"/>
    <w:rsid w:val="00353B21"/>
    <w:rsid w:val="003550F3"/>
    <w:rsid w:val="003609EE"/>
    <w:rsid w:val="0036339E"/>
    <w:rsid w:val="00377CA5"/>
    <w:rsid w:val="00387050"/>
    <w:rsid w:val="003A4338"/>
    <w:rsid w:val="003B5A7E"/>
    <w:rsid w:val="003B7BA4"/>
    <w:rsid w:val="003D409A"/>
    <w:rsid w:val="003F6581"/>
    <w:rsid w:val="00401522"/>
    <w:rsid w:val="00406789"/>
    <w:rsid w:val="00413772"/>
    <w:rsid w:val="00417AE0"/>
    <w:rsid w:val="00426484"/>
    <w:rsid w:val="004271A5"/>
    <w:rsid w:val="00432B3C"/>
    <w:rsid w:val="00443704"/>
    <w:rsid w:val="0044373E"/>
    <w:rsid w:val="00443FBC"/>
    <w:rsid w:val="0045433B"/>
    <w:rsid w:val="00470C69"/>
    <w:rsid w:val="00481AF4"/>
    <w:rsid w:val="00487C0D"/>
    <w:rsid w:val="0049034D"/>
    <w:rsid w:val="004927C4"/>
    <w:rsid w:val="004A0C8A"/>
    <w:rsid w:val="004A3F01"/>
    <w:rsid w:val="004A7810"/>
    <w:rsid w:val="004B07E4"/>
    <w:rsid w:val="004B5305"/>
    <w:rsid w:val="004D0744"/>
    <w:rsid w:val="004E6033"/>
    <w:rsid w:val="004F48B0"/>
    <w:rsid w:val="004F56C5"/>
    <w:rsid w:val="004F6F52"/>
    <w:rsid w:val="00501984"/>
    <w:rsid w:val="00505956"/>
    <w:rsid w:val="005064A3"/>
    <w:rsid w:val="00510DB6"/>
    <w:rsid w:val="005129E8"/>
    <w:rsid w:val="00513614"/>
    <w:rsid w:val="00522D17"/>
    <w:rsid w:val="00525CED"/>
    <w:rsid w:val="00543B2E"/>
    <w:rsid w:val="00544B2A"/>
    <w:rsid w:val="005611D8"/>
    <w:rsid w:val="00563217"/>
    <w:rsid w:val="00563451"/>
    <w:rsid w:val="00563A9F"/>
    <w:rsid w:val="0057047E"/>
    <w:rsid w:val="00576475"/>
    <w:rsid w:val="00576C47"/>
    <w:rsid w:val="00590772"/>
    <w:rsid w:val="0059163E"/>
    <w:rsid w:val="005A47F8"/>
    <w:rsid w:val="005B6A09"/>
    <w:rsid w:val="005C771A"/>
    <w:rsid w:val="005D3AF3"/>
    <w:rsid w:val="005D7E37"/>
    <w:rsid w:val="005E1F26"/>
    <w:rsid w:val="005E20A2"/>
    <w:rsid w:val="005E3AA4"/>
    <w:rsid w:val="005F1940"/>
    <w:rsid w:val="005F38F4"/>
    <w:rsid w:val="0060021A"/>
    <w:rsid w:val="006006B4"/>
    <w:rsid w:val="006014F8"/>
    <w:rsid w:val="006017E0"/>
    <w:rsid w:val="006028D1"/>
    <w:rsid w:val="00605059"/>
    <w:rsid w:val="00606751"/>
    <w:rsid w:val="006147F3"/>
    <w:rsid w:val="00614C84"/>
    <w:rsid w:val="006226FE"/>
    <w:rsid w:val="0065341E"/>
    <w:rsid w:val="00662C8E"/>
    <w:rsid w:val="00672279"/>
    <w:rsid w:val="00672B0B"/>
    <w:rsid w:val="006820CA"/>
    <w:rsid w:val="00684D22"/>
    <w:rsid w:val="006A6EE8"/>
    <w:rsid w:val="006B3A8E"/>
    <w:rsid w:val="006E4776"/>
    <w:rsid w:val="006E5BF9"/>
    <w:rsid w:val="007008C1"/>
    <w:rsid w:val="00715468"/>
    <w:rsid w:val="007240F0"/>
    <w:rsid w:val="00735F29"/>
    <w:rsid w:val="00740640"/>
    <w:rsid w:val="007540A7"/>
    <w:rsid w:val="00754A63"/>
    <w:rsid w:val="00773075"/>
    <w:rsid w:val="00776F4F"/>
    <w:rsid w:val="00782DA4"/>
    <w:rsid w:val="007A6B2F"/>
    <w:rsid w:val="007B6B54"/>
    <w:rsid w:val="007C4F04"/>
    <w:rsid w:val="007E5039"/>
    <w:rsid w:val="007F15A1"/>
    <w:rsid w:val="007F6071"/>
    <w:rsid w:val="008048E2"/>
    <w:rsid w:val="00824E8E"/>
    <w:rsid w:val="008274FE"/>
    <w:rsid w:val="00835965"/>
    <w:rsid w:val="00836DEE"/>
    <w:rsid w:val="0084020F"/>
    <w:rsid w:val="008414C9"/>
    <w:rsid w:val="00842C5A"/>
    <w:rsid w:val="00852B8E"/>
    <w:rsid w:val="008530FD"/>
    <w:rsid w:val="0085596C"/>
    <w:rsid w:val="008641E9"/>
    <w:rsid w:val="00871294"/>
    <w:rsid w:val="00880403"/>
    <w:rsid w:val="0088173C"/>
    <w:rsid w:val="00884CA2"/>
    <w:rsid w:val="00886F52"/>
    <w:rsid w:val="00896571"/>
    <w:rsid w:val="0089786B"/>
    <w:rsid w:val="008B399A"/>
    <w:rsid w:val="008D3EDF"/>
    <w:rsid w:val="008D6539"/>
    <w:rsid w:val="008E1617"/>
    <w:rsid w:val="008E18FB"/>
    <w:rsid w:val="008E7B8A"/>
    <w:rsid w:val="008F0680"/>
    <w:rsid w:val="008F665D"/>
    <w:rsid w:val="00900B7C"/>
    <w:rsid w:val="00900FAC"/>
    <w:rsid w:val="00925192"/>
    <w:rsid w:val="00932A23"/>
    <w:rsid w:val="00932BD1"/>
    <w:rsid w:val="0093588C"/>
    <w:rsid w:val="00936D6D"/>
    <w:rsid w:val="009422BC"/>
    <w:rsid w:val="00942868"/>
    <w:rsid w:val="009521CD"/>
    <w:rsid w:val="00955624"/>
    <w:rsid w:val="00971859"/>
    <w:rsid w:val="0097195A"/>
    <w:rsid w:val="00982B17"/>
    <w:rsid w:val="009960A0"/>
    <w:rsid w:val="00997E3C"/>
    <w:rsid w:val="00997FFC"/>
    <w:rsid w:val="009A47F6"/>
    <w:rsid w:val="009B15BC"/>
    <w:rsid w:val="009D6172"/>
    <w:rsid w:val="009E2979"/>
    <w:rsid w:val="009F1AC7"/>
    <w:rsid w:val="009F47AE"/>
    <w:rsid w:val="00A0059E"/>
    <w:rsid w:val="00A00E69"/>
    <w:rsid w:val="00A14172"/>
    <w:rsid w:val="00A169F5"/>
    <w:rsid w:val="00A24030"/>
    <w:rsid w:val="00A271F3"/>
    <w:rsid w:val="00A3607B"/>
    <w:rsid w:val="00A37B0B"/>
    <w:rsid w:val="00A44A9A"/>
    <w:rsid w:val="00A546FD"/>
    <w:rsid w:val="00A56786"/>
    <w:rsid w:val="00A61A09"/>
    <w:rsid w:val="00A62F74"/>
    <w:rsid w:val="00A65A10"/>
    <w:rsid w:val="00A71202"/>
    <w:rsid w:val="00A72B7E"/>
    <w:rsid w:val="00A777A5"/>
    <w:rsid w:val="00A82590"/>
    <w:rsid w:val="00A854EC"/>
    <w:rsid w:val="00A87BFF"/>
    <w:rsid w:val="00A934EB"/>
    <w:rsid w:val="00A96935"/>
    <w:rsid w:val="00AA6AF5"/>
    <w:rsid w:val="00AC5068"/>
    <w:rsid w:val="00AE235A"/>
    <w:rsid w:val="00AE465B"/>
    <w:rsid w:val="00AF4273"/>
    <w:rsid w:val="00AF4CD8"/>
    <w:rsid w:val="00B011D7"/>
    <w:rsid w:val="00B02FED"/>
    <w:rsid w:val="00B063AC"/>
    <w:rsid w:val="00B10A73"/>
    <w:rsid w:val="00B2272E"/>
    <w:rsid w:val="00B232A2"/>
    <w:rsid w:val="00B25188"/>
    <w:rsid w:val="00B31980"/>
    <w:rsid w:val="00B32ABD"/>
    <w:rsid w:val="00B404FA"/>
    <w:rsid w:val="00B42CCA"/>
    <w:rsid w:val="00B50201"/>
    <w:rsid w:val="00B51658"/>
    <w:rsid w:val="00B60D5E"/>
    <w:rsid w:val="00B65A89"/>
    <w:rsid w:val="00B65D08"/>
    <w:rsid w:val="00B81F9A"/>
    <w:rsid w:val="00B848A9"/>
    <w:rsid w:val="00B96161"/>
    <w:rsid w:val="00BA1E15"/>
    <w:rsid w:val="00BA5A38"/>
    <w:rsid w:val="00BA715B"/>
    <w:rsid w:val="00BA7315"/>
    <w:rsid w:val="00BC749F"/>
    <w:rsid w:val="00BD7405"/>
    <w:rsid w:val="00BE5307"/>
    <w:rsid w:val="00BF3C8F"/>
    <w:rsid w:val="00C04B4D"/>
    <w:rsid w:val="00C05453"/>
    <w:rsid w:val="00C11891"/>
    <w:rsid w:val="00C20752"/>
    <w:rsid w:val="00C2159D"/>
    <w:rsid w:val="00C217DC"/>
    <w:rsid w:val="00C30B4E"/>
    <w:rsid w:val="00C31EE7"/>
    <w:rsid w:val="00C4617A"/>
    <w:rsid w:val="00C468AD"/>
    <w:rsid w:val="00C52FE4"/>
    <w:rsid w:val="00C661D8"/>
    <w:rsid w:val="00C66ED9"/>
    <w:rsid w:val="00C70C03"/>
    <w:rsid w:val="00C74B9E"/>
    <w:rsid w:val="00C750EA"/>
    <w:rsid w:val="00C75B20"/>
    <w:rsid w:val="00C83316"/>
    <w:rsid w:val="00C91219"/>
    <w:rsid w:val="00C94307"/>
    <w:rsid w:val="00CB1F2F"/>
    <w:rsid w:val="00CB6DB0"/>
    <w:rsid w:val="00CC0F0B"/>
    <w:rsid w:val="00CC655D"/>
    <w:rsid w:val="00CD7403"/>
    <w:rsid w:val="00CF5954"/>
    <w:rsid w:val="00D03812"/>
    <w:rsid w:val="00D11074"/>
    <w:rsid w:val="00D145EF"/>
    <w:rsid w:val="00D16405"/>
    <w:rsid w:val="00D16A80"/>
    <w:rsid w:val="00D22FD3"/>
    <w:rsid w:val="00D24BC9"/>
    <w:rsid w:val="00D273C3"/>
    <w:rsid w:val="00D27837"/>
    <w:rsid w:val="00D30FF0"/>
    <w:rsid w:val="00D3646E"/>
    <w:rsid w:val="00D43886"/>
    <w:rsid w:val="00D43A16"/>
    <w:rsid w:val="00D627A9"/>
    <w:rsid w:val="00D644A3"/>
    <w:rsid w:val="00D72EA6"/>
    <w:rsid w:val="00D739EF"/>
    <w:rsid w:val="00D840EF"/>
    <w:rsid w:val="00DA4E0C"/>
    <w:rsid w:val="00DA60C2"/>
    <w:rsid w:val="00DC4B1A"/>
    <w:rsid w:val="00DD0E7A"/>
    <w:rsid w:val="00DD49C9"/>
    <w:rsid w:val="00DD7E0B"/>
    <w:rsid w:val="00DE10DE"/>
    <w:rsid w:val="00E02EDE"/>
    <w:rsid w:val="00E055CB"/>
    <w:rsid w:val="00E15303"/>
    <w:rsid w:val="00E15A9A"/>
    <w:rsid w:val="00E15C8B"/>
    <w:rsid w:val="00E3016F"/>
    <w:rsid w:val="00E41DF7"/>
    <w:rsid w:val="00E53002"/>
    <w:rsid w:val="00E5497D"/>
    <w:rsid w:val="00E558CB"/>
    <w:rsid w:val="00E7015A"/>
    <w:rsid w:val="00EA298B"/>
    <w:rsid w:val="00EA72A4"/>
    <w:rsid w:val="00EC5B52"/>
    <w:rsid w:val="00ED65FF"/>
    <w:rsid w:val="00EF1D06"/>
    <w:rsid w:val="00F022C0"/>
    <w:rsid w:val="00F02F4B"/>
    <w:rsid w:val="00F212A4"/>
    <w:rsid w:val="00F26F47"/>
    <w:rsid w:val="00F3008E"/>
    <w:rsid w:val="00F30925"/>
    <w:rsid w:val="00F30B05"/>
    <w:rsid w:val="00F3154A"/>
    <w:rsid w:val="00F36392"/>
    <w:rsid w:val="00F50AC2"/>
    <w:rsid w:val="00F60A93"/>
    <w:rsid w:val="00F60F3B"/>
    <w:rsid w:val="00F66476"/>
    <w:rsid w:val="00F73573"/>
    <w:rsid w:val="00F818B1"/>
    <w:rsid w:val="00F87236"/>
    <w:rsid w:val="00F95C92"/>
    <w:rsid w:val="00F97CDE"/>
    <w:rsid w:val="00FA1E0B"/>
    <w:rsid w:val="00FA3B86"/>
    <w:rsid w:val="00FA566E"/>
    <w:rsid w:val="00FB0480"/>
    <w:rsid w:val="00FB0976"/>
    <w:rsid w:val="00FB1620"/>
    <w:rsid w:val="00FB2A54"/>
    <w:rsid w:val="00FB36D1"/>
    <w:rsid w:val="00FB3733"/>
    <w:rsid w:val="00FB47B7"/>
    <w:rsid w:val="00FC5B0C"/>
    <w:rsid w:val="00FD18CD"/>
    <w:rsid w:val="00FD4204"/>
    <w:rsid w:val="00FD4AC1"/>
    <w:rsid w:val="00FD6112"/>
    <w:rsid w:val="00FD6A7F"/>
    <w:rsid w:val="00FE4BCD"/>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 w:type="character" w:customStyle="1" w:styleId="tabchar">
    <w:name w:val="tabchar"/>
    <w:basedOn w:val="Numatytasispastraiposriftas"/>
    <w:rsid w:val="00B8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426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monika.lygnugar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41</Pages>
  <Words>76236</Words>
  <Characters>43455</Characters>
  <Application>Microsoft Office Word</Application>
  <DocSecurity>0</DocSecurity>
  <Lines>362</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Agnė Klimavičiūtė</cp:lastModifiedBy>
  <cp:revision>6</cp:revision>
  <cp:lastPrinted>2017-06-29T23:42:00Z</cp:lastPrinted>
  <dcterms:created xsi:type="dcterms:W3CDTF">2026-03-30T12:51:00Z</dcterms:created>
  <dcterms:modified xsi:type="dcterms:W3CDTF">2026-04-01T16:19:00Z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