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65CA" w14:textId="77777777" w:rsidR="007D03E4" w:rsidRDefault="007D03E4" w:rsidP="007D03E4">
      <w:pPr>
        <w:tabs>
          <w:tab w:val="left" w:pos="8137"/>
        </w:tabs>
        <w:spacing w:after="0" w:line="240" w:lineRule="auto"/>
        <w:jc w:val="right"/>
        <w:rPr>
          <w:rFonts w:ascii="Arial" w:eastAsia="Calibri" w:hAnsi="Arial" w:cs="Arial"/>
          <w:bCs/>
          <w:i/>
          <w:iCs/>
          <w:color w:val="000000" w:themeColor="text1"/>
        </w:rPr>
      </w:pPr>
      <w:r w:rsidRPr="00C769DC">
        <w:rPr>
          <w:rFonts w:ascii="Arial" w:eastAsia="Calibri" w:hAnsi="Arial" w:cs="Arial"/>
          <w:bCs/>
          <w:i/>
          <w:iCs/>
          <w:color w:val="000000" w:themeColor="text1"/>
        </w:rPr>
        <w:t>Konkretaus pirkimo, atliekamo dinaminės pirkimų sistemos pagrindu, priedas Nr. 1</w:t>
      </w:r>
      <w:r>
        <w:rPr>
          <w:rFonts w:ascii="Arial" w:eastAsia="Calibri" w:hAnsi="Arial" w:cs="Arial"/>
          <w:bCs/>
          <w:i/>
          <w:iCs/>
          <w:color w:val="000000" w:themeColor="text1"/>
        </w:rPr>
        <w:t xml:space="preserve"> </w:t>
      </w:r>
    </w:p>
    <w:p w14:paraId="774EA549" w14:textId="77777777" w:rsidR="007D03E4" w:rsidRPr="00C769DC" w:rsidRDefault="007D03E4" w:rsidP="007D03E4">
      <w:pPr>
        <w:tabs>
          <w:tab w:val="left" w:pos="8137"/>
        </w:tabs>
        <w:spacing w:after="0" w:line="240" w:lineRule="auto"/>
        <w:jc w:val="right"/>
        <w:rPr>
          <w:rFonts w:ascii="Arial" w:eastAsia="Calibri" w:hAnsi="Arial" w:cs="Arial"/>
          <w:bCs/>
          <w:i/>
          <w:iCs/>
          <w:color w:val="000000" w:themeColor="text1"/>
        </w:rPr>
      </w:pPr>
      <w:r w:rsidRPr="00B916EA">
        <w:rPr>
          <w:rFonts w:ascii="Arial" w:eastAsia="Calibri" w:hAnsi="Arial" w:cs="Arial"/>
          <w:bCs/>
          <w:i/>
          <w:iCs/>
          <w:color w:val="000000" w:themeColor="text1"/>
        </w:rPr>
        <w:t>„Techninė specifikacija“</w:t>
      </w:r>
    </w:p>
    <w:p w14:paraId="79BC7D62" w14:textId="072CEF09" w:rsidR="00C71538" w:rsidRPr="00FA40F0" w:rsidRDefault="00C71538">
      <w:pPr>
        <w:rPr>
          <w:rFonts w:ascii="Arial" w:eastAsia="Calibri" w:hAnsi="Arial" w:cs="Arial"/>
          <w:b/>
          <w:bCs/>
          <w:sz w:val="20"/>
          <w:szCs w:val="20"/>
        </w:rPr>
      </w:pPr>
    </w:p>
    <w:p w14:paraId="62D9844E" w14:textId="53DD7EFF" w:rsidR="004A5BDE" w:rsidRPr="00FA40F0" w:rsidRDefault="00B86484" w:rsidP="00B86484">
      <w:pPr>
        <w:tabs>
          <w:tab w:val="left" w:pos="8137"/>
        </w:tabs>
        <w:spacing w:after="0" w:line="240" w:lineRule="auto"/>
        <w:jc w:val="center"/>
        <w:rPr>
          <w:rFonts w:ascii="Arial" w:eastAsia="Calibri" w:hAnsi="Arial" w:cs="Arial"/>
          <w:b/>
          <w:bCs/>
          <w:sz w:val="20"/>
          <w:szCs w:val="20"/>
        </w:rPr>
      </w:pPr>
      <w:r w:rsidRPr="00FA40F0">
        <w:rPr>
          <w:rFonts w:ascii="Arial" w:eastAsia="Calibri" w:hAnsi="Arial" w:cs="Arial"/>
          <w:b/>
          <w:bCs/>
          <w:noProof/>
          <w:sz w:val="20"/>
          <w:szCs w:val="20"/>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FA40F0">
        <w:rPr>
          <w:rFonts w:ascii="Arial" w:hAnsi="Arial" w:cs="Arial"/>
          <w:color w:val="000000"/>
          <w:sz w:val="20"/>
          <w:szCs w:val="20"/>
          <w:shd w:val="clear" w:color="auto" w:fill="FFFFFF"/>
        </w:rPr>
        <w:br/>
      </w:r>
    </w:p>
    <w:p w14:paraId="4DB5964D" w14:textId="77777777" w:rsidR="004A0C48" w:rsidRPr="00FA40F0" w:rsidRDefault="004A0C48" w:rsidP="004A0C48">
      <w:pPr>
        <w:tabs>
          <w:tab w:val="left" w:pos="8137"/>
        </w:tabs>
        <w:spacing w:after="0" w:line="240" w:lineRule="auto"/>
        <w:ind w:firstLine="851"/>
        <w:jc w:val="center"/>
        <w:rPr>
          <w:rFonts w:ascii="Arial" w:eastAsia="Calibri" w:hAnsi="Arial" w:cs="Arial"/>
          <w:b/>
          <w:bCs/>
          <w:sz w:val="20"/>
          <w:szCs w:val="20"/>
        </w:rPr>
      </w:pPr>
      <w:r w:rsidRPr="00FA40F0">
        <w:rPr>
          <w:rFonts w:ascii="Arial" w:eastAsia="Calibri" w:hAnsi="Arial" w:cs="Arial"/>
          <w:b/>
          <w:bCs/>
          <w:sz w:val="20"/>
          <w:szCs w:val="20"/>
        </w:rPr>
        <w:t>TECHNINĖ SPECIFIKACIJA</w:t>
      </w:r>
    </w:p>
    <w:p w14:paraId="4A53F7D7" w14:textId="77777777" w:rsidR="004A0C48" w:rsidRPr="00FA40F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FA40F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FA40F0">
        <w:rPr>
          <w:rFonts w:ascii="Arial" w:eastAsia="Calibri" w:hAnsi="Arial" w:cs="Arial"/>
          <w:b/>
          <w:sz w:val="20"/>
          <w:szCs w:val="20"/>
        </w:rPr>
        <w:t>SĄVOKOS IR SUTRUMPINIMAI</w:t>
      </w:r>
      <w:r w:rsidR="00B12E41" w:rsidRPr="00FA40F0">
        <w:rPr>
          <w:rFonts w:ascii="Arial" w:eastAsia="Calibri" w:hAnsi="Arial" w:cs="Arial"/>
          <w:b/>
          <w:sz w:val="20"/>
          <w:szCs w:val="20"/>
        </w:rPr>
        <w:t>/ BENDRA INFORMACIJA</w:t>
      </w:r>
    </w:p>
    <w:p w14:paraId="4E75050A" w14:textId="0FAC7B8F" w:rsidR="004A0C48" w:rsidRPr="00B87DF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87DFC">
        <w:rPr>
          <w:rFonts w:ascii="Arial" w:eastAsia="Calibri" w:hAnsi="Arial" w:cs="Arial"/>
          <w:b/>
        </w:rPr>
        <w:t>Pirkėjas / P</w:t>
      </w:r>
      <w:r w:rsidR="00682323" w:rsidRPr="00B87DFC">
        <w:rPr>
          <w:rFonts w:ascii="Arial" w:eastAsia="Calibri" w:hAnsi="Arial" w:cs="Arial"/>
          <w:b/>
        </w:rPr>
        <w:t>erkančioji organizacija</w:t>
      </w:r>
      <w:r w:rsidRPr="00B87DFC">
        <w:rPr>
          <w:rFonts w:ascii="Arial" w:eastAsia="Calibri" w:hAnsi="Arial" w:cs="Arial"/>
          <w:b/>
        </w:rPr>
        <w:t xml:space="preserve"> –</w:t>
      </w:r>
      <w:r w:rsidR="00D42220" w:rsidRPr="00B87DFC">
        <w:rPr>
          <w:rFonts w:ascii="Arial" w:eastAsia="Calibri" w:hAnsi="Arial" w:cs="Arial"/>
          <w:b/>
        </w:rPr>
        <w:t xml:space="preserve"> </w:t>
      </w:r>
      <w:r w:rsidR="00B06A26" w:rsidRPr="00B87DFC">
        <w:rPr>
          <w:rFonts w:ascii="Arial" w:eastAsia="Calibri" w:hAnsi="Arial" w:cs="Arial"/>
          <w:b/>
        </w:rPr>
        <w:t>Vilniaus universitetas</w:t>
      </w:r>
      <w:r w:rsidR="00E733C2" w:rsidRPr="00B87DFC">
        <w:rPr>
          <w:rFonts w:ascii="Arial" w:eastAsia="Calibri" w:hAnsi="Arial" w:cs="Arial"/>
          <w:b/>
        </w:rPr>
        <w:t>.</w:t>
      </w:r>
    </w:p>
    <w:p w14:paraId="7A4F4046" w14:textId="77777777" w:rsidR="004A0C48" w:rsidRPr="00B87DF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87DFC">
        <w:rPr>
          <w:rFonts w:ascii="Arial" w:eastAsia="Calibri" w:hAnsi="Arial" w:cs="Arial"/>
          <w:b/>
          <w:bCs/>
        </w:rPr>
        <w:t>Tiekėjas</w:t>
      </w:r>
      <w:r w:rsidRPr="00B87DFC">
        <w:rPr>
          <w:rFonts w:ascii="Arial" w:eastAsia="Calibri" w:hAnsi="Arial" w:cs="Arial"/>
          <w:bCs/>
        </w:rPr>
        <w:t xml:space="preserve"> –</w:t>
      </w:r>
      <w:r w:rsidR="00F83FAA" w:rsidRPr="00B87DFC">
        <w:rPr>
          <w:rFonts w:ascii="Arial" w:eastAsia="Calibri" w:hAnsi="Arial" w:cs="Arial"/>
          <w:bCs/>
        </w:rPr>
        <w:t xml:space="preserve"> </w:t>
      </w:r>
      <w:r w:rsidR="009A4D65" w:rsidRPr="00B87DFC">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87DFC">
        <w:rPr>
          <w:rFonts w:ascii="Arial" w:eastAsia="Calibri" w:hAnsi="Arial" w:cs="Arial"/>
        </w:rPr>
        <w:t>su kuriuo Pirkėjas sudarys šio Pirkimo</w:t>
      </w:r>
      <w:r w:rsidRPr="00B87DFC">
        <w:rPr>
          <w:rFonts w:ascii="Arial" w:eastAsia="Calibri" w:hAnsi="Arial" w:cs="Arial"/>
        </w:rPr>
        <w:t xml:space="preserve"> sutartį.</w:t>
      </w:r>
      <w:r w:rsidR="009A4D65" w:rsidRPr="00B87DFC">
        <w:rPr>
          <w:rFonts w:ascii="Arial" w:hAnsi="Arial" w:cs="Arial"/>
          <w:color w:val="000000"/>
        </w:rPr>
        <w:t xml:space="preserve"> </w:t>
      </w:r>
    </w:p>
    <w:p w14:paraId="4D61AFFF" w14:textId="77777777" w:rsidR="004A0C48" w:rsidRPr="00B87DF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87DFC">
        <w:rPr>
          <w:rFonts w:ascii="Arial" w:eastAsia="Calibri" w:hAnsi="Arial" w:cs="Arial"/>
          <w:b/>
        </w:rPr>
        <w:t>Sutartis</w:t>
      </w:r>
      <w:r w:rsidRPr="00B87DFC">
        <w:rPr>
          <w:rFonts w:ascii="Arial" w:eastAsia="Calibri" w:hAnsi="Arial" w:cs="Arial"/>
        </w:rPr>
        <w:t xml:space="preserve"> – </w:t>
      </w:r>
      <w:r w:rsidR="009A4D65" w:rsidRPr="00B87DFC">
        <w:rPr>
          <w:rFonts w:ascii="Arial" w:eastAsia="Calibri" w:hAnsi="Arial" w:cs="Arial"/>
        </w:rPr>
        <w:t>P</w:t>
      </w:r>
      <w:r w:rsidRPr="00B87DFC">
        <w:rPr>
          <w:rFonts w:ascii="Arial" w:eastAsia="Calibri" w:hAnsi="Arial" w:cs="Arial"/>
        </w:rPr>
        <w:t>irkimo sutartis, sudaroma tarp Tiekėjo ir Pirkėjo dėl šio Pirkimo objekto.</w:t>
      </w:r>
    </w:p>
    <w:p w14:paraId="21EBC419" w14:textId="6AE0EE60" w:rsidR="00604C97" w:rsidRPr="00B87DFC" w:rsidRDefault="00604C97"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76B03">
        <w:rPr>
          <w:rFonts w:ascii="Arial" w:eastAsia="Calibri" w:hAnsi="Arial" w:cs="Arial"/>
          <w:b/>
          <w:bCs/>
        </w:rPr>
        <w:t>Projektas</w:t>
      </w:r>
      <w:r w:rsidRPr="00B87DFC">
        <w:rPr>
          <w:rFonts w:ascii="Arial" w:eastAsia="Calibri" w:hAnsi="Arial" w:cs="Arial"/>
        </w:rPr>
        <w:t xml:space="preserve"> - Vilniaus universitetas, siekdamas įgyvendinti projekto „Misijomis </w:t>
      </w:r>
      <w:proofErr w:type="spellStart"/>
      <w:r w:rsidRPr="00B87DFC">
        <w:rPr>
          <w:rFonts w:ascii="Arial" w:eastAsia="Calibri" w:hAnsi="Arial" w:cs="Arial"/>
        </w:rPr>
        <w:t>grįstu</w:t>
      </w:r>
      <w:proofErr w:type="spellEnd"/>
      <w:r w:rsidRPr="00B87DFC">
        <w:rPr>
          <w:rFonts w:ascii="Arial" w:eastAsia="Calibri" w:hAnsi="Arial" w:cs="Arial"/>
        </w:rPr>
        <w:t xml:space="preserve">̨ mokslo ir </w:t>
      </w:r>
      <w:proofErr w:type="spellStart"/>
      <w:r w:rsidRPr="00B87DFC">
        <w:rPr>
          <w:rFonts w:ascii="Arial" w:eastAsia="Calibri" w:hAnsi="Arial" w:cs="Arial"/>
        </w:rPr>
        <w:t>inovaciju</w:t>
      </w:r>
      <w:proofErr w:type="spellEnd"/>
      <w:r w:rsidRPr="00B87DFC">
        <w:rPr>
          <w:rFonts w:ascii="Arial" w:eastAsia="Calibri" w:hAnsi="Arial" w:cs="Arial"/>
        </w:rPr>
        <w:t xml:space="preserve">̨ </w:t>
      </w:r>
      <w:proofErr w:type="spellStart"/>
      <w:r w:rsidRPr="00B87DFC">
        <w:rPr>
          <w:rFonts w:ascii="Arial" w:eastAsia="Calibri" w:hAnsi="Arial" w:cs="Arial"/>
        </w:rPr>
        <w:t>programu</w:t>
      </w:r>
      <w:proofErr w:type="spellEnd"/>
      <w:r w:rsidRPr="00B87DFC">
        <w:rPr>
          <w:rFonts w:ascii="Arial" w:eastAsia="Calibri" w:hAnsi="Arial" w:cs="Arial"/>
        </w:rPr>
        <w:t xml:space="preserve">̨ </w:t>
      </w:r>
      <w:proofErr w:type="spellStart"/>
      <w:r w:rsidRPr="00B87DFC">
        <w:rPr>
          <w:rFonts w:ascii="Arial" w:eastAsia="Calibri" w:hAnsi="Arial" w:cs="Arial"/>
        </w:rPr>
        <w:t>įgyvendinimas</w:t>
      </w:r>
      <w:proofErr w:type="spellEnd"/>
      <w:r w:rsidRPr="00B87DFC">
        <w:rPr>
          <w:rFonts w:ascii="Arial" w:eastAsia="Calibri" w:hAnsi="Arial" w:cs="Arial"/>
        </w:rPr>
        <w:t xml:space="preserve">“ Nr. 02-002-P-0001 </w:t>
      </w:r>
      <w:proofErr w:type="spellStart"/>
      <w:r w:rsidRPr="00B87DFC">
        <w:rPr>
          <w:rFonts w:ascii="Arial" w:eastAsia="Calibri" w:hAnsi="Arial" w:cs="Arial"/>
        </w:rPr>
        <w:t>paprojektį</w:t>
      </w:r>
      <w:proofErr w:type="spellEnd"/>
      <w:r w:rsidRPr="00B87DFC">
        <w:rPr>
          <w:rFonts w:ascii="Arial" w:eastAsia="Calibri" w:hAnsi="Arial" w:cs="Arial"/>
        </w:rPr>
        <w:t xml:space="preserve"> „Genų </w:t>
      </w:r>
      <w:proofErr w:type="spellStart"/>
      <w:r w:rsidRPr="00B87DFC">
        <w:rPr>
          <w:rFonts w:ascii="Arial" w:eastAsia="Calibri" w:hAnsi="Arial" w:cs="Arial"/>
        </w:rPr>
        <w:t>technologiju</w:t>
      </w:r>
      <w:proofErr w:type="spellEnd"/>
      <w:r w:rsidRPr="00B87DFC">
        <w:rPr>
          <w:rFonts w:ascii="Arial" w:eastAsia="Calibri" w:hAnsi="Arial" w:cs="Arial"/>
        </w:rPr>
        <w:t>̨ centro (</w:t>
      </w:r>
      <w:proofErr w:type="spellStart"/>
      <w:r w:rsidRPr="00B87DFC">
        <w:rPr>
          <w:rFonts w:ascii="Arial" w:eastAsia="Calibri" w:hAnsi="Arial" w:cs="Arial"/>
        </w:rPr>
        <w:t>kompetenciju</w:t>
      </w:r>
      <w:proofErr w:type="spellEnd"/>
      <w:r w:rsidRPr="00B87DFC">
        <w:rPr>
          <w:rFonts w:ascii="Arial" w:eastAsia="Calibri" w:hAnsi="Arial" w:cs="Arial"/>
        </w:rPr>
        <w:t>̨ centro) steigimas (TRACEGET)“</w:t>
      </w:r>
      <w:r w:rsidR="00C17FA3" w:rsidRPr="00B87DFC">
        <w:rPr>
          <w:rFonts w:ascii="Arial" w:eastAsia="Calibri" w:hAnsi="Arial" w:cs="Arial"/>
        </w:rPr>
        <w:t xml:space="preserve"> (finansuojama Ekonomikos gaivinimo ir atsparumo didinimo priemonės lėšomis pagal Ekonomikos gaivinimo ir atsparumo didinimo planą „Naujos kartos Lietuva“ – Finansuoja Europos Sąjunga – „</w:t>
      </w:r>
      <w:proofErr w:type="spellStart"/>
      <w:r w:rsidR="00C17FA3" w:rsidRPr="00B87DFC">
        <w:rPr>
          <w:rFonts w:ascii="Arial" w:eastAsia="Calibri" w:hAnsi="Arial" w:cs="Arial"/>
        </w:rPr>
        <w:t>NextGenerationEU</w:t>
      </w:r>
      <w:proofErr w:type="spellEnd"/>
      <w:r w:rsidR="00C17FA3" w:rsidRPr="00B87DFC">
        <w:rPr>
          <w:rFonts w:ascii="Arial" w:eastAsia="Calibri" w:hAnsi="Arial" w:cs="Arial"/>
        </w:rPr>
        <w:t>“),</w:t>
      </w:r>
      <w:r w:rsidRPr="00B87DFC">
        <w:rPr>
          <w:rFonts w:ascii="Arial" w:eastAsia="Calibri" w:hAnsi="Arial" w:cs="Arial"/>
        </w:rPr>
        <w:t xml:space="preserve"> numato įsigyti toliau įvardintas prekes.</w:t>
      </w:r>
    </w:p>
    <w:p w14:paraId="0064A2D8" w14:textId="77777777" w:rsidR="002C4223" w:rsidRPr="00B87DFC"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B87DF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87DFC">
        <w:rPr>
          <w:rFonts w:ascii="Arial" w:eastAsia="Calibri" w:hAnsi="Arial" w:cs="Arial"/>
          <w:b/>
          <w:shd w:val="clear" w:color="auto" w:fill="D9D9D9" w:themeFill="background1" w:themeFillShade="D9"/>
        </w:rPr>
        <w:t>PIRKIMO OBJEKTAS</w:t>
      </w:r>
    </w:p>
    <w:p w14:paraId="229F8101" w14:textId="1083AAE7" w:rsidR="004A0C48" w:rsidRPr="00B87DFC" w:rsidRDefault="004A0C48" w:rsidP="00604C97">
      <w:pPr>
        <w:pStyle w:val="ListParagraph"/>
        <w:numPr>
          <w:ilvl w:val="1"/>
          <w:numId w:val="2"/>
        </w:numPr>
        <w:tabs>
          <w:tab w:val="left" w:pos="567"/>
        </w:tabs>
        <w:spacing w:after="0" w:line="240" w:lineRule="auto"/>
        <w:ind w:left="0" w:firstLine="0"/>
        <w:jc w:val="both"/>
        <w:rPr>
          <w:rFonts w:ascii="Arial" w:hAnsi="Arial" w:cs="Arial"/>
        </w:rPr>
      </w:pPr>
      <w:r w:rsidRPr="00B87DFC">
        <w:rPr>
          <w:rFonts w:ascii="Arial" w:hAnsi="Arial" w:cs="Arial"/>
        </w:rPr>
        <w:t>Pirkimo objektas –</w:t>
      </w:r>
      <w:r w:rsidR="00604C97" w:rsidRPr="00B87DFC">
        <w:rPr>
          <w:rFonts w:ascii="Arial" w:hAnsi="Arial" w:cs="Arial"/>
        </w:rPr>
        <w:t xml:space="preserve"> s</w:t>
      </w:r>
      <w:r w:rsidR="006171BC" w:rsidRPr="00B87DFC">
        <w:rPr>
          <w:rFonts w:ascii="Arial" w:hAnsi="Arial" w:cs="Arial"/>
        </w:rPr>
        <w:t>terilios darbo aplinkos įrangos komplektas</w:t>
      </w:r>
      <w:r w:rsidR="007E2D28" w:rsidRPr="00B87DFC">
        <w:rPr>
          <w:rFonts w:ascii="Arial" w:hAnsi="Arial" w:cs="Arial"/>
        </w:rPr>
        <w:t xml:space="preserve"> </w:t>
      </w:r>
      <w:r w:rsidRPr="00B87DFC">
        <w:rPr>
          <w:rFonts w:ascii="Arial" w:hAnsi="Arial" w:cs="Arial"/>
        </w:rPr>
        <w:t>(toliau – prekės).</w:t>
      </w:r>
    </w:p>
    <w:p w14:paraId="5C24D0C3" w14:textId="0F0EF327" w:rsidR="004A0C48" w:rsidRPr="00B87DFC"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87DFC">
        <w:rPr>
          <w:rFonts w:ascii="Arial" w:hAnsi="Arial" w:cs="Arial"/>
        </w:rPr>
        <w:t>Pirkimo objektas į pirkimo objekto dalis neskaidomas</w:t>
      </w:r>
      <w:r w:rsidR="00212FAB" w:rsidRPr="00B87DFC">
        <w:rPr>
          <w:rFonts w:ascii="Arial" w:hAnsi="Arial" w:cs="Arial"/>
        </w:rPr>
        <w:t>, todėl Tiekėjas privalo teikti pasiūlymą visai žemiau nurodytai pirkimo objekto apimčiai</w:t>
      </w:r>
      <w:r w:rsidR="007B4E94" w:rsidRPr="00B87DFC">
        <w:rPr>
          <w:rFonts w:ascii="Arial" w:hAnsi="Arial" w:cs="Arial"/>
        </w:rPr>
        <w:t xml:space="preserve"> ir (ar) kiekiui</w:t>
      </w:r>
      <w:r w:rsidR="00212FAB" w:rsidRPr="00B87DFC">
        <w:rPr>
          <w:rFonts w:ascii="Arial" w:hAnsi="Arial" w:cs="Arial"/>
        </w:rPr>
        <w:t>.</w:t>
      </w:r>
    </w:p>
    <w:p w14:paraId="6AD560C6" w14:textId="2C0AD4C3" w:rsidR="00046A16" w:rsidRPr="00B87DFC" w:rsidRDefault="00C73886" w:rsidP="00FF009F">
      <w:pPr>
        <w:pStyle w:val="ListParagraph"/>
        <w:numPr>
          <w:ilvl w:val="1"/>
          <w:numId w:val="3"/>
        </w:numPr>
        <w:tabs>
          <w:tab w:val="left" w:pos="426"/>
        </w:tabs>
        <w:spacing w:after="0" w:line="240" w:lineRule="auto"/>
        <w:ind w:left="0" w:firstLine="0"/>
        <w:jc w:val="both"/>
        <w:rPr>
          <w:rFonts w:ascii="Arial" w:hAnsi="Arial" w:cs="Arial"/>
          <w:i/>
          <w:color w:val="FF0000"/>
        </w:rPr>
      </w:pPr>
      <w:r w:rsidRPr="00B87DFC">
        <w:rPr>
          <w:rFonts w:ascii="Arial" w:hAnsi="Arial" w:cs="Arial"/>
        </w:rPr>
        <w:t>Prekių pristatymo</w:t>
      </w:r>
      <w:r w:rsidR="003D4EE1" w:rsidRPr="00B87DFC">
        <w:rPr>
          <w:rFonts w:ascii="Arial" w:hAnsi="Arial" w:cs="Arial"/>
        </w:rPr>
        <w:t xml:space="preserve"> vieta</w:t>
      </w:r>
      <w:r w:rsidR="00C56F26" w:rsidRPr="00B87DFC">
        <w:rPr>
          <w:rFonts w:ascii="Arial" w:hAnsi="Arial" w:cs="Arial"/>
        </w:rPr>
        <w:t xml:space="preserve"> </w:t>
      </w:r>
      <w:r w:rsidR="00314040" w:rsidRPr="00B87DFC">
        <w:rPr>
          <w:rFonts w:ascii="Arial" w:hAnsi="Arial" w:cs="Arial"/>
        </w:rPr>
        <w:t>–</w:t>
      </w:r>
      <w:r w:rsidR="00C17FA3" w:rsidRPr="00B87DFC">
        <w:rPr>
          <w:rFonts w:ascii="Arial" w:hAnsi="Arial" w:cs="Arial"/>
        </w:rPr>
        <w:t xml:space="preserve"> </w:t>
      </w:r>
      <w:r w:rsidR="00E345EA" w:rsidRPr="00B87DFC">
        <w:rPr>
          <w:rFonts w:ascii="Arial" w:hAnsi="Arial" w:cs="Arial"/>
          <w:iCs/>
        </w:rPr>
        <w:t>Vilniaus universiteto Gyvybės mokslų centras, Saulėtekio al.</w:t>
      </w:r>
      <w:r w:rsidR="0004552D">
        <w:rPr>
          <w:rFonts w:ascii="Arial" w:hAnsi="Arial" w:cs="Arial"/>
          <w:iCs/>
        </w:rPr>
        <w:t>, Vilnius</w:t>
      </w:r>
      <w:r w:rsidR="00E345EA" w:rsidRPr="00B87DFC">
        <w:rPr>
          <w:rFonts w:ascii="Arial" w:hAnsi="Arial" w:cs="Arial"/>
          <w:iCs/>
        </w:rPr>
        <w:t xml:space="preserve"> </w:t>
      </w:r>
      <w:r w:rsidR="00C17FA3" w:rsidRPr="00B87DFC">
        <w:rPr>
          <w:rFonts w:ascii="Arial" w:hAnsi="Arial" w:cs="Arial"/>
        </w:rPr>
        <w:t xml:space="preserve">(namo </w:t>
      </w:r>
      <w:r w:rsidR="0004552D">
        <w:rPr>
          <w:rFonts w:ascii="Arial" w:hAnsi="Arial" w:cs="Arial"/>
        </w:rPr>
        <w:t>numeris</w:t>
      </w:r>
      <w:r w:rsidR="00C17FA3" w:rsidRPr="00B87DFC">
        <w:rPr>
          <w:rFonts w:ascii="Arial" w:hAnsi="Arial" w:cs="Arial"/>
        </w:rPr>
        <w:t xml:space="preserve"> bus patikslintas </w:t>
      </w:r>
      <w:r w:rsidR="0004552D">
        <w:rPr>
          <w:rFonts w:ascii="Arial" w:hAnsi="Arial" w:cs="Arial"/>
        </w:rPr>
        <w:t>S</w:t>
      </w:r>
      <w:r w:rsidR="00C17FA3" w:rsidRPr="00B87DFC">
        <w:rPr>
          <w:rFonts w:ascii="Arial" w:hAnsi="Arial" w:cs="Arial"/>
        </w:rPr>
        <w:t>utarties vykdymo metu</w:t>
      </w:r>
      <w:r w:rsidR="0004552D">
        <w:rPr>
          <w:rFonts w:ascii="Arial" w:hAnsi="Arial" w:cs="Arial"/>
        </w:rPr>
        <w:t>)</w:t>
      </w:r>
      <w:r w:rsidR="00C17FA3" w:rsidRPr="00B87DFC">
        <w:rPr>
          <w:rFonts w:ascii="Arial" w:hAnsi="Arial" w:cs="Arial"/>
        </w:rPr>
        <w:t>.</w:t>
      </w:r>
    </w:p>
    <w:p w14:paraId="555B0A83" w14:textId="77777777" w:rsidR="004A0C48" w:rsidRPr="00FA40F0" w:rsidRDefault="00CC3B99" w:rsidP="004A0C48">
      <w:pPr>
        <w:spacing w:after="0" w:line="240" w:lineRule="auto"/>
        <w:jc w:val="right"/>
        <w:rPr>
          <w:rFonts w:ascii="Arial" w:hAnsi="Arial" w:cs="Arial"/>
          <w:b/>
          <w:sz w:val="20"/>
          <w:szCs w:val="20"/>
        </w:rPr>
      </w:pPr>
      <w:r w:rsidRPr="00FA40F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2"/>
        <w:gridCol w:w="2459"/>
        <w:gridCol w:w="1492"/>
        <w:gridCol w:w="1272"/>
        <w:gridCol w:w="1228"/>
        <w:gridCol w:w="1995"/>
      </w:tblGrid>
      <w:tr w:rsidR="0043073D" w:rsidRPr="00B87DFC" w14:paraId="6DB4DB1C" w14:textId="77777777" w:rsidTr="00912DA5">
        <w:trPr>
          <w:trHeight w:val="20"/>
          <w:jc w:val="center"/>
        </w:trPr>
        <w:tc>
          <w:tcPr>
            <w:tcW w:w="1182" w:type="dxa"/>
            <w:vMerge w:val="restart"/>
            <w:vAlign w:val="center"/>
          </w:tcPr>
          <w:p w14:paraId="20AF3209" w14:textId="77777777" w:rsidR="004D7ECA" w:rsidRPr="00B87DFC" w:rsidRDefault="004D7ECA" w:rsidP="00E750FA">
            <w:pPr>
              <w:jc w:val="center"/>
              <w:rPr>
                <w:rFonts w:ascii="Arial" w:hAnsi="Arial" w:cs="Arial"/>
                <w:b/>
                <w:sz w:val="22"/>
                <w:szCs w:val="22"/>
              </w:rPr>
            </w:pPr>
            <w:r w:rsidRPr="00B87DFC">
              <w:rPr>
                <w:rFonts w:ascii="Arial" w:hAnsi="Arial" w:cs="Arial"/>
                <w:b/>
                <w:sz w:val="22"/>
                <w:szCs w:val="22"/>
              </w:rPr>
              <w:t>Eil. Nr.</w:t>
            </w:r>
          </w:p>
        </w:tc>
        <w:tc>
          <w:tcPr>
            <w:tcW w:w="2459" w:type="dxa"/>
            <w:vMerge w:val="restart"/>
            <w:vAlign w:val="center"/>
          </w:tcPr>
          <w:p w14:paraId="7C1F5311" w14:textId="52AB9443" w:rsidR="004D7ECA" w:rsidRPr="00B87DFC" w:rsidRDefault="004D7ECA" w:rsidP="00E750FA">
            <w:pPr>
              <w:jc w:val="center"/>
              <w:rPr>
                <w:rFonts w:ascii="Arial" w:hAnsi="Arial" w:cs="Arial"/>
                <w:b/>
                <w:sz w:val="22"/>
                <w:szCs w:val="22"/>
              </w:rPr>
            </w:pPr>
            <w:r w:rsidRPr="00B87DFC">
              <w:rPr>
                <w:rFonts w:ascii="Arial" w:hAnsi="Arial" w:cs="Arial"/>
                <w:b/>
                <w:sz w:val="22"/>
                <w:szCs w:val="22"/>
              </w:rPr>
              <w:t>Prek</w:t>
            </w:r>
            <w:r w:rsidR="007B4E94" w:rsidRPr="00B87DFC">
              <w:rPr>
                <w:rFonts w:ascii="Arial" w:hAnsi="Arial" w:cs="Arial"/>
                <w:b/>
                <w:sz w:val="22"/>
                <w:szCs w:val="22"/>
              </w:rPr>
              <w:t>ių</w:t>
            </w:r>
            <w:r w:rsidRPr="00B87DFC">
              <w:rPr>
                <w:rFonts w:ascii="Arial" w:hAnsi="Arial" w:cs="Arial"/>
                <w:b/>
                <w:sz w:val="22"/>
                <w:szCs w:val="22"/>
              </w:rPr>
              <w:t xml:space="preserve"> pavadinimas</w:t>
            </w:r>
          </w:p>
        </w:tc>
        <w:tc>
          <w:tcPr>
            <w:tcW w:w="1492" w:type="dxa"/>
            <w:vMerge w:val="restart"/>
            <w:vAlign w:val="center"/>
          </w:tcPr>
          <w:p w14:paraId="58C29E2C" w14:textId="1E2CA32E" w:rsidR="004D7ECA" w:rsidRPr="00B87DFC" w:rsidRDefault="00B51B14" w:rsidP="00B51B14">
            <w:pPr>
              <w:rPr>
                <w:rFonts w:ascii="Arial" w:hAnsi="Arial" w:cs="Arial"/>
                <w:b/>
                <w:sz w:val="22"/>
                <w:szCs w:val="22"/>
              </w:rPr>
            </w:pPr>
            <w:r w:rsidRPr="00B87DFC">
              <w:rPr>
                <w:rFonts w:ascii="Arial" w:hAnsi="Arial" w:cs="Arial"/>
                <w:b/>
                <w:sz w:val="22"/>
                <w:szCs w:val="22"/>
              </w:rPr>
              <w:t>P</w:t>
            </w:r>
            <w:r w:rsidR="004D7ECA" w:rsidRPr="00B87DFC">
              <w:rPr>
                <w:rFonts w:ascii="Arial" w:hAnsi="Arial" w:cs="Arial"/>
                <w:b/>
                <w:sz w:val="22"/>
                <w:szCs w:val="22"/>
              </w:rPr>
              <w:t xml:space="preserve">rekių </w:t>
            </w:r>
            <w:r w:rsidR="004A5BDE" w:rsidRPr="00B87DFC">
              <w:rPr>
                <w:rFonts w:ascii="Arial" w:hAnsi="Arial" w:cs="Arial"/>
                <w:b/>
                <w:sz w:val="22"/>
                <w:szCs w:val="22"/>
              </w:rPr>
              <w:t xml:space="preserve">kiekis </w:t>
            </w:r>
            <w:r w:rsidR="00F03619" w:rsidRPr="00B87DFC">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B87DFC" w:rsidRDefault="004D7ECA" w:rsidP="00E750FA">
            <w:pPr>
              <w:jc w:val="center"/>
              <w:rPr>
                <w:rFonts w:ascii="Arial" w:hAnsi="Arial" w:cs="Arial"/>
                <w:b/>
                <w:sz w:val="22"/>
                <w:szCs w:val="22"/>
              </w:rPr>
            </w:pPr>
            <w:r w:rsidRPr="00B87DFC">
              <w:rPr>
                <w:rFonts w:ascii="Arial" w:hAnsi="Arial" w:cs="Arial"/>
                <w:b/>
                <w:sz w:val="22"/>
                <w:szCs w:val="22"/>
              </w:rPr>
              <w:t>Užsakymų teikimas</w:t>
            </w:r>
          </w:p>
        </w:tc>
        <w:tc>
          <w:tcPr>
            <w:tcW w:w="1995" w:type="dxa"/>
            <w:vMerge w:val="restart"/>
            <w:vAlign w:val="center"/>
          </w:tcPr>
          <w:p w14:paraId="17A9F1FB" w14:textId="2598B701" w:rsidR="004D7ECA" w:rsidRPr="00B87DFC" w:rsidRDefault="004D7ECA" w:rsidP="00E750FA">
            <w:pPr>
              <w:jc w:val="center"/>
              <w:rPr>
                <w:rFonts w:ascii="Arial" w:hAnsi="Arial" w:cs="Arial"/>
                <w:b/>
                <w:sz w:val="22"/>
                <w:szCs w:val="22"/>
              </w:rPr>
            </w:pPr>
            <w:r w:rsidRPr="00B87DFC">
              <w:rPr>
                <w:rFonts w:ascii="Arial" w:hAnsi="Arial" w:cs="Arial"/>
                <w:b/>
                <w:sz w:val="22"/>
                <w:szCs w:val="22"/>
              </w:rPr>
              <w:t>Prekių pristatymo</w:t>
            </w:r>
            <w:r w:rsidR="00935C93" w:rsidRPr="00B87DFC">
              <w:rPr>
                <w:rFonts w:ascii="Arial" w:hAnsi="Arial" w:cs="Arial"/>
                <w:b/>
                <w:sz w:val="22"/>
                <w:szCs w:val="22"/>
              </w:rPr>
              <w:t xml:space="preserve"> </w:t>
            </w:r>
            <w:r w:rsidRPr="00B87DFC">
              <w:rPr>
                <w:rFonts w:ascii="Arial" w:hAnsi="Arial" w:cs="Arial"/>
                <w:b/>
                <w:sz w:val="22"/>
                <w:szCs w:val="22"/>
              </w:rPr>
              <w:t xml:space="preserve">terminas </w:t>
            </w:r>
          </w:p>
        </w:tc>
      </w:tr>
      <w:tr w:rsidR="0043073D" w:rsidRPr="00B87DFC" w14:paraId="05E1D5A6" w14:textId="77777777" w:rsidTr="00912DA5">
        <w:trPr>
          <w:trHeight w:val="2044"/>
          <w:jc w:val="center"/>
        </w:trPr>
        <w:tc>
          <w:tcPr>
            <w:tcW w:w="1182" w:type="dxa"/>
            <w:vMerge/>
            <w:vAlign w:val="center"/>
          </w:tcPr>
          <w:p w14:paraId="4E46B277" w14:textId="77777777" w:rsidR="004D7ECA" w:rsidRPr="00B87DFC" w:rsidRDefault="004D7ECA" w:rsidP="00E750FA">
            <w:pPr>
              <w:jc w:val="center"/>
              <w:rPr>
                <w:rFonts w:ascii="Arial" w:hAnsi="Arial" w:cs="Arial"/>
                <w:sz w:val="22"/>
                <w:szCs w:val="22"/>
              </w:rPr>
            </w:pPr>
          </w:p>
        </w:tc>
        <w:tc>
          <w:tcPr>
            <w:tcW w:w="2459" w:type="dxa"/>
            <w:vMerge/>
            <w:vAlign w:val="center"/>
          </w:tcPr>
          <w:p w14:paraId="09394B49" w14:textId="77777777" w:rsidR="004D7ECA" w:rsidRPr="00B87DFC" w:rsidRDefault="004D7ECA" w:rsidP="00E750FA">
            <w:pPr>
              <w:jc w:val="center"/>
              <w:rPr>
                <w:rFonts w:ascii="Arial" w:hAnsi="Arial" w:cs="Arial"/>
                <w:sz w:val="22"/>
                <w:szCs w:val="22"/>
              </w:rPr>
            </w:pPr>
          </w:p>
        </w:tc>
        <w:tc>
          <w:tcPr>
            <w:tcW w:w="1492" w:type="dxa"/>
            <w:vMerge/>
            <w:vAlign w:val="center"/>
          </w:tcPr>
          <w:p w14:paraId="7609F101" w14:textId="77777777" w:rsidR="004D7ECA" w:rsidRPr="00B87DFC" w:rsidRDefault="004D7ECA" w:rsidP="00E750FA">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301AF664" w:rsidR="004D7ECA" w:rsidRPr="00B87DFC" w:rsidRDefault="004D7ECA" w:rsidP="00DC79E6">
            <w:pPr>
              <w:jc w:val="center"/>
              <w:rPr>
                <w:rFonts w:ascii="Arial" w:hAnsi="Arial" w:cs="Arial"/>
                <w:b/>
                <w:sz w:val="22"/>
                <w:szCs w:val="22"/>
              </w:rPr>
            </w:pPr>
            <w:r w:rsidRPr="00B87DFC">
              <w:rPr>
                <w:rFonts w:ascii="Arial" w:hAnsi="Arial" w:cs="Arial"/>
                <w:b/>
                <w:sz w:val="22"/>
                <w:szCs w:val="22"/>
              </w:rPr>
              <w:t>Taip</w:t>
            </w:r>
            <w:r w:rsidR="00094A35" w:rsidRPr="00B87DFC">
              <w:rPr>
                <w:rFonts w:ascii="Arial" w:hAnsi="Arial" w:cs="Arial"/>
                <w:b/>
                <w:sz w:val="22"/>
                <w:szCs w:val="22"/>
              </w:rPr>
              <w:t xml:space="preserve"> </w:t>
            </w:r>
          </w:p>
        </w:tc>
        <w:tc>
          <w:tcPr>
            <w:tcW w:w="1228" w:type="dxa"/>
            <w:tcBorders>
              <w:top w:val="single" w:sz="4" w:space="0" w:color="auto"/>
              <w:left w:val="single" w:sz="4" w:space="0" w:color="auto"/>
            </w:tcBorders>
            <w:vAlign w:val="center"/>
          </w:tcPr>
          <w:p w14:paraId="34DE63B8" w14:textId="09C57857" w:rsidR="004D7ECA" w:rsidRPr="00B87DFC" w:rsidRDefault="004D7ECA" w:rsidP="00094A35">
            <w:pPr>
              <w:jc w:val="center"/>
              <w:rPr>
                <w:rFonts w:ascii="Arial" w:hAnsi="Arial" w:cs="Arial"/>
                <w:b/>
                <w:sz w:val="22"/>
                <w:szCs w:val="22"/>
              </w:rPr>
            </w:pPr>
            <w:r w:rsidRPr="00B87DFC">
              <w:rPr>
                <w:rFonts w:ascii="Arial" w:hAnsi="Arial" w:cs="Arial"/>
                <w:b/>
                <w:sz w:val="22"/>
                <w:szCs w:val="22"/>
              </w:rPr>
              <w:t>Ne</w:t>
            </w:r>
            <w:r w:rsidR="00094A35" w:rsidRPr="00B87DFC">
              <w:rPr>
                <w:rFonts w:ascii="Arial" w:hAnsi="Arial" w:cs="Arial"/>
                <w:b/>
                <w:sz w:val="22"/>
                <w:szCs w:val="22"/>
              </w:rPr>
              <w:t xml:space="preserve"> </w:t>
            </w:r>
          </w:p>
        </w:tc>
        <w:tc>
          <w:tcPr>
            <w:tcW w:w="1995" w:type="dxa"/>
            <w:vMerge/>
            <w:vAlign w:val="center"/>
          </w:tcPr>
          <w:p w14:paraId="52A45871" w14:textId="77777777" w:rsidR="004D7ECA" w:rsidRPr="00B87DFC" w:rsidRDefault="004D7ECA" w:rsidP="00E750FA">
            <w:pPr>
              <w:jc w:val="center"/>
              <w:rPr>
                <w:rFonts w:ascii="Arial" w:hAnsi="Arial" w:cs="Arial"/>
                <w:sz w:val="22"/>
                <w:szCs w:val="22"/>
              </w:rPr>
            </w:pPr>
          </w:p>
        </w:tc>
      </w:tr>
      <w:tr w:rsidR="00912DA5" w:rsidRPr="00B87DFC" w14:paraId="2DF177F6" w14:textId="77777777" w:rsidTr="00912DA5">
        <w:trPr>
          <w:trHeight w:val="20"/>
          <w:jc w:val="center"/>
        </w:trPr>
        <w:tc>
          <w:tcPr>
            <w:tcW w:w="1182" w:type="dxa"/>
          </w:tcPr>
          <w:p w14:paraId="43CDF8AD" w14:textId="77A65FB8" w:rsidR="00912DA5" w:rsidRPr="00B87DFC" w:rsidRDefault="00912DA5" w:rsidP="003118BE">
            <w:pPr>
              <w:pStyle w:val="ListParagraph"/>
              <w:numPr>
                <w:ilvl w:val="0"/>
                <w:numId w:val="19"/>
              </w:numPr>
              <w:jc w:val="center"/>
              <w:rPr>
                <w:rFonts w:ascii="Arial" w:hAnsi="Arial" w:cs="Arial"/>
                <w:sz w:val="22"/>
                <w:szCs w:val="22"/>
              </w:rPr>
            </w:pPr>
          </w:p>
        </w:tc>
        <w:tc>
          <w:tcPr>
            <w:tcW w:w="2459" w:type="dxa"/>
            <w:vAlign w:val="center"/>
          </w:tcPr>
          <w:p w14:paraId="4FC9E79A" w14:textId="359DFD3B" w:rsidR="00B1199D" w:rsidRPr="00B87DFC" w:rsidRDefault="00635023" w:rsidP="0027746B">
            <w:pPr>
              <w:rPr>
                <w:rFonts w:ascii="Arial" w:hAnsi="Arial" w:cs="Arial"/>
                <w:sz w:val="22"/>
                <w:szCs w:val="22"/>
              </w:rPr>
            </w:pPr>
            <w:proofErr w:type="spellStart"/>
            <w:r w:rsidRPr="00B87DFC">
              <w:rPr>
                <w:rFonts w:ascii="Arial" w:hAnsi="Arial" w:cs="Arial"/>
                <w:sz w:val="22"/>
                <w:szCs w:val="22"/>
              </w:rPr>
              <w:t>Laminaras</w:t>
            </w:r>
            <w:proofErr w:type="spellEnd"/>
            <w:r w:rsidRPr="00B87DFC">
              <w:rPr>
                <w:rFonts w:ascii="Arial" w:hAnsi="Arial" w:cs="Arial"/>
                <w:sz w:val="22"/>
                <w:szCs w:val="22"/>
              </w:rPr>
              <w:t xml:space="preserve"> Nr. 1</w:t>
            </w:r>
            <w:r w:rsidR="00427C7E" w:rsidRPr="00B87DFC">
              <w:rPr>
                <w:rFonts w:ascii="Arial" w:hAnsi="Arial" w:cs="Arial"/>
                <w:sz w:val="22"/>
                <w:szCs w:val="22"/>
              </w:rPr>
              <w:t xml:space="preserve"> ir</w:t>
            </w:r>
            <w:r w:rsidR="00427C7E" w:rsidRPr="00B87DFC">
              <w:rPr>
                <w:rStyle w:val="Link"/>
                <w:rFonts w:ascii="Arial" w:hAnsi="Arial" w:cs="Arial"/>
                <w:color w:val="000000" w:themeColor="text1"/>
                <w:sz w:val="22"/>
                <w:szCs w:val="22"/>
              </w:rPr>
              <w:t xml:space="preserve"> pristatymas Tiekėjo adresu</w:t>
            </w:r>
          </w:p>
        </w:tc>
        <w:tc>
          <w:tcPr>
            <w:tcW w:w="1492" w:type="dxa"/>
            <w:vAlign w:val="center"/>
          </w:tcPr>
          <w:p w14:paraId="0FC6E839" w14:textId="57401309" w:rsidR="00912DA5" w:rsidRPr="00B87DFC" w:rsidRDefault="00EE034D" w:rsidP="00912DA5">
            <w:pPr>
              <w:ind w:hanging="16"/>
              <w:jc w:val="center"/>
              <w:rPr>
                <w:rFonts w:ascii="Arial" w:hAnsi="Arial" w:cs="Arial"/>
                <w:color w:val="000000" w:themeColor="text1"/>
                <w:sz w:val="22"/>
                <w:szCs w:val="22"/>
              </w:rPr>
            </w:pPr>
            <w:r w:rsidRPr="00330425">
              <w:rPr>
                <w:rFonts w:ascii="Arial" w:hAnsi="Arial" w:cs="Arial"/>
                <w:color w:val="000000" w:themeColor="text1"/>
                <w:sz w:val="22"/>
                <w:szCs w:val="22"/>
              </w:rPr>
              <w:t>Tikslus kiekis -</w:t>
            </w:r>
            <w:r w:rsidR="009F7756" w:rsidRPr="00B87DFC">
              <w:rPr>
                <w:rFonts w:ascii="Arial" w:hAnsi="Arial" w:cs="Arial"/>
                <w:color w:val="000000" w:themeColor="text1"/>
                <w:sz w:val="22"/>
                <w:szCs w:val="22"/>
              </w:rPr>
              <w:t xml:space="preserve"> </w:t>
            </w:r>
            <w:r w:rsidR="009139B1" w:rsidRPr="00B87DFC">
              <w:rPr>
                <w:rFonts w:ascii="Arial" w:hAnsi="Arial" w:cs="Arial"/>
                <w:color w:val="000000" w:themeColor="text1"/>
                <w:sz w:val="22"/>
                <w:szCs w:val="22"/>
              </w:rPr>
              <w:t>7</w:t>
            </w:r>
            <w:r w:rsidR="009F7756" w:rsidRPr="00B87DFC">
              <w:rPr>
                <w:rFonts w:ascii="Arial" w:hAnsi="Arial" w:cs="Arial"/>
                <w:color w:val="000000" w:themeColor="text1"/>
                <w:sz w:val="22"/>
                <w:szCs w:val="22"/>
              </w:rPr>
              <w:t xml:space="preserve"> vnt.</w:t>
            </w:r>
          </w:p>
        </w:tc>
        <w:tc>
          <w:tcPr>
            <w:tcW w:w="1272" w:type="dxa"/>
            <w:tcBorders>
              <w:right w:val="single" w:sz="4" w:space="0" w:color="auto"/>
            </w:tcBorders>
            <w:vAlign w:val="center"/>
          </w:tcPr>
          <w:p w14:paraId="5CC78E0C" w14:textId="630FCF83" w:rsidR="00912DA5" w:rsidRPr="00B87DFC" w:rsidRDefault="00666D3C" w:rsidP="00912DA5">
            <w:pPr>
              <w:jc w:val="center"/>
              <w:rPr>
                <w:rFonts w:ascii="Arial" w:hAnsi="Arial" w:cs="Arial"/>
                <w:sz w:val="22"/>
                <w:szCs w:val="22"/>
              </w:rPr>
            </w:pPr>
            <w:r w:rsidRPr="00B87DFC">
              <w:rPr>
                <w:rFonts w:ascii="Segoe UI Symbol" w:eastAsia="MS Gothic" w:hAnsi="Segoe UI Symbol" w:cs="Segoe UI Symbol"/>
                <w:sz w:val="22"/>
                <w:szCs w:val="22"/>
              </w:rPr>
              <w:t>☐</w:t>
            </w:r>
          </w:p>
        </w:tc>
        <w:tc>
          <w:tcPr>
            <w:tcW w:w="1228" w:type="dxa"/>
            <w:tcBorders>
              <w:left w:val="single" w:sz="4" w:space="0" w:color="auto"/>
            </w:tcBorders>
            <w:vAlign w:val="center"/>
          </w:tcPr>
          <w:p w14:paraId="6EA15D2A" w14:textId="7994DF4C" w:rsidR="00912DA5" w:rsidRPr="00B87DFC" w:rsidRDefault="00876999" w:rsidP="00912DA5">
            <w:pPr>
              <w:jc w:val="center"/>
              <w:rPr>
                <w:rFonts w:ascii="Arial" w:hAnsi="Arial" w:cs="Arial"/>
                <w:sz w:val="22"/>
                <w:szCs w:val="22"/>
              </w:rPr>
            </w:pPr>
            <w:r w:rsidRPr="00B87DFC">
              <w:rPr>
                <w:rFonts w:ascii="Segoe UI Symbol" w:eastAsia="MS Gothic" w:hAnsi="Segoe UI Symbol" w:cs="Segoe UI Symbol"/>
                <w:color w:val="000000" w:themeColor="text1"/>
                <w:sz w:val="22"/>
                <w:szCs w:val="22"/>
              </w:rPr>
              <w:t>☒</w:t>
            </w:r>
          </w:p>
        </w:tc>
        <w:tc>
          <w:tcPr>
            <w:tcW w:w="1995" w:type="dxa"/>
            <w:vAlign w:val="center"/>
          </w:tcPr>
          <w:p w14:paraId="3F80094C" w14:textId="3053798F" w:rsidR="00912DA5" w:rsidRPr="00B87DFC" w:rsidRDefault="00C453D0" w:rsidP="00912DA5">
            <w:pPr>
              <w:ind w:hanging="16"/>
              <w:jc w:val="center"/>
              <w:rPr>
                <w:rFonts w:ascii="Arial" w:hAnsi="Arial" w:cs="Arial"/>
                <w:sz w:val="22"/>
                <w:szCs w:val="22"/>
              </w:rPr>
            </w:pPr>
            <w:r w:rsidRPr="00B87DFC">
              <w:rPr>
                <w:rFonts w:ascii="Arial" w:hAnsi="Arial" w:cs="Arial"/>
                <w:color w:val="000000" w:themeColor="text1"/>
                <w:kern w:val="2"/>
                <w:sz w:val="22"/>
                <w:szCs w:val="22"/>
              </w:rPr>
              <w:t xml:space="preserve">per </w:t>
            </w:r>
            <w:r w:rsidRPr="00B87DFC">
              <w:rPr>
                <w:rFonts w:ascii="Arial" w:hAnsi="Arial" w:cs="Arial"/>
                <w:b/>
                <w:bCs/>
                <w:color w:val="000000" w:themeColor="text1"/>
                <w:kern w:val="2"/>
                <w:sz w:val="22"/>
                <w:szCs w:val="22"/>
              </w:rPr>
              <w:t xml:space="preserve">10 (dešimt) </w:t>
            </w:r>
            <w:r w:rsidR="00C77A96">
              <w:rPr>
                <w:rFonts w:ascii="Arial" w:hAnsi="Arial" w:cs="Arial"/>
                <w:b/>
                <w:bCs/>
                <w:color w:val="000000" w:themeColor="text1"/>
                <w:kern w:val="2"/>
                <w:sz w:val="22"/>
                <w:szCs w:val="22"/>
              </w:rPr>
              <w:t>darbo</w:t>
            </w:r>
            <w:r w:rsidRPr="00B87DFC">
              <w:rPr>
                <w:rFonts w:ascii="Arial" w:hAnsi="Arial" w:cs="Arial"/>
                <w:b/>
                <w:bCs/>
                <w:color w:val="000000" w:themeColor="text1"/>
                <w:kern w:val="2"/>
                <w:sz w:val="22"/>
                <w:szCs w:val="22"/>
              </w:rPr>
              <w:t xml:space="preserve"> dienų </w:t>
            </w:r>
            <w:r w:rsidRPr="00B87DFC">
              <w:rPr>
                <w:rFonts w:ascii="Arial" w:hAnsi="Arial" w:cs="Arial"/>
                <w:color w:val="000000" w:themeColor="text1"/>
                <w:kern w:val="2"/>
                <w:sz w:val="22"/>
                <w:szCs w:val="22"/>
              </w:rPr>
              <w:t>nuo Sutarties įsigaliojimo dienos</w:t>
            </w:r>
          </w:p>
        </w:tc>
      </w:tr>
      <w:tr w:rsidR="00635023" w:rsidRPr="00B87DFC" w14:paraId="3C5126BF" w14:textId="77777777" w:rsidTr="00912DA5">
        <w:trPr>
          <w:trHeight w:val="20"/>
          <w:jc w:val="center"/>
        </w:trPr>
        <w:tc>
          <w:tcPr>
            <w:tcW w:w="1182" w:type="dxa"/>
          </w:tcPr>
          <w:p w14:paraId="060FBBD6" w14:textId="7BDC7167" w:rsidR="00635023" w:rsidRPr="00B87DFC" w:rsidRDefault="00635023" w:rsidP="003118BE">
            <w:pPr>
              <w:pStyle w:val="ListParagraph"/>
              <w:numPr>
                <w:ilvl w:val="0"/>
                <w:numId w:val="19"/>
              </w:numPr>
              <w:jc w:val="center"/>
              <w:rPr>
                <w:rFonts w:ascii="Arial" w:hAnsi="Arial" w:cs="Arial"/>
                <w:sz w:val="22"/>
                <w:szCs w:val="22"/>
              </w:rPr>
            </w:pPr>
          </w:p>
        </w:tc>
        <w:tc>
          <w:tcPr>
            <w:tcW w:w="2459" w:type="dxa"/>
            <w:vAlign w:val="center"/>
          </w:tcPr>
          <w:p w14:paraId="24A5BC50" w14:textId="3D7D3FB9" w:rsidR="00635023" w:rsidRPr="00B87DFC" w:rsidDel="00635023" w:rsidRDefault="00635023" w:rsidP="0027746B">
            <w:pPr>
              <w:rPr>
                <w:rFonts w:ascii="Arial" w:hAnsi="Arial" w:cs="Arial"/>
                <w:sz w:val="22"/>
                <w:szCs w:val="22"/>
              </w:rPr>
            </w:pPr>
            <w:proofErr w:type="spellStart"/>
            <w:r w:rsidRPr="00B87DFC">
              <w:rPr>
                <w:rFonts w:ascii="Arial" w:hAnsi="Arial" w:cs="Arial"/>
                <w:sz w:val="22"/>
                <w:szCs w:val="22"/>
              </w:rPr>
              <w:t>Laminaras</w:t>
            </w:r>
            <w:proofErr w:type="spellEnd"/>
            <w:r w:rsidRPr="00B87DFC">
              <w:rPr>
                <w:rFonts w:ascii="Arial" w:hAnsi="Arial" w:cs="Arial"/>
                <w:sz w:val="22"/>
                <w:szCs w:val="22"/>
              </w:rPr>
              <w:t xml:space="preserve"> Nr. 2</w:t>
            </w:r>
            <w:r w:rsidR="00427C7E" w:rsidRPr="00B87DFC">
              <w:rPr>
                <w:rStyle w:val="bvpz-tags"/>
                <w:rFonts w:ascii="Arial" w:hAnsi="Arial" w:cs="Arial"/>
                <w:color w:val="000000" w:themeColor="text1"/>
                <w:sz w:val="22"/>
                <w:szCs w:val="22"/>
              </w:rPr>
              <w:t xml:space="preserve"> </w:t>
            </w:r>
            <w:r w:rsidR="00427C7E" w:rsidRPr="00B87DFC">
              <w:rPr>
                <w:rStyle w:val="Link"/>
                <w:rFonts w:ascii="Arial" w:hAnsi="Arial" w:cs="Arial"/>
                <w:color w:val="000000" w:themeColor="text1"/>
                <w:sz w:val="22"/>
                <w:szCs w:val="22"/>
              </w:rPr>
              <w:t>ir pristatymas Tiekėjo adresu</w:t>
            </w:r>
          </w:p>
        </w:tc>
        <w:tc>
          <w:tcPr>
            <w:tcW w:w="1492" w:type="dxa"/>
            <w:vAlign w:val="center"/>
          </w:tcPr>
          <w:p w14:paraId="05360C0D" w14:textId="6583F275" w:rsidR="00635023" w:rsidRPr="00B87DFC" w:rsidRDefault="00EE034D" w:rsidP="00912DA5">
            <w:pPr>
              <w:ind w:hanging="16"/>
              <w:jc w:val="center"/>
              <w:rPr>
                <w:rFonts w:ascii="Arial" w:hAnsi="Arial" w:cs="Arial"/>
                <w:color w:val="000000" w:themeColor="text1"/>
                <w:sz w:val="22"/>
                <w:szCs w:val="22"/>
              </w:rPr>
            </w:pPr>
            <w:r w:rsidRPr="00330425">
              <w:rPr>
                <w:rFonts w:ascii="Arial" w:hAnsi="Arial" w:cs="Arial"/>
                <w:color w:val="000000" w:themeColor="text1"/>
                <w:sz w:val="22"/>
                <w:szCs w:val="22"/>
              </w:rPr>
              <w:t xml:space="preserve">Tikslus kiekis - </w:t>
            </w:r>
            <w:r w:rsidR="009139B1" w:rsidRPr="00B87DFC">
              <w:rPr>
                <w:rFonts w:ascii="Arial" w:hAnsi="Arial" w:cs="Arial"/>
                <w:color w:val="000000" w:themeColor="text1"/>
                <w:sz w:val="22"/>
                <w:szCs w:val="22"/>
              </w:rPr>
              <w:t>2</w:t>
            </w:r>
            <w:r w:rsidR="009F7756" w:rsidRPr="00B87DFC">
              <w:rPr>
                <w:rFonts w:ascii="Arial" w:hAnsi="Arial" w:cs="Arial"/>
                <w:color w:val="000000" w:themeColor="text1"/>
                <w:sz w:val="22"/>
                <w:szCs w:val="22"/>
              </w:rPr>
              <w:t xml:space="preserve"> vnt.</w:t>
            </w:r>
          </w:p>
        </w:tc>
        <w:tc>
          <w:tcPr>
            <w:tcW w:w="1272" w:type="dxa"/>
            <w:tcBorders>
              <w:right w:val="single" w:sz="4" w:space="0" w:color="auto"/>
            </w:tcBorders>
            <w:vAlign w:val="center"/>
          </w:tcPr>
          <w:p w14:paraId="0579110A" w14:textId="7D333BA9" w:rsidR="00635023" w:rsidRPr="00B87DFC" w:rsidRDefault="00635023" w:rsidP="00912DA5">
            <w:pPr>
              <w:jc w:val="center"/>
              <w:rPr>
                <w:rFonts w:ascii="Arial" w:eastAsia="MS Gothic" w:hAnsi="Arial" w:cs="Arial"/>
                <w:sz w:val="22"/>
                <w:szCs w:val="22"/>
              </w:rPr>
            </w:pPr>
            <w:r w:rsidRPr="00B87DFC">
              <w:rPr>
                <w:rFonts w:ascii="Segoe UI Symbol" w:eastAsia="MS Gothic" w:hAnsi="Segoe UI Symbol" w:cs="Segoe UI Symbol"/>
                <w:sz w:val="22"/>
                <w:szCs w:val="22"/>
              </w:rPr>
              <w:t>☐</w:t>
            </w:r>
          </w:p>
        </w:tc>
        <w:tc>
          <w:tcPr>
            <w:tcW w:w="1228" w:type="dxa"/>
            <w:tcBorders>
              <w:left w:val="single" w:sz="4" w:space="0" w:color="auto"/>
            </w:tcBorders>
            <w:vAlign w:val="center"/>
          </w:tcPr>
          <w:p w14:paraId="108F5699" w14:textId="338A5EE3" w:rsidR="00635023" w:rsidRPr="00B87DFC" w:rsidRDefault="00635023" w:rsidP="00912DA5">
            <w:pPr>
              <w:jc w:val="center"/>
              <w:rPr>
                <w:rFonts w:ascii="Arial" w:eastAsia="MS Gothic" w:hAnsi="Arial" w:cs="Arial"/>
                <w:color w:val="000000" w:themeColor="text1"/>
                <w:sz w:val="22"/>
                <w:szCs w:val="22"/>
              </w:rPr>
            </w:pPr>
            <w:r w:rsidRPr="00B87DFC">
              <w:rPr>
                <w:rFonts w:ascii="Segoe UI Symbol" w:eastAsia="MS Gothic" w:hAnsi="Segoe UI Symbol" w:cs="Segoe UI Symbol"/>
                <w:color w:val="000000" w:themeColor="text1"/>
                <w:sz w:val="22"/>
                <w:szCs w:val="22"/>
              </w:rPr>
              <w:t>☒</w:t>
            </w:r>
          </w:p>
        </w:tc>
        <w:tc>
          <w:tcPr>
            <w:tcW w:w="1995" w:type="dxa"/>
            <w:vAlign w:val="center"/>
          </w:tcPr>
          <w:p w14:paraId="65F9D444" w14:textId="00DEA01C" w:rsidR="00635023" w:rsidRPr="00B87DFC" w:rsidRDefault="00C01698" w:rsidP="00912DA5">
            <w:pPr>
              <w:ind w:hanging="16"/>
              <w:jc w:val="center"/>
              <w:rPr>
                <w:rFonts w:ascii="Arial" w:hAnsi="Arial" w:cs="Arial"/>
                <w:sz w:val="22"/>
                <w:szCs w:val="22"/>
              </w:rPr>
            </w:pPr>
            <w:r w:rsidRPr="00B87DFC">
              <w:rPr>
                <w:rFonts w:ascii="Arial" w:hAnsi="Arial" w:cs="Arial"/>
                <w:color w:val="000000" w:themeColor="text1"/>
                <w:kern w:val="2"/>
                <w:sz w:val="22"/>
                <w:szCs w:val="22"/>
              </w:rPr>
              <w:t xml:space="preserve">per </w:t>
            </w:r>
            <w:r w:rsidRPr="00B87DFC">
              <w:rPr>
                <w:rFonts w:ascii="Arial" w:hAnsi="Arial" w:cs="Arial"/>
                <w:b/>
                <w:bCs/>
                <w:color w:val="000000" w:themeColor="text1"/>
                <w:kern w:val="2"/>
                <w:sz w:val="22"/>
                <w:szCs w:val="22"/>
              </w:rPr>
              <w:t xml:space="preserve">10 (dešimt) </w:t>
            </w:r>
            <w:r w:rsidR="00C77A96">
              <w:rPr>
                <w:rFonts w:ascii="Arial" w:hAnsi="Arial" w:cs="Arial"/>
                <w:b/>
                <w:bCs/>
                <w:color w:val="000000" w:themeColor="text1"/>
                <w:kern w:val="2"/>
                <w:sz w:val="22"/>
                <w:szCs w:val="22"/>
              </w:rPr>
              <w:t>darbo</w:t>
            </w:r>
            <w:r w:rsidRPr="00B87DFC">
              <w:rPr>
                <w:rFonts w:ascii="Arial" w:hAnsi="Arial" w:cs="Arial"/>
                <w:b/>
                <w:bCs/>
                <w:color w:val="000000" w:themeColor="text1"/>
                <w:kern w:val="2"/>
                <w:sz w:val="22"/>
                <w:szCs w:val="22"/>
              </w:rPr>
              <w:t xml:space="preserve"> dienų</w:t>
            </w:r>
            <w:r w:rsidR="00097BE6" w:rsidRPr="00B87DFC">
              <w:rPr>
                <w:rFonts w:ascii="Arial" w:hAnsi="Arial" w:cs="Arial"/>
                <w:b/>
                <w:bCs/>
                <w:color w:val="000000" w:themeColor="text1"/>
                <w:kern w:val="2"/>
                <w:sz w:val="22"/>
                <w:szCs w:val="22"/>
              </w:rPr>
              <w:t xml:space="preserve"> </w:t>
            </w:r>
            <w:r w:rsidR="00097BE6" w:rsidRPr="00B87DFC">
              <w:rPr>
                <w:rFonts w:ascii="Arial" w:hAnsi="Arial" w:cs="Arial"/>
                <w:color w:val="000000" w:themeColor="text1"/>
                <w:kern w:val="2"/>
                <w:sz w:val="22"/>
                <w:szCs w:val="22"/>
              </w:rPr>
              <w:t>nuo Sutarties įsigaliojimo dienos</w:t>
            </w:r>
            <w:r w:rsidR="00097BE6" w:rsidRPr="00B87DFC" w:rsidDel="00C01698">
              <w:rPr>
                <w:rFonts w:ascii="Arial" w:hAnsi="Arial" w:cs="Arial"/>
                <w:color w:val="000000" w:themeColor="text1"/>
                <w:kern w:val="2"/>
                <w:sz w:val="22"/>
                <w:szCs w:val="22"/>
              </w:rPr>
              <w:t xml:space="preserve"> </w:t>
            </w:r>
          </w:p>
        </w:tc>
      </w:tr>
      <w:tr w:rsidR="00635023" w:rsidRPr="00B87DFC" w14:paraId="0FCCB9FC" w14:textId="77777777" w:rsidTr="00912DA5">
        <w:trPr>
          <w:trHeight w:val="20"/>
          <w:jc w:val="center"/>
        </w:trPr>
        <w:tc>
          <w:tcPr>
            <w:tcW w:w="1182" w:type="dxa"/>
          </w:tcPr>
          <w:p w14:paraId="2E0F4671" w14:textId="234DE586" w:rsidR="00635023" w:rsidRPr="00B87DFC" w:rsidRDefault="00635023" w:rsidP="003118BE">
            <w:pPr>
              <w:pStyle w:val="ListParagraph"/>
              <w:numPr>
                <w:ilvl w:val="0"/>
                <w:numId w:val="19"/>
              </w:numPr>
              <w:jc w:val="center"/>
              <w:rPr>
                <w:rFonts w:ascii="Arial" w:hAnsi="Arial" w:cs="Arial"/>
                <w:sz w:val="22"/>
                <w:szCs w:val="22"/>
              </w:rPr>
            </w:pPr>
          </w:p>
        </w:tc>
        <w:tc>
          <w:tcPr>
            <w:tcW w:w="2459" w:type="dxa"/>
            <w:vAlign w:val="center"/>
          </w:tcPr>
          <w:p w14:paraId="1B0E1AF2" w14:textId="6FC994BA" w:rsidR="00635023" w:rsidRPr="00B87DFC" w:rsidRDefault="00635023" w:rsidP="0027746B">
            <w:pPr>
              <w:rPr>
                <w:rFonts w:ascii="Arial" w:hAnsi="Arial" w:cs="Arial"/>
                <w:sz w:val="22"/>
                <w:szCs w:val="22"/>
              </w:rPr>
            </w:pPr>
            <w:proofErr w:type="spellStart"/>
            <w:r w:rsidRPr="00B87DFC">
              <w:rPr>
                <w:rFonts w:ascii="Arial" w:hAnsi="Arial" w:cs="Arial"/>
                <w:sz w:val="22"/>
                <w:szCs w:val="22"/>
              </w:rPr>
              <w:t>Laminaras</w:t>
            </w:r>
            <w:proofErr w:type="spellEnd"/>
            <w:r w:rsidRPr="00B87DFC">
              <w:rPr>
                <w:rFonts w:ascii="Arial" w:hAnsi="Arial" w:cs="Arial"/>
                <w:sz w:val="22"/>
                <w:szCs w:val="22"/>
              </w:rPr>
              <w:t xml:space="preserve"> Nr. 3</w:t>
            </w:r>
            <w:r w:rsidR="00427C7E" w:rsidRPr="00B87DFC">
              <w:rPr>
                <w:rStyle w:val="bvpz-tags"/>
                <w:rFonts w:ascii="Arial" w:hAnsi="Arial" w:cs="Arial"/>
                <w:color w:val="000000" w:themeColor="text1"/>
                <w:sz w:val="22"/>
                <w:szCs w:val="22"/>
              </w:rPr>
              <w:t xml:space="preserve"> </w:t>
            </w:r>
            <w:r w:rsidR="00427C7E" w:rsidRPr="00B87DFC">
              <w:rPr>
                <w:rStyle w:val="Link"/>
                <w:rFonts w:ascii="Arial" w:hAnsi="Arial" w:cs="Arial"/>
                <w:color w:val="000000" w:themeColor="text1"/>
                <w:sz w:val="22"/>
                <w:szCs w:val="22"/>
              </w:rPr>
              <w:t>ir pristatymas Tiekėjo adresu</w:t>
            </w:r>
          </w:p>
        </w:tc>
        <w:tc>
          <w:tcPr>
            <w:tcW w:w="1492" w:type="dxa"/>
            <w:vAlign w:val="center"/>
          </w:tcPr>
          <w:p w14:paraId="072C6ABE" w14:textId="138847E7" w:rsidR="00635023" w:rsidRPr="00B87DFC" w:rsidRDefault="00EE034D" w:rsidP="00912DA5">
            <w:pPr>
              <w:ind w:hanging="16"/>
              <w:jc w:val="center"/>
              <w:rPr>
                <w:rFonts w:ascii="Arial" w:hAnsi="Arial" w:cs="Arial"/>
                <w:color w:val="000000" w:themeColor="text1"/>
                <w:sz w:val="22"/>
                <w:szCs w:val="22"/>
              </w:rPr>
            </w:pPr>
            <w:r w:rsidRPr="00330425">
              <w:rPr>
                <w:rFonts w:ascii="Arial" w:hAnsi="Arial" w:cs="Arial"/>
                <w:color w:val="000000" w:themeColor="text1"/>
                <w:sz w:val="22"/>
                <w:szCs w:val="22"/>
              </w:rPr>
              <w:t xml:space="preserve">Tikslus kiekis - </w:t>
            </w:r>
            <w:r w:rsidR="009139B1" w:rsidRPr="00B87DFC">
              <w:rPr>
                <w:rFonts w:ascii="Arial" w:hAnsi="Arial" w:cs="Arial"/>
                <w:color w:val="000000" w:themeColor="text1"/>
                <w:sz w:val="22"/>
                <w:szCs w:val="22"/>
              </w:rPr>
              <w:t>1</w:t>
            </w:r>
            <w:r w:rsidR="009F7756" w:rsidRPr="00B87DFC">
              <w:rPr>
                <w:rFonts w:ascii="Arial" w:hAnsi="Arial" w:cs="Arial"/>
                <w:color w:val="000000" w:themeColor="text1"/>
                <w:sz w:val="22"/>
                <w:szCs w:val="22"/>
              </w:rPr>
              <w:t xml:space="preserve"> vnt.</w:t>
            </w:r>
          </w:p>
        </w:tc>
        <w:tc>
          <w:tcPr>
            <w:tcW w:w="1272" w:type="dxa"/>
            <w:tcBorders>
              <w:right w:val="single" w:sz="4" w:space="0" w:color="auto"/>
            </w:tcBorders>
            <w:vAlign w:val="center"/>
          </w:tcPr>
          <w:p w14:paraId="4E07B0AC" w14:textId="2BB6EF8B" w:rsidR="00635023" w:rsidRPr="00B87DFC" w:rsidRDefault="00635023" w:rsidP="00912DA5">
            <w:pPr>
              <w:jc w:val="center"/>
              <w:rPr>
                <w:rFonts w:ascii="Arial" w:eastAsia="MS Gothic" w:hAnsi="Arial" w:cs="Arial"/>
                <w:sz w:val="22"/>
                <w:szCs w:val="22"/>
              </w:rPr>
            </w:pPr>
            <w:r w:rsidRPr="00B87DFC">
              <w:rPr>
                <w:rFonts w:ascii="Segoe UI Symbol" w:eastAsia="MS Gothic" w:hAnsi="Segoe UI Symbol" w:cs="Segoe UI Symbol"/>
                <w:sz w:val="22"/>
                <w:szCs w:val="22"/>
              </w:rPr>
              <w:t>☐</w:t>
            </w:r>
          </w:p>
        </w:tc>
        <w:tc>
          <w:tcPr>
            <w:tcW w:w="1228" w:type="dxa"/>
            <w:tcBorders>
              <w:left w:val="single" w:sz="4" w:space="0" w:color="auto"/>
            </w:tcBorders>
            <w:vAlign w:val="center"/>
          </w:tcPr>
          <w:p w14:paraId="1811926D" w14:textId="1251E422" w:rsidR="00635023" w:rsidRPr="00B87DFC" w:rsidRDefault="00635023" w:rsidP="00912DA5">
            <w:pPr>
              <w:jc w:val="center"/>
              <w:rPr>
                <w:rFonts w:ascii="Arial" w:eastAsia="MS Gothic" w:hAnsi="Arial" w:cs="Arial"/>
                <w:color w:val="000000" w:themeColor="text1"/>
                <w:sz w:val="22"/>
                <w:szCs w:val="22"/>
              </w:rPr>
            </w:pPr>
            <w:r w:rsidRPr="00B87DFC">
              <w:rPr>
                <w:rFonts w:ascii="Segoe UI Symbol" w:eastAsia="MS Gothic" w:hAnsi="Segoe UI Symbol" w:cs="Segoe UI Symbol"/>
                <w:color w:val="000000" w:themeColor="text1"/>
                <w:sz w:val="22"/>
                <w:szCs w:val="22"/>
              </w:rPr>
              <w:t>☒</w:t>
            </w:r>
          </w:p>
        </w:tc>
        <w:tc>
          <w:tcPr>
            <w:tcW w:w="1995" w:type="dxa"/>
            <w:vAlign w:val="center"/>
          </w:tcPr>
          <w:p w14:paraId="752B0E33" w14:textId="01CB532B" w:rsidR="00635023" w:rsidRPr="00B87DFC" w:rsidRDefault="00097BE6" w:rsidP="00912DA5">
            <w:pPr>
              <w:ind w:hanging="16"/>
              <w:jc w:val="center"/>
              <w:rPr>
                <w:rFonts w:ascii="Arial" w:hAnsi="Arial" w:cs="Arial"/>
                <w:sz w:val="22"/>
                <w:szCs w:val="22"/>
              </w:rPr>
            </w:pPr>
            <w:r w:rsidRPr="00B87DFC">
              <w:rPr>
                <w:rFonts w:ascii="Arial" w:hAnsi="Arial" w:cs="Arial"/>
                <w:color w:val="000000" w:themeColor="text1"/>
                <w:kern w:val="2"/>
                <w:sz w:val="22"/>
                <w:szCs w:val="22"/>
              </w:rPr>
              <w:t xml:space="preserve">per </w:t>
            </w:r>
            <w:r w:rsidRPr="00B87DFC">
              <w:rPr>
                <w:rFonts w:ascii="Arial" w:hAnsi="Arial" w:cs="Arial"/>
                <w:b/>
                <w:bCs/>
                <w:color w:val="000000" w:themeColor="text1"/>
                <w:kern w:val="2"/>
                <w:sz w:val="22"/>
                <w:szCs w:val="22"/>
              </w:rPr>
              <w:t xml:space="preserve">10 (dešimt) </w:t>
            </w:r>
            <w:r w:rsidR="00C77A96">
              <w:rPr>
                <w:rFonts w:ascii="Arial" w:hAnsi="Arial" w:cs="Arial"/>
                <w:b/>
                <w:bCs/>
                <w:color w:val="000000" w:themeColor="text1"/>
                <w:kern w:val="2"/>
                <w:sz w:val="22"/>
                <w:szCs w:val="22"/>
              </w:rPr>
              <w:t xml:space="preserve">darbo </w:t>
            </w:r>
            <w:r w:rsidRPr="00B87DFC">
              <w:rPr>
                <w:rFonts w:ascii="Arial" w:hAnsi="Arial" w:cs="Arial"/>
                <w:b/>
                <w:bCs/>
                <w:color w:val="000000" w:themeColor="text1"/>
                <w:kern w:val="2"/>
                <w:sz w:val="22"/>
                <w:szCs w:val="22"/>
              </w:rPr>
              <w:t xml:space="preserve">dienų </w:t>
            </w:r>
            <w:r w:rsidRPr="00B87DFC">
              <w:rPr>
                <w:rFonts w:ascii="Arial" w:hAnsi="Arial" w:cs="Arial"/>
                <w:color w:val="000000" w:themeColor="text1"/>
                <w:kern w:val="2"/>
                <w:sz w:val="22"/>
                <w:szCs w:val="22"/>
              </w:rPr>
              <w:t>nuo Sutarties įsigaliojimo dienos</w:t>
            </w:r>
          </w:p>
        </w:tc>
      </w:tr>
      <w:tr w:rsidR="00635023" w:rsidRPr="00B87DFC" w14:paraId="084A1EE3" w14:textId="77777777" w:rsidTr="00912DA5">
        <w:trPr>
          <w:trHeight w:val="20"/>
          <w:jc w:val="center"/>
        </w:trPr>
        <w:tc>
          <w:tcPr>
            <w:tcW w:w="1182" w:type="dxa"/>
          </w:tcPr>
          <w:p w14:paraId="784436CF" w14:textId="41603FB6" w:rsidR="00635023" w:rsidRPr="00B87DFC" w:rsidRDefault="00635023" w:rsidP="003118BE">
            <w:pPr>
              <w:pStyle w:val="ListParagraph"/>
              <w:numPr>
                <w:ilvl w:val="0"/>
                <w:numId w:val="19"/>
              </w:numPr>
              <w:jc w:val="center"/>
              <w:rPr>
                <w:rFonts w:ascii="Arial" w:hAnsi="Arial" w:cs="Arial"/>
                <w:sz w:val="22"/>
                <w:szCs w:val="22"/>
              </w:rPr>
            </w:pPr>
          </w:p>
        </w:tc>
        <w:tc>
          <w:tcPr>
            <w:tcW w:w="2459" w:type="dxa"/>
            <w:vAlign w:val="center"/>
          </w:tcPr>
          <w:p w14:paraId="6BF79038" w14:textId="235CF377" w:rsidR="00635023" w:rsidRPr="00B87DFC" w:rsidRDefault="00635023" w:rsidP="0027746B">
            <w:pPr>
              <w:rPr>
                <w:rFonts w:ascii="Arial" w:hAnsi="Arial" w:cs="Arial"/>
                <w:sz w:val="22"/>
                <w:szCs w:val="22"/>
              </w:rPr>
            </w:pPr>
            <w:r w:rsidRPr="00B87DFC">
              <w:rPr>
                <w:rFonts w:ascii="Arial" w:hAnsi="Arial" w:cs="Arial"/>
                <w:sz w:val="22"/>
                <w:szCs w:val="22"/>
              </w:rPr>
              <w:t>UV boksas Nr. 1</w:t>
            </w:r>
            <w:r w:rsidR="00427C7E" w:rsidRPr="00B87DFC">
              <w:rPr>
                <w:rStyle w:val="bvpz-tags"/>
                <w:rFonts w:ascii="Arial" w:hAnsi="Arial" w:cs="Arial"/>
                <w:color w:val="000000" w:themeColor="text1"/>
                <w:sz w:val="22"/>
                <w:szCs w:val="22"/>
              </w:rPr>
              <w:t xml:space="preserve"> </w:t>
            </w:r>
            <w:r w:rsidR="00427C7E" w:rsidRPr="00B87DFC">
              <w:rPr>
                <w:rStyle w:val="Link"/>
                <w:rFonts w:ascii="Arial" w:hAnsi="Arial" w:cs="Arial"/>
                <w:color w:val="000000" w:themeColor="text1"/>
                <w:sz w:val="22"/>
                <w:szCs w:val="22"/>
              </w:rPr>
              <w:t>ir pristatymas Tiekėjo adresu</w:t>
            </w:r>
          </w:p>
        </w:tc>
        <w:tc>
          <w:tcPr>
            <w:tcW w:w="1492" w:type="dxa"/>
            <w:vAlign w:val="center"/>
          </w:tcPr>
          <w:p w14:paraId="13649946" w14:textId="76A7C5CA" w:rsidR="00635023" w:rsidRPr="00B87DFC" w:rsidRDefault="00EE034D" w:rsidP="00912DA5">
            <w:pPr>
              <w:ind w:hanging="16"/>
              <w:jc w:val="center"/>
              <w:rPr>
                <w:rFonts w:ascii="Arial" w:hAnsi="Arial" w:cs="Arial"/>
                <w:color w:val="000000" w:themeColor="text1"/>
                <w:sz w:val="22"/>
                <w:szCs w:val="22"/>
              </w:rPr>
            </w:pPr>
            <w:r w:rsidRPr="00330425">
              <w:rPr>
                <w:rFonts w:ascii="Arial" w:hAnsi="Arial" w:cs="Arial"/>
                <w:color w:val="000000" w:themeColor="text1"/>
                <w:sz w:val="22"/>
                <w:szCs w:val="22"/>
              </w:rPr>
              <w:t xml:space="preserve">Tikslus kiekis - </w:t>
            </w:r>
            <w:r w:rsidR="007D31B6" w:rsidRPr="00B87DFC">
              <w:rPr>
                <w:rFonts w:ascii="Arial" w:hAnsi="Arial" w:cs="Arial"/>
                <w:color w:val="000000" w:themeColor="text1"/>
                <w:sz w:val="22"/>
                <w:szCs w:val="22"/>
              </w:rPr>
              <w:t>1</w:t>
            </w:r>
            <w:r w:rsidR="009F7756" w:rsidRPr="00B87DFC">
              <w:rPr>
                <w:rFonts w:ascii="Arial" w:hAnsi="Arial" w:cs="Arial"/>
                <w:color w:val="000000" w:themeColor="text1"/>
                <w:sz w:val="22"/>
                <w:szCs w:val="22"/>
              </w:rPr>
              <w:t xml:space="preserve"> vnt.</w:t>
            </w:r>
          </w:p>
        </w:tc>
        <w:tc>
          <w:tcPr>
            <w:tcW w:w="1272" w:type="dxa"/>
            <w:tcBorders>
              <w:right w:val="single" w:sz="4" w:space="0" w:color="auto"/>
            </w:tcBorders>
            <w:vAlign w:val="center"/>
          </w:tcPr>
          <w:p w14:paraId="1558DFAF" w14:textId="24106730" w:rsidR="00635023" w:rsidRPr="00B87DFC" w:rsidRDefault="00635023" w:rsidP="00912DA5">
            <w:pPr>
              <w:jc w:val="center"/>
              <w:rPr>
                <w:rFonts w:ascii="Arial" w:eastAsia="MS Gothic" w:hAnsi="Arial" w:cs="Arial"/>
                <w:sz w:val="22"/>
                <w:szCs w:val="22"/>
              </w:rPr>
            </w:pPr>
            <w:r w:rsidRPr="00B87DFC">
              <w:rPr>
                <w:rFonts w:ascii="Segoe UI Symbol" w:eastAsia="MS Gothic" w:hAnsi="Segoe UI Symbol" w:cs="Segoe UI Symbol"/>
                <w:sz w:val="22"/>
                <w:szCs w:val="22"/>
              </w:rPr>
              <w:t>☐</w:t>
            </w:r>
          </w:p>
        </w:tc>
        <w:tc>
          <w:tcPr>
            <w:tcW w:w="1228" w:type="dxa"/>
            <w:tcBorders>
              <w:left w:val="single" w:sz="4" w:space="0" w:color="auto"/>
            </w:tcBorders>
            <w:vAlign w:val="center"/>
          </w:tcPr>
          <w:p w14:paraId="0D89FA78" w14:textId="6AA9A346" w:rsidR="00635023" w:rsidRPr="00B87DFC" w:rsidRDefault="00635023" w:rsidP="00912DA5">
            <w:pPr>
              <w:jc w:val="center"/>
              <w:rPr>
                <w:rFonts w:ascii="Arial" w:eastAsia="MS Gothic" w:hAnsi="Arial" w:cs="Arial"/>
                <w:color w:val="000000" w:themeColor="text1"/>
                <w:sz w:val="22"/>
                <w:szCs w:val="22"/>
              </w:rPr>
            </w:pPr>
            <w:r w:rsidRPr="00B87DFC">
              <w:rPr>
                <w:rFonts w:ascii="Segoe UI Symbol" w:eastAsia="MS Gothic" w:hAnsi="Segoe UI Symbol" w:cs="Segoe UI Symbol"/>
                <w:color w:val="000000" w:themeColor="text1"/>
                <w:sz w:val="22"/>
                <w:szCs w:val="22"/>
              </w:rPr>
              <w:t>☒</w:t>
            </w:r>
          </w:p>
        </w:tc>
        <w:tc>
          <w:tcPr>
            <w:tcW w:w="1995" w:type="dxa"/>
            <w:vAlign w:val="center"/>
          </w:tcPr>
          <w:p w14:paraId="015A826C" w14:textId="13C7C2FD" w:rsidR="00635023" w:rsidRPr="00B87DFC" w:rsidRDefault="00097BE6" w:rsidP="00912DA5">
            <w:pPr>
              <w:ind w:hanging="16"/>
              <w:jc w:val="center"/>
              <w:rPr>
                <w:rFonts w:ascii="Arial" w:hAnsi="Arial" w:cs="Arial"/>
                <w:sz w:val="22"/>
                <w:szCs w:val="22"/>
              </w:rPr>
            </w:pPr>
            <w:r w:rsidRPr="00B87DFC">
              <w:rPr>
                <w:rFonts w:ascii="Arial" w:hAnsi="Arial" w:cs="Arial"/>
                <w:color w:val="000000" w:themeColor="text1"/>
                <w:kern w:val="2"/>
                <w:sz w:val="22"/>
                <w:szCs w:val="22"/>
              </w:rPr>
              <w:t xml:space="preserve">per </w:t>
            </w:r>
            <w:r w:rsidRPr="00B87DFC">
              <w:rPr>
                <w:rFonts w:ascii="Arial" w:hAnsi="Arial" w:cs="Arial"/>
                <w:b/>
                <w:bCs/>
                <w:color w:val="000000" w:themeColor="text1"/>
                <w:kern w:val="2"/>
                <w:sz w:val="22"/>
                <w:szCs w:val="22"/>
              </w:rPr>
              <w:t xml:space="preserve">10 (dešimt) </w:t>
            </w:r>
            <w:r w:rsidR="00C77A96">
              <w:rPr>
                <w:rFonts w:ascii="Arial" w:hAnsi="Arial" w:cs="Arial"/>
                <w:b/>
                <w:bCs/>
                <w:color w:val="000000" w:themeColor="text1"/>
                <w:kern w:val="2"/>
                <w:sz w:val="22"/>
                <w:szCs w:val="22"/>
              </w:rPr>
              <w:t>darbo</w:t>
            </w:r>
            <w:r w:rsidRPr="00B87DFC">
              <w:rPr>
                <w:rFonts w:ascii="Arial" w:hAnsi="Arial" w:cs="Arial"/>
                <w:b/>
                <w:bCs/>
                <w:color w:val="000000" w:themeColor="text1"/>
                <w:kern w:val="2"/>
                <w:sz w:val="22"/>
                <w:szCs w:val="22"/>
              </w:rPr>
              <w:t xml:space="preserve"> dienų </w:t>
            </w:r>
            <w:r w:rsidRPr="00B87DFC">
              <w:rPr>
                <w:rFonts w:ascii="Arial" w:hAnsi="Arial" w:cs="Arial"/>
                <w:color w:val="000000" w:themeColor="text1"/>
                <w:kern w:val="2"/>
                <w:sz w:val="22"/>
                <w:szCs w:val="22"/>
              </w:rPr>
              <w:t>nuo Sutarties įsigaliojimo dienos</w:t>
            </w:r>
          </w:p>
        </w:tc>
      </w:tr>
      <w:tr w:rsidR="00635023" w:rsidRPr="00B87DFC" w14:paraId="4599F8C0" w14:textId="77777777" w:rsidTr="00912DA5">
        <w:trPr>
          <w:trHeight w:val="20"/>
          <w:jc w:val="center"/>
        </w:trPr>
        <w:tc>
          <w:tcPr>
            <w:tcW w:w="1182" w:type="dxa"/>
          </w:tcPr>
          <w:p w14:paraId="091B9C31" w14:textId="71840558" w:rsidR="00635023" w:rsidRPr="00B87DFC" w:rsidRDefault="00635023" w:rsidP="003118BE">
            <w:pPr>
              <w:pStyle w:val="ListParagraph"/>
              <w:numPr>
                <w:ilvl w:val="0"/>
                <w:numId w:val="19"/>
              </w:numPr>
              <w:jc w:val="center"/>
              <w:rPr>
                <w:rFonts w:ascii="Arial" w:hAnsi="Arial" w:cs="Arial"/>
                <w:sz w:val="22"/>
                <w:szCs w:val="22"/>
              </w:rPr>
            </w:pPr>
          </w:p>
        </w:tc>
        <w:tc>
          <w:tcPr>
            <w:tcW w:w="2459" w:type="dxa"/>
            <w:vAlign w:val="center"/>
          </w:tcPr>
          <w:p w14:paraId="0343CAD6" w14:textId="5179763A" w:rsidR="00635023" w:rsidRPr="00B87DFC" w:rsidRDefault="00635023" w:rsidP="0027746B">
            <w:pPr>
              <w:rPr>
                <w:rFonts w:ascii="Arial" w:hAnsi="Arial" w:cs="Arial"/>
                <w:sz w:val="22"/>
                <w:szCs w:val="22"/>
              </w:rPr>
            </w:pPr>
            <w:r w:rsidRPr="00B87DFC">
              <w:rPr>
                <w:rFonts w:ascii="Arial" w:hAnsi="Arial" w:cs="Arial"/>
                <w:sz w:val="22"/>
                <w:szCs w:val="22"/>
              </w:rPr>
              <w:t>UV boksas Nr. 2</w:t>
            </w:r>
            <w:r w:rsidR="00427C7E" w:rsidRPr="00B87DFC">
              <w:rPr>
                <w:rStyle w:val="bvpz-tags"/>
                <w:rFonts w:ascii="Arial" w:hAnsi="Arial" w:cs="Arial"/>
                <w:color w:val="000000" w:themeColor="text1"/>
                <w:sz w:val="22"/>
                <w:szCs w:val="22"/>
              </w:rPr>
              <w:t xml:space="preserve"> </w:t>
            </w:r>
            <w:r w:rsidR="00427C7E" w:rsidRPr="00B87DFC">
              <w:rPr>
                <w:rStyle w:val="Link"/>
                <w:rFonts w:ascii="Arial" w:hAnsi="Arial" w:cs="Arial"/>
                <w:color w:val="000000" w:themeColor="text1"/>
                <w:sz w:val="22"/>
                <w:szCs w:val="22"/>
              </w:rPr>
              <w:t>ir pristatymas Tiekėjo adresu</w:t>
            </w:r>
          </w:p>
        </w:tc>
        <w:tc>
          <w:tcPr>
            <w:tcW w:w="1492" w:type="dxa"/>
            <w:vAlign w:val="center"/>
          </w:tcPr>
          <w:p w14:paraId="5AC92EB6" w14:textId="684F3602" w:rsidR="00635023" w:rsidRPr="00B87DFC" w:rsidRDefault="00EE034D" w:rsidP="00912DA5">
            <w:pPr>
              <w:ind w:hanging="16"/>
              <w:jc w:val="center"/>
              <w:rPr>
                <w:rFonts w:ascii="Arial" w:hAnsi="Arial" w:cs="Arial"/>
                <w:color w:val="000000" w:themeColor="text1"/>
                <w:sz w:val="22"/>
                <w:szCs w:val="22"/>
              </w:rPr>
            </w:pPr>
            <w:r w:rsidRPr="00330425">
              <w:rPr>
                <w:rFonts w:ascii="Arial" w:hAnsi="Arial" w:cs="Arial"/>
                <w:color w:val="000000" w:themeColor="text1"/>
                <w:sz w:val="22"/>
                <w:szCs w:val="22"/>
              </w:rPr>
              <w:t xml:space="preserve">Tikslus kiekis - </w:t>
            </w:r>
            <w:r w:rsidR="007D31B6" w:rsidRPr="00B87DFC">
              <w:rPr>
                <w:rFonts w:ascii="Arial" w:hAnsi="Arial" w:cs="Arial"/>
                <w:color w:val="000000" w:themeColor="text1"/>
                <w:sz w:val="22"/>
                <w:szCs w:val="22"/>
              </w:rPr>
              <w:t>2</w:t>
            </w:r>
            <w:r w:rsidR="009F7756" w:rsidRPr="00B87DFC">
              <w:rPr>
                <w:rFonts w:ascii="Arial" w:hAnsi="Arial" w:cs="Arial"/>
                <w:color w:val="000000" w:themeColor="text1"/>
                <w:sz w:val="22"/>
                <w:szCs w:val="22"/>
              </w:rPr>
              <w:t xml:space="preserve"> vnt.</w:t>
            </w:r>
          </w:p>
        </w:tc>
        <w:tc>
          <w:tcPr>
            <w:tcW w:w="1272" w:type="dxa"/>
            <w:tcBorders>
              <w:right w:val="single" w:sz="4" w:space="0" w:color="auto"/>
            </w:tcBorders>
            <w:vAlign w:val="center"/>
          </w:tcPr>
          <w:p w14:paraId="7311D415" w14:textId="24535F0D" w:rsidR="00635023" w:rsidRPr="00B87DFC" w:rsidRDefault="00635023" w:rsidP="00912DA5">
            <w:pPr>
              <w:jc w:val="center"/>
              <w:rPr>
                <w:rFonts w:ascii="Arial" w:eastAsia="MS Gothic" w:hAnsi="Arial" w:cs="Arial"/>
                <w:sz w:val="22"/>
                <w:szCs w:val="22"/>
              </w:rPr>
            </w:pPr>
            <w:r w:rsidRPr="00B87DFC">
              <w:rPr>
                <w:rFonts w:ascii="Segoe UI Symbol" w:eastAsia="MS Gothic" w:hAnsi="Segoe UI Symbol" w:cs="Segoe UI Symbol"/>
                <w:sz w:val="22"/>
                <w:szCs w:val="22"/>
              </w:rPr>
              <w:t>☐</w:t>
            </w:r>
          </w:p>
        </w:tc>
        <w:tc>
          <w:tcPr>
            <w:tcW w:w="1228" w:type="dxa"/>
            <w:tcBorders>
              <w:left w:val="single" w:sz="4" w:space="0" w:color="auto"/>
            </w:tcBorders>
            <w:vAlign w:val="center"/>
          </w:tcPr>
          <w:p w14:paraId="0E0223EA" w14:textId="08E993BE" w:rsidR="00635023" w:rsidRPr="00B87DFC" w:rsidRDefault="00635023" w:rsidP="00912DA5">
            <w:pPr>
              <w:jc w:val="center"/>
              <w:rPr>
                <w:rFonts w:ascii="Arial" w:eastAsia="MS Gothic" w:hAnsi="Arial" w:cs="Arial"/>
                <w:color w:val="000000" w:themeColor="text1"/>
                <w:sz w:val="22"/>
                <w:szCs w:val="22"/>
              </w:rPr>
            </w:pPr>
            <w:r w:rsidRPr="00B87DFC">
              <w:rPr>
                <w:rFonts w:ascii="Segoe UI Symbol" w:eastAsia="MS Gothic" w:hAnsi="Segoe UI Symbol" w:cs="Segoe UI Symbol"/>
                <w:color w:val="000000" w:themeColor="text1"/>
                <w:sz w:val="22"/>
                <w:szCs w:val="22"/>
              </w:rPr>
              <w:t>☒</w:t>
            </w:r>
          </w:p>
        </w:tc>
        <w:tc>
          <w:tcPr>
            <w:tcW w:w="1995" w:type="dxa"/>
            <w:vAlign w:val="center"/>
          </w:tcPr>
          <w:p w14:paraId="03288C46" w14:textId="50741B75" w:rsidR="00635023" w:rsidRPr="00B87DFC" w:rsidRDefault="00097BE6" w:rsidP="00912DA5">
            <w:pPr>
              <w:ind w:hanging="16"/>
              <w:jc w:val="center"/>
              <w:rPr>
                <w:rFonts w:ascii="Arial" w:hAnsi="Arial" w:cs="Arial"/>
                <w:sz w:val="22"/>
                <w:szCs w:val="22"/>
              </w:rPr>
            </w:pPr>
            <w:r w:rsidRPr="00B87DFC">
              <w:rPr>
                <w:rFonts w:ascii="Arial" w:hAnsi="Arial" w:cs="Arial"/>
                <w:color w:val="000000" w:themeColor="text1"/>
                <w:kern w:val="2"/>
                <w:sz w:val="22"/>
                <w:szCs w:val="22"/>
              </w:rPr>
              <w:t xml:space="preserve">per </w:t>
            </w:r>
            <w:r w:rsidRPr="00B87DFC">
              <w:rPr>
                <w:rFonts w:ascii="Arial" w:hAnsi="Arial" w:cs="Arial"/>
                <w:b/>
                <w:bCs/>
                <w:color w:val="000000" w:themeColor="text1"/>
                <w:kern w:val="2"/>
                <w:sz w:val="22"/>
                <w:szCs w:val="22"/>
              </w:rPr>
              <w:t xml:space="preserve">10 (dešimt) </w:t>
            </w:r>
            <w:r w:rsidR="00C77A96">
              <w:rPr>
                <w:rFonts w:ascii="Arial" w:hAnsi="Arial" w:cs="Arial"/>
                <w:b/>
                <w:bCs/>
                <w:color w:val="000000" w:themeColor="text1"/>
                <w:kern w:val="2"/>
                <w:sz w:val="22"/>
                <w:szCs w:val="22"/>
              </w:rPr>
              <w:t>darbo</w:t>
            </w:r>
            <w:r w:rsidRPr="00B87DFC">
              <w:rPr>
                <w:rFonts w:ascii="Arial" w:hAnsi="Arial" w:cs="Arial"/>
                <w:b/>
                <w:bCs/>
                <w:color w:val="000000" w:themeColor="text1"/>
                <w:kern w:val="2"/>
                <w:sz w:val="22"/>
                <w:szCs w:val="22"/>
              </w:rPr>
              <w:t xml:space="preserve"> dienų </w:t>
            </w:r>
            <w:r w:rsidRPr="00B87DFC">
              <w:rPr>
                <w:rFonts w:ascii="Arial" w:hAnsi="Arial" w:cs="Arial"/>
                <w:color w:val="000000" w:themeColor="text1"/>
                <w:kern w:val="2"/>
                <w:sz w:val="22"/>
                <w:szCs w:val="22"/>
              </w:rPr>
              <w:t>nuo Sutarties įsigaliojimo dienos</w:t>
            </w:r>
          </w:p>
        </w:tc>
      </w:tr>
      <w:tr w:rsidR="00494DB3" w:rsidRPr="00B87DFC" w14:paraId="33CDF72A" w14:textId="77777777" w:rsidTr="00912DA5">
        <w:trPr>
          <w:trHeight w:val="20"/>
          <w:jc w:val="center"/>
        </w:trPr>
        <w:tc>
          <w:tcPr>
            <w:tcW w:w="1182" w:type="dxa"/>
          </w:tcPr>
          <w:p w14:paraId="63B6ADF1" w14:textId="77777777" w:rsidR="00494DB3" w:rsidRPr="00B87DFC" w:rsidRDefault="00494DB3" w:rsidP="003118BE">
            <w:pPr>
              <w:pStyle w:val="ListParagraph"/>
              <w:numPr>
                <w:ilvl w:val="0"/>
                <w:numId w:val="19"/>
              </w:numPr>
              <w:jc w:val="center"/>
              <w:rPr>
                <w:rFonts w:ascii="Arial" w:hAnsi="Arial" w:cs="Arial"/>
                <w:sz w:val="22"/>
                <w:szCs w:val="22"/>
              </w:rPr>
            </w:pPr>
          </w:p>
        </w:tc>
        <w:tc>
          <w:tcPr>
            <w:tcW w:w="2459" w:type="dxa"/>
            <w:vAlign w:val="center"/>
          </w:tcPr>
          <w:p w14:paraId="723BF2DB" w14:textId="1974F9D9" w:rsidR="00494DB3" w:rsidRPr="00B87DFC" w:rsidRDefault="00494DB3" w:rsidP="00494DB3">
            <w:pPr>
              <w:rPr>
                <w:rFonts w:ascii="Arial" w:hAnsi="Arial" w:cs="Arial"/>
                <w:sz w:val="22"/>
                <w:szCs w:val="22"/>
              </w:rPr>
            </w:pPr>
            <w:r w:rsidRPr="00B87DFC">
              <w:rPr>
                <w:rFonts w:ascii="Arial" w:hAnsi="Arial" w:cs="Arial"/>
                <w:color w:val="000000" w:themeColor="text1"/>
                <w:sz w:val="22"/>
                <w:szCs w:val="22"/>
              </w:rPr>
              <w:t xml:space="preserve">Pristatymas Pirkėjo adresu, instaliavimas (sumontuoti pristatytą techninę įrangą kaip to reikalauja įrangos gamintojas, įdiegti sisteminę programinę įrangą, operacinę sistemą, specializuotą </w:t>
            </w:r>
            <w:r w:rsidRPr="00B87DFC">
              <w:rPr>
                <w:rFonts w:ascii="Arial" w:hAnsi="Arial" w:cs="Arial"/>
                <w:color w:val="000000" w:themeColor="text1"/>
                <w:kern w:val="2"/>
                <w:sz w:val="22"/>
                <w:szCs w:val="22"/>
              </w:rPr>
              <w:t>programinę įrangą</w:t>
            </w:r>
            <w:r w:rsidRPr="00B87DFC">
              <w:rPr>
                <w:rFonts w:ascii="Arial" w:hAnsi="Arial" w:cs="Arial"/>
                <w:color w:val="000000" w:themeColor="text1"/>
                <w:sz w:val="22"/>
                <w:szCs w:val="22"/>
              </w:rPr>
              <w:t xml:space="preserve">), po instaliavimo likusių įpakavimo medžiagų išvežimas (utilizavimas) </w:t>
            </w:r>
          </w:p>
        </w:tc>
        <w:tc>
          <w:tcPr>
            <w:tcW w:w="1492" w:type="dxa"/>
            <w:vAlign w:val="center"/>
          </w:tcPr>
          <w:p w14:paraId="00E0A284" w14:textId="24C25C95" w:rsidR="00494DB3" w:rsidRPr="00B87DFC" w:rsidRDefault="00EE034D" w:rsidP="00494DB3">
            <w:pPr>
              <w:ind w:hanging="16"/>
              <w:jc w:val="center"/>
              <w:rPr>
                <w:rFonts w:ascii="Arial" w:hAnsi="Arial" w:cs="Arial"/>
                <w:color w:val="000000" w:themeColor="text1"/>
                <w:sz w:val="22"/>
                <w:szCs w:val="22"/>
              </w:rPr>
            </w:pPr>
            <w:r w:rsidRPr="00330425">
              <w:rPr>
                <w:rFonts w:ascii="Arial" w:hAnsi="Arial" w:cs="Arial"/>
                <w:color w:val="000000" w:themeColor="text1"/>
                <w:sz w:val="22"/>
                <w:szCs w:val="22"/>
              </w:rPr>
              <w:t xml:space="preserve">Tikslus kiekis - </w:t>
            </w:r>
            <w:r w:rsidR="009F7756" w:rsidRPr="00B87DFC">
              <w:rPr>
                <w:rFonts w:ascii="Arial" w:hAnsi="Arial" w:cs="Arial"/>
                <w:color w:val="000000" w:themeColor="text1"/>
                <w:sz w:val="22"/>
                <w:szCs w:val="22"/>
              </w:rPr>
              <w:t>13 vnt.</w:t>
            </w:r>
          </w:p>
        </w:tc>
        <w:tc>
          <w:tcPr>
            <w:tcW w:w="1272" w:type="dxa"/>
            <w:tcBorders>
              <w:right w:val="single" w:sz="4" w:space="0" w:color="auto"/>
            </w:tcBorders>
            <w:vAlign w:val="center"/>
          </w:tcPr>
          <w:p w14:paraId="44C7453F" w14:textId="73987897" w:rsidR="00494DB3" w:rsidRPr="00B87DFC" w:rsidRDefault="00494DB3" w:rsidP="00494DB3">
            <w:pPr>
              <w:jc w:val="center"/>
              <w:rPr>
                <w:rFonts w:ascii="Arial" w:eastAsia="MS Gothic" w:hAnsi="Arial" w:cs="Arial"/>
                <w:sz w:val="22"/>
                <w:szCs w:val="22"/>
              </w:rPr>
            </w:pPr>
            <w:r w:rsidRPr="00B87DFC">
              <w:rPr>
                <w:rFonts w:ascii="Segoe UI Symbol" w:eastAsia="MS Gothic" w:hAnsi="Segoe UI Symbol" w:cs="Segoe UI Symbol"/>
                <w:color w:val="000000" w:themeColor="text1"/>
                <w:sz w:val="22"/>
                <w:szCs w:val="22"/>
              </w:rPr>
              <w:t>☒</w:t>
            </w:r>
          </w:p>
        </w:tc>
        <w:tc>
          <w:tcPr>
            <w:tcW w:w="1228" w:type="dxa"/>
            <w:tcBorders>
              <w:left w:val="single" w:sz="4" w:space="0" w:color="auto"/>
            </w:tcBorders>
            <w:vAlign w:val="center"/>
          </w:tcPr>
          <w:p w14:paraId="2BB84A92" w14:textId="3B5734B6" w:rsidR="00494DB3" w:rsidRPr="00B87DFC" w:rsidRDefault="00494DB3" w:rsidP="00494DB3">
            <w:pPr>
              <w:jc w:val="center"/>
              <w:rPr>
                <w:rFonts w:ascii="Arial" w:eastAsia="MS Gothic" w:hAnsi="Arial" w:cs="Arial"/>
                <w:color w:val="000000" w:themeColor="text1"/>
                <w:sz w:val="22"/>
                <w:szCs w:val="22"/>
              </w:rPr>
            </w:pPr>
            <w:r w:rsidRPr="00B87DFC">
              <w:rPr>
                <w:rFonts w:ascii="Segoe UI Symbol" w:hAnsi="Segoe UI Symbol" w:cs="Segoe UI Symbol"/>
                <w:color w:val="000000" w:themeColor="text1"/>
                <w:sz w:val="22"/>
                <w:szCs w:val="22"/>
                <w:lang w:eastAsia="lt-LT"/>
              </w:rPr>
              <w:t>☐</w:t>
            </w:r>
          </w:p>
        </w:tc>
        <w:tc>
          <w:tcPr>
            <w:tcW w:w="1995" w:type="dxa"/>
            <w:vAlign w:val="center"/>
          </w:tcPr>
          <w:p w14:paraId="58118952" w14:textId="527A6823" w:rsidR="00494DB3" w:rsidRPr="00B87DFC" w:rsidRDefault="00494DB3" w:rsidP="00494DB3">
            <w:pPr>
              <w:ind w:hanging="16"/>
              <w:jc w:val="center"/>
              <w:rPr>
                <w:rFonts w:ascii="Arial" w:hAnsi="Arial" w:cs="Arial"/>
                <w:sz w:val="22"/>
                <w:szCs w:val="22"/>
              </w:rPr>
            </w:pPr>
            <w:r w:rsidRPr="00B87DFC">
              <w:rPr>
                <w:rFonts w:ascii="Arial" w:hAnsi="Arial" w:cs="Arial"/>
                <w:color w:val="000000" w:themeColor="text1"/>
                <w:kern w:val="2"/>
                <w:sz w:val="22"/>
                <w:szCs w:val="22"/>
              </w:rPr>
              <w:t xml:space="preserve">per </w:t>
            </w:r>
            <w:r w:rsidRPr="00B87DFC">
              <w:rPr>
                <w:rFonts w:ascii="Arial" w:hAnsi="Arial" w:cs="Arial"/>
                <w:b/>
                <w:bCs/>
                <w:color w:val="000000" w:themeColor="text1"/>
                <w:kern w:val="2"/>
                <w:sz w:val="22"/>
                <w:szCs w:val="22"/>
              </w:rPr>
              <w:t xml:space="preserve">10 (dešimt) </w:t>
            </w:r>
            <w:r w:rsidR="00C77A96">
              <w:rPr>
                <w:rFonts w:ascii="Arial" w:hAnsi="Arial" w:cs="Arial"/>
                <w:b/>
                <w:bCs/>
                <w:color w:val="000000" w:themeColor="text1"/>
                <w:kern w:val="2"/>
                <w:sz w:val="22"/>
                <w:szCs w:val="22"/>
              </w:rPr>
              <w:t>darbo</w:t>
            </w:r>
            <w:r w:rsidRPr="00B87DFC">
              <w:rPr>
                <w:rFonts w:ascii="Arial" w:hAnsi="Arial" w:cs="Arial"/>
                <w:b/>
                <w:bCs/>
                <w:color w:val="000000" w:themeColor="text1"/>
                <w:kern w:val="2"/>
                <w:sz w:val="22"/>
                <w:szCs w:val="22"/>
              </w:rPr>
              <w:t xml:space="preserve"> dienų</w:t>
            </w:r>
            <w:r w:rsidRPr="00B87DFC">
              <w:rPr>
                <w:rFonts w:ascii="Arial" w:hAnsi="Arial" w:cs="Arial"/>
                <w:color w:val="000000" w:themeColor="text1"/>
                <w:kern w:val="2"/>
                <w:sz w:val="22"/>
                <w:szCs w:val="22"/>
              </w:rPr>
              <w:t> nuo Pirkėjo užsakymo pateikimo dienos</w:t>
            </w:r>
          </w:p>
        </w:tc>
      </w:tr>
      <w:tr w:rsidR="00494DB3" w:rsidRPr="00B87DFC" w14:paraId="3C544B3E" w14:textId="77777777" w:rsidTr="00912DA5">
        <w:trPr>
          <w:trHeight w:val="20"/>
          <w:jc w:val="center"/>
        </w:trPr>
        <w:tc>
          <w:tcPr>
            <w:tcW w:w="1182" w:type="dxa"/>
          </w:tcPr>
          <w:p w14:paraId="032CA7D9" w14:textId="77777777" w:rsidR="00494DB3" w:rsidRPr="00B87DFC" w:rsidRDefault="00494DB3" w:rsidP="003118BE">
            <w:pPr>
              <w:pStyle w:val="ListParagraph"/>
              <w:numPr>
                <w:ilvl w:val="0"/>
                <w:numId w:val="19"/>
              </w:numPr>
              <w:jc w:val="center"/>
              <w:rPr>
                <w:rFonts w:ascii="Arial" w:hAnsi="Arial" w:cs="Arial"/>
                <w:sz w:val="22"/>
                <w:szCs w:val="22"/>
              </w:rPr>
            </w:pPr>
          </w:p>
        </w:tc>
        <w:tc>
          <w:tcPr>
            <w:tcW w:w="2459" w:type="dxa"/>
            <w:vAlign w:val="center"/>
          </w:tcPr>
          <w:p w14:paraId="632FF1D8" w14:textId="12391DEC" w:rsidR="00494DB3" w:rsidRPr="00B87DFC" w:rsidRDefault="00494DB3" w:rsidP="00494DB3">
            <w:pPr>
              <w:rPr>
                <w:rFonts w:ascii="Arial" w:hAnsi="Arial" w:cs="Arial"/>
                <w:sz w:val="22"/>
                <w:szCs w:val="22"/>
              </w:rPr>
            </w:pPr>
            <w:r w:rsidRPr="00B87DFC">
              <w:rPr>
                <w:rFonts w:ascii="Arial" w:hAnsi="Arial" w:cs="Arial"/>
                <w:color w:val="000000" w:themeColor="text1"/>
                <w:sz w:val="22"/>
                <w:szCs w:val="22"/>
              </w:rPr>
              <w:t>Saugojimas Tiekėjo patalpose</w:t>
            </w:r>
          </w:p>
        </w:tc>
        <w:tc>
          <w:tcPr>
            <w:tcW w:w="1492" w:type="dxa"/>
            <w:vAlign w:val="center"/>
          </w:tcPr>
          <w:p w14:paraId="415DC649" w14:textId="64EC3000" w:rsidR="00494DB3" w:rsidRPr="00B87DFC" w:rsidRDefault="00D06281" w:rsidP="00494DB3">
            <w:pPr>
              <w:ind w:hanging="16"/>
              <w:jc w:val="center"/>
              <w:rPr>
                <w:rFonts w:ascii="Arial" w:hAnsi="Arial" w:cs="Arial"/>
                <w:color w:val="000000" w:themeColor="text1"/>
                <w:sz w:val="22"/>
                <w:szCs w:val="22"/>
              </w:rPr>
            </w:pPr>
            <w:r w:rsidRPr="00B87DFC">
              <w:rPr>
                <w:rFonts w:ascii="Arial" w:hAnsi="Arial" w:cs="Arial"/>
                <w:color w:val="000000" w:themeColor="text1"/>
                <w:sz w:val="22"/>
                <w:szCs w:val="22"/>
                <w:lang w:eastAsia="lt-LT"/>
              </w:rPr>
              <w:t>Maksimalus kiekis - 12 mėn.</w:t>
            </w:r>
          </w:p>
        </w:tc>
        <w:tc>
          <w:tcPr>
            <w:tcW w:w="1272" w:type="dxa"/>
            <w:tcBorders>
              <w:right w:val="single" w:sz="4" w:space="0" w:color="auto"/>
            </w:tcBorders>
            <w:vAlign w:val="center"/>
          </w:tcPr>
          <w:p w14:paraId="458CAEB1" w14:textId="33B04EDD" w:rsidR="00494DB3" w:rsidRPr="00B87DFC" w:rsidRDefault="00494DB3" w:rsidP="00494DB3">
            <w:pPr>
              <w:jc w:val="center"/>
              <w:rPr>
                <w:rFonts w:ascii="Arial" w:eastAsia="MS Gothic" w:hAnsi="Arial" w:cs="Arial"/>
                <w:sz w:val="22"/>
                <w:szCs w:val="22"/>
              </w:rPr>
            </w:pPr>
            <w:r w:rsidRPr="00B87DFC">
              <w:rPr>
                <w:rFonts w:ascii="Segoe UI Symbol" w:eastAsia="MS Gothic" w:hAnsi="Segoe UI Symbol" w:cs="Segoe UI Symbol"/>
                <w:color w:val="000000" w:themeColor="text1"/>
                <w:sz w:val="22"/>
                <w:szCs w:val="22"/>
              </w:rPr>
              <w:t>☒</w:t>
            </w:r>
          </w:p>
        </w:tc>
        <w:tc>
          <w:tcPr>
            <w:tcW w:w="1228" w:type="dxa"/>
            <w:tcBorders>
              <w:left w:val="single" w:sz="4" w:space="0" w:color="auto"/>
            </w:tcBorders>
            <w:vAlign w:val="center"/>
          </w:tcPr>
          <w:p w14:paraId="4116A3C7" w14:textId="0DCE4F07" w:rsidR="00494DB3" w:rsidRPr="00B87DFC" w:rsidRDefault="00494DB3" w:rsidP="00494DB3">
            <w:pPr>
              <w:jc w:val="center"/>
              <w:rPr>
                <w:rFonts w:ascii="Arial" w:eastAsia="MS Gothic" w:hAnsi="Arial" w:cs="Arial"/>
                <w:color w:val="000000" w:themeColor="text1"/>
                <w:sz w:val="22"/>
                <w:szCs w:val="22"/>
              </w:rPr>
            </w:pPr>
            <w:r w:rsidRPr="00B87DFC">
              <w:rPr>
                <w:rFonts w:ascii="Segoe UI Symbol" w:hAnsi="Segoe UI Symbol" w:cs="Segoe UI Symbol"/>
                <w:color w:val="000000" w:themeColor="text1"/>
                <w:sz w:val="22"/>
                <w:szCs w:val="22"/>
                <w:lang w:eastAsia="lt-LT"/>
              </w:rPr>
              <w:t>☐</w:t>
            </w:r>
          </w:p>
        </w:tc>
        <w:tc>
          <w:tcPr>
            <w:tcW w:w="1995" w:type="dxa"/>
            <w:vAlign w:val="center"/>
          </w:tcPr>
          <w:p w14:paraId="1C95DD37" w14:textId="3EBA71BF" w:rsidR="00494DB3" w:rsidRPr="00B87DFC" w:rsidRDefault="00494DB3" w:rsidP="00494DB3">
            <w:pPr>
              <w:ind w:hanging="16"/>
              <w:jc w:val="center"/>
              <w:rPr>
                <w:rFonts w:ascii="Arial" w:hAnsi="Arial" w:cs="Arial"/>
                <w:sz w:val="22"/>
                <w:szCs w:val="22"/>
              </w:rPr>
            </w:pPr>
            <w:r w:rsidRPr="00B87DFC">
              <w:rPr>
                <w:rFonts w:ascii="Arial" w:hAnsi="Arial" w:cs="Arial"/>
                <w:color w:val="000000" w:themeColor="text1"/>
                <w:kern w:val="2"/>
                <w:sz w:val="22"/>
                <w:szCs w:val="22"/>
              </w:rPr>
              <w:t>nuo prekių pristatymo Tiekėjo adresu iki jų pristatymo Pirkėjo adresu, tačiau ne ilgiau kaip </w:t>
            </w:r>
            <w:r w:rsidRPr="00B87DFC">
              <w:rPr>
                <w:rFonts w:ascii="Arial" w:hAnsi="Arial" w:cs="Arial"/>
                <w:b/>
                <w:color w:val="000000" w:themeColor="text1"/>
                <w:kern w:val="2"/>
                <w:sz w:val="22"/>
                <w:szCs w:val="22"/>
              </w:rPr>
              <w:t>12 (dvylika) mėnesių</w:t>
            </w:r>
            <w:r w:rsidRPr="00B87DFC">
              <w:rPr>
                <w:rFonts w:ascii="Arial" w:hAnsi="Arial" w:cs="Arial"/>
                <w:color w:val="000000" w:themeColor="text1"/>
                <w:kern w:val="2"/>
                <w:sz w:val="22"/>
                <w:szCs w:val="22"/>
              </w:rPr>
              <w:t> nuo Prekių gavimo Tiekėjo patalpose dienos</w:t>
            </w:r>
          </w:p>
        </w:tc>
      </w:tr>
    </w:tbl>
    <w:p w14:paraId="6E7C8685" w14:textId="77777777" w:rsidR="00210277" w:rsidRPr="00FA40F0" w:rsidRDefault="00210277" w:rsidP="00210277">
      <w:pPr>
        <w:pStyle w:val="ListParagraph"/>
        <w:tabs>
          <w:tab w:val="left" w:pos="426"/>
        </w:tabs>
        <w:spacing w:after="0" w:line="240" w:lineRule="auto"/>
        <w:ind w:left="0"/>
        <w:jc w:val="both"/>
        <w:rPr>
          <w:rFonts w:ascii="Arial" w:hAnsi="Arial" w:cs="Arial"/>
          <w:color w:val="00B0F0"/>
          <w:sz w:val="20"/>
          <w:szCs w:val="20"/>
        </w:rPr>
      </w:pPr>
    </w:p>
    <w:p w14:paraId="106D636A" w14:textId="77777777" w:rsidR="00912DA5" w:rsidRPr="00FA40F0" w:rsidRDefault="00912DA5" w:rsidP="00912DA5">
      <w:pPr>
        <w:pStyle w:val="ListParagraph"/>
        <w:spacing w:after="0" w:line="240" w:lineRule="auto"/>
        <w:ind w:left="0"/>
        <w:jc w:val="both"/>
        <w:rPr>
          <w:rFonts w:ascii="Arial" w:eastAsia="Calibri" w:hAnsi="Arial" w:cs="Arial"/>
          <w:b/>
          <w:sz w:val="20"/>
          <w:szCs w:val="20"/>
        </w:rPr>
      </w:pPr>
    </w:p>
    <w:p w14:paraId="63C1A391" w14:textId="5CC59D9E" w:rsidR="004A0C48" w:rsidRPr="00B87DFC"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87DFC">
        <w:rPr>
          <w:rFonts w:ascii="Arial" w:eastAsia="Calibri" w:hAnsi="Arial" w:cs="Arial"/>
          <w:b/>
        </w:rPr>
        <w:t>REIKALAVIMAI PREKĖMS</w:t>
      </w:r>
    </w:p>
    <w:p w14:paraId="16ACE7EA" w14:textId="62AF994A" w:rsidR="00C344D3" w:rsidRPr="00B87DFC" w:rsidRDefault="002D5BBD" w:rsidP="00D60D3C">
      <w:pPr>
        <w:spacing w:after="0" w:line="240" w:lineRule="auto"/>
        <w:jc w:val="both"/>
        <w:rPr>
          <w:rFonts w:ascii="Arial" w:eastAsia="Calibri" w:hAnsi="Arial" w:cs="Arial"/>
        </w:rPr>
      </w:pPr>
      <w:r w:rsidRPr="00B87DFC">
        <w:rPr>
          <w:rFonts w:ascii="Arial" w:eastAsia="Calibri" w:hAnsi="Arial" w:cs="Arial"/>
        </w:rPr>
        <w:t xml:space="preserve">3.1. Jei </w:t>
      </w:r>
      <w:r w:rsidR="006952C3" w:rsidRPr="00B87DFC">
        <w:rPr>
          <w:rFonts w:ascii="Arial" w:eastAsia="Calibri" w:hAnsi="Arial" w:cs="Arial"/>
        </w:rPr>
        <w:t xml:space="preserve">šioje techninėje specifikacijoje ir (ar) kituose </w:t>
      </w:r>
      <w:r w:rsidRPr="00B87DFC">
        <w:rPr>
          <w:rFonts w:ascii="Arial" w:eastAsia="Calibri" w:hAnsi="Arial" w:cs="Arial"/>
        </w:rPr>
        <w:t>pirkimo dokumentuose naudojami konkretūs modeliai ar šaltiniai, konkretūs procesai ar prekės ženklai, patentai, tipai, konkreti kilmė ar gamyba</w:t>
      </w:r>
      <w:r w:rsidR="00813D42" w:rsidRPr="00B87DFC">
        <w:rPr>
          <w:rFonts w:ascii="Arial" w:eastAsia="Calibri" w:hAnsi="Arial" w:cs="Arial"/>
        </w:rPr>
        <w:t>, sertifikatai</w:t>
      </w:r>
      <w:r w:rsidR="00ED2393">
        <w:rPr>
          <w:rFonts w:ascii="Arial" w:eastAsia="Calibri" w:hAnsi="Arial" w:cs="Arial"/>
        </w:rPr>
        <w:t>, standartai</w:t>
      </w:r>
      <w:r w:rsidRPr="00B87DFC">
        <w:rPr>
          <w:rFonts w:ascii="Arial" w:eastAsia="Calibri" w:hAnsi="Arial" w:cs="Arial"/>
        </w:rPr>
        <w:t xml:space="preserve"> ir pan., jie gali būti pakeisti lygiaverčiais.</w:t>
      </w:r>
      <w:r w:rsidR="00455D3D" w:rsidRPr="00B87DFC">
        <w:rPr>
          <w:rStyle w:val="FootnoteReference"/>
          <w:rFonts w:ascii="Arial" w:eastAsia="Calibri" w:hAnsi="Arial" w:cs="Arial"/>
        </w:rPr>
        <w:footnoteReference w:id="2"/>
      </w:r>
    </w:p>
    <w:p w14:paraId="55487604" w14:textId="6C8BE73E" w:rsidR="00B5723D" w:rsidRPr="00B87DFC" w:rsidRDefault="00850084" w:rsidP="00D60D3C">
      <w:pPr>
        <w:spacing w:after="0" w:line="240" w:lineRule="auto"/>
        <w:jc w:val="both"/>
        <w:rPr>
          <w:rFonts w:ascii="Arial" w:eastAsia="Calibri" w:hAnsi="Arial" w:cs="Arial"/>
        </w:rPr>
      </w:pPr>
      <w:r w:rsidRPr="00B87DFC">
        <w:rPr>
          <w:rFonts w:ascii="Arial" w:eastAsia="Calibri" w:hAnsi="Arial" w:cs="Arial"/>
        </w:rPr>
        <w:t xml:space="preserve">3.2. Atitikimas techniniams reikalavimams. </w:t>
      </w:r>
    </w:p>
    <w:p w14:paraId="639B898E" w14:textId="4EAD4F3D" w:rsidR="007249E8" w:rsidRPr="00FA40F0" w:rsidRDefault="007249E8" w:rsidP="00193B86">
      <w:pPr>
        <w:spacing w:after="0" w:line="240" w:lineRule="auto"/>
        <w:ind w:firstLine="851"/>
        <w:rPr>
          <w:rFonts w:ascii="Arial" w:eastAsia="Calibri" w:hAnsi="Arial" w:cs="Arial"/>
          <w:b/>
          <w:i/>
          <w:iCs/>
          <w:color w:val="00B0F0"/>
          <w:sz w:val="20"/>
          <w:szCs w:val="20"/>
        </w:rPr>
      </w:pPr>
    </w:p>
    <w:p w14:paraId="6C096435" w14:textId="77777777" w:rsidR="00A73FF9" w:rsidRDefault="00A73FF9" w:rsidP="00193B86">
      <w:pPr>
        <w:spacing w:after="0" w:line="240" w:lineRule="auto"/>
        <w:rPr>
          <w:rFonts w:ascii="Arial" w:eastAsia="Calibri" w:hAnsi="Arial" w:cs="Arial"/>
          <w:b/>
          <w:sz w:val="20"/>
          <w:szCs w:val="20"/>
        </w:rPr>
      </w:pPr>
    </w:p>
    <w:p w14:paraId="3FBEFA82" w14:textId="77777777" w:rsidR="00522752" w:rsidRDefault="00522752" w:rsidP="00193B86">
      <w:pPr>
        <w:spacing w:after="0" w:line="240" w:lineRule="auto"/>
        <w:rPr>
          <w:rFonts w:ascii="Arial" w:eastAsia="Calibri" w:hAnsi="Arial" w:cs="Arial"/>
          <w:b/>
          <w:sz w:val="20"/>
          <w:szCs w:val="20"/>
        </w:rPr>
        <w:sectPr w:rsidR="00522752" w:rsidSect="00522752">
          <w:footerReference w:type="default" r:id="rId12"/>
          <w:headerReference w:type="first" r:id="rId13"/>
          <w:pgSz w:w="11906" w:h="16838"/>
          <w:pgMar w:top="709" w:right="567" w:bottom="709" w:left="1701" w:header="567" w:footer="567" w:gutter="0"/>
          <w:cols w:space="1296"/>
          <w:docGrid w:linePitch="360"/>
        </w:sectPr>
      </w:pPr>
    </w:p>
    <w:p w14:paraId="12AF1BA5" w14:textId="7F7ED504" w:rsidR="00A73FF9" w:rsidRDefault="00A73FF9" w:rsidP="00A466FA">
      <w:pPr>
        <w:spacing w:after="0" w:line="240" w:lineRule="auto"/>
        <w:ind w:firstLine="851"/>
        <w:jc w:val="right"/>
        <w:rPr>
          <w:rFonts w:ascii="Arial" w:eastAsia="Calibri" w:hAnsi="Arial" w:cs="Arial"/>
          <w:b/>
          <w:sz w:val="20"/>
          <w:szCs w:val="20"/>
        </w:rPr>
      </w:pPr>
    </w:p>
    <w:p w14:paraId="1EE6D42E" w14:textId="77777777" w:rsidR="00A73FF9" w:rsidRDefault="00A73FF9" w:rsidP="00A466FA">
      <w:pPr>
        <w:spacing w:after="0" w:line="240" w:lineRule="auto"/>
        <w:ind w:firstLine="851"/>
        <w:jc w:val="right"/>
        <w:rPr>
          <w:rFonts w:ascii="Arial" w:eastAsia="Calibri" w:hAnsi="Arial" w:cs="Arial"/>
          <w:b/>
          <w:sz w:val="20"/>
          <w:szCs w:val="20"/>
        </w:rPr>
      </w:pPr>
    </w:p>
    <w:p w14:paraId="34CF43C6" w14:textId="62C4470E" w:rsidR="00FF009F" w:rsidRDefault="00CC3B99" w:rsidP="00A466FA">
      <w:pPr>
        <w:spacing w:after="0" w:line="240" w:lineRule="auto"/>
        <w:ind w:firstLine="851"/>
        <w:jc w:val="right"/>
        <w:rPr>
          <w:rFonts w:ascii="Arial" w:eastAsia="Calibri" w:hAnsi="Arial" w:cs="Arial"/>
          <w:b/>
          <w:sz w:val="20"/>
          <w:szCs w:val="20"/>
        </w:rPr>
      </w:pPr>
      <w:r w:rsidRPr="00FA40F0">
        <w:rPr>
          <w:rFonts w:ascii="Arial" w:eastAsia="Calibri" w:hAnsi="Arial" w:cs="Arial"/>
          <w:b/>
          <w:sz w:val="20"/>
          <w:szCs w:val="20"/>
        </w:rPr>
        <w:t>2 lentelė</w:t>
      </w:r>
      <w:r w:rsidR="00DB7B5F" w:rsidRPr="00FA40F0">
        <w:rPr>
          <w:rFonts w:ascii="Arial" w:eastAsia="Calibri" w:hAnsi="Arial" w:cs="Arial"/>
          <w:b/>
          <w:sz w:val="20"/>
          <w:szCs w:val="20"/>
        </w:rPr>
        <w:t>.</w:t>
      </w:r>
    </w:p>
    <w:p w14:paraId="15418F39" w14:textId="77777777" w:rsidR="006171BC" w:rsidRDefault="006171BC" w:rsidP="00A466FA">
      <w:pPr>
        <w:spacing w:after="0" w:line="240" w:lineRule="auto"/>
        <w:ind w:firstLine="851"/>
        <w:jc w:val="right"/>
        <w:rPr>
          <w:rFonts w:ascii="Arial" w:eastAsia="Calibri" w:hAnsi="Arial" w:cs="Arial"/>
          <w:b/>
          <w:sz w:val="20"/>
          <w:szCs w:val="20"/>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3343"/>
        <w:gridCol w:w="59"/>
        <w:gridCol w:w="3118"/>
        <w:gridCol w:w="4536"/>
      </w:tblGrid>
      <w:tr w:rsidR="00A73FF9" w:rsidRPr="00B87DFC" w14:paraId="573A83C1" w14:textId="4FA5390C" w:rsidTr="00522752">
        <w:trPr>
          <w:trHeight w:val="414"/>
        </w:trPr>
        <w:tc>
          <w:tcPr>
            <w:tcW w:w="993" w:type="dxa"/>
            <w:tcBorders>
              <w:bottom w:val="single" w:sz="4" w:space="0" w:color="auto"/>
            </w:tcBorders>
          </w:tcPr>
          <w:p w14:paraId="27FB51A8" w14:textId="12AD3245" w:rsidR="00A73FF9" w:rsidRPr="00B87DFC" w:rsidRDefault="00A73FF9" w:rsidP="001D7C67">
            <w:pPr>
              <w:rPr>
                <w:rFonts w:ascii="Arial" w:hAnsi="Arial" w:cs="Arial"/>
                <w:b/>
              </w:rPr>
            </w:pPr>
            <w:r w:rsidRPr="00B87DFC">
              <w:rPr>
                <w:rFonts w:ascii="Arial" w:hAnsi="Arial" w:cs="Arial"/>
                <w:b/>
              </w:rPr>
              <w:t>Nr.</w:t>
            </w:r>
          </w:p>
        </w:tc>
        <w:tc>
          <w:tcPr>
            <w:tcW w:w="2835" w:type="dxa"/>
            <w:tcBorders>
              <w:bottom w:val="single" w:sz="4" w:space="0" w:color="auto"/>
            </w:tcBorders>
          </w:tcPr>
          <w:p w14:paraId="0F4EDE51" w14:textId="293EE089" w:rsidR="00A73FF9" w:rsidRPr="00B87DFC" w:rsidRDefault="00A73FF9" w:rsidP="001D7C67">
            <w:pPr>
              <w:rPr>
                <w:rFonts w:ascii="Arial" w:hAnsi="Arial" w:cs="Arial"/>
                <w:b/>
              </w:rPr>
            </w:pPr>
            <w:r w:rsidRPr="00B87DFC">
              <w:rPr>
                <w:rFonts w:ascii="Arial" w:hAnsi="Arial" w:cs="Arial"/>
                <w:b/>
              </w:rPr>
              <w:t>Parametrai</w:t>
            </w:r>
            <w:r w:rsidR="0070190B">
              <w:rPr>
                <w:rFonts w:ascii="Arial" w:hAnsi="Arial" w:cs="Arial"/>
                <w:b/>
              </w:rPr>
              <w:t>**</w:t>
            </w:r>
          </w:p>
        </w:tc>
        <w:tc>
          <w:tcPr>
            <w:tcW w:w="3343" w:type="dxa"/>
            <w:tcBorders>
              <w:bottom w:val="single" w:sz="4" w:space="0" w:color="auto"/>
            </w:tcBorders>
          </w:tcPr>
          <w:p w14:paraId="6F78506D" w14:textId="7E02EF96" w:rsidR="00A73FF9" w:rsidRPr="00B87DFC" w:rsidRDefault="00A73FF9" w:rsidP="001D7C67">
            <w:pPr>
              <w:rPr>
                <w:rFonts w:ascii="Arial" w:hAnsi="Arial" w:cs="Arial"/>
                <w:b/>
              </w:rPr>
            </w:pPr>
            <w:r w:rsidRPr="00B87DFC">
              <w:rPr>
                <w:rFonts w:ascii="Arial" w:hAnsi="Arial" w:cs="Arial"/>
                <w:b/>
              </w:rPr>
              <w:t>Reikalaujama parametro reikšmė</w:t>
            </w:r>
          </w:p>
        </w:tc>
        <w:tc>
          <w:tcPr>
            <w:tcW w:w="3177" w:type="dxa"/>
            <w:gridSpan w:val="2"/>
            <w:tcBorders>
              <w:bottom w:val="single" w:sz="4" w:space="0" w:color="auto"/>
            </w:tcBorders>
          </w:tcPr>
          <w:p w14:paraId="539FB5F8" w14:textId="4267679A" w:rsidR="002F5ED6" w:rsidRPr="00B87DFC" w:rsidRDefault="00522752" w:rsidP="00522752">
            <w:pPr>
              <w:jc w:val="center"/>
              <w:rPr>
                <w:rFonts w:ascii="Arial" w:hAnsi="Arial" w:cs="Arial"/>
                <w:b/>
                <w:color w:val="000000" w:themeColor="text1"/>
              </w:rPr>
            </w:pPr>
            <w:r w:rsidRPr="00B87DFC">
              <w:rPr>
                <w:rFonts w:ascii="Arial" w:hAnsi="Arial" w:cs="Arial"/>
                <w:b/>
                <w:color w:val="000000" w:themeColor="text1"/>
              </w:rPr>
              <w:t>Reikalaujamos reikšmės atitikimas</w:t>
            </w:r>
          </w:p>
          <w:p w14:paraId="75B260DA" w14:textId="202786D0" w:rsidR="00A73FF9" w:rsidRPr="00B87DFC" w:rsidRDefault="00522752" w:rsidP="00522752">
            <w:pPr>
              <w:jc w:val="center"/>
              <w:rPr>
                <w:rFonts w:ascii="Arial" w:hAnsi="Arial" w:cs="Arial"/>
                <w:b/>
              </w:rPr>
            </w:pPr>
            <w:r w:rsidRPr="00B87DFC">
              <w:rPr>
                <w:rFonts w:ascii="Arial" w:hAnsi="Arial" w:cs="Arial"/>
                <w:bCs/>
                <w:i/>
                <w:iCs/>
                <w:color w:val="4472C4" w:themeColor="accent1"/>
              </w:rPr>
              <w:t>(pildo Tiekėjas)</w:t>
            </w:r>
          </w:p>
        </w:tc>
        <w:tc>
          <w:tcPr>
            <w:tcW w:w="4536" w:type="dxa"/>
            <w:tcBorders>
              <w:bottom w:val="single" w:sz="4" w:space="0" w:color="auto"/>
            </w:tcBorders>
          </w:tcPr>
          <w:p w14:paraId="22D92C5E" w14:textId="77777777" w:rsidR="00A73FF9" w:rsidRPr="00B87DFC" w:rsidRDefault="00A73FF9" w:rsidP="00C17FA3">
            <w:pPr>
              <w:jc w:val="center"/>
              <w:rPr>
                <w:rFonts w:ascii="Arial" w:hAnsi="Arial" w:cs="Arial"/>
                <w:b/>
                <w:bCs/>
                <w:color w:val="000000" w:themeColor="text1"/>
              </w:rPr>
            </w:pPr>
            <w:r w:rsidRPr="00B87DFC">
              <w:rPr>
                <w:rFonts w:ascii="Arial" w:hAnsi="Arial" w:cs="Arial"/>
                <w:b/>
                <w:bCs/>
                <w:color w:val="000000" w:themeColor="text1"/>
              </w:rPr>
              <w:t>Tiekėjo siūlomos prekės parametrų reikšmės (Failo, dokumento pavadinimas ir puslapio Nr., pažymintis vietą, kurioje yra siūlomus techninius parametrus patvirtinantys dokumentai, siūlomos prekės katalogo numeris)</w:t>
            </w:r>
          </w:p>
          <w:p w14:paraId="108A549C" w14:textId="0087D79C" w:rsidR="00522752" w:rsidRPr="00B87DFC" w:rsidRDefault="00522752" w:rsidP="00C17FA3">
            <w:pPr>
              <w:jc w:val="center"/>
              <w:rPr>
                <w:rFonts w:ascii="Arial" w:hAnsi="Arial" w:cs="Arial"/>
                <w:b/>
                <w:bCs/>
                <w:color w:val="000000" w:themeColor="text1"/>
              </w:rPr>
            </w:pPr>
            <w:r w:rsidRPr="00B87DFC">
              <w:rPr>
                <w:rFonts w:ascii="Arial" w:hAnsi="Arial" w:cs="Arial"/>
                <w:i/>
                <w:iCs/>
                <w:color w:val="4472C4" w:themeColor="accent1"/>
                <w:u w:color="4472C4"/>
              </w:rPr>
              <w:t>(pildo Tiekėjas)</w:t>
            </w:r>
          </w:p>
        </w:tc>
      </w:tr>
      <w:tr w:rsidR="00522752" w:rsidRPr="00B87DFC" w14:paraId="420E7210" w14:textId="25DC9095" w:rsidTr="00424916">
        <w:trPr>
          <w:trHeight w:val="414"/>
        </w:trPr>
        <w:tc>
          <w:tcPr>
            <w:tcW w:w="993" w:type="dxa"/>
            <w:tcBorders>
              <w:bottom w:val="single" w:sz="4" w:space="0" w:color="auto"/>
            </w:tcBorders>
          </w:tcPr>
          <w:p w14:paraId="7DE1A860" w14:textId="30E40F83" w:rsidR="00522752" w:rsidRPr="00B87DFC" w:rsidRDefault="00522752" w:rsidP="00A73FF9">
            <w:pPr>
              <w:pStyle w:val="ListParagraph"/>
              <w:numPr>
                <w:ilvl w:val="0"/>
                <w:numId w:val="26"/>
              </w:numPr>
              <w:rPr>
                <w:rFonts w:ascii="Arial" w:hAnsi="Arial" w:cs="Arial"/>
                <w:bCs/>
              </w:rPr>
            </w:pPr>
          </w:p>
        </w:tc>
        <w:tc>
          <w:tcPr>
            <w:tcW w:w="13891" w:type="dxa"/>
            <w:gridSpan w:val="5"/>
            <w:tcBorders>
              <w:bottom w:val="single" w:sz="4" w:space="0" w:color="auto"/>
            </w:tcBorders>
          </w:tcPr>
          <w:p w14:paraId="19A3688B" w14:textId="03AF1262" w:rsidR="00522752" w:rsidRPr="00B87DFC" w:rsidRDefault="00522752" w:rsidP="00424916">
            <w:pPr>
              <w:rPr>
                <w:rFonts w:ascii="Arial" w:hAnsi="Arial" w:cs="Arial"/>
                <w:b/>
              </w:rPr>
            </w:pPr>
            <w:proofErr w:type="spellStart"/>
            <w:r w:rsidRPr="00B87DFC">
              <w:rPr>
                <w:rFonts w:ascii="Arial" w:hAnsi="Arial" w:cs="Arial"/>
                <w:b/>
              </w:rPr>
              <w:t>Laminaras</w:t>
            </w:r>
            <w:proofErr w:type="spellEnd"/>
            <w:r w:rsidRPr="00B87DFC">
              <w:rPr>
                <w:rFonts w:ascii="Arial" w:hAnsi="Arial" w:cs="Arial"/>
                <w:b/>
              </w:rPr>
              <w:t xml:space="preserve"> Nr. 1</w:t>
            </w:r>
          </w:p>
        </w:tc>
      </w:tr>
      <w:tr w:rsidR="00522752" w:rsidRPr="00B87DFC" w14:paraId="2363AFA6" w14:textId="2CEE49C1" w:rsidTr="00424916">
        <w:trPr>
          <w:trHeight w:val="414"/>
        </w:trPr>
        <w:tc>
          <w:tcPr>
            <w:tcW w:w="993" w:type="dxa"/>
            <w:tcBorders>
              <w:bottom w:val="single" w:sz="4" w:space="0" w:color="auto"/>
            </w:tcBorders>
          </w:tcPr>
          <w:p w14:paraId="370BAC03" w14:textId="080B8799" w:rsidR="00522752" w:rsidRPr="00B87DFC" w:rsidRDefault="00522752" w:rsidP="00A73FF9">
            <w:pPr>
              <w:pStyle w:val="ListParagraph"/>
              <w:numPr>
                <w:ilvl w:val="1"/>
                <w:numId w:val="26"/>
              </w:numPr>
              <w:jc w:val="both"/>
              <w:rPr>
                <w:rFonts w:ascii="Arial" w:hAnsi="Arial" w:cs="Arial"/>
                <w:bCs/>
              </w:rPr>
            </w:pPr>
          </w:p>
        </w:tc>
        <w:tc>
          <w:tcPr>
            <w:tcW w:w="6178" w:type="dxa"/>
            <w:gridSpan w:val="2"/>
            <w:tcBorders>
              <w:bottom w:val="single" w:sz="4" w:space="0" w:color="auto"/>
            </w:tcBorders>
          </w:tcPr>
          <w:p w14:paraId="55D2C4E2" w14:textId="78AD0420" w:rsidR="00522752" w:rsidRPr="00B87DFC" w:rsidRDefault="00522752" w:rsidP="001D7C67">
            <w:pPr>
              <w:rPr>
                <w:rFonts w:ascii="Arial" w:hAnsi="Arial" w:cs="Arial"/>
                <w:b/>
              </w:rPr>
            </w:pPr>
            <w:r w:rsidRPr="00B87DFC">
              <w:rPr>
                <w:rFonts w:ascii="Arial" w:hAnsi="Arial" w:cs="Arial"/>
                <w:color w:val="000000" w:themeColor="text1"/>
              </w:rPr>
              <w:t>Nurodyti siūlomos prekės ir/ar komponentų pavadinimą, modelį, gamintoją, kilmės šalį</w:t>
            </w:r>
          </w:p>
        </w:tc>
        <w:tc>
          <w:tcPr>
            <w:tcW w:w="7713" w:type="dxa"/>
            <w:gridSpan w:val="3"/>
            <w:tcBorders>
              <w:bottom w:val="single" w:sz="4" w:space="0" w:color="auto"/>
            </w:tcBorders>
          </w:tcPr>
          <w:p w14:paraId="4C903FDD" w14:textId="11CE2224" w:rsidR="00522752" w:rsidRPr="00B87DFC" w:rsidRDefault="00522752" w:rsidP="001D7C67">
            <w:pPr>
              <w:rPr>
                <w:rFonts w:ascii="Arial" w:hAnsi="Arial" w:cs="Arial"/>
                <w:b/>
                <w:i/>
                <w:iCs/>
              </w:rPr>
            </w:pPr>
            <w:r w:rsidRPr="00B87DFC">
              <w:rPr>
                <w:rFonts w:ascii="Arial" w:hAnsi="Arial" w:cs="Arial"/>
                <w:i/>
                <w:iCs/>
                <w:color w:val="000000" w:themeColor="text1"/>
              </w:rPr>
              <w:t>Nurodyti siūlomos prekės pavadinimą, modelį, gamintoją (</w:t>
            </w:r>
            <w:r w:rsidRPr="00B87DFC">
              <w:rPr>
                <w:rFonts w:ascii="Arial" w:hAnsi="Arial" w:cs="Arial"/>
                <w:b/>
                <w:i/>
                <w:iCs/>
              </w:rPr>
              <w:t>Nurodomas prekės pavadinimas, gamintojas, prekės katalogo numeris, pateikiama gamintojo ar lygiaverčio tinklalapio nuoroda, arba techninės dokumentacijos kopija, kurioje pateikiama informacija apie siūlomos prekės charakteristikas)</w:t>
            </w:r>
          </w:p>
        </w:tc>
      </w:tr>
      <w:tr w:rsidR="00A73FF9" w:rsidRPr="00B87DFC" w14:paraId="5439D3D2" w14:textId="54EED774" w:rsidTr="00522752">
        <w:trPr>
          <w:trHeight w:val="180"/>
        </w:trPr>
        <w:tc>
          <w:tcPr>
            <w:tcW w:w="993" w:type="dxa"/>
          </w:tcPr>
          <w:p w14:paraId="18738B69" w14:textId="50404197" w:rsidR="00A73FF9" w:rsidRPr="00B87DFC" w:rsidRDefault="00A73FF9" w:rsidP="00A73FF9">
            <w:pPr>
              <w:pStyle w:val="ListParagraph"/>
              <w:numPr>
                <w:ilvl w:val="1"/>
                <w:numId w:val="26"/>
              </w:numPr>
              <w:jc w:val="both"/>
              <w:rPr>
                <w:rFonts w:ascii="Arial" w:hAnsi="Arial" w:cs="Arial"/>
                <w:bCs/>
              </w:rPr>
            </w:pPr>
          </w:p>
        </w:tc>
        <w:tc>
          <w:tcPr>
            <w:tcW w:w="2835" w:type="dxa"/>
          </w:tcPr>
          <w:p w14:paraId="23B7F72A" w14:textId="77777777" w:rsidR="00A73FF9" w:rsidRPr="00B87DFC" w:rsidRDefault="00A73FF9" w:rsidP="001D7C67">
            <w:pPr>
              <w:rPr>
                <w:rFonts w:ascii="Arial" w:hAnsi="Arial" w:cs="Arial"/>
              </w:rPr>
            </w:pPr>
            <w:proofErr w:type="spellStart"/>
            <w:r w:rsidRPr="00B87DFC">
              <w:rPr>
                <w:rFonts w:ascii="Arial" w:hAnsi="Arial" w:cs="Arial"/>
              </w:rPr>
              <w:t>Biosaugos</w:t>
            </w:r>
            <w:proofErr w:type="spellEnd"/>
            <w:r w:rsidRPr="00B87DFC">
              <w:rPr>
                <w:rFonts w:ascii="Arial" w:hAnsi="Arial" w:cs="Arial"/>
              </w:rPr>
              <w:t xml:space="preserve"> klasė</w:t>
            </w:r>
          </w:p>
        </w:tc>
        <w:tc>
          <w:tcPr>
            <w:tcW w:w="3343" w:type="dxa"/>
          </w:tcPr>
          <w:p w14:paraId="6391CCB0" w14:textId="77A61821" w:rsidR="00A73FF9" w:rsidRPr="00B87DFC" w:rsidRDefault="00A73FF9" w:rsidP="001D7C67">
            <w:pPr>
              <w:rPr>
                <w:rFonts w:ascii="Arial" w:hAnsi="Arial" w:cs="Arial"/>
              </w:rPr>
            </w:pPr>
            <w:r w:rsidRPr="00B87DFC">
              <w:rPr>
                <w:rFonts w:ascii="Arial" w:hAnsi="Arial" w:cs="Arial"/>
              </w:rPr>
              <w:t>Ne mažiau kaip II saugos</w:t>
            </w:r>
            <w:r w:rsidR="00922AE8">
              <w:rPr>
                <w:rFonts w:ascii="Arial" w:hAnsi="Arial" w:cs="Arial"/>
              </w:rPr>
              <w:t xml:space="preserve"> arba lygiavertės</w:t>
            </w:r>
            <w:r w:rsidRPr="00B87DFC">
              <w:rPr>
                <w:rFonts w:ascii="Arial" w:hAnsi="Arial" w:cs="Arial"/>
              </w:rPr>
              <w:t xml:space="preserve"> klasė</w:t>
            </w:r>
            <w:r w:rsidR="00922AE8">
              <w:rPr>
                <w:rFonts w:ascii="Arial" w:hAnsi="Arial" w:cs="Arial"/>
              </w:rPr>
              <w:t>s</w:t>
            </w:r>
          </w:p>
        </w:tc>
        <w:tc>
          <w:tcPr>
            <w:tcW w:w="3177" w:type="dxa"/>
            <w:gridSpan w:val="2"/>
          </w:tcPr>
          <w:p w14:paraId="6B66723F" w14:textId="77777777" w:rsidR="00A73FF9" w:rsidRPr="00B87DFC" w:rsidRDefault="00A73FF9" w:rsidP="001D7C67">
            <w:pPr>
              <w:rPr>
                <w:rFonts w:ascii="Arial" w:hAnsi="Arial" w:cs="Arial"/>
              </w:rPr>
            </w:pPr>
          </w:p>
        </w:tc>
        <w:tc>
          <w:tcPr>
            <w:tcW w:w="4536" w:type="dxa"/>
          </w:tcPr>
          <w:p w14:paraId="69CC52A2" w14:textId="77777777" w:rsidR="00A73FF9" w:rsidRPr="00B87DFC" w:rsidRDefault="00A73FF9" w:rsidP="001D7C67">
            <w:pPr>
              <w:rPr>
                <w:rFonts w:ascii="Arial" w:hAnsi="Arial" w:cs="Arial"/>
              </w:rPr>
            </w:pPr>
          </w:p>
        </w:tc>
      </w:tr>
      <w:tr w:rsidR="00A73FF9" w:rsidRPr="00B87DFC" w14:paraId="32F5021D" w14:textId="5E8AF45B" w:rsidTr="00522752">
        <w:trPr>
          <w:trHeight w:val="360"/>
        </w:trPr>
        <w:tc>
          <w:tcPr>
            <w:tcW w:w="993" w:type="dxa"/>
          </w:tcPr>
          <w:p w14:paraId="497FFFB9" w14:textId="4C21136C" w:rsidR="00A73FF9" w:rsidRPr="00B87DFC" w:rsidRDefault="00A73FF9" w:rsidP="00A73FF9">
            <w:pPr>
              <w:pStyle w:val="ListParagraph"/>
              <w:numPr>
                <w:ilvl w:val="1"/>
                <w:numId w:val="26"/>
              </w:numPr>
              <w:jc w:val="both"/>
              <w:rPr>
                <w:rFonts w:ascii="Arial" w:hAnsi="Arial" w:cs="Arial"/>
                <w:bCs/>
              </w:rPr>
            </w:pPr>
          </w:p>
        </w:tc>
        <w:tc>
          <w:tcPr>
            <w:tcW w:w="2835" w:type="dxa"/>
          </w:tcPr>
          <w:p w14:paraId="4E822D47" w14:textId="3882AF41" w:rsidR="00A73FF9" w:rsidRPr="00B87DFC" w:rsidRDefault="00A73FF9" w:rsidP="001D7C67">
            <w:pPr>
              <w:rPr>
                <w:rFonts w:ascii="Arial" w:hAnsi="Arial" w:cs="Arial"/>
              </w:rPr>
            </w:pPr>
            <w:r w:rsidRPr="00B87DFC">
              <w:rPr>
                <w:rFonts w:ascii="Arial" w:hAnsi="Arial" w:cs="Arial"/>
              </w:rPr>
              <w:t xml:space="preserve">Produkto atestacija pagal </w:t>
            </w:r>
            <w:proofErr w:type="spellStart"/>
            <w:r w:rsidRPr="00B87DFC">
              <w:rPr>
                <w:rFonts w:ascii="Arial" w:hAnsi="Arial" w:cs="Arial"/>
              </w:rPr>
              <w:t>biosaugos</w:t>
            </w:r>
            <w:proofErr w:type="spellEnd"/>
            <w:r w:rsidRPr="00B87DFC">
              <w:rPr>
                <w:rFonts w:ascii="Arial" w:hAnsi="Arial" w:cs="Arial"/>
              </w:rPr>
              <w:t xml:space="preserve"> standartą  </w:t>
            </w:r>
            <w:r w:rsidRPr="00B87DFC">
              <w:rPr>
                <w:rFonts w:ascii="Arial" w:hAnsi="Arial" w:cs="Arial"/>
                <w:color w:val="000000" w:themeColor="text1"/>
              </w:rPr>
              <w:t>EN12469</w:t>
            </w:r>
            <w:r w:rsidR="00424916">
              <w:rPr>
                <w:rFonts w:ascii="Arial" w:hAnsi="Arial" w:cs="Arial"/>
                <w:color w:val="000000" w:themeColor="text1"/>
              </w:rPr>
              <w:t xml:space="preserve"> arba lygiaver</w:t>
            </w:r>
            <w:r w:rsidR="003118BE">
              <w:rPr>
                <w:rFonts w:ascii="Arial" w:hAnsi="Arial" w:cs="Arial"/>
                <w:color w:val="000000" w:themeColor="text1"/>
              </w:rPr>
              <w:t>tį</w:t>
            </w:r>
          </w:p>
        </w:tc>
        <w:tc>
          <w:tcPr>
            <w:tcW w:w="3343" w:type="dxa"/>
          </w:tcPr>
          <w:p w14:paraId="730FEB29" w14:textId="77777777" w:rsidR="00A73FF9" w:rsidRPr="00B87DFC" w:rsidRDefault="00A73FF9" w:rsidP="001D7C67">
            <w:pPr>
              <w:rPr>
                <w:rFonts w:ascii="Arial" w:hAnsi="Arial" w:cs="Arial"/>
              </w:rPr>
            </w:pPr>
            <w:r w:rsidRPr="00B87DFC">
              <w:rPr>
                <w:rFonts w:ascii="Arial" w:hAnsi="Arial" w:cs="Arial"/>
              </w:rPr>
              <w:t>Būtina</w:t>
            </w:r>
          </w:p>
        </w:tc>
        <w:tc>
          <w:tcPr>
            <w:tcW w:w="3177" w:type="dxa"/>
            <w:gridSpan w:val="2"/>
          </w:tcPr>
          <w:p w14:paraId="44BD7317" w14:textId="77777777" w:rsidR="00A73FF9" w:rsidRPr="00B87DFC" w:rsidRDefault="00A73FF9" w:rsidP="001D7C67">
            <w:pPr>
              <w:rPr>
                <w:rFonts w:ascii="Arial" w:hAnsi="Arial" w:cs="Arial"/>
              </w:rPr>
            </w:pPr>
          </w:p>
        </w:tc>
        <w:tc>
          <w:tcPr>
            <w:tcW w:w="4536" w:type="dxa"/>
          </w:tcPr>
          <w:p w14:paraId="13CD294B" w14:textId="77777777" w:rsidR="00A73FF9" w:rsidRPr="00B87DFC" w:rsidRDefault="00A73FF9" w:rsidP="001D7C67">
            <w:pPr>
              <w:rPr>
                <w:rFonts w:ascii="Arial" w:hAnsi="Arial" w:cs="Arial"/>
              </w:rPr>
            </w:pPr>
          </w:p>
        </w:tc>
      </w:tr>
      <w:tr w:rsidR="00A73FF9" w:rsidRPr="00B87DFC" w14:paraId="35864584" w14:textId="40B5DABE" w:rsidTr="00522752">
        <w:trPr>
          <w:trHeight w:val="345"/>
        </w:trPr>
        <w:tc>
          <w:tcPr>
            <w:tcW w:w="993" w:type="dxa"/>
          </w:tcPr>
          <w:p w14:paraId="7C5ED452" w14:textId="2BF300B6" w:rsidR="00A73FF9" w:rsidRPr="00B87DFC" w:rsidRDefault="00A73FF9" w:rsidP="00A73FF9">
            <w:pPr>
              <w:pStyle w:val="ListParagraph"/>
              <w:numPr>
                <w:ilvl w:val="1"/>
                <w:numId w:val="26"/>
              </w:numPr>
              <w:jc w:val="both"/>
              <w:rPr>
                <w:rFonts w:ascii="Arial" w:hAnsi="Arial" w:cs="Arial"/>
                <w:bCs/>
              </w:rPr>
            </w:pPr>
          </w:p>
        </w:tc>
        <w:tc>
          <w:tcPr>
            <w:tcW w:w="2835" w:type="dxa"/>
          </w:tcPr>
          <w:p w14:paraId="5D043A0F" w14:textId="77777777" w:rsidR="00A73FF9" w:rsidRPr="00B87DFC" w:rsidRDefault="00A73FF9" w:rsidP="001D7C67">
            <w:pPr>
              <w:rPr>
                <w:rFonts w:ascii="Arial" w:hAnsi="Arial" w:cs="Arial"/>
              </w:rPr>
            </w:pPr>
            <w:r w:rsidRPr="00B87DFC">
              <w:rPr>
                <w:rFonts w:ascii="Arial" w:hAnsi="Arial" w:cs="Arial"/>
              </w:rPr>
              <w:t>Darbuotojo apsauga nuo užkrato, esančio darbinėje zonoje</w:t>
            </w:r>
          </w:p>
        </w:tc>
        <w:tc>
          <w:tcPr>
            <w:tcW w:w="3343" w:type="dxa"/>
          </w:tcPr>
          <w:p w14:paraId="06343D6D" w14:textId="77777777" w:rsidR="00A73FF9" w:rsidRPr="00B87DFC" w:rsidRDefault="00A73FF9" w:rsidP="001D7C67">
            <w:pPr>
              <w:rPr>
                <w:rFonts w:ascii="Arial" w:hAnsi="Arial" w:cs="Arial"/>
              </w:rPr>
            </w:pPr>
            <w:r w:rsidRPr="00B87DFC">
              <w:rPr>
                <w:rFonts w:ascii="Arial" w:hAnsi="Arial" w:cs="Arial"/>
              </w:rPr>
              <w:t>Būtina</w:t>
            </w:r>
          </w:p>
        </w:tc>
        <w:tc>
          <w:tcPr>
            <w:tcW w:w="3177" w:type="dxa"/>
            <w:gridSpan w:val="2"/>
          </w:tcPr>
          <w:p w14:paraId="1D252843" w14:textId="77777777" w:rsidR="00A73FF9" w:rsidRPr="00B87DFC" w:rsidRDefault="00A73FF9" w:rsidP="001D7C67">
            <w:pPr>
              <w:rPr>
                <w:rFonts w:ascii="Arial" w:hAnsi="Arial" w:cs="Arial"/>
              </w:rPr>
            </w:pPr>
          </w:p>
        </w:tc>
        <w:tc>
          <w:tcPr>
            <w:tcW w:w="4536" w:type="dxa"/>
          </w:tcPr>
          <w:p w14:paraId="1B958337" w14:textId="77777777" w:rsidR="00A73FF9" w:rsidRPr="00B87DFC" w:rsidRDefault="00A73FF9" w:rsidP="001D7C67">
            <w:pPr>
              <w:rPr>
                <w:rFonts w:ascii="Arial" w:hAnsi="Arial" w:cs="Arial"/>
              </w:rPr>
            </w:pPr>
          </w:p>
        </w:tc>
      </w:tr>
      <w:tr w:rsidR="00A73FF9" w:rsidRPr="00B87DFC" w14:paraId="57AE51A1" w14:textId="51D7A6CD" w:rsidTr="00522752">
        <w:trPr>
          <w:trHeight w:val="180"/>
        </w:trPr>
        <w:tc>
          <w:tcPr>
            <w:tcW w:w="993" w:type="dxa"/>
          </w:tcPr>
          <w:p w14:paraId="7B25B51D" w14:textId="246EFDDE" w:rsidR="00A73FF9" w:rsidRPr="00B87DFC" w:rsidRDefault="00A73FF9" w:rsidP="00A73FF9">
            <w:pPr>
              <w:pStyle w:val="ListParagraph"/>
              <w:numPr>
                <w:ilvl w:val="1"/>
                <w:numId w:val="26"/>
              </w:numPr>
              <w:jc w:val="both"/>
              <w:rPr>
                <w:rFonts w:ascii="Arial" w:hAnsi="Arial" w:cs="Arial"/>
                <w:bCs/>
              </w:rPr>
            </w:pPr>
          </w:p>
        </w:tc>
        <w:tc>
          <w:tcPr>
            <w:tcW w:w="2835" w:type="dxa"/>
          </w:tcPr>
          <w:p w14:paraId="70A20368" w14:textId="77777777" w:rsidR="00A73FF9" w:rsidRPr="00B87DFC" w:rsidRDefault="00A73FF9" w:rsidP="001D7C67">
            <w:pPr>
              <w:rPr>
                <w:rFonts w:ascii="Arial" w:hAnsi="Arial" w:cs="Arial"/>
              </w:rPr>
            </w:pPr>
            <w:r w:rsidRPr="00B87DFC">
              <w:rPr>
                <w:rFonts w:ascii="Arial" w:hAnsi="Arial" w:cs="Arial"/>
              </w:rPr>
              <w:t>Produkto apsauga nuo iš išorės, oro keliu plintančio užkrato</w:t>
            </w:r>
          </w:p>
        </w:tc>
        <w:tc>
          <w:tcPr>
            <w:tcW w:w="3343" w:type="dxa"/>
          </w:tcPr>
          <w:p w14:paraId="12699FF3" w14:textId="77777777" w:rsidR="00A73FF9" w:rsidRPr="00B87DFC" w:rsidRDefault="00A73FF9" w:rsidP="001D7C67">
            <w:pPr>
              <w:rPr>
                <w:rFonts w:ascii="Arial" w:hAnsi="Arial" w:cs="Arial"/>
              </w:rPr>
            </w:pPr>
            <w:r w:rsidRPr="00B87DFC">
              <w:rPr>
                <w:rFonts w:ascii="Arial" w:hAnsi="Arial" w:cs="Arial"/>
              </w:rPr>
              <w:t>Būtina</w:t>
            </w:r>
          </w:p>
        </w:tc>
        <w:tc>
          <w:tcPr>
            <w:tcW w:w="3177" w:type="dxa"/>
            <w:gridSpan w:val="2"/>
          </w:tcPr>
          <w:p w14:paraId="7929E7CB" w14:textId="77777777" w:rsidR="00A73FF9" w:rsidRPr="00B87DFC" w:rsidRDefault="00A73FF9" w:rsidP="001D7C67">
            <w:pPr>
              <w:rPr>
                <w:rFonts w:ascii="Arial" w:hAnsi="Arial" w:cs="Arial"/>
              </w:rPr>
            </w:pPr>
          </w:p>
        </w:tc>
        <w:tc>
          <w:tcPr>
            <w:tcW w:w="4536" w:type="dxa"/>
          </w:tcPr>
          <w:p w14:paraId="5926EDCC" w14:textId="77777777" w:rsidR="00A73FF9" w:rsidRPr="00B87DFC" w:rsidRDefault="00A73FF9" w:rsidP="001D7C67">
            <w:pPr>
              <w:rPr>
                <w:rFonts w:ascii="Arial" w:hAnsi="Arial" w:cs="Arial"/>
              </w:rPr>
            </w:pPr>
          </w:p>
        </w:tc>
      </w:tr>
      <w:tr w:rsidR="00A73FF9" w:rsidRPr="00B87DFC" w14:paraId="496D397C" w14:textId="457D9775" w:rsidTr="00522752">
        <w:trPr>
          <w:trHeight w:val="469"/>
        </w:trPr>
        <w:tc>
          <w:tcPr>
            <w:tcW w:w="993" w:type="dxa"/>
          </w:tcPr>
          <w:p w14:paraId="557E6321" w14:textId="510DE685" w:rsidR="00A73FF9" w:rsidRPr="00B87DFC" w:rsidRDefault="00A73FF9" w:rsidP="00A73FF9">
            <w:pPr>
              <w:pStyle w:val="ListParagraph"/>
              <w:numPr>
                <w:ilvl w:val="1"/>
                <w:numId w:val="26"/>
              </w:numPr>
              <w:jc w:val="both"/>
              <w:rPr>
                <w:rFonts w:ascii="Arial" w:hAnsi="Arial" w:cs="Arial"/>
                <w:bCs/>
              </w:rPr>
            </w:pPr>
          </w:p>
        </w:tc>
        <w:tc>
          <w:tcPr>
            <w:tcW w:w="2835" w:type="dxa"/>
          </w:tcPr>
          <w:p w14:paraId="6CADDA6D" w14:textId="4B403DEF" w:rsidR="00A73FF9" w:rsidRPr="00B87DFC" w:rsidRDefault="00A73FF9" w:rsidP="001D7C67">
            <w:pPr>
              <w:rPr>
                <w:rFonts w:ascii="Arial" w:hAnsi="Arial" w:cs="Arial"/>
              </w:rPr>
            </w:pPr>
            <w:r w:rsidRPr="00B87DFC">
              <w:rPr>
                <w:rFonts w:ascii="Arial" w:hAnsi="Arial" w:cs="Arial"/>
              </w:rPr>
              <w:t>Reikalavimai šoniniam stiklams</w:t>
            </w:r>
          </w:p>
        </w:tc>
        <w:tc>
          <w:tcPr>
            <w:tcW w:w="3343" w:type="dxa"/>
          </w:tcPr>
          <w:p w14:paraId="64A187F3" w14:textId="6BC3DC35" w:rsidR="00A73FF9" w:rsidRPr="00B87DFC" w:rsidRDefault="00A73FF9" w:rsidP="001D7C67">
            <w:pPr>
              <w:rPr>
                <w:rFonts w:ascii="Arial" w:hAnsi="Arial" w:cs="Arial"/>
              </w:rPr>
            </w:pPr>
            <w:r w:rsidRPr="00B87DFC">
              <w:rPr>
                <w:rFonts w:ascii="Arial" w:hAnsi="Arial" w:cs="Arial"/>
              </w:rPr>
              <w:t xml:space="preserve">Skaidrus, UV nepraleidžiantis grūdintas stiklas arba </w:t>
            </w:r>
            <w:r w:rsidR="003118BE">
              <w:rPr>
                <w:rFonts w:ascii="Arial" w:hAnsi="Arial" w:cs="Arial"/>
              </w:rPr>
              <w:t>lygiavertė medžiaga</w:t>
            </w:r>
            <w:r w:rsidRPr="00B87DFC">
              <w:rPr>
                <w:rFonts w:ascii="Arial" w:hAnsi="Arial" w:cs="Arial"/>
              </w:rPr>
              <w:t>. Storis ne mažesnis nei 5 mm.</w:t>
            </w:r>
          </w:p>
        </w:tc>
        <w:tc>
          <w:tcPr>
            <w:tcW w:w="3177" w:type="dxa"/>
            <w:gridSpan w:val="2"/>
          </w:tcPr>
          <w:p w14:paraId="23E954F6" w14:textId="77777777" w:rsidR="00A73FF9" w:rsidRPr="00B87DFC" w:rsidRDefault="00A73FF9" w:rsidP="001D7C67">
            <w:pPr>
              <w:rPr>
                <w:rFonts w:ascii="Arial" w:hAnsi="Arial" w:cs="Arial"/>
              </w:rPr>
            </w:pPr>
          </w:p>
        </w:tc>
        <w:tc>
          <w:tcPr>
            <w:tcW w:w="4536" w:type="dxa"/>
          </w:tcPr>
          <w:p w14:paraId="7E283001" w14:textId="77777777" w:rsidR="00A73FF9" w:rsidRPr="00B87DFC" w:rsidRDefault="00A73FF9" w:rsidP="001D7C67">
            <w:pPr>
              <w:rPr>
                <w:rFonts w:ascii="Arial" w:hAnsi="Arial" w:cs="Arial"/>
              </w:rPr>
            </w:pPr>
          </w:p>
        </w:tc>
      </w:tr>
      <w:tr w:rsidR="00A73FF9" w:rsidRPr="00B87DFC" w14:paraId="1D5C61E1" w14:textId="66C681A9" w:rsidTr="00522752">
        <w:trPr>
          <w:trHeight w:val="300"/>
        </w:trPr>
        <w:tc>
          <w:tcPr>
            <w:tcW w:w="993" w:type="dxa"/>
          </w:tcPr>
          <w:p w14:paraId="7E4314E6" w14:textId="539CB720" w:rsidR="00A73FF9" w:rsidRPr="00B87DFC" w:rsidRDefault="00A73FF9" w:rsidP="00A73FF9">
            <w:pPr>
              <w:pStyle w:val="ListParagraph"/>
              <w:numPr>
                <w:ilvl w:val="1"/>
                <w:numId w:val="26"/>
              </w:numPr>
              <w:jc w:val="both"/>
              <w:rPr>
                <w:rFonts w:ascii="Arial" w:hAnsi="Arial" w:cs="Arial"/>
                <w:bCs/>
              </w:rPr>
            </w:pPr>
          </w:p>
        </w:tc>
        <w:tc>
          <w:tcPr>
            <w:tcW w:w="2835" w:type="dxa"/>
          </w:tcPr>
          <w:p w14:paraId="6E85A700" w14:textId="77777777" w:rsidR="00A73FF9" w:rsidRPr="00B87DFC" w:rsidRDefault="00A73FF9" w:rsidP="001D7C67">
            <w:pPr>
              <w:rPr>
                <w:rFonts w:ascii="Arial" w:hAnsi="Arial" w:cs="Arial"/>
              </w:rPr>
            </w:pPr>
            <w:r w:rsidRPr="00B87DFC">
              <w:rPr>
                <w:rFonts w:ascii="Arial" w:hAnsi="Arial" w:cs="Arial"/>
              </w:rPr>
              <w:t>Reikalavimai darbiniui paviršiui</w:t>
            </w:r>
          </w:p>
        </w:tc>
        <w:tc>
          <w:tcPr>
            <w:tcW w:w="3343" w:type="dxa"/>
          </w:tcPr>
          <w:p w14:paraId="18649720" w14:textId="6F397338" w:rsidR="00A73FF9" w:rsidRPr="00B87DFC" w:rsidRDefault="00A73FF9" w:rsidP="001D7C67">
            <w:pPr>
              <w:rPr>
                <w:rFonts w:ascii="Arial" w:hAnsi="Arial" w:cs="Arial"/>
              </w:rPr>
            </w:pPr>
            <w:proofErr w:type="spellStart"/>
            <w:r w:rsidRPr="00B87DFC">
              <w:rPr>
                <w:rFonts w:ascii="Arial" w:hAnsi="Arial" w:cs="Arial"/>
              </w:rPr>
              <w:t>Segmentuotas</w:t>
            </w:r>
            <w:proofErr w:type="spellEnd"/>
            <w:r w:rsidRPr="00B87DFC">
              <w:rPr>
                <w:rFonts w:ascii="Arial" w:hAnsi="Arial" w:cs="Arial"/>
              </w:rPr>
              <w:t>, pagamintas iš nerūdijančio plieno</w:t>
            </w:r>
            <w:r w:rsidR="003118BE">
              <w:rPr>
                <w:rFonts w:ascii="Arial" w:hAnsi="Arial" w:cs="Arial"/>
              </w:rPr>
              <w:t xml:space="preserve"> arba lygiavertės medžiagos</w:t>
            </w:r>
            <w:r w:rsidRPr="00B87DFC">
              <w:rPr>
                <w:rFonts w:ascii="Arial" w:hAnsi="Arial" w:cs="Arial"/>
              </w:rPr>
              <w:t>, kurio</w:t>
            </w:r>
            <w:r w:rsidR="003118BE">
              <w:rPr>
                <w:rFonts w:ascii="Arial" w:hAnsi="Arial" w:cs="Arial"/>
              </w:rPr>
              <w:t>s</w:t>
            </w:r>
            <w:r w:rsidRPr="00B87DFC">
              <w:rPr>
                <w:rFonts w:ascii="Arial" w:hAnsi="Arial" w:cs="Arial"/>
              </w:rPr>
              <w:t xml:space="preserve"> klasė ne žemesnė nei AISI 304</w:t>
            </w:r>
            <w:r w:rsidR="00424916">
              <w:rPr>
                <w:rFonts w:ascii="Arial" w:hAnsi="Arial" w:cs="Arial"/>
              </w:rPr>
              <w:t xml:space="preserve"> arba lygiave</w:t>
            </w:r>
            <w:r w:rsidR="00C77A96">
              <w:rPr>
                <w:rFonts w:ascii="Arial" w:hAnsi="Arial" w:cs="Arial"/>
              </w:rPr>
              <w:t>r</w:t>
            </w:r>
            <w:r w:rsidR="00424916">
              <w:rPr>
                <w:rFonts w:ascii="Arial" w:hAnsi="Arial" w:cs="Arial"/>
              </w:rPr>
              <w:t>tė klasė</w:t>
            </w:r>
            <w:r w:rsidRPr="00B87DFC">
              <w:rPr>
                <w:rFonts w:ascii="Arial" w:hAnsi="Arial" w:cs="Arial"/>
              </w:rPr>
              <w:t>. Storis ne mažesnis nei 1,5 mm</w:t>
            </w:r>
          </w:p>
        </w:tc>
        <w:tc>
          <w:tcPr>
            <w:tcW w:w="3177" w:type="dxa"/>
            <w:gridSpan w:val="2"/>
          </w:tcPr>
          <w:p w14:paraId="66065E4B" w14:textId="77777777" w:rsidR="00A73FF9" w:rsidRPr="00B87DFC" w:rsidRDefault="00A73FF9" w:rsidP="001D7C67">
            <w:pPr>
              <w:rPr>
                <w:rFonts w:ascii="Arial" w:hAnsi="Arial" w:cs="Arial"/>
              </w:rPr>
            </w:pPr>
          </w:p>
        </w:tc>
        <w:tc>
          <w:tcPr>
            <w:tcW w:w="4536" w:type="dxa"/>
          </w:tcPr>
          <w:p w14:paraId="68690E6D" w14:textId="77777777" w:rsidR="00A73FF9" w:rsidRPr="00B87DFC" w:rsidRDefault="00A73FF9" w:rsidP="001D7C67">
            <w:pPr>
              <w:rPr>
                <w:rFonts w:ascii="Arial" w:hAnsi="Arial" w:cs="Arial"/>
              </w:rPr>
            </w:pPr>
          </w:p>
        </w:tc>
      </w:tr>
      <w:tr w:rsidR="00A73FF9" w:rsidRPr="00B87DFC" w14:paraId="3FB5DD4E" w14:textId="215B6A3B" w:rsidTr="00522752">
        <w:trPr>
          <w:trHeight w:val="1140"/>
        </w:trPr>
        <w:tc>
          <w:tcPr>
            <w:tcW w:w="993" w:type="dxa"/>
          </w:tcPr>
          <w:p w14:paraId="7C23A729" w14:textId="3E2A2FD3" w:rsidR="00A73FF9" w:rsidRPr="00B87DFC" w:rsidRDefault="00A73FF9" w:rsidP="00A73FF9">
            <w:pPr>
              <w:pStyle w:val="ListParagraph"/>
              <w:numPr>
                <w:ilvl w:val="1"/>
                <w:numId w:val="26"/>
              </w:numPr>
              <w:jc w:val="both"/>
              <w:rPr>
                <w:rFonts w:ascii="Arial" w:hAnsi="Arial" w:cs="Arial"/>
                <w:bCs/>
              </w:rPr>
            </w:pPr>
          </w:p>
        </w:tc>
        <w:tc>
          <w:tcPr>
            <w:tcW w:w="2835" w:type="dxa"/>
          </w:tcPr>
          <w:p w14:paraId="7ED0D976" w14:textId="77777777" w:rsidR="00A73FF9" w:rsidRPr="00314759" w:rsidRDefault="00A73FF9" w:rsidP="001D7C67">
            <w:pPr>
              <w:rPr>
                <w:rFonts w:ascii="Arial" w:hAnsi="Arial" w:cs="Arial"/>
              </w:rPr>
            </w:pPr>
            <w:r w:rsidRPr="00314759">
              <w:rPr>
                <w:rFonts w:ascii="Arial" w:hAnsi="Arial" w:cs="Arial"/>
              </w:rPr>
              <w:t>Korpusas</w:t>
            </w:r>
          </w:p>
        </w:tc>
        <w:tc>
          <w:tcPr>
            <w:tcW w:w="3343" w:type="dxa"/>
          </w:tcPr>
          <w:p w14:paraId="2D337097" w14:textId="5F916D5F" w:rsidR="00A73FF9" w:rsidRPr="00B87DFC" w:rsidRDefault="00A73FF9" w:rsidP="001D7C67">
            <w:pPr>
              <w:rPr>
                <w:rFonts w:ascii="Arial" w:hAnsi="Arial" w:cs="Arial"/>
              </w:rPr>
            </w:pPr>
            <w:r w:rsidRPr="00B87DFC">
              <w:rPr>
                <w:rFonts w:ascii="Arial" w:hAnsi="Arial" w:cs="Arial"/>
                <w:lang w:bidi="lt-LT"/>
              </w:rPr>
              <w:t xml:space="preserve">Pagamintas iš </w:t>
            </w:r>
            <w:proofErr w:type="spellStart"/>
            <w:r w:rsidRPr="00B87DFC">
              <w:rPr>
                <w:rFonts w:ascii="Arial" w:hAnsi="Arial" w:cs="Arial"/>
                <w:lang w:bidi="lt-LT"/>
              </w:rPr>
              <w:t>elektrogalvanizuoto</w:t>
            </w:r>
            <w:proofErr w:type="spellEnd"/>
            <w:r w:rsidRPr="00B87DFC">
              <w:rPr>
                <w:rFonts w:ascii="Arial" w:hAnsi="Arial" w:cs="Arial"/>
                <w:lang w:bidi="lt-LT"/>
              </w:rPr>
              <w:t xml:space="preserve"> plieno</w:t>
            </w:r>
            <w:r w:rsidR="00D8631E">
              <w:rPr>
                <w:rFonts w:ascii="Arial" w:hAnsi="Arial" w:cs="Arial"/>
                <w:lang w:bidi="lt-LT"/>
              </w:rPr>
              <w:t xml:space="preserve"> </w:t>
            </w:r>
            <w:r w:rsidRPr="00B87DFC">
              <w:rPr>
                <w:rFonts w:ascii="Arial" w:hAnsi="Arial" w:cs="Arial"/>
                <w:lang w:bidi="lt-LT"/>
              </w:rPr>
              <w:t>arba lygiavertės medžiagos. Padengtas sidabro arba lygiaverčiais jonais, užtikrinančiais antibakterinį poveikį. Storis ne mažesnis nei  1 mm.</w:t>
            </w:r>
          </w:p>
        </w:tc>
        <w:tc>
          <w:tcPr>
            <w:tcW w:w="3177" w:type="dxa"/>
            <w:gridSpan w:val="2"/>
          </w:tcPr>
          <w:p w14:paraId="297319EA" w14:textId="77777777" w:rsidR="00A73FF9" w:rsidRPr="00B87DFC" w:rsidRDefault="00A73FF9" w:rsidP="001D7C67">
            <w:pPr>
              <w:rPr>
                <w:rFonts w:ascii="Arial" w:hAnsi="Arial" w:cs="Arial"/>
                <w:lang w:bidi="lt-LT"/>
              </w:rPr>
            </w:pPr>
          </w:p>
        </w:tc>
        <w:tc>
          <w:tcPr>
            <w:tcW w:w="4536" w:type="dxa"/>
          </w:tcPr>
          <w:p w14:paraId="4B070BDC" w14:textId="77777777" w:rsidR="00A73FF9" w:rsidRPr="00B87DFC" w:rsidRDefault="00A73FF9" w:rsidP="001D7C67">
            <w:pPr>
              <w:rPr>
                <w:rFonts w:ascii="Arial" w:hAnsi="Arial" w:cs="Arial"/>
                <w:lang w:bidi="lt-LT"/>
              </w:rPr>
            </w:pPr>
          </w:p>
        </w:tc>
      </w:tr>
      <w:tr w:rsidR="00A73FF9" w:rsidRPr="00B87DFC" w14:paraId="1F14B108" w14:textId="685EDA20" w:rsidTr="00522752">
        <w:trPr>
          <w:trHeight w:val="345"/>
        </w:trPr>
        <w:tc>
          <w:tcPr>
            <w:tcW w:w="993" w:type="dxa"/>
          </w:tcPr>
          <w:p w14:paraId="3EF7D520" w14:textId="73798C63" w:rsidR="00A73FF9" w:rsidRPr="00B87DFC" w:rsidRDefault="00A73FF9" w:rsidP="00A73FF9">
            <w:pPr>
              <w:pStyle w:val="ListParagraph"/>
              <w:numPr>
                <w:ilvl w:val="1"/>
                <w:numId w:val="26"/>
              </w:numPr>
              <w:jc w:val="both"/>
              <w:rPr>
                <w:rFonts w:ascii="Arial" w:hAnsi="Arial" w:cs="Arial"/>
                <w:bCs/>
              </w:rPr>
            </w:pPr>
          </w:p>
        </w:tc>
        <w:tc>
          <w:tcPr>
            <w:tcW w:w="2835" w:type="dxa"/>
          </w:tcPr>
          <w:p w14:paraId="44B7F3A8" w14:textId="451D6F6C" w:rsidR="00A73FF9" w:rsidRPr="00314759" w:rsidRDefault="00A73FF9" w:rsidP="001D7C67">
            <w:pPr>
              <w:rPr>
                <w:rFonts w:ascii="Arial" w:hAnsi="Arial" w:cs="Arial"/>
              </w:rPr>
            </w:pPr>
            <w:r w:rsidRPr="00314759">
              <w:rPr>
                <w:rFonts w:ascii="Arial" w:hAnsi="Arial" w:cs="Arial"/>
              </w:rPr>
              <w:t>UV lempa</w:t>
            </w:r>
            <w:r w:rsidR="00552631" w:rsidRPr="00314759">
              <w:rPr>
                <w:rFonts w:ascii="Arial" w:hAnsi="Arial" w:cs="Arial"/>
              </w:rPr>
              <w:t xml:space="preserve"> </w:t>
            </w:r>
            <w:r w:rsidR="00552631" w:rsidRPr="00314759">
              <w:rPr>
                <w:rFonts w:ascii="Arial" w:hAnsi="Arial" w:cs="Arial"/>
                <w:lang w:bidi="lt-LT"/>
              </w:rPr>
              <w:t>arba lygiavertis apšvietimas</w:t>
            </w:r>
          </w:p>
        </w:tc>
        <w:tc>
          <w:tcPr>
            <w:tcW w:w="3343" w:type="dxa"/>
          </w:tcPr>
          <w:p w14:paraId="600B555D" w14:textId="77777777" w:rsidR="00A73FF9" w:rsidRPr="00B87DFC" w:rsidRDefault="00A73FF9" w:rsidP="001D7C67">
            <w:pPr>
              <w:rPr>
                <w:rFonts w:ascii="Arial" w:hAnsi="Arial" w:cs="Arial"/>
              </w:rPr>
            </w:pPr>
            <w:r w:rsidRPr="00B87DFC">
              <w:rPr>
                <w:rFonts w:ascii="Arial" w:hAnsi="Arial" w:cs="Arial"/>
              </w:rPr>
              <w:t>Būtina</w:t>
            </w:r>
          </w:p>
        </w:tc>
        <w:tc>
          <w:tcPr>
            <w:tcW w:w="3177" w:type="dxa"/>
            <w:gridSpan w:val="2"/>
          </w:tcPr>
          <w:p w14:paraId="2DD6A8C1" w14:textId="77777777" w:rsidR="00A73FF9" w:rsidRPr="00B87DFC" w:rsidRDefault="00A73FF9" w:rsidP="001D7C67">
            <w:pPr>
              <w:rPr>
                <w:rFonts w:ascii="Arial" w:hAnsi="Arial" w:cs="Arial"/>
              </w:rPr>
            </w:pPr>
          </w:p>
        </w:tc>
        <w:tc>
          <w:tcPr>
            <w:tcW w:w="4536" w:type="dxa"/>
          </w:tcPr>
          <w:p w14:paraId="19E2EA59" w14:textId="77777777" w:rsidR="00A73FF9" w:rsidRPr="00B87DFC" w:rsidRDefault="00A73FF9" w:rsidP="001D7C67">
            <w:pPr>
              <w:rPr>
                <w:rFonts w:ascii="Arial" w:hAnsi="Arial" w:cs="Arial"/>
              </w:rPr>
            </w:pPr>
          </w:p>
        </w:tc>
      </w:tr>
      <w:tr w:rsidR="00A73FF9" w:rsidRPr="00B87DFC" w14:paraId="1ECB57E7" w14:textId="31452150" w:rsidTr="00522752">
        <w:trPr>
          <w:trHeight w:val="353"/>
        </w:trPr>
        <w:tc>
          <w:tcPr>
            <w:tcW w:w="993" w:type="dxa"/>
          </w:tcPr>
          <w:p w14:paraId="77D84D3B" w14:textId="190BB0E5" w:rsidR="00A73FF9" w:rsidRPr="00B87DFC" w:rsidRDefault="00A73FF9" w:rsidP="00A73FF9">
            <w:pPr>
              <w:pStyle w:val="ListParagraph"/>
              <w:numPr>
                <w:ilvl w:val="1"/>
                <w:numId w:val="26"/>
              </w:numPr>
              <w:jc w:val="both"/>
              <w:rPr>
                <w:rFonts w:ascii="Arial" w:hAnsi="Arial" w:cs="Arial"/>
                <w:bCs/>
              </w:rPr>
            </w:pPr>
          </w:p>
        </w:tc>
        <w:tc>
          <w:tcPr>
            <w:tcW w:w="2835" w:type="dxa"/>
          </w:tcPr>
          <w:p w14:paraId="4017BBA8" w14:textId="77777777" w:rsidR="00A73FF9" w:rsidRPr="00B87DFC" w:rsidRDefault="00A73FF9" w:rsidP="001D7C67">
            <w:pPr>
              <w:rPr>
                <w:rFonts w:ascii="Arial" w:hAnsi="Arial" w:cs="Arial"/>
              </w:rPr>
            </w:pPr>
            <w:r w:rsidRPr="00B87DFC">
              <w:rPr>
                <w:rFonts w:ascii="Arial" w:hAnsi="Arial" w:cs="Arial"/>
              </w:rPr>
              <w:t>Elektros įvadas</w:t>
            </w:r>
          </w:p>
        </w:tc>
        <w:tc>
          <w:tcPr>
            <w:tcW w:w="3343" w:type="dxa"/>
          </w:tcPr>
          <w:p w14:paraId="6986F32C" w14:textId="708E0FA4" w:rsidR="00A73FF9" w:rsidRPr="00B87DFC" w:rsidRDefault="00A73FF9" w:rsidP="001D7C67">
            <w:pPr>
              <w:rPr>
                <w:rFonts w:ascii="Arial" w:hAnsi="Arial" w:cs="Arial"/>
              </w:rPr>
            </w:pPr>
            <w:r w:rsidRPr="00B87DFC">
              <w:rPr>
                <w:rFonts w:ascii="Arial" w:hAnsi="Arial" w:cs="Arial"/>
              </w:rPr>
              <w:t xml:space="preserve">Ne mažiau kaip 2 rozetės, esančios </w:t>
            </w:r>
            <w:proofErr w:type="spellStart"/>
            <w:r w:rsidRPr="00B87DFC">
              <w:rPr>
                <w:rFonts w:ascii="Arial" w:hAnsi="Arial" w:cs="Arial"/>
              </w:rPr>
              <w:t>laminaro</w:t>
            </w:r>
            <w:proofErr w:type="spellEnd"/>
            <w:r w:rsidRPr="00B87DFC">
              <w:rPr>
                <w:rFonts w:ascii="Arial" w:hAnsi="Arial" w:cs="Arial"/>
              </w:rPr>
              <w:t xml:space="preserve"> viduje.</w:t>
            </w:r>
          </w:p>
        </w:tc>
        <w:tc>
          <w:tcPr>
            <w:tcW w:w="3177" w:type="dxa"/>
            <w:gridSpan w:val="2"/>
          </w:tcPr>
          <w:p w14:paraId="792BC256" w14:textId="77777777" w:rsidR="00A73FF9" w:rsidRPr="00B87DFC" w:rsidRDefault="00A73FF9" w:rsidP="001D7C67">
            <w:pPr>
              <w:rPr>
                <w:rFonts w:ascii="Arial" w:hAnsi="Arial" w:cs="Arial"/>
              </w:rPr>
            </w:pPr>
          </w:p>
        </w:tc>
        <w:tc>
          <w:tcPr>
            <w:tcW w:w="4536" w:type="dxa"/>
          </w:tcPr>
          <w:p w14:paraId="441BD0C1" w14:textId="77777777" w:rsidR="00A73FF9" w:rsidRPr="00B87DFC" w:rsidRDefault="00A73FF9" w:rsidP="001D7C67">
            <w:pPr>
              <w:rPr>
                <w:rFonts w:ascii="Arial" w:hAnsi="Arial" w:cs="Arial"/>
              </w:rPr>
            </w:pPr>
          </w:p>
        </w:tc>
      </w:tr>
      <w:tr w:rsidR="00A73FF9" w:rsidRPr="00B87DFC" w14:paraId="46CEAFD6" w14:textId="7A245C05" w:rsidTr="00522752">
        <w:trPr>
          <w:trHeight w:val="319"/>
        </w:trPr>
        <w:tc>
          <w:tcPr>
            <w:tcW w:w="993" w:type="dxa"/>
          </w:tcPr>
          <w:p w14:paraId="79F7F9BA" w14:textId="14FAE73D" w:rsidR="00A73FF9" w:rsidRPr="00B87DFC" w:rsidRDefault="00A73FF9" w:rsidP="00A73FF9">
            <w:pPr>
              <w:pStyle w:val="ListParagraph"/>
              <w:numPr>
                <w:ilvl w:val="1"/>
                <w:numId w:val="26"/>
              </w:numPr>
              <w:jc w:val="both"/>
              <w:rPr>
                <w:rFonts w:ascii="Arial" w:hAnsi="Arial" w:cs="Arial"/>
                <w:bCs/>
              </w:rPr>
            </w:pPr>
          </w:p>
        </w:tc>
        <w:tc>
          <w:tcPr>
            <w:tcW w:w="2835" w:type="dxa"/>
          </w:tcPr>
          <w:p w14:paraId="39345958" w14:textId="77777777" w:rsidR="00A73FF9" w:rsidRPr="00B87DFC" w:rsidRDefault="00A73FF9" w:rsidP="001D7C67">
            <w:pPr>
              <w:rPr>
                <w:rFonts w:ascii="Arial" w:hAnsi="Arial" w:cs="Arial"/>
              </w:rPr>
            </w:pPr>
            <w:r w:rsidRPr="00B87DFC">
              <w:rPr>
                <w:rFonts w:ascii="Arial" w:hAnsi="Arial" w:cs="Arial"/>
              </w:rPr>
              <w:t>Stovas (kojos)</w:t>
            </w:r>
          </w:p>
        </w:tc>
        <w:tc>
          <w:tcPr>
            <w:tcW w:w="3343" w:type="dxa"/>
          </w:tcPr>
          <w:p w14:paraId="285459B7" w14:textId="77777777" w:rsidR="00A73FF9" w:rsidRPr="00B87DFC" w:rsidRDefault="00A73FF9" w:rsidP="001D7C67">
            <w:pPr>
              <w:rPr>
                <w:rFonts w:ascii="Arial" w:hAnsi="Arial" w:cs="Arial"/>
              </w:rPr>
            </w:pPr>
            <w:r w:rsidRPr="00B87DFC">
              <w:rPr>
                <w:rFonts w:ascii="Arial" w:hAnsi="Arial" w:cs="Arial"/>
              </w:rPr>
              <w:t>Būtinas, su ratukais</w:t>
            </w:r>
          </w:p>
        </w:tc>
        <w:tc>
          <w:tcPr>
            <w:tcW w:w="3177" w:type="dxa"/>
            <w:gridSpan w:val="2"/>
          </w:tcPr>
          <w:p w14:paraId="470285AA" w14:textId="77777777" w:rsidR="00A73FF9" w:rsidRPr="00B87DFC" w:rsidRDefault="00A73FF9" w:rsidP="001D7C67">
            <w:pPr>
              <w:rPr>
                <w:rFonts w:ascii="Arial" w:hAnsi="Arial" w:cs="Arial"/>
              </w:rPr>
            </w:pPr>
          </w:p>
        </w:tc>
        <w:tc>
          <w:tcPr>
            <w:tcW w:w="4536" w:type="dxa"/>
          </w:tcPr>
          <w:p w14:paraId="5FEB18D6" w14:textId="77777777" w:rsidR="00A73FF9" w:rsidRPr="00B87DFC" w:rsidRDefault="00A73FF9" w:rsidP="001D7C67">
            <w:pPr>
              <w:rPr>
                <w:rFonts w:ascii="Arial" w:hAnsi="Arial" w:cs="Arial"/>
              </w:rPr>
            </w:pPr>
          </w:p>
        </w:tc>
      </w:tr>
      <w:tr w:rsidR="00A73FF9" w:rsidRPr="00B87DFC" w14:paraId="53E65EE9" w14:textId="5924AEAB" w:rsidTr="00522752">
        <w:trPr>
          <w:trHeight w:val="360"/>
        </w:trPr>
        <w:tc>
          <w:tcPr>
            <w:tcW w:w="993" w:type="dxa"/>
          </w:tcPr>
          <w:p w14:paraId="023C7FDC" w14:textId="7885CEEC" w:rsidR="00A73FF9" w:rsidRPr="00B87DFC" w:rsidRDefault="00A73FF9" w:rsidP="00A73FF9">
            <w:pPr>
              <w:pStyle w:val="ListParagraph"/>
              <w:numPr>
                <w:ilvl w:val="1"/>
                <w:numId w:val="26"/>
              </w:numPr>
              <w:jc w:val="both"/>
              <w:rPr>
                <w:rFonts w:ascii="Arial" w:hAnsi="Arial" w:cs="Arial"/>
                <w:bCs/>
              </w:rPr>
            </w:pPr>
          </w:p>
        </w:tc>
        <w:tc>
          <w:tcPr>
            <w:tcW w:w="2835" w:type="dxa"/>
          </w:tcPr>
          <w:p w14:paraId="6601C99A" w14:textId="77777777" w:rsidR="00A73FF9" w:rsidRPr="00B87DFC" w:rsidRDefault="00A73FF9" w:rsidP="001D7C67">
            <w:pPr>
              <w:rPr>
                <w:rFonts w:ascii="Arial" w:hAnsi="Arial" w:cs="Arial"/>
              </w:rPr>
            </w:pPr>
            <w:r w:rsidRPr="00B87DFC">
              <w:rPr>
                <w:rFonts w:ascii="Arial" w:hAnsi="Arial" w:cs="Arial"/>
              </w:rPr>
              <w:t>Apšvietimo intensyvumas</w:t>
            </w:r>
          </w:p>
        </w:tc>
        <w:tc>
          <w:tcPr>
            <w:tcW w:w="3343" w:type="dxa"/>
          </w:tcPr>
          <w:p w14:paraId="6D9FF901" w14:textId="77777777" w:rsidR="00A73FF9" w:rsidRPr="00B87DFC" w:rsidRDefault="00A73FF9" w:rsidP="001D7C67">
            <w:pPr>
              <w:rPr>
                <w:rFonts w:ascii="Arial" w:hAnsi="Arial" w:cs="Arial"/>
              </w:rPr>
            </w:pPr>
            <w:r w:rsidRPr="00B87DFC">
              <w:rPr>
                <w:rFonts w:ascii="Arial" w:hAnsi="Arial" w:cs="Arial"/>
              </w:rPr>
              <w:t xml:space="preserve">Būtinas LED arba lygiavertis, ne mažiau kaip 1000 </w:t>
            </w:r>
            <w:proofErr w:type="spellStart"/>
            <w:r w:rsidRPr="00B87DFC">
              <w:rPr>
                <w:rFonts w:ascii="Arial" w:hAnsi="Arial" w:cs="Arial"/>
              </w:rPr>
              <w:t>Lux</w:t>
            </w:r>
            <w:proofErr w:type="spellEnd"/>
          </w:p>
        </w:tc>
        <w:tc>
          <w:tcPr>
            <w:tcW w:w="3177" w:type="dxa"/>
            <w:gridSpan w:val="2"/>
          </w:tcPr>
          <w:p w14:paraId="2D2086F6" w14:textId="77777777" w:rsidR="00A73FF9" w:rsidRPr="00B87DFC" w:rsidRDefault="00A73FF9" w:rsidP="001D7C67">
            <w:pPr>
              <w:rPr>
                <w:rFonts w:ascii="Arial" w:hAnsi="Arial" w:cs="Arial"/>
              </w:rPr>
            </w:pPr>
          </w:p>
        </w:tc>
        <w:tc>
          <w:tcPr>
            <w:tcW w:w="4536" w:type="dxa"/>
          </w:tcPr>
          <w:p w14:paraId="6F4DC9A8" w14:textId="77777777" w:rsidR="00A73FF9" w:rsidRPr="00B87DFC" w:rsidRDefault="00A73FF9" w:rsidP="001D7C67">
            <w:pPr>
              <w:rPr>
                <w:rFonts w:ascii="Arial" w:hAnsi="Arial" w:cs="Arial"/>
              </w:rPr>
            </w:pPr>
          </w:p>
        </w:tc>
      </w:tr>
      <w:tr w:rsidR="00A73FF9" w:rsidRPr="00B87DFC" w14:paraId="39729EEE" w14:textId="163E35AF" w:rsidTr="00522752">
        <w:trPr>
          <w:trHeight w:val="369"/>
        </w:trPr>
        <w:tc>
          <w:tcPr>
            <w:tcW w:w="993" w:type="dxa"/>
          </w:tcPr>
          <w:p w14:paraId="47D3FECA" w14:textId="406023AD" w:rsidR="00A73FF9" w:rsidRPr="00B87DFC" w:rsidRDefault="00A73FF9" w:rsidP="00A73FF9">
            <w:pPr>
              <w:pStyle w:val="ListParagraph"/>
              <w:numPr>
                <w:ilvl w:val="1"/>
                <w:numId w:val="26"/>
              </w:numPr>
              <w:jc w:val="both"/>
              <w:rPr>
                <w:rFonts w:ascii="Arial" w:hAnsi="Arial" w:cs="Arial"/>
                <w:bCs/>
              </w:rPr>
            </w:pPr>
          </w:p>
        </w:tc>
        <w:tc>
          <w:tcPr>
            <w:tcW w:w="2835" w:type="dxa"/>
          </w:tcPr>
          <w:p w14:paraId="2AE265AC" w14:textId="086E00B2" w:rsidR="00A73FF9" w:rsidRPr="00B87DFC" w:rsidRDefault="00A73FF9" w:rsidP="001D7C67">
            <w:pPr>
              <w:rPr>
                <w:rFonts w:ascii="Arial" w:hAnsi="Arial" w:cs="Arial"/>
              </w:rPr>
            </w:pPr>
            <w:r w:rsidRPr="00B87DFC">
              <w:rPr>
                <w:rFonts w:ascii="Arial" w:hAnsi="Arial" w:cs="Arial"/>
              </w:rPr>
              <w:t>Garso lygis pagal EN12469</w:t>
            </w:r>
            <w:r w:rsidR="00424916">
              <w:rPr>
                <w:rFonts w:ascii="Arial" w:hAnsi="Arial" w:cs="Arial"/>
              </w:rPr>
              <w:t xml:space="preserve"> </w:t>
            </w:r>
            <w:r w:rsidR="001F4CA3">
              <w:rPr>
                <w:rFonts w:ascii="Arial" w:hAnsi="Arial" w:cs="Arial"/>
              </w:rPr>
              <w:t xml:space="preserve">standartą </w:t>
            </w:r>
            <w:r w:rsidR="00424916">
              <w:rPr>
                <w:rFonts w:ascii="Arial" w:hAnsi="Arial" w:cs="Arial"/>
              </w:rPr>
              <w:t>arba lygiavertį</w:t>
            </w:r>
          </w:p>
        </w:tc>
        <w:tc>
          <w:tcPr>
            <w:tcW w:w="3343" w:type="dxa"/>
          </w:tcPr>
          <w:p w14:paraId="4A634C9A" w14:textId="77777777" w:rsidR="00A73FF9" w:rsidRPr="00B87DFC" w:rsidRDefault="00A73FF9" w:rsidP="001D7C67">
            <w:pPr>
              <w:rPr>
                <w:rFonts w:ascii="Arial" w:hAnsi="Arial" w:cs="Arial"/>
              </w:rPr>
            </w:pPr>
            <w:r w:rsidRPr="00B87DFC">
              <w:rPr>
                <w:rFonts w:ascii="Arial" w:hAnsi="Arial" w:cs="Arial"/>
              </w:rPr>
              <w:t>Ne daugiau kaip 55dBA</w:t>
            </w:r>
          </w:p>
        </w:tc>
        <w:tc>
          <w:tcPr>
            <w:tcW w:w="3177" w:type="dxa"/>
            <w:gridSpan w:val="2"/>
          </w:tcPr>
          <w:p w14:paraId="5E7E96F8" w14:textId="77777777" w:rsidR="00A73FF9" w:rsidRPr="00B87DFC" w:rsidRDefault="00A73FF9" w:rsidP="001D7C67">
            <w:pPr>
              <w:rPr>
                <w:rFonts w:ascii="Arial" w:hAnsi="Arial" w:cs="Arial"/>
              </w:rPr>
            </w:pPr>
          </w:p>
        </w:tc>
        <w:tc>
          <w:tcPr>
            <w:tcW w:w="4536" w:type="dxa"/>
          </w:tcPr>
          <w:p w14:paraId="6B9E3398" w14:textId="77777777" w:rsidR="00A73FF9" w:rsidRPr="00B87DFC" w:rsidRDefault="00A73FF9" w:rsidP="001D7C67">
            <w:pPr>
              <w:rPr>
                <w:rFonts w:ascii="Arial" w:hAnsi="Arial" w:cs="Arial"/>
              </w:rPr>
            </w:pPr>
          </w:p>
        </w:tc>
      </w:tr>
      <w:tr w:rsidR="00A73FF9" w:rsidRPr="00B87DFC" w14:paraId="15D2E810" w14:textId="2F2E30D3" w:rsidTr="00522752">
        <w:trPr>
          <w:trHeight w:val="345"/>
        </w:trPr>
        <w:tc>
          <w:tcPr>
            <w:tcW w:w="993" w:type="dxa"/>
          </w:tcPr>
          <w:p w14:paraId="7D47ED72" w14:textId="43458C13" w:rsidR="00A73FF9" w:rsidRPr="00B87DFC" w:rsidRDefault="00A73FF9" w:rsidP="00A73FF9">
            <w:pPr>
              <w:pStyle w:val="ListParagraph"/>
              <w:numPr>
                <w:ilvl w:val="1"/>
                <w:numId w:val="26"/>
              </w:numPr>
              <w:jc w:val="both"/>
              <w:rPr>
                <w:rFonts w:ascii="Arial" w:hAnsi="Arial" w:cs="Arial"/>
                <w:bCs/>
              </w:rPr>
            </w:pPr>
          </w:p>
        </w:tc>
        <w:tc>
          <w:tcPr>
            <w:tcW w:w="2835" w:type="dxa"/>
          </w:tcPr>
          <w:p w14:paraId="4B6D1836" w14:textId="77777777" w:rsidR="00A73FF9" w:rsidRPr="00B87DFC" w:rsidRDefault="00A73FF9" w:rsidP="001D7C67">
            <w:pPr>
              <w:rPr>
                <w:rFonts w:ascii="Arial" w:hAnsi="Arial" w:cs="Arial"/>
              </w:rPr>
            </w:pPr>
            <w:r w:rsidRPr="00B87DFC">
              <w:rPr>
                <w:rFonts w:ascii="Arial" w:hAnsi="Arial" w:cs="Arial"/>
              </w:rPr>
              <w:t>El. maitinimas</w:t>
            </w:r>
          </w:p>
        </w:tc>
        <w:tc>
          <w:tcPr>
            <w:tcW w:w="3343" w:type="dxa"/>
          </w:tcPr>
          <w:p w14:paraId="3346BBBD" w14:textId="24287ACD" w:rsidR="00A73FF9" w:rsidRPr="00B87DFC" w:rsidRDefault="00A73FF9" w:rsidP="001D7C67">
            <w:pPr>
              <w:rPr>
                <w:rFonts w:ascii="Arial" w:hAnsi="Arial" w:cs="Arial"/>
              </w:rPr>
            </w:pPr>
            <w:r w:rsidRPr="00B87DFC">
              <w:rPr>
                <w:rFonts w:ascii="Arial" w:hAnsi="Arial" w:cs="Arial"/>
              </w:rPr>
              <w:t>230 V ±10 %, 50/60 Hz</w:t>
            </w:r>
          </w:p>
        </w:tc>
        <w:tc>
          <w:tcPr>
            <w:tcW w:w="3177" w:type="dxa"/>
            <w:gridSpan w:val="2"/>
          </w:tcPr>
          <w:p w14:paraId="3B9D1F9F" w14:textId="77777777" w:rsidR="00A73FF9" w:rsidRPr="00B87DFC" w:rsidRDefault="00A73FF9" w:rsidP="001D7C67">
            <w:pPr>
              <w:rPr>
                <w:rFonts w:ascii="Arial" w:hAnsi="Arial" w:cs="Arial"/>
              </w:rPr>
            </w:pPr>
          </w:p>
        </w:tc>
        <w:tc>
          <w:tcPr>
            <w:tcW w:w="4536" w:type="dxa"/>
          </w:tcPr>
          <w:p w14:paraId="1A13E9FE" w14:textId="77777777" w:rsidR="00A73FF9" w:rsidRPr="00B87DFC" w:rsidRDefault="00A73FF9" w:rsidP="001D7C67">
            <w:pPr>
              <w:rPr>
                <w:rFonts w:ascii="Arial" w:hAnsi="Arial" w:cs="Arial"/>
              </w:rPr>
            </w:pPr>
          </w:p>
        </w:tc>
      </w:tr>
      <w:tr w:rsidR="00A73FF9" w:rsidRPr="00B87DFC" w14:paraId="5F78003D" w14:textId="090478DD" w:rsidTr="00522752">
        <w:trPr>
          <w:trHeight w:val="345"/>
        </w:trPr>
        <w:tc>
          <w:tcPr>
            <w:tcW w:w="993" w:type="dxa"/>
          </w:tcPr>
          <w:p w14:paraId="571D645C" w14:textId="5E1B81C7" w:rsidR="00A73FF9" w:rsidRPr="00B87DFC" w:rsidRDefault="00A73FF9" w:rsidP="00A73FF9">
            <w:pPr>
              <w:pStyle w:val="ListParagraph"/>
              <w:numPr>
                <w:ilvl w:val="1"/>
                <w:numId w:val="26"/>
              </w:numPr>
              <w:jc w:val="both"/>
              <w:rPr>
                <w:rFonts w:ascii="Arial" w:hAnsi="Arial" w:cs="Arial"/>
                <w:bCs/>
              </w:rPr>
            </w:pPr>
          </w:p>
        </w:tc>
        <w:tc>
          <w:tcPr>
            <w:tcW w:w="2835" w:type="dxa"/>
          </w:tcPr>
          <w:p w14:paraId="1DA00041" w14:textId="77777777" w:rsidR="00A73FF9" w:rsidRPr="00B87DFC" w:rsidRDefault="00A73FF9" w:rsidP="001D7C67">
            <w:pPr>
              <w:rPr>
                <w:rFonts w:ascii="Arial" w:hAnsi="Arial" w:cs="Arial"/>
              </w:rPr>
            </w:pPr>
            <w:r w:rsidRPr="00B87DFC">
              <w:rPr>
                <w:rFonts w:ascii="Arial" w:hAnsi="Arial" w:cs="Arial"/>
              </w:rPr>
              <w:t>Elektros saugumo sertifikatas</w:t>
            </w:r>
          </w:p>
        </w:tc>
        <w:tc>
          <w:tcPr>
            <w:tcW w:w="3343" w:type="dxa"/>
          </w:tcPr>
          <w:p w14:paraId="1E36877F" w14:textId="7F1D5BF1" w:rsidR="00A73FF9" w:rsidRPr="00B87DFC" w:rsidRDefault="001F4CA3" w:rsidP="001D7C67">
            <w:pPr>
              <w:rPr>
                <w:rFonts w:ascii="Arial" w:hAnsi="Arial" w:cs="Arial"/>
              </w:rPr>
            </w:pPr>
            <w:r>
              <w:rPr>
                <w:rFonts w:ascii="Arial" w:hAnsi="Arial" w:cs="Arial"/>
              </w:rPr>
              <w:t>Turi a</w:t>
            </w:r>
            <w:r w:rsidR="00A73FF9" w:rsidRPr="00B87DFC">
              <w:rPr>
                <w:rFonts w:ascii="Arial" w:hAnsi="Arial" w:cs="Arial"/>
              </w:rPr>
              <w:t>titikti IEC61010-1</w:t>
            </w:r>
            <w:r w:rsidR="00424916">
              <w:rPr>
                <w:rFonts w:ascii="Arial" w:hAnsi="Arial" w:cs="Arial"/>
              </w:rPr>
              <w:t xml:space="preserve"> arba lygiavertį</w:t>
            </w:r>
          </w:p>
        </w:tc>
        <w:tc>
          <w:tcPr>
            <w:tcW w:w="3177" w:type="dxa"/>
            <w:gridSpan w:val="2"/>
          </w:tcPr>
          <w:p w14:paraId="2CF8CA5C" w14:textId="77777777" w:rsidR="00A73FF9" w:rsidRPr="00B87DFC" w:rsidRDefault="00A73FF9" w:rsidP="001D7C67">
            <w:pPr>
              <w:rPr>
                <w:rFonts w:ascii="Arial" w:hAnsi="Arial" w:cs="Arial"/>
              </w:rPr>
            </w:pPr>
          </w:p>
        </w:tc>
        <w:tc>
          <w:tcPr>
            <w:tcW w:w="4536" w:type="dxa"/>
          </w:tcPr>
          <w:p w14:paraId="0B9D639F" w14:textId="77777777" w:rsidR="00A73FF9" w:rsidRPr="00B87DFC" w:rsidRDefault="00A73FF9" w:rsidP="001D7C67">
            <w:pPr>
              <w:rPr>
                <w:rFonts w:ascii="Arial" w:hAnsi="Arial" w:cs="Arial"/>
              </w:rPr>
            </w:pPr>
          </w:p>
        </w:tc>
      </w:tr>
      <w:tr w:rsidR="00A73FF9" w:rsidRPr="00B87DFC" w14:paraId="071C854E" w14:textId="30037A1E" w:rsidTr="00522752">
        <w:trPr>
          <w:trHeight w:val="345"/>
        </w:trPr>
        <w:tc>
          <w:tcPr>
            <w:tcW w:w="993" w:type="dxa"/>
          </w:tcPr>
          <w:p w14:paraId="19AE15AE" w14:textId="604E9711" w:rsidR="00A73FF9" w:rsidRPr="00B87DFC" w:rsidRDefault="00A73FF9" w:rsidP="00A73FF9">
            <w:pPr>
              <w:pStyle w:val="ListParagraph"/>
              <w:numPr>
                <w:ilvl w:val="1"/>
                <w:numId w:val="26"/>
              </w:numPr>
              <w:jc w:val="both"/>
              <w:rPr>
                <w:rFonts w:ascii="Arial" w:hAnsi="Arial" w:cs="Arial"/>
                <w:bCs/>
              </w:rPr>
            </w:pPr>
          </w:p>
        </w:tc>
        <w:tc>
          <w:tcPr>
            <w:tcW w:w="2835" w:type="dxa"/>
          </w:tcPr>
          <w:p w14:paraId="46826ECE" w14:textId="77777777" w:rsidR="00A73FF9" w:rsidRPr="00B87DFC" w:rsidRDefault="00A73FF9" w:rsidP="001D7C67">
            <w:pPr>
              <w:rPr>
                <w:rFonts w:ascii="Arial" w:hAnsi="Arial" w:cs="Arial"/>
              </w:rPr>
            </w:pPr>
            <w:r w:rsidRPr="00B87DFC">
              <w:rPr>
                <w:rFonts w:ascii="Arial" w:hAnsi="Arial" w:cs="Arial"/>
              </w:rPr>
              <w:t>Variklio tipas</w:t>
            </w:r>
          </w:p>
        </w:tc>
        <w:tc>
          <w:tcPr>
            <w:tcW w:w="3343" w:type="dxa"/>
          </w:tcPr>
          <w:p w14:paraId="14E1B054" w14:textId="79DC70B0" w:rsidR="00A73FF9" w:rsidRPr="00B87DFC" w:rsidRDefault="00A73FF9" w:rsidP="001D7C67">
            <w:pPr>
              <w:rPr>
                <w:rFonts w:ascii="Arial" w:hAnsi="Arial" w:cs="Arial"/>
              </w:rPr>
            </w:pPr>
            <w:r w:rsidRPr="00B87DFC">
              <w:rPr>
                <w:rFonts w:ascii="Arial" w:hAnsi="Arial" w:cs="Arial"/>
              </w:rPr>
              <w:t>Įrenginys turi būti komplektuojamas su DC ECM tipo</w:t>
            </w:r>
            <w:r w:rsidR="00424916">
              <w:rPr>
                <w:rFonts w:ascii="Arial" w:hAnsi="Arial" w:cs="Arial"/>
              </w:rPr>
              <w:t xml:space="preserve"> arba lygiaverči</w:t>
            </w:r>
            <w:r w:rsidR="001F4CA3">
              <w:rPr>
                <w:rFonts w:ascii="Arial" w:hAnsi="Arial" w:cs="Arial"/>
              </w:rPr>
              <w:t xml:space="preserve">u </w:t>
            </w:r>
            <w:r w:rsidRPr="00B87DFC">
              <w:rPr>
                <w:rFonts w:ascii="Arial" w:hAnsi="Arial" w:cs="Arial"/>
              </w:rPr>
              <w:t>arba aukštesnio energinio efektyvumo varikliu.</w:t>
            </w:r>
          </w:p>
        </w:tc>
        <w:tc>
          <w:tcPr>
            <w:tcW w:w="3177" w:type="dxa"/>
            <w:gridSpan w:val="2"/>
          </w:tcPr>
          <w:p w14:paraId="313631AD" w14:textId="77777777" w:rsidR="00A73FF9" w:rsidRPr="00B87DFC" w:rsidRDefault="00A73FF9" w:rsidP="001D7C67">
            <w:pPr>
              <w:rPr>
                <w:rFonts w:ascii="Arial" w:hAnsi="Arial" w:cs="Arial"/>
              </w:rPr>
            </w:pPr>
          </w:p>
        </w:tc>
        <w:tc>
          <w:tcPr>
            <w:tcW w:w="4536" w:type="dxa"/>
          </w:tcPr>
          <w:p w14:paraId="1070A2F3" w14:textId="77777777" w:rsidR="00A73FF9" w:rsidRPr="00B87DFC" w:rsidRDefault="00A73FF9" w:rsidP="001D7C67">
            <w:pPr>
              <w:rPr>
                <w:rFonts w:ascii="Arial" w:hAnsi="Arial" w:cs="Arial"/>
              </w:rPr>
            </w:pPr>
          </w:p>
        </w:tc>
      </w:tr>
      <w:tr w:rsidR="00A73FF9" w:rsidRPr="00B87DFC" w14:paraId="227D0AAB" w14:textId="4C27F3C8" w:rsidTr="00522752">
        <w:trPr>
          <w:trHeight w:val="345"/>
        </w:trPr>
        <w:tc>
          <w:tcPr>
            <w:tcW w:w="993" w:type="dxa"/>
          </w:tcPr>
          <w:p w14:paraId="6C32B170" w14:textId="420656F8" w:rsidR="00A73FF9" w:rsidRPr="00B87DFC" w:rsidRDefault="00A73FF9" w:rsidP="00A73FF9">
            <w:pPr>
              <w:pStyle w:val="ListParagraph"/>
              <w:numPr>
                <w:ilvl w:val="1"/>
                <w:numId w:val="26"/>
              </w:numPr>
              <w:jc w:val="both"/>
              <w:rPr>
                <w:rFonts w:ascii="Arial" w:hAnsi="Arial" w:cs="Arial"/>
                <w:bCs/>
              </w:rPr>
            </w:pPr>
          </w:p>
        </w:tc>
        <w:tc>
          <w:tcPr>
            <w:tcW w:w="2835" w:type="dxa"/>
          </w:tcPr>
          <w:p w14:paraId="6FCE070D" w14:textId="77777777" w:rsidR="00A73FF9" w:rsidRPr="00B87DFC" w:rsidRDefault="00A73FF9" w:rsidP="001D7C67">
            <w:pPr>
              <w:rPr>
                <w:rFonts w:ascii="Arial" w:hAnsi="Arial" w:cs="Arial"/>
              </w:rPr>
            </w:pPr>
            <w:r w:rsidRPr="00B87DFC">
              <w:rPr>
                <w:rFonts w:ascii="Arial" w:hAnsi="Arial" w:cs="Arial"/>
              </w:rPr>
              <w:t>Darbinis vietos plotas</w:t>
            </w:r>
          </w:p>
        </w:tc>
        <w:tc>
          <w:tcPr>
            <w:tcW w:w="3343" w:type="dxa"/>
          </w:tcPr>
          <w:p w14:paraId="4DF1772E" w14:textId="628294D6" w:rsidR="00A73FF9" w:rsidRPr="00B87DFC" w:rsidRDefault="00A73FF9" w:rsidP="001D7C67">
            <w:pPr>
              <w:rPr>
                <w:rFonts w:ascii="Arial" w:hAnsi="Arial" w:cs="Arial"/>
              </w:rPr>
            </w:pPr>
            <w:r w:rsidRPr="00B87DFC">
              <w:rPr>
                <w:rFonts w:ascii="Arial" w:hAnsi="Arial" w:cs="Arial"/>
              </w:rPr>
              <w:t>Ne mažiau nei 0.5 m</w:t>
            </w:r>
            <w:r w:rsidRPr="00B87DFC">
              <w:rPr>
                <w:rFonts w:ascii="Arial" w:hAnsi="Arial" w:cs="Arial"/>
                <w:vertAlign w:val="superscript"/>
              </w:rPr>
              <w:t>2</w:t>
            </w:r>
            <w:r w:rsidRPr="00B87DFC">
              <w:rPr>
                <w:rFonts w:ascii="Arial" w:hAnsi="Arial" w:cs="Arial"/>
              </w:rPr>
              <w:t xml:space="preserve"> ir ne daugiau nei 0.65 m</w:t>
            </w:r>
            <w:r w:rsidRPr="00B87DFC">
              <w:rPr>
                <w:rFonts w:ascii="Arial" w:hAnsi="Arial" w:cs="Arial"/>
                <w:vertAlign w:val="superscript"/>
              </w:rPr>
              <w:t>2</w:t>
            </w:r>
          </w:p>
        </w:tc>
        <w:tc>
          <w:tcPr>
            <w:tcW w:w="3177" w:type="dxa"/>
            <w:gridSpan w:val="2"/>
          </w:tcPr>
          <w:p w14:paraId="43760A7C" w14:textId="77777777" w:rsidR="00A73FF9" w:rsidRPr="00B87DFC" w:rsidRDefault="00A73FF9" w:rsidP="001D7C67">
            <w:pPr>
              <w:rPr>
                <w:rFonts w:ascii="Arial" w:hAnsi="Arial" w:cs="Arial"/>
              </w:rPr>
            </w:pPr>
          </w:p>
        </w:tc>
        <w:tc>
          <w:tcPr>
            <w:tcW w:w="4536" w:type="dxa"/>
          </w:tcPr>
          <w:p w14:paraId="33C01FA4" w14:textId="77777777" w:rsidR="00A73FF9" w:rsidRPr="00B87DFC" w:rsidRDefault="00A73FF9" w:rsidP="001D7C67">
            <w:pPr>
              <w:rPr>
                <w:rFonts w:ascii="Arial" w:hAnsi="Arial" w:cs="Arial"/>
              </w:rPr>
            </w:pPr>
          </w:p>
        </w:tc>
      </w:tr>
      <w:tr w:rsidR="00A73FF9" w:rsidRPr="00B87DFC" w14:paraId="47AD99EC" w14:textId="6C8AA434" w:rsidTr="00522752">
        <w:trPr>
          <w:trHeight w:val="345"/>
        </w:trPr>
        <w:tc>
          <w:tcPr>
            <w:tcW w:w="993" w:type="dxa"/>
          </w:tcPr>
          <w:p w14:paraId="320F10DF" w14:textId="0843423C" w:rsidR="00A73FF9" w:rsidRPr="00B87DFC" w:rsidRDefault="00A73FF9" w:rsidP="00A73FF9">
            <w:pPr>
              <w:pStyle w:val="ListParagraph"/>
              <w:numPr>
                <w:ilvl w:val="1"/>
                <w:numId w:val="26"/>
              </w:numPr>
              <w:jc w:val="both"/>
              <w:rPr>
                <w:rFonts w:ascii="Arial" w:hAnsi="Arial" w:cs="Arial"/>
                <w:bCs/>
              </w:rPr>
            </w:pPr>
          </w:p>
        </w:tc>
        <w:tc>
          <w:tcPr>
            <w:tcW w:w="2835" w:type="dxa"/>
          </w:tcPr>
          <w:p w14:paraId="0707112F" w14:textId="77777777" w:rsidR="00A73FF9" w:rsidRPr="00B87DFC" w:rsidRDefault="00A73FF9" w:rsidP="001D7C67">
            <w:pPr>
              <w:rPr>
                <w:rFonts w:ascii="Arial" w:hAnsi="Arial" w:cs="Arial"/>
              </w:rPr>
            </w:pPr>
            <w:r w:rsidRPr="00B87DFC">
              <w:rPr>
                <w:rFonts w:ascii="Arial" w:hAnsi="Arial" w:cs="Arial"/>
              </w:rPr>
              <w:t>Oro švarumas</w:t>
            </w:r>
          </w:p>
        </w:tc>
        <w:tc>
          <w:tcPr>
            <w:tcW w:w="3343" w:type="dxa"/>
          </w:tcPr>
          <w:p w14:paraId="352AE735" w14:textId="41A9485E" w:rsidR="00A73FF9" w:rsidRPr="00B87DFC" w:rsidRDefault="00A73FF9" w:rsidP="00552631">
            <w:pPr>
              <w:rPr>
                <w:rFonts w:ascii="Arial" w:hAnsi="Arial" w:cs="Arial"/>
              </w:rPr>
            </w:pPr>
            <w:r w:rsidRPr="00B87DFC">
              <w:rPr>
                <w:rFonts w:ascii="Arial" w:hAnsi="Arial" w:cs="Arial"/>
              </w:rPr>
              <w:t xml:space="preserve">Turi atitikti ISO 14644.1 </w:t>
            </w:r>
            <w:proofErr w:type="spellStart"/>
            <w:r w:rsidRPr="00B87DFC">
              <w:rPr>
                <w:rFonts w:ascii="Arial" w:hAnsi="Arial" w:cs="Arial"/>
              </w:rPr>
              <w:t>Class</w:t>
            </w:r>
            <w:proofErr w:type="spellEnd"/>
            <w:r w:rsidRPr="00B87DFC">
              <w:rPr>
                <w:rFonts w:ascii="Arial" w:hAnsi="Arial" w:cs="Arial"/>
              </w:rPr>
              <w:t xml:space="preserve"> 3</w:t>
            </w:r>
            <w:r w:rsidR="00424916">
              <w:rPr>
                <w:rFonts w:ascii="Arial" w:hAnsi="Arial" w:cs="Arial"/>
              </w:rPr>
              <w:t xml:space="preserve"> arba lygiavertės klasės</w:t>
            </w:r>
          </w:p>
        </w:tc>
        <w:tc>
          <w:tcPr>
            <w:tcW w:w="3177" w:type="dxa"/>
            <w:gridSpan w:val="2"/>
          </w:tcPr>
          <w:p w14:paraId="49F49965" w14:textId="77777777" w:rsidR="00A73FF9" w:rsidRPr="00B87DFC" w:rsidRDefault="00A73FF9" w:rsidP="001D7C67">
            <w:pPr>
              <w:rPr>
                <w:rFonts w:ascii="Arial" w:hAnsi="Arial" w:cs="Arial"/>
              </w:rPr>
            </w:pPr>
          </w:p>
        </w:tc>
        <w:tc>
          <w:tcPr>
            <w:tcW w:w="4536" w:type="dxa"/>
          </w:tcPr>
          <w:p w14:paraId="1DCA3FA0" w14:textId="77777777" w:rsidR="00A73FF9" w:rsidRPr="00B87DFC" w:rsidRDefault="00A73FF9" w:rsidP="001D7C67">
            <w:pPr>
              <w:rPr>
                <w:rFonts w:ascii="Arial" w:hAnsi="Arial" w:cs="Arial"/>
              </w:rPr>
            </w:pPr>
          </w:p>
        </w:tc>
      </w:tr>
      <w:tr w:rsidR="00A73FF9" w:rsidRPr="00B87DFC" w14:paraId="4F18D56F" w14:textId="72F7A3C8" w:rsidTr="00522752">
        <w:trPr>
          <w:trHeight w:val="330"/>
        </w:trPr>
        <w:tc>
          <w:tcPr>
            <w:tcW w:w="993" w:type="dxa"/>
          </w:tcPr>
          <w:p w14:paraId="69F6D197" w14:textId="1750BEFB" w:rsidR="00A73FF9" w:rsidRPr="00B87DFC" w:rsidRDefault="00A73FF9" w:rsidP="00A73FF9">
            <w:pPr>
              <w:pStyle w:val="ListParagraph"/>
              <w:numPr>
                <w:ilvl w:val="1"/>
                <w:numId w:val="26"/>
              </w:numPr>
              <w:jc w:val="both"/>
              <w:rPr>
                <w:rFonts w:ascii="Arial" w:hAnsi="Arial" w:cs="Arial"/>
                <w:bCs/>
              </w:rPr>
            </w:pPr>
          </w:p>
        </w:tc>
        <w:tc>
          <w:tcPr>
            <w:tcW w:w="2835" w:type="dxa"/>
          </w:tcPr>
          <w:p w14:paraId="3CD38C69"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Įeinančio oro srauto apimtis</w:t>
            </w:r>
          </w:p>
        </w:tc>
        <w:tc>
          <w:tcPr>
            <w:tcW w:w="3343" w:type="dxa"/>
          </w:tcPr>
          <w:p w14:paraId="1ABE69F8"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Ne mažiau kaip 300 m³/h</w:t>
            </w:r>
          </w:p>
        </w:tc>
        <w:tc>
          <w:tcPr>
            <w:tcW w:w="3177" w:type="dxa"/>
            <w:gridSpan w:val="2"/>
          </w:tcPr>
          <w:p w14:paraId="15F4100F" w14:textId="77777777" w:rsidR="00A73FF9" w:rsidRPr="00B87DFC" w:rsidRDefault="00A73FF9" w:rsidP="001D7C67">
            <w:pPr>
              <w:rPr>
                <w:rFonts w:ascii="Arial" w:hAnsi="Arial" w:cs="Arial"/>
                <w:color w:val="000000" w:themeColor="text1"/>
              </w:rPr>
            </w:pPr>
          </w:p>
        </w:tc>
        <w:tc>
          <w:tcPr>
            <w:tcW w:w="4536" w:type="dxa"/>
          </w:tcPr>
          <w:p w14:paraId="21531483" w14:textId="77777777" w:rsidR="00A73FF9" w:rsidRPr="00B87DFC" w:rsidRDefault="00A73FF9" w:rsidP="001D7C67">
            <w:pPr>
              <w:rPr>
                <w:rFonts w:ascii="Arial" w:hAnsi="Arial" w:cs="Arial"/>
                <w:color w:val="000000" w:themeColor="text1"/>
              </w:rPr>
            </w:pPr>
          </w:p>
        </w:tc>
      </w:tr>
      <w:tr w:rsidR="00A73FF9" w:rsidRPr="00B87DFC" w14:paraId="4B2F044E" w14:textId="0B46ABF3" w:rsidTr="00522752">
        <w:trPr>
          <w:trHeight w:val="345"/>
        </w:trPr>
        <w:tc>
          <w:tcPr>
            <w:tcW w:w="993" w:type="dxa"/>
            <w:tcBorders>
              <w:bottom w:val="single" w:sz="4" w:space="0" w:color="auto"/>
            </w:tcBorders>
          </w:tcPr>
          <w:p w14:paraId="06C0CFD4" w14:textId="0FBB6C18" w:rsidR="00A73FF9" w:rsidRPr="00B87DFC" w:rsidRDefault="00A73FF9" w:rsidP="00A73FF9">
            <w:pPr>
              <w:pStyle w:val="ListParagraph"/>
              <w:numPr>
                <w:ilvl w:val="1"/>
                <w:numId w:val="26"/>
              </w:numPr>
              <w:jc w:val="both"/>
              <w:rPr>
                <w:rFonts w:ascii="Arial" w:hAnsi="Arial" w:cs="Arial"/>
                <w:bCs/>
              </w:rPr>
            </w:pPr>
          </w:p>
        </w:tc>
        <w:tc>
          <w:tcPr>
            <w:tcW w:w="2835" w:type="dxa"/>
            <w:tcBorders>
              <w:bottom w:val="single" w:sz="4" w:space="0" w:color="auto"/>
            </w:tcBorders>
          </w:tcPr>
          <w:p w14:paraId="2DF1BCF3" w14:textId="77777777" w:rsidR="00A73FF9" w:rsidRPr="00B87DFC" w:rsidRDefault="00A73FF9" w:rsidP="001D7C67">
            <w:pPr>
              <w:rPr>
                <w:rFonts w:ascii="Arial" w:hAnsi="Arial" w:cs="Arial"/>
                <w:color w:val="000000" w:themeColor="text1"/>
              </w:rPr>
            </w:pPr>
            <w:proofErr w:type="spellStart"/>
            <w:r w:rsidRPr="00B87DFC">
              <w:rPr>
                <w:rFonts w:ascii="Arial" w:hAnsi="Arial" w:cs="Arial"/>
                <w:color w:val="000000" w:themeColor="text1"/>
              </w:rPr>
              <w:t>Laminarinio</w:t>
            </w:r>
            <w:proofErr w:type="spellEnd"/>
            <w:r w:rsidRPr="00B87DFC">
              <w:rPr>
                <w:rFonts w:ascii="Arial" w:hAnsi="Arial" w:cs="Arial"/>
                <w:color w:val="000000" w:themeColor="text1"/>
              </w:rPr>
              <w:t xml:space="preserve"> oro srauto apimtis</w:t>
            </w:r>
          </w:p>
        </w:tc>
        <w:tc>
          <w:tcPr>
            <w:tcW w:w="3343" w:type="dxa"/>
            <w:tcBorders>
              <w:bottom w:val="single" w:sz="4" w:space="0" w:color="auto"/>
            </w:tcBorders>
          </w:tcPr>
          <w:p w14:paraId="2DEA9450"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Ne mažiau kaip 700 m³/h</w:t>
            </w:r>
          </w:p>
        </w:tc>
        <w:tc>
          <w:tcPr>
            <w:tcW w:w="3177" w:type="dxa"/>
            <w:gridSpan w:val="2"/>
            <w:tcBorders>
              <w:bottom w:val="single" w:sz="4" w:space="0" w:color="auto"/>
            </w:tcBorders>
          </w:tcPr>
          <w:p w14:paraId="1B489955" w14:textId="77777777" w:rsidR="00A73FF9" w:rsidRPr="00B87DFC" w:rsidRDefault="00A73FF9" w:rsidP="001D7C67">
            <w:pPr>
              <w:rPr>
                <w:rFonts w:ascii="Arial" w:hAnsi="Arial" w:cs="Arial"/>
                <w:color w:val="000000" w:themeColor="text1"/>
              </w:rPr>
            </w:pPr>
          </w:p>
        </w:tc>
        <w:tc>
          <w:tcPr>
            <w:tcW w:w="4536" w:type="dxa"/>
            <w:tcBorders>
              <w:bottom w:val="single" w:sz="4" w:space="0" w:color="auto"/>
            </w:tcBorders>
          </w:tcPr>
          <w:p w14:paraId="313F5242" w14:textId="77777777" w:rsidR="00A73FF9" w:rsidRPr="00B87DFC" w:rsidRDefault="00A73FF9" w:rsidP="001D7C67">
            <w:pPr>
              <w:rPr>
                <w:rFonts w:ascii="Arial" w:hAnsi="Arial" w:cs="Arial"/>
                <w:color w:val="000000" w:themeColor="text1"/>
              </w:rPr>
            </w:pPr>
          </w:p>
        </w:tc>
      </w:tr>
      <w:tr w:rsidR="00A73FF9" w:rsidRPr="00B87DFC" w14:paraId="4915158F" w14:textId="654384AB" w:rsidTr="00522752">
        <w:trPr>
          <w:trHeight w:val="195"/>
        </w:trPr>
        <w:tc>
          <w:tcPr>
            <w:tcW w:w="993" w:type="dxa"/>
            <w:tcBorders>
              <w:bottom w:val="nil"/>
            </w:tcBorders>
          </w:tcPr>
          <w:p w14:paraId="65C5078A" w14:textId="242E7E15" w:rsidR="00A73FF9" w:rsidRPr="00B87DFC" w:rsidRDefault="00A73FF9" w:rsidP="00A73FF9">
            <w:pPr>
              <w:pStyle w:val="ListParagraph"/>
              <w:numPr>
                <w:ilvl w:val="1"/>
                <w:numId w:val="26"/>
              </w:numPr>
              <w:jc w:val="both"/>
              <w:rPr>
                <w:rFonts w:ascii="Arial" w:hAnsi="Arial" w:cs="Arial"/>
                <w:bCs/>
              </w:rPr>
            </w:pPr>
          </w:p>
        </w:tc>
        <w:tc>
          <w:tcPr>
            <w:tcW w:w="2835" w:type="dxa"/>
            <w:tcBorders>
              <w:bottom w:val="nil"/>
            </w:tcBorders>
          </w:tcPr>
          <w:p w14:paraId="52BF25DA"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Nuolatinis oro srauto greičio atvaizdavimas</w:t>
            </w:r>
          </w:p>
        </w:tc>
        <w:tc>
          <w:tcPr>
            <w:tcW w:w="3343" w:type="dxa"/>
          </w:tcPr>
          <w:p w14:paraId="0A1C0B8B"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Būtinas</w:t>
            </w:r>
          </w:p>
        </w:tc>
        <w:tc>
          <w:tcPr>
            <w:tcW w:w="3177" w:type="dxa"/>
            <w:gridSpan w:val="2"/>
          </w:tcPr>
          <w:p w14:paraId="70F383D2" w14:textId="77777777" w:rsidR="00A73FF9" w:rsidRPr="00B87DFC" w:rsidRDefault="00A73FF9" w:rsidP="001D7C67">
            <w:pPr>
              <w:rPr>
                <w:rFonts w:ascii="Arial" w:hAnsi="Arial" w:cs="Arial"/>
                <w:color w:val="000000" w:themeColor="text1"/>
              </w:rPr>
            </w:pPr>
          </w:p>
        </w:tc>
        <w:tc>
          <w:tcPr>
            <w:tcW w:w="4536" w:type="dxa"/>
          </w:tcPr>
          <w:p w14:paraId="6A457407" w14:textId="77777777" w:rsidR="00A73FF9" w:rsidRPr="00B87DFC" w:rsidRDefault="00A73FF9" w:rsidP="001D7C67">
            <w:pPr>
              <w:rPr>
                <w:rFonts w:ascii="Arial" w:hAnsi="Arial" w:cs="Arial"/>
                <w:color w:val="000000" w:themeColor="text1"/>
              </w:rPr>
            </w:pPr>
          </w:p>
        </w:tc>
      </w:tr>
      <w:tr w:rsidR="00A73FF9" w:rsidRPr="00B87DFC" w14:paraId="6B3B0013" w14:textId="05811D91" w:rsidTr="00522752">
        <w:trPr>
          <w:trHeight w:val="525"/>
        </w:trPr>
        <w:tc>
          <w:tcPr>
            <w:tcW w:w="993" w:type="dxa"/>
          </w:tcPr>
          <w:p w14:paraId="48E8FBF8" w14:textId="26A7A94C" w:rsidR="00A73FF9" w:rsidRPr="00B87DFC" w:rsidRDefault="00A73FF9" w:rsidP="00A73FF9">
            <w:pPr>
              <w:pStyle w:val="ListParagraph"/>
              <w:numPr>
                <w:ilvl w:val="1"/>
                <w:numId w:val="26"/>
              </w:numPr>
              <w:jc w:val="both"/>
              <w:rPr>
                <w:rFonts w:ascii="Arial" w:hAnsi="Arial" w:cs="Arial"/>
                <w:bCs/>
              </w:rPr>
            </w:pPr>
          </w:p>
        </w:tc>
        <w:tc>
          <w:tcPr>
            <w:tcW w:w="2835" w:type="dxa"/>
          </w:tcPr>
          <w:p w14:paraId="2D173DF3" w14:textId="77777777" w:rsidR="00A73FF9" w:rsidRPr="00B87DFC" w:rsidRDefault="00A73FF9" w:rsidP="001D7C67">
            <w:pPr>
              <w:rPr>
                <w:rFonts w:ascii="Arial" w:hAnsi="Arial" w:cs="Arial"/>
              </w:rPr>
            </w:pPr>
            <w:r w:rsidRPr="00B87DFC">
              <w:rPr>
                <w:rFonts w:ascii="Arial" w:hAnsi="Arial" w:cs="Arial"/>
              </w:rPr>
              <w:t>Filtrų sistema</w:t>
            </w:r>
          </w:p>
        </w:tc>
        <w:tc>
          <w:tcPr>
            <w:tcW w:w="3343" w:type="dxa"/>
          </w:tcPr>
          <w:p w14:paraId="6FB0597C" w14:textId="7E983734" w:rsidR="00A73FF9" w:rsidRPr="00B87DFC" w:rsidRDefault="00A73FF9" w:rsidP="001D7C67">
            <w:pPr>
              <w:rPr>
                <w:rFonts w:ascii="Arial" w:hAnsi="Arial" w:cs="Arial"/>
              </w:rPr>
            </w:pPr>
            <w:r w:rsidRPr="00B87DFC">
              <w:rPr>
                <w:rFonts w:ascii="Arial" w:hAnsi="Arial" w:cs="Arial"/>
              </w:rPr>
              <w:t>Oro filtracija turėtų būti atliekama 2 ULPA ar lygiaverčių (ne blogesnės kokybės) filtrų pagalba: ne mažiau kaip 1 įeinančio oro srauto filtru ir ne mažiau kaip 1 išeinančio oro filtru</w:t>
            </w:r>
          </w:p>
        </w:tc>
        <w:tc>
          <w:tcPr>
            <w:tcW w:w="3177" w:type="dxa"/>
            <w:gridSpan w:val="2"/>
          </w:tcPr>
          <w:p w14:paraId="5B65CB74" w14:textId="77777777" w:rsidR="00A73FF9" w:rsidRPr="00B87DFC" w:rsidRDefault="00A73FF9" w:rsidP="001D7C67">
            <w:pPr>
              <w:rPr>
                <w:rFonts w:ascii="Arial" w:hAnsi="Arial" w:cs="Arial"/>
              </w:rPr>
            </w:pPr>
          </w:p>
        </w:tc>
        <w:tc>
          <w:tcPr>
            <w:tcW w:w="4536" w:type="dxa"/>
          </w:tcPr>
          <w:p w14:paraId="4558022A" w14:textId="77777777" w:rsidR="00A73FF9" w:rsidRPr="00B87DFC" w:rsidRDefault="00A73FF9" w:rsidP="001D7C67">
            <w:pPr>
              <w:rPr>
                <w:rFonts w:ascii="Arial" w:hAnsi="Arial" w:cs="Arial"/>
              </w:rPr>
            </w:pPr>
          </w:p>
        </w:tc>
      </w:tr>
      <w:tr w:rsidR="00A73FF9" w:rsidRPr="00B87DFC" w14:paraId="37AD3400" w14:textId="5C57F1D4" w:rsidTr="00522752">
        <w:trPr>
          <w:trHeight w:val="660"/>
        </w:trPr>
        <w:tc>
          <w:tcPr>
            <w:tcW w:w="993" w:type="dxa"/>
          </w:tcPr>
          <w:p w14:paraId="517EB810" w14:textId="09168EE5" w:rsidR="00A73FF9" w:rsidRPr="00B87DFC" w:rsidRDefault="00A73FF9" w:rsidP="00A73FF9">
            <w:pPr>
              <w:pStyle w:val="ListParagraph"/>
              <w:numPr>
                <w:ilvl w:val="1"/>
                <w:numId w:val="26"/>
              </w:numPr>
              <w:jc w:val="both"/>
              <w:rPr>
                <w:rFonts w:ascii="Arial" w:hAnsi="Arial" w:cs="Arial"/>
                <w:bCs/>
              </w:rPr>
            </w:pPr>
          </w:p>
        </w:tc>
        <w:tc>
          <w:tcPr>
            <w:tcW w:w="2835" w:type="dxa"/>
          </w:tcPr>
          <w:p w14:paraId="05680BAB" w14:textId="77777777" w:rsidR="00A73FF9" w:rsidRPr="00B87DFC" w:rsidRDefault="00A73FF9" w:rsidP="001D7C67">
            <w:pPr>
              <w:rPr>
                <w:rFonts w:ascii="Arial" w:hAnsi="Arial" w:cs="Arial"/>
              </w:rPr>
            </w:pPr>
            <w:r w:rsidRPr="00B87DFC">
              <w:rPr>
                <w:rFonts w:ascii="Arial" w:hAnsi="Arial" w:cs="Arial"/>
              </w:rPr>
              <w:t>Filtrų efektyvumas</w:t>
            </w:r>
          </w:p>
        </w:tc>
        <w:tc>
          <w:tcPr>
            <w:tcW w:w="3343" w:type="dxa"/>
          </w:tcPr>
          <w:p w14:paraId="03944809" w14:textId="14F297DC" w:rsidR="00A73FF9" w:rsidRPr="00B87DFC" w:rsidRDefault="00A73FF9" w:rsidP="001D7C67">
            <w:pPr>
              <w:rPr>
                <w:rFonts w:ascii="Arial" w:hAnsi="Arial" w:cs="Arial"/>
                <w:lang w:val="de-DE"/>
              </w:rPr>
            </w:pPr>
            <w:r w:rsidRPr="00B87DFC">
              <w:rPr>
                <w:rFonts w:ascii="Arial" w:hAnsi="Arial" w:cs="Arial"/>
              </w:rPr>
              <w:t xml:space="preserve">Ne </w:t>
            </w:r>
            <w:proofErr w:type="spellStart"/>
            <w:r w:rsidR="00424916">
              <w:rPr>
                <w:rFonts w:ascii="Arial" w:hAnsi="Arial" w:cs="Arial"/>
              </w:rPr>
              <w:t>ne</w:t>
            </w:r>
            <w:proofErr w:type="spellEnd"/>
            <w:r w:rsidR="00424916">
              <w:rPr>
                <w:rFonts w:ascii="Arial" w:hAnsi="Arial" w:cs="Arial"/>
              </w:rPr>
              <w:t xml:space="preserve"> mažiau kaip</w:t>
            </w:r>
            <w:r w:rsidRPr="00B87DFC">
              <w:rPr>
                <w:rFonts w:ascii="Arial" w:hAnsi="Arial" w:cs="Arial"/>
              </w:rPr>
              <w:t xml:space="preserve"> 99,999</w:t>
            </w:r>
            <w:r w:rsidRPr="00B87DFC">
              <w:rPr>
                <w:rFonts w:ascii="Arial" w:hAnsi="Arial" w:cs="Arial"/>
                <w:lang w:val="de-DE"/>
              </w:rPr>
              <w:t>% prie MDD (MPPS)</w:t>
            </w:r>
          </w:p>
          <w:p w14:paraId="6A9C3B7D" w14:textId="45F41669" w:rsidR="00A73FF9" w:rsidRPr="00B87DFC" w:rsidRDefault="00A73FF9" w:rsidP="00424916">
            <w:pPr>
              <w:rPr>
                <w:rFonts w:ascii="Arial" w:hAnsi="Arial" w:cs="Arial"/>
              </w:rPr>
            </w:pPr>
            <w:r w:rsidRPr="00B87DFC">
              <w:rPr>
                <w:rFonts w:ascii="Arial" w:hAnsi="Arial" w:cs="Arial"/>
                <w:lang w:val="de-DE"/>
              </w:rPr>
              <w:lastRenderedPageBreak/>
              <w:t xml:space="preserve">Ir </w:t>
            </w:r>
            <w:r w:rsidR="00424916">
              <w:rPr>
                <w:rFonts w:ascii="Arial" w:hAnsi="Arial" w:cs="Arial"/>
                <w:lang w:val="de-DE"/>
              </w:rPr>
              <w:t>ne mažiau kaip</w:t>
            </w:r>
            <w:r w:rsidR="00424916" w:rsidRPr="00B87DFC">
              <w:rPr>
                <w:rFonts w:ascii="Arial" w:hAnsi="Arial" w:cs="Arial"/>
                <w:lang w:val="de-DE"/>
              </w:rPr>
              <w:t xml:space="preserve"> </w:t>
            </w:r>
            <w:r w:rsidRPr="00B87DFC">
              <w:rPr>
                <w:rFonts w:ascii="Arial" w:hAnsi="Arial" w:cs="Arial"/>
                <w:lang w:val="de-DE"/>
              </w:rPr>
              <w:t>99.999%</w:t>
            </w:r>
            <w:r w:rsidRPr="00B87DFC">
              <w:rPr>
                <w:rFonts w:ascii="Arial" w:hAnsi="Arial" w:cs="Arial"/>
              </w:rPr>
              <w:t xml:space="preserve"> , kai dalelių dydis 0,1 - 0,3 mikronų</w:t>
            </w:r>
          </w:p>
        </w:tc>
        <w:tc>
          <w:tcPr>
            <w:tcW w:w="3177" w:type="dxa"/>
            <w:gridSpan w:val="2"/>
          </w:tcPr>
          <w:p w14:paraId="06A3096C" w14:textId="77777777" w:rsidR="00A73FF9" w:rsidRPr="00B87DFC" w:rsidRDefault="00A73FF9" w:rsidP="001D7C67">
            <w:pPr>
              <w:rPr>
                <w:rFonts w:ascii="Arial" w:hAnsi="Arial" w:cs="Arial"/>
              </w:rPr>
            </w:pPr>
          </w:p>
        </w:tc>
        <w:tc>
          <w:tcPr>
            <w:tcW w:w="4536" w:type="dxa"/>
          </w:tcPr>
          <w:p w14:paraId="34E5336C" w14:textId="77777777" w:rsidR="00A73FF9" w:rsidRPr="00B87DFC" w:rsidRDefault="00A73FF9" w:rsidP="001D7C67">
            <w:pPr>
              <w:rPr>
                <w:rFonts w:ascii="Arial" w:hAnsi="Arial" w:cs="Arial"/>
              </w:rPr>
            </w:pPr>
          </w:p>
        </w:tc>
      </w:tr>
      <w:tr w:rsidR="00A73FF9" w:rsidRPr="00B87DFC" w14:paraId="270A3D28" w14:textId="57F2952B" w:rsidTr="00522752">
        <w:trPr>
          <w:trHeight w:val="279"/>
        </w:trPr>
        <w:tc>
          <w:tcPr>
            <w:tcW w:w="993" w:type="dxa"/>
          </w:tcPr>
          <w:p w14:paraId="0AB0AD95" w14:textId="4174A934" w:rsidR="00A73FF9" w:rsidRPr="00B87DFC" w:rsidRDefault="00A73FF9" w:rsidP="00A73FF9">
            <w:pPr>
              <w:pStyle w:val="ListParagraph"/>
              <w:numPr>
                <w:ilvl w:val="1"/>
                <w:numId w:val="26"/>
              </w:numPr>
              <w:jc w:val="both"/>
              <w:rPr>
                <w:rFonts w:ascii="Arial" w:hAnsi="Arial" w:cs="Arial"/>
                <w:bCs/>
              </w:rPr>
            </w:pPr>
          </w:p>
        </w:tc>
        <w:tc>
          <w:tcPr>
            <w:tcW w:w="2835" w:type="dxa"/>
          </w:tcPr>
          <w:p w14:paraId="36FFEED8"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 xml:space="preserve">Filtrų </w:t>
            </w:r>
            <w:proofErr w:type="spellStart"/>
            <w:r w:rsidRPr="00B87DFC">
              <w:rPr>
                <w:rFonts w:ascii="Arial" w:hAnsi="Arial" w:cs="Arial"/>
                <w:color w:val="000000" w:themeColor="text1"/>
              </w:rPr>
              <w:t>sertifikacija</w:t>
            </w:r>
            <w:proofErr w:type="spellEnd"/>
          </w:p>
        </w:tc>
        <w:tc>
          <w:tcPr>
            <w:tcW w:w="3343" w:type="dxa"/>
          </w:tcPr>
          <w:p w14:paraId="137A9369"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Filtrai turėtų būti sertifikuoti pagal EN 1822 EU standartą arba lygiavertį</w:t>
            </w:r>
          </w:p>
        </w:tc>
        <w:tc>
          <w:tcPr>
            <w:tcW w:w="3177" w:type="dxa"/>
            <w:gridSpan w:val="2"/>
          </w:tcPr>
          <w:p w14:paraId="6075ECCC" w14:textId="77777777" w:rsidR="00A73FF9" w:rsidRPr="00B87DFC" w:rsidRDefault="00A73FF9" w:rsidP="001D7C67">
            <w:pPr>
              <w:rPr>
                <w:rFonts w:ascii="Arial" w:hAnsi="Arial" w:cs="Arial"/>
                <w:color w:val="000000" w:themeColor="text1"/>
              </w:rPr>
            </w:pPr>
          </w:p>
        </w:tc>
        <w:tc>
          <w:tcPr>
            <w:tcW w:w="4536" w:type="dxa"/>
          </w:tcPr>
          <w:p w14:paraId="105171C9" w14:textId="77777777" w:rsidR="00A73FF9" w:rsidRPr="00B87DFC" w:rsidRDefault="00A73FF9" w:rsidP="001D7C67">
            <w:pPr>
              <w:rPr>
                <w:rFonts w:ascii="Arial" w:hAnsi="Arial" w:cs="Arial"/>
                <w:color w:val="000000" w:themeColor="text1"/>
              </w:rPr>
            </w:pPr>
          </w:p>
        </w:tc>
      </w:tr>
      <w:tr w:rsidR="00A73FF9" w:rsidRPr="00B87DFC" w14:paraId="5A523B70" w14:textId="1F86D35C" w:rsidTr="00522752">
        <w:trPr>
          <w:trHeight w:val="309"/>
        </w:trPr>
        <w:tc>
          <w:tcPr>
            <w:tcW w:w="993" w:type="dxa"/>
          </w:tcPr>
          <w:p w14:paraId="4ED8E259" w14:textId="338C0AB4" w:rsidR="00A73FF9" w:rsidRPr="00B87DFC" w:rsidRDefault="00A73FF9" w:rsidP="00A73FF9">
            <w:pPr>
              <w:pStyle w:val="ListParagraph"/>
              <w:numPr>
                <w:ilvl w:val="1"/>
                <w:numId w:val="26"/>
              </w:numPr>
              <w:jc w:val="both"/>
              <w:rPr>
                <w:rFonts w:ascii="Arial" w:hAnsi="Arial" w:cs="Arial"/>
                <w:bCs/>
              </w:rPr>
            </w:pPr>
          </w:p>
        </w:tc>
        <w:tc>
          <w:tcPr>
            <w:tcW w:w="2835" w:type="dxa"/>
          </w:tcPr>
          <w:p w14:paraId="717060B9"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Valdymo modulis</w:t>
            </w:r>
          </w:p>
        </w:tc>
        <w:tc>
          <w:tcPr>
            <w:tcW w:w="3343" w:type="dxa"/>
          </w:tcPr>
          <w:p w14:paraId="7F3B84BA" w14:textId="4A7E215E" w:rsidR="00A73FF9" w:rsidRPr="00B87DFC" w:rsidRDefault="00A73FF9" w:rsidP="001D7C67">
            <w:pPr>
              <w:rPr>
                <w:rFonts w:ascii="Arial" w:hAnsi="Arial" w:cs="Arial"/>
                <w:color w:val="000000" w:themeColor="text1"/>
              </w:rPr>
            </w:pPr>
            <w:r w:rsidRPr="00B87DFC">
              <w:rPr>
                <w:rFonts w:ascii="Arial" w:hAnsi="Arial" w:cs="Arial"/>
                <w:color w:val="000000" w:themeColor="text1"/>
              </w:rPr>
              <w:t>Mikroprocesorius arba lygiavertis</w:t>
            </w:r>
          </w:p>
        </w:tc>
        <w:tc>
          <w:tcPr>
            <w:tcW w:w="3177" w:type="dxa"/>
            <w:gridSpan w:val="2"/>
          </w:tcPr>
          <w:p w14:paraId="295FC696" w14:textId="77777777" w:rsidR="00A73FF9" w:rsidRPr="00B87DFC" w:rsidRDefault="00A73FF9" w:rsidP="001D7C67">
            <w:pPr>
              <w:rPr>
                <w:rFonts w:ascii="Arial" w:hAnsi="Arial" w:cs="Arial"/>
                <w:color w:val="000000" w:themeColor="text1"/>
              </w:rPr>
            </w:pPr>
          </w:p>
        </w:tc>
        <w:tc>
          <w:tcPr>
            <w:tcW w:w="4536" w:type="dxa"/>
          </w:tcPr>
          <w:p w14:paraId="126731C3" w14:textId="77777777" w:rsidR="00A73FF9" w:rsidRPr="00B87DFC" w:rsidRDefault="00A73FF9" w:rsidP="001D7C67">
            <w:pPr>
              <w:rPr>
                <w:rFonts w:ascii="Arial" w:hAnsi="Arial" w:cs="Arial"/>
                <w:color w:val="000000" w:themeColor="text1"/>
              </w:rPr>
            </w:pPr>
          </w:p>
        </w:tc>
      </w:tr>
      <w:tr w:rsidR="00A73FF9" w:rsidRPr="00B87DFC" w14:paraId="0A3FC9C5" w14:textId="1BECC84E" w:rsidTr="00522752">
        <w:trPr>
          <w:trHeight w:val="150"/>
        </w:trPr>
        <w:tc>
          <w:tcPr>
            <w:tcW w:w="993" w:type="dxa"/>
          </w:tcPr>
          <w:p w14:paraId="1FBF1473" w14:textId="1E837AED" w:rsidR="00A73FF9" w:rsidRPr="00B87DFC" w:rsidRDefault="00A73FF9" w:rsidP="00A73FF9">
            <w:pPr>
              <w:pStyle w:val="ListParagraph"/>
              <w:numPr>
                <w:ilvl w:val="1"/>
                <w:numId w:val="26"/>
              </w:numPr>
              <w:jc w:val="both"/>
              <w:rPr>
                <w:rFonts w:ascii="Arial" w:hAnsi="Arial" w:cs="Arial"/>
                <w:bCs/>
              </w:rPr>
            </w:pPr>
          </w:p>
        </w:tc>
        <w:tc>
          <w:tcPr>
            <w:tcW w:w="2835" w:type="dxa"/>
          </w:tcPr>
          <w:p w14:paraId="008054AD"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 xml:space="preserve">Ekranas </w:t>
            </w:r>
          </w:p>
        </w:tc>
        <w:tc>
          <w:tcPr>
            <w:tcW w:w="3343" w:type="dxa"/>
          </w:tcPr>
          <w:p w14:paraId="563D1C9B"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Skystų kristalų ar lygiavertis</w:t>
            </w:r>
          </w:p>
        </w:tc>
        <w:tc>
          <w:tcPr>
            <w:tcW w:w="3177" w:type="dxa"/>
            <w:gridSpan w:val="2"/>
          </w:tcPr>
          <w:p w14:paraId="017F4326" w14:textId="77777777" w:rsidR="00A73FF9" w:rsidRPr="00B87DFC" w:rsidRDefault="00A73FF9" w:rsidP="001D7C67">
            <w:pPr>
              <w:rPr>
                <w:rFonts w:ascii="Arial" w:hAnsi="Arial" w:cs="Arial"/>
                <w:color w:val="000000" w:themeColor="text1"/>
              </w:rPr>
            </w:pPr>
          </w:p>
        </w:tc>
        <w:tc>
          <w:tcPr>
            <w:tcW w:w="4536" w:type="dxa"/>
          </w:tcPr>
          <w:p w14:paraId="65CD103B" w14:textId="77777777" w:rsidR="00A73FF9" w:rsidRPr="00B87DFC" w:rsidRDefault="00A73FF9" w:rsidP="001D7C67">
            <w:pPr>
              <w:rPr>
                <w:rFonts w:ascii="Arial" w:hAnsi="Arial" w:cs="Arial"/>
                <w:color w:val="000000" w:themeColor="text1"/>
              </w:rPr>
            </w:pPr>
          </w:p>
        </w:tc>
      </w:tr>
      <w:tr w:rsidR="00A73FF9" w:rsidRPr="00B87DFC" w14:paraId="42DE7AE4" w14:textId="06F4949C" w:rsidTr="00522752">
        <w:trPr>
          <w:trHeight w:val="225"/>
        </w:trPr>
        <w:tc>
          <w:tcPr>
            <w:tcW w:w="993" w:type="dxa"/>
          </w:tcPr>
          <w:p w14:paraId="4C2C508D" w14:textId="350FA047" w:rsidR="00A73FF9" w:rsidRPr="00B87DFC" w:rsidRDefault="00A73FF9" w:rsidP="00A73FF9">
            <w:pPr>
              <w:pStyle w:val="ListParagraph"/>
              <w:numPr>
                <w:ilvl w:val="1"/>
                <w:numId w:val="26"/>
              </w:numPr>
              <w:jc w:val="both"/>
              <w:rPr>
                <w:rFonts w:ascii="Arial" w:hAnsi="Arial" w:cs="Arial"/>
                <w:bCs/>
              </w:rPr>
            </w:pPr>
          </w:p>
        </w:tc>
        <w:tc>
          <w:tcPr>
            <w:tcW w:w="2835" w:type="dxa"/>
          </w:tcPr>
          <w:p w14:paraId="5B1B093A" w14:textId="364E59FC" w:rsidR="00A73FF9" w:rsidRPr="00B87DFC" w:rsidRDefault="00783F8F" w:rsidP="001D7C67">
            <w:pPr>
              <w:rPr>
                <w:rFonts w:ascii="Arial" w:hAnsi="Arial" w:cs="Arial"/>
                <w:color w:val="000000" w:themeColor="text1"/>
              </w:rPr>
            </w:pPr>
            <w:r>
              <w:rPr>
                <w:rFonts w:ascii="Arial" w:hAnsi="Arial" w:cs="Arial"/>
                <w:color w:val="000000" w:themeColor="text1"/>
              </w:rPr>
              <w:t>V</w:t>
            </w:r>
            <w:r w:rsidR="00A73FF9" w:rsidRPr="00B87DFC">
              <w:rPr>
                <w:rFonts w:ascii="Arial" w:hAnsi="Arial" w:cs="Arial"/>
                <w:color w:val="000000" w:themeColor="text1"/>
              </w:rPr>
              <w:t>entiliatoriaus, apšvietimo, UV lempos</w:t>
            </w:r>
            <w:r w:rsidR="00552631">
              <w:rPr>
                <w:rFonts w:ascii="Arial" w:hAnsi="Arial" w:cs="Arial"/>
                <w:color w:val="000000" w:themeColor="text1"/>
              </w:rPr>
              <w:t xml:space="preserve"> arba lygiaverčio apšvietimo</w:t>
            </w:r>
            <w:r w:rsidR="00A73FF9" w:rsidRPr="00B87DFC">
              <w:rPr>
                <w:rFonts w:ascii="Arial" w:hAnsi="Arial" w:cs="Arial"/>
                <w:color w:val="000000" w:themeColor="text1"/>
              </w:rPr>
              <w:t>, kištukinių lizdų valdym</w:t>
            </w:r>
            <w:r>
              <w:rPr>
                <w:rFonts w:ascii="Arial" w:hAnsi="Arial" w:cs="Arial"/>
                <w:color w:val="000000" w:themeColor="text1"/>
              </w:rPr>
              <w:t>as</w:t>
            </w:r>
          </w:p>
        </w:tc>
        <w:tc>
          <w:tcPr>
            <w:tcW w:w="3343" w:type="dxa"/>
          </w:tcPr>
          <w:p w14:paraId="373DC9B1" w14:textId="35F06748" w:rsidR="00A73FF9" w:rsidRPr="00B87DFC" w:rsidRDefault="00783F8F" w:rsidP="001D7C67">
            <w:pPr>
              <w:rPr>
                <w:rFonts w:ascii="Arial" w:hAnsi="Arial" w:cs="Arial"/>
                <w:color w:val="000000" w:themeColor="text1"/>
              </w:rPr>
            </w:pPr>
            <w:r w:rsidRPr="00B83F6F">
              <w:rPr>
                <w:rFonts w:ascii="Arial" w:hAnsi="Arial" w:cs="Arial"/>
              </w:rPr>
              <w:t>Turi būti užtikrintas atskiras ventiliatoriaus, apšvietimo, UV lempos</w:t>
            </w:r>
            <w:r w:rsidR="00552631">
              <w:rPr>
                <w:rFonts w:ascii="Arial" w:hAnsi="Arial" w:cs="Arial"/>
              </w:rPr>
              <w:t xml:space="preserve"> arba lygiaverčio apšvietimo</w:t>
            </w:r>
            <w:r w:rsidRPr="00B83F6F">
              <w:rPr>
                <w:rFonts w:ascii="Arial" w:hAnsi="Arial" w:cs="Arial"/>
              </w:rPr>
              <w:t xml:space="preserve"> ir kištukinių lizdų valdymas, nepriklausomai nuo naudojamos valdymo sąsajos (pvz., fiziniai mygtukai, liečiamas ekranas ar kita).</w:t>
            </w:r>
          </w:p>
        </w:tc>
        <w:tc>
          <w:tcPr>
            <w:tcW w:w="3177" w:type="dxa"/>
            <w:gridSpan w:val="2"/>
          </w:tcPr>
          <w:p w14:paraId="586F5A0D" w14:textId="77777777" w:rsidR="00A73FF9" w:rsidRPr="00B87DFC" w:rsidRDefault="00A73FF9" w:rsidP="001D7C67">
            <w:pPr>
              <w:rPr>
                <w:rFonts w:ascii="Arial" w:hAnsi="Arial" w:cs="Arial"/>
                <w:color w:val="000000" w:themeColor="text1"/>
              </w:rPr>
            </w:pPr>
          </w:p>
        </w:tc>
        <w:tc>
          <w:tcPr>
            <w:tcW w:w="4536" w:type="dxa"/>
          </w:tcPr>
          <w:p w14:paraId="6FF5CABC" w14:textId="77777777" w:rsidR="00A73FF9" w:rsidRPr="00B87DFC" w:rsidRDefault="00A73FF9" w:rsidP="001D7C67">
            <w:pPr>
              <w:rPr>
                <w:rFonts w:ascii="Arial" w:hAnsi="Arial" w:cs="Arial"/>
                <w:color w:val="000000" w:themeColor="text1"/>
              </w:rPr>
            </w:pPr>
          </w:p>
        </w:tc>
      </w:tr>
      <w:tr w:rsidR="00A73FF9" w:rsidRPr="00B87DFC" w14:paraId="649611E6" w14:textId="436F72A0" w:rsidTr="00522752">
        <w:trPr>
          <w:trHeight w:val="300"/>
        </w:trPr>
        <w:tc>
          <w:tcPr>
            <w:tcW w:w="993" w:type="dxa"/>
          </w:tcPr>
          <w:p w14:paraId="6C1D5252" w14:textId="009D6D2B" w:rsidR="00A73FF9" w:rsidRPr="00B87DFC" w:rsidRDefault="00A73FF9" w:rsidP="00A73FF9">
            <w:pPr>
              <w:pStyle w:val="ListParagraph"/>
              <w:numPr>
                <w:ilvl w:val="1"/>
                <w:numId w:val="26"/>
              </w:numPr>
              <w:jc w:val="both"/>
              <w:rPr>
                <w:rFonts w:ascii="Arial" w:hAnsi="Arial" w:cs="Arial"/>
                <w:bCs/>
              </w:rPr>
            </w:pPr>
          </w:p>
        </w:tc>
        <w:tc>
          <w:tcPr>
            <w:tcW w:w="2835" w:type="dxa"/>
          </w:tcPr>
          <w:p w14:paraId="3BEBF74B"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 xml:space="preserve">Vizualūs ir akustiniai aliarmo signalai sutrikus </w:t>
            </w:r>
            <w:proofErr w:type="spellStart"/>
            <w:r w:rsidRPr="00B87DFC">
              <w:rPr>
                <w:rFonts w:ascii="Arial" w:hAnsi="Arial" w:cs="Arial"/>
                <w:color w:val="000000" w:themeColor="text1"/>
              </w:rPr>
              <w:t>laminarinei</w:t>
            </w:r>
            <w:proofErr w:type="spellEnd"/>
            <w:r w:rsidRPr="00B87DFC">
              <w:rPr>
                <w:rFonts w:ascii="Arial" w:hAnsi="Arial" w:cs="Arial"/>
                <w:color w:val="000000" w:themeColor="text1"/>
              </w:rPr>
              <w:t xml:space="preserve"> tėkmei, esant neteisingam priekinio stiklo aukščiui</w:t>
            </w:r>
          </w:p>
        </w:tc>
        <w:tc>
          <w:tcPr>
            <w:tcW w:w="3343" w:type="dxa"/>
          </w:tcPr>
          <w:p w14:paraId="667ADA7A"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Būtini</w:t>
            </w:r>
          </w:p>
        </w:tc>
        <w:tc>
          <w:tcPr>
            <w:tcW w:w="3177" w:type="dxa"/>
            <w:gridSpan w:val="2"/>
          </w:tcPr>
          <w:p w14:paraId="121C592F" w14:textId="77777777" w:rsidR="00A73FF9" w:rsidRPr="00B87DFC" w:rsidRDefault="00A73FF9" w:rsidP="001D7C67">
            <w:pPr>
              <w:rPr>
                <w:rFonts w:ascii="Arial" w:hAnsi="Arial" w:cs="Arial"/>
                <w:color w:val="000000" w:themeColor="text1"/>
              </w:rPr>
            </w:pPr>
          </w:p>
        </w:tc>
        <w:tc>
          <w:tcPr>
            <w:tcW w:w="4536" w:type="dxa"/>
          </w:tcPr>
          <w:p w14:paraId="258D465C" w14:textId="77777777" w:rsidR="00A73FF9" w:rsidRPr="00B87DFC" w:rsidRDefault="00A73FF9" w:rsidP="001D7C67">
            <w:pPr>
              <w:rPr>
                <w:rFonts w:ascii="Arial" w:hAnsi="Arial" w:cs="Arial"/>
                <w:color w:val="000000" w:themeColor="text1"/>
              </w:rPr>
            </w:pPr>
          </w:p>
        </w:tc>
      </w:tr>
      <w:tr w:rsidR="00A73FF9" w:rsidRPr="00B87DFC" w14:paraId="7EFD246E" w14:textId="37D0EFEB" w:rsidTr="00522752">
        <w:trPr>
          <w:trHeight w:val="165"/>
        </w:trPr>
        <w:tc>
          <w:tcPr>
            <w:tcW w:w="993" w:type="dxa"/>
          </w:tcPr>
          <w:p w14:paraId="6C399CBD" w14:textId="3271B0E9" w:rsidR="00A73FF9" w:rsidRPr="00B87DFC" w:rsidRDefault="00A73FF9" w:rsidP="00A73FF9">
            <w:pPr>
              <w:pStyle w:val="ListParagraph"/>
              <w:numPr>
                <w:ilvl w:val="1"/>
                <w:numId w:val="26"/>
              </w:numPr>
              <w:jc w:val="both"/>
              <w:rPr>
                <w:rFonts w:ascii="Arial" w:hAnsi="Arial" w:cs="Arial"/>
                <w:bCs/>
              </w:rPr>
            </w:pPr>
          </w:p>
        </w:tc>
        <w:tc>
          <w:tcPr>
            <w:tcW w:w="2835" w:type="dxa"/>
          </w:tcPr>
          <w:p w14:paraId="793EE5FC"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 xml:space="preserve">Orapūtės valandų </w:t>
            </w:r>
            <w:proofErr w:type="spellStart"/>
            <w:r w:rsidRPr="00B87DFC">
              <w:rPr>
                <w:rFonts w:ascii="Arial" w:hAnsi="Arial" w:cs="Arial"/>
                <w:color w:val="000000" w:themeColor="text1"/>
              </w:rPr>
              <w:t>skaičiuoklis</w:t>
            </w:r>
            <w:proofErr w:type="spellEnd"/>
          </w:p>
        </w:tc>
        <w:tc>
          <w:tcPr>
            <w:tcW w:w="3343" w:type="dxa"/>
          </w:tcPr>
          <w:p w14:paraId="7D09E0F7"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Būtinas</w:t>
            </w:r>
          </w:p>
        </w:tc>
        <w:tc>
          <w:tcPr>
            <w:tcW w:w="3177" w:type="dxa"/>
            <w:gridSpan w:val="2"/>
          </w:tcPr>
          <w:p w14:paraId="7F085DA3" w14:textId="77777777" w:rsidR="00A73FF9" w:rsidRPr="00B87DFC" w:rsidRDefault="00A73FF9" w:rsidP="001D7C67">
            <w:pPr>
              <w:rPr>
                <w:rFonts w:ascii="Arial" w:hAnsi="Arial" w:cs="Arial"/>
                <w:color w:val="000000" w:themeColor="text1"/>
              </w:rPr>
            </w:pPr>
          </w:p>
        </w:tc>
        <w:tc>
          <w:tcPr>
            <w:tcW w:w="4536" w:type="dxa"/>
          </w:tcPr>
          <w:p w14:paraId="6590E28F" w14:textId="77777777" w:rsidR="00A73FF9" w:rsidRPr="00B87DFC" w:rsidRDefault="00A73FF9" w:rsidP="001D7C67">
            <w:pPr>
              <w:rPr>
                <w:rFonts w:ascii="Arial" w:hAnsi="Arial" w:cs="Arial"/>
                <w:color w:val="000000" w:themeColor="text1"/>
              </w:rPr>
            </w:pPr>
          </w:p>
        </w:tc>
      </w:tr>
      <w:tr w:rsidR="00A73FF9" w:rsidRPr="00B87DFC" w14:paraId="33865817" w14:textId="02508023" w:rsidTr="00522752">
        <w:trPr>
          <w:trHeight w:val="240"/>
        </w:trPr>
        <w:tc>
          <w:tcPr>
            <w:tcW w:w="993" w:type="dxa"/>
          </w:tcPr>
          <w:p w14:paraId="506B97A8" w14:textId="4E9CAD84" w:rsidR="00A73FF9" w:rsidRPr="00B87DFC" w:rsidRDefault="00A73FF9" w:rsidP="00A73FF9">
            <w:pPr>
              <w:pStyle w:val="ListParagraph"/>
              <w:numPr>
                <w:ilvl w:val="1"/>
                <w:numId w:val="26"/>
              </w:numPr>
              <w:jc w:val="both"/>
              <w:rPr>
                <w:rFonts w:ascii="Arial" w:hAnsi="Arial" w:cs="Arial"/>
                <w:bCs/>
              </w:rPr>
            </w:pPr>
          </w:p>
        </w:tc>
        <w:tc>
          <w:tcPr>
            <w:tcW w:w="2835" w:type="dxa"/>
          </w:tcPr>
          <w:p w14:paraId="4AA5E012" w14:textId="153CB04A" w:rsidR="00A73FF9" w:rsidRPr="00B87DFC" w:rsidRDefault="00A73FF9" w:rsidP="001D7C67">
            <w:pPr>
              <w:rPr>
                <w:rFonts w:ascii="Arial" w:hAnsi="Arial" w:cs="Arial"/>
                <w:color w:val="000000" w:themeColor="text1"/>
              </w:rPr>
            </w:pPr>
            <w:r w:rsidRPr="00B87DFC">
              <w:rPr>
                <w:rFonts w:ascii="Arial" w:hAnsi="Arial" w:cs="Arial"/>
                <w:bCs/>
                <w:color w:val="000000" w:themeColor="text1"/>
              </w:rPr>
              <w:t>UV</w:t>
            </w:r>
            <w:r w:rsidR="00552631">
              <w:rPr>
                <w:rFonts w:ascii="Arial" w:hAnsi="Arial" w:cs="Arial"/>
                <w:bCs/>
                <w:color w:val="000000" w:themeColor="text1"/>
              </w:rPr>
              <w:t xml:space="preserve"> arba lygiaverčio apšvietimo</w:t>
            </w:r>
            <w:r w:rsidRPr="00B87DFC">
              <w:rPr>
                <w:rFonts w:ascii="Arial" w:hAnsi="Arial" w:cs="Arial"/>
                <w:bCs/>
                <w:color w:val="000000" w:themeColor="text1"/>
              </w:rPr>
              <w:t xml:space="preserve"> valandų </w:t>
            </w:r>
            <w:proofErr w:type="spellStart"/>
            <w:r w:rsidRPr="00B87DFC">
              <w:rPr>
                <w:rFonts w:ascii="Arial" w:hAnsi="Arial" w:cs="Arial"/>
                <w:bCs/>
                <w:color w:val="000000" w:themeColor="text1"/>
              </w:rPr>
              <w:t>skaičiuoklis</w:t>
            </w:r>
            <w:proofErr w:type="spellEnd"/>
            <w:r w:rsidRPr="00B87DFC">
              <w:rPr>
                <w:rFonts w:ascii="Arial" w:hAnsi="Arial" w:cs="Arial"/>
                <w:bCs/>
                <w:color w:val="000000" w:themeColor="text1"/>
              </w:rPr>
              <w:t xml:space="preserve"> </w:t>
            </w:r>
            <w:r w:rsidRPr="00B87DFC">
              <w:rPr>
                <w:rFonts w:ascii="Arial" w:hAnsi="Arial" w:cs="Arial"/>
                <w:color w:val="000000" w:themeColor="text1"/>
              </w:rPr>
              <w:t xml:space="preserve"> </w:t>
            </w:r>
          </w:p>
        </w:tc>
        <w:tc>
          <w:tcPr>
            <w:tcW w:w="3343" w:type="dxa"/>
          </w:tcPr>
          <w:p w14:paraId="5891FCC9" w14:textId="77777777" w:rsidR="00A73FF9" w:rsidRPr="00B87DFC" w:rsidRDefault="00A73FF9" w:rsidP="001D7C67">
            <w:pPr>
              <w:rPr>
                <w:rFonts w:ascii="Arial" w:hAnsi="Arial" w:cs="Arial"/>
                <w:color w:val="000000" w:themeColor="text1"/>
              </w:rPr>
            </w:pPr>
            <w:r w:rsidRPr="00B87DFC">
              <w:rPr>
                <w:rFonts w:ascii="Arial" w:hAnsi="Arial" w:cs="Arial"/>
                <w:color w:val="000000" w:themeColor="text1"/>
              </w:rPr>
              <w:t>Būtinas</w:t>
            </w:r>
          </w:p>
        </w:tc>
        <w:tc>
          <w:tcPr>
            <w:tcW w:w="3177" w:type="dxa"/>
            <w:gridSpan w:val="2"/>
          </w:tcPr>
          <w:p w14:paraId="739B9A96" w14:textId="77777777" w:rsidR="00A73FF9" w:rsidRPr="00B87DFC" w:rsidRDefault="00A73FF9" w:rsidP="001D7C67">
            <w:pPr>
              <w:rPr>
                <w:rFonts w:ascii="Arial" w:hAnsi="Arial" w:cs="Arial"/>
                <w:color w:val="000000" w:themeColor="text1"/>
              </w:rPr>
            </w:pPr>
          </w:p>
        </w:tc>
        <w:tc>
          <w:tcPr>
            <w:tcW w:w="4536" w:type="dxa"/>
          </w:tcPr>
          <w:p w14:paraId="65507FAD" w14:textId="77777777" w:rsidR="00A73FF9" w:rsidRPr="00B87DFC" w:rsidRDefault="00A73FF9" w:rsidP="001D7C67">
            <w:pPr>
              <w:rPr>
                <w:rFonts w:ascii="Arial" w:hAnsi="Arial" w:cs="Arial"/>
                <w:color w:val="000000" w:themeColor="text1"/>
              </w:rPr>
            </w:pPr>
          </w:p>
        </w:tc>
      </w:tr>
      <w:tr w:rsidR="003C519A" w:rsidRPr="00B87DFC" w14:paraId="6810DFB0" w14:textId="69739B5A" w:rsidTr="00424916">
        <w:trPr>
          <w:trHeight w:val="315"/>
        </w:trPr>
        <w:tc>
          <w:tcPr>
            <w:tcW w:w="993" w:type="dxa"/>
          </w:tcPr>
          <w:p w14:paraId="6D6275F7" w14:textId="68CC4A84" w:rsidR="003C519A" w:rsidRPr="00B87DFC" w:rsidRDefault="003C519A" w:rsidP="00A73FF9">
            <w:pPr>
              <w:pStyle w:val="ListParagraph"/>
              <w:numPr>
                <w:ilvl w:val="1"/>
                <w:numId w:val="26"/>
              </w:numPr>
              <w:jc w:val="both"/>
              <w:rPr>
                <w:rFonts w:ascii="Arial" w:hAnsi="Arial" w:cs="Arial"/>
                <w:b/>
              </w:rPr>
            </w:pPr>
          </w:p>
        </w:tc>
        <w:tc>
          <w:tcPr>
            <w:tcW w:w="2835" w:type="dxa"/>
          </w:tcPr>
          <w:p w14:paraId="755470D9" w14:textId="77777777" w:rsidR="003C519A" w:rsidRPr="00B87DFC" w:rsidRDefault="003C519A" w:rsidP="001D7C67">
            <w:pPr>
              <w:rPr>
                <w:rFonts w:ascii="Arial" w:hAnsi="Arial" w:cs="Arial"/>
              </w:rPr>
            </w:pPr>
            <w:r w:rsidRPr="00B87DFC">
              <w:rPr>
                <w:rFonts w:ascii="Arial" w:hAnsi="Arial" w:cs="Arial"/>
              </w:rPr>
              <w:t>Naudojimo instrukcija*</w:t>
            </w:r>
          </w:p>
        </w:tc>
        <w:tc>
          <w:tcPr>
            <w:tcW w:w="3343" w:type="dxa"/>
          </w:tcPr>
          <w:p w14:paraId="437A393B" w14:textId="211080AE" w:rsidR="003C519A" w:rsidRPr="00B87DFC" w:rsidRDefault="003C519A" w:rsidP="001D7C67">
            <w:pPr>
              <w:rPr>
                <w:rFonts w:ascii="Arial" w:hAnsi="Arial" w:cs="Arial"/>
              </w:rPr>
            </w:pPr>
            <w:r w:rsidRPr="00B87DFC">
              <w:rPr>
                <w:rFonts w:ascii="Arial" w:hAnsi="Arial" w:cs="Arial"/>
                <w:lang w:bidi="lt-LT"/>
              </w:rPr>
              <w:t xml:space="preserve">Lietuvių </w:t>
            </w:r>
            <w:r>
              <w:rPr>
                <w:rFonts w:ascii="Arial" w:hAnsi="Arial" w:cs="Arial"/>
                <w:lang w:bidi="lt-LT"/>
              </w:rPr>
              <w:t>ir (</w:t>
            </w:r>
            <w:r w:rsidRPr="00B87DFC">
              <w:rPr>
                <w:rFonts w:ascii="Arial" w:hAnsi="Arial" w:cs="Arial"/>
                <w:lang w:bidi="lt-LT"/>
              </w:rPr>
              <w:t>arba</w:t>
            </w:r>
            <w:r>
              <w:rPr>
                <w:rFonts w:ascii="Arial" w:hAnsi="Arial" w:cs="Arial"/>
                <w:lang w:bidi="lt-LT"/>
              </w:rPr>
              <w:t>)</w:t>
            </w:r>
            <w:r w:rsidRPr="00B87DFC">
              <w:rPr>
                <w:rFonts w:ascii="Arial" w:hAnsi="Arial" w:cs="Arial"/>
                <w:lang w:bidi="lt-LT"/>
              </w:rPr>
              <w:t xml:space="preserve"> anglų kalba.</w:t>
            </w:r>
          </w:p>
        </w:tc>
        <w:tc>
          <w:tcPr>
            <w:tcW w:w="7713" w:type="dxa"/>
            <w:gridSpan w:val="3"/>
          </w:tcPr>
          <w:p w14:paraId="131BAAA2" w14:textId="2F06A4F5" w:rsidR="003C519A" w:rsidRPr="00B87DFC" w:rsidRDefault="003C519A" w:rsidP="001D7C67">
            <w:pPr>
              <w:rPr>
                <w:rFonts w:ascii="Arial" w:hAnsi="Arial" w:cs="Arial"/>
                <w:lang w:bidi="lt-LT"/>
              </w:rPr>
            </w:pPr>
            <w:r w:rsidRPr="00330425">
              <w:rPr>
                <w:rFonts w:ascii="Arial" w:hAnsi="Arial" w:cs="Arial"/>
                <w:color w:val="000000" w:themeColor="text1"/>
              </w:rPr>
              <w:t>TAIP/NE (</w:t>
            </w:r>
            <w:r w:rsidRPr="00330425">
              <w:rPr>
                <w:rFonts w:ascii="Arial" w:hAnsi="Arial" w:cs="Arial"/>
                <w:i/>
                <w:iCs/>
                <w:color w:val="000000" w:themeColor="text1"/>
              </w:rPr>
              <w:t>Pasiūlymo pateikimo metu deklaruojamas parametro atitikimas, papildomų techninių dokumentų pateikti nereikalaujama</w:t>
            </w:r>
            <w:r w:rsidRPr="00330425">
              <w:rPr>
                <w:rFonts w:ascii="Arial" w:hAnsi="Arial" w:cs="Arial"/>
                <w:color w:val="000000" w:themeColor="text1"/>
              </w:rPr>
              <w:t>)</w:t>
            </w:r>
          </w:p>
        </w:tc>
      </w:tr>
      <w:tr w:rsidR="00A73FF9" w:rsidRPr="00B87DFC" w14:paraId="2FDF1270" w14:textId="0B3ACD11" w:rsidTr="00522752">
        <w:trPr>
          <w:trHeight w:val="414"/>
        </w:trPr>
        <w:tc>
          <w:tcPr>
            <w:tcW w:w="993" w:type="dxa"/>
            <w:tcBorders>
              <w:bottom w:val="single" w:sz="4" w:space="0" w:color="auto"/>
            </w:tcBorders>
          </w:tcPr>
          <w:p w14:paraId="3A87480D" w14:textId="22C52873" w:rsidR="00A73FF9" w:rsidRPr="00B87DFC" w:rsidRDefault="00A73FF9" w:rsidP="00B57241">
            <w:pPr>
              <w:pStyle w:val="ListParagraph"/>
              <w:numPr>
                <w:ilvl w:val="0"/>
                <w:numId w:val="26"/>
              </w:numPr>
              <w:tabs>
                <w:tab w:val="left" w:pos="3076"/>
              </w:tabs>
              <w:rPr>
                <w:rFonts w:ascii="Arial" w:hAnsi="Arial" w:cs="Arial"/>
                <w:b/>
              </w:rPr>
            </w:pPr>
          </w:p>
        </w:tc>
        <w:tc>
          <w:tcPr>
            <w:tcW w:w="9355" w:type="dxa"/>
            <w:gridSpan w:val="4"/>
            <w:tcBorders>
              <w:bottom w:val="single" w:sz="4" w:space="0" w:color="auto"/>
            </w:tcBorders>
          </w:tcPr>
          <w:p w14:paraId="2128A8C3" w14:textId="0D4CB168" w:rsidR="00A73FF9" w:rsidRPr="00B87DFC" w:rsidRDefault="00A73FF9">
            <w:pPr>
              <w:tabs>
                <w:tab w:val="left" w:pos="3076"/>
              </w:tabs>
              <w:rPr>
                <w:rFonts w:ascii="Arial" w:hAnsi="Arial" w:cs="Arial"/>
                <w:b/>
              </w:rPr>
            </w:pPr>
            <w:proofErr w:type="spellStart"/>
            <w:r w:rsidRPr="00B87DFC">
              <w:rPr>
                <w:rFonts w:ascii="Arial" w:hAnsi="Arial" w:cs="Arial"/>
                <w:b/>
              </w:rPr>
              <w:t>Laminaras</w:t>
            </w:r>
            <w:proofErr w:type="spellEnd"/>
            <w:r w:rsidRPr="00B87DFC">
              <w:rPr>
                <w:rFonts w:ascii="Arial" w:hAnsi="Arial" w:cs="Arial"/>
                <w:b/>
              </w:rPr>
              <w:t xml:space="preserve"> Nr. 2</w:t>
            </w:r>
          </w:p>
        </w:tc>
        <w:tc>
          <w:tcPr>
            <w:tcW w:w="4536" w:type="dxa"/>
            <w:tcBorders>
              <w:bottom w:val="single" w:sz="4" w:space="0" w:color="auto"/>
            </w:tcBorders>
          </w:tcPr>
          <w:p w14:paraId="69D9C7A3" w14:textId="77777777" w:rsidR="00A73FF9" w:rsidRPr="00B87DFC" w:rsidRDefault="00A73FF9">
            <w:pPr>
              <w:tabs>
                <w:tab w:val="left" w:pos="3076"/>
              </w:tabs>
              <w:rPr>
                <w:rFonts w:ascii="Arial" w:hAnsi="Arial" w:cs="Arial"/>
                <w:b/>
              </w:rPr>
            </w:pPr>
          </w:p>
        </w:tc>
      </w:tr>
      <w:tr w:rsidR="009D2E68" w:rsidRPr="00B87DFC" w14:paraId="35D73604" w14:textId="18F3F76B" w:rsidTr="00424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tcPr>
          <w:p w14:paraId="1B9367B6" w14:textId="20B6D909" w:rsidR="009D2E68" w:rsidRPr="00B87DFC" w:rsidRDefault="009D2E68" w:rsidP="00A73FF9">
            <w:pPr>
              <w:pStyle w:val="ListParagraph"/>
              <w:numPr>
                <w:ilvl w:val="1"/>
                <w:numId w:val="26"/>
              </w:numPr>
              <w:rPr>
                <w:rFonts w:ascii="Arial" w:hAnsi="Arial" w:cs="Arial"/>
                <w:lang w:val="en-US"/>
              </w:rPr>
            </w:pPr>
          </w:p>
        </w:tc>
        <w:tc>
          <w:tcPr>
            <w:tcW w:w="6178" w:type="dxa"/>
            <w:gridSpan w:val="2"/>
            <w:tcBorders>
              <w:top w:val="single" w:sz="4" w:space="0" w:color="auto"/>
              <w:left w:val="single" w:sz="4" w:space="0" w:color="auto"/>
              <w:bottom w:val="single" w:sz="4" w:space="0" w:color="auto"/>
              <w:right w:val="single" w:sz="4" w:space="0" w:color="auto"/>
            </w:tcBorders>
            <w:vAlign w:val="center"/>
          </w:tcPr>
          <w:p w14:paraId="3E625EFB" w14:textId="7FEF1043" w:rsidR="009D2E68" w:rsidRPr="00B87DFC" w:rsidRDefault="009D2E68" w:rsidP="001D7C67">
            <w:pPr>
              <w:rPr>
                <w:rFonts w:ascii="Arial" w:hAnsi="Arial" w:cs="Arial"/>
              </w:rPr>
            </w:pPr>
            <w:r w:rsidRPr="00B87DFC">
              <w:rPr>
                <w:rFonts w:ascii="Arial" w:hAnsi="Arial" w:cs="Arial"/>
                <w:color w:val="000000" w:themeColor="text1"/>
              </w:rPr>
              <w:t>Nurodyti siūlomos prekės ir/ar komponentų pavadinimą, modelį, gamintoją, kilmės šalį</w:t>
            </w:r>
          </w:p>
        </w:tc>
        <w:tc>
          <w:tcPr>
            <w:tcW w:w="7713" w:type="dxa"/>
            <w:gridSpan w:val="3"/>
            <w:tcBorders>
              <w:top w:val="single" w:sz="4" w:space="0" w:color="auto"/>
              <w:left w:val="single" w:sz="4" w:space="0" w:color="auto"/>
              <w:bottom w:val="single" w:sz="4" w:space="0" w:color="auto"/>
              <w:right w:val="single" w:sz="4" w:space="0" w:color="auto"/>
            </w:tcBorders>
          </w:tcPr>
          <w:p w14:paraId="626781D6" w14:textId="0018E4DA" w:rsidR="009D2E68" w:rsidRPr="00B87DFC" w:rsidRDefault="009D2E68" w:rsidP="001D7C67">
            <w:pPr>
              <w:rPr>
                <w:rFonts w:ascii="Arial" w:hAnsi="Arial" w:cs="Arial"/>
              </w:rPr>
            </w:pPr>
            <w:r w:rsidRPr="00B87DFC">
              <w:rPr>
                <w:rFonts w:ascii="Arial" w:hAnsi="Arial" w:cs="Arial"/>
                <w:color w:val="000000" w:themeColor="text1"/>
              </w:rPr>
              <w:t>Nurodyti siūlomos prekės pavadinimą, modelį, gamintoją (</w:t>
            </w:r>
            <w:r w:rsidRPr="00B87DFC">
              <w:rPr>
                <w:rFonts w:ascii="Arial" w:hAnsi="Arial" w:cs="Arial"/>
                <w:b/>
              </w:rPr>
              <w:t>Nurodomas prekės pavadinimas, gamintojas, prekės katalogo numeris, pateikiama gamintojo ar lygiaverčio tinklalapio nuoroda, arba techninės dokumentacijos kopija, kurioje pateikiama informacija apie siūlomos prekės charakteristikas)</w:t>
            </w:r>
          </w:p>
        </w:tc>
      </w:tr>
      <w:tr w:rsidR="00A73FF9" w:rsidRPr="00B87DFC" w14:paraId="036DCF58" w14:textId="37ECD0E6"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3AD2B062" w14:textId="114FD659" w:rsidR="00A73FF9" w:rsidRPr="00193B86"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FC5723F" w14:textId="5B054597" w:rsidR="00A73FF9" w:rsidRPr="00B87DFC" w:rsidRDefault="00A73FF9" w:rsidP="00BE6F12">
            <w:pPr>
              <w:rPr>
                <w:rFonts w:ascii="Arial" w:hAnsi="Arial" w:cs="Arial"/>
              </w:rPr>
            </w:pPr>
            <w:proofErr w:type="spellStart"/>
            <w:r w:rsidRPr="00B87DFC">
              <w:rPr>
                <w:rFonts w:ascii="Arial" w:hAnsi="Arial" w:cs="Arial"/>
              </w:rPr>
              <w:t>Biosaugos</w:t>
            </w:r>
            <w:proofErr w:type="spellEnd"/>
            <w:r w:rsidRPr="00B87DFC">
              <w:rPr>
                <w:rFonts w:ascii="Arial" w:hAnsi="Arial" w:cs="Arial"/>
              </w:rPr>
              <w:t xml:space="preserve"> klasė</w:t>
            </w:r>
            <w:r w:rsidR="00BE6F12">
              <w:rPr>
                <w:rFonts w:ascii="Arial" w:hAnsi="Arial" w:cs="Arial"/>
              </w:rPr>
              <w:t xml:space="preserve"> </w:t>
            </w:r>
          </w:p>
        </w:tc>
        <w:tc>
          <w:tcPr>
            <w:tcW w:w="3343" w:type="dxa"/>
            <w:tcBorders>
              <w:top w:val="single" w:sz="4" w:space="0" w:color="auto"/>
              <w:left w:val="single" w:sz="4" w:space="0" w:color="auto"/>
              <w:bottom w:val="single" w:sz="4" w:space="0" w:color="auto"/>
              <w:right w:val="single" w:sz="4" w:space="0" w:color="auto"/>
            </w:tcBorders>
            <w:vAlign w:val="center"/>
            <w:hideMark/>
          </w:tcPr>
          <w:p w14:paraId="14BCC224" w14:textId="744BAADD" w:rsidR="00A73FF9" w:rsidRPr="00B87DFC" w:rsidRDefault="00BE6F12" w:rsidP="001D7C67">
            <w:pPr>
              <w:rPr>
                <w:rFonts w:ascii="Arial" w:hAnsi="Arial" w:cs="Arial"/>
              </w:rPr>
            </w:pPr>
            <w:r>
              <w:rPr>
                <w:rFonts w:ascii="Arial" w:hAnsi="Arial" w:cs="Arial"/>
              </w:rPr>
              <w:t>Ne mažiau kaip</w:t>
            </w:r>
            <w:r w:rsidRPr="00B87DFC">
              <w:rPr>
                <w:rFonts w:ascii="Arial" w:hAnsi="Arial" w:cs="Arial"/>
              </w:rPr>
              <w:t xml:space="preserve"> II</w:t>
            </w:r>
            <w:r>
              <w:rPr>
                <w:rFonts w:ascii="Arial" w:hAnsi="Arial" w:cs="Arial"/>
              </w:rPr>
              <w:t xml:space="preserve"> saugos</w:t>
            </w:r>
            <w:r w:rsidR="00922AE8">
              <w:rPr>
                <w:rFonts w:ascii="Arial" w:hAnsi="Arial" w:cs="Arial"/>
              </w:rPr>
              <w:t xml:space="preserve"> arba lygiavertės</w:t>
            </w:r>
            <w:r>
              <w:rPr>
                <w:rFonts w:ascii="Arial" w:hAnsi="Arial" w:cs="Arial"/>
              </w:rPr>
              <w:t xml:space="preserve"> klasė</w:t>
            </w:r>
            <w:r w:rsidR="00922AE8">
              <w:rPr>
                <w:rFonts w:ascii="Arial" w:hAnsi="Arial" w:cs="Arial"/>
              </w:rPr>
              <w:t>s</w:t>
            </w:r>
          </w:p>
        </w:tc>
        <w:tc>
          <w:tcPr>
            <w:tcW w:w="3177" w:type="dxa"/>
            <w:gridSpan w:val="2"/>
            <w:tcBorders>
              <w:top w:val="single" w:sz="4" w:space="0" w:color="auto"/>
              <w:left w:val="single" w:sz="4" w:space="0" w:color="auto"/>
              <w:bottom w:val="single" w:sz="4" w:space="0" w:color="auto"/>
              <w:right w:val="single" w:sz="4" w:space="0" w:color="auto"/>
            </w:tcBorders>
          </w:tcPr>
          <w:p w14:paraId="28709E18"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1316DF73" w14:textId="77777777" w:rsidR="00A73FF9" w:rsidRPr="00B87DFC" w:rsidRDefault="00A73FF9" w:rsidP="001D7C67">
            <w:pPr>
              <w:rPr>
                <w:rFonts w:ascii="Arial" w:hAnsi="Arial" w:cs="Arial"/>
              </w:rPr>
            </w:pPr>
          </w:p>
        </w:tc>
      </w:tr>
      <w:tr w:rsidR="00A73FF9" w:rsidRPr="00B87DFC" w14:paraId="6C2666E6" w14:textId="6F86F4B9"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26B82788" w14:textId="3EDEDF7C"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1D1479B" w14:textId="019272D6" w:rsidR="00A73FF9" w:rsidRPr="00B87DFC" w:rsidRDefault="00A73FF9" w:rsidP="001D7C67">
            <w:pPr>
              <w:rPr>
                <w:rFonts w:ascii="Arial" w:hAnsi="Arial" w:cs="Arial"/>
              </w:rPr>
            </w:pPr>
            <w:r w:rsidRPr="00B87DFC">
              <w:rPr>
                <w:rFonts w:ascii="Arial" w:hAnsi="Arial" w:cs="Arial"/>
              </w:rPr>
              <w:t xml:space="preserve">Produkto atestacija pagal </w:t>
            </w:r>
            <w:proofErr w:type="spellStart"/>
            <w:r w:rsidRPr="00B87DFC">
              <w:rPr>
                <w:rFonts w:ascii="Arial" w:hAnsi="Arial" w:cs="Arial"/>
              </w:rPr>
              <w:t>biosaugos</w:t>
            </w:r>
            <w:proofErr w:type="spellEnd"/>
            <w:r w:rsidRPr="00B87DFC">
              <w:rPr>
                <w:rFonts w:ascii="Arial" w:hAnsi="Arial" w:cs="Arial"/>
              </w:rPr>
              <w:t xml:space="preserve"> standartą  EN12469</w:t>
            </w:r>
            <w:r w:rsidR="00BE6F12">
              <w:rPr>
                <w:rFonts w:ascii="Arial" w:hAnsi="Arial" w:cs="Arial"/>
              </w:rPr>
              <w:t xml:space="preserve"> arba lygiavertį</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4B4A574" w14:textId="77777777" w:rsidR="00A73FF9" w:rsidRPr="00B87DFC" w:rsidRDefault="00A73FF9" w:rsidP="001D7C67">
            <w:pPr>
              <w:rPr>
                <w:rFonts w:ascii="Arial" w:hAnsi="Arial" w:cs="Arial"/>
              </w:rPr>
            </w:pPr>
            <w:r w:rsidRPr="00B87DFC">
              <w:rPr>
                <w:rFonts w:ascii="Arial" w:hAnsi="Arial" w:cs="Arial"/>
              </w:rPr>
              <w:t>Būtina</w:t>
            </w:r>
          </w:p>
        </w:tc>
        <w:tc>
          <w:tcPr>
            <w:tcW w:w="3177" w:type="dxa"/>
            <w:gridSpan w:val="2"/>
            <w:tcBorders>
              <w:top w:val="single" w:sz="4" w:space="0" w:color="auto"/>
              <w:left w:val="single" w:sz="4" w:space="0" w:color="auto"/>
              <w:bottom w:val="single" w:sz="4" w:space="0" w:color="auto"/>
              <w:right w:val="single" w:sz="4" w:space="0" w:color="auto"/>
            </w:tcBorders>
          </w:tcPr>
          <w:p w14:paraId="313C2A10"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27675505" w14:textId="77777777" w:rsidR="00A73FF9" w:rsidRPr="00B87DFC" w:rsidRDefault="00A73FF9" w:rsidP="001D7C67">
            <w:pPr>
              <w:rPr>
                <w:rFonts w:ascii="Arial" w:hAnsi="Arial" w:cs="Arial"/>
              </w:rPr>
            </w:pPr>
          </w:p>
        </w:tc>
      </w:tr>
      <w:tr w:rsidR="00A73FF9" w:rsidRPr="00B87DFC" w14:paraId="576BA336" w14:textId="42356560"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18468383" w14:textId="07307902"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42FF91A" w14:textId="77777777" w:rsidR="00A73FF9" w:rsidRPr="00B87DFC" w:rsidRDefault="00A73FF9" w:rsidP="001D7C67">
            <w:pPr>
              <w:rPr>
                <w:rFonts w:ascii="Arial" w:hAnsi="Arial" w:cs="Arial"/>
              </w:rPr>
            </w:pPr>
            <w:r w:rsidRPr="00B87DFC">
              <w:rPr>
                <w:rFonts w:ascii="Arial" w:hAnsi="Arial" w:cs="Arial"/>
              </w:rPr>
              <w:t>Darbuotojo apsauga nuo užkrato, esančio darbinėje zonoje</w:t>
            </w:r>
          </w:p>
        </w:tc>
        <w:tc>
          <w:tcPr>
            <w:tcW w:w="3343" w:type="dxa"/>
            <w:tcBorders>
              <w:top w:val="single" w:sz="4" w:space="0" w:color="auto"/>
              <w:left w:val="single" w:sz="4" w:space="0" w:color="auto"/>
              <w:bottom w:val="single" w:sz="4" w:space="0" w:color="auto"/>
              <w:right w:val="single" w:sz="4" w:space="0" w:color="auto"/>
            </w:tcBorders>
            <w:vAlign w:val="center"/>
            <w:hideMark/>
          </w:tcPr>
          <w:p w14:paraId="1F744359" w14:textId="77777777" w:rsidR="00A73FF9" w:rsidRPr="00B87DFC" w:rsidRDefault="00A73FF9" w:rsidP="001D7C67">
            <w:pPr>
              <w:rPr>
                <w:rFonts w:ascii="Arial" w:hAnsi="Arial" w:cs="Arial"/>
              </w:rPr>
            </w:pPr>
            <w:r w:rsidRPr="00B87DFC">
              <w:rPr>
                <w:rFonts w:ascii="Arial" w:hAnsi="Arial" w:cs="Arial"/>
              </w:rPr>
              <w:t>Būtina</w:t>
            </w:r>
          </w:p>
        </w:tc>
        <w:tc>
          <w:tcPr>
            <w:tcW w:w="3177" w:type="dxa"/>
            <w:gridSpan w:val="2"/>
            <w:tcBorders>
              <w:top w:val="single" w:sz="4" w:space="0" w:color="auto"/>
              <w:left w:val="single" w:sz="4" w:space="0" w:color="auto"/>
              <w:bottom w:val="single" w:sz="4" w:space="0" w:color="auto"/>
              <w:right w:val="single" w:sz="4" w:space="0" w:color="auto"/>
            </w:tcBorders>
          </w:tcPr>
          <w:p w14:paraId="4A486C32"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157EF56F" w14:textId="77777777" w:rsidR="00A73FF9" w:rsidRPr="00B87DFC" w:rsidRDefault="00A73FF9" w:rsidP="001D7C67">
            <w:pPr>
              <w:rPr>
                <w:rFonts w:ascii="Arial" w:hAnsi="Arial" w:cs="Arial"/>
              </w:rPr>
            </w:pPr>
          </w:p>
        </w:tc>
      </w:tr>
      <w:tr w:rsidR="00A73FF9" w:rsidRPr="00B87DFC" w14:paraId="0F69C3F1" w14:textId="429A69D5"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576141C8" w14:textId="699EF6D9"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9257677" w14:textId="77777777" w:rsidR="00A73FF9" w:rsidRPr="00B87DFC" w:rsidRDefault="00A73FF9" w:rsidP="001D7C67">
            <w:pPr>
              <w:rPr>
                <w:rFonts w:ascii="Arial" w:hAnsi="Arial" w:cs="Arial"/>
              </w:rPr>
            </w:pPr>
            <w:r w:rsidRPr="00B87DFC">
              <w:rPr>
                <w:rFonts w:ascii="Arial" w:hAnsi="Arial" w:cs="Arial"/>
              </w:rPr>
              <w:t>Produkto apsauga nuo iš išorės, oro keliu plintančio užkrato</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D3E80C8" w14:textId="77777777" w:rsidR="00A73FF9" w:rsidRPr="00B87DFC" w:rsidRDefault="00A73FF9" w:rsidP="001D7C67">
            <w:pPr>
              <w:rPr>
                <w:rFonts w:ascii="Arial" w:hAnsi="Arial" w:cs="Arial"/>
              </w:rPr>
            </w:pPr>
            <w:r w:rsidRPr="00B87DFC">
              <w:rPr>
                <w:rFonts w:ascii="Arial" w:hAnsi="Arial" w:cs="Arial"/>
              </w:rPr>
              <w:t>Būtina</w:t>
            </w:r>
          </w:p>
        </w:tc>
        <w:tc>
          <w:tcPr>
            <w:tcW w:w="3177" w:type="dxa"/>
            <w:gridSpan w:val="2"/>
            <w:tcBorders>
              <w:top w:val="single" w:sz="4" w:space="0" w:color="auto"/>
              <w:left w:val="single" w:sz="4" w:space="0" w:color="auto"/>
              <w:bottom w:val="single" w:sz="4" w:space="0" w:color="auto"/>
              <w:right w:val="single" w:sz="4" w:space="0" w:color="auto"/>
            </w:tcBorders>
          </w:tcPr>
          <w:p w14:paraId="21DF526C"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38DAE74C" w14:textId="77777777" w:rsidR="00A73FF9" w:rsidRPr="00B87DFC" w:rsidRDefault="00A73FF9" w:rsidP="001D7C67">
            <w:pPr>
              <w:rPr>
                <w:rFonts w:ascii="Arial" w:hAnsi="Arial" w:cs="Arial"/>
              </w:rPr>
            </w:pPr>
          </w:p>
        </w:tc>
      </w:tr>
      <w:tr w:rsidR="00A73FF9" w:rsidRPr="00B87DFC" w14:paraId="028F867F" w14:textId="40E81D0F"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678EABB2" w14:textId="1270DAB8"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75DBFE0" w14:textId="77777777" w:rsidR="00A73FF9" w:rsidRPr="00B87DFC" w:rsidRDefault="00A73FF9" w:rsidP="001D7C67">
            <w:pPr>
              <w:rPr>
                <w:rFonts w:ascii="Arial" w:hAnsi="Arial" w:cs="Arial"/>
              </w:rPr>
            </w:pPr>
            <w:r w:rsidRPr="00B87DFC">
              <w:rPr>
                <w:rFonts w:ascii="Arial" w:hAnsi="Arial" w:cs="Arial"/>
              </w:rPr>
              <w:t>Šoninės sienelės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1296EA04" w14:textId="77777777" w:rsidR="00A73FF9" w:rsidRPr="00B87DFC" w:rsidRDefault="00A73FF9" w:rsidP="001D7C67">
            <w:pPr>
              <w:rPr>
                <w:rFonts w:ascii="Arial" w:hAnsi="Arial" w:cs="Arial"/>
              </w:rPr>
            </w:pPr>
            <w:r w:rsidRPr="00B87DFC">
              <w:rPr>
                <w:rFonts w:ascii="Arial" w:hAnsi="Arial" w:cs="Arial"/>
              </w:rPr>
              <w:t>Iš grūdinto stiklo arba lygiavertės medžiagos, ne mažesnio kaip 5 mm storio. Absorbuojančios UV</w:t>
            </w:r>
          </w:p>
        </w:tc>
        <w:tc>
          <w:tcPr>
            <w:tcW w:w="3177" w:type="dxa"/>
            <w:gridSpan w:val="2"/>
            <w:tcBorders>
              <w:top w:val="single" w:sz="4" w:space="0" w:color="auto"/>
              <w:left w:val="single" w:sz="4" w:space="0" w:color="auto"/>
              <w:bottom w:val="single" w:sz="4" w:space="0" w:color="auto"/>
              <w:right w:val="single" w:sz="4" w:space="0" w:color="auto"/>
            </w:tcBorders>
          </w:tcPr>
          <w:p w14:paraId="429C55AC"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23AFA91C" w14:textId="77777777" w:rsidR="00A73FF9" w:rsidRPr="00B87DFC" w:rsidRDefault="00A73FF9" w:rsidP="001D7C67">
            <w:pPr>
              <w:rPr>
                <w:rFonts w:ascii="Arial" w:hAnsi="Arial" w:cs="Arial"/>
              </w:rPr>
            </w:pPr>
          </w:p>
        </w:tc>
      </w:tr>
      <w:tr w:rsidR="00A73FF9" w:rsidRPr="00B87DFC" w14:paraId="5A9AA7D2" w14:textId="24F756CA"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572775E6" w14:textId="0E83904D"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FE2E881" w14:textId="77777777" w:rsidR="00A73FF9" w:rsidRPr="00B87DFC" w:rsidRDefault="00A73FF9" w:rsidP="001D7C67">
            <w:pPr>
              <w:rPr>
                <w:rFonts w:ascii="Arial" w:hAnsi="Arial" w:cs="Arial"/>
                <w:lang w:bidi="lt-LT"/>
              </w:rPr>
            </w:pPr>
            <w:r w:rsidRPr="00B87DFC">
              <w:rPr>
                <w:rFonts w:ascii="Arial" w:hAnsi="Arial" w:cs="Arial"/>
                <w:lang w:bidi="lt-LT"/>
              </w:rPr>
              <w:t>Darbinis paviršius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EFE4F37" w14:textId="3B74F26E" w:rsidR="00A73FF9" w:rsidRPr="00B87DFC" w:rsidRDefault="00A73FF9" w:rsidP="001D7C67">
            <w:pPr>
              <w:rPr>
                <w:rFonts w:ascii="Arial" w:hAnsi="Arial" w:cs="Arial"/>
                <w:lang w:bidi="lt-LT"/>
              </w:rPr>
            </w:pPr>
            <w:proofErr w:type="spellStart"/>
            <w:r w:rsidRPr="00B87DFC">
              <w:rPr>
                <w:rFonts w:ascii="Arial" w:hAnsi="Arial" w:cs="Arial"/>
                <w:lang w:bidi="lt-LT"/>
              </w:rPr>
              <w:t>Segmentuotas</w:t>
            </w:r>
            <w:proofErr w:type="spellEnd"/>
            <w:r w:rsidRPr="00B87DFC">
              <w:rPr>
                <w:rFonts w:ascii="Arial" w:hAnsi="Arial" w:cs="Arial"/>
                <w:lang w:bidi="lt-LT"/>
              </w:rPr>
              <w:t>, pagamintas iš nerūdijančio plieno</w:t>
            </w:r>
            <w:r w:rsidR="00BE6F12">
              <w:rPr>
                <w:rFonts w:ascii="Arial" w:hAnsi="Arial" w:cs="Arial"/>
                <w:lang w:bidi="lt-LT"/>
              </w:rPr>
              <w:t xml:space="preserve"> arba lygiavertės medžiagos</w:t>
            </w:r>
            <w:r w:rsidRPr="00B87DFC">
              <w:rPr>
                <w:rFonts w:ascii="Arial" w:hAnsi="Arial" w:cs="Arial"/>
                <w:lang w:bidi="lt-LT"/>
              </w:rPr>
              <w:t>, kurio</w:t>
            </w:r>
            <w:r w:rsidR="001F4CA3">
              <w:rPr>
                <w:rFonts w:ascii="Arial" w:hAnsi="Arial" w:cs="Arial"/>
                <w:lang w:bidi="lt-LT"/>
              </w:rPr>
              <w:t>s</w:t>
            </w:r>
            <w:r w:rsidRPr="00B87DFC">
              <w:rPr>
                <w:rFonts w:ascii="Arial" w:hAnsi="Arial" w:cs="Arial"/>
                <w:lang w:bidi="lt-LT"/>
              </w:rPr>
              <w:t xml:space="preserve"> klasė ne žemesnė nei AISI 304</w:t>
            </w:r>
            <w:r w:rsidR="00BE6F12">
              <w:rPr>
                <w:rFonts w:ascii="Arial" w:hAnsi="Arial" w:cs="Arial"/>
                <w:lang w:bidi="lt-LT"/>
              </w:rPr>
              <w:t xml:space="preserve"> arba </w:t>
            </w:r>
            <w:proofErr w:type="spellStart"/>
            <w:r w:rsidR="00BE6F12">
              <w:rPr>
                <w:rFonts w:ascii="Arial" w:hAnsi="Arial" w:cs="Arial"/>
                <w:lang w:bidi="lt-LT"/>
              </w:rPr>
              <w:t>lygievertės</w:t>
            </w:r>
            <w:proofErr w:type="spellEnd"/>
            <w:r w:rsidR="00BE6F12">
              <w:rPr>
                <w:rFonts w:ascii="Arial" w:hAnsi="Arial" w:cs="Arial"/>
                <w:lang w:bidi="lt-LT"/>
              </w:rPr>
              <w:t xml:space="preserve"> klasės</w:t>
            </w:r>
            <w:r w:rsidRPr="00B87DFC">
              <w:rPr>
                <w:rFonts w:ascii="Arial" w:hAnsi="Arial" w:cs="Arial"/>
                <w:lang w:bidi="lt-LT"/>
              </w:rPr>
              <w:t>. Storis ne mažesnis nei 1,5 mm</w:t>
            </w:r>
          </w:p>
        </w:tc>
        <w:tc>
          <w:tcPr>
            <w:tcW w:w="3177" w:type="dxa"/>
            <w:gridSpan w:val="2"/>
            <w:tcBorders>
              <w:top w:val="single" w:sz="4" w:space="0" w:color="auto"/>
              <w:left w:val="single" w:sz="4" w:space="0" w:color="auto"/>
              <w:bottom w:val="single" w:sz="4" w:space="0" w:color="auto"/>
              <w:right w:val="single" w:sz="4" w:space="0" w:color="auto"/>
            </w:tcBorders>
          </w:tcPr>
          <w:p w14:paraId="5D31CD37"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3FC93F07" w14:textId="77777777" w:rsidR="00A73FF9" w:rsidRPr="00B87DFC" w:rsidRDefault="00A73FF9" w:rsidP="001D7C67">
            <w:pPr>
              <w:rPr>
                <w:rFonts w:ascii="Arial" w:hAnsi="Arial" w:cs="Arial"/>
                <w:lang w:bidi="lt-LT"/>
              </w:rPr>
            </w:pPr>
          </w:p>
        </w:tc>
      </w:tr>
      <w:tr w:rsidR="00A73FF9" w:rsidRPr="00B87DFC" w14:paraId="542F5B91" w14:textId="2683B980"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7A251241" w14:textId="68438A13" w:rsidR="00A73FF9" w:rsidRPr="00C77A96"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B3A4830" w14:textId="77777777" w:rsidR="00A73FF9" w:rsidRPr="00B87DFC" w:rsidRDefault="00A73FF9" w:rsidP="001D7C67">
            <w:pPr>
              <w:rPr>
                <w:rFonts w:ascii="Arial" w:hAnsi="Arial" w:cs="Arial"/>
                <w:lang w:bidi="lt-LT"/>
              </w:rPr>
            </w:pPr>
            <w:r w:rsidRPr="00B87DFC">
              <w:rPr>
                <w:rFonts w:ascii="Arial" w:hAnsi="Arial" w:cs="Arial"/>
                <w:lang w:bidi="lt-LT"/>
              </w:rPr>
              <w:t>Korpusas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5F04DF4" w14:textId="164A26E7" w:rsidR="00A73FF9" w:rsidRPr="00B87DFC" w:rsidRDefault="00A73FF9" w:rsidP="001D7C67">
            <w:pPr>
              <w:rPr>
                <w:rFonts w:ascii="Arial" w:hAnsi="Arial" w:cs="Arial"/>
                <w:lang w:bidi="lt-LT"/>
              </w:rPr>
            </w:pPr>
            <w:r w:rsidRPr="00B87DFC">
              <w:rPr>
                <w:rFonts w:ascii="Arial" w:hAnsi="Arial" w:cs="Arial"/>
                <w:lang w:bidi="lt-LT"/>
              </w:rPr>
              <w:t>Pagamint</w:t>
            </w:r>
            <w:r w:rsidR="00DC45F9">
              <w:rPr>
                <w:rFonts w:ascii="Arial" w:hAnsi="Arial" w:cs="Arial"/>
                <w:lang w:bidi="lt-LT"/>
              </w:rPr>
              <w:t>as</w:t>
            </w:r>
            <w:r w:rsidRPr="00B87DFC">
              <w:rPr>
                <w:rFonts w:ascii="Arial" w:hAnsi="Arial" w:cs="Arial"/>
                <w:lang w:bidi="lt-LT"/>
              </w:rPr>
              <w:t xml:space="preserve"> iš </w:t>
            </w:r>
            <w:proofErr w:type="spellStart"/>
            <w:r w:rsidRPr="00B87DFC">
              <w:rPr>
                <w:rFonts w:ascii="Arial" w:hAnsi="Arial" w:cs="Arial"/>
                <w:lang w:bidi="lt-LT"/>
              </w:rPr>
              <w:t>elektrogalvanizuoto</w:t>
            </w:r>
            <w:proofErr w:type="spellEnd"/>
            <w:r w:rsidRPr="00B87DFC">
              <w:rPr>
                <w:rFonts w:ascii="Arial" w:hAnsi="Arial" w:cs="Arial"/>
                <w:lang w:bidi="lt-LT"/>
              </w:rPr>
              <w:t xml:space="preserve"> plieno arba </w:t>
            </w:r>
            <w:r w:rsidRPr="00B87DFC">
              <w:rPr>
                <w:rFonts w:ascii="Arial" w:hAnsi="Arial" w:cs="Arial"/>
                <w:lang w:bidi="lt-LT"/>
              </w:rPr>
              <w:lastRenderedPageBreak/>
              <w:t>lygiavertės medžiagos, padengti sidabro arba lygiaverčiais jonais, užtikrinančiais antibakterinį poveikį.</w:t>
            </w:r>
          </w:p>
        </w:tc>
        <w:tc>
          <w:tcPr>
            <w:tcW w:w="3177" w:type="dxa"/>
            <w:gridSpan w:val="2"/>
            <w:tcBorders>
              <w:top w:val="single" w:sz="4" w:space="0" w:color="auto"/>
              <w:left w:val="single" w:sz="4" w:space="0" w:color="auto"/>
              <w:bottom w:val="single" w:sz="4" w:space="0" w:color="auto"/>
              <w:right w:val="single" w:sz="4" w:space="0" w:color="auto"/>
            </w:tcBorders>
          </w:tcPr>
          <w:p w14:paraId="6EEB4E7F"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267021B1" w14:textId="77777777" w:rsidR="00A73FF9" w:rsidRPr="00B87DFC" w:rsidRDefault="00A73FF9" w:rsidP="001D7C67">
            <w:pPr>
              <w:rPr>
                <w:rFonts w:ascii="Arial" w:hAnsi="Arial" w:cs="Arial"/>
                <w:lang w:bidi="lt-LT"/>
              </w:rPr>
            </w:pPr>
          </w:p>
        </w:tc>
      </w:tr>
      <w:tr w:rsidR="00A73FF9" w:rsidRPr="00B87DFC" w14:paraId="631A32BF" w14:textId="36C95400"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37D8A637" w14:textId="0214EC46"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D6D4BF9" w14:textId="2231D08C" w:rsidR="00A73FF9" w:rsidRPr="00B87DFC" w:rsidRDefault="00A73FF9" w:rsidP="001D7C67">
            <w:pPr>
              <w:rPr>
                <w:rFonts w:ascii="Arial" w:hAnsi="Arial" w:cs="Arial"/>
              </w:rPr>
            </w:pPr>
            <w:r w:rsidRPr="00B87DFC">
              <w:rPr>
                <w:rFonts w:ascii="Arial" w:hAnsi="Arial" w:cs="Arial"/>
              </w:rPr>
              <w:t>UV lempa</w:t>
            </w:r>
            <w:r w:rsidR="00552631">
              <w:rPr>
                <w:rFonts w:ascii="Arial" w:hAnsi="Arial" w:cs="Arial"/>
              </w:rPr>
              <w:t xml:space="preserve"> </w:t>
            </w:r>
            <w:r w:rsidR="00552631">
              <w:rPr>
                <w:rFonts w:ascii="Arial" w:hAnsi="Arial" w:cs="Arial"/>
                <w:lang w:bidi="lt-LT"/>
              </w:rPr>
              <w:t>arba lygiavertis apšvietimas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5084794" w14:textId="77777777" w:rsidR="00A73FF9" w:rsidRPr="00B87DFC" w:rsidRDefault="00A73FF9" w:rsidP="001D7C67">
            <w:pPr>
              <w:rPr>
                <w:rFonts w:ascii="Arial" w:hAnsi="Arial" w:cs="Arial"/>
              </w:rPr>
            </w:pPr>
            <w:r w:rsidRPr="00B87DFC">
              <w:rPr>
                <w:rFonts w:ascii="Arial" w:hAnsi="Arial" w:cs="Arial"/>
              </w:rPr>
              <w:t>Būtina</w:t>
            </w:r>
          </w:p>
        </w:tc>
        <w:tc>
          <w:tcPr>
            <w:tcW w:w="3177" w:type="dxa"/>
            <w:gridSpan w:val="2"/>
            <w:tcBorders>
              <w:top w:val="single" w:sz="4" w:space="0" w:color="auto"/>
              <w:left w:val="single" w:sz="4" w:space="0" w:color="auto"/>
              <w:bottom w:val="single" w:sz="4" w:space="0" w:color="auto"/>
              <w:right w:val="single" w:sz="4" w:space="0" w:color="auto"/>
            </w:tcBorders>
          </w:tcPr>
          <w:p w14:paraId="19AED47B"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64A84F87" w14:textId="77777777" w:rsidR="00A73FF9" w:rsidRPr="00B87DFC" w:rsidRDefault="00A73FF9" w:rsidP="001D7C67">
            <w:pPr>
              <w:rPr>
                <w:rFonts w:ascii="Arial" w:hAnsi="Arial" w:cs="Arial"/>
              </w:rPr>
            </w:pPr>
          </w:p>
        </w:tc>
      </w:tr>
      <w:tr w:rsidR="00A73FF9" w:rsidRPr="00B87DFC" w14:paraId="1AD7B723" w14:textId="27FFCB7B"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7F19AED6" w14:textId="77B8E615"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75545B3" w14:textId="77777777" w:rsidR="00A73FF9" w:rsidRPr="00B87DFC" w:rsidRDefault="00A73FF9" w:rsidP="001D7C67">
            <w:pPr>
              <w:rPr>
                <w:rFonts w:ascii="Arial" w:hAnsi="Arial" w:cs="Arial"/>
              </w:rPr>
            </w:pPr>
            <w:r w:rsidRPr="00B87DFC">
              <w:rPr>
                <w:rFonts w:ascii="Arial" w:hAnsi="Arial" w:cs="Arial"/>
              </w:rPr>
              <w:t>Elektros įvadas (rozetės)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D5FA48B" w14:textId="77777777" w:rsidR="00A73FF9" w:rsidRPr="00B87DFC" w:rsidRDefault="00A73FF9" w:rsidP="001D7C67">
            <w:pPr>
              <w:rPr>
                <w:rFonts w:ascii="Arial" w:hAnsi="Arial" w:cs="Arial"/>
              </w:rPr>
            </w:pPr>
            <w:r w:rsidRPr="00B87DFC">
              <w:rPr>
                <w:rFonts w:ascii="Arial" w:hAnsi="Arial" w:cs="Arial"/>
              </w:rPr>
              <w:t>Ne mažiau kaip 2 vnt.</w:t>
            </w:r>
          </w:p>
        </w:tc>
        <w:tc>
          <w:tcPr>
            <w:tcW w:w="3177" w:type="dxa"/>
            <w:gridSpan w:val="2"/>
            <w:tcBorders>
              <w:top w:val="single" w:sz="4" w:space="0" w:color="auto"/>
              <w:left w:val="single" w:sz="4" w:space="0" w:color="auto"/>
              <w:bottom w:val="single" w:sz="4" w:space="0" w:color="auto"/>
              <w:right w:val="single" w:sz="4" w:space="0" w:color="auto"/>
            </w:tcBorders>
          </w:tcPr>
          <w:p w14:paraId="19382B09"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1B2DF491" w14:textId="77777777" w:rsidR="00A73FF9" w:rsidRPr="00B87DFC" w:rsidRDefault="00A73FF9" w:rsidP="001D7C67">
            <w:pPr>
              <w:rPr>
                <w:rFonts w:ascii="Arial" w:hAnsi="Arial" w:cs="Arial"/>
              </w:rPr>
            </w:pPr>
          </w:p>
        </w:tc>
      </w:tr>
      <w:tr w:rsidR="00A73FF9" w:rsidRPr="00B87DFC" w14:paraId="08FB1587" w14:textId="4D0C3212"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60997C66" w14:textId="0B5FBDBA"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B464837" w14:textId="77777777" w:rsidR="00A73FF9" w:rsidRPr="00B87DFC" w:rsidRDefault="00A73FF9" w:rsidP="001D7C67">
            <w:pPr>
              <w:rPr>
                <w:rFonts w:ascii="Arial" w:hAnsi="Arial" w:cs="Arial"/>
              </w:rPr>
            </w:pPr>
            <w:r w:rsidRPr="00B87DFC">
              <w:rPr>
                <w:rFonts w:ascii="Arial" w:hAnsi="Arial" w:cs="Arial"/>
              </w:rPr>
              <w:t>Stovas (kojos)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24D6D26" w14:textId="77777777" w:rsidR="00A73FF9" w:rsidRPr="00B87DFC" w:rsidRDefault="00A73FF9" w:rsidP="001D7C67">
            <w:pPr>
              <w:rPr>
                <w:rFonts w:ascii="Arial" w:hAnsi="Arial" w:cs="Arial"/>
              </w:rPr>
            </w:pPr>
            <w:r w:rsidRPr="00B87DFC">
              <w:rPr>
                <w:rFonts w:ascii="Arial" w:hAnsi="Arial" w:cs="Arial"/>
              </w:rPr>
              <w:t>Būtinas, ne mažiau kaip 28 colių.</w:t>
            </w:r>
          </w:p>
          <w:p w14:paraId="7F613EB7" w14:textId="77777777" w:rsidR="00A73FF9" w:rsidRPr="00B87DFC" w:rsidRDefault="00A73FF9" w:rsidP="001D7C67">
            <w:pPr>
              <w:rPr>
                <w:rFonts w:ascii="Arial" w:hAnsi="Arial" w:cs="Arial"/>
              </w:rPr>
            </w:pPr>
            <w:r w:rsidRPr="00B87DFC">
              <w:rPr>
                <w:rFonts w:ascii="Arial" w:hAnsi="Arial" w:cs="Arial"/>
              </w:rPr>
              <w:t>Su aukštį reguliuojančiomis kojelėmis.</w:t>
            </w:r>
          </w:p>
        </w:tc>
        <w:tc>
          <w:tcPr>
            <w:tcW w:w="3177" w:type="dxa"/>
            <w:gridSpan w:val="2"/>
            <w:tcBorders>
              <w:top w:val="single" w:sz="4" w:space="0" w:color="auto"/>
              <w:left w:val="single" w:sz="4" w:space="0" w:color="auto"/>
              <w:bottom w:val="single" w:sz="4" w:space="0" w:color="auto"/>
              <w:right w:val="single" w:sz="4" w:space="0" w:color="auto"/>
            </w:tcBorders>
          </w:tcPr>
          <w:p w14:paraId="50AFF29B"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67E9BCBF" w14:textId="77777777" w:rsidR="00A73FF9" w:rsidRPr="00B87DFC" w:rsidRDefault="00A73FF9" w:rsidP="001D7C67">
            <w:pPr>
              <w:rPr>
                <w:rFonts w:ascii="Arial" w:hAnsi="Arial" w:cs="Arial"/>
              </w:rPr>
            </w:pPr>
          </w:p>
        </w:tc>
      </w:tr>
      <w:tr w:rsidR="00A73FF9" w:rsidRPr="00B87DFC" w14:paraId="20D2B0FF" w14:textId="0CFACDEC"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2375A121" w14:textId="72FE49FB"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2B33498" w14:textId="77777777" w:rsidR="00A73FF9" w:rsidRPr="00B87DFC" w:rsidRDefault="00A73FF9" w:rsidP="001D7C67">
            <w:pPr>
              <w:rPr>
                <w:rFonts w:ascii="Arial" w:hAnsi="Arial" w:cs="Arial"/>
              </w:rPr>
            </w:pPr>
            <w:r w:rsidRPr="00B87DFC">
              <w:rPr>
                <w:rFonts w:ascii="Arial" w:hAnsi="Arial" w:cs="Arial"/>
              </w:rPr>
              <w:t>Apšvietimo intensyvumas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FF5A19B" w14:textId="3829D477" w:rsidR="00A73FF9" w:rsidRPr="00B87DFC" w:rsidRDefault="00A73FF9" w:rsidP="001D7C67">
            <w:pPr>
              <w:rPr>
                <w:rFonts w:ascii="Arial" w:hAnsi="Arial" w:cs="Arial"/>
              </w:rPr>
            </w:pPr>
            <w:r w:rsidRPr="00B87DFC">
              <w:rPr>
                <w:rFonts w:ascii="Arial" w:hAnsi="Arial" w:cs="Arial"/>
              </w:rPr>
              <w:t xml:space="preserve">Būtinas LED arba lygiavertis, ne mažiau 1000 </w:t>
            </w:r>
            <w:proofErr w:type="spellStart"/>
            <w:r w:rsidRPr="00B87DFC">
              <w:rPr>
                <w:rFonts w:ascii="Arial" w:hAnsi="Arial" w:cs="Arial"/>
              </w:rPr>
              <w:t>Lux</w:t>
            </w:r>
            <w:proofErr w:type="spellEnd"/>
          </w:p>
        </w:tc>
        <w:tc>
          <w:tcPr>
            <w:tcW w:w="3177" w:type="dxa"/>
            <w:gridSpan w:val="2"/>
            <w:tcBorders>
              <w:top w:val="single" w:sz="4" w:space="0" w:color="auto"/>
              <w:left w:val="single" w:sz="4" w:space="0" w:color="auto"/>
              <w:bottom w:val="single" w:sz="4" w:space="0" w:color="auto"/>
              <w:right w:val="single" w:sz="4" w:space="0" w:color="auto"/>
            </w:tcBorders>
          </w:tcPr>
          <w:p w14:paraId="6D4590D8"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0CBA84BE" w14:textId="77777777" w:rsidR="00A73FF9" w:rsidRPr="00B87DFC" w:rsidRDefault="00A73FF9" w:rsidP="001D7C67">
            <w:pPr>
              <w:rPr>
                <w:rFonts w:ascii="Arial" w:hAnsi="Arial" w:cs="Arial"/>
              </w:rPr>
            </w:pPr>
          </w:p>
        </w:tc>
      </w:tr>
      <w:tr w:rsidR="00A73FF9" w:rsidRPr="00B87DFC" w14:paraId="2F39C314" w14:textId="6A8334BA"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4DDCEA4C" w14:textId="206911FB"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F154046" w14:textId="4C833B89" w:rsidR="00A73FF9" w:rsidRPr="00B87DFC" w:rsidRDefault="00A73FF9" w:rsidP="001D7C67">
            <w:pPr>
              <w:rPr>
                <w:rFonts w:ascii="Arial" w:hAnsi="Arial" w:cs="Arial"/>
              </w:rPr>
            </w:pPr>
            <w:r w:rsidRPr="00B87DFC">
              <w:rPr>
                <w:rFonts w:ascii="Arial" w:hAnsi="Arial" w:cs="Arial"/>
              </w:rPr>
              <w:t>Triukšmo lygis pagal EN12469</w:t>
            </w:r>
            <w:r w:rsidR="00DC45F9">
              <w:rPr>
                <w:rFonts w:ascii="Arial" w:hAnsi="Arial" w:cs="Arial"/>
              </w:rPr>
              <w:t xml:space="preserve"> standartą</w:t>
            </w:r>
            <w:r w:rsidR="00BE6F12">
              <w:rPr>
                <w:rFonts w:ascii="Arial" w:hAnsi="Arial" w:cs="Arial"/>
              </w:rPr>
              <w:t xml:space="preserve"> arba lygiavertį</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D4F8F06" w14:textId="77777777" w:rsidR="00A73FF9" w:rsidRPr="00B87DFC" w:rsidRDefault="00A73FF9" w:rsidP="001D7C67">
            <w:pPr>
              <w:rPr>
                <w:rFonts w:ascii="Arial" w:hAnsi="Arial" w:cs="Arial"/>
              </w:rPr>
            </w:pPr>
            <w:r w:rsidRPr="00B87DFC">
              <w:rPr>
                <w:rFonts w:ascii="Arial" w:hAnsi="Arial" w:cs="Arial"/>
              </w:rPr>
              <w:t xml:space="preserve">Ne daugiau kaip 55 </w:t>
            </w:r>
            <w:proofErr w:type="spellStart"/>
            <w:r w:rsidRPr="00B87DFC">
              <w:rPr>
                <w:rFonts w:ascii="Arial" w:hAnsi="Arial" w:cs="Arial"/>
              </w:rPr>
              <w:t>dB</w:t>
            </w:r>
            <w:proofErr w:type="spellEnd"/>
          </w:p>
        </w:tc>
        <w:tc>
          <w:tcPr>
            <w:tcW w:w="3177" w:type="dxa"/>
            <w:gridSpan w:val="2"/>
            <w:tcBorders>
              <w:top w:val="single" w:sz="4" w:space="0" w:color="auto"/>
              <w:left w:val="single" w:sz="4" w:space="0" w:color="auto"/>
              <w:bottom w:val="single" w:sz="4" w:space="0" w:color="auto"/>
              <w:right w:val="single" w:sz="4" w:space="0" w:color="auto"/>
            </w:tcBorders>
          </w:tcPr>
          <w:p w14:paraId="502ED1F7"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468ABD41" w14:textId="77777777" w:rsidR="00A73FF9" w:rsidRPr="00B87DFC" w:rsidRDefault="00A73FF9" w:rsidP="001D7C67">
            <w:pPr>
              <w:rPr>
                <w:rFonts w:ascii="Arial" w:hAnsi="Arial" w:cs="Arial"/>
              </w:rPr>
            </w:pPr>
          </w:p>
        </w:tc>
      </w:tr>
      <w:tr w:rsidR="00A73FF9" w:rsidRPr="00B87DFC" w14:paraId="7FE99399" w14:textId="538B3FDA"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55FDA1A4" w14:textId="79E37DF5"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E2F0670" w14:textId="77777777" w:rsidR="00A73FF9" w:rsidRPr="00B87DFC" w:rsidRDefault="00A73FF9" w:rsidP="001D7C67">
            <w:pPr>
              <w:rPr>
                <w:rFonts w:ascii="Arial" w:hAnsi="Arial" w:cs="Arial"/>
                <w:lang w:bidi="lt-LT"/>
              </w:rPr>
            </w:pPr>
            <w:r w:rsidRPr="00B87DFC">
              <w:rPr>
                <w:rFonts w:ascii="Arial" w:hAnsi="Arial" w:cs="Arial"/>
                <w:lang w:bidi="lt-LT"/>
              </w:rPr>
              <w:t>Variklio tipas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6D16EC2C" w14:textId="19367BC3" w:rsidR="00A73FF9" w:rsidRPr="00B87DFC" w:rsidRDefault="00A73FF9" w:rsidP="001D7C67">
            <w:pPr>
              <w:rPr>
                <w:rFonts w:ascii="Arial" w:hAnsi="Arial" w:cs="Arial"/>
                <w:lang w:bidi="lt-LT"/>
              </w:rPr>
            </w:pPr>
            <w:r w:rsidRPr="00B87DFC">
              <w:rPr>
                <w:rFonts w:ascii="Arial" w:hAnsi="Arial" w:cs="Arial"/>
              </w:rPr>
              <w:t>Įrenginys turi būti komplektuojamas su DC ECM tipo</w:t>
            </w:r>
            <w:r w:rsidR="00BE6F12">
              <w:rPr>
                <w:rFonts w:ascii="Arial" w:hAnsi="Arial" w:cs="Arial"/>
              </w:rPr>
              <w:t xml:space="preserve"> arba lygiaverčiu</w:t>
            </w:r>
            <w:r w:rsidRPr="00B87DFC">
              <w:rPr>
                <w:rFonts w:ascii="Arial" w:hAnsi="Arial" w:cs="Arial"/>
              </w:rPr>
              <w:t xml:space="preserve"> arba aukštesnio energinio efektyvumo varikliu.</w:t>
            </w:r>
          </w:p>
        </w:tc>
        <w:tc>
          <w:tcPr>
            <w:tcW w:w="3177" w:type="dxa"/>
            <w:gridSpan w:val="2"/>
            <w:tcBorders>
              <w:top w:val="single" w:sz="4" w:space="0" w:color="auto"/>
              <w:left w:val="single" w:sz="4" w:space="0" w:color="auto"/>
              <w:bottom w:val="single" w:sz="4" w:space="0" w:color="auto"/>
              <w:right w:val="single" w:sz="4" w:space="0" w:color="auto"/>
            </w:tcBorders>
          </w:tcPr>
          <w:p w14:paraId="236F4CFF"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201D74D9" w14:textId="77777777" w:rsidR="00A73FF9" w:rsidRPr="00B87DFC" w:rsidRDefault="00A73FF9" w:rsidP="001D7C67">
            <w:pPr>
              <w:rPr>
                <w:rFonts w:ascii="Arial" w:hAnsi="Arial" w:cs="Arial"/>
                <w:lang w:bidi="lt-LT"/>
              </w:rPr>
            </w:pPr>
          </w:p>
        </w:tc>
      </w:tr>
      <w:tr w:rsidR="00A73FF9" w:rsidRPr="00B87DFC" w14:paraId="3A40157E" w14:textId="25187CD4"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3ED040EE" w14:textId="3F4F1291" w:rsidR="00A73FF9" w:rsidRPr="00193B86"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657B71D" w14:textId="77777777" w:rsidR="00A73FF9" w:rsidRPr="00B87DFC" w:rsidRDefault="00A73FF9" w:rsidP="001D7C67">
            <w:pPr>
              <w:rPr>
                <w:rFonts w:ascii="Arial" w:hAnsi="Arial" w:cs="Arial"/>
              </w:rPr>
            </w:pPr>
            <w:r w:rsidRPr="00B87DFC">
              <w:rPr>
                <w:rFonts w:ascii="Arial" w:hAnsi="Arial" w:cs="Arial"/>
              </w:rPr>
              <w:t>Darbo vietos plotas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7E18A667" w14:textId="08CF5C85" w:rsidR="00A73FF9" w:rsidRPr="00B87DFC" w:rsidRDefault="00A73FF9" w:rsidP="001D7C67">
            <w:pPr>
              <w:rPr>
                <w:rFonts w:ascii="Arial" w:hAnsi="Arial" w:cs="Arial"/>
              </w:rPr>
            </w:pPr>
            <w:r w:rsidRPr="00B87DFC">
              <w:rPr>
                <w:rFonts w:ascii="Arial" w:hAnsi="Arial" w:cs="Arial"/>
              </w:rPr>
              <w:t>Ne mažiau kaip 0,70 m</w:t>
            </w:r>
            <w:r w:rsidRPr="00B87DFC">
              <w:rPr>
                <w:rFonts w:ascii="Arial" w:hAnsi="Arial" w:cs="Arial"/>
                <w:vertAlign w:val="superscript"/>
              </w:rPr>
              <w:t>2</w:t>
            </w:r>
            <w:r w:rsidRPr="00B87DFC">
              <w:rPr>
                <w:rFonts w:ascii="Arial" w:hAnsi="Arial" w:cs="Arial"/>
              </w:rPr>
              <w:t xml:space="preserve"> ir ne daugiau nei 0.8 m</w:t>
            </w:r>
            <w:r w:rsidRPr="00B87DFC">
              <w:rPr>
                <w:rFonts w:ascii="Arial" w:hAnsi="Arial" w:cs="Arial"/>
                <w:vertAlign w:val="superscript"/>
              </w:rPr>
              <w:t>2</w:t>
            </w:r>
          </w:p>
        </w:tc>
        <w:tc>
          <w:tcPr>
            <w:tcW w:w="3177" w:type="dxa"/>
            <w:gridSpan w:val="2"/>
            <w:tcBorders>
              <w:top w:val="single" w:sz="4" w:space="0" w:color="auto"/>
              <w:left w:val="single" w:sz="4" w:space="0" w:color="auto"/>
              <w:bottom w:val="single" w:sz="4" w:space="0" w:color="auto"/>
              <w:right w:val="single" w:sz="4" w:space="0" w:color="auto"/>
            </w:tcBorders>
          </w:tcPr>
          <w:p w14:paraId="12B4B994"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37799C3F" w14:textId="77777777" w:rsidR="00A73FF9" w:rsidRPr="00B87DFC" w:rsidRDefault="00A73FF9" w:rsidP="001D7C67">
            <w:pPr>
              <w:rPr>
                <w:rFonts w:ascii="Arial" w:hAnsi="Arial" w:cs="Arial"/>
              </w:rPr>
            </w:pPr>
          </w:p>
        </w:tc>
      </w:tr>
      <w:tr w:rsidR="00A73FF9" w:rsidRPr="00B87DFC" w14:paraId="06726144" w14:textId="4F6BDE73"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47855B7D" w14:textId="57882CFA"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213A6A5" w14:textId="77777777" w:rsidR="00A73FF9" w:rsidRPr="00B87DFC" w:rsidRDefault="00A73FF9" w:rsidP="001D7C67">
            <w:pPr>
              <w:rPr>
                <w:rFonts w:ascii="Arial" w:hAnsi="Arial" w:cs="Arial"/>
              </w:rPr>
            </w:pPr>
            <w:r w:rsidRPr="00B87DFC">
              <w:rPr>
                <w:rFonts w:ascii="Arial" w:hAnsi="Arial" w:cs="Arial"/>
              </w:rPr>
              <w:t>Oro srauto valdymas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26ECF8C9" w14:textId="77777777" w:rsidR="00A73FF9" w:rsidRPr="00B87DFC" w:rsidRDefault="00A73FF9" w:rsidP="00A73FF9">
            <w:pPr>
              <w:numPr>
                <w:ilvl w:val="1"/>
                <w:numId w:val="6"/>
              </w:numPr>
              <w:spacing w:after="0" w:line="240" w:lineRule="auto"/>
              <w:ind w:left="324" w:hanging="324"/>
              <w:rPr>
                <w:rFonts w:ascii="Arial" w:hAnsi="Arial" w:cs="Arial"/>
              </w:rPr>
            </w:pPr>
            <w:r w:rsidRPr="00B87DFC">
              <w:rPr>
                <w:rFonts w:ascii="Arial" w:hAnsi="Arial" w:cs="Arial"/>
              </w:rPr>
              <w:t>Įeinančio oro srauto apimtis ne mažiau kaip 425 m³/h;</w:t>
            </w:r>
          </w:p>
          <w:p w14:paraId="6C10FF9F" w14:textId="77777777" w:rsidR="00A73FF9" w:rsidRPr="00B87DFC" w:rsidRDefault="00A73FF9" w:rsidP="00A73FF9">
            <w:pPr>
              <w:numPr>
                <w:ilvl w:val="1"/>
                <w:numId w:val="6"/>
              </w:numPr>
              <w:spacing w:after="0" w:line="240" w:lineRule="auto"/>
              <w:ind w:left="324" w:hanging="324"/>
              <w:rPr>
                <w:rFonts w:ascii="Arial" w:hAnsi="Arial" w:cs="Arial"/>
              </w:rPr>
            </w:pPr>
            <w:r w:rsidRPr="00B87DFC">
              <w:rPr>
                <w:rFonts w:ascii="Arial" w:hAnsi="Arial" w:cs="Arial"/>
              </w:rPr>
              <w:t>Produkto oro srauto apimtis ne mažiau kaip 900 m³/h;</w:t>
            </w:r>
          </w:p>
          <w:p w14:paraId="632B7756" w14:textId="77777777" w:rsidR="00A73FF9" w:rsidRPr="00B87DFC" w:rsidRDefault="00A73FF9" w:rsidP="00A73FF9">
            <w:pPr>
              <w:numPr>
                <w:ilvl w:val="1"/>
                <w:numId w:val="6"/>
              </w:numPr>
              <w:spacing w:after="0" w:line="240" w:lineRule="auto"/>
              <w:ind w:left="324" w:hanging="324"/>
              <w:rPr>
                <w:rFonts w:ascii="Arial" w:hAnsi="Arial" w:cs="Arial"/>
              </w:rPr>
            </w:pPr>
            <w:r w:rsidRPr="00B87DFC">
              <w:rPr>
                <w:rFonts w:ascii="Arial" w:hAnsi="Arial" w:cs="Arial"/>
              </w:rPr>
              <w:t>Būtinas nuolatinis oro srauto greičio atvaizdavimas.</w:t>
            </w:r>
          </w:p>
        </w:tc>
        <w:tc>
          <w:tcPr>
            <w:tcW w:w="3177" w:type="dxa"/>
            <w:gridSpan w:val="2"/>
            <w:tcBorders>
              <w:top w:val="single" w:sz="4" w:space="0" w:color="auto"/>
              <w:left w:val="single" w:sz="4" w:space="0" w:color="auto"/>
              <w:bottom w:val="single" w:sz="4" w:space="0" w:color="auto"/>
              <w:right w:val="single" w:sz="4" w:space="0" w:color="auto"/>
            </w:tcBorders>
          </w:tcPr>
          <w:p w14:paraId="158E12C2" w14:textId="77777777" w:rsidR="00A73FF9" w:rsidRPr="00B87DFC" w:rsidRDefault="00A73FF9" w:rsidP="001D7C67">
            <w:pPr>
              <w:ind w:left="720"/>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7841B924" w14:textId="77777777" w:rsidR="00A73FF9" w:rsidRPr="00B87DFC" w:rsidRDefault="00A73FF9" w:rsidP="001D7C67">
            <w:pPr>
              <w:ind w:left="720"/>
              <w:rPr>
                <w:rFonts w:ascii="Arial" w:hAnsi="Arial" w:cs="Arial"/>
              </w:rPr>
            </w:pPr>
          </w:p>
        </w:tc>
      </w:tr>
      <w:tr w:rsidR="00A73FF9" w:rsidRPr="00B87DFC" w14:paraId="712211A8" w14:textId="0C689257"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6D0A1770" w14:textId="1E325DAC"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7320432" w14:textId="77777777" w:rsidR="00A73FF9" w:rsidRPr="00B87DFC" w:rsidRDefault="00A73FF9" w:rsidP="001D7C67">
            <w:pPr>
              <w:rPr>
                <w:rFonts w:ascii="Arial" w:hAnsi="Arial" w:cs="Arial"/>
              </w:rPr>
            </w:pPr>
            <w:r w:rsidRPr="00B87DFC">
              <w:rPr>
                <w:rFonts w:ascii="Arial" w:hAnsi="Arial" w:cs="Arial"/>
              </w:rPr>
              <w:t>Filtracijos sistema</w:t>
            </w:r>
          </w:p>
        </w:tc>
        <w:tc>
          <w:tcPr>
            <w:tcW w:w="3343" w:type="dxa"/>
            <w:tcBorders>
              <w:top w:val="single" w:sz="4" w:space="0" w:color="auto"/>
              <w:left w:val="single" w:sz="4" w:space="0" w:color="auto"/>
              <w:bottom w:val="single" w:sz="4" w:space="0" w:color="auto"/>
              <w:right w:val="single" w:sz="4" w:space="0" w:color="auto"/>
            </w:tcBorders>
            <w:vAlign w:val="center"/>
            <w:hideMark/>
          </w:tcPr>
          <w:p w14:paraId="14D7CA35" w14:textId="5A36B3E4" w:rsidR="00A73FF9" w:rsidRPr="00B87DFC" w:rsidRDefault="00A73FF9" w:rsidP="00A73FF9">
            <w:pPr>
              <w:numPr>
                <w:ilvl w:val="1"/>
                <w:numId w:val="7"/>
              </w:numPr>
              <w:spacing w:after="0" w:line="240" w:lineRule="auto"/>
              <w:ind w:left="324" w:hanging="284"/>
              <w:rPr>
                <w:rFonts w:ascii="Arial" w:hAnsi="Arial" w:cs="Arial"/>
              </w:rPr>
            </w:pPr>
            <w:r w:rsidRPr="00B87DFC">
              <w:rPr>
                <w:rFonts w:ascii="Arial" w:hAnsi="Arial" w:cs="Arial"/>
              </w:rPr>
              <w:t xml:space="preserve">Oro filtracija turi būti atliekama per ne mažiau kaip 2 vnt. ULPA arba </w:t>
            </w:r>
            <w:r w:rsidR="00BE6F12">
              <w:rPr>
                <w:rFonts w:ascii="Arial" w:hAnsi="Arial" w:cs="Arial"/>
              </w:rPr>
              <w:t xml:space="preserve">lygiaverčius </w:t>
            </w:r>
            <w:r w:rsidRPr="00B87DFC">
              <w:rPr>
                <w:rFonts w:ascii="Arial" w:hAnsi="Arial" w:cs="Arial"/>
              </w:rPr>
              <w:t>filtrus. Iš jų ne mažiau kaip 1 filtras įeinančiam oro srautui ir ne mažiau kaip 1 filtras išeinančiam oro srautui;</w:t>
            </w:r>
          </w:p>
          <w:p w14:paraId="35751724" w14:textId="77777777" w:rsidR="00A73FF9" w:rsidRPr="00B87DFC" w:rsidRDefault="00A73FF9" w:rsidP="00A73FF9">
            <w:pPr>
              <w:numPr>
                <w:ilvl w:val="1"/>
                <w:numId w:val="7"/>
              </w:numPr>
              <w:spacing w:after="0" w:line="240" w:lineRule="auto"/>
              <w:ind w:left="324" w:hanging="284"/>
              <w:rPr>
                <w:rFonts w:ascii="Arial" w:hAnsi="Arial" w:cs="Arial"/>
              </w:rPr>
            </w:pPr>
            <w:r w:rsidRPr="00B87DFC">
              <w:rPr>
                <w:rFonts w:ascii="Arial" w:hAnsi="Arial" w:cs="Arial"/>
              </w:rPr>
              <w:t>Filtrų efektyvumas ne mažiau kaip 99,999</w:t>
            </w:r>
            <w:r w:rsidRPr="00B87DFC">
              <w:rPr>
                <w:rFonts w:ascii="Arial" w:hAnsi="Arial" w:cs="Arial"/>
                <w:lang w:val="de-DE"/>
              </w:rPr>
              <w:t>%</w:t>
            </w:r>
            <w:r w:rsidRPr="00B87DFC">
              <w:rPr>
                <w:rFonts w:ascii="Arial" w:hAnsi="Arial" w:cs="Arial"/>
              </w:rPr>
              <w:t xml:space="preserve"> prie MDD (MPPS) ir esant 0,1-0,3 </w:t>
            </w:r>
            <w:proofErr w:type="spellStart"/>
            <w:r w:rsidRPr="00B87DFC">
              <w:rPr>
                <w:rFonts w:ascii="Arial" w:hAnsi="Arial" w:cs="Arial"/>
              </w:rPr>
              <w:t>μm</w:t>
            </w:r>
            <w:proofErr w:type="spellEnd"/>
            <w:r w:rsidRPr="00B87DFC">
              <w:rPr>
                <w:rFonts w:ascii="Arial" w:hAnsi="Arial" w:cs="Arial"/>
              </w:rPr>
              <w:t xml:space="preserve"> dalelių dydžiui;</w:t>
            </w:r>
          </w:p>
          <w:p w14:paraId="68058948" w14:textId="3C05F89C" w:rsidR="00A73FF9" w:rsidRPr="00B87DFC" w:rsidRDefault="00A73FF9" w:rsidP="00A73FF9">
            <w:pPr>
              <w:numPr>
                <w:ilvl w:val="1"/>
                <w:numId w:val="7"/>
              </w:numPr>
              <w:spacing w:after="0" w:line="240" w:lineRule="auto"/>
              <w:ind w:left="324" w:hanging="284"/>
              <w:rPr>
                <w:rFonts w:ascii="Arial" w:hAnsi="Arial" w:cs="Arial"/>
              </w:rPr>
            </w:pPr>
            <w:r w:rsidRPr="00B87DFC">
              <w:rPr>
                <w:rFonts w:ascii="Arial" w:hAnsi="Arial" w:cs="Arial"/>
              </w:rPr>
              <w:t>Filtrai privalo atitikti EN 1822 standartą</w:t>
            </w:r>
            <w:r w:rsidR="00DC45F9">
              <w:rPr>
                <w:rFonts w:ascii="Arial" w:hAnsi="Arial" w:cs="Arial"/>
              </w:rPr>
              <w:t xml:space="preserve"> </w:t>
            </w:r>
            <w:r w:rsidR="00BE6F12">
              <w:rPr>
                <w:rFonts w:ascii="Arial" w:hAnsi="Arial" w:cs="Arial"/>
              </w:rPr>
              <w:t>arba lyg</w:t>
            </w:r>
            <w:r w:rsidR="00DC45F9">
              <w:rPr>
                <w:rFonts w:ascii="Arial" w:hAnsi="Arial" w:cs="Arial"/>
              </w:rPr>
              <w:t>i</w:t>
            </w:r>
            <w:r w:rsidR="00BE6F12">
              <w:rPr>
                <w:rFonts w:ascii="Arial" w:hAnsi="Arial" w:cs="Arial"/>
              </w:rPr>
              <w:t>avertį standartą</w:t>
            </w:r>
          </w:p>
        </w:tc>
        <w:tc>
          <w:tcPr>
            <w:tcW w:w="3177" w:type="dxa"/>
            <w:gridSpan w:val="2"/>
            <w:tcBorders>
              <w:top w:val="single" w:sz="4" w:space="0" w:color="auto"/>
              <w:left w:val="single" w:sz="4" w:space="0" w:color="auto"/>
              <w:bottom w:val="single" w:sz="4" w:space="0" w:color="auto"/>
              <w:right w:val="single" w:sz="4" w:space="0" w:color="auto"/>
            </w:tcBorders>
          </w:tcPr>
          <w:p w14:paraId="37707AC1" w14:textId="77777777" w:rsidR="00A73FF9" w:rsidRPr="00B87DFC" w:rsidRDefault="00A73FF9" w:rsidP="001D7C67">
            <w:pPr>
              <w:ind w:left="720"/>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22C2DB9D" w14:textId="77777777" w:rsidR="00A73FF9" w:rsidRPr="00B87DFC" w:rsidRDefault="00A73FF9" w:rsidP="001D7C67">
            <w:pPr>
              <w:ind w:left="720"/>
              <w:rPr>
                <w:rFonts w:ascii="Arial" w:hAnsi="Arial" w:cs="Arial"/>
              </w:rPr>
            </w:pPr>
          </w:p>
        </w:tc>
      </w:tr>
      <w:tr w:rsidR="00A73FF9" w:rsidRPr="00B87DFC" w14:paraId="74F4B052" w14:textId="286FDEDE"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430C482D" w14:textId="0D4043B6"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939C0C9" w14:textId="77777777" w:rsidR="00A73FF9" w:rsidRPr="00B87DFC" w:rsidRDefault="00A73FF9" w:rsidP="001D7C67">
            <w:pPr>
              <w:rPr>
                <w:rFonts w:ascii="Arial" w:hAnsi="Arial" w:cs="Arial"/>
              </w:rPr>
            </w:pPr>
            <w:r w:rsidRPr="00B87DFC">
              <w:rPr>
                <w:rFonts w:ascii="Arial" w:hAnsi="Arial" w:cs="Arial"/>
              </w:rPr>
              <w:t>Prietaiso valdymas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47A5C213" w14:textId="029739BE" w:rsidR="00A73FF9" w:rsidRPr="00B87DFC" w:rsidRDefault="00A73FF9" w:rsidP="00A73FF9">
            <w:pPr>
              <w:numPr>
                <w:ilvl w:val="1"/>
                <w:numId w:val="8"/>
              </w:numPr>
              <w:spacing w:after="0" w:line="240" w:lineRule="auto"/>
              <w:ind w:left="324" w:hanging="284"/>
              <w:rPr>
                <w:rFonts w:ascii="Arial" w:hAnsi="Arial" w:cs="Arial"/>
              </w:rPr>
            </w:pPr>
            <w:r w:rsidRPr="00B87DFC">
              <w:rPr>
                <w:rFonts w:ascii="Arial" w:hAnsi="Arial" w:cs="Arial"/>
              </w:rPr>
              <w:t xml:space="preserve">Valdymo modulis </w:t>
            </w:r>
            <w:proofErr w:type="spellStart"/>
            <w:r w:rsidRPr="00B87DFC">
              <w:rPr>
                <w:rFonts w:ascii="Arial" w:hAnsi="Arial" w:cs="Arial"/>
              </w:rPr>
              <w:t>mikroprocesorinis</w:t>
            </w:r>
            <w:proofErr w:type="spellEnd"/>
            <w:r w:rsidRPr="00B87DFC">
              <w:rPr>
                <w:rFonts w:ascii="Arial" w:hAnsi="Arial" w:cs="Arial"/>
              </w:rPr>
              <w:t xml:space="preserve"> arba lygiavertis;</w:t>
            </w:r>
          </w:p>
          <w:p w14:paraId="3D1331B0" w14:textId="77777777" w:rsidR="00A73FF9" w:rsidRPr="00B87DFC" w:rsidRDefault="00A73FF9" w:rsidP="00A73FF9">
            <w:pPr>
              <w:numPr>
                <w:ilvl w:val="1"/>
                <w:numId w:val="8"/>
              </w:numPr>
              <w:spacing w:after="0" w:line="240" w:lineRule="auto"/>
              <w:ind w:left="324" w:hanging="284"/>
              <w:rPr>
                <w:rFonts w:ascii="Arial" w:hAnsi="Arial" w:cs="Arial"/>
              </w:rPr>
            </w:pPr>
            <w:r w:rsidRPr="00B87DFC">
              <w:rPr>
                <w:rFonts w:ascii="Arial" w:hAnsi="Arial" w:cs="Arial"/>
              </w:rPr>
              <w:t>Būtinas ekranas;</w:t>
            </w:r>
          </w:p>
          <w:p w14:paraId="2465FE29" w14:textId="2E84B855" w:rsidR="00A73FF9" w:rsidRPr="00B87DFC" w:rsidRDefault="00783F8F" w:rsidP="00A73FF9">
            <w:pPr>
              <w:numPr>
                <w:ilvl w:val="1"/>
                <w:numId w:val="8"/>
              </w:numPr>
              <w:spacing w:after="0" w:line="240" w:lineRule="auto"/>
              <w:ind w:left="324" w:hanging="284"/>
              <w:rPr>
                <w:rFonts w:ascii="Arial" w:hAnsi="Arial" w:cs="Arial"/>
              </w:rPr>
            </w:pPr>
            <w:r w:rsidRPr="00C77A96">
              <w:rPr>
                <w:rFonts w:ascii="Arial" w:hAnsi="Arial" w:cs="Arial"/>
              </w:rPr>
              <w:t>Turi būti užtikrintas atskiras ventiliatoriaus, apšvietimo, UV lempos</w:t>
            </w:r>
            <w:r w:rsidR="00552631">
              <w:rPr>
                <w:rFonts w:ascii="Arial" w:hAnsi="Arial" w:cs="Arial"/>
              </w:rPr>
              <w:t xml:space="preserve"> arba lygiaverčio apšvietimo</w:t>
            </w:r>
            <w:r w:rsidRPr="00C77A96">
              <w:rPr>
                <w:rFonts w:ascii="Arial" w:hAnsi="Arial" w:cs="Arial"/>
              </w:rPr>
              <w:t xml:space="preserve"> ir kištukinių lizdų valdymas, nepriklausomai nuo naudojamos valdymo sąsajos (pvz., fiziniai mygtukai, liečiamas ekranas ar kita).</w:t>
            </w:r>
            <w:r w:rsidR="00A73FF9" w:rsidRPr="00B87DFC">
              <w:rPr>
                <w:rFonts w:ascii="Arial" w:hAnsi="Arial" w:cs="Arial"/>
              </w:rPr>
              <w:t>;</w:t>
            </w:r>
          </w:p>
          <w:p w14:paraId="77D440D6" w14:textId="77777777" w:rsidR="00A73FF9" w:rsidRPr="00B87DFC" w:rsidRDefault="00A73FF9" w:rsidP="00A73FF9">
            <w:pPr>
              <w:numPr>
                <w:ilvl w:val="1"/>
                <w:numId w:val="8"/>
              </w:numPr>
              <w:spacing w:after="0" w:line="240" w:lineRule="auto"/>
              <w:ind w:left="324" w:hanging="284"/>
              <w:rPr>
                <w:rFonts w:ascii="Arial" w:hAnsi="Arial" w:cs="Arial"/>
              </w:rPr>
            </w:pPr>
            <w:r w:rsidRPr="00B87DFC">
              <w:rPr>
                <w:rFonts w:ascii="Arial" w:hAnsi="Arial" w:cs="Arial"/>
              </w:rPr>
              <w:t>Vizualiniai ir akustiniai aliarmai, ne mažiau kaip:</w:t>
            </w:r>
          </w:p>
          <w:p w14:paraId="24C838B2" w14:textId="77777777" w:rsidR="00A73FF9" w:rsidRPr="00B87DFC" w:rsidRDefault="00A73FF9" w:rsidP="00A73FF9">
            <w:pPr>
              <w:numPr>
                <w:ilvl w:val="2"/>
                <w:numId w:val="8"/>
              </w:numPr>
              <w:spacing w:after="0" w:line="240" w:lineRule="auto"/>
              <w:ind w:left="749" w:hanging="142"/>
              <w:rPr>
                <w:rFonts w:ascii="Arial" w:hAnsi="Arial" w:cs="Arial"/>
              </w:rPr>
            </w:pPr>
            <w:r w:rsidRPr="00B87DFC">
              <w:rPr>
                <w:rFonts w:ascii="Arial" w:hAnsi="Arial" w:cs="Arial"/>
              </w:rPr>
              <w:t>sutrikus oro srautui;</w:t>
            </w:r>
          </w:p>
          <w:p w14:paraId="3033CE52" w14:textId="77777777" w:rsidR="00A73FF9" w:rsidRPr="00B87DFC" w:rsidRDefault="00A73FF9" w:rsidP="00A73FF9">
            <w:pPr>
              <w:numPr>
                <w:ilvl w:val="2"/>
                <w:numId w:val="8"/>
              </w:numPr>
              <w:spacing w:after="0" w:line="240" w:lineRule="auto"/>
              <w:ind w:left="749" w:hanging="142"/>
              <w:rPr>
                <w:rFonts w:ascii="Arial" w:hAnsi="Arial" w:cs="Arial"/>
              </w:rPr>
            </w:pPr>
            <w:r w:rsidRPr="00B87DFC">
              <w:rPr>
                <w:rFonts w:ascii="Arial" w:hAnsi="Arial" w:cs="Arial"/>
              </w:rPr>
              <w:t>greičio sensorius nesukalibruotas;</w:t>
            </w:r>
          </w:p>
          <w:p w14:paraId="4E7EE878" w14:textId="77777777" w:rsidR="00A73FF9" w:rsidRPr="00B87DFC" w:rsidRDefault="00A73FF9" w:rsidP="00A73FF9">
            <w:pPr>
              <w:numPr>
                <w:ilvl w:val="2"/>
                <w:numId w:val="8"/>
              </w:numPr>
              <w:spacing w:after="0" w:line="240" w:lineRule="auto"/>
              <w:ind w:left="749" w:hanging="142"/>
              <w:rPr>
                <w:rFonts w:ascii="Arial" w:hAnsi="Arial" w:cs="Arial"/>
              </w:rPr>
            </w:pPr>
            <w:r w:rsidRPr="00B87DFC">
              <w:rPr>
                <w:rFonts w:ascii="Arial" w:hAnsi="Arial" w:cs="Arial"/>
              </w:rPr>
              <w:t>esant neteisingam priekinio stiklo aukščiui.</w:t>
            </w:r>
          </w:p>
        </w:tc>
        <w:tc>
          <w:tcPr>
            <w:tcW w:w="3177" w:type="dxa"/>
            <w:gridSpan w:val="2"/>
            <w:tcBorders>
              <w:top w:val="single" w:sz="4" w:space="0" w:color="auto"/>
              <w:left w:val="single" w:sz="4" w:space="0" w:color="auto"/>
              <w:bottom w:val="single" w:sz="4" w:space="0" w:color="auto"/>
              <w:right w:val="single" w:sz="4" w:space="0" w:color="auto"/>
            </w:tcBorders>
          </w:tcPr>
          <w:p w14:paraId="75A924C6" w14:textId="77777777" w:rsidR="00A73FF9" w:rsidRPr="00B87DFC" w:rsidRDefault="00A73FF9" w:rsidP="001D7C67">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66C5B367" w14:textId="77777777" w:rsidR="00A73FF9" w:rsidRPr="00B87DFC" w:rsidRDefault="00A73FF9" w:rsidP="001D7C67">
            <w:pPr>
              <w:rPr>
                <w:rFonts w:ascii="Arial" w:hAnsi="Arial" w:cs="Arial"/>
              </w:rPr>
            </w:pPr>
          </w:p>
        </w:tc>
      </w:tr>
      <w:tr w:rsidR="00A73FF9" w:rsidRPr="00B87DFC" w14:paraId="712FB72A" w14:textId="49805E91"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6A1D254F" w14:textId="757267BE"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B2D3AB6" w14:textId="77777777" w:rsidR="00A73FF9" w:rsidRPr="00B87DFC" w:rsidRDefault="00A73FF9" w:rsidP="001D7C67">
            <w:pPr>
              <w:rPr>
                <w:rFonts w:ascii="Arial" w:hAnsi="Arial" w:cs="Arial"/>
                <w:lang w:bidi="lt-LT"/>
              </w:rPr>
            </w:pPr>
            <w:r w:rsidRPr="00B87DFC">
              <w:rPr>
                <w:rFonts w:ascii="Arial" w:hAnsi="Arial" w:cs="Arial"/>
                <w:lang w:bidi="lt-LT"/>
              </w:rPr>
              <w:t>Svoris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1132515B" w14:textId="77777777" w:rsidR="00A73FF9" w:rsidRPr="00B87DFC" w:rsidRDefault="00A73FF9" w:rsidP="001D7C67">
            <w:pPr>
              <w:rPr>
                <w:rFonts w:ascii="Arial" w:hAnsi="Arial" w:cs="Arial"/>
                <w:lang w:bidi="lt-LT"/>
              </w:rPr>
            </w:pPr>
            <w:r w:rsidRPr="00B87DFC">
              <w:rPr>
                <w:rFonts w:ascii="Arial" w:hAnsi="Arial" w:cs="Arial"/>
                <w:lang w:bidi="lt-LT"/>
              </w:rPr>
              <w:t>Ne daugiau kaip 300 kg</w:t>
            </w:r>
          </w:p>
        </w:tc>
        <w:tc>
          <w:tcPr>
            <w:tcW w:w="3177" w:type="dxa"/>
            <w:gridSpan w:val="2"/>
            <w:tcBorders>
              <w:top w:val="single" w:sz="4" w:space="0" w:color="auto"/>
              <w:left w:val="single" w:sz="4" w:space="0" w:color="auto"/>
              <w:bottom w:val="single" w:sz="4" w:space="0" w:color="auto"/>
              <w:right w:val="single" w:sz="4" w:space="0" w:color="auto"/>
            </w:tcBorders>
          </w:tcPr>
          <w:p w14:paraId="5267BFA3"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5CB8CCF2" w14:textId="77777777" w:rsidR="00A73FF9" w:rsidRPr="00B87DFC" w:rsidRDefault="00A73FF9" w:rsidP="001D7C67">
            <w:pPr>
              <w:rPr>
                <w:rFonts w:ascii="Arial" w:hAnsi="Arial" w:cs="Arial"/>
                <w:lang w:bidi="lt-LT"/>
              </w:rPr>
            </w:pPr>
          </w:p>
        </w:tc>
      </w:tr>
      <w:tr w:rsidR="00A73FF9" w:rsidRPr="00B87DFC" w14:paraId="4C16B8CC" w14:textId="389B4BD0"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4E92B620" w14:textId="267BDC82" w:rsidR="00A73FF9" w:rsidRPr="00B87DFC" w:rsidRDefault="00A73FF9"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D61CACE" w14:textId="77777777" w:rsidR="00A73FF9" w:rsidRPr="00B87DFC" w:rsidRDefault="00A73FF9" w:rsidP="001D7C67">
            <w:pPr>
              <w:rPr>
                <w:rFonts w:ascii="Arial" w:hAnsi="Arial" w:cs="Arial"/>
              </w:rPr>
            </w:pPr>
            <w:r w:rsidRPr="00B87DFC">
              <w:rPr>
                <w:rFonts w:ascii="Arial" w:hAnsi="Arial" w:cs="Arial"/>
                <w:lang w:bidi="lt-LT"/>
              </w:rPr>
              <w:t>Maitinimas</w:t>
            </w:r>
          </w:p>
        </w:tc>
        <w:tc>
          <w:tcPr>
            <w:tcW w:w="3343" w:type="dxa"/>
            <w:tcBorders>
              <w:top w:val="single" w:sz="4" w:space="0" w:color="auto"/>
              <w:left w:val="single" w:sz="4" w:space="0" w:color="auto"/>
              <w:bottom w:val="single" w:sz="4" w:space="0" w:color="auto"/>
              <w:right w:val="single" w:sz="4" w:space="0" w:color="auto"/>
            </w:tcBorders>
            <w:vAlign w:val="center"/>
            <w:hideMark/>
          </w:tcPr>
          <w:p w14:paraId="5BAE313A" w14:textId="77777777" w:rsidR="00A73FF9" w:rsidRPr="00B87DFC" w:rsidRDefault="00A73FF9" w:rsidP="001D7C67">
            <w:pPr>
              <w:rPr>
                <w:rFonts w:ascii="Arial" w:hAnsi="Arial" w:cs="Arial"/>
              </w:rPr>
            </w:pPr>
            <w:r w:rsidRPr="00B87DFC">
              <w:rPr>
                <w:rFonts w:ascii="Arial" w:hAnsi="Arial" w:cs="Arial"/>
                <w:lang w:bidi="lt-LT"/>
              </w:rPr>
              <w:t xml:space="preserve">230V ± 10 %, 50 Hz </w:t>
            </w:r>
          </w:p>
        </w:tc>
        <w:tc>
          <w:tcPr>
            <w:tcW w:w="3177" w:type="dxa"/>
            <w:gridSpan w:val="2"/>
            <w:tcBorders>
              <w:top w:val="single" w:sz="4" w:space="0" w:color="auto"/>
              <w:left w:val="single" w:sz="4" w:space="0" w:color="auto"/>
              <w:bottom w:val="single" w:sz="4" w:space="0" w:color="auto"/>
              <w:right w:val="single" w:sz="4" w:space="0" w:color="auto"/>
            </w:tcBorders>
          </w:tcPr>
          <w:p w14:paraId="44A36998"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38B8339E" w14:textId="77777777" w:rsidR="00A73FF9" w:rsidRPr="00B87DFC" w:rsidRDefault="00A73FF9" w:rsidP="001D7C67">
            <w:pPr>
              <w:rPr>
                <w:rFonts w:ascii="Arial" w:hAnsi="Arial" w:cs="Arial"/>
                <w:lang w:bidi="lt-LT"/>
              </w:rPr>
            </w:pPr>
          </w:p>
        </w:tc>
      </w:tr>
      <w:tr w:rsidR="000D4CCF" w:rsidRPr="00B87DFC" w14:paraId="5F391CCA" w14:textId="3955DC31" w:rsidTr="00424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vAlign w:val="center"/>
            <w:hideMark/>
          </w:tcPr>
          <w:p w14:paraId="676239E6" w14:textId="22CD61D1" w:rsidR="000D4CCF" w:rsidRPr="00B87DFC" w:rsidRDefault="000D4CCF" w:rsidP="00A73FF9">
            <w:pPr>
              <w:pStyle w:val="ListParagraph"/>
              <w:numPr>
                <w:ilvl w:val="1"/>
                <w:numId w:val="26"/>
              </w:numPr>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E54275D" w14:textId="77777777" w:rsidR="000D4CCF" w:rsidRPr="00B87DFC" w:rsidRDefault="000D4CCF" w:rsidP="001D7C67">
            <w:pPr>
              <w:rPr>
                <w:rFonts w:ascii="Arial" w:hAnsi="Arial" w:cs="Arial"/>
              </w:rPr>
            </w:pPr>
            <w:r w:rsidRPr="00B87DFC">
              <w:rPr>
                <w:rFonts w:ascii="Arial" w:hAnsi="Arial" w:cs="Arial"/>
                <w:lang w:bidi="lt-LT"/>
              </w:rPr>
              <w:t>Naudojimo instrukcija*</w:t>
            </w:r>
          </w:p>
        </w:tc>
        <w:tc>
          <w:tcPr>
            <w:tcW w:w="3343" w:type="dxa"/>
            <w:tcBorders>
              <w:top w:val="single" w:sz="4" w:space="0" w:color="auto"/>
              <w:left w:val="single" w:sz="4" w:space="0" w:color="auto"/>
              <w:bottom w:val="single" w:sz="4" w:space="0" w:color="auto"/>
              <w:right w:val="single" w:sz="4" w:space="0" w:color="auto"/>
            </w:tcBorders>
            <w:vAlign w:val="center"/>
            <w:hideMark/>
          </w:tcPr>
          <w:p w14:paraId="3D76E976" w14:textId="5C823BED" w:rsidR="000D4CCF" w:rsidRPr="00B87DFC" w:rsidRDefault="000D4CCF" w:rsidP="001D7C67">
            <w:pPr>
              <w:rPr>
                <w:rFonts w:ascii="Arial" w:hAnsi="Arial" w:cs="Arial"/>
                <w:lang w:bidi="lt-LT"/>
              </w:rPr>
            </w:pPr>
            <w:r w:rsidRPr="00B87DFC">
              <w:rPr>
                <w:rFonts w:ascii="Arial" w:hAnsi="Arial" w:cs="Arial"/>
                <w:lang w:bidi="lt-LT"/>
              </w:rPr>
              <w:t xml:space="preserve">Lietuvių </w:t>
            </w:r>
            <w:r>
              <w:rPr>
                <w:rFonts w:ascii="Arial" w:hAnsi="Arial" w:cs="Arial"/>
                <w:lang w:bidi="lt-LT"/>
              </w:rPr>
              <w:t>ir (</w:t>
            </w:r>
            <w:r w:rsidRPr="00B87DFC">
              <w:rPr>
                <w:rFonts w:ascii="Arial" w:hAnsi="Arial" w:cs="Arial"/>
                <w:lang w:bidi="lt-LT"/>
              </w:rPr>
              <w:t>arba</w:t>
            </w:r>
            <w:r>
              <w:rPr>
                <w:rFonts w:ascii="Arial" w:hAnsi="Arial" w:cs="Arial"/>
                <w:lang w:bidi="lt-LT"/>
              </w:rPr>
              <w:t>)</w:t>
            </w:r>
            <w:r w:rsidRPr="00B87DFC">
              <w:rPr>
                <w:rFonts w:ascii="Arial" w:hAnsi="Arial" w:cs="Arial"/>
                <w:lang w:bidi="lt-LT"/>
              </w:rPr>
              <w:t xml:space="preserve"> anglų kalba.</w:t>
            </w:r>
          </w:p>
        </w:tc>
        <w:tc>
          <w:tcPr>
            <w:tcW w:w="7713" w:type="dxa"/>
            <w:gridSpan w:val="3"/>
            <w:tcBorders>
              <w:top w:val="single" w:sz="4" w:space="0" w:color="auto"/>
              <w:left w:val="single" w:sz="4" w:space="0" w:color="auto"/>
              <w:bottom w:val="single" w:sz="4" w:space="0" w:color="auto"/>
              <w:right w:val="single" w:sz="4" w:space="0" w:color="auto"/>
            </w:tcBorders>
          </w:tcPr>
          <w:p w14:paraId="2DED2522" w14:textId="45334748" w:rsidR="000D4CCF" w:rsidRPr="00B87DFC" w:rsidRDefault="000D4CCF" w:rsidP="001D7C67">
            <w:pPr>
              <w:rPr>
                <w:rFonts w:ascii="Arial" w:hAnsi="Arial" w:cs="Arial"/>
                <w:lang w:bidi="lt-LT"/>
              </w:rPr>
            </w:pPr>
            <w:r w:rsidRPr="00330425">
              <w:rPr>
                <w:rFonts w:ascii="Arial" w:hAnsi="Arial" w:cs="Arial"/>
                <w:color w:val="000000" w:themeColor="text1"/>
              </w:rPr>
              <w:t>TAIP/NE (</w:t>
            </w:r>
            <w:r w:rsidRPr="00330425">
              <w:rPr>
                <w:rFonts w:ascii="Arial" w:hAnsi="Arial" w:cs="Arial"/>
                <w:i/>
                <w:iCs/>
                <w:color w:val="000000" w:themeColor="text1"/>
              </w:rPr>
              <w:t>Pasiūlymo pateikimo metu deklaruojamas parametro atitikimas, papildomų techninių dokumentų pateikti nereikalaujama</w:t>
            </w:r>
            <w:r w:rsidRPr="00330425">
              <w:rPr>
                <w:rFonts w:ascii="Arial" w:hAnsi="Arial" w:cs="Arial"/>
                <w:color w:val="000000" w:themeColor="text1"/>
              </w:rPr>
              <w:t>)</w:t>
            </w:r>
          </w:p>
        </w:tc>
      </w:tr>
      <w:tr w:rsidR="00A73FF9" w:rsidRPr="00B87DFC" w14:paraId="0E64C3F8" w14:textId="62F24427" w:rsidTr="00522752">
        <w:trPr>
          <w:trHeight w:val="414"/>
        </w:trPr>
        <w:tc>
          <w:tcPr>
            <w:tcW w:w="993" w:type="dxa"/>
            <w:tcBorders>
              <w:bottom w:val="single" w:sz="4" w:space="0" w:color="auto"/>
            </w:tcBorders>
          </w:tcPr>
          <w:p w14:paraId="5DF26067" w14:textId="5925D384" w:rsidR="00A73FF9" w:rsidRPr="00B87DFC" w:rsidRDefault="00A73FF9" w:rsidP="00B57241">
            <w:pPr>
              <w:pStyle w:val="ListParagraph"/>
              <w:numPr>
                <w:ilvl w:val="0"/>
                <w:numId w:val="26"/>
              </w:numPr>
              <w:tabs>
                <w:tab w:val="left" w:pos="3076"/>
              </w:tabs>
              <w:rPr>
                <w:rFonts w:ascii="Arial" w:hAnsi="Arial" w:cs="Arial"/>
                <w:b/>
              </w:rPr>
            </w:pPr>
          </w:p>
        </w:tc>
        <w:tc>
          <w:tcPr>
            <w:tcW w:w="9355" w:type="dxa"/>
            <w:gridSpan w:val="4"/>
            <w:tcBorders>
              <w:bottom w:val="single" w:sz="4" w:space="0" w:color="auto"/>
            </w:tcBorders>
          </w:tcPr>
          <w:p w14:paraId="31CFDD2D" w14:textId="40D9BBD5" w:rsidR="00A73FF9" w:rsidRPr="00B87DFC" w:rsidRDefault="00A73FF9">
            <w:pPr>
              <w:tabs>
                <w:tab w:val="left" w:pos="3076"/>
              </w:tabs>
              <w:rPr>
                <w:rFonts w:ascii="Arial" w:hAnsi="Arial" w:cs="Arial"/>
                <w:b/>
              </w:rPr>
            </w:pPr>
            <w:proofErr w:type="spellStart"/>
            <w:r w:rsidRPr="00B87DFC">
              <w:rPr>
                <w:rFonts w:ascii="Arial" w:hAnsi="Arial" w:cs="Arial"/>
                <w:b/>
              </w:rPr>
              <w:t>Laminaras</w:t>
            </w:r>
            <w:proofErr w:type="spellEnd"/>
            <w:r w:rsidRPr="00B87DFC">
              <w:rPr>
                <w:rFonts w:ascii="Arial" w:hAnsi="Arial" w:cs="Arial"/>
                <w:b/>
              </w:rPr>
              <w:t xml:space="preserve"> Nr. 3</w:t>
            </w:r>
          </w:p>
        </w:tc>
        <w:tc>
          <w:tcPr>
            <w:tcW w:w="4536" w:type="dxa"/>
            <w:tcBorders>
              <w:bottom w:val="single" w:sz="4" w:space="0" w:color="auto"/>
            </w:tcBorders>
          </w:tcPr>
          <w:p w14:paraId="032D7E5D" w14:textId="77777777" w:rsidR="00A73FF9" w:rsidRPr="00B87DFC" w:rsidRDefault="00A73FF9">
            <w:pPr>
              <w:tabs>
                <w:tab w:val="left" w:pos="3076"/>
              </w:tabs>
              <w:rPr>
                <w:rFonts w:ascii="Arial" w:hAnsi="Arial" w:cs="Arial"/>
                <w:b/>
              </w:rPr>
            </w:pPr>
          </w:p>
        </w:tc>
      </w:tr>
      <w:tr w:rsidR="009D2E68" w:rsidRPr="00B87DFC" w14:paraId="304CA5C8" w14:textId="3949B28A" w:rsidTr="00424916">
        <w:trPr>
          <w:trHeight w:val="414"/>
        </w:trPr>
        <w:tc>
          <w:tcPr>
            <w:tcW w:w="993" w:type="dxa"/>
            <w:tcBorders>
              <w:bottom w:val="single" w:sz="4" w:space="0" w:color="auto"/>
            </w:tcBorders>
          </w:tcPr>
          <w:p w14:paraId="6ECAB80C" w14:textId="70F2BA7A" w:rsidR="009D2E68" w:rsidRPr="00B87DFC" w:rsidRDefault="009D2E68" w:rsidP="00A73FF9">
            <w:pPr>
              <w:pStyle w:val="ListParagraph"/>
              <w:numPr>
                <w:ilvl w:val="1"/>
                <w:numId w:val="26"/>
              </w:numPr>
              <w:rPr>
                <w:rFonts w:ascii="Arial" w:hAnsi="Arial" w:cs="Arial"/>
                <w:bCs/>
              </w:rPr>
            </w:pPr>
          </w:p>
        </w:tc>
        <w:tc>
          <w:tcPr>
            <w:tcW w:w="6178" w:type="dxa"/>
            <w:gridSpan w:val="2"/>
            <w:tcBorders>
              <w:bottom w:val="single" w:sz="4" w:space="0" w:color="auto"/>
            </w:tcBorders>
          </w:tcPr>
          <w:p w14:paraId="7203A8D4" w14:textId="7E6BCC7C" w:rsidR="009D2E68" w:rsidRPr="00B87DFC" w:rsidRDefault="009D2E68" w:rsidP="001D7C67">
            <w:pPr>
              <w:rPr>
                <w:rFonts w:ascii="Arial" w:hAnsi="Arial" w:cs="Arial"/>
                <w:b/>
              </w:rPr>
            </w:pPr>
            <w:r w:rsidRPr="00B87DFC">
              <w:rPr>
                <w:rFonts w:ascii="Arial" w:hAnsi="Arial" w:cs="Arial"/>
                <w:color w:val="000000" w:themeColor="text1"/>
              </w:rPr>
              <w:t>Nurodyti siūlomos prekės ir/ar komponentų pavadinimą, modelį, gamintoją, kilmės šalį</w:t>
            </w:r>
          </w:p>
        </w:tc>
        <w:tc>
          <w:tcPr>
            <w:tcW w:w="7713" w:type="dxa"/>
            <w:gridSpan w:val="3"/>
            <w:tcBorders>
              <w:bottom w:val="single" w:sz="4" w:space="0" w:color="auto"/>
            </w:tcBorders>
          </w:tcPr>
          <w:p w14:paraId="5B5319B2" w14:textId="7D031D55" w:rsidR="009D2E68" w:rsidRPr="00B87DFC" w:rsidRDefault="009D2E68" w:rsidP="001D7C67">
            <w:pPr>
              <w:rPr>
                <w:rFonts w:ascii="Arial" w:hAnsi="Arial" w:cs="Arial"/>
                <w:b/>
              </w:rPr>
            </w:pPr>
            <w:r w:rsidRPr="00B87DFC">
              <w:rPr>
                <w:rFonts w:ascii="Arial" w:hAnsi="Arial" w:cs="Arial"/>
                <w:color w:val="000000" w:themeColor="text1"/>
              </w:rPr>
              <w:t>Nurodyti siūlomos prekės pavadinimą, modelį, gamintoją (</w:t>
            </w:r>
            <w:r w:rsidRPr="00B87DFC">
              <w:rPr>
                <w:rFonts w:ascii="Arial" w:hAnsi="Arial" w:cs="Arial"/>
                <w:b/>
              </w:rPr>
              <w:t>Nurodomas prekės pavadinimas, gamintojas, prekės katalogo numeris, pateikiama gamintojo ar lygiaverčio tinklalapio nuoroda, arba techninės dokumentacijos kopija, kurioje pateikiama informacija apie siūlomos prekės charakteristikas)</w:t>
            </w:r>
          </w:p>
        </w:tc>
      </w:tr>
      <w:tr w:rsidR="00A73FF9" w:rsidRPr="00B87DFC" w14:paraId="3B4B47B4" w14:textId="1E0D9908"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8F5C0EE" w14:textId="0890A437"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46F749B2" w14:textId="07CA80BA" w:rsidR="00A73FF9" w:rsidRPr="00B87DFC" w:rsidRDefault="00A73FF9" w:rsidP="00783F8F">
            <w:pPr>
              <w:rPr>
                <w:rFonts w:ascii="Arial" w:hAnsi="Arial" w:cs="Arial"/>
                <w:lang w:bidi="lt-LT"/>
              </w:rPr>
            </w:pPr>
            <w:proofErr w:type="spellStart"/>
            <w:r w:rsidRPr="00B87DFC">
              <w:rPr>
                <w:rFonts w:ascii="Arial" w:hAnsi="Arial" w:cs="Arial"/>
                <w:lang w:bidi="lt-LT"/>
              </w:rPr>
              <w:t>Biosaugos</w:t>
            </w:r>
            <w:proofErr w:type="spellEnd"/>
            <w:r w:rsidRPr="00B87DFC">
              <w:rPr>
                <w:rFonts w:ascii="Arial" w:hAnsi="Arial" w:cs="Arial"/>
                <w:lang w:bidi="lt-LT"/>
              </w:rPr>
              <w:t xml:space="preserve"> klasė </w:t>
            </w:r>
          </w:p>
        </w:tc>
        <w:tc>
          <w:tcPr>
            <w:tcW w:w="3343" w:type="dxa"/>
            <w:tcBorders>
              <w:top w:val="single" w:sz="4" w:space="0" w:color="auto"/>
              <w:left w:val="single" w:sz="4" w:space="0" w:color="auto"/>
              <w:bottom w:val="single" w:sz="4" w:space="0" w:color="auto"/>
              <w:right w:val="single" w:sz="4" w:space="0" w:color="auto"/>
            </w:tcBorders>
          </w:tcPr>
          <w:p w14:paraId="17D30656" w14:textId="7EB90BC6" w:rsidR="00A73FF9" w:rsidRPr="00B87DFC" w:rsidRDefault="00BE6F12" w:rsidP="001D7C67">
            <w:pPr>
              <w:rPr>
                <w:rFonts w:ascii="Arial" w:hAnsi="Arial" w:cs="Arial"/>
                <w:lang w:bidi="lt-LT"/>
              </w:rPr>
            </w:pPr>
            <w:r>
              <w:rPr>
                <w:rFonts w:ascii="Arial" w:hAnsi="Arial" w:cs="Arial"/>
              </w:rPr>
              <w:t>Ne mažiau kaip</w:t>
            </w:r>
            <w:r w:rsidRPr="00B87DFC">
              <w:rPr>
                <w:rFonts w:ascii="Arial" w:hAnsi="Arial" w:cs="Arial"/>
              </w:rPr>
              <w:t xml:space="preserve"> II</w:t>
            </w:r>
            <w:r>
              <w:rPr>
                <w:rFonts w:ascii="Arial" w:hAnsi="Arial" w:cs="Arial"/>
              </w:rPr>
              <w:t xml:space="preserve"> </w:t>
            </w:r>
            <w:r w:rsidR="00783F8F">
              <w:rPr>
                <w:rFonts w:ascii="Arial" w:hAnsi="Arial" w:cs="Arial"/>
              </w:rPr>
              <w:t xml:space="preserve">arba lygiavertės </w:t>
            </w:r>
            <w:r>
              <w:rPr>
                <w:rFonts w:ascii="Arial" w:hAnsi="Arial" w:cs="Arial"/>
              </w:rPr>
              <w:t>saugos klasė</w:t>
            </w:r>
            <w:r w:rsidR="00783F8F">
              <w:rPr>
                <w:rFonts w:ascii="Arial" w:hAnsi="Arial" w:cs="Arial"/>
              </w:rPr>
              <w:t>s</w:t>
            </w:r>
          </w:p>
        </w:tc>
        <w:tc>
          <w:tcPr>
            <w:tcW w:w="3177" w:type="dxa"/>
            <w:gridSpan w:val="2"/>
            <w:tcBorders>
              <w:top w:val="single" w:sz="4" w:space="0" w:color="auto"/>
              <w:left w:val="single" w:sz="4" w:space="0" w:color="auto"/>
              <w:bottom w:val="single" w:sz="4" w:space="0" w:color="auto"/>
              <w:right w:val="single" w:sz="4" w:space="0" w:color="auto"/>
            </w:tcBorders>
          </w:tcPr>
          <w:p w14:paraId="15A6CE76"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0AB499CE" w14:textId="77777777" w:rsidR="00A73FF9" w:rsidRPr="00B87DFC" w:rsidRDefault="00A73FF9" w:rsidP="001D7C67">
            <w:pPr>
              <w:rPr>
                <w:rFonts w:ascii="Arial" w:hAnsi="Arial" w:cs="Arial"/>
                <w:lang w:bidi="lt-LT"/>
              </w:rPr>
            </w:pPr>
          </w:p>
        </w:tc>
      </w:tr>
      <w:tr w:rsidR="00A73FF9" w:rsidRPr="00B87DFC" w14:paraId="1D16323E" w14:textId="4D7D3BC4"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20A9F21" w14:textId="2FF88C80"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7C878D8D" w14:textId="6681F622" w:rsidR="00A73FF9" w:rsidRPr="00B87DFC" w:rsidRDefault="00A73FF9" w:rsidP="001D7C67">
            <w:pPr>
              <w:rPr>
                <w:rFonts w:ascii="Arial" w:hAnsi="Arial" w:cs="Arial"/>
                <w:lang w:bidi="lt-LT"/>
              </w:rPr>
            </w:pPr>
            <w:r w:rsidRPr="00B87DFC">
              <w:rPr>
                <w:rFonts w:ascii="Arial" w:hAnsi="Arial" w:cs="Arial"/>
                <w:lang w:bidi="lt-LT"/>
              </w:rPr>
              <w:t xml:space="preserve">Produkto atestacija pagal </w:t>
            </w:r>
            <w:proofErr w:type="spellStart"/>
            <w:r w:rsidRPr="00B87DFC">
              <w:rPr>
                <w:rFonts w:ascii="Arial" w:hAnsi="Arial" w:cs="Arial"/>
                <w:lang w:bidi="lt-LT"/>
              </w:rPr>
              <w:t>biosaugos</w:t>
            </w:r>
            <w:proofErr w:type="spellEnd"/>
            <w:r w:rsidRPr="00B87DFC">
              <w:rPr>
                <w:rFonts w:ascii="Arial" w:hAnsi="Arial" w:cs="Arial"/>
                <w:lang w:bidi="lt-LT"/>
              </w:rPr>
              <w:t xml:space="preserve"> standartą  EN12469</w:t>
            </w:r>
            <w:r w:rsidR="00BE6F12">
              <w:rPr>
                <w:rFonts w:ascii="Arial" w:hAnsi="Arial" w:cs="Arial"/>
                <w:lang w:bidi="lt-LT"/>
              </w:rPr>
              <w:t xml:space="preserve"> arba lygiavertį</w:t>
            </w:r>
          </w:p>
        </w:tc>
        <w:tc>
          <w:tcPr>
            <w:tcW w:w="3343" w:type="dxa"/>
            <w:tcBorders>
              <w:top w:val="single" w:sz="4" w:space="0" w:color="auto"/>
              <w:left w:val="single" w:sz="4" w:space="0" w:color="auto"/>
              <w:bottom w:val="single" w:sz="4" w:space="0" w:color="auto"/>
              <w:right w:val="single" w:sz="4" w:space="0" w:color="auto"/>
            </w:tcBorders>
          </w:tcPr>
          <w:p w14:paraId="774E4EE2" w14:textId="77777777" w:rsidR="00A73FF9" w:rsidRPr="00B87DFC" w:rsidRDefault="00A73FF9" w:rsidP="001D7C67">
            <w:pPr>
              <w:rPr>
                <w:rFonts w:ascii="Arial" w:hAnsi="Arial" w:cs="Arial"/>
                <w:lang w:bidi="lt-LT"/>
              </w:rPr>
            </w:pPr>
            <w:r w:rsidRPr="00B87DFC">
              <w:rPr>
                <w:rFonts w:ascii="Arial" w:hAnsi="Arial" w:cs="Arial"/>
                <w:lang w:bidi="lt-LT"/>
              </w:rPr>
              <w:t>Būtina</w:t>
            </w:r>
          </w:p>
        </w:tc>
        <w:tc>
          <w:tcPr>
            <w:tcW w:w="3177" w:type="dxa"/>
            <w:gridSpan w:val="2"/>
            <w:tcBorders>
              <w:top w:val="single" w:sz="4" w:space="0" w:color="auto"/>
              <w:left w:val="single" w:sz="4" w:space="0" w:color="auto"/>
              <w:bottom w:val="single" w:sz="4" w:space="0" w:color="auto"/>
              <w:right w:val="single" w:sz="4" w:space="0" w:color="auto"/>
            </w:tcBorders>
          </w:tcPr>
          <w:p w14:paraId="12352D44"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586AB66D" w14:textId="77777777" w:rsidR="00A73FF9" w:rsidRPr="00B87DFC" w:rsidRDefault="00A73FF9" w:rsidP="001D7C67">
            <w:pPr>
              <w:rPr>
                <w:rFonts w:ascii="Arial" w:hAnsi="Arial" w:cs="Arial"/>
                <w:lang w:bidi="lt-LT"/>
              </w:rPr>
            </w:pPr>
          </w:p>
        </w:tc>
      </w:tr>
      <w:tr w:rsidR="00A73FF9" w:rsidRPr="00B87DFC" w14:paraId="0718A24B" w14:textId="10E566D7"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7923243" w14:textId="6D32DF04"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3E9F27F4" w14:textId="77777777" w:rsidR="00A73FF9" w:rsidRPr="00B87DFC" w:rsidRDefault="00A73FF9" w:rsidP="001D7C67">
            <w:pPr>
              <w:rPr>
                <w:rFonts w:ascii="Arial" w:hAnsi="Arial" w:cs="Arial"/>
                <w:lang w:bidi="lt-LT"/>
              </w:rPr>
            </w:pPr>
            <w:r w:rsidRPr="00B87DFC">
              <w:rPr>
                <w:rFonts w:ascii="Arial" w:hAnsi="Arial" w:cs="Arial"/>
                <w:lang w:bidi="lt-LT"/>
              </w:rPr>
              <w:t>Darbuotojo apsauga nuo užkrato, esančio darbinėje zonoje</w:t>
            </w:r>
          </w:p>
        </w:tc>
        <w:tc>
          <w:tcPr>
            <w:tcW w:w="3343" w:type="dxa"/>
            <w:tcBorders>
              <w:top w:val="single" w:sz="4" w:space="0" w:color="auto"/>
              <w:left w:val="single" w:sz="4" w:space="0" w:color="auto"/>
              <w:bottom w:val="single" w:sz="4" w:space="0" w:color="auto"/>
              <w:right w:val="single" w:sz="4" w:space="0" w:color="auto"/>
            </w:tcBorders>
          </w:tcPr>
          <w:p w14:paraId="7ACC9FF7" w14:textId="77777777" w:rsidR="00A73FF9" w:rsidRPr="00B87DFC" w:rsidRDefault="00A73FF9" w:rsidP="001D7C67">
            <w:pPr>
              <w:rPr>
                <w:rFonts w:ascii="Arial" w:hAnsi="Arial" w:cs="Arial"/>
                <w:lang w:bidi="lt-LT"/>
              </w:rPr>
            </w:pPr>
            <w:r w:rsidRPr="00B87DFC">
              <w:rPr>
                <w:rFonts w:ascii="Arial" w:hAnsi="Arial" w:cs="Arial"/>
                <w:lang w:bidi="lt-LT"/>
              </w:rPr>
              <w:t>Būtina</w:t>
            </w:r>
          </w:p>
        </w:tc>
        <w:tc>
          <w:tcPr>
            <w:tcW w:w="3177" w:type="dxa"/>
            <w:gridSpan w:val="2"/>
            <w:tcBorders>
              <w:top w:val="single" w:sz="4" w:space="0" w:color="auto"/>
              <w:left w:val="single" w:sz="4" w:space="0" w:color="auto"/>
              <w:bottom w:val="single" w:sz="4" w:space="0" w:color="auto"/>
              <w:right w:val="single" w:sz="4" w:space="0" w:color="auto"/>
            </w:tcBorders>
          </w:tcPr>
          <w:p w14:paraId="1721CF41"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4BA70784" w14:textId="77777777" w:rsidR="00A73FF9" w:rsidRPr="00B87DFC" w:rsidRDefault="00A73FF9" w:rsidP="001D7C67">
            <w:pPr>
              <w:rPr>
                <w:rFonts w:ascii="Arial" w:hAnsi="Arial" w:cs="Arial"/>
                <w:lang w:bidi="lt-LT"/>
              </w:rPr>
            </w:pPr>
          </w:p>
        </w:tc>
      </w:tr>
      <w:tr w:rsidR="00A73FF9" w:rsidRPr="00B87DFC" w14:paraId="1CB87C8C" w14:textId="61D842BF"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716DB21" w14:textId="53A29875"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22E1708F" w14:textId="77777777" w:rsidR="00A73FF9" w:rsidRPr="00B87DFC" w:rsidRDefault="00A73FF9" w:rsidP="001D7C67">
            <w:pPr>
              <w:rPr>
                <w:rFonts w:ascii="Arial" w:hAnsi="Arial" w:cs="Arial"/>
                <w:lang w:bidi="lt-LT"/>
              </w:rPr>
            </w:pPr>
            <w:r w:rsidRPr="00B87DFC">
              <w:rPr>
                <w:rFonts w:ascii="Arial" w:hAnsi="Arial" w:cs="Arial"/>
                <w:lang w:bidi="lt-LT"/>
              </w:rPr>
              <w:t>Produkto apsauga nuo iš išorės, oro keliu plintančio užkrato</w:t>
            </w:r>
          </w:p>
        </w:tc>
        <w:tc>
          <w:tcPr>
            <w:tcW w:w="3343" w:type="dxa"/>
            <w:tcBorders>
              <w:top w:val="single" w:sz="4" w:space="0" w:color="auto"/>
              <w:left w:val="single" w:sz="4" w:space="0" w:color="auto"/>
              <w:bottom w:val="single" w:sz="4" w:space="0" w:color="auto"/>
              <w:right w:val="single" w:sz="4" w:space="0" w:color="auto"/>
            </w:tcBorders>
          </w:tcPr>
          <w:p w14:paraId="3DA7E32F" w14:textId="77777777" w:rsidR="00A73FF9" w:rsidRPr="00B87DFC" w:rsidRDefault="00A73FF9" w:rsidP="001D7C67">
            <w:pPr>
              <w:rPr>
                <w:rFonts w:ascii="Arial" w:hAnsi="Arial" w:cs="Arial"/>
                <w:lang w:bidi="lt-LT"/>
              </w:rPr>
            </w:pPr>
            <w:r w:rsidRPr="00B87DFC">
              <w:rPr>
                <w:rFonts w:ascii="Arial" w:hAnsi="Arial" w:cs="Arial"/>
                <w:lang w:bidi="lt-LT"/>
              </w:rPr>
              <w:t>Būtina</w:t>
            </w:r>
          </w:p>
        </w:tc>
        <w:tc>
          <w:tcPr>
            <w:tcW w:w="3177" w:type="dxa"/>
            <w:gridSpan w:val="2"/>
            <w:tcBorders>
              <w:top w:val="single" w:sz="4" w:space="0" w:color="auto"/>
              <w:left w:val="single" w:sz="4" w:space="0" w:color="auto"/>
              <w:bottom w:val="single" w:sz="4" w:space="0" w:color="auto"/>
              <w:right w:val="single" w:sz="4" w:space="0" w:color="auto"/>
            </w:tcBorders>
          </w:tcPr>
          <w:p w14:paraId="6CC3559E"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40857387" w14:textId="77777777" w:rsidR="00A73FF9" w:rsidRPr="00B87DFC" w:rsidRDefault="00A73FF9" w:rsidP="001D7C67">
            <w:pPr>
              <w:rPr>
                <w:rFonts w:ascii="Arial" w:hAnsi="Arial" w:cs="Arial"/>
                <w:lang w:bidi="lt-LT"/>
              </w:rPr>
            </w:pPr>
          </w:p>
        </w:tc>
      </w:tr>
      <w:tr w:rsidR="00A73FF9" w:rsidRPr="00B87DFC" w14:paraId="452697A4" w14:textId="5AADC939"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C8EBAEF" w14:textId="1FBFB206"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3AA645E1" w14:textId="77777777" w:rsidR="00A73FF9" w:rsidRPr="00B87DFC" w:rsidRDefault="00A73FF9" w:rsidP="001D7C67">
            <w:pPr>
              <w:rPr>
                <w:rFonts w:ascii="Arial" w:hAnsi="Arial" w:cs="Arial"/>
                <w:lang w:bidi="lt-LT"/>
              </w:rPr>
            </w:pPr>
            <w:r w:rsidRPr="00B87DFC">
              <w:rPr>
                <w:rFonts w:ascii="Arial" w:hAnsi="Arial" w:cs="Arial"/>
                <w:lang w:bidi="lt-LT"/>
              </w:rPr>
              <w:t>Šoninės sienelės</w:t>
            </w:r>
          </w:p>
        </w:tc>
        <w:tc>
          <w:tcPr>
            <w:tcW w:w="3343" w:type="dxa"/>
            <w:tcBorders>
              <w:top w:val="single" w:sz="4" w:space="0" w:color="auto"/>
              <w:left w:val="single" w:sz="4" w:space="0" w:color="auto"/>
              <w:bottom w:val="single" w:sz="4" w:space="0" w:color="auto"/>
              <w:right w:val="single" w:sz="4" w:space="0" w:color="auto"/>
            </w:tcBorders>
          </w:tcPr>
          <w:p w14:paraId="17D3A7AD" w14:textId="77777777" w:rsidR="00A73FF9" w:rsidRPr="00B87DFC" w:rsidRDefault="00A73FF9" w:rsidP="001D7C67">
            <w:pPr>
              <w:rPr>
                <w:rFonts w:ascii="Arial" w:hAnsi="Arial" w:cs="Arial"/>
                <w:lang w:bidi="lt-LT"/>
              </w:rPr>
            </w:pPr>
            <w:r w:rsidRPr="00B87DFC">
              <w:rPr>
                <w:rFonts w:ascii="Arial" w:hAnsi="Arial" w:cs="Arial"/>
                <w:lang w:bidi="lt-LT"/>
              </w:rPr>
              <w:t>Iš grūdinto stiklo arba lygiavertės medžiagos, ne mažesnio kaip 5 mm storio. Absorbuojančios UV</w:t>
            </w:r>
          </w:p>
        </w:tc>
        <w:tc>
          <w:tcPr>
            <w:tcW w:w="3177" w:type="dxa"/>
            <w:gridSpan w:val="2"/>
            <w:tcBorders>
              <w:top w:val="single" w:sz="4" w:space="0" w:color="auto"/>
              <w:left w:val="single" w:sz="4" w:space="0" w:color="auto"/>
              <w:bottom w:val="single" w:sz="4" w:space="0" w:color="auto"/>
              <w:right w:val="single" w:sz="4" w:space="0" w:color="auto"/>
            </w:tcBorders>
          </w:tcPr>
          <w:p w14:paraId="2DD450A5"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580D7EF9" w14:textId="77777777" w:rsidR="00A73FF9" w:rsidRPr="00B87DFC" w:rsidRDefault="00A73FF9" w:rsidP="001D7C67">
            <w:pPr>
              <w:rPr>
                <w:rFonts w:ascii="Arial" w:hAnsi="Arial" w:cs="Arial"/>
                <w:lang w:bidi="lt-LT"/>
              </w:rPr>
            </w:pPr>
          </w:p>
        </w:tc>
      </w:tr>
      <w:tr w:rsidR="00A73FF9" w:rsidRPr="00B87DFC" w14:paraId="79EB6813" w14:textId="18CD0C8C"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4945647" w14:textId="181D4AC7"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79BECA9D" w14:textId="77777777" w:rsidR="00A73FF9" w:rsidRPr="00B87DFC" w:rsidRDefault="00A73FF9" w:rsidP="001D7C67">
            <w:pPr>
              <w:rPr>
                <w:rFonts w:ascii="Arial" w:hAnsi="Arial" w:cs="Arial"/>
                <w:lang w:bidi="lt-LT"/>
              </w:rPr>
            </w:pPr>
            <w:r w:rsidRPr="00B87DFC">
              <w:rPr>
                <w:rFonts w:ascii="Arial" w:hAnsi="Arial" w:cs="Arial"/>
                <w:lang w:bidi="lt-LT"/>
              </w:rPr>
              <w:t>Darbinis paviršius</w:t>
            </w:r>
          </w:p>
        </w:tc>
        <w:tc>
          <w:tcPr>
            <w:tcW w:w="3343" w:type="dxa"/>
            <w:tcBorders>
              <w:top w:val="single" w:sz="4" w:space="0" w:color="auto"/>
              <w:left w:val="single" w:sz="4" w:space="0" w:color="auto"/>
              <w:bottom w:val="single" w:sz="4" w:space="0" w:color="auto"/>
              <w:right w:val="single" w:sz="4" w:space="0" w:color="auto"/>
            </w:tcBorders>
          </w:tcPr>
          <w:p w14:paraId="276FEDBC" w14:textId="4C1F4EC4" w:rsidR="00A73FF9" w:rsidRPr="00B87DFC" w:rsidRDefault="00A73FF9" w:rsidP="001D7C67">
            <w:pPr>
              <w:rPr>
                <w:rFonts w:ascii="Arial" w:hAnsi="Arial" w:cs="Arial"/>
                <w:lang w:bidi="lt-LT"/>
              </w:rPr>
            </w:pPr>
            <w:proofErr w:type="spellStart"/>
            <w:r w:rsidRPr="00B87DFC">
              <w:rPr>
                <w:rFonts w:ascii="Arial" w:hAnsi="Arial" w:cs="Arial"/>
                <w:lang w:bidi="lt-LT"/>
              </w:rPr>
              <w:t>Segmentuotas</w:t>
            </w:r>
            <w:proofErr w:type="spellEnd"/>
            <w:r w:rsidRPr="00B87DFC">
              <w:rPr>
                <w:rFonts w:ascii="Arial" w:hAnsi="Arial" w:cs="Arial"/>
                <w:lang w:bidi="lt-LT"/>
              </w:rPr>
              <w:t>, pagamintas iš nerūdijančio plieno arba lygiavertės medžiagos, kurio klasė ne žemesnė nei AISI 304</w:t>
            </w:r>
            <w:r w:rsidR="00BE6F12">
              <w:rPr>
                <w:rFonts w:ascii="Arial" w:hAnsi="Arial" w:cs="Arial"/>
                <w:lang w:bidi="lt-LT"/>
              </w:rPr>
              <w:t xml:space="preserve"> </w:t>
            </w:r>
            <w:r w:rsidR="00BE6F12">
              <w:rPr>
                <w:rFonts w:ascii="Arial" w:hAnsi="Arial" w:cs="Arial"/>
                <w:lang w:bidi="lt-LT"/>
              </w:rPr>
              <w:lastRenderedPageBreak/>
              <w:t>arba lygi</w:t>
            </w:r>
            <w:r w:rsidR="00DC45F9">
              <w:rPr>
                <w:rFonts w:ascii="Arial" w:hAnsi="Arial" w:cs="Arial"/>
                <w:lang w:bidi="lt-LT"/>
              </w:rPr>
              <w:t>a</w:t>
            </w:r>
            <w:r w:rsidR="00BE6F12">
              <w:rPr>
                <w:rFonts w:ascii="Arial" w:hAnsi="Arial" w:cs="Arial"/>
                <w:lang w:bidi="lt-LT"/>
              </w:rPr>
              <w:t>vertės klasės</w:t>
            </w:r>
            <w:r w:rsidRPr="00B87DFC">
              <w:rPr>
                <w:rFonts w:ascii="Arial" w:hAnsi="Arial" w:cs="Arial"/>
                <w:lang w:bidi="lt-LT"/>
              </w:rPr>
              <w:t>. Storis ne mažesnis nei 1,5 mm</w:t>
            </w:r>
          </w:p>
        </w:tc>
        <w:tc>
          <w:tcPr>
            <w:tcW w:w="3177" w:type="dxa"/>
            <w:gridSpan w:val="2"/>
            <w:tcBorders>
              <w:top w:val="single" w:sz="4" w:space="0" w:color="auto"/>
              <w:left w:val="single" w:sz="4" w:space="0" w:color="auto"/>
              <w:bottom w:val="single" w:sz="4" w:space="0" w:color="auto"/>
              <w:right w:val="single" w:sz="4" w:space="0" w:color="auto"/>
            </w:tcBorders>
          </w:tcPr>
          <w:p w14:paraId="0C001327"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0D671487" w14:textId="77777777" w:rsidR="00A73FF9" w:rsidRPr="00B87DFC" w:rsidRDefault="00A73FF9" w:rsidP="001D7C67">
            <w:pPr>
              <w:rPr>
                <w:rFonts w:ascii="Arial" w:hAnsi="Arial" w:cs="Arial"/>
                <w:lang w:bidi="lt-LT"/>
              </w:rPr>
            </w:pPr>
          </w:p>
        </w:tc>
      </w:tr>
      <w:tr w:rsidR="00A73FF9" w:rsidRPr="00B87DFC" w14:paraId="18A5BA28" w14:textId="468B4553"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704A7D9" w14:textId="36CA696B"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8A80EEA" w14:textId="77777777" w:rsidR="00A73FF9" w:rsidRPr="00B87DFC" w:rsidRDefault="00A73FF9" w:rsidP="001D7C67">
            <w:pPr>
              <w:rPr>
                <w:rFonts w:ascii="Arial" w:hAnsi="Arial" w:cs="Arial"/>
                <w:lang w:bidi="lt-LT"/>
              </w:rPr>
            </w:pPr>
            <w:r w:rsidRPr="00B87DFC">
              <w:rPr>
                <w:rFonts w:ascii="Arial" w:hAnsi="Arial" w:cs="Arial"/>
                <w:lang w:bidi="lt-LT"/>
              </w:rPr>
              <w:t>Korpusas</w:t>
            </w:r>
          </w:p>
        </w:tc>
        <w:tc>
          <w:tcPr>
            <w:tcW w:w="3343" w:type="dxa"/>
            <w:tcBorders>
              <w:top w:val="single" w:sz="4" w:space="0" w:color="auto"/>
              <w:left w:val="single" w:sz="4" w:space="0" w:color="auto"/>
              <w:bottom w:val="single" w:sz="4" w:space="0" w:color="auto"/>
              <w:right w:val="single" w:sz="4" w:space="0" w:color="auto"/>
            </w:tcBorders>
          </w:tcPr>
          <w:p w14:paraId="1251141B" w14:textId="4C518605" w:rsidR="00A73FF9" w:rsidRPr="00B87DFC" w:rsidRDefault="00A73FF9" w:rsidP="001D7C67">
            <w:pPr>
              <w:rPr>
                <w:rFonts w:ascii="Arial" w:hAnsi="Arial" w:cs="Arial"/>
                <w:lang w:bidi="lt-LT"/>
              </w:rPr>
            </w:pPr>
            <w:r w:rsidRPr="00B87DFC">
              <w:rPr>
                <w:rFonts w:ascii="Arial" w:hAnsi="Arial" w:cs="Arial"/>
                <w:lang w:bidi="lt-LT"/>
              </w:rPr>
              <w:t xml:space="preserve">Pagaminti iš </w:t>
            </w:r>
            <w:proofErr w:type="spellStart"/>
            <w:r w:rsidRPr="00B87DFC">
              <w:rPr>
                <w:rFonts w:ascii="Arial" w:hAnsi="Arial" w:cs="Arial"/>
                <w:lang w:bidi="lt-LT"/>
              </w:rPr>
              <w:t>elektrogalvanizuoto</w:t>
            </w:r>
            <w:proofErr w:type="spellEnd"/>
            <w:r w:rsidRPr="00B87DFC">
              <w:rPr>
                <w:rFonts w:ascii="Arial" w:hAnsi="Arial" w:cs="Arial"/>
                <w:lang w:bidi="lt-LT"/>
              </w:rPr>
              <w:t xml:space="preserve"> plieno arba lygiavertės medžiagos</w:t>
            </w:r>
            <w:r w:rsidR="00DC45F9">
              <w:rPr>
                <w:rFonts w:ascii="Arial" w:hAnsi="Arial" w:cs="Arial"/>
                <w:lang w:bidi="lt-LT"/>
              </w:rPr>
              <w:t>.</w:t>
            </w:r>
            <w:r w:rsidRPr="00B87DFC">
              <w:rPr>
                <w:rFonts w:ascii="Arial" w:hAnsi="Arial" w:cs="Arial"/>
                <w:lang w:bidi="lt-LT"/>
              </w:rPr>
              <w:t xml:space="preserve"> </w:t>
            </w:r>
            <w:r w:rsidR="00DC45F9">
              <w:rPr>
                <w:rFonts w:ascii="Arial" w:hAnsi="Arial" w:cs="Arial"/>
                <w:lang w:bidi="lt-LT"/>
              </w:rPr>
              <w:t>P</w:t>
            </w:r>
            <w:r w:rsidRPr="00B87DFC">
              <w:rPr>
                <w:rFonts w:ascii="Arial" w:hAnsi="Arial" w:cs="Arial"/>
                <w:lang w:bidi="lt-LT"/>
              </w:rPr>
              <w:t>adengt</w:t>
            </w:r>
            <w:r w:rsidR="00DC45F9">
              <w:rPr>
                <w:rFonts w:ascii="Arial" w:hAnsi="Arial" w:cs="Arial"/>
                <w:lang w:bidi="lt-LT"/>
              </w:rPr>
              <w:t>as</w:t>
            </w:r>
            <w:r w:rsidRPr="00B87DFC">
              <w:rPr>
                <w:rFonts w:ascii="Arial" w:hAnsi="Arial" w:cs="Arial"/>
                <w:lang w:bidi="lt-LT"/>
              </w:rPr>
              <w:t xml:space="preserve"> sidabro arba lygiaverčiais jonais, užtikrinančiais antibakterinį poveikį.</w:t>
            </w:r>
          </w:p>
        </w:tc>
        <w:tc>
          <w:tcPr>
            <w:tcW w:w="3177" w:type="dxa"/>
            <w:gridSpan w:val="2"/>
            <w:tcBorders>
              <w:top w:val="single" w:sz="4" w:space="0" w:color="auto"/>
              <w:left w:val="single" w:sz="4" w:space="0" w:color="auto"/>
              <w:bottom w:val="single" w:sz="4" w:space="0" w:color="auto"/>
              <w:right w:val="single" w:sz="4" w:space="0" w:color="auto"/>
            </w:tcBorders>
          </w:tcPr>
          <w:p w14:paraId="4B7D1544"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67EF6986" w14:textId="77777777" w:rsidR="00A73FF9" w:rsidRPr="00B87DFC" w:rsidRDefault="00A73FF9" w:rsidP="001D7C67">
            <w:pPr>
              <w:rPr>
                <w:rFonts w:ascii="Arial" w:hAnsi="Arial" w:cs="Arial"/>
                <w:lang w:bidi="lt-LT"/>
              </w:rPr>
            </w:pPr>
          </w:p>
        </w:tc>
      </w:tr>
      <w:tr w:rsidR="00A73FF9" w:rsidRPr="00B87DFC" w14:paraId="6214CF71" w14:textId="66B03ADB"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8E34BF3" w14:textId="0E3AFF65"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32E584B1" w14:textId="055D8D37" w:rsidR="00A73FF9" w:rsidRPr="00B87DFC" w:rsidRDefault="00A73FF9" w:rsidP="001D7C67">
            <w:pPr>
              <w:rPr>
                <w:rFonts w:ascii="Arial" w:hAnsi="Arial" w:cs="Arial"/>
                <w:lang w:bidi="lt-LT"/>
              </w:rPr>
            </w:pPr>
            <w:r w:rsidRPr="00B87DFC">
              <w:rPr>
                <w:rFonts w:ascii="Arial" w:hAnsi="Arial" w:cs="Arial"/>
                <w:lang w:bidi="lt-LT"/>
              </w:rPr>
              <w:t>UV lempa</w:t>
            </w:r>
            <w:r w:rsidR="00552631">
              <w:rPr>
                <w:rFonts w:ascii="Arial" w:hAnsi="Arial" w:cs="Arial"/>
                <w:lang w:bidi="lt-LT"/>
              </w:rPr>
              <w:t xml:space="preserve"> arba lygiavertis apšvietimas</w:t>
            </w:r>
          </w:p>
        </w:tc>
        <w:tc>
          <w:tcPr>
            <w:tcW w:w="3343" w:type="dxa"/>
            <w:tcBorders>
              <w:top w:val="single" w:sz="4" w:space="0" w:color="auto"/>
              <w:left w:val="single" w:sz="4" w:space="0" w:color="auto"/>
              <w:bottom w:val="single" w:sz="4" w:space="0" w:color="auto"/>
              <w:right w:val="single" w:sz="4" w:space="0" w:color="auto"/>
            </w:tcBorders>
          </w:tcPr>
          <w:p w14:paraId="2A2044DB" w14:textId="77777777" w:rsidR="00A73FF9" w:rsidRPr="00B87DFC" w:rsidRDefault="00A73FF9" w:rsidP="001D7C67">
            <w:pPr>
              <w:rPr>
                <w:rFonts w:ascii="Arial" w:hAnsi="Arial" w:cs="Arial"/>
                <w:lang w:bidi="lt-LT"/>
              </w:rPr>
            </w:pPr>
            <w:r w:rsidRPr="00B87DFC">
              <w:rPr>
                <w:rFonts w:ascii="Arial" w:hAnsi="Arial" w:cs="Arial"/>
                <w:lang w:bidi="lt-LT"/>
              </w:rPr>
              <w:t>Būtina</w:t>
            </w:r>
          </w:p>
        </w:tc>
        <w:tc>
          <w:tcPr>
            <w:tcW w:w="3177" w:type="dxa"/>
            <w:gridSpan w:val="2"/>
            <w:tcBorders>
              <w:top w:val="single" w:sz="4" w:space="0" w:color="auto"/>
              <w:left w:val="single" w:sz="4" w:space="0" w:color="auto"/>
              <w:bottom w:val="single" w:sz="4" w:space="0" w:color="auto"/>
              <w:right w:val="single" w:sz="4" w:space="0" w:color="auto"/>
            </w:tcBorders>
          </w:tcPr>
          <w:p w14:paraId="32FE5522"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11CEC318" w14:textId="77777777" w:rsidR="00A73FF9" w:rsidRPr="00B87DFC" w:rsidRDefault="00A73FF9" w:rsidP="001D7C67">
            <w:pPr>
              <w:rPr>
                <w:rFonts w:ascii="Arial" w:hAnsi="Arial" w:cs="Arial"/>
                <w:lang w:bidi="lt-LT"/>
              </w:rPr>
            </w:pPr>
          </w:p>
        </w:tc>
      </w:tr>
      <w:tr w:rsidR="00A73FF9" w:rsidRPr="00B87DFC" w14:paraId="4E10640C" w14:textId="441F39E6"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36716F0" w14:textId="08649126"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34E7DCD0" w14:textId="77777777" w:rsidR="00A73FF9" w:rsidRPr="00B87DFC" w:rsidRDefault="00A73FF9" w:rsidP="001D7C67">
            <w:pPr>
              <w:rPr>
                <w:rFonts w:ascii="Arial" w:hAnsi="Arial" w:cs="Arial"/>
                <w:lang w:bidi="lt-LT"/>
              </w:rPr>
            </w:pPr>
            <w:r w:rsidRPr="00B87DFC">
              <w:rPr>
                <w:rFonts w:ascii="Arial" w:hAnsi="Arial" w:cs="Arial"/>
                <w:lang w:bidi="lt-LT"/>
              </w:rPr>
              <w:t>Elektros įvadas (rozetės)</w:t>
            </w:r>
          </w:p>
        </w:tc>
        <w:tc>
          <w:tcPr>
            <w:tcW w:w="3343" w:type="dxa"/>
            <w:tcBorders>
              <w:top w:val="single" w:sz="4" w:space="0" w:color="auto"/>
              <w:left w:val="single" w:sz="4" w:space="0" w:color="auto"/>
              <w:bottom w:val="single" w:sz="4" w:space="0" w:color="auto"/>
              <w:right w:val="single" w:sz="4" w:space="0" w:color="auto"/>
            </w:tcBorders>
          </w:tcPr>
          <w:p w14:paraId="3E0EF96B" w14:textId="77777777" w:rsidR="00A73FF9" w:rsidRPr="00B87DFC" w:rsidRDefault="00A73FF9" w:rsidP="001D7C67">
            <w:pPr>
              <w:rPr>
                <w:rFonts w:ascii="Arial" w:hAnsi="Arial" w:cs="Arial"/>
                <w:lang w:bidi="lt-LT"/>
              </w:rPr>
            </w:pPr>
            <w:r w:rsidRPr="00B87DFC">
              <w:rPr>
                <w:rFonts w:ascii="Arial" w:hAnsi="Arial" w:cs="Arial"/>
                <w:lang w:bidi="lt-LT"/>
              </w:rPr>
              <w:t>Ne mažiau kaip 2 vnt.</w:t>
            </w:r>
          </w:p>
        </w:tc>
        <w:tc>
          <w:tcPr>
            <w:tcW w:w="3177" w:type="dxa"/>
            <w:gridSpan w:val="2"/>
            <w:tcBorders>
              <w:top w:val="single" w:sz="4" w:space="0" w:color="auto"/>
              <w:left w:val="single" w:sz="4" w:space="0" w:color="auto"/>
              <w:bottom w:val="single" w:sz="4" w:space="0" w:color="auto"/>
              <w:right w:val="single" w:sz="4" w:space="0" w:color="auto"/>
            </w:tcBorders>
          </w:tcPr>
          <w:p w14:paraId="5F836040"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7CFCFFA6" w14:textId="77777777" w:rsidR="00A73FF9" w:rsidRPr="00B87DFC" w:rsidRDefault="00A73FF9" w:rsidP="001D7C67">
            <w:pPr>
              <w:rPr>
                <w:rFonts w:ascii="Arial" w:hAnsi="Arial" w:cs="Arial"/>
                <w:lang w:bidi="lt-LT"/>
              </w:rPr>
            </w:pPr>
          </w:p>
        </w:tc>
      </w:tr>
      <w:tr w:rsidR="00A73FF9" w:rsidRPr="00B87DFC" w14:paraId="25C28A92" w14:textId="10E86E01"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5DAF04E" w14:textId="15210EE9"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1B41D946" w14:textId="77777777" w:rsidR="00A73FF9" w:rsidRPr="00B87DFC" w:rsidRDefault="00A73FF9" w:rsidP="001D7C67">
            <w:pPr>
              <w:rPr>
                <w:rFonts w:ascii="Arial" w:hAnsi="Arial" w:cs="Arial"/>
                <w:lang w:bidi="lt-LT"/>
              </w:rPr>
            </w:pPr>
            <w:r w:rsidRPr="00B87DFC">
              <w:rPr>
                <w:rFonts w:ascii="Arial" w:hAnsi="Arial" w:cs="Arial"/>
                <w:lang w:bidi="lt-LT"/>
              </w:rPr>
              <w:t>Stovas (kojos)</w:t>
            </w:r>
          </w:p>
        </w:tc>
        <w:tc>
          <w:tcPr>
            <w:tcW w:w="3343" w:type="dxa"/>
            <w:tcBorders>
              <w:top w:val="single" w:sz="4" w:space="0" w:color="auto"/>
              <w:left w:val="single" w:sz="4" w:space="0" w:color="auto"/>
              <w:bottom w:val="single" w:sz="4" w:space="0" w:color="auto"/>
              <w:right w:val="single" w:sz="4" w:space="0" w:color="auto"/>
            </w:tcBorders>
          </w:tcPr>
          <w:p w14:paraId="48390C59" w14:textId="77777777" w:rsidR="00A73FF9" w:rsidRPr="00B87DFC" w:rsidRDefault="00A73FF9" w:rsidP="001D7C67">
            <w:pPr>
              <w:rPr>
                <w:rFonts w:ascii="Arial" w:hAnsi="Arial" w:cs="Arial"/>
                <w:lang w:bidi="lt-LT"/>
              </w:rPr>
            </w:pPr>
            <w:r w:rsidRPr="00B87DFC">
              <w:rPr>
                <w:rFonts w:ascii="Arial" w:hAnsi="Arial" w:cs="Arial"/>
                <w:lang w:bidi="lt-LT"/>
              </w:rPr>
              <w:t>Būtinas, ne mažiau kaip 28 colių.</w:t>
            </w:r>
          </w:p>
          <w:p w14:paraId="4F9B9BD5" w14:textId="77777777" w:rsidR="00A73FF9" w:rsidRPr="00B87DFC" w:rsidRDefault="00A73FF9" w:rsidP="001D7C67">
            <w:pPr>
              <w:rPr>
                <w:rFonts w:ascii="Arial" w:hAnsi="Arial" w:cs="Arial"/>
                <w:lang w:bidi="lt-LT"/>
              </w:rPr>
            </w:pPr>
            <w:r w:rsidRPr="00B87DFC">
              <w:rPr>
                <w:rFonts w:ascii="Arial" w:hAnsi="Arial" w:cs="Arial"/>
                <w:lang w:bidi="lt-LT"/>
              </w:rPr>
              <w:t>Su aukštį reguliuojančiomis kojelėmis.</w:t>
            </w:r>
          </w:p>
        </w:tc>
        <w:tc>
          <w:tcPr>
            <w:tcW w:w="3177" w:type="dxa"/>
            <w:gridSpan w:val="2"/>
            <w:tcBorders>
              <w:top w:val="single" w:sz="4" w:space="0" w:color="auto"/>
              <w:left w:val="single" w:sz="4" w:space="0" w:color="auto"/>
              <w:bottom w:val="single" w:sz="4" w:space="0" w:color="auto"/>
              <w:right w:val="single" w:sz="4" w:space="0" w:color="auto"/>
            </w:tcBorders>
          </w:tcPr>
          <w:p w14:paraId="1FB60AA1"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3FD0E904" w14:textId="77777777" w:rsidR="00A73FF9" w:rsidRPr="00B87DFC" w:rsidRDefault="00A73FF9" w:rsidP="001D7C67">
            <w:pPr>
              <w:rPr>
                <w:rFonts w:ascii="Arial" w:hAnsi="Arial" w:cs="Arial"/>
                <w:lang w:bidi="lt-LT"/>
              </w:rPr>
            </w:pPr>
          </w:p>
        </w:tc>
      </w:tr>
      <w:tr w:rsidR="00A73FF9" w:rsidRPr="00B87DFC" w14:paraId="4BC06DF2" w14:textId="4C881153"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34AD2D7" w14:textId="3045CBA6"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588746BD" w14:textId="77777777" w:rsidR="00A73FF9" w:rsidRPr="00B87DFC" w:rsidRDefault="00A73FF9" w:rsidP="001D7C67">
            <w:pPr>
              <w:rPr>
                <w:rFonts w:ascii="Arial" w:hAnsi="Arial" w:cs="Arial"/>
                <w:lang w:bidi="lt-LT"/>
              </w:rPr>
            </w:pPr>
            <w:r w:rsidRPr="00B87DFC">
              <w:rPr>
                <w:rFonts w:ascii="Arial" w:hAnsi="Arial" w:cs="Arial"/>
                <w:lang w:bidi="lt-LT"/>
              </w:rPr>
              <w:t>Apšvietimo intensyvumas</w:t>
            </w:r>
          </w:p>
        </w:tc>
        <w:tc>
          <w:tcPr>
            <w:tcW w:w="3343" w:type="dxa"/>
            <w:tcBorders>
              <w:top w:val="single" w:sz="4" w:space="0" w:color="auto"/>
              <w:left w:val="single" w:sz="4" w:space="0" w:color="auto"/>
              <w:bottom w:val="single" w:sz="4" w:space="0" w:color="auto"/>
              <w:right w:val="single" w:sz="4" w:space="0" w:color="auto"/>
            </w:tcBorders>
          </w:tcPr>
          <w:p w14:paraId="58B1A92F" w14:textId="63B8310C" w:rsidR="00A73FF9" w:rsidRPr="00B87DFC" w:rsidRDefault="00A73FF9" w:rsidP="001D7C67">
            <w:pPr>
              <w:rPr>
                <w:rFonts w:ascii="Arial" w:hAnsi="Arial" w:cs="Arial"/>
                <w:lang w:bidi="lt-LT"/>
              </w:rPr>
            </w:pPr>
            <w:r w:rsidRPr="00B87DFC">
              <w:rPr>
                <w:rFonts w:ascii="Arial" w:hAnsi="Arial" w:cs="Arial"/>
                <w:lang w:bidi="lt-LT"/>
              </w:rPr>
              <w:t xml:space="preserve">Būtinas LED arba lygiavertis, ne mažiau 1000 </w:t>
            </w:r>
            <w:proofErr w:type="spellStart"/>
            <w:r w:rsidRPr="00B87DFC">
              <w:rPr>
                <w:rFonts w:ascii="Arial" w:hAnsi="Arial" w:cs="Arial"/>
                <w:lang w:bidi="lt-LT"/>
              </w:rPr>
              <w:t>Lux</w:t>
            </w:r>
            <w:proofErr w:type="spellEnd"/>
          </w:p>
        </w:tc>
        <w:tc>
          <w:tcPr>
            <w:tcW w:w="3177" w:type="dxa"/>
            <w:gridSpan w:val="2"/>
            <w:tcBorders>
              <w:top w:val="single" w:sz="4" w:space="0" w:color="auto"/>
              <w:left w:val="single" w:sz="4" w:space="0" w:color="auto"/>
              <w:bottom w:val="single" w:sz="4" w:space="0" w:color="auto"/>
              <w:right w:val="single" w:sz="4" w:space="0" w:color="auto"/>
            </w:tcBorders>
          </w:tcPr>
          <w:p w14:paraId="32B458D3"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1B0D72F3" w14:textId="77777777" w:rsidR="00A73FF9" w:rsidRPr="00B87DFC" w:rsidRDefault="00A73FF9" w:rsidP="001D7C67">
            <w:pPr>
              <w:rPr>
                <w:rFonts w:ascii="Arial" w:hAnsi="Arial" w:cs="Arial"/>
                <w:lang w:bidi="lt-LT"/>
              </w:rPr>
            </w:pPr>
          </w:p>
        </w:tc>
      </w:tr>
      <w:tr w:rsidR="00A73FF9" w:rsidRPr="00B87DFC" w14:paraId="272FBED6" w14:textId="6DFF86ED"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046A7D8" w14:textId="00A27254"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21A1D586" w14:textId="6E8F5032" w:rsidR="00A73FF9" w:rsidRPr="00B87DFC" w:rsidRDefault="00A73FF9" w:rsidP="001D7C67">
            <w:pPr>
              <w:rPr>
                <w:rFonts w:ascii="Arial" w:hAnsi="Arial" w:cs="Arial"/>
                <w:lang w:bidi="lt-LT"/>
              </w:rPr>
            </w:pPr>
            <w:r w:rsidRPr="00B87DFC">
              <w:rPr>
                <w:rFonts w:ascii="Arial" w:hAnsi="Arial" w:cs="Arial"/>
                <w:lang w:bidi="lt-LT"/>
              </w:rPr>
              <w:t>Triukšmo lygis pagal EN12469</w:t>
            </w:r>
            <w:r w:rsidR="00922AE8">
              <w:rPr>
                <w:rFonts w:ascii="Arial" w:hAnsi="Arial" w:cs="Arial"/>
                <w:lang w:bidi="lt-LT"/>
              </w:rPr>
              <w:t xml:space="preserve"> </w:t>
            </w:r>
            <w:r w:rsidR="00DC45F9">
              <w:rPr>
                <w:rFonts w:ascii="Arial" w:hAnsi="Arial" w:cs="Arial"/>
                <w:lang w:bidi="lt-LT"/>
              </w:rPr>
              <w:t xml:space="preserve">standartą </w:t>
            </w:r>
            <w:r w:rsidR="00922AE8">
              <w:rPr>
                <w:rFonts w:ascii="Arial" w:hAnsi="Arial" w:cs="Arial"/>
                <w:lang w:bidi="lt-LT"/>
              </w:rPr>
              <w:t>arba lygiavert</w:t>
            </w:r>
            <w:r w:rsidR="00DC45F9">
              <w:rPr>
                <w:rFonts w:ascii="Arial" w:hAnsi="Arial" w:cs="Arial"/>
                <w:lang w:bidi="lt-LT"/>
              </w:rPr>
              <w:t>į</w:t>
            </w:r>
          </w:p>
        </w:tc>
        <w:tc>
          <w:tcPr>
            <w:tcW w:w="3343" w:type="dxa"/>
            <w:tcBorders>
              <w:top w:val="single" w:sz="4" w:space="0" w:color="auto"/>
              <w:left w:val="single" w:sz="4" w:space="0" w:color="auto"/>
              <w:bottom w:val="single" w:sz="4" w:space="0" w:color="auto"/>
              <w:right w:val="single" w:sz="4" w:space="0" w:color="auto"/>
            </w:tcBorders>
          </w:tcPr>
          <w:p w14:paraId="5889372A" w14:textId="77777777" w:rsidR="00A73FF9" w:rsidRPr="00B87DFC" w:rsidRDefault="00A73FF9" w:rsidP="001D7C67">
            <w:pPr>
              <w:rPr>
                <w:rFonts w:ascii="Arial" w:hAnsi="Arial" w:cs="Arial"/>
                <w:lang w:bidi="lt-LT"/>
              </w:rPr>
            </w:pPr>
            <w:r w:rsidRPr="00B87DFC">
              <w:rPr>
                <w:rFonts w:ascii="Arial" w:hAnsi="Arial" w:cs="Arial"/>
                <w:lang w:bidi="lt-LT"/>
              </w:rPr>
              <w:t xml:space="preserve">Ne daugiau kaip 55 </w:t>
            </w:r>
            <w:proofErr w:type="spellStart"/>
            <w:r w:rsidRPr="00B87DFC">
              <w:rPr>
                <w:rFonts w:ascii="Arial" w:hAnsi="Arial" w:cs="Arial"/>
                <w:lang w:bidi="lt-LT"/>
              </w:rPr>
              <w:t>dB</w:t>
            </w:r>
            <w:proofErr w:type="spellEnd"/>
          </w:p>
        </w:tc>
        <w:tc>
          <w:tcPr>
            <w:tcW w:w="3177" w:type="dxa"/>
            <w:gridSpan w:val="2"/>
            <w:tcBorders>
              <w:top w:val="single" w:sz="4" w:space="0" w:color="auto"/>
              <w:left w:val="single" w:sz="4" w:space="0" w:color="auto"/>
              <w:bottom w:val="single" w:sz="4" w:space="0" w:color="auto"/>
              <w:right w:val="single" w:sz="4" w:space="0" w:color="auto"/>
            </w:tcBorders>
          </w:tcPr>
          <w:p w14:paraId="23163D05"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7EE82A34" w14:textId="77777777" w:rsidR="00A73FF9" w:rsidRPr="00B87DFC" w:rsidRDefault="00A73FF9" w:rsidP="001D7C67">
            <w:pPr>
              <w:rPr>
                <w:rFonts w:ascii="Arial" w:hAnsi="Arial" w:cs="Arial"/>
                <w:lang w:bidi="lt-LT"/>
              </w:rPr>
            </w:pPr>
          </w:p>
        </w:tc>
      </w:tr>
      <w:tr w:rsidR="00A73FF9" w:rsidRPr="00B87DFC" w14:paraId="1DE40A17" w14:textId="2BA813B0"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DB8DF4C" w14:textId="7308BDE1"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85B525B" w14:textId="77777777" w:rsidR="00A73FF9" w:rsidRPr="00B87DFC" w:rsidRDefault="00A73FF9" w:rsidP="001D7C67">
            <w:pPr>
              <w:rPr>
                <w:rFonts w:ascii="Arial" w:hAnsi="Arial" w:cs="Arial"/>
                <w:lang w:bidi="lt-LT"/>
              </w:rPr>
            </w:pPr>
            <w:r w:rsidRPr="00B87DFC">
              <w:rPr>
                <w:rFonts w:ascii="Arial" w:hAnsi="Arial" w:cs="Arial"/>
                <w:lang w:bidi="lt-LT"/>
              </w:rPr>
              <w:t>Variklio tipas</w:t>
            </w:r>
          </w:p>
        </w:tc>
        <w:tc>
          <w:tcPr>
            <w:tcW w:w="3343" w:type="dxa"/>
            <w:tcBorders>
              <w:top w:val="single" w:sz="4" w:space="0" w:color="auto"/>
              <w:left w:val="single" w:sz="4" w:space="0" w:color="auto"/>
              <w:bottom w:val="single" w:sz="4" w:space="0" w:color="auto"/>
              <w:right w:val="single" w:sz="4" w:space="0" w:color="auto"/>
            </w:tcBorders>
          </w:tcPr>
          <w:p w14:paraId="12734EB1" w14:textId="05C24EEC" w:rsidR="00A73FF9" w:rsidRPr="00B87DFC" w:rsidRDefault="00A73FF9" w:rsidP="001D7C67">
            <w:pPr>
              <w:rPr>
                <w:rFonts w:ascii="Arial" w:hAnsi="Arial" w:cs="Arial"/>
                <w:lang w:bidi="lt-LT"/>
              </w:rPr>
            </w:pPr>
            <w:r w:rsidRPr="00B87DFC">
              <w:rPr>
                <w:rFonts w:ascii="Arial" w:hAnsi="Arial" w:cs="Arial"/>
              </w:rPr>
              <w:t>Įrenginys turi būti komplektuojamas su DC ECM</w:t>
            </w:r>
            <w:r w:rsidR="00922AE8">
              <w:rPr>
                <w:rFonts w:ascii="Arial" w:hAnsi="Arial" w:cs="Arial"/>
              </w:rPr>
              <w:t xml:space="preserve"> arba lygiaverčiu</w:t>
            </w:r>
            <w:r w:rsidR="00DC45F9">
              <w:rPr>
                <w:rFonts w:ascii="Arial" w:hAnsi="Arial" w:cs="Arial"/>
              </w:rPr>
              <w:t xml:space="preserve"> </w:t>
            </w:r>
            <w:r w:rsidRPr="00B87DFC">
              <w:rPr>
                <w:rFonts w:ascii="Arial" w:hAnsi="Arial" w:cs="Arial"/>
              </w:rPr>
              <w:t>arba aukštesnio energinio efektyvumo varikliu.</w:t>
            </w:r>
          </w:p>
        </w:tc>
        <w:tc>
          <w:tcPr>
            <w:tcW w:w="3177" w:type="dxa"/>
            <w:gridSpan w:val="2"/>
            <w:tcBorders>
              <w:top w:val="single" w:sz="4" w:space="0" w:color="auto"/>
              <w:left w:val="single" w:sz="4" w:space="0" w:color="auto"/>
              <w:bottom w:val="single" w:sz="4" w:space="0" w:color="auto"/>
              <w:right w:val="single" w:sz="4" w:space="0" w:color="auto"/>
            </w:tcBorders>
          </w:tcPr>
          <w:p w14:paraId="6C9EA9C6"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6A081815" w14:textId="77777777" w:rsidR="00A73FF9" w:rsidRPr="00B87DFC" w:rsidRDefault="00A73FF9" w:rsidP="001D7C67">
            <w:pPr>
              <w:rPr>
                <w:rFonts w:ascii="Arial" w:hAnsi="Arial" w:cs="Arial"/>
                <w:lang w:bidi="lt-LT"/>
              </w:rPr>
            </w:pPr>
          </w:p>
        </w:tc>
      </w:tr>
      <w:tr w:rsidR="00A73FF9" w:rsidRPr="00B87DFC" w14:paraId="51543B0B" w14:textId="7EE02016"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46D00A8" w14:textId="62F1F559"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4BECDA0" w14:textId="77777777" w:rsidR="00A73FF9" w:rsidRPr="00B87DFC" w:rsidRDefault="00A73FF9" w:rsidP="001D7C67">
            <w:pPr>
              <w:rPr>
                <w:rFonts w:ascii="Arial" w:hAnsi="Arial" w:cs="Arial"/>
                <w:lang w:bidi="lt-LT"/>
              </w:rPr>
            </w:pPr>
            <w:r w:rsidRPr="00B87DFC">
              <w:rPr>
                <w:rFonts w:ascii="Arial" w:hAnsi="Arial" w:cs="Arial"/>
                <w:lang w:bidi="lt-LT"/>
              </w:rPr>
              <w:t>Darbo vietos plotas</w:t>
            </w:r>
          </w:p>
        </w:tc>
        <w:tc>
          <w:tcPr>
            <w:tcW w:w="3343" w:type="dxa"/>
            <w:tcBorders>
              <w:top w:val="single" w:sz="4" w:space="0" w:color="auto"/>
              <w:left w:val="single" w:sz="4" w:space="0" w:color="auto"/>
              <w:bottom w:val="single" w:sz="4" w:space="0" w:color="auto"/>
              <w:right w:val="single" w:sz="4" w:space="0" w:color="auto"/>
            </w:tcBorders>
          </w:tcPr>
          <w:p w14:paraId="06E34D7E" w14:textId="77777777" w:rsidR="00A73FF9" w:rsidRPr="00B87DFC" w:rsidRDefault="00A73FF9" w:rsidP="001D7C67">
            <w:pPr>
              <w:rPr>
                <w:rFonts w:ascii="Arial" w:hAnsi="Arial" w:cs="Arial"/>
                <w:lang w:bidi="lt-LT"/>
              </w:rPr>
            </w:pPr>
            <w:r w:rsidRPr="00B87DFC">
              <w:rPr>
                <w:rFonts w:ascii="Arial" w:hAnsi="Arial" w:cs="Arial"/>
                <w:lang w:bidi="lt-LT"/>
              </w:rPr>
              <w:t>Ne mažiau kaip 0,85 m2</w:t>
            </w:r>
          </w:p>
        </w:tc>
        <w:tc>
          <w:tcPr>
            <w:tcW w:w="3177" w:type="dxa"/>
            <w:gridSpan w:val="2"/>
            <w:tcBorders>
              <w:top w:val="single" w:sz="4" w:space="0" w:color="auto"/>
              <w:left w:val="single" w:sz="4" w:space="0" w:color="auto"/>
              <w:bottom w:val="single" w:sz="4" w:space="0" w:color="auto"/>
              <w:right w:val="single" w:sz="4" w:space="0" w:color="auto"/>
            </w:tcBorders>
          </w:tcPr>
          <w:p w14:paraId="5920907F"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773BD9C2" w14:textId="77777777" w:rsidR="00A73FF9" w:rsidRPr="00B87DFC" w:rsidRDefault="00A73FF9" w:rsidP="001D7C67">
            <w:pPr>
              <w:rPr>
                <w:rFonts w:ascii="Arial" w:hAnsi="Arial" w:cs="Arial"/>
                <w:lang w:bidi="lt-LT"/>
              </w:rPr>
            </w:pPr>
          </w:p>
        </w:tc>
      </w:tr>
      <w:tr w:rsidR="00A73FF9" w:rsidRPr="00B87DFC" w14:paraId="02AD289D" w14:textId="4E1DEBB9"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769E5D8" w14:textId="775E3883"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24A368EF" w14:textId="77777777" w:rsidR="00A73FF9" w:rsidRPr="00B87DFC" w:rsidRDefault="00A73FF9" w:rsidP="001D7C67">
            <w:pPr>
              <w:rPr>
                <w:rFonts w:ascii="Arial" w:hAnsi="Arial" w:cs="Arial"/>
                <w:lang w:bidi="lt-LT"/>
              </w:rPr>
            </w:pPr>
            <w:r w:rsidRPr="00B87DFC">
              <w:rPr>
                <w:rFonts w:ascii="Arial" w:hAnsi="Arial" w:cs="Arial"/>
                <w:lang w:bidi="lt-LT"/>
              </w:rPr>
              <w:t>Oro srauto valdymas</w:t>
            </w:r>
          </w:p>
        </w:tc>
        <w:tc>
          <w:tcPr>
            <w:tcW w:w="3343" w:type="dxa"/>
            <w:tcBorders>
              <w:top w:val="single" w:sz="4" w:space="0" w:color="auto"/>
              <w:left w:val="single" w:sz="4" w:space="0" w:color="auto"/>
              <w:bottom w:val="single" w:sz="4" w:space="0" w:color="auto"/>
              <w:right w:val="single" w:sz="4" w:space="0" w:color="auto"/>
            </w:tcBorders>
          </w:tcPr>
          <w:p w14:paraId="2BFD6E05" w14:textId="77777777" w:rsidR="00A73FF9" w:rsidRPr="00B87DFC" w:rsidRDefault="00A73FF9" w:rsidP="00A73FF9">
            <w:pPr>
              <w:pStyle w:val="ListParagraph"/>
              <w:widowControl w:val="0"/>
              <w:numPr>
                <w:ilvl w:val="1"/>
                <w:numId w:val="17"/>
              </w:numPr>
              <w:spacing w:after="0" w:line="240" w:lineRule="auto"/>
              <w:ind w:left="324" w:hanging="284"/>
              <w:rPr>
                <w:rFonts w:ascii="Arial" w:hAnsi="Arial" w:cs="Arial"/>
                <w:lang w:bidi="lt-LT"/>
              </w:rPr>
            </w:pPr>
            <w:r w:rsidRPr="00B87DFC">
              <w:rPr>
                <w:rFonts w:ascii="Arial" w:hAnsi="Arial" w:cs="Arial"/>
                <w:lang w:bidi="lt-LT"/>
              </w:rPr>
              <w:t>Įeinančio oro srauto apimtis ne mažiau kaip 500 m³/h;</w:t>
            </w:r>
          </w:p>
          <w:p w14:paraId="34727D73" w14:textId="77777777" w:rsidR="00A73FF9" w:rsidRPr="00B87DFC" w:rsidRDefault="00A73FF9" w:rsidP="00A73FF9">
            <w:pPr>
              <w:pStyle w:val="ListParagraph"/>
              <w:widowControl w:val="0"/>
              <w:numPr>
                <w:ilvl w:val="1"/>
                <w:numId w:val="17"/>
              </w:numPr>
              <w:spacing w:after="0" w:line="240" w:lineRule="auto"/>
              <w:ind w:left="324" w:hanging="284"/>
              <w:rPr>
                <w:rFonts w:ascii="Arial" w:hAnsi="Arial" w:cs="Arial"/>
                <w:lang w:bidi="lt-LT"/>
              </w:rPr>
            </w:pPr>
            <w:r w:rsidRPr="00B87DFC">
              <w:rPr>
                <w:rFonts w:ascii="Arial" w:hAnsi="Arial" w:cs="Arial"/>
                <w:lang w:bidi="lt-LT"/>
              </w:rPr>
              <w:t>Produkto oro srauto apimtis ne mažiau kaip 1100 m³/h;</w:t>
            </w:r>
          </w:p>
          <w:p w14:paraId="27437122" w14:textId="77777777" w:rsidR="00A73FF9" w:rsidRPr="00B87DFC" w:rsidRDefault="00A73FF9" w:rsidP="00A73FF9">
            <w:pPr>
              <w:pStyle w:val="ListParagraph"/>
              <w:widowControl w:val="0"/>
              <w:numPr>
                <w:ilvl w:val="1"/>
                <w:numId w:val="17"/>
              </w:numPr>
              <w:spacing w:after="0" w:line="240" w:lineRule="auto"/>
              <w:ind w:left="324" w:hanging="284"/>
              <w:rPr>
                <w:rFonts w:ascii="Arial" w:hAnsi="Arial" w:cs="Arial"/>
                <w:lang w:bidi="lt-LT"/>
              </w:rPr>
            </w:pPr>
            <w:r w:rsidRPr="00B87DFC">
              <w:rPr>
                <w:rFonts w:ascii="Arial" w:hAnsi="Arial" w:cs="Arial"/>
                <w:lang w:bidi="lt-LT"/>
              </w:rPr>
              <w:t>Būtinas nuolatinis oro srauto greičio atvaizdavimas.</w:t>
            </w:r>
          </w:p>
        </w:tc>
        <w:tc>
          <w:tcPr>
            <w:tcW w:w="3177" w:type="dxa"/>
            <w:gridSpan w:val="2"/>
            <w:tcBorders>
              <w:top w:val="single" w:sz="4" w:space="0" w:color="auto"/>
              <w:left w:val="single" w:sz="4" w:space="0" w:color="auto"/>
              <w:bottom w:val="single" w:sz="4" w:space="0" w:color="auto"/>
              <w:right w:val="single" w:sz="4" w:space="0" w:color="auto"/>
            </w:tcBorders>
          </w:tcPr>
          <w:p w14:paraId="6157DC59" w14:textId="77777777" w:rsidR="00A73FF9" w:rsidRPr="00B87DFC" w:rsidRDefault="00A73FF9" w:rsidP="001D7C67">
            <w:pPr>
              <w:widowControl w:val="0"/>
              <w:ind w:left="-43"/>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6CE908F9" w14:textId="77777777" w:rsidR="00A73FF9" w:rsidRPr="00B87DFC" w:rsidRDefault="00A73FF9" w:rsidP="001D7C67">
            <w:pPr>
              <w:widowControl w:val="0"/>
              <w:ind w:left="-43"/>
              <w:rPr>
                <w:rFonts w:ascii="Arial" w:hAnsi="Arial" w:cs="Arial"/>
                <w:lang w:bidi="lt-LT"/>
              </w:rPr>
            </w:pPr>
          </w:p>
        </w:tc>
      </w:tr>
      <w:tr w:rsidR="00A73FF9" w:rsidRPr="00B87DFC" w14:paraId="3EE18412" w14:textId="430A2075"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7FBC030" w14:textId="74AAE9FB"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2008D147" w14:textId="77777777" w:rsidR="00A73FF9" w:rsidRPr="00B87DFC" w:rsidRDefault="00A73FF9" w:rsidP="001D7C67">
            <w:pPr>
              <w:rPr>
                <w:rFonts w:ascii="Arial" w:hAnsi="Arial" w:cs="Arial"/>
                <w:lang w:bidi="lt-LT"/>
              </w:rPr>
            </w:pPr>
            <w:r w:rsidRPr="00B87DFC">
              <w:rPr>
                <w:rFonts w:ascii="Arial" w:hAnsi="Arial" w:cs="Arial"/>
                <w:lang w:bidi="lt-LT"/>
              </w:rPr>
              <w:t>Filtracijos sistema</w:t>
            </w:r>
          </w:p>
        </w:tc>
        <w:tc>
          <w:tcPr>
            <w:tcW w:w="3343" w:type="dxa"/>
            <w:tcBorders>
              <w:top w:val="single" w:sz="4" w:space="0" w:color="auto"/>
              <w:left w:val="single" w:sz="4" w:space="0" w:color="auto"/>
              <w:bottom w:val="single" w:sz="4" w:space="0" w:color="auto"/>
              <w:right w:val="single" w:sz="4" w:space="0" w:color="auto"/>
            </w:tcBorders>
          </w:tcPr>
          <w:p w14:paraId="0D514120" w14:textId="2B645D65" w:rsidR="00A73FF9" w:rsidRPr="00B87DFC" w:rsidRDefault="00A73FF9" w:rsidP="00A73FF9">
            <w:pPr>
              <w:pStyle w:val="ListParagraph"/>
              <w:widowControl w:val="0"/>
              <w:numPr>
                <w:ilvl w:val="1"/>
                <w:numId w:val="16"/>
              </w:numPr>
              <w:tabs>
                <w:tab w:val="left" w:pos="601"/>
              </w:tabs>
              <w:spacing w:after="0" w:line="240" w:lineRule="auto"/>
              <w:ind w:left="324" w:hanging="284"/>
              <w:rPr>
                <w:rFonts w:ascii="Arial" w:hAnsi="Arial" w:cs="Arial"/>
                <w:lang w:bidi="lt-LT"/>
              </w:rPr>
            </w:pPr>
            <w:r w:rsidRPr="00B87DFC">
              <w:rPr>
                <w:rFonts w:ascii="Arial" w:hAnsi="Arial" w:cs="Arial"/>
                <w:lang w:bidi="lt-LT"/>
              </w:rPr>
              <w:t xml:space="preserve">Oro filtracija turi būti atliekama per ne mažiau kaip 2 vnt. ULPA, arba </w:t>
            </w:r>
            <w:r w:rsidR="00922AE8">
              <w:rPr>
                <w:rFonts w:ascii="Arial" w:hAnsi="Arial" w:cs="Arial"/>
                <w:lang w:bidi="lt-LT"/>
              </w:rPr>
              <w:t>lygiaverčius</w:t>
            </w:r>
            <w:r w:rsidRPr="00B87DFC">
              <w:rPr>
                <w:rFonts w:ascii="Arial" w:hAnsi="Arial" w:cs="Arial"/>
                <w:lang w:bidi="lt-LT"/>
              </w:rPr>
              <w:t xml:space="preserve"> filtrus. Iš jų ne mažiau kaip 1 filtras įeinančiam oro srautui ir ne mažiau kaip 1 filtras išeinančiam oro srautui;</w:t>
            </w:r>
          </w:p>
          <w:p w14:paraId="013C222D" w14:textId="77777777" w:rsidR="00A73FF9" w:rsidRPr="00B87DFC" w:rsidRDefault="00A73FF9" w:rsidP="00A73FF9">
            <w:pPr>
              <w:pStyle w:val="ListParagraph"/>
              <w:widowControl w:val="0"/>
              <w:numPr>
                <w:ilvl w:val="1"/>
                <w:numId w:val="16"/>
              </w:numPr>
              <w:tabs>
                <w:tab w:val="left" w:pos="601"/>
              </w:tabs>
              <w:spacing w:after="0" w:line="240" w:lineRule="auto"/>
              <w:ind w:left="324" w:hanging="284"/>
              <w:rPr>
                <w:rFonts w:ascii="Arial" w:hAnsi="Arial" w:cs="Arial"/>
                <w:lang w:bidi="lt-LT"/>
              </w:rPr>
            </w:pPr>
            <w:r w:rsidRPr="00B87DFC">
              <w:rPr>
                <w:rFonts w:ascii="Arial" w:hAnsi="Arial" w:cs="Arial"/>
                <w:lang w:bidi="lt-LT"/>
              </w:rPr>
              <w:t xml:space="preserve">Filtrų efektyvumas ne mažiau kaip 99,999% prie MDD (MPPS) ir esant 0,1-0,3 </w:t>
            </w:r>
            <w:proofErr w:type="spellStart"/>
            <w:r w:rsidRPr="00B87DFC">
              <w:rPr>
                <w:rFonts w:ascii="Arial" w:hAnsi="Arial" w:cs="Arial"/>
                <w:lang w:bidi="lt-LT"/>
              </w:rPr>
              <w:t>μm</w:t>
            </w:r>
            <w:proofErr w:type="spellEnd"/>
            <w:r w:rsidRPr="00B87DFC">
              <w:rPr>
                <w:rFonts w:ascii="Arial" w:hAnsi="Arial" w:cs="Arial"/>
                <w:lang w:bidi="lt-LT"/>
              </w:rPr>
              <w:t xml:space="preserve"> dalelių dydžiui;</w:t>
            </w:r>
          </w:p>
          <w:p w14:paraId="7AF7B8A3" w14:textId="0A5A76E0" w:rsidR="00A73FF9" w:rsidRPr="00B87DFC" w:rsidRDefault="00A73FF9" w:rsidP="00A73FF9">
            <w:pPr>
              <w:pStyle w:val="ListParagraph"/>
              <w:widowControl w:val="0"/>
              <w:numPr>
                <w:ilvl w:val="1"/>
                <w:numId w:val="16"/>
              </w:numPr>
              <w:tabs>
                <w:tab w:val="left" w:pos="601"/>
              </w:tabs>
              <w:spacing w:after="0" w:line="240" w:lineRule="auto"/>
              <w:ind w:left="324" w:hanging="284"/>
              <w:rPr>
                <w:rFonts w:ascii="Arial" w:hAnsi="Arial" w:cs="Arial"/>
                <w:lang w:bidi="lt-LT"/>
              </w:rPr>
            </w:pPr>
            <w:r w:rsidRPr="00B87DFC">
              <w:rPr>
                <w:rFonts w:ascii="Arial" w:hAnsi="Arial" w:cs="Arial"/>
                <w:lang w:bidi="lt-LT"/>
              </w:rPr>
              <w:t>Filtrai privalo atitikti EN 1822</w:t>
            </w:r>
            <w:r w:rsidR="00922AE8">
              <w:rPr>
                <w:rFonts w:ascii="Arial" w:hAnsi="Arial" w:cs="Arial"/>
                <w:lang w:bidi="lt-LT"/>
              </w:rPr>
              <w:t xml:space="preserve"> </w:t>
            </w:r>
            <w:r w:rsidR="003D4742">
              <w:rPr>
                <w:rFonts w:ascii="Arial" w:hAnsi="Arial" w:cs="Arial"/>
                <w:lang w:bidi="lt-LT"/>
              </w:rPr>
              <w:t>standartą</w:t>
            </w:r>
            <w:r w:rsidR="00552631">
              <w:rPr>
                <w:rFonts w:ascii="Arial" w:hAnsi="Arial" w:cs="Arial"/>
                <w:lang w:bidi="lt-LT"/>
              </w:rPr>
              <w:t xml:space="preserve"> </w:t>
            </w:r>
            <w:r w:rsidR="00922AE8">
              <w:rPr>
                <w:rFonts w:ascii="Arial" w:hAnsi="Arial" w:cs="Arial"/>
                <w:lang w:bidi="lt-LT"/>
              </w:rPr>
              <w:t>arba lygiavertį</w:t>
            </w:r>
            <w:r w:rsidRPr="00B87DFC">
              <w:rPr>
                <w:rFonts w:ascii="Arial" w:hAnsi="Arial" w:cs="Arial"/>
                <w:lang w:bidi="lt-LT"/>
              </w:rPr>
              <w:t xml:space="preserve"> .</w:t>
            </w:r>
          </w:p>
        </w:tc>
        <w:tc>
          <w:tcPr>
            <w:tcW w:w="3177" w:type="dxa"/>
            <w:gridSpan w:val="2"/>
            <w:tcBorders>
              <w:top w:val="single" w:sz="4" w:space="0" w:color="auto"/>
              <w:left w:val="single" w:sz="4" w:space="0" w:color="auto"/>
              <w:bottom w:val="single" w:sz="4" w:space="0" w:color="auto"/>
              <w:right w:val="single" w:sz="4" w:space="0" w:color="auto"/>
            </w:tcBorders>
          </w:tcPr>
          <w:p w14:paraId="0C735070" w14:textId="77777777" w:rsidR="00A73FF9" w:rsidRPr="00B87DFC" w:rsidRDefault="00A73FF9" w:rsidP="001D7C67">
            <w:pPr>
              <w:widowControl w:val="0"/>
              <w:tabs>
                <w:tab w:val="left" w:pos="601"/>
              </w:tabs>
              <w:ind w:left="-43"/>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768C06D6" w14:textId="77777777" w:rsidR="00A73FF9" w:rsidRPr="00B87DFC" w:rsidRDefault="00A73FF9" w:rsidP="001D7C67">
            <w:pPr>
              <w:widowControl w:val="0"/>
              <w:tabs>
                <w:tab w:val="left" w:pos="601"/>
              </w:tabs>
              <w:ind w:left="-43"/>
              <w:rPr>
                <w:rFonts w:ascii="Arial" w:hAnsi="Arial" w:cs="Arial"/>
                <w:lang w:bidi="lt-LT"/>
              </w:rPr>
            </w:pPr>
          </w:p>
        </w:tc>
      </w:tr>
      <w:tr w:rsidR="00A73FF9" w:rsidRPr="00B87DFC" w14:paraId="25CF0E45" w14:textId="74EF33E1"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6C9486E5" w14:textId="5BDF2DB4"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1907EFA9" w14:textId="77777777" w:rsidR="00A73FF9" w:rsidRPr="00B87DFC" w:rsidRDefault="00A73FF9" w:rsidP="001D7C67">
            <w:pPr>
              <w:rPr>
                <w:rFonts w:ascii="Arial" w:hAnsi="Arial" w:cs="Arial"/>
                <w:lang w:bidi="lt-LT"/>
              </w:rPr>
            </w:pPr>
            <w:r w:rsidRPr="00B87DFC">
              <w:rPr>
                <w:rFonts w:ascii="Arial" w:hAnsi="Arial" w:cs="Arial"/>
                <w:lang w:bidi="lt-LT"/>
              </w:rPr>
              <w:t>Prietaiso valdymas</w:t>
            </w:r>
          </w:p>
        </w:tc>
        <w:tc>
          <w:tcPr>
            <w:tcW w:w="3343" w:type="dxa"/>
            <w:tcBorders>
              <w:top w:val="single" w:sz="4" w:space="0" w:color="auto"/>
              <w:left w:val="single" w:sz="4" w:space="0" w:color="auto"/>
              <w:bottom w:val="single" w:sz="4" w:space="0" w:color="auto"/>
              <w:right w:val="single" w:sz="4" w:space="0" w:color="auto"/>
            </w:tcBorders>
          </w:tcPr>
          <w:p w14:paraId="6081F298" w14:textId="6FB114C9" w:rsidR="00A73FF9" w:rsidRPr="00B87DFC" w:rsidRDefault="00A73FF9" w:rsidP="00A73FF9">
            <w:pPr>
              <w:pStyle w:val="ListParagraph"/>
              <w:widowControl w:val="0"/>
              <w:numPr>
                <w:ilvl w:val="1"/>
                <w:numId w:val="15"/>
              </w:numPr>
              <w:spacing w:after="0" w:line="240" w:lineRule="auto"/>
              <w:ind w:left="324" w:hanging="284"/>
              <w:rPr>
                <w:rFonts w:ascii="Arial" w:hAnsi="Arial" w:cs="Arial"/>
                <w:lang w:bidi="lt-LT"/>
              </w:rPr>
            </w:pPr>
            <w:r w:rsidRPr="00B87DFC">
              <w:rPr>
                <w:rFonts w:ascii="Arial" w:hAnsi="Arial" w:cs="Arial"/>
                <w:lang w:bidi="lt-LT"/>
              </w:rPr>
              <w:t xml:space="preserve">Valdymo modulis </w:t>
            </w:r>
            <w:proofErr w:type="spellStart"/>
            <w:r w:rsidRPr="00B87DFC">
              <w:rPr>
                <w:rFonts w:ascii="Arial" w:hAnsi="Arial" w:cs="Arial"/>
                <w:lang w:bidi="lt-LT"/>
              </w:rPr>
              <w:t>mikroprocesorinis</w:t>
            </w:r>
            <w:proofErr w:type="spellEnd"/>
            <w:r w:rsidRPr="00B87DFC">
              <w:rPr>
                <w:rFonts w:ascii="Arial" w:hAnsi="Arial" w:cs="Arial"/>
                <w:lang w:bidi="lt-LT"/>
              </w:rPr>
              <w:t xml:space="preserve"> arba lygiavertis;</w:t>
            </w:r>
          </w:p>
          <w:p w14:paraId="7444A701" w14:textId="77777777" w:rsidR="00A73FF9" w:rsidRPr="00B87DFC" w:rsidRDefault="00A73FF9" w:rsidP="00A73FF9">
            <w:pPr>
              <w:pStyle w:val="ListParagraph"/>
              <w:widowControl w:val="0"/>
              <w:numPr>
                <w:ilvl w:val="1"/>
                <w:numId w:val="15"/>
              </w:numPr>
              <w:spacing w:after="0" w:line="240" w:lineRule="auto"/>
              <w:ind w:left="324" w:hanging="284"/>
              <w:rPr>
                <w:rFonts w:ascii="Arial" w:hAnsi="Arial" w:cs="Arial"/>
                <w:lang w:bidi="lt-LT"/>
              </w:rPr>
            </w:pPr>
            <w:r w:rsidRPr="00B87DFC">
              <w:rPr>
                <w:rFonts w:ascii="Arial" w:hAnsi="Arial" w:cs="Arial"/>
                <w:lang w:bidi="lt-LT"/>
              </w:rPr>
              <w:t>Būtinas ekranas;</w:t>
            </w:r>
          </w:p>
          <w:p w14:paraId="08C7BFE3" w14:textId="5109F3AD" w:rsidR="00A73FF9" w:rsidRPr="00B87DFC" w:rsidRDefault="00783F8F" w:rsidP="00A73FF9">
            <w:pPr>
              <w:pStyle w:val="ListParagraph"/>
              <w:widowControl w:val="0"/>
              <w:numPr>
                <w:ilvl w:val="1"/>
                <w:numId w:val="15"/>
              </w:numPr>
              <w:spacing w:after="0" w:line="240" w:lineRule="auto"/>
              <w:ind w:left="324" w:hanging="284"/>
              <w:rPr>
                <w:rFonts w:ascii="Arial" w:hAnsi="Arial" w:cs="Arial"/>
                <w:lang w:bidi="lt-LT"/>
              </w:rPr>
            </w:pPr>
            <w:r w:rsidRPr="00B83F6F">
              <w:rPr>
                <w:rFonts w:ascii="Arial" w:hAnsi="Arial" w:cs="Arial"/>
              </w:rPr>
              <w:t>Turi būti užtikrintas atskiras ventiliatoriaus, apšvietimo, UV lempos</w:t>
            </w:r>
            <w:r w:rsidR="00552631">
              <w:rPr>
                <w:rFonts w:ascii="Arial" w:hAnsi="Arial" w:cs="Arial"/>
              </w:rPr>
              <w:t xml:space="preserve"> arba lygiaverčio apšvietimo</w:t>
            </w:r>
            <w:r w:rsidRPr="00B83F6F">
              <w:rPr>
                <w:rFonts w:ascii="Arial" w:hAnsi="Arial" w:cs="Arial"/>
              </w:rPr>
              <w:t xml:space="preserve"> ir kištukinių lizdų valdymas, nepriklausomai nuo naudojamos valdymo sąsajos (pvz., fiziniai mygtukai, liečiamas ekranas ar kita).</w:t>
            </w:r>
            <w:r w:rsidR="00A73FF9" w:rsidRPr="00B87DFC">
              <w:rPr>
                <w:rFonts w:ascii="Arial" w:hAnsi="Arial" w:cs="Arial"/>
                <w:lang w:bidi="lt-LT"/>
              </w:rPr>
              <w:t>;</w:t>
            </w:r>
          </w:p>
          <w:p w14:paraId="721917F1" w14:textId="77777777" w:rsidR="00A73FF9" w:rsidRPr="00B87DFC" w:rsidRDefault="00A73FF9" w:rsidP="00A73FF9">
            <w:pPr>
              <w:pStyle w:val="ListParagraph"/>
              <w:widowControl w:val="0"/>
              <w:numPr>
                <w:ilvl w:val="1"/>
                <w:numId w:val="15"/>
              </w:numPr>
              <w:spacing w:after="0" w:line="240" w:lineRule="auto"/>
              <w:ind w:left="324" w:hanging="284"/>
              <w:rPr>
                <w:rFonts w:ascii="Arial" w:hAnsi="Arial" w:cs="Arial"/>
                <w:lang w:bidi="lt-LT"/>
              </w:rPr>
            </w:pPr>
            <w:r w:rsidRPr="00B87DFC">
              <w:rPr>
                <w:rFonts w:ascii="Arial" w:hAnsi="Arial" w:cs="Arial"/>
                <w:lang w:bidi="lt-LT"/>
              </w:rPr>
              <w:t>Vizualiniai ir akustiniai aliarmai, ne mažiau kaip:</w:t>
            </w:r>
          </w:p>
          <w:p w14:paraId="47B86665" w14:textId="77777777" w:rsidR="00A73FF9" w:rsidRPr="00B87DFC" w:rsidRDefault="00A73FF9" w:rsidP="00A73FF9">
            <w:pPr>
              <w:pStyle w:val="ListParagraph"/>
              <w:widowControl w:val="0"/>
              <w:numPr>
                <w:ilvl w:val="2"/>
                <w:numId w:val="15"/>
              </w:numPr>
              <w:spacing w:after="0" w:line="240" w:lineRule="auto"/>
              <w:ind w:left="607" w:hanging="141"/>
              <w:rPr>
                <w:rFonts w:ascii="Arial" w:hAnsi="Arial" w:cs="Arial"/>
                <w:lang w:bidi="lt-LT"/>
              </w:rPr>
            </w:pPr>
            <w:r w:rsidRPr="00B87DFC">
              <w:rPr>
                <w:rFonts w:ascii="Arial" w:hAnsi="Arial" w:cs="Arial"/>
                <w:lang w:bidi="lt-LT"/>
              </w:rPr>
              <w:t>sutrikus oro srautui;</w:t>
            </w:r>
          </w:p>
          <w:p w14:paraId="083D15A0" w14:textId="77777777" w:rsidR="00A73FF9" w:rsidRPr="00B87DFC" w:rsidRDefault="00A73FF9" w:rsidP="00A73FF9">
            <w:pPr>
              <w:pStyle w:val="ListParagraph"/>
              <w:widowControl w:val="0"/>
              <w:numPr>
                <w:ilvl w:val="2"/>
                <w:numId w:val="15"/>
              </w:numPr>
              <w:spacing w:after="0" w:line="240" w:lineRule="auto"/>
              <w:ind w:left="607" w:hanging="141"/>
              <w:rPr>
                <w:rFonts w:ascii="Arial" w:hAnsi="Arial" w:cs="Arial"/>
                <w:lang w:bidi="lt-LT"/>
              </w:rPr>
            </w:pPr>
            <w:r w:rsidRPr="00B87DFC">
              <w:rPr>
                <w:rFonts w:ascii="Arial" w:hAnsi="Arial" w:cs="Arial"/>
                <w:lang w:bidi="lt-LT"/>
              </w:rPr>
              <w:t xml:space="preserve">greičio sensorius </w:t>
            </w:r>
            <w:r w:rsidRPr="00B87DFC">
              <w:rPr>
                <w:rFonts w:ascii="Arial" w:hAnsi="Arial" w:cs="Arial"/>
                <w:lang w:bidi="lt-LT"/>
              </w:rPr>
              <w:lastRenderedPageBreak/>
              <w:t>nesukalibruotas;</w:t>
            </w:r>
          </w:p>
          <w:p w14:paraId="2A7341F1" w14:textId="77777777" w:rsidR="00A73FF9" w:rsidRPr="00B87DFC" w:rsidRDefault="00A73FF9" w:rsidP="00A73FF9">
            <w:pPr>
              <w:pStyle w:val="ListParagraph"/>
              <w:widowControl w:val="0"/>
              <w:numPr>
                <w:ilvl w:val="2"/>
                <w:numId w:val="15"/>
              </w:numPr>
              <w:spacing w:after="0" w:line="240" w:lineRule="auto"/>
              <w:ind w:left="607" w:hanging="141"/>
              <w:rPr>
                <w:rFonts w:ascii="Arial" w:hAnsi="Arial" w:cs="Arial"/>
                <w:lang w:bidi="lt-LT"/>
              </w:rPr>
            </w:pPr>
            <w:r w:rsidRPr="00B87DFC">
              <w:rPr>
                <w:rFonts w:ascii="Arial" w:hAnsi="Arial" w:cs="Arial"/>
                <w:lang w:bidi="lt-LT"/>
              </w:rPr>
              <w:t>esant neteisingam priekinio stiklo aukščiui.</w:t>
            </w:r>
          </w:p>
        </w:tc>
        <w:tc>
          <w:tcPr>
            <w:tcW w:w="3177" w:type="dxa"/>
            <w:gridSpan w:val="2"/>
            <w:tcBorders>
              <w:top w:val="single" w:sz="4" w:space="0" w:color="auto"/>
              <w:left w:val="single" w:sz="4" w:space="0" w:color="auto"/>
              <w:bottom w:val="single" w:sz="4" w:space="0" w:color="auto"/>
              <w:right w:val="single" w:sz="4" w:space="0" w:color="auto"/>
            </w:tcBorders>
          </w:tcPr>
          <w:p w14:paraId="22B5717A" w14:textId="77777777" w:rsidR="00A73FF9" w:rsidRPr="00B87DFC" w:rsidRDefault="00A73FF9" w:rsidP="001D7C67">
            <w:pPr>
              <w:widowControl w:val="0"/>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17A62D8F" w14:textId="77777777" w:rsidR="00A73FF9" w:rsidRPr="00B87DFC" w:rsidRDefault="00A73FF9" w:rsidP="001D7C67">
            <w:pPr>
              <w:widowControl w:val="0"/>
              <w:rPr>
                <w:rFonts w:ascii="Arial" w:hAnsi="Arial" w:cs="Arial"/>
                <w:lang w:bidi="lt-LT"/>
              </w:rPr>
            </w:pPr>
          </w:p>
        </w:tc>
      </w:tr>
      <w:tr w:rsidR="00A73FF9" w:rsidRPr="00B87DFC" w14:paraId="544DFE09" w14:textId="5D2E934D"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3632258" w14:textId="1BE94568"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5D294310" w14:textId="77777777" w:rsidR="00A73FF9" w:rsidRPr="00B87DFC" w:rsidRDefault="00A73FF9" w:rsidP="001D7C67">
            <w:pPr>
              <w:rPr>
                <w:rFonts w:ascii="Arial" w:hAnsi="Arial" w:cs="Arial"/>
                <w:lang w:bidi="lt-LT"/>
              </w:rPr>
            </w:pPr>
            <w:r w:rsidRPr="00B87DFC">
              <w:rPr>
                <w:rFonts w:ascii="Arial" w:hAnsi="Arial" w:cs="Arial"/>
                <w:lang w:bidi="lt-LT"/>
              </w:rPr>
              <w:t>Svoris</w:t>
            </w:r>
          </w:p>
        </w:tc>
        <w:tc>
          <w:tcPr>
            <w:tcW w:w="3343" w:type="dxa"/>
            <w:tcBorders>
              <w:top w:val="single" w:sz="4" w:space="0" w:color="auto"/>
              <w:left w:val="single" w:sz="4" w:space="0" w:color="auto"/>
              <w:bottom w:val="single" w:sz="4" w:space="0" w:color="auto"/>
              <w:right w:val="single" w:sz="4" w:space="0" w:color="auto"/>
            </w:tcBorders>
          </w:tcPr>
          <w:p w14:paraId="12FEA664" w14:textId="77777777" w:rsidR="00A73FF9" w:rsidRPr="00B87DFC" w:rsidRDefault="00A73FF9" w:rsidP="001D7C67">
            <w:pPr>
              <w:rPr>
                <w:rFonts w:ascii="Arial" w:hAnsi="Arial" w:cs="Arial"/>
                <w:lang w:bidi="lt-LT"/>
              </w:rPr>
            </w:pPr>
            <w:r w:rsidRPr="00B87DFC">
              <w:rPr>
                <w:rFonts w:ascii="Arial" w:hAnsi="Arial" w:cs="Arial"/>
                <w:lang w:bidi="lt-LT"/>
              </w:rPr>
              <w:t>Ne daugiau kaip 350 kg</w:t>
            </w:r>
          </w:p>
        </w:tc>
        <w:tc>
          <w:tcPr>
            <w:tcW w:w="3177" w:type="dxa"/>
            <w:gridSpan w:val="2"/>
            <w:tcBorders>
              <w:top w:val="single" w:sz="4" w:space="0" w:color="auto"/>
              <w:left w:val="single" w:sz="4" w:space="0" w:color="auto"/>
              <w:bottom w:val="single" w:sz="4" w:space="0" w:color="auto"/>
              <w:right w:val="single" w:sz="4" w:space="0" w:color="auto"/>
            </w:tcBorders>
          </w:tcPr>
          <w:p w14:paraId="4E41FB2E"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5ED5CE55" w14:textId="77777777" w:rsidR="00A73FF9" w:rsidRPr="00B87DFC" w:rsidRDefault="00A73FF9" w:rsidP="001D7C67">
            <w:pPr>
              <w:rPr>
                <w:rFonts w:ascii="Arial" w:hAnsi="Arial" w:cs="Arial"/>
                <w:lang w:bidi="lt-LT"/>
              </w:rPr>
            </w:pPr>
          </w:p>
        </w:tc>
      </w:tr>
      <w:tr w:rsidR="00A73FF9" w:rsidRPr="00B87DFC" w14:paraId="1EABEBF6" w14:textId="4B597928"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F176F71" w14:textId="5F1879A6"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511B2987" w14:textId="77777777" w:rsidR="00A73FF9" w:rsidRPr="00B87DFC" w:rsidRDefault="00A73FF9" w:rsidP="001D7C67">
            <w:pPr>
              <w:rPr>
                <w:rFonts w:ascii="Arial" w:hAnsi="Arial" w:cs="Arial"/>
                <w:lang w:bidi="lt-LT"/>
              </w:rPr>
            </w:pPr>
            <w:r w:rsidRPr="00B87DFC">
              <w:rPr>
                <w:rFonts w:ascii="Arial" w:hAnsi="Arial" w:cs="Arial"/>
                <w:lang w:bidi="lt-LT"/>
              </w:rPr>
              <w:t>Maitinimas</w:t>
            </w:r>
          </w:p>
        </w:tc>
        <w:tc>
          <w:tcPr>
            <w:tcW w:w="3343" w:type="dxa"/>
            <w:tcBorders>
              <w:top w:val="single" w:sz="4" w:space="0" w:color="auto"/>
              <w:left w:val="single" w:sz="4" w:space="0" w:color="auto"/>
              <w:bottom w:val="single" w:sz="4" w:space="0" w:color="auto"/>
              <w:right w:val="single" w:sz="4" w:space="0" w:color="auto"/>
            </w:tcBorders>
          </w:tcPr>
          <w:p w14:paraId="1A14F3F7" w14:textId="77777777" w:rsidR="00A73FF9" w:rsidRPr="00B87DFC" w:rsidRDefault="00A73FF9" w:rsidP="001D7C67">
            <w:pPr>
              <w:rPr>
                <w:rFonts w:ascii="Arial" w:hAnsi="Arial" w:cs="Arial"/>
                <w:lang w:bidi="lt-LT"/>
              </w:rPr>
            </w:pPr>
            <w:r w:rsidRPr="00B87DFC">
              <w:rPr>
                <w:rFonts w:ascii="Arial" w:hAnsi="Arial" w:cs="Arial"/>
                <w:lang w:bidi="lt-LT"/>
              </w:rPr>
              <w:t xml:space="preserve">230V ± 10 %, 50 Hz </w:t>
            </w:r>
          </w:p>
        </w:tc>
        <w:tc>
          <w:tcPr>
            <w:tcW w:w="3177" w:type="dxa"/>
            <w:gridSpan w:val="2"/>
            <w:tcBorders>
              <w:top w:val="single" w:sz="4" w:space="0" w:color="auto"/>
              <w:left w:val="single" w:sz="4" w:space="0" w:color="auto"/>
              <w:bottom w:val="single" w:sz="4" w:space="0" w:color="auto"/>
              <w:right w:val="single" w:sz="4" w:space="0" w:color="auto"/>
            </w:tcBorders>
          </w:tcPr>
          <w:p w14:paraId="30E00EFE"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4289CB0C" w14:textId="77777777" w:rsidR="00A73FF9" w:rsidRPr="00B87DFC" w:rsidRDefault="00A73FF9" w:rsidP="001D7C67">
            <w:pPr>
              <w:rPr>
                <w:rFonts w:ascii="Arial" w:hAnsi="Arial" w:cs="Arial"/>
                <w:lang w:bidi="lt-LT"/>
              </w:rPr>
            </w:pPr>
          </w:p>
        </w:tc>
      </w:tr>
      <w:tr w:rsidR="00BA16C2" w:rsidRPr="00B87DFC" w14:paraId="3790A560" w14:textId="1E5FC02C" w:rsidTr="00424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FAF7C31" w14:textId="4D162265" w:rsidR="00BA16C2" w:rsidRPr="00B87DFC" w:rsidRDefault="00BA16C2"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0A3C7384" w14:textId="77777777" w:rsidR="00BA16C2" w:rsidRPr="00B87DFC" w:rsidRDefault="00BA16C2" w:rsidP="001D7C67">
            <w:pPr>
              <w:rPr>
                <w:rFonts w:ascii="Arial" w:hAnsi="Arial" w:cs="Arial"/>
                <w:lang w:bidi="lt-LT"/>
              </w:rPr>
            </w:pPr>
            <w:r w:rsidRPr="00B87DFC">
              <w:rPr>
                <w:rFonts w:ascii="Arial" w:hAnsi="Arial" w:cs="Arial"/>
                <w:lang w:bidi="lt-LT"/>
              </w:rPr>
              <w:t>Naudojimo instrukcija*</w:t>
            </w:r>
          </w:p>
        </w:tc>
        <w:tc>
          <w:tcPr>
            <w:tcW w:w="3343" w:type="dxa"/>
            <w:tcBorders>
              <w:top w:val="single" w:sz="4" w:space="0" w:color="auto"/>
              <w:left w:val="single" w:sz="4" w:space="0" w:color="auto"/>
              <w:bottom w:val="single" w:sz="4" w:space="0" w:color="auto"/>
              <w:right w:val="single" w:sz="4" w:space="0" w:color="auto"/>
            </w:tcBorders>
          </w:tcPr>
          <w:p w14:paraId="4C28516A" w14:textId="77777777" w:rsidR="00BA16C2" w:rsidRPr="00B87DFC" w:rsidRDefault="00BA16C2" w:rsidP="001D7C67">
            <w:pPr>
              <w:rPr>
                <w:rFonts w:ascii="Arial" w:hAnsi="Arial" w:cs="Arial"/>
                <w:lang w:bidi="lt-LT"/>
              </w:rPr>
            </w:pPr>
            <w:r w:rsidRPr="00B87DFC">
              <w:rPr>
                <w:rFonts w:ascii="Arial" w:hAnsi="Arial" w:cs="Arial"/>
                <w:lang w:bidi="lt-LT"/>
              </w:rPr>
              <w:t>Lietuvių arba anglų kalba.</w:t>
            </w:r>
          </w:p>
        </w:tc>
        <w:tc>
          <w:tcPr>
            <w:tcW w:w="7713" w:type="dxa"/>
            <w:gridSpan w:val="3"/>
            <w:tcBorders>
              <w:top w:val="single" w:sz="4" w:space="0" w:color="auto"/>
              <w:left w:val="single" w:sz="4" w:space="0" w:color="auto"/>
              <w:bottom w:val="single" w:sz="4" w:space="0" w:color="auto"/>
              <w:right w:val="single" w:sz="4" w:space="0" w:color="auto"/>
            </w:tcBorders>
          </w:tcPr>
          <w:p w14:paraId="5A5C1DD1" w14:textId="2AE33133" w:rsidR="00BA16C2" w:rsidRPr="00B87DFC" w:rsidRDefault="00BA16C2" w:rsidP="001D7C67">
            <w:pPr>
              <w:rPr>
                <w:rFonts w:ascii="Arial" w:hAnsi="Arial" w:cs="Arial"/>
                <w:lang w:bidi="lt-LT"/>
              </w:rPr>
            </w:pPr>
            <w:r w:rsidRPr="00330425">
              <w:rPr>
                <w:rFonts w:ascii="Arial" w:hAnsi="Arial" w:cs="Arial"/>
                <w:color w:val="000000" w:themeColor="text1"/>
              </w:rPr>
              <w:t>TAIP/NE (</w:t>
            </w:r>
            <w:r w:rsidRPr="00330425">
              <w:rPr>
                <w:rFonts w:ascii="Arial" w:hAnsi="Arial" w:cs="Arial"/>
                <w:i/>
                <w:iCs/>
                <w:color w:val="000000" w:themeColor="text1"/>
              </w:rPr>
              <w:t>Pasiūlymo pateikimo metu deklaruojamas parametro atitikimas, papildomų techninių dokumentų pateikti nereikalaujama</w:t>
            </w:r>
            <w:r w:rsidRPr="00330425">
              <w:rPr>
                <w:rFonts w:ascii="Arial" w:hAnsi="Arial" w:cs="Arial"/>
                <w:color w:val="000000" w:themeColor="text1"/>
              </w:rPr>
              <w:t>)</w:t>
            </w:r>
          </w:p>
        </w:tc>
      </w:tr>
      <w:tr w:rsidR="00A73FF9" w:rsidRPr="00B87DFC" w14:paraId="329AD00E" w14:textId="25386696" w:rsidTr="00522752">
        <w:trPr>
          <w:trHeight w:val="414"/>
        </w:trPr>
        <w:tc>
          <w:tcPr>
            <w:tcW w:w="993" w:type="dxa"/>
            <w:tcBorders>
              <w:bottom w:val="single" w:sz="4" w:space="0" w:color="auto"/>
            </w:tcBorders>
          </w:tcPr>
          <w:p w14:paraId="457A468F" w14:textId="57B58B00" w:rsidR="00A73FF9" w:rsidRPr="00B87DFC" w:rsidRDefault="00A73FF9" w:rsidP="00B57241">
            <w:pPr>
              <w:pStyle w:val="ListParagraph"/>
              <w:numPr>
                <w:ilvl w:val="0"/>
                <w:numId w:val="26"/>
              </w:numPr>
              <w:tabs>
                <w:tab w:val="left" w:pos="3076"/>
              </w:tabs>
              <w:rPr>
                <w:rFonts w:ascii="Arial" w:hAnsi="Arial" w:cs="Arial"/>
                <w:b/>
              </w:rPr>
            </w:pPr>
          </w:p>
        </w:tc>
        <w:tc>
          <w:tcPr>
            <w:tcW w:w="9355" w:type="dxa"/>
            <w:gridSpan w:val="4"/>
            <w:tcBorders>
              <w:bottom w:val="single" w:sz="4" w:space="0" w:color="auto"/>
            </w:tcBorders>
          </w:tcPr>
          <w:p w14:paraId="41AD5B78" w14:textId="70590E86" w:rsidR="00A73FF9" w:rsidRPr="00B87DFC" w:rsidRDefault="00A73FF9">
            <w:pPr>
              <w:tabs>
                <w:tab w:val="left" w:pos="3076"/>
              </w:tabs>
              <w:rPr>
                <w:rFonts w:ascii="Arial" w:hAnsi="Arial" w:cs="Arial"/>
                <w:b/>
              </w:rPr>
            </w:pPr>
            <w:r w:rsidRPr="00B87DFC">
              <w:rPr>
                <w:rFonts w:ascii="Arial" w:hAnsi="Arial" w:cs="Arial"/>
                <w:b/>
              </w:rPr>
              <w:t>UV boksas Nr. 1</w:t>
            </w:r>
          </w:p>
        </w:tc>
        <w:tc>
          <w:tcPr>
            <w:tcW w:w="4536" w:type="dxa"/>
            <w:tcBorders>
              <w:bottom w:val="single" w:sz="4" w:space="0" w:color="auto"/>
            </w:tcBorders>
          </w:tcPr>
          <w:p w14:paraId="7FC4416F" w14:textId="77777777" w:rsidR="00A73FF9" w:rsidRPr="00B87DFC" w:rsidRDefault="00A73FF9">
            <w:pPr>
              <w:tabs>
                <w:tab w:val="left" w:pos="3076"/>
              </w:tabs>
              <w:rPr>
                <w:rFonts w:ascii="Arial" w:hAnsi="Arial" w:cs="Arial"/>
                <w:b/>
              </w:rPr>
            </w:pPr>
          </w:p>
        </w:tc>
      </w:tr>
      <w:tr w:rsidR="009D2E68" w:rsidRPr="00B87DFC" w14:paraId="6354671E" w14:textId="2516FDF9" w:rsidTr="00424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DBFFDBE" w14:textId="77777777" w:rsidR="009D2E68" w:rsidRPr="00B87DFC" w:rsidRDefault="009D2E68" w:rsidP="00A73FF9">
            <w:pPr>
              <w:pStyle w:val="ListParagraph"/>
              <w:numPr>
                <w:ilvl w:val="1"/>
                <w:numId w:val="26"/>
              </w:numPr>
              <w:rPr>
                <w:rFonts w:ascii="Arial" w:hAnsi="Arial" w:cs="Arial"/>
              </w:rPr>
            </w:pPr>
          </w:p>
        </w:tc>
        <w:tc>
          <w:tcPr>
            <w:tcW w:w="6178" w:type="dxa"/>
            <w:gridSpan w:val="2"/>
            <w:tcBorders>
              <w:top w:val="single" w:sz="4" w:space="0" w:color="auto"/>
              <w:left w:val="single" w:sz="4" w:space="0" w:color="auto"/>
              <w:bottom w:val="single" w:sz="4" w:space="0" w:color="auto"/>
              <w:right w:val="single" w:sz="4" w:space="0" w:color="auto"/>
            </w:tcBorders>
          </w:tcPr>
          <w:p w14:paraId="7306B6F4" w14:textId="315F7931" w:rsidR="009D2E68" w:rsidRPr="00B87DFC" w:rsidRDefault="009D2E68" w:rsidP="001D7C67">
            <w:pPr>
              <w:rPr>
                <w:rFonts w:ascii="Arial" w:hAnsi="Arial" w:cs="Arial"/>
                <w:lang w:bidi="lt-LT"/>
              </w:rPr>
            </w:pPr>
            <w:r w:rsidRPr="00B87DFC">
              <w:rPr>
                <w:rFonts w:ascii="Arial" w:hAnsi="Arial" w:cs="Arial"/>
                <w:color w:val="000000" w:themeColor="text1"/>
              </w:rPr>
              <w:t>Nurodyti siūlomos prekės ir/ar komponentų pavadinimą, modelį, gamintoją, kilmės šalį</w:t>
            </w:r>
          </w:p>
        </w:tc>
        <w:tc>
          <w:tcPr>
            <w:tcW w:w="7713" w:type="dxa"/>
            <w:gridSpan w:val="3"/>
            <w:tcBorders>
              <w:top w:val="single" w:sz="4" w:space="0" w:color="auto"/>
              <w:left w:val="single" w:sz="4" w:space="0" w:color="auto"/>
              <w:bottom w:val="single" w:sz="4" w:space="0" w:color="auto"/>
              <w:right w:val="single" w:sz="4" w:space="0" w:color="auto"/>
            </w:tcBorders>
          </w:tcPr>
          <w:p w14:paraId="7E1A061B" w14:textId="6032D1BA" w:rsidR="009D2E68" w:rsidRPr="00B87DFC" w:rsidRDefault="009D2E68" w:rsidP="001D7C67">
            <w:pPr>
              <w:rPr>
                <w:rFonts w:ascii="Arial" w:hAnsi="Arial" w:cs="Arial"/>
                <w:lang w:bidi="lt-LT"/>
              </w:rPr>
            </w:pPr>
            <w:r w:rsidRPr="00B87DFC">
              <w:rPr>
                <w:rFonts w:ascii="Arial" w:hAnsi="Arial" w:cs="Arial"/>
                <w:color w:val="000000" w:themeColor="text1"/>
              </w:rPr>
              <w:t>Nurodyti siūlomos prekės pavadinimą, modelį, gamintoją (</w:t>
            </w:r>
            <w:r w:rsidRPr="00B87DFC">
              <w:rPr>
                <w:rFonts w:ascii="Arial" w:hAnsi="Arial" w:cs="Arial"/>
                <w:b/>
              </w:rPr>
              <w:t>Nurodomas prekės pavadinimas, gamintojas, prekės katalogo numeris, pateikiama gamintojo ar lygiaverčio tinklalapio nuoroda, arba techninės dokumentacijos kopija, kurioje pateikiama informacija apie siūlomos prekės charakteristikas)</w:t>
            </w:r>
          </w:p>
        </w:tc>
      </w:tr>
      <w:tr w:rsidR="00A73FF9" w:rsidRPr="00B87DFC" w14:paraId="4EF11435" w14:textId="4769330B"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CABA3E6" w14:textId="36B90778"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7FBB6181" w14:textId="77777777" w:rsidR="00A73FF9" w:rsidRPr="00B87DFC" w:rsidRDefault="00A73FF9" w:rsidP="001D7C67">
            <w:pPr>
              <w:rPr>
                <w:rFonts w:ascii="Arial" w:hAnsi="Arial" w:cs="Arial"/>
                <w:lang w:bidi="lt-LT"/>
              </w:rPr>
            </w:pPr>
            <w:r w:rsidRPr="00B87DFC">
              <w:rPr>
                <w:rFonts w:ascii="Arial" w:hAnsi="Arial" w:cs="Arial"/>
                <w:lang w:bidi="lt-LT"/>
              </w:rPr>
              <w:t>Paskirtis</w:t>
            </w:r>
          </w:p>
        </w:tc>
        <w:tc>
          <w:tcPr>
            <w:tcW w:w="3343" w:type="dxa"/>
            <w:tcBorders>
              <w:top w:val="single" w:sz="4" w:space="0" w:color="auto"/>
              <w:left w:val="single" w:sz="4" w:space="0" w:color="auto"/>
              <w:bottom w:val="single" w:sz="4" w:space="0" w:color="auto"/>
              <w:right w:val="single" w:sz="4" w:space="0" w:color="auto"/>
            </w:tcBorders>
          </w:tcPr>
          <w:p w14:paraId="52987F7C" w14:textId="781C6084" w:rsidR="00A73FF9" w:rsidRPr="00B87DFC" w:rsidRDefault="00A73FF9" w:rsidP="001D7C67">
            <w:pPr>
              <w:rPr>
                <w:rFonts w:ascii="Arial" w:hAnsi="Arial" w:cs="Arial"/>
                <w:lang w:bidi="lt-LT"/>
              </w:rPr>
            </w:pPr>
            <w:r w:rsidRPr="00B87DFC">
              <w:rPr>
                <w:rFonts w:ascii="Arial" w:hAnsi="Arial" w:cs="Arial"/>
                <w:lang w:bidi="lt-LT"/>
              </w:rPr>
              <w:t xml:space="preserve">UV </w:t>
            </w:r>
            <w:proofErr w:type="spellStart"/>
            <w:r w:rsidRPr="00B87DFC">
              <w:rPr>
                <w:rFonts w:ascii="Arial" w:hAnsi="Arial" w:cs="Arial"/>
                <w:lang w:bidi="lt-LT"/>
              </w:rPr>
              <w:t>dekontaminacijos</w:t>
            </w:r>
            <w:proofErr w:type="spellEnd"/>
            <w:r w:rsidRPr="00B87DFC">
              <w:rPr>
                <w:rFonts w:ascii="Arial" w:hAnsi="Arial" w:cs="Arial"/>
                <w:lang w:bidi="lt-LT"/>
              </w:rPr>
              <w:t xml:space="preserve"> boksas, skirtas darbui su DNR/RNR.</w:t>
            </w:r>
          </w:p>
        </w:tc>
        <w:tc>
          <w:tcPr>
            <w:tcW w:w="3177" w:type="dxa"/>
            <w:gridSpan w:val="2"/>
            <w:tcBorders>
              <w:top w:val="single" w:sz="4" w:space="0" w:color="auto"/>
              <w:left w:val="single" w:sz="4" w:space="0" w:color="auto"/>
              <w:bottom w:val="single" w:sz="4" w:space="0" w:color="auto"/>
              <w:right w:val="single" w:sz="4" w:space="0" w:color="auto"/>
            </w:tcBorders>
          </w:tcPr>
          <w:p w14:paraId="3F5F87FF"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29D802F1" w14:textId="77777777" w:rsidR="00A73FF9" w:rsidRPr="00B87DFC" w:rsidRDefault="00A73FF9" w:rsidP="001D7C67">
            <w:pPr>
              <w:rPr>
                <w:rFonts w:ascii="Arial" w:hAnsi="Arial" w:cs="Arial"/>
                <w:lang w:bidi="lt-LT"/>
              </w:rPr>
            </w:pPr>
          </w:p>
        </w:tc>
      </w:tr>
      <w:tr w:rsidR="00A73FF9" w:rsidRPr="00B87DFC" w14:paraId="148DDF14" w14:textId="5EF59823"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1A1158A" w14:textId="7A0A16DD"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BC41244" w14:textId="77777777" w:rsidR="00A73FF9" w:rsidRPr="00B87DFC" w:rsidRDefault="00A73FF9" w:rsidP="001D7C67">
            <w:pPr>
              <w:rPr>
                <w:rFonts w:ascii="Arial" w:hAnsi="Arial" w:cs="Arial"/>
                <w:lang w:bidi="lt-LT"/>
              </w:rPr>
            </w:pPr>
            <w:r w:rsidRPr="00B87DFC">
              <w:rPr>
                <w:rFonts w:ascii="Arial" w:hAnsi="Arial" w:cs="Arial"/>
                <w:lang w:bidi="lt-LT"/>
              </w:rPr>
              <w:t>Konstrukcija</w:t>
            </w:r>
          </w:p>
        </w:tc>
        <w:tc>
          <w:tcPr>
            <w:tcW w:w="3343" w:type="dxa"/>
            <w:tcBorders>
              <w:top w:val="single" w:sz="4" w:space="0" w:color="auto"/>
              <w:left w:val="single" w:sz="4" w:space="0" w:color="auto"/>
              <w:bottom w:val="single" w:sz="4" w:space="0" w:color="auto"/>
              <w:right w:val="single" w:sz="4" w:space="0" w:color="auto"/>
            </w:tcBorders>
          </w:tcPr>
          <w:p w14:paraId="5BFDB150" w14:textId="7D912235" w:rsidR="00A73FF9" w:rsidRDefault="00A73FF9" w:rsidP="00B87DFC">
            <w:pPr>
              <w:spacing w:after="0" w:line="240" w:lineRule="auto"/>
              <w:jc w:val="both"/>
              <w:rPr>
                <w:rFonts w:ascii="Arial" w:hAnsi="Arial" w:cs="Arial"/>
                <w:lang w:eastAsia="sv-SE"/>
              </w:rPr>
            </w:pPr>
            <w:r w:rsidRPr="00B87DFC">
              <w:rPr>
                <w:rFonts w:ascii="Arial" w:hAnsi="Arial" w:cs="Arial"/>
                <w:lang w:eastAsia="sv-SE"/>
              </w:rPr>
              <w:t>Darbastalis – nerūdijantis plienas arba lygiavertė medžiaga</w:t>
            </w:r>
            <w:r w:rsidR="003D4742">
              <w:rPr>
                <w:rFonts w:ascii="Arial" w:hAnsi="Arial" w:cs="Arial"/>
                <w:lang w:eastAsia="sv-SE"/>
              </w:rPr>
              <w:t>.</w:t>
            </w:r>
          </w:p>
          <w:p w14:paraId="351ECFBB" w14:textId="77777777" w:rsidR="00B87DFC" w:rsidRPr="00B87DFC" w:rsidRDefault="00B87DFC" w:rsidP="00B87DFC">
            <w:pPr>
              <w:spacing w:after="0" w:line="240" w:lineRule="auto"/>
              <w:jc w:val="both"/>
              <w:rPr>
                <w:rFonts w:ascii="Arial" w:hAnsi="Arial" w:cs="Arial"/>
                <w:lang w:eastAsia="sv-SE"/>
              </w:rPr>
            </w:pPr>
          </w:p>
          <w:p w14:paraId="67B39A0D" w14:textId="7ED7E2F5" w:rsidR="00B87DFC" w:rsidRDefault="00A73FF9" w:rsidP="00B87DFC">
            <w:pPr>
              <w:spacing w:after="0" w:line="240" w:lineRule="auto"/>
              <w:jc w:val="both"/>
              <w:rPr>
                <w:rFonts w:ascii="Arial" w:hAnsi="Arial" w:cs="Arial"/>
                <w:lang w:eastAsia="sv-SE"/>
              </w:rPr>
            </w:pPr>
            <w:r w:rsidRPr="00B87DFC">
              <w:rPr>
                <w:rFonts w:ascii="Arial" w:hAnsi="Arial" w:cs="Arial"/>
                <w:lang w:eastAsia="sv-SE"/>
              </w:rPr>
              <w:t>Šonai ir priekis – stiklas</w:t>
            </w:r>
            <w:r w:rsidR="00922AE8">
              <w:rPr>
                <w:rFonts w:ascii="Arial" w:hAnsi="Arial" w:cs="Arial"/>
                <w:lang w:eastAsia="sv-SE"/>
              </w:rPr>
              <w:t xml:space="preserve"> arba lygiavertė medžiaga</w:t>
            </w:r>
            <w:r w:rsidRPr="00B87DFC">
              <w:rPr>
                <w:rFonts w:ascii="Arial" w:hAnsi="Arial" w:cs="Arial"/>
                <w:lang w:eastAsia="sv-SE"/>
              </w:rPr>
              <w:t>. Šoniniai stiklai smūgiui atsparūs, storis ne mažesnis nei 4 mm. Priekinio stiklo storis ne mažesnis nei 5 mm, optinė transmisija ne mažiau 95%.</w:t>
            </w:r>
          </w:p>
          <w:p w14:paraId="0E075A66" w14:textId="77777777" w:rsidR="00B87DFC" w:rsidRDefault="00B87DFC" w:rsidP="00B87DFC">
            <w:pPr>
              <w:spacing w:after="0" w:line="240" w:lineRule="auto"/>
              <w:jc w:val="both"/>
              <w:rPr>
                <w:rFonts w:ascii="Arial" w:hAnsi="Arial" w:cs="Arial"/>
                <w:lang w:eastAsia="sv-SE"/>
              </w:rPr>
            </w:pPr>
          </w:p>
          <w:p w14:paraId="3AEF82E6" w14:textId="0992D286" w:rsidR="00A73FF9" w:rsidRPr="00B87DFC" w:rsidRDefault="00A73FF9" w:rsidP="00922AE8">
            <w:pPr>
              <w:spacing w:after="0" w:line="240" w:lineRule="auto"/>
              <w:jc w:val="both"/>
              <w:rPr>
                <w:rFonts w:ascii="Arial" w:hAnsi="Arial" w:cs="Arial"/>
                <w:lang w:eastAsia="sv-SE"/>
              </w:rPr>
            </w:pPr>
            <w:r w:rsidRPr="00B87DFC">
              <w:rPr>
                <w:rFonts w:ascii="Arial" w:hAnsi="Arial" w:cs="Arial"/>
                <w:lang w:eastAsia="sv-SE"/>
              </w:rPr>
              <w:t>Automatinis UV</w:t>
            </w:r>
            <w:r w:rsidR="00922AE8">
              <w:rPr>
                <w:rFonts w:ascii="Arial" w:hAnsi="Arial" w:cs="Arial"/>
                <w:lang w:eastAsia="sv-SE"/>
              </w:rPr>
              <w:t xml:space="preserve"> arba lygiaverčio apšvietimo</w:t>
            </w:r>
            <w:r w:rsidRPr="00B87DFC">
              <w:rPr>
                <w:rFonts w:ascii="Arial" w:hAnsi="Arial" w:cs="Arial"/>
                <w:lang w:eastAsia="sv-SE"/>
              </w:rPr>
              <w:t xml:space="preserve"> lempų išjungimas atidarius apsauginį ekraną.</w:t>
            </w:r>
          </w:p>
        </w:tc>
        <w:tc>
          <w:tcPr>
            <w:tcW w:w="3177" w:type="dxa"/>
            <w:gridSpan w:val="2"/>
            <w:tcBorders>
              <w:top w:val="single" w:sz="4" w:space="0" w:color="auto"/>
              <w:left w:val="single" w:sz="4" w:space="0" w:color="auto"/>
              <w:bottom w:val="single" w:sz="4" w:space="0" w:color="auto"/>
              <w:right w:val="single" w:sz="4" w:space="0" w:color="auto"/>
            </w:tcBorders>
          </w:tcPr>
          <w:p w14:paraId="117D7212" w14:textId="77777777" w:rsidR="00A73FF9" w:rsidRPr="00B87DFC" w:rsidRDefault="00A73FF9" w:rsidP="001D7C67">
            <w:pPr>
              <w:ind w:left="33"/>
              <w:jc w:val="both"/>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0EDA6696" w14:textId="77777777" w:rsidR="00A73FF9" w:rsidRPr="00B87DFC" w:rsidRDefault="00A73FF9" w:rsidP="001D7C67">
            <w:pPr>
              <w:ind w:left="33"/>
              <w:jc w:val="both"/>
              <w:rPr>
                <w:rFonts w:ascii="Arial" w:hAnsi="Arial" w:cs="Arial"/>
                <w:lang w:bidi="lt-LT"/>
              </w:rPr>
            </w:pPr>
          </w:p>
        </w:tc>
      </w:tr>
      <w:tr w:rsidR="00A73FF9" w:rsidRPr="00B87DFC" w14:paraId="486B00E7" w14:textId="6B9E433C"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1B3C122" w14:textId="701C245A"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0804F80B" w14:textId="23F74316" w:rsidR="00A73FF9" w:rsidRPr="00B87DFC" w:rsidRDefault="00A73FF9" w:rsidP="00552631">
            <w:pPr>
              <w:rPr>
                <w:rFonts w:ascii="Arial" w:hAnsi="Arial" w:cs="Arial"/>
                <w:lang w:bidi="lt-LT"/>
              </w:rPr>
            </w:pPr>
            <w:r w:rsidRPr="00B87DFC">
              <w:rPr>
                <w:rFonts w:ascii="Arial" w:hAnsi="Arial" w:cs="Arial"/>
                <w:lang w:bidi="lt-LT"/>
              </w:rPr>
              <w:t>UV radiacijos lygis</w:t>
            </w:r>
          </w:p>
        </w:tc>
        <w:tc>
          <w:tcPr>
            <w:tcW w:w="3343" w:type="dxa"/>
            <w:tcBorders>
              <w:top w:val="single" w:sz="4" w:space="0" w:color="auto"/>
              <w:left w:val="single" w:sz="4" w:space="0" w:color="auto"/>
              <w:bottom w:val="single" w:sz="4" w:space="0" w:color="auto"/>
              <w:right w:val="single" w:sz="4" w:space="0" w:color="auto"/>
            </w:tcBorders>
          </w:tcPr>
          <w:p w14:paraId="41AC646F" w14:textId="77777777" w:rsidR="00A73FF9" w:rsidRPr="00B87DFC" w:rsidRDefault="00A73FF9" w:rsidP="001D7C67">
            <w:pPr>
              <w:rPr>
                <w:rFonts w:ascii="Arial" w:hAnsi="Arial" w:cs="Arial"/>
                <w:lang w:bidi="lt-LT"/>
              </w:rPr>
            </w:pPr>
            <w:r w:rsidRPr="00B87DFC">
              <w:rPr>
                <w:rFonts w:ascii="Arial" w:hAnsi="Arial" w:cs="Arial"/>
                <w:lang w:bidi="lt-LT"/>
              </w:rPr>
              <w:t xml:space="preserve">18 ± 2 </w:t>
            </w:r>
            <w:proofErr w:type="spellStart"/>
            <w:r w:rsidRPr="00B87DFC">
              <w:rPr>
                <w:rFonts w:ascii="Arial" w:hAnsi="Arial" w:cs="Arial"/>
                <w:lang w:bidi="lt-LT"/>
              </w:rPr>
              <w:t>mW</w:t>
            </w:r>
            <w:proofErr w:type="spellEnd"/>
            <w:r w:rsidRPr="00B87DFC">
              <w:rPr>
                <w:rFonts w:ascii="Arial" w:hAnsi="Arial" w:cs="Arial"/>
                <w:lang w:bidi="lt-LT"/>
              </w:rPr>
              <w:t xml:space="preserve"> / cm2 / s.</w:t>
            </w:r>
          </w:p>
        </w:tc>
        <w:tc>
          <w:tcPr>
            <w:tcW w:w="3177" w:type="dxa"/>
            <w:gridSpan w:val="2"/>
            <w:tcBorders>
              <w:top w:val="single" w:sz="4" w:space="0" w:color="auto"/>
              <w:left w:val="single" w:sz="4" w:space="0" w:color="auto"/>
              <w:bottom w:val="single" w:sz="4" w:space="0" w:color="auto"/>
              <w:right w:val="single" w:sz="4" w:space="0" w:color="auto"/>
            </w:tcBorders>
          </w:tcPr>
          <w:p w14:paraId="0D95D723"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31863E39" w14:textId="77777777" w:rsidR="00A73FF9" w:rsidRPr="00B87DFC" w:rsidRDefault="00A73FF9" w:rsidP="001D7C67">
            <w:pPr>
              <w:rPr>
                <w:rFonts w:ascii="Arial" w:hAnsi="Arial" w:cs="Arial"/>
                <w:lang w:bidi="lt-LT"/>
              </w:rPr>
            </w:pPr>
          </w:p>
        </w:tc>
      </w:tr>
      <w:tr w:rsidR="00A73FF9" w:rsidRPr="00B87DFC" w14:paraId="462BE892" w14:textId="060DDA11"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4C0E77AF" w14:textId="02AB8B82"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2123F47" w14:textId="15A7AF80" w:rsidR="00A73FF9" w:rsidRPr="00B87DFC" w:rsidRDefault="00A73FF9" w:rsidP="001D7C67">
            <w:pPr>
              <w:rPr>
                <w:rFonts w:ascii="Arial" w:hAnsi="Arial" w:cs="Arial"/>
                <w:lang w:bidi="lt-LT"/>
              </w:rPr>
            </w:pPr>
            <w:r w:rsidRPr="00B87DFC">
              <w:rPr>
                <w:rFonts w:ascii="Arial" w:hAnsi="Arial" w:cs="Arial"/>
                <w:lang w:bidi="lt-LT"/>
              </w:rPr>
              <w:t>UV lempos</w:t>
            </w:r>
            <w:r w:rsidR="00922AE8">
              <w:rPr>
                <w:rFonts w:ascii="Arial" w:hAnsi="Arial" w:cs="Arial"/>
                <w:lang w:bidi="lt-LT"/>
              </w:rPr>
              <w:t xml:space="preserve"> arba lygiavertis apšvietimas</w:t>
            </w:r>
          </w:p>
        </w:tc>
        <w:tc>
          <w:tcPr>
            <w:tcW w:w="3343" w:type="dxa"/>
            <w:tcBorders>
              <w:top w:val="single" w:sz="4" w:space="0" w:color="auto"/>
              <w:left w:val="single" w:sz="4" w:space="0" w:color="auto"/>
              <w:bottom w:val="single" w:sz="4" w:space="0" w:color="auto"/>
              <w:right w:val="single" w:sz="4" w:space="0" w:color="auto"/>
            </w:tcBorders>
          </w:tcPr>
          <w:p w14:paraId="7112644D" w14:textId="43DA34C1" w:rsidR="00A73FF9" w:rsidRDefault="00A73FF9" w:rsidP="00B87DFC">
            <w:pPr>
              <w:spacing w:after="0" w:line="240" w:lineRule="auto"/>
              <w:jc w:val="both"/>
              <w:rPr>
                <w:rFonts w:ascii="Arial" w:hAnsi="Arial" w:cs="Arial"/>
                <w:lang w:eastAsia="sv-SE"/>
              </w:rPr>
            </w:pPr>
            <w:r w:rsidRPr="00B87DFC">
              <w:rPr>
                <w:rFonts w:ascii="Arial" w:hAnsi="Arial" w:cs="Arial"/>
                <w:lang w:eastAsia="sv-SE"/>
              </w:rPr>
              <w:t>Ne mažiau kaip 2 vnt. atviro tipo UV</w:t>
            </w:r>
            <w:r w:rsidR="00922AE8">
              <w:rPr>
                <w:rFonts w:ascii="Arial" w:hAnsi="Arial" w:cs="Arial"/>
                <w:lang w:eastAsia="sv-SE"/>
              </w:rPr>
              <w:t xml:space="preserve"> arba lygiaverčio apšvietimo</w:t>
            </w:r>
            <w:r w:rsidR="003D4742">
              <w:rPr>
                <w:rFonts w:ascii="Arial" w:hAnsi="Arial" w:cs="Arial"/>
                <w:lang w:eastAsia="sv-SE"/>
              </w:rPr>
              <w:t xml:space="preserve"> </w:t>
            </w:r>
            <w:r w:rsidRPr="00B87DFC">
              <w:rPr>
                <w:rFonts w:ascii="Arial" w:hAnsi="Arial" w:cs="Arial"/>
                <w:lang w:eastAsia="sv-SE"/>
              </w:rPr>
              <w:t>lempos po 30 ± 1 W;</w:t>
            </w:r>
          </w:p>
          <w:p w14:paraId="1A728889" w14:textId="77777777" w:rsidR="00B87DFC" w:rsidRPr="00B87DFC" w:rsidRDefault="00B87DFC" w:rsidP="00B87DFC">
            <w:pPr>
              <w:spacing w:after="0" w:line="240" w:lineRule="auto"/>
              <w:jc w:val="both"/>
              <w:rPr>
                <w:rFonts w:ascii="Arial" w:hAnsi="Arial" w:cs="Arial"/>
                <w:lang w:eastAsia="sv-SE"/>
              </w:rPr>
            </w:pPr>
          </w:p>
          <w:p w14:paraId="699ED22F" w14:textId="4B0D53DB" w:rsidR="00A73FF9" w:rsidRPr="00B87DFC" w:rsidRDefault="00A73FF9" w:rsidP="00922AE8">
            <w:pPr>
              <w:spacing w:after="0" w:line="240" w:lineRule="auto"/>
              <w:jc w:val="both"/>
              <w:rPr>
                <w:rFonts w:ascii="Arial" w:hAnsi="Arial" w:cs="Arial"/>
                <w:lang w:bidi="lt-LT"/>
              </w:rPr>
            </w:pPr>
            <w:r w:rsidRPr="00B87DFC">
              <w:rPr>
                <w:rFonts w:ascii="Arial" w:hAnsi="Arial" w:cs="Arial"/>
                <w:lang w:eastAsia="sv-SE"/>
              </w:rPr>
              <w:t>UV</w:t>
            </w:r>
            <w:r w:rsidR="00922AE8">
              <w:rPr>
                <w:rFonts w:ascii="Arial" w:hAnsi="Arial" w:cs="Arial"/>
                <w:lang w:eastAsia="sv-SE"/>
              </w:rPr>
              <w:t xml:space="preserve"> arba lygiaverčio apšvietimo</w:t>
            </w:r>
            <w:r w:rsidRPr="00B87DFC">
              <w:rPr>
                <w:rFonts w:ascii="Arial" w:hAnsi="Arial" w:cs="Arial"/>
                <w:lang w:eastAsia="sv-SE"/>
              </w:rPr>
              <w:t xml:space="preserve"> laikmatis nuo 1 min. iki 24 val.</w:t>
            </w:r>
          </w:p>
        </w:tc>
        <w:tc>
          <w:tcPr>
            <w:tcW w:w="3177" w:type="dxa"/>
            <w:gridSpan w:val="2"/>
            <w:tcBorders>
              <w:top w:val="single" w:sz="4" w:space="0" w:color="auto"/>
              <w:left w:val="single" w:sz="4" w:space="0" w:color="auto"/>
              <w:bottom w:val="single" w:sz="4" w:space="0" w:color="auto"/>
              <w:right w:val="single" w:sz="4" w:space="0" w:color="auto"/>
            </w:tcBorders>
          </w:tcPr>
          <w:p w14:paraId="0CF24ACA" w14:textId="77777777" w:rsidR="00A73FF9" w:rsidRPr="00B87DFC" w:rsidRDefault="00A73FF9" w:rsidP="001D7C67">
            <w:pPr>
              <w:jc w:val="both"/>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5C736AFB" w14:textId="77777777" w:rsidR="00A73FF9" w:rsidRPr="00B87DFC" w:rsidRDefault="00A73FF9" w:rsidP="001D7C67">
            <w:pPr>
              <w:jc w:val="both"/>
              <w:rPr>
                <w:rFonts w:ascii="Arial" w:hAnsi="Arial" w:cs="Arial"/>
                <w:lang w:bidi="lt-LT"/>
              </w:rPr>
            </w:pPr>
          </w:p>
        </w:tc>
      </w:tr>
      <w:tr w:rsidR="00A73FF9" w:rsidRPr="00B87DFC" w14:paraId="6750F68E" w14:textId="52DC10D9"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1D8603EE" w14:textId="0A13A29E"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3951819A" w14:textId="77777777" w:rsidR="00A73FF9" w:rsidRPr="00B87DFC" w:rsidRDefault="00A73FF9" w:rsidP="001D7C67">
            <w:pPr>
              <w:rPr>
                <w:rFonts w:ascii="Arial" w:hAnsi="Arial" w:cs="Arial"/>
                <w:lang w:bidi="lt-LT"/>
              </w:rPr>
            </w:pPr>
            <w:r w:rsidRPr="00B87DFC">
              <w:rPr>
                <w:rFonts w:ascii="Arial" w:hAnsi="Arial" w:cs="Arial"/>
                <w:lang w:bidi="lt-LT"/>
              </w:rPr>
              <w:t>Darbinis paviršius</w:t>
            </w:r>
          </w:p>
        </w:tc>
        <w:tc>
          <w:tcPr>
            <w:tcW w:w="3343" w:type="dxa"/>
            <w:tcBorders>
              <w:top w:val="single" w:sz="4" w:space="0" w:color="auto"/>
              <w:left w:val="single" w:sz="4" w:space="0" w:color="auto"/>
              <w:bottom w:val="single" w:sz="4" w:space="0" w:color="auto"/>
              <w:right w:val="single" w:sz="4" w:space="0" w:color="auto"/>
            </w:tcBorders>
          </w:tcPr>
          <w:p w14:paraId="06E5B702" w14:textId="77777777" w:rsidR="00A73FF9" w:rsidRPr="00B87DFC" w:rsidRDefault="00A73FF9" w:rsidP="001D7C67">
            <w:pPr>
              <w:rPr>
                <w:rFonts w:ascii="Arial" w:hAnsi="Arial" w:cs="Arial"/>
                <w:lang w:bidi="lt-LT"/>
              </w:rPr>
            </w:pPr>
            <w:r w:rsidRPr="00B87DFC">
              <w:rPr>
                <w:rFonts w:ascii="Arial" w:hAnsi="Arial" w:cs="Arial"/>
                <w:lang w:bidi="lt-LT"/>
              </w:rPr>
              <w:t>Ne mažesnis nei 1200 x 500 mm</w:t>
            </w:r>
          </w:p>
        </w:tc>
        <w:tc>
          <w:tcPr>
            <w:tcW w:w="3177" w:type="dxa"/>
            <w:gridSpan w:val="2"/>
            <w:tcBorders>
              <w:top w:val="single" w:sz="4" w:space="0" w:color="auto"/>
              <w:left w:val="single" w:sz="4" w:space="0" w:color="auto"/>
              <w:bottom w:val="single" w:sz="4" w:space="0" w:color="auto"/>
              <w:right w:val="single" w:sz="4" w:space="0" w:color="auto"/>
            </w:tcBorders>
          </w:tcPr>
          <w:p w14:paraId="35AA74D6"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5F7F43B9" w14:textId="77777777" w:rsidR="00A73FF9" w:rsidRPr="00B87DFC" w:rsidRDefault="00A73FF9" w:rsidP="001D7C67">
            <w:pPr>
              <w:rPr>
                <w:rFonts w:ascii="Arial" w:hAnsi="Arial" w:cs="Arial"/>
                <w:lang w:bidi="lt-LT"/>
              </w:rPr>
            </w:pPr>
          </w:p>
        </w:tc>
      </w:tr>
      <w:tr w:rsidR="00A73FF9" w:rsidRPr="00B87DFC" w14:paraId="01B942F1" w14:textId="305609D1"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280F83FF" w14:textId="2E523735"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7647A261" w14:textId="77777777" w:rsidR="00A73FF9" w:rsidRPr="00B87DFC" w:rsidRDefault="00A73FF9" w:rsidP="001D7C67">
            <w:pPr>
              <w:rPr>
                <w:rFonts w:ascii="Arial" w:hAnsi="Arial" w:cs="Arial"/>
                <w:lang w:bidi="lt-LT"/>
              </w:rPr>
            </w:pPr>
            <w:r w:rsidRPr="00B87DFC">
              <w:rPr>
                <w:rFonts w:ascii="Arial" w:hAnsi="Arial" w:cs="Arial"/>
                <w:lang w:bidi="lt-LT"/>
              </w:rPr>
              <w:t>Apšvietimas</w:t>
            </w:r>
          </w:p>
        </w:tc>
        <w:tc>
          <w:tcPr>
            <w:tcW w:w="3343" w:type="dxa"/>
            <w:tcBorders>
              <w:top w:val="single" w:sz="4" w:space="0" w:color="auto"/>
              <w:left w:val="single" w:sz="4" w:space="0" w:color="auto"/>
              <w:bottom w:val="single" w:sz="4" w:space="0" w:color="auto"/>
              <w:right w:val="single" w:sz="4" w:space="0" w:color="auto"/>
            </w:tcBorders>
          </w:tcPr>
          <w:p w14:paraId="352D4DCA" w14:textId="77777777" w:rsidR="00A73FF9" w:rsidRPr="00B87DFC" w:rsidRDefault="00A73FF9" w:rsidP="001D7C67">
            <w:pPr>
              <w:rPr>
                <w:rFonts w:ascii="Arial" w:hAnsi="Arial" w:cs="Arial"/>
                <w:lang w:bidi="lt-LT"/>
              </w:rPr>
            </w:pPr>
            <w:r w:rsidRPr="00B87DFC">
              <w:rPr>
                <w:rFonts w:ascii="Arial" w:hAnsi="Arial" w:cs="Arial"/>
                <w:lang w:bidi="lt-LT"/>
              </w:rPr>
              <w:t>Lempa darbinio paviršiaus apšvietimui, galingumas ne mažesnis nei 30 W</w:t>
            </w:r>
          </w:p>
        </w:tc>
        <w:tc>
          <w:tcPr>
            <w:tcW w:w="3177" w:type="dxa"/>
            <w:gridSpan w:val="2"/>
            <w:tcBorders>
              <w:top w:val="single" w:sz="4" w:space="0" w:color="auto"/>
              <w:left w:val="single" w:sz="4" w:space="0" w:color="auto"/>
              <w:bottom w:val="single" w:sz="4" w:space="0" w:color="auto"/>
              <w:right w:val="single" w:sz="4" w:space="0" w:color="auto"/>
            </w:tcBorders>
          </w:tcPr>
          <w:p w14:paraId="260DFD40"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6FC36932" w14:textId="77777777" w:rsidR="00A73FF9" w:rsidRPr="00B87DFC" w:rsidRDefault="00A73FF9" w:rsidP="001D7C67">
            <w:pPr>
              <w:rPr>
                <w:rFonts w:ascii="Arial" w:hAnsi="Arial" w:cs="Arial"/>
                <w:lang w:bidi="lt-LT"/>
              </w:rPr>
            </w:pPr>
          </w:p>
        </w:tc>
      </w:tr>
      <w:tr w:rsidR="00A73FF9" w:rsidRPr="00B87DFC" w14:paraId="01C17AA5" w14:textId="36A78DF0"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3B49BDFD" w14:textId="231CB261"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170A73B9" w14:textId="77777777" w:rsidR="00A73FF9" w:rsidRPr="00B87DFC" w:rsidRDefault="00A73FF9" w:rsidP="001D7C67">
            <w:pPr>
              <w:rPr>
                <w:rFonts w:ascii="Arial" w:hAnsi="Arial" w:cs="Arial"/>
                <w:lang w:bidi="lt-LT"/>
              </w:rPr>
            </w:pPr>
            <w:r w:rsidRPr="00B87DFC">
              <w:rPr>
                <w:rFonts w:ascii="Arial" w:hAnsi="Arial" w:cs="Arial"/>
                <w:lang w:bidi="lt-LT"/>
              </w:rPr>
              <w:t>Maitinimas</w:t>
            </w:r>
          </w:p>
        </w:tc>
        <w:tc>
          <w:tcPr>
            <w:tcW w:w="3343" w:type="dxa"/>
            <w:tcBorders>
              <w:top w:val="single" w:sz="4" w:space="0" w:color="auto"/>
              <w:left w:val="single" w:sz="4" w:space="0" w:color="auto"/>
              <w:bottom w:val="single" w:sz="4" w:space="0" w:color="auto"/>
              <w:right w:val="single" w:sz="4" w:space="0" w:color="auto"/>
            </w:tcBorders>
          </w:tcPr>
          <w:p w14:paraId="07063E67" w14:textId="5253678A" w:rsidR="00A73FF9" w:rsidRPr="00B87DFC" w:rsidRDefault="00A73FF9" w:rsidP="001D7C67">
            <w:pPr>
              <w:rPr>
                <w:rFonts w:ascii="Arial" w:hAnsi="Arial" w:cs="Arial"/>
                <w:lang w:bidi="lt-LT"/>
              </w:rPr>
            </w:pPr>
            <w:r w:rsidRPr="00B87DFC">
              <w:rPr>
                <w:rFonts w:ascii="Arial" w:hAnsi="Arial" w:cs="Arial"/>
                <w:lang w:bidi="lt-LT"/>
              </w:rPr>
              <w:t xml:space="preserve">230 V </w:t>
            </w:r>
            <w:r w:rsidRPr="00B87DFC">
              <w:rPr>
                <w:rFonts w:ascii="Arial" w:hAnsi="Arial" w:cs="Arial"/>
              </w:rPr>
              <w:t>±10 %</w:t>
            </w:r>
            <w:r w:rsidRPr="00B87DFC">
              <w:rPr>
                <w:rFonts w:ascii="Arial" w:hAnsi="Arial" w:cs="Arial"/>
                <w:lang w:bidi="lt-LT"/>
              </w:rPr>
              <w:t>, 50/60 Hz.</w:t>
            </w:r>
          </w:p>
        </w:tc>
        <w:tc>
          <w:tcPr>
            <w:tcW w:w="3177" w:type="dxa"/>
            <w:gridSpan w:val="2"/>
            <w:tcBorders>
              <w:top w:val="single" w:sz="4" w:space="0" w:color="auto"/>
              <w:left w:val="single" w:sz="4" w:space="0" w:color="auto"/>
              <w:bottom w:val="single" w:sz="4" w:space="0" w:color="auto"/>
              <w:right w:val="single" w:sz="4" w:space="0" w:color="auto"/>
            </w:tcBorders>
          </w:tcPr>
          <w:p w14:paraId="15949FC1"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54FD03E2" w14:textId="77777777" w:rsidR="00A73FF9" w:rsidRPr="00B87DFC" w:rsidRDefault="00A73FF9" w:rsidP="001D7C67">
            <w:pPr>
              <w:rPr>
                <w:rFonts w:ascii="Arial" w:hAnsi="Arial" w:cs="Arial"/>
                <w:lang w:bidi="lt-LT"/>
              </w:rPr>
            </w:pPr>
          </w:p>
        </w:tc>
      </w:tr>
      <w:tr w:rsidR="00A73FF9" w:rsidRPr="00B87DFC" w14:paraId="505E6A17" w14:textId="098ACAD3"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768AC303" w14:textId="1EF3FE6E"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44683756" w14:textId="77777777" w:rsidR="00A73FF9" w:rsidRPr="00B87DFC" w:rsidRDefault="00A73FF9" w:rsidP="001D7C67">
            <w:pPr>
              <w:rPr>
                <w:rFonts w:ascii="Arial" w:hAnsi="Arial" w:cs="Arial"/>
                <w:lang w:bidi="lt-LT"/>
              </w:rPr>
            </w:pPr>
            <w:r w:rsidRPr="00B87DFC">
              <w:rPr>
                <w:rFonts w:ascii="Arial" w:hAnsi="Arial" w:cs="Arial"/>
                <w:lang w:bidi="lt-LT"/>
              </w:rPr>
              <w:t>Elektros rozetės</w:t>
            </w:r>
          </w:p>
        </w:tc>
        <w:tc>
          <w:tcPr>
            <w:tcW w:w="3343" w:type="dxa"/>
            <w:tcBorders>
              <w:top w:val="single" w:sz="4" w:space="0" w:color="auto"/>
              <w:left w:val="single" w:sz="4" w:space="0" w:color="auto"/>
              <w:bottom w:val="single" w:sz="4" w:space="0" w:color="auto"/>
              <w:right w:val="single" w:sz="4" w:space="0" w:color="auto"/>
            </w:tcBorders>
          </w:tcPr>
          <w:p w14:paraId="6D1FC8B6" w14:textId="77777777" w:rsidR="00A73FF9" w:rsidRPr="00B87DFC" w:rsidRDefault="00A73FF9" w:rsidP="001D7C67">
            <w:pPr>
              <w:rPr>
                <w:rFonts w:ascii="Arial" w:hAnsi="Arial" w:cs="Arial"/>
                <w:lang w:bidi="lt-LT"/>
              </w:rPr>
            </w:pPr>
            <w:r w:rsidRPr="00B87DFC">
              <w:rPr>
                <w:rFonts w:ascii="Arial" w:hAnsi="Arial" w:cs="Arial"/>
                <w:lang w:bidi="lt-LT"/>
              </w:rPr>
              <w:t>Viduje įmontuotos ne mažiau, kaip 3 elektros rozetės. Bendra galia ne mažiau 1000 W</w:t>
            </w:r>
          </w:p>
        </w:tc>
        <w:tc>
          <w:tcPr>
            <w:tcW w:w="3177" w:type="dxa"/>
            <w:gridSpan w:val="2"/>
            <w:tcBorders>
              <w:top w:val="single" w:sz="4" w:space="0" w:color="auto"/>
              <w:left w:val="single" w:sz="4" w:space="0" w:color="auto"/>
              <w:bottom w:val="single" w:sz="4" w:space="0" w:color="auto"/>
              <w:right w:val="single" w:sz="4" w:space="0" w:color="auto"/>
            </w:tcBorders>
          </w:tcPr>
          <w:p w14:paraId="7763F296"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2C93AC56" w14:textId="77777777" w:rsidR="00A73FF9" w:rsidRPr="00B87DFC" w:rsidRDefault="00A73FF9" w:rsidP="001D7C67">
            <w:pPr>
              <w:rPr>
                <w:rFonts w:ascii="Arial" w:hAnsi="Arial" w:cs="Arial"/>
                <w:lang w:bidi="lt-LT"/>
              </w:rPr>
            </w:pPr>
          </w:p>
        </w:tc>
      </w:tr>
      <w:tr w:rsidR="00A73FF9" w:rsidRPr="00B87DFC" w14:paraId="1D118E6E" w14:textId="3847351C" w:rsidTr="0052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5118C919" w14:textId="11749339" w:rsidR="00A73FF9" w:rsidRPr="00B87DFC" w:rsidRDefault="00A73FF9"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3EE7AEA1" w14:textId="77777777" w:rsidR="00A73FF9" w:rsidRPr="00B87DFC" w:rsidRDefault="00A73FF9" w:rsidP="001D7C67">
            <w:pPr>
              <w:rPr>
                <w:rFonts w:ascii="Arial" w:hAnsi="Arial" w:cs="Arial"/>
                <w:lang w:bidi="lt-LT"/>
              </w:rPr>
            </w:pPr>
            <w:r w:rsidRPr="00B87DFC">
              <w:rPr>
                <w:rFonts w:ascii="Arial" w:hAnsi="Arial" w:cs="Arial"/>
                <w:lang w:bidi="lt-LT"/>
              </w:rPr>
              <w:t>Ekranas</w:t>
            </w:r>
          </w:p>
        </w:tc>
        <w:tc>
          <w:tcPr>
            <w:tcW w:w="3343" w:type="dxa"/>
            <w:tcBorders>
              <w:top w:val="single" w:sz="4" w:space="0" w:color="auto"/>
              <w:left w:val="single" w:sz="4" w:space="0" w:color="auto"/>
              <w:bottom w:val="single" w:sz="4" w:space="0" w:color="auto"/>
              <w:right w:val="single" w:sz="4" w:space="0" w:color="auto"/>
            </w:tcBorders>
          </w:tcPr>
          <w:p w14:paraId="59233B91" w14:textId="77777777" w:rsidR="00A73FF9" w:rsidRPr="00B87DFC" w:rsidRDefault="00A73FF9" w:rsidP="001D7C67">
            <w:pPr>
              <w:rPr>
                <w:rFonts w:ascii="Arial" w:hAnsi="Arial" w:cs="Arial"/>
                <w:lang w:bidi="lt-LT"/>
              </w:rPr>
            </w:pPr>
            <w:r w:rsidRPr="00B87DFC">
              <w:rPr>
                <w:rFonts w:ascii="Arial" w:hAnsi="Arial" w:cs="Arial"/>
                <w:lang w:bidi="lt-LT"/>
              </w:rPr>
              <w:t xml:space="preserve">Turi būti lietimui jautrus ekranas, ne mažiau kaip 3 colių dydžio. </w:t>
            </w:r>
          </w:p>
        </w:tc>
        <w:tc>
          <w:tcPr>
            <w:tcW w:w="3177" w:type="dxa"/>
            <w:gridSpan w:val="2"/>
            <w:tcBorders>
              <w:top w:val="single" w:sz="4" w:space="0" w:color="auto"/>
              <w:left w:val="single" w:sz="4" w:space="0" w:color="auto"/>
              <w:bottom w:val="single" w:sz="4" w:space="0" w:color="auto"/>
              <w:right w:val="single" w:sz="4" w:space="0" w:color="auto"/>
            </w:tcBorders>
          </w:tcPr>
          <w:p w14:paraId="37B104CA" w14:textId="77777777" w:rsidR="00A73FF9" w:rsidRPr="00B87DFC" w:rsidRDefault="00A73FF9" w:rsidP="001D7C67">
            <w:pPr>
              <w:rPr>
                <w:rFonts w:ascii="Arial" w:hAnsi="Arial" w:cs="Arial"/>
                <w:lang w:bidi="lt-LT"/>
              </w:rPr>
            </w:pPr>
          </w:p>
        </w:tc>
        <w:tc>
          <w:tcPr>
            <w:tcW w:w="4536" w:type="dxa"/>
            <w:tcBorders>
              <w:top w:val="single" w:sz="4" w:space="0" w:color="auto"/>
              <w:left w:val="single" w:sz="4" w:space="0" w:color="auto"/>
              <w:bottom w:val="single" w:sz="4" w:space="0" w:color="auto"/>
              <w:right w:val="single" w:sz="4" w:space="0" w:color="auto"/>
            </w:tcBorders>
          </w:tcPr>
          <w:p w14:paraId="1ECD5328" w14:textId="77777777" w:rsidR="00A73FF9" w:rsidRPr="00B87DFC" w:rsidRDefault="00A73FF9" w:rsidP="001D7C67">
            <w:pPr>
              <w:rPr>
                <w:rFonts w:ascii="Arial" w:hAnsi="Arial" w:cs="Arial"/>
                <w:lang w:bidi="lt-LT"/>
              </w:rPr>
            </w:pPr>
          </w:p>
        </w:tc>
      </w:tr>
      <w:tr w:rsidR="00BA16C2" w:rsidRPr="00B87DFC" w14:paraId="5E15DA17" w14:textId="71CBA2DA" w:rsidTr="00424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14:paraId="08574D60" w14:textId="3E1AFE68" w:rsidR="00BA16C2" w:rsidRPr="00B87DFC" w:rsidRDefault="00BA16C2" w:rsidP="00A73FF9">
            <w:pPr>
              <w:pStyle w:val="ListParagraph"/>
              <w:numPr>
                <w:ilvl w:val="1"/>
                <w:numId w:val="26"/>
              </w:numPr>
              <w:rPr>
                <w:rFonts w:ascii="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18401BCB" w14:textId="77777777" w:rsidR="00BA16C2" w:rsidRPr="00B87DFC" w:rsidRDefault="00BA16C2" w:rsidP="001D7C67">
            <w:pPr>
              <w:rPr>
                <w:rFonts w:ascii="Arial" w:hAnsi="Arial" w:cs="Arial"/>
                <w:lang w:bidi="lt-LT"/>
              </w:rPr>
            </w:pPr>
            <w:r w:rsidRPr="00B87DFC">
              <w:rPr>
                <w:rFonts w:ascii="Arial" w:hAnsi="Arial" w:cs="Arial"/>
                <w:lang w:bidi="lt-LT"/>
              </w:rPr>
              <w:t>Instrukcija*</w:t>
            </w:r>
          </w:p>
        </w:tc>
        <w:tc>
          <w:tcPr>
            <w:tcW w:w="3343" w:type="dxa"/>
            <w:tcBorders>
              <w:top w:val="single" w:sz="4" w:space="0" w:color="auto"/>
              <w:left w:val="single" w:sz="4" w:space="0" w:color="auto"/>
              <w:bottom w:val="single" w:sz="4" w:space="0" w:color="auto"/>
              <w:right w:val="single" w:sz="4" w:space="0" w:color="auto"/>
            </w:tcBorders>
          </w:tcPr>
          <w:p w14:paraId="6E76EBE6" w14:textId="1A541D12" w:rsidR="00BA16C2" w:rsidRPr="00B87DFC" w:rsidRDefault="00BA16C2" w:rsidP="001D7C67">
            <w:pPr>
              <w:rPr>
                <w:rFonts w:ascii="Arial" w:hAnsi="Arial" w:cs="Arial"/>
                <w:lang w:bidi="lt-LT"/>
              </w:rPr>
            </w:pPr>
            <w:r w:rsidRPr="00B87DFC">
              <w:rPr>
                <w:rFonts w:ascii="Arial" w:hAnsi="Arial" w:cs="Arial"/>
                <w:lang w:bidi="lt-LT"/>
              </w:rPr>
              <w:t xml:space="preserve">Su prietaisu būtina pateikti naudojimo instrukciją lietuvių </w:t>
            </w:r>
            <w:r>
              <w:rPr>
                <w:rFonts w:ascii="Arial" w:hAnsi="Arial" w:cs="Arial"/>
                <w:lang w:bidi="lt-LT"/>
              </w:rPr>
              <w:t>ir (</w:t>
            </w:r>
            <w:r w:rsidRPr="00B87DFC">
              <w:rPr>
                <w:rFonts w:ascii="Arial" w:hAnsi="Arial" w:cs="Arial"/>
                <w:lang w:bidi="lt-LT"/>
              </w:rPr>
              <w:t>arba</w:t>
            </w:r>
            <w:r>
              <w:rPr>
                <w:rFonts w:ascii="Arial" w:hAnsi="Arial" w:cs="Arial"/>
                <w:lang w:bidi="lt-LT"/>
              </w:rPr>
              <w:t>)</w:t>
            </w:r>
            <w:r w:rsidRPr="00B87DFC">
              <w:rPr>
                <w:rFonts w:ascii="Arial" w:hAnsi="Arial" w:cs="Arial"/>
                <w:lang w:bidi="lt-LT"/>
              </w:rPr>
              <w:t xml:space="preserve"> anglų kalba</w:t>
            </w:r>
          </w:p>
        </w:tc>
        <w:tc>
          <w:tcPr>
            <w:tcW w:w="7713" w:type="dxa"/>
            <w:gridSpan w:val="3"/>
            <w:tcBorders>
              <w:top w:val="single" w:sz="4" w:space="0" w:color="auto"/>
              <w:left w:val="single" w:sz="4" w:space="0" w:color="auto"/>
              <w:bottom w:val="single" w:sz="4" w:space="0" w:color="auto"/>
              <w:right w:val="single" w:sz="4" w:space="0" w:color="auto"/>
            </w:tcBorders>
          </w:tcPr>
          <w:p w14:paraId="2C336C60" w14:textId="0D4B60B4" w:rsidR="00BA16C2" w:rsidRPr="00B87DFC" w:rsidRDefault="00BA16C2" w:rsidP="001D7C67">
            <w:pPr>
              <w:rPr>
                <w:rFonts w:ascii="Arial" w:hAnsi="Arial" w:cs="Arial"/>
                <w:lang w:bidi="lt-LT"/>
              </w:rPr>
            </w:pPr>
            <w:r w:rsidRPr="00330425">
              <w:rPr>
                <w:rFonts w:ascii="Arial" w:hAnsi="Arial" w:cs="Arial"/>
                <w:color w:val="000000" w:themeColor="text1"/>
              </w:rPr>
              <w:t>TAIP/NE (</w:t>
            </w:r>
            <w:r w:rsidRPr="00330425">
              <w:rPr>
                <w:rFonts w:ascii="Arial" w:hAnsi="Arial" w:cs="Arial"/>
                <w:i/>
                <w:iCs/>
                <w:color w:val="000000" w:themeColor="text1"/>
              </w:rPr>
              <w:t>Pasiūlymo pateikimo metu deklaruojamas parametro atitikimas, papildomų techninių dokumentų pateikti nereikalaujama</w:t>
            </w:r>
            <w:r w:rsidRPr="00330425">
              <w:rPr>
                <w:rFonts w:ascii="Arial" w:hAnsi="Arial" w:cs="Arial"/>
                <w:color w:val="000000" w:themeColor="text1"/>
              </w:rPr>
              <w:t>)</w:t>
            </w:r>
          </w:p>
        </w:tc>
      </w:tr>
      <w:tr w:rsidR="00A73FF9" w:rsidRPr="00B87DFC" w14:paraId="05B20FB0" w14:textId="4BD156FF" w:rsidTr="00522752">
        <w:trPr>
          <w:trHeight w:val="414"/>
        </w:trPr>
        <w:tc>
          <w:tcPr>
            <w:tcW w:w="993" w:type="dxa"/>
            <w:tcBorders>
              <w:bottom w:val="single" w:sz="4" w:space="0" w:color="auto"/>
            </w:tcBorders>
          </w:tcPr>
          <w:p w14:paraId="536569DF" w14:textId="2C9EB52C" w:rsidR="00A73FF9" w:rsidRPr="00B87DFC" w:rsidRDefault="00A73FF9" w:rsidP="00B57241">
            <w:pPr>
              <w:pStyle w:val="ListParagraph"/>
              <w:numPr>
                <w:ilvl w:val="0"/>
                <w:numId w:val="26"/>
              </w:numPr>
              <w:tabs>
                <w:tab w:val="left" w:pos="3076"/>
              </w:tabs>
              <w:rPr>
                <w:rFonts w:ascii="Arial" w:hAnsi="Arial" w:cs="Arial"/>
                <w:b/>
              </w:rPr>
            </w:pPr>
          </w:p>
        </w:tc>
        <w:tc>
          <w:tcPr>
            <w:tcW w:w="9355" w:type="dxa"/>
            <w:gridSpan w:val="4"/>
            <w:tcBorders>
              <w:bottom w:val="single" w:sz="4" w:space="0" w:color="auto"/>
            </w:tcBorders>
          </w:tcPr>
          <w:p w14:paraId="075C944D" w14:textId="2D58EDCE" w:rsidR="00A73FF9" w:rsidRPr="00B87DFC" w:rsidRDefault="00A73FF9">
            <w:pPr>
              <w:tabs>
                <w:tab w:val="left" w:pos="3076"/>
              </w:tabs>
              <w:rPr>
                <w:rFonts w:ascii="Arial" w:hAnsi="Arial" w:cs="Arial"/>
                <w:b/>
              </w:rPr>
            </w:pPr>
            <w:r w:rsidRPr="00B87DFC">
              <w:rPr>
                <w:rFonts w:ascii="Arial" w:hAnsi="Arial" w:cs="Arial"/>
                <w:b/>
              </w:rPr>
              <w:t>UV boksas Nr. 2</w:t>
            </w:r>
          </w:p>
        </w:tc>
        <w:tc>
          <w:tcPr>
            <w:tcW w:w="4536" w:type="dxa"/>
            <w:tcBorders>
              <w:bottom w:val="single" w:sz="4" w:space="0" w:color="auto"/>
            </w:tcBorders>
          </w:tcPr>
          <w:p w14:paraId="3903505A" w14:textId="77777777" w:rsidR="00A73FF9" w:rsidRPr="00B87DFC" w:rsidRDefault="00A73FF9">
            <w:pPr>
              <w:tabs>
                <w:tab w:val="left" w:pos="3076"/>
              </w:tabs>
              <w:rPr>
                <w:rFonts w:ascii="Arial" w:hAnsi="Arial" w:cs="Arial"/>
                <w:b/>
              </w:rPr>
            </w:pPr>
          </w:p>
        </w:tc>
      </w:tr>
      <w:tr w:rsidR="00C17FA3" w:rsidRPr="00B87DFC" w14:paraId="3D762625" w14:textId="418EE90D" w:rsidTr="00424916">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0C7C944" w14:textId="77777777" w:rsidR="00C17FA3" w:rsidRPr="00B87DFC" w:rsidRDefault="00C17FA3" w:rsidP="00A73FF9">
            <w:pPr>
              <w:pStyle w:val="ListParagraph"/>
              <w:numPr>
                <w:ilvl w:val="1"/>
                <w:numId w:val="26"/>
              </w:numPr>
              <w:rPr>
                <w:rFonts w:ascii="Arial" w:hAnsi="Arial" w:cs="Arial"/>
                <w:lang w:eastAsia="sv-SE"/>
              </w:rPr>
            </w:pPr>
          </w:p>
        </w:tc>
        <w:tc>
          <w:tcPr>
            <w:tcW w:w="6178" w:type="dxa"/>
            <w:gridSpan w:val="2"/>
            <w:tcBorders>
              <w:top w:val="single" w:sz="4" w:space="0" w:color="auto"/>
              <w:left w:val="single" w:sz="4" w:space="0" w:color="auto"/>
              <w:bottom w:val="single" w:sz="4" w:space="0" w:color="auto"/>
              <w:right w:val="single" w:sz="4" w:space="0" w:color="auto"/>
            </w:tcBorders>
          </w:tcPr>
          <w:p w14:paraId="2FBCEA80" w14:textId="34CADD69" w:rsidR="00C17FA3" w:rsidRPr="00B87DFC" w:rsidRDefault="00C17FA3" w:rsidP="001D7C67">
            <w:pPr>
              <w:jc w:val="both"/>
              <w:rPr>
                <w:rFonts w:ascii="Arial" w:hAnsi="Arial" w:cs="Arial"/>
                <w:lang w:eastAsia="sv-SE"/>
              </w:rPr>
            </w:pPr>
            <w:r w:rsidRPr="00B87DFC">
              <w:rPr>
                <w:rFonts w:ascii="Arial" w:hAnsi="Arial" w:cs="Arial"/>
                <w:color w:val="000000" w:themeColor="text1"/>
              </w:rPr>
              <w:t>Nurodyti siūlomos prekės ir/ar komponentų pavadinimą, modelį, gamintoją, kilmės šalį</w:t>
            </w:r>
          </w:p>
        </w:tc>
        <w:tc>
          <w:tcPr>
            <w:tcW w:w="7713" w:type="dxa"/>
            <w:gridSpan w:val="3"/>
            <w:tcBorders>
              <w:top w:val="single" w:sz="4" w:space="0" w:color="auto"/>
              <w:left w:val="single" w:sz="4" w:space="0" w:color="auto"/>
              <w:bottom w:val="single" w:sz="4" w:space="0" w:color="auto"/>
              <w:right w:val="single" w:sz="4" w:space="0" w:color="auto"/>
            </w:tcBorders>
          </w:tcPr>
          <w:p w14:paraId="228F7E87" w14:textId="3A32C2A2" w:rsidR="00C17FA3" w:rsidRPr="00B87DFC" w:rsidRDefault="00C17FA3" w:rsidP="001D7C67">
            <w:pPr>
              <w:jc w:val="both"/>
              <w:rPr>
                <w:rFonts w:ascii="Arial" w:hAnsi="Arial" w:cs="Arial"/>
                <w:lang w:eastAsia="sv-SE"/>
              </w:rPr>
            </w:pPr>
            <w:r w:rsidRPr="00B87DFC">
              <w:rPr>
                <w:rFonts w:ascii="Arial" w:hAnsi="Arial" w:cs="Arial"/>
                <w:color w:val="000000" w:themeColor="text1"/>
              </w:rPr>
              <w:t>Nurodyti siūlomos prekės pavadinimą, modelį, gamintoją (</w:t>
            </w:r>
            <w:r w:rsidRPr="00B87DFC">
              <w:rPr>
                <w:rFonts w:ascii="Arial" w:hAnsi="Arial" w:cs="Arial"/>
                <w:b/>
              </w:rPr>
              <w:t>Nurodomas prekės pavadinimas, gamintojas, prekės katalogo numeris, pateikiama gamintojo ar lygiaverčio tinklalapio nuoroda, arba techninės dokumentacijos kopija, kurioje pateikiama informacija apie siūlomos prekės charakteristikas)</w:t>
            </w:r>
          </w:p>
        </w:tc>
      </w:tr>
      <w:tr w:rsidR="00A73FF9" w:rsidRPr="00B87DFC" w14:paraId="6D4D5D6D" w14:textId="75F5BC9C" w:rsidTr="00522752">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hideMark/>
          </w:tcPr>
          <w:p w14:paraId="474768B1" w14:textId="659CCCC6" w:rsidR="00A73FF9" w:rsidRPr="00B87DFC" w:rsidRDefault="00A73FF9" w:rsidP="00A73FF9">
            <w:pPr>
              <w:pStyle w:val="ListParagraph"/>
              <w:numPr>
                <w:ilvl w:val="1"/>
                <w:numId w:val="26"/>
              </w:numPr>
              <w:rPr>
                <w:rFonts w:ascii="Arial" w:hAnsi="Arial" w:cs="Arial"/>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98839D4" w14:textId="77777777" w:rsidR="00A73FF9" w:rsidRPr="00B87DFC" w:rsidRDefault="00A73FF9" w:rsidP="001D7C67">
            <w:pPr>
              <w:rPr>
                <w:rFonts w:ascii="Arial" w:hAnsi="Arial" w:cs="Arial"/>
                <w:lang w:eastAsia="sv-SE"/>
              </w:rPr>
            </w:pPr>
            <w:r w:rsidRPr="00B87DFC">
              <w:rPr>
                <w:rFonts w:ascii="Arial" w:hAnsi="Arial" w:cs="Arial"/>
                <w:lang w:eastAsia="sv-SE"/>
              </w:rPr>
              <w:t>Paskirtis</w:t>
            </w:r>
          </w:p>
        </w:tc>
        <w:tc>
          <w:tcPr>
            <w:tcW w:w="3343" w:type="dxa"/>
            <w:tcBorders>
              <w:top w:val="single" w:sz="4" w:space="0" w:color="auto"/>
              <w:left w:val="single" w:sz="4" w:space="0" w:color="auto"/>
              <w:bottom w:val="single" w:sz="4" w:space="0" w:color="auto"/>
              <w:right w:val="single" w:sz="4" w:space="0" w:color="auto"/>
            </w:tcBorders>
            <w:hideMark/>
          </w:tcPr>
          <w:p w14:paraId="1A1F2BB2" w14:textId="0FC312B5" w:rsidR="00A73FF9" w:rsidRPr="00B87DFC" w:rsidRDefault="00A73FF9" w:rsidP="001D7C67">
            <w:pPr>
              <w:jc w:val="both"/>
              <w:rPr>
                <w:rFonts w:ascii="Arial" w:hAnsi="Arial" w:cs="Arial"/>
                <w:lang w:eastAsia="sv-SE"/>
              </w:rPr>
            </w:pPr>
            <w:r w:rsidRPr="00B87DFC">
              <w:rPr>
                <w:rFonts w:ascii="Arial" w:hAnsi="Arial" w:cs="Arial"/>
                <w:lang w:eastAsia="sv-SE"/>
              </w:rPr>
              <w:t xml:space="preserve">DNR/RNR UV </w:t>
            </w:r>
            <w:proofErr w:type="spellStart"/>
            <w:r w:rsidRPr="00B87DFC">
              <w:rPr>
                <w:rFonts w:ascii="Arial" w:hAnsi="Arial" w:cs="Arial"/>
                <w:lang w:eastAsia="sv-SE"/>
              </w:rPr>
              <w:t>dekontaminacijos</w:t>
            </w:r>
            <w:proofErr w:type="spellEnd"/>
            <w:r w:rsidRPr="00B87DFC">
              <w:rPr>
                <w:rFonts w:ascii="Arial" w:hAnsi="Arial" w:cs="Arial"/>
                <w:lang w:eastAsia="sv-SE"/>
              </w:rPr>
              <w:t xml:space="preserve"> boksas, skirtas darbui su DNR</w:t>
            </w:r>
            <w:r w:rsidR="000147DF">
              <w:rPr>
                <w:rFonts w:ascii="Arial" w:hAnsi="Arial" w:cs="Arial"/>
                <w:lang w:eastAsia="sv-SE"/>
              </w:rPr>
              <w:t>/RNR</w:t>
            </w:r>
            <w:r w:rsidRPr="00B87DFC">
              <w:rPr>
                <w:rFonts w:ascii="Arial" w:hAnsi="Arial" w:cs="Arial"/>
                <w:lang w:eastAsia="sv-SE"/>
              </w:rPr>
              <w:t>.</w:t>
            </w:r>
          </w:p>
        </w:tc>
        <w:tc>
          <w:tcPr>
            <w:tcW w:w="3177" w:type="dxa"/>
            <w:gridSpan w:val="2"/>
            <w:tcBorders>
              <w:top w:val="single" w:sz="4" w:space="0" w:color="auto"/>
              <w:left w:val="single" w:sz="4" w:space="0" w:color="auto"/>
              <w:bottom w:val="single" w:sz="4" w:space="0" w:color="auto"/>
              <w:right w:val="single" w:sz="4" w:space="0" w:color="auto"/>
            </w:tcBorders>
          </w:tcPr>
          <w:p w14:paraId="38DC0F8D" w14:textId="77777777" w:rsidR="00A73FF9" w:rsidRPr="00B87DFC" w:rsidRDefault="00A73FF9" w:rsidP="001D7C67">
            <w:pPr>
              <w:jc w:val="both"/>
              <w:rPr>
                <w:rFonts w:ascii="Arial" w:hAnsi="Arial" w:cs="Arial"/>
                <w:lang w:eastAsia="sv-SE"/>
              </w:rPr>
            </w:pPr>
          </w:p>
        </w:tc>
        <w:tc>
          <w:tcPr>
            <w:tcW w:w="4536" w:type="dxa"/>
            <w:tcBorders>
              <w:top w:val="single" w:sz="4" w:space="0" w:color="auto"/>
              <w:left w:val="single" w:sz="4" w:space="0" w:color="auto"/>
              <w:bottom w:val="single" w:sz="4" w:space="0" w:color="auto"/>
              <w:right w:val="single" w:sz="4" w:space="0" w:color="auto"/>
            </w:tcBorders>
          </w:tcPr>
          <w:p w14:paraId="6F519605" w14:textId="77777777" w:rsidR="00A73FF9" w:rsidRPr="00B87DFC" w:rsidRDefault="00A73FF9" w:rsidP="001D7C67">
            <w:pPr>
              <w:jc w:val="both"/>
              <w:rPr>
                <w:rFonts w:ascii="Arial" w:hAnsi="Arial" w:cs="Arial"/>
                <w:lang w:eastAsia="sv-SE"/>
              </w:rPr>
            </w:pPr>
          </w:p>
        </w:tc>
      </w:tr>
      <w:tr w:rsidR="00A73FF9" w:rsidRPr="00B87DFC" w14:paraId="36A92FCB" w14:textId="27F526A5" w:rsidTr="00522752">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hideMark/>
          </w:tcPr>
          <w:p w14:paraId="4C060A32" w14:textId="65F14FC4" w:rsidR="00A73FF9" w:rsidRPr="00B87DFC" w:rsidRDefault="00A73FF9" w:rsidP="00A73FF9">
            <w:pPr>
              <w:pStyle w:val="ListParagraph"/>
              <w:numPr>
                <w:ilvl w:val="1"/>
                <w:numId w:val="26"/>
              </w:numPr>
              <w:rPr>
                <w:rFonts w:ascii="Arial" w:hAnsi="Arial" w:cs="Arial"/>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EC1F3B6" w14:textId="77777777" w:rsidR="00A73FF9" w:rsidRPr="00B87DFC" w:rsidRDefault="00A73FF9" w:rsidP="001D7C67">
            <w:pPr>
              <w:rPr>
                <w:rFonts w:ascii="Arial" w:hAnsi="Arial" w:cs="Arial"/>
                <w:lang w:eastAsia="sv-SE"/>
              </w:rPr>
            </w:pPr>
            <w:r w:rsidRPr="00B87DFC">
              <w:rPr>
                <w:rFonts w:ascii="Arial" w:hAnsi="Arial" w:cs="Arial"/>
                <w:lang w:eastAsia="sv-SE"/>
              </w:rPr>
              <w:t xml:space="preserve"> Konstrukcija</w:t>
            </w:r>
          </w:p>
        </w:tc>
        <w:tc>
          <w:tcPr>
            <w:tcW w:w="3343" w:type="dxa"/>
            <w:tcBorders>
              <w:top w:val="single" w:sz="4" w:space="0" w:color="auto"/>
              <w:left w:val="single" w:sz="4" w:space="0" w:color="auto"/>
              <w:bottom w:val="single" w:sz="4" w:space="0" w:color="auto"/>
              <w:right w:val="single" w:sz="4" w:space="0" w:color="auto"/>
            </w:tcBorders>
            <w:hideMark/>
          </w:tcPr>
          <w:p w14:paraId="11AF54E7" w14:textId="2A7D541E" w:rsidR="00A73FF9" w:rsidRPr="00B87DFC" w:rsidRDefault="00A73FF9" w:rsidP="00B87DFC">
            <w:pPr>
              <w:spacing w:after="0" w:line="240" w:lineRule="auto"/>
              <w:jc w:val="both"/>
              <w:rPr>
                <w:rFonts w:ascii="Arial" w:hAnsi="Arial" w:cs="Arial"/>
                <w:lang w:eastAsia="sv-SE"/>
              </w:rPr>
            </w:pPr>
            <w:r w:rsidRPr="00B87DFC">
              <w:rPr>
                <w:rFonts w:ascii="Arial" w:hAnsi="Arial" w:cs="Arial"/>
                <w:lang w:eastAsia="sv-SE"/>
              </w:rPr>
              <w:t>Darbastalis – nerūdijantis plienas arba lygiavertė medžiaga</w:t>
            </w:r>
            <w:r w:rsidR="00CD6A59">
              <w:rPr>
                <w:rFonts w:ascii="Arial" w:hAnsi="Arial" w:cs="Arial"/>
                <w:lang w:eastAsia="sv-SE"/>
              </w:rPr>
              <w:t>.</w:t>
            </w:r>
          </w:p>
          <w:p w14:paraId="7321456B" w14:textId="77777777" w:rsidR="00B87DFC" w:rsidRDefault="00B87DFC" w:rsidP="00B87DFC">
            <w:pPr>
              <w:spacing w:after="0" w:line="240" w:lineRule="auto"/>
              <w:jc w:val="both"/>
              <w:rPr>
                <w:rFonts w:ascii="Arial" w:hAnsi="Arial" w:cs="Arial"/>
                <w:lang w:eastAsia="sv-SE"/>
              </w:rPr>
            </w:pPr>
          </w:p>
          <w:p w14:paraId="0E58D5D9" w14:textId="24990E7C" w:rsidR="00A73FF9" w:rsidRPr="00B87DFC" w:rsidRDefault="00A73FF9" w:rsidP="00B87DFC">
            <w:pPr>
              <w:spacing w:after="0" w:line="240" w:lineRule="auto"/>
              <w:jc w:val="both"/>
              <w:rPr>
                <w:rFonts w:ascii="Arial" w:hAnsi="Arial" w:cs="Arial"/>
                <w:lang w:eastAsia="sv-SE"/>
              </w:rPr>
            </w:pPr>
            <w:r w:rsidRPr="00B87DFC">
              <w:rPr>
                <w:rFonts w:ascii="Arial" w:hAnsi="Arial" w:cs="Arial"/>
                <w:lang w:eastAsia="sv-SE"/>
              </w:rPr>
              <w:t>Šonai ir priekis - smūgiui atsparus stiklas</w:t>
            </w:r>
            <w:r w:rsidR="00922AE8">
              <w:rPr>
                <w:rFonts w:ascii="Arial" w:hAnsi="Arial" w:cs="Arial"/>
                <w:lang w:eastAsia="sv-SE"/>
              </w:rPr>
              <w:t xml:space="preserve"> arba lygiavertė medžiaga</w:t>
            </w:r>
            <w:r w:rsidRPr="00B87DFC">
              <w:rPr>
                <w:rFonts w:ascii="Arial" w:hAnsi="Arial" w:cs="Arial"/>
                <w:lang w:eastAsia="sv-SE"/>
              </w:rPr>
              <w:t xml:space="preserve">. Šoninių sienelių storis ne mažesnis nei 4 mm. Priekinio stiklo storis ne mažesnis nei 8 mm. Priekinis stiklas turi būti nelaidus UV spinduliams ir sulaikyti ne mažiau, kaip 95% UV spindulių. </w:t>
            </w:r>
          </w:p>
          <w:p w14:paraId="74B36D87" w14:textId="77777777" w:rsidR="00B87DFC" w:rsidRDefault="00B87DFC" w:rsidP="00B87DFC">
            <w:pPr>
              <w:spacing w:after="0" w:line="240" w:lineRule="auto"/>
              <w:jc w:val="both"/>
              <w:rPr>
                <w:rFonts w:ascii="Arial" w:hAnsi="Arial" w:cs="Arial"/>
                <w:lang w:eastAsia="sv-SE"/>
              </w:rPr>
            </w:pPr>
          </w:p>
          <w:p w14:paraId="01109497" w14:textId="4BC8E76C" w:rsidR="00A73FF9" w:rsidRPr="00B87DFC" w:rsidRDefault="00A73FF9" w:rsidP="00B87DFC">
            <w:pPr>
              <w:spacing w:after="0" w:line="240" w:lineRule="auto"/>
              <w:jc w:val="both"/>
              <w:rPr>
                <w:rFonts w:ascii="Arial" w:hAnsi="Arial" w:cs="Arial"/>
                <w:lang w:eastAsia="sv-SE"/>
              </w:rPr>
            </w:pPr>
            <w:r w:rsidRPr="00B87DFC">
              <w:rPr>
                <w:rFonts w:ascii="Arial" w:hAnsi="Arial" w:cs="Arial"/>
                <w:lang w:eastAsia="sv-SE"/>
              </w:rPr>
              <w:t>Automatinis UV lempų</w:t>
            </w:r>
            <w:r w:rsidR="00922AE8">
              <w:rPr>
                <w:rFonts w:ascii="Arial" w:hAnsi="Arial" w:cs="Arial"/>
                <w:lang w:eastAsia="sv-SE"/>
              </w:rPr>
              <w:t xml:space="preserve"> arba lygiavertis apšvietimas</w:t>
            </w:r>
            <w:r w:rsidRPr="00B87DFC">
              <w:rPr>
                <w:rFonts w:ascii="Arial" w:hAnsi="Arial" w:cs="Arial"/>
                <w:lang w:eastAsia="sv-SE"/>
              </w:rPr>
              <w:t xml:space="preserve"> išjungimas atidarius apsauginį ekraną.</w:t>
            </w:r>
          </w:p>
        </w:tc>
        <w:tc>
          <w:tcPr>
            <w:tcW w:w="3177" w:type="dxa"/>
            <w:gridSpan w:val="2"/>
            <w:tcBorders>
              <w:top w:val="single" w:sz="4" w:space="0" w:color="auto"/>
              <w:left w:val="single" w:sz="4" w:space="0" w:color="auto"/>
              <w:bottom w:val="single" w:sz="4" w:space="0" w:color="auto"/>
              <w:right w:val="single" w:sz="4" w:space="0" w:color="auto"/>
            </w:tcBorders>
          </w:tcPr>
          <w:p w14:paraId="74212584" w14:textId="77777777" w:rsidR="00A73FF9" w:rsidRPr="00B87DFC" w:rsidRDefault="00A73FF9" w:rsidP="001D7C67">
            <w:pPr>
              <w:ind w:left="102"/>
              <w:jc w:val="both"/>
              <w:rPr>
                <w:rFonts w:ascii="Arial" w:hAnsi="Arial" w:cs="Arial"/>
                <w:lang w:eastAsia="sv-SE"/>
              </w:rPr>
            </w:pPr>
          </w:p>
        </w:tc>
        <w:tc>
          <w:tcPr>
            <w:tcW w:w="4536" w:type="dxa"/>
            <w:tcBorders>
              <w:top w:val="single" w:sz="4" w:space="0" w:color="auto"/>
              <w:left w:val="single" w:sz="4" w:space="0" w:color="auto"/>
              <w:bottom w:val="single" w:sz="4" w:space="0" w:color="auto"/>
              <w:right w:val="single" w:sz="4" w:space="0" w:color="auto"/>
            </w:tcBorders>
          </w:tcPr>
          <w:p w14:paraId="02D83FEB" w14:textId="77777777" w:rsidR="00A73FF9" w:rsidRPr="00B87DFC" w:rsidRDefault="00A73FF9" w:rsidP="001D7C67">
            <w:pPr>
              <w:ind w:left="102"/>
              <w:jc w:val="both"/>
              <w:rPr>
                <w:rFonts w:ascii="Arial" w:hAnsi="Arial" w:cs="Arial"/>
                <w:lang w:eastAsia="sv-SE"/>
              </w:rPr>
            </w:pPr>
          </w:p>
        </w:tc>
      </w:tr>
      <w:tr w:rsidR="00A73FF9" w:rsidRPr="00B87DFC" w14:paraId="6202228E" w14:textId="3D18C1C9" w:rsidTr="00522752">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hideMark/>
          </w:tcPr>
          <w:p w14:paraId="139B40E9" w14:textId="758DF209" w:rsidR="00A73FF9" w:rsidRPr="00B87DFC" w:rsidRDefault="00A73FF9" w:rsidP="00A73FF9">
            <w:pPr>
              <w:pStyle w:val="ListParagraph"/>
              <w:numPr>
                <w:ilvl w:val="1"/>
                <w:numId w:val="26"/>
              </w:numPr>
              <w:rPr>
                <w:rFonts w:ascii="Arial" w:hAnsi="Arial" w:cs="Arial"/>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615ED08" w14:textId="7562EA08" w:rsidR="00A73FF9" w:rsidRPr="00B87DFC" w:rsidRDefault="00A73FF9" w:rsidP="00552631">
            <w:pPr>
              <w:rPr>
                <w:rFonts w:ascii="Arial" w:hAnsi="Arial" w:cs="Arial"/>
                <w:lang w:eastAsia="sv-SE"/>
              </w:rPr>
            </w:pPr>
            <w:proofErr w:type="spellStart"/>
            <w:r w:rsidRPr="00B87DFC">
              <w:rPr>
                <w:rFonts w:ascii="Arial" w:hAnsi="Arial" w:cs="Arial"/>
                <w:lang w:eastAsia="sv-SE"/>
              </w:rPr>
              <w:t>UVradiacijos</w:t>
            </w:r>
            <w:proofErr w:type="spellEnd"/>
            <w:r w:rsidRPr="00B87DFC">
              <w:rPr>
                <w:rFonts w:ascii="Arial" w:hAnsi="Arial" w:cs="Arial"/>
                <w:lang w:eastAsia="sv-SE"/>
              </w:rPr>
              <w:t xml:space="preserve"> lygis</w:t>
            </w:r>
          </w:p>
        </w:tc>
        <w:tc>
          <w:tcPr>
            <w:tcW w:w="3343" w:type="dxa"/>
            <w:tcBorders>
              <w:top w:val="single" w:sz="4" w:space="0" w:color="auto"/>
              <w:left w:val="single" w:sz="4" w:space="0" w:color="auto"/>
              <w:bottom w:val="single" w:sz="4" w:space="0" w:color="auto"/>
              <w:right w:val="single" w:sz="4" w:space="0" w:color="auto"/>
            </w:tcBorders>
            <w:hideMark/>
          </w:tcPr>
          <w:p w14:paraId="52332332" w14:textId="77777777" w:rsidR="00A73FF9" w:rsidRPr="00B87DFC" w:rsidRDefault="00A73FF9" w:rsidP="001D7C67">
            <w:pPr>
              <w:jc w:val="both"/>
              <w:rPr>
                <w:rFonts w:ascii="Arial" w:hAnsi="Arial" w:cs="Arial"/>
                <w:lang w:eastAsia="sv-SE"/>
              </w:rPr>
            </w:pPr>
            <w:r w:rsidRPr="00B87DFC">
              <w:rPr>
                <w:rFonts w:ascii="Arial" w:hAnsi="Arial" w:cs="Arial"/>
                <w:lang w:eastAsia="sv-SE"/>
              </w:rPr>
              <w:t xml:space="preserve">18 ± 2 </w:t>
            </w:r>
            <w:proofErr w:type="spellStart"/>
            <w:r w:rsidRPr="00B87DFC">
              <w:rPr>
                <w:rFonts w:ascii="Arial" w:hAnsi="Arial" w:cs="Arial"/>
                <w:lang w:eastAsia="sv-SE"/>
              </w:rPr>
              <w:t>mW</w:t>
            </w:r>
            <w:proofErr w:type="spellEnd"/>
            <w:r w:rsidRPr="00B87DFC">
              <w:rPr>
                <w:rFonts w:ascii="Arial" w:hAnsi="Arial" w:cs="Arial"/>
                <w:lang w:eastAsia="sv-SE"/>
              </w:rPr>
              <w:t xml:space="preserve"> / cm</w:t>
            </w:r>
            <w:r w:rsidRPr="00B87DFC">
              <w:rPr>
                <w:rFonts w:ascii="Arial" w:hAnsi="Arial" w:cs="Arial"/>
                <w:vertAlign w:val="superscript"/>
                <w:lang w:eastAsia="sv-SE"/>
              </w:rPr>
              <w:t>2</w:t>
            </w:r>
            <w:r w:rsidRPr="00B87DFC">
              <w:rPr>
                <w:rFonts w:ascii="Arial" w:hAnsi="Arial" w:cs="Arial"/>
                <w:lang w:eastAsia="sv-SE"/>
              </w:rPr>
              <w:t xml:space="preserve"> / s.</w:t>
            </w:r>
          </w:p>
        </w:tc>
        <w:tc>
          <w:tcPr>
            <w:tcW w:w="3177" w:type="dxa"/>
            <w:gridSpan w:val="2"/>
            <w:tcBorders>
              <w:top w:val="single" w:sz="4" w:space="0" w:color="auto"/>
              <w:left w:val="single" w:sz="4" w:space="0" w:color="auto"/>
              <w:bottom w:val="single" w:sz="4" w:space="0" w:color="auto"/>
              <w:right w:val="single" w:sz="4" w:space="0" w:color="auto"/>
            </w:tcBorders>
          </w:tcPr>
          <w:p w14:paraId="0EDA2675" w14:textId="77777777" w:rsidR="00A73FF9" w:rsidRPr="00B87DFC" w:rsidRDefault="00A73FF9" w:rsidP="001D7C67">
            <w:pPr>
              <w:jc w:val="both"/>
              <w:rPr>
                <w:rFonts w:ascii="Arial" w:hAnsi="Arial" w:cs="Arial"/>
                <w:lang w:eastAsia="sv-SE"/>
              </w:rPr>
            </w:pPr>
          </w:p>
        </w:tc>
        <w:tc>
          <w:tcPr>
            <w:tcW w:w="4536" w:type="dxa"/>
            <w:tcBorders>
              <w:top w:val="single" w:sz="4" w:space="0" w:color="auto"/>
              <w:left w:val="single" w:sz="4" w:space="0" w:color="auto"/>
              <w:bottom w:val="single" w:sz="4" w:space="0" w:color="auto"/>
              <w:right w:val="single" w:sz="4" w:space="0" w:color="auto"/>
            </w:tcBorders>
          </w:tcPr>
          <w:p w14:paraId="79CF0453" w14:textId="77777777" w:rsidR="00A73FF9" w:rsidRPr="00B87DFC" w:rsidRDefault="00A73FF9" w:rsidP="001D7C67">
            <w:pPr>
              <w:jc w:val="both"/>
              <w:rPr>
                <w:rFonts w:ascii="Arial" w:hAnsi="Arial" w:cs="Arial"/>
                <w:lang w:eastAsia="sv-SE"/>
              </w:rPr>
            </w:pPr>
          </w:p>
        </w:tc>
      </w:tr>
      <w:tr w:rsidR="00A73FF9" w:rsidRPr="00B87DFC" w14:paraId="61C502C6" w14:textId="15E5DFDD" w:rsidTr="00522752">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hideMark/>
          </w:tcPr>
          <w:p w14:paraId="06F48971" w14:textId="618B2952" w:rsidR="00A73FF9" w:rsidRPr="00B87DFC" w:rsidRDefault="00A73FF9" w:rsidP="00A73FF9">
            <w:pPr>
              <w:pStyle w:val="ListParagraph"/>
              <w:numPr>
                <w:ilvl w:val="1"/>
                <w:numId w:val="26"/>
              </w:numPr>
              <w:rPr>
                <w:rFonts w:ascii="Arial" w:hAnsi="Arial" w:cs="Arial"/>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6E495E15" w14:textId="06814EE1" w:rsidR="00A73FF9" w:rsidRPr="00B87DFC" w:rsidRDefault="00A73FF9" w:rsidP="001D7C67">
            <w:pPr>
              <w:rPr>
                <w:rFonts w:ascii="Arial" w:hAnsi="Arial" w:cs="Arial"/>
                <w:lang w:eastAsia="sv-SE"/>
              </w:rPr>
            </w:pPr>
            <w:r w:rsidRPr="00B87DFC">
              <w:rPr>
                <w:rFonts w:ascii="Arial" w:hAnsi="Arial" w:cs="Arial"/>
                <w:lang w:eastAsia="sv-SE"/>
              </w:rPr>
              <w:t>UV lempos</w:t>
            </w:r>
            <w:r w:rsidR="00922AE8">
              <w:rPr>
                <w:rFonts w:ascii="Arial" w:hAnsi="Arial" w:cs="Arial"/>
                <w:lang w:eastAsia="sv-SE"/>
              </w:rPr>
              <w:t xml:space="preserve"> arba lygiavertis apšvietimas</w:t>
            </w:r>
          </w:p>
        </w:tc>
        <w:tc>
          <w:tcPr>
            <w:tcW w:w="3343" w:type="dxa"/>
            <w:tcBorders>
              <w:top w:val="single" w:sz="4" w:space="0" w:color="auto"/>
              <w:left w:val="single" w:sz="4" w:space="0" w:color="auto"/>
              <w:bottom w:val="single" w:sz="4" w:space="0" w:color="auto"/>
              <w:right w:val="single" w:sz="4" w:space="0" w:color="auto"/>
            </w:tcBorders>
            <w:hideMark/>
          </w:tcPr>
          <w:p w14:paraId="0FAB4803" w14:textId="77777777" w:rsidR="00A73FF9" w:rsidRPr="00B87DFC" w:rsidRDefault="00A73FF9" w:rsidP="00B87DFC">
            <w:pPr>
              <w:spacing w:after="0" w:line="240" w:lineRule="auto"/>
              <w:jc w:val="both"/>
              <w:rPr>
                <w:rFonts w:ascii="Arial" w:hAnsi="Arial" w:cs="Arial"/>
                <w:lang w:eastAsia="sv-SE"/>
              </w:rPr>
            </w:pPr>
            <w:r w:rsidRPr="00B87DFC">
              <w:rPr>
                <w:rFonts w:ascii="Arial" w:hAnsi="Arial" w:cs="Arial"/>
                <w:lang w:eastAsia="sv-SE"/>
              </w:rPr>
              <w:t xml:space="preserve">Uždaro tipo baktericidinis </w:t>
            </w:r>
            <w:proofErr w:type="spellStart"/>
            <w:r w:rsidRPr="00B87DFC">
              <w:rPr>
                <w:rFonts w:ascii="Arial" w:hAnsi="Arial" w:cs="Arial"/>
                <w:lang w:eastAsia="sv-SE"/>
              </w:rPr>
              <w:t>recirkuliatorius</w:t>
            </w:r>
            <w:proofErr w:type="spellEnd"/>
            <w:r w:rsidRPr="00B87DFC">
              <w:rPr>
                <w:rFonts w:ascii="Arial" w:hAnsi="Arial" w:cs="Arial"/>
                <w:lang w:eastAsia="sv-SE"/>
              </w:rPr>
              <w:t xml:space="preserve"> 25 W (± 2 W).</w:t>
            </w:r>
          </w:p>
          <w:p w14:paraId="6F6BCA84" w14:textId="77777777" w:rsidR="00B87DFC" w:rsidRDefault="00B87DFC" w:rsidP="00B87DFC">
            <w:pPr>
              <w:spacing w:after="0" w:line="240" w:lineRule="auto"/>
              <w:jc w:val="both"/>
              <w:rPr>
                <w:rFonts w:ascii="Arial" w:hAnsi="Arial" w:cs="Arial"/>
                <w:lang w:eastAsia="sv-SE"/>
              </w:rPr>
            </w:pPr>
          </w:p>
          <w:p w14:paraId="38F662A6" w14:textId="23C6D793" w:rsidR="00A73FF9" w:rsidRPr="00B87DFC" w:rsidRDefault="00A73FF9" w:rsidP="00B87DFC">
            <w:pPr>
              <w:spacing w:after="0" w:line="240" w:lineRule="auto"/>
              <w:jc w:val="both"/>
              <w:rPr>
                <w:rFonts w:ascii="Arial" w:hAnsi="Arial" w:cs="Arial"/>
                <w:lang w:eastAsia="sv-SE"/>
              </w:rPr>
            </w:pPr>
            <w:r w:rsidRPr="00B87DFC">
              <w:rPr>
                <w:rFonts w:ascii="Arial" w:hAnsi="Arial" w:cs="Arial"/>
                <w:lang w:eastAsia="sv-SE"/>
              </w:rPr>
              <w:t>Atviro tipo baktericidinė UV lempa</w:t>
            </w:r>
            <w:r w:rsidR="00922AE8">
              <w:rPr>
                <w:rFonts w:ascii="Arial" w:hAnsi="Arial" w:cs="Arial"/>
                <w:lang w:eastAsia="sv-SE"/>
              </w:rPr>
              <w:t xml:space="preserve"> arba lygiavertis apšvietimas</w:t>
            </w:r>
            <w:r w:rsidRPr="00B87DFC">
              <w:rPr>
                <w:rFonts w:ascii="Arial" w:hAnsi="Arial" w:cs="Arial"/>
                <w:lang w:eastAsia="sv-SE"/>
              </w:rPr>
              <w:t>, ne mažiau kaip 1 x 25 W.</w:t>
            </w:r>
          </w:p>
          <w:p w14:paraId="1E6AE41E" w14:textId="77777777" w:rsidR="00B87DFC" w:rsidRDefault="00B87DFC" w:rsidP="00B87DFC">
            <w:pPr>
              <w:spacing w:after="0" w:line="240" w:lineRule="auto"/>
              <w:jc w:val="both"/>
              <w:rPr>
                <w:rFonts w:ascii="Arial" w:hAnsi="Arial" w:cs="Arial"/>
                <w:lang w:eastAsia="sv-SE"/>
              </w:rPr>
            </w:pPr>
          </w:p>
          <w:p w14:paraId="5F333FB0" w14:textId="5413A169" w:rsidR="00A73FF9" w:rsidRPr="00B87DFC" w:rsidRDefault="00A73FF9" w:rsidP="00B87DFC">
            <w:pPr>
              <w:spacing w:after="0" w:line="240" w:lineRule="auto"/>
              <w:jc w:val="both"/>
              <w:rPr>
                <w:rFonts w:ascii="Arial" w:hAnsi="Arial" w:cs="Arial"/>
                <w:lang w:eastAsia="sv-SE"/>
              </w:rPr>
            </w:pPr>
            <w:r w:rsidRPr="00B87DFC">
              <w:rPr>
                <w:rFonts w:ascii="Arial" w:hAnsi="Arial" w:cs="Arial"/>
                <w:lang w:eastAsia="sv-SE"/>
              </w:rPr>
              <w:t>UV</w:t>
            </w:r>
            <w:r w:rsidR="00922AE8">
              <w:rPr>
                <w:rFonts w:ascii="Arial" w:hAnsi="Arial" w:cs="Arial"/>
                <w:lang w:eastAsia="sv-SE"/>
              </w:rPr>
              <w:t xml:space="preserve"> arba lygiaverčio apšvietimo</w:t>
            </w:r>
            <w:r w:rsidRPr="00B87DFC">
              <w:rPr>
                <w:rFonts w:ascii="Arial" w:hAnsi="Arial" w:cs="Arial"/>
                <w:lang w:eastAsia="sv-SE"/>
              </w:rPr>
              <w:t xml:space="preserve"> laikmatis nuo 1min. iki 24val.</w:t>
            </w:r>
          </w:p>
        </w:tc>
        <w:tc>
          <w:tcPr>
            <w:tcW w:w="3177" w:type="dxa"/>
            <w:gridSpan w:val="2"/>
            <w:tcBorders>
              <w:top w:val="single" w:sz="4" w:space="0" w:color="auto"/>
              <w:left w:val="single" w:sz="4" w:space="0" w:color="auto"/>
              <w:bottom w:val="single" w:sz="4" w:space="0" w:color="auto"/>
              <w:right w:val="single" w:sz="4" w:space="0" w:color="auto"/>
            </w:tcBorders>
          </w:tcPr>
          <w:p w14:paraId="4C1F246B" w14:textId="77777777" w:rsidR="00A73FF9" w:rsidRPr="00B87DFC" w:rsidRDefault="00A73FF9" w:rsidP="001D7C67">
            <w:pPr>
              <w:jc w:val="both"/>
              <w:rPr>
                <w:rFonts w:ascii="Arial" w:hAnsi="Arial" w:cs="Arial"/>
                <w:lang w:eastAsia="sv-SE"/>
              </w:rPr>
            </w:pPr>
          </w:p>
        </w:tc>
        <w:tc>
          <w:tcPr>
            <w:tcW w:w="4536" w:type="dxa"/>
            <w:tcBorders>
              <w:top w:val="single" w:sz="4" w:space="0" w:color="auto"/>
              <w:left w:val="single" w:sz="4" w:space="0" w:color="auto"/>
              <w:bottom w:val="single" w:sz="4" w:space="0" w:color="auto"/>
              <w:right w:val="single" w:sz="4" w:space="0" w:color="auto"/>
            </w:tcBorders>
          </w:tcPr>
          <w:p w14:paraId="2EC9D091" w14:textId="77777777" w:rsidR="00A73FF9" w:rsidRPr="00B87DFC" w:rsidRDefault="00A73FF9" w:rsidP="001D7C67">
            <w:pPr>
              <w:jc w:val="both"/>
              <w:rPr>
                <w:rFonts w:ascii="Arial" w:hAnsi="Arial" w:cs="Arial"/>
                <w:lang w:eastAsia="sv-SE"/>
              </w:rPr>
            </w:pPr>
          </w:p>
        </w:tc>
      </w:tr>
      <w:tr w:rsidR="00A73FF9" w:rsidRPr="00B87DFC" w14:paraId="73E8F74D" w14:textId="0F5315C2" w:rsidTr="00522752">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hideMark/>
          </w:tcPr>
          <w:p w14:paraId="5E0840F7" w14:textId="32BD17EA" w:rsidR="00A73FF9" w:rsidRPr="00B87DFC" w:rsidRDefault="00A73FF9" w:rsidP="00A73FF9">
            <w:pPr>
              <w:pStyle w:val="ListParagraph"/>
              <w:numPr>
                <w:ilvl w:val="1"/>
                <w:numId w:val="26"/>
              </w:numPr>
              <w:rPr>
                <w:rFonts w:ascii="Arial" w:hAnsi="Arial" w:cs="Arial"/>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7DB1382A" w14:textId="77777777" w:rsidR="00A73FF9" w:rsidRPr="00B87DFC" w:rsidRDefault="00A73FF9" w:rsidP="001D7C67">
            <w:pPr>
              <w:rPr>
                <w:rFonts w:ascii="Arial" w:hAnsi="Arial" w:cs="Arial"/>
                <w:lang w:eastAsia="sv-SE"/>
              </w:rPr>
            </w:pPr>
            <w:r w:rsidRPr="00B87DFC">
              <w:rPr>
                <w:rFonts w:ascii="Arial" w:hAnsi="Arial" w:cs="Arial"/>
                <w:lang w:eastAsia="sv-SE"/>
              </w:rPr>
              <w:t xml:space="preserve"> Darbinis paviršius</w:t>
            </w:r>
          </w:p>
        </w:tc>
        <w:tc>
          <w:tcPr>
            <w:tcW w:w="3343" w:type="dxa"/>
            <w:tcBorders>
              <w:top w:val="single" w:sz="4" w:space="0" w:color="auto"/>
              <w:left w:val="single" w:sz="4" w:space="0" w:color="auto"/>
              <w:bottom w:val="single" w:sz="4" w:space="0" w:color="auto"/>
              <w:right w:val="single" w:sz="4" w:space="0" w:color="auto"/>
            </w:tcBorders>
            <w:hideMark/>
          </w:tcPr>
          <w:p w14:paraId="12C4ADCE" w14:textId="77777777" w:rsidR="00A73FF9" w:rsidRPr="00B87DFC" w:rsidRDefault="00A73FF9" w:rsidP="001D7C67">
            <w:pPr>
              <w:jc w:val="both"/>
              <w:rPr>
                <w:rFonts w:ascii="Arial" w:hAnsi="Arial" w:cs="Arial"/>
                <w:lang w:eastAsia="sv-SE"/>
              </w:rPr>
            </w:pPr>
            <w:r w:rsidRPr="00B87DFC">
              <w:rPr>
                <w:rFonts w:ascii="Arial" w:hAnsi="Arial" w:cs="Arial"/>
                <w:lang w:eastAsia="sv-SE"/>
              </w:rPr>
              <w:t>650 x 475  mm (± 30 mm).</w:t>
            </w:r>
          </w:p>
        </w:tc>
        <w:tc>
          <w:tcPr>
            <w:tcW w:w="3177" w:type="dxa"/>
            <w:gridSpan w:val="2"/>
            <w:tcBorders>
              <w:top w:val="single" w:sz="4" w:space="0" w:color="auto"/>
              <w:left w:val="single" w:sz="4" w:space="0" w:color="auto"/>
              <w:bottom w:val="single" w:sz="4" w:space="0" w:color="auto"/>
              <w:right w:val="single" w:sz="4" w:space="0" w:color="auto"/>
            </w:tcBorders>
          </w:tcPr>
          <w:p w14:paraId="1E4C65C5" w14:textId="77777777" w:rsidR="00A73FF9" w:rsidRPr="00B87DFC" w:rsidRDefault="00A73FF9" w:rsidP="001D7C67">
            <w:pPr>
              <w:jc w:val="both"/>
              <w:rPr>
                <w:rFonts w:ascii="Arial" w:hAnsi="Arial" w:cs="Arial"/>
                <w:lang w:eastAsia="sv-SE"/>
              </w:rPr>
            </w:pPr>
          </w:p>
        </w:tc>
        <w:tc>
          <w:tcPr>
            <w:tcW w:w="4536" w:type="dxa"/>
            <w:tcBorders>
              <w:top w:val="single" w:sz="4" w:space="0" w:color="auto"/>
              <w:left w:val="single" w:sz="4" w:space="0" w:color="auto"/>
              <w:bottom w:val="single" w:sz="4" w:space="0" w:color="auto"/>
              <w:right w:val="single" w:sz="4" w:space="0" w:color="auto"/>
            </w:tcBorders>
          </w:tcPr>
          <w:p w14:paraId="0176671B" w14:textId="77777777" w:rsidR="00A73FF9" w:rsidRPr="00B87DFC" w:rsidRDefault="00A73FF9" w:rsidP="001D7C67">
            <w:pPr>
              <w:jc w:val="both"/>
              <w:rPr>
                <w:rFonts w:ascii="Arial" w:hAnsi="Arial" w:cs="Arial"/>
                <w:lang w:eastAsia="sv-SE"/>
              </w:rPr>
            </w:pPr>
          </w:p>
        </w:tc>
      </w:tr>
      <w:tr w:rsidR="00A73FF9" w:rsidRPr="00B87DFC" w14:paraId="285747D5" w14:textId="365E300E" w:rsidTr="00522752">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hideMark/>
          </w:tcPr>
          <w:p w14:paraId="4B6442C7" w14:textId="1B4B3FC8" w:rsidR="00A73FF9" w:rsidRPr="00B87DFC" w:rsidRDefault="00A73FF9" w:rsidP="00A73FF9">
            <w:pPr>
              <w:pStyle w:val="ListParagraph"/>
              <w:numPr>
                <w:ilvl w:val="1"/>
                <w:numId w:val="26"/>
              </w:numPr>
              <w:rPr>
                <w:rFonts w:ascii="Arial" w:hAnsi="Arial" w:cs="Arial"/>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6062A53B" w14:textId="77777777" w:rsidR="00A73FF9" w:rsidRPr="00B87DFC" w:rsidRDefault="00A73FF9" w:rsidP="001D7C67">
            <w:pPr>
              <w:rPr>
                <w:rFonts w:ascii="Arial" w:hAnsi="Arial" w:cs="Arial"/>
                <w:lang w:eastAsia="sv-SE"/>
              </w:rPr>
            </w:pPr>
            <w:r w:rsidRPr="00B87DFC">
              <w:rPr>
                <w:rFonts w:ascii="Arial" w:hAnsi="Arial" w:cs="Arial"/>
                <w:lang w:eastAsia="sv-SE"/>
              </w:rPr>
              <w:t>Apšvietimas</w:t>
            </w:r>
          </w:p>
        </w:tc>
        <w:tc>
          <w:tcPr>
            <w:tcW w:w="3343" w:type="dxa"/>
            <w:tcBorders>
              <w:top w:val="single" w:sz="4" w:space="0" w:color="auto"/>
              <w:left w:val="single" w:sz="4" w:space="0" w:color="auto"/>
              <w:bottom w:val="single" w:sz="4" w:space="0" w:color="auto"/>
              <w:right w:val="single" w:sz="4" w:space="0" w:color="auto"/>
            </w:tcBorders>
            <w:hideMark/>
          </w:tcPr>
          <w:p w14:paraId="4369B993" w14:textId="77777777" w:rsidR="00A73FF9" w:rsidRPr="00B87DFC" w:rsidRDefault="00A73FF9" w:rsidP="001D7C67">
            <w:pPr>
              <w:jc w:val="both"/>
              <w:rPr>
                <w:rFonts w:ascii="Arial" w:hAnsi="Arial" w:cs="Arial"/>
                <w:lang w:eastAsia="sv-SE"/>
              </w:rPr>
            </w:pPr>
            <w:r w:rsidRPr="00B87DFC">
              <w:rPr>
                <w:rFonts w:ascii="Arial" w:hAnsi="Arial" w:cs="Arial"/>
                <w:lang w:eastAsia="sv-SE"/>
              </w:rPr>
              <w:t>Lempa darbinio paviršiaus apšvietimui, galingumas ne mažesnis nei 15 W</w:t>
            </w:r>
          </w:p>
        </w:tc>
        <w:tc>
          <w:tcPr>
            <w:tcW w:w="3177" w:type="dxa"/>
            <w:gridSpan w:val="2"/>
            <w:tcBorders>
              <w:top w:val="single" w:sz="4" w:space="0" w:color="auto"/>
              <w:left w:val="single" w:sz="4" w:space="0" w:color="auto"/>
              <w:bottom w:val="single" w:sz="4" w:space="0" w:color="auto"/>
              <w:right w:val="single" w:sz="4" w:space="0" w:color="auto"/>
            </w:tcBorders>
          </w:tcPr>
          <w:p w14:paraId="4A0120E2" w14:textId="77777777" w:rsidR="00A73FF9" w:rsidRPr="00B87DFC" w:rsidRDefault="00A73FF9" w:rsidP="001D7C67">
            <w:pPr>
              <w:jc w:val="both"/>
              <w:rPr>
                <w:rFonts w:ascii="Arial" w:hAnsi="Arial" w:cs="Arial"/>
                <w:lang w:eastAsia="sv-SE"/>
              </w:rPr>
            </w:pPr>
          </w:p>
        </w:tc>
        <w:tc>
          <w:tcPr>
            <w:tcW w:w="4536" w:type="dxa"/>
            <w:tcBorders>
              <w:top w:val="single" w:sz="4" w:space="0" w:color="auto"/>
              <w:left w:val="single" w:sz="4" w:space="0" w:color="auto"/>
              <w:bottom w:val="single" w:sz="4" w:space="0" w:color="auto"/>
              <w:right w:val="single" w:sz="4" w:space="0" w:color="auto"/>
            </w:tcBorders>
          </w:tcPr>
          <w:p w14:paraId="56665A3C" w14:textId="77777777" w:rsidR="00A73FF9" w:rsidRPr="00B87DFC" w:rsidRDefault="00A73FF9" w:rsidP="001D7C67">
            <w:pPr>
              <w:jc w:val="both"/>
              <w:rPr>
                <w:rFonts w:ascii="Arial" w:hAnsi="Arial" w:cs="Arial"/>
                <w:lang w:eastAsia="sv-SE"/>
              </w:rPr>
            </w:pPr>
          </w:p>
        </w:tc>
      </w:tr>
      <w:tr w:rsidR="00A73FF9" w:rsidRPr="00B87DFC" w14:paraId="03B92A3D" w14:textId="2FA08A3D" w:rsidTr="00522752">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76B8607" w14:textId="30DA91FB" w:rsidR="00A73FF9" w:rsidRPr="00B87DFC" w:rsidRDefault="00A73FF9" w:rsidP="00A73FF9">
            <w:pPr>
              <w:pStyle w:val="ListParagraph"/>
              <w:numPr>
                <w:ilvl w:val="1"/>
                <w:numId w:val="26"/>
              </w:numPr>
              <w:rPr>
                <w:rFonts w:ascii="Arial" w:hAnsi="Arial" w:cs="Arial"/>
                <w:lang w:eastAsia="sv-SE"/>
              </w:rPr>
            </w:pPr>
          </w:p>
        </w:tc>
        <w:tc>
          <w:tcPr>
            <w:tcW w:w="2835" w:type="dxa"/>
            <w:tcBorders>
              <w:top w:val="single" w:sz="4" w:space="0" w:color="auto"/>
              <w:left w:val="single" w:sz="4" w:space="0" w:color="auto"/>
              <w:bottom w:val="single" w:sz="4" w:space="0" w:color="auto"/>
              <w:right w:val="single" w:sz="4" w:space="0" w:color="auto"/>
            </w:tcBorders>
          </w:tcPr>
          <w:p w14:paraId="3301979B" w14:textId="77777777" w:rsidR="00A73FF9" w:rsidRPr="00B87DFC" w:rsidRDefault="00A73FF9" w:rsidP="001D7C67">
            <w:pPr>
              <w:rPr>
                <w:rFonts w:ascii="Arial" w:hAnsi="Arial" w:cs="Arial"/>
                <w:lang w:eastAsia="sv-SE"/>
              </w:rPr>
            </w:pPr>
            <w:r w:rsidRPr="00B87DFC">
              <w:rPr>
                <w:rFonts w:ascii="Arial" w:hAnsi="Arial" w:cs="Arial"/>
                <w:lang w:eastAsia="sv-SE"/>
              </w:rPr>
              <w:t>Ekranas</w:t>
            </w:r>
          </w:p>
        </w:tc>
        <w:tc>
          <w:tcPr>
            <w:tcW w:w="3343" w:type="dxa"/>
            <w:tcBorders>
              <w:top w:val="single" w:sz="4" w:space="0" w:color="auto"/>
              <w:left w:val="single" w:sz="4" w:space="0" w:color="auto"/>
              <w:bottom w:val="single" w:sz="4" w:space="0" w:color="auto"/>
              <w:right w:val="single" w:sz="4" w:space="0" w:color="auto"/>
            </w:tcBorders>
            <w:vAlign w:val="center"/>
          </w:tcPr>
          <w:p w14:paraId="5F21DFB6" w14:textId="77777777" w:rsidR="00A73FF9" w:rsidRPr="00B87DFC" w:rsidRDefault="00A73FF9" w:rsidP="001D7C67">
            <w:pPr>
              <w:jc w:val="both"/>
              <w:rPr>
                <w:rFonts w:ascii="Arial" w:hAnsi="Arial" w:cs="Arial"/>
                <w:lang w:eastAsia="sv-SE"/>
              </w:rPr>
            </w:pPr>
            <w:r w:rsidRPr="00B87DFC">
              <w:rPr>
                <w:rFonts w:ascii="Arial" w:hAnsi="Arial" w:cs="Arial"/>
                <w:lang w:eastAsia="sv-SE"/>
              </w:rPr>
              <w:t xml:space="preserve">Turi būti lietimui jautrus ekranas, ne mažiau kaip 3 colių dydžio. </w:t>
            </w:r>
          </w:p>
        </w:tc>
        <w:tc>
          <w:tcPr>
            <w:tcW w:w="3177" w:type="dxa"/>
            <w:gridSpan w:val="2"/>
            <w:tcBorders>
              <w:top w:val="single" w:sz="4" w:space="0" w:color="auto"/>
              <w:left w:val="single" w:sz="4" w:space="0" w:color="auto"/>
              <w:bottom w:val="single" w:sz="4" w:space="0" w:color="auto"/>
              <w:right w:val="single" w:sz="4" w:space="0" w:color="auto"/>
            </w:tcBorders>
          </w:tcPr>
          <w:p w14:paraId="3190311E" w14:textId="77777777" w:rsidR="00A73FF9" w:rsidRPr="00B87DFC" w:rsidRDefault="00A73FF9" w:rsidP="001D7C67">
            <w:pPr>
              <w:jc w:val="both"/>
              <w:rPr>
                <w:rFonts w:ascii="Arial" w:hAnsi="Arial" w:cs="Arial"/>
                <w:lang w:eastAsia="sv-SE"/>
              </w:rPr>
            </w:pPr>
          </w:p>
        </w:tc>
        <w:tc>
          <w:tcPr>
            <w:tcW w:w="4536" w:type="dxa"/>
            <w:tcBorders>
              <w:top w:val="single" w:sz="4" w:space="0" w:color="auto"/>
              <w:left w:val="single" w:sz="4" w:space="0" w:color="auto"/>
              <w:bottom w:val="single" w:sz="4" w:space="0" w:color="auto"/>
              <w:right w:val="single" w:sz="4" w:space="0" w:color="auto"/>
            </w:tcBorders>
          </w:tcPr>
          <w:p w14:paraId="3CE402DA" w14:textId="77777777" w:rsidR="00A73FF9" w:rsidRPr="00B87DFC" w:rsidRDefault="00A73FF9" w:rsidP="001D7C67">
            <w:pPr>
              <w:jc w:val="both"/>
              <w:rPr>
                <w:rFonts w:ascii="Arial" w:hAnsi="Arial" w:cs="Arial"/>
                <w:lang w:eastAsia="sv-SE"/>
              </w:rPr>
            </w:pPr>
          </w:p>
        </w:tc>
      </w:tr>
      <w:tr w:rsidR="00A73FF9" w:rsidRPr="00B87DFC" w14:paraId="512EC941" w14:textId="124E43FC" w:rsidTr="00522752">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hideMark/>
          </w:tcPr>
          <w:p w14:paraId="71960D92" w14:textId="4C1F181C" w:rsidR="00A73FF9" w:rsidRPr="00B87DFC" w:rsidRDefault="00A73FF9" w:rsidP="00A73FF9">
            <w:pPr>
              <w:pStyle w:val="ListParagraph"/>
              <w:numPr>
                <w:ilvl w:val="1"/>
                <w:numId w:val="26"/>
              </w:numPr>
              <w:rPr>
                <w:rFonts w:ascii="Arial" w:hAnsi="Arial" w:cs="Arial"/>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249388B6" w14:textId="77777777" w:rsidR="00A73FF9" w:rsidRPr="00B87DFC" w:rsidRDefault="00A73FF9" w:rsidP="001D7C67">
            <w:pPr>
              <w:rPr>
                <w:rFonts w:ascii="Arial" w:hAnsi="Arial" w:cs="Arial"/>
                <w:color w:val="000000"/>
              </w:rPr>
            </w:pPr>
            <w:r w:rsidRPr="00B87DFC">
              <w:rPr>
                <w:rFonts w:ascii="Arial" w:hAnsi="Arial" w:cs="Arial"/>
                <w:color w:val="000000"/>
              </w:rPr>
              <w:t>Maitinimas</w:t>
            </w:r>
          </w:p>
        </w:tc>
        <w:tc>
          <w:tcPr>
            <w:tcW w:w="3343" w:type="dxa"/>
            <w:tcBorders>
              <w:top w:val="single" w:sz="4" w:space="0" w:color="auto"/>
              <w:left w:val="single" w:sz="4" w:space="0" w:color="auto"/>
              <w:bottom w:val="single" w:sz="4" w:space="0" w:color="auto"/>
              <w:right w:val="single" w:sz="4" w:space="0" w:color="auto"/>
            </w:tcBorders>
            <w:hideMark/>
          </w:tcPr>
          <w:p w14:paraId="4AF06C88" w14:textId="6F8D0E93" w:rsidR="00A73FF9" w:rsidRPr="00B87DFC" w:rsidRDefault="00A73FF9" w:rsidP="001D7C67">
            <w:pPr>
              <w:jc w:val="both"/>
              <w:rPr>
                <w:rFonts w:ascii="Arial" w:hAnsi="Arial" w:cs="Arial"/>
                <w:color w:val="000000"/>
              </w:rPr>
            </w:pPr>
            <w:r w:rsidRPr="00B87DFC">
              <w:rPr>
                <w:rFonts w:ascii="Arial" w:hAnsi="Arial" w:cs="Arial"/>
                <w:color w:val="000000"/>
              </w:rPr>
              <w:t xml:space="preserve">230 V </w:t>
            </w:r>
            <w:r w:rsidRPr="00B87DFC">
              <w:rPr>
                <w:rFonts w:ascii="Arial" w:hAnsi="Arial" w:cs="Arial"/>
              </w:rPr>
              <w:t>±10 %</w:t>
            </w:r>
            <w:r w:rsidRPr="00B87DFC">
              <w:rPr>
                <w:rFonts w:ascii="Arial" w:hAnsi="Arial" w:cs="Arial"/>
                <w:color w:val="000000"/>
              </w:rPr>
              <w:t>, 50/60 Hz.</w:t>
            </w:r>
          </w:p>
        </w:tc>
        <w:tc>
          <w:tcPr>
            <w:tcW w:w="3177" w:type="dxa"/>
            <w:gridSpan w:val="2"/>
            <w:tcBorders>
              <w:top w:val="single" w:sz="4" w:space="0" w:color="auto"/>
              <w:left w:val="single" w:sz="4" w:space="0" w:color="auto"/>
              <w:bottom w:val="single" w:sz="4" w:space="0" w:color="auto"/>
              <w:right w:val="single" w:sz="4" w:space="0" w:color="auto"/>
            </w:tcBorders>
          </w:tcPr>
          <w:p w14:paraId="04808303" w14:textId="77777777" w:rsidR="00A73FF9" w:rsidRPr="00B87DFC" w:rsidRDefault="00A73FF9" w:rsidP="001D7C67">
            <w:pPr>
              <w:jc w:val="both"/>
              <w:rPr>
                <w:rFonts w:ascii="Arial" w:hAnsi="Arial" w:cs="Arial"/>
                <w:color w:val="000000"/>
              </w:rPr>
            </w:pPr>
          </w:p>
        </w:tc>
        <w:tc>
          <w:tcPr>
            <w:tcW w:w="4536" w:type="dxa"/>
            <w:tcBorders>
              <w:top w:val="single" w:sz="4" w:space="0" w:color="auto"/>
              <w:left w:val="single" w:sz="4" w:space="0" w:color="auto"/>
              <w:bottom w:val="single" w:sz="4" w:space="0" w:color="auto"/>
              <w:right w:val="single" w:sz="4" w:space="0" w:color="auto"/>
            </w:tcBorders>
          </w:tcPr>
          <w:p w14:paraId="5F92C567" w14:textId="77777777" w:rsidR="00A73FF9" w:rsidRPr="00B87DFC" w:rsidRDefault="00A73FF9" w:rsidP="001D7C67">
            <w:pPr>
              <w:jc w:val="both"/>
              <w:rPr>
                <w:rFonts w:ascii="Arial" w:hAnsi="Arial" w:cs="Arial"/>
                <w:color w:val="000000"/>
              </w:rPr>
            </w:pPr>
          </w:p>
        </w:tc>
      </w:tr>
      <w:tr w:rsidR="003118BE" w:rsidRPr="003118BE" w14:paraId="632407EB" w14:textId="77777777" w:rsidTr="00714F49">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7F3B7C3" w14:textId="42877BCB" w:rsidR="007B6BC2" w:rsidRPr="003118BE" w:rsidRDefault="007B6BC2" w:rsidP="003118BE">
            <w:pPr>
              <w:ind w:left="360"/>
              <w:rPr>
                <w:rFonts w:ascii="Arial" w:hAnsi="Arial" w:cs="Arial"/>
                <w:color w:val="000000" w:themeColor="text1"/>
                <w:lang w:eastAsia="sv-SE"/>
              </w:rPr>
            </w:pPr>
            <w:r w:rsidRPr="003118BE">
              <w:rPr>
                <w:rFonts w:ascii="Arial" w:hAnsi="Arial" w:cs="Arial"/>
                <w:color w:val="000000" w:themeColor="text1"/>
                <w:lang w:eastAsia="sv-SE"/>
              </w:rPr>
              <w:t>6</w:t>
            </w:r>
          </w:p>
        </w:tc>
        <w:tc>
          <w:tcPr>
            <w:tcW w:w="13891" w:type="dxa"/>
            <w:gridSpan w:val="5"/>
            <w:tcBorders>
              <w:top w:val="single" w:sz="4" w:space="0" w:color="auto"/>
              <w:left w:val="single" w:sz="4" w:space="0" w:color="auto"/>
              <w:bottom w:val="single" w:sz="4" w:space="0" w:color="auto"/>
              <w:right w:val="single" w:sz="4" w:space="0" w:color="auto"/>
            </w:tcBorders>
          </w:tcPr>
          <w:p w14:paraId="19A4D249" w14:textId="59299C9A" w:rsidR="007B6BC2" w:rsidRPr="003118BE" w:rsidRDefault="007B6BC2" w:rsidP="007B6BC2">
            <w:pPr>
              <w:ind w:left="33"/>
              <w:rPr>
                <w:rFonts w:ascii="Arial" w:hAnsi="Arial" w:cs="Arial"/>
                <w:color w:val="000000" w:themeColor="text1"/>
                <w:lang w:bidi="lt-LT"/>
              </w:rPr>
            </w:pPr>
            <w:r w:rsidRPr="003118BE">
              <w:rPr>
                <w:rStyle w:val="normaltextrun"/>
                <w:rFonts w:ascii="Arial" w:hAnsi="Arial" w:cs="Arial"/>
                <w:b/>
                <w:bCs/>
                <w:color w:val="000000" w:themeColor="text1"/>
                <w:shd w:val="clear" w:color="auto" w:fill="FFFFFF"/>
              </w:rPr>
              <w:t>Bendri reikalavimai (2 lentelės 1 – 5 punktuose nurodytai įrangai)</w:t>
            </w:r>
            <w:r w:rsidRPr="003118BE">
              <w:rPr>
                <w:rStyle w:val="eop"/>
                <w:rFonts w:ascii="Arial" w:hAnsi="Arial" w:cs="Arial"/>
                <w:color w:val="000000" w:themeColor="text1"/>
                <w:shd w:val="clear" w:color="auto" w:fill="FFFFFF"/>
              </w:rPr>
              <w:t> </w:t>
            </w:r>
          </w:p>
        </w:tc>
      </w:tr>
      <w:tr w:rsidR="003118BE" w:rsidRPr="003118BE" w14:paraId="4CF45F9A" w14:textId="77777777" w:rsidTr="003118BE">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D23F099" w14:textId="09E13EE4" w:rsidR="007B6BC2" w:rsidRPr="003118BE" w:rsidRDefault="007B6BC2" w:rsidP="007B6BC2">
            <w:pPr>
              <w:ind w:left="360"/>
              <w:rPr>
                <w:rFonts w:ascii="Arial" w:hAnsi="Arial" w:cs="Arial"/>
                <w:color w:val="000000" w:themeColor="text1"/>
                <w:lang w:eastAsia="sv-SE"/>
              </w:rPr>
            </w:pPr>
            <w:r w:rsidRPr="003118BE">
              <w:rPr>
                <w:rFonts w:ascii="Arial" w:hAnsi="Arial" w:cs="Arial"/>
                <w:color w:val="000000" w:themeColor="text1"/>
                <w:lang w:eastAsia="sv-SE"/>
              </w:rPr>
              <w:t>6.1.</w:t>
            </w:r>
          </w:p>
        </w:tc>
        <w:tc>
          <w:tcPr>
            <w:tcW w:w="2835" w:type="dxa"/>
            <w:tcBorders>
              <w:top w:val="single" w:sz="4" w:space="0" w:color="auto"/>
              <w:left w:val="single" w:sz="4" w:space="0" w:color="auto"/>
              <w:bottom w:val="single" w:sz="4" w:space="0" w:color="auto"/>
              <w:right w:val="single" w:sz="4" w:space="0" w:color="auto"/>
            </w:tcBorders>
          </w:tcPr>
          <w:p w14:paraId="408A1E12" w14:textId="61A68962"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Arial" w:eastAsia="Times New Roman" w:hAnsi="Arial" w:cs="Arial"/>
                <w:color w:val="000000" w:themeColor="text1"/>
                <w:lang w:eastAsia="lt-LT"/>
              </w:rPr>
              <w:t>Įrangos garantinis aptarnavimas * </w:t>
            </w:r>
          </w:p>
        </w:tc>
        <w:tc>
          <w:tcPr>
            <w:tcW w:w="3402" w:type="dxa"/>
            <w:gridSpan w:val="2"/>
            <w:tcBorders>
              <w:top w:val="single" w:sz="4" w:space="0" w:color="auto"/>
              <w:left w:val="single" w:sz="4" w:space="0" w:color="auto"/>
              <w:bottom w:val="single" w:sz="4" w:space="0" w:color="auto"/>
              <w:right w:val="single" w:sz="4" w:space="0" w:color="auto"/>
            </w:tcBorders>
          </w:tcPr>
          <w:p w14:paraId="074EFE43" w14:textId="77777777" w:rsidR="003D4742" w:rsidRDefault="007B6BC2" w:rsidP="007B6BC2">
            <w:pPr>
              <w:spacing w:after="0" w:line="240" w:lineRule="auto"/>
              <w:jc w:val="both"/>
              <w:textAlignment w:val="baseline"/>
              <w:rPr>
                <w:rFonts w:ascii="Arial" w:eastAsia="Times New Roman" w:hAnsi="Arial" w:cs="Arial"/>
                <w:color w:val="000000" w:themeColor="text1"/>
                <w:lang w:eastAsia="lt-LT"/>
              </w:rPr>
            </w:pPr>
            <w:r w:rsidRPr="003118BE">
              <w:rPr>
                <w:rFonts w:ascii="Arial" w:eastAsia="Times New Roman" w:hAnsi="Arial" w:cs="Arial"/>
                <w:color w:val="000000" w:themeColor="text1"/>
                <w:lang w:eastAsia="lt-LT"/>
              </w:rPr>
              <w:t>Tiekėjas atsako už įrangos pristatymą,</w:t>
            </w:r>
            <w:r w:rsidRPr="003118BE">
              <w:rPr>
                <w:rStyle w:val="normaltextrun"/>
                <w:rFonts w:ascii="Arial" w:hAnsi="Arial" w:cs="Arial"/>
                <w:color w:val="000000" w:themeColor="text1"/>
                <w:bdr w:val="none" w:sz="0" w:space="0" w:color="auto" w:frame="1"/>
              </w:rPr>
              <w:t xml:space="preserve"> saugojimą Tiekėjo patalpose Sutartyje numatyta tvarka, instaliavimą</w:t>
            </w:r>
            <w:r w:rsidRPr="003118BE">
              <w:rPr>
                <w:rFonts w:ascii="Arial" w:eastAsia="Times New Roman" w:hAnsi="Arial" w:cs="Arial"/>
                <w:color w:val="000000" w:themeColor="text1"/>
                <w:lang w:eastAsia="lt-LT"/>
              </w:rPr>
              <w:t> ir tinkamą parengimą darbui kaip to reikalauja įrangos gamintojas.</w:t>
            </w:r>
          </w:p>
          <w:p w14:paraId="0648785B" w14:textId="215CFC7D" w:rsidR="007B6BC2" w:rsidRPr="003118BE" w:rsidRDefault="007B6BC2" w:rsidP="007B6BC2">
            <w:pPr>
              <w:spacing w:after="0" w:line="240" w:lineRule="auto"/>
              <w:jc w:val="both"/>
              <w:textAlignment w:val="baseline"/>
              <w:rPr>
                <w:rFonts w:ascii="Segoe UI" w:eastAsia="Times New Roman" w:hAnsi="Segoe UI" w:cs="Segoe UI"/>
                <w:color w:val="000000" w:themeColor="text1"/>
                <w:sz w:val="18"/>
                <w:szCs w:val="18"/>
                <w:lang w:eastAsia="lt-LT"/>
              </w:rPr>
            </w:pPr>
            <w:r w:rsidRPr="003118BE">
              <w:rPr>
                <w:rFonts w:ascii="Arial" w:eastAsia="Times New Roman" w:hAnsi="Arial" w:cs="Arial"/>
                <w:color w:val="000000" w:themeColor="text1"/>
                <w:lang w:eastAsia="lt-LT"/>
              </w:rPr>
              <w:t> </w:t>
            </w:r>
          </w:p>
          <w:p w14:paraId="253DF97A" w14:textId="618983BA" w:rsidR="007B6BC2" w:rsidRDefault="007B6BC2" w:rsidP="007B6BC2">
            <w:pPr>
              <w:spacing w:after="0" w:line="240" w:lineRule="auto"/>
              <w:jc w:val="both"/>
              <w:textAlignment w:val="baseline"/>
              <w:rPr>
                <w:rFonts w:ascii="Arial" w:eastAsia="Times New Roman" w:hAnsi="Arial" w:cs="Arial"/>
                <w:color w:val="000000" w:themeColor="text1"/>
                <w:lang w:eastAsia="lt-LT"/>
              </w:rPr>
            </w:pPr>
            <w:r w:rsidRPr="003118BE">
              <w:rPr>
                <w:rFonts w:ascii="Arial" w:eastAsia="Times New Roman" w:hAnsi="Arial" w:cs="Arial"/>
                <w:color w:val="000000" w:themeColor="text1"/>
                <w:lang w:eastAsia="lt-LT"/>
              </w:rPr>
              <w:t>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738F5FC4" w14:textId="77777777" w:rsidR="003C1EEB" w:rsidRPr="003118BE" w:rsidRDefault="003C1EEB" w:rsidP="007B6BC2">
            <w:pPr>
              <w:spacing w:after="0" w:line="240" w:lineRule="auto"/>
              <w:jc w:val="both"/>
              <w:textAlignment w:val="baseline"/>
              <w:rPr>
                <w:rFonts w:ascii="Segoe UI" w:eastAsia="Times New Roman" w:hAnsi="Segoe UI" w:cs="Segoe UI"/>
                <w:color w:val="000000" w:themeColor="text1"/>
                <w:sz w:val="18"/>
                <w:szCs w:val="18"/>
                <w:lang w:eastAsia="lt-LT"/>
              </w:rPr>
            </w:pPr>
          </w:p>
          <w:p w14:paraId="0DB06113" w14:textId="55987C8F"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Arial" w:eastAsia="Times New Roman" w:hAnsi="Arial" w:cs="Arial"/>
                <w:color w:val="000000" w:themeColor="text1"/>
                <w:lang w:eastAsia="lt-LT"/>
              </w:rPr>
              <w:t>Tiekėjas dokumentus, įrodančius, kad pirkimo Sutartį vykdys turėdami teisę instaliuoti ir teikti garantinį aptarnavimą, privalo pristatyti Sutarties vykdymo metu iki instaliavimo pradžios. </w:t>
            </w:r>
          </w:p>
        </w:tc>
        <w:tc>
          <w:tcPr>
            <w:tcW w:w="3118" w:type="dxa"/>
            <w:tcBorders>
              <w:top w:val="single" w:sz="4" w:space="0" w:color="auto"/>
              <w:left w:val="single" w:sz="4" w:space="0" w:color="auto"/>
              <w:bottom w:val="single" w:sz="4" w:space="0" w:color="auto"/>
              <w:right w:val="single" w:sz="4" w:space="0" w:color="auto"/>
            </w:tcBorders>
          </w:tcPr>
          <w:p w14:paraId="4288C2C9" w14:textId="55EF5F7A"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Calibri" w:eastAsia="Times New Roman" w:hAnsi="Calibri" w:cs="Calibri"/>
                <w:color w:val="000000" w:themeColor="text1"/>
                <w:lang w:eastAsia="lt-LT"/>
              </w:rPr>
              <w:t> </w:t>
            </w:r>
            <w:r w:rsidRPr="003118BE">
              <w:rPr>
                <w:rFonts w:ascii="Arial" w:eastAsia="Times New Roman" w:hAnsi="Arial" w:cs="Arial"/>
                <w:color w:val="000000" w:themeColor="text1"/>
                <w:lang w:eastAsia="lt-LT"/>
              </w:rPr>
              <w:t>TAIP/NE </w:t>
            </w:r>
          </w:p>
        </w:tc>
        <w:tc>
          <w:tcPr>
            <w:tcW w:w="4536" w:type="dxa"/>
            <w:tcBorders>
              <w:top w:val="single" w:sz="4" w:space="0" w:color="auto"/>
              <w:left w:val="single" w:sz="4" w:space="0" w:color="auto"/>
              <w:bottom w:val="single" w:sz="4" w:space="0" w:color="auto"/>
              <w:right w:val="single" w:sz="4" w:space="0" w:color="auto"/>
            </w:tcBorders>
          </w:tcPr>
          <w:p w14:paraId="56D1E2BD" w14:textId="5B2EA9E1"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Arial" w:eastAsia="Times New Roman" w:hAnsi="Arial" w:cs="Arial"/>
                <w:i/>
                <w:iCs/>
                <w:color w:val="000000" w:themeColor="text1"/>
                <w:lang w:eastAsia="lt-LT"/>
              </w:rPr>
              <w:t>Pasiūlymo pateikimo metu deklaruojamas parametro atitikimas, papildomų techninių dokumentų pateikti nereikalaujama</w:t>
            </w:r>
            <w:r w:rsidRPr="003118BE">
              <w:rPr>
                <w:rFonts w:ascii="Arial" w:eastAsia="Times New Roman" w:hAnsi="Arial" w:cs="Arial"/>
                <w:color w:val="000000" w:themeColor="text1"/>
                <w:lang w:eastAsia="lt-LT"/>
              </w:rPr>
              <w:t> </w:t>
            </w:r>
          </w:p>
        </w:tc>
      </w:tr>
      <w:tr w:rsidR="003118BE" w:rsidRPr="003118BE" w14:paraId="2818D2AA" w14:textId="77777777" w:rsidTr="003118BE">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A639008" w14:textId="2C085760" w:rsidR="007B6BC2" w:rsidRPr="003118BE" w:rsidRDefault="007B6BC2" w:rsidP="007B6BC2">
            <w:pPr>
              <w:ind w:left="360"/>
              <w:rPr>
                <w:rFonts w:ascii="Arial" w:hAnsi="Arial" w:cs="Arial"/>
                <w:color w:val="000000" w:themeColor="text1"/>
                <w:lang w:eastAsia="sv-SE"/>
              </w:rPr>
            </w:pPr>
            <w:r w:rsidRPr="003118BE">
              <w:rPr>
                <w:rFonts w:ascii="Arial" w:hAnsi="Arial" w:cs="Arial"/>
                <w:color w:val="000000" w:themeColor="text1"/>
                <w:lang w:eastAsia="sv-SE"/>
              </w:rPr>
              <w:lastRenderedPageBreak/>
              <w:t>6.2.</w:t>
            </w:r>
          </w:p>
        </w:tc>
        <w:tc>
          <w:tcPr>
            <w:tcW w:w="2835" w:type="dxa"/>
            <w:tcBorders>
              <w:top w:val="single" w:sz="4" w:space="0" w:color="auto"/>
              <w:left w:val="single" w:sz="4" w:space="0" w:color="auto"/>
              <w:bottom w:val="single" w:sz="4" w:space="0" w:color="auto"/>
              <w:right w:val="single" w:sz="4" w:space="0" w:color="auto"/>
            </w:tcBorders>
          </w:tcPr>
          <w:p w14:paraId="5E9C2814" w14:textId="20E6CDEA"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Arial" w:eastAsia="Times New Roman" w:hAnsi="Arial" w:cs="Arial"/>
                <w:color w:val="000000" w:themeColor="text1"/>
                <w:lang w:eastAsia="lt-LT"/>
              </w:rPr>
              <w:t>Garantija * </w:t>
            </w:r>
          </w:p>
        </w:tc>
        <w:tc>
          <w:tcPr>
            <w:tcW w:w="3402" w:type="dxa"/>
            <w:gridSpan w:val="2"/>
            <w:tcBorders>
              <w:top w:val="single" w:sz="4" w:space="0" w:color="auto"/>
              <w:left w:val="single" w:sz="4" w:space="0" w:color="auto"/>
              <w:bottom w:val="single" w:sz="4" w:space="0" w:color="auto"/>
              <w:right w:val="single" w:sz="4" w:space="0" w:color="auto"/>
            </w:tcBorders>
          </w:tcPr>
          <w:p w14:paraId="27BA6035" w14:textId="5176444D"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Arial" w:eastAsia="Times New Roman" w:hAnsi="Arial" w:cs="Arial"/>
                <w:color w:val="000000" w:themeColor="text1"/>
                <w:lang w:eastAsia="lt-LT"/>
              </w:rPr>
              <w:t>Ne trumpesnė kaip 12 mėn. </w:t>
            </w:r>
          </w:p>
        </w:tc>
        <w:tc>
          <w:tcPr>
            <w:tcW w:w="3118" w:type="dxa"/>
            <w:tcBorders>
              <w:top w:val="single" w:sz="4" w:space="0" w:color="auto"/>
              <w:left w:val="single" w:sz="4" w:space="0" w:color="auto"/>
              <w:bottom w:val="single" w:sz="4" w:space="0" w:color="auto"/>
              <w:right w:val="single" w:sz="4" w:space="0" w:color="auto"/>
            </w:tcBorders>
          </w:tcPr>
          <w:p w14:paraId="34099C09" w14:textId="412723F3"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Calibri" w:eastAsia="Times New Roman" w:hAnsi="Calibri" w:cs="Calibri"/>
                <w:color w:val="000000" w:themeColor="text1"/>
                <w:lang w:eastAsia="lt-LT"/>
              </w:rPr>
              <w:t> </w:t>
            </w:r>
            <w:r w:rsidRPr="003118BE">
              <w:rPr>
                <w:rFonts w:ascii="Arial" w:eastAsia="Times New Roman" w:hAnsi="Arial" w:cs="Arial"/>
                <w:color w:val="000000" w:themeColor="text1"/>
                <w:lang w:eastAsia="lt-LT"/>
              </w:rPr>
              <w:t>TAIP/NE </w:t>
            </w:r>
          </w:p>
        </w:tc>
        <w:tc>
          <w:tcPr>
            <w:tcW w:w="4536" w:type="dxa"/>
            <w:tcBorders>
              <w:top w:val="single" w:sz="4" w:space="0" w:color="auto"/>
              <w:left w:val="single" w:sz="4" w:space="0" w:color="auto"/>
              <w:bottom w:val="single" w:sz="4" w:space="0" w:color="auto"/>
              <w:right w:val="single" w:sz="4" w:space="0" w:color="auto"/>
            </w:tcBorders>
          </w:tcPr>
          <w:p w14:paraId="789931CF" w14:textId="159B0349"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Arial" w:eastAsia="Times New Roman" w:hAnsi="Arial" w:cs="Arial"/>
                <w:i/>
                <w:iCs/>
                <w:color w:val="000000" w:themeColor="text1"/>
                <w:lang w:eastAsia="lt-LT"/>
              </w:rPr>
              <w:t>Pasiūlymo pateikimo metu deklaruojamas parametro atitikimas, papildomų techninių dokumentų pateikti nereikalaujama</w:t>
            </w:r>
            <w:r w:rsidRPr="003118BE">
              <w:rPr>
                <w:rFonts w:ascii="Arial" w:eastAsia="Times New Roman" w:hAnsi="Arial" w:cs="Arial"/>
                <w:color w:val="000000" w:themeColor="text1"/>
                <w:lang w:eastAsia="lt-LT"/>
              </w:rPr>
              <w:t> </w:t>
            </w:r>
          </w:p>
        </w:tc>
      </w:tr>
      <w:tr w:rsidR="003118BE" w:rsidRPr="003118BE" w14:paraId="74B0EFD0" w14:textId="77777777" w:rsidTr="007B6BC2">
        <w:tblPrEx>
          <w:tblLook w:val="00A0" w:firstRow="1" w:lastRow="0" w:firstColumn="1"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F0B2E62" w14:textId="4F2F5B16" w:rsidR="007B6BC2" w:rsidRPr="003118BE" w:rsidRDefault="007B6BC2" w:rsidP="007B6BC2">
            <w:pPr>
              <w:ind w:left="360"/>
              <w:rPr>
                <w:rFonts w:ascii="Arial" w:hAnsi="Arial" w:cs="Arial"/>
                <w:color w:val="000000" w:themeColor="text1"/>
                <w:lang w:eastAsia="sv-SE"/>
              </w:rPr>
            </w:pPr>
            <w:r w:rsidRPr="003118BE">
              <w:rPr>
                <w:rFonts w:ascii="Arial" w:hAnsi="Arial" w:cs="Arial"/>
                <w:color w:val="000000" w:themeColor="text1"/>
                <w:lang w:eastAsia="sv-SE"/>
              </w:rPr>
              <w:t>6.3.</w:t>
            </w:r>
          </w:p>
        </w:tc>
        <w:tc>
          <w:tcPr>
            <w:tcW w:w="2835" w:type="dxa"/>
            <w:tcBorders>
              <w:top w:val="single" w:sz="4" w:space="0" w:color="auto"/>
              <w:left w:val="single" w:sz="4" w:space="0" w:color="auto"/>
              <w:bottom w:val="single" w:sz="4" w:space="0" w:color="auto"/>
              <w:right w:val="single" w:sz="4" w:space="0" w:color="auto"/>
            </w:tcBorders>
          </w:tcPr>
          <w:p w14:paraId="7AFF511F" w14:textId="76D9D179"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Arial" w:eastAsia="Times New Roman" w:hAnsi="Arial" w:cs="Arial"/>
                <w:color w:val="000000" w:themeColor="text1"/>
                <w:lang w:eastAsia="lt-LT"/>
              </w:rPr>
              <w:t>CE sertifikatas / EB deklaracija * </w:t>
            </w:r>
          </w:p>
        </w:tc>
        <w:tc>
          <w:tcPr>
            <w:tcW w:w="3402" w:type="dxa"/>
            <w:gridSpan w:val="2"/>
            <w:tcBorders>
              <w:top w:val="single" w:sz="4" w:space="0" w:color="auto"/>
              <w:left w:val="single" w:sz="4" w:space="0" w:color="auto"/>
              <w:bottom w:val="single" w:sz="4" w:space="0" w:color="auto"/>
              <w:right w:val="single" w:sz="4" w:space="0" w:color="auto"/>
            </w:tcBorders>
          </w:tcPr>
          <w:p w14:paraId="2FD80534" w14:textId="1D45F383"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Arial" w:eastAsia="Times New Roman" w:hAnsi="Arial" w:cs="Arial"/>
                <w:color w:val="000000" w:themeColor="text1"/>
                <w:lang w:eastAsia="lt-LT"/>
              </w:rPr>
              <w:t>Siūloma įranga privalo turėti CE sertifikatą arba EB deklaraciją. Tiekėjas kartu su pristatomomis prekėmis privalo pateikti CE sertifikato arba EB deklaracijos kopiją. Pateikiant EB deklaracijos kopiją, kad pasiūlytos prekės atitiks reikiamus standartus, bei prekių klasei būtinus reglamentus, kartu pateikiami ir techniniai dokumentai, pagrindžiantys prekės atitiktį reikiamiems standartams bei reglamentams. </w:t>
            </w:r>
          </w:p>
        </w:tc>
        <w:tc>
          <w:tcPr>
            <w:tcW w:w="3118" w:type="dxa"/>
            <w:tcBorders>
              <w:top w:val="single" w:sz="4" w:space="0" w:color="auto"/>
              <w:left w:val="single" w:sz="4" w:space="0" w:color="auto"/>
              <w:bottom w:val="single" w:sz="4" w:space="0" w:color="auto"/>
              <w:right w:val="single" w:sz="4" w:space="0" w:color="auto"/>
            </w:tcBorders>
          </w:tcPr>
          <w:p w14:paraId="0D4C67F2" w14:textId="1F9BB971"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Calibri" w:eastAsia="Times New Roman" w:hAnsi="Calibri" w:cs="Calibri"/>
                <w:color w:val="000000" w:themeColor="text1"/>
                <w:lang w:eastAsia="lt-LT"/>
              </w:rPr>
              <w:t> </w:t>
            </w:r>
            <w:r w:rsidRPr="003118BE">
              <w:rPr>
                <w:rFonts w:ascii="Arial" w:eastAsia="Times New Roman" w:hAnsi="Arial" w:cs="Arial"/>
                <w:color w:val="000000" w:themeColor="text1"/>
                <w:lang w:eastAsia="lt-LT"/>
              </w:rPr>
              <w:t>TAIP/NE </w:t>
            </w:r>
          </w:p>
        </w:tc>
        <w:tc>
          <w:tcPr>
            <w:tcW w:w="4536" w:type="dxa"/>
            <w:tcBorders>
              <w:top w:val="single" w:sz="4" w:space="0" w:color="auto"/>
              <w:left w:val="single" w:sz="4" w:space="0" w:color="auto"/>
              <w:bottom w:val="single" w:sz="4" w:space="0" w:color="auto"/>
              <w:right w:val="single" w:sz="4" w:space="0" w:color="auto"/>
            </w:tcBorders>
          </w:tcPr>
          <w:p w14:paraId="473C7067" w14:textId="3425D727" w:rsidR="007B6BC2" w:rsidRPr="003118BE" w:rsidRDefault="007B6BC2" w:rsidP="007B6BC2">
            <w:pPr>
              <w:ind w:left="33"/>
              <w:rPr>
                <w:rStyle w:val="normaltextrun"/>
                <w:rFonts w:ascii="Arial" w:hAnsi="Arial" w:cs="Arial"/>
                <w:b/>
                <w:bCs/>
                <w:color w:val="000000" w:themeColor="text1"/>
                <w:shd w:val="clear" w:color="auto" w:fill="FFFFFF"/>
              </w:rPr>
            </w:pPr>
            <w:r w:rsidRPr="003118BE">
              <w:rPr>
                <w:rFonts w:ascii="Arial" w:eastAsia="Times New Roman" w:hAnsi="Arial" w:cs="Arial"/>
                <w:i/>
                <w:iCs/>
                <w:color w:val="000000" w:themeColor="text1"/>
                <w:lang w:eastAsia="lt-LT"/>
              </w:rPr>
              <w:t>Pasiūlymo pateikimo metu deklaruojamas parametro atitikimas, papildomų techninių dokumentų pateikti nereikalaujama</w:t>
            </w:r>
            <w:r w:rsidRPr="003118BE">
              <w:rPr>
                <w:rFonts w:ascii="Arial" w:eastAsia="Times New Roman" w:hAnsi="Arial" w:cs="Arial"/>
                <w:color w:val="000000" w:themeColor="text1"/>
                <w:lang w:eastAsia="lt-LT"/>
              </w:rPr>
              <w:t> </w:t>
            </w:r>
          </w:p>
        </w:tc>
      </w:tr>
    </w:tbl>
    <w:p w14:paraId="3F797B2A" w14:textId="77777777" w:rsidR="00FF009F" w:rsidRDefault="00FF009F" w:rsidP="00F2412D">
      <w:pPr>
        <w:spacing w:after="0"/>
        <w:jc w:val="both"/>
        <w:rPr>
          <w:rFonts w:ascii="Arial" w:hAnsi="Arial" w:cs="Arial"/>
          <w:color w:val="FF0000"/>
          <w:sz w:val="20"/>
          <w:szCs w:val="20"/>
        </w:rPr>
      </w:pPr>
    </w:p>
    <w:p w14:paraId="39E6397A" w14:textId="61F8708A" w:rsidR="001164D5" w:rsidRPr="00193B86" w:rsidRDefault="00482CF9" w:rsidP="00F2412D">
      <w:pPr>
        <w:spacing w:after="0"/>
        <w:jc w:val="both"/>
        <w:rPr>
          <w:rFonts w:ascii="Arial" w:hAnsi="Arial" w:cs="Arial"/>
          <w:b/>
          <w:snapToGrid w:val="0"/>
        </w:rPr>
      </w:pPr>
      <w:r w:rsidRPr="00193B86">
        <w:rPr>
          <w:rFonts w:ascii="Arial" w:hAnsi="Arial" w:cs="Arial"/>
          <w:color w:val="FF0000"/>
        </w:rPr>
        <w:t>*</w:t>
      </w:r>
      <w:r w:rsidR="00E231AF" w:rsidRPr="00193B86">
        <w:rPr>
          <w:rFonts w:ascii="Arial" w:hAnsi="Arial" w:cs="Arial"/>
          <w:color w:val="FF0000"/>
        </w:rPr>
        <w:t>*</w:t>
      </w:r>
      <w:r w:rsidRPr="00193B86">
        <w:rPr>
          <w:rFonts w:ascii="Arial" w:hAnsi="Arial" w:cs="Arial"/>
          <w:b/>
          <w:snapToGrid w:val="0"/>
          <w:color w:val="FF0000"/>
        </w:rPr>
        <w:t xml:space="preserve"> </w:t>
      </w:r>
      <w:r w:rsidR="001164D5" w:rsidRPr="00193B86">
        <w:rPr>
          <w:rFonts w:ascii="Arial" w:hAnsi="Arial" w:cs="Arial"/>
          <w:b/>
          <w:snapToGrid w:val="0"/>
        </w:rPr>
        <w:t xml:space="preserve">Pateikti kartu su pasiūlymu siūlomos įrangos techninius parametrus, </w:t>
      </w:r>
      <w:r w:rsidR="001164D5" w:rsidRPr="00193B86">
        <w:rPr>
          <w:rFonts w:ascii="Arial" w:hAnsi="Arial" w:cs="Arial"/>
          <w:b/>
          <w:snapToGrid w:val="0"/>
          <w:u w:val="single"/>
        </w:rPr>
        <w:t>išskyrus pažymėtus *</w:t>
      </w:r>
      <w:r w:rsidR="001164D5" w:rsidRPr="00193B86">
        <w:rPr>
          <w:rFonts w:ascii="Arial" w:hAnsi="Arial" w:cs="Arial"/>
          <w:b/>
          <w:snapToGrid w:val="0"/>
        </w:rPr>
        <w:t>, patikimai patvirtinančius dokumentus (pvz.</w:t>
      </w:r>
      <w:r w:rsidR="00C4207F">
        <w:rPr>
          <w:rFonts w:ascii="Arial" w:hAnsi="Arial" w:cs="Arial"/>
          <w:b/>
          <w:snapToGrid w:val="0"/>
        </w:rPr>
        <w:t>,</w:t>
      </w:r>
      <w:r w:rsidR="001164D5" w:rsidRPr="00193B86">
        <w:rPr>
          <w:rFonts w:ascii="Arial" w:hAnsi="Arial" w:cs="Arial"/>
          <w:b/>
          <w:snapToGrid w:val="0"/>
        </w:rPr>
        <w:t xml:space="preserve"> gamintojo prekės aprašymas</w:t>
      </w:r>
      <w:r w:rsidR="00305608" w:rsidRPr="00193B86">
        <w:rPr>
          <w:rFonts w:ascii="Arial" w:hAnsi="Arial" w:cs="Arial"/>
          <w:b/>
          <w:snapToGrid w:val="0"/>
        </w:rPr>
        <w:t xml:space="preserve">, </w:t>
      </w:r>
      <w:r w:rsidR="001164D5" w:rsidRPr="00193B86">
        <w:rPr>
          <w:rFonts w:ascii="Arial" w:hAnsi="Arial" w:cs="Arial"/>
          <w:b/>
          <w:snapToGrid w:val="0"/>
        </w:rPr>
        <w:t>internetinė nuoroda į gamintojo psl.</w:t>
      </w:r>
      <w:r w:rsidR="00305608" w:rsidRPr="00193B86">
        <w:rPr>
          <w:rFonts w:ascii="Arial" w:hAnsi="Arial" w:cs="Arial"/>
          <w:b/>
          <w:snapToGrid w:val="0"/>
        </w:rPr>
        <w:t xml:space="preserve"> arba kiti lygiaverčiai dokumentai</w:t>
      </w:r>
      <w:r w:rsidR="001164D5" w:rsidRPr="00193B86">
        <w:rPr>
          <w:rFonts w:ascii="Arial" w:hAnsi="Arial" w:cs="Arial"/>
          <w:b/>
          <w:snapToGrid w:val="0"/>
        </w:rPr>
        <w:t>)</w:t>
      </w:r>
      <w:r w:rsidR="00F2412D" w:rsidRPr="00193B86">
        <w:rPr>
          <w:rFonts w:ascii="Arial" w:hAnsi="Arial" w:cs="Arial"/>
          <w:b/>
          <w:snapToGrid w:val="0"/>
        </w:rPr>
        <w:t>.</w:t>
      </w:r>
    </w:p>
    <w:p w14:paraId="2455E998" w14:textId="77777777" w:rsidR="00F2412D" w:rsidRPr="00193B86" w:rsidRDefault="00F2412D" w:rsidP="00F2412D">
      <w:pPr>
        <w:spacing w:after="0"/>
        <w:jc w:val="both"/>
        <w:rPr>
          <w:rFonts w:ascii="Arial" w:hAnsi="Arial" w:cs="Arial"/>
          <w:b/>
          <w:snapToGrid w:val="0"/>
        </w:rPr>
      </w:pPr>
    </w:p>
    <w:p w14:paraId="5037E2C6" w14:textId="77777777" w:rsidR="00134EB3" w:rsidRPr="00193B86"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93B86">
        <w:rPr>
          <w:rFonts w:ascii="Arial" w:eastAsia="Calibri" w:hAnsi="Arial" w:cs="Arial"/>
          <w:b/>
        </w:rPr>
        <w:t>APLINKOSAUGINIAI</w:t>
      </w:r>
      <w:r w:rsidR="00134EB3" w:rsidRPr="00193B86">
        <w:rPr>
          <w:rFonts w:ascii="Arial" w:eastAsia="Calibri" w:hAnsi="Arial" w:cs="Arial"/>
          <w:b/>
        </w:rPr>
        <w:t xml:space="preserve"> REIKALAVIMAI</w:t>
      </w:r>
    </w:p>
    <w:p w14:paraId="0B039D86" w14:textId="4FDA47FD" w:rsidR="006F032D" w:rsidRPr="00193B86" w:rsidRDefault="006F032D" w:rsidP="006F032D">
      <w:pPr>
        <w:jc w:val="both"/>
        <w:rPr>
          <w:rFonts w:ascii="Arial" w:hAnsi="Arial" w:cs="Arial"/>
        </w:rPr>
      </w:pPr>
      <w:r w:rsidRPr="00193B86">
        <w:rPr>
          <w:rFonts w:ascii="Arial" w:hAnsi="Arial" w:cs="Arial"/>
        </w:rPr>
        <w:t xml:space="preserve">4.1. </w:t>
      </w:r>
      <w:r w:rsidR="008D737C" w:rsidRPr="00193B86">
        <w:rPr>
          <w:rFonts w:ascii="Arial" w:hAnsi="Arial" w:cs="Arial"/>
        </w:rPr>
        <w:t xml:space="preserve">Pirkimui yra taikomi Aplinkos apsaugos kriterijai, </w:t>
      </w:r>
      <w:r w:rsidR="008D737C" w:rsidRPr="00193B86">
        <w:rPr>
          <w:rStyle w:val="normaltextrun"/>
          <w:rFonts w:ascii="Arial" w:hAnsi="Arial" w:cs="Arial"/>
          <w:shd w:val="clear" w:color="auto" w:fill="FFFFFF"/>
        </w:rPr>
        <w:t xml:space="preserve">vadovaujantis </w:t>
      </w:r>
      <w:hyperlink r:id="rId14" w:tgtFrame="_blank" w:history="1">
        <w:r w:rsidR="008D737C" w:rsidRPr="00193B86">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D737C" w:rsidRPr="00193B86">
        <w:rPr>
          <w:rStyle w:val="normaltextrun"/>
          <w:rFonts w:ascii="Arial" w:hAnsi="Arial" w:cs="Arial"/>
          <w:shd w:val="clear" w:color="auto" w:fill="FFFFFF"/>
        </w:rPr>
        <w:t xml:space="preserve">“ patvirtinto </w:t>
      </w:r>
      <w:hyperlink r:id="rId15" w:tgtFrame="_blank" w:history="1">
        <w:r w:rsidR="008D737C" w:rsidRPr="00193B86">
          <w:rPr>
            <w:rStyle w:val="normaltextrun"/>
            <w:rFonts w:ascii="Arial" w:hAnsi="Arial" w:cs="Arial"/>
            <w:u w:val="single"/>
            <w:shd w:val="clear" w:color="auto" w:fill="FFFFFF"/>
          </w:rPr>
          <w:t>Aplinkos apsaugos kriterijų taikymo, vykdant žaliuosius pirkimus, tvarkos aprašo</w:t>
        </w:r>
      </w:hyperlink>
      <w:r w:rsidRPr="00193B86">
        <w:rPr>
          <w:rFonts w:ascii="Arial" w:hAnsi="Arial" w:cs="Arial"/>
        </w:rPr>
        <w:t xml:space="preserve"> II skyriaus </w:t>
      </w:r>
      <w:r w:rsidR="00FA28A8" w:rsidRPr="00193B86">
        <w:rPr>
          <w:rStyle w:val="normaltextrun"/>
          <w:rFonts w:ascii="Arial" w:hAnsi="Arial" w:cs="Arial"/>
          <w:color w:val="000000"/>
          <w:shd w:val="clear" w:color="auto" w:fill="FFFFFF"/>
        </w:rPr>
        <w:t>4.4.4.1. </w:t>
      </w:r>
      <w:r w:rsidR="009734AA" w:rsidRPr="00193B86">
        <w:rPr>
          <w:rStyle w:val="normaltextrun"/>
          <w:rFonts w:ascii="Arial" w:hAnsi="Arial" w:cs="Arial"/>
          <w:color w:val="000000"/>
          <w:shd w:val="clear" w:color="auto" w:fill="FFFFFF"/>
        </w:rPr>
        <w:t>papunkčiu.</w:t>
      </w:r>
      <w:r w:rsidRPr="00193B86">
        <w:rPr>
          <w:rFonts w:ascii="Arial" w:hAnsi="Arial" w:cs="Arial"/>
        </w:rPr>
        <w:t xml:space="preserve">. </w:t>
      </w:r>
    </w:p>
    <w:p w14:paraId="74A8693C" w14:textId="1E632CFA" w:rsidR="003F06DD" w:rsidRPr="00193B86" w:rsidRDefault="003F06DD" w:rsidP="003F06DD">
      <w:pPr>
        <w:spacing w:after="0"/>
        <w:jc w:val="right"/>
        <w:rPr>
          <w:rFonts w:ascii="Arial" w:hAnsi="Arial" w:cs="Arial"/>
          <w:b/>
          <w:bCs/>
        </w:rPr>
      </w:pPr>
      <w:r w:rsidRPr="00193B86">
        <w:rPr>
          <w:rFonts w:ascii="Arial" w:hAnsi="Arial" w:cs="Arial"/>
          <w:b/>
          <w:bCs/>
        </w:rPr>
        <w:t>3 lentelė</w:t>
      </w:r>
      <w:r w:rsidR="00DB7B5F" w:rsidRPr="00193B86">
        <w:rPr>
          <w:rFonts w:ascii="Arial" w:hAnsi="Arial" w:cs="Arial"/>
          <w:b/>
          <w:bCs/>
        </w:rPr>
        <w:t>.</w:t>
      </w:r>
    </w:p>
    <w:tbl>
      <w:tblPr>
        <w:tblStyle w:val="TableGrid"/>
        <w:tblW w:w="5000" w:type="pct"/>
        <w:tblLook w:val="04A0" w:firstRow="1" w:lastRow="0" w:firstColumn="1" w:lastColumn="0" w:noHBand="0" w:noVBand="1"/>
      </w:tblPr>
      <w:tblGrid>
        <w:gridCol w:w="900"/>
        <w:gridCol w:w="9372"/>
        <w:gridCol w:w="5138"/>
      </w:tblGrid>
      <w:tr w:rsidR="00A03AB8" w:rsidRPr="000323B5" w14:paraId="1FD8C476" w14:textId="77777777" w:rsidTr="00F2412D">
        <w:tc>
          <w:tcPr>
            <w:tcW w:w="292" w:type="pct"/>
          </w:tcPr>
          <w:p w14:paraId="24BEDE1F" w14:textId="77777777" w:rsidR="00A03AB8" w:rsidRPr="00193B86" w:rsidRDefault="00A03AB8" w:rsidP="00E750FA">
            <w:pPr>
              <w:rPr>
                <w:rFonts w:ascii="Arial" w:hAnsi="Arial" w:cs="Arial"/>
                <w:b/>
                <w:bCs/>
                <w:iCs/>
                <w:sz w:val="22"/>
                <w:szCs w:val="22"/>
              </w:rPr>
            </w:pPr>
            <w:r w:rsidRPr="000323B5">
              <w:rPr>
                <w:rFonts w:ascii="Arial" w:hAnsi="Arial" w:cs="Arial"/>
                <w:b/>
                <w:bCs/>
                <w:iCs/>
              </w:rPr>
              <w:t>Eil. Nr</w:t>
            </w:r>
            <w:r w:rsidR="00FD52ED" w:rsidRPr="000323B5">
              <w:rPr>
                <w:rFonts w:ascii="Arial" w:hAnsi="Arial" w:cs="Arial"/>
                <w:b/>
                <w:bCs/>
                <w:iCs/>
              </w:rPr>
              <w:t>.</w:t>
            </w:r>
          </w:p>
        </w:tc>
        <w:tc>
          <w:tcPr>
            <w:tcW w:w="3041" w:type="pct"/>
          </w:tcPr>
          <w:p w14:paraId="495C06D4" w14:textId="77777777" w:rsidR="00A03AB8" w:rsidRPr="00193B86" w:rsidRDefault="00A03AB8" w:rsidP="00E750FA">
            <w:pPr>
              <w:jc w:val="center"/>
              <w:rPr>
                <w:rFonts w:ascii="Arial" w:hAnsi="Arial" w:cs="Arial"/>
                <w:b/>
                <w:bCs/>
                <w:iCs/>
                <w:sz w:val="22"/>
                <w:szCs w:val="22"/>
              </w:rPr>
            </w:pPr>
            <w:r w:rsidRPr="000323B5">
              <w:rPr>
                <w:rFonts w:ascii="Arial" w:hAnsi="Arial" w:cs="Arial"/>
                <w:b/>
                <w:bCs/>
                <w:iCs/>
              </w:rPr>
              <w:t>Reikalavimas</w:t>
            </w:r>
          </w:p>
        </w:tc>
        <w:tc>
          <w:tcPr>
            <w:tcW w:w="1667" w:type="pct"/>
          </w:tcPr>
          <w:p w14:paraId="6A7EDC5D" w14:textId="77777777" w:rsidR="00A03AB8" w:rsidRPr="00193B86" w:rsidRDefault="00A03AB8" w:rsidP="00E750FA">
            <w:pPr>
              <w:jc w:val="center"/>
              <w:rPr>
                <w:rFonts w:ascii="Arial" w:hAnsi="Arial" w:cs="Arial"/>
                <w:b/>
                <w:bCs/>
                <w:iCs/>
                <w:sz w:val="22"/>
                <w:szCs w:val="22"/>
              </w:rPr>
            </w:pPr>
            <w:r w:rsidRPr="000323B5">
              <w:rPr>
                <w:rFonts w:ascii="Arial" w:hAnsi="Arial" w:cs="Arial"/>
                <w:b/>
                <w:bCs/>
                <w:iCs/>
              </w:rPr>
              <w:t>Atitiktį įrodantys dokumentai</w:t>
            </w:r>
          </w:p>
        </w:tc>
      </w:tr>
      <w:tr w:rsidR="00226366" w:rsidRPr="000323B5" w14:paraId="75BA8962" w14:textId="77777777" w:rsidTr="00F2412D">
        <w:tc>
          <w:tcPr>
            <w:tcW w:w="292" w:type="pct"/>
          </w:tcPr>
          <w:p w14:paraId="59F5B330" w14:textId="77777777" w:rsidR="00226366" w:rsidRPr="00193B86" w:rsidRDefault="00226366" w:rsidP="00226366">
            <w:pPr>
              <w:jc w:val="center"/>
              <w:rPr>
                <w:rFonts w:ascii="Arial" w:hAnsi="Arial" w:cs="Arial"/>
                <w:iCs/>
                <w:sz w:val="22"/>
                <w:szCs w:val="22"/>
              </w:rPr>
            </w:pPr>
            <w:r w:rsidRPr="000323B5">
              <w:rPr>
                <w:rFonts w:ascii="Arial" w:hAnsi="Arial" w:cs="Arial"/>
                <w:iCs/>
              </w:rPr>
              <w:t>1.</w:t>
            </w:r>
          </w:p>
        </w:tc>
        <w:tc>
          <w:tcPr>
            <w:tcW w:w="3041" w:type="pct"/>
          </w:tcPr>
          <w:p w14:paraId="41E82DDA" w14:textId="04088BD5" w:rsidR="00226366" w:rsidRPr="00193B86" w:rsidRDefault="00226366" w:rsidP="00226366">
            <w:pPr>
              <w:pStyle w:val="CommentText"/>
              <w:jc w:val="both"/>
              <w:rPr>
                <w:rFonts w:ascii="Arial" w:hAnsi="Arial" w:cs="Arial"/>
                <w:i/>
                <w:color w:val="FF0000"/>
                <w:sz w:val="22"/>
                <w:szCs w:val="22"/>
              </w:rPr>
            </w:pPr>
            <w:r w:rsidRPr="00193B86">
              <w:rPr>
                <w:rStyle w:val="normaltextrun"/>
                <w:rFonts w:ascii="Arial" w:hAnsi="Arial" w:cs="Arial"/>
                <w:sz w:val="22"/>
                <w:szCs w:val="22"/>
              </w:rPr>
              <w:t xml:space="preserve">Konkretus reikalavimas nustatytas Konkretaus pirkimo sąlygų 3 priedo „Sutarties projektas“ </w:t>
            </w:r>
            <w:r w:rsidR="008910B5" w:rsidRPr="006726F5">
              <w:rPr>
                <w:rFonts w:ascii="Arial" w:hAnsi="Arial" w:cs="Arial"/>
                <w:iCs/>
                <w:sz w:val="22"/>
                <w:szCs w:val="22"/>
              </w:rPr>
              <w:t xml:space="preserve">Specialiųjų sąlygų </w:t>
            </w:r>
            <w:r w:rsidRPr="00193B86">
              <w:rPr>
                <w:rStyle w:val="normaltextrun"/>
                <w:rFonts w:ascii="Arial" w:hAnsi="Arial" w:cs="Arial"/>
                <w:sz w:val="22"/>
                <w:szCs w:val="22"/>
              </w:rPr>
              <w:t>13 skyriuje.   </w:t>
            </w:r>
            <w:r w:rsidRPr="00193B86">
              <w:rPr>
                <w:rStyle w:val="eop"/>
                <w:rFonts w:ascii="Arial" w:hAnsi="Arial" w:cs="Arial"/>
                <w:sz w:val="22"/>
                <w:szCs w:val="22"/>
              </w:rPr>
              <w:t> </w:t>
            </w:r>
          </w:p>
        </w:tc>
        <w:tc>
          <w:tcPr>
            <w:tcW w:w="1667" w:type="pct"/>
          </w:tcPr>
          <w:p w14:paraId="35E1AF02" w14:textId="77777777" w:rsidR="00226366" w:rsidRPr="00193B86" w:rsidRDefault="00226366" w:rsidP="00226366">
            <w:pPr>
              <w:pStyle w:val="paragraph"/>
              <w:spacing w:before="0" w:beforeAutospacing="0" w:after="0" w:afterAutospacing="0"/>
              <w:jc w:val="both"/>
              <w:textAlignment w:val="baseline"/>
              <w:divId w:val="851187333"/>
              <w:rPr>
                <w:rFonts w:ascii="Arial" w:hAnsi="Arial" w:cs="Arial"/>
                <w:sz w:val="22"/>
                <w:szCs w:val="22"/>
              </w:rPr>
            </w:pPr>
            <w:r w:rsidRPr="00193B86">
              <w:rPr>
                <w:rStyle w:val="normaltextrun"/>
                <w:rFonts w:ascii="Arial" w:hAnsi="Arial" w:cs="Arial"/>
                <w:sz w:val="22"/>
                <w:szCs w:val="22"/>
              </w:rPr>
              <w:t>Kartu su pasiūlymu Tiekėjas </w:t>
            </w:r>
            <w:r w:rsidRPr="00193B86">
              <w:rPr>
                <w:rStyle w:val="normaltextrun"/>
                <w:rFonts w:ascii="Arial" w:hAnsi="Arial" w:cs="Arial"/>
                <w:b/>
                <w:bCs/>
                <w:sz w:val="22"/>
                <w:szCs w:val="22"/>
              </w:rPr>
              <w:t>neturi </w:t>
            </w:r>
            <w:r w:rsidRPr="00193B86">
              <w:rPr>
                <w:rStyle w:val="normaltextrun"/>
                <w:rFonts w:ascii="Arial" w:hAnsi="Arial" w:cs="Arial"/>
                <w:sz w:val="22"/>
                <w:szCs w:val="22"/>
              </w:rPr>
              <w:t>pateikti atitiktį įrodančių dokumentų.   </w:t>
            </w:r>
            <w:r w:rsidRPr="00193B86">
              <w:rPr>
                <w:rStyle w:val="eop"/>
                <w:rFonts w:ascii="Arial" w:hAnsi="Arial" w:cs="Arial"/>
                <w:sz w:val="22"/>
                <w:szCs w:val="22"/>
              </w:rPr>
              <w:t> </w:t>
            </w:r>
          </w:p>
          <w:p w14:paraId="0333CFE0" w14:textId="2E03A017" w:rsidR="00226366" w:rsidRPr="00193B86" w:rsidRDefault="00226366" w:rsidP="00226366">
            <w:pPr>
              <w:rPr>
                <w:rFonts w:ascii="Arial" w:hAnsi="Arial" w:cs="Arial"/>
                <w:i/>
                <w:iCs/>
                <w:color w:val="FF0000"/>
                <w:sz w:val="22"/>
                <w:szCs w:val="22"/>
              </w:rPr>
            </w:pPr>
            <w:r w:rsidRPr="000323B5">
              <w:rPr>
                <w:rStyle w:val="normaltextrun"/>
                <w:rFonts w:ascii="Arial" w:hAnsi="Arial" w:cs="Arial"/>
              </w:rPr>
              <w:lastRenderedPageBreak/>
              <w:t>Perkančioji organizacija šio reikalavimo atitiktį tikrina Sutarties vykdymo metu.  </w:t>
            </w:r>
            <w:r w:rsidRPr="000323B5">
              <w:rPr>
                <w:rStyle w:val="normaltextrun"/>
                <w:rFonts w:ascii="Arial" w:hAnsi="Arial" w:cs="Arial"/>
                <w:i/>
                <w:iCs/>
              </w:rPr>
              <w:t> </w:t>
            </w:r>
            <w:r w:rsidRPr="000323B5">
              <w:rPr>
                <w:rStyle w:val="eop"/>
                <w:rFonts w:ascii="Arial" w:hAnsi="Arial" w:cs="Arial"/>
              </w:rPr>
              <w:t> </w:t>
            </w:r>
          </w:p>
        </w:tc>
      </w:tr>
    </w:tbl>
    <w:p w14:paraId="1035599C" w14:textId="77777777" w:rsidR="00134EB3" w:rsidRPr="00FA40F0" w:rsidRDefault="00134EB3" w:rsidP="001164D5">
      <w:pPr>
        <w:jc w:val="both"/>
        <w:rPr>
          <w:rFonts w:ascii="Arial" w:hAnsi="Arial" w:cs="Arial"/>
          <w:b/>
          <w:snapToGrid w:val="0"/>
          <w:sz w:val="20"/>
          <w:szCs w:val="20"/>
        </w:rPr>
      </w:pPr>
    </w:p>
    <w:p w14:paraId="68267041" w14:textId="77777777" w:rsidR="00AF6B48" w:rsidRPr="00FA40F0" w:rsidRDefault="00AF6B48" w:rsidP="00482CF9">
      <w:pPr>
        <w:spacing w:before="60" w:after="60" w:line="240" w:lineRule="auto"/>
        <w:jc w:val="both"/>
        <w:rPr>
          <w:rFonts w:ascii="Arial" w:eastAsia="Calibri" w:hAnsi="Arial" w:cs="Arial"/>
          <w:i/>
          <w:color w:val="FF0000"/>
          <w:sz w:val="20"/>
          <w:szCs w:val="20"/>
        </w:rPr>
      </w:pPr>
    </w:p>
    <w:sectPr w:rsidR="00AF6B48" w:rsidRPr="00FA40F0" w:rsidSect="00085F07">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CBA1E" w14:textId="77777777" w:rsidR="0079473C" w:rsidRDefault="0079473C" w:rsidP="00682323">
      <w:pPr>
        <w:spacing w:after="0" w:line="240" w:lineRule="auto"/>
      </w:pPr>
      <w:r>
        <w:separator/>
      </w:r>
    </w:p>
  </w:endnote>
  <w:endnote w:type="continuationSeparator" w:id="0">
    <w:p w14:paraId="1F6F5D48" w14:textId="77777777" w:rsidR="0079473C" w:rsidRDefault="0079473C" w:rsidP="00682323">
      <w:pPr>
        <w:spacing w:after="0" w:line="240" w:lineRule="auto"/>
      </w:pPr>
      <w:r>
        <w:continuationSeparator/>
      </w:r>
    </w:p>
  </w:endnote>
  <w:endnote w:type="continuationNotice" w:id="1">
    <w:p w14:paraId="3B06677C" w14:textId="77777777" w:rsidR="0079473C" w:rsidRDefault="007947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424916" w:rsidRDefault="00424916">
    <w:pPr>
      <w:pStyle w:val="Footer"/>
    </w:pPr>
  </w:p>
  <w:p w14:paraId="2D81B5AC" w14:textId="77777777" w:rsidR="00424916" w:rsidRDefault="0042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6CE28" w14:textId="77777777" w:rsidR="0079473C" w:rsidRDefault="0079473C" w:rsidP="00682323">
      <w:pPr>
        <w:spacing w:after="0" w:line="240" w:lineRule="auto"/>
      </w:pPr>
      <w:r>
        <w:separator/>
      </w:r>
    </w:p>
  </w:footnote>
  <w:footnote w:type="continuationSeparator" w:id="0">
    <w:p w14:paraId="6C311ED3" w14:textId="77777777" w:rsidR="0079473C" w:rsidRDefault="0079473C" w:rsidP="00682323">
      <w:pPr>
        <w:spacing w:after="0" w:line="240" w:lineRule="auto"/>
      </w:pPr>
      <w:r>
        <w:continuationSeparator/>
      </w:r>
    </w:p>
  </w:footnote>
  <w:footnote w:type="continuationNotice" w:id="1">
    <w:p w14:paraId="2C7A51C3" w14:textId="77777777" w:rsidR="0079473C" w:rsidRDefault="0079473C">
      <w:pPr>
        <w:spacing w:after="0" w:line="240" w:lineRule="auto"/>
      </w:pPr>
    </w:p>
  </w:footnote>
  <w:footnote w:id="2">
    <w:p w14:paraId="0E122AA1" w14:textId="059899A8" w:rsidR="00424916" w:rsidRPr="00D42220" w:rsidRDefault="00424916"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24916" w:rsidRPr="00D42220" w:rsidRDefault="00424916" w:rsidP="00F22CA6">
      <w:pPr>
        <w:pStyle w:val="FootnoteText"/>
        <w:numPr>
          <w:ilvl w:val="0"/>
          <w:numId w:val="5"/>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24916" w:rsidRPr="00D42220" w:rsidRDefault="00424916" w:rsidP="00F22CA6">
      <w:pPr>
        <w:pStyle w:val="FootnoteText"/>
        <w:numPr>
          <w:ilvl w:val="0"/>
          <w:numId w:val="5"/>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24916" w:rsidRPr="00D42220" w:rsidRDefault="00424916" w:rsidP="00F22CA6">
      <w:pPr>
        <w:pStyle w:val="FootnoteText"/>
        <w:numPr>
          <w:ilvl w:val="0"/>
          <w:numId w:val="5"/>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24916" w:rsidRPr="00D42220" w:rsidRDefault="00424916" w:rsidP="00F22CA6">
      <w:pPr>
        <w:pStyle w:val="FootnoteText"/>
        <w:numPr>
          <w:ilvl w:val="0"/>
          <w:numId w:val="5"/>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24916" w:rsidRPr="00D42220" w:rsidRDefault="00424916"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424916" w:rsidRPr="00682323" w:rsidRDefault="00424916"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D64"/>
    <w:multiLevelType w:val="hybridMultilevel"/>
    <w:tmpl w:val="672C77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E94187"/>
    <w:multiLevelType w:val="hybridMultilevel"/>
    <w:tmpl w:val="1D00C9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5F496A"/>
    <w:multiLevelType w:val="multilevel"/>
    <w:tmpl w:val="04740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CC7DAE"/>
    <w:multiLevelType w:val="hybridMultilevel"/>
    <w:tmpl w:val="1D00C9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9B6631"/>
    <w:multiLevelType w:val="multilevel"/>
    <w:tmpl w:val="E4FACCF2"/>
    <w:lvl w:ilvl="0">
      <w:start w:val="2"/>
      <w:numFmt w:val="decimal"/>
      <w:lvlText w:val="%1."/>
      <w:lvlJc w:val="left"/>
      <w:pPr>
        <w:ind w:left="720" w:hanging="360"/>
      </w:pPr>
      <w:rPr>
        <w:rFonts w:hint="default"/>
      </w:rPr>
    </w:lvl>
    <w:lvl w:ilvl="1">
      <w:start w:val="3"/>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2A7DFD"/>
    <w:multiLevelType w:val="hybridMultilevel"/>
    <w:tmpl w:val="7FE86E94"/>
    <w:lvl w:ilvl="0" w:tplc="FFFFFFFF">
      <w:start w:val="1"/>
      <w:numFmt w:val="decimal"/>
      <w:lvlText w:val="%1."/>
      <w:lvlJc w:val="left"/>
      <w:pPr>
        <w:ind w:left="624" w:hanging="28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2E6A66"/>
    <w:multiLevelType w:val="hybridMultilevel"/>
    <w:tmpl w:val="133E9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B0460"/>
    <w:multiLevelType w:val="hybridMultilevel"/>
    <w:tmpl w:val="08AE7B4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21B01BCA"/>
    <w:multiLevelType w:val="hybridMultilevel"/>
    <w:tmpl w:val="B5065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274A0D"/>
    <w:multiLevelType w:val="hybridMultilevel"/>
    <w:tmpl w:val="3F2CF0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A4E9C"/>
    <w:multiLevelType w:val="hybridMultilevel"/>
    <w:tmpl w:val="FBA8109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C84338"/>
    <w:multiLevelType w:val="hybridMultilevel"/>
    <w:tmpl w:val="3D5C8430"/>
    <w:lvl w:ilvl="0" w:tplc="04270001">
      <w:start w:val="1"/>
      <w:numFmt w:val="bullet"/>
      <w:lvlText w:val=""/>
      <w:lvlJc w:val="left"/>
      <w:pPr>
        <w:ind w:left="624" w:hanging="284"/>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CD224D"/>
    <w:multiLevelType w:val="hybridMultilevel"/>
    <w:tmpl w:val="49A80B26"/>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20213"/>
    <w:multiLevelType w:val="hybridMultilevel"/>
    <w:tmpl w:val="82AA59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E907E1"/>
    <w:multiLevelType w:val="hybridMultilevel"/>
    <w:tmpl w:val="0BEEF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984F76"/>
    <w:multiLevelType w:val="hybridMultilevel"/>
    <w:tmpl w:val="D6925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49075B"/>
    <w:multiLevelType w:val="hybridMultilevel"/>
    <w:tmpl w:val="08AE7B4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717C6FAD"/>
    <w:multiLevelType w:val="hybridMultilevel"/>
    <w:tmpl w:val="97C62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E5BEA"/>
    <w:multiLevelType w:val="hybridMultilevel"/>
    <w:tmpl w:val="C3CE2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22922"/>
    <w:multiLevelType w:val="hybridMultilevel"/>
    <w:tmpl w:val="FBA8109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12"/>
  </w:num>
  <w:num w:numId="2">
    <w:abstractNumId w:val="17"/>
  </w:num>
  <w:num w:numId="3">
    <w:abstractNumId w:val="4"/>
  </w:num>
  <w:num w:numId="4">
    <w:abstractNumId w:val="20"/>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0"/>
  </w:num>
  <w:num w:numId="12">
    <w:abstractNumId w:val="5"/>
  </w:num>
  <w:num w:numId="13">
    <w:abstractNumId w:val="9"/>
  </w:num>
  <w:num w:numId="14">
    <w:abstractNumId w:val="15"/>
  </w:num>
  <w:num w:numId="15">
    <w:abstractNumId w:val="3"/>
  </w:num>
  <w:num w:numId="16">
    <w:abstractNumId w:val="24"/>
  </w:num>
  <w:num w:numId="17">
    <w:abstractNumId w:val="21"/>
  </w:num>
  <w:num w:numId="18">
    <w:abstractNumId w:val="13"/>
  </w:num>
  <w:num w:numId="19">
    <w:abstractNumId w:val="18"/>
  </w:num>
  <w:num w:numId="20">
    <w:abstractNumId w:val="19"/>
  </w:num>
  <w:num w:numId="21">
    <w:abstractNumId w:val="10"/>
  </w:num>
  <w:num w:numId="22">
    <w:abstractNumId w:val="8"/>
  </w:num>
  <w:num w:numId="23">
    <w:abstractNumId w:val="22"/>
  </w:num>
  <w:num w:numId="24">
    <w:abstractNumId w:val="1"/>
  </w:num>
  <w:num w:numId="25">
    <w:abstractNumId w:val="14"/>
  </w:num>
  <w:num w:numId="2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E00"/>
    <w:rsid w:val="00003274"/>
    <w:rsid w:val="000048C9"/>
    <w:rsid w:val="000147DF"/>
    <w:rsid w:val="00014D19"/>
    <w:rsid w:val="00017730"/>
    <w:rsid w:val="00021B8B"/>
    <w:rsid w:val="00021BA3"/>
    <w:rsid w:val="0002235B"/>
    <w:rsid w:val="000260A5"/>
    <w:rsid w:val="000323B5"/>
    <w:rsid w:val="00040B6F"/>
    <w:rsid w:val="0004552D"/>
    <w:rsid w:val="0004663F"/>
    <w:rsid w:val="00046A16"/>
    <w:rsid w:val="00047B29"/>
    <w:rsid w:val="00057662"/>
    <w:rsid w:val="00070A2D"/>
    <w:rsid w:val="00071D9F"/>
    <w:rsid w:val="000749F2"/>
    <w:rsid w:val="00075216"/>
    <w:rsid w:val="00085F07"/>
    <w:rsid w:val="00086AB2"/>
    <w:rsid w:val="00093101"/>
    <w:rsid w:val="00094A35"/>
    <w:rsid w:val="00095252"/>
    <w:rsid w:val="00097BE6"/>
    <w:rsid w:val="000A21A7"/>
    <w:rsid w:val="000A41ED"/>
    <w:rsid w:val="000B2DF2"/>
    <w:rsid w:val="000C6221"/>
    <w:rsid w:val="000D4CCF"/>
    <w:rsid w:val="000D7A61"/>
    <w:rsid w:val="000F405C"/>
    <w:rsid w:val="000F53F1"/>
    <w:rsid w:val="00104578"/>
    <w:rsid w:val="0011356A"/>
    <w:rsid w:val="00114209"/>
    <w:rsid w:val="001164D5"/>
    <w:rsid w:val="0012102A"/>
    <w:rsid w:val="0012153B"/>
    <w:rsid w:val="00121DF9"/>
    <w:rsid w:val="00125598"/>
    <w:rsid w:val="00130DCD"/>
    <w:rsid w:val="00134EB3"/>
    <w:rsid w:val="001351A0"/>
    <w:rsid w:val="00145457"/>
    <w:rsid w:val="00154C7A"/>
    <w:rsid w:val="00167EA2"/>
    <w:rsid w:val="00175DB5"/>
    <w:rsid w:val="00180C17"/>
    <w:rsid w:val="00183393"/>
    <w:rsid w:val="00183628"/>
    <w:rsid w:val="001915FC"/>
    <w:rsid w:val="00193B86"/>
    <w:rsid w:val="001948EA"/>
    <w:rsid w:val="001A212B"/>
    <w:rsid w:val="001A7E68"/>
    <w:rsid w:val="001B50F6"/>
    <w:rsid w:val="001C2E01"/>
    <w:rsid w:val="001C665E"/>
    <w:rsid w:val="001C7B73"/>
    <w:rsid w:val="001C7D10"/>
    <w:rsid w:val="001D0BB6"/>
    <w:rsid w:val="001D1BEB"/>
    <w:rsid w:val="001D2094"/>
    <w:rsid w:val="001D7C67"/>
    <w:rsid w:val="001F07CD"/>
    <w:rsid w:val="001F3DD7"/>
    <w:rsid w:val="001F4CA3"/>
    <w:rsid w:val="00205386"/>
    <w:rsid w:val="00206CF9"/>
    <w:rsid w:val="00210277"/>
    <w:rsid w:val="002111FA"/>
    <w:rsid w:val="00211D9F"/>
    <w:rsid w:val="00212FAB"/>
    <w:rsid w:val="00217111"/>
    <w:rsid w:val="00225AA6"/>
    <w:rsid w:val="00226366"/>
    <w:rsid w:val="002311FD"/>
    <w:rsid w:val="00245CBF"/>
    <w:rsid w:val="002500D8"/>
    <w:rsid w:val="002529CE"/>
    <w:rsid w:val="0025627E"/>
    <w:rsid w:val="00262BA1"/>
    <w:rsid w:val="00263E0C"/>
    <w:rsid w:val="0027096C"/>
    <w:rsid w:val="00270D28"/>
    <w:rsid w:val="002758B6"/>
    <w:rsid w:val="00275A08"/>
    <w:rsid w:val="0027746B"/>
    <w:rsid w:val="00277AAE"/>
    <w:rsid w:val="002804B4"/>
    <w:rsid w:val="002856DA"/>
    <w:rsid w:val="00285F0C"/>
    <w:rsid w:val="00291187"/>
    <w:rsid w:val="002933C3"/>
    <w:rsid w:val="00295AA9"/>
    <w:rsid w:val="002C4223"/>
    <w:rsid w:val="002D000B"/>
    <w:rsid w:val="002D2EB6"/>
    <w:rsid w:val="002D3492"/>
    <w:rsid w:val="002D4370"/>
    <w:rsid w:val="002D47ED"/>
    <w:rsid w:val="002D4E45"/>
    <w:rsid w:val="002D5BBD"/>
    <w:rsid w:val="002E09D6"/>
    <w:rsid w:val="002F4765"/>
    <w:rsid w:val="002F5ED6"/>
    <w:rsid w:val="00303CAE"/>
    <w:rsid w:val="00305420"/>
    <w:rsid w:val="00305608"/>
    <w:rsid w:val="00306503"/>
    <w:rsid w:val="00307E9C"/>
    <w:rsid w:val="003118BE"/>
    <w:rsid w:val="00314040"/>
    <w:rsid w:val="00314759"/>
    <w:rsid w:val="0031590F"/>
    <w:rsid w:val="003164BA"/>
    <w:rsid w:val="00321D01"/>
    <w:rsid w:val="00323723"/>
    <w:rsid w:val="00325C64"/>
    <w:rsid w:val="0033056F"/>
    <w:rsid w:val="00340DE2"/>
    <w:rsid w:val="00341541"/>
    <w:rsid w:val="003460FB"/>
    <w:rsid w:val="003505E8"/>
    <w:rsid w:val="00351067"/>
    <w:rsid w:val="00352B9C"/>
    <w:rsid w:val="0036140D"/>
    <w:rsid w:val="003651CD"/>
    <w:rsid w:val="003661D4"/>
    <w:rsid w:val="00366554"/>
    <w:rsid w:val="00380619"/>
    <w:rsid w:val="00381CC3"/>
    <w:rsid w:val="0038363F"/>
    <w:rsid w:val="00387BEF"/>
    <w:rsid w:val="0039757A"/>
    <w:rsid w:val="003A139E"/>
    <w:rsid w:val="003A5383"/>
    <w:rsid w:val="003A64EE"/>
    <w:rsid w:val="003B2653"/>
    <w:rsid w:val="003B4ED6"/>
    <w:rsid w:val="003C1EEB"/>
    <w:rsid w:val="003C519A"/>
    <w:rsid w:val="003C58BB"/>
    <w:rsid w:val="003C79BE"/>
    <w:rsid w:val="003D3F55"/>
    <w:rsid w:val="003D4742"/>
    <w:rsid w:val="003D4EE1"/>
    <w:rsid w:val="003F06DD"/>
    <w:rsid w:val="00404AC3"/>
    <w:rsid w:val="00424904"/>
    <w:rsid w:val="00424916"/>
    <w:rsid w:val="00427C7E"/>
    <w:rsid w:val="0043073D"/>
    <w:rsid w:val="004337FB"/>
    <w:rsid w:val="0043726E"/>
    <w:rsid w:val="00446445"/>
    <w:rsid w:val="00452327"/>
    <w:rsid w:val="00455720"/>
    <w:rsid w:val="00455D3D"/>
    <w:rsid w:val="00457A38"/>
    <w:rsid w:val="00464F76"/>
    <w:rsid w:val="00472D35"/>
    <w:rsid w:val="00474E20"/>
    <w:rsid w:val="004801D6"/>
    <w:rsid w:val="00482CF9"/>
    <w:rsid w:val="00487A0D"/>
    <w:rsid w:val="004932F5"/>
    <w:rsid w:val="00494DB3"/>
    <w:rsid w:val="004A034D"/>
    <w:rsid w:val="004A0C48"/>
    <w:rsid w:val="004A1581"/>
    <w:rsid w:val="004A4656"/>
    <w:rsid w:val="004A5BDE"/>
    <w:rsid w:val="004A7824"/>
    <w:rsid w:val="004B1F9A"/>
    <w:rsid w:val="004B55FF"/>
    <w:rsid w:val="004C0120"/>
    <w:rsid w:val="004C22B2"/>
    <w:rsid w:val="004C421E"/>
    <w:rsid w:val="004D322C"/>
    <w:rsid w:val="004D6148"/>
    <w:rsid w:val="004D7ECA"/>
    <w:rsid w:val="004F23CD"/>
    <w:rsid w:val="0052025D"/>
    <w:rsid w:val="005203BA"/>
    <w:rsid w:val="00522752"/>
    <w:rsid w:val="005324C6"/>
    <w:rsid w:val="00535A5C"/>
    <w:rsid w:val="00537059"/>
    <w:rsid w:val="005446CA"/>
    <w:rsid w:val="00547581"/>
    <w:rsid w:val="00550734"/>
    <w:rsid w:val="00552298"/>
    <w:rsid w:val="00552631"/>
    <w:rsid w:val="00554709"/>
    <w:rsid w:val="00581DDD"/>
    <w:rsid w:val="00585401"/>
    <w:rsid w:val="005900D8"/>
    <w:rsid w:val="00593AAB"/>
    <w:rsid w:val="00594AD0"/>
    <w:rsid w:val="005A0457"/>
    <w:rsid w:val="005A0A62"/>
    <w:rsid w:val="005A6110"/>
    <w:rsid w:val="005B21AE"/>
    <w:rsid w:val="005B5C5C"/>
    <w:rsid w:val="005B5E4B"/>
    <w:rsid w:val="005B6E8C"/>
    <w:rsid w:val="005B7382"/>
    <w:rsid w:val="005C2DBF"/>
    <w:rsid w:val="005C460D"/>
    <w:rsid w:val="005D0679"/>
    <w:rsid w:val="005E340F"/>
    <w:rsid w:val="005F2FD8"/>
    <w:rsid w:val="005F3D08"/>
    <w:rsid w:val="005F4D06"/>
    <w:rsid w:val="005F4EC5"/>
    <w:rsid w:val="005F7FB0"/>
    <w:rsid w:val="00604C97"/>
    <w:rsid w:val="00607EA3"/>
    <w:rsid w:val="00611E5A"/>
    <w:rsid w:val="00612F9E"/>
    <w:rsid w:val="0061539E"/>
    <w:rsid w:val="006153FA"/>
    <w:rsid w:val="00615413"/>
    <w:rsid w:val="00616AF6"/>
    <w:rsid w:val="006171BC"/>
    <w:rsid w:val="006207B9"/>
    <w:rsid w:val="0062173D"/>
    <w:rsid w:val="00623C82"/>
    <w:rsid w:val="00635023"/>
    <w:rsid w:val="0065230E"/>
    <w:rsid w:val="006578F4"/>
    <w:rsid w:val="006658CF"/>
    <w:rsid w:val="00666D3C"/>
    <w:rsid w:val="006726F5"/>
    <w:rsid w:val="00674740"/>
    <w:rsid w:val="00682323"/>
    <w:rsid w:val="00690E35"/>
    <w:rsid w:val="006952C3"/>
    <w:rsid w:val="006A442A"/>
    <w:rsid w:val="006B20AC"/>
    <w:rsid w:val="006B30B7"/>
    <w:rsid w:val="006B5C13"/>
    <w:rsid w:val="006B726E"/>
    <w:rsid w:val="006B796A"/>
    <w:rsid w:val="006C00A1"/>
    <w:rsid w:val="006C3461"/>
    <w:rsid w:val="006C39F5"/>
    <w:rsid w:val="006C3ECF"/>
    <w:rsid w:val="006C7A0E"/>
    <w:rsid w:val="006D059F"/>
    <w:rsid w:val="006D2E02"/>
    <w:rsid w:val="006E1D1A"/>
    <w:rsid w:val="006E206E"/>
    <w:rsid w:val="006E302E"/>
    <w:rsid w:val="006E4064"/>
    <w:rsid w:val="006E5A26"/>
    <w:rsid w:val="006F032D"/>
    <w:rsid w:val="006F2C6A"/>
    <w:rsid w:val="006F7F3C"/>
    <w:rsid w:val="007008CC"/>
    <w:rsid w:val="0070190B"/>
    <w:rsid w:val="00702DC5"/>
    <w:rsid w:val="0070330A"/>
    <w:rsid w:val="00703910"/>
    <w:rsid w:val="007117E3"/>
    <w:rsid w:val="00714090"/>
    <w:rsid w:val="00716954"/>
    <w:rsid w:val="007169AF"/>
    <w:rsid w:val="00721044"/>
    <w:rsid w:val="007223A2"/>
    <w:rsid w:val="007249E8"/>
    <w:rsid w:val="00725783"/>
    <w:rsid w:val="00736515"/>
    <w:rsid w:val="0074098B"/>
    <w:rsid w:val="007440BB"/>
    <w:rsid w:val="007570B0"/>
    <w:rsid w:val="007730F0"/>
    <w:rsid w:val="00775DB8"/>
    <w:rsid w:val="00776382"/>
    <w:rsid w:val="007828EC"/>
    <w:rsid w:val="0078324C"/>
    <w:rsid w:val="00783BD4"/>
    <w:rsid w:val="00783F8F"/>
    <w:rsid w:val="007919E4"/>
    <w:rsid w:val="0079431A"/>
    <w:rsid w:val="0079473C"/>
    <w:rsid w:val="007A623F"/>
    <w:rsid w:val="007B47E6"/>
    <w:rsid w:val="007B4E94"/>
    <w:rsid w:val="007B5B1C"/>
    <w:rsid w:val="007B6BC2"/>
    <w:rsid w:val="007C0D15"/>
    <w:rsid w:val="007C19E2"/>
    <w:rsid w:val="007C6728"/>
    <w:rsid w:val="007C756E"/>
    <w:rsid w:val="007D0340"/>
    <w:rsid w:val="007D03E4"/>
    <w:rsid w:val="007D31B6"/>
    <w:rsid w:val="007E2D28"/>
    <w:rsid w:val="007E79A3"/>
    <w:rsid w:val="007F204B"/>
    <w:rsid w:val="007F27AD"/>
    <w:rsid w:val="007F38C4"/>
    <w:rsid w:val="00813D42"/>
    <w:rsid w:val="00817878"/>
    <w:rsid w:val="008218D6"/>
    <w:rsid w:val="00824BB5"/>
    <w:rsid w:val="008255E0"/>
    <w:rsid w:val="00831FA1"/>
    <w:rsid w:val="00844ACF"/>
    <w:rsid w:val="00847FDD"/>
    <w:rsid w:val="00850084"/>
    <w:rsid w:val="008501C1"/>
    <w:rsid w:val="00856238"/>
    <w:rsid w:val="00857A96"/>
    <w:rsid w:val="00857BBE"/>
    <w:rsid w:val="008610D4"/>
    <w:rsid w:val="00863FEA"/>
    <w:rsid w:val="008668C2"/>
    <w:rsid w:val="00866BDE"/>
    <w:rsid w:val="00876999"/>
    <w:rsid w:val="00881DAF"/>
    <w:rsid w:val="00885D54"/>
    <w:rsid w:val="00890D83"/>
    <w:rsid w:val="008910B5"/>
    <w:rsid w:val="008A2B23"/>
    <w:rsid w:val="008B56E2"/>
    <w:rsid w:val="008C2B71"/>
    <w:rsid w:val="008D1CC5"/>
    <w:rsid w:val="008D737C"/>
    <w:rsid w:val="008E591B"/>
    <w:rsid w:val="00912DA5"/>
    <w:rsid w:val="009139B1"/>
    <w:rsid w:val="00916C03"/>
    <w:rsid w:val="009206AE"/>
    <w:rsid w:val="00921597"/>
    <w:rsid w:val="00922AE8"/>
    <w:rsid w:val="00930BFC"/>
    <w:rsid w:val="00935C93"/>
    <w:rsid w:val="00944DAD"/>
    <w:rsid w:val="00947F05"/>
    <w:rsid w:val="0095218E"/>
    <w:rsid w:val="009657BB"/>
    <w:rsid w:val="00966E5D"/>
    <w:rsid w:val="009734AA"/>
    <w:rsid w:val="00980CAE"/>
    <w:rsid w:val="0098149B"/>
    <w:rsid w:val="00984F2A"/>
    <w:rsid w:val="0098653B"/>
    <w:rsid w:val="009869E6"/>
    <w:rsid w:val="00991FF4"/>
    <w:rsid w:val="00993581"/>
    <w:rsid w:val="00996328"/>
    <w:rsid w:val="009A4D65"/>
    <w:rsid w:val="009A551C"/>
    <w:rsid w:val="009A5EC8"/>
    <w:rsid w:val="009C20DA"/>
    <w:rsid w:val="009D2E68"/>
    <w:rsid w:val="009D3711"/>
    <w:rsid w:val="009E5AFF"/>
    <w:rsid w:val="009F0A0C"/>
    <w:rsid w:val="009F1DA0"/>
    <w:rsid w:val="009F2A9A"/>
    <w:rsid w:val="009F7756"/>
    <w:rsid w:val="00A00C87"/>
    <w:rsid w:val="00A01C6F"/>
    <w:rsid w:val="00A0347D"/>
    <w:rsid w:val="00A03AB8"/>
    <w:rsid w:val="00A077F3"/>
    <w:rsid w:val="00A07B67"/>
    <w:rsid w:val="00A146C3"/>
    <w:rsid w:val="00A14EC9"/>
    <w:rsid w:val="00A21BC3"/>
    <w:rsid w:val="00A26988"/>
    <w:rsid w:val="00A34DC9"/>
    <w:rsid w:val="00A35F44"/>
    <w:rsid w:val="00A459B9"/>
    <w:rsid w:val="00A466FA"/>
    <w:rsid w:val="00A51ED8"/>
    <w:rsid w:val="00A53524"/>
    <w:rsid w:val="00A615B3"/>
    <w:rsid w:val="00A61B02"/>
    <w:rsid w:val="00A70B93"/>
    <w:rsid w:val="00A72788"/>
    <w:rsid w:val="00A729FB"/>
    <w:rsid w:val="00A73928"/>
    <w:rsid w:val="00A73FF9"/>
    <w:rsid w:val="00A74143"/>
    <w:rsid w:val="00A74163"/>
    <w:rsid w:val="00A7651F"/>
    <w:rsid w:val="00A82DAD"/>
    <w:rsid w:val="00A9624F"/>
    <w:rsid w:val="00AA464B"/>
    <w:rsid w:val="00AA4C2C"/>
    <w:rsid w:val="00AA5F4C"/>
    <w:rsid w:val="00AC32CD"/>
    <w:rsid w:val="00AD0287"/>
    <w:rsid w:val="00AE5014"/>
    <w:rsid w:val="00AF20F4"/>
    <w:rsid w:val="00AF6B48"/>
    <w:rsid w:val="00B00883"/>
    <w:rsid w:val="00B03CB9"/>
    <w:rsid w:val="00B05160"/>
    <w:rsid w:val="00B05292"/>
    <w:rsid w:val="00B06A26"/>
    <w:rsid w:val="00B1199D"/>
    <w:rsid w:val="00B11C21"/>
    <w:rsid w:val="00B12E41"/>
    <w:rsid w:val="00B1437B"/>
    <w:rsid w:val="00B2355E"/>
    <w:rsid w:val="00B31E80"/>
    <w:rsid w:val="00B37FB0"/>
    <w:rsid w:val="00B4171F"/>
    <w:rsid w:val="00B42731"/>
    <w:rsid w:val="00B50AE0"/>
    <w:rsid w:val="00B51B14"/>
    <w:rsid w:val="00B56BC8"/>
    <w:rsid w:val="00B56BD0"/>
    <w:rsid w:val="00B5723D"/>
    <w:rsid w:val="00B57241"/>
    <w:rsid w:val="00B62666"/>
    <w:rsid w:val="00B62F69"/>
    <w:rsid w:val="00B63F9B"/>
    <w:rsid w:val="00B66FF7"/>
    <w:rsid w:val="00B76B03"/>
    <w:rsid w:val="00B776C0"/>
    <w:rsid w:val="00B86484"/>
    <w:rsid w:val="00B87DFC"/>
    <w:rsid w:val="00B92980"/>
    <w:rsid w:val="00B961AA"/>
    <w:rsid w:val="00B968CB"/>
    <w:rsid w:val="00BA16C2"/>
    <w:rsid w:val="00BA467E"/>
    <w:rsid w:val="00BA49F7"/>
    <w:rsid w:val="00BA4E30"/>
    <w:rsid w:val="00BB6789"/>
    <w:rsid w:val="00BC458C"/>
    <w:rsid w:val="00BC6830"/>
    <w:rsid w:val="00BD558F"/>
    <w:rsid w:val="00BD6EFD"/>
    <w:rsid w:val="00BE2BC1"/>
    <w:rsid w:val="00BE3954"/>
    <w:rsid w:val="00BE6F12"/>
    <w:rsid w:val="00BF270C"/>
    <w:rsid w:val="00C006BE"/>
    <w:rsid w:val="00C01698"/>
    <w:rsid w:val="00C0374C"/>
    <w:rsid w:val="00C04C19"/>
    <w:rsid w:val="00C0607F"/>
    <w:rsid w:val="00C12E5B"/>
    <w:rsid w:val="00C14062"/>
    <w:rsid w:val="00C15FD0"/>
    <w:rsid w:val="00C17EE1"/>
    <w:rsid w:val="00C17FA3"/>
    <w:rsid w:val="00C22D1D"/>
    <w:rsid w:val="00C31511"/>
    <w:rsid w:val="00C315F4"/>
    <w:rsid w:val="00C344D3"/>
    <w:rsid w:val="00C4207F"/>
    <w:rsid w:val="00C42D45"/>
    <w:rsid w:val="00C438AC"/>
    <w:rsid w:val="00C453D0"/>
    <w:rsid w:val="00C46A1F"/>
    <w:rsid w:val="00C528C4"/>
    <w:rsid w:val="00C55B15"/>
    <w:rsid w:val="00C562E8"/>
    <w:rsid w:val="00C56F26"/>
    <w:rsid w:val="00C71538"/>
    <w:rsid w:val="00C73886"/>
    <w:rsid w:val="00C77A96"/>
    <w:rsid w:val="00C81096"/>
    <w:rsid w:val="00C849B1"/>
    <w:rsid w:val="00C91900"/>
    <w:rsid w:val="00C946C3"/>
    <w:rsid w:val="00CB2B9A"/>
    <w:rsid w:val="00CC3B99"/>
    <w:rsid w:val="00CD6A59"/>
    <w:rsid w:val="00CE0BDE"/>
    <w:rsid w:val="00D03691"/>
    <w:rsid w:val="00D050D6"/>
    <w:rsid w:val="00D06281"/>
    <w:rsid w:val="00D10C2E"/>
    <w:rsid w:val="00D16E1C"/>
    <w:rsid w:val="00D17CAD"/>
    <w:rsid w:val="00D35D79"/>
    <w:rsid w:val="00D3751F"/>
    <w:rsid w:val="00D37F86"/>
    <w:rsid w:val="00D42220"/>
    <w:rsid w:val="00D5790C"/>
    <w:rsid w:val="00D60D3C"/>
    <w:rsid w:val="00D626D3"/>
    <w:rsid w:val="00D652C3"/>
    <w:rsid w:val="00D65E9C"/>
    <w:rsid w:val="00D717CE"/>
    <w:rsid w:val="00D779EF"/>
    <w:rsid w:val="00D85129"/>
    <w:rsid w:val="00D8538E"/>
    <w:rsid w:val="00D8631E"/>
    <w:rsid w:val="00D942D2"/>
    <w:rsid w:val="00DA2FF9"/>
    <w:rsid w:val="00DA68BD"/>
    <w:rsid w:val="00DA74C0"/>
    <w:rsid w:val="00DB0D52"/>
    <w:rsid w:val="00DB7B5F"/>
    <w:rsid w:val="00DC45F9"/>
    <w:rsid w:val="00DC5659"/>
    <w:rsid w:val="00DC79E6"/>
    <w:rsid w:val="00DD0F32"/>
    <w:rsid w:val="00DD7299"/>
    <w:rsid w:val="00DE0C61"/>
    <w:rsid w:val="00DE2F5D"/>
    <w:rsid w:val="00DF03B8"/>
    <w:rsid w:val="00DF3B57"/>
    <w:rsid w:val="00DF47C3"/>
    <w:rsid w:val="00DF4815"/>
    <w:rsid w:val="00DF6579"/>
    <w:rsid w:val="00E00775"/>
    <w:rsid w:val="00E02E20"/>
    <w:rsid w:val="00E051D3"/>
    <w:rsid w:val="00E05348"/>
    <w:rsid w:val="00E1079A"/>
    <w:rsid w:val="00E17DA2"/>
    <w:rsid w:val="00E223CB"/>
    <w:rsid w:val="00E22838"/>
    <w:rsid w:val="00E231AF"/>
    <w:rsid w:val="00E30CF3"/>
    <w:rsid w:val="00E30FC3"/>
    <w:rsid w:val="00E345EA"/>
    <w:rsid w:val="00E35870"/>
    <w:rsid w:val="00E416AB"/>
    <w:rsid w:val="00E43611"/>
    <w:rsid w:val="00E462CE"/>
    <w:rsid w:val="00E47A96"/>
    <w:rsid w:val="00E51A27"/>
    <w:rsid w:val="00E53871"/>
    <w:rsid w:val="00E70B0E"/>
    <w:rsid w:val="00E71818"/>
    <w:rsid w:val="00E71C1E"/>
    <w:rsid w:val="00E733C2"/>
    <w:rsid w:val="00E750FA"/>
    <w:rsid w:val="00E758E0"/>
    <w:rsid w:val="00E75F86"/>
    <w:rsid w:val="00E76182"/>
    <w:rsid w:val="00E809AB"/>
    <w:rsid w:val="00E80B1A"/>
    <w:rsid w:val="00E862DF"/>
    <w:rsid w:val="00E8735F"/>
    <w:rsid w:val="00E91565"/>
    <w:rsid w:val="00E9742D"/>
    <w:rsid w:val="00EA0364"/>
    <w:rsid w:val="00EA27F1"/>
    <w:rsid w:val="00EB5B38"/>
    <w:rsid w:val="00EB5E9F"/>
    <w:rsid w:val="00EC0B9B"/>
    <w:rsid w:val="00EC3721"/>
    <w:rsid w:val="00ED0E2B"/>
    <w:rsid w:val="00ED0FA0"/>
    <w:rsid w:val="00ED1BCA"/>
    <w:rsid w:val="00ED1C61"/>
    <w:rsid w:val="00ED2393"/>
    <w:rsid w:val="00ED6127"/>
    <w:rsid w:val="00EE034D"/>
    <w:rsid w:val="00EE29B1"/>
    <w:rsid w:val="00EE558B"/>
    <w:rsid w:val="00EE6E3C"/>
    <w:rsid w:val="00EF06B3"/>
    <w:rsid w:val="00EF0B33"/>
    <w:rsid w:val="00EF7DF5"/>
    <w:rsid w:val="00F01794"/>
    <w:rsid w:val="00F03619"/>
    <w:rsid w:val="00F10687"/>
    <w:rsid w:val="00F10E1B"/>
    <w:rsid w:val="00F10E87"/>
    <w:rsid w:val="00F20875"/>
    <w:rsid w:val="00F22CA6"/>
    <w:rsid w:val="00F23F20"/>
    <w:rsid w:val="00F23F4F"/>
    <w:rsid w:val="00F2412D"/>
    <w:rsid w:val="00F33FD7"/>
    <w:rsid w:val="00F42955"/>
    <w:rsid w:val="00F47659"/>
    <w:rsid w:val="00F5249A"/>
    <w:rsid w:val="00F558F0"/>
    <w:rsid w:val="00F5601D"/>
    <w:rsid w:val="00F56D90"/>
    <w:rsid w:val="00F63246"/>
    <w:rsid w:val="00F637CB"/>
    <w:rsid w:val="00F63A4D"/>
    <w:rsid w:val="00F6481D"/>
    <w:rsid w:val="00F65889"/>
    <w:rsid w:val="00F674FF"/>
    <w:rsid w:val="00F7352A"/>
    <w:rsid w:val="00F75FC6"/>
    <w:rsid w:val="00F80412"/>
    <w:rsid w:val="00F8331A"/>
    <w:rsid w:val="00F83FAA"/>
    <w:rsid w:val="00FA28A8"/>
    <w:rsid w:val="00FA2E06"/>
    <w:rsid w:val="00FA3DB3"/>
    <w:rsid w:val="00FA40F0"/>
    <w:rsid w:val="00FA523A"/>
    <w:rsid w:val="00FA7201"/>
    <w:rsid w:val="00FB221D"/>
    <w:rsid w:val="00FB763A"/>
    <w:rsid w:val="00FC3CC8"/>
    <w:rsid w:val="00FD0911"/>
    <w:rsid w:val="00FD43A0"/>
    <w:rsid w:val="00FD52ED"/>
    <w:rsid w:val="00FE5EE7"/>
    <w:rsid w:val="00FF009F"/>
    <w:rsid w:val="00FF1163"/>
    <w:rsid w:val="00FF5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link w:val="Heading3Char"/>
    <w:uiPriority w:val="9"/>
    <w:qFormat/>
    <w:rsid w:val="00856238"/>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E91565"/>
    <w:rPr>
      <w:b/>
      <w:bCs/>
    </w:rPr>
  </w:style>
  <w:style w:type="character" w:styleId="Emphasis">
    <w:name w:val="Emphasis"/>
    <w:basedOn w:val="DefaultParagraphFont"/>
    <w:uiPriority w:val="20"/>
    <w:qFormat/>
    <w:rsid w:val="00E91565"/>
    <w:rPr>
      <w:i/>
      <w:iCs/>
    </w:rPr>
  </w:style>
  <w:style w:type="character" w:customStyle="1" w:styleId="Heading3Char">
    <w:name w:val="Heading 3 Char"/>
    <w:basedOn w:val="DefaultParagraphFont"/>
    <w:link w:val="Heading3"/>
    <w:uiPriority w:val="9"/>
    <w:rsid w:val="00856238"/>
    <w:rPr>
      <w:rFonts w:ascii="Times New Roman" w:eastAsia="Times New Roman" w:hAnsi="Times New Roman" w:cs="Times New Roman"/>
      <w:b/>
      <w:bCs/>
      <w:sz w:val="27"/>
      <w:szCs w:val="27"/>
      <w:lang w:eastAsia="lt-LT"/>
    </w:rPr>
  </w:style>
  <w:style w:type="character" w:customStyle="1" w:styleId="bvpz-tagsdisplay-template-wrapper">
    <w:name w:val="bvpz-tags__display-template-wrapper"/>
    <w:basedOn w:val="DefaultParagraphFont"/>
    <w:rsid w:val="00B5723D"/>
  </w:style>
  <w:style w:type="character" w:customStyle="1" w:styleId="bvpz-tags">
    <w:name w:val="bvpz-tags"/>
    <w:basedOn w:val="DefaultParagraphFont"/>
    <w:rsid w:val="00B5723D"/>
  </w:style>
  <w:style w:type="paragraph" w:customStyle="1" w:styleId="Titre21">
    <w:name w:val="Titre 21"/>
    <w:basedOn w:val="Normal"/>
    <w:next w:val="Normal"/>
    <w:rsid w:val="00FF009F"/>
    <w:pPr>
      <w:spacing w:before="120" w:after="120" w:line="240" w:lineRule="atLeast"/>
    </w:pPr>
    <w:rPr>
      <w:rFonts w:ascii="Times New Roman" w:eastAsia="Times New Roman" w:hAnsi="Times New Roman" w:cs="Times New Roman"/>
      <w:sz w:val="20"/>
      <w:szCs w:val="20"/>
      <w:lang w:val="fr-FR" w:eastAsia="ja-JP"/>
    </w:rPr>
  </w:style>
  <w:style w:type="character" w:styleId="Hyperlink">
    <w:name w:val="Hyperlink"/>
    <w:basedOn w:val="DefaultParagraphFont"/>
    <w:uiPriority w:val="99"/>
    <w:unhideWhenUsed/>
    <w:rsid w:val="0012102A"/>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4C421E"/>
  </w:style>
  <w:style w:type="character" w:customStyle="1" w:styleId="Link">
    <w:name w:val="Link"/>
    <w:rsid w:val="00427C7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162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78">
          <w:marLeft w:val="0"/>
          <w:marRight w:val="0"/>
          <w:marTop w:val="0"/>
          <w:marBottom w:val="0"/>
          <w:divBdr>
            <w:top w:val="none" w:sz="0" w:space="0" w:color="auto"/>
            <w:left w:val="none" w:sz="0" w:space="0" w:color="auto"/>
            <w:bottom w:val="none" w:sz="0" w:space="0" w:color="auto"/>
            <w:right w:val="none" w:sz="0" w:space="0" w:color="auto"/>
          </w:divBdr>
          <w:divsChild>
            <w:div w:id="120417997">
              <w:marLeft w:val="0"/>
              <w:marRight w:val="0"/>
              <w:marTop w:val="0"/>
              <w:marBottom w:val="0"/>
              <w:divBdr>
                <w:top w:val="none" w:sz="0" w:space="0" w:color="auto"/>
                <w:left w:val="none" w:sz="0" w:space="0" w:color="auto"/>
                <w:bottom w:val="none" w:sz="0" w:space="0" w:color="auto"/>
                <w:right w:val="none" w:sz="0" w:space="0" w:color="auto"/>
              </w:divBdr>
            </w:div>
          </w:divsChild>
        </w:div>
        <w:div w:id="1129591381">
          <w:marLeft w:val="0"/>
          <w:marRight w:val="0"/>
          <w:marTop w:val="0"/>
          <w:marBottom w:val="0"/>
          <w:divBdr>
            <w:top w:val="none" w:sz="0" w:space="0" w:color="auto"/>
            <w:left w:val="none" w:sz="0" w:space="0" w:color="auto"/>
            <w:bottom w:val="none" w:sz="0" w:space="0" w:color="auto"/>
            <w:right w:val="none" w:sz="0" w:space="0" w:color="auto"/>
          </w:divBdr>
          <w:divsChild>
            <w:div w:id="2049866966">
              <w:marLeft w:val="0"/>
              <w:marRight w:val="0"/>
              <w:marTop w:val="0"/>
              <w:marBottom w:val="0"/>
              <w:divBdr>
                <w:top w:val="none" w:sz="0" w:space="0" w:color="auto"/>
                <w:left w:val="none" w:sz="0" w:space="0" w:color="auto"/>
                <w:bottom w:val="none" w:sz="0" w:space="0" w:color="auto"/>
                <w:right w:val="none" w:sz="0" w:space="0" w:color="auto"/>
              </w:divBdr>
            </w:div>
          </w:divsChild>
        </w:div>
        <w:div w:id="985167386">
          <w:marLeft w:val="0"/>
          <w:marRight w:val="0"/>
          <w:marTop w:val="0"/>
          <w:marBottom w:val="0"/>
          <w:divBdr>
            <w:top w:val="none" w:sz="0" w:space="0" w:color="auto"/>
            <w:left w:val="none" w:sz="0" w:space="0" w:color="auto"/>
            <w:bottom w:val="none" w:sz="0" w:space="0" w:color="auto"/>
            <w:right w:val="none" w:sz="0" w:space="0" w:color="auto"/>
          </w:divBdr>
          <w:divsChild>
            <w:div w:id="2002656256">
              <w:marLeft w:val="0"/>
              <w:marRight w:val="0"/>
              <w:marTop w:val="0"/>
              <w:marBottom w:val="0"/>
              <w:divBdr>
                <w:top w:val="none" w:sz="0" w:space="0" w:color="auto"/>
                <w:left w:val="none" w:sz="0" w:space="0" w:color="auto"/>
                <w:bottom w:val="none" w:sz="0" w:space="0" w:color="auto"/>
                <w:right w:val="none" w:sz="0" w:space="0" w:color="auto"/>
              </w:divBdr>
            </w:div>
          </w:divsChild>
        </w:div>
        <w:div w:id="390081648">
          <w:marLeft w:val="0"/>
          <w:marRight w:val="0"/>
          <w:marTop w:val="0"/>
          <w:marBottom w:val="0"/>
          <w:divBdr>
            <w:top w:val="none" w:sz="0" w:space="0" w:color="auto"/>
            <w:left w:val="none" w:sz="0" w:space="0" w:color="auto"/>
            <w:bottom w:val="none" w:sz="0" w:space="0" w:color="auto"/>
            <w:right w:val="none" w:sz="0" w:space="0" w:color="auto"/>
          </w:divBdr>
          <w:divsChild>
            <w:div w:id="11423089">
              <w:marLeft w:val="0"/>
              <w:marRight w:val="0"/>
              <w:marTop w:val="0"/>
              <w:marBottom w:val="0"/>
              <w:divBdr>
                <w:top w:val="none" w:sz="0" w:space="0" w:color="auto"/>
                <w:left w:val="none" w:sz="0" w:space="0" w:color="auto"/>
                <w:bottom w:val="none" w:sz="0" w:space="0" w:color="auto"/>
                <w:right w:val="none" w:sz="0" w:space="0" w:color="auto"/>
              </w:divBdr>
            </w:div>
          </w:divsChild>
        </w:div>
        <w:div w:id="1372456697">
          <w:marLeft w:val="0"/>
          <w:marRight w:val="0"/>
          <w:marTop w:val="0"/>
          <w:marBottom w:val="0"/>
          <w:divBdr>
            <w:top w:val="none" w:sz="0" w:space="0" w:color="auto"/>
            <w:left w:val="none" w:sz="0" w:space="0" w:color="auto"/>
            <w:bottom w:val="none" w:sz="0" w:space="0" w:color="auto"/>
            <w:right w:val="none" w:sz="0" w:space="0" w:color="auto"/>
          </w:divBdr>
          <w:divsChild>
            <w:div w:id="1733575284">
              <w:marLeft w:val="0"/>
              <w:marRight w:val="0"/>
              <w:marTop w:val="0"/>
              <w:marBottom w:val="0"/>
              <w:divBdr>
                <w:top w:val="none" w:sz="0" w:space="0" w:color="auto"/>
                <w:left w:val="none" w:sz="0" w:space="0" w:color="auto"/>
                <w:bottom w:val="none" w:sz="0" w:space="0" w:color="auto"/>
                <w:right w:val="none" w:sz="0" w:space="0" w:color="auto"/>
              </w:divBdr>
            </w:div>
            <w:div w:id="2031447610">
              <w:marLeft w:val="0"/>
              <w:marRight w:val="0"/>
              <w:marTop w:val="0"/>
              <w:marBottom w:val="0"/>
              <w:divBdr>
                <w:top w:val="none" w:sz="0" w:space="0" w:color="auto"/>
                <w:left w:val="none" w:sz="0" w:space="0" w:color="auto"/>
                <w:bottom w:val="none" w:sz="0" w:space="0" w:color="auto"/>
                <w:right w:val="none" w:sz="0" w:space="0" w:color="auto"/>
              </w:divBdr>
            </w:div>
            <w:div w:id="1229651997">
              <w:marLeft w:val="0"/>
              <w:marRight w:val="0"/>
              <w:marTop w:val="0"/>
              <w:marBottom w:val="0"/>
              <w:divBdr>
                <w:top w:val="none" w:sz="0" w:space="0" w:color="auto"/>
                <w:left w:val="none" w:sz="0" w:space="0" w:color="auto"/>
                <w:bottom w:val="none" w:sz="0" w:space="0" w:color="auto"/>
                <w:right w:val="none" w:sz="0" w:space="0" w:color="auto"/>
              </w:divBdr>
            </w:div>
          </w:divsChild>
        </w:div>
        <w:div w:id="1498232474">
          <w:marLeft w:val="0"/>
          <w:marRight w:val="0"/>
          <w:marTop w:val="0"/>
          <w:marBottom w:val="0"/>
          <w:divBdr>
            <w:top w:val="none" w:sz="0" w:space="0" w:color="auto"/>
            <w:left w:val="none" w:sz="0" w:space="0" w:color="auto"/>
            <w:bottom w:val="none" w:sz="0" w:space="0" w:color="auto"/>
            <w:right w:val="none" w:sz="0" w:space="0" w:color="auto"/>
          </w:divBdr>
          <w:divsChild>
            <w:div w:id="236021693">
              <w:marLeft w:val="0"/>
              <w:marRight w:val="0"/>
              <w:marTop w:val="0"/>
              <w:marBottom w:val="0"/>
              <w:divBdr>
                <w:top w:val="none" w:sz="0" w:space="0" w:color="auto"/>
                <w:left w:val="none" w:sz="0" w:space="0" w:color="auto"/>
                <w:bottom w:val="none" w:sz="0" w:space="0" w:color="auto"/>
                <w:right w:val="none" w:sz="0" w:space="0" w:color="auto"/>
              </w:divBdr>
            </w:div>
          </w:divsChild>
        </w:div>
        <w:div w:id="511722142">
          <w:marLeft w:val="0"/>
          <w:marRight w:val="0"/>
          <w:marTop w:val="0"/>
          <w:marBottom w:val="0"/>
          <w:divBdr>
            <w:top w:val="none" w:sz="0" w:space="0" w:color="auto"/>
            <w:left w:val="none" w:sz="0" w:space="0" w:color="auto"/>
            <w:bottom w:val="none" w:sz="0" w:space="0" w:color="auto"/>
            <w:right w:val="none" w:sz="0" w:space="0" w:color="auto"/>
          </w:divBdr>
          <w:divsChild>
            <w:div w:id="1219124314">
              <w:marLeft w:val="0"/>
              <w:marRight w:val="0"/>
              <w:marTop w:val="0"/>
              <w:marBottom w:val="0"/>
              <w:divBdr>
                <w:top w:val="none" w:sz="0" w:space="0" w:color="auto"/>
                <w:left w:val="none" w:sz="0" w:space="0" w:color="auto"/>
                <w:bottom w:val="none" w:sz="0" w:space="0" w:color="auto"/>
                <w:right w:val="none" w:sz="0" w:space="0" w:color="auto"/>
              </w:divBdr>
            </w:div>
          </w:divsChild>
        </w:div>
        <w:div w:id="1618608851">
          <w:marLeft w:val="0"/>
          <w:marRight w:val="0"/>
          <w:marTop w:val="0"/>
          <w:marBottom w:val="0"/>
          <w:divBdr>
            <w:top w:val="none" w:sz="0" w:space="0" w:color="auto"/>
            <w:left w:val="none" w:sz="0" w:space="0" w:color="auto"/>
            <w:bottom w:val="none" w:sz="0" w:space="0" w:color="auto"/>
            <w:right w:val="none" w:sz="0" w:space="0" w:color="auto"/>
          </w:divBdr>
          <w:divsChild>
            <w:div w:id="817576523">
              <w:marLeft w:val="0"/>
              <w:marRight w:val="0"/>
              <w:marTop w:val="0"/>
              <w:marBottom w:val="0"/>
              <w:divBdr>
                <w:top w:val="none" w:sz="0" w:space="0" w:color="auto"/>
                <w:left w:val="none" w:sz="0" w:space="0" w:color="auto"/>
                <w:bottom w:val="none" w:sz="0" w:space="0" w:color="auto"/>
                <w:right w:val="none" w:sz="0" w:space="0" w:color="auto"/>
              </w:divBdr>
            </w:div>
          </w:divsChild>
        </w:div>
        <w:div w:id="1803956093">
          <w:marLeft w:val="0"/>
          <w:marRight w:val="0"/>
          <w:marTop w:val="0"/>
          <w:marBottom w:val="0"/>
          <w:divBdr>
            <w:top w:val="none" w:sz="0" w:space="0" w:color="auto"/>
            <w:left w:val="none" w:sz="0" w:space="0" w:color="auto"/>
            <w:bottom w:val="none" w:sz="0" w:space="0" w:color="auto"/>
            <w:right w:val="none" w:sz="0" w:space="0" w:color="auto"/>
          </w:divBdr>
          <w:divsChild>
            <w:div w:id="1642075010">
              <w:marLeft w:val="0"/>
              <w:marRight w:val="0"/>
              <w:marTop w:val="0"/>
              <w:marBottom w:val="0"/>
              <w:divBdr>
                <w:top w:val="none" w:sz="0" w:space="0" w:color="auto"/>
                <w:left w:val="none" w:sz="0" w:space="0" w:color="auto"/>
                <w:bottom w:val="none" w:sz="0" w:space="0" w:color="auto"/>
                <w:right w:val="none" w:sz="0" w:space="0" w:color="auto"/>
              </w:divBdr>
            </w:div>
          </w:divsChild>
        </w:div>
        <w:div w:id="1426462320">
          <w:marLeft w:val="0"/>
          <w:marRight w:val="0"/>
          <w:marTop w:val="0"/>
          <w:marBottom w:val="0"/>
          <w:divBdr>
            <w:top w:val="none" w:sz="0" w:space="0" w:color="auto"/>
            <w:left w:val="none" w:sz="0" w:space="0" w:color="auto"/>
            <w:bottom w:val="none" w:sz="0" w:space="0" w:color="auto"/>
            <w:right w:val="none" w:sz="0" w:space="0" w:color="auto"/>
          </w:divBdr>
          <w:divsChild>
            <w:div w:id="1471828626">
              <w:marLeft w:val="0"/>
              <w:marRight w:val="0"/>
              <w:marTop w:val="0"/>
              <w:marBottom w:val="0"/>
              <w:divBdr>
                <w:top w:val="none" w:sz="0" w:space="0" w:color="auto"/>
                <w:left w:val="none" w:sz="0" w:space="0" w:color="auto"/>
                <w:bottom w:val="none" w:sz="0" w:space="0" w:color="auto"/>
                <w:right w:val="none" w:sz="0" w:space="0" w:color="auto"/>
              </w:divBdr>
            </w:div>
          </w:divsChild>
        </w:div>
        <w:div w:id="635184021">
          <w:marLeft w:val="0"/>
          <w:marRight w:val="0"/>
          <w:marTop w:val="0"/>
          <w:marBottom w:val="0"/>
          <w:divBdr>
            <w:top w:val="none" w:sz="0" w:space="0" w:color="auto"/>
            <w:left w:val="none" w:sz="0" w:space="0" w:color="auto"/>
            <w:bottom w:val="none" w:sz="0" w:space="0" w:color="auto"/>
            <w:right w:val="none" w:sz="0" w:space="0" w:color="auto"/>
          </w:divBdr>
          <w:divsChild>
            <w:div w:id="1661543664">
              <w:marLeft w:val="0"/>
              <w:marRight w:val="0"/>
              <w:marTop w:val="0"/>
              <w:marBottom w:val="0"/>
              <w:divBdr>
                <w:top w:val="none" w:sz="0" w:space="0" w:color="auto"/>
                <w:left w:val="none" w:sz="0" w:space="0" w:color="auto"/>
                <w:bottom w:val="none" w:sz="0" w:space="0" w:color="auto"/>
                <w:right w:val="none" w:sz="0" w:space="0" w:color="auto"/>
              </w:divBdr>
            </w:div>
          </w:divsChild>
        </w:div>
        <w:div w:id="1779989015">
          <w:marLeft w:val="0"/>
          <w:marRight w:val="0"/>
          <w:marTop w:val="0"/>
          <w:marBottom w:val="0"/>
          <w:divBdr>
            <w:top w:val="none" w:sz="0" w:space="0" w:color="auto"/>
            <w:left w:val="none" w:sz="0" w:space="0" w:color="auto"/>
            <w:bottom w:val="none" w:sz="0" w:space="0" w:color="auto"/>
            <w:right w:val="none" w:sz="0" w:space="0" w:color="auto"/>
          </w:divBdr>
          <w:divsChild>
            <w:div w:id="230192055">
              <w:marLeft w:val="0"/>
              <w:marRight w:val="0"/>
              <w:marTop w:val="0"/>
              <w:marBottom w:val="0"/>
              <w:divBdr>
                <w:top w:val="none" w:sz="0" w:space="0" w:color="auto"/>
                <w:left w:val="none" w:sz="0" w:space="0" w:color="auto"/>
                <w:bottom w:val="none" w:sz="0" w:space="0" w:color="auto"/>
                <w:right w:val="none" w:sz="0" w:space="0" w:color="auto"/>
              </w:divBdr>
            </w:div>
          </w:divsChild>
        </w:div>
        <w:div w:id="2044019027">
          <w:marLeft w:val="0"/>
          <w:marRight w:val="0"/>
          <w:marTop w:val="0"/>
          <w:marBottom w:val="0"/>
          <w:divBdr>
            <w:top w:val="none" w:sz="0" w:space="0" w:color="auto"/>
            <w:left w:val="none" w:sz="0" w:space="0" w:color="auto"/>
            <w:bottom w:val="none" w:sz="0" w:space="0" w:color="auto"/>
            <w:right w:val="none" w:sz="0" w:space="0" w:color="auto"/>
          </w:divBdr>
          <w:divsChild>
            <w:div w:id="1707680116">
              <w:marLeft w:val="0"/>
              <w:marRight w:val="0"/>
              <w:marTop w:val="0"/>
              <w:marBottom w:val="0"/>
              <w:divBdr>
                <w:top w:val="none" w:sz="0" w:space="0" w:color="auto"/>
                <w:left w:val="none" w:sz="0" w:space="0" w:color="auto"/>
                <w:bottom w:val="none" w:sz="0" w:space="0" w:color="auto"/>
                <w:right w:val="none" w:sz="0" w:space="0" w:color="auto"/>
              </w:divBdr>
            </w:div>
          </w:divsChild>
        </w:div>
        <w:div w:id="671877218">
          <w:marLeft w:val="0"/>
          <w:marRight w:val="0"/>
          <w:marTop w:val="0"/>
          <w:marBottom w:val="0"/>
          <w:divBdr>
            <w:top w:val="none" w:sz="0" w:space="0" w:color="auto"/>
            <w:left w:val="none" w:sz="0" w:space="0" w:color="auto"/>
            <w:bottom w:val="none" w:sz="0" w:space="0" w:color="auto"/>
            <w:right w:val="none" w:sz="0" w:space="0" w:color="auto"/>
          </w:divBdr>
          <w:divsChild>
            <w:div w:id="922106735">
              <w:marLeft w:val="0"/>
              <w:marRight w:val="0"/>
              <w:marTop w:val="0"/>
              <w:marBottom w:val="0"/>
              <w:divBdr>
                <w:top w:val="none" w:sz="0" w:space="0" w:color="auto"/>
                <w:left w:val="none" w:sz="0" w:space="0" w:color="auto"/>
                <w:bottom w:val="none" w:sz="0" w:space="0" w:color="auto"/>
                <w:right w:val="none" w:sz="0" w:space="0" w:color="auto"/>
              </w:divBdr>
            </w:div>
          </w:divsChild>
        </w:div>
        <w:div w:id="1654220277">
          <w:marLeft w:val="0"/>
          <w:marRight w:val="0"/>
          <w:marTop w:val="0"/>
          <w:marBottom w:val="0"/>
          <w:divBdr>
            <w:top w:val="none" w:sz="0" w:space="0" w:color="auto"/>
            <w:left w:val="none" w:sz="0" w:space="0" w:color="auto"/>
            <w:bottom w:val="none" w:sz="0" w:space="0" w:color="auto"/>
            <w:right w:val="none" w:sz="0" w:space="0" w:color="auto"/>
          </w:divBdr>
          <w:divsChild>
            <w:div w:id="458645613">
              <w:marLeft w:val="0"/>
              <w:marRight w:val="0"/>
              <w:marTop w:val="0"/>
              <w:marBottom w:val="0"/>
              <w:divBdr>
                <w:top w:val="none" w:sz="0" w:space="0" w:color="auto"/>
                <w:left w:val="none" w:sz="0" w:space="0" w:color="auto"/>
                <w:bottom w:val="none" w:sz="0" w:space="0" w:color="auto"/>
                <w:right w:val="none" w:sz="0" w:space="0" w:color="auto"/>
              </w:divBdr>
            </w:div>
          </w:divsChild>
        </w:div>
        <w:div w:id="557009289">
          <w:marLeft w:val="0"/>
          <w:marRight w:val="0"/>
          <w:marTop w:val="0"/>
          <w:marBottom w:val="0"/>
          <w:divBdr>
            <w:top w:val="none" w:sz="0" w:space="0" w:color="auto"/>
            <w:left w:val="none" w:sz="0" w:space="0" w:color="auto"/>
            <w:bottom w:val="none" w:sz="0" w:space="0" w:color="auto"/>
            <w:right w:val="none" w:sz="0" w:space="0" w:color="auto"/>
          </w:divBdr>
          <w:divsChild>
            <w:div w:id="460150561">
              <w:marLeft w:val="0"/>
              <w:marRight w:val="0"/>
              <w:marTop w:val="0"/>
              <w:marBottom w:val="0"/>
              <w:divBdr>
                <w:top w:val="none" w:sz="0" w:space="0" w:color="auto"/>
                <w:left w:val="none" w:sz="0" w:space="0" w:color="auto"/>
                <w:bottom w:val="none" w:sz="0" w:space="0" w:color="auto"/>
                <w:right w:val="none" w:sz="0" w:space="0" w:color="auto"/>
              </w:divBdr>
            </w:div>
          </w:divsChild>
        </w:div>
        <w:div w:id="609900320">
          <w:marLeft w:val="0"/>
          <w:marRight w:val="0"/>
          <w:marTop w:val="0"/>
          <w:marBottom w:val="0"/>
          <w:divBdr>
            <w:top w:val="none" w:sz="0" w:space="0" w:color="auto"/>
            <w:left w:val="none" w:sz="0" w:space="0" w:color="auto"/>
            <w:bottom w:val="none" w:sz="0" w:space="0" w:color="auto"/>
            <w:right w:val="none" w:sz="0" w:space="0" w:color="auto"/>
          </w:divBdr>
          <w:divsChild>
            <w:div w:id="5056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5021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8877">
      <w:bodyDiv w:val="1"/>
      <w:marLeft w:val="0"/>
      <w:marRight w:val="0"/>
      <w:marTop w:val="0"/>
      <w:marBottom w:val="0"/>
      <w:divBdr>
        <w:top w:val="none" w:sz="0" w:space="0" w:color="auto"/>
        <w:left w:val="none" w:sz="0" w:space="0" w:color="auto"/>
        <w:bottom w:val="none" w:sz="0" w:space="0" w:color="auto"/>
        <w:right w:val="none" w:sz="0" w:space="0" w:color="auto"/>
      </w:divBdr>
    </w:div>
    <w:div w:id="877816300">
      <w:bodyDiv w:val="1"/>
      <w:marLeft w:val="0"/>
      <w:marRight w:val="0"/>
      <w:marTop w:val="0"/>
      <w:marBottom w:val="0"/>
      <w:divBdr>
        <w:top w:val="none" w:sz="0" w:space="0" w:color="auto"/>
        <w:left w:val="none" w:sz="0" w:space="0" w:color="auto"/>
        <w:bottom w:val="none" w:sz="0" w:space="0" w:color="auto"/>
        <w:right w:val="none" w:sz="0" w:space="0" w:color="auto"/>
      </w:divBdr>
    </w:div>
    <w:div w:id="1083406923">
      <w:bodyDiv w:val="1"/>
      <w:marLeft w:val="0"/>
      <w:marRight w:val="0"/>
      <w:marTop w:val="0"/>
      <w:marBottom w:val="0"/>
      <w:divBdr>
        <w:top w:val="none" w:sz="0" w:space="0" w:color="auto"/>
        <w:left w:val="none" w:sz="0" w:space="0" w:color="auto"/>
        <w:bottom w:val="none" w:sz="0" w:space="0" w:color="auto"/>
        <w:right w:val="none" w:sz="0" w:space="0" w:color="auto"/>
      </w:divBdr>
      <w:divsChild>
        <w:div w:id="2118477729">
          <w:marLeft w:val="0"/>
          <w:marRight w:val="0"/>
          <w:marTop w:val="0"/>
          <w:marBottom w:val="0"/>
          <w:divBdr>
            <w:top w:val="none" w:sz="0" w:space="0" w:color="auto"/>
            <w:left w:val="none" w:sz="0" w:space="0" w:color="auto"/>
            <w:bottom w:val="none" w:sz="0" w:space="0" w:color="auto"/>
            <w:right w:val="none" w:sz="0" w:space="0" w:color="auto"/>
          </w:divBdr>
          <w:divsChild>
            <w:div w:id="8511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1842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1649B-FA63-491D-B483-BDAE87007FEA}">
  <ds:schemaRefs>
    <ds:schemaRef ds:uri="http://schemas.openxmlformats.org/officeDocument/2006/bibliography"/>
  </ds:schemaRefs>
</ds:datastoreItem>
</file>

<file path=customXml/itemProps2.xml><?xml version="1.0" encoding="utf-8"?>
<ds:datastoreItem xmlns:ds="http://schemas.openxmlformats.org/officeDocument/2006/customXml" ds:itemID="{8EF68C52-A021-4F42-92B0-3FEDB17EE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12245</Words>
  <Characters>6981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Monika Levickė</cp:lastModifiedBy>
  <cp:revision>3</cp:revision>
  <dcterms:created xsi:type="dcterms:W3CDTF">2026-04-13T13:16:00Z</dcterms:created>
  <dcterms:modified xsi:type="dcterms:W3CDTF">2026-04-13T13:46:00Z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a350cb50-cabd-45f1-a5ec-e67b40fce030</vt:lpwstr>
  </property>
</Properties>
</file>