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A76B0A" w14:paraId="5A912BC5" w14:textId="77777777" w:rsidTr="005B1F7F">
        <w:trPr>
          <w:trHeight w:val="20"/>
        </w:trPr>
        <w:tc>
          <w:tcPr>
            <w:tcW w:w="5000" w:type="pct"/>
            <w:shd w:val="clear" w:color="auto" w:fill="FFFFCC"/>
            <w:vAlign w:val="center"/>
          </w:tcPr>
          <w:p w14:paraId="658280B9" w14:textId="696DC2DF" w:rsidR="00CE4A8E" w:rsidRPr="00A76B0A" w:rsidRDefault="00E00482" w:rsidP="005B1F7F">
            <w:pPr>
              <w:jc w:val="center"/>
              <w:rPr>
                <w:rFonts w:ascii="Calibri Light" w:hAnsi="Calibri Light" w:cs="Calibri Light"/>
                <w:b/>
                <w:lang w:val="lt-LT"/>
              </w:rPr>
            </w:pPr>
            <w:bookmarkStart w:id="0" w:name="_Hlk146023738"/>
            <w:r w:rsidRPr="00E00482">
              <w:rPr>
                <w:b/>
                <w:bCs/>
                <w:sz w:val="24"/>
                <w:szCs w:val="24"/>
                <w:lang w:val="lt-LT"/>
              </w:rPr>
              <w:t>Oro pildymo įrenginiai</w:t>
            </w:r>
          </w:p>
        </w:tc>
      </w:tr>
    </w:tbl>
    <w:p w14:paraId="05E171B2" w14:textId="77777777" w:rsidR="00896394" w:rsidRPr="00A76B0A"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156A9C" w14:paraId="092E4D3B" w14:textId="77777777" w:rsidTr="00896394">
        <w:tc>
          <w:tcPr>
            <w:tcW w:w="2612" w:type="pct"/>
          </w:tcPr>
          <w:p w14:paraId="45916532" w14:textId="660C2DE2" w:rsidR="00E35EAA" w:rsidRPr="00156A9C" w:rsidRDefault="00613F80" w:rsidP="00A00C6B">
            <w:pPr>
              <w:rPr>
                <w:rFonts w:ascii="Calibri Light" w:hAnsi="Calibri Light" w:cs="Calibri Light"/>
                <w:bCs/>
                <w:lang w:val="lt-LT"/>
              </w:rPr>
            </w:pPr>
            <w:r w:rsidRPr="00156A9C">
              <w:rPr>
                <w:rFonts w:ascii="Calibri Light" w:hAnsi="Calibri Light" w:cs="Calibri Light"/>
                <w:bCs/>
                <w:lang w:val="lt-LT"/>
              </w:rPr>
              <w:t xml:space="preserve">Priešgaisrinės apsaugos ir gelbėjimo </w:t>
            </w:r>
            <w:r w:rsidR="00E35EAA" w:rsidRPr="00156A9C">
              <w:rPr>
                <w:rFonts w:ascii="Calibri Light" w:hAnsi="Calibri Light" w:cs="Calibri Light"/>
                <w:bCs/>
                <w:lang w:val="lt-LT"/>
              </w:rPr>
              <w:t>departamentui</w:t>
            </w:r>
          </w:p>
          <w:p w14:paraId="75E401E2" w14:textId="77777777" w:rsidR="00E35EAA" w:rsidRPr="00156A9C" w:rsidRDefault="00E35EAA" w:rsidP="00A00C6B">
            <w:pPr>
              <w:rPr>
                <w:rFonts w:ascii="Calibri Light" w:hAnsi="Calibri Light" w:cs="Calibri Light"/>
                <w:bCs/>
                <w:lang w:val="lt-LT"/>
              </w:rPr>
            </w:pPr>
            <w:r w:rsidRPr="00156A9C">
              <w:rPr>
                <w:rFonts w:ascii="Calibri Light" w:hAnsi="Calibri Light" w:cs="Calibri Light"/>
                <w:bCs/>
                <w:lang w:val="lt-LT"/>
              </w:rPr>
              <w:t>prie Lietuvos Respublikos vidaus reikalų ministerijos</w:t>
            </w:r>
          </w:p>
          <w:p w14:paraId="47292952" w14:textId="77777777" w:rsidR="00E35EAA" w:rsidRPr="00156A9C" w:rsidRDefault="00E35EAA" w:rsidP="00A00C6B">
            <w:pPr>
              <w:rPr>
                <w:rFonts w:ascii="Calibri Light" w:hAnsi="Calibri Light" w:cs="Calibri Light"/>
                <w:bCs/>
                <w:i/>
                <w:sz w:val="16"/>
                <w:szCs w:val="16"/>
                <w:lang w:val="lt-LT"/>
              </w:rPr>
            </w:pPr>
            <w:r w:rsidRPr="00156A9C">
              <w:rPr>
                <w:rFonts w:ascii="Calibri Light" w:hAnsi="Calibri Light" w:cs="Calibri Light"/>
                <w:bCs/>
                <w:i/>
                <w:sz w:val="16"/>
                <w:szCs w:val="16"/>
                <w:lang w:val="lt-LT"/>
              </w:rPr>
              <w:t>Teikiama CVP IS priemonėmis</w:t>
            </w:r>
          </w:p>
        </w:tc>
        <w:tc>
          <w:tcPr>
            <w:tcW w:w="2388" w:type="pct"/>
          </w:tcPr>
          <w:p w14:paraId="11231020" w14:textId="77777777" w:rsidR="00E35EAA" w:rsidRPr="00156A9C" w:rsidRDefault="00E35EAA" w:rsidP="00A00C6B">
            <w:pPr>
              <w:ind w:left="-567"/>
              <w:rPr>
                <w:rFonts w:ascii="Calibri Light" w:hAnsi="Calibri Light" w:cs="Calibri Light"/>
                <w:bCs/>
                <w:lang w:val="lt-LT"/>
              </w:rPr>
            </w:pPr>
          </w:p>
        </w:tc>
      </w:tr>
    </w:tbl>
    <w:p w14:paraId="056D1A2A" w14:textId="77777777" w:rsidR="00E35EAA" w:rsidRPr="00156A9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56A9C" w14:paraId="0FCED85A" w14:textId="77777777" w:rsidTr="00142A37">
        <w:tc>
          <w:tcPr>
            <w:tcW w:w="1418" w:type="dxa"/>
            <w:tcBorders>
              <w:bottom w:val="single" w:sz="4" w:space="0" w:color="auto"/>
            </w:tcBorders>
            <w:vAlign w:val="bottom"/>
          </w:tcPr>
          <w:p w14:paraId="29BB418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13CA7A1" w14:textId="77777777" w:rsidTr="00142A37">
        <w:tc>
          <w:tcPr>
            <w:tcW w:w="1418" w:type="dxa"/>
            <w:tcBorders>
              <w:top w:val="single" w:sz="4" w:space="0" w:color="auto"/>
            </w:tcBorders>
          </w:tcPr>
          <w:p w14:paraId="0D4EC087"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t>(Data, Nr.)</w:t>
            </w:r>
          </w:p>
        </w:tc>
      </w:tr>
      <w:tr w:rsidR="00D62727" w:rsidRPr="00156A9C" w14:paraId="683EB65B" w14:textId="77777777" w:rsidTr="00142A37">
        <w:tc>
          <w:tcPr>
            <w:tcW w:w="1418" w:type="dxa"/>
          </w:tcPr>
          <w:p w14:paraId="2EF781E3" w14:textId="77777777" w:rsidR="00D62727" w:rsidRPr="00156A9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156A9C" w14:paraId="5668E655" w14:textId="77777777" w:rsidTr="00142A37">
        <w:tc>
          <w:tcPr>
            <w:tcW w:w="1418" w:type="dxa"/>
            <w:tcBorders>
              <w:bottom w:val="single" w:sz="4" w:space="0" w:color="auto"/>
            </w:tcBorders>
            <w:vAlign w:val="bottom"/>
          </w:tcPr>
          <w:p w14:paraId="48E6B98B"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4301507" w14:textId="77777777" w:rsidTr="00142A37">
        <w:tc>
          <w:tcPr>
            <w:tcW w:w="1418" w:type="dxa"/>
            <w:tcBorders>
              <w:top w:val="single" w:sz="4" w:space="0" w:color="auto"/>
            </w:tcBorders>
          </w:tcPr>
          <w:p w14:paraId="115926B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position w:val="6"/>
                <w:sz w:val="22"/>
                <w:szCs w:val="22"/>
                <w:lang w:val="lt-LT"/>
              </w:rPr>
              <w:t>(Vieta)</w:t>
            </w:r>
          </w:p>
        </w:tc>
      </w:tr>
    </w:tbl>
    <w:p w14:paraId="18D475E3" w14:textId="7D156E03" w:rsidR="00D62727" w:rsidRPr="00156A9C" w:rsidRDefault="00A00C6B" w:rsidP="00A00C6B">
      <w:pPr>
        <w:spacing w:after="0" w:line="120" w:lineRule="auto"/>
        <w:rPr>
          <w:rFonts w:ascii="Calibri Light" w:hAnsi="Calibri Light" w:cs="Calibri Light"/>
          <w:lang w:val="lt-LT"/>
        </w:rPr>
      </w:pPr>
      <w:r w:rsidRPr="00156A9C">
        <w:rPr>
          <w:rFonts w:ascii="Calibri Light" w:hAnsi="Calibri Light" w:cs="Calibri Light"/>
          <w:lang w:val="lt-LT"/>
        </w:rPr>
        <w:br w:type="textWrapping" w:clear="all"/>
      </w:r>
    </w:p>
    <w:p w14:paraId="2E454252" w14:textId="3E34B08A" w:rsidR="00D62727" w:rsidRPr="00156A9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w:t>
      </w:r>
      <w:r w:rsidR="00D62727" w:rsidRPr="00156A9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56A9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dalyvių pavadinimai: </w:t>
            </w:r>
          </w:p>
          <w:p w14:paraId="11E2207D"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Atsakingasis partneris: Partneris Nr. 1: Partneris Nr. 2 ir t. t.:)</w:t>
            </w:r>
          </w:p>
        </w:tc>
      </w:tr>
      <w:tr w:rsidR="00D62727" w:rsidRPr="00156A9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156A9C" w:rsidRDefault="00D62727"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narių adresai) </w:t>
            </w:r>
          </w:p>
        </w:tc>
      </w:tr>
      <w:tr w:rsidR="00D62727" w:rsidRPr="00156A9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156A9C" w:rsidRDefault="000D20F0"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156A9C" w:rsidRDefault="00D62727" w:rsidP="00A00C6B">
            <w:pPr>
              <w:spacing w:after="0" w:line="240" w:lineRule="auto"/>
              <w:rPr>
                <w:rFonts w:ascii="Calibri Light" w:hAnsi="Calibri Light" w:cs="Calibri Light"/>
                <w:b/>
                <w:sz w:val="20"/>
                <w:szCs w:val="20"/>
                <w:lang w:val="lt-LT"/>
              </w:rPr>
            </w:pPr>
            <w:r w:rsidRPr="00156A9C">
              <w:rPr>
                <w:rFonts w:ascii="Calibri Light" w:eastAsia="Calibri" w:hAnsi="Calibri Light" w:cs="Calibri Light"/>
                <w:b/>
                <w:color w:val="00000A"/>
                <w:sz w:val="20"/>
                <w:szCs w:val="20"/>
                <w:lang w:val="lt-LT"/>
              </w:rPr>
              <w:t>Asmens, pateikusio pasiūlymą CVP IS priemonėmis, vardas, pavardė, pareigos</w:t>
            </w:r>
            <w:r w:rsidRPr="00156A9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bl>
    <w:p w14:paraId="7137865F" w14:textId="77777777" w:rsidR="00D62727" w:rsidRPr="00156A9C" w:rsidRDefault="00D62727" w:rsidP="00A00C6B">
      <w:pPr>
        <w:spacing w:after="0" w:line="120" w:lineRule="auto"/>
        <w:rPr>
          <w:rFonts w:ascii="Calibri Light" w:hAnsi="Calibri Light" w:cs="Calibri Light"/>
          <w:b/>
          <w:lang w:val="lt-LT"/>
        </w:rPr>
      </w:pPr>
    </w:p>
    <w:p w14:paraId="7A2AEE88" w14:textId="77777777" w:rsidR="00D62727" w:rsidRPr="00156A9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156A9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156A9C" w:rsidRDefault="00C87C79" w:rsidP="00692AA6">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156A9C" w:rsidRDefault="00C87C79" w:rsidP="009C601C">
            <w:pPr>
              <w:spacing w:after="0" w:line="240" w:lineRule="auto"/>
              <w:jc w:val="center"/>
              <w:rPr>
                <w:rFonts w:ascii="Calibri Light" w:hAnsi="Calibri Light" w:cs="Calibri Light"/>
                <w:b/>
                <w:sz w:val="20"/>
                <w:szCs w:val="20"/>
                <w:lang w:val="lt-LT"/>
              </w:rPr>
            </w:pPr>
            <w:r w:rsidRPr="00156A9C">
              <w:rPr>
                <w:rFonts w:ascii="Calibri Light" w:hAnsi="Calibri Light" w:cs="Calibri Light"/>
                <w:b/>
                <w:sz w:val="20"/>
                <w:szCs w:val="20"/>
                <w:lang w:val="lt-LT"/>
              </w:rPr>
              <w:t>Jeigu taip, kokiu pagrindu atitinkamas</w:t>
            </w:r>
            <w:r w:rsidR="009C601C" w:rsidRPr="00156A9C">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Lapų</w:t>
            </w:r>
          </w:p>
          <w:p w14:paraId="6A8348ED"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skaičius</w:t>
            </w:r>
          </w:p>
        </w:tc>
      </w:tr>
      <w:tr w:rsidR="00C87C79" w:rsidRPr="00156A9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156A9C" w:rsidRDefault="00C87C79" w:rsidP="000D20F0">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6D5DF216" w14:textId="3517EA71" w:rsidR="00D62727" w:rsidRPr="00156A9C" w:rsidRDefault="00D62727" w:rsidP="00861A2B">
      <w:pPr>
        <w:spacing w:after="0" w:line="240" w:lineRule="auto"/>
        <w:ind w:firstLine="142"/>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156A9C">
        <w:rPr>
          <w:rFonts w:ascii="Calibri Light" w:hAnsi="Calibri Light" w:cs="Calibri Light"/>
          <w:b/>
          <w:sz w:val="16"/>
          <w:szCs w:val="16"/>
          <w:lang w:val="lt-LT"/>
        </w:rPr>
        <w:t>3</w:t>
      </w:r>
      <w:r w:rsidRPr="00156A9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156A9C"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156A9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Pr="00156A9C">
        <w:rPr>
          <w:rFonts w:ascii="Calibri Light" w:hAnsi="Calibri Light" w:cs="Calibri Light"/>
          <w:b/>
          <w:bCs/>
          <w:sz w:val="16"/>
          <w:szCs w:val="16"/>
          <w:lang w:val="lt-LT"/>
        </w:rPr>
        <w:t xml:space="preserve">Informacija apie rėmimąsi kitų subjektų </w:t>
      </w:r>
      <w:r w:rsidRPr="00156A9C">
        <w:rPr>
          <w:rFonts w:ascii="Calibri Light" w:hAnsi="Calibri Light" w:cs="Calibri Light"/>
          <w:b/>
          <w:bCs/>
          <w:noProof/>
          <w:sz w:val="16"/>
          <w:szCs w:val="16"/>
          <w:lang w:val="lt-LT"/>
        </w:rPr>
        <w:t>pajėgumais</w:t>
      </w:r>
      <w:r w:rsidRPr="00156A9C">
        <w:rPr>
          <w:rFonts w:ascii="Calibri Light" w:hAnsi="Calibri Light" w:cs="Calibri Light"/>
          <w:b/>
          <w:bCs/>
          <w:sz w:val="16"/>
          <w:szCs w:val="16"/>
          <w:lang w:val="lt-LT"/>
        </w:rPr>
        <w:t>.</w:t>
      </w:r>
      <w:r w:rsidRPr="00156A9C">
        <w:rPr>
          <w:rFonts w:ascii="Calibri Light" w:hAnsi="Calibri Light" w:cs="Calibri Light"/>
          <w:b/>
          <w:sz w:val="16"/>
          <w:szCs w:val="16"/>
          <w:lang w:val="lt-LT"/>
        </w:rPr>
        <w:t xml:space="preserve"> Vykdant pirkimo sutartį bus pasitelkiami šie ūkio subjektai </w:t>
      </w:r>
      <w:r w:rsidRPr="00156A9C">
        <w:rPr>
          <w:rFonts w:ascii="Calibri Light" w:eastAsia="Times New Roman" w:hAnsi="Calibri Light" w:cs="Calibri Light"/>
          <w:i/>
          <w:color w:val="00000A"/>
          <w:sz w:val="16"/>
          <w:szCs w:val="16"/>
          <w:lang w:val="lt-LT"/>
        </w:rPr>
        <w:t xml:space="preserve">(Dėl kiekvieno iš ūkio subjektų, kurių </w:t>
      </w:r>
      <w:r w:rsidRPr="00156A9C">
        <w:rPr>
          <w:rFonts w:ascii="Calibri Light" w:eastAsia="Times New Roman" w:hAnsi="Calibri Light" w:cs="Calibri Light"/>
          <w:i/>
          <w:noProof/>
          <w:color w:val="00000A"/>
          <w:sz w:val="16"/>
          <w:szCs w:val="16"/>
          <w:lang w:val="lt-LT"/>
        </w:rPr>
        <w:t>pajėgumais</w:t>
      </w:r>
      <w:r w:rsidRPr="00156A9C">
        <w:rPr>
          <w:rFonts w:ascii="Calibri Light" w:eastAsia="Times New Roman" w:hAnsi="Calibri Light" w:cs="Calibri Light"/>
          <w:i/>
          <w:color w:val="00000A"/>
          <w:sz w:val="16"/>
          <w:szCs w:val="16"/>
          <w:lang w:val="lt-LT"/>
        </w:rPr>
        <w:t xml:space="preserve"> remiamasi, tiekėjas turi pateikt</w:t>
      </w:r>
      <w:r w:rsidR="00C47E4B" w:rsidRPr="00156A9C">
        <w:rPr>
          <w:rFonts w:ascii="Calibri Light" w:eastAsia="Times New Roman" w:hAnsi="Calibri Light" w:cs="Calibri Light"/>
          <w:i/>
          <w:color w:val="00000A"/>
          <w:sz w:val="16"/>
          <w:szCs w:val="16"/>
          <w:lang w:val="lt-LT"/>
        </w:rPr>
        <w:t>i</w:t>
      </w:r>
      <w:r w:rsidRPr="00156A9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156A9C">
        <w:rPr>
          <w:rFonts w:ascii="Calibri Light" w:eastAsia="Times New Roman" w:hAnsi="Calibri Light" w:cs="Calibri Light"/>
          <w:i/>
          <w:color w:val="00000A"/>
          <w:sz w:val="16"/>
          <w:szCs w:val="16"/>
          <w:lang w:val="lt-LT"/>
        </w:rPr>
        <w:t>nformacija, kurios reikalaujama</w:t>
      </w:r>
      <w:r w:rsidRPr="00156A9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156A9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156A9C" w:rsidRDefault="00C528CF" w:rsidP="00A00C6B">
            <w:pPr>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156A9C" w:rsidRDefault="00C528CF" w:rsidP="00A00C6B">
            <w:pPr>
              <w:jc w:val="center"/>
              <w:rPr>
                <w:rFonts w:ascii="Calibri Light" w:eastAsia="Times New Roman" w:hAnsi="Calibri Light" w:cs="Calibri Light"/>
                <w:b/>
                <w:color w:val="00000A"/>
                <w:sz w:val="20"/>
                <w:szCs w:val="20"/>
                <w:lang w:val="lt-LT"/>
              </w:rPr>
            </w:pPr>
            <w:r w:rsidRPr="00156A9C">
              <w:rPr>
                <w:rFonts w:ascii="Calibri Light" w:eastAsia="Times New Roman" w:hAnsi="Calibri Light" w:cs="Calibri Light"/>
                <w:b/>
                <w:color w:val="00000A"/>
                <w:sz w:val="20"/>
                <w:szCs w:val="20"/>
                <w:lang w:val="lt-LT"/>
              </w:rPr>
              <w:t xml:space="preserve">Ūkio subjekto (-ų), </w:t>
            </w:r>
            <w:r w:rsidRPr="00156A9C">
              <w:rPr>
                <w:rFonts w:ascii="Calibri Light" w:eastAsia="Times New Roman" w:hAnsi="Calibri Light" w:cs="Calibri Light"/>
                <w:b/>
                <w:iCs/>
                <w:color w:val="00000A"/>
                <w:sz w:val="20"/>
                <w:szCs w:val="20"/>
                <w:lang w:val="lt-LT"/>
              </w:rPr>
              <w:t>kvazisubtiekėjo</w:t>
            </w:r>
            <w:r w:rsidRPr="00156A9C">
              <w:rPr>
                <w:rFonts w:ascii="Calibri Light" w:eastAsia="Times New Roman" w:hAnsi="Calibri Light" w:cs="Calibri Light"/>
                <w:b/>
                <w:iCs/>
                <w:color w:val="00000A"/>
                <w:sz w:val="20"/>
                <w:szCs w:val="20"/>
                <w:vertAlign w:val="superscript"/>
                <w:lang w:val="lt-LT"/>
              </w:rPr>
              <w:footnoteReference w:id="2"/>
            </w:r>
            <w:r w:rsidRPr="00156A9C">
              <w:rPr>
                <w:rFonts w:ascii="Calibri Light" w:eastAsia="Times New Roman" w:hAnsi="Calibri Light" w:cs="Calibri Light"/>
                <w:b/>
                <w:iCs/>
                <w:color w:val="00000A"/>
                <w:sz w:val="20"/>
                <w:szCs w:val="20"/>
                <w:lang w:val="lt-LT"/>
              </w:rPr>
              <w:t>, trečiojo asmens</w:t>
            </w:r>
            <w:r w:rsidRPr="00156A9C">
              <w:rPr>
                <w:rFonts w:ascii="Calibri Light" w:eastAsia="Times New Roman" w:hAnsi="Calibri Light" w:cs="Calibri Light"/>
                <w:b/>
                <w:iCs/>
                <w:color w:val="00000A"/>
                <w:sz w:val="20"/>
                <w:szCs w:val="20"/>
                <w:vertAlign w:val="superscript"/>
                <w:lang w:val="lt-LT"/>
              </w:rPr>
              <w:footnoteReference w:id="3"/>
            </w:r>
            <w:r w:rsidRPr="00156A9C">
              <w:rPr>
                <w:rFonts w:ascii="Calibri Light" w:eastAsia="Times New Roman" w:hAnsi="Calibri Light" w:cs="Calibri Light"/>
                <w:b/>
                <w:color w:val="00000A"/>
                <w:sz w:val="20"/>
                <w:szCs w:val="20"/>
                <w:lang w:val="lt-LT"/>
              </w:rPr>
              <w:t>, kurių pajėgumais remiamasi, pavadinimas</w:t>
            </w:r>
          </w:p>
          <w:p w14:paraId="07BB51AD" w14:textId="5C38E947" w:rsidR="00C528CF" w:rsidRPr="00156A9C" w:rsidRDefault="00C528CF" w:rsidP="003D40BE">
            <w:pPr>
              <w:jc w:val="center"/>
              <w:rPr>
                <w:rFonts w:ascii="Calibri Light" w:hAnsi="Calibri Light" w:cs="Calibri Light"/>
                <w:sz w:val="20"/>
                <w:szCs w:val="20"/>
                <w:lang w:val="lt-LT"/>
              </w:rPr>
            </w:pPr>
            <w:r w:rsidRPr="00156A9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156A9C" w:rsidRDefault="00C528CF" w:rsidP="00A00C6B">
            <w:pPr>
              <w:jc w:val="center"/>
              <w:rPr>
                <w:rFonts w:ascii="Calibri Light" w:hAnsi="Calibri Light" w:cs="Calibri Light"/>
                <w:i/>
                <w:iCs/>
                <w:sz w:val="20"/>
                <w:szCs w:val="20"/>
                <w:lang w:val="lt-LT"/>
              </w:rPr>
            </w:pPr>
            <w:r w:rsidRPr="00156A9C">
              <w:rPr>
                <w:rFonts w:ascii="Calibri Light" w:hAnsi="Calibri Light" w:cs="Calibri Light"/>
                <w:b/>
                <w:iCs/>
                <w:sz w:val="20"/>
                <w:szCs w:val="20"/>
                <w:lang w:val="lt-LT"/>
              </w:rPr>
              <w:t>Ūkio subjektas pasitelkiamas, siekiant atitikti kvalifikacijos reikalavimą</w:t>
            </w:r>
            <w:r w:rsidRPr="00156A9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156A9C" w:rsidRDefault="00C528CF" w:rsidP="00C528CF">
            <w:pPr>
              <w:jc w:val="center"/>
              <w:rPr>
                <w:rFonts w:ascii="Calibri Light" w:hAnsi="Calibri Light" w:cs="Calibri Light"/>
                <w:color w:val="000000"/>
                <w:sz w:val="20"/>
                <w:szCs w:val="20"/>
                <w:lang w:val="lt-LT"/>
              </w:rPr>
            </w:pPr>
            <w:r w:rsidRPr="00156A9C">
              <w:rPr>
                <w:rFonts w:ascii="Calibri Light" w:hAnsi="Calibri Light" w:cs="Calibri Light"/>
                <w:b/>
                <w:color w:val="000000"/>
                <w:sz w:val="20"/>
                <w:szCs w:val="20"/>
                <w:lang w:val="lt-LT"/>
              </w:rPr>
              <w:t xml:space="preserve">Pirkimo sutarties dalis, </w:t>
            </w:r>
            <w:r w:rsidRPr="00156A9C">
              <w:rPr>
                <w:rFonts w:ascii="Calibri Light" w:hAnsi="Calibri Light" w:cs="Calibri Light"/>
                <w:color w:val="000000"/>
                <w:sz w:val="20"/>
                <w:szCs w:val="20"/>
                <w:lang w:val="lt-LT"/>
              </w:rPr>
              <w:t>kuriai vykdyti pasitelkiamas ūkio subjektas,</w:t>
            </w:r>
          </w:p>
          <w:p w14:paraId="150E6056" w14:textId="6C3FDFC7" w:rsidR="00C528CF" w:rsidRPr="00156A9C" w:rsidRDefault="00C528CF" w:rsidP="00C528CF">
            <w:pPr>
              <w:jc w:val="center"/>
              <w:rPr>
                <w:rFonts w:ascii="Calibri Light" w:hAnsi="Calibri Light" w:cs="Calibri Light"/>
                <w:b/>
                <w:color w:val="000000"/>
                <w:sz w:val="20"/>
                <w:szCs w:val="20"/>
                <w:lang w:val="lt-LT"/>
              </w:rPr>
            </w:pPr>
            <w:r w:rsidRPr="00156A9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156A9C" w:rsidRDefault="00C528CF" w:rsidP="00AB6DF3">
            <w:pPr>
              <w:rPr>
                <w:rFonts w:ascii="Calibri Light" w:hAnsi="Calibri Light" w:cs="Calibri Light"/>
                <w:sz w:val="20"/>
                <w:szCs w:val="20"/>
                <w:lang w:val="lt-LT"/>
              </w:rPr>
            </w:pPr>
            <w:r w:rsidRPr="00156A9C">
              <w:rPr>
                <w:rFonts w:ascii="Calibri Light" w:hAnsi="Calibri Light" w:cs="Calibri Light"/>
                <w:b/>
                <w:color w:val="000000"/>
                <w:sz w:val="20"/>
                <w:szCs w:val="20"/>
                <w:lang w:val="lt-LT"/>
              </w:rPr>
              <w:t>Koks pateikiamas įrodymas dėl išteklių prieinamumo</w:t>
            </w:r>
            <w:r w:rsidRPr="00156A9C">
              <w:rPr>
                <w:rStyle w:val="Puslapioinaosnuoroda"/>
                <w:rFonts w:ascii="Calibri Light" w:hAnsi="Calibri Light" w:cs="Calibri Light"/>
                <w:b/>
                <w:color w:val="000000"/>
                <w:sz w:val="20"/>
                <w:szCs w:val="20"/>
                <w:lang w:val="lt-LT"/>
              </w:rPr>
              <w:footnoteReference w:id="4"/>
            </w:r>
          </w:p>
        </w:tc>
      </w:tr>
      <w:tr w:rsidR="00C528CF" w:rsidRPr="00156A9C" w14:paraId="212F1429" w14:textId="77777777" w:rsidTr="00C528CF">
        <w:trPr>
          <w:trHeight w:val="20"/>
        </w:trPr>
        <w:tc>
          <w:tcPr>
            <w:tcW w:w="530" w:type="pct"/>
            <w:vAlign w:val="center"/>
          </w:tcPr>
          <w:p w14:paraId="22F9C850" w14:textId="4EF0EA4A"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156A9C" w:rsidRDefault="00C528CF" w:rsidP="00A00C6B">
            <w:pPr>
              <w:jc w:val="left"/>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384F4625" w14:textId="35CEE5C1"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08F79372" w14:textId="77777777" w:rsidR="00C528CF" w:rsidRPr="00156A9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528CF" w:rsidRPr="00156A9C" w14:paraId="69927573" w14:textId="77777777" w:rsidTr="00C528CF">
        <w:trPr>
          <w:trHeight w:val="20"/>
        </w:trPr>
        <w:tc>
          <w:tcPr>
            <w:tcW w:w="530" w:type="pct"/>
            <w:vAlign w:val="center"/>
          </w:tcPr>
          <w:p w14:paraId="26252B0F" w14:textId="77777777"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156A9C" w:rsidRDefault="00C528CF" w:rsidP="00A00C6B">
            <w:pP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22B40909" w14:textId="01845C37"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5EF35700" w14:textId="77777777" w:rsidR="00C528CF" w:rsidRPr="00156A9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156A9C" w:rsidRDefault="00C528CF" w:rsidP="00A00C6B">
            <w:pPr>
              <w:tabs>
                <w:tab w:val="left" w:pos="495"/>
              </w:tabs>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1162C6F4" w14:textId="77777777" w:rsidR="009B0DD4" w:rsidRPr="00156A9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156A9C"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00325B5C" w:rsidRPr="00156A9C">
        <w:rPr>
          <w:rFonts w:ascii="Calibri Light" w:hAnsi="Calibri Light" w:cs="Calibri Light"/>
          <w:b/>
          <w:sz w:val="16"/>
          <w:szCs w:val="16"/>
          <w:lang w:val="lt-LT"/>
        </w:rPr>
        <w:t>Informacija apie subtiekėjus (jeigu žinoma)</w:t>
      </w:r>
      <w:r w:rsidR="00660351" w:rsidRPr="00156A9C">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156A9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156A9C" w:rsidRDefault="003F0669" w:rsidP="00660351">
            <w:pPr>
              <w:jc w:val="center"/>
              <w:rPr>
                <w:rFonts w:ascii="Calibri Light" w:hAnsi="Calibri Light" w:cs="Calibri Light"/>
                <w:b/>
                <w:color w:val="000000"/>
                <w:szCs w:val="20"/>
              </w:rPr>
            </w:pPr>
            <w:r w:rsidRPr="00156A9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156A9C" w:rsidRDefault="003F0669" w:rsidP="00660351">
            <w:pPr>
              <w:jc w:val="center"/>
              <w:rPr>
                <w:rFonts w:ascii="Calibri Light" w:eastAsia="Times New Roman" w:hAnsi="Calibri Light" w:cs="Calibri Light"/>
                <w:b/>
                <w:color w:val="00000A"/>
                <w:szCs w:val="20"/>
              </w:rPr>
            </w:pPr>
            <w:r w:rsidRPr="00156A9C">
              <w:rPr>
                <w:rFonts w:ascii="Calibri Light" w:eastAsia="Times New Roman" w:hAnsi="Calibri Light" w:cs="Calibri Light"/>
                <w:b/>
                <w:color w:val="00000A"/>
                <w:szCs w:val="20"/>
              </w:rPr>
              <w:t>Subtiekėjo (-ų)</w:t>
            </w:r>
            <w:r w:rsidR="005573FA" w:rsidRPr="00156A9C">
              <w:rPr>
                <w:rStyle w:val="Puslapioinaosnuoroda"/>
                <w:rFonts w:ascii="Calibri Light" w:eastAsia="Times New Roman" w:hAnsi="Calibri Light" w:cs="Calibri Light"/>
                <w:b/>
                <w:color w:val="00000A"/>
                <w:szCs w:val="20"/>
              </w:rPr>
              <w:footnoteReference w:id="5"/>
            </w:r>
            <w:r w:rsidR="00B46F0F" w:rsidRPr="00156A9C">
              <w:rPr>
                <w:rFonts w:ascii="Calibri Light" w:eastAsia="Times New Roman" w:hAnsi="Calibri Light" w:cs="Calibri Light"/>
                <w:b/>
                <w:color w:val="00000A"/>
                <w:szCs w:val="20"/>
              </w:rPr>
              <w:t>, kurio (-ių) pajėgumais tiekėjas nesiremia,</w:t>
            </w:r>
            <w:r w:rsidRPr="00156A9C">
              <w:rPr>
                <w:rFonts w:ascii="Calibri Light" w:eastAsia="Times New Roman" w:hAnsi="Calibri Light" w:cs="Calibri Light"/>
                <w:b/>
                <w:color w:val="00000A"/>
                <w:szCs w:val="20"/>
              </w:rPr>
              <w:t xml:space="preserve"> pavadinimas</w:t>
            </w:r>
          </w:p>
          <w:p w14:paraId="5D034B1A" w14:textId="58BC8231" w:rsidR="003F0669" w:rsidRPr="00156A9C" w:rsidRDefault="003F0669" w:rsidP="00660351">
            <w:pPr>
              <w:jc w:val="center"/>
              <w:rPr>
                <w:rFonts w:ascii="Calibri Light" w:hAnsi="Calibri Light" w:cs="Calibri Light"/>
                <w:b/>
                <w:color w:val="000000"/>
                <w:szCs w:val="20"/>
              </w:rPr>
            </w:pPr>
            <w:r w:rsidRPr="00156A9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156A9C" w:rsidRDefault="003F0669" w:rsidP="005573FA">
            <w:pPr>
              <w:jc w:val="center"/>
              <w:rPr>
                <w:rFonts w:ascii="Calibri Light" w:hAnsi="Calibri Light" w:cs="Calibri Light"/>
                <w:b/>
                <w:iCs/>
                <w:szCs w:val="20"/>
              </w:rPr>
            </w:pPr>
            <w:r w:rsidRPr="00156A9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156A9C" w:rsidRDefault="003F0669" w:rsidP="00660351">
            <w:pPr>
              <w:jc w:val="center"/>
              <w:rPr>
                <w:rFonts w:ascii="Calibri Light" w:hAnsi="Calibri Light" w:cs="Calibri Light"/>
                <w:b/>
                <w:iCs/>
                <w:szCs w:val="20"/>
              </w:rPr>
            </w:pPr>
            <w:r w:rsidRPr="00156A9C">
              <w:rPr>
                <w:rFonts w:ascii="Calibri Light" w:hAnsi="Calibri Light" w:cs="Calibri Light"/>
                <w:b/>
                <w:iCs/>
                <w:szCs w:val="20"/>
              </w:rPr>
              <w:t>Apimtis EUR arba proc.</w:t>
            </w:r>
          </w:p>
        </w:tc>
      </w:tr>
      <w:tr w:rsidR="003F0669" w:rsidRPr="00156A9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r w:rsidR="003F0669" w:rsidRPr="00156A9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bl>
    <w:p w14:paraId="2E5109C8" w14:textId="5EE9B711" w:rsidR="00C47E4B" w:rsidRPr="00156A9C" w:rsidRDefault="00C47E4B" w:rsidP="00A00C6B">
      <w:pPr>
        <w:spacing w:after="0" w:line="240" w:lineRule="auto"/>
        <w:rPr>
          <w:rFonts w:ascii="Calibri Light" w:hAnsi="Calibri Light" w:cs="Calibri Light"/>
          <w:b/>
          <w:sz w:val="16"/>
          <w:szCs w:val="16"/>
          <w:lang w:val="lt-LT"/>
        </w:rPr>
      </w:pPr>
    </w:p>
    <w:p w14:paraId="77F45773" w14:textId="77777777" w:rsidR="00585563" w:rsidRPr="00156A9C"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156A9C" w:rsidRDefault="00D62727" w:rsidP="00A00C6B">
      <w:pPr>
        <w:spacing w:after="0" w:line="240" w:lineRule="auto"/>
        <w:rPr>
          <w:rFonts w:ascii="Calibri Light" w:hAnsi="Calibri Light" w:cs="Calibri Light"/>
          <w:lang w:val="lt-LT"/>
        </w:rPr>
      </w:pPr>
    </w:p>
    <w:p w14:paraId="30D66702" w14:textId="188DFB42" w:rsidR="00D95F1E" w:rsidRPr="00156A9C" w:rsidRDefault="002E0BB9" w:rsidP="002E0BB9">
      <w:pPr>
        <w:tabs>
          <w:tab w:val="left" w:pos="1134"/>
        </w:tabs>
        <w:spacing w:after="0" w:line="240" w:lineRule="auto"/>
        <w:ind w:left="851"/>
        <w:rPr>
          <w:rFonts w:ascii="Times New Roman" w:eastAsia="Calibri" w:hAnsi="Times New Roman" w:cs="Times New Roman"/>
          <w:sz w:val="24"/>
          <w:szCs w:val="24"/>
          <w:lang w:val="lt-LT"/>
        </w:rPr>
      </w:pPr>
      <w:r w:rsidRPr="00156A9C">
        <w:rPr>
          <w:rFonts w:ascii="Calibri Light" w:hAnsi="Calibri Light" w:cs="Calibri Light"/>
          <w:b/>
          <w:sz w:val="16"/>
          <w:szCs w:val="16"/>
          <w:lang w:val="lt-LT"/>
        </w:rPr>
        <w:t>5</w:t>
      </w:r>
      <w:r w:rsidR="008B6BA1" w:rsidRPr="00156A9C">
        <w:rPr>
          <w:rFonts w:ascii="Calibri Light" w:hAnsi="Calibri Light" w:cs="Calibri Light"/>
          <w:b/>
          <w:sz w:val="16"/>
          <w:szCs w:val="16"/>
          <w:lang w:val="lt-LT"/>
        </w:rPr>
        <w:t xml:space="preserve"> </w:t>
      </w:r>
      <w:r w:rsidR="00C47E4B" w:rsidRPr="00156A9C">
        <w:rPr>
          <w:rFonts w:ascii="Calibri Light" w:hAnsi="Calibri Light" w:cs="Calibri Light"/>
          <w:b/>
          <w:sz w:val="16"/>
          <w:szCs w:val="16"/>
          <w:lang w:val="lt-LT"/>
        </w:rPr>
        <w:t xml:space="preserve">lentelė. </w:t>
      </w:r>
      <w:r w:rsidR="00C62C19" w:rsidRPr="00156A9C">
        <w:rPr>
          <w:rFonts w:ascii="Calibri Light" w:hAnsi="Calibri Light" w:cs="Calibri Light"/>
          <w:b/>
          <w:sz w:val="16"/>
          <w:szCs w:val="16"/>
          <w:lang w:val="lt-LT"/>
        </w:rPr>
        <w:t>Siūlymas</w:t>
      </w: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3856"/>
        <w:gridCol w:w="967"/>
        <w:gridCol w:w="1416"/>
        <w:gridCol w:w="1426"/>
        <w:gridCol w:w="1275"/>
      </w:tblGrid>
      <w:tr w:rsidR="00BA57C5" w:rsidRPr="00156A9C" w14:paraId="2BCDB179" w14:textId="77777777" w:rsidTr="00BA57C5">
        <w:trPr>
          <w:trHeight w:val="1733"/>
        </w:trPr>
        <w:tc>
          <w:tcPr>
            <w:tcW w:w="366" w:type="pct"/>
            <w:tcBorders>
              <w:top w:val="single" w:sz="4" w:space="0" w:color="auto"/>
              <w:left w:val="single" w:sz="4" w:space="0" w:color="auto"/>
              <w:bottom w:val="single" w:sz="4" w:space="0" w:color="auto"/>
              <w:right w:val="single" w:sz="4" w:space="0" w:color="auto"/>
            </w:tcBorders>
          </w:tcPr>
          <w:p w14:paraId="2C3A7DA3" w14:textId="77777777" w:rsidR="00D95F1E" w:rsidRPr="00156A9C" w:rsidRDefault="00D95F1E" w:rsidP="007F357D">
            <w:pPr>
              <w:autoSpaceDE w:val="0"/>
              <w:autoSpaceDN w:val="0"/>
              <w:adjustRightInd w:val="0"/>
              <w:spacing w:after="0" w:line="240" w:lineRule="auto"/>
              <w:ind w:right="-102"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Eil. Nr.</w:t>
            </w:r>
          </w:p>
        </w:tc>
        <w:tc>
          <w:tcPr>
            <w:tcW w:w="1999" w:type="pct"/>
            <w:tcBorders>
              <w:top w:val="single" w:sz="4" w:space="0" w:color="auto"/>
              <w:left w:val="single" w:sz="4" w:space="0" w:color="auto"/>
              <w:bottom w:val="single" w:sz="4" w:space="0" w:color="auto"/>
              <w:right w:val="single" w:sz="4" w:space="0" w:color="auto"/>
            </w:tcBorders>
          </w:tcPr>
          <w:p w14:paraId="5AF29BB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Prekių pavadinimas</w:t>
            </w:r>
          </w:p>
          <w:p w14:paraId="284DDDC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 xml:space="preserve"> </w:t>
            </w:r>
            <w:r w:rsidRPr="00156A9C">
              <w:rPr>
                <w:rFonts w:ascii="Times New Roman" w:hAnsi="Times New Roman" w:cs="Times New Roman"/>
                <w:b/>
                <w:bCs/>
                <w:sz w:val="24"/>
                <w:szCs w:val="24"/>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iCs/>
                <w:color w:val="000000"/>
                <w:sz w:val="24"/>
                <w:szCs w:val="24"/>
                <w:lang w:val="lt-LT"/>
              </w:rPr>
              <w:t>modelis, artikulo numeris, jeigu tokia gamintojo informacija yra</w:t>
            </w:r>
            <w:r w:rsidRPr="00156A9C">
              <w:rPr>
                <w:rFonts w:ascii="Times New Roman" w:hAnsi="Times New Roman" w:cs="Times New Roman"/>
                <w:color w:val="000000"/>
                <w:sz w:val="24"/>
                <w:szCs w:val="24"/>
                <w:lang w:val="lt-LT"/>
              </w:rPr>
              <w:t>)</w:t>
            </w:r>
          </w:p>
        </w:tc>
        <w:tc>
          <w:tcPr>
            <w:tcW w:w="501" w:type="pct"/>
            <w:tcBorders>
              <w:top w:val="single" w:sz="4" w:space="0" w:color="auto"/>
              <w:left w:val="single" w:sz="4" w:space="0" w:color="auto"/>
              <w:bottom w:val="single" w:sz="4" w:space="0" w:color="auto"/>
              <w:right w:val="single" w:sz="4" w:space="0" w:color="auto"/>
            </w:tcBorders>
          </w:tcPr>
          <w:p w14:paraId="4E43057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Maksimalus prekių kiekis,</w:t>
            </w:r>
          </w:p>
          <w:p w14:paraId="7C36B4E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vnt.</w:t>
            </w:r>
          </w:p>
        </w:tc>
        <w:tc>
          <w:tcPr>
            <w:tcW w:w="734" w:type="pct"/>
            <w:tcBorders>
              <w:top w:val="single" w:sz="4" w:space="0" w:color="auto"/>
              <w:left w:val="single" w:sz="4" w:space="0" w:color="auto"/>
              <w:bottom w:val="single" w:sz="4" w:space="0" w:color="auto"/>
              <w:right w:val="single" w:sz="4" w:space="0" w:color="auto"/>
            </w:tcBorders>
          </w:tcPr>
          <w:p w14:paraId="59C7AF21"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Prekės vieneto  kaina, Eur</w:t>
            </w:r>
          </w:p>
          <w:p w14:paraId="5C966652"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 PVM)</w:t>
            </w:r>
          </w:p>
        </w:tc>
        <w:tc>
          <w:tcPr>
            <w:tcW w:w="739" w:type="pct"/>
            <w:tcBorders>
              <w:top w:val="single" w:sz="4" w:space="0" w:color="auto"/>
              <w:left w:val="single" w:sz="4" w:space="0" w:color="auto"/>
              <w:bottom w:val="single" w:sz="4" w:space="0" w:color="auto"/>
              <w:right w:val="single" w:sz="4" w:space="0" w:color="auto"/>
            </w:tcBorders>
          </w:tcPr>
          <w:p w14:paraId="10E02FC2"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Prekės vieneto  kaina</w:t>
            </w:r>
            <w:r w:rsidRPr="00156A9C">
              <w:rPr>
                <w:rFonts w:ascii="Times New Roman" w:hAnsi="Times New Roman" w:cs="Times New Roman"/>
                <w:color w:val="000000"/>
                <w:sz w:val="24"/>
                <w:szCs w:val="24"/>
                <w:vertAlign w:val="superscript"/>
                <w:lang w:val="lt-LT"/>
              </w:rPr>
              <w:t>5</w:t>
            </w:r>
            <w:r w:rsidRPr="00156A9C">
              <w:rPr>
                <w:rFonts w:ascii="Times New Roman" w:hAnsi="Times New Roman" w:cs="Times New Roman"/>
                <w:color w:val="000000"/>
                <w:sz w:val="24"/>
                <w:szCs w:val="24"/>
                <w:lang w:val="lt-LT"/>
              </w:rPr>
              <w:t>, Eur</w:t>
            </w:r>
          </w:p>
          <w:p w14:paraId="0394E26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(su PVM)</w:t>
            </w:r>
            <w:r w:rsidRPr="00156A9C">
              <w:rPr>
                <w:rFonts w:ascii="Times New Roman" w:hAnsi="Times New Roman" w:cs="Times New Roman"/>
                <w:color w:val="000000"/>
                <w:sz w:val="24"/>
                <w:szCs w:val="24"/>
                <w:vertAlign w:val="superscript"/>
                <w:lang w:val="lt-LT"/>
              </w:rPr>
              <w:t xml:space="preserve"> </w:t>
            </w:r>
          </w:p>
        </w:tc>
        <w:tc>
          <w:tcPr>
            <w:tcW w:w="661" w:type="pct"/>
            <w:tcBorders>
              <w:top w:val="single" w:sz="4" w:space="0" w:color="auto"/>
              <w:left w:val="single" w:sz="4" w:space="0" w:color="auto"/>
              <w:bottom w:val="single" w:sz="4" w:space="0" w:color="auto"/>
              <w:right w:val="single" w:sz="4" w:space="0" w:color="auto"/>
            </w:tcBorders>
          </w:tcPr>
          <w:p w14:paraId="01BE0A0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Bendra kaina</w:t>
            </w:r>
          </w:p>
          <w:p w14:paraId="729326A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 PVM)</w:t>
            </w:r>
          </w:p>
          <w:p w14:paraId="123F91EB"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i/>
                <w:iCs/>
                <w:color w:val="000000"/>
                <w:sz w:val="24"/>
                <w:szCs w:val="24"/>
                <w:lang w:val="lt-LT"/>
              </w:rPr>
              <w:t>/3x4/</w:t>
            </w:r>
          </w:p>
        </w:tc>
      </w:tr>
      <w:tr w:rsidR="00BA57C5" w:rsidRPr="00156A9C" w14:paraId="581A9CFB" w14:textId="77777777" w:rsidTr="00BA57C5">
        <w:trPr>
          <w:trHeight w:val="314"/>
        </w:trPr>
        <w:tc>
          <w:tcPr>
            <w:tcW w:w="366" w:type="pct"/>
            <w:tcBorders>
              <w:top w:val="single" w:sz="4" w:space="0" w:color="auto"/>
              <w:left w:val="single" w:sz="4" w:space="0" w:color="auto"/>
              <w:bottom w:val="single" w:sz="4" w:space="0" w:color="auto"/>
              <w:right w:val="single" w:sz="4" w:space="0" w:color="auto"/>
            </w:tcBorders>
          </w:tcPr>
          <w:p w14:paraId="0D1E4547"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1</w:t>
            </w:r>
          </w:p>
        </w:tc>
        <w:tc>
          <w:tcPr>
            <w:tcW w:w="1999" w:type="pct"/>
            <w:tcBorders>
              <w:top w:val="single" w:sz="4" w:space="0" w:color="auto"/>
              <w:left w:val="single" w:sz="4" w:space="0" w:color="auto"/>
              <w:bottom w:val="single" w:sz="4" w:space="0" w:color="auto"/>
              <w:right w:val="single" w:sz="4" w:space="0" w:color="auto"/>
            </w:tcBorders>
          </w:tcPr>
          <w:p w14:paraId="5D5471D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2</w:t>
            </w:r>
          </w:p>
        </w:tc>
        <w:tc>
          <w:tcPr>
            <w:tcW w:w="501" w:type="pct"/>
            <w:tcBorders>
              <w:top w:val="single" w:sz="4" w:space="0" w:color="auto"/>
              <w:left w:val="single" w:sz="4" w:space="0" w:color="auto"/>
              <w:bottom w:val="single" w:sz="4" w:space="0" w:color="auto"/>
              <w:right w:val="single" w:sz="4" w:space="0" w:color="auto"/>
            </w:tcBorders>
          </w:tcPr>
          <w:p w14:paraId="0BA0E030"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3</w:t>
            </w:r>
          </w:p>
        </w:tc>
        <w:tc>
          <w:tcPr>
            <w:tcW w:w="734" w:type="pct"/>
            <w:tcBorders>
              <w:top w:val="single" w:sz="4" w:space="0" w:color="auto"/>
              <w:left w:val="single" w:sz="4" w:space="0" w:color="auto"/>
              <w:bottom w:val="single" w:sz="4" w:space="0" w:color="auto"/>
              <w:right w:val="single" w:sz="4" w:space="0" w:color="auto"/>
            </w:tcBorders>
          </w:tcPr>
          <w:p w14:paraId="35C54E0E"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4</w:t>
            </w:r>
          </w:p>
        </w:tc>
        <w:tc>
          <w:tcPr>
            <w:tcW w:w="739" w:type="pct"/>
            <w:tcBorders>
              <w:top w:val="single" w:sz="4" w:space="0" w:color="auto"/>
              <w:left w:val="single" w:sz="4" w:space="0" w:color="auto"/>
              <w:bottom w:val="single" w:sz="4" w:space="0" w:color="auto"/>
              <w:right w:val="single" w:sz="4" w:space="0" w:color="auto"/>
            </w:tcBorders>
          </w:tcPr>
          <w:p w14:paraId="6D5046E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5</w:t>
            </w:r>
          </w:p>
        </w:tc>
        <w:tc>
          <w:tcPr>
            <w:tcW w:w="661" w:type="pct"/>
            <w:tcBorders>
              <w:top w:val="single" w:sz="4" w:space="0" w:color="auto"/>
              <w:left w:val="single" w:sz="4" w:space="0" w:color="auto"/>
              <w:bottom w:val="single" w:sz="4" w:space="0" w:color="auto"/>
              <w:right w:val="single" w:sz="4" w:space="0" w:color="auto"/>
            </w:tcBorders>
          </w:tcPr>
          <w:p w14:paraId="3BBCE143"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6</w:t>
            </w:r>
          </w:p>
        </w:tc>
      </w:tr>
      <w:tr w:rsidR="00BA57C5" w:rsidRPr="00156A9C" w14:paraId="556EC47C" w14:textId="77777777" w:rsidTr="00BA57C5">
        <w:trPr>
          <w:trHeight w:val="496"/>
        </w:trPr>
        <w:tc>
          <w:tcPr>
            <w:tcW w:w="366" w:type="pct"/>
            <w:tcBorders>
              <w:top w:val="single" w:sz="4" w:space="0" w:color="auto"/>
              <w:left w:val="single" w:sz="4" w:space="0" w:color="auto"/>
              <w:right w:val="single" w:sz="4" w:space="0" w:color="auto"/>
            </w:tcBorders>
            <w:vAlign w:val="center"/>
          </w:tcPr>
          <w:p w14:paraId="10053AA1"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1.</w:t>
            </w:r>
          </w:p>
        </w:tc>
        <w:tc>
          <w:tcPr>
            <w:tcW w:w="1999" w:type="pct"/>
            <w:tcBorders>
              <w:top w:val="single" w:sz="4" w:space="0" w:color="auto"/>
              <w:left w:val="single" w:sz="4" w:space="0" w:color="auto"/>
              <w:bottom w:val="single" w:sz="4" w:space="0" w:color="auto"/>
              <w:right w:val="single" w:sz="4" w:space="0" w:color="auto"/>
            </w:tcBorders>
            <w:vAlign w:val="center"/>
          </w:tcPr>
          <w:p w14:paraId="33A6E61D" w14:textId="6F4EDCAF" w:rsidR="00D95F1E" w:rsidRPr="00156A9C" w:rsidRDefault="00E00482" w:rsidP="007F357D">
            <w:pPr>
              <w:autoSpaceDE w:val="0"/>
              <w:autoSpaceDN w:val="0"/>
              <w:adjustRightInd w:val="0"/>
              <w:spacing w:after="0" w:line="240" w:lineRule="auto"/>
              <w:rPr>
                <w:rFonts w:ascii="Times New Roman" w:hAnsi="Times New Roman" w:cs="Times New Roman"/>
                <w:color w:val="000000"/>
                <w:sz w:val="24"/>
                <w:szCs w:val="24"/>
                <w:lang w:val="lt-LT"/>
              </w:rPr>
            </w:pPr>
            <w:r w:rsidRPr="00E00482">
              <w:rPr>
                <w:rFonts w:ascii="Times New Roman" w:hAnsi="Times New Roman" w:cs="Times New Roman"/>
                <w:sz w:val="24"/>
                <w:szCs w:val="24"/>
                <w:lang w:val="lt-LT"/>
              </w:rPr>
              <w:t xml:space="preserve">Elektros varikliu varomas įrenginys </w:t>
            </w:r>
            <w:r w:rsidRPr="00156A9C">
              <w:rPr>
                <w:rFonts w:ascii="Times New Roman" w:hAnsi="Times New Roman" w:cs="Times New Roman"/>
                <w:color w:val="000000"/>
                <w:sz w:val="24"/>
                <w:szCs w:val="24"/>
                <w:lang w:val="lt-LT"/>
              </w:rPr>
              <w:t>(</w:t>
            </w:r>
            <w:r w:rsidRPr="00156A9C">
              <w:rPr>
                <w:rFonts w:ascii="Times New Roman" w:hAnsi="Times New Roman" w:cs="Times New Roman"/>
                <w:i/>
                <w:iCs/>
                <w:color w:val="000000"/>
                <w:sz w:val="24"/>
                <w:szCs w:val="24"/>
                <w:lang w:val="lt-LT"/>
              </w:rPr>
              <w:t>modelis, artikulo numeris, jeigu tokia gamintojo informacija yra</w:t>
            </w:r>
            <w:r>
              <w:rPr>
                <w:rFonts w:ascii="Times New Roman" w:hAnsi="Times New Roman" w:cs="Times New Roman"/>
                <w:sz w:val="24"/>
                <w:szCs w:val="24"/>
                <w:lang w:val="lt-LT"/>
              </w:rPr>
              <w:t xml:space="preserve"> </w:t>
            </w:r>
          </w:p>
        </w:tc>
        <w:tc>
          <w:tcPr>
            <w:tcW w:w="501" w:type="pct"/>
            <w:tcBorders>
              <w:top w:val="nil"/>
              <w:left w:val="nil"/>
              <w:bottom w:val="single" w:sz="8" w:space="0" w:color="000000"/>
              <w:right w:val="single" w:sz="8" w:space="0" w:color="000000"/>
            </w:tcBorders>
            <w:vAlign w:val="center"/>
          </w:tcPr>
          <w:p w14:paraId="24D6C625" w14:textId="15553CBB" w:rsidR="00D95F1E" w:rsidRPr="00156A9C" w:rsidRDefault="00A76B0A"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sz w:val="24"/>
                <w:szCs w:val="24"/>
                <w:lang w:val="lt-LT" w:eastAsia="lt-LT"/>
              </w:rPr>
              <w:t>1</w:t>
            </w:r>
          </w:p>
        </w:tc>
        <w:tc>
          <w:tcPr>
            <w:tcW w:w="734" w:type="pct"/>
            <w:tcBorders>
              <w:top w:val="single" w:sz="4" w:space="0" w:color="auto"/>
              <w:left w:val="single" w:sz="4" w:space="0" w:color="auto"/>
              <w:bottom w:val="single" w:sz="4" w:space="0" w:color="auto"/>
              <w:right w:val="single" w:sz="4" w:space="0" w:color="auto"/>
            </w:tcBorders>
            <w:vAlign w:val="center"/>
          </w:tcPr>
          <w:p w14:paraId="5E7C4A9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739" w:type="pct"/>
            <w:tcBorders>
              <w:top w:val="single" w:sz="4" w:space="0" w:color="auto"/>
              <w:left w:val="single" w:sz="4" w:space="0" w:color="auto"/>
              <w:bottom w:val="single" w:sz="4" w:space="0" w:color="auto"/>
              <w:right w:val="single" w:sz="4" w:space="0" w:color="auto"/>
            </w:tcBorders>
            <w:vAlign w:val="center"/>
          </w:tcPr>
          <w:p w14:paraId="614651D4"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BE1D1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r>
      <w:tr w:rsidR="00E00482" w:rsidRPr="00156A9C" w14:paraId="2618E2CC" w14:textId="77777777" w:rsidTr="00BA57C5">
        <w:trPr>
          <w:trHeight w:val="496"/>
        </w:trPr>
        <w:tc>
          <w:tcPr>
            <w:tcW w:w="366" w:type="pct"/>
            <w:tcBorders>
              <w:top w:val="single" w:sz="4" w:space="0" w:color="auto"/>
              <w:left w:val="single" w:sz="4" w:space="0" w:color="auto"/>
              <w:right w:val="single" w:sz="4" w:space="0" w:color="auto"/>
            </w:tcBorders>
            <w:vAlign w:val="center"/>
          </w:tcPr>
          <w:p w14:paraId="57BA34BE" w14:textId="39CDDCE0" w:rsidR="00E00482" w:rsidRPr="00156A9C" w:rsidRDefault="00E00482" w:rsidP="007F357D">
            <w:pPr>
              <w:autoSpaceDE w:val="0"/>
              <w:autoSpaceDN w:val="0"/>
              <w:adjustRightInd w:val="0"/>
              <w:spacing w:after="0" w:line="240" w:lineRule="auto"/>
              <w:ind w:firstLine="1"/>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w:t>
            </w:r>
          </w:p>
        </w:tc>
        <w:tc>
          <w:tcPr>
            <w:tcW w:w="1999" w:type="pct"/>
            <w:tcBorders>
              <w:top w:val="single" w:sz="4" w:space="0" w:color="auto"/>
              <w:left w:val="single" w:sz="4" w:space="0" w:color="auto"/>
              <w:bottom w:val="single" w:sz="4" w:space="0" w:color="auto"/>
              <w:right w:val="single" w:sz="4" w:space="0" w:color="auto"/>
            </w:tcBorders>
            <w:vAlign w:val="center"/>
          </w:tcPr>
          <w:p w14:paraId="1D86391D" w14:textId="529C9F34" w:rsidR="00E00482" w:rsidRPr="00BA57C5" w:rsidRDefault="00E00482" w:rsidP="007F357D">
            <w:pPr>
              <w:autoSpaceDE w:val="0"/>
              <w:autoSpaceDN w:val="0"/>
              <w:adjustRightInd w:val="0"/>
              <w:spacing w:after="0" w:line="240" w:lineRule="auto"/>
              <w:rPr>
                <w:rFonts w:ascii="Times New Roman" w:hAnsi="Times New Roman" w:cs="Times New Roman"/>
                <w:sz w:val="24"/>
                <w:szCs w:val="24"/>
                <w:lang w:val="lt-LT"/>
              </w:rPr>
            </w:pPr>
            <w:r w:rsidRPr="00E00482">
              <w:rPr>
                <w:rFonts w:ascii="Times New Roman" w:hAnsi="Times New Roman" w:cs="Times New Roman"/>
                <w:sz w:val="24"/>
                <w:szCs w:val="24"/>
                <w:lang w:val="lt-LT"/>
              </w:rPr>
              <w:t xml:space="preserve">Elektros varikliu varomas įrenginys </w:t>
            </w:r>
            <w:r w:rsidRPr="00156A9C">
              <w:rPr>
                <w:rFonts w:ascii="Times New Roman" w:hAnsi="Times New Roman" w:cs="Times New Roman"/>
                <w:color w:val="000000"/>
                <w:sz w:val="24"/>
                <w:szCs w:val="24"/>
                <w:lang w:val="lt-LT"/>
              </w:rPr>
              <w:t>(</w:t>
            </w:r>
            <w:r w:rsidRPr="00156A9C">
              <w:rPr>
                <w:rFonts w:ascii="Times New Roman" w:hAnsi="Times New Roman" w:cs="Times New Roman"/>
                <w:i/>
                <w:iCs/>
                <w:color w:val="000000"/>
                <w:sz w:val="24"/>
                <w:szCs w:val="24"/>
                <w:lang w:val="lt-LT"/>
              </w:rPr>
              <w:t>modelis, artikulo numeris, jeigu tokia gamintojo informacija yra</w:t>
            </w:r>
          </w:p>
        </w:tc>
        <w:tc>
          <w:tcPr>
            <w:tcW w:w="501" w:type="pct"/>
            <w:tcBorders>
              <w:top w:val="nil"/>
              <w:left w:val="nil"/>
              <w:bottom w:val="single" w:sz="8" w:space="0" w:color="000000"/>
              <w:right w:val="single" w:sz="8" w:space="0" w:color="000000"/>
            </w:tcBorders>
            <w:vAlign w:val="center"/>
          </w:tcPr>
          <w:p w14:paraId="4149CA14" w14:textId="7D8BC5B5" w:rsidR="00E00482" w:rsidRDefault="00E00482" w:rsidP="007F357D">
            <w:pPr>
              <w:autoSpaceDE w:val="0"/>
              <w:autoSpaceDN w:val="0"/>
              <w:adjustRightInd w:val="0"/>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w:t>
            </w:r>
          </w:p>
        </w:tc>
        <w:tc>
          <w:tcPr>
            <w:tcW w:w="734" w:type="pct"/>
            <w:tcBorders>
              <w:top w:val="single" w:sz="4" w:space="0" w:color="auto"/>
              <w:left w:val="single" w:sz="4" w:space="0" w:color="auto"/>
              <w:bottom w:val="single" w:sz="4" w:space="0" w:color="auto"/>
              <w:right w:val="single" w:sz="4" w:space="0" w:color="auto"/>
            </w:tcBorders>
            <w:vAlign w:val="center"/>
          </w:tcPr>
          <w:p w14:paraId="46DA321D" w14:textId="77777777" w:rsidR="00E00482" w:rsidRPr="00156A9C" w:rsidRDefault="00E0048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739" w:type="pct"/>
            <w:tcBorders>
              <w:top w:val="single" w:sz="4" w:space="0" w:color="auto"/>
              <w:left w:val="single" w:sz="4" w:space="0" w:color="auto"/>
              <w:bottom w:val="single" w:sz="4" w:space="0" w:color="auto"/>
              <w:right w:val="single" w:sz="4" w:space="0" w:color="auto"/>
            </w:tcBorders>
            <w:vAlign w:val="center"/>
          </w:tcPr>
          <w:p w14:paraId="3BC15C00" w14:textId="77777777" w:rsidR="00E00482" w:rsidRPr="00156A9C" w:rsidRDefault="00E0048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3F34133" w14:textId="77777777" w:rsidR="00E00482" w:rsidRPr="00156A9C" w:rsidRDefault="00E0048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r>
      <w:tr w:rsidR="00E00482" w:rsidRPr="00156A9C" w14:paraId="6DC29D54" w14:textId="77777777" w:rsidTr="00BA57C5">
        <w:trPr>
          <w:trHeight w:val="496"/>
        </w:trPr>
        <w:tc>
          <w:tcPr>
            <w:tcW w:w="366" w:type="pct"/>
            <w:tcBorders>
              <w:top w:val="single" w:sz="4" w:space="0" w:color="auto"/>
              <w:left w:val="single" w:sz="4" w:space="0" w:color="auto"/>
              <w:right w:val="single" w:sz="4" w:space="0" w:color="auto"/>
            </w:tcBorders>
            <w:vAlign w:val="center"/>
          </w:tcPr>
          <w:p w14:paraId="1736712D" w14:textId="5D97708B" w:rsidR="00E00482" w:rsidRPr="00156A9C" w:rsidRDefault="00E00482" w:rsidP="007F357D">
            <w:pPr>
              <w:autoSpaceDE w:val="0"/>
              <w:autoSpaceDN w:val="0"/>
              <w:adjustRightInd w:val="0"/>
              <w:spacing w:after="0" w:line="240" w:lineRule="auto"/>
              <w:ind w:firstLine="1"/>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3.</w:t>
            </w:r>
          </w:p>
        </w:tc>
        <w:tc>
          <w:tcPr>
            <w:tcW w:w="1999" w:type="pct"/>
            <w:tcBorders>
              <w:top w:val="single" w:sz="4" w:space="0" w:color="auto"/>
              <w:left w:val="single" w:sz="4" w:space="0" w:color="auto"/>
              <w:bottom w:val="single" w:sz="4" w:space="0" w:color="auto"/>
              <w:right w:val="single" w:sz="4" w:space="0" w:color="auto"/>
            </w:tcBorders>
            <w:vAlign w:val="center"/>
          </w:tcPr>
          <w:p w14:paraId="1EA09142" w14:textId="77BCC8A1" w:rsidR="00E00482" w:rsidRPr="00BA57C5" w:rsidRDefault="00E00482" w:rsidP="007F357D">
            <w:pPr>
              <w:autoSpaceDE w:val="0"/>
              <w:autoSpaceDN w:val="0"/>
              <w:adjustRightInd w:val="0"/>
              <w:spacing w:after="0" w:line="240" w:lineRule="auto"/>
              <w:rPr>
                <w:rFonts w:ascii="Times New Roman" w:hAnsi="Times New Roman" w:cs="Times New Roman"/>
                <w:sz w:val="24"/>
                <w:szCs w:val="24"/>
                <w:lang w:val="lt-LT"/>
              </w:rPr>
            </w:pPr>
            <w:r w:rsidRPr="00E00482">
              <w:rPr>
                <w:rFonts w:ascii="Times New Roman" w:hAnsi="Times New Roman" w:cs="Times New Roman"/>
                <w:sz w:val="24"/>
                <w:szCs w:val="24"/>
                <w:lang w:val="lt-LT"/>
              </w:rPr>
              <w:t xml:space="preserve">Vidaus degimo varikliu varomas įrenginys </w:t>
            </w:r>
            <w:r w:rsidRPr="00156A9C">
              <w:rPr>
                <w:rFonts w:ascii="Times New Roman" w:hAnsi="Times New Roman" w:cs="Times New Roman"/>
                <w:color w:val="000000"/>
                <w:sz w:val="24"/>
                <w:szCs w:val="24"/>
                <w:lang w:val="lt-LT"/>
              </w:rPr>
              <w:t>(</w:t>
            </w:r>
            <w:r w:rsidRPr="00156A9C">
              <w:rPr>
                <w:rFonts w:ascii="Times New Roman" w:hAnsi="Times New Roman" w:cs="Times New Roman"/>
                <w:i/>
                <w:iCs/>
                <w:color w:val="000000"/>
                <w:sz w:val="24"/>
                <w:szCs w:val="24"/>
                <w:lang w:val="lt-LT"/>
              </w:rPr>
              <w:t>modelis, artikulo numeris, jeigu tokia gamintojo informacija yra</w:t>
            </w:r>
          </w:p>
        </w:tc>
        <w:tc>
          <w:tcPr>
            <w:tcW w:w="501" w:type="pct"/>
            <w:tcBorders>
              <w:top w:val="nil"/>
              <w:left w:val="nil"/>
              <w:bottom w:val="single" w:sz="8" w:space="0" w:color="000000"/>
              <w:right w:val="single" w:sz="8" w:space="0" w:color="000000"/>
            </w:tcBorders>
            <w:vAlign w:val="center"/>
          </w:tcPr>
          <w:p w14:paraId="10F15683" w14:textId="762CB6DF" w:rsidR="00E00482" w:rsidRDefault="00E00482" w:rsidP="007F357D">
            <w:pPr>
              <w:autoSpaceDE w:val="0"/>
              <w:autoSpaceDN w:val="0"/>
              <w:adjustRightInd w:val="0"/>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w:t>
            </w:r>
          </w:p>
        </w:tc>
        <w:tc>
          <w:tcPr>
            <w:tcW w:w="734" w:type="pct"/>
            <w:tcBorders>
              <w:top w:val="single" w:sz="4" w:space="0" w:color="auto"/>
              <w:left w:val="single" w:sz="4" w:space="0" w:color="auto"/>
              <w:bottom w:val="single" w:sz="4" w:space="0" w:color="auto"/>
              <w:right w:val="single" w:sz="4" w:space="0" w:color="auto"/>
            </w:tcBorders>
            <w:vAlign w:val="center"/>
          </w:tcPr>
          <w:p w14:paraId="1590A8A6" w14:textId="77777777" w:rsidR="00E00482" w:rsidRPr="00156A9C" w:rsidRDefault="00E0048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739" w:type="pct"/>
            <w:tcBorders>
              <w:top w:val="single" w:sz="4" w:space="0" w:color="auto"/>
              <w:left w:val="single" w:sz="4" w:space="0" w:color="auto"/>
              <w:bottom w:val="single" w:sz="4" w:space="0" w:color="auto"/>
              <w:right w:val="single" w:sz="4" w:space="0" w:color="auto"/>
            </w:tcBorders>
            <w:vAlign w:val="center"/>
          </w:tcPr>
          <w:p w14:paraId="69A29F99" w14:textId="77777777" w:rsidR="00E00482" w:rsidRPr="00156A9C" w:rsidRDefault="00E0048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1ED1B2BC" w14:textId="77777777" w:rsidR="00E00482" w:rsidRPr="00156A9C" w:rsidRDefault="00E0048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r>
      <w:tr w:rsidR="00D95F1E" w:rsidRPr="00156A9C" w14:paraId="64D2A277" w14:textId="77777777" w:rsidTr="00BA57C5">
        <w:trPr>
          <w:trHeight w:val="546"/>
        </w:trPr>
        <w:tc>
          <w:tcPr>
            <w:tcW w:w="4339" w:type="pct"/>
            <w:gridSpan w:val="5"/>
            <w:tcBorders>
              <w:top w:val="single" w:sz="4" w:space="0" w:color="auto"/>
              <w:left w:val="single" w:sz="4" w:space="0" w:color="auto"/>
              <w:bottom w:val="single" w:sz="4" w:space="0" w:color="auto"/>
              <w:right w:val="single" w:sz="4" w:space="0" w:color="auto"/>
            </w:tcBorders>
            <w:vAlign w:val="center"/>
          </w:tcPr>
          <w:p w14:paraId="473873CF"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(be PVM):</w:t>
            </w:r>
          </w:p>
        </w:tc>
        <w:tc>
          <w:tcPr>
            <w:tcW w:w="661" w:type="pct"/>
            <w:tcBorders>
              <w:top w:val="single" w:sz="4" w:space="0" w:color="auto"/>
              <w:left w:val="single" w:sz="4" w:space="0" w:color="auto"/>
              <w:bottom w:val="single" w:sz="4" w:space="0" w:color="auto"/>
              <w:right w:val="single" w:sz="4" w:space="0" w:color="auto"/>
            </w:tcBorders>
            <w:vAlign w:val="center"/>
          </w:tcPr>
          <w:p w14:paraId="5BBFB6B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r w:rsidR="00D95F1E" w:rsidRPr="00156A9C" w14:paraId="1FF47E3A" w14:textId="77777777" w:rsidTr="00BA57C5">
        <w:trPr>
          <w:trHeight w:val="520"/>
        </w:trPr>
        <w:tc>
          <w:tcPr>
            <w:tcW w:w="4339" w:type="pct"/>
            <w:gridSpan w:val="5"/>
            <w:tcBorders>
              <w:top w:val="single" w:sz="4" w:space="0" w:color="auto"/>
              <w:left w:val="single" w:sz="4" w:space="0" w:color="auto"/>
              <w:bottom w:val="single" w:sz="4" w:space="0" w:color="auto"/>
              <w:right w:val="single" w:sz="4" w:space="0" w:color="auto"/>
            </w:tcBorders>
            <w:vAlign w:val="center"/>
          </w:tcPr>
          <w:p w14:paraId="7FAF8A57"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PVM (</w:t>
            </w:r>
            <w:r w:rsidRPr="00156A9C">
              <w:rPr>
                <w:rFonts w:ascii="Times New Roman" w:hAnsi="Times New Roman" w:cs="Times New Roman"/>
                <w:b/>
                <w:bCs/>
                <w:i/>
                <w:iCs/>
                <w:color w:val="000000"/>
                <w:sz w:val="24"/>
                <w:szCs w:val="24"/>
                <w:lang w:val="lt-LT"/>
              </w:rPr>
              <w:t xml:space="preserve">nurodyti </w:t>
            </w:r>
            <w:r w:rsidRPr="00156A9C">
              <w:rPr>
                <w:rFonts w:ascii="Times New Roman" w:hAnsi="Times New Roman" w:cs="Times New Roman"/>
                <w:b/>
                <w:bCs/>
                <w:i/>
                <w:color w:val="000000"/>
                <w:sz w:val="24"/>
                <w:szCs w:val="24"/>
                <w:lang w:val="lt-LT"/>
              </w:rPr>
              <w:t xml:space="preserve">tarifą </w:t>
            </w:r>
            <w:r w:rsidRPr="00156A9C">
              <w:rPr>
                <w:rFonts w:ascii="Times New Roman" w:hAnsi="Times New Roman" w:cs="Times New Roman"/>
                <w:b/>
                <w:bCs/>
                <w:color w:val="000000"/>
                <w:sz w:val="24"/>
                <w:szCs w:val="24"/>
                <w:lang w:val="lt-LT"/>
              </w:rPr>
              <w:t>%</w:t>
            </w:r>
            <w:r w:rsidRPr="00156A9C">
              <w:rPr>
                <w:rFonts w:ascii="Times New Roman" w:hAnsi="Times New Roman" w:cs="Times New Roman"/>
                <w:color w:val="000000"/>
                <w:sz w:val="24"/>
                <w:szCs w:val="24"/>
                <w:lang w:val="lt-LT"/>
              </w:rPr>
              <w:t>) suma, Eur /</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0C5B2704"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color w:val="000000"/>
                <w:sz w:val="24"/>
                <w:szCs w:val="24"/>
                <w:lang w:val="lt-LT"/>
              </w:rPr>
            </w:pPr>
          </w:p>
        </w:tc>
      </w:tr>
      <w:tr w:rsidR="00D95F1E" w:rsidRPr="00156A9C" w14:paraId="09D9D449" w14:textId="77777777" w:rsidTr="00BA57C5">
        <w:trPr>
          <w:trHeight w:val="509"/>
        </w:trPr>
        <w:tc>
          <w:tcPr>
            <w:tcW w:w="4339" w:type="pct"/>
            <w:gridSpan w:val="5"/>
            <w:tcBorders>
              <w:top w:val="single" w:sz="4" w:space="0" w:color="auto"/>
              <w:left w:val="single" w:sz="4" w:space="0" w:color="auto"/>
              <w:bottom w:val="single" w:sz="4" w:space="0" w:color="auto"/>
              <w:right w:val="single" w:sz="4" w:space="0" w:color="auto"/>
            </w:tcBorders>
            <w:vAlign w:val="center"/>
          </w:tcPr>
          <w:p w14:paraId="019B2C46"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(su PVM)</w:t>
            </w:r>
            <w:r w:rsidRPr="00156A9C">
              <w:rPr>
                <w:rFonts w:ascii="Times New Roman" w:hAnsi="Times New Roman" w:cs="Times New Roman"/>
                <w:color w:val="000000"/>
                <w:sz w:val="24"/>
                <w:szCs w:val="24"/>
                <w:vertAlign w:val="superscript"/>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38FE2B8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bl>
    <w:p w14:paraId="04B1B077" w14:textId="77777777" w:rsidR="00D95F1E" w:rsidRPr="00156A9C" w:rsidRDefault="00D95F1E" w:rsidP="00D95F1E">
      <w:pPr>
        <w:spacing w:after="0" w:line="240" w:lineRule="auto"/>
        <w:ind w:firstLine="851"/>
        <w:rPr>
          <w:rFonts w:ascii="Times New Roman" w:eastAsia="Calibri" w:hAnsi="Times New Roman" w:cs="Times New Roman"/>
          <w:i/>
          <w:color w:val="000000" w:themeColor="text1"/>
          <w:lang w:val="lt-LT"/>
        </w:rPr>
      </w:pPr>
      <w:r w:rsidRPr="00156A9C">
        <w:rPr>
          <w:rFonts w:ascii="Times New Roman" w:eastAsia="Calibri" w:hAnsi="Times New Roman" w:cs="Times New Roman"/>
          <w:vertAlign w:val="superscript"/>
          <w:lang w:val="lt-LT"/>
        </w:rPr>
        <w:t>5</w:t>
      </w:r>
      <w:r w:rsidRPr="00156A9C">
        <w:rPr>
          <w:rFonts w:ascii="Times New Roman" w:eastAsia="Calibri" w:hAnsi="Times New Roman" w:cs="Times New Roman"/>
          <w:i/>
          <w:color w:val="000000" w:themeColor="text1"/>
          <w:lang w:val="lt-LT"/>
        </w:rPr>
        <w:t xml:space="preserve"> Į </w:t>
      </w:r>
      <w:r w:rsidRPr="00156A9C">
        <w:rPr>
          <w:rFonts w:ascii="Times New Roman" w:hAnsi="Times New Roman" w:cs="Times New Roman"/>
          <w:i/>
          <w:iCs/>
          <w:color w:val="000000" w:themeColor="text1"/>
          <w:lang w:val="lt-LT"/>
        </w:rPr>
        <w:t xml:space="preserve">Prekės kainą </w:t>
      </w:r>
      <w:r w:rsidRPr="00156A9C">
        <w:rPr>
          <w:rFonts w:ascii="Times New Roman" w:eastAsia="Calibri" w:hAnsi="Times New Roman" w:cs="Times New Roman"/>
          <w:i/>
          <w:color w:val="000000" w:themeColor="text1"/>
          <w:lang w:val="lt-LT"/>
        </w:rPr>
        <w:t>turi būti įskaityti visi mokesčiai ir visos tiekėjo išlaidos pagal pirkimo sąlygų reikalavimus;</w:t>
      </w:r>
    </w:p>
    <w:p w14:paraId="2FCB84B2" w14:textId="77777777" w:rsidR="00D95F1E" w:rsidRPr="00156A9C" w:rsidRDefault="00D95F1E" w:rsidP="00D95F1E">
      <w:pPr>
        <w:spacing w:after="0" w:line="240" w:lineRule="auto"/>
        <w:ind w:firstLine="720"/>
        <w:rPr>
          <w:rFonts w:ascii="Times New Roman" w:eastAsia="Calibri" w:hAnsi="Times New Roman" w:cs="Times New Roman"/>
          <w:sz w:val="24"/>
          <w:szCs w:val="24"/>
          <w:lang w:val="lt-LT"/>
        </w:rPr>
      </w:pPr>
    </w:p>
    <w:p w14:paraId="2DAE74BC" w14:textId="77777777" w:rsidR="00D95F1E" w:rsidRPr="00156A9C" w:rsidRDefault="00D95F1E" w:rsidP="00D95F1E">
      <w:pPr>
        <w:spacing w:after="0" w:line="240" w:lineRule="auto"/>
        <w:ind w:left="17" w:hanging="17"/>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b/>
          <w:sz w:val="24"/>
          <w:szCs w:val="24"/>
          <w:lang w:val="lt-LT" w:eastAsia="ar-SA"/>
        </w:rPr>
        <w:t xml:space="preserve">Pasiūlymo  kaina </w:t>
      </w:r>
      <w:r w:rsidRPr="00156A9C">
        <w:rPr>
          <w:rFonts w:ascii="Times New Roman" w:eastAsia="Times New Roman" w:hAnsi="Times New Roman" w:cs="Times New Roman"/>
          <w:sz w:val="24"/>
          <w:szCs w:val="24"/>
          <w:lang w:val="lt-LT" w:eastAsia="ar-SA"/>
        </w:rPr>
        <w:t>_________________________________________________________________.</w:t>
      </w:r>
    </w:p>
    <w:p w14:paraId="18C1227F" w14:textId="77777777" w:rsidR="00D95F1E" w:rsidRPr="00156A9C" w:rsidRDefault="00D95F1E" w:rsidP="00D95F1E">
      <w:pPr>
        <w:ind w:left="15" w:firstLine="705"/>
        <w:rPr>
          <w:rFonts w:ascii="Times New Roman" w:eastAsia="Times New Roman" w:hAnsi="Times New Roman" w:cs="Times New Roman"/>
          <w:sz w:val="16"/>
          <w:szCs w:val="16"/>
          <w:lang w:val="lt-LT" w:eastAsia="ar-SA"/>
        </w:rPr>
      </w:pPr>
      <w:r w:rsidRPr="00156A9C">
        <w:rPr>
          <w:rFonts w:ascii="Times New Roman" w:eastAsia="Times New Roman" w:hAnsi="Times New Roman" w:cs="Times New Roman"/>
          <w:sz w:val="24"/>
          <w:szCs w:val="24"/>
          <w:lang w:val="lt-LT" w:eastAsia="ar-SA"/>
        </w:rPr>
        <w:tab/>
        <w:t xml:space="preserve">                                             </w:t>
      </w:r>
      <w:r w:rsidRPr="00156A9C">
        <w:rPr>
          <w:rFonts w:ascii="Times New Roman" w:eastAsia="Times New Roman" w:hAnsi="Times New Roman" w:cs="Times New Roman"/>
          <w:sz w:val="16"/>
          <w:szCs w:val="16"/>
          <w:lang w:val="lt-LT" w:eastAsia="ar-SA"/>
        </w:rPr>
        <w:t>(kaina žodžiais)</w:t>
      </w:r>
    </w:p>
    <w:p w14:paraId="44551F94" w14:textId="77777777" w:rsidR="00D95F1E" w:rsidRPr="00156A9C" w:rsidRDefault="00D95F1E" w:rsidP="00D95F1E">
      <w:pPr>
        <w:numPr>
          <w:ilvl w:val="12"/>
          <w:numId w:val="0"/>
        </w:numPr>
        <w:spacing w:after="0" w:line="240" w:lineRule="auto"/>
        <w:rPr>
          <w:rFonts w:ascii="Times New Roman" w:eastAsia="Times New Roman" w:hAnsi="Times New Roman" w:cs="Times New Roman"/>
          <w:i/>
          <w:iCs/>
          <w:u w:val="single"/>
          <w:lang w:val="lt-LT"/>
        </w:rPr>
      </w:pPr>
      <w:r w:rsidRPr="00156A9C">
        <w:rPr>
          <w:rFonts w:ascii="Times New Roman" w:eastAsia="Times New Roman" w:hAnsi="Times New Roman" w:cs="Times New Roman"/>
          <w:i/>
          <w:iCs/>
          <w:u w:val="single"/>
          <w:lang w:val="lt-LT"/>
        </w:rPr>
        <w:t>Pastabos:</w:t>
      </w:r>
    </w:p>
    <w:p w14:paraId="10A94883" w14:textId="77777777" w:rsidR="00D95F1E" w:rsidRPr="00156A9C" w:rsidRDefault="00D95F1E" w:rsidP="00D95F1E">
      <w:p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eastAsia="ar-SA"/>
        </w:rPr>
        <w:t xml:space="preserve">1) </w:t>
      </w:r>
      <w:r w:rsidRPr="00156A9C">
        <w:rPr>
          <w:rFonts w:ascii="Times New Roman" w:eastAsia="Calibri" w:hAnsi="Times New Roman" w:cs="Times New Roman"/>
          <w:i/>
          <w:iCs/>
          <w:lang w:val="lt-LT"/>
        </w:rPr>
        <w:t>Jeigu pasiūlymo kaina išreikšta skaičiais neatitiks pasiūlymo kainos išreikštos žodžiais, teisinga bus laikoma pasiūlymo kaina išreikšta žodžiais.</w:t>
      </w:r>
    </w:p>
    <w:p w14:paraId="494F719A" w14:textId="77777777" w:rsidR="00D95F1E" w:rsidRPr="00156A9C" w:rsidRDefault="00D95F1E" w:rsidP="00D95F1E">
      <w:pPr>
        <w:spacing w:after="0" w:line="240" w:lineRule="auto"/>
        <w:ind w:left="17" w:firstLine="834"/>
        <w:rPr>
          <w:rFonts w:ascii="Times New Roman" w:eastAsia="Times New Roman" w:hAnsi="Times New Roman" w:cs="Times New Roman"/>
          <w:i/>
          <w:iCs/>
          <w:lang w:val="lt-LT" w:eastAsia="ar-SA"/>
        </w:rPr>
      </w:pPr>
      <w:r w:rsidRPr="00156A9C">
        <w:rPr>
          <w:rFonts w:ascii="Times New Roman" w:eastAsia="Times New Roman" w:hAnsi="Times New Roman" w:cs="Times New Roman"/>
          <w:i/>
          <w:iCs/>
          <w:lang w:val="lt-LT" w:eastAsia="ar-SA"/>
        </w:rPr>
        <w:t>2) Kainos pasiūlyme suapvalinamos, paliekant du skaičius po kablelio.</w:t>
      </w:r>
    </w:p>
    <w:p w14:paraId="07C5FAA3" w14:textId="4AD8FCFC" w:rsidR="00D95F1E" w:rsidRPr="00156A9C" w:rsidRDefault="00D95F1E" w:rsidP="00D95F1E">
      <w:pPr>
        <w:numPr>
          <w:ilvl w:val="12"/>
          <w:numId w:val="0"/>
        </w:num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rPr>
        <w:t>3)</w:t>
      </w:r>
      <w:r w:rsidRPr="00156A9C">
        <w:rPr>
          <w:rFonts w:ascii="Times New Roman" w:eastAsia="Calibri" w:hAnsi="Times New Roman" w:cs="Times New Roman"/>
          <w:i/>
          <w:iCs/>
          <w:lang w:val="lt-LT"/>
        </w:rPr>
        <w:t xml:space="preserve"> Tais atvejais, kai pagal galiojančius teisės aktus tiekėjui nereikia mokėti PVM, jis lentelės atitinkamų skilčių nepildo ir nurodo priežastis, dėl kurių PVM nemokamas:_____________________________________________________________________ </w:t>
      </w:r>
    </w:p>
    <w:p w14:paraId="7CDCEE1D" w14:textId="2FEA9643" w:rsidR="003465FE" w:rsidRPr="00156A9C" w:rsidRDefault="003465FE" w:rsidP="00D95F1E">
      <w:pPr>
        <w:numPr>
          <w:ilvl w:val="12"/>
          <w:numId w:val="0"/>
        </w:numPr>
        <w:spacing w:after="0" w:line="240" w:lineRule="auto"/>
        <w:ind w:firstLine="851"/>
        <w:rPr>
          <w:rFonts w:ascii="Times New Roman" w:eastAsia="Calibri" w:hAnsi="Times New Roman" w:cs="Times New Roman"/>
          <w:i/>
          <w:iCs/>
          <w:lang w:val="lt-LT"/>
        </w:rPr>
      </w:pPr>
    </w:p>
    <w:p w14:paraId="512D02F3" w14:textId="77777777" w:rsidR="00D95F1E" w:rsidRPr="00156A9C" w:rsidRDefault="00D95F1E" w:rsidP="00D95F1E">
      <w:pPr>
        <w:numPr>
          <w:ilvl w:val="12"/>
          <w:numId w:val="0"/>
        </w:numPr>
        <w:spacing w:after="0" w:line="240" w:lineRule="auto"/>
        <w:ind w:firstLine="851"/>
        <w:rPr>
          <w:rFonts w:ascii="Times New Roman" w:eastAsia="Calibri" w:hAnsi="Times New Roman" w:cs="Times New Roman"/>
          <w:sz w:val="24"/>
          <w:szCs w:val="24"/>
          <w:lang w:val="lt-LT"/>
        </w:rPr>
      </w:pPr>
    </w:p>
    <w:p w14:paraId="46D705E9"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Garantuojame, kad siūloma Prekė visiškai atitinka techninės specifikacijos reikalavimus:</w:t>
      </w:r>
    </w:p>
    <w:p w14:paraId="420A891F"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 xml:space="preserve"> </w:t>
      </w:r>
    </w:p>
    <w:tbl>
      <w:tblPr>
        <w:tblW w:w="9277" w:type="dxa"/>
        <w:tblCellMar>
          <w:left w:w="10" w:type="dxa"/>
          <w:right w:w="10" w:type="dxa"/>
        </w:tblCellMar>
        <w:tblLook w:val="0000" w:firstRow="0" w:lastRow="0" w:firstColumn="0" w:lastColumn="0" w:noHBand="0" w:noVBand="0"/>
      </w:tblPr>
      <w:tblGrid>
        <w:gridCol w:w="894"/>
        <w:gridCol w:w="4935"/>
        <w:gridCol w:w="3448"/>
      </w:tblGrid>
      <w:tr w:rsidR="00D95F1E" w:rsidRPr="00156A9C" w14:paraId="41D54044" w14:textId="77777777" w:rsidTr="00227D4D">
        <w:trPr>
          <w:trHeight w:val="1152"/>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3D0F" w14:textId="77777777" w:rsidR="00D95F1E" w:rsidRPr="00156A9C" w:rsidRDefault="00D95F1E" w:rsidP="007F357D">
            <w:pPr>
              <w:spacing w:after="120" w:line="240" w:lineRule="auto"/>
              <w:rPr>
                <w:rFonts w:ascii="Times New Roman" w:eastAsia="Times New Roman" w:hAnsi="Times New Roman" w:cs="Times New Roman"/>
                <w:b/>
                <w:bCs/>
                <w:lang w:val="lt-LT"/>
              </w:rPr>
            </w:pPr>
            <w:bookmarkStart w:id="1" w:name="_Hlk133489119"/>
            <w:r w:rsidRPr="00156A9C">
              <w:rPr>
                <w:rFonts w:ascii="Times New Roman" w:eastAsia="Times New Roman" w:hAnsi="Times New Roman" w:cs="Times New Roman"/>
                <w:b/>
                <w:bCs/>
                <w:lang w:val="lt-LT"/>
              </w:rPr>
              <w:t xml:space="preserve">Eilės </w:t>
            </w:r>
          </w:p>
          <w:p w14:paraId="4A2F5591" w14:textId="23B1FECD" w:rsidR="00D95F1E" w:rsidRPr="00156A9C" w:rsidRDefault="00D95F1E" w:rsidP="00997A24">
            <w:pPr>
              <w:spacing w:after="120" w:line="240" w:lineRule="auto"/>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Nr.</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26D0D" w14:textId="5323BBDD" w:rsidR="00D95F1E" w:rsidRPr="00156A9C" w:rsidRDefault="00D95F1E" w:rsidP="007F357D">
            <w:pPr>
              <w:spacing w:after="120" w:line="240" w:lineRule="auto"/>
              <w:jc w:val="center"/>
              <w:rPr>
                <w:rFonts w:ascii="Times New Roman" w:hAnsi="Times New Roman" w:cs="Times New Roman"/>
                <w:lang w:val="lt-LT"/>
              </w:rPr>
            </w:pPr>
            <w:r w:rsidRPr="00156A9C">
              <w:rPr>
                <w:rFonts w:ascii="Times New Roman" w:eastAsia="Times New Roman" w:hAnsi="Times New Roman" w:cs="Times New Roman"/>
                <w:b/>
                <w:bCs/>
                <w:lang w:val="lt-LT"/>
              </w:rPr>
              <w:t>Minimalūs techniniai reikalavimai, kuriems turi atitikti siūloma</w:t>
            </w:r>
            <w:r w:rsidR="00F703F0">
              <w:rPr>
                <w:rFonts w:ascii="Times New Roman" w:eastAsia="Times New Roman" w:hAnsi="Times New Roman" w:cs="Times New Roman"/>
                <w:b/>
                <w:bCs/>
                <w:lang w:val="lt-LT"/>
              </w:rPr>
              <w:t>s</w:t>
            </w:r>
            <w:r w:rsidRPr="00156A9C">
              <w:rPr>
                <w:rFonts w:ascii="Times New Roman" w:eastAsia="Times New Roman" w:hAnsi="Times New Roman" w:cs="Times New Roman"/>
                <w:b/>
                <w:bCs/>
                <w:lang w:val="lt-LT"/>
              </w:rPr>
              <w:t xml:space="preserve"> </w:t>
            </w:r>
            <w:r w:rsidR="00F703F0">
              <w:rPr>
                <w:rFonts w:ascii="Times New Roman" w:eastAsia="Times New Roman" w:hAnsi="Times New Roman" w:cs="Times New Roman"/>
                <w:b/>
                <w:bCs/>
                <w:lang w:val="lt-LT"/>
              </w:rPr>
              <w:t>k</w:t>
            </w:r>
            <w:r w:rsidR="00F703F0" w:rsidRPr="00F703F0">
              <w:rPr>
                <w:rFonts w:ascii="Times New Roman" w:eastAsia="Times New Roman" w:hAnsi="Times New Roman" w:cs="Times New Roman"/>
                <w:b/>
                <w:bCs/>
                <w:lang w:val="lt-LT"/>
              </w:rPr>
              <w:t>eturratis motociklas</w:t>
            </w:r>
          </w:p>
        </w:tc>
        <w:tc>
          <w:tcPr>
            <w:tcW w:w="3448" w:type="dxa"/>
            <w:tcBorders>
              <w:top w:val="single" w:sz="4" w:space="0" w:color="000000"/>
              <w:left w:val="single" w:sz="4" w:space="0" w:color="000000"/>
              <w:bottom w:val="single" w:sz="4" w:space="0" w:color="000000"/>
              <w:right w:val="single" w:sz="4" w:space="0" w:color="000000"/>
            </w:tcBorders>
          </w:tcPr>
          <w:p w14:paraId="334E493D" w14:textId="77777777" w:rsidR="00D95F1E" w:rsidRPr="00156A9C" w:rsidRDefault="00D95F1E" w:rsidP="007F357D">
            <w:pPr>
              <w:pStyle w:val="Other0"/>
              <w:jc w:val="center"/>
              <w:rPr>
                <w:b/>
                <w:bCs/>
                <w:lang w:val="lt-LT"/>
              </w:rPr>
            </w:pPr>
            <w:r w:rsidRPr="00156A9C">
              <w:rPr>
                <w:rStyle w:val="Other"/>
                <w:b/>
                <w:bCs/>
                <w:lang w:val="lt-LT"/>
              </w:rPr>
              <w:t>Tiekėjo siūloma</w:t>
            </w:r>
          </w:p>
          <w:p w14:paraId="5D5C87DE" w14:textId="2726BA12"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hAnsi="Times New Roman" w:cs="Times New Roman"/>
                <w:i/>
                <w:iCs/>
                <w:lang w:val="lt-LT"/>
              </w:rPr>
              <w:t xml:space="preserve">(dokumentai surašomi pasiūlymo </w:t>
            </w:r>
            <w:r w:rsidR="00A33EEB" w:rsidRPr="00156A9C">
              <w:rPr>
                <w:rFonts w:ascii="Times New Roman" w:hAnsi="Times New Roman" w:cs="Times New Roman"/>
                <w:i/>
                <w:iCs/>
                <w:lang w:val="lt-LT"/>
              </w:rPr>
              <w:t>2</w:t>
            </w:r>
            <w:r w:rsidRPr="00156A9C">
              <w:rPr>
                <w:rFonts w:ascii="Times New Roman" w:hAnsi="Times New Roman" w:cs="Times New Roman"/>
                <w:i/>
                <w:iCs/>
                <w:lang w:val="lt-LT"/>
              </w:rPr>
              <w:t xml:space="preserve"> </w:t>
            </w:r>
            <w:r w:rsidR="00CF6065" w:rsidRPr="00156A9C">
              <w:rPr>
                <w:rFonts w:ascii="Times New Roman" w:hAnsi="Times New Roman" w:cs="Times New Roman"/>
                <w:i/>
                <w:iCs/>
                <w:lang w:val="lt-LT"/>
              </w:rPr>
              <w:t>lentelėje</w:t>
            </w:r>
            <w:r w:rsidRPr="00156A9C">
              <w:rPr>
                <w:rFonts w:ascii="Times New Roman" w:hAnsi="Times New Roman" w:cs="Times New Roman"/>
                <w:i/>
                <w:iCs/>
                <w:lang w:val="lt-LT"/>
              </w:rPr>
              <w:t xml:space="preserve"> ir čia pateikiamas jo eilės numeris)</w:t>
            </w:r>
          </w:p>
        </w:tc>
      </w:tr>
      <w:tr w:rsidR="00D95F1E" w:rsidRPr="00156A9C" w14:paraId="282C38ED" w14:textId="77777777" w:rsidTr="00227D4D">
        <w:trPr>
          <w:trHeight w:val="374"/>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4AC5" w14:textId="77777777"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lastRenderedPageBreak/>
              <w:t>1.</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427C8" w14:textId="1418AD4A" w:rsidR="00D95F1E" w:rsidRPr="00156A9C" w:rsidRDefault="00E00482" w:rsidP="007F357D">
            <w:pPr>
              <w:spacing w:after="120" w:line="240" w:lineRule="auto"/>
              <w:jc w:val="center"/>
              <w:rPr>
                <w:rFonts w:ascii="Times New Roman" w:hAnsi="Times New Roman" w:cs="Times New Roman"/>
                <w:lang w:val="lt-LT"/>
              </w:rPr>
            </w:pPr>
            <w:r w:rsidRPr="00E00482">
              <w:rPr>
                <w:rFonts w:ascii="Times New Roman" w:eastAsia="Times New Roman" w:hAnsi="Times New Roman" w:cs="Times New Roman"/>
                <w:b/>
                <w:lang w:val="lt-LT"/>
              </w:rPr>
              <w:t>Elektros varikliu varomas įrenginys</w:t>
            </w:r>
          </w:p>
        </w:tc>
        <w:tc>
          <w:tcPr>
            <w:tcW w:w="3448" w:type="dxa"/>
            <w:tcBorders>
              <w:top w:val="single" w:sz="4" w:space="0" w:color="000000"/>
              <w:left w:val="single" w:sz="4" w:space="0" w:color="000000"/>
              <w:bottom w:val="single" w:sz="4" w:space="0" w:color="000000"/>
              <w:right w:val="single" w:sz="4" w:space="0" w:color="000000"/>
            </w:tcBorders>
          </w:tcPr>
          <w:p w14:paraId="2066F0AF" w14:textId="77777777" w:rsidR="00D95F1E" w:rsidRPr="00156A9C" w:rsidRDefault="00D95F1E" w:rsidP="007F357D">
            <w:pPr>
              <w:spacing w:after="120" w:line="240" w:lineRule="auto"/>
              <w:jc w:val="center"/>
              <w:rPr>
                <w:rFonts w:ascii="Times New Roman" w:eastAsia="Times New Roman" w:hAnsi="Times New Roman" w:cs="Times New Roman"/>
                <w:b/>
                <w:lang w:val="lt-LT"/>
              </w:rPr>
            </w:pPr>
          </w:p>
        </w:tc>
      </w:tr>
      <w:tr w:rsidR="00D95F1E" w:rsidRPr="00156A9C" w14:paraId="2DE13694"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09D4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ED469" w14:textId="09B8CE4E" w:rsidR="00D95F1E" w:rsidRPr="00227D4D" w:rsidRDefault="00244F95" w:rsidP="00997A24">
            <w:pPr>
              <w:spacing w:after="0" w:line="240" w:lineRule="auto"/>
              <w:rPr>
                <w:rFonts w:ascii="Times New Roman" w:hAnsi="Times New Roman" w:cs="Times New Roman"/>
                <w:lang w:val="lt-LT"/>
              </w:rPr>
            </w:pPr>
            <w:r w:rsidRPr="00244F95">
              <w:rPr>
                <w:rFonts w:ascii="Times New Roman" w:eastAsia="Times New Roman" w:hAnsi="Times New Roman" w:cs="Times New Roman"/>
                <w:sz w:val="24"/>
                <w:szCs w:val="24"/>
                <w:lang w:val="lt-LT" w:eastAsia="lt-LT"/>
              </w:rPr>
              <w:t>Įrenginys turi būti skirtas profesionaliam darbui, turi būti naujas, neeksploatuotas, ne senesnis nei 2025 metų, pritaikytas intensyviam cilindrų pildymui</w:t>
            </w:r>
          </w:p>
        </w:tc>
        <w:tc>
          <w:tcPr>
            <w:tcW w:w="3448" w:type="dxa"/>
            <w:tcBorders>
              <w:top w:val="single" w:sz="4" w:space="0" w:color="000000"/>
              <w:left w:val="single" w:sz="4" w:space="0" w:color="000000"/>
              <w:bottom w:val="single" w:sz="4" w:space="0" w:color="000000"/>
              <w:right w:val="single" w:sz="4" w:space="0" w:color="000000"/>
            </w:tcBorders>
            <w:vAlign w:val="center"/>
          </w:tcPr>
          <w:p w14:paraId="6E578048" w14:textId="12407BF8" w:rsidR="00D95F1E" w:rsidRPr="00156A9C" w:rsidRDefault="00BA57C5" w:rsidP="00997A24">
            <w:pPr>
              <w:spacing w:after="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00744AB7" w:rsidRPr="00156A9C">
              <w:rPr>
                <w:rFonts w:ascii="Times New Roman" w:hAnsi="Times New Roman" w:cs="Times New Roman"/>
                <w:i/>
                <w:iCs/>
                <w:lang w:val="lt-LT"/>
              </w:rPr>
              <w:t xml:space="preserve">aktiniai duomenys ir nurodyti dokumentą pasiūlyme, kuris patvirtina atitiktį reikalavimui </w:t>
            </w:r>
            <w:r w:rsidR="00D95F1E" w:rsidRPr="00156A9C">
              <w:rPr>
                <w:rFonts w:ascii="Times New Roman" w:hAnsi="Times New Roman" w:cs="Times New Roman"/>
                <w:i/>
                <w:iCs/>
                <w:lang w:val="lt-LT"/>
              </w:rPr>
              <w:t>/</w:t>
            </w:r>
          </w:p>
        </w:tc>
      </w:tr>
      <w:tr w:rsidR="00D95F1E" w:rsidRPr="00156A9C" w14:paraId="011B3E99" w14:textId="77777777" w:rsidTr="00227D4D">
        <w:trPr>
          <w:trHeight w:val="899"/>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79F5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1.2.</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787D8" w14:textId="051275B8" w:rsidR="00D95F1E" w:rsidRPr="00A76B0A" w:rsidRDefault="00244F95" w:rsidP="00997A24">
            <w:pPr>
              <w:spacing w:after="0" w:line="240" w:lineRule="auto"/>
              <w:rPr>
                <w:rFonts w:ascii="Times New Roman" w:hAnsi="Times New Roman" w:cs="Times New Roman"/>
                <w:lang w:val="lt-LT"/>
              </w:rPr>
            </w:pPr>
            <w:r w:rsidRPr="00244F95">
              <w:rPr>
                <w:rFonts w:ascii="Times New Roman" w:hAnsi="Times New Roman" w:cs="Times New Roman"/>
                <w:lang w:val="lt-LT"/>
              </w:rPr>
              <w:t>Įrenginys turi būti transportuojamas, varomas elektriniu varikliu. Elektros tiekimas 3 fazių, 380V- 400V, 50 Hz., komplektuojama standartine CEE tipo kištukine jungtimi.</w:t>
            </w:r>
          </w:p>
        </w:tc>
        <w:tc>
          <w:tcPr>
            <w:tcW w:w="3448" w:type="dxa"/>
            <w:tcBorders>
              <w:top w:val="single" w:sz="4" w:space="0" w:color="000000"/>
              <w:left w:val="single" w:sz="4" w:space="0" w:color="000000"/>
              <w:bottom w:val="single" w:sz="4" w:space="0" w:color="000000"/>
              <w:right w:val="single" w:sz="4" w:space="0" w:color="000000"/>
            </w:tcBorders>
            <w:vAlign w:val="center"/>
          </w:tcPr>
          <w:p w14:paraId="5F1343C1" w14:textId="0ABF38AA" w:rsidR="00D95F1E" w:rsidRPr="00156A9C" w:rsidRDefault="00BA57C5" w:rsidP="00997A24">
            <w:pPr>
              <w:spacing w:after="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00744AB7" w:rsidRPr="00156A9C">
              <w:rPr>
                <w:rFonts w:ascii="Times New Roman" w:hAnsi="Times New Roman" w:cs="Times New Roman"/>
                <w:i/>
                <w:iCs/>
                <w:lang w:val="lt-LT"/>
              </w:rPr>
              <w:t>aktiniai duomenys ir nurodyti dokumentą pasiūlyme, kuris patvirtina atitiktį reikalavimui /</w:t>
            </w:r>
          </w:p>
        </w:tc>
      </w:tr>
      <w:tr w:rsidR="007021D1" w:rsidRPr="00156A9C" w14:paraId="5FF456D6"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9FC46" w14:textId="49B8D8DA" w:rsidR="007021D1" w:rsidRPr="00156A9C" w:rsidRDefault="007021D1" w:rsidP="007021D1">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1.3.</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FB63C" w14:textId="3FEC87CA" w:rsidR="007021D1" w:rsidRPr="00227D4D" w:rsidRDefault="00244F95" w:rsidP="00997A24">
            <w:pPr>
              <w:spacing w:after="0" w:line="240" w:lineRule="auto"/>
              <w:rPr>
                <w:rFonts w:ascii="Times New Roman" w:eastAsia="Times New Roman" w:hAnsi="Times New Roman" w:cs="Times New Roman"/>
                <w:sz w:val="24"/>
                <w:szCs w:val="24"/>
                <w:lang w:val="lt-LT" w:eastAsia="lt-LT"/>
              </w:rPr>
            </w:pPr>
            <w:r w:rsidRPr="00244F95">
              <w:rPr>
                <w:rFonts w:ascii="Times New Roman" w:eastAsia="Times New Roman" w:hAnsi="Times New Roman" w:cs="Times New Roman"/>
                <w:sz w:val="24"/>
                <w:szCs w:val="24"/>
                <w:lang w:val="lt-LT" w:eastAsia="lt-LT"/>
              </w:rPr>
              <w:t>Elektros variklio galia ne mažiau kaip 7,5 kW.</w:t>
            </w:r>
          </w:p>
        </w:tc>
        <w:tc>
          <w:tcPr>
            <w:tcW w:w="3448" w:type="dxa"/>
            <w:tcBorders>
              <w:top w:val="single" w:sz="4" w:space="0" w:color="000000"/>
              <w:left w:val="single" w:sz="4" w:space="0" w:color="000000"/>
              <w:bottom w:val="single" w:sz="4" w:space="0" w:color="000000"/>
              <w:right w:val="single" w:sz="4" w:space="0" w:color="000000"/>
            </w:tcBorders>
            <w:vAlign w:val="center"/>
          </w:tcPr>
          <w:p w14:paraId="7A3F0D76" w14:textId="1F6A49AB" w:rsidR="007021D1" w:rsidRDefault="007021D1" w:rsidP="00997A24">
            <w:pPr>
              <w:spacing w:after="0" w:line="240" w:lineRule="auto"/>
              <w:jc w:val="center"/>
              <w:rPr>
                <w:rFonts w:ascii="Times New Roman" w:hAnsi="Times New Roman" w:cs="Times New Roman"/>
                <w:i/>
                <w:iCs/>
                <w:lang w:val="lt-LT"/>
              </w:rPr>
            </w:pPr>
            <w:r w:rsidRPr="007021D1">
              <w:rPr>
                <w:rFonts w:ascii="Times New Roman" w:hAnsi="Times New Roman" w:cs="Times New Roman"/>
                <w:i/>
                <w:iCs/>
                <w:lang w:val="lt-LT"/>
              </w:rPr>
              <w:t>Faktiniai duomenys ir nurodyti dokumentą pasiūlyme, kuris patvirtina atitiktį reikalavimui /</w:t>
            </w:r>
          </w:p>
        </w:tc>
      </w:tr>
      <w:tr w:rsidR="007021D1" w:rsidRPr="00156A9C" w14:paraId="0A7016BC"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D3440" w14:textId="5363FE62" w:rsidR="007021D1" w:rsidRPr="00156A9C" w:rsidRDefault="007021D1" w:rsidP="007021D1">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bCs/>
                <w:lang w:val="lt-LT"/>
              </w:rPr>
              <w:t>1.4.</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A255D" w14:textId="6747828F" w:rsidR="007021D1" w:rsidRPr="00227D4D" w:rsidRDefault="00244F95" w:rsidP="00997A24">
            <w:pPr>
              <w:spacing w:after="0" w:line="240" w:lineRule="auto"/>
              <w:rPr>
                <w:rFonts w:ascii="Times New Roman" w:hAnsi="Times New Roman" w:cs="Times New Roman"/>
                <w:lang w:val="lt-LT"/>
              </w:rPr>
            </w:pPr>
            <w:r w:rsidRPr="00244F95">
              <w:rPr>
                <w:rFonts w:ascii="Times New Roman" w:eastAsia="Times New Roman" w:hAnsi="Times New Roman" w:cs="Times New Roman"/>
                <w:sz w:val="24"/>
                <w:szCs w:val="24"/>
                <w:lang w:val="lt-LT" w:eastAsia="lt-LT"/>
              </w:rPr>
              <w:t>Įrenginys pažymėtas CE atitikties žyma.</w:t>
            </w:r>
          </w:p>
        </w:tc>
        <w:tc>
          <w:tcPr>
            <w:tcW w:w="3448" w:type="dxa"/>
            <w:tcBorders>
              <w:top w:val="single" w:sz="4" w:space="0" w:color="000000"/>
              <w:left w:val="single" w:sz="4" w:space="0" w:color="000000"/>
              <w:bottom w:val="single" w:sz="4" w:space="0" w:color="000000"/>
              <w:right w:val="single" w:sz="4" w:space="0" w:color="000000"/>
            </w:tcBorders>
            <w:vAlign w:val="center"/>
          </w:tcPr>
          <w:p w14:paraId="204822E9" w14:textId="0FF6E406" w:rsidR="007021D1" w:rsidRPr="00156A9C" w:rsidRDefault="007021D1" w:rsidP="00997A24">
            <w:pPr>
              <w:spacing w:after="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 /</w:t>
            </w:r>
          </w:p>
        </w:tc>
      </w:tr>
      <w:tr w:rsidR="007021D1" w:rsidRPr="00156A9C" w14:paraId="19DB082F" w14:textId="77777777" w:rsidTr="00227D4D">
        <w:trPr>
          <w:trHeight w:val="899"/>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4D7BF" w14:textId="3E22D19D" w:rsidR="007021D1" w:rsidRPr="00156A9C" w:rsidRDefault="007021D1" w:rsidP="007021D1">
            <w:pPr>
              <w:spacing w:after="120" w:line="240" w:lineRule="auto"/>
              <w:jc w:val="center"/>
              <w:rPr>
                <w:rFonts w:ascii="Times New Roman" w:eastAsia="Times New Roman" w:hAnsi="Times New Roman" w:cs="Times New Roman"/>
                <w:bCs/>
                <w:lang w:val="lt-LT"/>
              </w:rPr>
            </w:pPr>
            <w:r w:rsidRPr="00156A9C">
              <w:rPr>
                <w:rFonts w:ascii="Times New Roman" w:eastAsia="Times New Roman" w:hAnsi="Times New Roman" w:cs="Times New Roman"/>
                <w:lang w:val="lt-LT"/>
              </w:rPr>
              <w:t>1.5.</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56103" w14:textId="44CAA91A" w:rsidR="007021D1" w:rsidRPr="00227D4D" w:rsidRDefault="00244F95" w:rsidP="00997A24">
            <w:pPr>
              <w:spacing w:after="0" w:line="240" w:lineRule="auto"/>
              <w:rPr>
                <w:rFonts w:ascii="Times New Roman" w:hAnsi="Times New Roman" w:cs="Times New Roman"/>
                <w:lang w:val="lt-LT"/>
              </w:rPr>
            </w:pPr>
            <w:r w:rsidRPr="00244F95">
              <w:rPr>
                <w:rFonts w:ascii="Times New Roman" w:eastAsia="Times New Roman" w:hAnsi="Times New Roman" w:cs="Times New Roman"/>
                <w:sz w:val="24"/>
                <w:szCs w:val="24"/>
                <w:lang w:val="lt-LT" w:eastAsia="lt-LT"/>
              </w:rPr>
              <w:t>Įrenginys turi atitikti Europos Parlamento ir Tarybos Mašinų direktyvoje 2006/42/EB (arba lygiavertės) nurodytus reikalavimus (pateikti atitikties deklaraciją).</w:t>
            </w:r>
          </w:p>
        </w:tc>
        <w:tc>
          <w:tcPr>
            <w:tcW w:w="3448" w:type="dxa"/>
            <w:tcBorders>
              <w:top w:val="single" w:sz="4" w:space="0" w:color="000000"/>
              <w:left w:val="single" w:sz="4" w:space="0" w:color="000000"/>
              <w:bottom w:val="single" w:sz="4" w:space="0" w:color="000000"/>
              <w:right w:val="single" w:sz="4" w:space="0" w:color="000000"/>
            </w:tcBorders>
            <w:vAlign w:val="center"/>
          </w:tcPr>
          <w:p w14:paraId="63178F22" w14:textId="46EA4B4A" w:rsidR="007021D1" w:rsidRPr="00156A9C" w:rsidRDefault="007021D1" w:rsidP="00997A24">
            <w:pPr>
              <w:spacing w:after="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 /</w:t>
            </w:r>
          </w:p>
        </w:tc>
      </w:tr>
      <w:tr w:rsidR="007021D1" w:rsidRPr="00156A9C" w14:paraId="3C491B07"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5BE15" w14:textId="58D04FF9" w:rsidR="007021D1" w:rsidRPr="00156A9C" w:rsidRDefault="007021D1" w:rsidP="007021D1">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1.6.</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9D849" w14:textId="63E2B136" w:rsidR="007021D1" w:rsidRPr="00227D4D"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sz w:val="24"/>
                <w:szCs w:val="24"/>
                <w:lang w:val="lt-LT" w:eastAsia="lt-LT"/>
              </w:rPr>
              <w:t>Įrenginys turi atitikti Europos Parlamento ir Tarybos Slėginių indų direktyvoje 2014/68/ES (arba lygiavertės) nurodytus reikalavimus (pateikti atitikties deklaraciją).</w:t>
            </w:r>
          </w:p>
        </w:tc>
        <w:tc>
          <w:tcPr>
            <w:tcW w:w="3448" w:type="dxa"/>
            <w:tcBorders>
              <w:top w:val="single" w:sz="4" w:space="0" w:color="000000"/>
              <w:left w:val="single" w:sz="4" w:space="0" w:color="000000"/>
              <w:bottom w:val="single" w:sz="4" w:space="0" w:color="000000"/>
              <w:right w:val="single" w:sz="4" w:space="0" w:color="000000"/>
            </w:tcBorders>
            <w:vAlign w:val="center"/>
          </w:tcPr>
          <w:p w14:paraId="121B4C41" w14:textId="57D536AC" w:rsidR="007021D1" w:rsidRPr="00156A9C" w:rsidRDefault="007021D1" w:rsidP="00997A24">
            <w:pPr>
              <w:spacing w:after="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 /</w:t>
            </w:r>
          </w:p>
        </w:tc>
      </w:tr>
      <w:tr w:rsidR="007021D1" w:rsidRPr="00156A9C" w14:paraId="6378BA42"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EA4F9" w14:textId="4A98D86D" w:rsidR="007021D1" w:rsidRPr="00156A9C" w:rsidRDefault="007021D1" w:rsidP="007021D1">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1.7.</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BE98" w14:textId="31B273E2" w:rsidR="007021D1" w:rsidRPr="00227D4D"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sz w:val="24"/>
                <w:szCs w:val="24"/>
                <w:lang w:val="lt-LT" w:eastAsia="lt-LT"/>
              </w:rPr>
              <w:t>Įrenginys turi atitikti Europos Parlamento ir Tarybos Žemos įtampos direktyvoje 2014/35/ES (arba lygiavertis) nurodytus reikalavimus (pateikti atitikties deklaraciją).</w:t>
            </w:r>
          </w:p>
        </w:tc>
        <w:tc>
          <w:tcPr>
            <w:tcW w:w="3448" w:type="dxa"/>
            <w:tcBorders>
              <w:top w:val="single" w:sz="4" w:space="0" w:color="000000"/>
              <w:left w:val="single" w:sz="4" w:space="0" w:color="000000"/>
              <w:bottom w:val="single" w:sz="4" w:space="0" w:color="000000"/>
              <w:right w:val="single" w:sz="4" w:space="0" w:color="000000"/>
            </w:tcBorders>
            <w:vAlign w:val="center"/>
          </w:tcPr>
          <w:p w14:paraId="593BBAC3" w14:textId="39AB25B6" w:rsidR="007021D1" w:rsidRPr="00156A9C" w:rsidRDefault="007021D1" w:rsidP="00997A24">
            <w:pPr>
              <w:spacing w:after="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 /</w:t>
            </w:r>
          </w:p>
        </w:tc>
      </w:tr>
      <w:tr w:rsidR="007021D1" w:rsidRPr="00156A9C" w14:paraId="11C70D07" w14:textId="77777777" w:rsidTr="00227D4D">
        <w:trPr>
          <w:trHeight w:val="899"/>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E53A3" w14:textId="64B3A6AF" w:rsidR="007021D1" w:rsidRPr="00156A9C" w:rsidRDefault="007021D1" w:rsidP="007021D1">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1.8.</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B7000" w14:textId="07F9E36C" w:rsidR="007021D1" w:rsidRPr="00227D4D"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sz w:val="24"/>
                <w:szCs w:val="24"/>
                <w:lang w:val="lt-LT" w:eastAsia="lt-LT"/>
              </w:rPr>
              <w:t>Įrenginys turi atitikti Europos Parlamento ir Tarybos Elektromagnetinio suderinamumo direktyvoje 2014/30/ES (arba lygiavertis) nurodytus reikalavimus (pateikti atitikties deklaraciją).</w:t>
            </w:r>
          </w:p>
        </w:tc>
        <w:tc>
          <w:tcPr>
            <w:tcW w:w="3448" w:type="dxa"/>
            <w:tcBorders>
              <w:top w:val="single" w:sz="4" w:space="0" w:color="000000"/>
              <w:left w:val="single" w:sz="4" w:space="0" w:color="000000"/>
              <w:bottom w:val="single" w:sz="4" w:space="0" w:color="000000"/>
              <w:right w:val="single" w:sz="4" w:space="0" w:color="000000"/>
            </w:tcBorders>
            <w:vAlign w:val="center"/>
          </w:tcPr>
          <w:p w14:paraId="21749D66" w14:textId="66C11EC6" w:rsidR="007021D1" w:rsidRPr="00156A9C" w:rsidRDefault="007021D1" w:rsidP="00997A24">
            <w:pPr>
              <w:spacing w:after="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 /</w:t>
            </w:r>
          </w:p>
        </w:tc>
      </w:tr>
      <w:tr w:rsidR="007021D1" w:rsidRPr="00156A9C" w14:paraId="02DDABA2"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B7726" w14:textId="07DEB42D" w:rsidR="007021D1" w:rsidRPr="00156A9C" w:rsidRDefault="007021D1"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1.9</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6A9B9" w14:textId="37A86A4F" w:rsidR="007021D1" w:rsidRPr="00A76B0A"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lang w:val="lt-LT"/>
              </w:rPr>
              <w:t>Įrenginio apsaugos klasė turi būti ne žemesnė kaip IP54 (arba lygiavertė).</w:t>
            </w:r>
          </w:p>
        </w:tc>
        <w:tc>
          <w:tcPr>
            <w:tcW w:w="3448" w:type="dxa"/>
            <w:tcBorders>
              <w:top w:val="single" w:sz="4" w:space="0" w:color="000000"/>
              <w:left w:val="single" w:sz="4" w:space="0" w:color="000000"/>
              <w:bottom w:val="single" w:sz="4" w:space="0" w:color="000000"/>
              <w:right w:val="single" w:sz="4" w:space="0" w:color="000000"/>
            </w:tcBorders>
            <w:vAlign w:val="center"/>
          </w:tcPr>
          <w:p w14:paraId="6449EB88" w14:textId="53844F89" w:rsidR="007021D1" w:rsidRPr="00156A9C" w:rsidRDefault="007021D1" w:rsidP="00997A24">
            <w:pPr>
              <w:spacing w:after="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 /</w:t>
            </w:r>
          </w:p>
        </w:tc>
      </w:tr>
      <w:tr w:rsidR="00BF2420" w:rsidRPr="00156A9C" w14:paraId="3B97FC6E"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89A50" w14:textId="20F9FFD9" w:rsidR="00BF2420" w:rsidRDefault="00BF2420"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1.10</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4EE4A" w14:textId="200C8EEF" w:rsidR="00BF2420" w:rsidRPr="00BA57C5"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lang w:val="lt-LT"/>
              </w:rPr>
              <w:t>Įrenginys turi turėti ne mažiau kaip 2 (dvi) lanksčias aukšto slėgio pildymo žarnas, kurios turi atlaikyti slėgį iki 400 barų. Kiekviena žarna turi pasibaigti pildymo ventiliu su jungtimi, patikimam aukšto slėgio (200–300+barų) oro užpildymui.</w:t>
            </w:r>
          </w:p>
        </w:tc>
        <w:tc>
          <w:tcPr>
            <w:tcW w:w="3448" w:type="dxa"/>
            <w:tcBorders>
              <w:top w:val="single" w:sz="4" w:space="0" w:color="000000"/>
              <w:left w:val="single" w:sz="4" w:space="0" w:color="000000"/>
              <w:bottom w:val="single" w:sz="4" w:space="0" w:color="000000"/>
              <w:right w:val="single" w:sz="4" w:space="0" w:color="000000"/>
            </w:tcBorders>
            <w:vAlign w:val="center"/>
          </w:tcPr>
          <w:p w14:paraId="42867735" w14:textId="7B7B7720" w:rsidR="00BF2420" w:rsidRDefault="00BF2420" w:rsidP="00997A24">
            <w:pPr>
              <w:spacing w:after="0" w:line="240" w:lineRule="auto"/>
              <w:jc w:val="center"/>
              <w:rPr>
                <w:rFonts w:ascii="Times New Roman" w:hAnsi="Times New Roman" w:cs="Times New Roman"/>
                <w:i/>
                <w:iCs/>
                <w:lang w:val="lt-LT"/>
              </w:rPr>
            </w:pPr>
            <w:r w:rsidRPr="00BF2420">
              <w:rPr>
                <w:rFonts w:ascii="Times New Roman" w:hAnsi="Times New Roman" w:cs="Times New Roman"/>
                <w:i/>
                <w:iCs/>
                <w:lang w:val="lt-LT"/>
              </w:rPr>
              <w:t>Faktiniai duomenys ir nurodyti dokumentą pasiūlyme, kuris patvirtina atitiktį reikalavimui /</w:t>
            </w:r>
          </w:p>
        </w:tc>
      </w:tr>
      <w:tr w:rsidR="003806F6" w:rsidRPr="00156A9C" w14:paraId="4E211258"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97A34" w14:textId="55A75A58" w:rsidR="003806F6" w:rsidRDefault="003806F6"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1.11</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1FF32" w14:textId="52D91D63" w:rsidR="003806F6" w:rsidRPr="003806F6"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lang w:val="lt-LT"/>
              </w:rPr>
              <w:t>Kiekvienas pildymo ventilis privalo turėti integruotą smūgiams atsparų manometrą, rodantį pildomo cilindro slėgį realiu laiku. Manometro skalė turi būti aiškiai sugraduota ne mažiau kaip iki 400 bar, su ryškiai pažymėta darbinio slėgio riba.</w:t>
            </w:r>
          </w:p>
        </w:tc>
        <w:tc>
          <w:tcPr>
            <w:tcW w:w="3448" w:type="dxa"/>
            <w:tcBorders>
              <w:top w:val="single" w:sz="4" w:space="0" w:color="000000"/>
              <w:left w:val="single" w:sz="4" w:space="0" w:color="000000"/>
              <w:bottom w:val="single" w:sz="4" w:space="0" w:color="000000"/>
              <w:right w:val="single" w:sz="4" w:space="0" w:color="000000"/>
            </w:tcBorders>
            <w:vAlign w:val="center"/>
          </w:tcPr>
          <w:p w14:paraId="49A806FE" w14:textId="4B9146BA" w:rsidR="003806F6" w:rsidRPr="00BF2420" w:rsidRDefault="003806F6" w:rsidP="00997A24">
            <w:pPr>
              <w:spacing w:after="0" w:line="240" w:lineRule="auto"/>
              <w:jc w:val="center"/>
              <w:rPr>
                <w:rFonts w:ascii="Times New Roman" w:hAnsi="Times New Roman" w:cs="Times New Roman"/>
                <w:i/>
                <w:iCs/>
                <w:lang w:val="lt-LT"/>
              </w:rPr>
            </w:pPr>
            <w:r w:rsidRPr="003806F6">
              <w:rPr>
                <w:rFonts w:ascii="Times New Roman" w:hAnsi="Times New Roman" w:cs="Times New Roman"/>
                <w:i/>
                <w:iCs/>
                <w:lang w:val="lt-LT"/>
              </w:rPr>
              <w:t>Faktiniai duomenys ir nurodyti dokumentą pasiūlyme, kuris patvirtina atitiktį reikalavimui /</w:t>
            </w:r>
          </w:p>
        </w:tc>
      </w:tr>
      <w:tr w:rsidR="003806F6" w:rsidRPr="00156A9C" w14:paraId="5B7D3396"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BE1F7" w14:textId="200B1F0A" w:rsidR="003806F6" w:rsidRDefault="003806F6"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1.12</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881D7" w14:textId="7EF23998" w:rsidR="003806F6" w:rsidRPr="003806F6"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lang w:val="lt-LT"/>
              </w:rPr>
              <w:t>Kiekvienas pildymo ventilis privalo turėti integruotą oro nuleidimo vožtuvą (nuorinimo funkciją), leidžiantį saugiai atjungti užpildytą cilindrą</w:t>
            </w:r>
          </w:p>
        </w:tc>
        <w:tc>
          <w:tcPr>
            <w:tcW w:w="3448" w:type="dxa"/>
            <w:tcBorders>
              <w:top w:val="single" w:sz="4" w:space="0" w:color="000000"/>
              <w:left w:val="single" w:sz="4" w:space="0" w:color="000000"/>
              <w:bottom w:val="single" w:sz="4" w:space="0" w:color="000000"/>
              <w:right w:val="single" w:sz="4" w:space="0" w:color="000000"/>
            </w:tcBorders>
            <w:vAlign w:val="center"/>
          </w:tcPr>
          <w:p w14:paraId="508A0F63" w14:textId="587634E0" w:rsidR="003806F6" w:rsidRPr="00BF2420" w:rsidRDefault="00DE6770"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3806F6" w:rsidRPr="00156A9C" w14:paraId="1249C074"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DED68" w14:textId="3F46B8AF" w:rsidR="003806F6" w:rsidRDefault="003806F6"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lastRenderedPageBreak/>
              <w:t>1.13</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96AA6" w14:textId="37F31C8F" w:rsidR="003806F6" w:rsidRPr="003806F6"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lang w:val="lt-LT"/>
              </w:rPr>
              <w:t>Įrenginys turi turėti oro pertekliaus vožtuvą (apsauginis vožtuvas), kad pildymo metu pildomuose cilindruose slėgis neviršytų nustatytos normos</w:t>
            </w:r>
          </w:p>
        </w:tc>
        <w:tc>
          <w:tcPr>
            <w:tcW w:w="3448" w:type="dxa"/>
            <w:tcBorders>
              <w:top w:val="single" w:sz="4" w:space="0" w:color="000000"/>
              <w:left w:val="single" w:sz="4" w:space="0" w:color="000000"/>
              <w:bottom w:val="single" w:sz="4" w:space="0" w:color="000000"/>
              <w:right w:val="single" w:sz="4" w:space="0" w:color="000000"/>
            </w:tcBorders>
            <w:vAlign w:val="center"/>
          </w:tcPr>
          <w:p w14:paraId="39CD412A" w14:textId="49D7665E" w:rsidR="003806F6" w:rsidRPr="00BF2420" w:rsidRDefault="00DE6770"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3806F6" w:rsidRPr="00156A9C" w14:paraId="336E2B27"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3DCBE" w14:textId="6A2A1079" w:rsidR="003806F6" w:rsidRDefault="00B07EAA"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1.14</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80F0E" w14:textId="2E1BD629" w:rsidR="003806F6" w:rsidRPr="003806F6"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lang w:val="lt-LT"/>
              </w:rPr>
              <w:t>Įrenginio svoris turi būti ne didesnis kaip 150 kg.</w:t>
            </w:r>
          </w:p>
        </w:tc>
        <w:tc>
          <w:tcPr>
            <w:tcW w:w="3448" w:type="dxa"/>
            <w:tcBorders>
              <w:top w:val="single" w:sz="4" w:space="0" w:color="000000"/>
              <w:left w:val="single" w:sz="4" w:space="0" w:color="000000"/>
              <w:bottom w:val="single" w:sz="4" w:space="0" w:color="000000"/>
              <w:right w:val="single" w:sz="4" w:space="0" w:color="000000"/>
            </w:tcBorders>
            <w:vAlign w:val="center"/>
          </w:tcPr>
          <w:p w14:paraId="38C68878" w14:textId="677EFAB0" w:rsidR="003806F6" w:rsidRPr="00BF2420" w:rsidRDefault="00DE6770"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3806F6" w:rsidRPr="00156A9C" w14:paraId="29B9956E"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ED948" w14:textId="61F10F9D" w:rsidR="003806F6" w:rsidRDefault="00B07EAA"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1.15</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29F18" w14:textId="46138AAE" w:rsidR="003806F6" w:rsidRPr="003806F6"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lang w:val="lt-LT"/>
              </w:rPr>
              <w:t>Įrenginio našumas turi būti ne mažesnis kaip 300 l/min.</w:t>
            </w:r>
          </w:p>
        </w:tc>
        <w:tc>
          <w:tcPr>
            <w:tcW w:w="3448" w:type="dxa"/>
            <w:tcBorders>
              <w:top w:val="single" w:sz="4" w:space="0" w:color="000000"/>
              <w:left w:val="single" w:sz="4" w:space="0" w:color="000000"/>
              <w:bottom w:val="single" w:sz="4" w:space="0" w:color="000000"/>
              <w:right w:val="single" w:sz="4" w:space="0" w:color="000000"/>
            </w:tcBorders>
            <w:vAlign w:val="center"/>
          </w:tcPr>
          <w:p w14:paraId="541E4E95" w14:textId="0D642A47" w:rsidR="003806F6" w:rsidRPr="00BF2420" w:rsidRDefault="00DE6770"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3806F6" w:rsidRPr="00156A9C" w14:paraId="0FB2C846"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AD5FC" w14:textId="54FCFB40" w:rsidR="003806F6" w:rsidRDefault="00B07EAA"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1.16</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0111E" w14:textId="5D2B63D4" w:rsidR="003806F6" w:rsidRPr="003806F6"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lang w:val="lt-LT"/>
              </w:rPr>
              <w:t>Įrenginio darbinis maksimalus slėgis turi būti ne mažesnis kaip 320 bar.</w:t>
            </w:r>
          </w:p>
        </w:tc>
        <w:tc>
          <w:tcPr>
            <w:tcW w:w="3448" w:type="dxa"/>
            <w:tcBorders>
              <w:top w:val="single" w:sz="4" w:space="0" w:color="000000"/>
              <w:left w:val="single" w:sz="4" w:space="0" w:color="000000"/>
              <w:bottom w:val="single" w:sz="4" w:space="0" w:color="000000"/>
              <w:right w:val="single" w:sz="4" w:space="0" w:color="000000"/>
            </w:tcBorders>
            <w:vAlign w:val="center"/>
          </w:tcPr>
          <w:p w14:paraId="53CD8D4E" w14:textId="56B68E54" w:rsidR="003806F6" w:rsidRPr="00BF2420" w:rsidRDefault="00DE6770"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B07EAA" w:rsidRPr="00156A9C" w14:paraId="2FEBBD5A"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6A9F7" w14:textId="1D6D10E6" w:rsidR="00B07EAA" w:rsidRDefault="00B07EAA"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1.17</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32486" w14:textId="529758CD" w:rsidR="00B07EAA" w:rsidRPr="00B07EAA"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lang w:val="lt-LT"/>
              </w:rPr>
              <w:t>Įrenginys turi turėti automatinį kondensato šalinimą ir išjungimą prie galutinio slėgio, bei talpą kondensatui ne mažesnę kaip 10 litrų.</w:t>
            </w:r>
          </w:p>
        </w:tc>
        <w:tc>
          <w:tcPr>
            <w:tcW w:w="3448" w:type="dxa"/>
            <w:tcBorders>
              <w:top w:val="single" w:sz="4" w:space="0" w:color="000000"/>
              <w:left w:val="single" w:sz="4" w:space="0" w:color="000000"/>
              <w:bottom w:val="single" w:sz="4" w:space="0" w:color="000000"/>
              <w:right w:val="single" w:sz="4" w:space="0" w:color="000000"/>
            </w:tcBorders>
            <w:vAlign w:val="center"/>
          </w:tcPr>
          <w:p w14:paraId="695D0092" w14:textId="347F109F" w:rsidR="00B07EAA" w:rsidRPr="00BF2420" w:rsidRDefault="00DE6770"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B07EAA" w:rsidRPr="00156A9C" w14:paraId="2CBF2830"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4F14F" w14:textId="50F80A5F" w:rsidR="00B07EAA" w:rsidRDefault="00B07EAA"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1.18</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A4B7A" w14:textId="47ADF795" w:rsidR="00B07EAA" w:rsidRPr="00B07EAA" w:rsidRDefault="00244F95" w:rsidP="00997A24">
            <w:pPr>
              <w:spacing w:after="0" w:line="240" w:lineRule="auto"/>
              <w:rPr>
                <w:rFonts w:ascii="Times New Roman" w:eastAsia="Times New Roman" w:hAnsi="Times New Roman" w:cs="Times New Roman"/>
                <w:lang w:val="lt-LT"/>
              </w:rPr>
            </w:pPr>
            <w:r w:rsidRPr="00244F95">
              <w:rPr>
                <w:rFonts w:ascii="Times New Roman" w:eastAsia="Times New Roman" w:hAnsi="Times New Roman" w:cs="Times New Roman"/>
                <w:lang w:val="lt-LT"/>
              </w:rPr>
              <w:t>Įrenginys turi turėti avarinio išjungimo mygtuką.</w:t>
            </w:r>
          </w:p>
        </w:tc>
        <w:tc>
          <w:tcPr>
            <w:tcW w:w="3448" w:type="dxa"/>
            <w:tcBorders>
              <w:top w:val="single" w:sz="4" w:space="0" w:color="000000"/>
              <w:left w:val="single" w:sz="4" w:space="0" w:color="000000"/>
              <w:bottom w:val="single" w:sz="4" w:space="0" w:color="000000"/>
              <w:right w:val="single" w:sz="4" w:space="0" w:color="000000"/>
            </w:tcBorders>
            <w:vAlign w:val="center"/>
          </w:tcPr>
          <w:p w14:paraId="5C5E67C0" w14:textId="09AD7104" w:rsidR="00B07EAA" w:rsidRPr="00BF2420" w:rsidRDefault="00DE6770"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B07EAA" w:rsidRPr="00156A9C" w14:paraId="040171DB"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B03BC" w14:textId="1269C0F0" w:rsidR="00B07EAA" w:rsidRDefault="00B07EAA"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1.19</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AF9D8" w14:textId="7492DB5C" w:rsidR="00B07EAA" w:rsidRPr="00B07EAA" w:rsidRDefault="00DE6770" w:rsidP="00997A24">
            <w:pPr>
              <w:spacing w:after="0" w:line="240" w:lineRule="auto"/>
              <w:rPr>
                <w:rFonts w:ascii="Times New Roman" w:eastAsia="Times New Roman" w:hAnsi="Times New Roman" w:cs="Times New Roman"/>
                <w:lang w:val="lt-LT"/>
              </w:rPr>
            </w:pPr>
            <w:r w:rsidRPr="00DE6770">
              <w:rPr>
                <w:rFonts w:ascii="Times New Roman" w:eastAsia="Times New Roman" w:hAnsi="Times New Roman" w:cs="Times New Roman"/>
                <w:lang w:val="lt-LT"/>
              </w:rPr>
              <w:t>Įrenginio filtravimo sistema privalo užtikrinti tiekiamo oro kokybę pagal LST EN 12021:2014 standartą.</w:t>
            </w:r>
            <w:r w:rsidR="00244F95" w:rsidRPr="00244F95">
              <w:rPr>
                <w:rFonts w:ascii="Times New Roman" w:eastAsia="Times New Roman" w:hAnsi="Times New Roman" w:cs="Times New Roman"/>
                <w:lang w:val="lt-LT"/>
              </w:rPr>
              <w:t xml:space="preserve">. </w:t>
            </w:r>
          </w:p>
        </w:tc>
        <w:tc>
          <w:tcPr>
            <w:tcW w:w="3448" w:type="dxa"/>
            <w:tcBorders>
              <w:top w:val="single" w:sz="4" w:space="0" w:color="000000"/>
              <w:left w:val="single" w:sz="4" w:space="0" w:color="000000"/>
              <w:bottom w:val="single" w:sz="4" w:space="0" w:color="000000"/>
              <w:right w:val="single" w:sz="4" w:space="0" w:color="000000"/>
            </w:tcBorders>
            <w:vAlign w:val="center"/>
          </w:tcPr>
          <w:p w14:paraId="03FFB64E" w14:textId="5DD56458" w:rsidR="00B07EAA" w:rsidRPr="00BF2420" w:rsidRDefault="00DE6770"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B07EAA" w:rsidRPr="00156A9C" w14:paraId="691422D8"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6C7EB" w14:textId="14D6B026" w:rsidR="00B07EAA" w:rsidRDefault="00B07EAA" w:rsidP="007021D1">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1.20</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0377E" w14:textId="65A59650" w:rsidR="00B07EAA" w:rsidRPr="00B07EAA" w:rsidRDefault="00DE6770" w:rsidP="00997A24">
            <w:pPr>
              <w:spacing w:after="0" w:line="240" w:lineRule="auto"/>
              <w:rPr>
                <w:rFonts w:ascii="Times New Roman" w:eastAsia="Times New Roman" w:hAnsi="Times New Roman" w:cs="Times New Roman"/>
                <w:lang w:val="lt-LT"/>
              </w:rPr>
            </w:pPr>
            <w:r w:rsidRPr="00DE6770">
              <w:rPr>
                <w:rFonts w:ascii="Times New Roman" w:eastAsia="Times New Roman" w:hAnsi="Times New Roman" w:cs="Times New Roman"/>
                <w:lang w:val="lt-LT"/>
              </w:rPr>
              <w:t>Įrenginys turi laikmatį, kuris skaičiuotų darbo valandas ir filtro kasetės (kartridžo) naudojimo laiką. Filtro kasetės (kartridžo) darbo laikas, įrenginiui pildant orą 300 bar. slėgiu ir esant aplinkos temperatūrai +20 ̊ C, yra ne trumpesnis kaip 70 darbo valandų.</w:t>
            </w:r>
          </w:p>
        </w:tc>
        <w:tc>
          <w:tcPr>
            <w:tcW w:w="3448" w:type="dxa"/>
            <w:tcBorders>
              <w:top w:val="single" w:sz="4" w:space="0" w:color="000000"/>
              <w:left w:val="single" w:sz="4" w:space="0" w:color="000000"/>
              <w:bottom w:val="single" w:sz="4" w:space="0" w:color="000000"/>
              <w:right w:val="single" w:sz="4" w:space="0" w:color="000000"/>
            </w:tcBorders>
            <w:vAlign w:val="center"/>
          </w:tcPr>
          <w:p w14:paraId="123DD4A9" w14:textId="5E775F28" w:rsidR="00B07EAA" w:rsidRPr="00BF2420" w:rsidRDefault="00DE6770"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220DC9D6" w14:textId="77777777" w:rsidTr="00536491">
        <w:trPr>
          <w:trHeight w:val="41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E1DD5" w14:textId="05CD43D5" w:rsidR="000F5028" w:rsidRDefault="000F5028"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b/>
                <w:bCs/>
                <w:lang w:val="lt-LT"/>
              </w:rPr>
              <w:t>2</w:t>
            </w:r>
            <w:r w:rsidRPr="00156A9C">
              <w:rPr>
                <w:rFonts w:ascii="Times New Roman" w:eastAsia="Times New Roman" w:hAnsi="Times New Roman" w:cs="Times New Roman"/>
                <w:b/>
                <w:bCs/>
                <w:lang w:val="lt-LT"/>
              </w:rPr>
              <w:t>.</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B6B83" w14:textId="68AFB092" w:rsidR="000F5028" w:rsidRPr="00B07EAA" w:rsidRDefault="000F5028" w:rsidP="00997A24">
            <w:pPr>
              <w:spacing w:after="0" w:line="240" w:lineRule="auto"/>
              <w:rPr>
                <w:rFonts w:ascii="Times New Roman" w:eastAsia="Times New Roman" w:hAnsi="Times New Roman" w:cs="Times New Roman"/>
                <w:lang w:val="lt-LT"/>
              </w:rPr>
            </w:pPr>
            <w:r w:rsidRPr="00E00482">
              <w:rPr>
                <w:rFonts w:ascii="Times New Roman" w:eastAsia="Times New Roman" w:hAnsi="Times New Roman" w:cs="Times New Roman"/>
                <w:b/>
                <w:lang w:val="lt-LT"/>
              </w:rPr>
              <w:t>Elektros varikliu varomas įrenginys</w:t>
            </w:r>
          </w:p>
        </w:tc>
        <w:tc>
          <w:tcPr>
            <w:tcW w:w="3448" w:type="dxa"/>
            <w:tcBorders>
              <w:top w:val="single" w:sz="4" w:space="0" w:color="000000"/>
              <w:left w:val="single" w:sz="4" w:space="0" w:color="000000"/>
              <w:bottom w:val="single" w:sz="4" w:space="0" w:color="000000"/>
              <w:right w:val="single" w:sz="4" w:space="0" w:color="000000"/>
            </w:tcBorders>
            <w:vAlign w:val="center"/>
          </w:tcPr>
          <w:p w14:paraId="6B687999" w14:textId="77777777" w:rsidR="000F5028" w:rsidRPr="00BF2420" w:rsidRDefault="000F5028" w:rsidP="00997A24">
            <w:pPr>
              <w:spacing w:after="0" w:line="240" w:lineRule="auto"/>
              <w:jc w:val="center"/>
              <w:rPr>
                <w:rFonts w:ascii="Times New Roman" w:hAnsi="Times New Roman" w:cs="Times New Roman"/>
                <w:i/>
                <w:iCs/>
                <w:lang w:val="lt-LT"/>
              </w:rPr>
            </w:pPr>
          </w:p>
        </w:tc>
      </w:tr>
      <w:tr w:rsidR="000F5028" w:rsidRPr="00156A9C" w14:paraId="14C667BF"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9CE55" w14:textId="7EF19E53"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2.1</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D42FC" w14:textId="0ABB9473" w:rsidR="000F5028" w:rsidRPr="00B07EAA"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Įrenginys turi būti skirtas profesionaliam darbui, turi būti naujas, neeksploatuotas, ne senesnis nei 2025 m., pritaikytas intensyviam cilindrų pildymui</w:t>
            </w:r>
          </w:p>
        </w:tc>
        <w:tc>
          <w:tcPr>
            <w:tcW w:w="3448" w:type="dxa"/>
            <w:tcBorders>
              <w:top w:val="single" w:sz="4" w:space="0" w:color="000000"/>
              <w:left w:val="single" w:sz="4" w:space="0" w:color="000000"/>
              <w:bottom w:val="single" w:sz="4" w:space="0" w:color="000000"/>
              <w:right w:val="single" w:sz="4" w:space="0" w:color="000000"/>
            </w:tcBorders>
            <w:vAlign w:val="center"/>
          </w:tcPr>
          <w:p w14:paraId="401F888D" w14:textId="0D43E89D"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54FF1FDA"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C518B" w14:textId="2BAA5A7B"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2.2</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10C0C" w14:textId="08B15965"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Įrenginys turi būti transportuojamas, varomas elektriniu varikliu. Elektros tiekimas 3 fazių, 380V- 400V, 50 Hz., komplektuojama standartine CEE tipo kištukine jungtimi.</w:t>
            </w:r>
          </w:p>
        </w:tc>
        <w:tc>
          <w:tcPr>
            <w:tcW w:w="3448" w:type="dxa"/>
            <w:tcBorders>
              <w:top w:val="single" w:sz="4" w:space="0" w:color="000000"/>
              <w:left w:val="single" w:sz="4" w:space="0" w:color="000000"/>
              <w:bottom w:val="single" w:sz="4" w:space="0" w:color="000000"/>
              <w:right w:val="single" w:sz="4" w:space="0" w:color="000000"/>
            </w:tcBorders>
            <w:vAlign w:val="center"/>
          </w:tcPr>
          <w:p w14:paraId="64881E4B" w14:textId="013F8AE8"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205E2688" w14:textId="77777777" w:rsidTr="00536491">
        <w:trPr>
          <w:trHeight w:val="643"/>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B22DF" w14:textId="59D0DDD7"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2.3</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5AEF6" w14:textId="66BA8ECA"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Elektros variklio galia ne mažiau kaip 4  kW.</w:t>
            </w:r>
          </w:p>
        </w:tc>
        <w:tc>
          <w:tcPr>
            <w:tcW w:w="3448" w:type="dxa"/>
            <w:tcBorders>
              <w:top w:val="single" w:sz="4" w:space="0" w:color="000000"/>
              <w:left w:val="single" w:sz="4" w:space="0" w:color="000000"/>
              <w:bottom w:val="single" w:sz="4" w:space="0" w:color="000000"/>
              <w:right w:val="single" w:sz="4" w:space="0" w:color="000000"/>
            </w:tcBorders>
            <w:vAlign w:val="center"/>
          </w:tcPr>
          <w:p w14:paraId="4065E710" w14:textId="7DC09EC6"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02F50F57"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00CBE" w14:textId="6AED48AD"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2.4</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5B5C1" w14:textId="0DCDA8D9"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Įrenginys turi būti pažymėtas CE atitikties žyma</w:t>
            </w:r>
          </w:p>
        </w:tc>
        <w:tc>
          <w:tcPr>
            <w:tcW w:w="3448" w:type="dxa"/>
            <w:tcBorders>
              <w:top w:val="single" w:sz="4" w:space="0" w:color="000000"/>
              <w:left w:val="single" w:sz="4" w:space="0" w:color="000000"/>
              <w:bottom w:val="single" w:sz="4" w:space="0" w:color="000000"/>
              <w:right w:val="single" w:sz="4" w:space="0" w:color="000000"/>
            </w:tcBorders>
            <w:vAlign w:val="center"/>
          </w:tcPr>
          <w:p w14:paraId="22FA9A10" w14:textId="6198107C"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098D3257"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A2093" w14:textId="37EB80AC"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2.5</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06213" w14:textId="3815AC3C"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Įrenginys turi atitikti Europos Parlamento ir Tarybos Mašinų direktyvoje 2006/42/EB (arba lygiavertės) nurodytus reikalavimus (pateikti atitikties deklaraciją).</w:t>
            </w:r>
          </w:p>
        </w:tc>
        <w:tc>
          <w:tcPr>
            <w:tcW w:w="3448" w:type="dxa"/>
            <w:tcBorders>
              <w:top w:val="single" w:sz="4" w:space="0" w:color="000000"/>
              <w:left w:val="single" w:sz="4" w:space="0" w:color="000000"/>
              <w:bottom w:val="single" w:sz="4" w:space="0" w:color="000000"/>
              <w:right w:val="single" w:sz="4" w:space="0" w:color="000000"/>
            </w:tcBorders>
            <w:vAlign w:val="center"/>
          </w:tcPr>
          <w:p w14:paraId="4DDF45FF" w14:textId="21BD427C"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6F9F8E1C" w14:textId="77777777" w:rsidTr="00430F29">
        <w:trPr>
          <w:trHeight w:val="61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20352" w14:textId="7E315351"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2.6</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658E6" w14:textId="3CDCEB42"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 xml:space="preserve">Įrenginys turi atitikti Europos Parlamento ir Tarybos Slėginių indų direktyvoje 2014/68/ES (arba </w:t>
            </w:r>
            <w:r w:rsidRPr="000F5028">
              <w:rPr>
                <w:rFonts w:ascii="Times New Roman" w:eastAsia="Times New Roman" w:hAnsi="Times New Roman" w:cs="Times New Roman"/>
                <w:lang w:val="lt-LT"/>
              </w:rPr>
              <w:lastRenderedPageBreak/>
              <w:t>lygiavertės) nurodytus reikalavimus (pateikti atitikties deklaraciją).</w:t>
            </w:r>
          </w:p>
        </w:tc>
        <w:tc>
          <w:tcPr>
            <w:tcW w:w="3448" w:type="dxa"/>
            <w:tcBorders>
              <w:top w:val="single" w:sz="4" w:space="0" w:color="000000"/>
              <w:left w:val="single" w:sz="4" w:space="0" w:color="000000"/>
              <w:bottom w:val="single" w:sz="4" w:space="0" w:color="000000"/>
              <w:right w:val="single" w:sz="4" w:space="0" w:color="000000"/>
            </w:tcBorders>
            <w:vAlign w:val="center"/>
          </w:tcPr>
          <w:p w14:paraId="0F6D4FEA" w14:textId="74AC55ED"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lastRenderedPageBreak/>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09D5D05F"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BBAA9" w14:textId="10018E67"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2.7</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4D436" w14:textId="3FC376D8"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Įrenginys turi atitikti Europos Parlamento ir Tarybos Žemos įtampos direktyvoje 2014/35/ES (arba lygiavertis) nurodytus reikalavimus (pateikti atitikties deklaraciją).</w:t>
            </w:r>
          </w:p>
        </w:tc>
        <w:tc>
          <w:tcPr>
            <w:tcW w:w="3448" w:type="dxa"/>
            <w:tcBorders>
              <w:top w:val="single" w:sz="4" w:space="0" w:color="000000"/>
              <w:left w:val="single" w:sz="4" w:space="0" w:color="000000"/>
              <w:bottom w:val="single" w:sz="4" w:space="0" w:color="000000"/>
              <w:right w:val="single" w:sz="4" w:space="0" w:color="000000"/>
            </w:tcBorders>
            <w:vAlign w:val="center"/>
          </w:tcPr>
          <w:p w14:paraId="48DE0E42" w14:textId="12695EDC"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0986FA17"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8A05A" w14:textId="615ED9E7"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2.8</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C83CD" w14:textId="745AA430"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Įrenginys turi atitikti Europos Parlamento ir Tarybos Elektromagnetinio suderinamumo direktyvoje 2014/30/ES (arba lygiavertis) nurodytus reikalavimus (pateikti atitikties deklaraciją).</w:t>
            </w:r>
          </w:p>
        </w:tc>
        <w:tc>
          <w:tcPr>
            <w:tcW w:w="3448" w:type="dxa"/>
            <w:tcBorders>
              <w:top w:val="single" w:sz="4" w:space="0" w:color="000000"/>
              <w:left w:val="single" w:sz="4" w:space="0" w:color="000000"/>
              <w:bottom w:val="single" w:sz="4" w:space="0" w:color="000000"/>
              <w:right w:val="single" w:sz="4" w:space="0" w:color="000000"/>
            </w:tcBorders>
            <w:vAlign w:val="center"/>
          </w:tcPr>
          <w:p w14:paraId="57A9008D" w14:textId="6F68D7D7"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4A5FC70A"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5082B" w14:textId="6BABAF3E"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2.9</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71BDB" w14:textId="2CA48630"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Įrenginy</w:t>
            </w:r>
            <w:r>
              <w:rPr>
                <w:rFonts w:ascii="Times New Roman" w:eastAsia="Times New Roman" w:hAnsi="Times New Roman" w:cs="Times New Roman"/>
                <w:lang w:val="lt-LT"/>
              </w:rPr>
              <w:t>o</w:t>
            </w:r>
            <w:r w:rsidRPr="000F5028">
              <w:rPr>
                <w:rFonts w:ascii="Times New Roman" w:eastAsia="Times New Roman" w:hAnsi="Times New Roman" w:cs="Times New Roman"/>
                <w:lang w:val="lt-LT"/>
              </w:rPr>
              <w:t xml:space="preserve"> apsaugos klasė turi būti ne žemesnė kaip IP 54 (arba lygiavertė).</w:t>
            </w:r>
          </w:p>
        </w:tc>
        <w:tc>
          <w:tcPr>
            <w:tcW w:w="3448" w:type="dxa"/>
            <w:tcBorders>
              <w:top w:val="single" w:sz="4" w:space="0" w:color="000000"/>
              <w:left w:val="single" w:sz="4" w:space="0" w:color="000000"/>
              <w:bottom w:val="single" w:sz="4" w:space="0" w:color="000000"/>
              <w:right w:val="single" w:sz="4" w:space="0" w:color="000000"/>
            </w:tcBorders>
            <w:vAlign w:val="center"/>
          </w:tcPr>
          <w:p w14:paraId="7D449046" w14:textId="242D3C9B"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7864D0E9"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9A5B0" w14:textId="24F2DF24"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2.10</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62397" w14:textId="3CADB5A5"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Įrenginys turi užtikrinti dviejų cilindrų pildymą vienu metu.</w:t>
            </w:r>
          </w:p>
        </w:tc>
        <w:tc>
          <w:tcPr>
            <w:tcW w:w="3448" w:type="dxa"/>
            <w:tcBorders>
              <w:top w:val="single" w:sz="4" w:space="0" w:color="000000"/>
              <w:left w:val="single" w:sz="4" w:space="0" w:color="000000"/>
              <w:bottom w:val="single" w:sz="4" w:space="0" w:color="000000"/>
              <w:right w:val="single" w:sz="4" w:space="0" w:color="000000"/>
            </w:tcBorders>
            <w:vAlign w:val="center"/>
          </w:tcPr>
          <w:p w14:paraId="2CB00962" w14:textId="767AD68E"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61527D04"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F7274" w14:textId="13BC7C04"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2.11</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6B710" w14:textId="4ACF9EE4"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Įrenginys turi turėti ne mažiau kaip 2 (dvi) lanksčias aukšto slėgio pildymo žarnas, kurios turi atlaikyti slėgį iki 400 barų. Kiekviena žarna turi pasibaigti pildymo ventiliu su jungtimi, patikimam aukšto slėgio (200–300+barų) oro užpildymui.</w:t>
            </w:r>
          </w:p>
        </w:tc>
        <w:tc>
          <w:tcPr>
            <w:tcW w:w="3448" w:type="dxa"/>
            <w:tcBorders>
              <w:top w:val="single" w:sz="4" w:space="0" w:color="000000"/>
              <w:left w:val="single" w:sz="4" w:space="0" w:color="000000"/>
              <w:bottom w:val="single" w:sz="4" w:space="0" w:color="000000"/>
              <w:right w:val="single" w:sz="4" w:space="0" w:color="000000"/>
            </w:tcBorders>
            <w:vAlign w:val="center"/>
          </w:tcPr>
          <w:p w14:paraId="5169C25E" w14:textId="6185F407"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417584A1"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750F9" w14:textId="6D21E1D5"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2.12</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A4277" w14:textId="08BAE51B"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Kiekvienas pildymo ventilis privalo turėti integruotą smūgiams atsparų manometrą, rodantį pildomo cilindro slėgį realiu laiku. Manometro skalė turi būti aiškiai sugraduota ne mažiau kaip iki 400 bar, su ryškiai pažymėta darbinio slėgio riba.</w:t>
            </w:r>
          </w:p>
        </w:tc>
        <w:tc>
          <w:tcPr>
            <w:tcW w:w="3448" w:type="dxa"/>
            <w:tcBorders>
              <w:top w:val="single" w:sz="4" w:space="0" w:color="000000"/>
              <w:left w:val="single" w:sz="4" w:space="0" w:color="000000"/>
              <w:bottom w:val="single" w:sz="4" w:space="0" w:color="000000"/>
              <w:right w:val="single" w:sz="4" w:space="0" w:color="000000"/>
            </w:tcBorders>
            <w:vAlign w:val="center"/>
          </w:tcPr>
          <w:p w14:paraId="6E04992F" w14:textId="6AEFA6DA"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31FAEAE9"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DE556" w14:textId="03992AFC"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2.13</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3EDB6" w14:textId="563232AB"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Kiekvienas pildymo ventilis privalo turėti integruotą oro nuleidimo vožtuvą (nuorinimo funkciją), leidžiantį saugiai  atjungti užpildytą cilindrą.</w:t>
            </w:r>
          </w:p>
        </w:tc>
        <w:tc>
          <w:tcPr>
            <w:tcW w:w="3448" w:type="dxa"/>
            <w:tcBorders>
              <w:top w:val="single" w:sz="4" w:space="0" w:color="000000"/>
              <w:left w:val="single" w:sz="4" w:space="0" w:color="000000"/>
              <w:bottom w:val="single" w:sz="4" w:space="0" w:color="000000"/>
              <w:right w:val="single" w:sz="4" w:space="0" w:color="000000"/>
            </w:tcBorders>
            <w:vAlign w:val="center"/>
          </w:tcPr>
          <w:p w14:paraId="0CC30DF3" w14:textId="06E0F222"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79463CCC"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7AE87" w14:textId="57566E02"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2.14</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F47CF" w14:textId="7506D1E3"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Įrenginys turi turėti oro pertekliaus vožtuvą (apsauginis vožtuvas), kad pildymo metu pildomuose cilindruose slėgis neviršytų nustatytos normos.</w:t>
            </w:r>
          </w:p>
        </w:tc>
        <w:tc>
          <w:tcPr>
            <w:tcW w:w="3448" w:type="dxa"/>
            <w:tcBorders>
              <w:top w:val="single" w:sz="4" w:space="0" w:color="000000"/>
              <w:left w:val="single" w:sz="4" w:space="0" w:color="000000"/>
              <w:bottom w:val="single" w:sz="4" w:space="0" w:color="000000"/>
              <w:right w:val="single" w:sz="4" w:space="0" w:color="000000"/>
            </w:tcBorders>
            <w:vAlign w:val="center"/>
          </w:tcPr>
          <w:p w14:paraId="4D52B713" w14:textId="27CEB1DC"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68569BDF"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769B4" w14:textId="064C7208"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2.15</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EE127" w14:textId="1D99391D" w:rsidR="000F5028" w:rsidRPr="000F5028" w:rsidRDefault="000F5028" w:rsidP="00997A24">
            <w:pPr>
              <w:spacing w:after="0" w:line="240" w:lineRule="auto"/>
              <w:rPr>
                <w:rFonts w:ascii="Times New Roman" w:eastAsia="Times New Roman" w:hAnsi="Times New Roman" w:cs="Times New Roman"/>
                <w:lang w:val="lt-LT"/>
              </w:rPr>
            </w:pPr>
            <w:r w:rsidRPr="000F5028">
              <w:rPr>
                <w:rFonts w:ascii="Times New Roman" w:eastAsia="Times New Roman" w:hAnsi="Times New Roman" w:cs="Times New Roman"/>
                <w:lang w:val="lt-LT"/>
              </w:rPr>
              <w:t>Įrenginio išmatavimai turėtų būti ne didesni kaip: ilgis 120 cm, plotis 60 cm, aukštis 60 cm.</w:t>
            </w:r>
          </w:p>
        </w:tc>
        <w:tc>
          <w:tcPr>
            <w:tcW w:w="3448" w:type="dxa"/>
            <w:tcBorders>
              <w:top w:val="single" w:sz="4" w:space="0" w:color="000000"/>
              <w:left w:val="single" w:sz="4" w:space="0" w:color="000000"/>
              <w:bottom w:val="single" w:sz="4" w:space="0" w:color="000000"/>
              <w:right w:val="single" w:sz="4" w:space="0" w:color="000000"/>
            </w:tcBorders>
            <w:vAlign w:val="center"/>
          </w:tcPr>
          <w:p w14:paraId="3AD068F0" w14:textId="74F0651F"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5760D8D1"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9066F" w14:textId="2B0F8AF0"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2.16</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8B302" w14:textId="6EDB53A0" w:rsidR="000F5028" w:rsidRPr="000F5028" w:rsidRDefault="00536491" w:rsidP="00997A24">
            <w:pPr>
              <w:spacing w:after="0" w:line="240" w:lineRule="auto"/>
              <w:rPr>
                <w:rFonts w:ascii="Times New Roman" w:eastAsia="Times New Roman" w:hAnsi="Times New Roman" w:cs="Times New Roman"/>
                <w:lang w:val="lt-LT"/>
              </w:rPr>
            </w:pPr>
            <w:r w:rsidRPr="00536491">
              <w:rPr>
                <w:rFonts w:ascii="Times New Roman" w:eastAsia="Times New Roman" w:hAnsi="Times New Roman" w:cs="Times New Roman"/>
                <w:lang w:val="lt-LT"/>
              </w:rPr>
              <w:t>Įrenginio svoris turi būti ne didesnis kaip 130 kg.</w:t>
            </w:r>
          </w:p>
        </w:tc>
        <w:tc>
          <w:tcPr>
            <w:tcW w:w="3448" w:type="dxa"/>
            <w:tcBorders>
              <w:top w:val="single" w:sz="4" w:space="0" w:color="000000"/>
              <w:left w:val="single" w:sz="4" w:space="0" w:color="000000"/>
              <w:bottom w:val="single" w:sz="4" w:space="0" w:color="000000"/>
              <w:right w:val="single" w:sz="4" w:space="0" w:color="000000"/>
            </w:tcBorders>
            <w:vAlign w:val="center"/>
          </w:tcPr>
          <w:p w14:paraId="12580FBF" w14:textId="4436CE4A"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55069B7B"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AC03D" w14:textId="646EB609"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2.17</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DB6BB" w14:textId="095DA09F" w:rsidR="000F5028" w:rsidRPr="000F5028" w:rsidRDefault="00536491" w:rsidP="00997A24">
            <w:pPr>
              <w:spacing w:after="0" w:line="240" w:lineRule="auto"/>
              <w:rPr>
                <w:rFonts w:ascii="Times New Roman" w:eastAsia="Times New Roman" w:hAnsi="Times New Roman" w:cs="Times New Roman"/>
                <w:lang w:val="lt-LT"/>
              </w:rPr>
            </w:pPr>
            <w:r w:rsidRPr="00536491">
              <w:rPr>
                <w:rFonts w:ascii="Times New Roman" w:eastAsia="Times New Roman" w:hAnsi="Times New Roman" w:cs="Times New Roman"/>
                <w:lang w:val="lt-LT"/>
              </w:rPr>
              <w:t>Įrenginio našumas turi būti ne mažesnis kaip 200 l/min.</w:t>
            </w:r>
          </w:p>
        </w:tc>
        <w:tc>
          <w:tcPr>
            <w:tcW w:w="3448" w:type="dxa"/>
            <w:tcBorders>
              <w:top w:val="single" w:sz="4" w:space="0" w:color="000000"/>
              <w:left w:val="single" w:sz="4" w:space="0" w:color="000000"/>
              <w:bottom w:val="single" w:sz="4" w:space="0" w:color="000000"/>
              <w:right w:val="single" w:sz="4" w:space="0" w:color="000000"/>
            </w:tcBorders>
            <w:vAlign w:val="center"/>
          </w:tcPr>
          <w:p w14:paraId="59380437" w14:textId="7AC306E2"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38AD4F4D"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38702" w14:textId="6034F2DC"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2.18</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F11A6" w14:textId="3EE26305" w:rsidR="000F5028" w:rsidRPr="000F5028" w:rsidRDefault="00536491" w:rsidP="00997A24">
            <w:pPr>
              <w:spacing w:after="0" w:line="240" w:lineRule="auto"/>
              <w:rPr>
                <w:rFonts w:ascii="Times New Roman" w:eastAsia="Times New Roman" w:hAnsi="Times New Roman" w:cs="Times New Roman"/>
                <w:lang w:val="lt-LT"/>
              </w:rPr>
            </w:pPr>
            <w:r w:rsidRPr="00536491">
              <w:rPr>
                <w:rFonts w:ascii="Times New Roman" w:eastAsia="Times New Roman" w:hAnsi="Times New Roman" w:cs="Times New Roman"/>
                <w:lang w:val="lt-LT"/>
              </w:rPr>
              <w:t>Įrenginio darbinis maksimalus slėgis turi būti ne mažesnis kaip 330 bar.</w:t>
            </w:r>
          </w:p>
        </w:tc>
        <w:tc>
          <w:tcPr>
            <w:tcW w:w="3448" w:type="dxa"/>
            <w:tcBorders>
              <w:top w:val="single" w:sz="4" w:space="0" w:color="000000"/>
              <w:left w:val="single" w:sz="4" w:space="0" w:color="000000"/>
              <w:bottom w:val="single" w:sz="4" w:space="0" w:color="000000"/>
              <w:right w:val="single" w:sz="4" w:space="0" w:color="000000"/>
            </w:tcBorders>
            <w:vAlign w:val="center"/>
          </w:tcPr>
          <w:p w14:paraId="49B4D071" w14:textId="37050499"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42B4CD8E"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8050D" w14:textId="00BDB0B8"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2.19</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6B9E2" w14:textId="6E5B9776" w:rsidR="000F5028" w:rsidRPr="000F5028" w:rsidRDefault="00536491" w:rsidP="00997A24">
            <w:pPr>
              <w:spacing w:after="0" w:line="240" w:lineRule="auto"/>
              <w:rPr>
                <w:rFonts w:ascii="Times New Roman" w:eastAsia="Times New Roman" w:hAnsi="Times New Roman" w:cs="Times New Roman"/>
                <w:lang w:val="lt-LT"/>
              </w:rPr>
            </w:pPr>
            <w:r w:rsidRPr="00536491">
              <w:rPr>
                <w:rFonts w:ascii="Times New Roman" w:eastAsia="Times New Roman" w:hAnsi="Times New Roman" w:cs="Times New Roman"/>
                <w:lang w:val="lt-LT"/>
              </w:rPr>
              <w:t>Įrenginys turi turėti automatinį kondensato šalinimą ir išjungimą prie galutinio slėgio bei talpą kondensatui</w:t>
            </w:r>
          </w:p>
        </w:tc>
        <w:tc>
          <w:tcPr>
            <w:tcW w:w="3448" w:type="dxa"/>
            <w:tcBorders>
              <w:top w:val="single" w:sz="4" w:space="0" w:color="000000"/>
              <w:left w:val="single" w:sz="4" w:space="0" w:color="000000"/>
              <w:bottom w:val="single" w:sz="4" w:space="0" w:color="000000"/>
              <w:right w:val="single" w:sz="4" w:space="0" w:color="000000"/>
            </w:tcBorders>
            <w:vAlign w:val="center"/>
          </w:tcPr>
          <w:p w14:paraId="2CC5FE2D" w14:textId="0981FB3F"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42088C2D"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83FF7" w14:textId="0728DF5F"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lastRenderedPageBreak/>
              <w:t>2.20</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AE249" w14:textId="37784F87" w:rsidR="000F5028" w:rsidRPr="000F5028" w:rsidRDefault="00536491" w:rsidP="00997A24">
            <w:pPr>
              <w:spacing w:after="0" w:line="240" w:lineRule="auto"/>
              <w:rPr>
                <w:rFonts w:ascii="Times New Roman" w:eastAsia="Times New Roman" w:hAnsi="Times New Roman" w:cs="Times New Roman"/>
                <w:lang w:val="lt-LT"/>
              </w:rPr>
            </w:pPr>
            <w:r w:rsidRPr="00536491">
              <w:rPr>
                <w:rFonts w:ascii="Times New Roman" w:eastAsia="Times New Roman" w:hAnsi="Times New Roman" w:cs="Times New Roman"/>
                <w:lang w:val="lt-LT"/>
              </w:rPr>
              <w:t>Įrenginys turi turėti avarinio išjungimo mygtuką</w:t>
            </w:r>
          </w:p>
        </w:tc>
        <w:tc>
          <w:tcPr>
            <w:tcW w:w="3448" w:type="dxa"/>
            <w:tcBorders>
              <w:top w:val="single" w:sz="4" w:space="0" w:color="000000"/>
              <w:left w:val="single" w:sz="4" w:space="0" w:color="000000"/>
              <w:bottom w:val="single" w:sz="4" w:space="0" w:color="000000"/>
              <w:right w:val="single" w:sz="4" w:space="0" w:color="000000"/>
            </w:tcBorders>
            <w:vAlign w:val="center"/>
          </w:tcPr>
          <w:p w14:paraId="16F7F898" w14:textId="67314C53"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1AF07EFE"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67396" w14:textId="23AD90BD"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2.21</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D2824" w14:textId="3AE0A314" w:rsidR="000F5028" w:rsidRPr="000F5028" w:rsidRDefault="00536491" w:rsidP="00997A24">
            <w:pPr>
              <w:spacing w:after="0" w:line="240" w:lineRule="auto"/>
              <w:rPr>
                <w:rFonts w:ascii="Times New Roman" w:eastAsia="Times New Roman" w:hAnsi="Times New Roman" w:cs="Times New Roman"/>
                <w:lang w:val="lt-LT"/>
              </w:rPr>
            </w:pPr>
            <w:r w:rsidRPr="00536491">
              <w:rPr>
                <w:rFonts w:ascii="Times New Roman" w:eastAsia="Times New Roman" w:hAnsi="Times New Roman" w:cs="Times New Roman"/>
                <w:lang w:val="lt-LT"/>
              </w:rPr>
              <w:t>Įrenginys turi turėti išorinę oro paėmimo sistemą su apsauga nuo atmosferinių reiškinių, įskaitant pirminį dulkių filtrą. Oro tiekimo sistema turi būti pritaikyta montuoti tiek per stogą, tiek per šoninę angą, užtikrinant švaraus oro tiekimą kompresoriui. Atstumas nuo oro paėmimo angos iki kompresoriaus turi būti ne trumpesnis kaip 5 metrai.</w:t>
            </w:r>
          </w:p>
        </w:tc>
        <w:tc>
          <w:tcPr>
            <w:tcW w:w="3448" w:type="dxa"/>
            <w:tcBorders>
              <w:top w:val="single" w:sz="4" w:space="0" w:color="000000"/>
              <w:left w:val="single" w:sz="4" w:space="0" w:color="000000"/>
              <w:bottom w:val="single" w:sz="4" w:space="0" w:color="000000"/>
              <w:right w:val="single" w:sz="4" w:space="0" w:color="000000"/>
            </w:tcBorders>
            <w:vAlign w:val="center"/>
          </w:tcPr>
          <w:p w14:paraId="74B9E76F" w14:textId="7F268BC2"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470C330E"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24589" w14:textId="70DA77C6"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2.22</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24282" w14:textId="4120362D" w:rsidR="000F5028" w:rsidRPr="000F5028" w:rsidRDefault="00536491" w:rsidP="00997A24">
            <w:pPr>
              <w:spacing w:after="0" w:line="240" w:lineRule="auto"/>
              <w:rPr>
                <w:rFonts w:ascii="Times New Roman" w:eastAsia="Times New Roman" w:hAnsi="Times New Roman" w:cs="Times New Roman"/>
                <w:lang w:val="lt-LT"/>
              </w:rPr>
            </w:pPr>
            <w:r w:rsidRPr="00536491">
              <w:rPr>
                <w:rFonts w:ascii="Times New Roman" w:eastAsia="Times New Roman" w:hAnsi="Times New Roman" w:cs="Times New Roman"/>
                <w:lang w:val="lt-LT"/>
              </w:rPr>
              <w:t>Įrenginio filtravimo sistema privalo užtikrinti tiekiamo oro kokybę pagal LST EN 12021:2014 standartą.</w:t>
            </w:r>
          </w:p>
        </w:tc>
        <w:tc>
          <w:tcPr>
            <w:tcW w:w="3448" w:type="dxa"/>
            <w:tcBorders>
              <w:top w:val="single" w:sz="4" w:space="0" w:color="000000"/>
              <w:left w:val="single" w:sz="4" w:space="0" w:color="000000"/>
              <w:bottom w:val="single" w:sz="4" w:space="0" w:color="000000"/>
              <w:right w:val="single" w:sz="4" w:space="0" w:color="000000"/>
            </w:tcBorders>
            <w:vAlign w:val="center"/>
          </w:tcPr>
          <w:p w14:paraId="5E1E2F5F" w14:textId="6CF3F1FE"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6A28618F"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F72A8" w14:textId="5E1E0F04" w:rsidR="000F5028" w:rsidRDefault="00536491"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2.23</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E7750" w14:textId="41561AF8" w:rsidR="000F5028" w:rsidRPr="000F5028" w:rsidRDefault="00536491" w:rsidP="00997A24">
            <w:pPr>
              <w:spacing w:after="0"/>
              <w:rPr>
                <w:rFonts w:ascii="Times New Roman" w:eastAsia="Times New Roman" w:hAnsi="Times New Roman" w:cs="Times New Roman"/>
                <w:lang w:val="lt-LT"/>
              </w:rPr>
            </w:pPr>
            <w:r w:rsidRPr="00536491">
              <w:rPr>
                <w:rFonts w:ascii="Times New Roman" w:eastAsia="Times New Roman" w:hAnsi="Times New Roman" w:cs="Times New Roman"/>
                <w:lang w:val="lt-LT"/>
              </w:rPr>
              <w:t>Įrenginys turi turėti laikmatį, kuris skaičiuotų darbo valandas ir filtro kasetės (kartridžo) naudojimo laiką. Filtro kasetės (kartridžo) darbo laikas, įrenginiui pildant orą 300 bar. slėgiu ir esant aplinkos temperatūrai +20 ̊ C, yra ne trumpesnis kaip 50 darbo valandų.</w:t>
            </w:r>
          </w:p>
        </w:tc>
        <w:tc>
          <w:tcPr>
            <w:tcW w:w="3448" w:type="dxa"/>
            <w:tcBorders>
              <w:top w:val="single" w:sz="4" w:space="0" w:color="000000"/>
              <w:left w:val="single" w:sz="4" w:space="0" w:color="000000"/>
              <w:bottom w:val="single" w:sz="4" w:space="0" w:color="000000"/>
              <w:right w:val="single" w:sz="4" w:space="0" w:color="000000"/>
            </w:tcBorders>
            <w:vAlign w:val="center"/>
          </w:tcPr>
          <w:p w14:paraId="29242190" w14:textId="36A8DBE0" w:rsidR="000F5028" w:rsidRPr="00BF2420" w:rsidRDefault="00536491"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0F5028" w:rsidRPr="00156A9C" w14:paraId="4141F457" w14:textId="77777777" w:rsidTr="00536491">
        <w:trPr>
          <w:trHeight w:val="571"/>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4CB4E" w14:textId="55A0F9E5" w:rsidR="000F5028" w:rsidRPr="00536491" w:rsidRDefault="00536491" w:rsidP="000F5028">
            <w:pPr>
              <w:spacing w:after="120" w:line="240" w:lineRule="auto"/>
              <w:jc w:val="center"/>
              <w:rPr>
                <w:rFonts w:ascii="Times New Roman" w:eastAsia="Times New Roman" w:hAnsi="Times New Roman" w:cs="Times New Roman"/>
                <w:b/>
                <w:bCs/>
                <w:lang w:val="lt-LT"/>
              </w:rPr>
            </w:pPr>
            <w:r w:rsidRPr="00536491">
              <w:rPr>
                <w:rFonts w:ascii="Times New Roman" w:eastAsia="Times New Roman" w:hAnsi="Times New Roman" w:cs="Times New Roman"/>
                <w:b/>
                <w:bCs/>
                <w:lang w:val="lt-LT"/>
              </w:rPr>
              <w:t>3.</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85829" w14:textId="2A67F5D0" w:rsidR="000F5028" w:rsidRPr="00536491" w:rsidRDefault="00536491" w:rsidP="00997A24">
            <w:pPr>
              <w:spacing w:after="0" w:line="240" w:lineRule="auto"/>
              <w:rPr>
                <w:rFonts w:ascii="Times New Roman" w:eastAsia="Times New Roman" w:hAnsi="Times New Roman" w:cs="Times New Roman"/>
                <w:b/>
                <w:bCs/>
                <w:lang w:val="lt-LT"/>
              </w:rPr>
            </w:pPr>
            <w:r w:rsidRPr="00536491">
              <w:rPr>
                <w:rFonts w:ascii="Times New Roman" w:eastAsia="Times New Roman" w:hAnsi="Times New Roman" w:cs="Times New Roman"/>
                <w:b/>
                <w:bCs/>
                <w:lang w:val="lt-LT"/>
              </w:rPr>
              <w:t>Vidaus degimo varikliu varomas įrenginys</w:t>
            </w:r>
          </w:p>
        </w:tc>
        <w:tc>
          <w:tcPr>
            <w:tcW w:w="3448" w:type="dxa"/>
            <w:tcBorders>
              <w:top w:val="single" w:sz="4" w:space="0" w:color="000000"/>
              <w:left w:val="single" w:sz="4" w:space="0" w:color="000000"/>
              <w:bottom w:val="single" w:sz="4" w:space="0" w:color="000000"/>
              <w:right w:val="single" w:sz="4" w:space="0" w:color="000000"/>
            </w:tcBorders>
            <w:vAlign w:val="center"/>
          </w:tcPr>
          <w:p w14:paraId="15BAFB28" w14:textId="77777777" w:rsidR="000F5028" w:rsidRPr="00BF2420" w:rsidRDefault="000F5028" w:rsidP="00997A24">
            <w:pPr>
              <w:spacing w:after="0" w:line="240" w:lineRule="auto"/>
              <w:jc w:val="center"/>
              <w:rPr>
                <w:rFonts w:ascii="Times New Roman" w:hAnsi="Times New Roman" w:cs="Times New Roman"/>
                <w:i/>
                <w:iCs/>
                <w:lang w:val="lt-LT"/>
              </w:rPr>
            </w:pPr>
          </w:p>
        </w:tc>
      </w:tr>
      <w:tr w:rsidR="000F5028" w:rsidRPr="00156A9C" w14:paraId="67FDDC88"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77A09" w14:textId="053F1788" w:rsidR="000F5028"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3.1</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1693C" w14:textId="2E4667CC" w:rsidR="000F5028" w:rsidRPr="00997A24" w:rsidRDefault="00997A24" w:rsidP="00997A24">
            <w:pPr>
              <w:spacing w:after="0"/>
              <w:rPr>
                <w:rFonts w:ascii="Times New Roman" w:eastAsia="Times New Roman" w:hAnsi="Times New Roman" w:cs="Times New Roman"/>
                <w:lang w:val="lt-LT"/>
              </w:rPr>
            </w:pPr>
            <w:r w:rsidRPr="00997A24">
              <w:rPr>
                <w:rFonts w:ascii="Times New Roman" w:eastAsia="Courier New" w:hAnsi="Times New Roman" w:cs="Times New Roman"/>
                <w:sz w:val="24"/>
                <w:szCs w:val="24"/>
                <w:lang w:eastAsia="lt-LT" w:bidi="lt-LT"/>
              </w:rPr>
              <w:t>Įrenginys turi būti skirtas profesionaliam darbui, turi būti naujas, neeksploatuotas, ne senesnis nei 2025 m., pritaikytas intensyviam cilindrų pildymui.</w:t>
            </w:r>
          </w:p>
        </w:tc>
        <w:tc>
          <w:tcPr>
            <w:tcW w:w="3448" w:type="dxa"/>
            <w:tcBorders>
              <w:top w:val="single" w:sz="4" w:space="0" w:color="000000"/>
              <w:left w:val="single" w:sz="4" w:space="0" w:color="000000"/>
              <w:bottom w:val="single" w:sz="4" w:space="0" w:color="000000"/>
              <w:right w:val="single" w:sz="4" w:space="0" w:color="000000"/>
            </w:tcBorders>
            <w:vAlign w:val="center"/>
          </w:tcPr>
          <w:p w14:paraId="73CF04F3" w14:textId="37F007E8" w:rsidR="000F5028"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2305BD81"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A02DD" w14:textId="1A8E57CD"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3.2</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CB951" w14:textId="7BCF0125"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Įrenginys turi būti lengvai transportuojamas, varomas keturtakčiu vidaus degimo (benzininiu) varikliu.</w:t>
            </w:r>
          </w:p>
        </w:tc>
        <w:tc>
          <w:tcPr>
            <w:tcW w:w="3448" w:type="dxa"/>
            <w:tcBorders>
              <w:top w:val="single" w:sz="4" w:space="0" w:color="000000"/>
              <w:left w:val="single" w:sz="4" w:space="0" w:color="000000"/>
              <w:bottom w:val="single" w:sz="4" w:space="0" w:color="000000"/>
              <w:right w:val="single" w:sz="4" w:space="0" w:color="000000"/>
            </w:tcBorders>
            <w:vAlign w:val="center"/>
          </w:tcPr>
          <w:p w14:paraId="7D5E3AE1" w14:textId="0E6C3184"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66720C4C"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ECC7B" w14:textId="4745560B"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3.3</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739E4" w14:textId="09C7AE92"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Variklio galia ne mažiau kaip 4 kW.</w:t>
            </w:r>
          </w:p>
        </w:tc>
        <w:tc>
          <w:tcPr>
            <w:tcW w:w="3448" w:type="dxa"/>
            <w:tcBorders>
              <w:top w:val="single" w:sz="4" w:space="0" w:color="000000"/>
              <w:left w:val="single" w:sz="4" w:space="0" w:color="000000"/>
              <w:bottom w:val="single" w:sz="4" w:space="0" w:color="000000"/>
              <w:right w:val="single" w:sz="4" w:space="0" w:color="000000"/>
            </w:tcBorders>
            <w:vAlign w:val="center"/>
          </w:tcPr>
          <w:p w14:paraId="28E4A3F1" w14:textId="67B44D72"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4AD7A172"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E9ED8" w14:textId="352C1DBA"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3.4</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09924" w14:textId="4F371333"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Įrenginys turi būti pažymėtas CE atitikties žyma.</w:t>
            </w:r>
          </w:p>
        </w:tc>
        <w:tc>
          <w:tcPr>
            <w:tcW w:w="3448" w:type="dxa"/>
            <w:tcBorders>
              <w:top w:val="single" w:sz="4" w:space="0" w:color="000000"/>
              <w:left w:val="single" w:sz="4" w:space="0" w:color="000000"/>
              <w:bottom w:val="single" w:sz="4" w:space="0" w:color="000000"/>
              <w:right w:val="single" w:sz="4" w:space="0" w:color="000000"/>
            </w:tcBorders>
            <w:vAlign w:val="center"/>
          </w:tcPr>
          <w:p w14:paraId="1A6FB74C" w14:textId="0B0C0CF9"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338DBCA7"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5E361" w14:textId="5CC7B665"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3.5</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0CF10" w14:textId="619A491C"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Įrenginys turi atitikti Europos Parlamento ir Tarybos Mašinų direktyvoje 2006/42/EB (arba lygiavertės) nurodytus reikalavimus (pateikti atitikties deklaraciją).</w:t>
            </w:r>
          </w:p>
        </w:tc>
        <w:tc>
          <w:tcPr>
            <w:tcW w:w="3448" w:type="dxa"/>
            <w:tcBorders>
              <w:top w:val="single" w:sz="4" w:space="0" w:color="000000"/>
              <w:left w:val="single" w:sz="4" w:space="0" w:color="000000"/>
              <w:bottom w:val="single" w:sz="4" w:space="0" w:color="000000"/>
              <w:right w:val="single" w:sz="4" w:space="0" w:color="000000"/>
            </w:tcBorders>
            <w:vAlign w:val="center"/>
          </w:tcPr>
          <w:p w14:paraId="0CE475F4" w14:textId="685A57EA"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57223D91"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B102F" w14:textId="4CE9B720"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3.6</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8B9C8" w14:textId="046373A4"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Įrenginys turi atitikti Europos Parlamento ir Tarybos Slėginių indų direktyvoje 2014/68/ES (arba lygiavertės) nurodytus reikalavimus (pateikti atitikties deklaraciją).</w:t>
            </w:r>
          </w:p>
        </w:tc>
        <w:tc>
          <w:tcPr>
            <w:tcW w:w="3448" w:type="dxa"/>
            <w:tcBorders>
              <w:top w:val="single" w:sz="4" w:space="0" w:color="000000"/>
              <w:left w:val="single" w:sz="4" w:space="0" w:color="000000"/>
              <w:bottom w:val="single" w:sz="4" w:space="0" w:color="000000"/>
              <w:right w:val="single" w:sz="4" w:space="0" w:color="000000"/>
            </w:tcBorders>
            <w:vAlign w:val="center"/>
          </w:tcPr>
          <w:p w14:paraId="04FC1E47" w14:textId="6CEB9355"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6C6632D5"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27481" w14:textId="1999CA7E"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3.7</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C6582" w14:textId="2FC6E811"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Įrenginys turi atitikti Europos Parlamento ir Tarybos Elektromagnetinio suderinamumo direktyvoje 2014/30/ES (arba lygiavertis) nurodytus reikalavimus (pateikti atitikties deklaraciją).</w:t>
            </w:r>
          </w:p>
        </w:tc>
        <w:tc>
          <w:tcPr>
            <w:tcW w:w="3448" w:type="dxa"/>
            <w:tcBorders>
              <w:top w:val="single" w:sz="4" w:space="0" w:color="000000"/>
              <w:left w:val="single" w:sz="4" w:space="0" w:color="000000"/>
              <w:bottom w:val="single" w:sz="4" w:space="0" w:color="000000"/>
              <w:right w:val="single" w:sz="4" w:space="0" w:color="000000"/>
            </w:tcBorders>
            <w:vAlign w:val="center"/>
          </w:tcPr>
          <w:p w14:paraId="3D1F149A" w14:textId="2480103A"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10369A1D" w14:textId="77777777" w:rsidTr="00430F29">
        <w:trPr>
          <w:trHeight w:val="61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8FBE2" w14:textId="3D47BAEF"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3.8</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3D328" w14:textId="553F3162"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4.8</w:t>
            </w:r>
            <w:r w:rsidRPr="00997A24">
              <w:rPr>
                <w:rFonts w:ascii="Times New Roman" w:eastAsia="Times New Roman" w:hAnsi="Times New Roman" w:cs="Times New Roman"/>
                <w:lang w:val="lt-LT"/>
              </w:rPr>
              <w:tab/>
              <w:t xml:space="preserve">Įrenginys turi turėti ne mažiau kaip 1 (vieną) lanksčią aukšto slėgio pildymo žarną, kuri turi atlaikyti slėgį iki 400 barų. Žarna turi pasibaigti </w:t>
            </w:r>
            <w:r w:rsidRPr="00997A24">
              <w:rPr>
                <w:rFonts w:ascii="Times New Roman" w:eastAsia="Times New Roman" w:hAnsi="Times New Roman" w:cs="Times New Roman"/>
                <w:lang w:val="lt-LT"/>
              </w:rPr>
              <w:lastRenderedPageBreak/>
              <w:t>pildymo ventiliu su jungtimi, patikimam aukšto slėgio (200–300+barų) oro užpildymui.</w:t>
            </w:r>
          </w:p>
        </w:tc>
        <w:tc>
          <w:tcPr>
            <w:tcW w:w="3448" w:type="dxa"/>
            <w:tcBorders>
              <w:top w:val="single" w:sz="4" w:space="0" w:color="000000"/>
              <w:left w:val="single" w:sz="4" w:space="0" w:color="000000"/>
              <w:bottom w:val="single" w:sz="4" w:space="0" w:color="000000"/>
              <w:right w:val="single" w:sz="4" w:space="0" w:color="000000"/>
            </w:tcBorders>
            <w:vAlign w:val="center"/>
          </w:tcPr>
          <w:p w14:paraId="6DE89F5D" w14:textId="5FFB4DB8"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lastRenderedPageBreak/>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277C26F0"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53C05" w14:textId="3F8BC543"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3.9</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679B" w14:textId="2E8038FB"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Pildymo ventilis privalo turėti integruotą smūgiams atsparų manometrą, rodantį pildomo cilindro slėgį realiu laiku. Manometro skalė turi būti aiškiai sugraduota ne mažiau kaip iki 400 bar, su ryškiai pažymėta darbinio slėgio riba</w:t>
            </w:r>
          </w:p>
        </w:tc>
        <w:tc>
          <w:tcPr>
            <w:tcW w:w="3448" w:type="dxa"/>
            <w:tcBorders>
              <w:top w:val="single" w:sz="4" w:space="0" w:color="000000"/>
              <w:left w:val="single" w:sz="4" w:space="0" w:color="000000"/>
              <w:bottom w:val="single" w:sz="4" w:space="0" w:color="000000"/>
              <w:right w:val="single" w:sz="4" w:space="0" w:color="000000"/>
            </w:tcBorders>
            <w:vAlign w:val="center"/>
          </w:tcPr>
          <w:p w14:paraId="63CF6C57" w14:textId="46E18514"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3B64F9AB"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E9D27" w14:textId="030A8A09"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3.10</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FC473" w14:textId="3D9330A1"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Pildymo ventilis privalo turėti integruotą oro nuleidimo vožtuvą (nuorinimo funkciją), leidžiantį saugiai  atjungti užpildytą cilindrą</w:t>
            </w:r>
          </w:p>
        </w:tc>
        <w:tc>
          <w:tcPr>
            <w:tcW w:w="3448" w:type="dxa"/>
            <w:tcBorders>
              <w:top w:val="single" w:sz="4" w:space="0" w:color="000000"/>
              <w:left w:val="single" w:sz="4" w:space="0" w:color="000000"/>
              <w:bottom w:val="single" w:sz="4" w:space="0" w:color="000000"/>
              <w:right w:val="single" w:sz="4" w:space="0" w:color="000000"/>
            </w:tcBorders>
            <w:vAlign w:val="center"/>
          </w:tcPr>
          <w:p w14:paraId="20F03D1B" w14:textId="54BB260F"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389A78A1"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E7EE7" w14:textId="049B409E"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3.11</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73EE1" w14:textId="433FA078"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Įrenginys turi turėti oro pertekliaus vožtuvą (apsauginis vožtuvas), kad pildymo metu pildomame cilindruose slėgis neviršytų nustatytos normos</w:t>
            </w:r>
          </w:p>
        </w:tc>
        <w:tc>
          <w:tcPr>
            <w:tcW w:w="3448" w:type="dxa"/>
            <w:tcBorders>
              <w:top w:val="single" w:sz="4" w:space="0" w:color="000000"/>
              <w:left w:val="single" w:sz="4" w:space="0" w:color="000000"/>
              <w:bottom w:val="single" w:sz="4" w:space="0" w:color="000000"/>
              <w:right w:val="single" w:sz="4" w:space="0" w:color="000000"/>
            </w:tcBorders>
            <w:vAlign w:val="center"/>
          </w:tcPr>
          <w:p w14:paraId="5A242B35" w14:textId="2AAFE677"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0BF7CA08"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2934E" w14:textId="2234640D"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3.12</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9D081" w14:textId="56C0BB41"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Įrenginio svoris turi būti ne didesnis kaip 45 kg</w:t>
            </w:r>
          </w:p>
        </w:tc>
        <w:tc>
          <w:tcPr>
            <w:tcW w:w="3448" w:type="dxa"/>
            <w:tcBorders>
              <w:top w:val="single" w:sz="4" w:space="0" w:color="000000"/>
              <w:left w:val="single" w:sz="4" w:space="0" w:color="000000"/>
              <w:bottom w:val="single" w:sz="4" w:space="0" w:color="000000"/>
              <w:right w:val="single" w:sz="4" w:space="0" w:color="000000"/>
            </w:tcBorders>
            <w:vAlign w:val="center"/>
          </w:tcPr>
          <w:p w14:paraId="25B0D568" w14:textId="392934FA"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3608541B"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910A" w14:textId="4BD0AF5F"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3.13</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7DC83" w14:textId="50689491"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Įrenginio našumas turi būti ne mažesnis kaip 100 l/min.</w:t>
            </w:r>
          </w:p>
        </w:tc>
        <w:tc>
          <w:tcPr>
            <w:tcW w:w="3448" w:type="dxa"/>
            <w:tcBorders>
              <w:top w:val="single" w:sz="4" w:space="0" w:color="000000"/>
              <w:left w:val="single" w:sz="4" w:space="0" w:color="000000"/>
              <w:bottom w:val="single" w:sz="4" w:space="0" w:color="000000"/>
              <w:right w:val="single" w:sz="4" w:space="0" w:color="000000"/>
            </w:tcBorders>
            <w:vAlign w:val="center"/>
          </w:tcPr>
          <w:p w14:paraId="78036A0C" w14:textId="7CE23B2D"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1C82F3C5"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F727C" w14:textId="7065930E"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3.14</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807B8" w14:textId="78B11910"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Įrenginio darbinis slėgis turi būti ne daugiau kaip 350 bar</w:t>
            </w:r>
          </w:p>
        </w:tc>
        <w:tc>
          <w:tcPr>
            <w:tcW w:w="3448" w:type="dxa"/>
            <w:tcBorders>
              <w:top w:val="single" w:sz="4" w:space="0" w:color="000000"/>
              <w:left w:val="single" w:sz="4" w:space="0" w:color="000000"/>
              <w:bottom w:val="single" w:sz="4" w:space="0" w:color="000000"/>
              <w:right w:val="single" w:sz="4" w:space="0" w:color="000000"/>
            </w:tcBorders>
            <w:vAlign w:val="center"/>
          </w:tcPr>
          <w:p w14:paraId="44BCDD4F" w14:textId="0E051DD2"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66F9441C" w14:textId="77777777" w:rsidTr="00997A24">
        <w:trPr>
          <w:trHeight w:val="958"/>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7C6F4" w14:textId="7F06F072"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3.15</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831F7" w14:textId="5C4CBF70"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Turi būti užtikrintas išmetamųjų dujų atskyrimas nuo į įrenginio įsiurbiamo oro (komplekte turi būti 5 m įsiurbiamo oro paėmimo žarna su priešfiltriu ir apsauga nuo atmosferinių reiškinių).</w:t>
            </w:r>
          </w:p>
        </w:tc>
        <w:tc>
          <w:tcPr>
            <w:tcW w:w="3448" w:type="dxa"/>
            <w:tcBorders>
              <w:top w:val="single" w:sz="4" w:space="0" w:color="000000"/>
              <w:left w:val="single" w:sz="4" w:space="0" w:color="000000"/>
              <w:bottom w:val="single" w:sz="4" w:space="0" w:color="000000"/>
              <w:right w:val="single" w:sz="4" w:space="0" w:color="000000"/>
            </w:tcBorders>
            <w:vAlign w:val="center"/>
          </w:tcPr>
          <w:p w14:paraId="76D1BAD4" w14:textId="7555A720"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2CC58453"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6D1FF" w14:textId="1B4C59AC"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3.16</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2E5BA" w14:textId="4F28429C"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Įrenginio filtravimo sistema privalo užtikrinti tiekiamo oro kokybę pagal LST EN 12021:2014 standartą.</w:t>
            </w:r>
          </w:p>
        </w:tc>
        <w:tc>
          <w:tcPr>
            <w:tcW w:w="3448" w:type="dxa"/>
            <w:tcBorders>
              <w:top w:val="single" w:sz="4" w:space="0" w:color="000000"/>
              <w:left w:val="single" w:sz="4" w:space="0" w:color="000000"/>
              <w:bottom w:val="single" w:sz="4" w:space="0" w:color="000000"/>
              <w:right w:val="single" w:sz="4" w:space="0" w:color="000000"/>
            </w:tcBorders>
            <w:vAlign w:val="center"/>
          </w:tcPr>
          <w:p w14:paraId="5F53CBFD" w14:textId="71F96C69"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tr w:rsidR="00536491" w:rsidRPr="00156A9C" w14:paraId="41C656B1" w14:textId="77777777" w:rsidTr="00997A24">
        <w:trPr>
          <w:trHeight w:val="1469"/>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0F832" w14:textId="6C836B16" w:rsidR="00536491" w:rsidRDefault="00997A24" w:rsidP="000F5028">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3.17</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E7DCA" w14:textId="7F44A440" w:rsidR="00536491" w:rsidRPr="000F5028" w:rsidRDefault="00997A24" w:rsidP="00997A24">
            <w:pPr>
              <w:spacing w:after="0" w:line="240" w:lineRule="auto"/>
              <w:rPr>
                <w:rFonts w:ascii="Times New Roman" w:eastAsia="Times New Roman" w:hAnsi="Times New Roman" w:cs="Times New Roman"/>
                <w:lang w:val="lt-LT"/>
              </w:rPr>
            </w:pPr>
            <w:r w:rsidRPr="00997A24">
              <w:rPr>
                <w:rFonts w:ascii="Times New Roman" w:eastAsia="Times New Roman" w:hAnsi="Times New Roman" w:cs="Times New Roman"/>
                <w:lang w:val="lt-LT"/>
              </w:rPr>
              <w:t>Įrenginys turi laikmatį, kuris skaičiuotų darbo valandas ir filtro kasetės (kartridžo) naudojimo laiką. Filtro kasetės (kartridžo) darbo laikas, įrenginys pildant orą 300 bar. slėgiu ir esant aplinkos temperatūrai +20 ̊ C, yra ne trumpesnis kaip 20 darbo valandų.</w:t>
            </w:r>
          </w:p>
        </w:tc>
        <w:tc>
          <w:tcPr>
            <w:tcW w:w="3448" w:type="dxa"/>
            <w:tcBorders>
              <w:top w:val="single" w:sz="4" w:space="0" w:color="000000"/>
              <w:left w:val="single" w:sz="4" w:space="0" w:color="000000"/>
              <w:bottom w:val="single" w:sz="4" w:space="0" w:color="000000"/>
              <w:right w:val="single" w:sz="4" w:space="0" w:color="000000"/>
            </w:tcBorders>
            <w:vAlign w:val="center"/>
          </w:tcPr>
          <w:p w14:paraId="0BCC903E" w14:textId="08C0E6AB" w:rsidR="00536491" w:rsidRPr="00BF2420" w:rsidRDefault="00997A24" w:rsidP="00997A24">
            <w:pPr>
              <w:spacing w:after="0" w:line="240" w:lineRule="auto"/>
              <w:jc w:val="center"/>
              <w:rPr>
                <w:rFonts w:ascii="Times New Roman" w:hAnsi="Times New Roman" w:cs="Times New Roman"/>
                <w:i/>
                <w:iCs/>
                <w:lang w:val="lt-LT"/>
              </w:rPr>
            </w:pPr>
            <w:r>
              <w:rPr>
                <w:rFonts w:ascii="Times New Roman" w:hAnsi="Times New Roman" w:cs="Times New Roman"/>
                <w:i/>
                <w:iCs/>
                <w:lang w:val="lt-LT"/>
              </w:rPr>
              <w:t>F</w:t>
            </w:r>
            <w:r w:rsidRPr="00156A9C">
              <w:rPr>
                <w:rFonts w:ascii="Times New Roman" w:hAnsi="Times New Roman" w:cs="Times New Roman"/>
                <w:i/>
                <w:iCs/>
                <w:lang w:val="lt-LT"/>
              </w:rPr>
              <w:t>aktiniai duomenys ir nurodyti dokumentą pasiūlyme, kuris patvirtina atitiktį reikalavimui</w:t>
            </w:r>
          </w:p>
        </w:tc>
      </w:tr>
      <w:bookmarkEnd w:id="1"/>
    </w:tbl>
    <w:p w14:paraId="02845968" w14:textId="77777777" w:rsidR="000A29CB" w:rsidRPr="00E50C42" w:rsidRDefault="000A29CB" w:rsidP="005B1F7F">
      <w:pPr>
        <w:spacing w:after="0" w:line="240" w:lineRule="auto"/>
        <w:rPr>
          <w:rFonts w:ascii="Calibri Light" w:hAnsi="Calibri Light" w:cs="Calibri Light"/>
          <w:b/>
          <w:bCs/>
          <w:lang w:val="lt-LT"/>
        </w:rPr>
      </w:pPr>
    </w:p>
    <w:p w14:paraId="51DD530C" w14:textId="5EFFF91E" w:rsidR="00A045C4" w:rsidRPr="00156A9C" w:rsidRDefault="00A045C4" w:rsidP="005B1F7F">
      <w:pPr>
        <w:spacing w:after="0" w:line="240" w:lineRule="auto"/>
        <w:rPr>
          <w:rFonts w:ascii="Calibri Light" w:hAnsi="Calibri Light" w:cs="Calibri Light"/>
          <w:b/>
          <w:bCs/>
          <w:lang w:val="lt-LT"/>
        </w:rPr>
      </w:pPr>
      <w:r w:rsidRPr="00156A9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156A9C">
        <w:rPr>
          <w:rFonts w:ascii="Calibri Light" w:hAnsi="Calibri Light" w:cs="Calibri Light"/>
          <w:b/>
          <w:bCs/>
          <w:lang w:val="lt-LT"/>
        </w:rPr>
        <w:t>5</w:t>
      </w:r>
      <w:r w:rsidRPr="00156A9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156A9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156A9C" w14:paraId="26A75EE8" w14:textId="77777777" w:rsidTr="005B1F7F">
        <w:tc>
          <w:tcPr>
            <w:tcW w:w="2028" w:type="pct"/>
            <w:tcBorders>
              <w:top w:val="nil"/>
              <w:left w:val="nil"/>
              <w:right w:val="nil"/>
            </w:tcBorders>
          </w:tcPr>
          <w:p w14:paraId="089AD531"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156A9C" w:rsidRDefault="001B0A99"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
                  <w:enabled/>
                  <w:calcOnExit w:val="0"/>
                  <w:textInput>
                    <w:default w:val="*"/>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w:t>
            </w:r>
            <w:r w:rsidRPr="00156A9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bookmarkStart w:id="2" w:name="Tekstas2"/>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bookmarkEnd w:id="2"/>
          </w:p>
        </w:tc>
      </w:tr>
      <w:tr w:rsidR="00D62727" w:rsidRPr="00156A9C" w14:paraId="13A9EBAE" w14:textId="77777777" w:rsidTr="005B1F7F">
        <w:trPr>
          <w:trHeight w:val="158"/>
        </w:trPr>
        <w:tc>
          <w:tcPr>
            <w:tcW w:w="2028" w:type="pct"/>
            <w:tcBorders>
              <w:left w:val="nil"/>
              <w:bottom w:val="nil"/>
              <w:right w:val="nil"/>
            </w:tcBorders>
          </w:tcPr>
          <w:p w14:paraId="7DF0BECC"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156A9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(Vardas, pavardė)</w:t>
            </w:r>
          </w:p>
        </w:tc>
      </w:tr>
    </w:tbl>
    <w:p w14:paraId="135DEBBC" w14:textId="77777777" w:rsidR="001B0A99" w:rsidRPr="00156A9C" w:rsidRDefault="001B0A99" w:rsidP="00A00C6B">
      <w:pPr>
        <w:spacing w:after="0" w:line="240" w:lineRule="auto"/>
        <w:rPr>
          <w:rFonts w:ascii="Calibri Light" w:hAnsi="Calibri Light" w:cs="Calibri Light"/>
          <w:sz w:val="16"/>
          <w:szCs w:val="16"/>
          <w:lang w:val="lt-LT"/>
        </w:rPr>
      </w:pPr>
    </w:p>
    <w:p w14:paraId="1F2F23C6" w14:textId="0FD1DAFC" w:rsidR="005244DC" w:rsidRPr="00156A9C" w:rsidRDefault="001B0A99" w:rsidP="00A00C6B">
      <w:pPr>
        <w:spacing w:after="0" w:line="240" w:lineRule="auto"/>
        <w:rPr>
          <w:rFonts w:ascii="Calibri Light" w:hAnsi="Calibri Light" w:cs="Calibri Light"/>
          <w:sz w:val="16"/>
          <w:szCs w:val="16"/>
          <w:lang w:val="lt-LT"/>
        </w:rPr>
      </w:pPr>
      <w:r w:rsidRPr="00156A9C">
        <w:rPr>
          <w:rFonts w:ascii="Calibri Light" w:hAnsi="Calibri Light" w:cs="Calibri Light"/>
          <w:sz w:val="16"/>
          <w:szCs w:val="16"/>
          <w:lang w:val="lt-LT"/>
        </w:rPr>
        <w:t xml:space="preserve">* Teikdamas pasiūlymą tiekėjas privalo pasirašyti šią pasiūlymo formą „1 </w:t>
      </w:r>
      <w:r w:rsidR="00AD4DA9" w:rsidRPr="00156A9C">
        <w:rPr>
          <w:rFonts w:ascii="Calibri Light" w:hAnsi="Calibri Light" w:cs="Calibri Light"/>
          <w:sz w:val="16"/>
          <w:szCs w:val="16"/>
          <w:lang w:val="lt-LT"/>
        </w:rPr>
        <w:t xml:space="preserve">PAGD </w:t>
      </w:r>
      <w:r w:rsidRPr="00156A9C">
        <w:rPr>
          <w:rFonts w:ascii="Calibri Light" w:hAnsi="Calibri Light" w:cs="Calibri Light"/>
          <w:sz w:val="16"/>
          <w:szCs w:val="16"/>
          <w:lang w:val="lt-LT"/>
        </w:rPr>
        <w:t>PD BS“ 15.1 punkte nustatyta tvarka.</w:t>
      </w:r>
    </w:p>
    <w:bookmarkEnd w:id="0"/>
    <w:p w14:paraId="7DAE7025" w14:textId="69D537F7" w:rsidR="005244DC" w:rsidRPr="00156A9C" w:rsidRDefault="005244DC" w:rsidP="00C62C19">
      <w:pPr>
        <w:rPr>
          <w:rFonts w:ascii="Calibri Light" w:hAnsi="Calibri Light" w:cs="Calibri Light"/>
          <w:sz w:val="16"/>
          <w:szCs w:val="16"/>
          <w:lang w:val="lt-LT"/>
        </w:rPr>
      </w:pPr>
    </w:p>
    <w:sectPr w:rsidR="005244DC" w:rsidRPr="00156A9C"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83DF" w14:textId="77777777" w:rsidR="00415D52" w:rsidRDefault="00415D52">
      <w:pPr>
        <w:spacing w:after="0" w:line="240" w:lineRule="auto"/>
      </w:pPr>
      <w:r>
        <w:separator/>
      </w:r>
    </w:p>
  </w:endnote>
  <w:endnote w:type="continuationSeparator" w:id="0">
    <w:p w14:paraId="24DC354F" w14:textId="77777777" w:rsidR="00415D52" w:rsidRDefault="0041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9169" w14:textId="77777777" w:rsidR="00415D52" w:rsidRDefault="00415D52">
      <w:pPr>
        <w:spacing w:after="0" w:line="240" w:lineRule="auto"/>
      </w:pPr>
      <w:r>
        <w:separator/>
      </w:r>
    </w:p>
  </w:footnote>
  <w:footnote w:type="continuationSeparator" w:id="0">
    <w:p w14:paraId="70AC4088" w14:textId="77777777" w:rsidR="00415D52" w:rsidRDefault="00415D52">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C0FF" w14:textId="77777777" w:rsidR="002E0BB9" w:rsidRDefault="002E0BB9" w:rsidP="002E0BB9">
    <w:pPr>
      <w:jc w:val="right"/>
      <w:rPr>
        <w:rFonts w:ascii="Arial" w:eastAsia="Arial" w:hAnsi="Arial" w:cs="Arial"/>
        <w:b/>
        <w:smallCaps/>
      </w:rPr>
    </w:pPr>
    <w:bookmarkStart w:id="3" w:name="_Ref38539939"/>
    <w:bookmarkStart w:id="4" w:name="_Ref38541068"/>
    <w:bookmarkStart w:id="5" w:name="_Ref38885053"/>
    <w:bookmarkStart w:id="6" w:name="_Ref38899023"/>
    <w:bookmarkStart w:id="7" w:name="_Toc48053185"/>
    <w:bookmarkStart w:id="8" w:name="_Toc85706891"/>
  </w:p>
  <w:p w14:paraId="2D88D487" w14:textId="77777777" w:rsidR="002E0BB9" w:rsidRDefault="002E0BB9" w:rsidP="002E0BB9">
    <w:pPr>
      <w:spacing w:line="240" w:lineRule="auto"/>
      <w:ind w:left="7314"/>
      <w:rPr>
        <w:rFonts w:cstheme="minorHAnsi"/>
      </w:rPr>
    </w:pPr>
    <w:r w:rsidRPr="00A76EAF">
      <w:rPr>
        <w:rFonts w:cstheme="minorHAnsi"/>
      </w:rPr>
      <w:t>Pirkimo sąlygų 4 priedas „</w:t>
    </w:r>
    <w:r>
      <w:rPr>
        <w:rFonts w:cstheme="minorHAnsi"/>
      </w:rPr>
      <w:t>Pasiūlymo forma</w:t>
    </w:r>
    <w:r w:rsidRPr="00A76EAF">
      <w:rPr>
        <w:rFonts w:cstheme="minorHAnsi"/>
      </w:rPr>
      <w:t>“</w:t>
    </w:r>
    <w:bookmarkEnd w:id="3"/>
    <w:bookmarkEnd w:id="4"/>
    <w:bookmarkEnd w:id="5"/>
    <w:bookmarkEnd w:id="6"/>
    <w:bookmarkEnd w:id="7"/>
    <w:bookmarkEnd w:id="8"/>
  </w:p>
  <w:p w14:paraId="04057B2D" w14:textId="02E62973" w:rsidR="00D62727" w:rsidRPr="002E0BB9" w:rsidRDefault="00D62727" w:rsidP="002E0B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C4B28"/>
    <w:multiLevelType w:val="hybridMultilevel"/>
    <w:tmpl w:val="F6BE90E2"/>
    <w:lvl w:ilvl="0" w:tplc="52E457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206802"/>
    <w:multiLevelType w:val="multilevel"/>
    <w:tmpl w:val="E774CD10"/>
    <w:lvl w:ilvl="0">
      <w:start w:val="2"/>
      <w:numFmt w:val="decimal"/>
      <w:lvlText w:val="%1."/>
      <w:lvlJc w:val="left"/>
      <w:pPr>
        <w:ind w:left="2629" w:hanging="360"/>
      </w:pPr>
      <w:rPr>
        <w:rFonts w:hint="default"/>
      </w:rPr>
    </w:lvl>
    <w:lvl w:ilvl="1">
      <w:start w:val="1"/>
      <w:numFmt w:val="decimal"/>
      <w:lvlText w:val="4.%2"/>
      <w:lvlJc w:val="left"/>
      <w:pPr>
        <w:ind w:left="64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5202" w:hanging="1800"/>
      </w:pPr>
      <w:rPr>
        <w:rFonts w:hint="default"/>
      </w:r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6"/>
  </w:num>
  <w:num w:numId="13" w16cid:durableId="1204056849">
    <w:abstractNumId w:val="10"/>
  </w:num>
  <w:num w:numId="14" w16cid:durableId="240260121">
    <w:abstractNumId w:val="9"/>
  </w:num>
  <w:num w:numId="15" w16cid:durableId="548491826">
    <w:abstractNumId w:val="15"/>
  </w:num>
  <w:num w:numId="16" w16cid:durableId="72240250">
    <w:abstractNumId w:val="11"/>
  </w:num>
  <w:num w:numId="17" w16cid:durableId="89727920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37B"/>
    <w:rsid w:val="00082ABB"/>
    <w:rsid w:val="00084F44"/>
    <w:rsid w:val="00087EFF"/>
    <w:rsid w:val="00097241"/>
    <w:rsid w:val="000A23D3"/>
    <w:rsid w:val="000A29CB"/>
    <w:rsid w:val="000A2A43"/>
    <w:rsid w:val="000A4348"/>
    <w:rsid w:val="000B0A6A"/>
    <w:rsid w:val="000B465E"/>
    <w:rsid w:val="000D20F0"/>
    <w:rsid w:val="000F5028"/>
    <w:rsid w:val="000F554D"/>
    <w:rsid w:val="00111AF9"/>
    <w:rsid w:val="00131C9C"/>
    <w:rsid w:val="00134DD6"/>
    <w:rsid w:val="001372F1"/>
    <w:rsid w:val="00142A37"/>
    <w:rsid w:val="0014465A"/>
    <w:rsid w:val="00146BF6"/>
    <w:rsid w:val="0015224A"/>
    <w:rsid w:val="00153F22"/>
    <w:rsid w:val="00155077"/>
    <w:rsid w:val="00156A9C"/>
    <w:rsid w:val="0016225E"/>
    <w:rsid w:val="0016293C"/>
    <w:rsid w:val="00165468"/>
    <w:rsid w:val="00171C82"/>
    <w:rsid w:val="0018021B"/>
    <w:rsid w:val="00183CBB"/>
    <w:rsid w:val="001A2B35"/>
    <w:rsid w:val="001B0A99"/>
    <w:rsid w:val="001C466E"/>
    <w:rsid w:val="001E06E2"/>
    <w:rsid w:val="001F38C5"/>
    <w:rsid w:val="001F3F23"/>
    <w:rsid w:val="002101D9"/>
    <w:rsid w:val="0021031D"/>
    <w:rsid w:val="00210592"/>
    <w:rsid w:val="00214694"/>
    <w:rsid w:val="00216CC3"/>
    <w:rsid w:val="00225981"/>
    <w:rsid w:val="002259B3"/>
    <w:rsid w:val="00227D4D"/>
    <w:rsid w:val="00230C9A"/>
    <w:rsid w:val="00244F95"/>
    <w:rsid w:val="00261339"/>
    <w:rsid w:val="00261B88"/>
    <w:rsid w:val="00263108"/>
    <w:rsid w:val="00266C34"/>
    <w:rsid w:val="00270803"/>
    <w:rsid w:val="00273CFD"/>
    <w:rsid w:val="00276864"/>
    <w:rsid w:val="00276ADD"/>
    <w:rsid w:val="0028155B"/>
    <w:rsid w:val="00290944"/>
    <w:rsid w:val="002912FE"/>
    <w:rsid w:val="002A626E"/>
    <w:rsid w:val="002A7432"/>
    <w:rsid w:val="002C2765"/>
    <w:rsid w:val="002C4E6E"/>
    <w:rsid w:val="002C7F2C"/>
    <w:rsid w:val="002E093A"/>
    <w:rsid w:val="002E0BB9"/>
    <w:rsid w:val="002F0D7E"/>
    <w:rsid w:val="002F46BE"/>
    <w:rsid w:val="00313BF9"/>
    <w:rsid w:val="00314161"/>
    <w:rsid w:val="003150D0"/>
    <w:rsid w:val="003205EC"/>
    <w:rsid w:val="003236D0"/>
    <w:rsid w:val="00325B5C"/>
    <w:rsid w:val="003265DA"/>
    <w:rsid w:val="0032691C"/>
    <w:rsid w:val="00334A5F"/>
    <w:rsid w:val="00341C69"/>
    <w:rsid w:val="00343B09"/>
    <w:rsid w:val="003465FE"/>
    <w:rsid w:val="00347A8A"/>
    <w:rsid w:val="00355B56"/>
    <w:rsid w:val="00356985"/>
    <w:rsid w:val="00357BD5"/>
    <w:rsid w:val="00357EC4"/>
    <w:rsid w:val="003673D6"/>
    <w:rsid w:val="00370107"/>
    <w:rsid w:val="003727DF"/>
    <w:rsid w:val="0037332E"/>
    <w:rsid w:val="003806F6"/>
    <w:rsid w:val="00383241"/>
    <w:rsid w:val="00385616"/>
    <w:rsid w:val="0038715C"/>
    <w:rsid w:val="0039136B"/>
    <w:rsid w:val="00392E68"/>
    <w:rsid w:val="00393743"/>
    <w:rsid w:val="003965D6"/>
    <w:rsid w:val="003973EA"/>
    <w:rsid w:val="0039787C"/>
    <w:rsid w:val="003A1809"/>
    <w:rsid w:val="003A7F1A"/>
    <w:rsid w:val="003B02B2"/>
    <w:rsid w:val="003B0B81"/>
    <w:rsid w:val="003D06CC"/>
    <w:rsid w:val="003D0DA8"/>
    <w:rsid w:val="003D40BE"/>
    <w:rsid w:val="003D5439"/>
    <w:rsid w:val="003E3438"/>
    <w:rsid w:val="003E646C"/>
    <w:rsid w:val="003F0669"/>
    <w:rsid w:val="003F2E3F"/>
    <w:rsid w:val="003F6C42"/>
    <w:rsid w:val="0041527F"/>
    <w:rsid w:val="00415D52"/>
    <w:rsid w:val="0042600F"/>
    <w:rsid w:val="00430A6E"/>
    <w:rsid w:val="00430F29"/>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36491"/>
    <w:rsid w:val="00547246"/>
    <w:rsid w:val="00556648"/>
    <w:rsid w:val="005573FA"/>
    <w:rsid w:val="00585563"/>
    <w:rsid w:val="005907B7"/>
    <w:rsid w:val="00597790"/>
    <w:rsid w:val="005B1F7F"/>
    <w:rsid w:val="005B5050"/>
    <w:rsid w:val="005D5040"/>
    <w:rsid w:val="005E425B"/>
    <w:rsid w:val="005F3272"/>
    <w:rsid w:val="005F5E65"/>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B7974"/>
    <w:rsid w:val="006C070D"/>
    <w:rsid w:val="006C2132"/>
    <w:rsid w:val="006C6EF0"/>
    <w:rsid w:val="006D305F"/>
    <w:rsid w:val="006D7080"/>
    <w:rsid w:val="006E34EF"/>
    <w:rsid w:val="006E39D6"/>
    <w:rsid w:val="006F599E"/>
    <w:rsid w:val="007021D1"/>
    <w:rsid w:val="007028A9"/>
    <w:rsid w:val="00702F99"/>
    <w:rsid w:val="00711888"/>
    <w:rsid w:val="00713468"/>
    <w:rsid w:val="00714454"/>
    <w:rsid w:val="007167A4"/>
    <w:rsid w:val="00727BC2"/>
    <w:rsid w:val="00733BB8"/>
    <w:rsid w:val="007368B0"/>
    <w:rsid w:val="00744AB7"/>
    <w:rsid w:val="0075437A"/>
    <w:rsid w:val="007607FF"/>
    <w:rsid w:val="007651CB"/>
    <w:rsid w:val="00765C5F"/>
    <w:rsid w:val="00774DB6"/>
    <w:rsid w:val="00775968"/>
    <w:rsid w:val="00784300"/>
    <w:rsid w:val="00791CCE"/>
    <w:rsid w:val="00795452"/>
    <w:rsid w:val="007A07D3"/>
    <w:rsid w:val="007B18F4"/>
    <w:rsid w:val="007B2144"/>
    <w:rsid w:val="007C1EB6"/>
    <w:rsid w:val="007C6AE7"/>
    <w:rsid w:val="007D3215"/>
    <w:rsid w:val="007D484D"/>
    <w:rsid w:val="007E2095"/>
    <w:rsid w:val="007E41FC"/>
    <w:rsid w:val="007E4AB3"/>
    <w:rsid w:val="007E63C0"/>
    <w:rsid w:val="007E7675"/>
    <w:rsid w:val="007F09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310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0F6E"/>
    <w:rsid w:val="0090270D"/>
    <w:rsid w:val="009123C2"/>
    <w:rsid w:val="00951BE7"/>
    <w:rsid w:val="0095547A"/>
    <w:rsid w:val="00957A69"/>
    <w:rsid w:val="00961E2D"/>
    <w:rsid w:val="00967049"/>
    <w:rsid w:val="009727A1"/>
    <w:rsid w:val="00974023"/>
    <w:rsid w:val="0099199E"/>
    <w:rsid w:val="00993F3E"/>
    <w:rsid w:val="0099572F"/>
    <w:rsid w:val="00997A24"/>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3EEB"/>
    <w:rsid w:val="00A34BF3"/>
    <w:rsid w:val="00A35E45"/>
    <w:rsid w:val="00A43FBF"/>
    <w:rsid w:val="00A44748"/>
    <w:rsid w:val="00A50E43"/>
    <w:rsid w:val="00A5617A"/>
    <w:rsid w:val="00A73048"/>
    <w:rsid w:val="00A750E7"/>
    <w:rsid w:val="00A76B0A"/>
    <w:rsid w:val="00A851AE"/>
    <w:rsid w:val="00A91815"/>
    <w:rsid w:val="00A95BE6"/>
    <w:rsid w:val="00AB0AA4"/>
    <w:rsid w:val="00AB6DF3"/>
    <w:rsid w:val="00AB71B2"/>
    <w:rsid w:val="00AC48B1"/>
    <w:rsid w:val="00AD21D7"/>
    <w:rsid w:val="00AD4DA9"/>
    <w:rsid w:val="00AF68CD"/>
    <w:rsid w:val="00B00BCD"/>
    <w:rsid w:val="00B065CB"/>
    <w:rsid w:val="00B07EAA"/>
    <w:rsid w:val="00B1115A"/>
    <w:rsid w:val="00B15617"/>
    <w:rsid w:val="00B20BFE"/>
    <w:rsid w:val="00B2421F"/>
    <w:rsid w:val="00B32F20"/>
    <w:rsid w:val="00B45B38"/>
    <w:rsid w:val="00B46F0F"/>
    <w:rsid w:val="00B47F94"/>
    <w:rsid w:val="00B56DE9"/>
    <w:rsid w:val="00B600D3"/>
    <w:rsid w:val="00B629E7"/>
    <w:rsid w:val="00B658EC"/>
    <w:rsid w:val="00B77CBA"/>
    <w:rsid w:val="00B81E39"/>
    <w:rsid w:val="00B9260E"/>
    <w:rsid w:val="00BA2917"/>
    <w:rsid w:val="00BA5251"/>
    <w:rsid w:val="00BA57C5"/>
    <w:rsid w:val="00BA5B69"/>
    <w:rsid w:val="00BA64B4"/>
    <w:rsid w:val="00BB19B8"/>
    <w:rsid w:val="00BB6668"/>
    <w:rsid w:val="00BC742E"/>
    <w:rsid w:val="00BD0CA9"/>
    <w:rsid w:val="00BD2308"/>
    <w:rsid w:val="00BD665B"/>
    <w:rsid w:val="00BD72CD"/>
    <w:rsid w:val="00BE0EBE"/>
    <w:rsid w:val="00BE589C"/>
    <w:rsid w:val="00BF125E"/>
    <w:rsid w:val="00BF2420"/>
    <w:rsid w:val="00BF39F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160A"/>
    <w:rsid w:val="00C92CAA"/>
    <w:rsid w:val="00C9514E"/>
    <w:rsid w:val="00C97441"/>
    <w:rsid w:val="00CA634B"/>
    <w:rsid w:val="00CB2DC1"/>
    <w:rsid w:val="00CC0F45"/>
    <w:rsid w:val="00CD0DE0"/>
    <w:rsid w:val="00CD184D"/>
    <w:rsid w:val="00CD4779"/>
    <w:rsid w:val="00CD6291"/>
    <w:rsid w:val="00CE3CE7"/>
    <w:rsid w:val="00CE4A8E"/>
    <w:rsid w:val="00CE7D24"/>
    <w:rsid w:val="00CF6065"/>
    <w:rsid w:val="00D0377C"/>
    <w:rsid w:val="00D04F42"/>
    <w:rsid w:val="00D1524F"/>
    <w:rsid w:val="00D16D82"/>
    <w:rsid w:val="00D17A3F"/>
    <w:rsid w:val="00D21123"/>
    <w:rsid w:val="00D2233A"/>
    <w:rsid w:val="00D23D84"/>
    <w:rsid w:val="00D25C2F"/>
    <w:rsid w:val="00D301AC"/>
    <w:rsid w:val="00D312CD"/>
    <w:rsid w:val="00D419A7"/>
    <w:rsid w:val="00D458C5"/>
    <w:rsid w:val="00D47750"/>
    <w:rsid w:val="00D62727"/>
    <w:rsid w:val="00D62C94"/>
    <w:rsid w:val="00D62F10"/>
    <w:rsid w:val="00D83854"/>
    <w:rsid w:val="00D91CCB"/>
    <w:rsid w:val="00D91CF7"/>
    <w:rsid w:val="00D92A1E"/>
    <w:rsid w:val="00D95F1E"/>
    <w:rsid w:val="00DB2CC7"/>
    <w:rsid w:val="00DD2695"/>
    <w:rsid w:val="00DE11E0"/>
    <w:rsid w:val="00DE6770"/>
    <w:rsid w:val="00DE70F1"/>
    <w:rsid w:val="00DE7873"/>
    <w:rsid w:val="00DF3F41"/>
    <w:rsid w:val="00E00482"/>
    <w:rsid w:val="00E241BC"/>
    <w:rsid w:val="00E2482E"/>
    <w:rsid w:val="00E2594B"/>
    <w:rsid w:val="00E27DFD"/>
    <w:rsid w:val="00E32E0E"/>
    <w:rsid w:val="00E35EAA"/>
    <w:rsid w:val="00E37313"/>
    <w:rsid w:val="00E42229"/>
    <w:rsid w:val="00E50C42"/>
    <w:rsid w:val="00E53358"/>
    <w:rsid w:val="00E74349"/>
    <w:rsid w:val="00E80144"/>
    <w:rsid w:val="00E811EB"/>
    <w:rsid w:val="00E84D38"/>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703F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D0651FC-622B-4A2B-9B02-21572E91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95F1E"/>
    <w:rPr>
      <w:rFonts w:ascii="Times New Roman" w:eastAsia="Times New Roman" w:hAnsi="Times New Roman" w:cs="Times New Roman"/>
    </w:rPr>
  </w:style>
  <w:style w:type="paragraph" w:customStyle="1" w:styleId="Other0">
    <w:name w:val="Other"/>
    <w:basedOn w:val="prastasis"/>
    <w:link w:val="Other"/>
    <w:rsid w:val="00D95F1E"/>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12423</Words>
  <Characters>7082</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Gintaras Kelpša</dc:creator>
  <cp:keywords/>
  <cp:lastModifiedBy>Šiaulių Priešgaisrinė</cp:lastModifiedBy>
  <cp:revision>6</cp:revision>
  <dcterms:created xsi:type="dcterms:W3CDTF">2026-03-30T05:59:00Z</dcterms:created>
  <dcterms:modified xsi:type="dcterms:W3CDTF">2026-04-13T08:29:00Z</dcterms:modified>
  <cp:version/>
</cp:coreProperties>
</file>