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noProof/>
          <w:color w:val="000000"/>
          <w:szCs w:val="24"/>
          <w:lang w:eastAsia="lt-LT"/>
        </w:rPr>
        <w:drawing>
          <wp:inline distT="0" distB="0" distL="0" distR="0" wp14:anchorId="65B410EE" wp14:editId="47FA6083">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r w:rsidRPr="00BA5CAD">
        <w:rPr>
          <w:rFonts w:eastAsia="Times New Roman" w:cs="Times New Roman"/>
          <w:b/>
          <w:smallCaps/>
          <w:color w:val="000000"/>
          <w:szCs w:val="24"/>
          <w:lang w:eastAsia="lt-LT"/>
        </w:rPr>
        <w:t xml:space="preserve">TELŠIŲ RAJONO SAVIVALDYBĖS ADMINISTRACIJA </w:t>
      </w:r>
      <w:r w:rsidRPr="00BA5CAD">
        <w:rPr>
          <w:rFonts w:eastAsia="Times New Roman" w:cs="Times New Roman"/>
          <w:b/>
          <w:smallCaps/>
          <w:color w:val="000000"/>
          <w:szCs w:val="24"/>
          <w:lang w:eastAsia="lt-LT"/>
        </w:rPr>
        <w:br/>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Biudžetinė įstaiga, Žemaitės g. 14, LT-87133 Telšiai,</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 w:val="20"/>
          <w:szCs w:val="20"/>
          <w:lang w:eastAsia="lt-LT"/>
        </w:rPr>
      </w:pPr>
      <w:r w:rsidRPr="00BA5CAD">
        <w:rPr>
          <w:rFonts w:eastAsia="Times New Roman" w:cs="Times New Roman"/>
          <w:color w:val="000000"/>
          <w:sz w:val="20"/>
          <w:szCs w:val="20"/>
          <w:lang w:eastAsia="lt-LT"/>
        </w:rPr>
        <w:t xml:space="preserve">Tel./faks. (8 444) 52 229, el. p. </w:t>
      </w:r>
      <w:hyperlink r:id="rId8" w:history="1">
        <w:r w:rsidRPr="00BA5CAD">
          <w:rPr>
            <w:rFonts w:eastAsia="Times New Roman" w:cs="Times New Roman"/>
            <w:color w:val="0000FF"/>
            <w:sz w:val="20"/>
            <w:szCs w:val="20"/>
            <w:u w:val="single"/>
            <w:lang w:eastAsia="lt-LT"/>
          </w:rPr>
          <w:t>info@telsiai.lt</w:t>
        </w:r>
      </w:hyperlink>
      <w:r w:rsidRPr="00BA5CAD">
        <w:rPr>
          <w:rFonts w:eastAsia="Times New Roman" w:cs="Times New Roman"/>
          <w:color w:val="000000"/>
          <w:sz w:val="20"/>
          <w:szCs w:val="20"/>
          <w:lang w:eastAsia="lt-LT"/>
        </w:rPr>
        <w:t xml:space="preserve"> </w:t>
      </w:r>
    </w:p>
    <w:p w:rsidR="00BA5CAD" w:rsidRPr="00BA5CAD" w:rsidRDefault="00BA5CAD" w:rsidP="00BA5CAD">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imes New Roman"/>
          <w:color w:val="000000"/>
          <w:szCs w:val="24"/>
          <w:lang w:eastAsia="lt-LT"/>
        </w:rPr>
      </w:pPr>
      <w:r w:rsidRPr="00BA5CAD">
        <w:rPr>
          <w:rFonts w:eastAsia="Times New Roman" w:cs="Times New Roman"/>
          <w:color w:val="000000"/>
          <w:sz w:val="20"/>
          <w:szCs w:val="20"/>
          <w:lang w:eastAsia="lt-LT"/>
        </w:rPr>
        <w:t>Duomenys kaupiami ir saugomi Juridinių asmenų registre, kodas 180878299</w:t>
      </w: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BA5CAD" w:rsidRPr="00BA5CAD" w:rsidRDefault="00BA5CAD" w:rsidP="00BA5CAD">
      <w:pPr>
        <w:spacing w:line="276" w:lineRule="auto"/>
        <w:jc w:val="right"/>
        <w:rPr>
          <w:rFonts w:eastAsia="Yu Mincho" w:cs="Times New Roman"/>
          <w:sz w:val="32"/>
          <w:szCs w:val="32"/>
        </w:rPr>
      </w:pPr>
    </w:p>
    <w:p w:rsidR="00BA5CAD" w:rsidRPr="00BA5CAD" w:rsidRDefault="00BA5CAD" w:rsidP="00BA5CAD">
      <w:pPr>
        <w:spacing w:line="276" w:lineRule="auto"/>
        <w:jc w:val="right"/>
        <w:rPr>
          <w:rFonts w:eastAsia="Yu Mincho" w:cs="Times New Roman"/>
          <w:sz w:val="32"/>
          <w:szCs w:val="32"/>
        </w:rPr>
      </w:pPr>
    </w:p>
    <w:p w:rsidR="00BA5CAD" w:rsidRPr="00BA5CAD" w:rsidRDefault="00C603D5" w:rsidP="00BA5CAD">
      <w:pPr>
        <w:spacing w:after="120" w:line="20" w:lineRule="atLeast"/>
        <w:contextualSpacing/>
        <w:jc w:val="center"/>
        <w:rPr>
          <w:rFonts w:eastAsia="Yu Mincho" w:cs="Times New Roman"/>
          <w:b/>
          <w:bCs/>
          <w:sz w:val="28"/>
          <w:szCs w:val="28"/>
          <w:lang w:val="en-US"/>
        </w:rPr>
      </w:pPr>
      <w:r>
        <w:rPr>
          <w:rFonts w:eastAsia="Yu Mincho" w:cs="Times New Roman"/>
          <w:b/>
          <w:bCs/>
          <w:sz w:val="28"/>
          <w:szCs w:val="28"/>
          <w:lang w:val="en-US"/>
        </w:rPr>
        <w:t xml:space="preserve">MAŽOS VERTĖS </w:t>
      </w:r>
      <w:r w:rsidR="00BA5CAD" w:rsidRPr="00BA5CAD">
        <w:rPr>
          <w:rFonts w:eastAsia="Yu Mincho" w:cs="Times New Roman"/>
          <w:b/>
          <w:bCs/>
          <w:sz w:val="28"/>
          <w:szCs w:val="28"/>
          <w:lang w:val="en-US"/>
        </w:rPr>
        <w:t>VIEŠOJO PIRKIMO „</w:t>
      </w:r>
      <w:r w:rsidR="00670CF1" w:rsidRPr="00670CF1">
        <w:rPr>
          <w:rFonts w:eastAsia="Calibri" w:cs="Times New Roman"/>
          <w:b/>
          <w:sz w:val="28"/>
          <w:szCs w:val="28"/>
        </w:rPr>
        <w:t>PROJEKTO „TELŠIŲ MIESTO SENAMIESČIO TERITORIJOS ATGAIVINIMAS IR HUMANIZAVIMAS“ INVESTICIJŲ PROJEKTO SU INVESTICIJŲ SKAIČIUOKLE IR PROJEKTO ĮGYVENDINIMO PLANO PARENGIMO PASLAUGOS</w:t>
      </w:r>
      <w:r w:rsidR="00BA5CAD" w:rsidRPr="00BA5CAD">
        <w:rPr>
          <w:rFonts w:eastAsia="Yu Mincho" w:cs="Times New Roman"/>
          <w:b/>
          <w:bCs/>
          <w:sz w:val="28"/>
          <w:szCs w:val="28"/>
          <w:lang w:val="en-US"/>
        </w:rPr>
        <w:t>“</w:t>
      </w:r>
      <w:r w:rsidR="00BA5CAD" w:rsidRPr="000B1401">
        <w:rPr>
          <w:rFonts w:eastAsia="Yu Mincho" w:cs="Times New Roman"/>
          <w:b/>
          <w:bCs/>
          <w:sz w:val="28"/>
          <w:szCs w:val="28"/>
        </w:rPr>
        <w:t xml:space="preserve"> SKELBIAMOS</w:t>
      </w:r>
      <w:r w:rsidR="00BA5CAD" w:rsidRPr="003169F8">
        <w:rPr>
          <w:rFonts w:eastAsia="Yu Mincho" w:cs="Times New Roman"/>
          <w:b/>
          <w:bCs/>
          <w:sz w:val="28"/>
          <w:szCs w:val="28"/>
          <w:lang w:val="en-US"/>
        </w:rPr>
        <w:t xml:space="preserve"> APKLAUSOS </w:t>
      </w:r>
      <w:r w:rsidR="00CD7315">
        <w:rPr>
          <w:rFonts w:eastAsia="Yu Mincho" w:cs="Times New Roman"/>
          <w:b/>
          <w:bCs/>
          <w:sz w:val="28"/>
          <w:szCs w:val="28"/>
          <w:lang w:val="en-US"/>
        </w:rPr>
        <w:t>SPECIALIOSIOS</w:t>
      </w:r>
      <w:r w:rsidR="00BA5CAD" w:rsidRPr="00BA5CAD">
        <w:rPr>
          <w:rFonts w:eastAsia="Yu Mincho" w:cs="Times New Roman"/>
          <w:b/>
          <w:bCs/>
          <w:sz w:val="28"/>
          <w:szCs w:val="28"/>
          <w:lang w:val="en-US"/>
        </w:rPr>
        <w:t xml:space="preserve">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Telšių rajono savivaldybės administracija, </w:t>
      </w:r>
      <w:r w:rsidRPr="00A64C9E">
        <w:rPr>
          <w:rFonts w:eastAsia="Calibri" w:cs="Times New Roman"/>
          <w:szCs w:val="24"/>
          <w:lang w:eastAsia="lt-LT"/>
        </w:rPr>
        <w:t xml:space="preserve">juridinio asmens kodas 180878299, adresas Žemaitės g. 14, 87133 Telšiai. </w:t>
      </w:r>
      <w:r w:rsidRPr="00A64C9E">
        <w:rPr>
          <w:rFonts w:eastAsia="Calibri" w:cs="Times New Roman"/>
          <w:szCs w:val="24"/>
        </w:rPr>
        <w:t>Perkančioji organizacija nėra PVM mokėtoja</w:t>
      </w:r>
      <w:r w:rsidRPr="00A64C9E">
        <w:rPr>
          <w:rFonts w:eastAsia="Calibri" w:cs="Times New Roman"/>
          <w:szCs w:val="24"/>
          <w:lang w:eastAsia="lt-LT"/>
        </w:rPr>
        <w:t>.</w:t>
      </w:r>
    </w:p>
    <w:p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931674">
        <w:rPr>
          <w:rFonts w:eastAsia="Calibri" w:cs="Times New Roman"/>
          <w:szCs w:val="24"/>
          <w:lang w:eastAsia="lt-LT"/>
        </w:rPr>
        <w:t>paslaugų</w:t>
      </w:r>
      <w:r w:rsidR="00A64C9E" w:rsidRPr="00A64C9E">
        <w:rPr>
          <w:rFonts w:eastAsia="Calibri" w:cs="Times New Roman"/>
          <w:szCs w:val="24"/>
          <w:lang w:eastAsia="lt-LT"/>
        </w:rPr>
        <w:t xml:space="preserve"> CPO kataloge nėra</w:t>
      </w:r>
      <w:r w:rsidRPr="00A64C9E">
        <w:rPr>
          <w:rFonts w:eastAsia="Calibri" w:cs="Times New Roman"/>
          <w:szCs w:val="24"/>
          <w:lang w:eastAsia="lt-LT"/>
        </w:rPr>
        <w:t xml:space="preserve">.  </w:t>
      </w:r>
    </w:p>
    <w:p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Pirkimo Komisija nėra sudaroma. </w:t>
      </w:r>
    </w:p>
    <w:p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Atliekamas žaliasis pirkimas. Pirkimas vykdomas vadovaujantis </w:t>
      </w:r>
      <w:hyperlink r:id="rId9" w:history="1">
        <w:r w:rsidRPr="00A64C9E">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Pr>
          <w:rFonts w:eastAsia="Calibri" w:cs="Times New Roman"/>
          <w:szCs w:val="24"/>
          <w:lang w:eastAsia="lt-LT"/>
        </w:rPr>
        <w:t xml:space="preserve">“ </w:t>
      </w:r>
      <w:r w:rsidR="00AC72CB">
        <w:rPr>
          <w:rFonts w:eastAsia="Calibri" w:cs="Times New Roman"/>
          <w:szCs w:val="24"/>
          <w:lang w:eastAsia="lt-LT"/>
        </w:rPr>
        <w:t>4</w:t>
      </w:r>
      <w:r w:rsidR="000B1401">
        <w:rPr>
          <w:rFonts w:eastAsia="Calibri" w:cs="Times New Roman"/>
          <w:szCs w:val="24"/>
          <w:lang w:eastAsia="lt-LT"/>
        </w:rPr>
        <w:t>.4.4</w:t>
      </w:r>
      <w:r w:rsidRPr="00A64C9E">
        <w:rPr>
          <w:rFonts w:eastAsia="Calibri" w:cs="Times New Roman"/>
          <w:szCs w:val="24"/>
          <w:lang w:eastAsia="lt-LT"/>
        </w:rPr>
        <w:t xml:space="preserve"> </w:t>
      </w:r>
      <w:r w:rsidR="00AC72CB">
        <w:rPr>
          <w:rFonts w:eastAsia="Calibri" w:cs="Times New Roman"/>
          <w:szCs w:val="24"/>
          <w:lang w:eastAsia="lt-LT"/>
        </w:rPr>
        <w:t>pa</w:t>
      </w:r>
      <w:r w:rsidRPr="00A64C9E">
        <w:rPr>
          <w:rFonts w:eastAsia="Calibri" w:cs="Times New Roman"/>
          <w:szCs w:val="24"/>
          <w:lang w:eastAsia="lt-LT"/>
        </w:rPr>
        <w:t>punk</w:t>
      </w:r>
      <w:r w:rsidR="00AC72CB">
        <w:rPr>
          <w:rFonts w:eastAsia="Calibri" w:cs="Times New Roman"/>
          <w:szCs w:val="24"/>
          <w:lang w:eastAsia="lt-LT"/>
        </w:rPr>
        <w:t>čiu</w:t>
      </w:r>
      <w:r w:rsidRPr="00A64C9E">
        <w:rPr>
          <w:rFonts w:eastAsia="Calibri" w:cs="Times New Roman"/>
          <w:szCs w:val="24"/>
          <w:lang w:eastAsia="lt-LT"/>
        </w:rPr>
        <w:t xml:space="preserve">. Aplinkos apaugos kriterijai nustatyti </w:t>
      </w:r>
      <w:r w:rsidR="00A64C9E" w:rsidRPr="00A64C9E">
        <w:rPr>
          <w:rFonts w:eastAsia="Calibri" w:cs="Times New Roman"/>
          <w:szCs w:val="24"/>
          <w:lang w:eastAsia="lt-LT"/>
        </w:rPr>
        <w:t xml:space="preserve">specialiųjų pirkimo </w:t>
      </w:r>
      <w:r w:rsidR="00A64C9E" w:rsidRPr="00AC72CB">
        <w:rPr>
          <w:rFonts w:eastAsia="Calibri" w:cs="Times New Roman"/>
          <w:szCs w:val="24"/>
          <w:lang w:eastAsia="lt-LT"/>
        </w:rPr>
        <w:t xml:space="preserve">sąlygų </w:t>
      </w:r>
      <w:r w:rsidR="005E1DEB" w:rsidRPr="00AC72CB">
        <w:rPr>
          <w:rFonts w:eastAsia="Calibri" w:cs="Times New Roman"/>
          <w:szCs w:val="24"/>
          <w:lang w:eastAsia="lt-LT"/>
        </w:rPr>
        <w:t>5</w:t>
      </w:r>
      <w:r w:rsidR="0060746E" w:rsidRPr="00AC72CB">
        <w:rPr>
          <w:rFonts w:eastAsia="Calibri" w:cs="Times New Roman"/>
          <w:szCs w:val="24"/>
          <w:lang w:eastAsia="lt-LT"/>
        </w:rPr>
        <w:t xml:space="preserve"> </w:t>
      </w:r>
      <w:r w:rsidR="0060746E" w:rsidRPr="0060746E">
        <w:rPr>
          <w:rFonts w:eastAsia="Calibri" w:cs="Times New Roman"/>
          <w:szCs w:val="24"/>
          <w:lang w:eastAsia="lt-LT"/>
        </w:rPr>
        <w:t>pried</w:t>
      </w:r>
      <w:r w:rsidR="0060746E">
        <w:rPr>
          <w:rFonts w:eastAsia="Calibri" w:cs="Times New Roman"/>
          <w:szCs w:val="24"/>
          <w:lang w:eastAsia="lt-LT"/>
        </w:rPr>
        <w:t>e</w:t>
      </w:r>
      <w:r w:rsidR="00A64C9E" w:rsidRPr="00A64C9E">
        <w:rPr>
          <w:rFonts w:eastAsia="Calibri" w:cs="Times New Roman"/>
          <w:szCs w:val="24"/>
          <w:lang w:eastAsia="lt-LT"/>
        </w:rPr>
        <w:t>.</w:t>
      </w:r>
    </w:p>
    <w:p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rsidR="00CD7315" w:rsidRPr="00CD7315" w:rsidRDefault="00CD7315" w:rsidP="00CD7315">
      <w:pPr>
        <w:spacing w:after="0" w:line="240" w:lineRule="auto"/>
        <w:jc w:val="both"/>
        <w:rPr>
          <w:rFonts w:ascii="Calibri" w:eastAsia="Calibri" w:hAnsi="Calibri" w:cs="Arial"/>
          <w:sz w:val="21"/>
          <w:szCs w:val="21"/>
          <w:lang w:eastAsia="lt-LT"/>
        </w:rPr>
      </w:pPr>
    </w:p>
    <w:p w:rsidR="00CD7315" w:rsidRPr="0090135C" w:rsidRDefault="00203941" w:rsidP="00670CF1">
      <w:pPr>
        <w:pStyle w:val="Sraopastraipa"/>
        <w:numPr>
          <w:ilvl w:val="1"/>
          <w:numId w:val="6"/>
        </w:numPr>
        <w:tabs>
          <w:tab w:val="left" w:pos="1134"/>
        </w:tabs>
        <w:spacing w:after="0" w:line="240" w:lineRule="auto"/>
        <w:ind w:left="0" w:firstLine="709"/>
        <w:jc w:val="both"/>
        <w:rPr>
          <w:rFonts w:eastAsia="Calibri" w:cs="Times New Roman"/>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C548F9">
        <w:rPr>
          <w:rFonts w:eastAsia="Calibri" w:cs="Times New Roman"/>
          <w:color w:val="000000"/>
          <w:szCs w:val="24"/>
          <w:lang w:eastAsia="lt-LT"/>
        </w:rPr>
        <w:t>p</w:t>
      </w:r>
      <w:r w:rsidR="00C548F9" w:rsidRPr="00C548F9">
        <w:rPr>
          <w:rFonts w:eastAsia="Calibri" w:cs="Times New Roman"/>
          <w:color w:val="000000"/>
          <w:szCs w:val="24"/>
          <w:lang w:eastAsia="lt-LT"/>
        </w:rPr>
        <w:t xml:space="preserve">rojekto </w:t>
      </w:r>
      <w:r w:rsidR="00670CF1" w:rsidRPr="00670CF1">
        <w:rPr>
          <w:rFonts w:eastAsia="Calibri" w:cs="Times New Roman"/>
          <w:color w:val="000000"/>
          <w:szCs w:val="24"/>
          <w:lang w:eastAsia="lt-LT"/>
        </w:rPr>
        <w:t xml:space="preserve">„Telšių miesto senamiesčio teritorijos atgaivinimas ir humanizavimas“ investicijų projekto su investicijų skaičiuokle ir projekto įgyvendinimo plano parengimo </w:t>
      </w:r>
      <w:r w:rsidR="00542496">
        <w:rPr>
          <w:rFonts w:eastAsia="Calibri" w:cs="Times New Roman"/>
          <w:color w:val="000000"/>
          <w:szCs w:val="24"/>
          <w:lang w:eastAsia="lt-LT"/>
        </w:rPr>
        <w:t>paslaugą</w:t>
      </w:r>
      <w:r w:rsidR="00844C81" w:rsidRPr="0090135C">
        <w:rPr>
          <w:rFonts w:eastAsia="Calibri" w:cs="Times New Roman"/>
          <w:szCs w:val="24"/>
        </w:rPr>
        <w:t>.</w:t>
      </w:r>
    </w:p>
    <w:p w:rsidR="00CD7315" w:rsidRPr="0090135C" w:rsidRDefault="00CD7315" w:rsidP="0007145D">
      <w:pPr>
        <w:spacing w:after="0" w:line="240" w:lineRule="auto"/>
        <w:ind w:firstLine="697"/>
        <w:contextualSpacing/>
        <w:jc w:val="both"/>
        <w:rPr>
          <w:rFonts w:eastAsia="Calibri" w:cs="Times New Roman"/>
          <w:szCs w:val="24"/>
          <w:lang w:eastAsia="lt-LT"/>
        </w:rPr>
      </w:pPr>
      <w:r w:rsidRPr="0090135C">
        <w:rPr>
          <w:rFonts w:eastAsia="Calibri" w:cs="Times New Roman"/>
          <w:szCs w:val="24"/>
          <w:lang w:eastAsia="lt-LT"/>
        </w:rPr>
        <w:t xml:space="preserve">2.2. Pirkimo objektas į dalis neskaidomas. Pirkimo apimtys, reikalavimai ir techninė specifikacija apibrėžti specialiųjų pirkimo sąlygų </w:t>
      </w:r>
      <w:r w:rsidR="001C060E" w:rsidRPr="0090135C">
        <w:rPr>
          <w:rFonts w:eastAsia="Calibri" w:cs="Times New Roman"/>
          <w:szCs w:val="24"/>
          <w:lang w:eastAsia="lt-LT"/>
        </w:rPr>
        <w:t>5</w:t>
      </w:r>
      <w:r w:rsidRPr="0090135C">
        <w:rPr>
          <w:rFonts w:eastAsia="Calibri" w:cs="Times New Roman"/>
          <w:szCs w:val="24"/>
          <w:lang w:eastAsia="lt-LT"/>
        </w:rPr>
        <w:t xml:space="preserve"> priede.</w:t>
      </w:r>
    </w:p>
    <w:p w:rsidR="00CD7315" w:rsidRPr="00505A9A" w:rsidRDefault="00CD7315" w:rsidP="00505A9A">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2.3.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5E1DEB" w:rsidRDefault="005E1DEB" w:rsidP="001C682A">
      <w:pPr>
        <w:spacing w:after="0" w:line="240" w:lineRule="auto"/>
        <w:ind w:firstLine="709"/>
        <w:jc w:val="both"/>
        <w:rPr>
          <w:rFonts w:eastAsia="Calibri" w:cs="Times New Roman"/>
          <w:szCs w:val="24"/>
          <w:lang w:eastAsia="lt-LT"/>
        </w:rPr>
      </w:pPr>
      <w:r w:rsidRPr="0002789C">
        <w:rPr>
          <w:rFonts w:eastAsia="Calibri" w:cs="Times New Roman"/>
          <w:szCs w:val="24"/>
          <w:lang w:eastAsia="lt-LT"/>
        </w:rPr>
        <w:t xml:space="preserve">2.5. </w:t>
      </w:r>
      <w:r w:rsidRPr="0002789C">
        <w:rPr>
          <w:rFonts w:cs="Times New Roman"/>
          <w:szCs w:val="24"/>
        </w:rPr>
        <w:t xml:space="preserve">Maksimali perkančiajai organizacijai priimtina pasiūlymo kaina – </w:t>
      </w:r>
      <w:r w:rsidR="00C548F9">
        <w:rPr>
          <w:rFonts w:cs="Times New Roman"/>
          <w:szCs w:val="24"/>
        </w:rPr>
        <w:t>3</w:t>
      </w:r>
      <w:r w:rsidR="00C548F9" w:rsidRPr="00C548F9">
        <w:rPr>
          <w:rFonts w:cs="Times New Roman"/>
          <w:szCs w:val="24"/>
        </w:rPr>
        <w:t>630,00</w:t>
      </w:r>
      <w:r w:rsidR="00C548F9">
        <w:rPr>
          <w:rFonts w:cs="Times New Roman"/>
          <w:szCs w:val="24"/>
        </w:rPr>
        <w:t xml:space="preserve"> </w:t>
      </w:r>
      <w:proofErr w:type="spellStart"/>
      <w:r w:rsidRPr="0002789C">
        <w:rPr>
          <w:rFonts w:cs="Times New Roman"/>
          <w:szCs w:val="24"/>
        </w:rPr>
        <w:t>Eur</w:t>
      </w:r>
      <w:proofErr w:type="spellEnd"/>
      <w:r w:rsidRPr="0002789C">
        <w:rPr>
          <w:rFonts w:cs="Times New Roman"/>
          <w:szCs w:val="24"/>
        </w:rPr>
        <w:t xml:space="preserve"> (įskaitant visus mokesčius).</w:t>
      </w:r>
    </w:p>
    <w:p w:rsidR="001C682A" w:rsidRDefault="001C682A" w:rsidP="001C682A">
      <w:pPr>
        <w:spacing w:after="0" w:line="240" w:lineRule="auto"/>
        <w:ind w:firstLine="709"/>
        <w:jc w:val="both"/>
        <w:rPr>
          <w:rFonts w:eastAsia="Calibri" w:cs="Times New Roman"/>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rsidR="0007145D" w:rsidRPr="0007145D" w:rsidRDefault="0007145D" w:rsidP="0007145D">
      <w:pPr>
        <w:spacing w:after="0" w:line="240" w:lineRule="auto"/>
        <w:jc w:val="both"/>
        <w:rPr>
          <w:rFonts w:eastAsia="Calibri" w:cs="Times New Roman"/>
          <w:sz w:val="21"/>
          <w:szCs w:val="21"/>
          <w:lang w:eastAsia="lt-LT"/>
        </w:rPr>
      </w:pPr>
    </w:p>
    <w:p w:rsidR="004833B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w:t>
      </w:r>
      <w:proofErr w:type="spellStart"/>
      <w:r w:rsidRPr="0007145D">
        <w:rPr>
          <w:rFonts w:eastAsia="Calibri" w:cs="Times New Roman"/>
          <w:szCs w:val="24"/>
          <w:lang w:eastAsia="lt-LT"/>
        </w:rPr>
        <w:t>pajėgumais</w:t>
      </w:r>
      <w:proofErr w:type="spellEnd"/>
      <w:r w:rsidRPr="0007145D">
        <w:rPr>
          <w:rFonts w:eastAsia="Calibri" w:cs="Times New Roman"/>
          <w:szCs w:val="24"/>
          <w:lang w:eastAsia="lt-LT"/>
        </w:rPr>
        <w:t xml:space="preserve"> tiekėjas remiasi, pašalinimo pagrindų nebuvimo nurodyti specialiųjų pirkimo sąlygų </w:t>
      </w:r>
      <w:r w:rsidR="00F80EA9">
        <w:rPr>
          <w:rFonts w:eastAsia="Calibri" w:cs="Times New Roman"/>
          <w:szCs w:val="24"/>
          <w:lang w:eastAsia="lt-LT"/>
        </w:rPr>
        <w:t>1</w:t>
      </w:r>
      <w:r>
        <w:rPr>
          <w:rFonts w:eastAsia="Calibri" w:cs="Times New Roman"/>
          <w:color w:val="00B050"/>
          <w:szCs w:val="24"/>
          <w:lang w:eastAsia="lt-LT"/>
        </w:rPr>
        <w:t xml:space="preserve"> </w:t>
      </w:r>
      <w:r w:rsidRPr="0007145D">
        <w:rPr>
          <w:rFonts w:eastAsia="Calibri" w:cs="Times New Roman"/>
          <w:szCs w:val="24"/>
          <w:lang w:eastAsia="lt-LT"/>
        </w:rPr>
        <w:t xml:space="preserve">priede.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ir jų atitiktį patvirtinantys dokumentai nurodyti specialiųjų pirkimo sąlygų</w:t>
      </w:r>
      <w:r w:rsidR="004833B2">
        <w:rPr>
          <w:rFonts w:eastAsia="Calibri" w:cs="Times New Roman"/>
          <w:szCs w:val="24"/>
          <w:lang w:eastAsia="lt-LT"/>
        </w:rPr>
        <w:t xml:space="preserve"> </w:t>
      </w:r>
      <w:r w:rsidR="00F80EA9">
        <w:rPr>
          <w:rFonts w:eastAsia="Calibri" w:cs="Times New Roman"/>
          <w:szCs w:val="24"/>
          <w:lang w:eastAsia="lt-LT"/>
        </w:rPr>
        <w:t>2</w:t>
      </w:r>
      <w:r w:rsidRPr="0007145D">
        <w:rPr>
          <w:rFonts w:eastAsia="Calibri" w:cs="Times New Roman"/>
          <w:szCs w:val="24"/>
          <w:lang w:eastAsia="lt-LT"/>
        </w:rPr>
        <w:t xml:space="preserve"> priede. Tiekėjas, teikdamas pasiūlymą, įsipareigoja, kad sutartį vykdys tik teisę verstis atitinkama veikla turintys asmenys.</w:t>
      </w:r>
    </w:p>
    <w:p w:rsidR="00AC72CB"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AC72CB">
        <w:rPr>
          <w:rFonts w:eastAsia="Arial" w:cs="Times New Roman"/>
          <w:szCs w:val="24"/>
          <w:lang w:eastAsia="lt-LT"/>
        </w:rPr>
        <w:lastRenderedPageBreak/>
        <w:t xml:space="preserve">Tiekėjas teikdamas pasiūlymą neturi pateikti nei EBVPD nei laisvos formos deklaracijos dėl atitikties reikalavimams. </w:t>
      </w:r>
    </w:p>
    <w:p w:rsidR="00AC72CB" w:rsidRPr="00AC72CB" w:rsidRDefault="00AC72CB" w:rsidP="00AC72CB">
      <w:pPr>
        <w:pStyle w:val="Sraopastraipa"/>
        <w:spacing w:after="0" w:line="240" w:lineRule="auto"/>
        <w:ind w:left="1211"/>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t>Specialieji reikalavimai pasiūlymų rengimui ir pateikimui</w:t>
      </w:r>
      <w:bookmarkEnd w:id="4"/>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sąlygų </w:t>
      </w:r>
      <w:r>
        <w:rPr>
          <w:rFonts w:eastAsia="Calibri" w:cs="Times New Roman"/>
          <w:szCs w:val="24"/>
          <w:lang w:eastAsia="lt-LT"/>
        </w:rPr>
        <w:t>3</w:t>
      </w:r>
      <w:r w:rsidRPr="00AC0FA0">
        <w:rPr>
          <w:rFonts w:eastAsia="Calibri" w:cs="Times New Roman"/>
          <w:szCs w:val="24"/>
          <w:lang w:eastAsia="lt-LT"/>
        </w:rPr>
        <w:t xml:space="preserve"> priede pateiktą pasiūlymo formą.</w:t>
      </w: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5.1.2.</w:t>
      </w:r>
      <w:r w:rsidRPr="00AC0FA0">
        <w:rPr>
          <w:rFonts w:eastAsia="Calibri" w:cs="Times New Roman"/>
          <w:szCs w:val="24"/>
          <w:lang w:eastAsia="lt-LT"/>
        </w:rPr>
        <w:tab/>
        <w:t>jungtinės veiklos sutarties kopija (jeigu pirkime dalyvauja ūkio subjektų grupė jungtinės veiklos sutarties pagrindu);</w:t>
      </w:r>
    </w:p>
    <w:p w:rsid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5.1.3.</w:t>
      </w:r>
      <w:r w:rsidRPr="00AC0FA0">
        <w:rPr>
          <w:rFonts w:eastAsia="Calibri" w:cs="Times New Roman"/>
          <w:szCs w:val="24"/>
          <w:lang w:eastAsia="lt-LT"/>
        </w:rPr>
        <w:tab/>
        <w:t>dokumentas, patvirtinantis, kad asmuo, kuris pasirašė pasiūlymą (jei jis ne tiekėjo vadovas), turėjo teisę jį pasirašyti;</w:t>
      </w:r>
    </w:p>
    <w:p w:rsidR="00AC72CB" w:rsidRP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 xml:space="preserve">5.1.4. </w:t>
      </w:r>
      <w:r w:rsidRPr="00AC72CB">
        <w:rPr>
          <w:rFonts w:eastAsia="Calibri" w:cs="Times New Roman"/>
          <w:szCs w:val="24"/>
          <w:lang w:eastAsia="lt-LT"/>
        </w:rPr>
        <w:t xml:space="preserve">jei tiekėjas pasitelkia ūkio subjektus, kurių </w:t>
      </w:r>
      <w:proofErr w:type="spellStart"/>
      <w:r w:rsidRPr="00AC72CB">
        <w:rPr>
          <w:rFonts w:eastAsia="Calibri" w:cs="Times New Roman"/>
          <w:szCs w:val="24"/>
          <w:lang w:eastAsia="lt-LT"/>
        </w:rPr>
        <w:t>pajėgumais</w:t>
      </w:r>
      <w:proofErr w:type="spellEnd"/>
      <w:r w:rsidRPr="00AC72CB">
        <w:rPr>
          <w:rFonts w:eastAsia="Calibri" w:cs="Times New Roman"/>
          <w:szCs w:val="24"/>
          <w:lang w:eastAsia="lt-LT"/>
        </w:rPr>
        <w:t xml:space="preserve"> remiasi, – įrodymai, kad šie ištekliai bus prieinami per visą sutartinių įsipareigojimų vykdymo laikotarpį;</w:t>
      </w:r>
    </w:p>
    <w:p w:rsidR="00AC0FA0" w:rsidRP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5.1.5</w:t>
      </w:r>
      <w:r w:rsidR="00AC0FA0" w:rsidRPr="00AC0FA0">
        <w:rPr>
          <w:rFonts w:eastAsia="Calibri" w:cs="Times New Roman"/>
          <w:szCs w:val="24"/>
          <w:lang w:eastAsia="lt-LT"/>
        </w:rPr>
        <w:t>.</w:t>
      </w:r>
      <w:r w:rsidR="00AC0FA0" w:rsidRPr="00AC0FA0">
        <w:rPr>
          <w:rFonts w:eastAsia="Calibri" w:cs="Times New Roman"/>
          <w:szCs w:val="24"/>
          <w:lang w:eastAsia="lt-LT"/>
        </w:rPr>
        <w:tab/>
        <w:t>jei tiekėjas pasitelkia subtiekėjus, subtiekėjo deklaracija ar kitas dokumentas, patvirtinantis jo sutikimą būti subtiekėju pirkime;</w:t>
      </w:r>
    </w:p>
    <w:p w:rsidR="00AC0FA0" w:rsidRDefault="00AC72CB" w:rsidP="00AC0FA0">
      <w:pPr>
        <w:spacing w:after="0" w:line="240" w:lineRule="auto"/>
        <w:ind w:firstLine="697"/>
        <w:contextualSpacing/>
        <w:jc w:val="both"/>
        <w:rPr>
          <w:rFonts w:eastAsia="Calibri" w:cs="Times New Roman"/>
          <w:szCs w:val="24"/>
          <w:lang w:eastAsia="lt-LT"/>
        </w:rPr>
      </w:pPr>
      <w:r>
        <w:rPr>
          <w:rFonts w:eastAsia="Calibri" w:cs="Times New Roman"/>
          <w:szCs w:val="24"/>
          <w:lang w:eastAsia="lt-LT"/>
        </w:rPr>
        <w:t>5.1.6</w:t>
      </w:r>
      <w:r w:rsidR="00AC0FA0" w:rsidRPr="00AC0FA0">
        <w:rPr>
          <w:rFonts w:eastAsia="Calibri" w:cs="Times New Roman"/>
          <w:szCs w:val="24"/>
          <w:lang w:eastAsia="lt-LT"/>
        </w:rPr>
        <w:t>.</w:t>
      </w:r>
      <w:r w:rsidR="00AC0FA0" w:rsidRPr="00AC0FA0">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DB0083" w:rsidRDefault="00DB0083" w:rsidP="00E2561D">
      <w:pPr>
        <w:spacing w:line="240" w:lineRule="auto"/>
        <w:ind w:firstLine="710"/>
        <w:contextualSpacing/>
        <w:jc w:val="both"/>
        <w:rPr>
          <w:rFonts w:eastAsia="Calibri" w:cs="Times New Roman"/>
          <w:szCs w:val="24"/>
          <w:lang w:eastAsia="lt-LT"/>
        </w:rPr>
      </w:pPr>
    </w:p>
    <w:p w:rsidR="00DB0083" w:rsidRDefault="00DB0083" w:rsidP="00E2561D">
      <w:pPr>
        <w:spacing w:line="240" w:lineRule="auto"/>
        <w:ind w:firstLine="710"/>
        <w:contextualSpacing/>
        <w:jc w:val="both"/>
        <w:rPr>
          <w:rFonts w:eastAsia="Calibri" w:cs="Times New Roman"/>
          <w:szCs w:val="24"/>
          <w:lang w:eastAsia="lt-LT"/>
        </w:rPr>
      </w:pPr>
    </w:p>
    <w:p w:rsidR="00DB0083" w:rsidRPr="007B214A"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lastRenderedPageBreak/>
        <w:t>6. Pasiūlymo galiojimo užtikrinimas</w:t>
      </w:r>
      <w:bookmarkEnd w:id="5"/>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t>P</w:t>
      </w:r>
      <w:bookmarkEnd w:id="6"/>
      <w:r w:rsidRPr="00641CDB">
        <w:rPr>
          <w:rFonts w:eastAsia="Calibri Light" w:cs="Times New Roman"/>
          <w:b/>
          <w:sz w:val="40"/>
          <w:szCs w:val="40"/>
          <w:lang w:eastAsia="lt-LT"/>
        </w:rPr>
        <w:t>asiūlymų vertinimas</w:t>
      </w:r>
      <w:bookmarkEnd w:id="7"/>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F80EA9" w:rsidRPr="00F80EA9">
        <w:rPr>
          <w:rFonts w:eastAsia="Calibri" w:cs="Times New Roman"/>
          <w:szCs w:val="24"/>
          <w:lang w:eastAsia="lt-LT"/>
        </w:rPr>
        <w:t xml:space="preserve">3 </w:t>
      </w:r>
      <w:r w:rsidRPr="00641CDB">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1C060E" w:rsidRPr="001C060E">
        <w:rPr>
          <w:rFonts w:eastAsia="Calibri" w:cs="Times New Roman"/>
          <w:szCs w:val="24"/>
          <w:lang w:eastAsia="lt-LT"/>
        </w:rPr>
        <w:t xml:space="preserve"> 6</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004EA9" w:rsidRDefault="00004EA9" w:rsidP="00641CDB">
      <w:pPr>
        <w:rPr>
          <w:rFonts w:eastAsia="Calibri" w:cs="Times New Roman"/>
          <w:szCs w:val="24"/>
          <w:lang w:eastAsia="lt-LT"/>
        </w:rPr>
      </w:pPr>
    </w:p>
    <w:p w:rsidR="00542496" w:rsidRDefault="00542496" w:rsidP="00641CDB">
      <w:pPr>
        <w:rPr>
          <w:rFonts w:eastAsia="Calibri" w:cs="Times New Roman"/>
          <w:szCs w:val="24"/>
          <w:lang w:eastAsia="lt-LT"/>
        </w:rPr>
      </w:pPr>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w:t>
      </w:r>
    </w:p>
    <w:p w:rsidR="004351D0" w:rsidRDefault="004351D0" w:rsidP="00E73D55">
      <w:pPr>
        <w:numPr>
          <w:ilvl w:val="1"/>
          <w:numId w:val="0"/>
        </w:numPr>
        <w:spacing w:after="0" w:line="240" w:lineRule="auto"/>
        <w:jc w:val="center"/>
        <w:rPr>
          <w:rFonts w:eastAsia="Calibri" w:cs="Times New Roman"/>
          <w:b/>
          <w:caps/>
          <w:smallCaps/>
          <w:spacing w:val="20"/>
          <w:szCs w:val="24"/>
          <w:lang w:eastAsia="lt-LT"/>
        </w:rPr>
      </w:pPr>
    </w:p>
    <w:p w:rsidR="00542496" w:rsidRDefault="00542496" w:rsidP="00E73D55">
      <w:pPr>
        <w:numPr>
          <w:ilvl w:val="1"/>
          <w:numId w:val="0"/>
        </w:numPr>
        <w:spacing w:after="0" w:line="240" w:lineRule="auto"/>
        <w:jc w:val="center"/>
        <w:rPr>
          <w:rFonts w:eastAsia="Calibri" w:cs="Times New Roman"/>
          <w:b/>
          <w:caps/>
          <w:smallCaps/>
          <w:spacing w:val="20"/>
          <w:szCs w:val="24"/>
          <w:lang w:eastAsia="lt-LT"/>
        </w:rPr>
      </w:pPr>
    </w:p>
    <w:p w:rsidR="00E73D55" w:rsidRPr="00325396" w:rsidRDefault="00E73D55" w:rsidP="00E73D55">
      <w:pPr>
        <w:numPr>
          <w:ilvl w:val="1"/>
          <w:numId w:val="0"/>
        </w:numPr>
        <w:spacing w:after="0" w:line="240" w:lineRule="auto"/>
        <w:jc w:val="center"/>
        <w:rPr>
          <w:rFonts w:eastAsia="Calibri" w:cs="Times New Roman"/>
          <w:b/>
          <w:caps/>
          <w:spacing w:val="20"/>
          <w:szCs w:val="24"/>
        </w:rPr>
      </w:pPr>
      <w:r w:rsidRPr="00325396">
        <w:rPr>
          <w:rFonts w:eastAsia="Calibri" w:cs="Times New Roman"/>
          <w:b/>
          <w:caps/>
          <w:smallCaps/>
          <w:spacing w:val="20"/>
          <w:szCs w:val="24"/>
          <w:lang w:eastAsia="lt-LT"/>
        </w:rPr>
        <w:t xml:space="preserve">TIEKĖJŲ KVALIFIKACIJOS REIKALAVIMAI </w:t>
      </w:r>
    </w:p>
    <w:p w:rsidR="00E73D55" w:rsidRPr="00E73D55" w:rsidRDefault="00E73D55" w:rsidP="00E73D55">
      <w:pPr>
        <w:spacing w:after="0" w:line="240" w:lineRule="auto"/>
        <w:rPr>
          <w:rFonts w:ascii="Calibri" w:eastAsia="Calibri" w:hAnsi="Calibri" w:cs="Arial"/>
          <w:sz w:val="21"/>
          <w:szCs w:val="21"/>
        </w:rPr>
      </w:pPr>
    </w:p>
    <w:p w:rsidR="00F80EA9" w:rsidRDefault="00EF66F3" w:rsidP="00F80E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EndPr/>
        <w:sdtContent>
          <w:r w:rsidR="00F80EA9" w:rsidRPr="00F80EA9">
            <w:rPr>
              <w:rFonts w:eastAsia="Calibri" w:cs="Times New Roman"/>
              <w:szCs w:val="24"/>
              <w:lang w:eastAsia="lt-LT"/>
            </w:rPr>
            <w:t>1.</w:t>
          </w:r>
          <w:r w:rsidR="003E0994">
            <w:rPr>
              <w:rFonts w:eastAsia="Calibri" w:cs="Times New Roman"/>
              <w:szCs w:val="24"/>
              <w:lang w:eastAsia="lt-LT"/>
            </w:rPr>
            <w:t xml:space="preserve"> </w:t>
          </w:r>
        </w:sdtContent>
      </w:sdt>
      <w:r w:rsidR="00F80EA9" w:rsidRPr="00F80EA9">
        <w:rPr>
          <w:rFonts w:eastAsia="Arial" w:cs="Times New Roman"/>
          <w:szCs w:val="24"/>
          <w:lang w:eastAsia="lt-LT"/>
        </w:rPr>
        <w:t xml:space="preserve">Tiekėjo kvalifikacija turi atitikti šiame priede nustatytus reikalavimus kvalifikacijai. </w:t>
      </w:r>
      <w:r w:rsidR="003E0994" w:rsidRPr="003E0994">
        <w:rPr>
          <w:rFonts w:eastAsia="Arial" w:cs="Times New Roman"/>
          <w:szCs w:val="24"/>
          <w:lang w:eastAsia="lt-LT"/>
        </w:rPr>
        <w:t>Perkančioji organizacija aktualių dokumentų, patvirtinančių kvalifikacijos reikalavimo atitikimą, reikalaus pateikti tik iš to tiekėjo, kurio pasiūlymas pagal vertinimo rezultatus galės būti pripažintas laimėjusiu.</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2.</w:t>
      </w:r>
      <w:r w:rsidRPr="003E0994">
        <w:rPr>
          <w:rFonts w:eastAsia="Arial" w:cs="Times New Roman"/>
          <w:szCs w:val="24"/>
          <w:lang w:eastAsia="lt-LT"/>
        </w:rPr>
        <w:tab/>
        <w:t xml:space="preserve">Tiekėjas gali remtis kitų ūkio subjektų </w:t>
      </w:r>
      <w:proofErr w:type="spellStart"/>
      <w:r w:rsidRPr="003E0994">
        <w:rPr>
          <w:rFonts w:eastAsia="Arial" w:cs="Times New Roman"/>
          <w:szCs w:val="24"/>
          <w:lang w:eastAsia="lt-LT"/>
        </w:rPr>
        <w:t>pajėgumais</w:t>
      </w:r>
      <w:proofErr w:type="spellEnd"/>
      <w:r w:rsidRPr="003E0994">
        <w:rPr>
          <w:rFonts w:eastAsia="Arial" w:cs="Times New Roman"/>
          <w:szCs w:val="24"/>
          <w:lang w:eastAsia="lt-LT"/>
        </w:rPr>
        <w:t xml:space="preserve">, kad atitiktų nustatytus reikalavimus, tik tuo atveju, jeigu tie subjektai patys vykdys tą pirkimo sutarties dalį, kuriai reikia jų turimų </w:t>
      </w:r>
      <w:proofErr w:type="spellStart"/>
      <w:r w:rsidRPr="003E0994">
        <w:rPr>
          <w:rFonts w:eastAsia="Arial" w:cs="Times New Roman"/>
          <w:szCs w:val="24"/>
          <w:lang w:eastAsia="lt-LT"/>
        </w:rPr>
        <w:t>pajėgumų</w:t>
      </w:r>
      <w:proofErr w:type="spellEnd"/>
      <w:r w:rsidRPr="003E0994">
        <w:rPr>
          <w:rFonts w:eastAsia="Arial" w:cs="Times New Roman"/>
          <w:szCs w:val="24"/>
          <w:lang w:eastAsia="lt-LT"/>
        </w:rPr>
        <w:t>.</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3.</w:t>
      </w:r>
      <w:r w:rsidRPr="003E0994">
        <w:rPr>
          <w:rFonts w:eastAsia="Arial" w:cs="Times New Roman"/>
          <w:szCs w:val="24"/>
          <w:lang w:eastAsia="lt-LT"/>
        </w:rPr>
        <w:tab/>
        <w:t>Tiekėjui nedraudžiama remtis sutartimi, kurią tiekėjas vykdė ne vienas, bet kartu su kitais ūkio subjektais. Tačiau tokiu atveju bus vertinami būtent konkretaus tiekėjo, dalyvaujančio viešajame pirkime, suteikti darbai, jų apimtis, vertė, o ne visas vykdytos sutarties objektas.</w:t>
      </w:r>
    </w:p>
    <w:p w:rsidR="003E0994" w:rsidRP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4.</w:t>
      </w:r>
      <w:r w:rsidRPr="003E0994">
        <w:rPr>
          <w:rFonts w:eastAsia="Arial" w:cs="Times New Roman"/>
          <w:szCs w:val="24"/>
          <w:lang w:eastAsia="lt-LT"/>
        </w:rPr>
        <w:tab/>
        <w:t xml:space="preserve">Tiekėjai reikalaujamą kvalifikaciją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rsidR="003E0994" w:rsidRDefault="003E0994" w:rsidP="003E0994">
      <w:pPr>
        <w:tabs>
          <w:tab w:val="left" w:pos="851"/>
        </w:tabs>
        <w:spacing w:after="0" w:line="240" w:lineRule="auto"/>
        <w:ind w:firstLine="567"/>
        <w:jc w:val="both"/>
        <w:rPr>
          <w:rFonts w:eastAsia="Arial" w:cs="Times New Roman"/>
          <w:szCs w:val="24"/>
          <w:lang w:eastAsia="lt-LT"/>
        </w:rPr>
      </w:pPr>
      <w:r w:rsidRPr="003E0994">
        <w:rPr>
          <w:rFonts w:eastAsia="Arial" w:cs="Times New Roman"/>
          <w:szCs w:val="24"/>
          <w:lang w:eastAsia="lt-LT"/>
        </w:rPr>
        <w:t>5.</w:t>
      </w:r>
      <w:r w:rsidRPr="003E0994">
        <w:rPr>
          <w:rFonts w:eastAsia="Arial" w:cs="Times New Roman"/>
          <w:szCs w:val="24"/>
          <w:lang w:eastAsia="lt-LT"/>
        </w:rPr>
        <w:tab/>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3E0994" w:rsidRPr="00F80EA9" w:rsidRDefault="003E0994" w:rsidP="003E0994">
      <w:pPr>
        <w:tabs>
          <w:tab w:val="left" w:pos="851"/>
        </w:tabs>
        <w:spacing w:after="0" w:line="240" w:lineRule="auto"/>
        <w:ind w:firstLine="567"/>
        <w:jc w:val="both"/>
        <w:rPr>
          <w:rFonts w:eastAsia="Arial" w:cs="Times New Roman"/>
          <w:szCs w:val="24"/>
          <w:lang w:eastAsia="lt-LT"/>
        </w:rPr>
      </w:pPr>
    </w:p>
    <w:tbl>
      <w:tblPr>
        <w:tblStyle w:val="Lentelstinklelis1"/>
        <w:tblW w:w="9634" w:type="dxa"/>
        <w:tblInd w:w="0" w:type="dxa"/>
        <w:tblLook w:val="04A0" w:firstRow="1" w:lastRow="0" w:firstColumn="1" w:lastColumn="0" w:noHBand="0" w:noVBand="1"/>
      </w:tblPr>
      <w:tblGrid>
        <w:gridCol w:w="4673"/>
        <w:gridCol w:w="4961"/>
      </w:tblGrid>
      <w:tr w:rsidR="00DB0083" w:rsidRPr="00AC4F27" w:rsidTr="00630324">
        <w:tc>
          <w:tcPr>
            <w:tcW w:w="4673" w:type="dxa"/>
            <w:shd w:val="clear" w:color="auto" w:fill="E7E6E6"/>
          </w:tcPr>
          <w:p w:rsidR="00DB0083" w:rsidRPr="00AC4F27" w:rsidRDefault="00DB0083" w:rsidP="003E0994">
            <w:pPr>
              <w:rPr>
                <w:rFonts w:cs="Times New Roman"/>
                <w:b/>
                <w:sz w:val="24"/>
                <w:szCs w:val="24"/>
              </w:rPr>
            </w:pPr>
            <w:r w:rsidRPr="00AC4F27">
              <w:rPr>
                <w:rFonts w:cs="Times New Roman"/>
                <w:b/>
                <w:sz w:val="24"/>
                <w:szCs w:val="24"/>
              </w:rPr>
              <w:t>Kvalifikacijos reikalavimas</w:t>
            </w:r>
          </w:p>
        </w:tc>
        <w:tc>
          <w:tcPr>
            <w:tcW w:w="4961" w:type="dxa"/>
            <w:shd w:val="clear" w:color="auto" w:fill="E7E6E6"/>
          </w:tcPr>
          <w:p w:rsidR="00DB0083" w:rsidRPr="00AC4F27" w:rsidRDefault="00DB0083" w:rsidP="003E0994">
            <w:pPr>
              <w:rPr>
                <w:rFonts w:cs="Times New Roman"/>
                <w:b/>
                <w:sz w:val="24"/>
                <w:szCs w:val="24"/>
              </w:rPr>
            </w:pPr>
            <w:r w:rsidRPr="00AC4F27">
              <w:rPr>
                <w:rFonts w:cs="Times New Roman"/>
                <w:b/>
                <w:sz w:val="24"/>
                <w:szCs w:val="24"/>
              </w:rPr>
              <w:t>Atitikt</w:t>
            </w:r>
            <w:r w:rsidRPr="00AC4F27">
              <w:rPr>
                <w:rFonts w:cs="Times New Roman"/>
                <w:b/>
                <w:sz w:val="24"/>
                <w:szCs w:val="24"/>
              </w:rPr>
              <w:t>į</w:t>
            </w:r>
            <w:r w:rsidRPr="00AC4F27">
              <w:rPr>
                <w:rFonts w:cs="Times New Roman"/>
                <w:b/>
                <w:sz w:val="24"/>
                <w:szCs w:val="24"/>
              </w:rPr>
              <w:t xml:space="preserve"> reikalavimui </w:t>
            </w:r>
            <w:r w:rsidRPr="00AC4F27">
              <w:rPr>
                <w:rFonts w:cs="Times New Roman"/>
                <w:b/>
                <w:sz w:val="24"/>
                <w:szCs w:val="24"/>
              </w:rPr>
              <w:t>į</w:t>
            </w:r>
            <w:r w:rsidRPr="00AC4F27">
              <w:rPr>
                <w:rFonts w:cs="Times New Roman"/>
                <w:b/>
                <w:sz w:val="24"/>
                <w:szCs w:val="24"/>
              </w:rPr>
              <w:t>rodantys dokumentai</w:t>
            </w:r>
          </w:p>
        </w:tc>
      </w:tr>
      <w:tr w:rsidR="00542496" w:rsidRPr="00AC4F27" w:rsidTr="00630324">
        <w:tc>
          <w:tcPr>
            <w:tcW w:w="9634" w:type="dxa"/>
            <w:gridSpan w:val="2"/>
            <w:shd w:val="clear" w:color="auto" w:fill="E7E6E6"/>
          </w:tcPr>
          <w:p w:rsidR="00542496" w:rsidRDefault="00542496" w:rsidP="00904168">
            <w:pPr>
              <w:jc w:val="center"/>
              <w:rPr>
                <w:rFonts w:cs="Times New Roman"/>
                <w:b/>
                <w:sz w:val="24"/>
                <w:szCs w:val="24"/>
              </w:rPr>
            </w:pPr>
            <w:r w:rsidRPr="00AC4F27">
              <w:rPr>
                <w:rFonts w:cs="Times New Roman"/>
                <w:b/>
                <w:sz w:val="24"/>
                <w:szCs w:val="24"/>
              </w:rPr>
              <w:t>Techninis ir profesinis paj</w:t>
            </w:r>
            <w:r w:rsidRPr="00AC4F27">
              <w:rPr>
                <w:rFonts w:cs="Times New Roman"/>
                <w:b/>
                <w:sz w:val="24"/>
                <w:szCs w:val="24"/>
              </w:rPr>
              <w:t>ė</w:t>
            </w:r>
            <w:r w:rsidRPr="00AC4F27">
              <w:rPr>
                <w:rFonts w:cs="Times New Roman"/>
                <w:b/>
                <w:sz w:val="24"/>
                <w:szCs w:val="24"/>
              </w:rPr>
              <w:t>gumas</w:t>
            </w:r>
          </w:p>
          <w:p w:rsidR="00DB0083" w:rsidRPr="00AC4F27" w:rsidRDefault="00DB0083" w:rsidP="00904168">
            <w:pPr>
              <w:jc w:val="center"/>
              <w:rPr>
                <w:rFonts w:cs="Times New Roman"/>
                <w:b/>
                <w:sz w:val="24"/>
                <w:szCs w:val="24"/>
              </w:rPr>
            </w:pPr>
          </w:p>
        </w:tc>
      </w:tr>
      <w:tr w:rsidR="00DB0083" w:rsidRPr="00AC4F27" w:rsidTr="00630324">
        <w:tc>
          <w:tcPr>
            <w:tcW w:w="4673" w:type="dxa"/>
            <w:tcBorders>
              <w:right w:val="single" w:sz="4" w:space="0" w:color="auto"/>
            </w:tcBorders>
          </w:tcPr>
          <w:p w:rsidR="00DB0083" w:rsidRPr="00630324" w:rsidRDefault="00DB0083" w:rsidP="00904168">
            <w:pPr>
              <w:jc w:val="both"/>
              <w:rPr>
                <w:rFonts w:cs="Arial"/>
                <w:sz w:val="22"/>
                <w:szCs w:val="22"/>
              </w:rPr>
            </w:pPr>
            <w:r w:rsidRPr="00630324">
              <w:rPr>
                <w:rFonts w:cs="Arial"/>
                <w:sz w:val="22"/>
                <w:szCs w:val="22"/>
              </w:rPr>
              <w:t>Tiek</w:t>
            </w:r>
            <w:r w:rsidRPr="00630324">
              <w:rPr>
                <w:rFonts w:cs="Arial"/>
                <w:sz w:val="22"/>
                <w:szCs w:val="22"/>
              </w:rPr>
              <w:t>ė</w:t>
            </w:r>
            <w:r w:rsidRPr="00630324">
              <w:rPr>
                <w:rFonts w:cs="Arial"/>
                <w:sz w:val="22"/>
                <w:szCs w:val="22"/>
              </w:rPr>
              <w:t>jas pirkimo sutar</w:t>
            </w:r>
            <w:r w:rsidRPr="00630324">
              <w:rPr>
                <w:rFonts w:cs="Arial"/>
                <w:sz w:val="22"/>
                <w:szCs w:val="22"/>
              </w:rPr>
              <w:t>č</w:t>
            </w:r>
            <w:r w:rsidRPr="00630324">
              <w:rPr>
                <w:rFonts w:cs="Arial"/>
                <w:sz w:val="22"/>
                <w:szCs w:val="22"/>
              </w:rPr>
              <w:t>iai vykdyti privalo tur</w:t>
            </w:r>
            <w:r w:rsidRPr="00630324">
              <w:rPr>
                <w:rFonts w:cs="Arial"/>
                <w:sz w:val="22"/>
                <w:szCs w:val="22"/>
              </w:rPr>
              <w:t>ė</w:t>
            </w:r>
            <w:r w:rsidRPr="00630324">
              <w:rPr>
                <w:rFonts w:cs="Arial"/>
                <w:sz w:val="22"/>
                <w:szCs w:val="22"/>
              </w:rPr>
              <w:t xml:space="preserve">ti bent </w:t>
            </w:r>
            <w:r w:rsidRPr="00630324">
              <w:rPr>
                <w:rFonts w:cs="Arial"/>
                <w:b/>
                <w:sz w:val="22"/>
                <w:szCs w:val="22"/>
              </w:rPr>
              <w:t>1 ekspert</w:t>
            </w:r>
            <w:r w:rsidRPr="00630324">
              <w:rPr>
                <w:rFonts w:cs="Arial"/>
                <w:b/>
                <w:sz w:val="22"/>
                <w:szCs w:val="22"/>
              </w:rPr>
              <w:t>ą</w:t>
            </w:r>
            <w:r w:rsidRPr="00630324">
              <w:rPr>
                <w:rFonts w:cs="Arial"/>
                <w:sz w:val="22"/>
                <w:szCs w:val="22"/>
              </w:rPr>
              <w:t xml:space="preserve"> </w:t>
            </w:r>
            <w:r w:rsidR="00630324" w:rsidRPr="00630324">
              <w:rPr>
                <w:rFonts w:cs="Arial"/>
                <w:sz w:val="22"/>
                <w:szCs w:val="22"/>
              </w:rPr>
              <w:t>(Investicij</w:t>
            </w:r>
            <w:r w:rsidR="00630324" w:rsidRPr="00630324">
              <w:rPr>
                <w:rFonts w:cs="Arial"/>
                <w:sz w:val="22"/>
                <w:szCs w:val="22"/>
              </w:rPr>
              <w:t>ų</w:t>
            </w:r>
            <w:r w:rsidR="00630324" w:rsidRPr="00630324">
              <w:rPr>
                <w:rFonts w:cs="Arial"/>
                <w:sz w:val="22"/>
                <w:szCs w:val="22"/>
              </w:rPr>
              <w:t xml:space="preserve"> projekto su investicij</w:t>
            </w:r>
            <w:r w:rsidR="00630324" w:rsidRPr="00630324">
              <w:rPr>
                <w:rFonts w:cs="Arial"/>
                <w:sz w:val="22"/>
                <w:szCs w:val="22"/>
              </w:rPr>
              <w:t>ų</w:t>
            </w:r>
            <w:r w:rsidR="00630324" w:rsidRPr="00630324">
              <w:rPr>
                <w:rFonts w:cs="Arial"/>
                <w:sz w:val="22"/>
                <w:szCs w:val="22"/>
              </w:rPr>
              <w:t xml:space="preserve"> skai</w:t>
            </w:r>
            <w:r w:rsidR="00630324" w:rsidRPr="00630324">
              <w:rPr>
                <w:rFonts w:cs="Arial"/>
                <w:sz w:val="22"/>
                <w:szCs w:val="22"/>
              </w:rPr>
              <w:t>č</w:t>
            </w:r>
            <w:r w:rsidR="00630324" w:rsidRPr="00630324">
              <w:rPr>
                <w:rFonts w:cs="Arial"/>
                <w:sz w:val="22"/>
                <w:szCs w:val="22"/>
              </w:rPr>
              <w:t xml:space="preserve">iuokle (toliau </w:t>
            </w:r>
            <w:r w:rsidR="00630324" w:rsidRPr="00630324">
              <w:rPr>
                <w:rFonts w:cs="Arial"/>
                <w:sz w:val="22"/>
                <w:szCs w:val="22"/>
              </w:rPr>
              <w:t>–</w:t>
            </w:r>
            <w:r w:rsidR="00630324" w:rsidRPr="00630324">
              <w:rPr>
                <w:rFonts w:cs="Arial"/>
                <w:sz w:val="22"/>
                <w:szCs w:val="22"/>
              </w:rPr>
              <w:t xml:space="preserve"> IP) reng</w:t>
            </w:r>
            <w:r w:rsidR="00630324" w:rsidRPr="00630324">
              <w:rPr>
                <w:rFonts w:cs="Arial"/>
                <w:sz w:val="22"/>
                <w:szCs w:val="22"/>
              </w:rPr>
              <w:t>ė</w:t>
            </w:r>
            <w:r w:rsidR="00630324" w:rsidRPr="00630324">
              <w:rPr>
                <w:rFonts w:cs="Arial"/>
                <w:sz w:val="22"/>
                <w:szCs w:val="22"/>
              </w:rPr>
              <w:t>j</w:t>
            </w:r>
            <w:r w:rsidR="00630324" w:rsidRPr="00630324">
              <w:rPr>
                <w:rFonts w:cs="Arial"/>
                <w:sz w:val="22"/>
                <w:szCs w:val="22"/>
              </w:rPr>
              <w:t>ą</w:t>
            </w:r>
            <w:r w:rsidR="00630324" w:rsidRPr="00630324">
              <w:rPr>
                <w:rFonts w:cs="Arial"/>
                <w:sz w:val="22"/>
                <w:szCs w:val="22"/>
              </w:rPr>
              <w:t>), kuris b</w:t>
            </w:r>
            <w:r w:rsidR="00630324" w:rsidRPr="00630324">
              <w:rPr>
                <w:rFonts w:cs="Arial"/>
                <w:sz w:val="22"/>
                <w:szCs w:val="22"/>
              </w:rPr>
              <w:t>ū</w:t>
            </w:r>
            <w:r w:rsidR="00630324" w:rsidRPr="00630324">
              <w:rPr>
                <w:rFonts w:cs="Arial"/>
                <w:sz w:val="22"/>
                <w:szCs w:val="22"/>
              </w:rPr>
              <w:t>t</w:t>
            </w:r>
            <w:r w:rsidR="00630324" w:rsidRPr="00630324">
              <w:rPr>
                <w:rFonts w:cs="Arial"/>
                <w:sz w:val="22"/>
                <w:szCs w:val="22"/>
              </w:rPr>
              <w:t>ų</w:t>
            </w:r>
            <w:r w:rsidR="00630324" w:rsidRPr="00630324">
              <w:rPr>
                <w:rFonts w:cs="Arial"/>
                <w:sz w:val="22"/>
                <w:szCs w:val="22"/>
              </w:rPr>
              <w:t xml:space="preserve"> dalyvav</w:t>
            </w:r>
            <w:r w:rsidR="00630324" w:rsidRPr="00630324">
              <w:rPr>
                <w:rFonts w:cs="Arial"/>
                <w:sz w:val="22"/>
                <w:szCs w:val="22"/>
              </w:rPr>
              <w:t>ę</w:t>
            </w:r>
            <w:r w:rsidR="00630324" w:rsidRPr="00630324">
              <w:rPr>
                <w:rFonts w:cs="Arial"/>
                <w:sz w:val="22"/>
                <w:szCs w:val="22"/>
              </w:rPr>
              <w:t>s rengiant / reng</w:t>
            </w:r>
            <w:r w:rsidR="00630324" w:rsidRPr="00630324">
              <w:rPr>
                <w:rFonts w:cs="Arial"/>
                <w:sz w:val="22"/>
                <w:szCs w:val="22"/>
              </w:rPr>
              <w:t>ę</w:t>
            </w:r>
            <w:r w:rsidR="00630324" w:rsidRPr="00630324">
              <w:rPr>
                <w:rFonts w:cs="Arial"/>
                <w:sz w:val="22"/>
                <w:szCs w:val="22"/>
              </w:rPr>
              <w:t>s bent 2 IP pagal 2014</w:t>
            </w:r>
            <w:r w:rsidR="00630324" w:rsidRPr="00630324">
              <w:rPr>
                <w:rFonts w:cs="Arial"/>
                <w:sz w:val="22"/>
                <w:szCs w:val="22"/>
              </w:rPr>
              <w:t>–</w:t>
            </w:r>
            <w:r w:rsidR="00630324" w:rsidRPr="00630324">
              <w:rPr>
                <w:rFonts w:cs="Arial"/>
                <w:sz w:val="22"/>
                <w:szCs w:val="22"/>
              </w:rPr>
              <w:t>2020 met</w:t>
            </w:r>
            <w:r w:rsidR="00630324" w:rsidRPr="00630324">
              <w:rPr>
                <w:rFonts w:cs="Arial"/>
                <w:sz w:val="22"/>
                <w:szCs w:val="22"/>
              </w:rPr>
              <w:t>ų</w:t>
            </w:r>
            <w:r w:rsidR="00630324" w:rsidRPr="00630324">
              <w:rPr>
                <w:rFonts w:cs="Arial"/>
                <w:sz w:val="22"/>
                <w:szCs w:val="22"/>
              </w:rPr>
              <w:t xml:space="preserve"> Europos S</w:t>
            </w:r>
            <w:r w:rsidR="00630324" w:rsidRPr="00630324">
              <w:rPr>
                <w:rFonts w:cs="Arial"/>
                <w:sz w:val="22"/>
                <w:szCs w:val="22"/>
              </w:rPr>
              <w:t>ą</w:t>
            </w:r>
            <w:r w:rsidR="00630324" w:rsidRPr="00630324">
              <w:rPr>
                <w:rFonts w:cs="Arial"/>
                <w:sz w:val="22"/>
                <w:szCs w:val="22"/>
              </w:rPr>
              <w:t>jungos fond</w:t>
            </w:r>
            <w:r w:rsidR="00630324" w:rsidRPr="00630324">
              <w:rPr>
                <w:rFonts w:cs="Arial"/>
                <w:sz w:val="22"/>
                <w:szCs w:val="22"/>
              </w:rPr>
              <w:t>ų</w:t>
            </w:r>
            <w:r w:rsidR="00630324" w:rsidRPr="00630324">
              <w:rPr>
                <w:rFonts w:cs="Arial"/>
                <w:sz w:val="22"/>
                <w:szCs w:val="22"/>
              </w:rPr>
              <w:t xml:space="preserve"> investicij</w:t>
            </w:r>
            <w:r w:rsidR="00630324" w:rsidRPr="00630324">
              <w:rPr>
                <w:rFonts w:cs="Arial"/>
                <w:sz w:val="22"/>
                <w:szCs w:val="22"/>
              </w:rPr>
              <w:t>ų</w:t>
            </w:r>
            <w:r w:rsidR="00630324" w:rsidRPr="00630324">
              <w:rPr>
                <w:rFonts w:cs="Arial"/>
                <w:sz w:val="22"/>
                <w:szCs w:val="22"/>
              </w:rPr>
              <w:t xml:space="preserve"> veiksm</w:t>
            </w:r>
            <w:r w:rsidR="00630324" w:rsidRPr="00630324">
              <w:rPr>
                <w:rFonts w:cs="Arial"/>
                <w:sz w:val="22"/>
                <w:szCs w:val="22"/>
              </w:rPr>
              <w:t>ų</w:t>
            </w:r>
            <w:r w:rsidR="00630324" w:rsidRPr="00630324">
              <w:rPr>
                <w:rFonts w:cs="Arial"/>
                <w:sz w:val="22"/>
                <w:szCs w:val="22"/>
              </w:rPr>
              <w:t xml:space="preserve"> programos 4 prioriteto </w:t>
            </w:r>
            <w:r w:rsidR="00630324" w:rsidRPr="00630324">
              <w:rPr>
                <w:rFonts w:cs="Arial"/>
                <w:sz w:val="22"/>
                <w:szCs w:val="22"/>
              </w:rPr>
              <w:t>„</w:t>
            </w:r>
            <w:r w:rsidR="00630324" w:rsidRPr="00630324">
              <w:rPr>
                <w:rFonts w:cs="Arial"/>
                <w:sz w:val="22"/>
                <w:szCs w:val="22"/>
              </w:rPr>
              <w:t>Energijos efektyvumo ir atsinaujinan</w:t>
            </w:r>
            <w:r w:rsidR="00630324" w:rsidRPr="00630324">
              <w:rPr>
                <w:rFonts w:cs="Arial"/>
                <w:sz w:val="22"/>
                <w:szCs w:val="22"/>
              </w:rPr>
              <w:t>č</w:t>
            </w:r>
            <w:r w:rsidR="00630324" w:rsidRPr="00630324">
              <w:rPr>
                <w:rFonts w:cs="Arial"/>
                <w:sz w:val="22"/>
                <w:szCs w:val="22"/>
              </w:rPr>
              <w:t>i</w:t>
            </w:r>
            <w:r w:rsidR="00630324" w:rsidRPr="00630324">
              <w:rPr>
                <w:rFonts w:cs="Arial"/>
                <w:sz w:val="22"/>
                <w:szCs w:val="22"/>
              </w:rPr>
              <w:t>ų</w:t>
            </w:r>
            <w:r w:rsidR="00630324" w:rsidRPr="00630324">
              <w:rPr>
                <w:rFonts w:cs="Arial"/>
                <w:sz w:val="22"/>
                <w:szCs w:val="22"/>
              </w:rPr>
              <w:t xml:space="preserve"> i</w:t>
            </w:r>
            <w:r w:rsidR="00630324" w:rsidRPr="00630324">
              <w:rPr>
                <w:rFonts w:cs="Arial"/>
                <w:sz w:val="22"/>
                <w:szCs w:val="22"/>
              </w:rPr>
              <w:t>š</w:t>
            </w:r>
            <w:r w:rsidR="00630324" w:rsidRPr="00630324">
              <w:rPr>
                <w:rFonts w:cs="Arial"/>
                <w:sz w:val="22"/>
                <w:szCs w:val="22"/>
              </w:rPr>
              <w:t>tekli</w:t>
            </w:r>
            <w:r w:rsidR="00630324" w:rsidRPr="00630324">
              <w:rPr>
                <w:rFonts w:cs="Arial"/>
                <w:sz w:val="22"/>
                <w:szCs w:val="22"/>
              </w:rPr>
              <w:t>ų</w:t>
            </w:r>
            <w:r w:rsidR="00630324" w:rsidRPr="00630324">
              <w:rPr>
                <w:rFonts w:cs="Arial"/>
                <w:sz w:val="22"/>
                <w:szCs w:val="22"/>
              </w:rPr>
              <w:t xml:space="preserve"> energijos gamybos ir naudojimo skatinimas</w:t>
            </w:r>
            <w:r w:rsidR="00630324" w:rsidRPr="00630324">
              <w:rPr>
                <w:rFonts w:cs="Arial"/>
                <w:sz w:val="22"/>
                <w:szCs w:val="22"/>
              </w:rPr>
              <w:t>“</w:t>
            </w:r>
            <w:r w:rsidR="00630324" w:rsidRPr="00630324">
              <w:rPr>
                <w:rFonts w:cs="Arial"/>
                <w:sz w:val="22"/>
                <w:szCs w:val="22"/>
              </w:rPr>
              <w:t xml:space="preserve"> ir / ar 6 prioriteto </w:t>
            </w:r>
            <w:r w:rsidR="00630324" w:rsidRPr="00630324">
              <w:rPr>
                <w:rFonts w:cs="Arial"/>
                <w:sz w:val="22"/>
                <w:szCs w:val="22"/>
              </w:rPr>
              <w:t>„</w:t>
            </w:r>
            <w:r w:rsidR="00630324" w:rsidRPr="00630324">
              <w:rPr>
                <w:rFonts w:cs="Arial"/>
                <w:sz w:val="22"/>
                <w:szCs w:val="22"/>
              </w:rPr>
              <w:t>Darniojo transporto, pagrindini</w:t>
            </w:r>
            <w:r w:rsidR="00630324" w:rsidRPr="00630324">
              <w:rPr>
                <w:rFonts w:cs="Arial"/>
                <w:sz w:val="22"/>
                <w:szCs w:val="22"/>
              </w:rPr>
              <w:t>ų</w:t>
            </w:r>
            <w:r w:rsidR="00630324" w:rsidRPr="00630324">
              <w:rPr>
                <w:rFonts w:cs="Arial"/>
                <w:sz w:val="22"/>
                <w:szCs w:val="22"/>
              </w:rPr>
              <w:t xml:space="preserve"> tinkl</w:t>
            </w:r>
            <w:r w:rsidR="00630324" w:rsidRPr="00630324">
              <w:rPr>
                <w:rFonts w:cs="Arial"/>
                <w:sz w:val="22"/>
                <w:szCs w:val="22"/>
              </w:rPr>
              <w:t>ų</w:t>
            </w:r>
            <w:r w:rsidR="00630324" w:rsidRPr="00630324">
              <w:rPr>
                <w:rFonts w:cs="Arial"/>
                <w:sz w:val="22"/>
                <w:szCs w:val="22"/>
              </w:rPr>
              <w:t xml:space="preserve"> infrastrukt</w:t>
            </w:r>
            <w:r w:rsidR="00630324" w:rsidRPr="00630324">
              <w:rPr>
                <w:rFonts w:cs="Arial"/>
                <w:sz w:val="22"/>
                <w:szCs w:val="22"/>
              </w:rPr>
              <w:t>ū</w:t>
            </w:r>
            <w:r w:rsidR="00630324" w:rsidRPr="00630324">
              <w:rPr>
                <w:rFonts w:cs="Arial"/>
                <w:sz w:val="22"/>
                <w:szCs w:val="22"/>
              </w:rPr>
              <w:t>ros skatinimas</w:t>
            </w:r>
            <w:r w:rsidR="00630324" w:rsidRPr="00630324">
              <w:rPr>
                <w:rFonts w:cs="Arial"/>
                <w:sz w:val="22"/>
                <w:szCs w:val="22"/>
              </w:rPr>
              <w:t>“</w:t>
            </w:r>
            <w:r w:rsidR="00630324" w:rsidRPr="00630324">
              <w:rPr>
                <w:rFonts w:cs="Arial"/>
                <w:sz w:val="22"/>
                <w:szCs w:val="22"/>
              </w:rPr>
              <w:t xml:space="preserve"> ir (arba) pagal 2021</w:t>
            </w:r>
            <w:r w:rsidR="00630324" w:rsidRPr="00630324">
              <w:rPr>
                <w:rFonts w:cs="Arial"/>
                <w:sz w:val="22"/>
                <w:szCs w:val="22"/>
              </w:rPr>
              <w:t>–</w:t>
            </w:r>
            <w:r w:rsidR="00630324" w:rsidRPr="00630324">
              <w:rPr>
                <w:rFonts w:cs="Arial"/>
                <w:sz w:val="22"/>
                <w:szCs w:val="22"/>
              </w:rPr>
              <w:t>2027 met</w:t>
            </w:r>
            <w:r w:rsidR="00630324" w:rsidRPr="00630324">
              <w:rPr>
                <w:rFonts w:cs="Arial"/>
                <w:sz w:val="22"/>
                <w:szCs w:val="22"/>
              </w:rPr>
              <w:t>ų</w:t>
            </w:r>
            <w:r w:rsidR="00630324" w:rsidRPr="00630324">
              <w:rPr>
                <w:rFonts w:cs="Arial"/>
                <w:sz w:val="22"/>
                <w:szCs w:val="22"/>
              </w:rPr>
              <w:t xml:space="preserve"> Europos S</w:t>
            </w:r>
            <w:r w:rsidR="00630324" w:rsidRPr="00630324">
              <w:rPr>
                <w:rFonts w:cs="Arial"/>
                <w:sz w:val="22"/>
                <w:szCs w:val="22"/>
              </w:rPr>
              <w:t>ą</w:t>
            </w:r>
            <w:r w:rsidR="00630324" w:rsidRPr="00630324">
              <w:rPr>
                <w:rFonts w:cs="Arial"/>
                <w:sz w:val="22"/>
                <w:szCs w:val="22"/>
              </w:rPr>
              <w:t>jungos fond</w:t>
            </w:r>
            <w:r w:rsidR="00630324" w:rsidRPr="00630324">
              <w:rPr>
                <w:rFonts w:cs="Arial"/>
                <w:sz w:val="22"/>
                <w:szCs w:val="22"/>
              </w:rPr>
              <w:t>ų</w:t>
            </w:r>
            <w:r w:rsidR="00630324" w:rsidRPr="00630324">
              <w:rPr>
                <w:rFonts w:cs="Arial"/>
                <w:sz w:val="22"/>
                <w:szCs w:val="22"/>
              </w:rPr>
              <w:t xml:space="preserve"> investicij</w:t>
            </w:r>
            <w:r w:rsidR="00630324" w:rsidRPr="00630324">
              <w:rPr>
                <w:rFonts w:cs="Arial"/>
                <w:sz w:val="22"/>
                <w:szCs w:val="22"/>
              </w:rPr>
              <w:t>ų</w:t>
            </w:r>
            <w:r w:rsidR="00630324" w:rsidRPr="00630324">
              <w:rPr>
                <w:rFonts w:cs="Arial"/>
                <w:sz w:val="22"/>
                <w:szCs w:val="22"/>
              </w:rPr>
              <w:t xml:space="preserve"> programos 5 prioriteto </w:t>
            </w:r>
            <w:r w:rsidR="00630324" w:rsidRPr="00630324">
              <w:rPr>
                <w:rFonts w:cs="Arial"/>
                <w:sz w:val="22"/>
                <w:szCs w:val="22"/>
              </w:rPr>
              <w:t>„</w:t>
            </w:r>
            <w:r w:rsidR="00630324" w:rsidRPr="00630324">
              <w:rPr>
                <w:rFonts w:cs="Arial"/>
                <w:sz w:val="22"/>
                <w:szCs w:val="22"/>
              </w:rPr>
              <w:t>Pilie</w:t>
            </w:r>
            <w:r w:rsidR="00630324" w:rsidRPr="00630324">
              <w:rPr>
                <w:rFonts w:cs="Arial"/>
                <w:sz w:val="22"/>
                <w:szCs w:val="22"/>
              </w:rPr>
              <w:t>č</w:t>
            </w:r>
            <w:r w:rsidR="00630324" w:rsidRPr="00630324">
              <w:rPr>
                <w:rFonts w:cs="Arial"/>
                <w:sz w:val="22"/>
                <w:szCs w:val="22"/>
              </w:rPr>
              <w:t>iams artimesne Lietuva</w:t>
            </w:r>
            <w:r w:rsidR="00630324" w:rsidRPr="00630324">
              <w:rPr>
                <w:rFonts w:cs="Arial"/>
                <w:sz w:val="22"/>
                <w:szCs w:val="22"/>
              </w:rPr>
              <w:t>“</w:t>
            </w:r>
            <w:r w:rsidR="00630324" w:rsidRPr="00630324">
              <w:rPr>
                <w:rFonts w:cs="Arial"/>
                <w:sz w:val="22"/>
                <w:szCs w:val="22"/>
              </w:rPr>
              <w:t xml:space="preserve"> regionin</w:t>
            </w:r>
            <w:r w:rsidR="00630324" w:rsidRPr="00630324">
              <w:rPr>
                <w:rFonts w:cs="Arial"/>
                <w:sz w:val="22"/>
                <w:szCs w:val="22"/>
              </w:rPr>
              <w:t>ė</w:t>
            </w:r>
            <w:r w:rsidR="00630324" w:rsidRPr="00630324">
              <w:rPr>
                <w:rFonts w:cs="Arial"/>
                <w:sz w:val="22"/>
                <w:szCs w:val="22"/>
              </w:rPr>
              <w:t>s pa</w:t>
            </w:r>
            <w:r w:rsidR="00630324" w:rsidRPr="00630324">
              <w:rPr>
                <w:rFonts w:cs="Arial"/>
                <w:sz w:val="22"/>
                <w:szCs w:val="22"/>
              </w:rPr>
              <w:t>ž</w:t>
            </w:r>
            <w:r w:rsidR="00630324" w:rsidRPr="00630324">
              <w:rPr>
                <w:rFonts w:cs="Arial"/>
                <w:sz w:val="22"/>
                <w:szCs w:val="22"/>
              </w:rPr>
              <w:t>angos priemones.</w:t>
            </w:r>
          </w:p>
          <w:p w:rsidR="00DB0083" w:rsidRPr="00630324" w:rsidRDefault="00DB0083" w:rsidP="00904168">
            <w:pPr>
              <w:jc w:val="both"/>
              <w:rPr>
                <w:rFonts w:cs="Arial"/>
                <w:sz w:val="22"/>
                <w:szCs w:val="22"/>
              </w:rPr>
            </w:pPr>
          </w:p>
          <w:p w:rsidR="00DB0083" w:rsidRPr="00DB0083" w:rsidRDefault="00DB0083" w:rsidP="00904168">
            <w:pPr>
              <w:jc w:val="both"/>
              <w:rPr>
                <w:rFonts w:cs="Arial"/>
                <w:i/>
                <w:iCs/>
                <w:sz w:val="22"/>
                <w:szCs w:val="22"/>
              </w:rPr>
            </w:pPr>
            <w:r w:rsidRPr="00AC4F27">
              <w:rPr>
                <w:rFonts w:ascii="Symbol" w:hAnsi="Symbol" w:cs="Arial"/>
                <w:iCs/>
                <w:sz w:val="24"/>
                <w:szCs w:val="24"/>
              </w:rPr>
              <w:t></w:t>
            </w:r>
            <w:r w:rsidRPr="00AC4F27">
              <w:rPr>
                <w:rFonts w:ascii="Symbol" w:hAnsi="Symbol" w:cs="Arial"/>
                <w:iCs/>
                <w:sz w:val="24"/>
                <w:szCs w:val="24"/>
              </w:rPr>
              <w:t></w:t>
            </w:r>
            <w:r w:rsidRPr="00DB0083">
              <w:rPr>
                <w:rFonts w:cs="Arial"/>
                <w:i/>
                <w:iCs/>
                <w:sz w:val="22"/>
                <w:szCs w:val="22"/>
              </w:rPr>
              <w:t>jeigu pasi</w:t>
            </w:r>
            <w:r w:rsidRPr="00DB0083">
              <w:rPr>
                <w:rFonts w:cs="Arial"/>
                <w:i/>
                <w:iCs/>
                <w:sz w:val="22"/>
                <w:szCs w:val="22"/>
              </w:rPr>
              <w:t>ū</w:t>
            </w:r>
            <w:r w:rsidRPr="00DB0083">
              <w:rPr>
                <w:rFonts w:cs="Arial"/>
                <w:i/>
                <w:iCs/>
                <w:sz w:val="22"/>
                <w:szCs w:val="22"/>
              </w:rPr>
              <w:t>lym</w:t>
            </w:r>
            <w:r w:rsidRPr="00DB0083">
              <w:rPr>
                <w:rFonts w:cs="Arial"/>
                <w:i/>
                <w:iCs/>
                <w:sz w:val="22"/>
                <w:szCs w:val="22"/>
              </w:rPr>
              <w:t>ą</w:t>
            </w:r>
            <w:r w:rsidRPr="00DB0083">
              <w:rPr>
                <w:rFonts w:cs="Arial"/>
                <w:i/>
                <w:iCs/>
                <w:sz w:val="22"/>
                <w:szCs w:val="22"/>
              </w:rPr>
              <w:t xml:space="preserve"> teikia </w:t>
            </w:r>
            <w:r w:rsidRPr="00DB0083">
              <w:rPr>
                <w:rFonts w:cs="Arial"/>
                <w:i/>
                <w:iCs/>
                <w:sz w:val="22"/>
                <w:szCs w:val="22"/>
              </w:rPr>
              <w:t>ū</w:t>
            </w:r>
            <w:r w:rsidRPr="00DB0083">
              <w:rPr>
                <w:rFonts w:cs="Arial"/>
                <w:i/>
                <w:iCs/>
                <w:sz w:val="22"/>
                <w:szCs w:val="22"/>
              </w:rPr>
              <w:t>kio subjekt</w:t>
            </w:r>
            <w:r w:rsidRPr="00DB0083">
              <w:rPr>
                <w:rFonts w:cs="Arial"/>
                <w:i/>
                <w:iCs/>
                <w:sz w:val="22"/>
                <w:szCs w:val="22"/>
              </w:rPr>
              <w:t>ų</w:t>
            </w:r>
            <w:r w:rsidRPr="00DB0083">
              <w:rPr>
                <w:rFonts w:cs="Arial"/>
                <w:i/>
                <w:iCs/>
                <w:sz w:val="22"/>
                <w:szCs w:val="22"/>
              </w:rPr>
              <w:t xml:space="preserve"> grup</w:t>
            </w:r>
            <w:r w:rsidRPr="00DB0083">
              <w:rPr>
                <w:rFonts w:cs="Arial"/>
                <w:i/>
                <w:iCs/>
                <w:sz w:val="22"/>
                <w:szCs w:val="22"/>
              </w:rPr>
              <w:t>ė</w:t>
            </w:r>
            <w:r w:rsidRPr="00DB0083">
              <w:rPr>
                <w:rFonts w:cs="Arial"/>
                <w:i/>
                <w:iCs/>
                <w:sz w:val="22"/>
                <w:szCs w:val="22"/>
              </w:rPr>
              <w:t xml:space="preserve"> </w:t>
            </w:r>
            <w:r w:rsidRPr="00DB0083">
              <w:rPr>
                <w:rFonts w:cs="Arial"/>
                <w:i/>
                <w:iCs/>
                <w:sz w:val="22"/>
                <w:szCs w:val="22"/>
              </w:rPr>
              <w:t>–</w:t>
            </w:r>
            <w:r w:rsidRPr="00DB0083">
              <w:rPr>
                <w:rFonts w:cs="Arial"/>
                <w:i/>
                <w:iCs/>
                <w:sz w:val="22"/>
                <w:szCs w:val="22"/>
              </w:rPr>
              <w:t xml:space="preserve"> reikalavim</w:t>
            </w:r>
            <w:r w:rsidRPr="00DB0083">
              <w:rPr>
                <w:rFonts w:cs="Arial"/>
                <w:i/>
                <w:iCs/>
                <w:sz w:val="22"/>
                <w:szCs w:val="22"/>
              </w:rPr>
              <w:t>ą</w:t>
            </w:r>
            <w:r w:rsidRPr="00DB0083">
              <w:rPr>
                <w:rFonts w:cs="Arial"/>
                <w:i/>
                <w:iCs/>
                <w:sz w:val="22"/>
                <w:szCs w:val="22"/>
              </w:rPr>
              <w:t xml:space="preserve"> turi atitikti </w:t>
            </w:r>
            <w:r w:rsidRPr="00DB0083">
              <w:rPr>
                <w:rFonts w:cs="Arial"/>
                <w:i/>
                <w:iCs/>
                <w:sz w:val="22"/>
                <w:szCs w:val="22"/>
              </w:rPr>
              <w:t>ū</w:t>
            </w:r>
            <w:r w:rsidRPr="00DB0083">
              <w:rPr>
                <w:rFonts w:cs="Arial"/>
                <w:i/>
                <w:iCs/>
                <w:sz w:val="22"/>
                <w:szCs w:val="22"/>
              </w:rPr>
              <w:t>kio subjekt</w:t>
            </w:r>
            <w:r w:rsidRPr="00DB0083">
              <w:rPr>
                <w:rFonts w:cs="Arial"/>
                <w:i/>
                <w:iCs/>
                <w:sz w:val="22"/>
                <w:szCs w:val="22"/>
              </w:rPr>
              <w:t>ų</w:t>
            </w:r>
            <w:r w:rsidRPr="00DB0083">
              <w:rPr>
                <w:rFonts w:cs="Arial"/>
                <w:i/>
                <w:iCs/>
                <w:sz w:val="22"/>
                <w:szCs w:val="22"/>
              </w:rPr>
              <w:t xml:space="preserve"> grup</w:t>
            </w:r>
            <w:r w:rsidRPr="00DB0083">
              <w:rPr>
                <w:rFonts w:cs="Arial"/>
                <w:i/>
                <w:iCs/>
                <w:sz w:val="22"/>
                <w:szCs w:val="22"/>
              </w:rPr>
              <w:t>ė</w:t>
            </w:r>
            <w:r w:rsidRPr="00DB0083">
              <w:rPr>
                <w:rFonts w:cs="Arial"/>
                <w:i/>
                <w:iCs/>
                <w:sz w:val="22"/>
                <w:szCs w:val="22"/>
              </w:rPr>
              <w:t>s nario (-</w:t>
            </w:r>
            <w:proofErr w:type="spellStart"/>
            <w:r w:rsidRPr="00DB0083">
              <w:rPr>
                <w:rFonts w:cs="Arial"/>
                <w:i/>
                <w:iCs/>
                <w:sz w:val="22"/>
                <w:szCs w:val="22"/>
              </w:rPr>
              <w:t>i</w:t>
            </w:r>
            <w:r w:rsidRPr="00DB0083">
              <w:rPr>
                <w:rFonts w:cs="Arial"/>
                <w:i/>
                <w:iCs/>
                <w:sz w:val="22"/>
                <w:szCs w:val="22"/>
              </w:rPr>
              <w:t>ų</w:t>
            </w:r>
            <w:proofErr w:type="spellEnd"/>
            <w:r w:rsidRPr="00DB0083">
              <w:rPr>
                <w:rFonts w:cs="Arial"/>
                <w:i/>
                <w:iCs/>
                <w:sz w:val="22"/>
                <w:szCs w:val="22"/>
              </w:rPr>
              <w:t>) specialistai, atsi</w:t>
            </w:r>
            <w:r w:rsidRPr="00DB0083">
              <w:rPr>
                <w:rFonts w:cs="Arial"/>
                <w:i/>
                <w:iCs/>
                <w:sz w:val="22"/>
                <w:szCs w:val="22"/>
              </w:rPr>
              <w:t>ž</w:t>
            </w:r>
            <w:r w:rsidRPr="00DB0083">
              <w:rPr>
                <w:rFonts w:cs="Arial"/>
                <w:i/>
                <w:iCs/>
                <w:sz w:val="22"/>
                <w:szCs w:val="22"/>
              </w:rPr>
              <w:t xml:space="preserve">velgiant </w:t>
            </w:r>
            <w:r w:rsidRPr="00DB0083">
              <w:rPr>
                <w:rFonts w:cs="Arial"/>
                <w:i/>
                <w:iCs/>
                <w:sz w:val="22"/>
                <w:szCs w:val="22"/>
              </w:rPr>
              <w:t>į</w:t>
            </w:r>
            <w:r w:rsidRPr="00DB0083">
              <w:rPr>
                <w:rFonts w:cs="Arial"/>
                <w:i/>
                <w:iCs/>
                <w:sz w:val="22"/>
                <w:szCs w:val="22"/>
              </w:rPr>
              <w:t xml:space="preserve"> j</w:t>
            </w:r>
            <w:r w:rsidRPr="00DB0083">
              <w:rPr>
                <w:rFonts w:cs="Arial"/>
                <w:i/>
                <w:iCs/>
                <w:sz w:val="22"/>
                <w:szCs w:val="22"/>
              </w:rPr>
              <w:t>ų</w:t>
            </w:r>
            <w:r w:rsidRPr="00DB0083">
              <w:rPr>
                <w:rFonts w:cs="Arial"/>
                <w:i/>
                <w:iCs/>
                <w:sz w:val="22"/>
                <w:szCs w:val="22"/>
              </w:rPr>
              <w:t xml:space="preserve"> prisiimamus </w:t>
            </w:r>
            <w:r w:rsidRPr="00DB0083">
              <w:rPr>
                <w:rFonts w:cs="Arial"/>
                <w:i/>
                <w:iCs/>
                <w:sz w:val="22"/>
                <w:szCs w:val="22"/>
              </w:rPr>
              <w:t>į</w:t>
            </w:r>
            <w:r w:rsidRPr="00DB0083">
              <w:rPr>
                <w:rFonts w:cs="Arial"/>
                <w:i/>
                <w:iCs/>
                <w:sz w:val="22"/>
                <w:szCs w:val="22"/>
              </w:rPr>
              <w:t>sipareigojimus pirkimo sutar</w:t>
            </w:r>
            <w:r w:rsidRPr="00DB0083">
              <w:rPr>
                <w:rFonts w:cs="Arial"/>
                <w:i/>
                <w:iCs/>
                <w:sz w:val="22"/>
                <w:szCs w:val="22"/>
              </w:rPr>
              <w:t>č</w:t>
            </w:r>
            <w:r w:rsidRPr="00DB0083">
              <w:rPr>
                <w:rFonts w:cs="Arial"/>
                <w:i/>
                <w:iCs/>
                <w:sz w:val="22"/>
                <w:szCs w:val="22"/>
              </w:rPr>
              <w:t>iai vykdyti;</w:t>
            </w:r>
          </w:p>
          <w:p w:rsidR="00DB0083" w:rsidRPr="00DB0083" w:rsidRDefault="00DB0083" w:rsidP="00904168">
            <w:pPr>
              <w:jc w:val="both"/>
              <w:rPr>
                <w:rFonts w:cs="Arial"/>
                <w:i/>
                <w:sz w:val="22"/>
                <w:szCs w:val="22"/>
              </w:rPr>
            </w:pPr>
            <w:r w:rsidRPr="00DB0083">
              <w:rPr>
                <w:rFonts w:ascii="Symbol" w:hAnsi="Symbol" w:cs="Arial"/>
                <w:i/>
                <w:sz w:val="22"/>
                <w:szCs w:val="22"/>
              </w:rPr>
              <w:t></w:t>
            </w:r>
            <w:r w:rsidRPr="00DB0083">
              <w:rPr>
                <w:rFonts w:ascii="Symbol" w:hAnsi="Symbol" w:cs="Arial"/>
                <w:i/>
                <w:sz w:val="22"/>
                <w:szCs w:val="22"/>
              </w:rPr>
              <w:t></w:t>
            </w:r>
            <w:r w:rsidRPr="00DB0083">
              <w:rPr>
                <w:rFonts w:cs="Arial"/>
                <w:i/>
                <w:sz w:val="22"/>
                <w:szCs w:val="22"/>
              </w:rPr>
              <w:t>tiek</w:t>
            </w:r>
            <w:r w:rsidRPr="00DB0083">
              <w:rPr>
                <w:rFonts w:cs="Arial"/>
                <w:i/>
                <w:sz w:val="22"/>
                <w:szCs w:val="22"/>
              </w:rPr>
              <w:t>ė</w:t>
            </w:r>
            <w:r w:rsidRPr="00DB0083">
              <w:rPr>
                <w:rFonts w:cs="Arial"/>
                <w:i/>
                <w:sz w:val="22"/>
                <w:szCs w:val="22"/>
              </w:rPr>
              <w:t>jas gali remtis kit</w:t>
            </w:r>
            <w:r w:rsidRPr="00DB0083">
              <w:rPr>
                <w:rFonts w:cs="Arial"/>
                <w:i/>
                <w:sz w:val="22"/>
                <w:szCs w:val="22"/>
              </w:rPr>
              <w:t>ų</w:t>
            </w:r>
            <w:r w:rsidRPr="00DB0083">
              <w:rPr>
                <w:rFonts w:cs="Arial"/>
                <w:i/>
                <w:sz w:val="22"/>
                <w:szCs w:val="22"/>
              </w:rPr>
              <w:t xml:space="preserve"> </w:t>
            </w:r>
            <w:r w:rsidRPr="00DB0083">
              <w:rPr>
                <w:rFonts w:cs="Arial"/>
                <w:i/>
                <w:sz w:val="22"/>
                <w:szCs w:val="22"/>
              </w:rPr>
              <w:t>ū</w:t>
            </w:r>
            <w:r w:rsidRPr="00DB0083">
              <w:rPr>
                <w:rFonts w:cs="Arial"/>
                <w:i/>
                <w:sz w:val="22"/>
                <w:szCs w:val="22"/>
              </w:rPr>
              <w:t>kio subjekt</w:t>
            </w:r>
            <w:r w:rsidRPr="00DB0083">
              <w:rPr>
                <w:rFonts w:cs="Arial"/>
                <w:i/>
                <w:sz w:val="22"/>
                <w:szCs w:val="22"/>
              </w:rPr>
              <w:t>ų</w:t>
            </w:r>
            <w:r w:rsidRPr="00DB0083">
              <w:rPr>
                <w:rFonts w:cs="Arial"/>
                <w:i/>
                <w:sz w:val="22"/>
                <w:szCs w:val="22"/>
              </w:rPr>
              <w:t xml:space="preserve"> </w:t>
            </w:r>
            <w:proofErr w:type="spellStart"/>
            <w:r w:rsidRPr="00DB0083">
              <w:rPr>
                <w:rFonts w:cs="Arial"/>
                <w:i/>
                <w:sz w:val="22"/>
                <w:szCs w:val="22"/>
              </w:rPr>
              <w:t>paj</w:t>
            </w:r>
            <w:r w:rsidRPr="00DB0083">
              <w:rPr>
                <w:rFonts w:cs="Arial"/>
                <w:i/>
                <w:sz w:val="22"/>
                <w:szCs w:val="22"/>
              </w:rPr>
              <w:t>ė</w:t>
            </w:r>
            <w:r w:rsidRPr="00DB0083">
              <w:rPr>
                <w:rFonts w:cs="Arial"/>
                <w:i/>
                <w:sz w:val="22"/>
                <w:szCs w:val="22"/>
              </w:rPr>
              <w:t>gumais</w:t>
            </w:r>
            <w:proofErr w:type="spellEnd"/>
            <w:r w:rsidRPr="00DB0083">
              <w:rPr>
                <w:rFonts w:cs="Arial"/>
                <w:i/>
                <w:sz w:val="22"/>
                <w:szCs w:val="22"/>
              </w:rPr>
              <w:t xml:space="preserve"> tik tuo atveju, jeigu tie subjektai (j</w:t>
            </w:r>
            <w:r w:rsidRPr="00DB0083">
              <w:rPr>
                <w:rFonts w:cs="Arial"/>
                <w:i/>
                <w:sz w:val="22"/>
                <w:szCs w:val="22"/>
              </w:rPr>
              <w:t>ų</w:t>
            </w:r>
            <w:r w:rsidRPr="00DB0083">
              <w:rPr>
                <w:rFonts w:cs="Arial"/>
                <w:i/>
                <w:sz w:val="22"/>
                <w:szCs w:val="22"/>
              </w:rPr>
              <w:t xml:space="preserve"> darbuotojai) patys vykdys t</w:t>
            </w:r>
            <w:r w:rsidRPr="00DB0083">
              <w:rPr>
                <w:rFonts w:cs="Arial"/>
                <w:i/>
                <w:sz w:val="22"/>
                <w:szCs w:val="22"/>
              </w:rPr>
              <w:t>ą</w:t>
            </w:r>
            <w:r w:rsidRPr="00DB0083">
              <w:rPr>
                <w:rFonts w:cs="Arial"/>
                <w:i/>
                <w:sz w:val="22"/>
                <w:szCs w:val="22"/>
              </w:rPr>
              <w:t xml:space="preserve"> pirkimo sutarties dal</w:t>
            </w:r>
            <w:r w:rsidRPr="00DB0083">
              <w:rPr>
                <w:rFonts w:cs="Arial"/>
                <w:i/>
                <w:sz w:val="22"/>
                <w:szCs w:val="22"/>
              </w:rPr>
              <w:t>į</w:t>
            </w:r>
            <w:r w:rsidRPr="00DB0083">
              <w:rPr>
                <w:rFonts w:cs="Arial"/>
                <w:i/>
                <w:sz w:val="22"/>
                <w:szCs w:val="22"/>
              </w:rPr>
              <w:t>, kuriai reikia j</w:t>
            </w:r>
            <w:r w:rsidRPr="00DB0083">
              <w:rPr>
                <w:rFonts w:cs="Arial"/>
                <w:i/>
                <w:sz w:val="22"/>
                <w:szCs w:val="22"/>
              </w:rPr>
              <w:t>ų</w:t>
            </w:r>
            <w:r w:rsidRPr="00DB0083">
              <w:rPr>
                <w:rFonts w:cs="Arial"/>
                <w:i/>
                <w:sz w:val="22"/>
                <w:szCs w:val="22"/>
              </w:rPr>
              <w:t xml:space="preserve"> turim</w:t>
            </w:r>
            <w:r w:rsidRPr="00DB0083">
              <w:rPr>
                <w:rFonts w:cs="Arial"/>
                <w:i/>
                <w:sz w:val="22"/>
                <w:szCs w:val="22"/>
              </w:rPr>
              <w:t>ų</w:t>
            </w:r>
            <w:r w:rsidRPr="00DB0083">
              <w:rPr>
                <w:rFonts w:cs="Arial"/>
                <w:i/>
                <w:sz w:val="22"/>
                <w:szCs w:val="22"/>
              </w:rPr>
              <w:t xml:space="preserve"> </w:t>
            </w:r>
            <w:proofErr w:type="spellStart"/>
            <w:r w:rsidRPr="00DB0083">
              <w:rPr>
                <w:rFonts w:cs="Arial"/>
                <w:i/>
                <w:sz w:val="22"/>
                <w:szCs w:val="22"/>
              </w:rPr>
              <w:t>paj</w:t>
            </w:r>
            <w:r w:rsidRPr="00DB0083">
              <w:rPr>
                <w:rFonts w:cs="Arial"/>
                <w:i/>
                <w:sz w:val="22"/>
                <w:szCs w:val="22"/>
              </w:rPr>
              <w:t>ė</w:t>
            </w:r>
            <w:r w:rsidRPr="00DB0083">
              <w:rPr>
                <w:rFonts w:cs="Arial"/>
                <w:i/>
                <w:sz w:val="22"/>
                <w:szCs w:val="22"/>
              </w:rPr>
              <w:t>gum</w:t>
            </w:r>
            <w:r w:rsidRPr="00DB0083">
              <w:rPr>
                <w:rFonts w:cs="Arial"/>
                <w:i/>
                <w:sz w:val="22"/>
                <w:szCs w:val="22"/>
              </w:rPr>
              <w:t>ų</w:t>
            </w:r>
            <w:proofErr w:type="spellEnd"/>
            <w:r w:rsidRPr="00DB0083">
              <w:rPr>
                <w:rFonts w:cs="Arial"/>
                <w:i/>
                <w:sz w:val="22"/>
                <w:szCs w:val="22"/>
              </w:rPr>
              <w:t>;</w:t>
            </w:r>
          </w:p>
          <w:p w:rsidR="00DB0083" w:rsidRPr="00AC4F27" w:rsidRDefault="00DB0083" w:rsidP="00DB0083">
            <w:pPr>
              <w:jc w:val="both"/>
              <w:rPr>
                <w:rFonts w:cs="Times New Roman"/>
                <w:sz w:val="24"/>
                <w:szCs w:val="24"/>
              </w:rPr>
            </w:pPr>
            <w:r w:rsidRPr="00DB0083">
              <w:rPr>
                <w:rFonts w:ascii="Symbol" w:hAnsi="Symbol" w:cs="Arial"/>
                <w:i/>
                <w:iCs/>
                <w:sz w:val="22"/>
                <w:szCs w:val="22"/>
              </w:rPr>
              <w:t></w:t>
            </w:r>
            <w:r w:rsidRPr="00DB0083">
              <w:rPr>
                <w:rFonts w:ascii="Symbol" w:hAnsi="Symbol" w:cs="Arial"/>
                <w:i/>
                <w:iCs/>
                <w:sz w:val="22"/>
                <w:szCs w:val="22"/>
              </w:rPr>
              <w:t></w:t>
            </w:r>
            <w:r w:rsidRPr="00DB0083">
              <w:rPr>
                <w:rFonts w:cs="Arial"/>
                <w:i/>
                <w:iCs/>
                <w:sz w:val="22"/>
                <w:szCs w:val="22"/>
              </w:rPr>
              <w:t>subtiek</w:t>
            </w:r>
            <w:r w:rsidRPr="00DB0083">
              <w:rPr>
                <w:rFonts w:cs="Arial"/>
                <w:i/>
                <w:iCs/>
                <w:sz w:val="22"/>
                <w:szCs w:val="22"/>
              </w:rPr>
              <w:t>ė</w:t>
            </w:r>
            <w:r w:rsidRPr="00DB0083">
              <w:rPr>
                <w:rFonts w:cs="Arial"/>
                <w:i/>
                <w:iCs/>
                <w:sz w:val="22"/>
                <w:szCs w:val="22"/>
              </w:rPr>
              <w:t xml:space="preserve">jams </w:t>
            </w:r>
            <w:r w:rsidRPr="00DB0083">
              <w:rPr>
                <w:rFonts w:cs="Arial"/>
                <w:i/>
                <w:iCs/>
                <w:sz w:val="22"/>
                <w:szCs w:val="22"/>
              </w:rPr>
              <w:t>š</w:t>
            </w:r>
            <w:r w:rsidRPr="00DB0083">
              <w:rPr>
                <w:rFonts w:cs="Arial"/>
                <w:i/>
                <w:iCs/>
                <w:sz w:val="22"/>
                <w:szCs w:val="22"/>
              </w:rPr>
              <w:t>is reikalavimas nenustatomas.</w:t>
            </w:r>
          </w:p>
        </w:tc>
        <w:tc>
          <w:tcPr>
            <w:tcW w:w="4961" w:type="dxa"/>
            <w:tcBorders>
              <w:top w:val="single" w:sz="4" w:space="0" w:color="auto"/>
              <w:left w:val="single" w:sz="4" w:space="0" w:color="auto"/>
              <w:bottom w:val="single" w:sz="4" w:space="0" w:color="auto"/>
              <w:right w:val="single" w:sz="4" w:space="0" w:color="auto"/>
            </w:tcBorders>
          </w:tcPr>
          <w:p w:rsidR="00A15F72" w:rsidRDefault="00A15F72" w:rsidP="00630324">
            <w:pPr>
              <w:jc w:val="both"/>
              <w:rPr>
                <w:rFonts w:eastAsia="Times New Roman" w:cs="Times New Roman"/>
                <w:color w:val="000000"/>
                <w:sz w:val="22"/>
                <w:szCs w:val="22"/>
              </w:rPr>
            </w:pPr>
            <w:r>
              <w:rPr>
                <w:rFonts w:eastAsia="Times New Roman" w:cs="Times New Roman"/>
                <w:color w:val="000000"/>
                <w:sz w:val="22"/>
                <w:szCs w:val="22"/>
              </w:rPr>
              <w:t>Pateikti:</w:t>
            </w:r>
          </w:p>
          <w:p w:rsidR="00630324" w:rsidRPr="00630324" w:rsidRDefault="00630324" w:rsidP="00630324">
            <w:pPr>
              <w:jc w:val="both"/>
              <w:rPr>
                <w:rFonts w:eastAsia="Times New Roman" w:cs="Times New Roman"/>
                <w:color w:val="000000"/>
                <w:sz w:val="22"/>
                <w:szCs w:val="22"/>
                <w:lang w:eastAsia="lt-LT"/>
              </w:rPr>
            </w:pPr>
            <w:r w:rsidRPr="00630324">
              <w:rPr>
                <w:rFonts w:eastAsia="Times New Roman" w:cs="Times New Roman"/>
                <w:color w:val="000000"/>
                <w:sz w:val="22"/>
                <w:szCs w:val="22"/>
              </w:rPr>
              <w:t>1. Pirkimo sutarties vykdymo metu dirbsian</w:t>
            </w:r>
            <w:r w:rsidRPr="00630324">
              <w:rPr>
                <w:rFonts w:eastAsia="Times New Roman" w:cs="Times New Roman"/>
                <w:color w:val="000000"/>
                <w:sz w:val="22"/>
                <w:szCs w:val="22"/>
              </w:rPr>
              <w:t>č</w:t>
            </w:r>
            <w:r w:rsidRPr="00630324">
              <w:rPr>
                <w:rFonts w:eastAsia="Times New Roman" w:cs="Times New Roman"/>
                <w:color w:val="000000"/>
                <w:sz w:val="22"/>
                <w:szCs w:val="22"/>
              </w:rPr>
              <w:t>io specialisto CV, nurodant patirt</w:t>
            </w:r>
            <w:r w:rsidRPr="00630324">
              <w:rPr>
                <w:rFonts w:eastAsia="Times New Roman" w:cs="Times New Roman"/>
                <w:color w:val="000000"/>
                <w:sz w:val="22"/>
                <w:szCs w:val="22"/>
              </w:rPr>
              <w:t>į</w:t>
            </w:r>
            <w:r w:rsidRPr="00630324">
              <w:rPr>
                <w:rFonts w:eastAsia="Times New Roman" w:cs="Times New Roman"/>
                <w:color w:val="000000"/>
                <w:sz w:val="22"/>
                <w:szCs w:val="22"/>
              </w:rPr>
              <w:t xml:space="preserve"> reikalaujamose srityse ir pateikiant trump</w:t>
            </w:r>
            <w:r w:rsidRPr="00630324">
              <w:rPr>
                <w:rFonts w:eastAsia="Times New Roman" w:cs="Times New Roman"/>
                <w:color w:val="000000"/>
                <w:sz w:val="22"/>
                <w:szCs w:val="22"/>
              </w:rPr>
              <w:t>ą</w:t>
            </w:r>
            <w:r w:rsidRPr="00630324">
              <w:rPr>
                <w:rFonts w:eastAsia="Times New Roman" w:cs="Times New Roman"/>
                <w:color w:val="000000"/>
                <w:sz w:val="22"/>
                <w:szCs w:val="22"/>
              </w:rPr>
              <w:t xml:space="preserve"> patirties (nuveiktos veiklos nurodytose srityse) apra</w:t>
            </w:r>
            <w:r w:rsidRPr="00630324">
              <w:rPr>
                <w:rFonts w:eastAsia="Times New Roman" w:cs="Times New Roman"/>
                <w:color w:val="000000"/>
                <w:sz w:val="22"/>
                <w:szCs w:val="22"/>
              </w:rPr>
              <w:t>š</w:t>
            </w:r>
            <w:r w:rsidRPr="00630324">
              <w:rPr>
                <w:rFonts w:eastAsia="Times New Roman" w:cs="Times New Roman"/>
                <w:color w:val="000000"/>
                <w:sz w:val="22"/>
                <w:szCs w:val="22"/>
              </w:rPr>
              <w:t>ym</w:t>
            </w:r>
            <w:r w:rsidRPr="00630324">
              <w:rPr>
                <w:rFonts w:eastAsia="Times New Roman" w:cs="Times New Roman"/>
                <w:color w:val="000000"/>
                <w:sz w:val="22"/>
                <w:szCs w:val="22"/>
              </w:rPr>
              <w:t>ą</w:t>
            </w:r>
            <w:r w:rsidRPr="00630324">
              <w:rPr>
                <w:rFonts w:eastAsia="Times New Roman" w:cs="Times New Roman"/>
                <w:color w:val="000000"/>
                <w:sz w:val="22"/>
                <w:szCs w:val="22"/>
              </w:rPr>
              <w:t>, kontaktinius u</w:t>
            </w:r>
            <w:r w:rsidRPr="00630324">
              <w:rPr>
                <w:rFonts w:eastAsia="Times New Roman" w:cs="Times New Roman"/>
                <w:color w:val="000000"/>
                <w:sz w:val="22"/>
                <w:szCs w:val="22"/>
              </w:rPr>
              <w:t>ž</w:t>
            </w:r>
            <w:r w:rsidRPr="00630324">
              <w:rPr>
                <w:rFonts w:eastAsia="Times New Roman" w:cs="Times New Roman"/>
                <w:color w:val="000000"/>
                <w:sz w:val="22"/>
                <w:szCs w:val="22"/>
              </w:rPr>
              <w:t xml:space="preserve">sakovo duomenis.  </w:t>
            </w:r>
          </w:p>
          <w:p w:rsidR="00630324" w:rsidRPr="00630324" w:rsidRDefault="00630324" w:rsidP="00630324">
            <w:pPr>
              <w:jc w:val="both"/>
              <w:rPr>
                <w:rFonts w:eastAsia="Times New Roman" w:cs="Times New Roman"/>
                <w:color w:val="000000"/>
                <w:sz w:val="22"/>
                <w:szCs w:val="22"/>
                <w:lang w:eastAsia="lt-LT"/>
              </w:rPr>
            </w:pPr>
            <w:r w:rsidRPr="00630324">
              <w:rPr>
                <w:rFonts w:eastAsia="Times New Roman" w:cs="Times New Roman"/>
                <w:color w:val="000000"/>
                <w:sz w:val="22"/>
                <w:szCs w:val="22"/>
              </w:rPr>
              <w:t xml:space="preserve">2. </w:t>
            </w:r>
            <w:r w:rsidR="00A15F72">
              <w:rPr>
                <w:rFonts w:eastAsia="Times New Roman" w:cs="Times New Roman"/>
                <w:color w:val="000000"/>
                <w:sz w:val="22"/>
                <w:szCs w:val="22"/>
              </w:rPr>
              <w:t>U</w:t>
            </w:r>
            <w:r w:rsidRPr="00630324">
              <w:rPr>
                <w:rFonts w:eastAsia="Times New Roman" w:cs="Times New Roman"/>
                <w:color w:val="000000"/>
                <w:sz w:val="22"/>
                <w:szCs w:val="22"/>
              </w:rPr>
              <w:t>ž</w:t>
            </w:r>
            <w:r w:rsidRPr="00630324">
              <w:rPr>
                <w:rFonts w:eastAsia="Times New Roman" w:cs="Times New Roman"/>
                <w:color w:val="000000"/>
                <w:sz w:val="22"/>
                <w:szCs w:val="22"/>
              </w:rPr>
              <w:t>sakov</w:t>
            </w:r>
            <w:r w:rsidRPr="00630324">
              <w:rPr>
                <w:rFonts w:eastAsia="Times New Roman" w:cs="Times New Roman"/>
                <w:color w:val="000000"/>
                <w:sz w:val="22"/>
                <w:szCs w:val="22"/>
              </w:rPr>
              <w:t>ų</w:t>
            </w:r>
            <w:r w:rsidRPr="00630324">
              <w:rPr>
                <w:rFonts w:eastAsia="Times New Roman" w:cs="Times New Roman"/>
                <w:color w:val="000000"/>
                <w:sz w:val="22"/>
                <w:szCs w:val="22"/>
              </w:rPr>
              <w:t>, kuriems tiek</w:t>
            </w:r>
            <w:r w:rsidRPr="00630324">
              <w:rPr>
                <w:rFonts w:eastAsia="Times New Roman" w:cs="Times New Roman"/>
                <w:color w:val="000000"/>
                <w:sz w:val="22"/>
                <w:szCs w:val="22"/>
              </w:rPr>
              <w:t>ė</w:t>
            </w:r>
            <w:r w:rsidRPr="00630324">
              <w:rPr>
                <w:rFonts w:eastAsia="Times New Roman" w:cs="Times New Roman"/>
                <w:color w:val="000000"/>
                <w:sz w:val="22"/>
                <w:szCs w:val="22"/>
              </w:rPr>
              <w:t>jas teik</w:t>
            </w:r>
            <w:r w:rsidRPr="00630324">
              <w:rPr>
                <w:rFonts w:eastAsia="Times New Roman" w:cs="Times New Roman"/>
                <w:color w:val="000000"/>
                <w:sz w:val="22"/>
                <w:szCs w:val="22"/>
              </w:rPr>
              <w:t>ė</w:t>
            </w:r>
            <w:r w:rsidRPr="00630324">
              <w:rPr>
                <w:rFonts w:eastAsia="Times New Roman" w:cs="Times New Roman"/>
                <w:color w:val="000000"/>
                <w:sz w:val="22"/>
                <w:szCs w:val="22"/>
              </w:rPr>
              <w:t xml:space="preserve"> paslaugas, rekomendacijas/atsiliepimus/pa</w:t>
            </w:r>
            <w:r w:rsidRPr="00630324">
              <w:rPr>
                <w:rFonts w:eastAsia="Times New Roman" w:cs="Times New Roman"/>
                <w:color w:val="000000"/>
                <w:sz w:val="22"/>
                <w:szCs w:val="22"/>
              </w:rPr>
              <w:t>ž</w:t>
            </w:r>
            <w:r w:rsidRPr="00630324">
              <w:rPr>
                <w:rFonts w:eastAsia="Times New Roman" w:cs="Times New Roman"/>
                <w:color w:val="000000"/>
                <w:sz w:val="22"/>
                <w:szCs w:val="22"/>
              </w:rPr>
              <w:t>ymas ar kitus dokumentus, patvirtinan</w:t>
            </w:r>
            <w:r w:rsidRPr="00630324">
              <w:rPr>
                <w:rFonts w:eastAsia="Times New Roman" w:cs="Times New Roman"/>
                <w:color w:val="000000"/>
                <w:sz w:val="22"/>
                <w:szCs w:val="22"/>
              </w:rPr>
              <w:t>č</w:t>
            </w:r>
            <w:r w:rsidRPr="00630324">
              <w:rPr>
                <w:rFonts w:eastAsia="Times New Roman" w:cs="Times New Roman"/>
                <w:color w:val="000000"/>
                <w:sz w:val="22"/>
                <w:szCs w:val="22"/>
              </w:rPr>
              <w:t>ius tinkam</w:t>
            </w:r>
            <w:r w:rsidRPr="00630324">
              <w:rPr>
                <w:rFonts w:eastAsia="Times New Roman" w:cs="Times New Roman"/>
                <w:color w:val="000000"/>
                <w:sz w:val="22"/>
                <w:szCs w:val="22"/>
              </w:rPr>
              <w:t>ą</w:t>
            </w:r>
            <w:r w:rsidRPr="00630324">
              <w:rPr>
                <w:rFonts w:eastAsia="Times New Roman" w:cs="Times New Roman"/>
                <w:color w:val="000000"/>
                <w:sz w:val="22"/>
                <w:szCs w:val="22"/>
              </w:rPr>
              <w:t xml:space="preserve"> paslaug</w:t>
            </w:r>
            <w:r w:rsidRPr="00630324">
              <w:rPr>
                <w:rFonts w:eastAsia="Times New Roman" w:cs="Times New Roman"/>
                <w:color w:val="000000"/>
                <w:sz w:val="22"/>
                <w:szCs w:val="22"/>
              </w:rPr>
              <w:t>ų</w:t>
            </w:r>
            <w:r w:rsidRPr="00630324">
              <w:rPr>
                <w:rFonts w:eastAsia="Times New Roman" w:cs="Times New Roman"/>
                <w:color w:val="000000"/>
                <w:sz w:val="22"/>
                <w:szCs w:val="22"/>
              </w:rPr>
              <w:t xml:space="preserve"> </w:t>
            </w:r>
            <w:r w:rsidRPr="00630324">
              <w:rPr>
                <w:rFonts w:eastAsia="Times New Roman" w:cs="Times New Roman"/>
                <w:color w:val="000000"/>
                <w:sz w:val="22"/>
                <w:szCs w:val="22"/>
              </w:rPr>
              <w:t>į</w:t>
            </w:r>
            <w:r w:rsidRPr="00630324">
              <w:rPr>
                <w:rFonts w:eastAsia="Times New Roman" w:cs="Times New Roman"/>
                <w:color w:val="000000"/>
                <w:sz w:val="22"/>
                <w:szCs w:val="22"/>
              </w:rPr>
              <w:t>vykdym</w:t>
            </w:r>
            <w:r w:rsidRPr="00630324">
              <w:rPr>
                <w:rFonts w:eastAsia="Times New Roman" w:cs="Times New Roman"/>
                <w:color w:val="000000"/>
                <w:sz w:val="22"/>
                <w:szCs w:val="22"/>
              </w:rPr>
              <w:t>ą</w:t>
            </w:r>
            <w:r w:rsidRPr="00630324">
              <w:rPr>
                <w:rFonts w:eastAsia="Times New Roman" w:cs="Times New Roman"/>
                <w:color w:val="000000"/>
                <w:sz w:val="22"/>
                <w:szCs w:val="22"/>
              </w:rPr>
              <w:t>.</w:t>
            </w:r>
          </w:p>
          <w:p w:rsidR="00630324" w:rsidRPr="00630324" w:rsidRDefault="00630324" w:rsidP="00630324">
            <w:pPr>
              <w:spacing w:line="240" w:lineRule="atLeast"/>
              <w:jc w:val="both"/>
              <w:rPr>
                <w:rFonts w:eastAsia="Times New Roman" w:cs="Times New Roman"/>
                <w:color w:val="000000"/>
                <w:sz w:val="22"/>
                <w:szCs w:val="22"/>
                <w:lang w:eastAsia="lt-LT"/>
              </w:rPr>
            </w:pPr>
            <w:r w:rsidRPr="00630324">
              <w:rPr>
                <w:rFonts w:eastAsia="Times New Roman" w:cs="Times New Roman"/>
                <w:color w:val="000000"/>
                <w:sz w:val="22"/>
                <w:szCs w:val="22"/>
                <w:lang w:eastAsia="lt-LT"/>
              </w:rPr>
              <w:t> </w:t>
            </w:r>
            <w:r w:rsidRPr="00630324">
              <w:rPr>
                <w:rFonts w:eastAsia="Times New Roman" w:cs="Times New Roman"/>
                <w:bCs/>
                <w:i/>
                <w:iCs/>
                <w:color w:val="000000"/>
                <w:sz w:val="22"/>
                <w:szCs w:val="22"/>
                <w:u w:val="single"/>
                <w:lang w:eastAsia="lt-LT"/>
              </w:rPr>
              <w:t>Pastaba:</w:t>
            </w:r>
          </w:p>
          <w:p w:rsidR="00DB0083" w:rsidRPr="00630324" w:rsidRDefault="00630324" w:rsidP="00630324">
            <w:pPr>
              <w:jc w:val="both"/>
              <w:rPr>
                <w:rFonts w:cs="Times New Roman"/>
                <w:sz w:val="22"/>
                <w:szCs w:val="22"/>
                <w:highlight w:val="yellow"/>
              </w:rPr>
            </w:pPr>
            <w:r w:rsidRPr="00630324">
              <w:rPr>
                <w:rFonts w:eastAsia="Times New Roman" w:hAnsi="Times New Roman" w:cs="Times New Roman"/>
                <w:bCs/>
                <w:i/>
                <w:iCs/>
                <w:color w:val="000000"/>
                <w:sz w:val="22"/>
                <w:szCs w:val="22"/>
                <w:lang w:eastAsia="lt-LT"/>
              </w:rPr>
              <w:t>J</w:t>
            </w:r>
            <w:r w:rsidRPr="00630324">
              <w:rPr>
                <w:rFonts w:eastAsia="Times New Roman" w:hAnsi="Times New Roman" w:cs="Times New Roman"/>
                <w:i/>
                <w:iCs/>
                <w:color w:val="000000"/>
                <w:sz w:val="22"/>
                <w:szCs w:val="22"/>
                <w:lang w:eastAsia="lt-LT"/>
              </w:rPr>
              <w:t xml:space="preserve">ei kvalifikacija yra grindžiama nurodant specialistą, kuris yra ketinamas įdarbinti sutarties vykdymo metu, ūkio subjektą ar subtiekėją, tokiu atveju jis turi būti išviešintas pasiūlyme. </w:t>
            </w:r>
            <w:r w:rsidRPr="00630324">
              <w:rPr>
                <w:rFonts w:eastAsia="Times New Roman" w:hAnsi="Times New Roman" w:cs="Times New Roman"/>
                <w:bCs/>
                <w:i/>
                <w:color w:val="000000"/>
                <w:sz w:val="22"/>
                <w:szCs w:val="22"/>
                <w:lang w:eastAsia="lt-LT"/>
              </w:rPr>
              <w:t xml:space="preserve">Esant nurodytoms aplinkybėms, kai tiekėjas, pateikdamas pasiūlymą,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 </w:t>
            </w:r>
          </w:p>
        </w:tc>
      </w:tr>
    </w:tbl>
    <w:p w:rsidR="00F80EA9" w:rsidRPr="00F80EA9" w:rsidRDefault="00F80EA9"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rsidR="00F80EA9" w:rsidRDefault="00F80EA9" w:rsidP="00523F66">
      <w:pPr>
        <w:spacing w:after="0" w:line="300" w:lineRule="auto"/>
        <w:ind w:hanging="2211"/>
        <w:jc w:val="both"/>
        <w:rPr>
          <w:rFonts w:eastAsia="Calibri" w:cs="Times New Roman"/>
          <w:b/>
          <w:bCs/>
          <w:smallCaps/>
          <w:sz w:val="22"/>
          <w:lang w:eastAsia="lt-LT"/>
        </w:rPr>
      </w:pPr>
    </w:p>
    <w:p w:rsidR="000D7B99" w:rsidRPr="00F80EA9" w:rsidRDefault="000D7B99" w:rsidP="00523F66">
      <w:pPr>
        <w:spacing w:after="0" w:line="300" w:lineRule="auto"/>
        <w:ind w:hanging="2211"/>
        <w:jc w:val="both"/>
        <w:rPr>
          <w:rFonts w:eastAsia="Calibri" w:cs="Times New Roman"/>
          <w:b/>
          <w:bCs/>
          <w:smallCaps/>
          <w:sz w:val="22"/>
          <w:lang w:eastAsia="lt-LT"/>
        </w:rPr>
      </w:pPr>
    </w:p>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rsidR="00542496" w:rsidRDefault="00DB0083" w:rsidP="00523F66">
      <w:pPr>
        <w:pBdr>
          <w:top w:val="nil"/>
          <w:left w:val="nil"/>
          <w:bottom w:val="nil"/>
          <w:right w:val="nil"/>
          <w:between w:val="nil"/>
        </w:pBdr>
        <w:spacing w:after="0" w:line="240" w:lineRule="auto"/>
        <w:jc w:val="center"/>
        <w:rPr>
          <w:rFonts w:eastAsia="Times New Roman" w:cs="Times New Roman"/>
          <w:b/>
          <w:bCs/>
          <w:szCs w:val="24"/>
          <w:lang w:eastAsia="en-GB"/>
        </w:rPr>
      </w:pPr>
      <w:r w:rsidRPr="00DB0083">
        <w:rPr>
          <w:rFonts w:eastAsia="Times New Roman" w:cs="Times New Roman"/>
          <w:b/>
          <w:bCs/>
          <w:szCs w:val="24"/>
          <w:lang w:eastAsia="en-GB"/>
        </w:rPr>
        <w:t>PROJEKTO „</w:t>
      </w:r>
      <w:r w:rsidR="00A15F72" w:rsidRPr="00A15F72">
        <w:rPr>
          <w:rFonts w:eastAsia="Times New Roman" w:cs="Times New Roman"/>
          <w:b/>
          <w:bCs/>
          <w:szCs w:val="24"/>
          <w:lang w:eastAsia="en-GB"/>
        </w:rPr>
        <w:t>PROJEKTO „TELŠIŲ MIESTO SENAMIESČIO TERITORIJOS ATGAIVINIMAS IR HUMANIZAVIMAS“ INVESTICIJŲ PROJEKTO SU INVESTICIJŲ SKAIČIUOKLE IR PROJEKTO ĮGYVENDINIMO PLANO PARENGIMO PASLAUGOS</w:t>
      </w:r>
    </w:p>
    <w:p w:rsidR="000D7B99" w:rsidRDefault="000D7B99" w:rsidP="00523F66">
      <w:pPr>
        <w:pBdr>
          <w:top w:val="nil"/>
          <w:left w:val="nil"/>
          <w:bottom w:val="nil"/>
          <w:right w:val="nil"/>
          <w:between w:val="nil"/>
        </w:pBdr>
        <w:spacing w:after="0" w:line="240" w:lineRule="auto"/>
        <w:jc w:val="center"/>
        <w:rPr>
          <w:rFonts w:eastAsia="Times New Roman" w:cs="Times New Roman"/>
          <w:b/>
          <w:bCs/>
          <w:szCs w:val="24"/>
          <w:lang w:eastAsia="en-GB"/>
        </w:rPr>
      </w:pPr>
    </w:p>
    <w:p w:rsidR="00004EA9" w:rsidRDefault="00004EA9" w:rsidP="00004EA9">
      <w:pPr>
        <w:pBdr>
          <w:top w:val="nil"/>
          <w:left w:val="nil"/>
          <w:bottom w:val="nil"/>
          <w:right w:val="nil"/>
          <w:between w:val="nil"/>
        </w:pBdr>
        <w:spacing w:after="0" w:line="276" w:lineRule="auto"/>
        <w:rPr>
          <w:rFonts w:eastAsia="Times New Roman" w:cs="Times New Roman"/>
          <w:color w:val="000000"/>
          <w:szCs w:val="24"/>
          <w:lang w:eastAsia="lt-LT"/>
        </w:rPr>
      </w:pPr>
      <w:r w:rsidRPr="00523F66">
        <w:rPr>
          <w:rFonts w:eastAsia="Times New Roman" w:cs="Times New Roman"/>
          <w:color w:val="000000"/>
          <w:szCs w:val="24"/>
          <w:lang w:eastAsia="lt-LT"/>
        </w:rPr>
        <w:t>Telšių rajono savivaldybės administracijai</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w:t>
            </w:r>
            <w:proofErr w:type="spellStart"/>
            <w:r w:rsidRPr="00523F66">
              <w:rPr>
                <w:rFonts w:eastAsia="Times New Roman" w:cs="Times New Roman"/>
                <w:b/>
                <w:color w:val="000000"/>
                <w:szCs w:val="24"/>
                <w:lang w:eastAsia="lt-LT"/>
              </w:rPr>
              <w:t>pajėgumais</w:t>
            </w:r>
            <w:proofErr w:type="spellEnd"/>
            <w:r w:rsidRPr="00523F66">
              <w:rPr>
                <w:rFonts w:eastAsia="Times New Roman" w:cs="Times New Roman"/>
                <w:b/>
                <w:color w:val="000000"/>
                <w:szCs w:val="24"/>
                <w:lang w:eastAsia="lt-LT"/>
              </w:rPr>
              <w:t xml:space="preserve"> remiamasi, pavadinimas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w:t>
            </w:r>
            <w:proofErr w:type="spellStart"/>
            <w:r w:rsidRPr="00523F66">
              <w:rPr>
                <w:rFonts w:eastAsia="Times New Roman" w:cs="Times New Roman"/>
                <w:b/>
                <w:color w:val="000000"/>
                <w:szCs w:val="24"/>
                <w:lang w:eastAsia="lt-LT"/>
              </w:rPr>
              <w:t>pajėgumais</w:t>
            </w:r>
            <w:proofErr w:type="spellEnd"/>
            <w:r w:rsidRPr="00523F66">
              <w:rPr>
                <w:rFonts w:eastAsia="Times New Roman" w:cs="Times New Roman"/>
                <w:b/>
                <w:color w:val="000000"/>
                <w:szCs w:val="24"/>
                <w:lang w:eastAsia="lt-LT"/>
              </w:rPr>
              <w:t xml:space="preserve"> remiamasi, adresas </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Įsipareigojimų dalis (procentais), kuriai ketinama pasitelkti ūkio subjektą, kurio </w:t>
            </w:r>
            <w:proofErr w:type="spellStart"/>
            <w:r w:rsidRPr="00523F66">
              <w:rPr>
                <w:rFonts w:eastAsia="Times New Roman" w:cs="Times New Roman"/>
                <w:b/>
                <w:color w:val="000000"/>
                <w:szCs w:val="24"/>
                <w:lang w:eastAsia="lt-LT"/>
              </w:rPr>
              <w:t>pajėgumais</w:t>
            </w:r>
            <w:proofErr w:type="spellEnd"/>
            <w:r w:rsidRPr="00523F66">
              <w:rPr>
                <w:rFonts w:eastAsia="Times New Roman" w:cs="Times New Roman"/>
                <w:b/>
                <w:color w:val="000000"/>
                <w:szCs w:val="24"/>
                <w:lang w:eastAsia="lt-LT"/>
              </w:rPr>
              <w:t xml:space="preserve">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Įsipareigojimų dalies pavadinimas, kuriai ketinama pasitelkti ūkio subjektą, kurio </w:t>
            </w:r>
            <w:proofErr w:type="spellStart"/>
            <w:r w:rsidRPr="00523F66">
              <w:rPr>
                <w:rFonts w:eastAsia="Times New Roman" w:cs="Times New Roman"/>
                <w:b/>
                <w:color w:val="000000"/>
                <w:szCs w:val="24"/>
                <w:lang w:eastAsia="lt-LT"/>
              </w:rPr>
              <w:t>pajėgumais</w:t>
            </w:r>
            <w:proofErr w:type="spellEnd"/>
            <w:r w:rsidRPr="00523F66">
              <w:rPr>
                <w:rFonts w:eastAsia="Times New Roman" w:cs="Times New Roman"/>
                <w:b/>
                <w:color w:val="000000"/>
                <w:szCs w:val="24"/>
                <w:lang w:eastAsia="lt-LT"/>
              </w:rPr>
              <w:t xml:space="preserve"> remiamasi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xml:space="preserve">) kituose pirkimo dokumentuose (jų paaiškinimuose, </w:t>
      </w:r>
      <w:proofErr w:type="spellStart"/>
      <w:r w:rsidRPr="00523F66">
        <w:rPr>
          <w:rFonts w:eastAsia="Times New Roman" w:cs="Times New Roman"/>
          <w:color w:val="000000"/>
          <w:szCs w:val="24"/>
          <w:lang w:eastAsia="lt-LT"/>
        </w:rPr>
        <w:t>patikslinimuose</w:t>
      </w:r>
      <w:proofErr w:type="spellEnd"/>
      <w:r w:rsidRPr="00523F66">
        <w:rPr>
          <w:rFonts w:eastAsia="Times New Roman" w:cs="Times New Roman"/>
          <w:color w:val="000000"/>
          <w:szCs w:val="24"/>
          <w:lang w:eastAsia="lt-LT"/>
        </w:rPr>
        <w:t>).</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513"/>
        <w:gridCol w:w="1414"/>
      </w:tblGrid>
      <w:tr w:rsidR="00FE20A6" w:rsidRPr="00486AD7" w:rsidTr="00FE20A6">
        <w:trPr>
          <w:trHeight w:val="694"/>
          <w:jc w:val="center"/>
        </w:trPr>
        <w:tc>
          <w:tcPr>
            <w:tcW w:w="70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Eil. Nr.</w:t>
            </w:r>
          </w:p>
        </w:tc>
        <w:tc>
          <w:tcPr>
            <w:tcW w:w="7513"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Pirkimo objekto pavadinimas</w:t>
            </w:r>
          </w:p>
        </w:tc>
        <w:tc>
          <w:tcPr>
            <w:tcW w:w="141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 xml:space="preserve">Kaina </w:t>
            </w:r>
            <w:proofErr w:type="spellStart"/>
            <w:r w:rsidRPr="00486AD7">
              <w:rPr>
                <w:rFonts w:eastAsia="Calibri" w:cs="Times New Roman"/>
                <w:b/>
                <w:szCs w:val="24"/>
              </w:rPr>
              <w:t>Eur</w:t>
            </w:r>
            <w:proofErr w:type="spellEnd"/>
          </w:p>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be PVM</w:t>
            </w:r>
          </w:p>
        </w:tc>
      </w:tr>
      <w:tr w:rsidR="00FE20A6" w:rsidRPr="00486AD7" w:rsidTr="00FE20A6">
        <w:trPr>
          <w:jc w:val="center"/>
        </w:trPr>
        <w:tc>
          <w:tcPr>
            <w:tcW w:w="70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1</w:t>
            </w:r>
          </w:p>
        </w:tc>
        <w:tc>
          <w:tcPr>
            <w:tcW w:w="7513"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2</w:t>
            </w:r>
          </w:p>
        </w:tc>
        <w:tc>
          <w:tcPr>
            <w:tcW w:w="141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3</w:t>
            </w:r>
          </w:p>
        </w:tc>
      </w:tr>
      <w:tr w:rsidR="00FE20A6" w:rsidRPr="00486AD7" w:rsidTr="00FE20A6">
        <w:trPr>
          <w:jc w:val="center"/>
        </w:trPr>
        <w:tc>
          <w:tcPr>
            <w:tcW w:w="704" w:type="dxa"/>
            <w:shd w:val="clear" w:color="auto" w:fill="auto"/>
          </w:tcPr>
          <w:p w:rsidR="00FE20A6" w:rsidRPr="00486AD7" w:rsidRDefault="00FE20A6" w:rsidP="00486AD7">
            <w:pPr>
              <w:spacing w:after="0" w:line="264" w:lineRule="auto"/>
              <w:jc w:val="center"/>
              <w:rPr>
                <w:rFonts w:eastAsia="Calibri" w:cs="Times New Roman"/>
                <w:szCs w:val="24"/>
              </w:rPr>
            </w:pPr>
            <w:r w:rsidRPr="00486AD7">
              <w:rPr>
                <w:rFonts w:eastAsia="Calibri" w:cs="Times New Roman"/>
                <w:szCs w:val="24"/>
              </w:rPr>
              <w:t>1.</w:t>
            </w:r>
          </w:p>
        </w:tc>
        <w:tc>
          <w:tcPr>
            <w:tcW w:w="7513" w:type="dxa"/>
            <w:shd w:val="clear" w:color="auto" w:fill="auto"/>
          </w:tcPr>
          <w:p w:rsidR="00FE20A6" w:rsidRPr="00486AD7" w:rsidRDefault="00A15F72" w:rsidP="00A15F72">
            <w:pPr>
              <w:spacing w:after="0" w:line="240" w:lineRule="auto"/>
              <w:jc w:val="both"/>
              <w:rPr>
                <w:rFonts w:eastAsia="Calibri" w:cs="Times New Roman"/>
                <w:szCs w:val="24"/>
              </w:rPr>
            </w:pPr>
            <w:r w:rsidRPr="00A15F72">
              <w:rPr>
                <w:rFonts w:eastAsia="Times New Roman" w:cs="Times New Roman"/>
                <w:szCs w:val="24"/>
              </w:rPr>
              <w:t>Projekto „Telšių miesto senamiesčio teritorijos atgaivinimas ir humanizavimas“ investicijų projektas su investicijų skaičiuokle</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704" w:type="dxa"/>
            <w:shd w:val="clear" w:color="auto" w:fill="auto"/>
            <w:vAlign w:val="center"/>
          </w:tcPr>
          <w:p w:rsidR="00FE20A6" w:rsidRPr="00486AD7" w:rsidRDefault="00FE20A6" w:rsidP="0048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center"/>
              <w:rPr>
                <w:rFonts w:eastAsia="Times New Roman" w:cs="Times New Roman"/>
                <w:szCs w:val="24"/>
              </w:rPr>
            </w:pPr>
            <w:r w:rsidRPr="00486AD7">
              <w:rPr>
                <w:rFonts w:eastAsia="Times New Roman" w:cs="Times New Roman"/>
                <w:szCs w:val="24"/>
              </w:rPr>
              <w:t>2.</w:t>
            </w:r>
          </w:p>
        </w:tc>
        <w:tc>
          <w:tcPr>
            <w:tcW w:w="7513" w:type="dxa"/>
            <w:shd w:val="clear" w:color="auto" w:fill="auto"/>
          </w:tcPr>
          <w:p w:rsidR="00FE20A6" w:rsidRPr="00FE20A6" w:rsidRDefault="00FE20A6" w:rsidP="0048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rPr>
                <w:rFonts w:eastAsia="Times New Roman" w:cs="Times New Roman"/>
                <w:szCs w:val="24"/>
              </w:rPr>
            </w:pPr>
            <w:r w:rsidRPr="00FE20A6">
              <w:rPr>
                <w:rFonts w:eastAsia="Times New Roman" w:cs="Times New Roman"/>
                <w:szCs w:val="24"/>
              </w:rPr>
              <w:t>Projekto įgyvendinimo planas</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FE20A6">
              <w:rPr>
                <w:rFonts w:eastAsia="Times New Roman" w:cs="Times New Roman"/>
                <w:b/>
                <w:bCs/>
                <w:szCs w:val="24"/>
              </w:rPr>
              <w:t>Bendra kaina be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A15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Bendra kaina su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bl>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xml:space="preserve">* Tais atvejais, kai pagal galiojančius teisės aktus tiekėjui nereikia mokėti PVM, jis nurodo kainą be PVM, ir nurodo priežastis, dėl kurių PVM nemoka ____________________________ </w:t>
      </w:r>
    </w:p>
    <w:p w:rsidR="00A15F72" w:rsidRDefault="00A15F72"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lastRenderedPageBreak/>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190FC2" w:rsidRDefault="00F80EA9" w:rsidP="00F60DFA">
      <w:pPr>
        <w:spacing w:after="0" w:line="300" w:lineRule="auto"/>
        <w:ind w:firstLine="5103"/>
        <w:jc w:val="right"/>
        <w:rPr>
          <w:rFonts w:eastAsia="Calibri" w:cs="Times New Roman"/>
          <w:bCs/>
          <w:iCs/>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sidR="005E1DEB">
        <w:rPr>
          <w:rFonts w:eastAsia="Calibri" w:cs="Times New Roman"/>
          <w:sz w:val="21"/>
          <w:szCs w:val="21"/>
          <w:lang w:eastAsia="lt-LT"/>
        </w:rPr>
        <w:t>4</w:t>
      </w:r>
      <w:r w:rsidRPr="00190FC2">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C603D5">
            <w:pPr>
              <w:ind w:firstLine="28"/>
              <w:rPr>
                <w:sz w:val="22"/>
                <w:szCs w:val="22"/>
              </w:rPr>
            </w:pPr>
            <w:r w:rsidRPr="00190FC2">
              <w:rPr>
                <w:sz w:val="22"/>
                <w:szCs w:val="22"/>
              </w:rPr>
              <w:t xml:space="preserve">Pradedamas ne anksčiau nei </w:t>
            </w:r>
            <w:r w:rsidR="00C603D5">
              <w:rPr>
                <w:color w:val="000000"/>
                <w:sz w:val="22"/>
                <w:szCs w:val="22"/>
              </w:rPr>
              <w:t>po 30</w:t>
            </w:r>
            <w:bookmarkStart w:id="20" w:name="_GoBack"/>
            <w:bookmarkEnd w:id="20"/>
            <w:r w:rsidRPr="00190FC2">
              <w:rPr>
                <w:color w:val="000000"/>
                <w:sz w:val="22"/>
                <w:szCs w:val="22"/>
              </w:rPr>
              <w:t xml:space="preserve"> 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10"/>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F3" w:rsidRDefault="00EF66F3" w:rsidP="00BA5CAD">
      <w:pPr>
        <w:spacing w:after="0" w:line="240" w:lineRule="auto"/>
      </w:pPr>
      <w:r>
        <w:separator/>
      </w:r>
    </w:p>
  </w:endnote>
  <w:endnote w:type="continuationSeparator" w:id="0">
    <w:p w:rsidR="00EF66F3" w:rsidRDefault="00EF66F3"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F3" w:rsidRDefault="00EF66F3" w:rsidP="00BA5CAD">
      <w:pPr>
        <w:spacing w:after="0" w:line="240" w:lineRule="auto"/>
      </w:pPr>
      <w:r>
        <w:separator/>
      </w:r>
    </w:p>
  </w:footnote>
  <w:footnote w:type="continuationSeparator" w:id="0">
    <w:p w:rsidR="00EF66F3" w:rsidRDefault="00EF66F3"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B"/>
    <w:rsid w:val="00004EA9"/>
    <w:rsid w:val="0002789C"/>
    <w:rsid w:val="000556E8"/>
    <w:rsid w:val="00067BA0"/>
    <w:rsid w:val="0007145D"/>
    <w:rsid w:val="000B1401"/>
    <w:rsid w:val="000B7A7D"/>
    <w:rsid w:val="000C1FDA"/>
    <w:rsid w:val="000D7B99"/>
    <w:rsid w:val="000E3A02"/>
    <w:rsid w:val="00114273"/>
    <w:rsid w:val="00114F08"/>
    <w:rsid w:val="0015163C"/>
    <w:rsid w:val="001647C4"/>
    <w:rsid w:val="00190FC2"/>
    <w:rsid w:val="001C060E"/>
    <w:rsid w:val="001C682A"/>
    <w:rsid w:val="001F0D79"/>
    <w:rsid w:val="001F39B4"/>
    <w:rsid w:val="00203941"/>
    <w:rsid w:val="002340C7"/>
    <w:rsid w:val="00262266"/>
    <w:rsid w:val="00283F79"/>
    <w:rsid w:val="002B748B"/>
    <w:rsid w:val="002F478F"/>
    <w:rsid w:val="002F6281"/>
    <w:rsid w:val="003141B0"/>
    <w:rsid w:val="00314BC8"/>
    <w:rsid w:val="003169F8"/>
    <w:rsid w:val="00325396"/>
    <w:rsid w:val="00352E7F"/>
    <w:rsid w:val="00353832"/>
    <w:rsid w:val="00355133"/>
    <w:rsid w:val="00367ACA"/>
    <w:rsid w:val="00370600"/>
    <w:rsid w:val="003961C6"/>
    <w:rsid w:val="003B58E5"/>
    <w:rsid w:val="003E0994"/>
    <w:rsid w:val="00405FC1"/>
    <w:rsid w:val="004351D0"/>
    <w:rsid w:val="004833B2"/>
    <w:rsid w:val="00486AD7"/>
    <w:rsid w:val="004A60D1"/>
    <w:rsid w:val="00505A9A"/>
    <w:rsid w:val="00523F66"/>
    <w:rsid w:val="0053312B"/>
    <w:rsid w:val="0053661B"/>
    <w:rsid w:val="00542496"/>
    <w:rsid w:val="00546D1E"/>
    <w:rsid w:val="005619DB"/>
    <w:rsid w:val="005650E0"/>
    <w:rsid w:val="00586269"/>
    <w:rsid w:val="005B5F15"/>
    <w:rsid w:val="005C6D5F"/>
    <w:rsid w:val="005E1DEB"/>
    <w:rsid w:val="005E2D86"/>
    <w:rsid w:val="0060746E"/>
    <w:rsid w:val="00630324"/>
    <w:rsid w:val="00641CDB"/>
    <w:rsid w:val="00670CF1"/>
    <w:rsid w:val="006F5CDC"/>
    <w:rsid w:val="00766AA6"/>
    <w:rsid w:val="007A5845"/>
    <w:rsid w:val="007B214A"/>
    <w:rsid w:val="00844C81"/>
    <w:rsid w:val="008E18D3"/>
    <w:rsid w:val="0090135C"/>
    <w:rsid w:val="00904168"/>
    <w:rsid w:val="00931674"/>
    <w:rsid w:val="00941CCB"/>
    <w:rsid w:val="00943FFA"/>
    <w:rsid w:val="00A15F72"/>
    <w:rsid w:val="00A64C9E"/>
    <w:rsid w:val="00AB1A57"/>
    <w:rsid w:val="00AC0FA0"/>
    <w:rsid w:val="00AC32CE"/>
    <w:rsid w:val="00AC4F27"/>
    <w:rsid w:val="00AC72CB"/>
    <w:rsid w:val="00B059A3"/>
    <w:rsid w:val="00B82585"/>
    <w:rsid w:val="00B90411"/>
    <w:rsid w:val="00BA5CAD"/>
    <w:rsid w:val="00BC7595"/>
    <w:rsid w:val="00C240F7"/>
    <w:rsid w:val="00C31CB2"/>
    <w:rsid w:val="00C31E9D"/>
    <w:rsid w:val="00C548F9"/>
    <w:rsid w:val="00C603D5"/>
    <w:rsid w:val="00CD5286"/>
    <w:rsid w:val="00CD7315"/>
    <w:rsid w:val="00D861E4"/>
    <w:rsid w:val="00DB0083"/>
    <w:rsid w:val="00DC3E91"/>
    <w:rsid w:val="00E2561D"/>
    <w:rsid w:val="00E73D55"/>
    <w:rsid w:val="00EA14B0"/>
    <w:rsid w:val="00ED3A27"/>
    <w:rsid w:val="00EE47D1"/>
    <w:rsid w:val="00EF66F3"/>
    <w:rsid w:val="00F12730"/>
    <w:rsid w:val="00F16B1E"/>
    <w:rsid w:val="00F33EF0"/>
    <w:rsid w:val="00F60DFA"/>
    <w:rsid w:val="00F70069"/>
    <w:rsid w:val="00F80EA9"/>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ACB9"/>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Mention">
    <w:name w:val="Mention"/>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83"/>
    <w:rsid w:val="000E7167"/>
    <w:rsid w:val="00334C9F"/>
    <w:rsid w:val="00436183"/>
    <w:rsid w:val="004A5D83"/>
    <w:rsid w:val="0053185D"/>
    <w:rsid w:val="005B532D"/>
    <w:rsid w:val="005E38FD"/>
    <w:rsid w:val="00631FB7"/>
    <w:rsid w:val="006D2C59"/>
    <w:rsid w:val="007026CF"/>
    <w:rsid w:val="00914F3F"/>
    <w:rsid w:val="00C20898"/>
    <w:rsid w:val="00C66ADC"/>
    <w:rsid w:val="00D94A86"/>
    <w:rsid w:val="00DB3F8A"/>
    <w:rsid w:val="00E52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11833</Words>
  <Characters>6746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27</cp:revision>
  <cp:lastPrinted>2024-09-11T13:11:00Z</cp:lastPrinted>
  <dcterms:created xsi:type="dcterms:W3CDTF">2024-03-13T14:50:00Z</dcterms:created>
  <dcterms:modified xsi:type="dcterms:W3CDTF">2025-01-10T11:40:00Z</dcterms:modified>
</cp:coreProperties>
</file>