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1A82" w14:textId="53BD4EA1" w:rsidR="005E4633" w:rsidRPr="005E4633" w:rsidRDefault="005E4633" w:rsidP="005E4633">
      <w:pPr>
        <w:pStyle w:val="Body2"/>
        <w:jc w:val="right"/>
        <w:rPr>
          <w:bCs/>
          <w:sz w:val="24"/>
          <w:szCs w:val="24"/>
        </w:rPr>
      </w:pPr>
      <w:r w:rsidRPr="005E4633">
        <w:rPr>
          <w:bCs/>
          <w:sz w:val="24"/>
          <w:szCs w:val="24"/>
        </w:rPr>
        <w:t xml:space="preserve">1 </w:t>
      </w:r>
      <w:proofErr w:type="spellStart"/>
      <w:r w:rsidRPr="005E4633">
        <w:rPr>
          <w:bCs/>
          <w:sz w:val="24"/>
          <w:szCs w:val="24"/>
        </w:rPr>
        <w:t>priedas</w:t>
      </w:r>
      <w:proofErr w:type="spellEnd"/>
    </w:p>
    <w:p w14:paraId="482B8DBF" w14:textId="0BE5A59C" w:rsidR="001D7B6A" w:rsidRPr="00DE29B8" w:rsidRDefault="00DE29B8" w:rsidP="008F589D">
      <w:pPr>
        <w:pStyle w:val="Body2"/>
        <w:jc w:val="center"/>
        <w:rPr>
          <w:rFonts w:cs="Times New Roman"/>
          <w:b/>
          <w:sz w:val="24"/>
          <w:szCs w:val="24"/>
          <w:lang w:val="lt-LT"/>
        </w:rPr>
      </w:pPr>
      <w:r w:rsidRPr="00DE29B8">
        <w:rPr>
          <w:b/>
          <w:sz w:val="24"/>
          <w:szCs w:val="24"/>
        </w:rPr>
        <w:t>CENTRINĖ MONITORAVIMO SISTEMA</w:t>
      </w:r>
    </w:p>
    <w:p w14:paraId="48F4B7A4" w14:textId="77777777" w:rsidR="00DE29B8" w:rsidRDefault="00DE29B8" w:rsidP="008F589D">
      <w:pPr>
        <w:pStyle w:val="Body2"/>
        <w:jc w:val="center"/>
        <w:rPr>
          <w:rFonts w:cs="Times New Roman"/>
          <w:lang w:val="lt-LT"/>
        </w:rPr>
      </w:pPr>
    </w:p>
    <w:p w14:paraId="026FBF0E" w14:textId="77777777" w:rsidR="00DE29B8" w:rsidRDefault="00DE29B8" w:rsidP="00DE29B8">
      <w:pPr>
        <w:jc w:val="center"/>
        <w:rPr>
          <w:b/>
        </w:rPr>
      </w:pPr>
      <w:r w:rsidRPr="00857D2C">
        <w:rPr>
          <w:b/>
        </w:rPr>
        <w:t>TECHNINIAI REIKALAVIMAI</w:t>
      </w:r>
    </w:p>
    <w:p w14:paraId="2C34F1FB" w14:textId="77777777" w:rsidR="006943C6" w:rsidRDefault="006943C6" w:rsidP="00DE29B8">
      <w:pPr>
        <w:jc w:val="center"/>
        <w:rPr>
          <w:b/>
        </w:rPr>
      </w:pPr>
    </w:p>
    <w:p w14:paraId="14CA6902" w14:textId="77777777" w:rsidR="006943C6" w:rsidRPr="00C549EF" w:rsidRDefault="006943C6" w:rsidP="006943C6">
      <w:pPr>
        <w:ind w:firstLine="284"/>
        <w:jc w:val="both"/>
        <w:rPr>
          <w:rFonts w:eastAsia="Calibri"/>
          <w:b/>
          <w:lang w:eastAsia="lt-LT"/>
        </w:rPr>
      </w:pPr>
      <w:r w:rsidRPr="00C549EF">
        <w:rPr>
          <w:rFonts w:eastAsia="Calibri"/>
          <w:b/>
          <w:lang w:eastAsia="lt-LT"/>
        </w:rPr>
        <w:t xml:space="preserve">I. Bendrieji reikalavimai </w:t>
      </w:r>
    </w:p>
    <w:p w14:paraId="342B3D2E" w14:textId="77777777" w:rsidR="006943C6" w:rsidRPr="00C549EF" w:rsidRDefault="006943C6" w:rsidP="006943C6">
      <w:pPr>
        <w:ind w:firstLine="284"/>
        <w:jc w:val="both"/>
        <w:rPr>
          <w:rFonts w:eastAsia="Calibri"/>
          <w:b/>
          <w:lang w:eastAsia="lt-LT"/>
        </w:rPr>
      </w:pPr>
    </w:p>
    <w:p w14:paraId="79D6E42D" w14:textId="77777777" w:rsidR="006943C6" w:rsidRPr="00C549EF" w:rsidRDefault="006943C6" w:rsidP="006943C6">
      <w:pPr>
        <w:widowControl w:val="0"/>
        <w:tabs>
          <w:tab w:val="left" w:pos="709"/>
        </w:tabs>
        <w:ind w:firstLine="567"/>
        <w:jc w:val="both"/>
        <w:rPr>
          <w:lang w:eastAsia="lt-LT"/>
        </w:rPr>
      </w:pPr>
      <w:r w:rsidRPr="00C549EF">
        <w:rPr>
          <w:lang w:eastAsia="lt-LT"/>
        </w:rPr>
        <w:t>1. Tiekėjo siūlomų prekių kokybė turi atitikti Europos Sąjungos ar tarptautinių standartų reikalavimus.</w:t>
      </w:r>
      <w:r w:rsidRPr="00C549EF">
        <w:rPr>
          <w:b/>
          <w:lang w:eastAsia="lt-LT"/>
        </w:rPr>
        <w:t xml:space="preserve"> </w:t>
      </w:r>
      <w:r w:rsidRPr="00C549EF">
        <w:t>Kartu su prekėmis p</w:t>
      </w:r>
      <w:r w:rsidRPr="00C549EF">
        <w:rPr>
          <w:lang w:eastAsia="lt-LT"/>
        </w:rPr>
        <w:t xml:space="preserve">ateikiami CE sertifikatai (CE ženklas ir notifikuotos įstaigos identifikacinis numeris) arba jam lygiaverčiai dokumentai, </w:t>
      </w:r>
      <w:r w:rsidRPr="00C549EF">
        <w:rPr>
          <w:rFonts w:eastAsia="Calibri"/>
        </w:rPr>
        <w:t>jei prekė privalo būti sertifikuojama notifikuojančios institucijos,</w:t>
      </w:r>
      <w:r w:rsidRPr="00C549EF">
        <w:rPr>
          <w:lang w:eastAsia="lt-LT"/>
        </w:rPr>
        <w:t xml:space="preserve"> </w:t>
      </w:r>
      <w:r w:rsidRPr="00C549EF">
        <w:rPr>
          <w:rFonts w:eastAsia="Calibri"/>
        </w:rPr>
        <w:t>arba EB atitikties deklaracija</w:t>
      </w:r>
      <w:r w:rsidRPr="00C549EF">
        <w:rPr>
          <w:lang w:eastAsia="lt-LT"/>
        </w:rPr>
        <w:t xml:space="preserve"> (tinkamai patvirtintos kopijos ir jų vertimai į lietuvių kalbą).</w:t>
      </w:r>
    </w:p>
    <w:p w14:paraId="43FC83B7" w14:textId="77777777" w:rsidR="006943C6" w:rsidRPr="00C549EF" w:rsidRDefault="006943C6" w:rsidP="006943C6">
      <w:pPr>
        <w:widowControl w:val="0"/>
        <w:tabs>
          <w:tab w:val="left" w:pos="709"/>
        </w:tabs>
        <w:ind w:firstLine="567"/>
        <w:jc w:val="both"/>
        <w:rPr>
          <w:i/>
          <w:iCs/>
        </w:rPr>
      </w:pPr>
      <w:r w:rsidRPr="00C549EF">
        <w:rPr>
          <w:noProof/>
        </w:rPr>
        <w:t xml:space="preserve">2. </w:t>
      </w:r>
      <w:r w:rsidRPr="00C549EF">
        <w:rPr>
          <w:iCs/>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955D693" w14:textId="77777777" w:rsidR="006943C6" w:rsidRPr="00C549EF" w:rsidRDefault="006943C6" w:rsidP="006943C6">
      <w:pPr>
        <w:widowControl w:val="0"/>
        <w:tabs>
          <w:tab w:val="left" w:pos="709"/>
        </w:tabs>
        <w:ind w:firstLine="567"/>
        <w:jc w:val="both"/>
      </w:pPr>
      <w:r w:rsidRPr="00C549EF">
        <w:t>3. Pristatant prekę būtina pateikti medicinos prietaisų naudojimo instrukciją lietuvių ir anglų kalbomis, medicinos prietaiso pasas.</w:t>
      </w:r>
    </w:p>
    <w:p w14:paraId="7D15B019" w14:textId="77777777" w:rsidR="006943C6" w:rsidRPr="00C549EF" w:rsidRDefault="006943C6" w:rsidP="006943C6">
      <w:pPr>
        <w:widowControl w:val="0"/>
        <w:tabs>
          <w:tab w:val="left" w:pos="709"/>
        </w:tabs>
        <w:ind w:firstLine="567"/>
        <w:jc w:val="both"/>
        <w:rPr>
          <w:lang w:eastAsia="lt-LT"/>
        </w:rPr>
      </w:pPr>
      <w:r w:rsidRPr="00C549EF">
        <w:t xml:space="preserve">4. </w:t>
      </w:r>
      <w:r w:rsidRPr="00C549EF">
        <w:rPr>
          <w:noProof/>
        </w:rPr>
        <w:t>Privalomas darbuotojų instruktavimas atvykus į vietą.</w:t>
      </w:r>
      <w:r w:rsidRPr="00C549EF">
        <w:rPr>
          <w:lang w:eastAsia="lt-LT"/>
        </w:rPr>
        <w:t xml:space="preserve"> </w:t>
      </w:r>
    </w:p>
    <w:p w14:paraId="4411A219" w14:textId="77777777" w:rsidR="006943C6" w:rsidRPr="00C549EF" w:rsidRDefault="006943C6" w:rsidP="006943C6">
      <w:pPr>
        <w:widowControl w:val="0"/>
        <w:tabs>
          <w:tab w:val="left" w:pos="709"/>
        </w:tabs>
        <w:ind w:firstLine="567"/>
        <w:jc w:val="both"/>
      </w:pPr>
      <w:r w:rsidRPr="00C549EF">
        <w:rPr>
          <w:lang w:eastAsia="lt-LT"/>
        </w:rPr>
        <w:t xml:space="preserve">5. Siūlomų prekių techninės charakteristikos turi atitikti techninius reikalavimus. </w:t>
      </w:r>
      <w:r w:rsidRPr="00C549EF">
        <w:rPr>
          <w:lang w:eastAsia="ar-SA"/>
        </w:rPr>
        <w:t>Kartu su pasiūlymų turi būti pateikti</w:t>
      </w:r>
      <w:r w:rsidRPr="00C549EF">
        <w:t xml:space="preserve"> dokumentai, įrodantys parduodamos prekės atitikimą kokybės ir techniniams reikalavimams, nurodytiems techninėje specifikacijoje: tiekėjas turi pateikti gamintojo parengtus katalogus ir siūlomų prekių techninių charakteristikų aprašymus (</w:t>
      </w:r>
      <w:proofErr w:type="spellStart"/>
      <w:r w:rsidRPr="00C549EF">
        <w:t>pdf</w:t>
      </w:r>
      <w:proofErr w:type="spellEnd"/>
      <w:r w:rsidRPr="00C549EF">
        <w:t>. formatu). Šiuose dokumentuose tiekėjas turi grafiškai nurodyti (</w:t>
      </w:r>
      <w:proofErr w:type="spellStart"/>
      <w:r w:rsidRPr="00C549EF">
        <w:t>t.y</w:t>
      </w:r>
      <w:proofErr w:type="spellEnd"/>
      <w:r w:rsidRPr="00C549EF">
        <w:t xml:space="preserve">. pastebimai pažymėti - spalvotai </w:t>
      </w:r>
      <w:proofErr w:type="spellStart"/>
      <w:r w:rsidRPr="00C549EF">
        <w:t>markiruoti</w:t>
      </w:r>
      <w:proofErr w:type="spellEnd"/>
      <w:r w:rsidRPr="00C549EF">
        <w:t xml:space="preserve">, ir/ar nurodyti rodyklėmis, ir/ar pabraukti) konkrečias katalogų vietas, kur aprašomos reikalaujamų techninių charakteristikų reikšmės, bei įrašyti, kurį techninių reikalavimų punktą jos atitinka. Reikalaujama techninės dokumentacijos vietas, kuriose nurodyti techninėje specifikacijoje reikalaujami Prekių parametrai, išversti į lietuvių kalbą (jeigu pateikiama ne lietuvių kalba). Perkančioji organizacija turi teisę reikalauti pateikti katalogų ir techninių aprašų originalus. </w:t>
      </w:r>
    </w:p>
    <w:p w14:paraId="73846C06" w14:textId="77777777" w:rsidR="006943C6" w:rsidRPr="00C549EF" w:rsidRDefault="006943C6" w:rsidP="006943C6">
      <w:pPr>
        <w:suppressAutoHyphens/>
        <w:ind w:firstLine="567"/>
        <w:jc w:val="both"/>
        <w:rPr>
          <w:lang w:eastAsia="lt-LT"/>
        </w:rPr>
      </w:pPr>
      <w:r w:rsidRPr="00C549EF">
        <w:rPr>
          <w:lang w:eastAsia="lt-LT"/>
        </w:rPr>
        <w:t xml:space="preserve">6. Tiekėjas privalo instaliuoti siūlomas prekes bei teikti prekių techninį aptarnavimą arba turi būti sudaręs sutartį su kitu ūkio subjektu, turinčiu teisę atlikti įrangos instaliavimo ir techninės priežiūros darbus. Tiekėjas </w:t>
      </w:r>
      <w:r w:rsidRPr="00C549EF">
        <w:t xml:space="preserve">kartu su prekėmis </w:t>
      </w:r>
      <w:r w:rsidRPr="00C549EF">
        <w:rPr>
          <w:lang w:eastAsia="lt-LT"/>
        </w:rPr>
        <w:t xml:space="preserve">turės pateikti gamintojo išduotus dokumentus įrangos instaliavimui ir techniniam aptarnavimui vykdyti, serviso inžinierių apmokymo sertifikatus </w:t>
      </w:r>
      <w:r w:rsidRPr="00C549EF">
        <w:rPr>
          <w:bCs/>
        </w:rPr>
        <w:t>(reikalavimas pagrįstas LR sveikatos apsaugos ministro 2010 m. gegužės 3 d. įsakymu Nr. V-383 patvirtinto „Medicinos priemonių (prietaisų) naudojimo tvarkos aprašo“ 23 punkto nuostatomis (žr. aktuali redakcija)).</w:t>
      </w:r>
      <w:r w:rsidRPr="00C549EF">
        <w:t xml:space="preserve"> </w:t>
      </w:r>
    </w:p>
    <w:p w14:paraId="3A31254E" w14:textId="77777777" w:rsidR="006943C6" w:rsidRPr="00C549EF" w:rsidRDefault="006943C6" w:rsidP="006943C6">
      <w:pPr>
        <w:ind w:firstLine="567"/>
        <w:jc w:val="both"/>
        <w:rPr>
          <w:lang w:eastAsia="lt-LT"/>
        </w:rPr>
      </w:pPr>
      <w:r w:rsidRPr="00C549EF">
        <w:rPr>
          <w:lang w:eastAsia="lt-LT"/>
        </w:rPr>
        <w:t xml:space="preserve">7. </w:t>
      </w:r>
      <w:r w:rsidRPr="00C549EF">
        <w:t>Garantijos sąlygos: Garantiniame laikotarpyje nemokamai atliekamas tiek aparato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r w:rsidRPr="00C549EF">
        <w:rPr>
          <w:lang w:eastAsia="lt-LT"/>
        </w:rPr>
        <w:t xml:space="preserve"> </w:t>
      </w:r>
    </w:p>
    <w:p w14:paraId="0A70F662" w14:textId="77777777" w:rsidR="006943C6" w:rsidRPr="00C549EF" w:rsidRDefault="006943C6" w:rsidP="006943C6">
      <w:pPr>
        <w:ind w:firstLine="567"/>
        <w:jc w:val="both"/>
        <w:rPr>
          <w:i/>
          <w:lang w:eastAsia="lt-LT"/>
        </w:rPr>
      </w:pPr>
    </w:p>
    <w:p w14:paraId="2AA8C74C" w14:textId="77777777" w:rsidR="006943C6" w:rsidRPr="00C549EF" w:rsidRDefault="006943C6" w:rsidP="006943C6">
      <w:pPr>
        <w:ind w:firstLine="567"/>
        <w:jc w:val="both"/>
        <w:rPr>
          <w:i/>
          <w:lang w:eastAsia="lt-LT"/>
        </w:rPr>
      </w:pPr>
      <w:r w:rsidRPr="00C549EF">
        <w:rPr>
          <w:i/>
          <w:lang w:eastAsia="lt-LT"/>
        </w:rPr>
        <w:t xml:space="preserve">Pastaba: </w:t>
      </w:r>
      <w:r w:rsidRPr="00C549EF">
        <w:rPr>
          <w:i/>
        </w:rPr>
        <w:t>Technines specifikacijos lentelėje pildant siūlomos įrangos parametrų reikšmes turi būti nurodyta konkreti siūlomo parametro reikšmė, nuorodos „taip“, „atitinka“, ir pan. yra netinkamos.</w:t>
      </w:r>
    </w:p>
    <w:p w14:paraId="27F28335" w14:textId="77777777" w:rsidR="006943C6" w:rsidRPr="00C549EF" w:rsidRDefault="006943C6" w:rsidP="006943C6">
      <w:pPr>
        <w:rPr>
          <w:lang w:eastAsia="lt-LT"/>
        </w:rPr>
      </w:pPr>
    </w:p>
    <w:p w14:paraId="1DA03E81" w14:textId="77777777" w:rsidR="006943C6" w:rsidRPr="00C549EF" w:rsidRDefault="006943C6" w:rsidP="006943C6">
      <w:pPr>
        <w:rPr>
          <w:lang w:eastAsia="lt-LT"/>
        </w:rPr>
      </w:pPr>
    </w:p>
    <w:p w14:paraId="278AA1D2" w14:textId="77777777" w:rsidR="006943C6" w:rsidRDefault="006943C6" w:rsidP="006943C6">
      <w:pPr>
        <w:rPr>
          <w:lang w:eastAsia="lt-LT"/>
        </w:rPr>
      </w:pPr>
    </w:p>
    <w:p w14:paraId="0C6ECFA8" w14:textId="77777777" w:rsidR="006943C6" w:rsidRPr="00C549EF" w:rsidRDefault="006943C6" w:rsidP="006943C6">
      <w:pPr>
        <w:rPr>
          <w:lang w:eastAsia="lt-LT"/>
        </w:rPr>
      </w:pPr>
    </w:p>
    <w:p w14:paraId="122115C2" w14:textId="77777777" w:rsidR="006943C6" w:rsidRDefault="006943C6" w:rsidP="006943C6">
      <w:pPr>
        <w:rPr>
          <w:lang w:eastAsia="lt-LT"/>
        </w:rPr>
      </w:pPr>
    </w:p>
    <w:p w14:paraId="1727933A" w14:textId="77777777" w:rsidR="006943C6" w:rsidRDefault="006943C6" w:rsidP="006943C6">
      <w:pPr>
        <w:rPr>
          <w:lang w:eastAsia="lt-LT"/>
        </w:rPr>
      </w:pPr>
    </w:p>
    <w:p w14:paraId="6447C6E6" w14:textId="77777777" w:rsidR="006943C6" w:rsidRDefault="006943C6" w:rsidP="006943C6">
      <w:pPr>
        <w:rPr>
          <w:lang w:eastAsia="lt-LT"/>
        </w:rPr>
      </w:pPr>
    </w:p>
    <w:p w14:paraId="30A65F0D" w14:textId="77777777" w:rsidR="006943C6" w:rsidRDefault="006943C6" w:rsidP="006943C6">
      <w:pPr>
        <w:rPr>
          <w:lang w:eastAsia="lt-LT"/>
        </w:rPr>
      </w:pPr>
    </w:p>
    <w:p w14:paraId="799950AF" w14:textId="77777777" w:rsidR="006943C6" w:rsidRDefault="006943C6" w:rsidP="006943C6">
      <w:pPr>
        <w:rPr>
          <w:lang w:eastAsia="lt-LT"/>
        </w:rPr>
      </w:pPr>
    </w:p>
    <w:p w14:paraId="1A4C7005" w14:textId="77777777" w:rsidR="006943C6" w:rsidRPr="00C549EF" w:rsidRDefault="006943C6" w:rsidP="006943C6">
      <w:pPr>
        <w:rPr>
          <w:lang w:eastAsia="lt-LT"/>
        </w:rPr>
      </w:pPr>
    </w:p>
    <w:p w14:paraId="017240AB" w14:textId="77777777" w:rsidR="006943C6" w:rsidRPr="00C549EF" w:rsidRDefault="006943C6" w:rsidP="006943C6">
      <w:pPr>
        <w:rPr>
          <w:b/>
          <w:bCs/>
          <w:lang w:eastAsia="lt-LT"/>
        </w:rPr>
      </w:pPr>
      <w:r w:rsidRPr="00C549EF">
        <w:rPr>
          <w:b/>
          <w:bCs/>
          <w:lang w:eastAsia="lt-LT"/>
        </w:rPr>
        <w:t>II. Specialieji reikalavimai</w:t>
      </w:r>
    </w:p>
    <w:p w14:paraId="6F35EA70" w14:textId="77777777" w:rsidR="00DE29B8" w:rsidRPr="00611B4A" w:rsidRDefault="00DE29B8" w:rsidP="008F589D">
      <w:pPr>
        <w:pStyle w:val="Body2"/>
        <w:jc w:val="center"/>
        <w:rPr>
          <w:rFonts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3187"/>
        <w:gridCol w:w="3203"/>
        <w:gridCol w:w="3203"/>
      </w:tblGrid>
      <w:tr w:rsidR="00DE29B8" w:rsidRPr="00611B4A" w14:paraId="66145CAB" w14:textId="09034EF5" w:rsidTr="0062154A">
        <w:trPr>
          <w:trHeight w:val="488"/>
        </w:trPr>
        <w:tc>
          <w:tcPr>
            <w:tcW w:w="295" w:type="pct"/>
            <w:shd w:val="clear" w:color="auto" w:fill="auto"/>
          </w:tcPr>
          <w:p w14:paraId="49E9C628" w14:textId="3C2F3DA2" w:rsidR="00DE29B8" w:rsidRPr="00611B4A" w:rsidRDefault="00DE29B8" w:rsidP="00DE29B8">
            <w:pPr>
              <w:jc w:val="center"/>
              <w:rPr>
                <w:sz w:val="22"/>
                <w:szCs w:val="22"/>
              </w:rPr>
            </w:pPr>
            <w:r w:rsidRPr="00857D2C">
              <w:rPr>
                <w:rFonts w:eastAsia="SimSun"/>
                <w:b/>
                <w:sz w:val="22"/>
                <w:szCs w:val="22"/>
              </w:rPr>
              <w:t>Eil. Nr.</w:t>
            </w:r>
          </w:p>
        </w:tc>
        <w:tc>
          <w:tcPr>
            <w:tcW w:w="1563" w:type="pct"/>
            <w:shd w:val="clear" w:color="auto" w:fill="auto"/>
          </w:tcPr>
          <w:p w14:paraId="2863CA58" w14:textId="203BA930" w:rsidR="00DE29B8" w:rsidRPr="00611B4A" w:rsidRDefault="00DE29B8" w:rsidP="00DE29B8">
            <w:pPr>
              <w:jc w:val="center"/>
              <w:rPr>
                <w:b/>
                <w:sz w:val="22"/>
                <w:szCs w:val="22"/>
              </w:rPr>
            </w:pPr>
            <w:r w:rsidRPr="00857D2C">
              <w:rPr>
                <w:b/>
                <w:sz w:val="22"/>
                <w:szCs w:val="22"/>
              </w:rPr>
              <w:t>Prekių</w:t>
            </w:r>
            <w:r w:rsidRPr="00857D2C">
              <w:rPr>
                <w:b/>
                <w:i/>
                <w:sz w:val="22"/>
                <w:szCs w:val="22"/>
              </w:rPr>
              <w:t xml:space="preserve"> </w:t>
            </w:r>
            <w:r w:rsidRPr="00857D2C">
              <w:rPr>
                <w:b/>
                <w:sz w:val="22"/>
                <w:szCs w:val="22"/>
              </w:rPr>
              <w:t>techniniai rodikliai</w:t>
            </w:r>
          </w:p>
        </w:tc>
        <w:tc>
          <w:tcPr>
            <w:tcW w:w="1571" w:type="pct"/>
            <w:shd w:val="clear" w:color="auto" w:fill="auto"/>
          </w:tcPr>
          <w:p w14:paraId="17565555" w14:textId="5A0EC2F3" w:rsidR="00DE29B8" w:rsidRPr="00611B4A" w:rsidRDefault="00DE29B8" w:rsidP="00DE29B8">
            <w:pPr>
              <w:jc w:val="center"/>
              <w:rPr>
                <w:b/>
                <w:sz w:val="22"/>
                <w:szCs w:val="22"/>
              </w:rPr>
            </w:pPr>
            <w:r w:rsidRPr="00857D2C">
              <w:rPr>
                <w:b/>
                <w:sz w:val="22"/>
                <w:szCs w:val="22"/>
              </w:rPr>
              <w:t>Reikalaujamos rodiklių reikšmės</w:t>
            </w:r>
          </w:p>
        </w:tc>
        <w:tc>
          <w:tcPr>
            <w:tcW w:w="1571" w:type="pct"/>
          </w:tcPr>
          <w:p w14:paraId="5EF8B371" w14:textId="0359D08E" w:rsidR="00DE29B8" w:rsidRPr="00611B4A" w:rsidRDefault="00DE29B8" w:rsidP="00DE29B8">
            <w:pPr>
              <w:jc w:val="center"/>
              <w:rPr>
                <w:b/>
                <w:sz w:val="22"/>
                <w:szCs w:val="22"/>
              </w:rPr>
            </w:pPr>
            <w:r w:rsidRPr="00857D2C">
              <w:rPr>
                <w:b/>
                <w:bCs/>
                <w:sz w:val="22"/>
                <w:szCs w:val="22"/>
              </w:rPr>
              <w:t>Siūlomo parametro atitikimas, konkreti parametro reikšmė ir atitikimo patvirtinimas (psl. pasiūlyme, puslapyje pabraukiant kiekvienos pozicijos kiekvieną atitikimą, nurodant pozicijos numerį pagal prašomas specifikacijas)</w:t>
            </w:r>
          </w:p>
        </w:tc>
      </w:tr>
      <w:tr w:rsidR="00DE29B8" w:rsidRPr="00611B4A" w14:paraId="6D655FB5" w14:textId="0608D6DD" w:rsidTr="00DE29B8">
        <w:trPr>
          <w:trHeight w:val="403"/>
        </w:trPr>
        <w:tc>
          <w:tcPr>
            <w:tcW w:w="295" w:type="pct"/>
            <w:shd w:val="clear" w:color="auto" w:fill="FFFFFF"/>
            <w:vAlign w:val="center"/>
          </w:tcPr>
          <w:p w14:paraId="3633EE34" w14:textId="40759A67" w:rsidR="00DE29B8" w:rsidRPr="00611B4A" w:rsidRDefault="00DE29B8" w:rsidP="006D6AB7">
            <w:pPr>
              <w:contextualSpacing/>
              <w:jc w:val="center"/>
              <w:rPr>
                <w:b/>
                <w:color w:val="000000"/>
                <w:sz w:val="22"/>
                <w:szCs w:val="22"/>
              </w:rPr>
            </w:pPr>
            <w:r w:rsidRPr="00611B4A">
              <w:rPr>
                <w:b/>
                <w:sz w:val="22"/>
                <w:szCs w:val="22"/>
              </w:rPr>
              <w:t>1.</w:t>
            </w:r>
          </w:p>
        </w:tc>
        <w:tc>
          <w:tcPr>
            <w:tcW w:w="1563" w:type="pct"/>
            <w:shd w:val="clear" w:color="auto" w:fill="FFFFFF"/>
            <w:vAlign w:val="center"/>
          </w:tcPr>
          <w:p w14:paraId="014611D1" w14:textId="7AB14AEA" w:rsidR="00DE29B8" w:rsidRPr="00611B4A" w:rsidRDefault="00DE29B8" w:rsidP="006D6AB7">
            <w:pPr>
              <w:contextualSpacing/>
              <w:rPr>
                <w:b/>
                <w:sz w:val="22"/>
                <w:szCs w:val="22"/>
              </w:rPr>
            </w:pPr>
            <w:r w:rsidRPr="00611B4A">
              <w:rPr>
                <w:b/>
                <w:sz w:val="22"/>
                <w:szCs w:val="22"/>
              </w:rPr>
              <w:t xml:space="preserve">Centrinė </w:t>
            </w:r>
            <w:proofErr w:type="spellStart"/>
            <w:r w:rsidRPr="00611B4A">
              <w:rPr>
                <w:b/>
                <w:sz w:val="22"/>
                <w:szCs w:val="22"/>
              </w:rPr>
              <w:t>monitoravimo</w:t>
            </w:r>
            <w:proofErr w:type="spellEnd"/>
            <w:r w:rsidRPr="00611B4A">
              <w:rPr>
                <w:b/>
                <w:sz w:val="22"/>
                <w:szCs w:val="22"/>
              </w:rPr>
              <w:t xml:space="preserve"> sistema</w:t>
            </w:r>
          </w:p>
        </w:tc>
        <w:tc>
          <w:tcPr>
            <w:tcW w:w="1571" w:type="pct"/>
            <w:shd w:val="clear" w:color="auto" w:fill="FFFFFF"/>
            <w:vAlign w:val="center"/>
          </w:tcPr>
          <w:p w14:paraId="782638FE" w14:textId="7E93E99E" w:rsidR="00DE29B8" w:rsidRPr="00611B4A" w:rsidRDefault="00DE29B8" w:rsidP="006D6AB7">
            <w:pPr>
              <w:contextualSpacing/>
              <w:rPr>
                <w:b/>
                <w:sz w:val="22"/>
                <w:szCs w:val="22"/>
              </w:rPr>
            </w:pPr>
            <w:r w:rsidRPr="00611B4A">
              <w:rPr>
                <w:b/>
                <w:sz w:val="22"/>
                <w:szCs w:val="22"/>
              </w:rPr>
              <w:t xml:space="preserve">1 </w:t>
            </w:r>
            <w:proofErr w:type="spellStart"/>
            <w:r w:rsidRPr="00611B4A">
              <w:rPr>
                <w:b/>
                <w:sz w:val="22"/>
                <w:szCs w:val="22"/>
              </w:rPr>
              <w:t>kompl</w:t>
            </w:r>
            <w:proofErr w:type="spellEnd"/>
            <w:r w:rsidRPr="00611B4A">
              <w:rPr>
                <w:b/>
                <w:sz w:val="22"/>
                <w:szCs w:val="22"/>
              </w:rPr>
              <w:t>.</w:t>
            </w:r>
          </w:p>
        </w:tc>
        <w:tc>
          <w:tcPr>
            <w:tcW w:w="1571" w:type="pct"/>
            <w:shd w:val="clear" w:color="auto" w:fill="FFFFFF"/>
          </w:tcPr>
          <w:p w14:paraId="1C27837A" w14:textId="77777777" w:rsidR="00DE29B8" w:rsidRPr="00611B4A" w:rsidRDefault="00DE29B8" w:rsidP="006D6AB7">
            <w:pPr>
              <w:contextualSpacing/>
              <w:rPr>
                <w:b/>
                <w:sz w:val="22"/>
                <w:szCs w:val="22"/>
              </w:rPr>
            </w:pPr>
          </w:p>
        </w:tc>
      </w:tr>
      <w:tr w:rsidR="00DE29B8" w:rsidRPr="00611B4A" w14:paraId="5C13EB3E" w14:textId="32EB92B9" w:rsidTr="00DE29B8">
        <w:tblPrEx>
          <w:tblLook w:val="04A0" w:firstRow="1" w:lastRow="0" w:firstColumn="1" w:lastColumn="0" w:noHBand="0" w:noVBand="1"/>
        </w:tblPrEx>
        <w:trPr>
          <w:trHeight w:val="70"/>
        </w:trPr>
        <w:tc>
          <w:tcPr>
            <w:tcW w:w="295" w:type="pct"/>
            <w:tcBorders>
              <w:top w:val="single" w:sz="4" w:space="0" w:color="auto"/>
              <w:left w:val="single" w:sz="4" w:space="0" w:color="auto"/>
              <w:bottom w:val="single" w:sz="4" w:space="0" w:color="auto"/>
              <w:right w:val="single" w:sz="4" w:space="0" w:color="auto"/>
            </w:tcBorders>
          </w:tcPr>
          <w:p w14:paraId="65159CA9" w14:textId="0B7640EC" w:rsidR="00DE29B8" w:rsidRPr="00611B4A" w:rsidRDefault="00DE29B8" w:rsidP="006D6AB7">
            <w:pPr>
              <w:contextualSpacing/>
              <w:jc w:val="center"/>
              <w:rPr>
                <w:color w:val="000000"/>
                <w:sz w:val="22"/>
                <w:szCs w:val="22"/>
              </w:rPr>
            </w:pPr>
            <w:r w:rsidRPr="00611B4A">
              <w:rPr>
                <w:color w:val="000000"/>
                <w:sz w:val="22"/>
                <w:szCs w:val="22"/>
              </w:rPr>
              <w:t>1.1</w:t>
            </w:r>
          </w:p>
        </w:tc>
        <w:tc>
          <w:tcPr>
            <w:tcW w:w="1563" w:type="pct"/>
            <w:tcBorders>
              <w:top w:val="single" w:sz="4" w:space="0" w:color="auto"/>
              <w:left w:val="single" w:sz="4" w:space="0" w:color="auto"/>
              <w:bottom w:val="single" w:sz="4" w:space="0" w:color="auto"/>
              <w:right w:val="single" w:sz="4" w:space="0" w:color="auto"/>
            </w:tcBorders>
          </w:tcPr>
          <w:p w14:paraId="0927ED9E" w14:textId="52A54E36" w:rsidR="00DE29B8" w:rsidRPr="00611B4A" w:rsidRDefault="00DE29B8" w:rsidP="006D6AB7">
            <w:pPr>
              <w:rPr>
                <w:sz w:val="22"/>
                <w:szCs w:val="22"/>
              </w:rPr>
            </w:pPr>
            <w:r w:rsidRPr="00611B4A">
              <w:rPr>
                <w:sz w:val="22"/>
                <w:szCs w:val="22"/>
              </w:rPr>
              <w:t>Sistemos paskirtis</w:t>
            </w:r>
          </w:p>
        </w:tc>
        <w:tc>
          <w:tcPr>
            <w:tcW w:w="1571" w:type="pct"/>
            <w:tcBorders>
              <w:top w:val="single" w:sz="4" w:space="0" w:color="auto"/>
              <w:left w:val="single" w:sz="4" w:space="0" w:color="auto"/>
              <w:bottom w:val="single" w:sz="4" w:space="0" w:color="auto"/>
              <w:right w:val="single" w:sz="4" w:space="0" w:color="auto"/>
            </w:tcBorders>
          </w:tcPr>
          <w:p w14:paraId="5BD3814A" w14:textId="2AB65B77" w:rsidR="00DE29B8" w:rsidRPr="00611B4A" w:rsidRDefault="00DE29B8" w:rsidP="006D6AB7">
            <w:pPr>
              <w:rPr>
                <w:sz w:val="22"/>
                <w:szCs w:val="22"/>
              </w:rPr>
            </w:pPr>
            <w:r w:rsidRPr="00611B4A">
              <w:rPr>
                <w:sz w:val="22"/>
                <w:szCs w:val="22"/>
              </w:rPr>
              <w:t xml:space="preserve">Centrinė </w:t>
            </w:r>
            <w:proofErr w:type="spellStart"/>
            <w:r w:rsidRPr="00611B4A">
              <w:rPr>
                <w:sz w:val="22"/>
                <w:szCs w:val="22"/>
              </w:rPr>
              <w:t>monitoravimo</w:t>
            </w:r>
            <w:proofErr w:type="spellEnd"/>
            <w:r w:rsidRPr="00611B4A">
              <w:rPr>
                <w:sz w:val="22"/>
                <w:szCs w:val="22"/>
              </w:rPr>
              <w:t xml:space="preserve"> stotis sujungia pacientų monitorius į informacinį tinklą</w:t>
            </w:r>
          </w:p>
        </w:tc>
        <w:tc>
          <w:tcPr>
            <w:tcW w:w="1571" w:type="pct"/>
            <w:tcBorders>
              <w:top w:val="single" w:sz="4" w:space="0" w:color="auto"/>
              <w:left w:val="single" w:sz="4" w:space="0" w:color="auto"/>
              <w:bottom w:val="single" w:sz="4" w:space="0" w:color="auto"/>
              <w:right w:val="single" w:sz="4" w:space="0" w:color="auto"/>
            </w:tcBorders>
          </w:tcPr>
          <w:p w14:paraId="12688DEA" w14:textId="77777777" w:rsidR="00DE29B8" w:rsidRPr="00611B4A" w:rsidRDefault="00DE29B8" w:rsidP="006D6AB7">
            <w:pPr>
              <w:rPr>
                <w:sz w:val="22"/>
                <w:szCs w:val="22"/>
              </w:rPr>
            </w:pPr>
          </w:p>
        </w:tc>
      </w:tr>
      <w:tr w:rsidR="00DE29B8" w:rsidRPr="00611B4A" w14:paraId="6370401E" w14:textId="50190128"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033490EE" w14:textId="30DFA2A6" w:rsidR="00DE29B8" w:rsidRPr="00611B4A" w:rsidRDefault="00DE29B8" w:rsidP="00DA4CB4">
            <w:pPr>
              <w:contextualSpacing/>
              <w:jc w:val="center"/>
              <w:rPr>
                <w:color w:val="000000"/>
                <w:sz w:val="22"/>
                <w:szCs w:val="22"/>
              </w:rPr>
            </w:pPr>
            <w:r w:rsidRPr="00611B4A">
              <w:rPr>
                <w:color w:val="000000"/>
                <w:sz w:val="22"/>
                <w:szCs w:val="22"/>
              </w:rPr>
              <w:t>1.2</w:t>
            </w:r>
          </w:p>
        </w:tc>
        <w:tc>
          <w:tcPr>
            <w:tcW w:w="1563" w:type="pct"/>
            <w:tcBorders>
              <w:top w:val="single" w:sz="4" w:space="0" w:color="auto"/>
              <w:left w:val="single" w:sz="4" w:space="0" w:color="auto"/>
              <w:bottom w:val="single" w:sz="4" w:space="0" w:color="auto"/>
              <w:right w:val="single" w:sz="4" w:space="0" w:color="auto"/>
            </w:tcBorders>
          </w:tcPr>
          <w:p w14:paraId="12A8A10D" w14:textId="0E6F798C" w:rsidR="00DE29B8" w:rsidRPr="00611B4A" w:rsidRDefault="00DE29B8" w:rsidP="00DA4CB4">
            <w:pPr>
              <w:rPr>
                <w:sz w:val="22"/>
                <w:szCs w:val="22"/>
              </w:rPr>
            </w:pPr>
            <w:r w:rsidRPr="00611B4A">
              <w:rPr>
                <w:sz w:val="22"/>
                <w:szCs w:val="22"/>
              </w:rPr>
              <w:t>Centralizuotas paciento būklės stebėjimas</w:t>
            </w:r>
          </w:p>
        </w:tc>
        <w:tc>
          <w:tcPr>
            <w:tcW w:w="1571" w:type="pct"/>
            <w:tcBorders>
              <w:top w:val="single" w:sz="4" w:space="0" w:color="auto"/>
              <w:left w:val="single" w:sz="4" w:space="0" w:color="auto"/>
              <w:bottom w:val="single" w:sz="4" w:space="0" w:color="auto"/>
              <w:right w:val="single" w:sz="4" w:space="0" w:color="auto"/>
            </w:tcBorders>
          </w:tcPr>
          <w:p w14:paraId="6A37381A" w14:textId="6596AF06" w:rsidR="00DE29B8" w:rsidRPr="00611B4A" w:rsidRDefault="00DE29B8" w:rsidP="00DA4CB4">
            <w:pPr>
              <w:rPr>
                <w:sz w:val="22"/>
                <w:szCs w:val="22"/>
              </w:rPr>
            </w:pPr>
            <w:r w:rsidRPr="00611B4A">
              <w:rPr>
                <w:sz w:val="22"/>
                <w:szCs w:val="22"/>
              </w:rPr>
              <w:t>Taip</w:t>
            </w:r>
          </w:p>
        </w:tc>
        <w:tc>
          <w:tcPr>
            <w:tcW w:w="1571" w:type="pct"/>
            <w:tcBorders>
              <w:top w:val="single" w:sz="4" w:space="0" w:color="auto"/>
              <w:left w:val="single" w:sz="4" w:space="0" w:color="auto"/>
              <w:bottom w:val="single" w:sz="4" w:space="0" w:color="auto"/>
              <w:right w:val="single" w:sz="4" w:space="0" w:color="auto"/>
            </w:tcBorders>
          </w:tcPr>
          <w:p w14:paraId="6A4E2961" w14:textId="77777777" w:rsidR="00DE29B8" w:rsidRPr="00611B4A" w:rsidRDefault="00DE29B8" w:rsidP="00DA4CB4">
            <w:pPr>
              <w:rPr>
                <w:sz w:val="22"/>
                <w:szCs w:val="22"/>
              </w:rPr>
            </w:pPr>
          </w:p>
        </w:tc>
      </w:tr>
      <w:tr w:rsidR="00DE29B8" w:rsidRPr="00611B4A" w14:paraId="65740638" w14:textId="539663E0"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7A81633A" w14:textId="60C557BD" w:rsidR="00DE29B8" w:rsidRPr="00611B4A" w:rsidRDefault="00DE29B8" w:rsidP="006D6AB7">
            <w:pPr>
              <w:contextualSpacing/>
              <w:jc w:val="center"/>
              <w:rPr>
                <w:color w:val="000000"/>
                <w:sz w:val="22"/>
                <w:szCs w:val="22"/>
              </w:rPr>
            </w:pPr>
            <w:r w:rsidRPr="00611B4A">
              <w:rPr>
                <w:color w:val="000000"/>
                <w:sz w:val="22"/>
                <w:szCs w:val="22"/>
              </w:rPr>
              <w:t>1.3</w:t>
            </w:r>
          </w:p>
        </w:tc>
        <w:tc>
          <w:tcPr>
            <w:tcW w:w="1563" w:type="pct"/>
            <w:tcBorders>
              <w:top w:val="single" w:sz="4" w:space="0" w:color="auto"/>
              <w:left w:val="single" w:sz="4" w:space="0" w:color="auto"/>
              <w:bottom w:val="single" w:sz="4" w:space="0" w:color="auto"/>
              <w:right w:val="single" w:sz="4" w:space="0" w:color="auto"/>
            </w:tcBorders>
          </w:tcPr>
          <w:p w14:paraId="50C8A20E" w14:textId="0DC3D058" w:rsidR="00DE29B8" w:rsidRPr="00611B4A" w:rsidRDefault="00DE29B8" w:rsidP="006D6AB7">
            <w:pPr>
              <w:rPr>
                <w:sz w:val="22"/>
                <w:szCs w:val="22"/>
              </w:rPr>
            </w:pPr>
            <w:r w:rsidRPr="00611B4A">
              <w:rPr>
                <w:sz w:val="22"/>
                <w:szCs w:val="22"/>
              </w:rPr>
              <w:t xml:space="preserve">Centrinės </w:t>
            </w:r>
            <w:proofErr w:type="spellStart"/>
            <w:r w:rsidRPr="00611B4A">
              <w:rPr>
                <w:sz w:val="22"/>
                <w:szCs w:val="22"/>
              </w:rPr>
              <w:t>monitoravimo</w:t>
            </w:r>
            <w:proofErr w:type="spellEnd"/>
            <w:r w:rsidRPr="00611B4A">
              <w:rPr>
                <w:sz w:val="22"/>
                <w:szCs w:val="22"/>
              </w:rPr>
              <w:t xml:space="preserve"> stoties monitoriuose realiame laike rodomos paciento monitorių fiksuojamų parametrų skaitinės reikšmės ir kreivės</w:t>
            </w:r>
          </w:p>
        </w:tc>
        <w:tc>
          <w:tcPr>
            <w:tcW w:w="1571" w:type="pct"/>
            <w:tcBorders>
              <w:top w:val="single" w:sz="4" w:space="0" w:color="auto"/>
              <w:left w:val="single" w:sz="4" w:space="0" w:color="auto"/>
              <w:bottom w:val="single" w:sz="4" w:space="0" w:color="auto"/>
              <w:right w:val="single" w:sz="4" w:space="0" w:color="auto"/>
            </w:tcBorders>
          </w:tcPr>
          <w:p w14:paraId="15833424" w14:textId="2C1C7BEA" w:rsidR="00DE29B8" w:rsidRPr="00611B4A" w:rsidRDefault="00DE29B8" w:rsidP="006D6AB7">
            <w:pPr>
              <w:pStyle w:val="Sraopastraipa"/>
              <w:numPr>
                <w:ilvl w:val="0"/>
                <w:numId w:val="24"/>
              </w:numPr>
              <w:ind w:left="0"/>
              <w:rPr>
                <w:sz w:val="22"/>
                <w:szCs w:val="22"/>
              </w:rPr>
            </w:pPr>
            <w:r w:rsidRPr="00611B4A">
              <w:rPr>
                <w:sz w:val="22"/>
                <w:szCs w:val="22"/>
              </w:rPr>
              <w:t>Taip</w:t>
            </w:r>
          </w:p>
        </w:tc>
        <w:tc>
          <w:tcPr>
            <w:tcW w:w="1571" w:type="pct"/>
            <w:tcBorders>
              <w:top w:val="single" w:sz="4" w:space="0" w:color="auto"/>
              <w:left w:val="single" w:sz="4" w:space="0" w:color="auto"/>
              <w:bottom w:val="single" w:sz="4" w:space="0" w:color="auto"/>
              <w:right w:val="single" w:sz="4" w:space="0" w:color="auto"/>
            </w:tcBorders>
          </w:tcPr>
          <w:p w14:paraId="4B8268F5" w14:textId="77777777" w:rsidR="00DE29B8" w:rsidRPr="00611B4A" w:rsidRDefault="00DE29B8" w:rsidP="006D6AB7">
            <w:pPr>
              <w:pStyle w:val="Sraopastraipa"/>
              <w:numPr>
                <w:ilvl w:val="0"/>
                <w:numId w:val="24"/>
              </w:numPr>
              <w:ind w:left="0"/>
              <w:rPr>
                <w:sz w:val="22"/>
                <w:szCs w:val="22"/>
              </w:rPr>
            </w:pPr>
          </w:p>
        </w:tc>
      </w:tr>
      <w:tr w:rsidR="00DE29B8" w:rsidRPr="00611B4A" w14:paraId="2940C366" w14:textId="65015E03" w:rsidTr="00DE29B8">
        <w:tblPrEx>
          <w:tblLook w:val="04A0" w:firstRow="1" w:lastRow="0" w:firstColumn="1" w:lastColumn="0" w:noHBand="0" w:noVBand="1"/>
        </w:tblPrEx>
        <w:trPr>
          <w:trHeight w:val="272"/>
        </w:trPr>
        <w:tc>
          <w:tcPr>
            <w:tcW w:w="295" w:type="pct"/>
            <w:tcBorders>
              <w:top w:val="single" w:sz="4" w:space="0" w:color="auto"/>
              <w:left w:val="single" w:sz="4" w:space="0" w:color="auto"/>
              <w:bottom w:val="single" w:sz="4" w:space="0" w:color="auto"/>
              <w:right w:val="single" w:sz="4" w:space="0" w:color="auto"/>
            </w:tcBorders>
            <w:vAlign w:val="center"/>
          </w:tcPr>
          <w:p w14:paraId="2F1F7493" w14:textId="5BCA7F79" w:rsidR="00DE29B8" w:rsidRPr="00611B4A" w:rsidRDefault="00DE29B8" w:rsidP="006D6AB7">
            <w:pPr>
              <w:contextualSpacing/>
              <w:jc w:val="center"/>
              <w:rPr>
                <w:color w:val="000000"/>
                <w:sz w:val="22"/>
                <w:szCs w:val="22"/>
              </w:rPr>
            </w:pPr>
            <w:r w:rsidRPr="00611B4A">
              <w:rPr>
                <w:color w:val="000000"/>
                <w:sz w:val="22"/>
                <w:szCs w:val="22"/>
              </w:rPr>
              <w:t>1.4</w:t>
            </w:r>
          </w:p>
        </w:tc>
        <w:tc>
          <w:tcPr>
            <w:tcW w:w="1563" w:type="pct"/>
            <w:tcBorders>
              <w:top w:val="single" w:sz="4" w:space="0" w:color="auto"/>
              <w:left w:val="single" w:sz="4" w:space="0" w:color="auto"/>
              <w:bottom w:val="single" w:sz="4" w:space="0" w:color="auto"/>
              <w:right w:val="single" w:sz="4" w:space="0" w:color="auto"/>
            </w:tcBorders>
          </w:tcPr>
          <w:p w14:paraId="64C80A42" w14:textId="02891908" w:rsidR="00DE29B8" w:rsidRPr="00611B4A" w:rsidRDefault="00DE29B8" w:rsidP="006D6AB7">
            <w:pPr>
              <w:rPr>
                <w:sz w:val="22"/>
                <w:szCs w:val="22"/>
              </w:rPr>
            </w:pPr>
            <w:r w:rsidRPr="00611B4A">
              <w:rPr>
                <w:sz w:val="22"/>
                <w:szCs w:val="22"/>
              </w:rPr>
              <w:t xml:space="preserve">Centrinės </w:t>
            </w:r>
            <w:proofErr w:type="spellStart"/>
            <w:r w:rsidRPr="00611B4A">
              <w:rPr>
                <w:sz w:val="22"/>
                <w:szCs w:val="22"/>
              </w:rPr>
              <w:t>monitoravimo</w:t>
            </w:r>
            <w:proofErr w:type="spellEnd"/>
            <w:r w:rsidRPr="00611B4A">
              <w:rPr>
                <w:sz w:val="22"/>
                <w:szCs w:val="22"/>
              </w:rPr>
              <w:t xml:space="preserve"> stoties funkcijos</w:t>
            </w:r>
          </w:p>
        </w:tc>
        <w:tc>
          <w:tcPr>
            <w:tcW w:w="1571" w:type="pct"/>
            <w:tcBorders>
              <w:top w:val="single" w:sz="4" w:space="0" w:color="auto"/>
              <w:left w:val="single" w:sz="4" w:space="0" w:color="auto"/>
              <w:bottom w:val="single" w:sz="4" w:space="0" w:color="auto"/>
              <w:right w:val="single" w:sz="4" w:space="0" w:color="auto"/>
            </w:tcBorders>
          </w:tcPr>
          <w:p w14:paraId="6091F3BD" w14:textId="77777777" w:rsidR="00DE29B8" w:rsidRPr="00611B4A" w:rsidRDefault="00DE29B8" w:rsidP="006D6AB7">
            <w:pPr>
              <w:rPr>
                <w:sz w:val="22"/>
                <w:szCs w:val="22"/>
              </w:rPr>
            </w:pPr>
            <w:r w:rsidRPr="00611B4A">
              <w:rPr>
                <w:sz w:val="22"/>
                <w:szCs w:val="22"/>
              </w:rPr>
              <w:t>1. Paciento monitorių registruojamų duomenų išsaugojimas</w:t>
            </w:r>
          </w:p>
          <w:p w14:paraId="5A407D77" w14:textId="77777777" w:rsidR="00DE29B8" w:rsidRPr="00611B4A" w:rsidRDefault="00DE29B8" w:rsidP="006D6AB7">
            <w:pPr>
              <w:rPr>
                <w:sz w:val="22"/>
                <w:szCs w:val="22"/>
              </w:rPr>
            </w:pPr>
            <w:r w:rsidRPr="00611B4A">
              <w:rPr>
                <w:sz w:val="22"/>
                <w:szCs w:val="22"/>
              </w:rPr>
              <w:t>2. Stebimų parametrų ir aliarmų centrinis konfigūravimas ir stebėjimas</w:t>
            </w:r>
          </w:p>
          <w:p w14:paraId="771A2CF9" w14:textId="77777777" w:rsidR="00DE29B8" w:rsidRPr="00611B4A" w:rsidRDefault="00DE29B8" w:rsidP="006D6AB7">
            <w:pPr>
              <w:rPr>
                <w:sz w:val="22"/>
                <w:szCs w:val="22"/>
              </w:rPr>
            </w:pPr>
            <w:r w:rsidRPr="00611B4A">
              <w:rPr>
                <w:sz w:val="22"/>
                <w:szCs w:val="22"/>
              </w:rPr>
              <w:t>3. Monitorių valdymas nuotoliniu būdu</w:t>
            </w:r>
          </w:p>
          <w:p w14:paraId="423C3821" w14:textId="77777777" w:rsidR="00DE29B8" w:rsidRPr="00611B4A" w:rsidRDefault="00DE29B8" w:rsidP="006D6AB7">
            <w:pPr>
              <w:rPr>
                <w:sz w:val="22"/>
                <w:szCs w:val="22"/>
              </w:rPr>
            </w:pPr>
            <w:r w:rsidRPr="00611B4A">
              <w:rPr>
                <w:sz w:val="22"/>
                <w:szCs w:val="22"/>
              </w:rPr>
              <w:t>4. Naujų pacientų prijungimas, administravimas</w:t>
            </w:r>
          </w:p>
          <w:p w14:paraId="1B422494" w14:textId="77777777" w:rsidR="00DE29B8" w:rsidRPr="00611B4A" w:rsidRDefault="00DE29B8" w:rsidP="006D6AB7">
            <w:pPr>
              <w:pStyle w:val="Sraopastraipa"/>
              <w:numPr>
                <w:ilvl w:val="0"/>
                <w:numId w:val="24"/>
              </w:numPr>
              <w:ind w:left="0"/>
              <w:rPr>
                <w:sz w:val="22"/>
                <w:szCs w:val="22"/>
              </w:rPr>
            </w:pPr>
            <w:r w:rsidRPr="00611B4A">
              <w:rPr>
                <w:sz w:val="22"/>
                <w:szCs w:val="22"/>
              </w:rPr>
              <w:t>5. Paciento monitorių registruojamų parametrų peržiūra retrospektyviai ir realiu laiku</w:t>
            </w:r>
          </w:p>
          <w:p w14:paraId="1E6F273B" w14:textId="53820C65" w:rsidR="00DE29B8" w:rsidRPr="00611B4A" w:rsidRDefault="00DE29B8" w:rsidP="006D6AB7">
            <w:pPr>
              <w:numPr>
                <w:ilvl w:val="0"/>
                <w:numId w:val="25"/>
              </w:numPr>
              <w:ind w:left="0"/>
              <w:rPr>
                <w:sz w:val="22"/>
                <w:szCs w:val="22"/>
              </w:rPr>
            </w:pPr>
            <w:r w:rsidRPr="00611B4A">
              <w:rPr>
                <w:sz w:val="22"/>
                <w:szCs w:val="22"/>
                <w:lang w:val="en-US"/>
              </w:rPr>
              <w:t xml:space="preserve">6. </w:t>
            </w:r>
            <w:proofErr w:type="spellStart"/>
            <w:r w:rsidRPr="00611B4A">
              <w:rPr>
                <w:sz w:val="22"/>
                <w:szCs w:val="22"/>
                <w:lang w:val="en-US"/>
              </w:rPr>
              <w:t>Monitoruojamų</w:t>
            </w:r>
            <w:proofErr w:type="spellEnd"/>
            <w:r w:rsidRPr="00611B4A">
              <w:rPr>
                <w:sz w:val="22"/>
                <w:szCs w:val="22"/>
                <w:lang w:val="en-US"/>
              </w:rPr>
              <w:t xml:space="preserve"> </w:t>
            </w:r>
            <w:proofErr w:type="spellStart"/>
            <w:r w:rsidRPr="00611B4A">
              <w:rPr>
                <w:sz w:val="22"/>
                <w:szCs w:val="22"/>
                <w:lang w:val="en-US"/>
              </w:rPr>
              <w:t>paciento</w:t>
            </w:r>
            <w:proofErr w:type="spellEnd"/>
            <w:r w:rsidRPr="00611B4A">
              <w:rPr>
                <w:sz w:val="22"/>
                <w:szCs w:val="22"/>
                <w:lang w:val="en-US"/>
              </w:rPr>
              <w:t xml:space="preserve"> </w:t>
            </w:r>
            <w:proofErr w:type="spellStart"/>
            <w:r w:rsidRPr="00611B4A">
              <w:rPr>
                <w:sz w:val="22"/>
                <w:szCs w:val="22"/>
                <w:lang w:val="en-US"/>
              </w:rPr>
              <w:t>monitorių</w:t>
            </w:r>
            <w:proofErr w:type="spellEnd"/>
            <w:r w:rsidRPr="00611B4A">
              <w:rPr>
                <w:sz w:val="22"/>
                <w:szCs w:val="22"/>
                <w:lang w:val="en-US"/>
              </w:rPr>
              <w:t xml:space="preserve"> </w:t>
            </w:r>
            <w:proofErr w:type="spellStart"/>
            <w:r w:rsidRPr="00611B4A">
              <w:rPr>
                <w:sz w:val="22"/>
                <w:szCs w:val="22"/>
                <w:lang w:val="en-US"/>
              </w:rPr>
              <w:t>nustatymų</w:t>
            </w:r>
            <w:proofErr w:type="spellEnd"/>
            <w:r w:rsidRPr="00611B4A">
              <w:rPr>
                <w:sz w:val="22"/>
                <w:szCs w:val="22"/>
                <w:lang w:val="en-US"/>
              </w:rPr>
              <w:t xml:space="preserve"> </w:t>
            </w:r>
            <w:proofErr w:type="spellStart"/>
            <w:r w:rsidRPr="00611B4A">
              <w:rPr>
                <w:sz w:val="22"/>
                <w:szCs w:val="22"/>
                <w:lang w:val="en-US"/>
              </w:rPr>
              <w:t>koregavimas</w:t>
            </w:r>
            <w:proofErr w:type="spellEnd"/>
          </w:p>
        </w:tc>
        <w:tc>
          <w:tcPr>
            <w:tcW w:w="1571" w:type="pct"/>
            <w:tcBorders>
              <w:top w:val="single" w:sz="4" w:space="0" w:color="auto"/>
              <w:left w:val="single" w:sz="4" w:space="0" w:color="auto"/>
              <w:bottom w:val="single" w:sz="4" w:space="0" w:color="auto"/>
              <w:right w:val="single" w:sz="4" w:space="0" w:color="auto"/>
            </w:tcBorders>
          </w:tcPr>
          <w:p w14:paraId="00807F39" w14:textId="77777777" w:rsidR="00DE29B8" w:rsidRPr="00611B4A" w:rsidRDefault="00DE29B8" w:rsidP="006D6AB7">
            <w:pPr>
              <w:rPr>
                <w:sz w:val="22"/>
                <w:szCs w:val="22"/>
              </w:rPr>
            </w:pPr>
          </w:p>
        </w:tc>
      </w:tr>
      <w:tr w:rsidR="00DE29B8" w:rsidRPr="00611B4A" w14:paraId="025F9F21" w14:textId="5C9D50EC"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3B8D8F99" w14:textId="3F22553C" w:rsidR="00DE29B8" w:rsidRPr="00611B4A" w:rsidRDefault="00DE29B8" w:rsidP="006D6AB7">
            <w:pPr>
              <w:contextualSpacing/>
              <w:jc w:val="center"/>
              <w:rPr>
                <w:color w:val="000000"/>
                <w:sz w:val="22"/>
                <w:szCs w:val="22"/>
              </w:rPr>
            </w:pPr>
            <w:r w:rsidRPr="00611B4A">
              <w:rPr>
                <w:color w:val="000000"/>
                <w:sz w:val="22"/>
                <w:szCs w:val="22"/>
              </w:rPr>
              <w:t>1.5</w:t>
            </w:r>
          </w:p>
        </w:tc>
        <w:tc>
          <w:tcPr>
            <w:tcW w:w="1563" w:type="pct"/>
            <w:tcBorders>
              <w:top w:val="single" w:sz="4" w:space="0" w:color="auto"/>
              <w:left w:val="single" w:sz="4" w:space="0" w:color="auto"/>
              <w:bottom w:val="single" w:sz="4" w:space="0" w:color="auto"/>
              <w:right w:val="single" w:sz="4" w:space="0" w:color="auto"/>
            </w:tcBorders>
          </w:tcPr>
          <w:p w14:paraId="40CAB28E" w14:textId="232CB0C5" w:rsidR="00DE29B8" w:rsidRPr="00611B4A" w:rsidRDefault="00DE29B8" w:rsidP="006D6AB7">
            <w:pPr>
              <w:rPr>
                <w:sz w:val="22"/>
                <w:szCs w:val="22"/>
                <w:lang w:val="en-US"/>
              </w:rPr>
            </w:pPr>
            <w:r w:rsidRPr="00611B4A">
              <w:rPr>
                <w:sz w:val="22"/>
                <w:szCs w:val="22"/>
              </w:rPr>
              <w:t xml:space="preserve">Centrinės </w:t>
            </w:r>
            <w:proofErr w:type="spellStart"/>
            <w:r w:rsidRPr="00611B4A">
              <w:rPr>
                <w:sz w:val="22"/>
                <w:szCs w:val="22"/>
              </w:rPr>
              <w:t>monitoravimo</w:t>
            </w:r>
            <w:proofErr w:type="spellEnd"/>
            <w:r w:rsidRPr="00611B4A">
              <w:rPr>
                <w:sz w:val="22"/>
                <w:szCs w:val="22"/>
              </w:rPr>
              <w:t xml:space="preserve"> stoties kompiuteris </w:t>
            </w:r>
          </w:p>
        </w:tc>
        <w:tc>
          <w:tcPr>
            <w:tcW w:w="1571" w:type="pct"/>
            <w:tcBorders>
              <w:top w:val="single" w:sz="4" w:space="0" w:color="auto"/>
              <w:left w:val="single" w:sz="4" w:space="0" w:color="auto"/>
              <w:bottom w:val="single" w:sz="4" w:space="0" w:color="auto"/>
              <w:right w:val="single" w:sz="4" w:space="0" w:color="auto"/>
            </w:tcBorders>
          </w:tcPr>
          <w:p w14:paraId="04864478" w14:textId="77777777" w:rsidR="00DE29B8" w:rsidRPr="00611B4A" w:rsidRDefault="00DE29B8" w:rsidP="006D6AB7">
            <w:pPr>
              <w:numPr>
                <w:ilvl w:val="0"/>
                <w:numId w:val="25"/>
              </w:numPr>
              <w:ind w:left="0"/>
              <w:rPr>
                <w:sz w:val="22"/>
                <w:szCs w:val="22"/>
              </w:rPr>
            </w:pPr>
            <w:r w:rsidRPr="00611B4A">
              <w:rPr>
                <w:sz w:val="22"/>
                <w:szCs w:val="22"/>
              </w:rPr>
              <w:t>1. „</w:t>
            </w:r>
            <w:proofErr w:type="spellStart"/>
            <w:r w:rsidRPr="00611B4A">
              <w:rPr>
                <w:sz w:val="22"/>
                <w:szCs w:val="22"/>
              </w:rPr>
              <w:t>All</w:t>
            </w:r>
            <w:proofErr w:type="spellEnd"/>
            <w:r w:rsidRPr="00611B4A">
              <w:rPr>
                <w:sz w:val="22"/>
                <w:szCs w:val="22"/>
              </w:rPr>
              <w:t xml:space="preserve"> </w:t>
            </w:r>
            <w:proofErr w:type="spellStart"/>
            <w:r w:rsidRPr="00611B4A">
              <w:rPr>
                <w:sz w:val="22"/>
                <w:szCs w:val="22"/>
              </w:rPr>
              <w:t>in</w:t>
            </w:r>
            <w:proofErr w:type="spellEnd"/>
            <w:r w:rsidRPr="00611B4A">
              <w:rPr>
                <w:sz w:val="22"/>
                <w:szCs w:val="22"/>
              </w:rPr>
              <w:t xml:space="preserve"> </w:t>
            </w:r>
            <w:proofErr w:type="spellStart"/>
            <w:r w:rsidRPr="00611B4A">
              <w:rPr>
                <w:sz w:val="22"/>
                <w:szCs w:val="22"/>
              </w:rPr>
              <w:t>one</w:t>
            </w:r>
            <w:proofErr w:type="spellEnd"/>
            <w:r w:rsidRPr="00611B4A">
              <w:rPr>
                <w:sz w:val="22"/>
                <w:szCs w:val="22"/>
              </w:rPr>
              <w:t>“ tipo kompiuteris, kurio įstrižainė  24 coliai – 1vnt.</w:t>
            </w:r>
          </w:p>
          <w:p w14:paraId="2DFD6D56" w14:textId="77777777" w:rsidR="00DE29B8" w:rsidRPr="00611B4A" w:rsidRDefault="00DE29B8" w:rsidP="006D6AB7">
            <w:pPr>
              <w:numPr>
                <w:ilvl w:val="0"/>
                <w:numId w:val="25"/>
              </w:numPr>
              <w:ind w:left="0"/>
              <w:rPr>
                <w:sz w:val="22"/>
                <w:szCs w:val="22"/>
              </w:rPr>
            </w:pPr>
            <w:r w:rsidRPr="00611B4A">
              <w:rPr>
                <w:sz w:val="22"/>
                <w:szCs w:val="22"/>
              </w:rPr>
              <w:t>2. Spausdintuvas ataskaitoms - 1 vnt.</w:t>
            </w:r>
          </w:p>
          <w:p w14:paraId="587E5A6B" w14:textId="7FA6898E" w:rsidR="00DE29B8" w:rsidRPr="00611B4A" w:rsidRDefault="00DE29B8" w:rsidP="00D62772">
            <w:pPr>
              <w:pStyle w:val="Tekstoblokas"/>
              <w:shd w:val="clear" w:color="auto" w:fill="auto"/>
              <w:ind w:left="0" w:right="57"/>
              <w:jc w:val="left"/>
              <w:rPr>
                <w:sz w:val="22"/>
                <w:szCs w:val="22"/>
              </w:rPr>
            </w:pPr>
            <w:r w:rsidRPr="00611B4A">
              <w:rPr>
                <w:sz w:val="22"/>
                <w:szCs w:val="22"/>
              </w:rPr>
              <w:t>3. Klaviatūra ir pelė – 1kompl.</w:t>
            </w:r>
          </w:p>
        </w:tc>
        <w:tc>
          <w:tcPr>
            <w:tcW w:w="1571" w:type="pct"/>
            <w:tcBorders>
              <w:top w:val="single" w:sz="4" w:space="0" w:color="auto"/>
              <w:left w:val="single" w:sz="4" w:space="0" w:color="auto"/>
              <w:bottom w:val="single" w:sz="4" w:space="0" w:color="auto"/>
              <w:right w:val="single" w:sz="4" w:space="0" w:color="auto"/>
            </w:tcBorders>
          </w:tcPr>
          <w:p w14:paraId="1A3655D0" w14:textId="77777777" w:rsidR="00DE29B8" w:rsidRPr="00611B4A" w:rsidRDefault="00DE29B8" w:rsidP="006D6AB7">
            <w:pPr>
              <w:numPr>
                <w:ilvl w:val="0"/>
                <w:numId w:val="25"/>
              </w:numPr>
              <w:ind w:left="0"/>
              <w:rPr>
                <w:sz w:val="22"/>
                <w:szCs w:val="22"/>
              </w:rPr>
            </w:pPr>
          </w:p>
        </w:tc>
      </w:tr>
      <w:tr w:rsidR="00DE29B8" w:rsidRPr="00611B4A" w14:paraId="23B959E0" w14:textId="3186D6F8"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296869D0" w14:textId="753326E1" w:rsidR="00DE29B8" w:rsidRPr="00611B4A" w:rsidRDefault="00DE29B8" w:rsidP="006D6AB7">
            <w:pPr>
              <w:contextualSpacing/>
              <w:jc w:val="center"/>
              <w:rPr>
                <w:color w:val="000000"/>
                <w:sz w:val="22"/>
                <w:szCs w:val="22"/>
              </w:rPr>
            </w:pPr>
            <w:r w:rsidRPr="00611B4A">
              <w:rPr>
                <w:color w:val="000000"/>
                <w:sz w:val="22"/>
                <w:szCs w:val="22"/>
              </w:rPr>
              <w:t>1.6</w:t>
            </w:r>
          </w:p>
        </w:tc>
        <w:tc>
          <w:tcPr>
            <w:tcW w:w="1563" w:type="pct"/>
            <w:tcBorders>
              <w:top w:val="single" w:sz="4" w:space="0" w:color="auto"/>
              <w:left w:val="single" w:sz="4" w:space="0" w:color="auto"/>
              <w:bottom w:val="single" w:sz="4" w:space="0" w:color="auto"/>
              <w:right w:val="single" w:sz="4" w:space="0" w:color="auto"/>
            </w:tcBorders>
          </w:tcPr>
          <w:p w14:paraId="25B02C94" w14:textId="46676FB0" w:rsidR="00DE29B8" w:rsidRPr="00611B4A" w:rsidRDefault="00DE29B8" w:rsidP="006D6AB7">
            <w:pPr>
              <w:rPr>
                <w:sz w:val="22"/>
                <w:szCs w:val="22"/>
              </w:rPr>
            </w:pPr>
            <w:r w:rsidRPr="00611B4A">
              <w:rPr>
                <w:sz w:val="22"/>
                <w:szCs w:val="22"/>
              </w:rPr>
              <w:t xml:space="preserve">Iš centrinės </w:t>
            </w:r>
            <w:proofErr w:type="spellStart"/>
            <w:r w:rsidRPr="00611B4A">
              <w:rPr>
                <w:sz w:val="22"/>
                <w:szCs w:val="22"/>
              </w:rPr>
              <w:t>monitoravimo</w:t>
            </w:r>
            <w:proofErr w:type="spellEnd"/>
            <w:r w:rsidRPr="00611B4A">
              <w:rPr>
                <w:sz w:val="22"/>
                <w:szCs w:val="22"/>
              </w:rPr>
              <w:t xml:space="preserve"> stoties paciento monitorių galima perjungti į:</w:t>
            </w:r>
          </w:p>
        </w:tc>
        <w:tc>
          <w:tcPr>
            <w:tcW w:w="1571" w:type="pct"/>
            <w:tcBorders>
              <w:top w:val="single" w:sz="4" w:space="0" w:color="auto"/>
              <w:left w:val="single" w:sz="4" w:space="0" w:color="auto"/>
              <w:bottom w:val="single" w:sz="4" w:space="0" w:color="auto"/>
              <w:right w:val="single" w:sz="4" w:space="0" w:color="auto"/>
            </w:tcBorders>
          </w:tcPr>
          <w:p w14:paraId="093486C9" w14:textId="77777777" w:rsidR="00DE29B8" w:rsidRPr="00611B4A" w:rsidRDefault="00DE29B8" w:rsidP="006D6AB7">
            <w:pPr>
              <w:rPr>
                <w:sz w:val="22"/>
                <w:szCs w:val="22"/>
              </w:rPr>
            </w:pPr>
            <w:r w:rsidRPr="00611B4A">
              <w:rPr>
                <w:sz w:val="22"/>
                <w:szCs w:val="22"/>
              </w:rPr>
              <w:t xml:space="preserve">1. Budėjimo režimą  </w:t>
            </w:r>
          </w:p>
          <w:p w14:paraId="3F238A50" w14:textId="77777777" w:rsidR="00DE29B8" w:rsidRPr="00611B4A" w:rsidRDefault="00DE29B8" w:rsidP="006D6AB7">
            <w:pPr>
              <w:rPr>
                <w:sz w:val="22"/>
                <w:szCs w:val="22"/>
              </w:rPr>
            </w:pPr>
            <w:r w:rsidRPr="00611B4A">
              <w:rPr>
                <w:sz w:val="22"/>
                <w:szCs w:val="22"/>
              </w:rPr>
              <w:t xml:space="preserve">2. Privatumo režimą </w:t>
            </w:r>
          </w:p>
          <w:p w14:paraId="72AAF657" w14:textId="517DE8DE" w:rsidR="00DE29B8" w:rsidRPr="00611B4A" w:rsidRDefault="00DE29B8" w:rsidP="006D6AB7">
            <w:pPr>
              <w:rPr>
                <w:sz w:val="22"/>
                <w:szCs w:val="22"/>
              </w:rPr>
            </w:pPr>
            <w:r w:rsidRPr="00611B4A">
              <w:rPr>
                <w:sz w:val="22"/>
                <w:szCs w:val="22"/>
              </w:rPr>
              <w:t xml:space="preserve">3. Nakties režimą </w:t>
            </w:r>
          </w:p>
        </w:tc>
        <w:tc>
          <w:tcPr>
            <w:tcW w:w="1571" w:type="pct"/>
            <w:tcBorders>
              <w:top w:val="single" w:sz="4" w:space="0" w:color="auto"/>
              <w:left w:val="single" w:sz="4" w:space="0" w:color="auto"/>
              <w:bottom w:val="single" w:sz="4" w:space="0" w:color="auto"/>
              <w:right w:val="single" w:sz="4" w:space="0" w:color="auto"/>
            </w:tcBorders>
          </w:tcPr>
          <w:p w14:paraId="1CF1A9BC" w14:textId="77777777" w:rsidR="00DE29B8" w:rsidRPr="00611B4A" w:rsidRDefault="00DE29B8" w:rsidP="006D6AB7">
            <w:pPr>
              <w:rPr>
                <w:sz w:val="22"/>
                <w:szCs w:val="22"/>
              </w:rPr>
            </w:pPr>
          </w:p>
        </w:tc>
      </w:tr>
      <w:tr w:rsidR="00DE29B8" w:rsidRPr="00611B4A" w14:paraId="5F462D43" w14:textId="7E094944" w:rsidTr="00DE29B8">
        <w:tblPrEx>
          <w:tblLook w:val="04A0" w:firstRow="1" w:lastRow="0" w:firstColumn="1" w:lastColumn="0" w:noHBand="0" w:noVBand="1"/>
        </w:tblPrEx>
        <w:trPr>
          <w:trHeight w:val="234"/>
        </w:trPr>
        <w:tc>
          <w:tcPr>
            <w:tcW w:w="295" w:type="pct"/>
            <w:tcBorders>
              <w:top w:val="single" w:sz="4" w:space="0" w:color="auto"/>
              <w:left w:val="single" w:sz="4" w:space="0" w:color="auto"/>
              <w:bottom w:val="single" w:sz="4" w:space="0" w:color="auto"/>
              <w:right w:val="single" w:sz="4" w:space="0" w:color="auto"/>
            </w:tcBorders>
            <w:vAlign w:val="center"/>
          </w:tcPr>
          <w:p w14:paraId="18B99A01" w14:textId="665B6343" w:rsidR="00DE29B8" w:rsidRPr="00611B4A" w:rsidRDefault="00DE29B8" w:rsidP="006D6AB7">
            <w:pPr>
              <w:contextualSpacing/>
              <w:jc w:val="center"/>
              <w:rPr>
                <w:color w:val="000000"/>
                <w:sz w:val="22"/>
                <w:szCs w:val="22"/>
              </w:rPr>
            </w:pPr>
            <w:r w:rsidRPr="00611B4A">
              <w:rPr>
                <w:color w:val="000000"/>
                <w:sz w:val="22"/>
                <w:szCs w:val="22"/>
              </w:rPr>
              <w:t>1.7</w:t>
            </w:r>
          </w:p>
        </w:tc>
        <w:tc>
          <w:tcPr>
            <w:tcW w:w="1563" w:type="pct"/>
            <w:tcBorders>
              <w:top w:val="single" w:sz="4" w:space="0" w:color="auto"/>
              <w:left w:val="single" w:sz="4" w:space="0" w:color="auto"/>
              <w:bottom w:val="single" w:sz="4" w:space="0" w:color="auto"/>
              <w:right w:val="single" w:sz="4" w:space="0" w:color="auto"/>
            </w:tcBorders>
          </w:tcPr>
          <w:p w14:paraId="2355D19C" w14:textId="5AFC00A4" w:rsidR="00DE29B8" w:rsidRPr="00611B4A" w:rsidRDefault="00DE29B8" w:rsidP="006D6AB7">
            <w:pPr>
              <w:rPr>
                <w:sz w:val="22"/>
                <w:szCs w:val="22"/>
              </w:rPr>
            </w:pPr>
            <w:r w:rsidRPr="00611B4A">
              <w:rPr>
                <w:sz w:val="22"/>
                <w:szCs w:val="22"/>
              </w:rPr>
              <w:t>Pilnas registruojamų duomenų išdėstymas (atmintis)</w:t>
            </w:r>
          </w:p>
        </w:tc>
        <w:tc>
          <w:tcPr>
            <w:tcW w:w="1571" w:type="pct"/>
            <w:tcBorders>
              <w:top w:val="single" w:sz="4" w:space="0" w:color="auto"/>
              <w:left w:val="single" w:sz="4" w:space="0" w:color="auto"/>
              <w:bottom w:val="single" w:sz="4" w:space="0" w:color="auto"/>
              <w:right w:val="single" w:sz="4" w:space="0" w:color="auto"/>
            </w:tcBorders>
          </w:tcPr>
          <w:p w14:paraId="2E571ED2" w14:textId="10B184B9" w:rsidR="00DE29B8" w:rsidRPr="00611B4A" w:rsidRDefault="00DE29B8" w:rsidP="006D6AB7">
            <w:pPr>
              <w:rPr>
                <w:sz w:val="22"/>
                <w:szCs w:val="22"/>
              </w:rPr>
            </w:pPr>
            <w:r w:rsidRPr="00611B4A">
              <w:rPr>
                <w:sz w:val="22"/>
                <w:szCs w:val="22"/>
              </w:rPr>
              <w:t>240 valandų</w:t>
            </w:r>
          </w:p>
        </w:tc>
        <w:tc>
          <w:tcPr>
            <w:tcW w:w="1571" w:type="pct"/>
            <w:tcBorders>
              <w:top w:val="single" w:sz="4" w:space="0" w:color="auto"/>
              <w:left w:val="single" w:sz="4" w:space="0" w:color="auto"/>
              <w:bottom w:val="single" w:sz="4" w:space="0" w:color="auto"/>
              <w:right w:val="single" w:sz="4" w:space="0" w:color="auto"/>
            </w:tcBorders>
          </w:tcPr>
          <w:p w14:paraId="454CA9D8" w14:textId="77777777" w:rsidR="00DE29B8" w:rsidRPr="00611B4A" w:rsidRDefault="00DE29B8" w:rsidP="006D6AB7">
            <w:pPr>
              <w:rPr>
                <w:sz w:val="22"/>
                <w:szCs w:val="22"/>
              </w:rPr>
            </w:pPr>
          </w:p>
        </w:tc>
      </w:tr>
      <w:tr w:rsidR="00DE29B8" w:rsidRPr="00611B4A" w14:paraId="680F8ED7" w14:textId="291C8BED"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5F06BF4B" w14:textId="053D6B54" w:rsidR="00DE29B8" w:rsidRPr="00611B4A" w:rsidRDefault="00DE29B8" w:rsidP="006D6AB7">
            <w:pPr>
              <w:contextualSpacing/>
              <w:jc w:val="center"/>
              <w:rPr>
                <w:color w:val="000000"/>
                <w:sz w:val="22"/>
                <w:szCs w:val="22"/>
              </w:rPr>
            </w:pPr>
            <w:r w:rsidRPr="00611B4A">
              <w:rPr>
                <w:color w:val="000000"/>
                <w:sz w:val="22"/>
                <w:szCs w:val="22"/>
              </w:rPr>
              <w:t>1.8</w:t>
            </w:r>
          </w:p>
        </w:tc>
        <w:tc>
          <w:tcPr>
            <w:tcW w:w="1563" w:type="pct"/>
            <w:tcBorders>
              <w:top w:val="single" w:sz="4" w:space="0" w:color="auto"/>
              <w:left w:val="single" w:sz="4" w:space="0" w:color="auto"/>
              <w:bottom w:val="single" w:sz="4" w:space="0" w:color="auto"/>
              <w:right w:val="single" w:sz="4" w:space="0" w:color="auto"/>
            </w:tcBorders>
          </w:tcPr>
          <w:p w14:paraId="20E58494" w14:textId="204B18E2" w:rsidR="00DE29B8" w:rsidRPr="00611B4A" w:rsidRDefault="00DE29B8" w:rsidP="006D6AB7">
            <w:pPr>
              <w:rPr>
                <w:sz w:val="22"/>
                <w:szCs w:val="22"/>
              </w:rPr>
            </w:pPr>
            <w:r w:rsidRPr="00611B4A">
              <w:rPr>
                <w:sz w:val="22"/>
                <w:szCs w:val="22"/>
              </w:rPr>
              <w:t>Aliarmų sistema</w:t>
            </w:r>
          </w:p>
        </w:tc>
        <w:tc>
          <w:tcPr>
            <w:tcW w:w="1571" w:type="pct"/>
            <w:tcBorders>
              <w:top w:val="single" w:sz="4" w:space="0" w:color="auto"/>
              <w:left w:val="single" w:sz="4" w:space="0" w:color="auto"/>
              <w:bottom w:val="single" w:sz="4" w:space="0" w:color="auto"/>
              <w:right w:val="single" w:sz="4" w:space="0" w:color="auto"/>
            </w:tcBorders>
          </w:tcPr>
          <w:p w14:paraId="201BDD90" w14:textId="7C0665BF" w:rsidR="00DE29B8" w:rsidRPr="00611B4A" w:rsidRDefault="00DE29B8" w:rsidP="006D6AB7">
            <w:pPr>
              <w:rPr>
                <w:sz w:val="22"/>
                <w:szCs w:val="22"/>
              </w:rPr>
            </w:pPr>
            <w:r w:rsidRPr="00611B4A">
              <w:rPr>
                <w:sz w:val="22"/>
                <w:szCs w:val="22"/>
              </w:rPr>
              <w:t>Vaizdiniai ir garsiniai aliarmai</w:t>
            </w:r>
          </w:p>
        </w:tc>
        <w:tc>
          <w:tcPr>
            <w:tcW w:w="1571" w:type="pct"/>
            <w:tcBorders>
              <w:top w:val="single" w:sz="4" w:space="0" w:color="auto"/>
              <w:left w:val="single" w:sz="4" w:space="0" w:color="auto"/>
              <w:bottom w:val="single" w:sz="4" w:space="0" w:color="auto"/>
              <w:right w:val="single" w:sz="4" w:space="0" w:color="auto"/>
            </w:tcBorders>
          </w:tcPr>
          <w:p w14:paraId="4730CF60" w14:textId="77777777" w:rsidR="00DE29B8" w:rsidRPr="00611B4A" w:rsidRDefault="00DE29B8" w:rsidP="006D6AB7">
            <w:pPr>
              <w:rPr>
                <w:sz w:val="22"/>
                <w:szCs w:val="22"/>
              </w:rPr>
            </w:pPr>
          </w:p>
        </w:tc>
      </w:tr>
      <w:tr w:rsidR="00DE29B8" w:rsidRPr="00611B4A" w14:paraId="52750332" w14:textId="36906C45"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37E7AA6B" w14:textId="1C7A53D0" w:rsidR="00DE29B8" w:rsidRPr="00611B4A" w:rsidRDefault="00DE29B8" w:rsidP="006D6AB7">
            <w:pPr>
              <w:contextualSpacing/>
              <w:jc w:val="center"/>
              <w:rPr>
                <w:color w:val="000000"/>
                <w:sz w:val="22"/>
                <w:szCs w:val="22"/>
              </w:rPr>
            </w:pPr>
            <w:r w:rsidRPr="00611B4A">
              <w:rPr>
                <w:color w:val="000000"/>
                <w:sz w:val="22"/>
                <w:szCs w:val="22"/>
              </w:rPr>
              <w:t>1.9</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4D819C51" w14:textId="1BEE1D1E" w:rsidR="00DE29B8" w:rsidRPr="00611B4A" w:rsidRDefault="00DE29B8" w:rsidP="006D6AB7">
            <w:pPr>
              <w:rPr>
                <w:sz w:val="22"/>
                <w:szCs w:val="22"/>
              </w:rPr>
            </w:pPr>
            <w:r w:rsidRPr="00611B4A">
              <w:rPr>
                <w:sz w:val="22"/>
                <w:szCs w:val="22"/>
              </w:rPr>
              <w:t xml:space="preserve">Ataskaitų spausdinimas komplektuojamu prie centrinės </w:t>
            </w:r>
            <w:proofErr w:type="spellStart"/>
            <w:r w:rsidRPr="00611B4A">
              <w:rPr>
                <w:sz w:val="22"/>
                <w:szCs w:val="22"/>
              </w:rPr>
              <w:t>monitoravimo</w:t>
            </w:r>
            <w:proofErr w:type="spellEnd"/>
            <w:r w:rsidRPr="00611B4A">
              <w:rPr>
                <w:sz w:val="22"/>
                <w:szCs w:val="22"/>
              </w:rPr>
              <w:t xml:space="preserve"> stoties prijungtu spausdintuvu</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2BD2D653" w14:textId="3683D77C" w:rsidR="00DE29B8" w:rsidRPr="00611B4A" w:rsidRDefault="00DE29B8" w:rsidP="006D6AB7">
            <w:pPr>
              <w:rPr>
                <w:sz w:val="22"/>
                <w:szCs w:val="22"/>
              </w:rPr>
            </w:pPr>
            <w:proofErr w:type="spellStart"/>
            <w:r w:rsidRPr="00611B4A">
              <w:rPr>
                <w:sz w:val="22"/>
                <w:szCs w:val="22"/>
              </w:rPr>
              <w:t>Būtna</w:t>
            </w:r>
            <w:proofErr w:type="spellEnd"/>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5D96571A" w14:textId="77777777" w:rsidR="00DE29B8" w:rsidRPr="00611B4A" w:rsidRDefault="00DE29B8" w:rsidP="006D6AB7">
            <w:pPr>
              <w:rPr>
                <w:sz w:val="22"/>
                <w:szCs w:val="22"/>
              </w:rPr>
            </w:pPr>
          </w:p>
        </w:tc>
      </w:tr>
      <w:tr w:rsidR="00DE29B8" w:rsidRPr="00611B4A" w14:paraId="2C00B3C9" w14:textId="6B985796"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4B8A01D4" w14:textId="5E5A130C" w:rsidR="00DE29B8" w:rsidRPr="00611B4A" w:rsidRDefault="00DE29B8" w:rsidP="006D6AB7">
            <w:pPr>
              <w:contextualSpacing/>
              <w:jc w:val="center"/>
              <w:rPr>
                <w:color w:val="000000"/>
                <w:sz w:val="22"/>
                <w:szCs w:val="22"/>
              </w:rPr>
            </w:pPr>
            <w:r w:rsidRPr="00611B4A">
              <w:rPr>
                <w:color w:val="000000"/>
                <w:sz w:val="22"/>
                <w:szCs w:val="22"/>
              </w:rPr>
              <w:lastRenderedPageBreak/>
              <w:t>1.10</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750D04" w14:textId="4099A83F" w:rsidR="00DE29B8" w:rsidRPr="00611B4A" w:rsidRDefault="00DE29B8" w:rsidP="006D6AB7">
            <w:pPr>
              <w:rPr>
                <w:sz w:val="22"/>
                <w:szCs w:val="22"/>
              </w:rPr>
            </w:pPr>
            <w:r w:rsidRPr="00611B4A">
              <w:rPr>
                <w:sz w:val="22"/>
                <w:szCs w:val="22"/>
              </w:rPr>
              <w:t>Centrinė stotis palaiko HL7 standartą integracijai su ligoninės informacinę sistemą</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0D81149E" w14:textId="4AE00CCE" w:rsidR="00DE29B8" w:rsidRPr="00611B4A" w:rsidRDefault="00DE29B8" w:rsidP="006D6AB7">
            <w:pPr>
              <w:rPr>
                <w:sz w:val="22"/>
                <w:szCs w:val="22"/>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E64F8D9" w14:textId="77777777" w:rsidR="00DE29B8" w:rsidRPr="00611B4A" w:rsidRDefault="00DE29B8" w:rsidP="006D6AB7">
            <w:pPr>
              <w:rPr>
                <w:sz w:val="22"/>
                <w:szCs w:val="22"/>
              </w:rPr>
            </w:pPr>
          </w:p>
        </w:tc>
      </w:tr>
      <w:tr w:rsidR="00DE29B8" w:rsidRPr="00611B4A" w14:paraId="5A07B0BC" w14:textId="12AB7148"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2509D1A1" w14:textId="44FB6372" w:rsidR="00DE29B8" w:rsidRPr="00611B4A" w:rsidRDefault="00DE29B8" w:rsidP="00EB4201">
            <w:pPr>
              <w:contextualSpacing/>
              <w:jc w:val="center"/>
              <w:rPr>
                <w:color w:val="000000"/>
                <w:sz w:val="22"/>
                <w:szCs w:val="22"/>
              </w:rPr>
            </w:pPr>
            <w:r w:rsidRPr="00611B4A">
              <w:rPr>
                <w:color w:val="000000"/>
                <w:sz w:val="22"/>
                <w:szCs w:val="22"/>
              </w:rPr>
              <w:t>1.11</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04BBD0C7" w14:textId="1DE29011" w:rsidR="00DE29B8" w:rsidRPr="00611B4A" w:rsidRDefault="00DE29B8" w:rsidP="00EB4201">
            <w:pPr>
              <w:rPr>
                <w:sz w:val="22"/>
                <w:szCs w:val="22"/>
              </w:rPr>
            </w:pPr>
            <w:bookmarkStart w:id="0" w:name="_Hlk177513856"/>
            <w:r w:rsidRPr="00611B4A">
              <w:rPr>
                <w:sz w:val="22"/>
                <w:szCs w:val="22"/>
              </w:rPr>
              <w:t xml:space="preserve">Yra galimybė prie centrinės </w:t>
            </w:r>
            <w:proofErr w:type="spellStart"/>
            <w:r w:rsidRPr="00611B4A">
              <w:rPr>
                <w:sz w:val="22"/>
                <w:szCs w:val="22"/>
              </w:rPr>
              <w:t>monitoravimo</w:t>
            </w:r>
            <w:proofErr w:type="spellEnd"/>
            <w:r w:rsidRPr="00611B4A">
              <w:rPr>
                <w:sz w:val="22"/>
                <w:szCs w:val="22"/>
              </w:rPr>
              <w:t xml:space="preserve"> stoties prijungti kitus ligoninėje naudojamus prietaisus:</w:t>
            </w:r>
            <w:bookmarkEnd w:id="0"/>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1C2AAC8" w14:textId="77777777" w:rsidR="00DE29B8" w:rsidRPr="00611B4A" w:rsidRDefault="00DE29B8" w:rsidP="00EB4201">
            <w:pPr>
              <w:rPr>
                <w:sz w:val="22"/>
                <w:szCs w:val="22"/>
              </w:rPr>
            </w:pPr>
            <w:bookmarkStart w:id="1" w:name="_Hlk177513859"/>
            <w:r w:rsidRPr="00611B4A">
              <w:rPr>
                <w:sz w:val="22"/>
                <w:szCs w:val="22"/>
              </w:rPr>
              <w:t xml:space="preserve">1. Infuzines tūrines, </w:t>
            </w:r>
            <w:proofErr w:type="spellStart"/>
            <w:r w:rsidRPr="00611B4A">
              <w:rPr>
                <w:sz w:val="22"/>
                <w:szCs w:val="22"/>
              </w:rPr>
              <w:t>švirkštines</w:t>
            </w:r>
            <w:proofErr w:type="spellEnd"/>
            <w:r w:rsidRPr="00611B4A">
              <w:rPr>
                <w:sz w:val="22"/>
                <w:szCs w:val="22"/>
              </w:rPr>
              <w:t xml:space="preserve"> pompas</w:t>
            </w:r>
          </w:p>
          <w:p w14:paraId="041EA12A" w14:textId="77777777" w:rsidR="00DE29B8" w:rsidRPr="00611B4A" w:rsidRDefault="00DE29B8" w:rsidP="00EB4201">
            <w:pPr>
              <w:rPr>
                <w:sz w:val="22"/>
                <w:szCs w:val="22"/>
              </w:rPr>
            </w:pPr>
            <w:r w:rsidRPr="00611B4A">
              <w:rPr>
                <w:sz w:val="22"/>
                <w:szCs w:val="22"/>
              </w:rPr>
              <w:t xml:space="preserve">2. </w:t>
            </w:r>
            <w:proofErr w:type="spellStart"/>
            <w:r w:rsidRPr="00611B4A">
              <w:rPr>
                <w:sz w:val="22"/>
                <w:szCs w:val="22"/>
              </w:rPr>
              <w:t>Defibriliatorius</w:t>
            </w:r>
            <w:proofErr w:type="spellEnd"/>
          </w:p>
          <w:p w14:paraId="34451A1E" w14:textId="261967F4" w:rsidR="00DE29B8" w:rsidRPr="00611B4A" w:rsidRDefault="00DE29B8" w:rsidP="00EB4201">
            <w:pPr>
              <w:rPr>
                <w:sz w:val="22"/>
                <w:szCs w:val="22"/>
              </w:rPr>
            </w:pPr>
            <w:r w:rsidRPr="00611B4A">
              <w:rPr>
                <w:sz w:val="22"/>
                <w:szCs w:val="22"/>
              </w:rPr>
              <w:t>3. Dirbtinės plaučių ventiliacijos aparatus</w:t>
            </w:r>
            <w:bookmarkEnd w:id="1"/>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56257F77" w14:textId="77777777" w:rsidR="00DE29B8" w:rsidRPr="00611B4A" w:rsidRDefault="00DE29B8" w:rsidP="00EB4201">
            <w:pPr>
              <w:rPr>
                <w:sz w:val="22"/>
                <w:szCs w:val="22"/>
              </w:rPr>
            </w:pPr>
          </w:p>
        </w:tc>
      </w:tr>
      <w:tr w:rsidR="00DE29B8" w:rsidRPr="00611B4A" w14:paraId="2EA40F52" w14:textId="7797EDCA"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6E087538" w14:textId="24DFB9FC" w:rsidR="00DE29B8" w:rsidRPr="00611B4A" w:rsidRDefault="00DE29B8" w:rsidP="006D6AB7">
            <w:pPr>
              <w:contextualSpacing/>
              <w:jc w:val="center"/>
              <w:rPr>
                <w:color w:val="000000"/>
                <w:sz w:val="22"/>
                <w:szCs w:val="22"/>
              </w:rPr>
            </w:pPr>
            <w:r w:rsidRPr="00611B4A">
              <w:rPr>
                <w:color w:val="000000"/>
                <w:sz w:val="22"/>
                <w:szCs w:val="22"/>
              </w:rPr>
              <w:t xml:space="preserve">1.12 </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85E04D" w14:textId="35EEC161" w:rsidR="00DE29B8" w:rsidRPr="00611B4A" w:rsidRDefault="00DE29B8" w:rsidP="006D6AB7">
            <w:pPr>
              <w:rPr>
                <w:sz w:val="22"/>
                <w:szCs w:val="22"/>
              </w:rPr>
            </w:pPr>
            <w:r w:rsidRPr="00611B4A">
              <w:rPr>
                <w:sz w:val="22"/>
                <w:szCs w:val="22"/>
              </w:rPr>
              <w:t>Surinktų paciento duomenų archyvavimo sistema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0BFAC6AA" w14:textId="31F7E88D" w:rsidR="00DE29B8" w:rsidRPr="00611B4A" w:rsidRDefault="00DE29B8" w:rsidP="006D6AB7">
            <w:pPr>
              <w:rPr>
                <w:sz w:val="22"/>
                <w:szCs w:val="22"/>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A8A5E5D" w14:textId="77777777" w:rsidR="00DE29B8" w:rsidRPr="00611B4A" w:rsidRDefault="00DE29B8" w:rsidP="006D6AB7">
            <w:pPr>
              <w:rPr>
                <w:sz w:val="22"/>
                <w:szCs w:val="22"/>
              </w:rPr>
            </w:pPr>
          </w:p>
        </w:tc>
      </w:tr>
      <w:tr w:rsidR="00DE29B8" w:rsidRPr="00611B4A" w14:paraId="3AD85B6F" w14:textId="4952D28D"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3E04CA2B" w14:textId="1E17EE6D" w:rsidR="00DE29B8" w:rsidRPr="00611B4A" w:rsidRDefault="00DE29B8" w:rsidP="006D6AB7">
            <w:pPr>
              <w:contextualSpacing/>
              <w:jc w:val="center"/>
              <w:rPr>
                <w:color w:val="000000"/>
                <w:sz w:val="22"/>
                <w:szCs w:val="22"/>
              </w:rPr>
            </w:pPr>
            <w:r w:rsidRPr="00611B4A">
              <w:rPr>
                <w:color w:val="000000"/>
                <w:sz w:val="22"/>
                <w:szCs w:val="22"/>
              </w:rPr>
              <w:t>1.13</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17229182" w14:textId="7FDA0D5B" w:rsidR="00DE29B8" w:rsidRPr="00611B4A" w:rsidRDefault="00DE29B8" w:rsidP="006D6AB7">
            <w:pPr>
              <w:rPr>
                <w:sz w:val="22"/>
                <w:szCs w:val="22"/>
              </w:rPr>
            </w:pPr>
            <w:r w:rsidRPr="00611B4A">
              <w:rPr>
                <w:sz w:val="22"/>
                <w:szCs w:val="22"/>
              </w:rPr>
              <w:t>Vienu metu rodomi duomenys iš 1-</w:t>
            </w:r>
            <w:r>
              <w:rPr>
                <w:sz w:val="22"/>
                <w:szCs w:val="22"/>
              </w:rPr>
              <w:t>36</w:t>
            </w:r>
            <w:r w:rsidRPr="00611B4A">
              <w:rPr>
                <w:sz w:val="22"/>
                <w:szCs w:val="22"/>
              </w:rPr>
              <w:t xml:space="preserve"> monitorių</w:t>
            </w:r>
          </w:p>
          <w:p w14:paraId="58CC96E8" w14:textId="2434EDC3" w:rsidR="00DE29B8" w:rsidRPr="00611B4A" w:rsidRDefault="00DE29B8" w:rsidP="006D6AB7">
            <w:pPr>
              <w:rPr>
                <w:sz w:val="22"/>
                <w:szCs w:val="22"/>
              </w:rPr>
            </w:pPr>
            <w:r w:rsidRPr="00611B4A">
              <w:rPr>
                <w:sz w:val="22"/>
                <w:szCs w:val="22"/>
              </w:rPr>
              <w:t>pasirinktinai</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BC62077" w14:textId="62239B32" w:rsidR="00DE29B8" w:rsidRPr="00611B4A" w:rsidRDefault="00DE29B8" w:rsidP="006D6AB7">
            <w:pPr>
              <w:rPr>
                <w:sz w:val="22"/>
                <w:szCs w:val="22"/>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096450FB" w14:textId="77777777" w:rsidR="00DE29B8" w:rsidRPr="00611B4A" w:rsidRDefault="00DE29B8" w:rsidP="006D6AB7">
            <w:pPr>
              <w:rPr>
                <w:sz w:val="22"/>
                <w:szCs w:val="22"/>
              </w:rPr>
            </w:pPr>
          </w:p>
        </w:tc>
      </w:tr>
      <w:tr w:rsidR="00DE29B8" w:rsidRPr="00611B4A" w14:paraId="3A2FAC32" w14:textId="688353EB"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13A7EA48" w14:textId="091EA0DB" w:rsidR="00DE29B8" w:rsidRPr="00611B4A" w:rsidRDefault="00DE29B8" w:rsidP="006D6AB7">
            <w:pPr>
              <w:contextualSpacing/>
              <w:jc w:val="center"/>
              <w:rPr>
                <w:color w:val="000000"/>
                <w:sz w:val="22"/>
                <w:szCs w:val="22"/>
              </w:rPr>
            </w:pPr>
            <w:r w:rsidRPr="00611B4A">
              <w:rPr>
                <w:color w:val="000000"/>
                <w:sz w:val="22"/>
                <w:szCs w:val="22"/>
              </w:rPr>
              <w:t>1.14</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0DA6FB" w14:textId="77777777" w:rsidR="00DE29B8" w:rsidRPr="00611B4A" w:rsidRDefault="00DE29B8" w:rsidP="006D6AB7">
            <w:pPr>
              <w:rPr>
                <w:sz w:val="22"/>
                <w:szCs w:val="22"/>
              </w:rPr>
            </w:pPr>
            <w:r w:rsidRPr="00611B4A">
              <w:rPr>
                <w:sz w:val="22"/>
                <w:szCs w:val="22"/>
              </w:rPr>
              <w:t>Galimas ekonominis ir ergonominis darbo efektas atsisakant</w:t>
            </w:r>
          </w:p>
          <w:p w14:paraId="2BD3803C" w14:textId="61CBD894" w:rsidR="00DE29B8" w:rsidRPr="00611B4A" w:rsidRDefault="00DE29B8" w:rsidP="006D6AB7">
            <w:pPr>
              <w:rPr>
                <w:sz w:val="22"/>
                <w:szCs w:val="22"/>
              </w:rPr>
            </w:pPr>
            <w:r w:rsidRPr="00611B4A">
              <w:rPr>
                <w:sz w:val="22"/>
                <w:szCs w:val="22"/>
              </w:rPr>
              <w:t>ataskaitų spausdinimo</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BEB3A7D" w14:textId="4C7A7C7D" w:rsidR="00DE29B8" w:rsidRPr="00611B4A" w:rsidRDefault="00DE29B8" w:rsidP="006D6AB7">
            <w:pPr>
              <w:rPr>
                <w:sz w:val="22"/>
                <w:szCs w:val="22"/>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1375B0E" w14:textId="77777777" w:rsidR="00DE29B8" w:rsidRPr="00611B4A" w:rsidRDefault="00DE29B8" w:rsidP="006D6AB7">
            <w:pPr>
              <w:rPr>
                <w:sz w:val="22"/>
                <w:szCs w:val="22"/>
              </w:rPr>
            </w:pPr>
          </w:p>
        </w:tc>
      </w:tr>
      <w:tr w:rsidR="00DE29B8" w:rsidRPr="00611B4A" w14:paraId="0994FABD" w14:textId="13ACE528"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0E4A7082" w14:textId="1A8BA20D" w:rsidR="00DE29B8" w:rsidRPr="00611B4A" w:rsidRDefault="00DE29B8" w:rsidP="006D6AB7">
            <w:pPr>
              <w:contextualSpacing/>
              <w:jc w:val="center"/>
              <w:rPr>
                <w:color w:val="000000"/>
                <w:sz w:val="22"/>
                <w:szCs w:val="22"/>
              </w:rPr>
            </w:pPr>
            <w:r w:rsidRPr="00611B4A">
              <w:rPr>
                <w:color w:val="000000"/>
                <w:sz w:val="22"/>
                <w:szCs w:val="22"/>
                <w:lang w:val="en-US"/>
              </w:rPr>
              <w:t>1.15</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CAE273" w14:textId="79D489A3" w:rsidR="00DE29B8" w:rsidRPr="00611B4A" w:rsidRDefault="00DE29B8" w:rsidP="006D6AB7">
            <w:pPr>
              <w:rPr>
                <w:sz w:val="22"/>
                <w:szCs w:val="22"/>
              </w:rPr>
            </w:pPr>
            <w:r w:rsidRPr="00611B4A">
              <w:rPr>
                <w:sz w:val="22"/>
                <w:szCs w:val="22"/>
              </w:rPr>
              <w:t>Įrangos žymėjimas CE ženklu</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7A5E2A98" w14:textId="3F4DCE71" w:rsidR="00DE29B8" w:rsidRPr="00611B4A" w:rsidRDefault="00DE29B8" w:rsidP="006D6AB7">
            <w:pPr>
              <w:rPr>
                <w:sz w:val="22"/>
                <w:szCs w:val="22"/>
              </w:rPr>
            </w:pPr>
            <w:r w:rsidRPr="00611B4A">
              <w:rPr>
                <w:sz w:val="22"/>
                <w:szCs w:val="22"/>
                <w:lang w:eastAsia="lt-LT"/>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ADFE46E" w14:textId="77777777" w:rsidR="00DE29B8" w:rsidRPr="00611B4A" w:rsidRDefault="00DE29B8" w:rsidP="006D6AB7">
            <w:pPr>
              <w:rPr>
                <w:sz w:val="22"/>
                <w:szCs w:val="22"/>
                <w:lang w:eastAsia="lt-LT"/>
              </w:rPr>
            </w:pPr>
          </w:p>
        </w:tc>
      </w:tr>
      <w:tr w:rsidR="00DE29B8" w:rsidRPr="00611B4A" w14:paraId="2626A27E" w14:textId="2A4B32F1"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vAlign w:val="center"/>
          </w:tcPr>
          <w:p w14:paraId="5D72DFBF" w14:textId="4C07FA24" w:rsidR="00DE29B8" w:rsidRPr="00611B4A" w:rsidRDefault="00DE29B8" w:rsidP="006D6AB7">
            <w:pPr>
              <w:contextualSpacing/>
              <w:jc w:val="center"/>
              <w:rPr>
                <w:color w:val="000000"/>
                <w:sz w:val="22"/>
                <w:szCs w:val="22"/>
              </w:rPr>
            </w:pPr>
            <w:r w:rsidRPr="00611B4A">
              <w:rPr>
                <w:color w:val="000000"/>
                <w:sz w:val="22"/>
                <w:szCs w:val="22"/>
                <w:lang w:val="en-US"/>
              </w:rPr>
              <w:t>1.16</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1AFE9BB3" w14:textId="69140E25" w:rsidR="00DE29B8" w:rsidRPr="00611B4A" w:rsidRDefault="00DE29B8" w:rsidP="006D6AB7">
            <w:pPr>
              <w:rPr>
                <w:sz w:val="22"/>
                <w:szCs w:val="22"/>
              </w:rPr>
            </w:pPr>
            <w:r w:rsidRPr="00611B4A">
              <w:rPr>
                <w:sz w:val="22"/>
                <w:szCs w:val="22"/>
              </w:rPr>
              <w:t xml:space="preserve">Gamintojo įgaliojimas parduoti siūlomą įrangą, vykdyti instaliacijos darbus, teikti techninę priežiūrą garantiniu ir po garantiniu laikotarpiu </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4A7D86D" w14:textId="7D940ED3" w:rsidR="00DE29B8" w:rsidRPr="00611B4A" w:rsidRDefault="00DE29B8" w:rsidP="006D6AB7">
            <w:pPr>
              <w:rPr>
                <w:sz w:val="22"/>
                <w:szCs w:val="22"/>
              </w:rPr>
            </w:pPr>
            <w:r w:rsidRPr="00611B4A">
              <w:rPr>
                <w:sz w:val="22"/>
                <w:szCs w:val="22"/>
                <w:lang w:eastAsia="lt-LT"/>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21EE1F72" w14:textId="77777777" w:rsidR="00DE29B8" w:rsidRPr="00611B4A" w:rsidRDefault="00DE29B8" w:rsidP="006D6AB7">
            <w:pPr>
              <w:rPr>
                <w:sz w:val="22"/>
                <w:szCs w:val="22"/>
                <w:lang w:eastAsia="lt-LT"/>
              </w:rPr>
            </w:pPr>
          </w:p>
        </w:tc>
      </w:tr>
      <w:tr w:rsidR="00DE29B8" w:rsidRPr="00611B4A" w14:paraId="17835549" w14:textId="47390E5D"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5D303F4F" w14:textId="278F3CB1" w:rsidR="00DE29B8" w:rsidRPr="00611B4A" w:rsidRDefault="00DE29B8" w:rsidP="00642630">
            <w:pPr>
              <w:contextualSpacing/>
              <w:jc w:val="center"/>
              <w:rPr>
                <w:color w:val="000000"/>
                <w:sz w:val="22"/>
                <w:szCs w:val="22"/>
                <w:lang w:val="en-US"/>
              </w:rPr>
            </w:pPr>
            <w:r w:rsidRPr="00611B4A">
              <w:rPr>
                <w:b/>
                <w:bCs/>
                <w:color w:val="000000"/>
                <w:sz w:val="22"/>
                <w:szCs w:val="22"/>
              </w:rPr>
              <w:t>2.</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F9A8BF" w14:textId="2B3669C7" w:rsidR="00DE29B8" w:rsidRPr="00611B4A" w:rsidRDefault="00DE29B8" w:rsidP="00642630">
            <w:pPr>
              <w:rPr>
                <w:sz w:val="22"/>
                <w:szCs w:val="22"/>
              </w:rPr>
            </w:pPr>
            <w:r w:rsidRPr="00611B4A">
              <w:rPr>
                <w:b/>
                <w:bCs/>
                <w:sz w:val="22"/>
                <w:szCs w:val="22"/>
              </w:rPr>
              <w:t xml:space="preserve">Paciento monitorius </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ACB6234" w14:textId="6184D3D4" w:rsidR="00DE29B8" w:rsidRPr="00611B4A" w:rsidRDefault="00DE29B8" w:rsidP="00642630">
            <w:pPr>
              <w:rPr>
                <w:sz w:val="22"/>
                <w:szCs w:val="22"/>
                <w:lang w:eastAsia="lt-LT"/>
              </w:rPr>
            </w:pPr>
            <w:r w:rsidRPr="00611B4A">
              <w:rPr>
                <w:b/>
                <w:bCs/>
                <w:sz w:val="22"/>
                <w:szCs w:val="22"/>
              </w:rPr>
              <w:t xml:space="preserve"> 5 vnt.</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72E8D73B" w14:textId="77777777" w:rsidR="00DE29B8" w:rsidRPr="00611B4A" w:rsidRDefault="00DE29B8" w:rsidP="00642630">
            <w:pPr>
              <w:rPr>
                <w:b/>
                <w:bCs/>
                <w:sz w:val="22"/>
                <w:szCs w:val="22"/>
              </w:rPr>
            </w:pPr>
          </w:p>
        </w:tc>
      </w:tr>
      <w:tr w:rsidR="00DE29B8" w:rsidRPr="00611B4A" w14:paraId="59FE5999" w14:textId="6995DD47" w:rsidTr="00DE29B8">
        <w:tblPrEx>
          <w:tblLook w:val="04A0" w:firstRow="1" w:lastRow="0" w:firstColumn="1" w:lastColumn="0" w:noHBand="0" w:noVBand="1"/>
        </w:tblPrEx>
        <w:trPr>
          <w:trHeight w:val="161"/>
        </w:trPr>
        <w:tc>
          <w:tcPr>
            <w:tcW w:w="295" w:type="pct"/>
            <w:tcBorders>
              <w:top w:val="single" w:sz="4" w:space="0" w:color="auto"/>
              <w:left w:val="single" w:sz="4" w:space="0" w:color="auto"/>
              <w:bottom w:val="single" w:sz="4" w:space="0" w:color="auto"/>
              <w:right w:val="single" w:sz="4" w:space="0" w:color="auto"/>
            </w:tcBorders>
          </w:tcPr>
          <w:p w14:paraId="28B4FC6F" w14:textId="5F8B1EFA" w:rsidR="00DE29B8" w:rsidRPr="00611B4A" w:rsidRDefault="00DE29B8" w:rsidP="00642630">
            <w:pPr>
              <w:contextualSpacing/>
              <w:jc w:val="center"/>
              <w:rPr>
                <w:color w:val="000000"/>
                <w:sz w:val="22"/>
                <w:szCs w:val="22"/>
                <w:lang w:val="en-US"/>
              </w:rPr>
            </w:pPr>
            <w:r w:rsidRPr="00611B4A">
              <w:rPr>
                <w:color w:val="000000"/>
                <w:sz w:val="22"/>
                <w:szCs w:val="22"/>
              </w:rPr>
              <w:t>2.1</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4506F7" w14:textId="29C7BEA2" w:rsidR="00DE29B8" w:rsidRPr="00611B4A" w:rsidRDefault="00DE29B8" w:rsidP="00642630">
            <w:pPr>
              <w:rPr>
                <w:sz w:val="22"/>
                <w:szCs w:val="22"/>
              </w:rPr>
            </w:pPr>
            <w:r w:rsidRPr="00611B4A">
              <w:rPr>
                <w:sz w:val="22"/>
                <w:szCs w:val="22"/>
              </w:rPr>
              <w:t>Ekranas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01C602BE" w14:textId="2CB6007D" w:rsidR="00DE29B8" w:rsidRPr="00611B4A" w:rsidRDefault="00DE29B8" w:rsidP="00642630">
            <w:pPr>
              <w:pStyle w:val="Sraopastraipa"/>
              <w:ind w:left="0"/>
              <w:rPr>
                <w:sz w:val="22"/>
                <w:szCs w:val="22"/>
              </w:rPr>
            </w:pPr>
            <w:r w:rsidRPr="00611B4A">
              <w:rPr>
                <w:sz w:val="22"/>
                <w:szCs w:val="22"/>
              </w:rPr>
              <w:t>1. Ekrano įstrižainė ≥ 12 colių</w:t>
            </w:r>
          </w:p>
          <w:p w14:paraId="2463F231" w14:textId="1E150F9D" w:rsidR="00DE29B8" w:rsidRPr="00611B4A" w:rsidRDefault="00DE29B8" w:rsidP="00642630">
            <w:pPr>
              <w:pStyle w:val="Sraopastraipa"/>
              <w:ind w:left="0"/>
              <w:rPr>
                <w:sz w:val="22"/>
                <w:szCs w:val="22"/>
              </w:rPr>
            </w:pPr>
            <w:r w:rsidRPr="00611B4A">
              <w:rPr>
                <w:sz w:val="22"/>
                <w:szCs w:val="22"/>
              </w:rPr>
              <w:t>2. Raiška ≥ (1280 x 800) taškų</w:t>
            </w:r>
          </w:p>
          <w:p w14:paraId="464F4DAB" w14:textId="77777777" w:rsidR="00DE29B8" w:rsidRDefault="00DE29B8" w:rsidP="00642630">
            <w:pPr>
              <w:contextualSpacing/>
              <w:rPr>
                <w:sz w:val="22"/>
                <w:szCs w:val="22"/>
              </w:rPr>
            </w:pPr>
            <w:r w:rsidRPr="00611B4A">
              <w:rPr>
                <w:sz w:val="22"/>
                <w:szCs w:val="22"/>
              </w:rPr>
              <w:t>3. Vienu metu ekrane gali būti vaizduojama  ≥ 10 kreivių</w:t>
            </w:r>
          </w:p>
          <w:p w14:paraId="6D2906FF" w14:textId="6FABF2C5" w:rsidR="00DE29B8" w:rsidRPr="00611B4A" w:rsidRDefault="00DE29B8" w:rsidP="00642630">
            <w:pPr>
              <w:contextualSpacing/>
              <w:rPr>
                <w:sz w:val="22"/>
                <w:szCs w:val="22"/>
              </w:rPr>
            </w:pPr>
            <w:r>
              <w:rPr>
                <w:sz w:val="22"/>
                <w:szCs w:val="22"/>
              </w:rPr>
              <w:t xml:space="preserve">4. </w:t>
            </w:r>
            <w:r w:rsidRPr="006F4124">
              <w:rPr>
                <w:sz w:val="22"/>
                <w:szCs w:val="22"/>
              </w:rPr>
              <w:t>Palaikomos gestų funkcijos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556EDE5" w14:textId="77777777" w:rsidR="00DE29B8" w:rsidRPr="00611B4A" w:rsidRDefault="00DE29B8" w:rsidP="00642630">
            <w:pPr>
              <w:pStyle w:val="Sraopastraipa"/>
              <w:ind w:left="0"/>
              <w:rPr>
                <w:sz w:val="22"/>
                <w:szCs w:val="22"/>
              </w:rPr>
            </w:pPr>
          </w:p>
        </w:tc>
      </w:tr>
      <w:tr w:rsidR="00DE29B8" w:rsidRPr="00611B4A" w14:paraId="175239BC" w14:textId="62F142C1"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43054214" w14:textId="13DB12F6" w:rsidR="00DE29B8" w:rsidRPr="00611B4A" w:rsidRDefault="00DE29B8" w:rsidP="00642630">
            <w:pPr>
              <w:contextualSpacing/>
              <w:jc w:val="center"/>
              <w:rPr>
                <w:color w:val="000000"/>
                <w:sz w:val="22"/>
                <w:szCs w:val="22"/>
                <w:lang w:val="en-US"/>
              </w:rPr>
            </w:pPr>
            <w:r w:rsidRPr="00611B4A">
              <w:rPr>
                <w:color w:val="000000"/>
                <w:sz w:val="22"/>
                <w:szCs w:val="22"/>
              </w:rPr>
              <w:t>2.2</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3BC4D773" w14:textId="60153731" w:rsidR="00DE29B8" w:rsidRPr="00611B4A" w:rsidRDefault="00DE29B8" w:rsidP="00642630">
            <w:pPr>
              <w:rPr>
                <w:sz w:val="22"/>
                <w:szCs w:val="22"/>
              </w:rPr>
            </w:pPr>
            <w:r w:rsidRPr="00611B4A">
              <w:rPr>
                <w:sz w:val="22"/>
                <w:szCs w:val="22"/>
              </w:rPr>
              <w:t>Paciento monitoriaus aušinimas užtikrinantis begarsę ir ilgaamžę eksploataciją išvengiant aplinkos dulkių kaupimo</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098A3CFC" w14:textId="28F34D29" w:rsidR="00DE29B8" w:rsidRPr="00611B4A" w:rsidRDefault="00DE29B8" w:rsidP="00642630">
            <w:pPr>
              <w:rPr>
                <w:sz w:val="22"/>
                <w:szCs w:val="22"/>
                <w:lang w:eastAsia="lt-LT"/>
              </w:rPr>
            </w:pPr>
            <w:r w:rsidRPr="00611B4A">
              <w:rPr>
                <w:sz w:val="22"/>
                <w:szCs w:val="22"/>
              </w:rPr>
              <w:t>Aušinimas be ventiliatoriaus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5C9ADAC6" w14:textId="77777777" w:rsidR="00DE29B8" w:rsidRPr="00611B4A" w:rsidRDefault="00DE29B8" w:rsidP="00642630">
            <w:pPr>
              <w:rPr>
                <w:sz w:val="22"/>
                <w:szCs w:val="22"/>
              </w:rPr>
            </w:pPr>
          </w:p>
        </w:tc>
      </w:tr>
      <w:tr w:rsidR="00DE29B8" w:rsidRPr="00611B4A" w14:paraId="320D39CA" w14:textId="3BC7D704"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014C1ED8" w14:textId="1907A013" w:rsidR="00DE29B8" w:rsidRPr="00611B4A" w:rsidRDefault="00DE29B8" w:rsidP="00642630">
            <w:pPr>
              <w:contextualSpacing/>
              <w:jc w:val="center"/>
              <w:rPr>
                <w:color w:val="000000"/>
                <w:sz w:val="22"/>
                <w:szCs w:val="22"/>
                <w:lang w:val="en-US"/>
              </w:rPr>
            </w:pPr>
            <w:r w:rsidRPr="00611B4A">
              <w:rPr>
                <w:color w:val="000000"/>
                <w:sz w:val="22"/>
                <w:szCs w:val="22"/>
              </w:rPr>
              <w:t>2.3</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48013C" w14:textId="7A73322F" w:rsidR="00DE29B8" w:rsidRPr="00611B4A" w:rsidRDefault="00DE29B8" w:rsidP="00642630">
            <w:pPr>
              <w:rPr>
                <w:sz w:val="22"/>
                <w:szCs w:val="22"/>
              </w:rPr>
            </w:pPr>
            <w:r w:rsidRPr="00611B4A">
              <w:rPr>
                <w:sz w:val="22"/>
                <w:szCs w:val="22"/>
              </w:rPr>
              <w:t>Paciento monitoriaus registruojami parametrai</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05932CE" w14:textId="77777777" w:rsidR="00DE29B8" w:rsidRPr="00611B4A" w:rsidRDefault="00DE29B8" w:rsidP="00642630">
            <w:pPr>
              <w:contextualSpacing/>
              <w:rPr>
                <w:sz w:val="22"/>
                <w:szCs w:val="22"/>
              </w:rPr>
            </w:pPr>
            <w:bookmarkStart w:id="2" w:name="_Hlk141105913"/>
            <w:r w:rsidRPr="00611B4A">
              <w:rPr>
                <w:sz w:val="22"/>
                <w:szCs w:val="22"/>
              </w:rPr>
              <w:t>1. EKG</w:t>
            </w:r>
          </w:p>
          <w:p w14:paraId="68FEDAE1" w14:textId="77777777" w:rsidR="00DE29B8" w:rsidRPr="00611B4A" w:rsidRDefault="00DE29B8" w:rsidP="00642630">
            <w:pPr>
              <w:contextualSpacing/>
              <w:rPr>
                <w:sz w:val="22"/>
                <w:szCs w:val="22"/>
              </w:rPr>
            </w:pPr>
            <w:r w:rsidRPr="00611B4A">
              <w:rPr>
                <w:sz w:val="22"/>
                <w:szCs w:val="22"/>
              </w:rPr>
              <w:t>2</w:t>
            </w:r>
            <w:r w:rsidRPr="00611B4A">
              <w:rPr>
                <w:sz w:val="22"/>
                <w:szCs w:val="22"/>
                <w:lang w:val="en-US"/>
              </w:rPr>
              <w:t xml:space="preserve">. </w:t>
            </w:r>
            <w:r w:rsidRPr="00611B4A">
              <w:rPr>
                <w:sz w:val="22"/>
                <w:szCs w:val="22"/>
              </w:rPr>
              <w:t>Kvėpavimas</w:t>
            </w:r>
          </w:p>
          <w:p w14:paraId="141FE5F9" w14:textId="77777777" w:rsidR="00DE29B8" w:rsidRPr="00611B4A" w:rsidRDefault="00DE29B8" w:rsidP="00642630">
            <w:pPr>
              <w:contextualSpacing/>
              <w:rPr>
                <w:sz w:val="22"/>
                <w:szCs w:val="22"/>
              </w:rPr>
            </w:pPr>
            <w:r w:rsidRPr="00611B4A">
              <w:rPr>
                <w:sz w:val="22"/>
                <w:szCs w:val="22"/>
              </w:rPr>
              <w:t>3. Širdies susitraukimų dažnis (ŠSD)</w:t>
            </w:r>
          </w:p>
          <w:p w14:paraId="26C63B14" w14:textId="77777777" w:rsidR="00DE29B8" w:rsidRPr="00611B4A" w:rsidRDefault="00DE29B8" w:rsidP="00642630">
            <w:pPr>
              <w:contextualSpacing/>
              <w:rPr>
                <w:sz w:val="22"/>
                <w:szCs w:val="22"/>
              </w:rPr>
            </w:pPr>
            <w:r w:rsidRPr="00611B4A">
              <w:rPr>
                <w:sz w:val="22"/>
                <w:szCs w:val="22"/>
              </w:rPr>
              <w:t xml:space="preserve">4. </w:t>
            </w:r>
            <w:proofErr w:type="spellStart"/>
            <w:r w:rsidRPr="00611B4A">
              <w:rPr>
                <w:sz w:val="22"/>
                <w:szCs w:val="22"/>
              </w:rPr>
              <w:t>SpO</w:t>
            </w:r>
            <w:proofErr w:type="spellEnd"/>
            <w:r w:rsidRPr="00611B4A">
              <w:rPr>
                <w:position w:val="-6"/>
                <w:sz w:val="22"/>
                <w:szCs w:val="22"/>
              </w:rPr>
              <w:t>2</w:t>
            </w:r>
          </w:p>
          <w:p w14:paraId="1DD53BE5" w14:textId="77777777" w:rsidR="00DE29B8" w:rsidRPr="00611B4A" w:rsidRDefault="00DE29B8" w:rsidP="00642630">
            <w:pPr>
              <w:contextualSpacing/>
              <w:rPr>
                <w:sz w:val="22"/>
                <w:szCs w:val="22"/>
              </w:rPr>
            </w:pPr>
            <w:r w:rsidRPr="00611B4A">
              <w:rPr>
                <w:sz w:val="22"/>
                <w:szCs w:val="22"/>
              </w:rPr>
              <w:t>5. Temperatūra</w:t>
            </w:r>
          </w:p>
          <w:p w14:paraId="18677A90" w14:textId="77777777" w:rsidR="00DE29B8" w:rsidRPr="00611B4A" w:rsidRDefault="00DE29B8" w:rsidP="00642630">
            <w:pPr>
              <w:contextualSpacing/>
              <w:rPr>
                <w:sz w:val="22"/>
                <w:szCs w:val="22"/>
              </w:rPr>
            </w:pPr>
            <w:r w:rsidRPr="00611B4A">
              <w:rPr>
                <w:sz w:val="22"/>
                <w:szCs w:val="22"/>
              </w:rPr>
              <w:t>6. Neinvazinis kraujospūdis</w:t>
            </w:r>
            <w:bookmarkEnd w:id="2"/>
          </w:p>
          <w:p w14:paraId="54D5ACE5" w14:textId="77777777" w:rsidR="00DE29B8" w:rsidRPr="00611B4A" w:rsidRDefault="00DE29B8" w:rsidP="00642630">
            <w:pPr>
              <w:contextualSpacing/>
              <w:rPr>
                <w:sz w:val="22"/>
                <w:szCs w:val="22"/>
              </w:rPr>
            </w:pPr>
            <w:r w:rsidRPr="00611B4A">
              <w:rPr>
                <w:sz w:val="22"/>
                <w:szCs w:val="22"/>
              </w:rPr>
              <w:t>7. Invazinis kraujospūdis</w:t>
            </w:r>
          </w:p>
          <w:p w14:paraId="2456AB14" w14:textId="77777777" w:rsidR="00DE29B8" w:rsidRPr="00611B4A" w:rsidRDefault="00DE29B8" w:rsidP="00642630">
            <w:pPr>
              <w:contextualSpacing/>
              <w:rPr>
                <w:sz w:val="22"/>
                <w:szCs w:val="22"/>
              </w:rPr>
            </w:pPr>
            <w:r w:rsidRPr="00611B4A">
              <w:rPr>
                <w:sz w:val="22"/>
                <w:szCs w:val="22"/>
              </w:rPr>
              <w:t>8. Minutinis širdies tūris</w:t>
            </w:r>
          </w:p>
          <w:p w14:paraId="4564408D" w14:textId="2BEDE899" w:rsidR="00DE29B8" w:rsidRPr="00611B4A" w:rsidRDefault="00DE29B8" w:rsidP="00642630">
            <w:pPr>
              <w:rPr>
                <w:sz w:val="22"/>
                <w:szCs w:val="22"/>
                <w:lang w:eastAsia="lt-LT"/>
              </w:rPr>
            </w:pPr>
            <w:r w:rsidRPr="00611B4A">
              <w:rPr>
                <w:sz w:val="22"/>
                <w:szCs w:val="22"/>
              </w:rPr>
              <w:t>9. CO</w:t>
            </w:r>
            <w:r w:rsidRPr="00611B4A">
              <w:rPr>
                <w:sz w:val="22"/>
                <w:szCs w:val="22"/>
                <w:vertAlign w:val="subscript"/>
              </w:rPr>
              <w:t>2</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7C907C4E" w14:textId="77777777" w:rsidR="00DE29B8" w:rsidRPr="00611B4A" w:rsidRDefault="00DE29B8" w:rsidP="00642630">
            <w:pPr>
              <w:contextualSpacing/>
              <w:rPr>
                <w:sz w:val="22"/>
                <w:szCs w:val="22"/>
              </w:rPr>
            </w:pPr>
          </w:p>
        </w:tc>
      </w:tr>
      <w:tr w:rsidR="00DE29B8" w:rsidRPr="00611B4A" w14:paraId="2981CA3B" w14:textId="4DFDC3F5"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4936A990" w14:textId="68328510" w:rsidR="00DE29B8" w:rsidRPr="00611B4A" w:rsidRDefault="00DE29B8" w:rsidP="00642630">
            <w:pPr>
              <w:contextualSpacing/>
              <w:jc w:val="center"/>
              <w:rPr>
                <w:color w:val="000000"/>
                <w:sz w:val="22"/>
                <w:szCs w:val="22"/>
                <w:lang w:val="en-US"/>
              </w:rPr>
            </w:pPr>
            <w:r w:rsidRPr="00611B4A">
              <w:rPr>
                <w:color w:val="000000"/>
                <w:sz w:val="22"/>
                <w:szCs w:val="22"/>
              </w:rPr>
              <w:t>2.4</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13D147" w14:textId="7C0DA9B4" w:rsidR="00DE29B8" w:rsidRPr="00611B4A" w:rsidRDefault="00DE29B8" w:rsidP="00642630">
            <w:pPr>
              <w:rPr>
                <w:sz w:val="22"/>
                <w:szCs w:val="22"/>
              </w:rPr>
            </w:pPr>
            <w:r w:rsidRPr="00611B4A">
              <w:rPr>
                <w:sz w:val="22"/>
                <w:szCs w:val="22"/>
              </w:rPr>
              <w:t>Monitoriaus LED (arba lygiaverčiai) indikatoriai</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3345228" w14:textId="77777777" w:rsidR="00DE29B8" w:rsidRPr="00611B4A" w:rsidRDefault="00DE29B8" w:rsidP="00642630">
            <w:pPr>
              <w:contextualSpacing/>
              <w:rPr>
                <w:sz w:val="22"/>
                <w:szCs w:val="22"/>
              </w:rPr>
            </w:pPr>
            <w:r w:rsidRPr="00611B4A">
              <w:rPr>
                <w:sz w:val="22"/>
                <w:szCs w:val="22"/>
              </w:rPr>
              <w:t>1. Maitinimo indikatorius</w:t>
            </w:r>
          </w:p>
          <w:p w14:paraId="7940946E" w14:textId="77777777" w:rsidR="00DE29B8" w:rsidRPr="00611B4A" w:rsidRDefault="00DE29B8" w:rsidP="00642630">
            <w:pPr>
              <w:contextualSpacing/>
              <w:rPr>
                <w:sz w:val="22"/>
                <w:szCs w:val="22"/>
              </w:rPr>
            </w:pPr>
            <w:r w:rsidRPr="00611B4A">
              <w:rPr>
                <w:sz w:val="22"/>
                <w:szCs w:val="22"/>
              </w:rPr>
              <w:t>2. Skirtingų spalvų aliarmų indikatorius</w:t>
            </w:r>
          </w:p>
          <w:p w14:paraId="00507414" w14:textId="3D8B403D" w:rsidR="00DE29B8" w:rsidRPr="00611B4A" w:rsidRDefault="00DE29B8" w:rsidP="00642630">
            <w:pPr>
              <w:rPr>
                <w:sz w:val="22"/>
                <w:szCs w:val="22"/>
                <w:lang w:eastAsia="lt-LT"/>
              </w:rPr>
            </w:pPr>
            <w:r w:rsidRPr="00611B4A">
              <w:rPr>
                <w:sz w:val="22"/>
                <w:szCs w:val="22"/>
              </w:rPr>
              <w:t>3. Baterijos krovimo indikatorius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B535F27" w14:textId="77777777" w:rsidR="00DE29B8" w:rsidRPr="00611B4A" w:rsidRDefault="00DE29B8" w:rsidP="00642630">
            <w:pPr>
              <w:contextualSpacing/>
              <w:rPr>
                <w:sz w:val="22"/>
                <w:szCs w:val="22"/>
              </w:rPr>
            </w:pPr>
          </w:p>
        </w:tc>
      </w:tr>
      <w:tr w:rsidR="00DE29B8" w:rsidRPr="00611B4A" w14:paraId="02957B9D" w14:textId="68762A24"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2963BDF1" w14:textId="0AD69D7B" w:rsidR="00DE29B8" w:rsidRPr="00611B4A" w:rsidRDefault="00DE29B8" w:rsidP="00642630">
            <w:pPr>
              <w:contextualSpacing/>
              <w:jc w:val="center"/>
              <w:rPr>
                <w:color w:val="000000"/>
                <w:sz w:val="22"/>
                <w:szCs w:val="22"/>
                <w:lang w:val="en-US"/>
              </w:rPr>
            </w:pPr>
            <w:r w:rsidRPr="00611B4A">
              <w:rPr>
                <w:color w:val="000000"/>
                <w:sz w:val="22"/>
                <w:szCs w:val="22"/>
              </w:rPr>
              <w:t>2.5</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727AA03D" w14:textId="162559BE" w:rsidR="00DE29B8" w:rsidRPr="00611B4A" w:rsidRDefault="00DE29B8" w:rsidP="00642630">
            <w:pPr>
              <w:rPr>
                <w:sz w:val="22"/>
                <w:szCs w:val="22"/>
              </w:rPr>
            </w:pPr>
            <w:r w:rsidRPr="00611B4A">
              <w:rPr>
                <w:sz w:val="22"/>
                <w:szCs w:val="22"/>
              </w:rPr>
              <w:t>Budėjimo režimas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5622E42" w14:textId="31F09CA0" w:rsidR="00DE29B8" w:rsidRPr="00611B4A" w:rsidRDefault="00DE29B8" w:rsidP="00642630">
            <w:pPr>
              <w:rPr>
                <w:sz w:val="22"/>
                <w:szCs w:val="22"/>
                <w:lang w:eastAsia="lt-LT"/>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83B9227" w14:textId="77777777" w:rsidR="00DE29B8" w:rsidRPr="00611B4A" w:rsidRDefault="00DE29B8" w:rsidP="00642630">
            <w:pPr>
              <w:rPr>
                <w:sz w:val="22"/>
                <w:szCs w:val="22"/>
              </w:rPr>
            </w:pPr>
          </w:p>
        </w:tc>
      </w:tr>
      <w:tr w:rsidR="00DE29B8" w:rsidRPr="00611B4A" w14:paraId="04FD031E" w14:textId="4062AB4C"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0D5AEA14" w14:textId="2BAA97A3" w:rsidR="00DE29B8" w:rsidRPr="00611B4A" w:rsidRDefault="00DE29B8" w:rsidP="00642630">
            <w:pPr>
              <w:contextualSpacing/>
              <w:jc w:val="center"/>
              <w:rPr>
                <w:color w:val="000000"/>
                <w:sz w:val="22"/>
                <w:szCs w:val="22"/>
                <w:lang w:val="en-US"/>
              </w:rPr>
            </w:pPr>
            <w:r w:rsidRPr="00611B4A">
              <w:rPr>
                <w:color w:val="000000"/>
                <w:sz w:val="22"/>
                <w:szCs w:val="22"/>
              </w:rPr>
              <w:t>2.6</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73D2B410" w14:textId="295776CC" w:rsidR="00DE29B8" w:rsidRPr="00611B4A" w:rsidRDefault="00DE29B8" w:rsidP="00642630">
            <w:pPr>
              <w:rPr>
                <w:sz w:val="22"/>
                <w:szCs w:val="22"/>
              </w:rPr>
            </w:pPr>
            <w:r w:rsidRPr="00611B4A">
              <w:rPr>
                <w:sz w:val="22"/>
                <w:szCs w:val="22"/>
              </w:rPr>
              <w:t>Naktinis režimas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7552CFDB" w14:textId="1B752C94" w:rsidR="00DE29B8" w:rsidRPr="00611B4A" w:rsidRDefault="00DE29B8" w:rsidP="00642630">
            <w:pPr>
              <w:rPr>
                <w:sz w:val="22"/>
                <w:szCs w:val="22"/>
                <w:lang w:eastAsia="lt-LT"/>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2452673D" w14:textId="77777777" w:rsidR="00DE29B8" w:rsidRPr="00611B4A" w:rsidRDefault="00DE29B8" w:rsidP="00642630">
            <w:pPr>
              <w:rPr>
                <w:sz w:val="22"/>
                <w:szCs w:val="22"/>
              </w:rPr>
            </w:pPr>
          </w:p>
        </w:tc>
      </w:tr>
      <w:tr w:rsidR="00DE29B8" w:rsidRPr="00611B4A" w14:paraId="5698C2F2" w14:textId="084F66D4"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162FBF61" w14:textId="3F87CF1D" w:rsidR="00DE29B8" w:rsidRPr="00611B4A" w:rsidRDefault="00DE29B8" w:rsidP="00642630">
            <w:pPr>
              <w:contextualSpacing/>
              <w:jc w:val="center"/>
              <w:rPr>
                <w:color w:val="000000"/>
                <w:sz w:val="22"/>
                <w:szCs w:val="22"/>
                <w:lang w:val="en-US"/>
              </w:rPr>
            </w:pPr>
            <w:r w:rsidRPr="00611B4A">
              <w:rPr>
                <w:color w:val="000000"/>
                <w:sz w:val="22"/>
                <w:szCs w:val="22"/>
              </w:rPr>
              <w:t>2.</w:t>
            </w:r>
            <w:r>
              <w:rPr>
                <w:color w:val="000000"/>
                <w:sz w:val="22"/>
                <w:szCs w:val="22"/>
              </w:rPr>
              <w:t>7</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CD9899" w14:textId="7319D588" w:rsidR="00DE29B8" w:rsidRPr="00611B4A" w:rsidRDefault="00DE29B8" w:rsidP="00642630">
            <w:pPr>
              <w:rPr>
                <w:sz w:val="22"/>
                <w:szCs w:val="22"/>
              </w:rPr>
            </w:pPr>
            <w:r w:rsidRPr="00611B4A">
              <w:rPr>
                <w:sz w:val="22"/>
                <w:szCs w:val="22"/>
              </w:rPr>
              <w:t>Duomenų atmintis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121C4A2" w14:textId="77777777" w:rsidR="00DE29B8" w:rsidRPr="00611B4A" w:rsidRDefault="00DE29B8" w:rsidP="00642630">
            <w:pPr>
              <w:contextualSpacing/>
              <w:rPr>
                <w:sz w:val="22"/>
                <w:szCs w:val="22"/>
              </w:rPr>
            </w:pPr>
            <w:r w:rsidRPr="00611B4A">
              <w:rPr>
                <w:sz w:val="22"/>
                <w:szCs w:val="22"/>
              </w:rPr>
              <w:t xml:space="preserve">1. ≥ 1200 val. trukmės </w:t>
            </w:r>
            <w:proofErr w:type="spellStart"/>
            <w:r w:rsidRPr="00611B4A">
              <w:rPr>
                <w:sz w:val="22"/>
                <w:szCs w:val="22"/>
              </w:rPr>
              <w:t>monitoravimo</w:t>
            </w:r>
            <w:proofErr w:type="spellEnd"/>
            <w:r w:rsidRPr="00611B4A">
              <w:rPr>
                <w:sz w:val="22"/>
                <w:szCs w:val="22"/>
              </w:rPr>
              <w:t xml:space="preserve"> duomenų trendų atvaizdavimas</w:t>
            </w:r>
          </w:p>
          <w:p w14:paraId="47814900" w14:textId="77777777" w:rsidR="00DE29B8" w:rsidRPr="00611B4A" w:rsidRDefault="00DE29B8" w:rsidP="00642630">
            <w:pPr>
              <w:contextualSpacing/>
              <w:rPr>
                <w:sz w:val="22"/>
                <w:szCs w:val="22"/>
              </w:rPr>
            </w:pPr>
            <w:r w:rsidRPr="00611B4A">
              <w:rPr>
                <w:sz w:val="22"/>
                <w:szCs w:val="22"/>
              </w:rPr>
              <w:lastRenderedPageBreak/>
              <w:t xml:space="preserve">2. ≥ 120 val. trukmės </w:t>
            </w:r>
            <w:proofErr w:type="spellStart"/>
            <w:r w:rsidRPr="00611B4A">
              <w:rPr>
                <w:sz w:val="22"/>
                <w:szCs w:val="22"/>
              </w:rPr>
              <w:t>monitoravimo</w:t>
            </w:r>
            <w:proofErr w:type="spellEnd"/>
            <w:r w:rsidRPr="00611B4A">
              <w:rPr>
                <w:sz w:val="22"/>
                <w:szCs w:val="22"/>
              </w:rPr>
              <w:t xml:space="preserve"> duomenų pilnas grafinis parametrų vaizdavimas</w:t>
            </w:r>
          </w:p>
          <w:p w14:paraId="45DA7026" w14:textId="77777777" w:rsidR="00DE29B8" w:rsidRPr="00611B4A" w:rsidRDefault="00DE29B8" w:rsidP="00642630">
            <w:pPr>
              <w:contextualSpacing/>
              <w:rPr>
                <w:sz w:val="22"/>
                <w:szCs w:val="22"/>
              </w:rPr>
            </w:pPr>
            <w:r w:rsidRPr="00611B4A">
              <w:rPr>
                <w:sz w:val="22"/>
                <w:szCs w:val="22"/>
              </w:rPr>
              <w:t>3. ≥ 1600 neinvazinio kraujospūdžio matavimų</w:t>
            </w:r>
          </w:p>
          <w:p w14:paraId="680D31E7" w14:textId="77777777" w:rsidR="00DE29B8" w:rsidRPr="00611B4A" w:rsidRDefault="00DE29B8" w:rsidP="00642630">
            <w:pPr>
              <w:contextualSpacing/>
              <w:rPr>
                <w:sz w:val="22"/>
                <w:szCs w:val="22"/>
              </w:rPr>
            </w:pPr>
            <w:r w:rsidRPr="00611B4A">
              <w:rPr>
                <w:sz w:val="22"/>
                <w:szCs w:val="22"/>
              </w:rPr>
              <w:t>4. ≥ 1000 įvykių atvejų</w:t>
            </w:r>
          </w:p>
          <w:p w14:paraId="2A63ED71" w14:textId="5D404B6D" w:rsidR="00DE29B8" w:rsidRPr="00611B4A" w:rsidRDefault="00DE29B8" w:rsidP="00642630">
            <w:pPr>
              <w:rPr>
                <w:sz w:val="22"/>
                <w:szCs w:val="22"/>
                <w:lang w:eastAsia="lt-LT"/>
              </w:rPr>
            </w:pPr>
            <w:r w:rsidRPr="00611B4A">
              <w:rPr>
                <w:sz w:val="22"/>
                <w:szCs w:val="22"/>
              </w:rPr>
              <w:t>5. ≥ 128 aritmijų atvejų</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9289A6C" w14:textId="77777777" w:rsidR="00DE29B8" w:rsidRPr="00611B4A" w:rsidRDefault="00DE29B8" w:rsidP="00642630">
            <w:pPr>
              <w:contextualSpacing/>
              <w:rPr>
                <w:sz w:val="22"/>
                <w:szCs w:val="22"/>
              </w:rPr>
            </w:pPr>
          </w:p>
        </w:tc>
      </w:tr>
      <w:tr w:rsidR="00DE29B8" w:rsidRPr="00611B4A" w14:paraId="18B43D0B" w14:textId="55B8FF0B"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41DA890E" w14:textId="12DF1533" w:rsidR="00DE29B8" w:rsidRPr="00611B4A" w:rsidRDefault="00DE29B8" w:rsidP="00642630">
            <w:pPr>
              <w:contextualSpacing/>
              <w:jc w:val="center"/>
              <w:rPr>
                <w:color w:val="000000"/>
                <w:sz w:val="22"/>
                <w:szCs w:val="22"/>
                <w:lang w:val="en-US"/>
              </w:rPr>
            </w:pPr>
            <w:r w:rsidRPr="00611B4A">
              <w:rPr>
                <w:color w:val="000000"/>
                <w:sz w:val="22"/>
                <w:szCs w:val="22"/>
              </w:rPr>
              <w:t>2.</w:t>
            </w:r>
            <w:r>
              <w:rPr>
                <w:color w:val="000000"/>
                <w:sz w:val="22"/>
                <w:szCs w:val="22"/>
              </w:rPr>
              <w:t>8</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C8AA36" w14:textId="0DC63727" w:rsidR="00DE29B8" w:rsidRPr="00611B4A" w:rsidRDefault="00DE29B8" w:rsidP="00642630">
            <w:pPr>
              <w:rPr>
                <w:sz w:val="22"/>
                <w:szCs w:val="22"/>
              </w:rPr>
            </w:pPr>
            <w:r w:rsidRPr="00611B4A">
              <w:rPr>
                <w:sz w:val="22"/>
                <w:szCs w:val="22"/>
              </w:rPr>
              <w:t xml:space="preserve">Paciento monitoriai turi jungtis prie siūlomos centrinės </w:t>
            </w:r>
            <w:proofErr w:type="spellStart"/>
            <w:r w:rsidRPr="00611B4A">
              <w:rPr>
                <w:sz w:val="22"/>
                <w:szCs w:val="22"/>
              </w:rPr>
              <w:t>monitoravimo</w:t>
            </w:r>
            <w:proofErr w:type="spellEnd"/>
            <w:r w:rsidRPr="00611B4A">
              <w:rPr>
                <w:sz w:val="22"/>
                <w:szCs w:val="22"/>
              </w:rPr>
              <w:t xml:space="preserve"> stoties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836C86F" w14:textId="083E96D5" w:rsidR="00DE29B8" w:rsidRPr="00611B4A" w:rsidRDefault="00DE29B8" w:rsidP="00642630">
            <w:pPr>
              <w:rPr>
                <w:sz w:val="22"/>
                <w:szCs w:val="22"/>
                <w:lang w:eastAsia="lt-LT"/>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51D32B9" w14:textId="77777777" w:rsidR="00DE29B8" w:rsidRPr="00611B4A" w:rsidRDefault="00DE29B8" w:rsidP="00642630">
            <w:pPr>
              <w:rPr>
                <w:sz w:val="22"/>
                <w:szCs w:val="22"/>
              </w:rPr>
            </w:pPr>
          </w:p>
        </w:tc>
      </w:tr>
      <w:tr w:rsidR="00DE29B8" w:rsidRPr="00611B4A" w14:paraId="7B98B37F" w14:textId="3C2FA1FF"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16C6F1EC" w14:textId="29B9F8BD" w:rsidR="00DE29B8" w:rsidRPr="00611B4A" w:rsidRDefault="00DE29B8" w:rsidP="00992132">
            <w:pPr>
              <w:contextualSpacing/>
              <w:jc w:val="center"/>
              <w:rPr>
                <w:color w:val="000000"/>
                <w:sz w:val="22"/>
                <w:szCs w:val="22"/>
              </w:rPr>
            </w:pPr>
            <w:r>
              <w:rPr>
                <w:color w:val="000000"/>
                <w:sz w:val="22"/>
                <w:szCs w:val="22"/>
              </w:rPr>
              <w:t>2.9</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3BB13D" w14:textId="2E3A83C6" w:rsidR="00DE29B8" w:rsidRPr="00611B4A" w:rsidRDefault="00DE29B8" w:rsidP="00992132">
            <w:pPr>
              <w:rPr>
                <w:sz w:val="22"/>
                <w:szCs w:val="22"/>
              </w:rPr>
            </w:pPr>
            <w:r w:rsidRPr="006F4124">
              <w:rPr>
                <w:color w:val="000000"/>
                <w:sz w:val="22"/>
                <w:szCs w:val="22"/>
              </w:rPr>
              <w:t>Aritmijų analizė</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20B6E71" w14:textId="15DE0B9D" w:rsidR="00DE29B8" w:rsidRPr="00611B4A" w:rsidRDefault="00DE29B8" w:rsidP="00992132">
            <w:pPr>
              <w:rPr>
                <w:sz w:val="22"/>
                <w:szCs w:val="22"/>
              </w:rPr>
            </w:pPr>
            <w:r w:rsidRPr="006F4124">
              <w:rPr>
                <w:sz w:val="22"/>
                <w:szCs w:val="22"/>
              </w:rPr>
              <w:t>≥ 27 aritmijų</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0A6695B9" w14:textId="77777777" w:rsidR="00DE29B8" w:rsidRPr="006F4124" w:rsidRDefault="00DE29B8" w:rsidP="00992132">
            <w:pPr>
              <w:rPr>
                <w:sz w:val="22"/>
                <w:szCs w:val="22"/>
              </w:rPr>
            </w:pPr>
          </w:p>
        </w:tc>
      </w:tr>
      <w:tr w:rsidR="00DE29B8" w:rsidRPr="00611B4A" w14:paraId="20FB3184" w14:textId="1C8A84C5"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28E2AC5A" w14:textId="441A6CD4" w:rsidR="00DE29B8" w:rsidRPr="00611B4A" w:rsidRDefault="00DE29B8" w:rsidP="00992132">
            <w:pPr>
              <w:contextualSpacing/>
              <w:jc w:val="center"/>
              <w:rPr>
                <w:color w:val="000000"/>
                <w:sz w:val="22"/>
                <w:szCs w:val="22"/>
              </w:rPr>
            </w:pPr>
            <w:r>
              <w:rPr>
                <w:color w:val="000000"/>
                <w:sz w:val="22"/>
                <w:szCs w:val="22"/>
              </w:rPr>
              <w:t>2.10</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52B5D061" w14:textId="77777777" w:rsidR="00DE29B8" w:rsidRPr="006F4124" w:rsidRDefault="00DE29B8" w:rsidP="00992132">
            <w:pPr>
              <w:rPr>
                <w:sz w:val="22"/>
                <w:szCs w:val="22"/>
              </w:rPr>
            </w:pPr>
            <w:r w:rsidRPr="006F4124">
              <w:rPr>
                <w:sz w:val="22"/>
                <w:szCs w:val="22"/>
              </w:rPr>
              <w:t xml:space="preserve">Ankstyvojo įspėjimo balai (angl.-EWS) </w:t>
            </w:r>
          </w:p>
          <w:p w14:paraId="1AFAC786" w14:textId="77777777" w:rsidR="00DE29B8" w:rsidRPr="006F4124" w:rsidRDefault="00DE29B8" w:rsidP="00992132">
            <w:pPr>
              <w:rPr>
                <w:color w:val="000000"/>
                <w:sz w:val="22"/>
                <w:szCs w:val="22"/>
              </w:rPr>
            </w:pP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21C51674" w14:textId="2407EF8F" w:rsidR="00DE29B8" w:rsidRPr="006F4124" w:rsidRDefault="00DE29B8" w:rsidP="00992132">
            <w:pPr>
              <w:rPr>
                <w:sz w:val="22"/>
                <w:szCs w:val="22"/>
              </w:rPr>
            </w:pPr>
            <w:r w:rsidRPr="006F4124">
              <w:rPr>
                <w:sz w:val="22"/>
                <w:szCs w:val="22"/>
              </w:rPr>
              <w:t>Atsižvelgiant į gyvybinius parametrus ir klinikinius duomenis pateikiamas atitinkamas balas, padedantis stebėti paciento būklės pokyčius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433A4" w14:textId="77777777" w:rsidR="00DE29B8" w:rsidRPr="006F4124" w:rsidRDefault="00DE29B8" w:rsidP="00992132">
            <w:pPr>
              <w:rPr>
                <w:sz w:val="22"/>
                <w:szCs w:val="22"/>
              </w:rPr>
            </w:pPr>
          </w:p>
        </w:tc>
      </w:tr>
      <w:tr w:rsidR="00DE29B8" w:rsidRPr="00611B4A" w14:paraId="01D8F069" w14:textId="670DC549"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4AF67B13" w14:textId="48A9BBE8" w:rsidR="00DE29B8" w:rsidRPr="00611B4A" w:rsidRDefault="00DE29B8" w:rsidP="00992132">
            <w:pPr>
              <w:contextualSpacing/>
              <w:jc w:val="center"/>
              <w:rPr>
                <w:color w:val="000000"/>
                <w:sz w:val="22"/>
                <w:szCs w:val="22"/>
              </w:rPr>
            </w:pPr>
            <w:r>
              <w:rPr>
                <w:color w:val="000000"/>
                <w:sz w:val="22"/>
                <w:szCs w:val="22"/>
              </w:rPr>
              <w:t>2.11</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6CDC755F" w14:textId="37C1EA33" w:rsidR="00DE29B8" w:rsidRPr="006F4124" w:rsidRDefault="00DE29B8" w:rsidP="00992132">
            <w:pPr>
              <w:rPr>
                <w:sz w:val="22"/>
                <w:szCs w:val="22"/>
              </w:rPr>
            </w:pPr>
            <w:r w:rsidRPr="006F4124">
              <w:rPr>
                <w:sz w:val="22"/>
                <w:szCs w:val="22"/>
              </w:rPr>
              <w:t xml:space="preserve">Paciento monitoriaus korpusas </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08FA5CF" w14:textId="2542694A" w:rsidR="00DE29B8" w:rsidRPr="006F4124" w:rsidRDefault="00DE29B8" w:rsidP="00992132">
            <w:pPr>
              <w:rPr>
                <w:sz w:val="22"/>
                <w:szCs w:val="22"/>
              </w:rPr>
            </w:pPr>
            <w:r w:rsidRPr="006F4124">
              <w:rPr>
                <w:sz w:val="22"/>
                <w:szCs w:val="22"/>
              </w:rPr>
              <w:t>Tvirtas, atsparus pageltimui ir korozijai</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6566FE4" w14:textId="77777777" w:rsidR="00DE29B8" w:rsidRPr="006F4124" w:rsidRDefault="00DE29B8" w:rsidP="00992132">
            <w:pPr>
              <w:rPr>
                <w:sz w:val="22"/>
                <w:szCs w:val="22"/>
              </w:rPr>
            </w:pPr>
          </w:p>
        </w:tc>
      </w:tr>
      <w:tr w:rsidR="00DE29B8" w:rsidRPr="00611B4A" w14:paraId="1F345D53" w14:textId="0D0F46A9"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68CA097E" w14:textId="2C55D92E" w:rsidR="00DE29B8" w:rsidRPr="00611B4A" w:rsidRDefault="00DE29B8" w:rsidP="00992132">
            <w:pPr>
              <w:contextualSpacing/>
              <w:jc w:val="center"/>
              <w:rPr>
                <w:color w:val="000000"/>
                <w:sz w:val="22"/>
                <w:szCs w:val="22"/>
                <w:lang w:val="en-US"/>
              </w:rPr>
            </w:pPr>
            <w:r w:rsidRPr="00611B4A">
              <w:rPr>
                <w:color w:val="000000"/>
                <w:sz w:val="22"/>
                <w:szCs w:val="22"/>
              </w:rPr>
              <w:t>2.</w:t>
            </w:r>
            <w:r>
              <w:rPr>
                <w:color w:val="000000"/>
                <w:sz w:val="22"/>
                <w:szCs w:val="22"/>
              </w:rPr>
              <w:t>12</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29DB0CD4" w14:textId="77748E79" w:rsidR="00DE29B8" w:rsidRPr="00611B4A" w:rsidRDefault="00DE29B8" w:rsidP="00992132">
            <w:pPr>
              <w:rPr>
                <w:sz w:val="22"/>
                <w:szCs w:val="22"/>
              </w:rPr>
            </w:pPr>
            <w:r w:rsidRPr="00611B4A">
              <w:rPr>
                <w:sz w:val="22"/>
                <w:szCs w:val="22"/>
              </w:rPr>
              <w:t>Komplektuojami priedai (kiekvienam monitoriui)</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56F9709F" w14:textId="59E81B55" w:rsidR="00DE29B8" w:rsidRPr="00611B4A" w:rsidRDefault="00DE29B8" w:rsidP="00992132">
            <w:pPr>
              <w:rPr>
                <w:sz w:val="22"/>
                <w:szCs w:val="22"/>
              </w:rPr>
            </w:pPr>
            <w:r w:rsidRPr="00611B4A">
              <w:rPr>
                <w:sz w:val="22"/>
                <w:szCs w:val="22"/>
              </w:rPr>
              <w:t>1. 3 arba 5 laidų EKG kabelis – 1 vnt.</w:t>
            </w:r>
          </w:p>
          <w:p w14:paraId="3A62561C" w14:textId="5A429A3A" w:rsidR="00DE29B8" w:rsidRPr="00611B4A" w:rsidRDefault="00DE29B8" w:rsidP="00992132">
            <w:pPr>
              <w:rPr>
                <w:sz w:val="22"/>
                <w:szCs w:val="22"/>
              </w:rPr>
            </w:pPr>
            <w:r w:rsidRPr="00611B4A">
              <w:rPr>
                <w:sz w:val="22"/>
                <w:szCs w:val="22"/>
              </w:rPr>
              <w:t xml:space="preserve">2. Daugkartinio naudojimo SpO2 matavimo daviklis, dedamas ant piršto, pateikiamas komplekte su jungiamuoju kabeliu – 1 </w:t>
            </w:r>
            <w:proofErr w:type="spellStart"/>
            <w:r w:rsidRPr="00611B4A">
              <w:rPr>
                <w:sz w:val="22"/>
                <w:szCs w:val="22"/>
              </w:rPr>
              <w:t>kompl</w:t>
            </w:r>
            <w:proofErr w:type="spellEnd"/>
            <w:r w:rsidRPr="00611B4A">
              <w:rPr>
                <w:sz w:val="22"/>
                <w:szCs w:val="22"/>
              </w:rPr>
              <w:t>.</w:t>
            </w:r>
          </w:p>
          <w:p w14:paraId="698E3B8C" w14:textId="165612FB" w:rsidR="00DE29B8" w:rsidRPr="00611B4A" w:rsidRDefault="00DE29B8" w:rsidP="00992132">
            <w:pPr>
              <w:rPr>
                <w:sz w:val="22"/>
                <w:szCs w:val="22"/>
              </w:rPr>
            </w:pPr>
            <w:r w:rsidRPr="00611B4A">
              <w:rPr>
                <w:sz w:val="22"/>
                <w:szCs w:val="22"/>
              </w:rPr>
              <w:t xml:space="preserve">3. Trijų skirtingų dydžių neinvazinio kraujo spaudimo matavimo </w:t>
            </w:r>
            <w:proofErr w:type="spellStart"/>
            <w:r w:rsidRPr="00611B4A">
              <w:rPr>
                <w:sz w:val="22"/>
                <w:szCs w:val="22"/>
              </w:rPr>
              <w:t>manžetės</w:t>
            </w:r>
            <w:proofErr w:type="spellEnd"/>
            <w:r w:rsidRPr="00611B4A">
              <w:rPr>
                <w:sz w:val="22"/>
                <w:szCs w:val="22"/>
              </w:rPr>
              <w:t xml:space="preserve">, skirtos daugkartiniam naudojimui, pateikiamos komplekte su jungiamąja žarnele – 1 </w:t>
            </w:r>
            <w:proofErr w:type="spellStart"/>
            <w:r w:rsidRPr="00611B4A">
              <w:rPr>
                <w:sz w:val="22"/>
                <w:szCs w:val="22"/>
              </w:rPr>
              <w:t>kompl</w:t>
            </w:r>
            <w:proofErr w:type="spellEnd"/>
            <w:r w:rsidRPr="00611B4A">
              <w:rPr>
                <w:sz w:val="22"/>
                <w:szCs w:val="22"/>
              </w:rPr>
              <w:t>.</w:t>
            </w:r>
          </w:p>
          <w:p w14:paraId="108F5FBA" w14:textId="78AF659B" w:rsidR="00DE29B8" w:rsidRPr="00611B4A" w:rsidRDefault="00DE29B8" w:rsidP="00992132">
            <w:pPr>
              <w:rPr>
                <w:sz w:val="22"/>
                <w:szCs w:val="22"/>
              </w:rPr>
            </w:pPr>
            <w:r w:rsidRPr="00611B4A">
              <w:rPr>
                <w:sz w:val="22"/>
                <w:szCs w:val="22"/>
              </w:rPr>
              <w:t>4. Odos temperatūros matavimo davikliai suaugusiems, skirti daugkartiniam naudojimui – 1 vnt.</w:t>
            </w:r>
          </w:p>
          <w:p w14:paraId="5387E3A0" w14:textId="6F3BB438" w:rsidR="00DE29B8" w:rsidRPr="00611B4A" w:rsidRDefault="00DE29B8" w:rsidP="00992132">
            <w:pPr>
              <w:rPr>
                <w:sz w:val="22"/>
                <w:szCs w:val="22"/>
                <w:lang w:eastAsia="lt-LT"/>
              </w:rPr>
            </w:pPr>
            <w:r w:rsidRPr="00611B4A">
              <w:rPr>
                <w:sz w:val="22"/>
                <w:szCs w:val="22"/>
              </w:rPr>
              <w:t xml:space="preserve">5. Drėgmės surinkėjas ir dujų mėginio linijos – 1 </w:t>
            </w:r>
            <w:proofErr w:type="spellStart"/>
            <w:r w:rsidRPr="00611B4A">
              <w:rPr>
                <w:sz w:val="22"/>
                <w:szCs w:val="22"/>
              </w:rPr>
              <w:t>kompl</w:t>
            </w:r>
            <w:proofErr w:type="spellEnd"/>
            <w:r w:rsidRPr="00611B4A">
              <w:rPr>
                <w:sz w:val="22"/>
                <w:szCs w:val="22"/>
              </w:rPr>
              <w:t>.</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E168A27" w14:textId="77777777" w:rsidR="00DE29B8" w:rsidRPr="00611B4A" w:rsidRDefault="00DE29B8" w:rsidP="00992132">
            <w:pPr>
              <w:rPr>
                <w:sz w:val="22"/>
                <w:szCs w:val="22"/>
              </w:rPr>
            </w:pPr>
          </w:p>
        </w:tc>
      </w:tr>
      <w:tr w:rsidR="00DE29B8" w:rsidRPr="00611B4A" w14:paraId="6CDFEAB2" w14:textId="61BEBBF4"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7E7D00C0" w14:textId="062B79BF" w:rsidR="00DE29B8" w:rsidRPr="00611B4A" w:rsidRDefault="00DE29B8" w:rsidP="00992132">
            <w:pPr>
              <w:contextualSpacing/>
              <w:jc w:val="center"/>
              <w:rPr>
                <w:color w:val="000000"/>
                <w:sz w:val="22"/>
                <w:szCs w:val="22"/>
                <w:lang w:val="en-US"/>
              </w:rPr>
            </w:pPr>
            <w:r w:rsidRPr="00611B4A">
              <w:rPr>
                <w:color w:val="000000"/>
                <w:sz w:val="22"/>
                <w:szCs w:val="22"/>
              </w:rPr>
              <w:t>2.</w:t>
            </w:r>
            <w:r>
              <w:rPr>
                <w:color w:val="000000"/>
                <w:sz w:val="22"/>
                <w:szCs w:val="22"/>
              </w:rPr>
              <w:t>13</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92C7C1" w14:textId="17E391EF" w:rsidR="00DE29B8" w:rsidRPr="00611B4A" w:rsidRDefault="00DE29B8" w:rsidP="00992132">
            <w:pPr>
              <w:rPr>
                <w:sz w:val="22"/>
                <w:szCs w:val="22"/>
              </w:rPr>
            </w:pPr>
            <w:r w:rsidRPr="00611B4A">
              <w:rPr>
                <w:sz w:val="22"/>
                <w:szCs w:val="22"/>
              </w:rPr>
              <w:t>Įrangos žymėjimas CE ženklu</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605F049" w14:textId="10623CD8" w:rsidR="00DE29B8" w:rsidRPr="00611B4A" w:rsidRDefault="00DE29B8" w:rsidP="00992132">
            <w:pPr>
              <w:rPr>
                <w:sz w:val="22"/>
                <w:szCs w:val="22"/>
                <w:lang w:eastAsia="lt-LT"/>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D3D6BE9" w14:textId="77777777" w:rsidR="00DE29B8" w:rsidRPr="00611B4A" w:rsidRDefault="00DE29B8" w:rsidP="00992132">
            <w:pPr>
              <w:rPr>
                <w:sz w:val="22"/>
                <w:szCs w:val="22"/>
              </w:rPr>
            </w:pPr>
          </w:p>
        </w:tc>
      </w:tr>
      <w:tr w:rsidR="00DE29B8" w:rsidRPr="00611B4A" w14:paraId="512C30EE" w14:textId="6861B58A"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3F614D94" w14:textId="5160EBA4" w:rsidR="00DE29B8" w:rsidRPr="00611B4A" w:rsidRDefault="00DE29B8" w:rsidP="00992132">
            <w:pPr>
              <w:contextualSpacing/>
              <w:jc w:val="center"/>
              <w:rPr>
                <w:color w:val="000000"/>
                <w:sz w:val="22"/>
                <w:szCs w:val="22"/>
                <w:lang w:val="en-US"/>
              </w:rPr>
            </w:pPr>
            <w:r w:rsidRPr="00611B4A">
              <w:rPr>
                <w:color w:val="000000"/>
                <w:sz w:val="22"/>
                <w:szCs w:val="22"/>
              </w:rPr>
              <w:t>2.1</w:t>
            </w:r>
            <w:r>
              <w:rPr>
                <w:color w:val="000000"/>
                <w:sz w:val="22"/>
                <w:szCs w:val="22"/>
              </w:rPr>
              <w:t>4</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12E9FCF0" w14:textId="5121CE7E" w:rsidR="00DE29B8" w:rsidRPr="00611B4A" w:rsidRDefault="00DE29B8" w:rsidP="00992132">
            <w:pPr>
              <w:rPr>
                <w:sz w:val="22"/>
                <w:szCs w:val="22"/>
              </w:rPr>
            </w:pPr>
            <w:r w:rsidRPr="00611B4A">
              <w:rPr>
                <w:sz w:val="22"/>
                <w:szCs w:val="22"/>
              </w:rPr>
              <w:t xml:space="preserve">Gamintojo įgaliojimas parduoti siūlomą įrangą, vykdyti instaliacijos darbus, teikti techninę priežiūrą garantiniu ir po garantiniu laikotarpiu </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5993252" w14:textId="18FB9955" w:rsidR="00DE29B8" w:rsidRPr="00611B4A" w:rsidRDefault="00DE29B8" w:rsidP="00992132">
            <w:pPr>
              <w:rPr>
                <w:sz w:val="22"/>
                <w:szCs w:val="22"/>
                <w:lang w:eastAsia="lt-LT"/>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077E5E8E" w14:textId="77777777" w:rsidR="00DE29B8" w:rsidRPr="00611B4A" w:rsidRDefault="00DE29B8" w:rsidP="00992132">
            <w:pPr>
              <w:rPr>
                <w:sz w:val="22"/>
                <w:szCs w:val="22"/>
              </w:rPr>
            </w:pPr>
          </w:p>
        </w:tc>
      </w:tr>
      <w:tr w:rsidR="00DE29B8" w:rsidRPr="00611B4A" w14:paraId="7B938510" w14:textId="15FE24E3"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6AB93FD0" w14:textId="1E3605FE" w:rsidR="00DE29B8" w:rsidRPr="00611B4A" w:rsidRDefault="00DE29B8" w:rsidP="00992132">
            <w:pPr>
              <w:contextualSpacing/>
              <w:jc w:val="center"/>
              <w:rPr>
                <w:color w:val="000000"/>
                <w:sz w:val="22"/>
                <w:szCs w:val="22"/>
                <w:lang w:val="en-US"/>
              </w:rPr>
            </w:pPr>
            <w:r w:rsidRPr="00611B4A">
              <w:rPr>
                <w:b/>
                <w:bCs/>
                <w:color w:val="000000"/>
                <w:sz w:val="22"/>
                <w:szCs w:val="22"/>
              </w:rPr>
              <w:t>3.</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D1F5E3" w14:textId="415264E2" w:rsidR="00DE29B8" w:rsidRPr="00611B4A" w:rsidRDefault="00DE29B8" w:rsidP="00992132">
            <w:pPr>
              <w:rPr>
                <w:sz w:val="22"/>
                <w:szCs w:val="22"/>
              </w:rPr>
            </w:pPr>
            <w:r w:rsidRPr="00611B4A">
              <w:rPr>
                <w:b/>
                <w:bCs/>
                <w:sz w:val="22"/>
                <w:szCs w:val="22"/>
              </w:rPr>
              <w:t xml:space="preserve">Paciento monitorius </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4D2F1D0" w14:textId="10F5008E" w:rsidR="00DE29B8" w:rsidRPr="00611B4A" w:rsidRDefault="00DE29B8" w:rsidP="00992132">
            <w:pPr>
              <w:rPr>
                <w:sz w:val="22"/>
                <w:szCs w:val="22"/>
                <w:lang w:eastAsia="lt-LT"/>
              </w:rPr>
            </w:pPr>
            <w:r w:rsidRPr="00611B4A">
              <w:rPr>
                <w:b/>
                <w:bCs/>
                <w:sz w:val="22"/>
                <w:szCs w:val="22"/>
              </w:rPr>
              <w:t>1 vnt.</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9CDE3" w14:textId="77777777" w:rsidR="00DE29B8" w:rsidRPr="00611B4A" w:rsidRDefault="00DE29B8" w:rsidP="00992132">
            <w:pPr>
              <w:rPr>
                <w:b/>
                <w:bCs/>
                <w:sz w:val="22"/>
                <w:szCs w:val="22"/>
              </w:rPr>
            </w:pPr>
          </w:p>
        </w:tc>
      </w:tr>
      <w:tr w:rsidR="00DE29B8" w:rsidRPr="00611B4A" w14:paraId="08D2BC9F" w14:textId="2BBC6ADD" w:rsidTr="00DE29B8">
        <w:tblPrEx>
          <w:tblLook w:val="04A0" w:firstRow="1" w:lastRow="0" w:firstColumn="1" w:lastColumn="0" w:noHBand="0" w:noVBand="1"/>
        </w:tblPrEx>
        <w:trPr>
          <w:trHeight w:val="60"/>
        </w:trPr>
        <w:tc>
          <w:tcPr>
            <w:tcW w:w="295" w:type="pct"/>
            <w:tcBorders>
              <w:top w:val="single" w:sz="4" w:space="0" w:color="auto"/>
              <w:left w:val="single" w:sz="4" w:space="0" w:color="auto"/>
              <w:bottom w:val="single" w:sz="4" w:space="0" w:color="auto"/>
              <w:right w:val="single" w:sz="4" w:space="0" w:color="auto"/>
            </w:tcBorders>
          </w:tcPr>
          <w:p w14:paraId="7040861B" w14:textId="5ACF999C" w:rsidR="00DE29B8" w:rsidRPr="00611B4A" w:rsidRDefault="00DE29B8" w:rsidP="00992132">
            <w:pPr>
              <w:contextualSpacing/>
              <w:jc w:val="center"/>
              <w:rPr>
                <w:color w:val="000000"/>
                <w:sz w:val="22"/>
                <w:szCs w:val="22"/>
                <w:lang w:val="en-US"/>
              </w:rPr>
            </w:pPr>
            <w:r w:rsidRPr="00611B4A">
              <w:rPr>
                <w:color w:val="000000"/>
                <w:sz w:val="22"/>
                <w:szCs w:val="22"/>
              </w:rPr>
              <w:t>3.1</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76659D03" w14:textId="340BFAB7" w:rsidR="00DE29B8" w:rsidRPr="00611B4A" w:rsidRDefault="00DE29B8" w:rsidP="00992132">
            <w:pPr>
              <w:rPr>
                <w:sz w:val="22"/>
                <w:szCs w:val="22"/>
              </w:rPr>
            </w:pPr>
            <w:r w:rsidRPr="00611B4A">
              <w:rPr>
                <w:sz w:val="22"/>
                <w:szCs w:val="22"/>
              </w:rPr>
              <w:t>Ekranas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025C8B71" w14:textId="77777777" w:rsidR="00DE29B8" w:rsidRPr="00611B4A" w:rsidRDefault="00DE29B8" w:rsidP="00992132">
            <w:pPr>
              <w:pStyle w:val="Sraopastraipa"/>
              <w:ind w:left="0"/>
              <w:rPr>
                <w:sz w:val="22"/>
                <w:szCs w:val="22"/>
              </w:rPr>
            </w:pPr>
            <w:r w:rsidRPr="00611B4A">
              <w:rPr>
                <w:sz w:val="22"/>
                <w:szCs w:val="22"/>
              </w:rPr>
              <w:t>1. Ekrano įstrižainė ≥ 12 colių</w:t>
            </w:r>
          </w:p>
          <w:p w14:paraId="335E2952" w14:textId="77777777" w:rsidR="00DE29B8" w:rsidRPr="00611B4A" w:rsidRDefault="00DE29B8" w:rsidP="00992132">
            <w:pPr>
              <w:pStyle w:val="Sraopastraipa"/>
              <w:ind w:left="0"/>
              <w:rPr>
                <w:sz w:val="22"/>
                <w:szCs w:val="22"/>
              </w:rPr>
            </w:pPr>
            <w:r w:rsidRPr="00611B4A">
              <w:rPr>
                <w:sz w:val="22"/>
                <w:szCs w:val="22"/>
              </w:rPr>
              <w:t>2. Raiška ≥ (1280 x 800) taškų</w:t>
            </w:r>
          </w:p>
          <w:p w14:paraId="57AE912F" w14:textId="77777777" w:rsidR="00DE29B8" w:rsidRDefault="00DE29B8" w:rsidP="00992132">
            <w:pPr>
              <w:rPr>
                <w:sz w:val="22"/>
                <w:szCs w:val="22"/>
              </w:rPr>
            </w:pPr>
            <w:r w:rsidRPr="00611B4A">
              <w:rPr>
                <w:sz w:val="22"/>
                <w:szCs w:val="22"/>
              </w:rPr>
              <w:t>3. Vienu metu ekrane gali būti vaizduojama  ≥ 10 kreivių</w:t>
            </w:r>
          </w:p>
          <w:p w14:paraId="334568D0" w14:textId="669F0B45" w:rsidR="00DE29B8" w:rsidRPr="00611B4A" w:rsidRDefault="00DE29B8" w:rsidP="00992132">
            <w:pPr>
              <w:rPr>
                <w:sz w:val="22"/>
                <w:szCs w:val="22"/>
                <w:lang w:eastAsia="lt-LT"/>
              </w:rPr>
            </w:pPr>
            <w:r>
              <w:rPr>
                <w:sz w:val="22"/>
                <w:szCs w:val="22"/>
              </w:rPr>
              <w:t xml:space="preserve">4. </w:t>
            </w:r>
            <w:r w:rsidRPr="006F4124">
              <w:rPr>
                <w:sz w:val="22"/>
                <w:szCs w:val="22"/>
              </w:rPr>
              <w:t>Palaikomos gestų funkcijos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765C5B40" w14:textId="77777777" w:rsidR="00DE29B8" w:rsidRPr="00611B4A" w:rsidRDefault="00DE29B8" w:rsidP="00992132">
            <w:pPr>
              <w:pStyle w:val="Sraopastraipa"/>
              <w:ind w:left="0"/>
              <w:rPr>
                <w:sz w:val="22"/>
                <w:szCs w:val="22"/>
              </w:rPr>
            </w:pPr>
          </w:p>
        </w:tc>
      </w:tr>
      <w:tr w:rsidR="00DE29B8" w:rsidRPr="00611B4A" w14:paraId="13ACEAF9" w14:textId="5025A494"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60B5FE22" w14:textId="12A28631" w:rsidR="00DE29B8" w:rsidRPr="00611B4A" w:rsidRDefault="00DE29B8" w:rsidP="00992132">
            <w:pPr>
              <w:contextualSpacing/>
              <w:jc w:val="center"/>
              <w:rPr>
                <w:color w:val="000000"/>
                <w:sz w:val="22"/>
                <w:szCs w:val="22"/>
                <w:lang w:val="en-US"/>
              </w:rPr>
            </w:pPr>
            <w:r w:rsidRPr="00611B4A">
              <w:rPr>
                <w:color w:val="000000"/>
                <w:sz w:val="22"/>
                <w:szCs w:val="22"/>
              </w:rPr>
              <w:t>3.2</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E33664" w14:textId="4B75D917" w:rsidR="00DE29B8" w:rsidRPr="00611B4A" w:rsidRDefault="00DE29B8" w:rsidP="00992132">
            <w:pPr>
              <w:rPr>
                <w:sz w:val="22"/>
                <w:szCs w:val="22"/>
              </w:rPr>
            </w:pPr>
            <w:r w:rsidRPr="00611B4A">
              <w:rPr>
                <w:sz w:val="22"/>
                <w:szCs w:val="22"/>
              </w:rPr>
              <w:t>Paciento monitoriaus aušinimas užtikrinantis begarsę ir ilgaamžę eksploataciją išvengiant aplinkos dulkių kaupimo</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7AA8493" w14:textId="03161AC1" w:rsidR="00DE29B8" w:rsidRPr="00611B4A" w:rsidRDefault="00DE29B8" w:rsidP="00992132">
            <w:pPr>
              <w:rPr>
                <w:sz w:val="22"/>
                <w:szCs w:val="22"/>
                <w:lang w:eastAsia="lt-LT"/>
              </w:rPr>
            </w:pPr>
            <w:r w:rsidRPr="00611B4A">
              <w:rPr>
                <w:sz w:val="22"/>
                <w:szCs w:val="22"/>
              </w:rPr>
              <w:t>Aušinimas be ventiliatoriaus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F27A532" w14:textId="77777777" w:rsidR="00DE29B8" w:rsidRPr="00611B4A" w:rsidRDefault="00DE29B8" w:rsidP="00992132">
            <w:pPr>
              <w:rPr>
                <w:sz w:val="22"/>
                <w:szCs w:val="22"/>
              </w:rPr>
            </w:pPr>
          </w:p>
        </w:tc>
      </w:tr>
      <w:tr w:rsidR="00DE29B8" w:rsidRPr="00611B4A" w14:paraId="684E888F" w14:textId="3EF94A6D"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53313132" w14:textId="058A5373" w:rsidR="00DE29B8" w:rsidRPr="00611B4A" w:rsidRDefault="00DE29B8" w:rsidP="00992132">
            <w:pPr>
              <w:contextualSpacing/>
              <w:jc w:val="center"/>
              <w:rPr>
                <w:color w:val="000000"/>
                <w:sz w:val="22"/>
                <w:szCs w:val="22"/>
                <w:lang w:val="en-US"/>
              </w:rPr>
            </w:pPr>
            <w:r w:rsidRPr="00611B4A">
              <w:rPr>
                <w:color w:val="000000"/>
                <w:sz w:val="22"/>
                <w:szCs w:val="22"/>
              </w:rPr>
              <w:t>3.3</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21391C2A" w14:textId="4B5CF489" w:rsidR="00DE29B8" w:rsidRPr="00611B4A" w:rsidRDefault="00DE29B8" w:rsidP="00992132">
            <w:pPr>
              <w:rPr>
                <w:sz w:val="22"/>
                <w:szCs w:val="22"/>
              </w:rPr>
            </w:pPr>
            <w:r w:rsidRPr="00611B4A">
              <w:rPr>
                <w:sz w:val="22"/>
                <w:szCs w:val="22"/>
              </w:rPr>
              <w:t>Paciento monitoriaus registruojami parametrai</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1E1723" w14:textId="77777777" w:rsidR="00DE29B8" w:rsidRPr="00611B4A" w:rsidRDefault="00DE29B8" w:rsidP="00992132">
            <w:pPr>
              <w:contextualSpacing/>
              <w:rPr>
                <w:sz w:val="22"/>
                <w:szCs w:val="22"/>
              </w:rPr>
            </w:pPr>
            <w:r w:rsidRPr="00611B4A">
              <w:rPr>
                <w:sz w:val="22"/>
                <w:szCs w:val="22"/>
              </w:rPr>
              <w:t>1. EKG</w:t>
            </w:r>
          </w:p>
          <w:p w14:paraId="456A7713" w14:textId="77777777" w:rsidR="00DE29B8" w:rsidRPr="00611B4A" w:rsidRDefault="00DE29B8" w:rsidP="00992132">
            <w:pPr>
              <w:contextualSpacing/>
              <w:rPr>
                <w:sz w:val="22"/>
                <w:szCs w:val="22"/>
              </w:rPr>
            </w:pPr>
            <w:r w:rsidRPr="00611B4A">
              <w:rPr>
                <w:sz w:val="22"/>
                <w:szCs w:val="22"/>
              </w:rPr>
              <w:t>2</w:t>
            </w:r>
            <w:r w:rsidRPr="00611B4A">
              <w:rPr>
                <w:sz w:val="22"/>
                <w:szCs w:val="22"/>
                <w:lang w:val="en-US"/>
              </w:rPr>
              <w:t xml:space="preserve">. </w:t>
            </w:r>
            <w:r w:rsidRPr="00611B4A">
              <w:rPr>
                <w:sz w:val="22"/>
                <w:szCs w:val="22"/>
              </w:rPr>
              <w:t>Kvėpavimas</w:t>
            </w:r>
          </w:p>
          <w:p w14:paraId="2066FA2F" w14:textId="77777777" w:rsidR="00DE29B8" w:rsidRPr="00611B4A" w:rsidRDefault="00DE29B8" w:rsidP="00992132">
            <w:pPr>
              <w:contextualSpacing/>
              <w:rPr>
                <w:sz w:val="22"/>
                <w:szCs w:val="22"/>
              </w:rPr>
            </w:pPr>
            <w:r w:rsidRPr="00611B4A">
              <w:rPr>
                <w:sz w:val="22"/>
                <w:szCs w:val="22"/>
              </w:rPr>
              <w:lastRenderedPageBreak/>
              <w:t>3. Širdies susitraukimų dažnis (ŠSD)</w:t>
            </w:r>
          </w:p>
          <w:p w14:paraId="29988E3B" w14:textId="77777777" w:rsidR="00DE29B8" w:rsidRPr="00611B4A" w:rsidRDefault="00DE29B8" w:rsidP="00992132">
            <w:pPr>
              <w:contextualSpacing/>
              <w:rPr>
                <w:sz w:val="22"/>
                <w:szCs w:val="22"/>
              </w:rPr>
            </w:pPr>
            <w:r w:rsidRPr="00611B4A">
              <w:rPr>
                <w:sz w:val="22"/>
                <w:szCs w:val="22"/>
              </w:rPr>
              <w:t xml:space="preserve">4. </w:t>
            </w:r>
            <w:proofErr w:type="spellStart"/>
            <w:r w:rsidRPr="00611B4A">
              <w:rPr>
                <w:sz w:val="22"/>
                <w:szCs w:val="22"/>
              </w:rPr>
              <w:t>SpO</w:t>
            </w:r>
            <w:proofErr w:type="spellEnd"/>
            <w:r w:rsidRPr="00611B4A">
              <w:rPr>
                <w:position w:val="-6"/>
                <w:sz w:val="22"/>
                <w:szCs w:val="22"/>
              </w:rPr>
              <w:t>2</w:t>
            </w:r>
          </w:p>
          <w:p w14:paraId="5C9526E7" w14:textId="77777777" w:rsidR="00DE29B8" w:rsidRPr="00611B4A" w:rsidRDefault="00DE29B8" w:rsidP="00992132">
            <w:pPr>
              <w:contextualSpacing/>
              <w:rPr>
                <w:sz w:val="22"/>
                <w:szCs w:val="22"/>
              </w:rPr>
            </w:pPr>
            <w:r w:rsidRPr="00611B4A">
              <w:rPr>
                <w:sz w:val="22"/>
                <w:szCs w:val="22"/>
              </w:rPr>
              <w:t>5. Temperatūra</w:t>
            </w:r>
          </w:p>
          <w:p w14:paraId="610251F8" w14:textId="77777777" w:rsidR="00DE29B8" w:rsidRPr="00611B4A" w:rsidRDefault="00DE29B8" w:rsidP="00992132">
            <w:pPr>
              <w:contextualSpacing/>
              <w:rPr>
                <w:sz w:val="22"/>
                <w:szCs w:val="22"/>
              </w:rPr>
            </w:pPr>
            <w:r w:rsidRPr="00611B4A">
              <w:rPr>
                <w:sz w:val="22"/>
                <w:szCs w:val="22"/>
              </w:rPr>
              <w:t>6. Neinvazinis kraujospūdis</w:t>
            </w:r>
          </w:p>
          <w:p w14:paraId="310F8012" w14:textId="77777777" w:rsidR="00DE29B8" w:rsidRPr="00611B4A" w:rsidRDefault="00DE29B8" w:rsidP="00992132">
            <w:pPr>
              <w:contextualSpacing/>
              <w:rPr>
                <w:sz w:val="22"/>
                <w:szCs w:val="22"/>
              </w:rPr>
            </w:pPr>
            <w:r w:rsidRPr="00611B4A">
              <w:rPr>
                <w:sz w:val="22"/>
                <w:szCs w:val="22"/>
              </w:rPr>
              <w:t>7. Invazinis kraujospūdis</w:t>
            </w:r>
          </w:p>
          <w:p w14:paraId="26FA384C" w14:textId="3AB0F85F" w:rsidR="00DE29B8" w:rsidRPr="00611B4A" w:rsidRDefault="00DE29B8" w:rsidP="00992132">
            <w:pPr>
              <w:rPr>
                <w:sz w:val="22"/>
                <w:szCs w:val="22"/>
                <w:lang w:eastAsia="lt-LT"/>
              </w:rPr>
            </w:pPr>
            <w:r w:rsidRPr="00611B4A">
              <w:rPr>
                <w:sz w:val="22"/>
                <w:szCs w:val="22"/>
              </w:rPr>
              <w:t>8. Minutinis širdies tūris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7CA91A93" w14:textId="77777777" w:rsidR="00DE29B8" w:rsidRPr="00611B4A" w:rsidRDefault="00DE29B8" w:rsidP="00992132">
            <w:pPr>
              <w:contextualSpacing/>
              <w:rPr>
                <w:sz w:val="22"/>
                <w:szCs w:val="22"/>
              </w:rPr>
            </w:pPr>
          </w:p>
        </w:tc>
      </w:tr>
      <w:tr w:rsidR="00DE29B8" w:rsidRPr="00611B4A" w14:paraId="5E78BE10" w14:textId="7E6D7794"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226CE31F" w14:textId="4B8F23EA" w:rsidR="00DE29B8" w:rsidRPr="00611B4A" w:rsidRDefault="00DE29B8" w:rsidP="00992132">
            <w:pPr>
              <w:contextualSpacing/>
              <w:jc w:val="center"/>
              <w:rPr>
                <w:color w:val="000000"/>
                <w:sz w:val="22"/>
                <w:szCs w:val="22"/>
                <w:lang w:val="en-US"/>
              </w:rPr>
            </w:pPr>
            <w:r w:rsidRPr="00611B4A">
              <w:rPr>
                <w:color w:val="000000"/>
                <w:sz w:val="22"/>
                <w:szCs w:val="22"/>
              </w:rPr>
              <w:t>3.4</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4651D090" w14:textId="3EE9713A" w:rsidR="00DE29B8" w:rsidRPr="00611B4A" w:rsidRDefault="00DE29B8" w:rsidP="00992132">
            <w:pPr>
              <w:rPr>
                <w:sz w:val="22"/>
                <w:szCs w:val="22"/>
              </w:rPr>
            </w:pPr>
            <w:r w:rsidRPr="00611B4A">
              <w:rPr>
                <w:sz w:val="22"/>
                <w:szCs w:val="22"/>
              </w:rPr>
              <w:t>Monitoriaus LED (arba lygiaverčiai) indikatoriai</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CA99B5C" w14:textId="77777777" w:rsidR="00DE29B8" w:rsidRPr="00611B4A" w:rsidRDefault="00DE29B8" w:rsidP="00992132">
            <w:pPr>
              <w:contextualSpacing/>
              <w:rPr>
                <w:sz w:val="22"/>
                <w:szCs w:val="22"/>
              </w:rPr>
            </w:pPr>
            <w:r w:rsidRPr="00611B4A">
              <w:rPr>
                <w:sz w:val="22"/>
                <w:szCs w:val="22"/>
              </w:rPr>
              <w:t>1. Maitinimo indikatorius</w:t>
            </w:r>
          </w:p>
          <w:p w14:paraId="31B9D15E" w14:textId="77777777" w:rsidR="00DE29B8" w:rsidRPr="00611B4A" w:rsidRDefault="00DE29B8" w:rsidP="00992132">
            <w:pPr>
              <w:contextualSpacing/>
              <w:rPr>
                <w:sz w:val="22"/>
                <w:szCs w:val="22"/>
              </w:rPr>
            </w:pPr>
            <w:r w:rsidRPr="00611B4A">
              <w:rPr>
                <w:sz w:val="22"/>
                <w:szCs w:val="22"/>
              </w:rPr>
              <w:t>2. Skirtingų spalvų aliarmų indikatorius</w:t>
            </w:r>
          </w:p>
          <w:p w14:paraId="4BBAF5E9" w14:textId="40A1DEC9" w:rsidR="00DE29B8" w:rsidRPr="00611B4A" w:rsidRDefault="00DE29B8" w:rsidP="00992132">
            <w:pPr>
              <w:rPr>
                <w:sz w:val="22"/>
                <w:szCs w:val="22"/>
                <w:lang w:eastAsia="lt-LT"/>
              </w:rPr>
            </w:pPr>
            <w:r w:rsidRPr="00611B4A">
              <w:rPr>
                <w:sz w:val="22"/>
                <w:szCs w:val="22"/>
              </w:rPr>
              <w:t>3. Baterijos krovimo indikatorius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916479" w14:textId="77777777" w:rsidR="00DE29B8" w:rsidRPr="00611B4A" w:rsidRDefault="00DE29B8" w:rsidP="00992132">
            <w:pPr>
              <w:contextualSpacing/>
              <w:rPr>
                <w:sz w:val="22"/>
                <w:szCs w:val="22"/>
              </w:rPr>
            </w:pPr>
          </w:p>
        </w:tc>
      </w:tr>
      <w:tr w:rsidR="00DE29B8" w:rsidRPr="00611B4A" w14:paraId="71B9C530" w14:textId="0CC84B9B"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55AF2367" w14:textId="33D5E72A" w:rsidR="00DE29B8" w:rsidRPr="00611B4A" w:rsidRDefault="00DE29B8" w:rsidP="00992132">
            <w:pPr>
              <w:contextualSpacing/>
              <w:jc w:val="center"/>
              <w:rPr>
                <w:color w:val="000000"/>
                <w:sz w:val="22"/>
                <w:szCs w:val="22"/>
                <w:lang w:val="en-US"/>
              </w:rPr>
            </w:pPr>
            <w:r w:rsidRPr="00611B4A">
              <w:rPr>
                <w:color w:val="000000"/>
                <w:sz w:val="22"/>
                <w:szCs w:val="22"/>
              </w:rPr>
              <w:t>3.5</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3AEDF911" w14:textId="3D6EC5E5" w:rsidR="00DE29B8" w:rsidRPr="00611B4A" w:rsidRDefault="00DE29B8" w:rsidP="00992132">
            <w:pPr>
              <w:rPr>
                <w:sz w:val="22"/>
                <w:szCs w:val="22"/>
              </w:rPr>
            </w:pPr>
            <w:r w:rsidRPr="00611B4A">
              <w:rPr>
                <w:sz w:val="22"/>
                <w:szCs w:val="22"/>
              </w:rPr>
              <w:t>Budėjimo režimas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5678C210" w14:textId="5DAAB968" w:rsidR="00DE29B8" w:rsidRPr="00611B4A" w:rsidRDefault="00DE29B8" w:rsidP="00992132">
            <w:pPr>
              <w:rPr>
                <w:sz w:val="22"/>
                <w:szCs w:val="22"/>
                <w:lang w:eastAsia="lt-LT"/>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7B091E05" w14:textId="77777777" w:rsidR="00DE29B8" w:rsidRPr="00611B4A" w:rsidRDefault="00DE29B8" w:rsidP="00992132">
            <w:pPr>
              <w:rPr>
                <w:sz w:val="22"/>
                <w:szCs w:val="22"/>
              </w:rPr>
            </w:pPr>
          </w:p>
        </w:tc>
      </w:tr>
      <w:tr w:rsidR="00DE29B8" w:rsidRPr="00611B4A" w14:paraId="1B92A26A" w14:textId="27D1A62C"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5FCB7FBB" w14:textId="3C124E05" w:rsidR="00DE29B8" w:rsidRPr="00611B4A" w:rsidRDefault="00DE29B8" w:rsidP="00992132">
            <w:pPr>
              <w:contextualSpacing/>
              <w:jc w:val="center"/>
              <w:rPr>
                <w:color w:val="000000"/>
                <w:sz w:val="22"/>
                <w:szCs w:val="22"/>
                <w:lang w:val="en-US"/>
              </w:rPr>
            </w:pPr>
            <w:r w:rsidRPr="00611B4A">
              <w:rPr>
                <w:color w:val="000000"/>
                <w:sz w:val="22"/>
                <w:szCs w:val="22"/>
              </w:rPr>
              <w:t>3.6</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F0223F" w14:textId="4C0B9CFB" w:rsidR="00DE29B8" w:rsidRPr="00611B4A" w:rsidRDefault="00DE29B8" w:rsidP="00992132">
            <w:pPr>
              <w:rPr>
                <w:sz w:val="22"/>
                <w:szCs w:val="22"/>
              </w:rPr>
            </w:pPr>
            <w:r w:rsidRPr="00611B4A">
              <w:rPr>
                <w:sz w:val="22"/>
                <w:szCs w:val="22"/>
              </w:rPr>
              <w:t>Naktinis režimas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35E8149" w14:textId="749230CE" w:rsidR="00DE29B8" w:rsidRPr="00611B4A" w:rsidRDefault="00DE29B8" w:rsidP="00992132">
            <w:pPr>
              <w:rPr>
                <w:sz w:val="22"/>
                <w:szCs w:val="22"/>
                <w:lang w:eastAsia="lt-LT"/>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0E09F4E" w14:textId="77777777" w:rsidR="00DE29B8" w:rsidRPr="00611B4A" w:rsidRDefault="00DE29B8" w:rsidP="00992132">
            <w:pPr>
              <w:rPr>
                <w:sz w:val="22"/>
                <w:szCs w:val="22"/>
              </w:rPr>
            </w:pPr>
          </w:p>
        </w:tc>
      </w:tr>
      <w:tr w:rsidR="00DE29B8" w:rsidRPr="00611B4A" w14:paraId="7B43AA9E" w14:textId="344C4B74"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4CE16472" w14:textId="7015BEE4" w:rsidR="00DE29B8" w:rsidRPr="00611B4A" w:rsidRDefault="00DE29B8" w:rsidP="00992132">
            <w:pPr>
              <w:contextualSpacing/>
              <w:jc w:val="center"/>
              <w:rPr>
                <w:color w:val="000000"/>
                <w:sz w:val="22"/>
                <w:szCs w:val="22"/>
                <w:lang w:val="en-US"/>
              </w:rPr>
            </w:pPr>
            <w:r w:rsidRPr="00611B4A">
              <w:rPr>
                <w:color w:val="000000"/>
                <w:sz w:val="22"/>
                <w:szCs w:val="22"/>
              </w:rPr>
              <w:t>3.8</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7DD73D55" w14:textId="7E8B80BF" w:rsidR="00DE29B8" w:rsidRPr="00611B4A" w:rsidRDefault="00DE29B8" w:rsidP="00992132">
            <w:pPr>
              <w:rPr>
                <w:sz w:val="22"/>
                <w:szCs w:val="22"/>
              </w:rPr>
            </w:pPr>
            <w:r w:rsidRPr="00611B4A">
              <w:rPr>
                <w:sz w:val="22"/>
                <w:szCs w:val="22"/>
              </w:rPr>
              <w:t>Duomenų atmintis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D71EFD" w14:textId="77777777" w:rsidR="00DE29B8" w:rsidRPr="00611B4A" w:rsidRDefault="00DE29B8" w:rsidP="00992132">
            <w:pPr>
              <w:contextualSpacing/>
              <w:rPr>
                <w:sz w:val="22"/>
                <w:szCs w:val="22"/>
              </w:rPr>
            </w:pPr>
            <w:r w:rsidRPr="00611B4A">
              <w:rPr>
                <w:sz w:val="22"/>
                <w:szCs w:val="22"/>
              </w:rPr>
              <w:t xml:space="preserve">1. ≥ 1200 val. trukmės </w:t>
            </w:r>
            <w:proofErr w:type="spellStart"/>
            <w:r w:rsidRPr="00611B4A">
              <w:rPr>
                <w:sz w:val="22"/>
                <w:szCs w:val="22"/>
              </w:rPr>
              <w:t>monitoravimo</w:t>
            </w:r>
            <w:proofErr w:type="spellEnd"/>
            <w:r w:rsidRPr="00611B4A">
              <w:rPr>
                <w:sz w:val="22"/>
                <w:szCs w:val="22"/>
              </w:rPr>
              <w:t xml:space="preserve"> duomenų trendų atvaizdavimas</w:t>
            </w:r>
          </w:p>
          <w:p w14:paraId="7FCCB6A2" w14:textId="77777777" w:rsidR="00DE29B8" w:rsidRPr="00611B4A" w:rsidRDefault="00DE29B8" w:rsidP="00992132">
            <w:pPr>
              <w:contextualSpacing/>
              <w:rPr>
                <w:sz w:val="22"/>
                <w:szCs w:val="22"/>
              </w:rPr>
            </w:pPr>
            <w:r w:rsidRPr="00611B4A">
              <w:rPr>
                <w:sz w:val="22"/>
                <w:szCs w:val="22"/>
              </w:rPr>
              <w:t xml:space="preserve">2. ≥ 120 val. trukmės </w:t>
            </w:r>
            <w:proofErr w:type="spellStart"/>
            <w:r w:rsidRPr="00611B4A">
              <w:rPr>
                <w:sz w:val="22"/>
                <w:szCs w:val="22"/>
              </w:rPr>
              <w:t>monitoravimo</w:t>
            </w:r>
            <w:proofErr w:type="spellEnd"/>
            <w:r w:rsidRPr="00611B4A">
              <w:rPr>
                <w:sz w:val="22"/>
                <w:szCs w:val="22"/>
              </w:rPr>
              <w:t xml:space="preserve"> duomenų pilnas grafinis parametrų vaizdavimas</w:t>
            </w:r>
          </w:p>
          <w:p w14:paraId="6B87662D" w14:textId="77777777" w:rsidR="00DE29B8" w:rsidRPr="00611B4A" w:rsidRDefault="00DE29B8" w:rsidP="00992132">
            <w:pPr>
              <w:contextualSpacing/>
              <w:rPr>
                <w:sz w:val="22"/>
                <w:szCs w:val="22"/>
              </w:rPr>
            </w:pPr>
            <w:r w:rsidRPr="00611B4A">
              <w:rPr>
                <w:sz w:val="22"/>
                <w:szCs w:val="22"/>
              </w:rPr>
              <w:t>3. ≥ 1600 neinvazinio kraujospūdžio matavimų</w:t>
            </w:r>
          </w:p>
          <w:p w14:paraId="4467B9F8" w14:textId="77777777" w:rsidR="00DE29B8" w:rsidRPr="00611B4A" w:rsidRDefault="00DE29B8" w:rsidP="00992132">
            <w:pPr>
              <w:contextualSpacing/>
              <w:rPr>
                <w:sz w:val="22"/>
                <w:szCs w:val="22"/>
              </w:rPr>
            </w:pPr>
            <w:r w:rsidRPr="00611B4A">
              <w:rPr>
                <w:sz w:val="22"/>
                <w:szCs w:val="22"/>
              </w:rPr>
              <w:t>4. ≥ 1000 įvykių atvejų</w:t>
            </w:r>
          </w:p>
          <w:p w14:paraId="4558D080" w14:textId="5A562F0A" w:rsidR="00DE29B8" w:rsidRPr="00611B4A" w:rsidRDefault="00DE29B8" w:rsidP="00992132">
            <w:pPr>
              <w:rPr>
                <w:sz w:val="22"/>
                <w:szCs w:val="22"/>
                <w:lang w:eastAsia="lt-LT"/>
              </w:rPr>
            </w:pPr>
            <w:r w:rsidRPr="00611B4A">
              <w:rPr>
                <w:sz w:val="22"/>
                <w:szCs w:val="22"/>
              </w:rPr>
              <w:t>5. ≥ 128 aritmijų atvejų</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DF76BFE" w14:textId="77777777" w:rsidR="00DE29B8" w:rsidRPr="00611B4A" w:rsidRDefault="00DE29B8" w:rsidP="00992132">
            <w:pPr>
              <w:contextualSpacing/>
              <w:rPr>
                <w:sz w:val="22"/>
                <w:szCs w:val="22"/>
              </w:rPr>
            </w:pPr>
          </w:p>
        </w:tc>
      </w:tr>
      <w:tr w:rsidR="00DE29B8" w:rsidRPr="00611B4A" w14:paraId="4B7C8316" w14:textId="47F6DAB8"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55FD2156" w14:textId="1C2B7024" w:rsidR="00DE29B8" w:rsidRPr="00611B4A" w:rsidRDefault="00DE29B8" w:rsidP="00992132">
            <w:pPr>
              <w:contextualSpacing/>
              <w:jc w:val="center"/>
              <w:rPr>
                <w:color w:val="000000"/>
                <w:sz w:val="22"/>
                <w:szCs w:val="22"/>
                <w:lang w:val="en-US"/>
              </w:rPr>
            </w:pPr>
            <w:r w:rsidRPr="00611B4A">
              <w:rPr>
                <w:color w:val="000000"/>
                <w:sz w:val="22"/>
                <w:szCs w:val="22"/>
              </w:rPr>
              <w:t>3.9</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6AF4C5EB" w14:textId="5DB5AE9D" w:rsidR="00DE29B8" w:rsidRPr="00611B4A" w:rsidRDefault="00DE29B8" w:rsidP="00992132">
            <w:pPr>
              <w:rPr>
                <w:sz w:val="22"/>
                <w:szCs w:val="22"/>
              </w:rPr>
            </w:pPr>
            <w:r w:rsidRPr="00611B4A">
              <w:rPr>
                <w:sz w:val="22"/>
                <w:szCs w:val="22"/>
              </w:rPr>
              <w:t xml:space="preserve">Paciento monitoriai turi jungtis prie siūlomos centrinės </w:t>
            </w:r>
            <w:proofErr w:type="spellStart"/>
            <w:r w:rsidRPr="00611B4A">
              <w:rPr>
                <w:sz w:val="22"/>
                <w:szCs w:val="22"/>
              </w:rPr>
              <w:t>monitoravimo</w:t>
            </w:r>
            <w:proofErr w:type="spellEnd"/>
            <w:r w:rsidRPr="00611B4A">
              <w:rPr>
                <w:sz w:val="22"/>
                <w:szCs w:val="22"/>
              </w:rPr>
              <w:t xml:space="preserve"> stoties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B59B4DE" w14:textId="1DF8B333" w:rsidR="00DE29B8" w:rsidRPr="00611B4A" w:rsidRDefault="00DE29B8" w:rsidP="00992132">
            <w:pPr>
              <w:rPr>
                <w:sz w:val="22"/>
                <w:szCs w:val="22"/>
                <w:lang w:eastAsia="lt-LT"/>
              </w:rPr>
            </w:pPr>
            <w:r w:rsidRPr="00611B4A">
              <w:rPr>
                <w:sz w:val="22"/>
                <w:szCs w:val="22"/>
              </w:rPr>
              <w:t>Būtina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431B0F7" w14:textId="77777777" w:rsidR="00DE29B8" w:rsidRPr="00611B4A" w:rsidRDefault="00DE29B8" w:rsidP="00992132">
            <w:pPr>
              <w:rPr>
                <w:sz w:val="22"/>
                <w:szCs w:val="22"/>
              </w:rPr>
            </w:pPr>
          </w:p>
        </w:tc>
      </w:tr>
      <w:tr w:rsidR="00DE29B8" w:rsidRPr="00611B4A" w14:paraId="026F257A" w14:textId="615ED1B0"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0C4CEBE6" w14:textId="695AEBD0" w:rsidR="00DE29B8" w:rsidRPr="00611B4A" w:rsidRDefault="00DE29B8" w:rsidP="00992132">
            <w:pPr>
              <w:contextualSpacing/>
              <w:jc w:val="center"/>
              <w:rPr>
                <w:color w:val="000000"/>
                <w:sz w:val="22"/>
                <w:szCs w:val="22"/>
              </w:rPr>
            </w:pPr>
            <w:r>
              <w:rPr>
                <w:color w:val="000000"/>
                <w:sz w:val="22"/>
                <w:szCs w:val="22"/>
              </w:rPr>
              <w:t>3.10</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0298F0" w14:textId="26B1E3A1" w:rsidR="00DE29B8" w:rsidRPr="00611B4A" w:rsidRDefault="00DE29B8" w:rsidP="00992132">
            <w:pPr>
              <w:rPr>
                <w:sz w:val="22"/>
                <w:szCs w:val="22"/>
              </w:rPr>
            </w:pPr>
            <w:r w:rsidRPr="006F4124">
              <w:rPr>
                <w:color w:val="000000"/>
                <w:sz w:val="22"/>
                <w:szCs w:val="22"/>
              </w:rPr>
              <w:t>Aritmijų analizė</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4B22CD8" w14:textId="11766066" w:rsidR="00DE29B8" w:rsidRPr="00611B4A" w:rsidRDefault="00DE29B8" w:rsidP="00992132">
            <w:pPr>
              <w:rPr>
                <w:sz w:val="22"/>
                <w:szCs w:val="22"/>
              </w:rPr>
            </w:pPr>
            <w:r w:rsidRPr="006F4124">
              <w:rPr>
                <w:sz w:val="22"/>
                <w:szCs w:val="22"/>
              </w:rPr>
              <w:t>≥ 27 aritmijų</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0D9F449A" w14:textId="77777777" w:rsidR="00DE29B8" w:rsidRPr="006F4124" w:rsidRDefault="00DE29B8" w:rsidP="00992132">
            <w:pPr>
              <w:rPr>
                <w:sz w:val="22"/>
                <w:szCs w:val="22"/>
              </w:rPr>
            </w:pPr>
          </w:p>
        </w:tc>
      </w:tr>
      <w:tr w:rsidR="00DE29B8" w:rsidRPr="00611B4A" w14:paraId="7B817487" w14:textId="32177E7F"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2B1CECFB" w14:textId="329AEC15" w:rsidR="00DE29B8" w:rsidRPr="00611B4A" w:rsidRDefault="00DE29B8" w:rsidP="00992132">
            <w:pPr>
              <w:contextualSpacing/>
              <w:jc w:val="center"/>
              <w:rPr>
                <w:color w:val="000000"/>
                <w:sz w:val="22"/>
                <w:szCs w:val="22"/>
              </w:rPr>
            </w:pPr>
            <w:r>
              <w:rPr>
                <w:color w:val="000000"/>
                <w:sz w:val="22"/>
                <w:szCs w:val="22"/>
              </w:rPr>
              <w:t>3.11</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055CD26B" w14:textId="77777777" w:rsidR="00DE29B8" w:rsidRPr="006F4124" w:rsidRDefault="00DE29B8" w:rsidP="00992132">
            <w:pPr>
              <w:rPr>
                <w:sz w:val="22"/>
                <w:szCs w:val="22"/>
              </w:rPr>
            </w:pPr>
            <w:r w:rsidRPr="006F4124">
              <w:rPr>
                <w:sz w:val="22"/>
                <w:szCs w:val="22"/>
              </w:rPr>
              <w:t xml:space="preserve">Ankstyvojo įspėjimo balai (angl.-EWS) </w:t>
            </w:r>
          </w:p>
          <w:p w14:paraId="0FBC229E" w14:textId="77777777" w:rsidR="00DE29B8" w:rsidRPr="00611B4A" w:rsidRDefault="00DE29B8" w:rsidP="00992132">
            <w:pPr>
              <w:rPr>
                <w:sz w:val="22"/>
                <w:szCs w:val="22"/>
              </w:rPr>
            </w:pP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F88BB2D" w14:textId="55011089" w:rsidR="00DE29B8" w:rsidRPr="00611B4A" w:rsidRDefault="00DE29B8" w:rsidP="00992132">
            <w:pPr>
              <w:rPr>
                <w:sz w:val="22"/>
                <w:szCs w:val="22"/>
              </w:rPr>
            </w:pPr>
            <w:r w:rsidRPr="006F4124">
              <w:rPr>
                <w:sz w:val="22"/>
                <w:szCs w:val="22"/>
              </w:rPr>
              <w:t>Atsižvelgiant į gyvybinius parametrus ir klinikinius duomenis pateikiamas atitinkamas balas, padedantis stebėti paciento būklės pokyčius</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4A5C8A9B" w14:textId="77777777" w:rsidR="00DE29B8" w:rsidRPr="006F4124" w:rsidRDefault="00DE29B8" w:rsidP="00992132">
            <w:pPr>
              <w:rPr>
                <w:sz w:val="22"/>
                <w:szCs w:val="22"/>
              </w:rPr>
            </w:pPr>
          </w:p>
        </w:tc>
      </w:tr>
      <w:tr w:rsidR="00DE29B8" w:rsidRPr="00611B4A" w14:paraId="7DEDF985" w14:textId="5B3E2630"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2BB30C57" w14:textId="609607DB" w:rsidR="00DE29B8" w:rsidRPr="00611B4A" w:rsidRDefault="00DE29B8" w:rsidP="00992132">
            <w:pPr>
              <w:contextualSpacing/>
              <w:jc w:val="center"/>
              <w:rPr>
                <w:color w:val="000000"/>
                <w:sz w:val="22"/>
                <w:szCs w:val="22"/>
              </w:rPr>
            </w:pPr>
            <w:r>
              <w:rPr>
                <w:color w:val="000000"/>
                <w:sz w:val="22"/>
                <w:szCs w:val="22"/>
              </w:rPr>
              <w:t>3.12</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ED1FD4" w14:textId="24E4446B" w:rsidR="00DE29B8" w:rsidRPr="00611B4A" w:rsidRDefault="00DE29B8" w:rsidP="00992132">
            <w:pPr>
              <w:rPr>
                <w:sz w:val="22"/>
                <w:szCs w:val="22"/>
              </w:rPr>
            </w:pPr>
            <w:r w:rsidRPr="006F4124">
              <w:rPr>
                <w:sz w:val="22"/>
                <w:szCs w:val="22"/>
              </w:rPr>
              <w:t xml:space="preserve">Paciento monitoriaus korpusas </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9EAC0AA" w14:textId="64217EE2" w:rsidR="00DE29B8" w:rsidRPr="00611B4A" w:rsidRDefault="00DE29B8" w:rsidP="00992132">
            <w:pPr>
              <w:rPr>
                <w:sz w:val="22"/>
                <w:szCs w:val="22"/>
              </w:rPr>
            </w:pPr>
            <w:r w:rsidRPr="006F4124">
              <w:rPr>
                <w:sz w:val="22"/>
                <w:szCs w:val="22"/>
              </w:rPr>
              <w:t>Tvirtas, atsparus pageltimui ir korozijai</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7A4BDD05" w14:textId="77777777" w:rsidR="00DE29B8" w:rsidRPr="006F4124" w:rsidRDefault="00DE29B8" w:rsidP="00992132">
            <w:pPr>
              <w:rPr>
                <w:sz w:val="22"/>
                <w:szCs w:val="22"/>
              </w:rPr>
            </w:pPr>
          </w:p>
        </w:tc>
      </w:tr>
      <w:tr w:rsidR="00DE29B8" w:rsidRPr="00611B4A" w14:paraId="07ED0A4C" w14:textId="4B6B0400"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54A1F3B4" w14:textId="1716B5AF" w:rsidR="00DE29B8" w:rsidRPr="00611B4A" w:rsidRDefault="00DE29B8" w:rsidP="00992132">
            <w:pPr>
              <w:contextualSpacing/>
              <w:jc w:val="center"/>
              <w:rPr>
                <w:color w:val="000000"/>
                <w:sz w:val="22"/>
                <w:szCs w:val="22"/>
                <w:lang w:val="en-US"/>
              </w:rPr>
            </w:pPr>
            <w:r w:rsidRPr="00611B4A">
              <w:rPr>
                <w:color w:val="000000"/>
                <w:sz w:val="22"/>
                <w:szCs w:val="22"/>
              </w:rPr>
              <w:t>3.1</w:t>
            </w:r>
            <w:r>
              <w:rPr>
                <w:color w:val="000000"/>
                <w:sz w:val="22"/>
                <w:szCs w:val="22"/>
              </w:rPr>
              <w:t>3</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640F1E46" w14:textId="2A7EBD6C" w:rsidR="00DE29B8" w:rsidRPr="00611B4A" w:rsidRDefault="00DE29B8" w:rsidP="00992132">
            <w:pPr>
              <w:rPr>
                <w:sz w:val="22"/>
                <w:szCs w:val="22"/>
              </w:rPr>
            </w:pPr>
            <w:r w:rsidRPr="00611B4A">
              <w:rPr>
                <w:sz w:val="22"/>
                <w:szCs w:val="22"/>
              </w:rPr>
              <w:t>Komplektuojami priedai</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5B359A9F" w14:textId="77777777" w:rsidR="00DE29B8" w:rsidRPr="00611B4A" w:rsidRDefault="00DE29B8" w:rsidP="00992132">
            <w:pPr>
              <w:rPr>
                <w:sz w:val="22"/>
                <w:szCs w:val="22"/>
              </w:rPr>
            </w:pPr>
            <w:r w:rsidRPr="00611B4A">
              <w:rPr>
                <w:sz w:val="22"/>
                <w:szCs w:val="22"/>
              </w:rPr>
              <w:t>1. 3 arba 5 laidų EKG kabelis – 1 vnt.</w:t>
            </w:r>
          </w:p>
          <w:p w14:paraId="32799D0E" w14:textId="77777777" w:rsidR="00DE29B8" w:rsidRPr="00611B4A" w:rsidRDefault="00DE29B8" w:rsidP="00992132">
            <w:pPr>
              <w:rPr>
                <w:sz w:val="22"/>
                <w:szCs w:val="22"/>
              </w:rPr>
            </w:pPr>
            <w:r w:rsidRPr="00611B4A">
              <w:rPr>
                <w:sz w:val="22"/>
                <w:szCs w:val="22"/>
              </w:rPr>
              <w:t xml:space="preserve">2. Daugkartinio naudojimo SpO2 matavimo daviklis, dedamas ant piršto, pateikiamas komplekte su jungiamuoju kabeliu – 1 </w:t>
            </w:r>
            <w:proofErr w:type="spellStart"/>
            <w:r w:rsidRPr="00611B4A">
              <w:rPr>
                <w:sz w:val="22"/>
                <w:szCs w:val="22"/>
              </w:rPr>
              <w:t>kompl</w:t>
            </w:r>
            <w:proofErr w:type="spellEnd"/>
            <w:r w:rsidRPr="00611B4A">
              <w:rPr>
                <w:sz w:val="22"/>
                <w:szCs w:val="22"/>
              </w:rPr>
              <w:t>.</w:t>
            </w:r>
          </w:p>
          <w:p w14:paraId="7E8AED03" w14:textId="77777777" w:rsidR="00DE29B8" w:rsidRPr="00611B4A" w:rsidRDefault="00DE29B8" w:rsidP="00992132">
            <w:pPr>
              <w:rPr>
                <w:sz w:val="22"/>
                <w:szCs w:val="22"/>
              </w:rPr>
            </w:pPr>
            <w:r w:rsidRPr="00611B4A">
              <w:rPr>
                <w:sz w:val="22"/>
                <w:szCs w:val="22"/>
              </w:rPr>
              <w:t xml:space="preserve">3. Trijų skirtingų dydžių neinvazinio kraujo spaudimo matavimo </w:t>
            </w:r>
            <w:proofErr w:type="spellStart"/>
            <w:r w:rsidRPr="00611B4A">
              <w:rPr>
                <w:sz w:val="22"/>
                <w:szCs w:val="22"/>
              </w:rPr>
              <w:t>manžetės</w:t>
            </w:r>
            <w:proofErr w:type="spellEnd"/>
            <w:r w:rsidRPr="00611B4A">
              <w:rPr>
                <w:sz w:val="22"/>
                <w:szCs w:val="22"/>
              </w:rPr>
              <w:t xml:space="preserve">, skirtos daugkartiniam naudojimui, pateikiamos komplekte su jungiamąja žarnele – 1 </w:t>
            </w:r>
            <w:proofErr w:type="spellStart"/>
            <w:r w:rsidRPr="00611B4A">
              <w:rPr>
                <w:sz w:val="22"/>
                <w:szCs w:val="22"/>
              </w:rPr>
              <w:t>kompl</w:t>
            </w:r>
            <w:proofErr w:type="spellEnd"/>
            <w:r w:rsidRPr="00611B4A">
              <w:rPr>
                <w:sz w:val="22"/>
                <w:szCs w:val="22"/>
              </w:rPr>
              <w:t>.</w:t>
            </w:r>
          </w:p>
          <w:p w14:paraId="3309541F" w14:textId="32B37E82" w:rsidR="00DE29B8" w:rsidRPr="00611B4A" w:rsidRDefault="00DE29B8" w:rsidP="00992132">
            <w:pPr>
              <w:rPr>
                <w:sz w:val="22"/>
                <w:szCs w:val="22"/>
                <w:lang w:eastAsia="lt-LT"/>
              </w:rPr>
            </w:pPr>
            <w:r w:rsidRPr="00611B4A">
              <w:rPr>
                <w:sz w:val="22"/>
                <w:szCs w:val="22"/>
              </w:rPr>
              <w:t>4. Odos temperatūros matavimo davikliai suaugusiems, skirti daugkartiniam naudojimui – 1 vnt.</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3853F27" w14:textId="77777777" w:rsidR="00DE29B8" w:rsidRPr="00611B4A" w:rsidRDefault="00DE29B8" w:rsidP="00992132">
            <w:pPr>
              <w:rPr>
                <w:sz w:val="22"/>
                <w:szCs w:val="22"/>
              </w:rPr>
            </w:pPr>
          </w:p>
        </w:tc>
      </w:tr>
      <w:tr w:rsidR="00605EC4" w:rsidRPr="00611B4A" w14:paraId="24A46D25" w14:textId="77777777" w:rsidTr="00DE29B8">
        <w:tblPrEx>
          <w:tblLook w:val="04A0" w:firstRow="1" w:lastRow="0" w:firstColumn="1" w:lastColumn="0" w:noHBand="0" w:noVBand="1"/>
        </w:tblPrEx>
        <w:trPr>
          <w:trHeight w:val="403"/>
        </w:trPr>
        <w:tc>
          <w:tcPr>
            <w:tcW w:w="295" w:type="pct"/>
            <w:tcBorders>
              <w:top w:val="single" w:sz="4" w:space="0" w:color="auto"/>
              <w:left w:val="single" w:sz="4" w:space="0" w:color="auto"/>
              <w:bottom w:val="single" w:sz="4" w:space="0" w:color="auto"/>
              <w:right w:val="single" w:sz="4" w:space="0" w:color="auto"/>
            </w:tcBorders>
          </w:tcPr>
          <w:p w14:paraId="015FF097" w14:textId="52FBE015" w:rsidR="00605EC4" w:rsidRPr="00611B4A" w:rsidRDefault="00605EC4" w:rsidP="00992132">
            <w:pPr>
              <w:contextualSpacing/>
              <w:jc w:val="center"/>
              <w:rPr>
                <w:color w:val="000000"/>
                <w:sz w:val="22"/>
                <w:szCs w:val="22"/>
              </w:rPr>
            </w:pPr>
            <w:r>
              <w:rPr>
                <w:color w:val="000000"/>
                <w:sz w:val="22"/>
                <w:szCs w:val="22"/>
              </w:rPr>
              <w:t xml:space="preserve">4. </w:t>
            </w:r>
          </w:p>
        </w:tc>
        <w:tc>
          <w:tcPr>
            <w:tcW w:w="15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9D7B57" w14:textId="5CAA814C" w:rsidR="00605EC4" w:rsidRPr="00611B4A" w:rsidRDefault="00605EC4" w:rsidP="00992132">
            <w:pPr>
              <w:rPr>
                <w:sz w:val="22"/>
                <w:szCs w:val="22"/>
              </w:rPr>
            </w:pPr>
            <w:r>
              <w:rPr>
                <w:sz w:val="22"/>
                <w:szCs w:val="22"/>
              </w:rPr>
              <w:t>Garantija</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2C919213" w14:textId="142F2A69" w:rsidR="00605EC4" w:rsidRPr="00611B4A" w:rsidRDefault="00605EC4" w:rsidP="00992132">
            <w:pPr>
              <w:rPr>
                <w:sz w:val="22"/>
                <w:szCs w:val="22"/>
              </w:rPr>
            </w:pPr>
            <w:r>
              <w:rPr>
                <w:sz w:val="22"/>
                <w:szCs w:val="22"/>
              </w:rPr>
              <w:t>Ne mažiau 12 mėn.</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tcPr>
          <w:p w14:paraId="679D9D32" w14:textId="77777777" w:rsidR="00605EC4" w:rsidRPr="00611B4A" w:rsidRDefault="00605EC4" w:rsidP="00992132">
            <w:pPr>
              <w:rPr>
                <w:sz w:val="22"/>
                <w:szCs w:val="22"/>
              </w:rPr>
            </w:pPr>
          </w:p>
        </w:tc>
      </w:tr>
    </w:tbl>
    <w:p w14:paraId="26D58E13" w14:textId="77777777" w:rsidR="00B659F2" w:rsidRDefault="00B659F2" w:rsidP="00364B47">
      <w:pPr>
        <w:rPr>
          <w:sz w:val="22"/>
          <w:szCs w:val="22"/>
        </w:rPr>
      </w:pPr>
    </w:p>
    <w:sectPr w:rsidR="00B659F2" w:rsidSect="001257C7">
      <w:headerReference w:type="first" r:id="rId8"/>
      <w:pgSz w:w="11906" w:h="16838" w:code="9"/>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E232" w14:textId="77777777" w:rsidR="002F3A8A" w:rsidRDefault="002F3A8A">
      <w:r>
        <w:separator/>
      </w:r>
    </w:p>
  </w:endnote>
  <w:endnote w:type="continuationSeparator" w:id="0">
    <w:p w14:paraId="311CB1C2" w14:textId="77777777" w:rsidR="002F3A8A" w:rsidRDefault="002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Yu Gothic UI"/>
    <w:charset w:val="80"/>
    <w:family w:val="auto"/>
    <w:pitch w:val="variable"/>
    <w:sig w:usb0="00000000" w:usb1="00000000" w:usb2="01000407"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Optima">
    <w:charset w:val="00"/>
    <w:family w:val="auto"/>
    <w:pitch w:val="variable"/>
    <w:sig w:usb0="80000067"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03922" w14:textId="77777777" w:rsidR="002F3A8A" w:rsidRDefault="002F3A8A">
      <w:r>
        <w:separator/>
      </w:r>
    </w:p>
  </w:footnote>
  <w:footnote w:type="continuationSeparator" w:id="0">
    <w:p w14:paraId="4ADCAAEB" w14:textId="77777777" w:rsidR="002F3A8A" w:rsidRDefault="002F3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F4B3" w14:textId="77777777" w:rsidR="00C565B5" w:rsidRPr="001257C7" w:rsidRDefault="00C565B5" w:rsidP="001257C7">
    <w:pPr>
      <w:pStyle w:val="Antrats"/>
      <w:jc w:val="center"/>
      <w:rPr>
        <w:b/>
        <w:color w:val="00808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1146"/>
        </w:tabs>
        <w:ind w:left="1146" w:hanging="360"/>
      </w:pPr>
    </w:lvl>
  </w:abstractNum>
  <w:abstractNum w:abstractNumId="1" w15:restartNumberingAfterBreak="0">
    <w:nsid w:val="02D5562B"/>
    <w:multiLevelType w:val="multilevel"/>
    <w:tmpl w:val="DFD2F650"/>
    <w:styleLink w:val="ImportedStyle2"/>
    <w:lvl w:ilvl="0">
      <w:numFmt w:val="bullet"/>
      <w:lvlText w:val="•"/>
      <w:lvlJc w:val="left"/>
      <w:rPr>
        <w:rFonts w:ascii="Arial" w:eastAsia="Arial" w:hAnsi="Arial" w:cs="Arial"/>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2" w15:restartNumberingAfterBreak="0">
    <w:nsid w:val="057E6B86"/>
    <w:multiLevelType w:val="hybridMultilevel"/>
    <w:tmpl w:val="F5207C0C"/>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C03720A"/>
    <w:multiLevelType w:val="hybridMultilevel"/>
    <w:tmpl w:val="A7EEC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111037BE"/>
    <w:multiLevelType w:val="multilevel"/>
    <w:tmpl w:val="C7E2BF3E"/>
    <w:styleLink w:val="List4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9"/>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B87728"/>
    <w:multiLevelType w:val="multilevel"/>
    <w:tmpl w:val="35F2EA8E"/>
    <w:styleLink w:val="List51"/>
    <w:lvl w:ilvl="0">
      <w:start w:val="4"/>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653265"/>
    <w:multiLevelType w:val="hybridMultilevel"/>
    <w:tmpl w:val="4D1A4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1808AC"/>
    <w:multiLevelType w:val="multilevel"/>
    <w:tmpl w:val="C9E62684"/>
    <w:styleLink w:val="List6"/>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2AA6664D"/>
    <w:multiLevelType w:val="hybridMultilevel"/>
    <w:tmpl w:val="B446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8A7ED4"/>
    <w:multiLevelType w:val="hybridMultilevel"/>
    <w:tmpl w:val="3BC68B7A"/>
    <w:lvl w:ilvl="0" w:tplc="6DBC2E70">
      <w:start w:val="1"/>
      <w:numFmt w:val="decimal"/>
      <w:lvlText w:val="%1."/>
      <w:lvlJc w:val="left"/>
      <w:pPr>
        <w:tabs>
          <w:tab w:val="num" w:pos="720"/>
        </w:tabs>
        <w:ind w:left="720" w:hanging="360"/>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0732F8"/>
    <w:multiLevelType w:val="hybridMultilevel"/>
    <w:tmpl w:val="B3EA8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663DF8"/>
    <w:multiLevelType w:val="hybridMultilevel"/>
    <w:tmpl w:val="62CA5EBA"/>
    <w:lvl w:ilvl="0" w:tplc="B0DA0E1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767227F"/>
    <w:multiLevelType w:val="hybridMultilevel"/>
    <w:tmpl w:val="1840BDEE"/>
    <w:lvl w:ilvl="0" w:tplc="CD689010">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7" w15:restartNumberingAfterBreak="0">
    <w:nsid w:val="37F31709"/>
    <w:multiLevelType w:val="hybridMultilevel"/>
    <w:tmpl w:val="D8D63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FB7BBE"/>
    <w:multiLevelType w:val="hybridMultilevel"/>
    <w:tmpl w:val="106EBAA2"/>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20" w15:restartNumberingAfterBreak="0">
    <w:nsid w:val="43F25562"/>
    <w:multiLevelType w:val="multilevel"/>
    <w:tmpl w:val="BCF6ADC4"/>
    <w:styleLink w:val="List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1" w15:restartNumberingAfterBreak="0">
    <w:nsid w:val="452C5984"/>
    <w:multiLevelType w:val="hybridMultilevel"/>
    <w:tmpl w:val="BCD0E81A"/>
    <w:lvl w:ilvl="0" w:tplc="1D76A914">
      <w:start w:val="1"/>
      <w:numFmt w:val="decimal"/>
      <w:lvlText w:val="%1."/>
      <w:lvlJc w:val="left"/>
      <w:pPr>
        <w:ind w:left="360" w:hanging="360"/>
      </w:pPr>
      <w:rPr>
        <w:b w:val="0"/>
        <w:i w:val="0"/>
        <w:color w:val="auto"/>
        <w:sz w:val="24"/>
        <w:szCs w:val="24"/>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22"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C975EC"/>
    <w:multiLevelType w:val="multilevel"/>
    <w:tmpl w:val="FE12A3A6"/>
    <w:styleLink w:val="List3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7"/>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4" w15:restartNumberingAfterBreak="0">
    <w:nsid w:val="4BE97991"/>
    <w:multiLevelType w:val="hybridMultilevel"/>
    <w:tmpl w:val="97BA5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A03471"/>
    <w:multiLevelType w:val="hybridMultilevel"/>
    <w:tmpl w:val="07FE0246"/>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5F382B6F"/>
    <w:multiLevelType w:val="multilevel"/>
    <w:tmpl w:val="0874BAC6"/>
    <w:styleLink w:val="List2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5"/>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9"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30" w15:restartNumberingAfterBreak="0">
    <w:nsid w:val="62BF74E3"/>
    <w:multiLevelType w:val="multilevel"/>
    <w:tmpl w:val="F4EA61DA"/>
    <w:styleLink w:val="ImportedStyle4"/>
    <w:lvl w:ilvl="0">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1"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496891"/>
    <w:multiLevelType w:val="hybridMultilevel"/>
    <w:tmpl w:val="A7EEC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C23B9C"/>
    <w:multiLevelType w:val="multilevel"/>
    <w:tmpl w:val="380A586E"/>
    <w:styleLink w:val="List0"/>
    <w:lvl w:ilvl="0">
      <w:start w:val="3"/>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E8375CD"/>
    <w:multiLevelType w:val="hybridMultilevel"/>
    <w:tmpl w:val="59F47EA0"/>
    <w:lvl w:ilvl="0" w:tplc="6102DF82">
      <w:start w:val="1"/>
      <w:numFmt w:val="decimal"/>
      <w:lvlText w:val="%1."/>
      <w:lvlJc w:val="left"/>
      <w:pPr>
        <w:ind w:left="777" w:hanging="360"/>
      </w:pPr>
      <w:rPr>
        <w:rFonts w:ascii="Times New Roman" w:eastAsia="MS Mincho" w:hAnsi="Times New Roman" w:cs="Times New Roman"/>
      </w:r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num w:numId="1" w16cid:durableId="8177664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9104506">
    <w:abstractNumId w:val="4"/>
  </w:num>
  <w:num w:numId="3" w16cid:durableId="383142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188210">
    <w:abstractNumId w:val="10"/>
  </w:num>
  <w:num w:numId="5" w16cid:durableId="2042779724">
    <w:abstractNumId w:val="20"/>
  </w:num>
  <w:num w:numId="6" w16cid:durableId="1132015487">
    <w:abstractNumId w:val="28"/>
  </w:num>
  <w:num w:numId="7" w16cid:durableId="229195020">
    <w:abstractNumId w:val="23"/>
  </w:num>
  <w:num w:numId="8" w16cid:durableId="1897548643">
    <w:abstractNumId w:val="5"/>
  </w:num>
  <w:num w:numId="9" w16cid:durableId="958029627">
    <w:abstractNumId w:val="8"/>
  </w:num>
  <w:num w:numId="10" w16cid:durableId="1192961929">
    <w:abstractNumId w:val="27"/>
  </w:num>
  <w:num w:numId="11" w16cid:durableId="1127238508">
    <w:abstractNumId w:val="6"/>
  </w:num>
  <w:num w:numId="12" w16cid:durableId="521475878">
    <w:abstractNumId w:val="30"/>
  </w:num>
  <w:num w:numId="13" w16cid:durableId="1047491465">
    <w:abstractNumId w:val="33"/>
  </w:num>
  <w:num w:numId="14" w16cid:durableId="1288700168">
    <w:abstractNumId w:val="1"/>
  </w:num>
  <w:num w:numId="15" w16cid:durableId="2145610862">
    <w:abstractNumId w:val="31"/>
  </w:num>
  <w:num w:numId="16" w16cid:durableId="459151879">
    <w:abstractNumId w:val="15"/>
  </w:num>
  <w:num w:numId="17" w16cid:durableId="2016883502">
    <w:abstractNumId w:val="14"/>
  </w:num>
  <w:num w:numId="18" w16cid:durableId="864754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89930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846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1921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35711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17125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3966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77148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1000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794316">
    <w:abstractNumId w:val="24"/>
  </w:num>
  <w:num w:numId="28" w16cid:durableId="231621399">
    <w:abstractNumId w:val="2"/>
  </w:num>
  <w:num w:numId="29" w16cid:durableId="422606656">
    <w:abstractNumId w:val="13"/>
  </w:num>
  <w:num w:numId="30" w16cid:durableId="6603510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4086044">
    <w:abstractNumId w:val="17"/>
  </w:num>
  <w:num w:numId="32" w16cid:durableId="914432033">
    <w:abstractNumId w:val="11"/>
  </w:num>
  <w:num w:numId="33" w16cid:durableId="2077318506">
    <w:abstractNumId w:val="22"/>
  </w:num>
  <w:num w:numId="34" w16cid:durableId="1639142580">
    <w:abstractNumId w:val="12"/>
  </w:num>
  <w:num w:numId="35" w16cid:durableId="772898037">
    <w:abstractNumId w:val="3"/>
  </w:num>
  <w:num w:numId="36" w16cid:durableId="66072016">
    <w:abstractNumId w:val="7"/>
  </w:num>
  <w:num w:numId="37" w16cid:durableId="294678485">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76"/>
    <w:rsid w:val="00000454"/>
    <w:rsid w:val="00000867"/>
    <w:rsid w:val="00006CE8"/>
    <w:rsid w:val="0000749C"/>
    <w:rsid w:val="00007E17"/>
    <w:rsid w:val="0001092E"/>
    <w:rsid w:val="000113CB"/>
    <w:rsid w:val="0001208C"/>
    <w:rsid w:val="00012E00"/>
    <w:rsid w:val="00013562"/>
    <w:rsid w:val="000137C3"/>
    <w:rsid w:val="000141FD"/>
    <w:rsid w:val="00015F63"/>
    <w:rsid w:val="00016868"/>
    <w:rsid w:val="000171A0"/>
    <w:rsid w:val="00020551"/>
    <w:rsid w:val="00021435"/>
    <w:rsid w:val="000215DF"/>
    <w:rsid w:val="0002423E"/>
    <w:rsid w:val="00024EC3"/>
    <w:rsid w:val="000265E6"/>
    <w:rsid w:val="000267CE"/>
    <w:rsid w:val="00027C64"/>
    <w:rsid w:val="00031286"/>
    <w:rsid w:val="0003272F"/>
    <w:rsid w:val="00033237"/>
    <w:rsid w:val="00034C16"/>
    <w:rsid w:val="00036A7E"/>
    <w:rsid w:val="00037210"/>
    <w:rsid w:val="0004002A"/>
    <w:rsid w:val="0004017B"/>
    <w:rsid w:val="00041A7D"/>
    <w:rsid w:val="0004236C"/>
    <w:rsid w:val="000423B4"/>
    <w:rsid w:val="00044651"/>
    <w:rsid w:val="0004478A"/>
    <w:rsid w:val="00044FA9"/>
    <w:rsid w:val="000452FA"/>
    <w:rsid w:val="00045469"/>
    <w:rsid w:val="00045FC2"/>
    <w:rsid w:val="0004748A"/>
    <w:rsid w:val="00051F87"/>
    <w:rsid w:val="00052C9F"/>
    <w:rsid w:val="00053005"/>
    <w:rsid w:val="0006072F"/>
    <w:rsid w:val="0006109A"/>
    <w:rsid w:val="000612A8"/>
    <w:rsid w:val="0006178F"/>
    <w:rsid w:val="00062369"/>
    <w:rsid w:val="00062754"/>
    <w:rsid w:val="00064716"/>
    <w:rsid w:val="000659F4"/>
    <w:rsid w:val="00065B8C"/>
    <w:rsid w:val="000670C2"/>
    <w:rsid w:val="00070213"/>
    <w:rsid w:val="00070BCB"/>
    <w:rsid w:val="0007153A"/>
    <w:rsid w:val="000720B6"/>
    <w:rsid w:val="000735CA"/>
    <w:rsid w:val="000769F9"/>
    <w:rsid w:val="00076EC9"/>
    <w:rsid w:val="0008053C"/>
    <w:rsid w:val="00080621"/>
    <w:rsid w:val="00081872"/>
    <w:rsid w:val="0008294D"/>
    <w:rsid w:val="000842B1"/>
    <w:rsid w:val="00085467"/>
    <w:rsid w:val="000856A1"/>
    <w:rsid w:val="000865A6"/>
    <w:rsid w:val="0009055C"/>
    <w:rsid w:val="00090B7A"/>
    <w:rsid w:val="00090CA9"/>
    <w:rsid w:val="0009178E"/>
    <w:rsid w:val="000924F0"/>
    <w:rsid w:val="00093C2C"/>
    <w:rsid w:val="0009465C"/>
    <w:rsid w:val="00096619"/>
    <w:rsid w:val="00096B41"/>
    <w:rsid w:val="00097A4B"/>
    <w:rsid w:val="000A1525"/>
    <w:rsid w:val="000A17A9"/>
    <w:rsid w:val="000A1F82"/>
    <w:rsid w:val="000A3E36"/>
    <w:rsid w:val="000A4312"/>
    <w:rsid w:val="000A6D2B"/>
    <w:rsid w:val="000B41F7"/>
    <w:rsid w:val="000B5EF4"/>
    <w:rsid w:val="000B6D82"/>
    <w:rsid w:val="000C0F8E"/>
    <w:rsid w:val="000C1611"/>
    <w:rsid w:val="000C2663"/>
    <w:rsid w:val="000C30C6"/>
    <w:rsid w:val="000C32EF"/>
    <w:rsid w:val="000C6103"/>
    <w:rsid w:val="000C617C"/>
    <w:rsid w:val="000C61D0"/>
    <w:rsid w:val="000C7AAF"/>
    <w:rsid w:val="000C7D99"/>
    <w:rsid w:val="000D0E8F"/>
    <w:rsid w:val="000D2279"/>
    <w:rsid w:val="000D275E"/>
    <w:rsid w:val="000D2E05"/>
    <w:rsid w:val="000D41ED"/>
    <w:rsid w:val="000D5086"/>
    <w:rsid w:val="000D5CAA"/>
    <w:rsid w:val="000D6C39"/>
    <w:rsid w:val="000D7046"/>
    <w:rsid w:val="000E0B32"/>
    <w:rsid w:val="000E0B65"/>
    <w:rsid w:val="000E3154"/>
    <w:rsid w:val="000F10BC"/>
    <w:rsid w:val="000F1313"/>
    <w:rsid w:val="000F1BD7"/>
    <w:rsid w:val="000F2A24"/>
    <w:rsid w:val="000F2C7C"/>
    <w:rsid w:val="000F399D"/>
    <w:rsid w:val="000F3DA5"/>
    <w:rsid w:val="000F663A"/>
    <w:rsid w:val="00102F2A"/>
    <w:rsid w:val="00104A7E"/>
    <w:rsid w:val="00106537"/>
    <w:rsid w:val="001073C2"/>
    <w:rsid w:val="00107890"/>
    <w:rsid w:val="00110EB4"/>
    <w:rsid w:val="0011181A"/>
    <w:rsid w:val="00111A53"/>
    <w:rsid w:val="001133C9"/>
    <w:rsid w:val="001134F6"/>
    <w:rsid w:val="00115A3D"/>
    <w:rsid w:val="00116383"/>
    <w:rsid w:val="00116CE0"/>
    <w:rsid w:val="00117200"/>
    <w:rsid w:val="00117369"/>
    <w:rsid w:val="001213F4"/>
    <w:rsid w:val="0012160C"/>
    <w:rsid w:val="00122843"/>
    <w:rsid w:val="001242BD"/>
    <w:rsid w:val="001257C7"/>
    <w:rsid w:val="00132561"/>
    <w:rsid w:val="00132BBF"/>
    <w:rsid w:val="00133851"/>
    <w:rsid w:val="00134A5B"/>
    <w:rsid w:val="00137379"/>
    <w:rsid w:val="001377E4"/>
    <w:rsid w:val="00140206"/>
    <w:rsid w:val="001440FF"/>
    <w:rsid w:val="001442E6"/>
    <w:rsid w:val="00145750"/>
    <w:rsid w:val="001457DF"/>
    <w:rsid w:val="00145C48"/>
    <w:rsid w:val="0014696A"/>
    <w:rsid w:val="00146CB5"/>
    <w:rsid w:val="00152F8C"/>
    <w:rsid w:val="00155FE6"/>
    <w:rsid w:val="00156BE1"/>
    <w:rsid w:val="001610E2"/>
    <w:rsid w:val="001624D3"/>
    <w:rsid w:val="00162EBD"/>
    <w:rsid w:val="00162EC2"/>
    <w:rsid w:val="0016381F"/>
    <w:rsid w:val="00164258"/>
    <w:rsid w:val="001646BF"/>
    <w:rsid w:val="0016528D"/>
    <w:rsid w:val="00165611"/>
    <w:rsid w:val="00165DBD"/>
    <w:rsid w:val="001716D7"/>
    <w:rsid w:val="001733E0"/>
    <w:rsid w:val="0017397E"/>
    <w:rsid w:val="00181254"/>
    <w:rsid w:val="00182BB3"/>
    <w:rsid w:val="0018312E"/>
    <w:rsid w:val="0018423F"/>
    <w:rsid w:val="001850A7"/>
    <w:rsid w:val="001907F7"/>
    <w:rsid w:val="00190CF5"/>
    <w:rsid w:val="00191F06"/>
    <w:rsid w:val="0019237D"/>
    <w:rsid w:val="00192635"/>
    <w:rsid w:val="001926DC"/>
    <w:rsid w:val="00192B2A"/>
    <w:rsid w:val="00193048"/>
    <w:rsid w:val="0019305A"/>
    <w:rsid w:val="00195F53"/>
    <w:rsid w:val="00196E60"/>
    <w:rsid w:val="001971EB"/>
    <w:rsid w:val="001973A6"/>
    <w:rsid w:val="001A0CCC"/>
    <w:rsid w:val="001A16FD"/>
    <w:rsid w:val="001A66CC"/>
    <w:rsid w:val="001A6CF2"/>
    <w:rsid w:val="001A70A6"/>
    <w:rsid w:val="001B03EC"/>
    <w:rsid w:val="001B1BF6"/>
    <w:rsid w:val="001B322D"/>
    <w:rsid w:val="001B567A"/>
    <w:rsid w:val="001B59E2"/>
    <w:rsid w:val="001B7088"/>
    <w:rsid w:val="001C00C1"/>
    <w:rsid w:val="001C03B6"/>
    <w:rsid w:val="001C222C"/>
    <w:rsid w:val="001C2344"/>
    <w:rsid w:val="001C3868"/>
    <w:rsid w:val="001C3D25"/>
    <w:rsid w:val="001C3DAE"/>
    <w:rsid w:val="001C5193"/>
    <w:rsid w:val="001C5B8E"/>
    <w:rsid w:val="001C73A7"/>
    <w:rsid w:val="001C76CD"/>
    <w:rsid w:val="001D0227"/>
    <w:rsid w:val="001D0A41"/>
    <w:rsid w:val="001D30B3"/>
    <w:rsid w:val="001D34A1"/>
    <w:rsid w:val="001D460A"/>
    <w:rsid w:val="001D7B6A"/>
    <w:rsid w:val="001E01EF"/>
    <w:rsid w:val="001E63E3"/>
    <w:rsid w:val="001F0574"/>
    <w:rsid w:val="001F187A"/>
    <w:rsid w:val="001F1A1E"/>
    <w:rsid w:val="001F218E"/>
    <w:rsid w:val="001F3A31"/>
    <w:rsid w:val="001F54AF"/>
    <w:rsid w:val="001F5DBB"/>
    <w:rsid w:val="001F697A"/>
    <w:rsid w:val="002010CC"/>
    <w:rsid w:val="0020283E"/>
    <w:rsid w:val="00204FEE"/>
    <w:rsid w:val="00205084"/>
    <w:rsid w:val="002067B9"/>
    <w:rsid w:val="0020729D"/>
    <w:rsid w:val="002072F6"/>
    <w:rsid w:val="00210AD8"/>
    <w:rsid w:val="0021146F"/>
    <w:rsid w:val="002118F2"/>
    <w:rsid w:val="00211E36"/>
    <w:rsid w:val="00212155"/>
    <w:rsid w:val="00212D81"/>
    <w:rsid w:val="00212FA0"/>
    <w:rsid w:val="002137C4"/>
    <w:rsid w:val="0021447E"/>
    <w:rsid w:val="00214BE8"/>
    <w:rsid w:val="002153C7"/>
    <w:rsid w:val="00215B9A"/>
    <w:rsid w:val="00216190"/>
    <w:rsid w:val="002206FD"/>
    <w:rsid w:val="00222420"/>
    <w:rsid w:val="002235A3"/>
    <w:rsid w:val="00223C8C"/>
    <w:rsid w:val="00226EB9"/>
    <w:rsid w:val="00226FC7"/>
    <w:rsid w:val="00227522"/>
    <w:rsid w:val="00230FE8"/>
    <w:rsid w:val="0023155D"/>
    <w:rsid w:val="00234123"/>
    <w:rsid w:val="00234D80"/>
    <w:rsid w:val="00237456"/>
    <w:rsid w:val="002409F8"/>
    <w:rsid w:val="00242EDC"/>
    <w:rsid w:val="002441D5"/>
    <w:rsid w:val="0025027D"/>
    <w:rsid w:val="0025151B"/>
    <w:rsid w:val="00261084"/>
    <w:rsid w:val="00262FDC"/>
    <w:rsid w:val="00264059"/>
    <w:rsid w:val="00270D4F"/>
    <w:rsid w:val="00270DF4"/>
    <w:rsid w:val="00273EE9"/>
    <w:rsid w:val="00275FCA"/>
    <w:rsid w:val="00283C1B"/>
    <w:rsid w:val="00283FA4"/>
    <w:rsid w:val="0028460C"/>
    <w:rsid w:val="00284C8C"/>
    <w:rsid w:val="00284F0B"/>
    <w:rsid w:val="00285B58"/>
    <w:rsid w:val="00287E00"/>
    <w:rsid w:val="00293A1D"/>
    <w:rsid w:val="00293B85"/>
    <w:rsid w:val="002968B4"/>
    <w:rsid w:val="002A0292"/>
    <w:rsid w:val="002A28E4"/>
    <w:rsid w:val="002A48DE"/>
    <w:rsid w:val="002A6AC7"/>
    <w:rsid w:val="002B43B1"/>
    <w:rsid w:val="002B4EBC"/>
    <w:rsid w:val="002B4F38"/>
    <w:rsid w:val="002B746D"/>
    <w:rsid w:val="002C1C31"/>
    <w:rsid w:val="002C2421"/>
    <w:rsid w:val="002C3DF6"/>
    <w:rsid w:val="002C4519"/>
    <w:rsid w:val="002C4605"/>
    <w:rsid w:val="002C47D0"/>
    <w:rsid w:val="002C573D"/>
    <w:rsid w:val="002C7A91"/>
    <w:rsid w:val="002D2BDC"/>
    <w:rsid w:val="002D437B"/>
    <w:rsid w:val="002D5BFB"/>
    <w:rsid w:val="002D67AB"/>
    <w:rsid w:val="002D7575"/>
    <w:rsid w:val="002E0FBC"/>
    <w:rsid w:val="002E1527"/>
    <w:rsid w:val="002E1FAB"/>
    <w:rsid w:val="002E3F7F"/>
    <w:rsid w:val="002E5625"/>
    <w:rsid w:val="002E5703"/>
    <w:rsid w:val="002E5A69"/>
    <w:rsid w:val="002E5E39"/>
    <w:rsid w:val="002E7D04"/>
    <w:rsid w:val="002F2F50"/>
    <w:rsid w:val="002F3837"/>
    <w:rsid w:val="002F3A8A"/>
    <w:rsid w:val="002F5857"/>
    <w:rsid w:val="002F5E6C"/>
    <w:rsid w:val="002F7ED6"/>
    <w:rsid w:val="00301070"/>
    <w:rsid w:val="00302818"/>
    <w:rsid w:val="003028EA"/>
    <w:rsid w:val="0030397E"/>
    <w:rsid w:val="00305D86"/>
    <w:rsid w:val="003061CB"/>
    <w:rsid w:val="00306754"/>
    <w:rsid w:val="00306D87"/>
    <w:rsid w:val="00311889"/>
    <w:rsid w:val="0031299B"/>
    <w:rsid w:val="00313FF9"/>
    <w:rsid w:val="00315A39"/>
    <w:rsid w:val="003176D2"/>
    <w:rsid w:val="00324A5A"/>
    <w:rsid w:val="0032500C"/>
    <w:rsid w:val="00325040"/>
    <w:rsid w:val="00325C9B"/>
    <w:rsid w:val="00325D92"/>
    <w:rsid w:val="00326929"/>
    <w:rsid w:val="0033031E"/>
    <w:rsid w:val="00330974"/>
    <w:rsid w:val="0033198B"/>
    <w:rsid w:val="00332668"/>
    <w:rsid w:val="00332C96"/>
    <w:rsid w:val="003337E0"/>
    <w:rsid w:val="00334000"/>
    <w:rsid w:val="00334910"/>
    <w:rsid w:val="00334A9E"/>
    <w:rsid w:val="00336590"/>
    <w:rsid w:val="0033697E"/>
    <w:rsid w:val="00336E6D"/>
    <w:rsid w:val="003372A2"/>
    <w:rsid w:val="003376CC"/>
    <w:rsid w:val="00337BD4"/>
    <w:rsid w:val="00337DAE"/>
    <w:rsid w:val="00337E6B"/>
    <w:rsid w:val="003405DD"/>
    <w:rsid w:val="003406A7"/>
    <w:rsid w:val="003433B8"/>
    <w:rsid w:val="003437F1"/>
    <w:rsid w:val="00343BBF"/>
    <w:rsid w:val="00343E1D"/>
    <w:rsid w:val="00344CBE"/>
    <w:rsid w:val="003452F9"/>
    <w:rsid w:val="0034767C"/>
    <w:rsid w:val="003523F4"/>
    <w:rsid w:val="00352A26"/>
    <w:rsid w:val="0035396B"/>
    <w:rsid w:val="00355349"/>
    <w:rsid w:val="003556A1"/>
    <w:rsid w:val="003566FA"/>
    <w:rsid w:val="00357CF2"/>
    <w:rsid w:val="003602EA"/>
    <w:rsid w:val="003611A1"/>
    <w:rsid w:val="0036301C"/>
    <w:rsid w:val="00364B47"/>
    <w:rsid w:val="00365929"/>
    <w:rsid w:val="003663B2"/>
    <w:rsid w:val="00367492"/>
    <w:rsid w:val="00372854"/>
    <w:rsid w:val="00372EBE"/>
    <w:rsid w:val="00373325"/>
    <w:rsid w:val="00374DB6"/>
    <w:rsid w:val="00380348"/>
    <w:rsid w:val="00382D57"/>
    <w:rsid w:val="00385BDB"/>
    <w:rsid w:val="00386956"/>
    <w:rsid w:val="00386B82"/>
    <w:rsid w:val="00387918"/>
    <w:rsid w:val="00387A6D"/>
    <w:rsid w:val="00391F62"/>
    <w:rsid w:val="00393FCD"/>
    <w:rsid w:val="00394BE4"/>
    <w:rsid w:val="00394DA6"/>
    <w:rsid w:val="003A0099"/>
    <w:rsid w:val="003A0492"/>
    <w:rsid w:val="003A087B"/>
    <w:rsid w:val="003A2068"/>
    <w:rsid w:val="003A2BB9"/>
    <w:rsid w:val="003A36F0"/>
    <w:rsid w:val="003A4364"/>
    <w:rsid w:val="003A63BF"/>
    <w:rsid w:val="003A67F6"/>
    <w:rsid w:val="003A6A1A"/>
    <w:rsid w:val="003A70CA"/>
    <w:rsid w:val="003B0537"/>
    <w:rsid w:val="003B4516"/>
    <w:rsid w:val="003B53B9"/>
    <w:rsid w:val="003B649E"/>
    <w:rsid w:val="003B672B"/>
    <w:rsid w:val="003B686C"/>
    <w:rsid w:val="003B6940"/>
    <w:rsid w:val="003C2914"/>
    <w:rsid w:val="003C470E"/>
    <w:rsid w:val="003C53A9"/>
    <w:rsid w:val="003C68D3"/>
    <w:rsid w:val="003C6A18"/>
    <w:rsid w:val="003C7EBE"/>
    <w:rsid w:val="003D16C7"/>
    <w:rsid w:val="003D1BD8"/>
    <w:rsid w:val="003D1FB6"/>
    <w:rsid w:val="003D2212"/>
    <w:rsid w:val="003D254C"/>
    <w:rsid w:val="003D2B76"/>
    <w:rsid w:val="003D4077"/>
    <w:rsid w:val="003D5236"/>
    <w:rsid w:val="003E080D"/>
    <w:rsid w:val="003E08F9"/>
    <w:rsid w:val="003E14B5"/>
    <w:rsid w:val="003E2436"/>
    <w:rsid w:val="003E25CB"/>
    <w:rsid w:val="003E25E9"/>
    <w:rsid w:val="003E2613"/>
    <w:rsid w:val="003E2E12"/>
    <w:rsid w:val="003E61D2"/>
    <w:rsid w:val="003F045C"/>
    <w:rsid w:val="003F071E"/>
    <w:rsid w:val="003F22DB"/>
    <w:rsid w:val="003F2A46"/>
    <w:rsid w:val="003F5228"/>
    <w:rsid w:val="003F536B"/>
    <w:rsid w:val="003F5B9C"/>
    <w:rsid w:val="003F68F1"/>
    <w:rsid w:val="003F7B72"/>
    <w:rsid w:val="00402C16"/>
    <w:rsid w:val="00403DA0"/>
    <w:rsid w:val="00404600"/>
    <w:rsid w:val="004059B4"/>
    <w:rsid w:val="00405C89"/>
    <w:rsid w:val="00405E97"/>
    <w:rsid w:val="004064E5"/>
    <w:rsid w:val="00411438"/>
    <w:rsid w:val="004115F8"/>
    <w:rsid w:val="004150A5"/>
    <w:rsid w:val="00416D26"/>
    <w:rsid w:val="00416DFC"/>
    <w:rsid w:val="004170C2"/>
    <w:rsid w:val="0041735C"/>
    <w:rsid w:val="0042000F"/>
    <w:rsid w:val="00425383"/>
    <w:rsid w:val="00425957"/>
    <w:rsid w:val="00426F35"/>
    <w:rsid w:val="00431122"/>
    <w:rsid w:val="00432167"/>
    <w:rsid w:val="00432CA8"/>
    <w:rsid w:val="00432E6F"/>
    <w:rsid w:val="00432EA3"/>
    <w:rsid w:val="00433C3C"/>
    <w:rsid w:val="00434EA3"/>
    <w:rsid w:val="004358F1"/>
    <w:rsid w:val="00436D94"/>
    <w:rsid w:val="00440BD5"/>
    <w:rsid w:val="00441526"/>
    <w:rsid w:val="00442002"/>
    <w:rsid w:val="00442772"/>
    <w:rsid w:val="00443485"/>
    <w:rsid w:val="0044351A"/>
    <w:rsid w:val="0044492C"/>
    <w:rsid w:val="004456AF"/>
    <w:rsid w:val="00445FA6"/>
    <w:rsid w:val="0044713E"/>
    <w:rsid w:val="00452488"/>
    <w:rsid w:val="00452844"/>
    <w:rsid w:val="00454FAD"/>
    <w:rsid w:val="00455983"/>
    <w:rsid w:val="004574C7"/>
    <w:rsid w:val="00460A30"/>
    <w:rsid w:val="00461F79"/>
    <w:rsid w:val="004641E7"/>
    <w:rsid w:val="00464B45"/>
    <w:rsid w:val="00464E16"/>
    <w:rsid w:val="0046505B"/>
    <w:rsid w:val="0046628A"/>
    <w:rsid w:val="00466B94"/>
    <w:rsid w:val="00466F55"/>
    <w:rsid w:val="0046791E"/>
    <w:rsid w:val="00470C2F"/>
    <w:rsid w:val="00472876"/>
    <w:rsid w:val="00473727"/>
    <w:rsid w:val="00475742"/>
    <w:rsid w:val="00475CB1"/>
    <w:rsid w:val="00481191"/>
    <w:rsid w:val="00481429"/>
    <w:rsid w:val="00483956"/>
    <w:rsid w:val="00484BC0"/>
    <w:rsid w:val="00485D1E"/>
    <w:rsid w:val="00486318"/>
    <w:rsid w:val="004865BC"/>
    <w:rsid w:val="00486A64"/>
    <w:rsid w:val="00487BFF"/>
    <w:rsid w:val="004917AA"/>
    <w:rsid w:val="00492813"/>
    <w:rsid w:val="004935B1"/>
    <w:rsid w:val="00493F1C"/>
    <w:rsid w:val="004948B8"/>
    <w:rsid w:val="00496429"/>
    <w:rsid w:val="004A0909"/>
    <w:rsid w:val="004A0CB3"/>
    <w:rsid w:val="004A28BC"/>
    <w:rsid w:val="004A2DF4"/>
    <w:rsid w:val="004A4358"/>
    <w:rsid w:val="004A5494"/>
    <w:rsid w:val="004B25F0"/>
    <w:rsid w:val="004B4296"/>
    <w:rsid w:val="004B4DD3"/>
    <w:rsid w:val="004B6294"/>
    <w:rsid w:val="004B6DA6"/>
    <w:rsid w:val="004C023D"/>
    <w:rsid w:val="004C096F"/>
    <w:rsid w:val="004C1780"/>
    <w:rsid w:val="004C2990"/>
    <w:rsid w:val="004C4B5C"/>
    <w:rsid w:val="004C5C59"/>
    <w:rsid w:val="004C5F24"/>
    <w:rsid w:val="004D18FC"/>
    <w:rsid w:val="004D29E8"/>
    <w:rsid w:val="004D4072"/>
    <w:rsid w:val="004D4832"/>
    <w:rsid w:val="004D504C"/>
    <w:rsid w:val="004D60CF"/>
    <w:rsid w:val="004D686A"/>
    <w:rsid w:val="004D6FE2"/>
    <w:rsid w:val="004E1345"/>
    <w:rsid w:val="004E20CA"/>
    <w:rsid w:val="004E2172"/>
    <w:rsid w:val="004E2390"/>
    <w:rsid w:val="004E52F1"/>
    <w:rsid w:val="004F0127"/>
    <w:rsid w:val="004F0A75"/>
    <w:rsid w:val="004F1B4F"/>
    <w:rsid w:val="004F575D"/>
    <w:rsid w:val="004F5DC6"/>
    <w:rsid w:val="004F6251"/>
    <w:rsid w:val="005015D9"/>
    <w:rsid w:val="005018ED"/>
    <w:rsid w:val="005028E4"/>
    <w:rsid w:val="00502DC7"/>
    <w:rsid w:val="005031A2"/>
    <w:rsid w:val="0050379F"/>
    <w:rsid w:val="00503BA2"/>
    <w:rsid w:val="00504111"/>
    <w:rsid w:val="00504AC8"/>
    <w:rsid w:val="00507A44"/>
    <w:rsid w:val="00507FB2"/>
    <w:rsid w:val="00510CF4"/>
    <w:rsid w:val="00513343"/>
    <w:rsid w:val="00513C51"/>
    <w:rsid w:val="00514275"/>
    <w:rsid w:val="00515BB1"/>
    <w:rsid w:val="00517679"/>
    <w:rsid w:val="005177AA"/>
    <w:rsid w:val="00517CF7"/>
    <w:rsid w:val="00520128"/>
    <w:rsid w:val="0052071B"/>
    <w:rsid w:val="00520E79"/>
    <w:rsid w:val="00522C14"/>
    <w:rsid w:val="00524DBE"/>
    <w:rsid w:val="00525B31"/>
    <w:rsid w:val="005302B7"/>
    <w:rsid w:val="005314DF"/>
    <w:rsid w:val="0053239F"/>
    <w:rsid w:val="0053440A"/>
    <w:rsid w:val="00534DB4"/>
    <w:rsid w:val="00535883"/>
    <w:rsid w:val="005377C1"/>
    <w:rsid w:val="0054039A"/>
    <w:rsid w:val="00540F67"/>
    <w:rsid w:val="00541A43"/>
    <w:rsid w:val="00541A75"/>
    <w:rsid w:val="00541A98"/>
    <w:rsid w:val="00541C72"/>
    <w:rsid w:val="00541FD7"/>
    <w:rsid w:val="005424DC"/>
    <w:rsid w:val="005428DA"/>
    <w:rsid w:val="00543BE8"/>
    <w:rsid w:val="00544111"/>
    <w:rsid w:val="00544543"/>
    <w:rsid w:val="00547093"/>
    <w:rsid w:val="00551324"/>
    <w:rsid w:val="00551D92"/>
    <w:rsid w:val="005562FF"/>
    <w:rsid w:val="00556439"/>
    <w:rsid w:val="00556A4A"/>
    <w:rsid w:val="00557132"/>
    <w:rsid w:val="005577E1"/>
    <w:rsid w:val="0056062E"/>
    <w:rsid w:val="00560B8A"/>
    <w:rsid w:val="005624DA"/>
    <w:rsid w:val="005636D0"/>
    <w:rsid w:val="0056526C"/>
    <w:rsid w:val="00565543"/>
    <w:rsid w:val="00567726"/>
    <w:rsid w:val="00567C9E"/>
    <w:rsid w:val="00571BEC"/>
    <w:rsid w:val="005725B0"/>
    <w:rsid w:val="00573809"/>
    <w:rsid w:val="005740A9"/>
    <w:rsid w:val="00574346"/>
    <w:rsid w:val="00574408"/>
    <w:rsid w:val="0057721E"/>
    <w:rsid w:val="005777C8"/>
    <w:rsid w:val="00577855"/>
    <w:rsid w:val="00581038"/>
    <w:rsid w:val="0058138A"/>
    <w:rsid w:val="0058274D"/>
    <w:rsid w:val="00582B3D"/>
    <w:rsid w:val="00583AAC"/>
    <w:rsid w:val="00587169"/>
    <w:rsid w:val="00587354"/>
    <w:rsid w:val="00587C2A"/>
    <w:rsid w:val="005900D8"/>
    <w:rsid w:val="005904C3"/>
    <w:rsid w:val="00592879"/>
    <w:rsid w:val="005935A4"/>
    <w:rsid w:val="00593E14"/>
    <w:rsid w:val="00594D7F"/>
    <w:rsid w:val="00594EC8"/>
    <w:rsid w:val="005A011A"/>
    <w:rsid w:val="005A0222"/>
    <w:rsid w:val="005A18CB"/>
    <w:rsid w:val="005A273B"/>
    <w:rsid w:val="005A343C"/>
    <w:rsid w:val="005A39B3"/>
    <w:rsid w:val="005A5926"/>
    <w:rsid w:val="005B0044"/>
    <w:rsid w:val="005B1548"/>
    <w:rsid w:val="005B3543"/>
    <w:rsid w:val="005B3764"/>
    <w:rsid w:val="005B4124"/>
    <w:rsid w:val="005C1C20"/>
    <w:rsid w:val="005C1FC1"/>
    <w:rsid w:val="005C5C25"/>
    <w:rsid w:val="005C675D"/>
    <w:rsid w:val="005C6984"/>
    <w:rsid w:val="005D04B5"/>
    <w:rsid w:val="005D2828"/>
    <w:rsid w:val="005D312C"/>
    <w:rsid w:val="005D37CA"/>
    <w:rsid w:val="005D4183"/>
    <w:rsid w:val="005D4A39"/>
    <w:rsid w:val="005D57B6"/>
    <w:rsid w:val="005E082E"/>
    <w:rsid w:val="005E09F0"/>
    <w:rsid w:val="005E151F"/>
    <w:rsid w:val="005E2126"/>
    <w:rsid w:val="005E24DA"/>
    <w:rsid w:val="005E2F01"/>
    <w:rsid w:val="005E4633"/>
    <w:rsid w:val="005E63D6"/>
    <w:rsid w:val="005E68EB"/>
    <w:rsid w:val="005F01F8"/>
    <w:rsid w:val="005F44B4"/>
    <w:rsid w:val="005F4987"/>
    <w:rsid w:val="005F652B"/>
    <w:rsid w:val="00603250"/>
    <w:rsid w:val="00604D7D"/>
    <w:rsid w:val="00605EC4"/>
    <w:rsid w:val="00605EEA"/>
    <w:rsid w:val="00606441"/>
    <w:rsid w:val="00606896"/>
    <w:rsid w:val="006074F2"/>
    <w:rsid w:val="00607AFA"/>
    <w:rsid w:val="00607C02"/>
    <w:rsid w:val="00607E5C"/>
    <w:rsid w:val="00610D64"/>
    <w:rsid w:val="00611B4A"/>
    <w:rsid w:val="00612E09"/>
    <w:rsid w:val="00614370"/>
    <w:rsid w:val="00615731"/>
    <w:rsid w:val="00615F8A"/>
    <w:rsid w:val="006167FD"/>
    <w:rsid w:val="00616943"/>
    <w:rsid w:val="00617244"/>
    <w:rsid w:val="006174CF"/>
    <w:rsid w:val="00617FC8"/>
    <w:rsid w:val="0062013A"/>
    <w:rsid w:val="00620321"/>
    <w:rsid w:val="00620977"/>
    <w:rsid w:val="006229E0"/>
    <w:rsid w:val="00624529"/>
    <w:rsid w:val="00625955"/>
    <w:rsid w:val="00627A29"/>
    <w:rsid w:val="006318F7"/>
    <w:rsid w:val="00632423"/>
    <w:rsid w:val="0063289C"/>
    <w:rsid w:val="00632B07"/>
    <w:rsid w:val="00634068"/>
    <w:rsid w:val="006342F0"/>
    <w:rsid w:val="006345ED"/>
    <w:rsid w:val="006347CD"/>
    <w:rsid w:val="00634A6F"/>
    <w:rsid w:val="00635425"/>
    <w:rsid w:val="00635BDA"/>
    <w:rsid w:val="006413CF"/>
    <w:rsid w:val="00641438"/>
    <w:rsid w:val="00642630"/>
    <w:rsid w:val="006449DA"/>
    <w:rsid w:val="00645835"/>
    <w:rsid w:val="00652BFE"/>
    <w:rsid w:val="00655C4A"/>
    <w:rsid w:val="00656EBB"/>
    <w:rsid w:val="00663D64"/>
    <w:rsid w:val="00665A21"/>
    <w:rsid w:val="00665A4A"/>
    <w:rsid w:val="00667169"/>
    <w:rsid w:val="0066734E"/>
    <w:rsid w:val="00667D68"/>
    <w:rsid w:val="006713E4"/>
    <w:rsid w:val="0067155E"/>
    <w:rsid w:val="00672410"/>
    <w:rsid w:val="00672D93"/>
    <w:rsid w:val="00673D4B"/>
    <w:rsid w:val="00674996"/>
    <w:rsid w:val="00674F16"/>
    <w:rsid w:val="00675BD0"/>
    <w:rsid w:val="0068135B"/>
    <w:rsid w:val="00683AA2"/>
    <w:rsid w:val="006846AB"/>
    <w:rsid w:val="00684B14"/>
    <w:rsid w:val="00690D69"/>
    <w:rsid w:val="006923D4"/>
    <w:rsid w:val="006943C6"/>
    <w:rsid w:val="006953C8"/>
    <w:rsid w:val="00697FEF"/>
    <w:rsid w:val="006A02B5"/>
    <w:rsid w:val="006A0AB0"/>
    <w:rsid w:val="006A1B22"/>
    <w:rsid w:val="006A29A0"/>
    <w:rsid w:val="006A6C9F"/>
    <w:rsid w:val="006A72A0"/>
    <w:rsid w:val="006A7BCE"/>
    <w:rsid w:val="006B159E"/>
    <w:rsid w:val="006B1D34"/>
    <w:rsid w:val="006B3189"/>
    <w:rsid w:val="006B357D"/>
    <w:rsid w:val="006B4C7F"/>
    <w:rsid w:val="006B75A8"/>
    <w:rsid w:val="006C0581"/>
    <w:rsid w:val="006C17E5"/>
    <w:rsid w:val="006C1D7A"/>
    <w:rsid w:val="006C24A0"/>
    <w:rsid w:val="006C2E90"/>
    <w:rsid w:val="006C3609"/>
    <w:rsid w:val="006C4000"/>
    <w:rsid w:val="006C5779"/>
    <w:rsid w:val="006C641C"/>
    <w:rsid w:val="006C65C1"/>
    <w:rsid w:val="006C7408"/>
    <w:rsid w:val="006D005B"/>
    <w:rsid w:val="006D0D89"/>
    <w:rsid w:val="006D2D05"/>
    <w:rsid w:val="006D2FC1"/>
    <w:rsid w:val="006D3AE9"/>
    <w:rsid w:val="006D3E27"/>
    <w:rsid w:val="006D4B9F"/>
    <w:rsid w:val="006D6AB7"/>
    <w:rsid w:val="006E06EB"/>
    <w:rsid w:val="006E0A2C"/>
    <w:rsid w:val="006E0E90"/>
    <w:rsid w:val="006E1472"/>
    <w:rsid w:val="006E24E2"/>
    <w:rsid w:val="006E3556"/>
    <w:rsid w:val="006E3728"/>
    <w:rsid w:val="006E47A5"/>
    <w:rsid w:val="006E5312"/>
    <w:rsid w:val="006E5B00"/>
    <w:rsid w:val="006E6179"/>
    <w:rsid w:val="006E638B"/>
    <w:rsid w:val="006E72CA"/>
    <w:rsid w:val="006F1BB8"/>
    <w:rsid w:val="006F1D7E"/>
    <w:rsid w:val="006F4680"/>
    <w:rsid w:val="006F4C2F"/>
    <w:rsid w:val="006F59ED"/>
    <w:rsid w:val="00701D8F"/>
    <w:rsid w:val="0070230B"/>
    <w:rsid w:val="00702377"/>
    <w:rsid w:val="00704061"/>
    <w:rsid w:val="00704FCE"/>
    <w:rsid w:val="007057B7"/>
    <w:rsid w:val="007065FC"/>
    <w:rsid w:val="007077C7"/>
    <w:rsid w:val="0071084F"/>
    <w:rsid w:val="007137B9"/>
    <w:rsid w:val="00713CAB"/>
    <w:rsid w:val="00714DEF"/>
    <w:rsid w:val="0072264F"/>
    <w:rsid w:val="00722BC1"/>
    <w:rsid w:val="0072476C"/>
    <w:rsid w:val="00724CC9"/>
    <w:rsid w:val="00731582"/>
    <w:rsid w:val="0073197A"/>
    <w:rsid w:val="007319CD"/>
    <w:rsid w:val="007328BB"/>
    <w:rsid w:val="00733838"/>
    <w:rsid w:val="00733D87"/>
    <w:rsid w:val="00734825"/>
    <w:rsid w:val="00737A19"/>
    <w:rsid w:val="00740EF9"/>
    <w:rsid w:val="00743C3D"/>
    <w:rsid w:val="00743EBF"/>
    <w:rsid w:val="00744AFA"/>
    <w:rsid w:val="007455A3"/>
    <w:rsid w:val="00747223"/>
    <w:rsid w:val="007474CB"/>
    <w:rsid w:val="0075075D"/>
    <w:rsid w:val="007514ED"/>
    <w:rsid w:val="007529D3"/>
    <w:rsid w:val="00752AE7"/>
    <w:rsid w:val="00752D01"/>
    <w:rsid w:val="007537D1"/>
    <w:rsid w:val="00754B66"/>
    <w:rsid w:val="0075515F"/>
    <w:rsid w:val="00756005"/>
    <w:rsid w:val="0075626C"/>
    <w:rsid w:val="00756EF3"/>
    <w:rsid w:val="00756F20"/>
    <w:rsid w:val="00760EBB"/>
    <w:rsid w:val="00761207"/>
    <w:rsid w:val="0076170B"/>
    <w:rsid w:val="0076246D"/>
    <w:rsid w:val="00764A60"/>
    <w:rsid w:val="00764ED9"/>
    <w:rsid w:val="00773006"/>
    <w:rsid w:val="007748B8"/>
    <w:rsid w:val="00775132"/>
    <w:rsid w:val="00775E90"/>
    <w:rsid w:val="00780F6A"/>
    <w:rsid w:val="007839D5"/>
    <w:rsid w:val="0078614A"/>
    <w:rsid w:val="0078709E"/>
    <w:rsid w:val="0079248C"/>
    <w:rsid w:val="00793565"/>
    <w:rsid w:val="00795713"/>
    <w:rsid w:val="007959C6"/>
    <w:rsid w:val="00795C37"/>
    <w:rsid w:val="0079653D"/>
    <w:rsid w:val="00796AB9"/>
    <w:rsid w:val="00797949"/>
    <w:rsid w:val="007A1181"/>
    <w:rsid w:val="007A26EE"/>
    <w:rsid w:val="007A36B7"/>
    <w:rsid w:val="007A3A83"/>
    <w:rsid w:val="007A40F4"/>
    <w:rsid w:val="007A5B34"/>
    <w:rsid w:val="007A5E81"/>
    <w:rsid w:val="007A6C30"/>
    <w:rsid w:val="007B1A07"/>
    <w:rsid w:val="007B1BBF"/>
    <w:rsid w:val="007B4306"/>
    <w:rsid w:val="007B61FA"/>
    <w:rsid w:val="007B6474"/>
    <w:rsid w:val="007B6698"/>
    <w:rsid w:val="007B6DB1"/>
    <w:rsid w:val="007C00A2"/>
    <w:rsid w:val="007C098E"/>
    <w:rsid w:val="007C0A10"/>
    <w:rsid w:val="007C147E"/>
    <w:rsid w:val="007C2BCD"/>
    <w:rsid w:val="007C3F7E"/>
    <w:rsid w:val="007C4349"/>
    <w:rsid w:val="007C4410"/>
    <w:rsid w:val="007C5834"/>
    <w:rsid w:val="007C5AEE"/>
    <w:rsid w:val="007C7FC7"/>
    <w:rsid w:val="007D10C6"/>
    <w:rsid w:val="007D28FA"/>
    <w:rsid w:val="007D2B5A"/>
    <w:rsid w:val="007D363B"/>
    <w:rsid w:val="007D3786"/>
    <w:rsid w:val="007E0DC0"/>
    <w:rsid w:val="007E2ACC"/>
    <w:rsid w:val="007E5000"/>
    <w:rsid w:val="007E550D"/>
    <w:rsid w:val="007E5696"/>
    <w:rsid w:val="007E663E"/>
    <w:rsid w:val="007F004F"/>
    <w:rsid w:val="007F0C1D"/>
    <w:rsid w:val="007F1C97"/>
    <w:rsid w:val="007F25E2"/>
    <w:rsid w:val="007F2638"/>
    <w:rsid w:val="007F3CAC"/>
    <w:rsid w:val="007F7867"/>
    <w:rsid w:val="007F7A9B"/>
    <w:rsid w:val="008002A8"/>
    <w:rsid w:val="00800665"/>
    <w:rsid w:val="00800B28"/>
    <w:rsid w:val="00801BBC"/>
    <w:rsid w:val="008027C0"/>
    <w:rsid w:val="0080422D"/>
    <w:rsid w:val="00806319"/>
    <w:rsid w:val="00806799"/>
    <w:rsid w:val="00810B6D"/>
    <w:rsid w:val="008111CA"/>
    <w:rsid w:val="00811CA1"/>
    <w:rsid w:val="00813221"/>
    <w:rsid w:val="00814EEC"/>
    <w:rsid w:val="00816077"/>
    <w:rsid w:val="0081759D"/>
    <w:rsid w:val="0081773B"/>
    <w:rsid w:val="008177C0"/>
    <w:rsid w:val="00823EF6"/>
    <w:rsid w:val="008258AB"/>
    <w:rsid w:val="00826841"/>
    <w:rsid w:val="00827779"/>
    <w:rsid w:val="00833B86"/>
    <w:rsid w:val="00834479"/>
    <w:rsid w:val="008345F8"/>
    <w:rsid w:val="00834666"/>
    <w:rsid w:val="00835321"/>
    <w:rsid w:val="0083678F"/>
    <w:rsid w:val="0083744A"/>
    <w:rsid w:val="00837A0B"/>
    <w:rsid w:val="00837B26"/>
    <w:rsid w:val="00841BAB"/>
    <w:rsid w:val="00843A88"/>
    <w:rsid w:val="00843FD1"/>
    <w:rsid w:val="008441F6"/>
    <w:rsid w:val="00845328"/>
    <w:rsid w:val="008453BC"/>
    <w:rsid w:val="00847A59"/>
    <w:rsid w:val="00852E02"/>
    <w:rsid w:val="00853590"/>
    <w:rsid w:val="00853DBC"/>
    <w:rsid w:val="00854E31"/>
    <w:rsid w:val="008559BE"/>
    <w:rsid w:val="00857BC7"/>
    <w:rsid w:val="00857FB9"/>
    <w:rsid w:val="00861B4A"/>
    <w:rsid w:val="00861DA3"/>
    <w:rsid w:val="0086206F"/>
    <w:rsid w:val="00862F5F"/>
    <w:rsid w:val="00871AC7"/>
    <w:rsid w:val="008738E0"/>
    <w:rsid w:val="00873996"/>
    <w:rsid w:val="00873ED1"/>
    <w:rsid w:val="00875749"/>
    <w:rsid w:val="00876502"/>
    <w:rsid w:val="00877F9C"/>
    <w:rsid w:val="00880358"/>
    <w:rsid w:val="0088066E"/>
    <w:rsid w:val="008813FC"/>
    <w:rsid w:val="0088142A"/>
    <w:rsid w:val="00883EE6"/>
    <w:rsid w:val="00884CED"/>
    <w:rsid w:val="00884DE7"/>
    <w:rsid w:val="00886833"/>
    <w:rsid w:val="00890A16"/>
    <w:rsid w:val="00890F15"/>
    <w:rsid w:val="00891723"/>
    <w:rsid w:val="00891759"/>
    <w:rsid w:val="00891C46"/>
    <w:rsid w:val="00892138"/>
    <w:rsid w:val="0089544C"/>
    <w:rsid w:val="00895A58"/>
    <w:rsid w:val="00896394"/>
    <w:rsid w:val="00897819"/>
    <w:rsid w:val="008978D8"/>
    <w:rsid w:val="008A1924"/>
    <w:rsid w:val="008A2E0C"/>
    <w:rsid w:val="008A345E"/>
    <w:rsid w:val="008A4763"/>
    <w:rsid w:val="008A63E8"/>
    <w:rsid w:val="008B0409"/>
    <w:rsid w:val="008B2081"/>
    <w:rsid w:val="008B53CB"/>
    <w:rsid w:val="008B5618"/>
    <w:rsid w:val="008B72A5"/>
    <w:rsid w:val="008B746C"/>
    <w:rsid w:val="008C0EC0"/>
    <w:rsid w:val="008C1E8A"/>
    <w:rsid w:val="008C2511"/>
    <w:rsid w:val="008C25B5"/>
    <w:rsid w:val="008C2A71"/>
    <w:rsid w:val="008C664E"/>
    <w:rsid w:val="008D00C8"/>
    <w:rsid w:val="008D0BD9"/>
    <w:rsid w:val="008D14C7"/>
    <w:rsid w:val="008D1DA4"/>
    <w:rsid w:val="008D24BA"/>
    <w:rsid w:val="008D2CC2"/>
    <w:rsid w:val="008D3AD6"/>
    <w:rsid w:val="008D7129"/>
    <w:rsid w:val="008E013E"/>
    <w:rsid w:val="008E0785"/>
    <w:rsid w:val="008E0834"/>
    <w:rsid w:val="008E230F"/>
    <w:rsid w:val="008E2824"/>
    <w:rsid w:val="008E3066"/>
    <w:rsid w:val="008E34F9"/>
    <w:rsid w:val="008E4523"/>
    <w:rsid w:val="008E4D0D"/>
    <w:rsid w:val="008F073F"/>
    <w:rsid w:val="008F3380"/>
    <w:rsid w:val="008F3804"/>
    <w:rsid w:val="008F49B6"/>
    <w:rsid w:val="008F5378"/>
    <w:rsid w:val="008F54C0"/>
    <w:rsid w:val="008F5764"/>
    <w:rsid w:val="008F589D"/>
    <w:rsid w:val="008F6E35"/>
    <w:rsid w:val="008F6ED0"/>
    <w:rsid w:val="00900F9A"/>
    <w:rsid w:val="00903E3F"/>
    <w:rsid w:val="00904675"/>
    <w:rsid w:val="00907A8B"/>
    <w:rsid w:val="00910121"/>
    <w:rsid w:val="009109BD"/>
    <w:rsid w:val="00915804"/>
    <w:rsid w:val="009159BB"/>
    <w:rsid w:val="00915D1D"/>
    <w:rsid w:val="0091609F"/>
    <w:rsid w:val="00916B99"/>
    <w:rsid w:val="00917312"/>
    <w:rsid w:val="0092022A"/>
    <w:rsid w:val="00923169"/>
    <w:rsid w:val="00923B60"/>
    <w:rsid w:val="00927F5C"/>
    <w:rsid w:val="009303F9"/>
    <w:rsid w:val="0093099E"/>
    <w:rsid w:val="009310F4"/>
    <w:rsid w:val="00931268"/>
    <w:rsid w:val="00932073"/>
    <w:rsid w:val="009333D3"/>
    <w:rsid w:val="00933854"/>
    <w:rsid w:val="0093448A"/>
    <w:rsid w:val="00934EDE"/>
    <w:rsid w:val="00935BF8"/>
    <w:rsid w:val="00937116"/>
    <w:rsid w:val="00937FF0"/>
    <w:rsid w:val="00941BD9"/>
    <w:rsid w:val="00943DB8"/>
    <w:rsid w:val="00943F0A"/>
    <w:rsid w:val="00946828"/>
    <w:rsid w:val="00946DCD"/>
    <w:rsid w:val="00950F4A"/>
    <w:rsid w:val="00952221"/>
    <w:rsid w:val="00952EDD"/>
    <w:rsid w:val="009545A5"/>
    <w:rsid w:val="00955D37"/>
    <w:rsid w:val="009566AD"/>
    <w:rsid w:val="00957889"/>
    <w:rsid w:val="009606B4"/>
    <w:rsid w:val="00961025"/>
    <w:rsid w:val="00962979"/>
    <w:rsid w:val="009649F2"/>
    <w:rsid w:val="00965A05"/>
    <w:rsid w:val="00967DD4"/>
    <w:rsid w:val="0097204A"/>
    <w:rsid w:val="00973BFA"/>
    <w:rsid w:val="0097493B"/>
    <w:rsid w:val="00974A79"/>
    <w:rsid w:val="00975E41"/>
    <w:rsid w:val="00976E91"/>
    <w:rsid w:val="00980290"/>
    <w:rsid w:val="00980DEC"/>
    <w:rsid w:val="0098226B"/>
    <w:rsid w:val="00982EE3"/>
    <w:rsid w:val="0098410E"/>
    <w:rsid w:val="00984CE3"/>
    <w:rsid w:val="00985220"/>
    <w:rsid w:val="00985429"/>
    <w:rsid w:val="009856D0"/>
    <w:rsid w:val="00987B00"/>
    <w:rsid w:val="00992132"/>
    <w:rsid w:val="00992377"/>
    <w:rsid w:val="00994746"/>
    <w:rsid w:val="00995093"/>
    <w:rsid w:val="00996392"/>
    <w:rsid w:val="00996AF5"/>
    <w:rsid w:val="00996B3B"/>
    <w:rsid w:val="00997B52"/>
    <w:rsid w:val="009A0F18"/>
    <w:rsid w:val="009A1ECD"/>
    <w:rsid w:val="009A1F23"/>
    <w:rsid w:val="009A65A8"/>
    <w:rsid w:val="009A7AA3"/>
    <w:rsid w:val="009B0BCF"/>
    <w:rsid w:val="009B0F55"/>
    <w:rsid w:val="009B201C"/>
    <w:rsid w:val="009B2771"/>
    <w:rsid w:val="009B2B02"/>
    <w:rsid w:val="009B3A83"/>
    <w:rsid w:val="009B6AD2"/>
    <w:rsid w:val="009B7269"/>
    <w:rsid w:val="009C0067"/>
    <w:rsid w:val="009C2664"/>
    <w:rsid w:val="009C4481"/>
    <w:rsid w:val="009D1E07"/>
    <w:rsid w:val="009D5A3A"/>
    <w:rsid w:val="009D5C2F"/>
    <w:rsid w:val="009E0BC1"/>
    <w:rsid w:val="009E120F"/>
    <w:rsid w:val="009E1BA2"/>
    <w:rsid w:val="009E32EE"/>
    <w:rsid w:val="009E40F6"/>
    <w:rsid w:val="009E46C3"/>
    <w:rsid w:val="009E6054"/>
    <w:rsid w:val="009E6D0C"/>
    <w:rsid w:val="009E7877"/>
    <w:rsid w:val="009E7C72"/>
    <w:rsid w:val="009F244E"/>
    <w:rsid w:val="009F2E20"/>
    <w:rsid w:val="009F4A84"/>
    <w:rsid w:val="009F6246"/>
    <w:rsid w:val="009F6BCC"/>
    <w:rsid w:val="009F7D71"/>
    <w:rsid w:val="00A025BC"/>
    <w:rsid w:val="00A02F06"/>
    <w:rsid w:val="00A03B7F"/>
    <w:rsid w:val="00A03DDE"/>
    <w:rsid w:val="00A047E6"/>
    <w:rsid w:val="00A0589D"/>
    <w:rsid w:val="00A05BAC"/>
    <w:rsid w:val="00A06D18"/>
    <w:rsid w:val="00A06F00"/>
    <w:rsid w:val="00A11425"/>
    <w:rsid w:val="00A11629"/>
    <w:rsid w:val="00A13E24"/>
    <w:rsid w:val="00A160D0"/>
    <w:rsid w:val="00A16ABC"/>
    <w:rsid w:val="00A17792"/>
    <w:rsid w:val="00A20E0E"/>
    <w:rsid w:val="00A22930"/>
    <w:rsid w:val="00A240A6"/>
    <w:rsid w:val="00A27A72"/>
    <w:rsid w:val="00A33ADE"/>
    <w:rsid w:val="00A3590D"/>
    <w:rsid w:val="00A3714B"/>
    <w:rsid w:val="00A37843"/>
    <w:rsid w:val="00A37D79"/>
    <w:rsid w:val="00A41C99"/>
    <w:rsid w:val="00A43667"/>
    <w:rsid w:val="00A438FA"/>
    <w:rsid w:val="00A43E85"/>
    <w:rsid w:val="00A44AEC"/>
    <w:rsid w:val="00A45D3C"/>
    <w:rsid w:val="00A47355"/>
    <w:rsid w:val="00A50AE4"/>
    <w:rsid w:val="00A50E07"/>
    <w:rsid w:val="00A51454"/>
    <w:rsid w:val="00A5337A"/>
    <w:rsid w:val="00A57472"/>
    <w:rsid w:val="00A60490"/>
    <w:rsid w:val="00A65AD1"/>
    <w:rsid w:val="00A65B7A"/>
    <w:rsid w:val="00A70987"/>
    <w:rsid w:val="00A71EDC"/>
    <w:rsid w:val="00A727A3"/>
    <w:rsid w:val="00A759FA"/>
    <w:rsid w:val="00A779A7"/>
    <w:rsid w:val="00A80A8A"/>
    <w:rsid w:val="00A828ED"/>
    <w:rsid w:val="00A836E9"/>
    <w:rsid w:val="00A8445C"/>
    <w:rsid w:val="00A858AF"/>
    <w:rsid w:val="00A86090"/>
    <w:rsid w:val="00A86425"/>
    <w:rsid w:val="00A86F04"/>
    <w:rsid w:val="00A87025"/>
    <w:rsid w:val="00A8708D"/>
    <w:rsid w:val="00A87409"/>
    <w:rsid w:val="00A87867"/>
    <w:rsid w:val="00A900BF"/>
    <w:rsid w:val="00A9079E"/>
    <w:rsid w:val="00A907C4"/>
    <w:rsid w:val="00A92266"/>
    <w:rsid w:val="00A92CFB"/>
    <w:rsid w:val="00A94C4A"/>
    <w:rsid w:val="00A9511A"/>
    <w:rsid w:val="00A95635"/>
    <w:rsid w:val="00A965A0"/>
    <w:rsid w:val="00A96723"/>
    <w:rsid w:val="00A97011"/>
    <w:rsid w:val="00AA11D4"/>
    <w:rsid w:val="00AA1AEE"/>
    <w:rsid w:val="00AA2E6A"/>
    <w:rsid w:val="00AA3013"/>
    <w:rsid w:val="00AA3F73"/>
    <w:rsid w:val="00AA43B6"/>
    <w:rsid w:val="00AA43E7"/>
    <w:rsid w:val="00AA66FE"/>
    <w:rsid w:val="00AA7738"/>
    <w:rsid w:val="00AA7DBE"/>
    <w:rsid w:val="00AB3BC0"/>
    <w:rsid w:val="00AB4452"/>
    <w:rsid w:val="00AB4BC7"/>
    <w:rsid w:val="00AB4D68"/>
    <w:rsid w:val="00AB6514"/>
    <w:rsid w:val="00AB7999"/>
    <w:rsid w:val="00AC05B7"/>
    <w:rsid w:val="00AC0FA4"/>
    <w:rsid w:val="00AC12A7"/>
    <w:rsid w:val="00AC159B"/>
    <w:rsid w:val="00AC3023"/>
    <w:rsid w:val="00AC5CEE"/>
    <w:rsid w:val="00AC7C28"/>
    <w:rsid w:val="00AC7CBA"/>
    <w:rsid w:val="00AD0136"/>
    <w:rsid w:val="00AD01AC"/>
    <w:rsid w:val="00AD0BD8"/>
    <w:rsid w:val="00AD1C27"/>
    <w:rsid w:val="00AD3C41"/>
    <w:rsid w:val="00AD42EA"/>
    <w:rsid w:val="00AD585A"/>
    <w:rsid w:val="00AD647D"/>
    <w:rsid w:val="00AD69C8"/>
    <w:rsid w:val="00AD7E3C"/>
    <w:rsid w:val="00AE11C4"/>
    <w:rsid w:val="00AE2BD9"/>
    <w:rsid w:val="00AE3091"/>
    <w:rsid w:val="00AE426E"/>
    <w:rsid w:val="00AE4F56"/>
    <w:rsid w:val="00AF0F26"/>
    <w:rsid w:val="00AF32C9"/>
    <w:rsid w:val="00AF46C9"/>
    <w:rsid w:val="00AF69AB"/>
    <w:rsid w:val="00B01E4D"/>
    <w:rsid w:val="00B023E0"/>
    <w:rsid w:val="00B0291A"/>
    <w:rsid w:val="00B0342A"/>
    <w:rsid w:val="00B04FBD"/>
    <w:rsid w:val="00B05A8B"/>
    <w:rsid w:val="00B05EAF"/>
    <w:rsid w:val="00B07869"/>
    <w:rsid w:val="00B1123D"/>
    <w:rsid w:val="00B11994"/>
    <w:rsid w:val="00B11EFC"/>
    <w:rsid w:val="00B13356"/>
    <w:rsid w:val="00B137FF"/>
    <w:rsid w:val="00B13A55"/>
    <w:rsid w:val="00B142A6"/>
    <w:rsid w:val="00B1487F"/>
    <w:rsid w:val="00B14BD3"/>
    <w:rsid w:val="00B14E85"/>
    <w:rsid w:val="00B15B38"/>
    <w:rsid w:val="00B15E78"/>
    <w:rsid w:val="00B16CE4"/>
    <w:rsid w:val="00B20CB0"/>
    <w:rsid w:val="00B2122E"/>
    <w:rsid w:val="00B215EB"/>
    <w:rsid w:val="00B21A2D"/>
    <w:rsid w:val="00B22B84"/>
    <w:rsid w:val="00B247F7"/>
    <w:rsid w:val="00B24DDC"/>
    <w:rsid w:val="00B25066"/>
    <w:rsid w:val="00B25658"/>
    <w:rsid w:val="00B276EC"/>
    <w:rsid w:val="00B308FC"/>
    <w:rsid w:val="00B314AB"/>
    <w:rsid w:val="00B33D34"/>
    <w:rsid w:val="00B35877"/>
    <w:rsid w:val="00B36194"/>
    <w:rsid w:val="00B362D7"/>
    <w:rsid w:val="00B36406"/>
    <w:rsid w:val="00B37199"/>
    <w:rsid w:val="00B37892"/>
    <w:rsid w:val="00B406B1"/>
    <w:rsid w:val="00B413DA"/>
    <w:rsid w:val="00B423BD"/>
    <w:rsid w:val="00B453A8"/>
    <w:rsid w:val="00B45F50"/>
    <w:rsid w:val="00B4730B"/>
    <w:rsid w:val="00B47DD5"/>
    <w:rsid w:val="00B50E4F"/>
    <w:rsid w:val="00B51E07"/>
    <w:rsid w:val="00B544FA"/>
    <w:rsid w:val="00B54801"/>
    <w:rsid w:val="00B54956"/>
    <w:rsid w:val="00B56D86"/>
    <w:rsid w:val="00B571B1"/>
    <w:rsid w:val="00B600C1"/>
    <w:rsid w:val="00B60B9D"/>
    <w:rsid w:val="00B6312E"/>
    <w:rsid w:val="00B644E0"/>
    <w:rsid w:val="00B64AA8"/>
    <w:rsid w:val="00B6522C"/>
    <w:rsid w:val="00B65692"/>
    <w:rsid w:val="00B659F2"/>
    <w:rsid w:val="00B65C51"/>
    <w:rsid w:val="00B66184"/>
    <w:rsid w:val="00B67F69"/>
    <w:rsid w:val="00B708BD"/>
    <w:rsid w:val="00B70FAC"/>
    <w:rsid w:val="00B710D2"/>
    <w:rsid w:val="00B75E0A"/>
    <w:rsid w:val="00B765A7"/>
    <w:rsid w:val="00B76B5C"/>
    <w:rsid w:val="00B77AD1"/>
    <w:rsid w:val="00B8001E"/>
    <w:rsid w:val="00B82F1D"/>
    <w:rsid w:val="00B8389F"/>
    <w:rsid w:val="00B83A87"/>
    <w:rsid w:val="00B8480A"/>
    <w:rsid w:val="00B84C8D"/>
    <w:rsid w:val="00B85DFB"/>
    <w:rsid w:val="00B90AB8"/>
    <w:rsid w:val="00B90F86"/>
    <w:rsid w:val="00B91C2C"/>
    <w:rsid w:val="00B9219A"/>
    <w:rsid w:val="00B933B6"/>
    <w:rsid w:val="00B935EF"/>
    <w:rsid w:val="00B94631"/>
    <w:rsid w:val="00B948EB"/>
    <w:rsid w:val="00B94F58"/>
    <w:rsid w:val="00B960AC"/>
    <w:rsid w:val="00B96793"/>
    <w:rsid w:val="00BA178D"/>
    <w:rsid w:val="00BA26B6"/>
    <w:rsid w:val="00BA2E61"/>
    <w:rsid w:val="00BA3FC9"/>
    <w:rsid w:val="00BA4E30"/>
    <w:rsid w:val="00BA778E"/>
    <w:rsid w:val="00BB2939"/>
    <w:rsid w:val="00BB3972"/>
    <w:rsid w:val="00BB5ADA"/>
    <w:rsid w:val="00BB7172"/>
    <w:rsid w:val="00BB7E7B"/>
    <w:rsid w:val="00BC0088"/>
    <w:rsid w:val="00BC14C5"/>
    <w:rsid w:val="00BC15DE"/>
    <w:rsid w:val="00BC214B"/>
    <w:rsid w:val="00BC2C46"/>
    <w:rsid w:val="00BC2FF2"/>
    <w:rsid w:val="00BC3148"/>
    <w:rsid w:val="00BC35A4"/>
    <w:rsid w:val="00BC4D27"/>
    <w:rsid w:val="00BC4DAF"/>
    <w:rsid w:val="00BC4FF1"/>
    <w:rsid w:val="00BC53FE"/>
    <w:rsid w:val="00BC6376"/>
    <w:rsid w:val="00BD2213"/>
    <w:rsid w:val="00BD3DF9"/>
    <w:rsid w:val="00BD4738"/>
    <w:rsid w:val="00BD55CC"/>
    <w:rsid w:val="00BD5805"/>
    <w:rsid w:val="00BD5B4F"/>
    <w:rsid w:val="00BD79CC"/>
    <w:rsid w:val="00BE12A1"/>
    <w:rsid w:val="00BE2D9B"/>
    <w:rsid w:val="00BE5721"/>
    <w:rsid w:val="00BE61A2"/>
    <w:rsid w:val="00BF332F"/>
    <w:rsid w:val="00BF3E66"/>
    <w:rsid w:val="00BF5DC7"/>
    <w:rsid w:val="00BF76D5"/>
    <w:rsid w:val="00C0010D"/>
    <w:rsid w:val="00C0064B"/>
    <w:rsid w:val="00C00F26"/>
    <w:rsid w:val="00C0290F"/>
    <w:rsid w:val="00C02A25"/>
    <w:rsid w:val="00C03E5C"/>
    <w:rsid w:val="00C042DC"/>
    <w:rsid w:val="00C045BE"/>
    <w:rsid w:val="00C04FA9"/>
    <w:rsid w:val="00C056EE"/>
    <w:rsid w:val="00C06473"/>
    <w:rsid w:val="00C10B95"/>
    <w:rsid w:val="00C114EA"/>
    <w:rsid w:val="00C117D8"/>
    <w:rsid w:val="00C13A92"/>
    <w:rsid w:val="00C13B75"/>
    <w:rsid w:val="00C15D68"/>
    <w:rsid w:val="00C161F0"/>
    <w:rsid w:val="00C17F5B"/>
    <w:rsid w:val="00C2253D"/>
    <w:rsid w:val="00C255E9"/>
    <w:rsid w:val="00C25ED9"/>
    <w:rsid w:val="00C262A6"/>
    <w:rsid w:val="00C26B11"/>
    <w:rsid w:val="00C30296"/>
    <w:rsid w:val="00C30988"/>
    <w:rsid w:val="00C3114C"/>
    <w:rsid w:val="00C32950"/>
    <w:rsid w:val="00C3295D"/>
    <w:rsid w:val="00C33A38"/>
    <w:rsid w:val="00C33BDB"/>
    <w:rsid w:val="00C34780"/>
    <w:rsid w:val="00C34B34"/>
    <w:rsid w:val="00C34BCE"/>
    <w:rsid w:val="00C361DE"/>
    <w:rsid w:val="00C40F76"/>
    <w:rsid w:val="00C41746"/>
    <w:rsid w:val="00C42658"/>
    <w:rsid w:val="00C42B0B"/>
    <w:rsid w:val="00C43CCF"/>
    <w:rsid w:val="00C447F8"/>
    <w:rsid w:val="00C453C4"/>
    <w:rsid w:val="00C511FB"/>
    <w:rsid w:val="00C5174A"/>
    <w:rsid w:val="00C51BF1"/>
    <w:rsid w:val="00C523AD"/>
    <w:rsid w:val="00C52A94"/>
    <w:rsid w:val="00C538A6"/>
    <w:rsid w:val="00C54617"/>
    <w:rsid w:val="00C54A91"/>
    <w:rsid w:val="00C555C9"/>
    <w:rsid w:val="00C5588B"/>
    <w:rsid w:val="00C5623A"/>
    <w:rsid w:val="00C565B5"/>
    <w:rsid w:val="00C57D8F"/>
    <w:rsid w:val="00C618A4"/>
    <w:rsid w:val="00C6258A"/>
    <w:rsid w:val="00C62765"/>
    <w:rsid w:val="00C6278E"/>
    <w:rsid w:val="00C62CA5"/>
    <w:rsid w:val="00C63556"/>
    <w:rsid w:val="00C6404F"/>
    <w:rsid w:val="00C6506D"/>
    <w:rsid w:val="00C65E75"/>
    <w:rsid w:val="00C66B84"/>
    <w:rsid w:val="00C67500"/>
    <w:rsid w:val="00C678AF"/>
    <w:rsid w:val="00C70D5A"/>
    <w:rsid w:val="00C73659"/>
    <w:rsid w:val="00C73803"/>
    <w:rsid w:val="00C75704"/>
    <w:rsid w:val="00C75A2B"/>
    <w:rsid w:val="00C76CA9"/>
    <w:rsid w:val="00C80C99"/>
    <w:rsid w:val="00C84779"/>
    <w:rsid w:val="00C86389"/>
    <w:rsid w:val="00C87110"/>
    <w:rsid w:val="00C87A01"/>
    <w:rsid w:val="00C921CA"/>
    <w:rsid w:val="00C927E6"/>
    <w:rsid w:val="00C929FB"/>
    <w:rsid w:val="00C93667"/>
    <w:rsid w:val="00C96D6F"/>
    <w:rsid w:val="00C97B9D"/>
    <w:rsid w:val="00C97BCE"/>
    <w:rsid w:val="00CA3855"/>
    <w:rsid w:val="00CA4326"/>
    <w:rsid w:val="00CA6323"/>
    <w:rsid w:val="00CA67BA"/>
    <w:rsid w:val="00CA6E03"/>
    <w:rsid w:val="00CA7390"/>
    <w:rsid w:val="00CA7DF9"/>
    <w:rsid w:val="00CB3667"/>
    <w:rsid w:val="00CB4B18"/>
    <w:rsid w:val="00CB6A9F"/>
    <w:rsid w:val="00CB6E7F"/>
    <w:rsid w:val="00CB7B6D"/>
    <w:rsid w:val="00CC19F2"/>
    <w:rsid w:val="00CC23E4"/>
    <w:rsid w:val="00CC33A7"/>
    <w:rsid w:val="00CC37B7"/>
    <w:rsid w:val="00CC3986"/>
    <w:rsid w:val="00CC4469"/>
    <w:rsid w:val="00CC5346"/>
    <w:rsid w:val="00CC54D7"/>
    <w:rsid w:val="00CC70AA"/>
    <w:rsid w:val="00CC72AC"/>
    <w:rsid w:val="00CD00E9"/>
    <w:rsid w:val="00CD1ED2"/>
    <w:rsid w:val="00CD2A43"/>
    <w:rsid w:val="00CD2B08"/>
    <w:rsid w:val="00CD2B9D"/>
    <w:rsid w:val="00CD4985"/>
    <w:rsid w:val="00CD4F58"/>
    <w:rsid w:val="00CE0A9D"/>
    <w:rsid w:val="00CE0EEA"/>
    <w:rsid w:val="00CE148D"/>
    <w:rsid w:val="00CE1F28"/>
    <w:rsid w:val="00CE2C71"/>
    <w:rsid w:val="00CE5C55"/>
    <w:rsid w:val="00CE6723"/>
    <w:rsid w:val="00CF1C19"/>
    <w:rsid w:val="00CF2405"/>
    <w:rsid w:val="00CF444C"/>
    <w:rsid w:val="00CF519A"/>
    <w:rsid w:val="00D002DD"/>
    <w:rsid w:val="00D00D1C"/>
    <w:rsid w:val="00D023E6"/>
    <w:rsid w:val="00D044B6"/>
    <w:rsid w:val="00D04EC1"/>
    <w:rsid w:val="00D04FB0"/>
    <w:rsid w:val="00D06770"/>
    <w:rsid w:val="00D1190A"/>
    <w:rsid w:val="00D12682"/>
    <w:rsid w:val="00D14480"/>
    <w:rsid w:val="00D15388"/>
    <w:rsid w:val="00D1563B"/>
    <w:rsid w:val="00D15AE6"/>
    <w:rsid w:val="00D15EE4"/>
    <w:rsid w:val="00D16801"/>
    <w:rsid w:val="00D21229"/>
    <w:rsid w:val="00D23174"/>
    <w:rsid w:val="00D2330D"/>
    <w:rsid w:val="00D263CF"/>
    <w:rsid w:val="00D27416"/>
    <w:rsid w:val="00D30DCD"/>
    <w:rsid w:val="00D31234"/>
    <w:rsid w:val="00D31267"/>
    <w:rsid w:val="00D31C56"/>
    <w:rsid w:val="00D33442"/>
    <w:rsid w:val="00D401F1"/>
    <w:rsid w:val="00D407DB"/>
    <w:rsid w:val="00D40854"/>
    <w:rsid w:val="00D4162C"/>
    <w:rsid w:val="00D42662"/>
    <w:rsid w:val="00D42906"/>
    <w:rsid w:val="00D42ED2"/>
    <w:rsid w:val="00D46C50"/>
    <w:rsid w:val="00D50B29"/>
    <w:rsid w:val="00D512A2"/>
    <w:rsid w:val="00D525D4"/>
    <w:rsid w:val="00D52C4E"/>
    <w:rsid w:val="00D534A2"/>
    <w:rsid w:val="00D56AEA"/>
    <w:rsid w:val="00D609C8"/>
    <w:rsid w:val="00D616A6"/>
    <w:rsid w:val="00D62772"/>
    <w:rsid w:val="00D636F1"/>
    <w:rsid w:val="00D652CD"/>
    <w:rsid w:val="00D66F18"/>
    <w:rsid w:val="00D675E3"/>
    <w:rsid w:val="00D75075"/>
    <w:rsid w:val="00D75119"/>
    <w:rsid w:val="00D76AAB"/>
    <w:rsid w:val="00D77E89"/>
    <w:rsid w:val="00D81A05"/>
    <w:rsid w:val="00D82205"/>
    <w:rsid w:val="00D8292D"/>
    <w:rsid w:val="00D83B3D"/>
    <w:rsid w:val="00D84E55"/>
    <w:rsid w:val="00D866C7"/>
    <w:rsid w:val="00D87092"/>
    <w:rsid w:val="00D8717D"/>
    <w:rsid w:val="00D87A09"/>
    <w:rsid w:val="00D91C8A"/>
    <w:rsid w:val="00D9230F"/>
    <w:rsid w:val="00D925AC"/>
    <w:rsid w:val="00D934F1"/>
    <w:rsid w:val="00D93760"/>
    <w:rsid w:val="00D947F6"/>
    <w:rsid w:val="00D96C71"/>
    <w:rsid w:val="00DA018C"/>
    <w:rsid w:val="00DA0E01"/>
    <w:rsid w:val="00DA27EA"/>
    <w:rsid w:val="00DA2ACB"/>
    <w:rsid w:val="00DA4346"/>
    <w:rsid w:val="00DA4CB4"/>
    <w:rsid w:val="00DB0D0B"/>
    <w:rsid w:val="00DB242D"/>
    <w:rsid w:val="00DB246E"/>
    <w:rsid w:val="00DB3B32"/>
    <w:rsid w:val="00DB5AF9"/>
    <w:rsid w:val="00DB62AA"/>
    <w:rsid w:val="00DC10E9"/>
    <w:rsid w:val="00DC3998"/>
    <w:rsid w:val="00DC5073"/>
    <w:rsid w:val="00DC513E"/>
    <w:rsid w:val="00DC793A"/>
    <w:rsid w:val="00DD4E87"/>
    <w:rsid w:val="00DD5A4B"/>
    <w:rsid w:val="00DD6B8F"/>
    <w:rsid w:val="00DE1937"/>
    <w:rsid w:val="00DE2742"/>
    <w:rsid w:val="00DE29B8"/>
    <w:rsid w:val="00DE4BDA"/>
    <w:rsid w:val="00DE51C6"/>
    <w:rsid w:val="00DF10F2"/>
    <w:rsid w:val="00DF1FC8"/>
    <w:rsid w:val="00DF2DA2"/>
    <w:rsid w:val="00DF43C1"/>
    <w:rsid w:val="00DF4F23"/>
    <w:rsid w:val="00DF55DC"/>
    <w:rsid w:val="00DF66F8"/>
    <w:rsid w:val="00DF73F8"/>
    <w:rsid w:val="00DF762F"/>
    <w:rsid w:val="00DF7ECA"/>
    <w:rsid w:val="00E000E7"/>
    <w:rsid w:val="00E01D88"/>
    <w:rsid w:val="00E025C8"/>
    <w:rsid w:val="00E02C9D"/>
    <w:rsid w:val="00E03869"/>
    <w:rsid w:val="00E07595"/>
    <w:rsid w:val="00E07F4F"/>
    <w:rsid w:val="00E10562"/>
    <w:rsid w:val="00E1635C"/>
    <w:rsid w:val="00E20B15"/>
    <w:rsid w:val="00E21272"/>
    <w:rsid w:val="00E21A73"/>
    <w:rsid w:val="00E21EAB"/>
    <w:rsid w:val="00E223A6"/>
    <w:rsid w:val="00E237F9"/>
    <w:rsid w:val="00E23E45"/>
    <w:rsid w:val="00E24FC9"/>
    <w:rsid w:val="00E25062"/>
    <w:rsid w:val="00E265B8"/>
    <w:rsid w:val="00E266CB"/>
    <w:rsid w:val="00E269DB"/>
    <w:rsid w:val="00E303F4"/>
    <w:rsid w:val="00E33F7F"/>
    <w:rsid w:val="00E3457B"/>
    <w:rsid w:val="00E359D1"/>
    <w:rsid w:val="00E35F65"/>
    <w:rsid w:val="00E36D8A"/>
    <w:rsid w:val="00E41779"/>
    <w:rsid w:val="00E41E08"/>
    <w:rsid w:val="00E43525"/>
    <w:rsid w:val="00E43F21"/>
    <w:rsid w:val="00E44098"/>
    <w:rsid w:val="00E4676D"/>
    <w:rsid w:val="00E4740A"/>
    <w:rsid w:val="00E521ED"/>
    <w:rsid w:val="00E52AFD"/>
    <w:rsid w:val="00E55750"/>
    <w:rsid w:val="00E56059"/>
    <w:rsid w:val="00E60163"/>
    <w:rsid w:val="00E63CD2"/>
    <w:rsid w:val="00E66D7D"/>
    <w:rsid w:val="00E715DB"/>
    <w:rsid w:val="00E7167D"/>
    <w:rsid w:val="00E722B8"/>
    <w:rsid w:val="00E724F0"/>
    <w:rsid w:val="00E7390B"/>
    <w:rsid w:val="00E74C21"/>
    <w:rsid w:val="00E768AA"/>
    <w:rsid w:val="00E80626"/>
    <w:rsid w:val="00E806A1"/>
    <w:rsid w:val="00E80EDD"/>
    <w:rsid w:val="00E815F7"/>
    <w:rsid w:val="00E81AFB"/>
    <w:rsid w:val="00E81CCA"/>
    <w:rsid w:val="00E8277E"/>
    <w:rsid w:val="00E82D82"/>
    <w:rsid w:val="00E84109"/>
    <w:rsid w:val="00E85938"/>
    <w:rsid w:val="00E861C8"/>
    <w:rsid w:val="00E87E5E"/>
    <w:rsid w:val="00E91C4C"/>
    <w:rsid w:val="00E91C5D"/>
    <w:rsid w:val="00E920E7"/>
    <w:rsid w:val="00E928D2"/>
    <w:rsid w:val="00E94DE7"/>
    <w:rsid w:val="00EA04BD"/>
    <w:rsid w:val="00EA2BF1"/>
    <w:rsid w:val="00EA3D3D"/>
    <w:rsid w:val="00EA40E6"/>
    <w:rsid w:val="00EA5968"/>
    <w:rsid w:val="00EA6820"/>
    <w:rsid w:val="00EA6E75"/>
    <w:rsid w:val="00EA7A01"/>
    <w:rsid w:val="00EB16FB"/>
    <w:rsid w:val="00EB1ABE"/>
    <w:rsid w:val="00EB26BD"/>
    <w:rsid w:val="00EB308D"/>
    <w:rsid w:val="00EB383F"/>
    <w:rsid w:val="00EB4201"/>
    <w:rsid w:val="00EB432F"/>
    <w:rsid w:val="00EB71F9"/>
    <w:rsid w:val="00EB7BE9"/>
    <w:rsid w:val="00EB7E62"/>
    <w:rsid w:val="00EB7F89"/>
    <w:rsid w:val="00EC10B5"/>
    <w:rsid w:val="00EC21C0"/>
    <w:rsid w:val="00EC26F1"/>
    <w:rsid w:val="00EC41A9"/>
    <w:rsid w:val="00EC43AB"/>
    <w:rsid w:val="00EC51B3"/>
    <w:rsid w:val="00EC556B"/>
    <w:rsid w:val="00EC73B2"/>
    <w:rsid w:val="00ED02C4"/>
    <w:rsid w:val="00ED0D09"/>
    <w:rsid w:val="00ED1501"/>
    <w:rsid w:val="00ED30BA"/>
    <w:rsid w:val="00ED34E9"/>
    <w:rsid w:val="00ED4F21"/>
    <w:rsid w:val="00ED588F"/>
    <w:rsid w:val="00EE1A32"/>
    <w:rsid w:val="00EE3B0F"/>
    <w:rsid w:val="00EE76E5"/>
    <w:rsid w:val="00EE7A94"/>
    <w:rsid w:val="00EF01B1"/>
    <w:rsid w:val="00EF0E77"/>
    <w:rsid w:val="00EF1512"/>
    <w:rsid w:val="00EF1C46"/>
    <w:rsid w:val="00EF4A85"/>
    <w:rsid w:val="00EF4B50"/>
    <w:rsid w:val="00EF4BC4"/>
    <w:rsid w:val="00EF576D"/>
    <w:rsid w:val="00EF703C"/>
    <w:rsid w:val="00F0283E"/>
    <w:rsid w:val="00F02957"/>
    <w:rsid w:val="00F03026"/>
    <w:rsid w:val="00F051E0"/>
    <w:rsid w:val="00F05D9E"/>
    <w:rsid w:val="00F0619C"/>
    <w:rsid w:val="00F0676D"/>
    <w:rsid w:val="00F067DC"/>
    <w:rsid w:val="00F0685B"/>
    <w:rsid w:val="00F06A81"/>
    <w:rsid w:val="00F074E1"/>
    <w:rsid w:val="00F076C9"/>
    <w:rsid w:val="00F10FF6"/>
    <w:rsid w:val="00F11EE3"/>
    <w:rsid w:val="00F120C3"/>
    <w:rsid w:val="00F130F1"/>
    <w:rsid w:val="00F1372D"/>
    <w:rsid w:val="00F15C54"/>
    <w:rsid w:val="00F20032"/>
    <w:rsid w:val="00F21D45"/>
    <w:rsid w:val="00F2225A"/>
    <w:rsid w:val="00F23A2A"/>
    <w:rsid w:val="00F25170"/>
    <w:rsid w:val="00F26006"/>
    <w:rsid w:val="00F27190"/>
    <w:rsid w:val="00F2728B"/>
    <w:rsid w:val="00F27A5A"/>
    <w:rsid w:val="00F303BA"/>
    <w:rsid w:val="00F30F79"/>
    <w:rsid w:val="00F32D93"/>
    <w:rsid w:val="00F34C31"/>
    <w:rsid w:val="00F354D9"/>
    <w:rsid w:val="00F360ED"/>
    <w:rsid w:val="00F36D41"/>
    <w:rsid w:val="00F43756"/>
    <w:rsid w:val="00F44363"/>
    <w:rsid w:val="00F44B6C"/>
    <w:rsid w:val="00F45018"/>
    <w:rsid w:val="00F45F16"/>
    <w:rsid w:val="00F46C89"/>
    <w:rsid w:val="00F47127"/>
    <w:rsid w:val="00F4786A"/>
    <w:rsid w:val="00F501E0"/>
    <w:rsid w:val="00F506B0"/>
    <w:rsid w:val="00F5073F"/>
    <w:rsid w:val="00F5080F"/>
    <w:rsid w:val="00F50A13"/>
    <w:rsid w:val="00F50D27"/>
    <w:rsid w:val="00F50E22"/>
    <w:rsid w:val="00F51792"/>
    <w:rsid w:val="00F51AA5"/>
    <w:rsid w:val="00F51E86"/>
    <w:rsid w:val="00F52005"/>
    <w:rsid w:val="00F54B17"/>
    <w:rsid w:val="00F55879"/>
    <w:rsid w:val="00F565FC"/>
    <w:rsid w:val="00F56B78"/>
    <w:rsid w:val="00F57B3C"/>
    <w:rsid w:val="00F62641"/>
    <w:rsid w:val="00F635D9"/>
    <w:rsid w:val="00F6479A"/>
    <w:rsid w:val="00F66B53"/>
    <w:rsid w:val="00F67437"/>
    <w:rsid w:val="00F701B0"/>
    <w:rsid w:val="00F701EF"/>
    <w:rsid w:val="00F7160E"/>
    <w:rsid w:val="00F71CD6"/>
    <w:rsid w:val="00F7296C"/>
    <w:rsid w:val="00F72CAE"/>
    <w:rsid w:val="00F73562"/>
    <w:rsid w:val="00F738CE"/>
    <w:rsid w:val="00F74240"/>
    <w:rsid w:val="00F74A69"/>
    <w:rsid w:val="00F763D4"/>
    <w:rsid w:val="00F7770E"/>
    <w:rsid w:val="00F80FDD"/>
    <w:rsid w:val="00F819EB"/>
    <w:rsid w:val="00F83E1F"/>
    <w:rsid w:val="00F856A8"/>
    <w:rsid w:val="00F859E6"/>
    <w:rsid w:val="00F86A6E"/>
    <w:rsid w:val="00F92496"/>
    <w:rsid w:val="00F93849"/>
    <w:rsid w:val="00F938A3"/>
    <w:rsid w:val="00F95EF1"/>
    <w:rsid w:val="00F96145"/>
    <w:rsid w:val="00F96D8A"/>
    <w:rsid w:val="00F96EAC"/>
    <w:rsid w:val="00F97970"/>
    <w:rsid w:val="00F97FB2"/>
    <w:rsid w:val="00FA278B"/>
    <w:rsid w:val="00FA39B8"/>
    <w:rsid w:val="00FA3AB5"/>
    <w:rsid w:val="00FA6908"/>
    <w:rsid w:val="00FB1C25"/>
    <w:rsid w:val="00FB2500"/>
    <w:rsid w:val="00FB32F6"/>
    <w:rsid w:val="00FB4051"/>
    <w:rsid w:val="00FB673C"/>
    <w:rsid w:val="00FC0578"/>
    <w:rsid w:val="00FC0BC5"/>
    <w:rsid w:val="00FC17F6"/>
    <w:rsid w:val="00FC31FF"/>
    <w:rsid w:val="00FC6AFA"/>
    <w:rsid w:val="00FC792A"/>
    <w:rsid w:val="00FD06E6"/>
    <w:rsid w:val="00FD0C83"/>
    <w:rsid w:val="00FD112F"/>
    <w:rsid w:val="00FD1915"/>
    <w:rsid w:val="00FD267F"/>
    <w:rsid w:val="00FD2D31"/>
    <w:rsid w:val="00FD419C"/>
    <w:rsid w:val="00FD461C"/>
    <w:rsid w:val="00FD48EE"/>
    <w:rsid w:val="00FD4A38"/>
    <w:rsid w:val="00FD5E50"/>
    <w:rsid w:val="00FD6300"/>
    <w:rsid w:val="00FE044A"/>
    <w:rsid w:val="00FE2F2E"/>
    <w:rsid w:val="00FE4B1D"/>
    <w:rsid w:val="00FE53B6"/>
    <w:rsid w:val="00FE560C"/>
    <w:rsid w:val="00FE6138"/>
    <w:rsid w:val="00FE6E84"/>
    <w:rsid w:val="00FE7E46"/>
    <w:rsid w:val="00FF519F"/>
    <w:rsid w:val="00FF5E72"/>
    <w:rsid w:val="00FF5F06"/>
    <w:rsid w:val="00FF668E"/>
    <w:rsid w:val="00FF6D80"/>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B07087"/>
  <w15:chartTrackingRefBased/>
  <w15:docId w15:val="{F65DC687-37C6-49F0-A2E0-982A8BCF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59D"/>
    <w:rPr>
      <w:rFonts w:ascii="Times New Roman" w:eastAsia="Times New Roman" w:hAnsi="Times New Roman"/>
      <w:sz w:val="24"/>
      <w:szCs w:val="24"/>
      <w:lang w:val="lt-LT"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714DEF"/>
    <w:pPr>
      <w:keepNext/>
      <w:jc w:val="center"/>
      <w:outlineLvl w:val="0"/>
    </w:pPr>
    <w:rPr>
      <w:b/>
      <w:bCs/>
      <w:lang w:val="x-none" w:eastAsia="x-none"/>
    </w:rPr>
  </w:style>
  <w:style w:type="paragraph" w:styleId="Antrat2">
    <w:name w:val="heading 2"/>
    <w:aliases w:val="Title Header2,Heading 2 Char1,Heading 2 Char Char,Heading 2 Char,H2, Char"/>
    <w:basedOn w:val="prastasis"/>
    <w:next w:val="prastasis"/>
    <w:link w:val="Antrat2Diagrama"/>
    <w:qFormat/>
    <w:rsid w:val="00714DEF"/>
    <w:pPr>
      <w:keepNext/>
      <w:outlineLvl w:val="1"/>
    </w:pPr>
    <w:rPr>
      <w:b/>
      <w:bCs/>
      <w:color w:val="000000"/>
      <w:lang w:val="x-none" w:eastAsia="x-none"/>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714DEF"/>
    <w:pPr>
      <w:spacing w:before="60" w:after="60"/>
      <w:jc w:val="both"/>
      <w:outlineLvl w:val="2"/>
    </w:pPr>
    <w:rPr>
      <w:szCs w:val="20"/>
      <w:lang w:val="x-none" w:eastAsia="x-none"/>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714DEF"/>
    <w:pPr>
      <w:keepNext/>
      <w:spacing w:before="240" w:after="60"/>
      <w:outlineLvl w:val="3"/>
    </w:pPr>
    <w:rPr>
      <w:b/>
      <w:bCs/>
      <w:sz w:val="28"/>
      <w:szCs w:val="28"/>
      <w:lang w:val="x-none" w:eastAsia="x-none"/>
    </w:rPr>
  </w:style>
  <w:style w:type="paragraph" w:styleId="Antrat5">
    <w:name w:val="heading 5"/>
    <w:aliases w:val="H5"/>
    <w:basedOn w:val="prastasis"/>
    <w:next w:val="prastasis"/>
    <w:link w:val="Antrat5Diagrama"/>
    <w:qFormat/>
    <w:rsid w:val="00714DEF"/>
    <w:pPr>
      <w:spacing w:before="240" w:after="60"/>
      <w:outlineLvl w:val="4"/>
    </w:pPr>
    <w:rPr>
      <w:sz w:val="20"/>
      <w:szCs w:val="20"/>
      <w:lang w:val="x-none" w:eastAsia="x-none"/>
    </w:rPr>
  </w:style>
  <w:style w:type="paragraph" w:styleId="Antrat6">
    <w:name w:val="heading 6"/>
    <w:basedOn w:val="prastasis"/>
    <w:next w:val="prastasis"/>
    <w:link w:val="Antrat6Diagrama"/>
    <w:qFormat/>
    <w:rsid w:val="00394BE4"/>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714DEF"/>
    <w:pPr>
      <w:keepNext/>
      <w:tabs>
        <w:tab w:val="num" w:pos="720"/>
      </w:tabs>
      <w:ind w:firstLine="360"/>
      <w:jc w:val="center"/>
      <w:outlineLvl w:val="6"/>
    </w:pPr>
    <w:rPr>
      <w:b/>
      <w:bCs/>
      <w:caps/>
      <w:lang w:val="x-none" w:eastAsia="x-none"/>
    </w:rPr>
  </w:style>
  <w:style w:type="paragraph" w:styleId="Antrat8">
    <w:name w:val="heading 8"/>
    <w:basedOn w:val="prastasis"/>
    <w:next w:val="prastasis"/>
    <w:link w:val="Antrat8Diagrama"/>
    <w:qFormat/>
    <w:rsid w:val="00714DEF"/>
    <w:pPr>
      <w:spacing w:before="240" w:after="60"/>
      <w:outlineLvl w:val="7"/>
    </w:pPr>
    <w:rPr>
      <w:i/>
      <w:iCs/>
      <w:lang w:val="x-none" w:eastAsia="x-none"/>
    </w:rPr>
  </w:style>
  <w:style w:type="paragraph" w:styleId="Antrat9">
    <w:name w:val="heading 9"/>
    <w:next w:val="prastasis"/>
    <w:link w:val="Antrat9Diagrama"/>
    <w:qFormat/>
    <w:rsid w:val="00714DEF"/>
    <w:pPr>
      <w:keepNext/>
      <w:tabs>
        <w:tab w:val="num" w:pos="2304"/>
      </w:tabs>
      <w:ind w:left="2304" w:hanging="1584"/>
      <w:outlineLvl w:val="8"/>
    </w:pPr>
    <w:rPr>
      <w:rFonts w:ascii="Times New Roman" w:eastAsia="ヒラギノ角ゴ Pro W3" w:hAnsi="Times New Roman"/>
      <w:color w:val="000000"/>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rsid w:val="00714DEF"/>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Char Diagrama"/>
    <w:link w:val="Antrat2"/>
    <w:rsid w:val="00714DEF"/>
    <w:rPr>
      <w:rFonts w:ascii="Times New Roman" w:eastAsia="Times New Roman" w:hAnsi="Times New Roman" w:cs="Times New Roman"/>
      <w:b/>
      <w:bCs/>
      <w:color w:val="000000"/>
      <w:sz w:val="24"/>
      <w:szCs w:val="24"/>
    </w:rPr>
  </w:style>
  <w:style w:type="character" w:customStyle="1" w:styleId="Antrat4Diagrama">
    <w:name w:val="Antraštė 4 Diagrama"/>
    <w:aliases w:val=" Sub-Clause Sub-paragraph Diagrama,Sub-Clause Sub-paragraph Diagrama,Heading 4 Char Char Char Char Diagrama,H4 Diagrama,Heading 4 Char Char Char Char Char Diagrama"/>
    <w:link w:val="Antrat4"/>
    <w:rsid w:val="00714DEF"/>
    <w:rPr>
      <w:rFonts w:ascii="Times New Roman" w:eastAsia="Times New Roman" w:hAnsi="Times New Roman" w:cs="Times New Roman"/>
      <w:b/>
      <w:bCs/>
      <w:sz w:val="28"/>
      <w:szCs w:val="28"/>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714DEF"/>
    <w:rPr>
      <w:rFonts w:ascii="Times New Roman" w:eastAsia="Times New Roman" w:hAnsi="Times New Roman" w:cs="Times New Roman"/>
      <w:sz w:val="24"/>
      <w:szCs w:val="20"/>
    </w:rPr>
  </w:style>
  <w:style w:type="character" w:customStyle="1" w:styleId="Antrat5Diagrama">
    <w:name w:val="Antraštė 5 Diagrama"/>
    <w:aliases w:val="H5 Diagrama"/>
    <w:link w:val="Antrat5"/>
    <w:rsid w:val="00714DEF"/>
    <w:rPr>
      <w:rFonts w:ascii="Times New Roman" w:eastAsia="Times New Roman" w:hAnsi="Times New Roman" w:cs="Times New Roman"/>
      <w:szCs w:val="20"/>
    </w:rPr>
  </w:style>
  <w:style w:type="character" w:customStyle="1" w:styleId="Antrat7Diagrama">
    <w:name w:val="Antraštė 7 Diagrama"/>
    <w:link w:val="Antrat7"/>
    <w:rsid w:val="00714DEF"/>
    <w:rPr>
      <w:rFonts w:ascii="Times New Roman" w:eastAsia="Times New Roman" w:hAnsi="Times New Roman" w:cs="Times New Roman"/>
      <w:b/>
      <w:bCs/>
      <w:caps/>
      <w:sz w:val="24"/>
      <w:szCs w:val="24"/>
    </w:rPr>
  </w:style>
  <w:style w:type="character" w:customStyle="1" w:styleId="Antrat8Diagrama">
    <w:name w:val="Antraštė 8 Diagrama"/>
    <w:link w:val="Antrat8"/>
    <w:rsid w:val="00714DEF"/>
    <w:rPr>
      <w:rFonts w:ascii="Times New Roman" w:eastAsia="Times New Roman" w:hAnsi="Times New Roman" w:cs="Times New Roman"/>
      <w:i/>
      <w:iCs/>
      <w:sz w:val="24"/>
      <w:szCs w:val="24"/>
    </w:rPr>
  </w:style>
  <w:style w:type="character" w:customStyle="1" w:styleId="Antrat9Diagrama">
    <w:name w:val="Antraštė 9 Diagrama"/>
    <w:link w:val="Antrat9"/>
    <w:rsid w:val="00714DEF"/>
    <w:rPr>
      <w:rFonts w:ascii="Times New Roman" w:eastAsia="ヒラギノ角ゴ Pro W3" w:hAnsi="Times New Roman"/>
      <w:color w:val="000000"/>
      <w:sz w:val="40"/>
      <w:lang w:eastAsia="lt-LT" w:bidi="ar-SA"/>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14DEF"/>
    <w:pPr>
      <w:spacing w:after="120"/>
    </w:pPr>
    <w:rPr>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uiPriority w:val="99"/>
    <w:rsid w:val="00714DEF"/>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714DEF"/>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714DEF"/>
    <w:rPr>
      <w:rFonts w:ascii="Times New Roman" w:eastAsia="Times New Roman" w:hAnsi="Times New Roman" w:cs="Times New Roman"/>
      <w:sz w:val="24"/>
      <w:szCs w:val="24"/>
    </w:rPr>
  </w:style>
  <w:style w:type="character" w:styleId="Hipersaitas">
    <w:name w:val="Hyperlink"/>
    <w:aliases w:val="Alna"/>
    <w:uiPriority w:val="99"/>
    <w:rsid w:val="00714DEF"/>
    <w:rPr>
      <w:color w:val="0000FF"/>
      <w:u w:val="single"/>
    </w:rPr>
  </w:style>
  <w:style w:type="paragraph" w:styleId="Pagrindiniotekstotrauka2">
    <w:name w:val="Body Text Indent 2"/>
    <w:basedOn w:val="prastasis"/>
    <w:link w:val="Pagrindiniotekstotrauka2Diagrama"/>
    <w:rsid w:val="00714DEF"/>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714DEF"/>
    <w:rPr>
      <w:rFonts w:ascii="Times New Roman" w:eastAsia="Times New Roman" w:hAnsi="Times New Roman" w:cs="Times New Roman"/>
      <w:sz w:val="24"/>
      <w:szCs w:val="24"/>
    </w:rPr>
  </w:style>
  <w:style w:type="paragraph" w:customStyle="1" w:styleId="Point1">
    <w:name w:val="Point 1"/>
    <w:basedOn w:val="prastasis"/>
    <w:rsid w:val="00714DEF"/>
    <w:pPr>
      <w:spacing w:before="120" w:after="120"/>
      <w:ind w:left="1418" w:hanging="567"/>
      <w:jc w:val="both"/>
    </w:pPr>
    <w:rPr>
      <w:szCs w:val="20"/>
      <w:lang w:eastAsia="lt-LT"/>
    </w:rPr>
  </w:style>
  <w:style w:type="paragraph" w:customStyle="1" w:styleId="LIST--Simple1">
    <w:name w:val="LIST -- Simple 1"/>
    <w:basedOn w:val="prastasis"/>
    <w:autoRedefine/>
    <w:rsid w:val="00714DEF"/>
    <w:pPr>
      <w:tabs>
        <w:tab w:val="left" w:pos="2520"/>
      </w:tabs>
      <w:jc w:val="both"/>
    </w:pPr>
    <w:rPr>
      <w:rFonts w:eastAsia="Arial Unicode MS"/>
      <w:snapToGrid w:val="0"/>
      <w:szCs w:val="18"/>
    </w:rPr>
  </w:style>
  <w:style w:type="character" w:styleId="Perirtashipersaitas">
    <w:name w:val="FollowedHyperlink"/>
    <w:rsid w:val="00714DEF"/>
    <w:rPr>
      <w:color w:val="800080"/>
      <w:u w:val="single"/>
    </w:rPr>
  </w:style>
  <w:style w:type="paragraph" w:styleId="Pagrindiniotekstotrauka3">
    <w:name w:val="Body Text Indent 3"/>
    <w:basedOn w:val="prastasis"/>
    <w:link w:val="Pagrindiniotekstotrauka3Diagrama"/>
    <w:rsid w:val="00714DEF"/>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714DEF"/>
    <w:rPr>
      <w:rFonts w:ascii="Times New Roman" w:eastAsia="Times New Roman" w:hAnsi="Times New Roman" w:cs="Times New Roman"/>
      <w:sz w:val="16"/>
      <w:szCs w:val="16"/>
    </w:rPr>
  </w:style>
  <w:style w:type="paragraph" w:styleId="Porat">
    <w:name w:val="footer"/>
    <w:basedOn w:val="prastasis"/>
    <w:link w:val="PoratDiagrama"/>
    <w:rsid w:val="00714DEF"/>
    <w:pPr>
      <w:tabs>
        <w:tab w:val="center" w:pos="4153"/>
        <w:tab w:val="right" w:pos="8306"/>
      </w:tabs>
    </w:pPr>
    <w:rPr>
      <w:szCs w:val="20"/>
      <w:lang w:val="x-none" w:eastAsia="x-none"/>
    </w:rPr>
  </w:style>
  <w:style w:type="character" w:customStyle="1" w:styleId="PoratDiagrama">
    <w:name w:val="Poraštė Diagrama"/>
    <w:link w:val="Porat"/>
    <w:rsid w:val="00714DEF"/>
    <w:rPr>
      <w:rFonts w:ascii="Times New Roman" w:eastAsia="Times New Roman" w:hAnsi="Times New Roman" w:cs="Times New Roman"/>
      <w:sz w:val="24"/>
      <w:szCs w:val="20"/>
    </w:rPr>
  </w:style>
  <w:style w:type="paragraph" w:customStyle="1" w:styleId="centrboldm">
    <w:name w:val="centrboldm"/>
    <w:basedOn w:val="prastasis"/>
    <w:rsid w:val="00714DEF"/>
    <w:pPr>
      <w:autoSpaceDE w:val="0"/>
      <w:autoSpaceDN w:val="0"/>
      <w:jc w:val="center"/>
    </w:pPr>
    <w:rPr>
      <w:rFonts w:ascii="TimesLT" w:hAnsi="TimesLT"/>
      <w:b/>
      <w:bCs/>
      <w:sz w:val="20"/>
      <w:szCs w:val="20"/>
      <w:lang w:eastAsia="lt-LT"/>
    </w:rPr>
  </w:style>
  <w:style w:type="paragraph" w:styleId="Antrats">
    <w:name w:val="header"/>
    <w:aliases w:val="Specialioji žyma,HEADER_EN, Diagrama2,Diagrama2"/>
    <w:basedOn w:val="prastasis"/>
    <w:link w:val="AntratsDiagrama"/>
    <w:uiPriority w:val="99"/>
    <w:rsid w:val="00714DEF"/>
    <w:pPr>
      <w:tabs>
        <w:tab w:val="center" w:pos="4819"/>
        <w:tab w:val="right" w:pos="9638"/>
      </w:tabs>
    </w:pPr>
    <w:rPr>
      <w:lang w:val="x-none" w:eastAsia="x-none"/>
    </w:rPr>
  </w:style>
  <w:style w:type="character" w:customStyle="1" w:styleId="AntratsDiagrama">
    <w:name w:val="Antraštės Diagrama"/>
    <w:aliases w:val="Specialioji žyma Diagrama,HEADER_EN Diagrama, Diagrama2 Diagrama,Diagrama2 Diagrama"/>
    <w:link w:val="Antrats"/>
    <w:uiPriority w:val="99"/>
    <w:rsid w:val="00714DEF"/>
    <w:rPr>
      <w:rFonts w:ascii="Times New Roman" w:eastAsia="Times New Roman" w:hAnsi="Times New Roman" w:cs="Times New Roman"/>
      <w:sz w:val="24"/>
      <w:szCs w:val="24"/>
    </w:rPr>
  </w:style>
  <w:style w:type="paragraph" w:customStyle="1" w:styleId="bodytext">
    <w:name w:val="bodytext"/>
    <w:basedOn w:val="prastasis"/>
    <w:rsid w:val="00714DEF"/>
    <w:pPr>
      <w:autoSpaceDE w:val="0"/>
      <w:autoSpaceDN w:val="0"/>
      <w:ind w:firstLine="312"/>
      <w:jc w:val="both"/>
    </w:pPr>
    <w:rPr>
      <w:rFonts w:ascii="TimesLT" w:hAnsi="TimesLT"/>
      <w:sz w:val="20"/>
      <w:szCs w:val="20"/>
      <w:lang w:eastAsia="lt-LT"/>
    </w:rPr>
  </w:style>
  <w:style w:type="paragraph" w:customStyle="1" w:styleId="mazas">
    <w:name w:val="mazas"/>
    <w:basedOn w:val="prastasis"/>
    <w:rsid w:val="00714DEF"/>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uiPriority w:val="99"/>
    <w:rsid w:val="0071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14DEF"/>
    <w:rPr>
      <w:rFonts w:ascii="Courier New" w:eastAsia="Courier New" w:hAnsi="Courier New" w:cs="Times New Roman"/>
      <w:sz w:val="20"/>
      <w:szCs w:val="20"/>
    </w:rPr>
  </w:style>
  <w:style w:type="paragraph" w:customStyle="1" w:styleId="Style4">
    <w:name w:val="Style 4"/>
    <w:basedOn w:val="prastasis"/>
    <w:rsid w:val="00714DEF"/>
    <w:pPr>
      <w:widowControl w:val="0"/>
      <w:suppressAutoHyphens/>
      <w:jc w:val="both"/>
    </w:pPr>
    <w:rPr>
      <w:color w:val="000000"/>
      <w:sz w:val="20"/>
      <w:szCs w:val="20"/>
      <w:lang w:eastAsia="ar-SA"/>
    </w:rPr>
  </w:style>
  <w:style w:type="paragraph" w:customStyle="1" w:styleId="normaltableau">
    <w:name w:val="normal_tableau"/>
    <w:basedOn w:val="prastasis"/>
    <w:rsid w:val="00714DEF"/>
    <w:pPr>
      <w:spacing w:before="120" w:after="120"/>
      <w:jc w:val="both"/>
    </w:pPr>
    <w:rPr>
      <w:rFonts w:ascii="Optima" w:hAnsi="Optima"/>
      <w:sz w:val="22"/>
      <w:szCs w:val="20"/>
    </w:rPr>
  </w:style>
  <w:style w:type="character" w:styleId="Grietas">
    <w:name w:val="Strong"/>
    <w:uiPriority w:val="99"/>
    <w:qFormat/>
    <w:rsid w:val="00714DEF"/>
    <w:rPr>
      <w:b/>
      <w:bCs/>
    </w:rPr>
  </w:style>
  <w:style w:type="character" w:styleId="Puslapionumeris">
    <w:name w:val="page number"/>
    <w:basedOn w:val="Numatytasispastraiposriftas"/>
    <w:rsid w:val="00714DEF"/>
  </w:style>
  <w:style w:type="character" w:customStyle="1" w:styleId="DebesliotekstasDiagrama">
    <w:name w:val="Debesėlio tekstas Diagrama"/>
    <w:link w:val="Debesliotekstas"/>
    <w:uiPriority w:val="99"/>
    <w:rsid w:val="00714DEF"/>
    <w:rPr>
      <w:rFonts w:ascii="Tahoma" w:eastAsia="Times New Roman" w:hAnsi="Tahoma" w:cs="Tahoma"/>
      <w:sz w:val="16"/>
      <w:szCs w:val="16"/>
    </w:rPr>
  </w:style>
  <w:style w:type="paragraph" w:styleId="Debesliotekstas">
    <w:name w:val="Balloon Text"/>
    <w:basedOn w:val="prastasis"/>
    <w:link w:val="DebesliotekstasDiagrama"/>
    <w:uiPriority w:val="99"/>
    <w:rsid w:val="00714DEF"/>
    <w:rPr>
      <w:rFonts w:ascii="Tahoma" w:hAnsi="Tahoma"/>
      <w:sz w:val="16"/>
      <w:szCs w:val="16"/>
      <w:lang w:val="x-none" w:eastAsia="x-none"/>
    </w:rPr>
  </w:style>
  <w:style w:type="character" w:customStyle="1" w:styleId="KomentarotekstasDiagrama">
    <w:name w:val="Komentaro tekstas Diagrama"/>
    <w:aliases w:val="Diagrama Diagrama3"/>
    <w:link w:val="Komentarotekstas"/>
    <w:uiPriority w:val="99"/>
    <w:semiHidden/>
    <w:rsid w:val="00714DEF"/>
    <w:rPr>
      <w:rFonts w:ascii="Times New Roman" w:eastAsia="Times New Roman" w:hAnsi="Times New Roman" w:cs="Times New Roman"/>
      <w:sz w:val="20"/>
      <w:szCs w:val="20"/>
    </w:rPr>
  </w:style>
  <w:style w:type="paragraph" w:styleId="Komentarotekstas">
    <w:name w:val="annotation text"/>
    <w:aliases w:val="Diagrama"/>
    <w:basedOn w:val="prastasis"/>
    <w:link w:val="KomentarotekstasDiagrama"/>
    <w:uiPriority w:val="99"/>
    <w:semiHidden/>
    <w:rsid w:val="00714DEF"/>
    <w:rPr>
      <w:sz w:val="20"/>
      <w:szCs w:val="20"/>
      <w:lang w:val="x-none" w:eastAsia="x-none"/>
    </w:rPr>
  </w:style>
  <w:style w:type="character" w:customStyle="1" w:styleId="KomentarotemaDiagrama">
    <w:name w:val="Komentaro tema Diagrama"/>
    <w:link w:val="Komentarotema"/>
    <w:semiHidden/>
    <w:rsid w:val="00714DEF"/>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714DEF"/>
    <w:rPr>
      <w:b/>
      <w:bC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714DEF"/>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714DEF"/>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rsid w:val="00714DEF"/>
    <w:pPr>
      <w:spacing w:after="120" w:line="480" w:lineRule="auto"/>
    </w:pPr>
    <w:rPr>
      <w:lang w:val="x-none" w:eastAsia="x-none"/>
    </w:rPr>
  </w:style>
  <w:style w:type="character" w:customStyle="1" w:styleId="Pagrindinistekstas2Diagrama">
    <w:name w:val="Pagrindinis tekstas 2 Diagrama"/>
    <w:link w:val="Pagrindinistekstas2"/>
    <w:uiPriority w:val="99"/>
    <w:rsid w:val="00714DEF"/>
    <w:rPr>
      <w:rFonts w:ascii="Times New Roman" w:eastAsia="Times New Roman" w:hAnsi="Times New Roman" w:cs="Times New Roman"/>
      <w:sz w:val="24"/>
      <w:szCs w:val="24"/>
    </w:rPr>
  </w:style>
  <w:style w:type="paragraph" w:customStyle="1" w:styleId="Sraopastraipa1">
    <w:name w:val="Sąrašo pastraipa1"/>
    <w:basedOn w:val="prastasis"/>
    <w:qFormat/>
    <w:rsid w:val="00714DEF"/>
    <w:pPr>
      <w:ind w:left="720"/>
      <w:contextualSpacing/>
    </w:pPr>
  </w:style>
  <w:style w:type="paragraph" w:styleId="Antrat">
    <w:name w:val="caption"/>
    <w:basedOn w:val="prastasis"/>
    <w:next w:val="prastasis"/>
    <w:qFormat/>
    <w:rsid w:val="00714DEF"/>
    <w:pPr>
      <w:jc w:val="center"/>
    </w:pPr>
    <w:rPr>
      <w:b/>
      <w:sz w:val="28"/>
      <w:szCs w:val="20"/>
      <w:lang w:eastAsia="lt-LT" w:bidi="en-US"/>
    </w:rPr>
  </w:style>
  <w:style w:type="paragraph" w:styleId="Tekstoblokas">
    <w:name w:val="Block Text"/>
    <w:basedOn w:val="prastasis"/>
    <w:rsid w:val="00714DEF"/>
    <w:pPr>
      <w:shd w:val="clear" w:color="auto" w:fill="FFFFFF"/>
      <w:ind w:left="2325" w:right="2194"/>
      <w:jc w:val="center"/>
    </w:pPr>
    <w:rPr>
      <w:color w:val="000000"/>
      <w:spacing w:val="7"/>
    </w:rPr>
  </w:style>
  <w:style w:type="paragraph" w:customStyle="1" w:styleId="Pagrindinistekstas1">
    <w:name w:val="Pagrindinis tekstas1"/>
    <w:link w:val="Pagrindinistekstas0"/>
    <w:uiPriority w:val="99"/>
    <w:rsid w:val="00714DEF"/>
    <w:pPr>
      <w:autoSpaceDE w:val="0"/>
      <w:autoSpaceDN w:val="0"/>
      <w:adjustRightInd w:val="0"/>
      <w:ind w:firstLine="312"/>
      <w:jc w:val="both"/>
    </w:pPr>
    <w:rPr>
      <w:rFonts w:ascii="TimesLT" w:eastAsia="Times New Roman" w:hAnsi="TimesLT"/>
      <w:lang w:eastAsia="en-US"/>
    </w:rPr>
  </w:style>
  <w:style w:type="paragraph" w:customStyle="1" w:styleId="CharChar1DiagramaDiagrama">
    <w:name w:val="Char Char1 Diagrama Diagrama"/>
    <w:basedOn w:val="prastasis"/>
    <w:rsid w:val="00714DEF"/>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714DEF"/>
    <w:pPr>
      <w:spacing w:after="160" w:line="240" w:lineRule="exact"/>
    </w:pPr>
    <w:rPr>
      <w:rFonts w:ascii="Tahoma" w:hAnsi="Tahoma"/>
      <w:sz w:val="20"/>
      <w:szCs w:val="20"/>
      <w:lang w:val="en-US"/>
    </w:rPr>
  </w:style>
  <w:style w:type="paragraph" w:customStyle="1" w:styleId="CentrBoldm0">
    <w:name w:val="CentrBoldm"/>
    <w:basedOn w:val="prastasis"/>
    <w:uiPriority w:val="99"/>
    <w:rsid w:val="00714DEF"/>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714DEF"/>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uiPriority w:val="99"/>
    <w:rsid w:val="00714DEF"/>
    <w:pPr>
      <w:autoSpaceDE w:val="0"/>
      <w:autoSpaceDN w:val="0"/>
      <w:adjustRightInd w:val="0"/>
      <w:ind w:firstLine="312"/>
      <w:jc w:val="both"/>
    </w:pPr>
    <w:rPr>
      <w:rFonts w:ascii="TimesLT" w:eastAsia="Times New Roman" w:hAnsi="TimesLT"/>
      <w:color w:val="000000"/>
      <w:sz w:val="8"/>
      <w:szCs w:val="8"/>
      <w:lang w:eastAsia="en-US"/>
    </w:rPr>
  </w:style>
  <w:style w:type="paragraph" w:customStyle="1" w:styleId="DiagramaDiagrama1">
    <w:name w:val="Diagrama Diagrama1"/>
    <w:basedOn w:val="prastasis"/>
    <w:rsid w:val="00714DEF"/>
    <w:pPr>
      <w:spacing w:after="160" w:line="240" w:lineRule="exact"/>
    </w:pPr>
    <w:rPr>
      <w:rFonts w:ascii="Tahoma" w:hAnsi="Tahoma"/>
      <w:sz w:val="20"/>
      <w:szCs w:val="20"/>
      <w:lang w:val="en-US"/>
    </w:rPr>
  </w:style>
  <w:style w:type="paragraph" w:customStyle="1" w:styleId="ListParagraph1">
    <w:name w:val="List Paragraph1"/>
    <w:basedOn w:val="prastasis"/>
    <w:qFormat/>
    <w:rsid w:val="00714DEF"/>
    <w:pPr>
      <w:ind w:left="720"/>
      <w:contextualSpacing/>
    </w:pPr>
    <w:rPr>
      <w:szCs w:val="20"/>
      <w:lang w:eastAsia="lt-LT"/>
    </w:rPr>
  </w:style>
  <w:style w:type="paragraph" w:customStyle="1" w:styleId="ListParagraph3">
    <w:name w:val="List Paragraph3"/>
    <w:basedOn w:val="prastasis"/>
    <w:uiPriority w:val="34"/>
    <w:qFormat/>
    <w:rsid w:val="00714DEF"/>
    <w:pPr>
      <w:ind w:left="720"/>
      <w:contextualSpacing/>
    </w:pPr>
    <w:rPr>
      <w:rFonts w:eastAsia="Calibri"/>
    </w:rPr>
  </w:style>
  <w:style w:type="paragraph" w:customStyle="1" w:styleId="tin">
    <w:name w:val="tin"/>
    <w:basedOn w:val="prastasis"/>
    <w:rsid w:val="00714DEF"/>
    <w:pPr>
      <w:spacing w:before="100" w:beforeAutospacing="1" w:after="100" w:afterAutospacing="1"/>
    </w:pPr>
    <w:rPr>
      <w:lang w:eastAsia="lt-LT"/>
    </w:rPr>
  </w:style>
  <w:style w:type="paragraph" w:styleId="Paprastasistekstas">
    <w:name w:val="Plain Text"/>
    <w:basedOn w:val="prastasis"/>
    <w:link w:val="PaprastasistekstasDiagrama"/>
    <w:unhideWhenUsed/>
    <w:rsid w:val="00714DEF"/>
    <w:rPr>
      <w:rFonts w:ascii="Consolas" w:eastAsia="Calibri" w:hAnsi="Consolas"/>
      <w:sz w:val="21"/>
      <w:szCs w:val="21"/>
      <w:lang w:val="en-US" w:eastAsia="x-none"/>
    </w:rPr>
  </w:style>
  <w:style w:type="character" w:customStyle="1" w:styleId="PaprastasistekstasDiagrama">
    <w:name w:val="Paprastasis tekstas Diagrama"/>
    <w:link w:val="Paprastasistekstas"/>
    <w:rsid w:val="00714DEF"/>
    <w:rPr>
      <w:rFonts w:ascii="Consolas" w:eastAsia="Calibri" w:hAnsi="Consolas" w:cs="Times New Roman"/>
      <w:sz w:val="21"/>
      <w:szCs w:val="21"/>
      <w:lang w:val="en-US"/>
    </w:rPr>
  </w:style>
  <w:style w:type="paragraph" w:customStyle="1" w:styleId="ListParagraph2">
    <w:name w:val="List Paragraph2"/>
    <w:basedOn w:val="prastasis"/>
    <w:qFormat/>
    <w:rsid w:val="00714DEF"/>
    <w:pPr>
      <w:ind w:left="720"/>
    </w:pPr>
    <w:rPr>
      <w:rFonts w:eastAsia="Calibri"/>
      <w:lang w:val="en-US"/>
    </w:rPr>
  </w:style>
  <w:style w:type="character" w:customStyle="1" w:styleId="typewriter">
    <w:name w:val="typewriter"/>
    <w:basedOn w:val="Numatytasispastraiposriftas"/>
    <w:rsid w:val="00714DEF"/>
  </w:style>
  <w:style w:type="character" w:customStyle="1" w:styleId="StyleBodyTextItalicChar">
    <w:name w:val="Style Body Text + Italic Char"/>
    <w:link w:val="StyleBodyTextItalic"/>
    <w:locked/>
    <w:rsid w:val="00714DEF"/>
    <w:rPr>
      <w:b/>
      <w:bCs/>
      <w:iCs/>
      <w:lang w:val="x-none" w:eastAsia="x-none"/>
    </w:rPr>
  </w:style>
  <w:style w:type="paragraph" w:customStyle="1" w:styleId="StyleBodyTextItalic">
    <w:name w:val="Style Body Text + Italic"/>
    <w:basedOn w:val="Pagrindinistekstas"/>
    <w:link w:val="StyleBodyTextItalicChar"/>
    <w:rsid w:val="00714DEF"/>
    <w:pPr>
      <w:numPr>
        <w:numId w:val="1"/>
      </w:numPr>
      <w:spacing w:after="0"/>
      <w:ind w:left="0" w:firstLine="680"/>
      <w:jc w:val="both"/>
    </w:pPr>
    <w:rPr>
      <w:rFonts w:ascii="Calibri" w:eastAsia="Calibri" w:hAnsi="Calibri"/>
      <w:b/>
      <w:bCs/>
      <w:iCs/>
      <w:sz w:val="20"/>
      <w:szCs w:val="20"/>
    </w:rPr>
  </w:style>
  <w:style w:type="paragraph" w:customStyle="1" w:styleId="FM-heading3">
    <w:name w:val="FM-heading 3"/>
    <w:basedOn w:val="Antrat3"/>
    <w:rsid w:val="00714DEF"/>
    <w:pPr>
      <w:keepNext/>
      <w:numPr>
        <w:ilvl w:val="2"/>
        <w:numId w:val="2"/>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714DEF"/>
    <w:pPr>
      <w:numPr>
        <w:numId w:val="3"/>
      </w:numPr>
    </w:pPr>
    <w:rPr>
      <w:szCs w:val="20"/>
      <w:lang w:eastAsia="lt-LT"/>
    </w:rPr>
  </w:style>
  <w:style w:type="paragraph" w:styleId="Sraassuenkleliais">
    <w:name w:val="List Bullet"/>
    <w:basedOn w:val="prastasis"/>
    <w:autoRedefine/>
    <w:rsid w:val="00714DEF"/>
    <w:pPr>
      <w:tabs>
        <w:tab w:val="num" w:pos="0"/>
      </w:tabs>
      <w:ind w:right="-81"/>
      <w:jc w:val="both"/>
    </w:pPr>
    <w:rPr>
      <w:rFonts w:eastAsia="MS Mincho"/>
    </w:rPr>
  </w:style>
  <w:style w:type="paragraph" w:customStyle="1" w:styleId="ColorfulList-Accent11">
    <w:name w:val="Colorful List - Accent 11"/>
    <w:basedOn w:val="prastasis"/>
    <w:uiPriority w:val="34"/>
    <w:qFormat/>
    <w:rsid w:val="00714DEF"/>
    <w:pPr>
      <w:ind w:left="720"/>
      <w:contextualSpacing/>
    </w:pPr>
    <w:rPr>
      <w:rFonts w:eastAsia="Calibri"/>
      <w:lang w:val="en-GB"/>
    </w:rPr>
  </w:style>
  <w:style w:type="paragraph" w:styleId="Pavadinimas">
    <w:name w:val="Title"/>
    <w:basedOn w:val="prastasis"/>
    <w:next w:val="prastasis"/>
    <w:link w:val="PavadinimasDiagrama"/>
    <w:qFormat/>
    <w:rsid w:val="00714DEF"/>
    <w:pPr>
      <w:spacing w:before="240" w:after="60"/>
      <w:ind w:firstLine="709"/>
      <w:jc w:val="center"/>
      <w:outlineLvl w:val="0"/>
    </w:pPr>
    <w:rPr>
      <w:b/>
      <w:bCs/>
      <w:kern w:val="28"/>
      <w:sz w:val="32"/>
      <w:szCs w:val="32"/>
      <w:lang w:val="x-none" w:eastAsia="x-none"/>
    </w:rPr>
  </w:style>
  <w:style w:type="character" w:customStyle="1" w:styleId="PavadinimasDiagrama">
    <w:name w:val="Pavadinimas Diagrama"/>
    <w:link w:val="Pavadinimas"/>
    <w:rsid w:val="00714DEF"/>
    <w:rPr>
      <w:rFonts w:ascii="Times New Roman" w:eastAsia="Times New Roman" w:hAnsi="Times New Roman" w:cs="Times New Roman"/>
      <w:b/>
      <w:bCs/>
      <w:kern w:val="28"/>
      <w:sz w:val="32"/>
      <w:szCs w:val="32"/>
    </w:rPr>
  </w:style>
  <w:style w:type="paragraph" w:customStyle="1" w:styleId="FMAnormaltext">
    <w:name w:val="FM A normal text"/>
    <w:basedOn w:val="prastasis"/>
    <w:rsid w:val="00714DEF"/>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prastasiniatinklio">
    <w:name w:val="Normal (Web)"/>
    <w:basedOn w:val="prastasis"/>
    <w:uiPriority w:val="99"/>
    <w:rsid w:val="00714DEF"/>
    <w:pPr>
      <w:spacing w:before="100" w:beforeAutospacing="1" w:after="100" w:afterAutospacing="1"/>
    </w:pPr>
    <w:rPr>
      <w:lang w:eastAsia="lt-LT"/>
    </w:rPr>
  </w:style>
  <w:style w:type="paragraph" w:customStyle="1" w:styleId="SkyriusNaujas">
    <w:name w:val="Skyrius Naujas"/>
    <w:basedOn w:val="prastasis"/>
    <w:uiPriority w:val="99"/>
    <w:rsid w:val="00714DEF"/>
    <w:pPr>
      <w:numPr>
        <w:numId w:val="4"/>
      </w:numPr>
      <w:jc w:val="center"/>
    </w:pPr>
    <w:rPr>
      <w:b/>
      <w:bCs/>
      <w:szCs w:val="20"/>
    </w:rPr>
  </w:style>
  <w:style w:type="paragraph" w:customStyle="1" w:styleId="Default">
    <w:name w:val="Default"/>
    <w:rsid w:val="00714DEF"/>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Style">
    <w:name w:val="Style"/>
    <w:rsid w:val="00714DEF"/>
    <w:pPr>
      <w:widowControl w:val="0"/>
      <w:autoSpaceDE w:val="0"/>
      <w:autoSpaceDN w:val="0"/>
      <w:adjustRightInd w:val="0"/>
    </w:pPr>
    <w:rPr>
      <w:rFonts w:ascii="Times New Roman" w:eastAsia="Times New Roman" w:hAnsi="Times New Roman"/>
      <w:sz w:val="24"/>
      <w:szCs w:val="24"/>
      <w:lang w:val="lt-LT" w:eastAsia="lt-LT" w:bidi="sa-IN"/>
    </w:rPr>
  </w:style>
  <w:style w:type="character" w:styleId="Komentaronuoroda">
    <w:name w:val="annotation reference"/>
    <w:uiPriority w:val="99"/>
    <w:unhideWhenUsed/>
    <w:rsid w:val="005E151F"/>
    <w:rPr>
      <w:sz w:val="16"/>
      <w:szCs w:val="16"/>
    </w:rPr>
  </w:style>
  <w:style w:type="numbering" w:customStyle="1" w:styleId="List0">
    <w:name w:val="List 0"/>
    <w:basedOn w:val="Sraonra"/>
    <w:rsid w:val="009E120F"/>
    <w:pPr>
      <w:numPr>
        <w:numId w:val="13"/>
      </w:numPr>
    </w:pPr>
  </w:style>
  <w:style w:type="numbering" w:customStyle="1" w:styleId="List1">
    <w:name w:val="List 1"/>
    <w:basedOn w:val="Sraonra"/>
    <w:rsid w:val="009E120F"/>
    <w:pPr>
      <w:numPr>
        <w:numId w:val="5"/>
      </w:numPr>
    </w:pPr>
  </w:style>
  <w:style w:type="numbering" w:customStyle="1" w:styleId="List21">
    <w:name w:val="List 21"/>
    <w:basedOn w:val="Sraonra"/>
    <w:rsid w:val="009E120F"/>
    <w:pPr>
      <w:numPr>
        <w:numId w:val="6"/>
      </w:numPr>
    </w:pPr>
  </w:style>
  <w:style w:type="numbering" w:customStyle="1" w:styleId="ImportedStyle4">
    <w:name w:val="Imported Style 4"/>
    <w:rsid w:val="009E120F"/>
    <w:pPr>
      <w:numPr>
        <w:numId w:val="12"/>
      </w:numPr>
    </w:pPr>
  </w:style>
  <w:style w:type="numbering" w:customStyle="1" w:styleId="List31">
    <w:name w:val="List 31"/>
    <w:basedOn w:val="Sraonra"/>
    <w:rsid w:val="009E120F"/>
    <w:pPr>
      <w:numPr>
        <w:numId w:val="7"/>
      </w:numPr>
    </w:pPr>
  </w:style>
  <w:style w:type="numbering" w:customStyle="1" w:styleId="List41">
    <w:name w:val="List 41"/>
    <w:basedOn w:val="Sraonra"/>
    <w:rsid w:val="009E120F"/>
    <w:pPr>
      <w:numPr>
        <w:numId w:val="8"/>
      </w:numPr>
    </w:pPr>
  </w:style>
  <w:style w:type="numbering" w:customStyle="1" w:styleId="List51">
    <w:name w:val="List 51"/>
    <w:basedOn w:val="Sraonra"/>
    <w:rsid w:val="009E120F"/>
    <w:pPr>
      <w:numPr>
        <w:numId w:val="11"/>
      </w:numPr>
    </w:pPr>
  </w:style>
  <w:style w:type="numbering" w:customStyle="1" w:styleId="List6">
    <w:name w:val="List 6"/>
    <w:basedOn w:val="Sraonra"/>
    <w:rsid w:val="009E120F"/>
    <w:pPr>
      <w:numPr>
        <w:numId w:val="9"/>
      </w:numPr>
    </w:pPr>
  </w:style>
  <w:style w:type="numbering" w:customStyle="1" w:styleId="List7">
    <w:name w:val="List 7"/>
    <w:basedOn w:val="Sraonra"/>
    <w:rsid w:val="009E120F"/>
    <w:pPr>
      <w:numPr>
        <w:numId w:val="10"/>
      </w:numPr>
    </w:pPr>
  </w:style>
  <w:style w:type="character" w:customStyle="1" w:styleId="normal-h">
    <w:name w:val="normal-h"/>
    <w:uiPriority w:val="99"/>
    <w:rsid w:val="005A5926"/>
  </w:style>
  <w:style w:type="paragraph" w:customStyle="1" w:styleId="ColorfulShading-Accent11">
    <w:name w:val="Colorful Shading - Accent 11"/>
    <w:hidden/>
    <w:uiPriority w:val="99"/>
    <w:semiHidden/>
    <w:rsid w:val="00473727"/>
    <w:rPr>
      <w:rFonts w:ascii="Times New Roman" w:eastAsia="Times New Roman" w:hAnsi="Times New Roman"/>
      <w:sz w:val="24"/>
      <w:szCs w:val="24"/>
      <w:lang w:val="lt-LT" w:eastAsia="en-US"/>
    </w:rPr>
  </w:style>
  <w:style w:type="table" w:styleId="Lentelstinklelis">
    <w:name w:val="Table Grid"/>
    <w:basedOn w:val="prastojilentel"/>
    <w:uiPriority w:val="99"/>
    <w:rsid w:val="001C73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prastasis"/>
    <w:link w:val="ListParagraphChar"/>
    <w:uiPriority w:val="34"/>
    <w:qFormat/>
    <w:rsid w:val="00062369"/>
    <w:pPr>
      <w:ind w:left="720"/>
      <w:contextualSpacing/>
    </w:pPr>
    <w:rPr>
      <w:szCs w:val="20"/>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4"/>
    <w:uiPriority w:val="34"/>
    <w:qFormat/>
    <w:locked/>
    <w:rsid w:val="00062369"/>
    <w:rPr>
      <w:rFonts w:ascii="Times New Roman" w:eastAsia="Times New Roman" w:hAnsi="Times New Roman"/>
      <w:sz w:val="24"/>
      <w:lang w:eastAsia="en-US"/>
    </w:rPr>
  </w:style>
  <w:style w:type="character" w:customStyle="1" w:styleId="bold">
    <w:name w:val="bold"/>
    <w:rsid w:val="00541A43"/>
  </w:style>
  <w:style w:type="paragraph" w:styleId="Puslapioinaostekstas">
    <w:name w:val="footnote text"/>
    <w:basedOn w:val="prastasis"/>
    <w:link w:val="PuslapioinaostekstasDiagrama"/>
    <w:uiPriority w:val="99"/>
    <w:unhideWhenUsed/>
    <w:rsid w:val="00145750"/>
    <w:rPr>
      <w:rFonts w:ascii="Calibri" w:eastAsia="Calibri" w:hAnsi="Calibri"/>
      <w:sz w:val="20"/>
      <w:szCs w:val="20"/>
      <w:lang w:val="x-none"/>
    </w:rPr>
  </w:style>
  <w:style w:type="character" w:customStyle="1" w:styleId="PuslapioinaostekstasDiagrama">
    <w:name w:val="Puslapio išnašos tekstas Diagrama"/>
    <w:link w:val="Puslapioinaostekstas"/>
    <w:uiPriority w:val="99"/>
    <w:rsid w:val="00145750"/>
    <w:rPr>
      <w:lang w:val="x-none" w:eastAsia="en-US"/>
    </w:rPr>
  </w:style>
  <w:style w:type="character" w:styleId="Puslapioinaosnuoroda">
    <w:name w:val="footnote reference"/>
    <w:uiPriority w:val="99"/>
    <w:unhideWhenUsed/>
    <w:rsid w:val="00145750"/>
    <w:rPr>
      <w:vertAlign w:val="superscript"/>
    </w:rPr>
  </w:style>
  <w:style w:type="paragraph" w:customStyle="1" w:styleId="Lentelsturinys">
    <w:name w:val="Lentelės turinys"/>
    <w:basedOn w:val="prastasis"/>
    <w:rsid w:val="00145750"/>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145750"/>
    <w:rPr>
      <w:rFonts w:ascii="Times New Roman" w:eastAsia="Times New Roman" w:hAnsi="Times New Roman"/>
      <w:sz w:val="24"/>
      <w:lang w:val="lt-LT" w:eastAsia="en-US"/>
    </w:rPr>
  </w:style>
  <w:style w:type="character" w:styleId="Emfaz">
    <w:name w:val="Emphasis"/>
    <w:uiPriority w:val="20"/>
    <w:qFormat/>
    <w:rsid w:val="00A900BF"/>
    <w:rPr>
      <w:i/>
      <w:iCs/>
    </w:rPr>
  </w:style>
  <w:style w:type="character" w:customStyle="1" w:styleId="Antrat6Diagrama">
    <w:name w:val="Antraštė 6 Diagrama"/>
    <w:link w:val="Antrat6"/>
    <w:rsid w:val="00394BE4"/>
    <w:rPr>
      <w:rFonts w:ascii="Times New Roman" w:eastAsia="Times New Roman" w:hAnsi="Times New Roman"/>
      <w:b/>
      <w:sz w:val="36"/>
    </w:rPr>
  </w:style>
  <w:style w:type="paragraph" w:customStyle="1" w:styleId="Hipersaitas1">
    <w:name w:val="Hipersaitas1"/>
    <w:basedOn w:val="prastasis"/>
    <w:rsid w:val="00394BE4"/>
    <w:pPr>
      <w:suppressAutoHyphens/>
      <w:spacing w:before="280" w:after="280"/>
      <w:ind w:firstLine="720"/>
    </w:pPr>
    <w:rPr>
      <w:kern w:val="1"/>
      <w:lang w:eastAsia="ar-SA"/>
    </w:rPr>
  </w:style>
  <w:style w:type="paragraph" w:customStyle="1" w:styleId="SLONormal">
    <w:name w:val="SLO Normal"/>
    <w:rsid w:val="00394BE4"/>
    <w:pPr>
      <w:suppressAutoHyphens/>
      <w:spacing w:before="120" w:after="120"/>
      <w:jc w:val="both"/>
    </w:pPr>
    <w:rPr>
      <w:rFonts w:ascii="Times New Roman" w:eastAsia="Lucida Sans Unicode" w:hAnsi="Times New Roman"/>
      <w:kern w:val="1"/>
      <w:sz w:val="24"/>
      <w:szCs w:val="24"/>
      <w:lang w:val="en-GB" w:eastAsia="ar-SA"/>
    </w:rPr>
  </w:style>
  <w:style w:type="paragraph" w:customStyle="1" w:styleId="istatymas">
    <w:name w:val="istatymas"/>
    <w:basedOn w:val="prastasis"/>
    <w:rsid w:val="00394BE4"/>
    <w:pPr>
      <w:spacing w:before="100" w:beforeAutospacing="1" w:after="100" w:afterAutospacing="1"/>
    </w:pPr>
    <w:rPr>
      <w:lang w:eastAsia="lt-LT"/>
    </w:rPr>
  </w:style>
  <w:style w:type="paragraph" w:customStyle="1" w:styleId="LLPTekstas">
    <w:name w:val="LLPTekstas"/>
    <w:basedOn w:val="prastasis"/>
    <w:rsid w:val="00394BE4"/>
    <w:pPr>
      <w:ind w:firstLine="567"/>
      <w:jc w:val="both"/>
    </w:pPr>
    <w:rPr>
      <w:szCs w:val="20"/>
    </w:rPr>
  </w:style>
  <w:style w:type="character" w:customStyle="1" w:styleId="LLCTekstas">
    <w:name w:val="LLCTekstas"/>
    <w:basedOn w:val="Numatytasispastraiposriftas"/>
    <w:rsid w:val="00394BE4"/>
  </w:style>
  <w:style w:type="paragraph" w:customStyle="1" w:styleId="Hyperlink1">
    <w:name w:val="Hyperlink1"/>
    <w:rsid w:val="00394BE4"/>
    <w:pPr>
      <w:autoSpaceDE w:val="0"/>
      <w:autoSpaceDN w:val="0"/>
      <w:adjustRightInd w:val="0"/>
      <w:ind w:firstLine="312"/>
      <w:jc w:val="both"/>
    </w:pPr>
    <w:rPr>
      <w:rFonts w:ascii="TimesLT" w:eastAsia="Times New Roman" w:hAnsi="TimesLT"/>
      <w:lang w:eastAsia="en-US"/>
    </w:rPr>
  </w:style>
  <w:style w:type="character" w:styleId="HTMLcitata">
    <w:name w:val="HTML Cite"/>
    <w:uiPriority w:val="99"/>
    <w:semiHidden/>
    <w:unhideWhenUsed/>
    <w:rsid w:val="00394BE4"/>
    <w:rPr>
      <w:i/>
      <w:iCs/>
    </w:rPr>
  </w:style>
  <w:style w:type="paragraph" w:customStyle="1" w:styleId="Patvirtinta">
    <w:name w:val="Patvirtinta"/>
    <w:uiPriority w:val="99"/>
    <w:rsid w:val="00985220"/>
    <w:pPr>
      <w:tabs>
        <w:tab w:val="left" w:pos="1304"/>
        <w:tab w:val="left" w:pos="1457"/>
        <w:tab w:val="left" w:pos="1604"/>
        <w:tab w:val="left" w:pos="1757"/>
      </w:tabs>
      <w:autoSpaceDE w:val="0"/>
      <w:autoSpaceDN w:val="0"/>
      <w:adjustRightInd w:val="0"/>
      <w:ind w:left="5953"/>
    </w:pPr>
    <w:rPr>
      <w:rFonts w:ascii="TimesLT" w:eastAsia="Times New Roman" w:hAnsi="TimesLT"/>
      <w:lang w:eastAsia="en-US"/>
    </w:rPr>
  </w:style>
  <w:style w:type="paragraph" w:customStyle="1" w:styleId="CharChar10">
    <w:name w:val="Char Char10"/>
    <w:basedOn w:val="prastasis"/>
    <w:rsid w:val="00985220"/>
    <w:pPr>
      <w:spacing w:after="160" w:line="240" w:lineRule="exact"/>
    </w:pPr>
    <w:rPr>
      <w:rFonts w:ascii="Tahoma" w:hAnsi="Tahoma"/>
      <w:sz w:val="20"/>
      <w:szCs w:val="20"/>
      <w:lang w:val="en-US"/>
    </w:rPr>
  </w:style>
  <w:style w:type="paragraph" w:styleId="Betarp">
    <w:name w:val="No Spacing"/>
    <w:link w:val="BetarpDiagrama"/>
    <w:uiPriority w:val="1"/>
    <w:qFormat/>
    <w:rsid w:val="00B13356"/>
    <w:rPr>
      <w:rFonts w:ascii="Times New Roman" w:hAnsi="Times New Roman"/>
      <w:sz w:val="24"/>
      <w:szCs w:val="22"/>
      <w:lang w:val="lt-LT" w:eastAsia="en-US"/>
    </w:rPr>
  </w:style>
  <w:style w:type="character" w:customStyle="1" w:styleId="t99">
    <w:name w:val="t99"/>
    <w:rsid w:val="00D30DCD"/>
  </w:style>
  <w:style w:type="character" w:customStyle="1" w:styleId="t100">
    <w:name w:val="t100"/>
    <w:rsid w:val="00D30DCD"/>
  </w:style>
  <w:style w:type="character" w:customStyle="1" w:styleId="t101">
    <w:name w:val="t101"/>
    <w:rsid w:val="00D30DCD"/>
  </w:style>
  <w:style w:type="character" w:customStyle="1" w:styleId="t102">
    <w:name w:val="t102"/>
    <w:rsid w:val="00D30DCD"/>
  </w:style>
  <w:style w:type="paragraph" w:customStyle="1" w:styleId="Body2">
    <w:name w:val="Body 2"/>
    <w:rsid w:val="0086206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Heading">
    <w:name w:val="Heading"/>
    <w:next w:val="Body2"/>
    <w:rsid w:val="002C451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eastAsia="lt-LT"/>
    </w:rPr>
  </w:style>
  <w:style w:type="character" w:customStyle="1" w:styleId="t49">
    <w:name w:val="t49"/>
    <w:rsid w:val="00DF73F8"/>
  </w:style>
  <w:style w:type="character" w:customStyle="1" w:styleId="t52">
    <w:name w:val="t52"/>
    <w:rsid w:val="00DF73F8"/>
  </w:style>
  <w:style w:type="paragraph" w:customStyle="1" w:styleId="linija">
    <w:name w:val="linija"/>
    <w:basedOn w:val="prastasis"/>
    <w:rsid w:val="00387918"/>
    <w:pPr>
      <w:spacing w:before="100" w:beforeAutospacing="1" w:after="100" w:afterAutospacing="1"/>
    </w:pPr>
    <w:rPr>
      <w:lang w:eastAsia="lt-LT"/>
    </w:rPr>
  </w:style>
  <w:style w:type="paragraph" w:customStyle="1" w:styleId="BodyText3">
    <w:name w:val="Body Text3"/>
    <w:rsid w:val="00754B66"/>
    <w:pPr>
      <w:autoSpaceDE w:val="0"/>
      <w:autoSpaceDN w:val="0"/>
      <w:adjustRightInd w:val="0"/>
      <w:ind w:firstLine="312"/>
      <w:jc w:val="both"/>
    </w:pPr>
    <w:rPr>
      <w:rFonts w:ascii="TimesLT" w:eastAsia="Times New Roman" w:hAnsi="TimesLT"/>
      <w:lang w:eastAsia="en-US"/>
    </w:rPr>
  </w:style>
  <w:style w:type="character" w:customStyle="1" w:styleId="Bodytext212pt">
    <w:name w:val="Body text (2) + 12 pt"/>
    <w:rsid w:val="00237456"/>
    <w:rPr>
      <w:rFonts w:eastAsia="Times New Roman"/>
      <w:color w:val="000000"/>
      <w:spacing w:val="0"/>
      <w:w w:val="100"/>
      <w:position w:val="0"/>
      <w:sz w:val="24"/>
      <w:shd w:val="clear" w:color="auto" w:fill="FFFFFF"/>
      <w:lang w:val="lt-LT" w:eastAsia="lt-LT"/>
    </w:rPr>
  </w:style>
  <w:style w:type="character" w:customStyle="1" w:styleId="Bodytext2">
    <w:name w:val="Body text (2)_"/>
    <w:link w:val="Bodytext20"/>
    <w:locked/>
    <w:rsid w:val="00237456"/>
    <w:rPr>
      <w:sz w:val="19"/>
      <w:shd w:val="clear" w:color="auto" w:fill="FFFFFF"/>
    </w:rPr>
  </w:style>
  <w:style w:type="paragraph" w:customStyle="1" w:styleId="Bodytext20">
    <w:name w:val="Body text (2)"/>
    <w:basedOn w:val="prastasis"/>
    <w:link w:val="Bodytext2"/>
    <w:rsid w:val="00237456"/>
    <w:pPr>
      <w:widowControl w:val="0"/>
      <w:shd w:val="clear" w:color="auto" w:fill="FFFFFF"/>
      <w:spacing w:before="120" w:after="180" w:line="240" w:lineRule="atLeast"/>
      <w:jc w:val="both"/>
    </w:pPr>
    <w:rPr>
      <w:rFonts w:ascii="Calibri" w:eastAsia="Calibri" w:hAnsi="Calibri"/>
      <w:sz w:val="19"/>
      <w:szCs w:val="20"/>
      <w:lang w:eastAsia="lt-LT"/>
    </w:rPr>
  </w:style>
  <w:style w:type="character" w:customStyle="1" w:styleId="PagrindinistekstasIsretinimas2tsk">
    <w:name w:val="Pagrindinis tekstas + Isretinimas 2 tsk."/>
    <w:uiPriority w:val="99"/>
    <w:rsid w:val="00237456"/>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237456"/>
    <w:rPr>
      <w:spacing w:val="2"/>
      <w:sz w:val="12"/>
      <w:szCs w:val="12"/>
      <w:shd w:val="clear" w:color="auto" w:fill="FFFFFF"/>
    </w:rPr>
  </w:style>
  <w:style w:type="paragraph" w:customStyle="1" w:styleId="Pagrindinistekstas80">
    <w:name w:val="Pagrindinis tekstas (8)"/>
    <w:basedOn w:val="prastasis"/>
    <w:link w:val="Pagrindinistekstas8"/>
    <w:uiPriority w:val="99"/>
    <w:rsid w:val="00237456"/>
    <w:pPr>
      <w:shd w:val="clear" w:color="auto" w:fill="FFFFFF"/>
      <w:spacing w:line="182" w:lineRule="exact"/>
      <w:jc w:val="both"/>
    </w:pPr>
    <w:rPr>
      <w:rFonts w:ascii="Calibri" w:eastAsia="Calibri" w:hAnsi="Calibri"/>
      <w:spacing w:val="2"/>
      <w:sz w:val="12"/>
      <w:szCs w:val="12"/>
      <w:lang w:eastAsia="lt-LT"/>
    </w:rPr>
  </w:style>
  <w:style w:type="character" w:customStyle="1" w:styleId="Pagrindinistekstas20">
    <w:name w:val="Pagrindinis tekstas (2)_"/>
    <w:link w:val="Pagrindinistekstas21"/>
    <w:uiPriority w:val="99"/>
    <w:locked/>
    <w:rsid w:val="004C5C59"/>
    <w:rPr>
      <w:b/>
      <w:bCs/>
      <w:sz w:val="22"/>
      <w:szCs w:val="22"/>
      <w:shd w:val="clear" w:color="auto" w:fill="FFFFFF"/>
    </w:rPr>
  </w:style>
  <w:style w:type="character" w:customStyle="1" w:styleId="Pagrindinistekstas2Nepusjuodis">
    <w:name w:val="Pagrindinis tekstas (2) + Ne pusjuodis"/>
    <w:uiPriority w:val="99"/>
    <w:rsid w:val="004C5C59"/>
  </w:style>
  <w:style w:type="character" w:customStyle="1" w:styleId="Antratarbaporat">
    <w:name w:val="Antraštė arba poraštė_"/>
    <w:link w:val="Antratarbaporat0"/>
    <w:uiPriority w:val="99"/>
    <w:locked/>
    <w:rsid w:val="004C5C59"/>
    <w:rPr>
      <w:shd w:val="clear" w:color="auto" w:fill="FFFFFF"/>
    </w:rPr>
  </w:style>
  <w:style w:type="character" w:customStyle="1" w:styleId="Pagrindinistekstas0">
    <w:name w:val="Pagrindinis tekstas_"/>
    <w:link w:val="Pagrindinistekstas1"/>
    <w:uiPriority w:val="99"/>
    <w:locked/>
    <w:rsid w:val="004C5C59"/>
    <w:rPr>
      <w:rFonts w:ascii="TimesLT" w:eastAsia="Times New Roman" w:hAnsi="TimesLT"/>
      <w:lang w:val="en-US" w:eastAsia="en-US"/>
    </w:rPr>
  </w:style>
  <w:style w:type="character" w:customStyle="1" w:styleId="PagrindinistekstasPusjuodis">
    <w:name w:val="Pagrindinis tekstas + Pusjuodis"/>
    <w:uiPriority w:val="99"/>
    <w:rsid w:val="004C5C59"/>
    <w:rPr>
      <w:b/>
      <w:bCs/>
      <w:sz w:val="22"/>
      <w:szCs w:val="22"/>
      <w:shd w:val="clear" w:color="auto" w:fill="FFFFFF"/>
    </w:rPr>
  </w:style>
  <w:style w:type="character" w:customStyle="1" w:styleId="Temosantrat1">
    <w:name w:val="Temos antraštė #1_"/>
    <w:link w:val="Temosantrat11"/>
    <w:uiPriority w:val="99"/>
    <w:locked/>
    <w:rsid w:val="004C5C59"/>
    <w:rPr>
      <w:b/>
      <w:bCs/>
      <w:sz w:val="22"/>
      <w:szCs w:val="22"/>
      <w:shd w:val="clear" w:color="auto" w:fill="FFFFFF"/>
    </w:rPr>
  </w:style>
  <w:style w:type="character" w:customStyle="1" w:styleId="Pagrindinistekstas3">
    <w:name w:val="Pagrindinis tekstas3"/>
    <w:uiPriority w:val="99"/>
    <w:rsid w:val="004C5C59"/>
  </w:style>
  <w:style w:type="character" w:customStyle="1" w:styleId="Pagrindinistekstas4">
    <w:name w:val="Pagrindinis tekstas (4)_"/>
    <w:link w:val="Pagrindinistekstas41"/>
    <w:uiPriority w:val="99"/>
    <w:locked/>
    <w:rsid w:val="004C5C59"/>
    <w:rPr>
      <w:b/>
      <w:bCs/>
      <w:i/>
      <w:iCs/>
      <w:sz w:val="23"/>
      <w:szCs w:val="23"/>
      <w:shd w:val="clear" w:color="auto" w:fill="FFFFFF"/>
    </w:rPr>
  </w:style>
  <w:style w:type="character" w:customStyle="1" w:styleId="Pagrindinistekstas5">
    <w:name w:val="Pagrindinis tekstas (5)_"/>
    <w:link w:val="Pagrindinistekstas50"/>
    <w:uiPriority w:val="99"/>
    <w:locked/>
    <w:rsid w:val="004C5C59"/>
    <w:rPr>
      <w:shd w:val="clear" w:color="auto" w:fill="FFFFFF"/>
    </w:rPr>
  </w:style>
  <w:style w:type="character" w:customStyle="1" w:styleId="Pagrindinistekstas6">
    <w:name w:val="Pagrindinis tekstas (6)_"/>
    <w:link w:val="Pagrindinistekstas60"/>
    <w:uiPriority w:val="99"/>
    <w:locked/>
    <w:rsid w:val="004C5C59"/>
    <w:rPr>
      <w:i/>
      <w:iCs/>
      <w:sz w:val="23"/>
      <w:szCs w:val="23"/>
      <w:shd w:val="clear" w:color="auto" w:fill="FFFFFF"/>
    </w:rPr>
  </w:style>
  <w:style w:type="character" w:customStyle="1" w:styleId="Pagrindinistekstas6Pusjuodis">
    <w:name w:val="Pagrindinis tekstas (6) + Pusjuodis"/>
    <w:uiPriority w:val="99"/>
    <w:rsid w:val="004C5C59"/>
    <w:rPr>
      <w:b/>
      <w:bCs/>
      <w:i/>
      <w:iCs/>
      <w:sz w:val="23"/>
      <w:szCs w:val="23"/>
      <w:shd w:val="clear" w:color="auto" w:fill="FFFFFF"/>
    </w:rPr>
  </w:style>
  <w:style w:type="character" w:customStyle="1" w:styleId="Pagrindinistekstas111">
    <w:name w:val="Pagrindinis tekstas + 111"/>
    <w:aliases w:val="5 tšk.1,Pusjuodis1,Kursyvas1"/>
    <w:uiPriority w:val="99"/>
    <w:rsid w:val="004C5C59"/>
    <w:rPr>
      <w:b/>
      <w:bCs/>
      <w:i/>
      <w:iCs/>
      <w:sz w:val="23"/>
      <w:szCs w:val="23"/>
      <w:shd w:val="clear" w:color="auto" w:fill="FFFFFF"/>
    </w:rPr>
  </w:style>
  <w:style w:type="paragraph" w:customStyle="1" w:styleId="Pagrindinistekstas21">
    <w:name w:val="Pagrindinis tekstas (2)"/>
    <w:basedOn w:val="prastasis"/>
    <w:link w:val="Pagrindinistekstas20"/>
    <w:uiPriority w:val="99"/>
    <w:rsid w:val="004C5C59"/>
    <w:pPr>
      <w:shd w:val="clear" w:color="auto" w:fill="FFFFFF"/>
      <w:spacing w:after="300" w:line="240" w:lineRule="atLeast"/>
    </w:pPr>
    <w:rPr>
      <w:rFonts w:ascii="Calibri" w:eastAsia="Calibri" w:hAnsi="Calibri"/>
      <w:b/>
      <w:bCs/>
      <w:sz w:val="22"/>
      <w:szCs w:val="22"/>
      <w:lang w:eastAsia="lt-LT"/>
    </w:rPr>
  </w:style>
  <w:style w:type="paragraph" w:customStyle="1" w:styleId="Antratarbaporat0">
    <w:name w:val="Antraštė arba poraštė"/>
    <w:basedOn w:val="prastasis"/>
    <w:link w:val="Antratarbaporat"/>
    <w:uiPriority w:val="99"/>
    <w:rsid w:val="004C5C59"/>
    <w:pPr>
      <w:shd w:val="clear" w:color="auto" w:fill="FFFFFF"/>
    </w:pPr>
    <w:rPr>
      <w:rFonts w:ascii="Calibri" w:eastAsia="Calibri" w:hAnsi="Calibri"/>
      <w:sz w:val="20"/>
      <w:szCs w:val="20"/>
      <w:lang w:eastAsia="lt-LT"/>
    </w:rPr>
  </w:style>
  <w:style w:type="paragraph" w:customStyle="1" w:styleId="Temosantrat11">
    <w:name w:val="Temos antraštė #11"/>
    <w:basedOn w:val="prastasis"/>
    <w:link w:val="Temosantrat1"/>
    <w:uiPriority w:val="99"/>
    <w:rsid w:val="004C5C59"/>
    <w:pPr>
      <w:shd w:val="clear" w:color="auto" w:fill="FFFFFF"/>
      <w:spacing w:before="300" w:line="277" w:lineRule="exact"/>
      <w:outlineLvl w:val="0"/>
    </w:pPr>
    <w:rPr>
      <w:rFonts w:ascii="Calibri" w:eastAsia="Calibri" w:hAnsi="Calibri"/>
      <w:b/>
      <w:bCs/>
      <w:sz w:val="22"/>
      <w:szCs w:val="22"/>
      <w:lang w:eastAsia="lt-LT"/>
    </w:rPr>
  </w:style>
  <w:style w:type="paragraph" w:customStyle="1" w:styleId="Pagrindinistekstas41">
    <w:name w:val="Pagrindinis tekstas (4)1"/>
    <w:basedOn w:val="prastasis"/>
    <w:link w:val="Pagrindinistekstas4"/>
    <w:uiPriority w:val="99"/>
    <w:rsid w:val="004C5C59"/>
    <w:pPr>
      <w:shd w:val="clear" w:color="auto" w:fill="FFFFFF"/>
      <w:spacing w:line="240" w:lineRule="atLeast"/>
    </w:pPr>
    <w:rPr>
      <w:rFonts w:ascii="Calibri" w:eastAsia="Calibri" w:hAnsi="Calibri"/>
      <w:b/>
      <w:bCs/>
      <w:i/>
      <w:iCs/>
      <w:sz w:val="23"/>
      <w:szCs w:val="23"/>
      <w:lang w:eastAsia="lt-LT"/>
    </w:rPr>
  </w:style>
  <w:style w:type="paragraph" w:customStyle="1" w:styleId="Pagrindinistekstas50">
    <w:name w:val="Pagrindinis tekstas (5)"/>
    <w:basedOn w:val="prastasis"/>
    <w:link w:val="Pagrindinistekstas5"/>
    <w:uiPriority w:val="99"/>
    <w:rsid w:val="004C5C59"/>
    <w:pPr>
      <w:shd w:val="clear" w:color="auto" w:fill="FFFFFF"/>
      <w:spacing w:before="960" w:line="240" w:lineRule="atLeast"/>
      <w:jc w:val="both"/>
    </w:pPr>
    <w:rPr>
      <w:rFonts w:ascii="Calibri" w:eastAsia="Calibri" w:hAnsi="Calibri"/>
      <w:sz w:val="20"/>
      <w:szCs w:val="20"/>
      <w:lang w:eastAsia="lt-LT"/>
    </w:rPr>
  </w:style>
  <w:style w:type="paragraph" w:customStyle="1" w:styleId="Pagrindinistekstas60">
    <w:name w:val="Pagrindinis tekstas (6)"/>
    <w:basedOn w:val="prastasis"/>
    <w:link w:val="Pagrindinistekstas6"/>
    <w:uiPriority w:val="99"/>
    <w:rsid w:val="004C5C59"/>
    <w:pPr>
      <w:shd w:val="clear" w:color="auto" w:fill="FFFFFF"/>
      <w:spacing w:before="1500" w:line="240" w:lineRule="atLeast"/>
    </w:pPr>
    <w:rPr>
      <w:rFonts w:ascii="Calibri" w:eastAsia="Calibri" w:hAnsi="Calibri"/>
      <w:i/>
      <w:iCs/>
      <w:sz w:val="23"/>
      <w:szCs w:val="23"/>
      <w:lang w:eastAsia="lt-LT"/>
    </w:rPr>
  </w:style>
  <w:style w:type="paragraph" w:customStyle="1" w:styleId="DiagramaDiagramaDiagramaDiagramaDiagrama">
    <w:name w:val="Diagrama Diagrama Diagrama Diagrama Diagrama"/>
    <w:basedOn w:val="prastasis"/>
    <w:rsid w:val="00E80626"/>
    <w:pPr>
      <w:spacing w:after="160" w:line="240" w:lineRule="exact"/>
    </w:pPr>
    <w:rPr>
      <w:rFonts w:ascii="Tahoma" w:hAnsi="Tahoma"/>
      <w:sz w:val="20"/>
      <w:szCs w:val="20"/>
      <w:lang w:val="en-US"/>
    </w:rPr>
  </w:style>
  <w:style w:type="paragraph" w:customStyle="1" w:styleId="TableStyle2">
    <w:name w:val="Table Style 2"/>
    <w:rsid w:val="00FF6D80"/>
    <w:pPr>
      <w:pBdr>
        <w:top w:val="nil"/>
        <w:left w:val="nil"/>
        <w:bottom w:val="nil"/>
        <w:right w:val="nil"/>
        <w:between w:val="nil"/>
        <w:bar w:val="nil"/>
      </w:pBdr>
    </w:pPr>
    <w:rPr>
      <w:rFonts w:ascii="Helvetica" w:eastAsia="Arial Unicode MS" w:hAnsi="Arial Unicode MS" w:cs="Arial Unicode MS"/>
      <w:color w:val="000000"/>
      <w:u w:color="000000"/>
      <w:bdr w:val="nil"/>
      <w:lang w:val="de-DE" w:eastAsia="lt-LT"/>
    </w:rPr>
  </w:style>
  <w:style w:type="paragraph" w:customStyle="1" w:styleId="BodyB">
    <w:name w:val="Body B"/>
    <w:rsid w:val="00FF6D80"/>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lt-LT"/>
    </w:rPr>
  </w:style>
  <w:style w:type="paragraph" w:customStyle="1" w:styleId="prastasis1">
    <w:name w:val="Įprastasis1"/>
    <w:rsid w:val="00FF6D80"/>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lt-LT" w:eastAsia="lt-LT"/>
    </w:rPr>
  </w:style>
  <w:style w:type="paragraph" w:customStyle="1" w:styleId="BodyA">
    <w:name w:val="Body A"/>
    <w:rsid w:val="00FF6D80"/>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lt-LT" w:eastAsia="lt-LT"/>
    </w:rPr>
  </w:style>
  <w:style w:type="paragraph" w:customStyle="1" w:styleId="Body">
    <w:name w:val="Body"/>
    <w:rsid w:val="00FF6D80"/>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lt-LT"/>
    </w:rPr>
  </w:style>
  <w:style w:type="paragraph" w:customStyle="1" w:styleId="Textbody">
    <w:name w:val="Text body"/>
    <w:rsid w:val="00FF6D80"/>
    <w:pPr>
      <w:widowControl w:val="0"/>
      <w:pBdr>
        <w:top w:val="nil"/>
        <w:left w:val="nil"/>
        <w:bottom w:val="nil"/>
        <w:right w:val="nil"/>
        <w:between w:val="nil"/>
        <w:bar w:val="nil"/>
      </w:pBdr>
      <w:suppressAutoHyphens/>
      <w:spacing w:after="120"/>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FF6D80"/>
    <w:pPr>
      <w:widowControl w:val="0"/>
      <w:pBdr>
        <w:top w:val="nil"/>
        <w:left w:val="nil"/>
        <w:bottom w:val="nil"/>
        <w:right w:val="nil"/>
        <w:between w:val="nil"/>
        <w:bar w:val="nil"/>
      </w:pBdr>
      <w:suppressAutoHyphens/>
    </w:pPr>
    <w:rPr>
      <w:rFonts w:ascii="Times New Roman" w:eastAsia="Arial Unicode MS" w:hAnsi="Arial Unicode MS" w:cs="Arial Unicode MS"/>
      <w:color w:val="000000"/>
      <w:kern w:val="1"/>
      <w:sz w:val="24"/>
      <w:szCs w:val="24"/>
      <w:u w:color="000000"/>
      <w:bdr w:val="nil"/>
      <w:lang w:val="lt-LT" w:eastAsia="lt-LT"/>
    </w:rPr>
  </w:style>
  <w:style w:type="numbering" w:customStyle="1" w:styleId="ImportedStyle2">
    <w:name w:val="Imported Style 2"/>
    <w:rsid w:val="00FF6D80"/>
    <w:pPr>
      <w:numPr>
        <w:numId w:val="14"/>
      </w:numPr>
    </w:pPr>
  </w:style>
  <w:style w:type="paragraph" w:customStyle="1" w:styleId="1">
    <w:name w:val="Стиль1"/>
    <w:basedOn w:val="prastasis"/>
    <w:rsid w:val="00B215EB"/>
    <w:pPr>
      <w:jc w:val="center"/>
    </w:pPr>
    <w:rPr>
      <w:szCs w:val="20"/>
      <w:lang w:val="ru-RU"/>
    </w:rPr>
  </w:style>
  <w:style w:type="paragraph" w:customStyle="1" w:styleId="Tekstas">
    <w:name w:val="Tekstas"/>
    <w:basedOn w:val="prastasis"/>
    <w:rsid w:val="00577855"/>
    <w:pPr>
      <w:tabs>
        <w:tab w:val="center" w:pos="3119"/>
      </w:tabs>
      <w:ind w:left="1134" w:firstLine="851"/>
    </w:pPr>
    <w:rPr>
      <w:szCs w:val="20"/>
    </w:rPr>
  </w:style>
  <w:style w:type="paragraph" w:customStyle="1" w:styleId="H-TextFormat">
    <w:name w:val="H-TextFormat"/>
    <w:basedOn w:val="prastasis"/>
    <w:rsid w:val="004C1780"/>
    <w:pPr>
      <w:autoSpaceDE w:val="0"/>
      <w:autoSpaceDN w:val="0"/>
      <w:adjustRightInd w:val="0"/>
    </w:pPr>
    <w:rPr>
      <w:rFonts w:ascii="Arial" w:hAnsi="Arial" w:cs="Arial"/>
      <w:sz w:val="22"/>
      <w:szCs w:val="22"/>
      <w:lang w:val="en-US"/>
    </w:rPr>
  </w:style>
  <w:style w:type="character" w:customStyle="1" w:styleId="BetarpDiagrama">
    <w:name w:val="Be tarpų Diagrama"/>
    <w:link w:val="Betarp"/>
    <w:uiPriority w:val="1"/>
    <w:rsid w:val="00337E6B"/>
    <w:rPr>
      <w:rFonts w:ascii="Times New Roman" w:hAnsi="Times New Roman"/>
      <w:sz w:val="24"/>
      <w:szCs w:val="22"/>
      <w:lang w:eastAsia="en-US"/>
    </w:rPr>
  </w:style>
  <w:style w:type="character" w:customStyle="1" w:styleId="FooterChar1">
    <w:name w:val="Footer Char1"/>
    <w:uiPriority w:val="99"/>
    <w:semiHidden/>
    <w:rsid w:val="00A92266"/>
    <w:rPr>
      <w:sz w:val="24"/>
      <w:szCs w:val="20"/>
      <w:lang w:eastAsia="en-US"/>
    </w:rPr>
  </w:style>
  <w:style w:type="paragraph" w:styleId="Pagrindinistekstas30">
    <w:name w:val="Body Text 3"/>
    <w:basedOn w:val="prastasis"/>
    <w:link w:val="Pagrindinistekstas3Diagrama"/>
    <w:uiPriority w:val="99"/>
    <w:rsid w:val="00A92266"/>
    <w:pPr>
      <w:jc w:val="both"/>
    </w:pPr>
    <w:rPr>
      <w:szCs w:val="20"/>
    </w:rPr>
  </w:style>
  <w:style w:type="character" w:customStyle="1" w:styleId="Pagrindinistekstas3Diagrama">
    <w:name w:val="Pagrindinis tekstas 3 Diagrama"/>
    <w:link w:val="Pagrindinistekstas30"/>
    <w:uiPriority w:val="99"/>
    <w:rsid w:val="00A92266"/>
    <w:rPr>
      <w:rFonts w:ascii="Times New Roman" w:eastAsia="Times New Roman" w:hAnsi="Times New Roman"/>
      <w:sz w:val="24"/>
      <w:lang w:eastAsia="en-US"/>
    </w:rPr>
  </w:style>
  <w:style w:type="character" w:customStyle="1" w:styleId="BodytextChar">
    <w:name w:val="Body text Char"/>
    <w:uiPriority w:val="99"/>
    <w:locked/>
    <w:rsid w:val="00A92266"/>
    <w:rPr>
      <w:rFonts w:ascii="TimesLT" w:hAnsi="TimesLT"/>
      <w:sz w:val="22"/>
      <w:szCs w:val="22"/>
      <w:lang w:val="en-US" w:eastAsia="en-US" w:bidi="ar-SA"/>
    </w:rPr>
  </w:style>
  <w:style w:type="character" w:customStyle="1" w:styleId="DiagramaDiagrama2">
    <w:name w:val="Diagrama Diagrama2"/>
    <w:uiPriority w:val="99"/>
    <w:semiHidden/>
    <w:locked/>
    <w:rsid w:val="00A92266"/>
    <w:rPr>
      <w:sz w:val="24"/>
      <w:lang w:val="lt-LT" w:eastAsia="lt-LT"/>
    </w:rPr>
  </w:style>
  <w:style w:type="character" w:customStyle="1" w:styleId="DiagramaDiagrama">
    <w:name w:val="Diagrama Diagrama"/>
    <w:uiPriority w:val="99"/>
    <w:rsid w:val="00A92266"/>
    <w:rPr>
      <w:sz w:val="24"/>
      <w:lang w:val="lt-LT" w:eastAsia="lt-LT"/>
    </w:rPr>
  </w:style>
  <w:style w:type="paragraph" w:styleId="Sraopastraipa">
    <w:name w:val="List Paragraph"/>
    <w:aliases w:val="Numbering,ERP-List Paragraph,List Paragraph11,Lentele,List not in Table,Buletai,lp1,Bullet 1,Use Case List Paragraph,Paragraph,Table of contents numbered"/>
    <w:basedOn w:val="prastasis"/>
    <w:uiPriority w:val="34"/>
    <w:qFormat/>
    <w:rsid w:val="00A92266"/>
    <w:pPr>
      <w:ind w:left="720"/>
      <w:contextualSpacing/>
    </w:pPr>
    <w:rPr>
      <w:szCs w:val="20"/>
    </w:rPr>
  </w:style>
  <w:style w:type="paragraph" w:customStyle="1" w:styleId="Pagrindinistekstas11">
    <w:name w:val="Pagrindinis tekstas11"/>
    <w:uiPriority w:val="99"/>
    <w:rsid w:val="00A92266"/>
    <w:pPr>
      <w:autoSpaceDE w:val="0"/>
      <w:autoSpaceDN w:val="0"/>
      <w:adjustRightInd w:val="0"/>
      <w:ind w:firstLine="312"/>
      <w:jc w:val="both"/>
    </w:pPr>
    <w:rPr>
      <w:rFonts w:ascii="TimesLT" w:eastAsia="Times New Roman" w:hAnsi="TimesLT"/>
      <w:lang w:eastAsia="en-US"/>
    </w:rPr>
  </w:style>
  <w:style w:type="table" w:customStyle="1" w:styleId="Lentelstinklelis1">
    <w:name w:val="Lentelės tinklelis1"/>
    <w:uiPriority w:val="99"/>
    <w:rsid w:val="00A92266"/>
    <w:rPr>
      <w:rFonts w:ascii="Times New Roman" w:eastAsia="Times New Roman" w:hAnsi="Times New Roman"/>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A92266"/>
    <w:rPr>
      <w:rFonts w:ascii="Times New Roman" w:hAnsi="Times New Roman"/>
      <w:sz w:val="20"/>
    </w:rPr>
  </w:style>
  <w:style w:type="paragraph" w:customStyle="1" w:styleId="CharChar100">
    <w:name w:val="Char Char10"/>
    <w:basedOn w:val="prastasis"/>
    <w:rsid w:val="00A92266"/>
    <w:pPr>
      <w:spacing w:after="160" w:line="240" w:lineRule="exact"/>
    </w:pPr>
    <w:rPr>
      <w:rFonts w:ascii="Tahoma" w:hAnsi="Tahoma"/>
      <w:sz w:val="20"/>
      <w:szCs w:val="20"/>
      <w:lang w:val="en-US"/>
    </w:rPr>
  </w:style>
  <w:style w:type="paragraph" w:customStyle="1" w:styleId="DiagramaDiagramaDiagramaDiagramaDiagrama0">
    <w:name w:val="Diagrama Diagrama Diagrama Diagrama Diagrama"/>
    <w:basedOn w:val="prastasis"/>
    <w:rsid w:val="00A92266"/>
    <w:pPr>
      <w:spacing w:after="160" w:line="240" w:lineRule="exact"/>
    </w:pPr>
    <w:rPr>
      <w:rFonts w:ascii="Tahoma" w:hAnsi="Tahoma"/>
      <w:sz w:val="20"/>
      <w:szCs w:val="20"/>
      <w:lang w:val="en-US"/>
    </w:rPr>
  </w:style>
  <w:style w:type="character" w:customStyle="1" w:styleId="Hyperlink0">
    <w:name w:val="Hyperlink.0"/>
    <w:rsid w:val="00A92266"/>
    <w:rPr>
      <w:rFonts w:cs="Times New Roman"/>
      <w:color w:val="0000FF"/>
      <w:u w:val="single"/>
    </w:rPr>
  </w:style>
  <w:style w:type="character" w:customStyle="1" w:styleId="Pagrindinistekstas22">
    <w:name w:val="Pagrindinis tekstas2"/>
    <w:rsid w:val="00A92266"/>
    <w:rPr>
      <w:rFonts w:ascii="Times New Roman" w:eastAsia="Times New Roman" w:hAnsi="Times New Roman" w:cs="Times New Roman"/>
      <w:b w:val="0"/>
      <w:bCs w:val="0"/>
      <w:i w:val="0"/>
      <w:iCs w:val="0"/>
      <w:smallCaps w:val="0"/>
      <w:strike w:val="0"/>
      <w:spacing w:val="0"/>
      <w:sz w:val="23"/>
      <w:szCs w:val="23"/>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92266"/>
    <w:rPr>
      <w:sz w:val="22"/>
      <w:szCs w:val="22"/>
      <w:shd w:val="clear" w:color="auto" w:fill="FFFFFF"/>
    </w:rPr>
  </w:style>
  <w:style w:type="paragraph" w:customStyle="1" w:styleId="MSGENFONTSTYLENAMETEMPLATEROLENUMBERMSGENFONTSTYLENAMEBYROLETEXT20">
    <w:name w:val="MSG_EN_FONT_STYLE_NAME_TEMPLATE_ROLE_NUMBER MSG_EN_FONT_STYLE_NAME_BY_ROLE_TEXT 2"/>
    <w:basedOn w:val="prastasis"/>
    <w:link w:val="MSGENFONTSTYLENAMETEMPLATEROLENUMBERMSGENFONTSTYLENAMEBYROLETEXT2"/>
    <w:rsid w:val="00A92266"/>
    <w:pPr>
      <w:widowControl w:val="0"/>
      <w:shd w:val="clear" w:color="auto" w:fill="FFFFFF"/>
      <w:spacing w:line="264" w:lineRule="exact"/>
      <w:jc w:val="right"/>
    </w:pPr>
    <w:rPr>
      <w:rFonts w:ascii="Calibri" w:eastAsia="Calibri" w:hAnsi="Calibri"/>
      <w:sz w:val="22"/>
      <w:szCs w:val="22"/>
      <w:lang w:eastAsia="lt-LT"/>
    </w:rPr>
  </w:style>
  <w:style w:type="paragraph" w:customStyle="1" w:styleId="1papunktis">
    <w:name w:val="1papunktis"/>
    <w:basedOn w:val="Sraopastraipa"/>
    <w:link w:val="1papunktisChar"/>
    <w:qFormat/>
    <w:rsid w:val="00A92266"/>
    <w:pPr>
      <w:numPr>
        <w:ilvl w:val="1"/>
        <w:numId w:val="15"/>
      </w:numPr>
      <w:tabs>
        <w:tab w:val="num" w:pos="360"/>
        <w:tab w:val="left" w:pos="886"/>
      </w:tabs>
      <w:ind w:left="414" w:hanging="414"/>
      <w:jc w:val="both"/>
    </w:pPr>
    <w:rPr>
      <w:rFonts w:ascii="Calibri" w:eastAsia="Calibri" w:hAnsi="Calibri"/>
      <w:sz w:val="22"/>
      <w:szCs w:val="24"/>
    </w:rPr>
  </w:style>
  <w:style w:type="character" w:customStyle="1" w:styleId="1papunktisChar">
    <w:name w:val="1papunktis Char"/>
    <w:link w:val="1papunktis"/>
    <w:rsid w:val="00A92266"/>
    <w:rPr>
      <w:sz w:val="22"/>
      <w:szCs w:val="24"/>
      <w:lang w:val="lt-LT" w:eastAsia="en-US"/>
    </w:rPr>
  </w:style>
  <w:style w:type="paragraph" w:customStyle="1" w:styleId="2papunktis">
    <w:name w:val="2 papunktis"/>
    <w:basedOn w:val="Sraopastraipa"/>
    <w:link w:val="2papunktisChar"/>
    <w:qFormat/>
    <w:rsid w:val="00A92266"/>
    <w:pPr>
      <w:numPr>
        <w:ilvl w:val="1"/>
        <w:numId w:val="16"/>
      </w:numPr>
      <w:ind w:left="414" w:hanging="414"/>
      <w:jc w:val="both"/>
    </w:pPr>
    <w:rPr>
      <w:lang w:val="en-US"/>
    </w:rPr>
  </w:style>
  <w:style w:type="character" w:customStyle="1" w:styleId="2papunktisChar">
    <w:name w:val="2 papunktis Char"/>
    <w:link w:val="2papunktis"/>
    <w:rsid w:val="00A92266"/>
    <w:rPr>
      <w:rFonts w:ascii="Times New Roman" w:eastAsia="Times New Roman" w:hAnsi="Times New Roman"/>
      <w:sz w:val="24"/>
      <w:lang w:val="en-US" w:eastAsia="en-US"/>
    </w:rPr>
  </w:style>
  <w:style w:type="paragraph" w:customStyle="1" w:styleId="WW-ListParagraph">
    <w:name w:val="WW-List Paragraph"/>
    <w:basedOn w:val="prastasis"/>
    <w:rsid w:val="00364B47"/>
    <w:pPr>
      <w:suppressAutoHyphens/>
      <w:autoSpaceDN w:val="0"/>
      <w:ind w:left="720"/>
      <w:contextualSpacing/>
      <w:textAlignment w:val="baseline"/>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9973">
      <w:bodyDiv w:val="1"/>
      <w:marLeft w:val="0"/>
      <w:marRight w:val="0"/>
      <w:marTop w:val="0"/>
      <w:marBottom w:val="0"/>
      <w:divBdr>
        <w:top w:val="none" w:sz="0" w:space="0" w:color="auto"/>
        <w:left w:val="none" w:sz="0" w:space="0" w:color="auto"/>
        <w:bottom w:val="none" w:sz="0" w:space="0" w:color="auto"/>
        <w:right w:val="none" w:sz="0" w:space="0" w:color="auto"/>
      </w:divBdr>
    </w:div>
    <w:div w:id="326832368">
      <w:bodyDiv w:val="1"/>
      <w:marLeft w:val="0"/>
      <w:marRight w:val="0"/>
      <w:marTop w:val="0"/>
      <w:marBottom w:val="0"/>
      <w:divBdr>
        <w:top w:val="none" w:sz="0" w:space="0" w:color="auto"/>
        <w:left w:val="none" w:sz="0" w:space="0" w:color="auto"/>
        <w:bottom w:val="none" w:sz="0" w:space="0" w:color="auto"/>
        <w:right w:val="none" w:sz="0" w:space="0" w:color="auto"/>
      </w:divBdr>
    </w:div>
    <w:div w:id="343016555">
      <w:bodyDiv w:val="1"/>
      <w:marLeft w:val="0"/>
      <w:marRight w:val="0"/>
      <w:marTop w:val="0"/>
      <w:marBottom w:val="0"/>
      <w:divBdr>
        <w:top w:val="none" w:sz="0" w:space="0" w:color="auto"/>
        <w:left w:val="none" w:sz="0" w:space="0" w:color="auto"/>
        <w:bottom w:val="none" w:sz="0" w:space="0" w:color="auto"/>
        <w:right w:val="none" w:sz="0" w:space="0" w:color="auto"/>
      </w:divBdr>
    </w:div>
    <w:div w:id="389042613">
      <w:bodyDiv w:val="1"/>
      <w:marLeft w:val="0"/>
      <w:marRight w:val="0"/>
      <w:marTop w:val="0"/>
      <w:marBottom w:val="0"/>
      <w:divBdr>
        <w:top w:val="none" w:sz="0" w:space="0" w:color="auto"/>
        <w:left w:val="none" w:sz="0" w:space="0" w:color="auto"/>
        <w:bottom w:val="none" w:sz="0" w:space="0" w:color="auto"/>
        <w:right w:val="none" w:sz="0" w:space="0" w:color="auto"/>
      </w:divBdr>
    </w:div>
    <w:div w:id="674847351">
      <w:bodyDiv w:val="1"/>
      <w:marLeft w:val="0"/>
      <w:marRight w:val="0"/>
      <w:marTop w:val="0"/>
      <w:marBottom w:val="0"/>
      <w:divBdr>
        <w:top w:val="none" w:sz="0" w:space="0" w:color="auto"/>
        <w:left w:val="none" w:sz="0" w:space="0" w:color="auto"/>
        <w:bottom w:val="none" w:sz="0" w:space="0" w:color="auto"/>
        <w:right w:val="none" w:sz="0" w:space="0" w:color="auto"/>
      </w:divBdr>
    </w:div>
    <w:div w:id="859054605">
      <w:bodyDiv w:val="1"/>
      <w:marLeft w:val="0"/>
      <w:marRight w:val="0"/>
      <w:marTop w:val="0"/>
      <w:marBottom w:val="0"/>
      <w:divBdr>
        <w:top w:val="none" w:sz="0" w:space="0" w:color="auto"/>
        <w:left w:val="none" w:sz="0" w:space="0" w:color="auto"/>
        <w:bottom w:val="none" w:sz="0" w:space="0" w:color="auto"/>
        <w:right w:val="none" w:sz="0" w:space="0" w:color="auto"/>
      </w:divBdr>
    </w:div>
    <w:div w:id="977370633">
      <w:bodyDiv w:val="1"/>
      <w:marLeft w:val="0"/>
      <w:marRight w:val="0"/>
      <w:marTop w:val="0"/>
      <w:marBottom w:val="0"/>
      <w:divBdr>
        <w:top w:val="none" w:sz="0" w:space="0" w:color="auto"/>
        <w:left w:val="none" w:sz="0" w:space="0" w:color="auto"/>
        <w:bottom w:val="none" w:sz="0" w:space="0" w:color="auto"/>
        <w:right w:val="none" w:sz="0" w:space="0" w:color="auto"/>
      </w:divBdr>
    </w:div>
    <w:div w:id="1063141368">
      <w:bodyDiv w:val="1"/>
      <w:marLeft w:val="0"/>
      <w:marRight w:val="0"/>
      <w:marTop w:val="0"/>
      <w:marBottom w:val="0"/>
      <w:divBdr>
        <w:top w:val="none" w:sz="0" w:space="0" w:color="auto"/>
        <w:left w:val="none" w:sz="0" w:space="0" w:color="auto"/>
        <w:bottom w:val="none" w:sz="0" w:space="0" w:color="auto"/>
        <w:right w:val="none" w:sz="0" w:space="0" w:color="auto"/>
      </w:divBdr>
    </w:div>
    <w:div w:id="1096630753">
      <w:bodyDiv w:val="1"/>
      <w:marLeft w:val="0"/>
      <w:marRight w:val="0"/>
      <w:marTop w:val="0"/>
      <w:marBottom w:val="0"/>
      <w:divBdr>
        <w:top w:val="none" w:sz="0" w:space="0" w:color="auto"/>
        <w:left w:val="none" w:sz="0" w:space="0" w:color="auto"/>
        <w:bottom w:val="none" w:sz="0" w:space="0" w:color="auto"/>
        <w:right w:val="none" w:sz="0" w:space="0" w:color="auto"/>
      </w:divBdr>
    </w:div>
    <w:div w:id="1196771628">
      <w:bodyDiv w:val="1"/>
      <w:marLeft w:val="0"/>
      <w:marRight w:val="0"/>
      <w:marTop w:val="0"/>
      <w:marBottom w:val="0"/>
      <w:divBdr>
        <w:top w:val="none" w:sz="0" w:space="0" w:color="auto"/>
        <w:left w:val="none" w:sz="0" w:space="0" w:color="auto"/>
        <w:bottom w:val="none" w:sz="0" w:space="0" w:color="auto"/>
        <w:right w:val="none" w:sz="0" w:space="0" w:color="auto"/>
      </w:divBdr>
    </w:div>
    <w:div w:id="1204562010">
      <w:bodyDiv w:val="1"/>
      <w:marLeft w:val="0"/>
      <w:marRight w:val="0"/>
      <w:marTop w:val="0"/>
      <w:marBottom w:val="0"/>
      <w:divBdr>
        <w:top w:val="none" w:sz="0" w:space="0" w:color="auto"/>
        <w:left w:val="none" w:sz="0" w:space="0" w:color="auto"/>
        <w:bottom w:val="none" w:sz="0" w:space="0" w:color="auto"/>
        <w:right w:val="none" w:sz="0" w:space="0" w:color="auto"/>
      </w:divBdr>
    </w:div>
    <w:div w:id="1393384307">
      <w:bodyDiv w:val="1"/>
      <w:marLeft w:val="0"/>
      <w:marRight w:val="0"/>
      <w:marTop w:val="0"/>
      <w:marBottom w:val="0"/>
      <w:divBdr>
        <w:top w:val="none" w:sz="0" w:space="0" w:color="auto"/>
        <w:left w:val="none" w:sz="0" w:space="0" w:color="auto"/>
        <w:bottom w:val="none" w:sz="0" w:space="0" w:color="auto"/>
        <w:right w:val="none" w:sz="0" w:space="0" w:color="auto"/>
      </w:divBdr>
    </w:div>
    <w:div w:id="1464540728">
      <w:bodyDiv w:val="1"/>
      <w:marLeft w:val="0"/>
      <w:marRight w:val="0"/>
      <w:marTop w:val="0"/>
      <w:marBottom w:val="0"/>
      <w:divBdr>
        <w:top w:val="none" w:sz="0" w:space="0" w:color="auto"/>
        <w:left w:val="none" w:sz="0" w:space="0" w:color="auto"/>
        <w:bottom w:val="none" w:sz="0" w:space="0" w:color="auto"/>
        <w:right w:val="none" w:sz="0" w:space="0" w:color="auto"/>
      </w:divBdr>
    </w:div>
    <w:div w:id="1490056046">
      <w:bodyDiv w:val="1"/>
      <w:marLeft w:val="0"/>
      <w:marRight w:val="0"/>
      <w:marTop w:val="0"/>
      <w:marBottom w:val="0"/>
      <w:divBdr>
        <w:top w:val="none" w:sz="0" w:space="0" w:color="auto"/>
        <w:left w:val="none" w:sz="0" w:space="0" w:color="auto"/>
        <w:bottom w:val="none" w:sz="0" w:space="0" w:color="auto"/>
        <w:right w:val="none" w:sz="0" w:space="0" w:color="auto"/>
      </w:divBdr>
    </w:div>
    <w:div w:id="1492408693">
      <w:bodyDiv w:val="1"/>
      <w:marLeft w:val="0"/>
      <w:marRight w:val="0"/>
      <w:marTop w:val="0"/>
      <w:marBottom w:val="0"/>
      <w:divBdr>
        <w:top w:val="none" w:sz="0" w:space="0" w:color="auto"/>
        <w:left w:val="none" w:sz="0" w:space="0" w:color="auto"/>
        <w:bottom w:val="none" w:sz="0" w:space="0" w:color="auto"/>
        <w:right w:val="none" w:sz="0" w:space="0" w:color="auto"/>
      </w:divBdr>
    </w:div>
    <w:div w:id="1525361913">
      <w:bodyDiv w:val="1"/>
      <w:marLeft w:val="0"/>
      <w:marRight w:val="0"/>
      <w:marTop w:val="0"/>
      <w:marBottom w:val="0"/>
      <w:divBdr>
        <w:top w:val="none" w:sz="0" w:space="0" w:color="auto"/>
        <w:left w:val="none" w:sz="0" w:space="0" w:color="auto"/>
        <w:bottom w:val="none" w:sz="0" w:space="0" w:color="auto"/>
        <w:right w:val="none" w:sz="0" w:space="0" w:color="auto"/>
      </w:divBdr>
    </w:div>
    <w:div w:id="1541742482">
      <w:bodyDiv w:val="1"/>
      <w:marLeft w:val="0"/>
      <w:marRight w:val="0"/>
      <w:marTop w:val="0"/>
      <w:marBottom w:val="0"/>
      <w:divBdr>
        <w:top w:val="none" w:sz="0" w:space="0" w:color="auto"/>
        <w:left w:val="none" w:sz="0" w:space="0" w:color="auto"/>
        <w:bottom w:val="none" w:sz="0" w:space="0" w:color="auto"/>
        <w:right w:val="none" w:sz="0" w:space="0" w:color="auto"/>
      </w:divBdr>
    </w:div>
    <w:div w:id="1583561918">
      <w:bodyDiv w:val="1"/>
      <w:marLeft w:val="0"/>
      <w:marRight w:val="0"/>
      <w:marTop w:val="0"/>
      <w:marBottom w:val="0"/>
      <w:divBdr>
        <w:top w:val="none" w:sz="0" w:space="0" w:color="auto"/>
        <w:left w:val="none" w:sz="0" w:space="0" w:color="auto"/>
        <w:bottom w:val="none" w:sz="0" w:space="0" w:color="auto"/>
        <w:right w:val="none" w:sz="0" w:space="0" w:color="auto"/>
      </w:divBdr>
    </w:div>
    <w:div w:id="1631281568">
      <w:bodyDiv w:val="1"/>
      <w:marLeft w:val="0"/>
      <w:marRight w:val="0"/>
      <w:marTop w:val="0"/>
      <w:marBottom w:val="0"/>
      <w:divBdr>
        <w:top w:val="none" w:sz="0" w:space="0" w:color="auto"/>
        <w:left w:val="none" w:sz="0" w:space="0" w:color="auto"/>
        <w:bottom w:val="none" w:sz="0" w:space="0" w:color="auto"/>
        <w:right w:val="none" w:sz="0" w:space="0" w:color="auto"/>
      </w:divBdr>
    </w:div>
    <w:div w:id="1758089211">
      <w:bodyDiv w:val="1"/>
      <w:marLeft w:val="0"/>
      <w:marRight w:val="0"/>
      <w:marTop w:val="0"/>
      <w:marBottom w:val="0"/>
      <w:divBdr>
        <w:top w:val="none" w:sz="0" w:space="0" w:color="auto"/>
        <w:left w:val="none" w:sz="0" w:space="0" w:color="auto"/>
        <w:bottom w:val="none" w:sz="0" w:space="0" w:color="auto"/>
        <w:right w:val="none" w:sz="0" w:space="0" w:color="auto"/>
      </w:divBdr>
    </w:div>
    <w:div w:id="1842353519">
      <w:bodyDiv w:val="1"/>
      <w:marLeft w:val="0"/>
      <w:marRight w:val="0"/>
      <w:marTop w:val="0"/>
      <w:marBottom w:val="0"/>
      <w:divBdr>
        <w:top w:val="none" w:sz="0" w:space="0" w:color="auto"/>
        <w:left w:val="none" w:sz="0" w:space="0" w:color="auto"/>
        <w:bottom w:val="none" w:sz="0" w:space="0" w:color="auto"/>
        <w:right w:val="none" w:sz="0" w:space="0" w:color="auto"/>
      </w:divBdr>
    </w:div>
    <w:div w:id="2102212865">
      <w:bodyDiv w:val="1"/>
      <w:marLeft w:val="0"/>
      <w:marRight w:val="0"/>
      <w:marTop w:val="0"/>
      <w:marBottom w:val="0"/>
      <w:divBdr>
        <w:top w:val="none" w:sz="0" w:space="0" w:color="auto"/>
        <w:left w:val="none" w:sz="0" w:space="0" w:color="auto"/>
        <w:bottom w:val="none" w:sz="0" w:space="0" w:color="auto"/>
        <w:right w:val="none" w:sz="0" w:space="0" w:color="auto"/>
      </w:divBdr>
    </w:div>
    <w:div w:id="21310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D90B0-76CB-4D36-8B73-3238435D8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2</cp:revision>
  <dcterms:created xsi:type="dcterms:W3CDTF">2025-01-10T07:15:00Z</dcterms:created>
  <dcterms:modified xsi:type="dcterms:W3CDTF">2025-01-10T07:15:00Z</dcterms:modified>
</cp:coreProperties>
</file>