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B08D0C" w14:textId="09C7F922" w:rsidR="003E5CDA" w:rsidRDefault="009E3975" w:rsidP="00D52F2E">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RIETAVO LOPŠELIO-</w:t>
      </w:r>
      <w:r w:rsidR="000144E7">
        <w:rPr>
          <w:rFonts w:ascii="Times New Roman" w:hAnsi="Times New Roman" w:cs="Times New Roman"/>
          <w:b/>
          <w:bCs/>
          <w:sz w:val="24"/>
          <w:szCs w:val="24"/>
        </w:rPr>
        <w:t>DARŽELIO</w:t>
      </w:r>
      <w:r w:rsidR="002419D0">
        <w:rPr>
          <w:rFonts w:ascii="Times New Roman" w:hAnsi="Times New Roman" w:cs="Times New Roman"/>
          <w:b/>
          <w:bCs/>
          <w:sz w:val="24"/>
          <w:szCs w:val="24"/>
        </w:rPr>
        <w:t xml:space="preserve"> PASTATO </w:t>
      </w:r>
      <w:r>
        <w:rPr>
          <w:rFonts w:ascii="Times New Roman" w:hAnsi="Times New Roman" w:cs="Times New Roman"/>
          <w:b/>
          <w:bCs/>
          <w:sz w:val="24"/>
          <w:szCs w:val="24"/>
        </w:rPr>
        <w:t>(</w:t>
      </w:r>
      <w:r w:rsidR="009A0276">
        <w:rPr>
          <w:rFonts w:ascii="Times New Roman" w:hAnsi="Times New Roman" w:cs="Times New Roman"/>
          <w:b/>
          <w:bCs/>
          <w:sz w:val="24"/>
          <w:szCs w:val="24"/>
        </w:rPr>
        <w:t xml:space="preserve">PAUPIO G. 10 </w:t>
      </w:r>
      <w:r w:rsidR="001C3A79">
        <w:rPr>
          <w:rFonts w:ascii="Times New Roman" w:hAnsi="Times New Roman" w:cs="Times New Roman"/>
          <w:b/>
          <w:bCs/>
          <w:sz w:val="24"/>
          <w:szCs w:val="24"/>
        </w:rPr>
        <w:t>RIETAV</w:t>
      </w:r>
      <w:r>
        <w:rPr>
          <w:rFonts w:ascii="Times New Roman" w:hAnsi="Times New Roman" w:cs="Times New Roman"/>
          <w:b/>
          <w:bCs/>
          <w:sz w:val="24"/>
          <w:szCs w:val="24"/>
        </w:rPr>
        <w:t>AS)</w:t>
      </w:r>
      <w:r w:rsidR="001C3A79">
        <w:rPr>
          <w:rFonts w:ascii="Times New Roman" w:hAnsi="Times New Roman" w:cs="Times New Roman"/>
          <w:b/>
          <w:bCs/>
          <w:sz w:val="24"/>
          <w:szCs w:val="24"/>
        </w:rPr>
        <w:t xml:space="preserve"> </w:t>
      </w:r>
      <w:r w:rsidR="002419D0">
        <w:rPr>
          <w:rFonts w:ascii="Times New Roman" w:hAnsi="Times New Roman" w:cs="Times New Roman"/>
          <w:b/>
          <w:bCs/>
          <w:sz w:val="24"/>
          <w:szCs w:val="24"/>
        </w:rPr>
        <w:t>FASAD</w:t>
      </w:r>
      <w:r w:rsidR="00400696">
        <w:rPr>
          <w:rFonts w:ascii="Times New Roman" w:hAnsi="Times New Roman" w:cs="Times New Roman"/>
          <w:b/>
          <w:bCs/>
          <w:sz w:val="24"/>
          <w:szCs w:val="24"/>
        </w:rPr>
        <w:t>Ų</w:t>
      </w:r>
      <w:r w:rsidR="00B23C9C">
        <w:rPr>
          <w:rFonts w:ascii="Times New Roman" w:hAnsi="Times New Roman" w:cs="Times New Roman"/>
          <w:b/>
          <w:bCs/>
          <w:sz w:val="24"/>
          <w:szCs w:val="24"/>
        </w:rPr>
        <w:t xml:space="preserve"> ATNAUJINIMO</w:t>
      </w:r>
      <w:r w:rsidR="003E5CDA" w:rsidRPr="00DB042B">
        <w:rPr>
          <w:rFonts w:ascii="Times New Roman" w:hAnsi="Times New Roman" w:cs="Times New Roman"/>
          <w:b/>
          <w:bCs/>
          <w:sz w:val="24"/>
          <w:szCs w:val="24"/>
        </w:rPr>
        <w:t xml:space="preserve"> DARBŲ TECHNINĖ SPECIFIKACIJA</w:t>
      </w:r>
    </w:p>
    <w:p w14:paraId="09C80B86" w14:textId="77777777" w:rsidR="009E3975" w:rsidRDefault="009E3975" w:rsidP="00D52F2E">
      <w:pPr>
        <w:spacing w:after="0" w:line="240" w:lineRule="auto"/>
        <w:jc w:val="center"/>
        <w:rPr>
          <w:rFonts w:ascii="Times New Roman" w:hAnsi="Times New Roman" w:cs="Times New Roman"/>
          <w:b/>
          <w:bCs/>
          <w:sz w:val="24"/>
          <w:szCs w:val="24"/>
        </w:rPr>
      </w:pPr>
    </w:p>
    <w:p w14:paraId="2AC2F73C" w14:textId="77777777" w:rsidR="00A657D0" w:rsidRPr="00A657D0" w:rsidRDefault="00A657D0" w:rsidP="00CF5E5B">
      <w:pPr>
        <w:suppressAutoHyphens/>
        <w:spacing w:after="0" w:line="240" w:lineRule="auto"/>
        <w:contextualSpacing/>
        <w:jc w:val="both"/>
        <w:rPr>
          <w:rFonts w:ascii="Times New Roman" w:eastAsiaTheme="minorEastAsia" w:hAnsi="Times New Roman" w:cs="Times New Roman"/>
          <w:iCs/>
          <w:sz w:val="24"/>
          <w:szCs w:val="24"/>
          <w:lang w:eastAsia="ar-SA"/>
        </w:rPr>
      </w:pPr>
      <w:r w:rsidRPr="00A657D0">
        <w:rPr>
          <w:rFonts w:ascii="Times New Roman" w:hAnsi="Times New Roman" w:cs="Times New Roman"/>
          <w:b/>
          <w:bCs/>
          <w:kern w:val="2"/>
          <w:sz w:val="24"/>
          <w:szCs w:val="24"/>
          <w:lang w:eastAsia="ar-SA"/>
        </w:rPr>
        <w:t>Statytojas (užsakovas)</w:t>
      </w:r>
      <w:r w:rsidRPr="00A657D0">
        <w:rPr>
          <w:rFonts w:ascii="Times New Roman" w:hAnsi="Times New Roman" w:cs="Times New Roman"/>
          <w:kern w:val="2"/>
          <w:sz w:val="24"/>
          <w:szCs w:val="24"/>
          <w:lang w:eastAsia="ar-SA"/>
        </w:rPr>
        <w:t xml:space="preserve">: </w:t>
      </w:r>
      <w:r w:rsidRPr="00A657D0">
        <w:rPr>
          <w:rFonts w:ascii="Times New Roman" w:eastAsia="Times New Roman" w:hAnsi="Times New Roman" w:cs="Times New Roman"/>
          <w:iCs/>
          <w:sz w:val="24"/>
          <w:szCs w:val="24"/>
          <w:lang w:eastAsia="ar-SA"/>
        </w:rPr>
        <w:t>Rietavo savivaldybės administracija, kodas 188747184</w:t>
      </w:r>
      <w:r w:rsidRPr="00A657D0">
        <w:rPr>
          <w:rFonts w:ascii="Times New Roman" w:eastAsia="Times New Roman" w:hAnsi="Times New Roman" w:cs="Times New Roman"/>
          <w:iCs/>
          <w:sz w:val="24"/>
          <w:szCs w:val="24"/>
          <w:lang w:eastAsia="lt-LT"/>
        </w:rPr>
        <w:t xml:space="preserve">, </w:t>
      </w:r>
      <w:r w:rsidRPr="00A657D0">
        <w:rPr>
          <w:rFonts w:ascii="Times New Roman" w:eastAsiaTheme="minorEastAsia" w:hAnsi="Times New Roman" w:cs="Times New Roman"/>
          <w:iCs/>
          <w:sz w:val="24"/>
          <w:szCs w:val="24"/>
          <w:lang w:eastAsia="ar-SA"/>
        </w:rPr>
        <w:t>Laisvės a. 3, 90316, Rietavas.</w:t>
      </w:r>
    </w:p>
    <w:p w14:paraId="14937FAF" w14:textId="73D5D2E4" w:rsidR="00A657D0" w:rsidRPr="00CF5E5B" w:rsidRDefault="00A657D0" w:rsidP="00CF5E5B">
      <w:pPr>
        <w:spacing w:after="0" w:line="240" w:lineRule="auto"/>
        <w:jc w:val="both"/>
        <w:rPr>
          <w:rFonts w:ascii="Times New Roman" w:hAnsi="Times New Roman" w:cs="Times New Roman"/>
          <w:b/>
          <w:bCs/>
          <w:sz w:val="24"/>
          <w:szCs w:val="24"/>
        </w:rPr>
      </w:pPr>
      <w:r w:rsidRPr="00A657D0">
        <w:rPr>
          <w:rFonts w:ascii="Times New Roman" w:eastAsia="Times New Roman" w:hAnsi="Times New Roman" w:cs="Times New Roman"/>
          <w:b/>
          <w:bCs/>
          <w:iCs/>
          <w:sz w:val="24"/>
          <w:szCs w:val="24"/>
          <w:lang w:eastAsia="lt-LT"/>
        </w:rPr>
        <w:t>Pirkimo pavadinimas</w:t>
      </w:r>
      <w:r w:rsidRPr="00A657D0">
        <w:rPr>
          <w:rFonts w:ascii="Times New Roman" w:eastAsia="Times New Roman" w:hAnsi="Times New Roman" w:cs="Times New Roman"/>
          <w:iCs/>
          <w:sz w:val="24"/>
          <w:szCs w:val="24"/>
          <w:lang w:eastAsia="lt-LT"/>
        </w:rPr>
        <w:t xml:space="preserve">: </w:t>
      </w:r>
      <w:r w:rsidR="00CF5E5B" w:rsidRPr="00CF5E5B">
        <w:rPr>
          <w:rFonts w:ascii="Times New Roman" w:hAnsi="Times New Roman" w:cs="Times New Roman"/>
          <w:sz w:val="24"/>
          <w:szCs w:val="24"/>
        </w:rPr>
        <w:t>Rietavo lopšelio-darželio pastato (Paupio g. 10, Rietavas) fasadų atnaujinimo darbai</w:t>
      </w:r>
      <w:r w:rsidRPr="00CF5E5B">
        <w:rPr>
          <w:rFonts w:ascii="Times New Roman" w:hAnsi="Times New Roman" w:cs="Times New Roman"/>
          <w:iCs/>
          <w:sz w:val="24"/>
          <w:szCs w:val="24"/>
          <w:lang w:eastAsia="lt-LT"/>
        </w:rPr>
        <w:t>.</w:t>
      </w:r>
    </w:p>
    <w:p w14:paraId="7996099A" w14:textId="03074B3A" w:rsidR="00A657D0" w:rsidRPr="00A657D0" w:rsidRDefault="00A657D0" w:rsidP="00CF5E5B">
      <w:pPr>
        <w:suppressAutoHyphens/>
        <w:spacing w:after="0" w:line="240" w:lineRule="auto"/>
        <w:contextualSpacing/>
        <w:jc w:val="both"/>
        <w:rPr>
          <w:rFonts w:ascii="Times New Roman" w:eastAsiaTheme="minorEastAsia" w:hAnsi="Times New Roman" w:cs="Times New Roman"/>
          <w:i/>
          <w:iCs/>
          <w:kern w:val="2"/>
          <w:sz w:val="24"/>
          <w:szCs w:val="24"/>
          <w:lang w:eastAsia="ar-SA"/>
        </w:rPr>
      </w:pPr>
      <w:r w:rsidRPr="00A657D0">
        <w:rPr>
          <w:rFonts w:ascii="Times New Roman" w:hAnsi="Times New Roman" w:cs="Times New Roman"/>
          <w:b/>
          <w:bCs/>
          <w:kern w:val="2"/>
          <w:sz w:val="24"/>
          <w:szCs w:val="24"/>
          <w:lang w:eastAsia="ar-SA"/>
        </w:rPr>
        <w:t>Statinio (-</w:t>
      </w:r>
      <w:proofErr w:type="spellStart"/>
      <w:r w:rsidRPr="00A657D0">
        <w:rPr>
          <w:rFonts w:ascii="Times New Roman" w:hAnsi="Times New Roman" w:cs="Times New Roman"/>
          <w:b/>
          <w:bCs/>
          <w:kern w:val="2"/>
          <w:sz w:val="24"/>
          <w:szCs w:val="24"/>
          <w:lang w:eastAsia="ar-SA"/>
        </w:rPr>
        <w:t>ių</w:t>
      </w:r>
      <w:proofErr w:type="spellEnd"/>
      <w:r w:rsidRPr="00A657D0">
        <w:rPr>
          <w:rFonts w:ascii="Times New Roman" w:hAnsi="Times New Roman" w:cs="Times New Roman"/>
          <w:b/>
          <w:bCs/>
          <w:kern w:val="2"/>
          <w:sz w:val="24"/>
          <w:szCs w:val="24"/>
          <w:lang w:eastAsia="ar-SA"/>
        </w:rPr>
        <w:t>) ar statinių grupės paskirtis ir bendrieji (techniniai ir paskirties) rodikliai</w:t>
      </w:r>
      <w:r w:rsidRPr="00A657D0">
        <w:rPr>
          <w:rFonts w:ascii="Times New Roman" w:hAnsi="Times New Roman" w:cs="Times New Roman"/>
          <w:iCs/>
          <w:sz w:val="24"/>
          <w:szCs w:val="24"/>
          <w:lang w:eastAsia="lt-LT"/>
        </w:rPr>
        <w:t>:</w:t>
      </w:r>
      <w:r w:rsidR="00E6743D">
        <w:rPr>
          <w:rFonts w:ascii="Times New Roman" w:eastAsia="Times New Roman" w:hAnsi="Times New Roman" w:cs="Times New Roman"/>
          <w:sz w:val="24"/>
          <w:szCs w:val="24"/>
          <w:lang w:eastAsia="ar-SA"/>
        </w:rPr>
        <w:t xml:space="preserve"> </w:t>
      </w:r>
      <w:r w:rsidR="00E6743D" w:rsidRPr="00E6743D">
        <w:rPr>
          <w:rFonts w:ascii="Times New Roman" w:hAnsi="Times New Roman" w:cs="Times New Roman"/>
          <w:sz w:val="24"/>
          <w:szCs w:val="24"/>
          <w:lang w:eastAsia="lt-LT"/>
        </w:rPr>
        <w:t xml:space="preserve">unikalus </w:t>
      </w:r>
      <w:r w:rsidR="00CF5E5B">
        <w:rPr>
          <w:rFonts w:ascii="Times New Roman" w:hAnsi="Times New Roman" w:cs="Times New Roman"/>
          <w:sz w:val="24"/>
          <w:szCs w:val="24"/>
          <w:lang w:eastAsia="lt-LT"/>
        </w:rPr>
        <w:t>N</w:t>
      </w:r>
      <w:r w:rsidR="00E6743D" w:rsidRPr="00E6743D">
        <w:rPr>
          <w:rFonts w:ascii="Times New Roman" w:hAnsi="Times New Roman" w:cs="Times New Roman"/>
          <w:sz w:val="24"/>
          <w:szCs w:val="24"/>
          <w:lang w:eastAsia="lt-LT"/>
        </w:rPr>
        <w:t>r. (6898-2004-5011)</w:t>
      </w:r>
      <w:r w:rsidR="0041552B">
        <w:rPr>
          <w:rFonts w:ascii="Times New Roman" w:hAnsi="Times New Roman" w:cs="Times New Roman"/>
          <w:sz w:val="24"/>
          <w:szCs w:val="24"/>
          <w:lang w:eastAsia="lt-LT"/>
        </w:rPr>
        <w:t>.</w:t>
      </w:r>
    </w:p>
    <w:p w14:paraId="0BFB5F85" w14:textId="77777777" w:rsidR="00A657D0" w:rsidRPr="00A657D0" w:rsidRDefault="00A657D0" w:rsidP="00CF5E5B">
      <w:pPr>
        <w:suppressAutoHyphens/>
        <w:spacing w:after="0" w:line="240" w:lineRule="auto"/>
        <w:contextualSpacing/>
        <w:jc w:val="both"/>
        <w:rPr>
          <w:rFonts w:ascii="Times New Roman" w:eastAsia="Times New Roman" w:hAnsi="Times New Roman" w:cs="Times New Roman"/>
          <w:iCs/>
          <w:sz w:val="24"/>
          <w:szCs w:val="24"/>
          <w:lang w:eastAsia="lt-LT"/>
        </w:rPr>
      </w:pPr>
      <w:r w:rsidRPr="00A657D0">
        <w:rPr>
          <w:rFonts w:ascii="Times New Roman" w:eastAsia="Times New Roman" w:hAnsi="Times New Roman" w:cs="Times New Roman"/>
          <w:b/>
          <w:bCs/>
          <w:iCs/>
          <w:sz w:val="24"/>
          <w:szCs w:val="24"/>
          <w:lang w:eastAsia="lt-LT"/>
        </w:rPr>
        <w:t>Statinio statybos rūšis</w:t>
      </w:r>
      <w:r w:rsidRPr="00A657D0">
        <w:rPr>
          <w:rFonts w:ascii="Times New Roman" w:eastAsia="Times New Roman" w:hAnsi="Times New Roman" w:cs="Times New Roman"/>
          <w:iCs/>
          <w:sz w:val="24"/>
          <w:szCs w:val="24"/>
          <w:lang w:eastAsia="lt-LT"/>
        </w:rPr>
        <w:t>: Statinio paprastasis remontas.</w:t>
      </w:r>
    </w:p>
    <w:p w14:paraId="458C2D7C" w14:textId="77777777" w:rsidR="00A657D0" w:rsidRPr="00A657D0" w:rsidRDefault="00A657D0" w:rsidP="00CF5E5B">
      <w:pPr>
        <w:suppressAutoHyphens/>
        <w:spacing w:after="0" w:line="240" w:lineRule="auto"/>
        <w:contextualSpacing/>
        <w:jc w:val="both"/>
        <w:rPr>
          <w:rFonts w:ascii="Times New Roman" w:eastAsia="Times New Roman" w:hAnsi="Times New Roman" w:cs="Times New Roman"/>
          <w:iCs/>
          <w:sz w:val="24"/>
          <w:szCs w:val="24"/>
          <w:lang w:eastAsia="lt-LT"/>
        </w:rPr>
      </w:pPr>
      <w:r w:rsidRPr="00A657D0">
        <w:rPr>
          <w:rFonts w:ascii="Times New Roman" w:eastAsia="Times New Roman" w:hAnsi="Times New Roman" w:cs="Times New Roman"/>
          <w:b/>
          <w:bCs/>
          <w:iCs/>
          <w:sz w:val="24"/>
          <w:szCs w:val="24"/>
          <w:lang w:eastAsia="lt-LT"/>
        </w:rPr>
        <w:t>Statinių kategorija</w:t>
      </w:r>
      <w:r w:rsidRPr="00A657D0">
        <w:rPr>
          <w:rFonts w:ascii="Times New Roman" w:eastAsia="Times New Roman" w:hAnsi="Times New Roman" w:cs="Times New Roman"/>
          <w:iCs/>
          <w:sz w:val="24"/>
          <w:szCs w:val="24"/>
          <w:lang w:eastAsia="lt-LT"/>
        </w:rPr>
        <w:t>: Ypatingi statiniai.</w:t>
      </w:r>
    </w:p>
    <w:p w14:paraId="2DB9C26B" w14:textId="6D1B0AE7" w:rsidR="00A657D0" w:rsidRPr="0097340C" w:rsidRDefault="00A657D0" w:rsidP="00CF5E5B">
      <w:pPr>
        <w:suppressAutoHyphens/>
        <w:spacing w:after="0" w:line="240" w:lineRule="auto"/>
        <w:contextualSpacing/>
        <w:rPr>
          <w:rFonts w:ascii="Times New Roman" w:eastAsia="Times New Roman" w:hAnsi="Times New Roman" w:cs="Times New Roman"/>
          <w:iCs/>
          <w:sz w:val="24"/>
          <w:szCs w:val="24"/>
          <w:lang w:eastAsia="lt-LT"/>
        </w:rPr>
      </w:pPr>
      <w:r w:rsidRPr="00A657D0">
        <w:rPr>
          <w:rFonts w:ascii="Times New Roman" w:eastAsia="Times New Roman" w:hAnsi="Times New Roman" w:cs="Times New Roman"/>
          <w:b/>
          <w:bCs/>
          <w:sz w:val="24"/>
          <w:szCs w:val="24"/>
          <w:lang w:eastAsia="ar-SA"/>
        </w:rPr>
        <w:t>Naudojimo paskirtis:</w:t>
      </w:r>
      <w:r w:rsidRPr="00A657D0">
        <w:rPr>
          <w:rFonts w:ascii="Times New Roman" w:eastAsia="Times New Roman" w:hAnsi="Times New Roman" w:cs="Times New Roman"/>
          <w:sz w:val="24"/>
          <w:szCs w:val="24"/>
          <w:lang w:eastAsia="ar-SA"/>
        </w:rPr>
        <w:t xml:space="preserve"> </w:t>
      </w:r>
      <w:r w:rsidR="009C08D3">
        <w:rPr>
          <w:rFonts w:ascii="Times New Roman" w:eastAsia="Times New Roman" w:hAnsi="Times New Roman" w:cs="Times New Roman"/>
          <w:sz w:val="24"/>
          <w:szCs w:val="24"/>
          <w:lang w:eastAsia="ar-SA"/>
        </w:rPr>
        <w:t>Mokslo</w:t>
      </w:r>
    </w:p>
    <w:p w14:paraId="0946F4AA" w14:textId="76B7541E" w:rsidR="0097340C" w:rsidRPr="00F43609" w:rsidRDefault="0097340C" w:rsidP="00CF5E5B">
      <w:pPr>
        <w:pStyle w:val="Sraopastraipa"/>
        <w:spacing w:after="0" w:line="240" w:lineRule="auto"/>
        <w:ind w:left="0"/>
        <w:jc w:val="both"/>
        <w:rPr>
          <w:rFonts w:ascii="Times New Roman" w:hAnsi="Times New Roman" w:cs="Times New Roman"/>
          <w:sz w:val="24"/>
          <w:szCs w:val="24"/>
        </w:rPr>
      </w:pPr>
      <w:r w:rsidRPr="009C76D3">
        <w:rPr>
          <w:rFonts w:ascii="Times New Roman" w:hAnsi="Times New Roman" w:cs="Times New Roman"/>
          <w:b/>
          <w:bCs/>
          <w:sz w:val="24"/>
          <w:szCs w:val="24"/>
        </w:rPr>
        <w:t>Darbų apimtys.</w:t>
      </w:r>
      <w:r>
        <w:rPr>
          <w:rFonts w:ascii="Times New Roman" w:hAnsi="Times New Roman" w:cs="Times New Roman"/>
          <w:sz w:val="24"/>
          <w:szCs w:val="24"/>
        </w:rPr>
        <w:t xml:space="preserve"> </w:t>
      </w:r>
      <w:r w:rsidR="00044097">
        <w:rPr>
          <w:rFonts w:ascii="Times New Roman" w:hAnsi="Times New Roman" w:cs="Times New Roman"/>
          <w:sz w:val="24"/>
          <w:szCs w:val="24"/>
        </w:rPr>
        <w:t>Ri</w:t>
      </w:r>
      <w:r w:rsidR="00474776">
        <w:rPr>
          <w:rFonts w:ascii="Times New Roman" w:hAnsi="Times New Roman" w:cs="Times New Roman"/>
          <w:sz w:val="24"/>
          <w:szCs w:val="24"/>
        </w:rPr>
        <w:t>etavo savivaldybės administracija (toliau</w:t>
      </w:r>
      <w:r w:rsidR="00B33EBA">
        <w:rPr>
          <w:rFonts w:ascii="Times New Roman" w:hAnsi="Times New Roman" w:cs="Times New Roman"/>
          <w:sz w:val="24"/>
          <w:szCs w:val="24"/>
        </w:rPr>
        <w:t xml:space="preserve">- užsakovas) perka </w:t>
      </w:r>
      <w:r w:rsidR="00FC4456">
        <w:rPr>
          <w:rFonts w:ascii="Times New Roman" w:hAnsi="Times New Roman" w:cs="Times New Roman"/>
          <w:sz w:val="24"/>
          <w:szCs w:val="24"/>
        </w:rPr>
        <w:t>Rietavo</w:t>
      </w:r>
      <w:r w:rsidR="009E3975">
        <w:rPr>
          <w:rFonts w:ascii="Times New Roman" w:hAnsi="Times New Roman" w:cs="Times New Roman"/>
          <w:sz w:val="24"/>
          <w:szCs w:val="24"/>
        </w:rPr>
        <w:t xml:space="preserve"> lopšelio-</w:t>
      </w:r>
      <w:r w:rsidR="00FC4456">
        <w:rPr>
          <w:rFonts w:ascii="Times New Roman" w:hAnsi="Times New Roman" w:cs="Times New Roman"/>
          <w:sz w:val="24"/>
          <w:szCs w:val="24"/>
        </w:rPr>
        <w:t xml:space="preserve">darželio </w:t>
      </w:r>
      <w:r w:rsidR="00EF53DD">
        <w:rPr>
          <w:rFonts w:ascii="Times New Roman" w:hAnsi="Times New Roman" w:cs="Times New Roman"/>
          <w:sz w:val="24"/>
          <w:szCs w:val="24"/>
        </w:rPr>
        <w:t>e</w:t>
      </w:r>
      <w:r w:rsidR="00D817C6">
        <w:rPr>
          <w:rFonts w:ascii="Times New Roman" w:hAnsi="Times New Roman" w:cs="Times New Roman"/>
          <w:sz w:val="24"/>
          <w:szCs w:val="24"/>
        </w:rPr>
        <w:t xml:space="preserve">sančio Paupio g. 10 </w:t>
      </w:r>
      <w:r w:rsidR="00617165">
        <w:rPr>
          <w:rFonts w:ascii="Times New Roman" w:hAnsi="Times New Roman" w:cs="Times New Roman"/>
          <w:sz w:val="24"/>
          <w:szCs w:val="24"/>
        </w:rPr>
        <w:t>lauko fasad</w:t>
      </w:r>
      <w:r w:rsidR="00A360AE">
        <w:rPr>
          <w:rFonts w:ascii="Times New Roman" w:hAnsi="Times New Roman" w:cs="Times New Roman"/>
          <w:sz w:val="24"/>
          <w:szCs w:val="24"/>
        </w:rPr>
        <w:t>ų</w:t>
      </w:r>
      <w:r w:rsidR="00617165">
        <w:rPr>
          <w:rFonts w:ascii="Times New Roman" w:hAnsi="Times New Roman" w:cs="Times New Roman"/>
          <w:sz w:val="24"/>
          <w:szCs w:val="24"/>
        </w:rPr>
        <w:t xml:space="preserve"> </w:t>
      </w:r>
      <w:r w:rsidR="004956A5">
        <w:rPr>
          <w:rFonts w:ascii="Times New Roman" w:hAnsi="Times New Roman" w:cs="Times New Roman"/>
          <w:sz w:val="24"/>
          <w:szCs w:val="24"/>
        </w:rPr>
        <w:t xml:space="preserve">remonto </w:t>
      </w:r>
      <w:r w:rsidR="002013EC">
        <w:rPr>
          <w:rFonts w:ascii="Times New Roman" w:hAnsi="Times New Roman" w:cs="Times New Roman"/>
          <w:sz w:val="24"/>
          <w:szCs w:val="24"/>
        </w:rPr>
        <w:t xml:space="preserve">ir dažymo </w:t>
      </w:r>
      <w:r w:rsidR="004956A5">
        <w:rPr>
          <w:rFonts w:ascii="Times New Roman" w:hAnsi="Times New Roman" w:cs="Times New Roman"/>
          <w:sz w:val="24"/>
          <w:szCs w:val="24"/>
        </w:rPr>
        <w:t xml:space="preserve">darbus. </w:t>
      </w:r>
      <w:r w:rsidRPr="00A657D0">
        <w:rPr>
          <w:rFonts w:ascii="Times New Roman" w:eastAsia="Times New Roman" w:hAnsi="Times New Roman" w:cs="Times New Roman"/>
          <w:sz w:val="24"/>
          <w:szCs w:val="24"/>
          <w:lang w:eastAsia="ar-SA"/>
        </w:rPr>
        <w:t>Preliminarūs darbų kiekiai ir objekto nuotraukos pateikiami priede Nr. 1 ir priede Nr. 2</w:t>
      </w:r>
      <w:r w:rsidRPr="009C76D3">
        <w:rPr>
          <w:rFonts w:ascii="Times New Roman" w:hAnsi="Times New Roman" w:cs="Times New Roman"/>
          <w:sz w:val="24"/>
          <w:szCs w:val="24"/>
        </w:rPr>
        <w:t xml:space="preserve">. </w:t>
      </w:r>
    </w:p>
    <w:p w14:paraId="524D9C3B" w14:textId="30D90A94" w:rsidR="00A657D0" w:rsidRPr="00DF5B19" w:rsidRDefault="00A657D0" w:rsidP="00153B3A">
      <w:pPr>
        <w:pStyle w:val="Sraopastraipa"/>
        <w:numPr>
          <w:ilvl w:val="0"/>
          <w:numId w:val="7"/>
        </w:numPr>
        <w:suppressAutoHyphens/>
        <w:spacing w:after="0" w:line="240" w:lineRule="auto"/>
        <w:ind w:firstLine="66"/>
        <w:jc w:val="both"/>
        <w:rPr>
          <w:rFonts w:ascii="Times New Roman" w:hAnsi="Times New Roman" w:cs="Times New Roman"/>
          <w:sz w:val="24"/>
          <w:szCs w:val="24"/>
        </w:rPr>
      </w:pPr>
      <w:r w:rsidRPr="00DF5B19">
        <w:rPr>
          <w:rFonts w:ascii="Times New Roman" w:hAnsi="Times New Roman" w:cs="Times New Roman"/>
          <w:sz w:val="24"/>
          <w:szCs w:val="24"/>
        </w:rPr>
        <w:t xml:space="preserve">Rangovas, pasirašęs Rangos sutartį turi: </w:t>
      </w:r>
    </w:p>
    <w:p w14:paraId="066F6A17" w14:textId="6A8B256A" w:rsidR="00A657D0" w:rsidRPr="00C0303E" w:rsidRDefault="00A657D0" w:rsidP="00C0303E">
      <w:pPr>
        <w:pStyle w:val="Sraopastraipa"/>
        <w:numPr>
          <w:ilvl w:val="1"/>
          <w:numId w:val="7"/>
        </w:numPr>
        <w:suppressAutoHyphens/>
        <w:spacing w:after="0" w:line="240" w:lineRule="auto"/>
        <w:jc w:val="both"/>
        <w:rPr>
          <w:rFonts w:ascii="Times New Roman" w:hAnsi="Times New Roman" w:cs="Times New Roman"/>
          <w:sz w:val="24"/>
          <w:szCs w:val="24"/>
        </w:rPr>
      </w:pPr>
      <w:bookmarkStart w:id="0" w:name="_Hlk197688766"/>
      <w:r w:rsidRPr="00C0303E">
        <w:rPr>
          <w:rFonts w:ascii="Times New Roman" w:hAnsi="Times New Roman" w:cs="Times New Roman"/>
          <w:sz w:val="24"/>
          <w:szCs w:val="24"/>
        </w:rPr>
        <w:t xml:space="preserve">prieš atliekant darbus pasirašyti objekto perdavimo </w:t>
      </w:r>
      <w:r w:rsidRPr="00C0303E">
        <w:rPr>
          <w:rFonts w:ascii="Times New Roman" w:eastAsia="Times New Roman" w:hAnsi="Times New Roman" w:cs="Times New Roman"/>
          <w:sz w:val="24"/>
          <w:szCs w:val="24"/>
          <w:lang w:eastAsia="ar-SA"/>
        </w:rPr>
        <w:t xml:space="preserve">– </w:t>
      </w:r>
      <w:r w:rsidRPr="00C0303E">
        <w:rPr>
          <w:rFonts w:ascii="Times New Roman" w:hAnsi="Times New Roman" w:cs="Times New Roman"/>
          <w:sz w:val="24"/>
          <w:szCs w:val="24"/>
        </w:rPr>
        <w:t>priėmimo aktą</w:t>
      </w:r>
      <w:bookmarkEnd w:id="0"/>
      <w:r w:rsidRPr="00C0303E">
        <w:rPr>
          <w:rFonts w:ascii="Times New Roman" w:hAnsi="Times New Roman" w:cs="Times New Roman"/>
          <w:sz w:val="24"/>
          <w:szCs w:val="24"/>
        </w:rPr>
        <w:t>;</w:t>
      </w:r>
    </w:p>
    <w:p w14:paraId="6DC6467D" w14:textId="1FFE5F9C" w:rsidR="00C0303E" w:rsidRPr="00C0303E" w:rsidRDefault="00C0303E" w:rsidP="00C0303E">
      <w:pPr>
        <w:pStyle w:val="Sraopastraipa"/>
        <w:numPr>
          <w:ilvl w:val="1"/>
          <w:numId w:val="7"/>
        </w:numPr>
        <w:suppressAutoHyphen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darbus atlikti per </w:t>
      </w:r>
      <w:r w:rsidR="009D1B5A">
        <w:rPr>
          <w:rFonts w:ascii="Times New Roman" w:hAnsi="Times New Roman" w:cs="Times New Roman"/>
          <w:sz w:val="24"/>
          <w:szCs w:val="24"/>
        </w:rPr>
        <w:t>4</w:t>
      </w:r>
      <w:r>
        <w:rPr>
          <w:rFonts w:ascii="Times New Roman" w:hAnsi="Times New Roman" w:cs="Times New Roman"/>
          <w:sz w:val="24"/>
          <w:szCs w:val="24"/>
        </w:rPr>
        <w:t xml:space="preserve"> mėnesius nuo sutarties įsigaliojimo dienos.</w:t>
      </w:r>
    </w:p>
    <w:p w14:paraId="100B24E7" w14:textId="04F94607" w:rsidR="001C41EF" w:rsidRPr="00A657D0" w:rsidRDefault="00A657D0" w:rsidP="00C0303E">
      <w:pPr>
        <w:suppressAutoHyphens/>
        <w:spacing w:after="0" w:line="240" w:lineRule="auto"/>
        <w:ind w:firstLine="284"/>
        <w:contextualSpacing/>
        <w:jc w:val="both"/>
        <w:rPr>
          <w:rFonts w:ascii="Times New Roman" w:hAnsi="Times New Roman" w:cs="Times New Roman"/>
          <w:sz w:val="24"/>
          <w:szCs w:val="24"/>
        </w:rPr>
      </w:pPr>
      <w:r w:rsidRPr="00A657D0">
        <w:rPr>
          <w:rFonts w:ascii="Times New Roman" w:hAnsi="Times New Roman" w:cs="Times New Roman"/>
          <w:sz w:val="24"/>
          <w:szCs w:val="24"/>
        </w:rPr>
        <w:t xml:space="preserve"> 1.</w:t>
      </w:r>
      <w:r w:rsidR="00C0303E">
        <w:rPr>
          <w:rFonts w:ascii="Times New Roman" w:hAnsi="Times New Roman" w:cs="Times New Roman"/>
          <w:sz w:val="24"/>
          <w:szCs w:val="24"/>
        </w:rPr>
        <w:t>3</w:t>
      </w:r>
      <w:r w:rsidRPr="00A657D0">
        <w:rPr>
          <w:rFonts w:ascii="Times New Roman" w:hAnsi="Times New Roman" w:cs="Times New Roman"/>
          <w:sz w:val="24"/>
          <w:szCs w:val="24"/>
        </w:rPr>
        <w:t>.</w:t>
      </w:r>
      <w:r w:rsidR="00B74822">
        <w:rPr>
          <w:rFonts w:ascii="Times New Roman" w:hAnsi="Times New Roman" w:cs="Times New Roman"/>
          <w:sz w:val="24"/>
          <w:szCs w:val="24"/>
        </w:rPr>
        <w:t xml:space="preserve"> </w:t>
      </w:r>
      <w:r w:rsidRPr="00A657D0">
        <w:rPr>
          <w:rFonts w:ascii="Times New Roman" w:hAnsi="Times New Roman" w:cs="Times New Roman"/>
          <w:sz w:val="24"/>
          <w:szCs w:val="24"/>
        </w:rPr>
        <w:t xml:space="preserve">užbaigęs objekto darbus Rangovas turi perduoti Užsakovui objekto zonoje esamas dangas ne blogesnės būklės, kaip buvo fiksuota prieš pradedant objekto remonto darbus ir tai įforminant priėmimo </w:t>
      </w:r>
      <w:r w:rsidRPr="00A657D0">
        <w:rPr>
          <w:rFonts w:ascii="Times New Roman" w:eastAsia="Times New Roman" w:hAnsi="Times New Roman" w:cs="Times New Roman"/>
          <w:sz w:val="24"/>
          <w:szCs w:val="24"/>
          <w:lang w:eastAsia="ar-SA"/>
        </w:rPr>
        <w:t>– perdavimo akte.</w:t>
      </w:r>
    </w:p>
    <w:p w14:paraId="39643224" w14:textId="513E158E" w:rsidR="00A657D0" w:rsidRPr="00A657D0" w:rsidRDefault="00C73DF8" w:rsidP="00A657D0">
      <w:pPr>
        <w:numPr>
          <w:ilvl w:val="0"/>
          <w:numId w:val="7"/>
        </w:numPr>
        <w:tabs>
          <w:tab w:val="left" w:pos="567"/>
        </w:tabs>
        <w:suppressAutoHyphens/>
        <w:autoSpaceDE w:val="0"/>
        <w:autoSpaceDN w:val="0"/>
        <w:adjustRightInd w:val="0"/>
        <w:spacing w:after="0" w:line="240" w:lineRule="auto"/>
        <w:ind w:left="0" w:firstLine="360"/>
        <w:contextualSpacing/>
        <w:jc w:val="both"/>
        <w:rPr>
          <w:rFonts w:ascii="Times New Roman" w:hAnsi="Times New Roman" w:cs="Times New Roman"/>
          <w:sz w:val="24"/>
          <w:szCs w:val="24"/>
          <w:u w:val="single"/>
        </w:rPr>
      </w:pPr>
      <w:r>
        <w:rPr>
          <w:rFonts w:ascii="Times New Roman" w:hAnsi="Times New Roman" w:cs="Times New Roman"/>
          <w:sz w:val="24"/>
          <w:szCs w:val="24"/>
        </w:rPr>
        <w:t xml:space="preserve"> </w:t>
      </w:r>
      <w:r w:rsidR="00B74822">
        <w:rPr>
          <w:rFonts w:ascii="Times New Roman" w:hAnsi="Times New Roman" w:cs="Times New Roman"/>
          <w:sz w:val="24"/>
          <w:szCs w:val="24"/>
        </w:rPr>
        <w:t xml:space="preserve">Rangovas prieš teikdamas pasiūlymą </w:t>
      </w:r>
      <w:r w:rsidR="009D4E17">
        <w:rPr>
          <w:rFonts w:ascii="Times New Roman" w:hAnsi="Times New Roman" w:cs="Times New Roman"/>
          <w:sz w:val="24"/>
          <w:szCs w:val="24"/>
        </w:rPr>
        <w:t>turi</w:t>
      </w:r>
      <w:r w:rsidR="00B74822">
        <w:rPr>
          <w:rFonts w:ascii="Times New Roman" w:hAnsi="Times New Roman" w:cs="Times New Roman"/>
          <w:sz w:val="24"/>
          <w:szCs w:val="24"/>
        </w:rPr>
        <w:t xml:space="preserve"> atvykti į objektą tiksliai įsivertinti situaciją, darbų sudėtingumą</w:t>
      </w:r>
      <w:r w:rsidR="0043602F">
        <w:rPr>
          <w:rFonts w:ascii="Times New Roman" w:hAnsi="Times New Roman" w:cs="Times New Roman"/>
          <w:sz w:val="24"/>
          <w:szCs w:val="24"/>
        </w:rPr>
        <w:t xml:space="preserve"> bei darbų kiekius</w:t>
      </w:r>
      <w:r w:rsidR="00B74822">
        <w:rPr>
          <w:rFonts w:ascii="Times New Roman" w:hAnsi="Times New Roman" w:cs="Times New Roman"/>
          <w:sz w:val="24"/>
          <w:szCs w:val="24"/>
        </w:rPr>
        <w:t xml:space="preserve">. </w:t>
      </w:r>
      <w:r w:rsidR="006728A3">
        <w:rPr>
          <w:rFonts w:ascii="Times New Roman" w:eastAsia="Times New Roman" w:hAnsi="Times New Roman" w:cs="Times New Roman"/>
          <w:sz w:val="24"/>
          <w:szCs w:val="24"/>
          <w:lang w:eastAsia="ar-SA"/>
        </w:rPr>
        <w:t>D</w:t>
      </w:r>
      <w:r w:rsidR="00A657D0" w:rsidRPr="00A657D0">
        <w:rPr>
          <w:rFonts w:ascii="Times New Roman" w:eastAsia="Times New Roman" w:hAnsi="Times New Roman" w:cs="Times New Roman"/>
          <w:sz w:val="24"/>
          <w:szCs w:val="24"/>
          <w:lang w:eastAsia="ar-SA"/>
        </w:rPr>
        <w:t xml:space="preserve">arbų aprašyme nurodyti kiekiai yra orientaciniai, tai reiškia, kad pasiūlyme taip pat  turi būti įvertinti visi galimi darbai </w:t>
      </w:r>
      <w:r w:rsidR="000539D0">
        <w:rPr>
          <w:rFonts w:ascii="Times New Roman" w:eastAsia="Times New Roman" w:hAnsi="Times New Roman" w:cs="Times New Roman"/>
          <w:sz w:val="24"/>
          <w:szCs w:val="24"/>
          <w:lang w:eastAsia="ar-SA"/>
        </w:rPr>
        <w:t>ir jų kiekiai</w:t>
      </w:r>
      <w:r w:rsidR="000D1EE2">
        <w:rPr>
          <w:rFonts w:ascii="Times New Roman" w:eastAsia="Times New Roman" w:hAnsi="Times New Roman" w:cs="Times New Roman"/>
          <w:sz w:val="24"/>
          <w:szCs w:val="24"/>
          <w:lang w:eastAsia="ar-SA"/>
        </w:rPr>
        <w:t xml:space="preserve">, </w:t>
      </w:r>
      <w:r w:rsidR="00A657D0" w:rsidRPr="00A657D0">
        <w:rPr>
          <w:rFonts w:ascii="Times New Roman" w:eastAsia="Times New Roman" w:hAnsi="Times New Roman" w:cs="Times New Roman"/>
          <w:sz w:val="24"/>
          <w:szCs w:val="24"/>
          <w:lang w:eastAsia="ar-SA"/>
        </w:rPr>
        <w:t xml:space="preserve">įskaitant  </w:t>
      </w:r>
      <w:r w:rsidR="00A657D0" w:rsidRPr="00A657D0">
        <w:rPr>
          <w:rFonts w:ascii="Times New Roman" w:eastAsia="Times New Roman" w:hAnsi="Times New Roman" w:cs="Times New Roman"/>
          <w:b/>
          <w:bCs/>
          <w:sz w:val="24"/>
          <w:szCs w:val="24"/>
          <w:lang w:eastAsia="ar-SA"/>
        </w:rPr>
        <w:t>darbui reikalingų pastolių ar kitų kėlimo įrengimų kiekį, langų vitrinų ir kitų pastato elementų apsaugojimą darbo metu,  atliekų sutvarkymą ir utilizavimą ir kt.</w:t>
      </w:r>
    </w:p>
    <w:p w14:paraId="78F67AF1" w14:textId="77777777" w:rsidR="00A657D0" w:rsidRPr="007557C6" w:rsidRDefault="00A657D0" w:rsidP="00A657D0">
      <w:pPr>
        <w:numPr>
          <w:ilvl w:val="0"/>
          <w:numId w:val="7"/>
        </w:numPr>
        <w:tabs>
          <w:tab w:val="left" w:pos="567"/>
        </w:tabs>
        <w:suppressAutoHyphens/>
        <w:autoSpaceDE w:val="0"/>
        <w:autoSpaceDN w:val="0"/>
        <w:adjustRightInd w:val="0"/>
        <w:spacing w:after="0" w:line="240" w:lineRule="auto"/>
        <w:ind w:left="0" w:firstLine="360"/>
        <w:contextualSpacing/>
        <w:jc w:val="both"/>
        <w:rPr>
          <w:rFonts w:ascii="Times New Roman" w:hAnsi="Times New Roman" w:cs="Times New Roman"/>
          <w:sz w:val="24"/>
          <w:szCs w:val="24"/>
          <w:u w:val="single"/>
        </w:rPr>
      </w:pPr>
      <w:r w:rsidRPr="00A657D0">
        <w:rPr>
          <w:rFonts w:ascii="Times New Roman" w:eastAsia="Times New Roman" w:hAnsi="Times New Roman" w:cs="Times New Roman"/>
          <w:sz w:val="24"/>
          <w:szCs w:val="24"/>
          <w:lang w:eastAsia="ar-SA"/>
        </w:rPr>
        <w:t>Visi nurodyti darbai turi būti atliekami vadovaujantis Lietuvos Respublikos statybos įstatymo, techninių reikalavimų statybos reglamento STR, darbų saugos reikalavimais, naudojamos kokybiškos, sertifikuotos medžiagos.</w:t>
      </w:r>
    </w:p>
    <w:p w14:paraId="08B64927" w14:textId="26454E3F" w:rsidR="007557C6" w:rsidRPr="00A657D0" w:rsidRDefault="00070061" w:rsidP="00A657D0">
      <w:pPr>
        <w:numPr>
          <w:ilvl w:val="0"/>
          <w:numId w:val="7"/>
        </w:numPr>
        <w:tabs>
          <w:tab w:val="left" w:pos="567"/>
        </w:tabs>
        <w:suppressAutoHyphens/>
        <w:autoSpaceDE w:val="0"/>
        <w:autoSpaceDN w:val="0"/>
        <w:adjustRightInd w:val="0"/>
        <w:spacing w:after="0" w:line="240" w:lineRule="auto"/>
        <w:ind w:left="0" w:firstLine="360"/>
        <w:contextualSpacing/>
        <w:jc w:val="both"/>
        <w:rPr>
          <w:rFonts w:ascii="Times New Roman" w:hAnsi="Times New Roman" w:cs="Times New Roman"/>
          <w:sz w:val="24"/>
          <w:szCs w:val="24"/>
          <w:u w:val="single"/>
        </w:rPr>
      </w:pPr>
      <w:r>
        <w:rPr>
          <w:rFonts w:ascii="Times New Roman" w:eastAsia="Times New Roman" w:hAnsi="Times New Roman" w:cs="Times New Roman"/>
          <w:sz w:val="24"/>
          <w:szCs w:val="24"/>
          <w:lang w:eastAsia="ar-SA"/>
        </w:rPr>
        <w:t xml:space="preserve"> Fasado spalvas derinti su užsakovu.</w:t>
      </w:r>
    </w:p>
    <w:p w14:paraId="22D767D0" w14:textId="77777777" w:rsidR="00A657D0" w:rsidRPr="00A657D0" w:rsidRDefault="00A657D0" w:rsidP="00A657D0">
      <w:pPr>
        <w:numPr>
          <w:ilvl w:val="0"/>
          <w:numId w:val="7"/>
        </w:numPr>
        <w:tabs>
          <w:tab w:val="left" w:pos="567"/>
        </w:tabs>
        <w:suppressAutoHyphens/>
        <w:autoSpaceDE w:val="0"/>
        <w:autoSpaceDN w:val="0"/>
        <w:adjustRightInd w:val="0"/>
        <w:spacing w:after="0" w:line="240" w:lineRule="auto"/>
        <w:ind w:left="0" w:firstLine="360"/>
        <w:contextualSpacing/>
        <w:jc w:val="both"/>
        <w:rPr>
          <w:rFonts w:ascii="Times New Roman" w:hAnsi="Times New Roman" w:cs="Times New Roman"/>
          <w:sz w:val="24"/>
          <w:szCs w:val="24"/>
        </w:rPr>
      </w:pPr>
      <w:r w:rsidRPr="00A657D0">
        <w:rPr>
          <w:rFonts w:ascii="Times New Roman" w:hAnsi="Times New Roman" w:cs="Times New Roman"/>
          <w:sz w:val="24"/>
          <w:szCs w:val="24"/>
        </w:rPr>
        <w:t xml:space="preserve"> Pabaigus darbus, Rangovas privalo sutvarkyti objekto vietą, pašalindamas visus Rangovo įrengimus, medžiagų perteklių, griuvenas, šiukšles, laikinuosius darbus, taip pat išvalyti (išplauti) objekto teritoriją nuo dulkių ir kitų nešvarumų.</w:t>
      </w:r>
    </w:p>
    <w:p w14:paraId="7BF7E85B" w14:textId="77777777" w:rsidR="00CF5E5B" w:rsidRDefault="00A657D0" w:rsidP="00CF5E5B">
      <w:pPr>
        <w:numPr>
          <w:ilvl w:val="0"/>
          <w:numId w:val="7"/>
        </w:numPr>
        <w:tabs>
          <w:tab w:val="left" w:pos="567"/>
        </w:tabs>
        <w:suppressAutoHyphens/>
        <w:autoSpaceDE w:val="0"/>
        <w:autoSpaceDN w:val="0"/>
        <w:adjustRightInd w:val="0"/>
        <w:spacing w:after="0" w:line="240" w:lineRule="auto"/>
        <w:ind w:left="0" w:firstLine="360"/>
        <w:contextualSpacing/>
        <w:jc w:val="both"/>
        <w:rPr>
          <w:rFonts w:ascii="Times New Roman" w:hAnsi="Times New Roman" w:cs="Times New Roman"/>
          <w:sz w:val="24"/>
          <w:szCs w:val="24"/>
        </w:rPr>
      </w:pPr>
      <w:r w:rsidRPr="00A657D0">
        <w:rPr>
          <w:rFonts w:ascii="Times New Roman" w:hAnsi="Times New Roman" w:cs="Times New Roman"/>
          <w:sz w:val="24"/>
          <w:szCs w:val="24"/>
        </w:rPr>
        <w:t xml:space="preserve">Visiems atliktiems darbams Rangovas </w:t>
      </w:r>
      <w:r w:rsidR="00E853B4">
        <w:rPr>
          <w:rFonts w:ascii="Times New Roman" w:hAnsi="Times New Roman" w:cs="Times New Roman"/>
          <w:sz w:val="24"/>
          <w:szCs w:val="24"/>
        </w:rPr>
        <w:t>turi suteikti</w:t>
      </w:r>
      <w:r w:rsidRPr="00A657D0">
        <w:rPr>
          <w:rFonts w:ascii="Times New Roman" w:hAnsi="Times New Roman" w:cs="Times New Roman"/>
          <w:sz w:val="24"/>
          <w:szCs w:val="24"/>
        </w:rPr>
        <w:t xml:space="preserve"> ne mažesnę, kaip 5 metų garantiją nuo objekto pridavimo eksploatacijai dienos. Visi trūkumai ir defektai atsiradę garantiniu laikotarpiu šalinami Rangovo sąskaita. Trūkumai turi būti pašalinti per protingą tarpusavyje suderintą terminą. Jei reikia, nekokybiškai nudažyti arba pažeisti paviršiai turi būti ištaisyti atnaujinant visą dažų paviršių, imant nuo sienos iki sienos.</w:t>
      </w:r>
    </w:p>
    <w:p w14:paraId="210C537C" w14:textId="77777777" w:rsidR="00CF5E5B" w:rsidRDefault="008E4E55" w:rsidP="00CF5E5B">
      <w:pPr>
        <w:numPr>
          <w:ilvl w:val="0"/>
          <w:numId w:val="7"/>
        </w:numPr>
        <w:tabs>
          <w:tab w:val="left" w:pos="567"/>
        </w:tabs>
        <w:suppressAutoHyphens/>
        <w:autoSpaceDE w:val="0"/>
        <w:autoSpaceDN w:val="0"/>
        <w:adjustRightInd w:val="0"/>
        <w:spacing w:after="0" w:line="240" w:lineRule="auto"/>
        <w:ind w:left="0" w:firstLine="360"/>
        <w:contextualSpacing/>
        <w:jc w:val="both"/>
        <w:rPr>
          <w:rFonts w:ascii="Times New Roman" w:hAnsi="Times New Roman" w:cs="Times New Roman"/>
          <w:sz w:val="24"/>
          <w:szCs w:val="24"/>
        </w:rPr>
      </w:pPr>
      <w:proofErr w:type="spellStart"/>
      <w:r w:rsidRPr="00CF5E5B">
        <w:rPr>
          <w:rFonts w:ascii="Times New Roman" w:hAnsi="Times New Roman" w:cs="Times New Roman"/>
          <w:sz w:val="24"/>
          <w:szCs w:val="24"/>
          <w:lang w:val="en-US"/>
        </w:rPr>
        <w:t>Vadovaujantis</w:t>
      </w:r>
      <w:proofErr w:type="spellEnd"/>
      <w:r w:rsidRPr="00CF5E5B">
        <w:rPr>
          <w:rFonts w:ascii="Times New Roman" w:hAnsi="Times New Roman" w:cs="Times New Roman"/>
          <w:sz w:val="24"/>
          <w:szCs w:val="24"/>
          <w:lang w:val="en-US"/>
        </w:rPr>
        <w:t xml:space="preserve"> </w:t>
      </w:r>
      <w:hyperlink r:id="rId5">
        <w:proofErr w:type="spellStart"/>
        <w:r w:rsidRPr="00CF5E5B">
          <w:rPr>
            <w:rFonts w:ascii="Times New Roman" w:hAnsi="Times New Roman" w:cs="Times New Roman"/>
            <w:sz w:val="24"/>
            <w:szCs w:val="24"/>
            <w:u w:val="single"/>
            <w:lang w:val="en-US"/>
          </w:rPr>
          <w:t>Aplinkos</w:t>
        </w:r>
        <w:proofErr w:type="spellEnd"/>
        <w:r w:rsidRPr="00CF5E5B">
          <w:rPr>
            <w:rFonts w:ascii="Times New Roman" w:hAnsi="Times New Roman" w:cs="Times New Roman"/>
            <w:sz w:val="24"/>
            <w:szCs w:val="24"/>
            <w:u w:val="single"/>
            <w:lang w:val="en-US"/>
          </w:rPr>
          <w:t xml:space="preserve"> </w:t>
        </w:r>
        <w:proofErr w:type="spellStart"/>
        <w:r w:rsidRPr="00CF5E5B">
          <w:rPr>
            <w:rFonts w:ascii="Times New Roman" w:hAnsi="Times New Roman" w:cs="Times New Roman"/>
            <w:sz w:val="24"/>
            <w:szCs w:val="24"/>
            <w:u w:val="single"/>
            <w:lang w:val="en-US"/>
          </w:rPr>
          <w:t>apsaugos</w:t>
        </w:r>
        <w:proofErr w:type="spellEnd"/>
        <w:r w:rsidRPr="00CF5E5B">
          <w:rPr>
            <w:rFonts w:ascii="Times New Roman" w:hAnsi="Times New Roman" w:cs="Times New Roman"/>
            <w:sz w:val="24"/>
            <w:szCs w:val="24"/>
            <w:u w:val="single"/>
            <w:lang w:val="en-US"/>
          </w:rPr>
          <w:t xml:space="preserve"> </w:t>
        </w:r>
        <w:proofErr w:type="spellStart"/>
        <w:r w:rsidRPr="00CF5E5B">
          <w:rPr>
            <w:rFonts w:ascii="Times New Roman" w:hAnsi="Times New Roman" w:cs="Times New Roman"/>
            <w:sz w:val="24"/>
            <w:szCs w:val="24"/>
            <w:u w:val="single"/>
            <w:lang w:val="en-US"/>
          </w:rPr>
          <w:t>kriterijų</w:t>
        </w:r>
        <w:proofErr w:type="spellEnd"/>
        <w:r w:rsidRPr="00CF5E5B">
          <w:rPr>
            <w:rFonts w:ascii="Times New Roman" w:hAnsi="Times New Roman" w:cs="Times New Roman"/>
            <w:sz w:val="24"/>
            <w:szCs w:val="24"/>
            <w:u w:val="single"/>
            <w:lang w:val="en-US"/>
          </w:rPr>
          <w:t xml:space="preserve">, </w:t>
        </w:r>
        <w:proofErr w:type="spellStart"/>
        <w:r w:rsidRPr="00CF5E5B">
          <w:rPr>
            <w:rFonts w:ascii="Times New Roman" w:hAnsi="Times New Roman" w:cs="Times New Roman"/>
            <w:sz w:val="24"/>
            <w:szCs w:val="24"/>
            <w:u w:val="single"/>
            <w:lang w:val="en-US"/>
          </w:rPr>
          <w:t>kuriuos</w:t>
        </w:r>
        <w:proofErr w:type="spellEnd"/>
        <w:r w:rsidRPr="00CF5E5B">
          <w:rPr>
            <w:rFonts w:ascii="Times New Roman" w:hAnsi="Times New Roman" w:cs="Times New Roman"/>
            <w:sz w:val="24"/>
            <w:szCs w:val="24"/>
            <w:u w:val="single"/>
            <w:lang w:val="en-US"/>
          </w:rPr>
          <w:t xml:space="preserve"> </w:t>
        </w:r>
        <w:proofErr w:type="spellStart"/>
        <w:r w:rsidRPr="00CF5E5B">
          <w:rPr>
            <w:rFonts w:ascii="Times New Roman" w:hAnsi="Times New Roman" w:cs="Times New Roman"/>
            <w:sz w:val="24"/>
            <w:szCs w:val="24"/>
            <w:u w:val="single"/>
            <w:lang w:val="en-US"/>
          </w:rPr>
          <w:t>perkančiosios</w:t>
        </w:r>
        <w:proofErr w:type="spellEnd"/>
        <w:r w:rsidRPr="00CF5E5B">
          <w:rPr>
            <w:rFonts w:ascii="Times New Roman" w:hAnsi="Times New Roman" w:cs="Times New Roman"/>
            <w:sz w:val="24"/>
            <w:szCs w:val="24"/>
            <w:u w:val="single"/>
            <w:lang w:val="en-US"/>
          </w:rPr>
          <w:t xml:space="preserve"> </w:t>
        </w:r>
        <w:proofErr w:type="spellStart"/>
        <w:r w:rsidRPr="00CF5E5B">
          <w:rPr>
            <w:rFonts w:ascii="Times New Roman" w:hAnsi="Times New Roman" w:cs="Times New Roman"/>
            <w:sz w:val="24"/>
            <w:szCs w:val="24"/>
            <w:u w:val="single"/>
            <w:lang w:val="en-US"/>
          </w:rPr>
          <w:t>organizacijos</w:t>
        </w:r>
        <w:proofErr w:type="spellEnd"/>
        <w:r w:rsidRPr="00CF5E5B">
          <w:rPr>
            <w:rFonts w:ascii="Times New Roman" w:hAnsi="Times New Roman" w:cs="Times New Roman"/>
            <w:sz w:val="24"/>
            <w:szCs w:val="24"/>
            <w:u w:val="single"/>
            <w:lang w:val="en-US"/>
          </w:rPr>
          <w:t xml:space="preserve"> </w:t>
        </w:r>
        <w:proofErr w:type="spellStart"/>
        <w:r w:rsidRPr="00CF5E5B">
          <w:rPr>
            <w:rFonts w:ascii="Times New Roman" w:hAnsi="Times New Roman" w:cs="Times New Roman"/>
            <w:sz w:val="24"/>
            <w:szCs w:val="24"/>
            <w:u w:val="single"/>
            <w:lang w:val="en-US"/>
          </w:rPr>
          <w:t>ir</w:t>
        </w:r>
        <w:proofErr w:type="spellEnd"/>
        <w:r w:rsidRPr="00CF5E5B">
          <w:rPr>
            <w:rFonts w:ascii="Times New Roman" w:hAnsi="Times New Roman" w:cs="Times New Roman"/>
            <w:sz w:val="24"/>
            <w:szCs w:val="24"/>
            <w:u w:val="single"/>
            <w:lang w:val="en-US"/>
          </w:rPr>
          <w:t xml:space="preserve"> </w:t>
        </w:r>
        <w:proofErr w:type="spellStart"/>
        <w:r w:rsidRPr="00CF5E5B">
          <w:rPr>
            <w:rFonts w:ascii="Times New Roman" w:hAnsi="Times New Roman" w:cs="Times New Roman"/>
            <w:sz w:val="24"/>
            <w:szCs w:val="24"/>
            <w:u w:val="single"/>
            <w:lang w:val="en-US"/>
          </w:rPr>
          <w:t>perkantieji</w:t>
        </w:r>
        <w:proofErr w:type="spellEnd"/>
      </w:hyperlink>
      <w:r w:rsidRPr="00CF5E5B">
        <w:rPr>
          <w:rFonts w:ascii="Times New Roman" w:hAnsi="Times New Roman" w:cs="Times New Roman"/>
          <w:sz w:val="24"/>
          <w:szCs w:val="24"/>
          <w:lang w:val="en-US"/>
        </w:rPr>
        <w:t xml:space="preserve"> </w:t>
      </w:r>
      <w:hyperlink r:id="rId6">
        <w:proofErr w:type="spellStart"/>
        <w:r w:rsidRPr="00CF5E5B">
          <w:rPr>
            <w:rFonts w:ascii="Times New Roman" w:hAnsi="Times New Roman" w:cs="Times New Roman"/>
            <w:sz w:val="24"/>
            <w:szCs w:val="24"/>
            <w:u w:val="single"/>
            <w:lang w:val="en-US"/>
          </w:rPr>
          <w:t>subjektai</w:t>
        </w:r>
        <w:proofErr w:type="spellEnd"/>
        <w:r w:rsidRPr="00CF5E5B">
          <w:rPr>
            <w:rFonts w:ascii="Times New Roman" w:hAnsi="Times New Roman" w:cs="Times New Roman"/>
            <w:sz w:val="24"/>
            <w:szCs w:val="24"/>
            <w:u w:val="single"/>
            <w:lang w:val="en-US"/>
          </w:rPr>
          <w:t xml:space="preserve"> </w:t>
        </w:r>
        <w:proofErr w:type="spellStart"/>
        <w:r w:rsidRPr="00CF5E5B">
          <w:rPr>
            <w:rFonts w:ascii="Times New Roman" w:hAnsi="Times New Roman" w:cs="Times New Roman"/>
            <w:sz w:val="24"/>
            <w:szCs w:val="24"/>
            <w:u w:val="single"/>
            <w:lang w:val="en-US"/>
          </w:rPr>
          <w:t>turi</w:t>
        </w:r>
        <w:proofErr w:type="spellEnd"/>
        <w:r w:rsidRPr="00CF5E5B">
          <w:rPr>
            <w:rFonts w:ascii="Times New Roman" w:hAnsi="Times New Roman" w:cs="Times New Roman"/>
            <w:sz w:val="24"/>
            <w:szCs w:val="24"/>
            <w:u w:val="single"/>
            <w:lang w:val="en-US"/>
          </w:rPr>
          <w:t xml:space="preserve"> </w:t>
        </w:r>
        <w:proofErr w:type="spellStart"/>
        <w:r w:rsidRPr="00CF5E5B">
          <w:rPr>
            <w:rFonts w:ascii="Times New Roman" w:hAnsi="Times New Roman" w:cs="Times New Roman"/>
            <w:sz w:val="24"/>
            <w:szCs w:val="24"/>
            <w:u w:val="single"/>
            <w:lang w:val="en-US"/>
          </w:rPr>
          <w:t>taikyti</w:t>
        </w:r>
        <w:proofErr w:type="spellEnd"/>
        <w:r w:rsidRPr="00CF5E5B">
          <w:rPr>
            <w:rFonts w:ascii="Times New Roman" w:hAnsi="Times New Roman" w:cs="Times New Roman"/>
            <w:sz w:val="24"/>
            <w:szCs w:val="24"/>
            <w:u w:val="single"/>
            <w:lang w:val="en-US"/>
          </w:rPr>
          <w:t xml:space="preserve"> </w:t>
        </w:r>
        <w:proofErr w:type="spellStart"/>
        <w:r w:rsidRPr="00CF5E5B">
          <w:rPr>
            <w:rFonts w:ascii="Times New Roman" w:hAnsi="Times New Roman" w:cs="Times New Roman"/>
            <w:sz w:val="24"/>
            <w:szCs w:val="24"/>
            <w:u w:val="single"/>
            <w:lang w:val="en-US"/>
          </w:rPr>
          <w:t>pirkdamos</w:t>
        </w:r>
        <w:proofErr w:type="spellEnd"/>
        <w:r w:rsidRPr="00CF5E5B">
          <w:rPr>
            <w:rFonts w:ascii="Times New Roman" w:hAnsi="Times New Roman" w:cs="Times New Roman"/>
            <w:sz w:val="24"/>
            <w:szCs w:val="24"/>
            <w:u w:val="single"/>
            <w:lang w:val="en-US"/>
          </w:rPr>
          <w:t xml:space="preserve"> </w:t>
        </w:r>
        <w:proofErr w:type="spellStart"/>
        <w:r w:rsidRPr="00CF5E5B">
          <w:rPr>
            <w:rFonts w:ascii="Times New Roman" w:hAnsi="Times New Roman" w:cs="Times New Roman"/>
            <w:sz w:val="24"/>
            <w:szCs w:val="24"/>
            <w:u w:val="single"/>
            <w:lang w:val="en-US"/>
          </w:rPr>
          <w:t>prekes</w:t>
        </w:r>
        <w:proofErr w:type="spellEnd"/>
        <w:r w:rsidRPr="00CF5E5B">
          <w:rPr>
            <w:rFonts w:ascii="Times New Roman" w:hAnsi="Times New Roman" w:cs="Times New Roman"/>
            <w:sz w:val="24"/>
            <w:szCs w:val="24"/>
            <w:u w:val="single"/>
            <w:lang w:val="en-US"/>
          </w:rPr>
          <w:t xml:space="preserve">, </w:t>
        </w:r>
        <w:proofErr w:type="spellStart"/>
        <w:r w:rsidRPr="00CF5E5B">
          <w:rPr>
            <w:rFonts w:ascii="Times New Roman" w:hAnsi="Times New Roman" w:cs="Times New Roman"/>
            <w:sz w:val="24"/>
            <w:szCs w:val="24"/>
            <w:u w:val="single"/>
            <w:lang w:val="en-US"/>
          </w:rPr>
          <w:t>paslaugas</w:t>
        </w:r>
        <w:proofErr w:type="spellEnd"/>
        <w:r w:rsidRPr="00CF5E5B">
          <w:rPr>
            <w:rFonts w:ascii="Times New Roman" w:hAnsi="Times New Roman" w:cs="Times New Roman"/>
            <w:sz w:val="24"/>
            <w:szCs w:val="24"/>
            <w:u w:val="single"/>
            <w:lang w:val="en-US"/>
          </w:rPr>
          <w:t xml:space="preserve"> </w:t>
        </w:r>
        <w:proofErr w:type="spellStart"/>
        <w:r w:rsidRPr="00CF5E5B">
          <w:rPr>
            <w:rFonts w:ascii="Times New Roman" w:hAnsi="Times New Roman" w:cs="Times New Roman"/>
            <w:sz w:val="24"/>
            <w:szCs w:val="24"/>
            <w:u w:val="single"/>
            <w:lang w:val="en-US"/>
          </w:rPr>
          <w:t>ar</w:t>
        </w:r>
        <w:proofErr w:type="spellEnd"/>
        <w:r w:rsidRPr="00CF5E5B">
          <w:rPr>
            <w:rFonts w:ascii="Times New Roman" w:hAnsi="Times New Roman" w:cs="Times New Roman"/>
            <w:sz w:val="24"/>
            <w:szCs w:val="24"/>
            <w:u w:val="single"/>
            <w:lang w:val="en-US"/>
          </w:rPr>
          <w:t xml:space="preserve"> </w:t>
        </w:r>
        <w:proofErr w:type="spellStart"/>
        <w:r w:rsidRPr="00CF5E5B">
          <w:rPr>
            <w:rFonts w:ascii="Times New Roman" w:hAnsi="Times New Roman" w:cs="Times New Roman"/>
            <w:sz w:val="24"/>
            <w:szCs w:val="24"/>
            <w:u w:val="single"/>
            <w:lang w:val="en-US"/>
          </w:rPr>
          <w:t>darbus</w:t>
        </w:r>
        <w:proofErr w:type="spellEnd"/>
        <w:r w:rsidRPr="00CF5E5B">
          <w:rPr>
            <w:rFonts w:ascii="Times New Roman" w:hAnsi="Times New Roman" w:cs="Times New Roman"/>
            <w:sz w:val="24"/>
            <w:szCs w:val="24"/>
            <w:u w:val="single"/>
            <w:lang w:val="en-US"/>
          </w:rPr>
          <w:t xml:space="preserve">, </w:t>
        </w:r>
        <w:proofErr w:type="spellStart"/>
        <w:r w:rsidRPr="00CF5E5B">
          <w:rPr>
            <w:rFonts w:ascii="Times New Roman" w:hAnsi="Times New Roman" w:cs="Times New Roman"/>
            <w:sz w:val="24"/>
            <w:szCs w:val="24"/>
            <w:u w:val="single"/>
            <w:lang w:val="en-US"/>
          </w:rPr>
          <w:t>taikymo</w:t>
        </w:r>
        <w:proofErr w:type="spellEnd"/>
        <w:r w:rsidRPr="00CF5E5B">
          <w:rPr>
            <w:rFonts w:ascii="Times New Roman" w:hAnsi="Times New Roman" w:cs="Times New Roman"/>
            <w:sz w:val="24"/>
            <w:szCs w:val="24"/>
            <w:u w:val="single"/>
            <w:lang w:val="en-US"/>
          </w:rPr>
          <w:t xml:space="preserve"> </w:t>
        </w:r>
        <w:proofErr w:type="spellStart"/>
        <w:r w:rsidRPr="00CF5E5B">
          <w:rPr>
            <w:rFonts w:ascii="Times New Roman" w:hAnsi="Times New Roman" w:cs="Times New Roman"/>
            <w:sz w:val="24"/>
            <w:szCs w:val="24"/>
            <w:u w:val="single"/>
            <w:lang w:val="en-US"/>
          </w:rPr>
          <w:t>tvarkos</w:t>
        </w:r>
        <w:proofErr w:type="spellEnd"/>
        <w:r w:rsidRPr="00CF5E5B">
          <w:rPr>
            <w:rFonts w:ascii="Times New Roman" w:hAnsi="Times New Roman" w:cs="Times New Roman"/>
            <w:sz w:val="24"/>
            <w:szCs w:val="24"/>
            <w:u w:val="single"/>
            <w:lang w:val="en-US"/>
          </w:rPr>
          <w:t xml:space="preserve"> </w:t>
        </w:r>
        <w:proofErr w:type="spellStart"/>
        <w:r w:rsidRPr="00CF5E5B">
          <w:rPr>
            <w:rFonts w:ascii="Times New Roman" w:hAnsi="Times New Roman" w:cs="Times New Roman"/>
            <w:sz w:val="24"/>
            <w:szCs w:val="24"/>
            <w:u w:val="single"/>
            <w:lang w:val="en-US"/>
          </w:rPr>
          <w:t>aprašo</w:t>
        </w:r>
        <w:proofErr w:type="spellEnd"/>
        <w:r w:rsidRPr="00CF5E5B">
          <w:rPr>
            <w:rFonts w:ascii="Times New Roman" w:hAnsi="Times New Roman" w:cs="Times New Roman"/>
            <w:sz w:val="24"/>
            <w:szCs w:val="24"/>
            <w:u w:val="single"/>
            <w:lang w:val="en-US"/>
          </w:rPr>
          <w:t xml:space="preserve">, </w:t>
        </w:r>
        <w:proofErr w:type="spellStart"/>
        <w:r w:rsidRPr="00CF5E5B">
          <w:rPr>
            <w:rFonts w:ascii="Times New Roman" w:hAnsi="Times New Roman" w:cs="Times New Roman"/>
            <w:sz w:val="24"/>
            <w:szCs w:val="24"/>
            <w:u w:val="single"/>
            <w:lang w:val="en-US"/>
          </w:rPr>
          <w:t>patvirtinto</w:t>
        </w:r>
        <w:proofErr w:type="spellEnd"/>
        <w:r w:rsidRPr="00CF5E5B">
          <w:rPr>
            <w:rFonts w:ascii="Times New Roman" w:hAnsi="Times New Roman" w:cs="Times New Roman"/>
            <w:sz w:val="24"/>
            <w:szCs w:val="24"/>
            <w:u w:val="single"/>
            <w:lang w:val="en-US"/>
          </w:rPr>
          <w:t xml:space="preserve"> Lietuvos</w:t>
        </w:r>
      </w:hyperlink>
      <w:r w:rsidRPr="00CF5E5B">
        <w:rPr>
          <w:rFonts w:ascii="Times New Roman" w:hAnsi="Times New Roman" w:cs="Times New Roman"/>
          <w:sz w:val="24"/>
          <w:szCs w:val="24"/>
          <w:lang w:val="en-US"/>
        </w:rPr>
        <w:t xml:space="preserve"> </w:t>
      </w:r>
      <w:hyperlink r:id="rId7">
        <w:proofErr w:type="spellStart"/>
        <w:r w:rsidRPr="00CF5E5B">
          <w:rPr>
            <w:rFonts w:ascii="Times New Roman" w:hAnsi="Times New Roman" w:cs="Times New Roman"/>
            <w:sz w:val="24"/>
            <w:szCs w:val="24"/>
            <w:u w:val="single"/>
            <w:lang w:val="en-US"/>
          </w:rPr>
          <w:t>Respublikos</w:t>
        </w:r>
        <w:proofErr w:type="spellEnd"/>
        <w:r w:rsidRPr="00CF5E5B">
          <w:rPr>
            <w:rFonts w:ascii="Times New Roman" w:hAnsi="Times New Roman" w:cs="Times New Roman"/>
            <w:sz w:val="24"/>
            <w:szCs w:val="24"/>
            <w:u w:val="single"/>
            <w:lang w:val="en-US"/>
          </w:rPr>
          <w:t xml:space="preserve"> </w:t>
        </w:r>
        <w:proofErr w:type="spellStart"/>
        <w:r w:rsidRPr="00CF5E5B">
          <w:rPr>
            <w:rFonts w:ascii="Times New Roman" w:hAnsi="Times New Roman" w:cs="Times New Roman"/>
            <w:sz w:val="24"/>
            <w:szCs w:val="24"/>
            <w:u w:val="single"/>
            <w:lang w:val="en-US"/>
          </w:rPr>
          <w:t>aplinkos</w:t>
        </w:r>
        <w:proofErr w:type="spellEnd"/>
        <w:r w:rsidRPr="00CF5E5B">
          <w:rPr>
            <w:rFonts w:ascii="Times New Roman" w:hAnsi="Times New Roman" w:cs="Times New Roman"/>
            <w:sz w:val="24"/>
            <w:szCs w:val="24"/>
            <w:u w:val="single"/>
            <w:lang w:val="en-US"/>
          </w:rPr>
          <w:t xml:space="preserve"> </w:t>
        </w:r>
        <w:proofErr w:type="spellStart"/>
        <w:r w:rsidRPr="00CF5E5B">
          <w:rPr>
            <w:rFonts w:ascii="Times New Roman" w:hAnsi="Times New Roman" w:cs="Times New Roman"/>
            <w:sz w:val="24"/>
            <w:szCs w:val="24"/>
            <w:u w:val="single"/>
            <w:lang w:val="en-US"/>
          </w:rPr>
          <w:t>ministro</w:t>
        </w:r>
        <w:proofErr w:type="spellEnd"/>
        <w:r w:rsidRPr="00CF5E5B">
          <w:rPr>
            <w:rFonts w:ascii="Times New Roman" w:hAnsi="Times New Roman" w:cs="Times New Roman"/>
            <w:sz w:val="24"/>
            <w:szCs w:val="24"/>
            <w:u w:val="single"/>
            <w:lang w:val="en-US"/>
          </w:rPr>
          <w:t xml:space="preserve"> 2011 m. </w:t>
        </w:r>
        <w:proofErr w:type="spellStart"/>
        <w:r w:rsidRPr="00CF5E5B">
          <w:rPr>
            <w:rFonts w:ascii="Times New Roman" w:hAnsi="Times New Roman" w:cs="Times New Roman"/>
            <w:sz w:val="24"/>
            <w:szCs w:val="24"/>
            <w:u w:val="single"/>
            <w:lang w:val="en-US"/>
          </w:rPr>
          <w:t>birželio</w:t>
        </w:r>
        <w:proofErr w:type="spellEnd"/>
        <w:r w:rsidRPr="00CF5E5B">
          <w:rPr>
            <w:rFonts w:ascii="Times New Roman" w:hAnsi="Times New Roman" w:cs="Times New Roman"/>
            <w:sz w:val="24"/>
            <w:szCs w:val="24"/>
            <w:u w:val="single"/>
            <w:lang w:val="en-US"/>
          </w:rPr>
          <w:t xml:space="preserve"> 28 d. </w:t>
        </w:r>
        <w:proofErr w:type="spellStart"/>
        <w:r w:rsidRPr="00CF5E5B">
          <w:rPr>
            <w:rFonts w:ascii="Times New Roman" w:hAnsi="Times New Roman" w:cs="Times New Roman"/>
            <w:sz w:val="24"/>
            <w:szCs w:val="24"/>
            <w:u w:val="single"/>
            <w:lang w:val="en-US"/>
          </w:rPr>
          <w:t>įsakymu</w:t>
        </w:r>
        <w:proofErr w:type="spellEnd"/>
        <w:r w:rsidRPr="00CF5E5B">
          <w:rPr>
            <w:rFonts w:ascii="Times New Roman" w:hAnsi="Times New Roman" w:cs="Times New Roman"/>
            <w:sz w:val="24"/>
            <w:szCs w:val="24"/>
            <w:u w:val="single"/>
            <w:lang w:val="en-US"/>
          </w:rPr>
          <w:t xml:space="preserve"> Nr. D1-508</w:t>
        </w:r>
      </w:hyperlink>
      <w:r w:rsidRPr="00CF5E5B">
        <w:rPr>
          <w:rFonts w:ascii="Times New Roman" w:hAnsi="Times New Roman" w:cs="Times New Roman"/>
          <w:spacing w:val="40"/>
          <w:sz w:val="24"/>
          <w:szCs w:val="24"/>
          <w:lang w:val="en-US"/>
        </w:rPr>
        <w:t xml:space="preserve"> </w:t>
      </w:r>
      <w:r w:rsidRPr="00CF5E5B">
        <w:rPr>
          <w:rFonts w:ascii="Times New Roman" w:hAnsi="Times New Roman" w:cs="Times New Roman"/>
          <w:sz w:val="24"/>
          <w:szCs w:val="24"/>
          <w:lang w:val="en-US"/>
        </w:rPr>
        <w:t>(</w:t>
      </w:r>
      <w:proofErr w:type="spellStart"/>
      <w:r w:rsidRPr="00CF5E5B">
        <w:rPr>
          <w:rFonts w:ascii="Times New Roman" w:hAnsi="Times New Roman" w:cs="Times New Roman"/>
          <w:sz w:val="24"/>
          <w:szCs w:val="24"/>
          <w:lang w:val="en-US"/>
        </w:rPr>
        <w:t>toliau</w:t>
      </w:r>
      <w:proofErr w:type="spellEnd"/>
      <w:r w:rsidRPr="00CF5E5B">
        <w:rPr>
          <w:rFonts w:ascii="Times New Roman" w:hAnsi="Times New Roman" w:cs="Times New Roman"/>
          <w:sz w:val="24"/>
          <w:szCs w:val="24"/>
          <w:lang w:val="en-US"/>
        </w:rPr>
        <w:t xml:space="preserve"> – </w:t>
      </w:r>
      <w:proofErr w:type="spellStart"/>
      <w:r w:rsidRPr="00CF5E5B">
        <w:rPr>
          <w:rFonts w:ascii="Times New Roman" w:hAnsi="Times New Roman" w:cs="Times New Roman"/>
          <w:sz w:val="24"/>
          <w:szCs w:val="24"/>
          <w:lang w:val="en-US"/>
        </w:rPr>
        <w:t>Aprašas</w:t>
      </w:r>
      <w:proofErr w:type="spellEnd"/>
      <w:r w:rsidRPr="00CF5E5B">
        <w:rPr>
          <w:rFonts w:ascii="Times New Roman" w:hAnsi="Times New Roman" w:cs="Times New Roman"/>
          <w:sz w:val="24"/>
          <w:szCs w:val="24"/>
          <w:lang w:val="en-US"/>
        </w:rPr>
        <w:t xml:space="preserve">) </w:t>
      </w:r>
      <w:proofErr w:type="spellStart"/>
      <w:r w:rsidRPr="00CF5E5B">
        <w:rPr>
          <w:rFonts w:ascii="Times New Roman" w:hAnsi="Times New Roman" w:cs="Times New Roman"/>
          <w:sz w:val="24"/>
          <w:szCs w:val="24"/>
          <w:lang w:val="en-US"/>
        </w:rPr>
        <w:t>šis</w:t>
      </w:r>
      <w:proofErr w:type="spellEnd"/>
      <w:r w:rsidRPr="00CF5E5B">
        <w:rPr>
          <w:rFonts w:ascii="Times New Roman" w:hAnsi="Times New Roman" w:cs="Times New Roman"/>
          <w:sz w:val="24"/>
          <w:szCs w:val="24"/>
          <w:lang w:val="en-US"/>
        </w:rPr>
        <w:t xml:space="preserve"> </w:t>
      </w:r>
      <w:proofErr w:type="spellStart"/>
      <w:r w:rsidRPr="00CF5E5B">
        <w:rPr>
          <w:rFonts w:ascii="Times New Roman" w:hAnsi="Times New Roman" w:cs="Times New Roman"/>
          <w:sz w:val="24"/>
          <w:szCs w:val="24"/>
          <w:lang w:val="en-US"/>
        </w:rPr>
        <w:t>pirkimas</w:t>
      </w:r>
      <w:proofErr w:type="spellEnd"/>
      <w:r w:rsidRPr="00CF5E5B">
        <w:rPr>
          <w:rFonts w:ascii="Times New Roman" w:hAnsi="Times New Roman" w:cs="Times New Roman"/>
          <w:sz w:val="24"/>
          <w:szCs w:val="24"/>
          <w:lang w:val="en-US"/>
        </w:rPr>
        <w:t xml:space="preserve"> </w:t>
      </w:r>
      <w:proofErr w:type="spellStart"/>
      <w:r w:rsidRPr="00CF5E5B">
        <w:rPr>
          <w:rFonts w:ascii="Times New Roman" w:hAnsi="Times New Roman" w:cs="Times New Roman"/>
          <w:sz w:val="24"/>
          <w:szCs w:val="24"/>
          <w:lang w:val="en-US"/>
        </w:rPr>
        <w:t>laikomas</w:t>
      </w:r>
      <w:proofErr w:type="spellEnd"/>
      <w:r w:rsidRPr="00CF5E5B">
        <w:rPr>
          <w:rFonts w:ascii="Times New Roman" w:hAnsi="Times New Roman" w:cs="Times New Roman"/>
          <w:sz w:val="24"/>
          <w:szCs w:val="24"/>
          <w:lang w:val="en-US"/>
        </w:rPr>
        <w:t xml:space="preserve"> </w:t>
      </w:r>
      <w:proofErr w:type="spellStart"/>
      <w:r w:rsidRPr="00CF5E5B">
        <w:rPr>
          <w:rFonts w:ascii="Times New Roman" w:hAnsi="Times New Roman" w:cs="Times New Roman"/>
          <w:b/>
          <w:sz w:val="24"/>
          <w:szCs w:val="24"/>
          <w:lang w:val="en-US"/>
        </w:rPr>
        <w:t>žaliuoju</w:t>
      </w:r>
      <w:proofErr w:type="spellEnd"/>
      <w:r w:rsidRPr="00CF5E5B">
        <w:rPr>
          <w:rFonts w:ascii="Times New Roman" w:hAnsi="Times New Roman" w:cs="Times New Roman"/>
          <w:b/>
          <w:sz w:val="24"/>
          <w:szCs w:val="24"/>
          <w:lang w:val="en-US"/>
        </w:rPr>
        <w:t xml:space="preserve"> </w:t>
      </w:r>
      <w:proofErr w:type="spellStart"/>
      <w:r w:rsidRPr="00CF5E5B">
        <w:rPr>
          <w:rFonts w:ascii="Times New Roman" w:hAnsi="Times New Roman" w:cs="Times New Roman"/>
          <w:b/>
          <w:sz w:val="24"/>
          <w:szCs w:val="24"/>
          <w:lang w:val="en-US"/>
        </w:rPr>
        <w:t>pirkimu</w:t>
      </w:r>
      <w:proofErr w:type="spellEnd"/>
      <w:r w:rsidRPr="00CF5E5B">
        <w:rPr>
          <w:rFonts w:ascii="Times New Roman" w:hAnsi="Times New Roman" w:cs="Times New Roman"/>
          <w:b/>
          <w:sz w:val="24"/>
          <w:szCs w:val="24"/>
          <w:lang w:val="en-US"/>
        </w:rPr>
        <w:t xml:space="preserve">, </w:t>
      </w:r>
      <w:proofErr w:type="spellStart"/>
      <w:r w:rsidRPr="00CF5E5B">
        <w:rPr>
          <w:rFonts w:ascii="Times New Roman" w:hAnsi="Times New Roman" w:cs="Times New Roman"/>
          <w:sz w:val="24"/>
          <w:szCs w:val="24"/>
          <w:lang w:val="en-US"/>
        </w:rPr>
        <w:t>nes</w:t>
      </w:r>
      <w:proofErr w:type="spellEnd"/>
      <w:r w:rsidRPr="00CF5E5B">
        <w:rPr>
          <w:rFonts w:ascii="Times New Roman" w:hAnsi="Times New Roman" w:cs="Times New Roman"/>
          <w:sz w:val="24"/>
          <w:szCs w:val="24"/>
          <w:lang w:val="en-US"/>
        </w:rPr>
        <w:t xml:space="preserve"> </w:t>
      </w:r>
      <w:proofErr w:type="spellStart"/>
      <w:r w:rsidRPr="00CF5E5B">
        <w:rPr>
          <w:rFonts w:ascii="Times New Roman" w:hAnsi="Times New Roman" w:cs="Times New Roman"/>
          <w:sz w:val="24"/>
          <w:szCs w:val="24"/>
          <w:lang w:val="en-US"/>
        </w:rPr>
        <w:t>vadovaujantis</w:t>
      </w:r>
      <w:proofErr w:type="spellEnd"/>
      <w:r w:rsidRPr="00CF5E5B">
        <w:rPr>
          <w:rFonts w:ascii="Times New Roman" w:hAnsi="Times New Roman" w:cs="Times New Roman"/>
          <w:sz w:val="24"/>
          <w:szCs w:val="24"/>
          <w:lang w:val="en-US"/>
        </w:rPr>
        <w:t>:</w:t>
      </w:r>
    </w:p>
    <w:p w14:paraId="3F56D881" w14:textId="77777777" w:rsidR="00CF5E5B" w:rsidRPr="00CF5E5B" w:rsidRDefault="008E4E55" w:rsidP="00CF5E5B">
      <w:pPr>
        <w:pStyle w:val="Sraopastraipa"/>
        <w:numPr>
          <w:ilvl w:val="1"/>
          <w:numId w:val="7"/>
        </w:numPr>
        <w:tabs>
          <w:tab w:val="left" w:pos="567"/>
        </w:tabs>
        <w:suppressAutoHyphens/>
        <w:autoSpaceDE w:val="0"/>
        <w:autoSpaceDN w:val="0"/>
        <w:adjustRightInd w:val="0"/>
        <w:spacing w:after="0" w:line="240" w:lineRule="auto"/>
        <w:ind w:left="0" w:firstLine="360"/>
        <w:jc w:val="both"/>
        <w:rPr>
          <w:rFonts w:ascii="Times New Roman" w:hAnsi="Times New Roman" w:cs="Times New Roman"/>
          <w:sz w:val="24"/>
          <w:szCs w:val="24"/>
        </w:rPr>
      </w:pPr>
      <w:r w:rsidRPr="00CF5E5B">
        <w:rPr>
          <w:rFonts w:ascii="Times New Roman" w:eastAsia="Times New Roman" w:hAnsi="Times New Roman" w:cs="Times New Roman"/>
          <w:b/>
          <w:sz w:val="24"/>
          <w:szCs w:val="24"/>
          <w:lang w:eastAsia="ar-SA"/>
        </w:rPr>
        <w:t xml:space="preserve">Aprašo 4.1. p. </w:t>
      </w:r>
      <w:r w:rsidRPr="00CF5E5B">
        <w:rPr>
          <w:rFonts w:ascii="Times New Roman" w:eastAsia="Times New Roman" w:hAnsi="Times New Roman" w:cs="Times New Roman"/>
          <w:sz w:val="24"/>
          <w:szCs w:val="24"/>
          <w:lang w:eastAsia="ar-SA"/>
        </w:rPr>
        <w:t>– perkamos darbų sudėtyje esan</w:t>
      </w:r>
      <w:r w:rsidR="00FD139F" w:rsidRPr="00CF5E5B">
        <w:rPr>
          <w:rFonts w:ascii="Times New Roman" w:eastAsia="Times New Roman" w:hAnsi="Times New Roman" w:cs="Times New Roman"/>
          <w:sz w:val="24"/>
          <w:szCs w:val="24"/>
          <w:lang w:eastAsia="ar-SA"/>
        </w:rPr>
        <w:t xml:space="preserve">tys </w:t>
      </w:r>
      <w:r w:rsidRPr="00CF5E5B">
        <w:rPr>
          <w:rFonts w:ascii="Times New Roman" w:eastAsia="Times New Roman" w:hAnsi="Times New Roman" w:cs="Times New Roman"/>
          <w:sz w:val="24"/>
          <w:szCs w:val="24"/>
          <w:lang w:eastAsia="ar-SA"/>
        </w:rPr>
        <w:t xml:space="preserve">dažai yra </w:t>
      </w:r>
      <w:r w:rsidRPr="00CF5E5B">
        <w:rPr>
          <w:rFonts w:ascii="Times New Roman" w:eastAsia="Times New Roman" w:hAnsi="Times New Roman" w:cs="Times New Roman"/>
          <w:b/>
          <w:sz w:val="24"/>
          <w:szCs w:val="24"/>
          <w:lang w:eastAsia="ar-SA"/>
        </w:rPr>
        <w:t>Produkta</w:t>
      </w:r>
      <w:r w:rsidR="00FD139F" w:rsidRPr="00CF5E5B">
        <w:rPr>
          <w:rFonts w:ascii="Times New Roman" w:eastAsia="Times New Roman" w:hAnsi="Times New Roman" w:cs="Times New Roman"/>
          <w:b/>
          <w:sz w:val="24"/>
          <w:szCs w:val="24"/>
          <w:lang w:eastAsia="ar-SA"/>
        </w:rPr>
        <w:t>s</w:t>
      </w:r>
      <w:r w:rsidRPr="00CF5E5B">
        <w:rPr>
          <w:rFonts w:ascii="Times New Roman" w:eastAsia="Times New Roman" w:hAnsi="Times New Roman" w:cs="Times New Roman"/>
          <w:sz w:val="24"/>
          <w:szCs w:val="24"/>
          <w:lang w:eastAsia="ar-SA"/>
        </w:rPr>
        <w:t>, kuri</w:t>
      </w:r>
      <w:r w:rsidR="00FD139F" w:rsidRPr="00CF5E5B">
        <w:rPr>
          <w:rFonts w:ascii="Times New Roman" w:eastAsia="Times New Roman" w:hAnsi="Times New Roman" w:cs="Times New Roman"/>
          <w:sz w:val="24"/>
          <w:szCs w:val="24"/>
          <w:lang w:eastAsia="ar-SA"/>
        </w:rPr>
        <w:t>am</w:t>
      </w:r>
      <w:r w:rsidRPr="00CF5E5B">
        <w:rPr>
          <w:rFonts w:ascii="Times New Roman" w:eastAsia="Times New Roman" w:hAnsi="Times New Roman" w:cs="Times New Roman"/>
          <w:sz w:val="24"/>
          <w:szCs w:val="24"/>
          <w:lang w:eastAsia="ar-SA"/>
        </w:rPr>
        <w:t xml:space="preserve"> viešiesiems pirkimams taikytini minimalūs aplinkos apsaugos kriterijai, sąraše (Aprašo 2 priedo </w:t>
      </w:r>
      <w:r w:rsidRPr="00CF5E5B">
        <w:rPr>
          <w:rFonts w:ascii="Times New Roman" w:eastAsia="Times New Roman" w:hAnsi="Times New Roman" w:cs="Times New Roman"/>
          <w:b/>
          <w:sz w:val="24"/>
          <w:szCs w:val="24"/>
          <w:lang w:eastAsia="ar-SA"/>
        </w:rPr>
        <w:t>XIII skyrius 17 p.</w:t>
      </w:r>
      <w:r w:rsidR="00FD139F" w:rsidRPr="00CF5E5B">
        <w:rPr>
          <w:rFonts w:ascii="Times New Roman" w:eastAsia="Times New Roman" w:hAnsi="Times New Roman" w:cs="Times New Roman"/>
          <w:b/>
          <w:sz w:val="24"/>
          <w:szCs w:val="24"/>
          <w:lang w:eastAsia="ar-SA"/>
        </w:rPr>
        <w:t xml:space="preserve"> </w:t>
      </w:r>
      <w:r w:rsidRPr="00CF5E5B">
        <w:rPr>
          <w:rFonts w:ascii="Times New Roman" w:eastAsia="Times New Roman" w:hAnsi="Times New Roman" w:cs="Times New Roman"/>
          <w:sz w:val="24"/>
          <w:szCs w:val="24"/>
          <w:lang w:eastAsia="ar-SA"/>
        </w:rPr>
        <w:t>Atitiktį aukščiau nurodytiems AAK Perkančioji organizacija reikalaus aplinkos apsaugos kriterijus pagrindžiančių dokumentų iš tiekėjo prieš pradedant darbus objekto vietoje pasirašius patalpų perdavimo-priėmimo aktą. Galimi pateikti dokumentai: gamintojo ir (ar) tiekėjo techniniai dokumentai, gamintojo ir (ar) importuotojo, ir (ar) tiekėjo rašytinis patvirtinimas, saugos duomenų lapas, gamintojo bandymų ataskaita, protokolas, gamintojo ir (ar) tiekėjo deklaracija (pateikiant objektyvius įrodymus), aplinkosauginė</w:t>
      </w:r>
      <w:r w:rsidRPr="00CF5E5B">
        <w:rPr>
          <w:rFonts w:ascii="Times New Roman" w:eastAsia="Times New Roman" w:hAnsi="Times New Roman" w:cs="Times New Roman"/>
          <w:spacing w:val="-3"/>
          <w:sz w:val="24"/>
          <w:szCs w:val="24"/>
          <w:lang w:eastAsia="ar-SA"/>
        </w:rPr>
        <w:t xml:space="preserve"> </w:t>
      </w:r>
      <w:r w:rsidRPr="00CF5E5B">
        <w:rPr>
          <w:rFonts w:ascii="Times New Roman" w:eastAsia="Times New Roman" w:hAnsi="Times New Roman" w:cs="Times New Roman"/>
          <w:sz w:val="24"/>
          <w:szCs w:val="24"/>
          <w:lang w:eastAsia="ar-SA"/>
        </w:rPr>
        <w:t>produkto</w:t>
      </w:r>
      <w:r w:rsidRPr="00CF5E5B">
        <w:rPr>
          <w:rFonts w:ascii="Times New Roman" w:eastAsia="Times New Roman" w:hAnsi="Times New Roman" w:cs="Times New Roman"/>
          <w:spacing w:val="-3"/>
          <w:sz w:val="24"/>
          <w:szCs w:val="24"/>
          <w:lang w:eastAsia="ar-SA"/>
        </w:rPr>
        <w:t xml:space="preserve"> </w:t>
      </w:r>
      <w:r w:rsidRPr="00CF5E5B">
        <w:rPr>
          <w:rFonts w:ascii="Times New Roman" w:eastAsia="Times New Roman" w:hAnsi="Times New Roman" w:cs="Times New Roman"/>
          <w:sz w:val="24"/>
          <w:szCs w:val="24"/>
          <w:lang w:eastAsia="ar-SA"/>
        </w:rPr>
        <w:t>deklaracija,</w:t>
      </w:r>
      <w:r w:rsidRPr="00CF5E5B">
        <w:rPr>
          <w:rFonts w:ascii="Times New Roman" w:eastAsia="Times New Roman" w:hAnsi="Times New Roman" w:cs="Times New Roman"/>
          <w:spacing w:val="-2"/>
          <w:sz w:val="24"/>
          <w:szCs w:val="24"/>
          <w:lang w:eastAsia="ar-SA"/>
        </w:rPr>
        <w:t xml:space="preserve"> </w:t>
      </w:r>
      <w:r w:rsidRPr="00CF5E5B">
        <w:rPr>
          <w:rFonts w:ascii="Times New Roman" w:eastAsia="Times New Roman" w:hAnsi="Times New Roman" w:cs="Times New Roman"/>
          <w:sz w:val="24"/>
          <w:szCs w:val="24"/>
          <w:lang w:eastAsia="ar-SA"/>
        </w:rPr>
        <w:t>įrangos</w:t>
      </w:r>
      <w:r w:rsidRPr="00CF5E5B">
        <w:rPr>
          <w:rFonts w:ascii="Times New Roman" w:eastAsia="Times New Roman" w:hAnsi="Times New Roman" w:cs="Times New Roman"/>
          <w:spacing w:val="-2"/>
          <w:sz w:val="24"/>
          <w:szCs w:val="24"/>
          <w:lang w:eastAsia="ar-SA"/>
        </w:rPr>
        <w:t xml:space="preserve"> </w:t>
      </w:r>
      <w:r w:rsidRPr="00CF5E5B">
        <w:rPr>
          <w:rFonts w:ascii="Times New Roman" w:eastAsia="Times New Roman" w:hAnsi="Times New Roman" w:cs="Times New Roman"/>
          <w:sz w:val="24"/>
          <w:szCs w:val="24"/>
          <w:lang w:eastAsia="ar-SA"/>
        </w:rPr>
        <w:t>aprašymas,</w:t>
      </w:r>
      <w:r w:rsidRPr="00CF5E5B">
        <w:rPr>
          <w:rFonts w:ascii="Times New Roman" w:eastAsia="Times New Roman" w:hAnsi="Times New Roman" w:cs="Times New Roman"/>
          <w:spacing w:val="-2"/>
          <w:sz w:val="24"/>
          <w:szCs w:val="24"/>
          <w:lang w:eastAsia="ar-SA"/>
        </w:rPr>
        <w:t xml:space="preserve"> </w:t>
      </w:r>
      <w:r w:rsidRPr="00CF5E5B">
        <w:rPr>
          <w:rFonts w:ascii="Times New Roman" w:eastAsia="Times New Roman" w:hAnsi="Times New Roman" w:cs="Times New Roman"/>
          <w:sz w:val="24"/>
          <w:szCs w:val="24"/>
          <w:lang w:eastAsia="ar-SA"/>
        </w:rPr>
        <w:t>instrukcija</w:t>
      </w:r>
      <w:r w:rsidRPr="00CF5E5B">
        <w:rPr>
          <w:rFonts w:ascii="Times New Roman" w:eastAsia="Times New Roman" w:hAnsi="Times New Roman" w:cs="Times New Roman"/>
          <w:spacing w:val="-3"/>
          <w:sz w:val="24"/>
          <w:szCs w:val="24"/>
          <w:lang w:eastAsia="ar-SA"/>
        </w:rPr>
        <w:t xml:space="preserve"> </w:t>
      </w:r>
      <w:r w:rsidRPr="00CF5E5B">
        <w:rPr>
          <w:rFonts w:ascii="Times New Roman" w:eastAsia="Times New Roman" w:hAnsi="Times New Roman" w:cs="Times New Roman"/>
          <w:sz w:val="24"/>
          <w:szCs w:val="24"/>
          <w:lang w:eastAsia="ar-SA"/>
        </w:rPr>
        <w:t>ar</w:t>
      </w:r>
      <w:r w:rsidRPr="00CF5E5B">
        <w:rPr>
          <w:rFonts w:ascii="Times New Roman" w:eastAsia="Times New Roman" w:hAnsi="Times New Roman" w:cs="Times New Roman"/>
          <w:spacing w:val="-2"/>
          <w:sz w:val="24"/>
          <w:szCs w:val="24"/>
          <w:lang w:eastAsia="ar-SA"/>
        </w:rPr>
        <w:t xml:space="preserve"> </w:t>
      </w:r>
      <w:r w:rsidRPr="00CF5E5B">
        <w:rPr>
          <w:rFonts w:ascii="Times New Roman" w:eastAsia="Times New Roman" w:hAnsi="Times New Roman" w:cs="Times New Roman"/>
          <w:sz w:val="24"/>
          <w:szCs w:val="24"/>
          <w:lang w:eastAsia="ar-SA"/>
        </w:rPr>
        <w:t>skaičiavimai,</w:t>
      </w:r>
      <w:r w:rsidRPr="00CF5E5B">
        <w:rPr>
          <w:rFonts w:ascii="Times New Roman" w:eastAsia="Times New Roman" w:hAnsi="Times New Roman" w:cs="Times New Roman"/>
          <w:spacing w:val="-2"/>
          <w:sz w:val="24"/>
          <w:szCs w:val="24"/>
          <w:lang w:eastAsia="ar-SA"/>
        </w:rPr>
        <w:t xml:space="preserve"> </w:t>
      </w:r>
      <w:r w:rsidRPr="00CF5E5B">
        <w:rPr>
          <w:rFonts w:ascii="Times New Roman" w:eastAsia="Times New Roman" w:hAnsi="Times New Roman" w:cs="Times New Roman"/>
          <w:sz w:val="24"/>
          <w:szCs w:val="24"/>
          <w:lang w:eastAsia="ar-SA"/>
        </w:rPr>
        <w:t>pripažintos</w:t>
      </w:r>
      <w:r w:rsidRPr="00CF5E5B">
        <w:rPr>
          <w:rFonts w:ascii="Times New Roman" w:eastAsia="Times New Roman" w:hAnsi="Times New Roman" w:cs="Times New Roman"/>
          <w:spacing w:val="-2"/>
          <w:sz w:val="24"/>
          <w:szCs w:val="24"/>
          <w:lang w:eastAsia="ar-SA"/>
        </w:rPr>
        <w:t xml:space="preserve"> </w:t>
      </w:r>
      <w:r w:rsidRPr="00CF5E5B">
        <w:rPr>
          <w:rFonts w:ascii="Times New Roman" w:eastAsia="Times New Roman" w:hAnsi="Times New Roman" w:cs="Times New Roman"/>
          <w:sz w:val="24"/>
          <w:szCs w:val="24"/>
          <w:lang w:eastAsia="ar-SA"/>
        </w:rPr>
        <w:t>įstaigos</w:t>
      </w:r>
      <w:r w:rsidRPr="00CF5E5B">
        <w:rPr>
          <w:rFonts w:ascii="Times New Roman" w:eastAsia="Times New Roman" w:hAnsi="Times New Roman" w:cs="Times New Roman"/>
          <w:spacing w:val="-2"/>
          <w:sz w:val="24"/>
          <w:szCs w:val="24"/>
          <w:lang w:eastAsia="ar-SA"/>
        </w:rPr>
        <w:t xml:space="preserve"> </w:t>
      </w:r>
      <w:r w:rsidRPr="00CF5E5B">
        <w:rPr>
          <w:rFonts w:ascii="Times New Roman" w:eastAsia="Times New Roman" w:hAnsi="Times New Roman" w:cs="Times New Roman"/>
          <w:sz w:val="24"/>
          <w:szCs w:val="24"/>
          <w:lang w:eastAsia="ar-SA"/>
        </w:rPr>
        <w:t>arba paskelbtosios</w:t>
      </w:r>
      <w:r w:rsidRPr="00CF5E5B">
        <w:rPr>
          <w:rFonts w:ascii="Times New Roman" w:eastAsia="Times New Roman" w:hAnsi="Times New Roman" w:cs="Times New Roman"/>
          <w:spacing w:val="-2"/>
          <w:sz w:val="24"/>
          <w:szCs w:val="24"/>
          <w:lang w:eastAsia="ar-SA"/>
        </w:rPr>
        <w:t xml:space="preserve"> </w:t>
      </w:r>
      <w:r w:rsidRPr="00CF5E5B">
        <w:rPr>
          <w:rFonts w:ascii="Times New Roman" w:eastAsia="Times New Roman" w:hAnsi="Times New Roman" w:cs="Times New Roman"/>
          <w:sz w:val="24"/>
          <w:szCs w:val="24"/>
          <w:lang w:eastAsia="ar-SA"/>
        </w:rPr>
        <w:t>(notifikuotos) institucijos</w:t>
      </w:r>
      <w:r w:rsidRPr="00CF5E5B">
        <w:rPr>
          <w:rFonts w:ascii="Times New Roman" w:eastAsia="Times New Roman" w:hAnsi="Times New Roman" w:cs="Times New Roman"/>
          <w:spacing w:val="-2"/>
          <w:sz w:val="24"/>
          <w:szCs w:val="24"/>
          <w:lang w:eastAsia="ar-SA"/>
        </w:rPr>
        <w:t xml:space="preserve"> </w:t>
      </w:r>
      <w:r w:rsidRPr="00CF5E5B">
        <w:rPr>
          <w:rFonts w:ascii="Times New Roman" w:eastAsia="Times New Roman" w:hAnsi="Times New Roman" w:cs="Times New Roman"/>
          <w:sz w:val="24"/>
          <w:szCs w:val="24"/>
          <w:lang w:eastAsia="ar-SA"/>
        </w:rPr>
        <w:t>atlikto</w:t>
      </w:r>
      <w:r w:rsidRPr="00CF5E5B">
        <w:rPr>
          <w:rFonts w:ascii="Times New Roman" w:eastAsia="Times New Roman" w:hAnsi="Times New Roman" w:cs="Times New Roman"/>
          <w:spacing w:val="-3"/>
          <w:sz w:val="24"/>
          <w:szCs w:val="24"/>
          <w:lang w:eastAsia="ar-SA"/>
        </w:rPr>
        <w:t xml:space="preserve"> </w:t>
      </w:r>
      <w:r w:rsidRPr="00CF5E5B">
        <w:rPr>
          <w:rFonts w:ascii="Times New Roman" w:eastAsia="Times New Roman" w:hAnsi="Times New Roman" w:cs="Times New Roman"/>
          <w:sz w:val="24"/>
          <w:szCs w:val="24"/>
          <w:lang w:eastAsia="ar-SA"/>
        </w:rPr>
        <w:t>bandymo</w:t>
      </w:r>
      <w:r w:rsidRPr="00CF5E5B">
        <w:rPr>
          <w:rFonts w:ascii="Times New Roman" w:eastAsia="Times New Roman" w:hAnsi="Times New Roman" w:cs="Times New Roman"/>
          <w:spacing w:val="-1"/>
          <w:sz w:val="24"/>
          <w:szCs w:val="24"/>
          <w:lang w:eastAsia="ar-SA"/>
        </w:rPr>
        <w:t xml:space="preserve"> </w:t>
      </w:r>
      <w:r w:rsidRPr="00CF5E5B">
        <w:rPr>
          <w:rFonts w:ascii="Times New Roman" w:eastAsia="Times New Roman" w:hAnsi="Times New Roman" w:cs="Times New Roman"/>
          <w:sz w:val="24"/>
          <w:szCs w:val="24"/>
          <w:lang w:eastAsia="ar-SA"/>
        </w:rPr>
        <w:t>protokolas,</w:t>
      </w:r>
      <w:r w:rsidRPr="00CF5E5B">
        <w:rPr>
          <w:rFonts w:ascii="Times New Roman" w:eastAsia="Times New Roman" w:hAnsi="Times New Roman" w:cs="Times New Roman"/>
          <w:spacing w:val="-2"/>
          <w:sz w:val="24"/>
          <w:szCs w:val="24"/>
          <w:lang w:eastAsia="ar-SA"/>
        </w:rPr>
        <w:t xml:space="preserve"> </w:t>
      </w:r>
      <w:r w:rsidRPr="00CF5E5B">
        <w:rPr>
          <w:rFonts w:ascii="Times New Roman" w:eastAsia="Times New Roman" w:hAnsi="Times New Roman" w:cs="Times New Roman"/>
          <w:sz w:val="24"/>
          <w:szCs w:val="24"/>
          <w:lang w:eastAsia="ar-SA"/>
        </w:rPr>
        <w:t>dokumentai, įrodantys,</w:t>
      </w:r>
      <w:r w:rsidRPr="00CF5E5B">
        <w:rPr>
          <w:rFonts w:ascii="Times New Roman" w:eastAsia="Times New Roman" w:hAnsi="Times New Roman" w:cs="Times New Roman"/>
          <w:spacing w:val="-2"/>
          <w:sz w:val="24"/>
          <w:szCs w:val="24"/>
          <w:lang w:eastAsia="ar-SA"/>
        </w:rPr>
        <w:t xml:space="preserve"> </w:t>
      </w:r>
      <w:r w:rsidRPr="00CF5E5B">
        <w:rPr>
          <w:rFonts w:ascii="Times New Roman" w:eastAsia="Times New Roman" w:hAnsi="Times New Roman" w:cs="Times New Roman"/>
          <w:sz w:val="24"/>
          <w:szCs w:val="24"/>
          <w:lang w:eastAsia="ar-SA"/>
        </w:rPr>
        <w:t>kad</w:t>
      </w:r>
      <w:r w:rsidRPr="00CF5E5B">
        <w:rPr>
          <w:rFonts w:ascii="Times New Roman" w:eastAsia="Times New Roman" w:hAnsi="Times New Roman" w:cs="Times New Roman"/>
          <w:spacing w:val="-1"/>
          <w:sz w:val="24"/>
          <w:szCs w:val="24"/>
          <w:lang w:eastAsia="ar-SA"/>
        </w:rPr>
        <w:t xml:space="preserve"> </w:t>
      </w:r>
      <w:r w:rsidRPr="00CF5E5B">
        <w:rPr>
          <w:rFonts w:ascii="Times New Roman" w:eastAsia="Times New Roman" w:hAnsi="Times New Roman" w:cs="Times New Roman"/>
          <w:sz w:val="24"/>
          <w:szCs w:val="24"/>
          <w:lang w:eastAsia="ar-SA"/>
        </w:rPr>
        <w:t>priemonės ir (ar) produktai atitinka nustatytus reikalavimus, arba kiti lygiaverčiai įrodymai; nepriklausomos šalies</w:t>
      </w:r>
      <w:r w:rsidRPr="00CF5E5B">
        <w:rPr>
          <w:rFonts w:ascii="Times New Roman" w:eastAsia="Times New Roman" w:hAnsi="Times New Roman" w:cs="Times New Roman"/>
          <w:spacing w:val="40"/>
          <w:sz w:val="24"/>
          <w:szCs w:val="24"/>
          <w:lang w:eastAsia="ar-SA"/>
        </w:rPr>
        <w:t xml:space="preserve"> </w:t>
      </w:r>
      <w:r w:rsidRPr="00CF5E5B">
        <w:rPr>
          <w:rFonts w:ascii="Times New Roman" w:eastAsia="Times New Roman" w:hAnsi="Times New Roman" w:cs="Times New Roman"/>
          <w:sz w:val="24"/>
          <w:szCs w:val="24"/>
          <w:lang w:eastAsia="ar-SA"/>
        </w:rPr>
        <w:t>išduotas sertifikatas ar kitas lygiavertis dokumentas, kuriuo įrodoma atitiktis taikomiems standartams. Sutartyje</w:t>
      </w:r>
      <w:r w:rsidRPr="00CF5E5B">
        <w:rPr>
          <w:rFonts w:ascii="Times New Roman" w:eastAsia="Times New Roman" w:hAnsi="Times New Roman" w:cs="Times New Roman"/>
          <w:b/>
          <w:sz w:val="24"/>
          <w:szCs w:val="24"/>
          <w:lang w:eastAsia="ar-SA"/>
        </w:rPr>
        <w:t xml:space="preserve"> </w:t>
      </w:r>
      <w:r w:rsidRPr="00CF5E5B">
        <w:rPr>
          <w:rFonts w:ascii="Times New Roman" w:eastAsia="Times New Roman" w:hAnsi="Times New Roman" w:cs="Times New Roman"/>
          <w:sz w:val="24"/>
          <w:szCs w:val="24"/>
          <w:lang w:eastAsia="ar-SA"/>
        </w:rPr>
        <w:t>nustatoma</w:t>
      </w:r>
      <w:r w:rsidRPr="00CF5E5B">
        <w:rPr>
          <w:rFonts w:ascii="Times New Roman" w:eastAsia="Times New Roman" w:hAnsi="Times New Roman" w:cs="Times New Roman"/>
          <w:spacing w:val="80"/>
          <w:sz w:val="24"/>
          <w:szCs w:val="24"/>
          <w:lang w:eastAsia="ar-SA"/>
        </w:rPr>
        <w:t xml:space="preserve"> </w:t>
      </w:r>
      <w:r w:rsidRPr="00CF5E5B">
        <w:rPr>
          <w:rFonts w:ascii="Times New Roman" w:eastAsia="Times New Roman" w:hAnsi="Times New Roman" w:cs="Times New Roman"/>
          <w:sz w:val="24"/>
          <w:szCs w:val="24"/>
          <w:lang w:eastAsia="ar-SA"/>
        </w:rPr>
        <w:t xml:space="preserve">aukščiau nurodytų AAK vykdymo kontrolė bei nustatomos sankcijos už jų </w:t>
      </w:r>
      <w:r w:rsidRPr="00CF5E5B">
        <w:rPr>
          <w:rFonts w:ascii="Times New Roman" w:eastAsia="Times New Roman" w:hAnsi="Times New Roman" w:cs="Times New Roman"/>
          <w:spacing w:val="-2"/>
          <w:sz w:val="24"/>
          <w:szCs w:val="24"/>
          <w:lang w:eastAsia="ar-SA"/>
        </w:rPr>
        <w:t>nesilaikymą.</w:t>
      </w:r>
    </w:p>
    <w:p w14:paraId="0934E52E" w14:textId="7222E277" w:rsidR="008E4E55" w:rsidRPr="00CF5E5B" w:rsidRDefault="008E4E55" w:rsidP="00CF5E5B">
      <w:pPr>
        <w:pStyle w:val="Sraopastraipa"/>
        <w:numPr>
          <w:ilvl w:val="1"/>
          <w:numId w:val="7"/>
        </w:numPr>
        <w:tabs>
          <w:tab w:val="left" w:pos="567"/>
        </w:tabs>
        <w:suppressAutoHyphens/>
        <w:autoSpaceDE w:val="0"/>
        <w:autoSpaceDN w:val="0"/>
        <w:adjustRightInd w:val="0"/>
        <w:spacing w:after="0" w:line="240" w:lineRule="auto"/>
        <w:ind w:left="142" w:firstLine="218"/>
        <w:jc w:val="both"/>
        <w:rPr>
          <w:rFonts w:ascii="Times New Roman" w:hAnsi="Times New Roman" w:cs="Times New Roman"/>
          <w:sz w:val="24"/>
          <w:szCs w:val="24"/>
        </w:rPr>
      </w:pPr>
      <w:r w:rsidRPr="00CF5E5B">
        <w:rPr>
          <w:rFonts w:ascii="Times New Roman" w:eastAsia="Times New Roman" w:hAnsi="Times New Roman" w:cs="Times New Roman"/>
          <w:b/>
          <w:sz w:val="24"/>
          <w:szCs w:val="24"/>
          <w:lang w:eastAsia="ar-SA"/>
        </w:rPr>
        <w:lastRenderedPageBreak/>
        <w:t xml:space="preserve">Aprašo 4.3 p., </w:t>
      </w:r>
      <w:r w:rsidRPr="00CF5E5B">
        <w:rPr>
          <w:rFonts w:ascii="Times New Roman" w:eastAsia="Times New Roman" w:hAnsi="Times New Roman" w:cs="Times New Roman"/>
          <w:sz w:val="24"/>
          <w:szCs w:val="24"/>
          <w:lang w:eastAsia="ar-SA"/>
        </w:rPr>
        <w:t xml:space="preserve">Perkančioji organizacija sutarties sąlygose nustatė aplinkos apsaugos kriterijų – atliekant darbus tiekėjas turi </w:t>
      </w:r>
      <w:r w:rsidRPr="00CF5E5B">
        <w:rPr>
          <w:rFonts w:ascii="Times New Roman" w:eastAsia="Times New Roman" w:hAnsi="Times New Roman" w:cs="Times New Roman"/>
          <w:b/>
          <w:sz w:val="24"/>
          <w:szCs w:val="24"/>
          <w:lang w:eastAsia="ar-SA"/>
        </w:rPr>
        <w:t xml:space="preserve">taikyti aplinkos apsaugos vadybos sistemos reikalavimus pagal standartą LST EN ISO 14001 arba EMAS </w:t>
      </w:r>
      <w:r w:rsidRPr="00CF5E5B">
        <w:rPr>
          <w:rFonts w:ascii="Times New Roman" w:eastAsia="Times New Roman" w:hAnsi="Times New Roman" w:cs="Times New Roman"/>
          <w:sz w:val="24"/>
          <w:szCs w:val="24"/>
          <w:lang w:eastAsia="ar-SA"/>
        </w:rPr>
        <w:t>ar kitus aplinkos apsaugos vadybos standartus, pagrįstus atitinkamais Europos arba tarptautinių standartizacijos organizacijų priimtais standartais, ar kitais tiekėjo pateiktais lygiaverčiais</w:t>
      </w:r>
      <w:r w:rsidRPr="00CF5E5B">
        <w:rPr>
          <w:rFonts w:ascii="Times New Roman" w:eastAsia="Times New Roman" w:hAnsi="Times New Roman" w:cs="Times New Roman"/>
          <w:spacing w:val="-2"/>
          <w:sz w:val="24"/>
          <w:szCs w:val="24"/>
          <w:lang w:eastAsia="ar-SA"/>
        </w:rPr>
        <w:t xml:space="preserve"> </w:t>
      </w:r>
      <w:r w:rsidRPr="00CF5E5B">
        <w:rPr>
          <w:rFonts w:ascii="Times New Roman" w:eastAsia="Times New Roman" w:hAnsi="Times New Roman" w:cs="Times New Roman"/>
          <w:sz w:val="24"/>
          <w:szCs w:val="24"/>
          <w:lang w:eastAsia="ar-SA"/>
        </w:rPr>
        <w:t>įrodymais</w:t>
      </w:r>
      <w:r w:rsidRPr="00CF5E5B">
        <w:rPr>
          <w:rFonts w:ascii="Times New Roman" w:eastAsia="Times New Roman" w:hAnsi="Times New Roman" w:cs="Times New Roman"/>
          <w:spacing w:val="-2"/>
          <w:sz w:val="24"/>
          <w:szCs w:val="24"/>
          <w:lang w:eastAsia="ar-SA"/>
        </w:rPr>
        <w:t xml:space="preserve"> </w:t>
      </w:r>
      <w:r w:rsidRPr="00CF5E5B">
        <w:rPr>
          <w:rFonts w:ascii="Times New Roman" w:eastAsia="Times New Roman" w:hAnsi="Times New Roman" w:cs="Times New Roman"/>
          <w:sz w:val="24"/>
          <w:szCs w:val="24"/>
          <w:lang w:eastAsia="ar-SA"/>
        </w:rPr>
        <w:t>(lygiaverčiai įrodymai</w:t>
      </w:r>
      <w:r w:rsidRPr="00CF5E5B">
        <w:rPr>
          <w:rFonts w:ascii="Times New Roman" w:eastAsia="Times New Roman" w:hAnsi="Times New Roman" w:cs="Times New Roman"/>
          <w:spacing w:val="-2"/>
          <w:sz w:val="24"/>
          <w:szCs w:val="24"/>
          <w:lang w:eastAsia="ar-SA"/>
        </w:rPr>
        <w:t xml:space="preserve"> </w:t>
      </w:r>
      <w:r w:rsidRPr="00CF5E5B">
        <w:rPr>
          <w:rFonts w:ascii="Times New Roman" w:eastAsia="Times New Roman" w:hAnsi="Times New Roman" w:cs="Times New Roman"/>
          <w:sz w:val="24"/>
          <w:szCs w:val="24"/>
          <w:lang w:eastAsia="ar-SA"/>
        </w:rPr>
        <w:t>gali būti</w:t>
      </w:r>
      <w:r w:rsidRPr="00CF5E5B">
        <w:rPr>
          <w:rFonts w:ascii="Times New Roman" w:eastAsia="Times New Roman" w:hAnsi="Times New Roman" w:cs="Times New Roman"/>
          <w:spacing w:val="-2"/>
          <w:sz w:val="24"/>
          <w:szCs w:val="24"/>
          <w:lang w:eastAsia="ar-SA"/>
        </w:rPr>
        <w:t xml:space="preserve"> </w:t>
      </w:r>
      <w:r w:rsidRPr="00CF5E5B">
        <w:rPr>
          <w:rFonts w:ascii="Times New Roman" w:eastAsia="Times New Roman" w:hAnsi="Times New Roman" w:cs="Times New Roman"/>
          <w:sz w:val="24"/>
          <w:szCs w:val="24"/>
          <w:lang w:eastAsia="ar-SA"/>
        </w:rPr>
        <w:t>priimami</w:t>
      </w:r>
      <w:r w:rsidRPr="00CF5E5B">
        <w:rPr>
          <w:rFonts w:ascii="Times New Roman" w:eastAsia="Times New Roman" w:hAnsi="Times New Roman" w:cs="Times New Roman"/>
          <w:spacing w:val="-2"/>
          <w:sz w:val="24"/>
          <w:szCs w:val="24"/>
          <w:lang w:eastAsia="ar-SA"/>
        </w:rPr>
        <w:t xml:space="preserve"> </w:t>
      </w:r>
      <w:r w:rsidRPr="00CF5E5B">
        <w:rPr>
          <w:rFonts w:ascii="Times New Roman" w:eastAsia="Times New Roman" w:hAnsi="Times New Roman" w:cs="Times New Roman"/>
          <w:sz w:val="24"/>
          <w:szCs w:val="24"/>
          <w:lang w:eastAsia="ar-SA"/>
        </w:rPr>
        <w:t>tik</w:t>
      </w:r>
      <w:r w:rsidRPr="00CF5E5B">
        <w:rPr>
          <w:rFonts w:ascii="Times New Roman" w:eastAsia="Times New Roman" w:hAnsi="Times New Roman" w:cs="Times New Roman"/>
          <w:spacing w:val="-3"/>
          <w:sz w:val="24"/>
          <w:szCs w:val="24"/>
          <w:lang w:eastAsia="ar-SA"/>
        </w:rPr>
        <w:t xml:space="preserve"> </w:t>
      </w:r>
      <w:r w:rsidRPr="00CF5E5B">
        <w:rPr>
          <w:rFonts w:ascii="Times New Roman" w:eastAsia="Times New Roman" w:hAnsi="Times New Roman" w:cs="Times New Roman"/>
          <w:sz w:val="24"/>
          <w:szCs w:val="24"/>
          <w:lang w:eastAsia="ar-SA"/>
        </w:rPr>
        <w:t>jeigu</w:t>
      </w:r>
      <w:r w:rsidRPr="00CF5E5B">
        <w:rPr>
          <w:rFonts w:ascii="Times New Roman" w:eastAsia="Times New Roman" w:hAnsi="Times New Roman" w:cs="Times New Roman"/>
          <w:spacing w:val="-1"/>
          <w:sz w:val="24"/>
          <w:szCs w:val="24"/>
          <w:lang w:eastAsia="ar-SA"/>
        </w:rPr>
        <w:t xml:space="preserve"> </w:t>
      </w:r>
      <w:r w:rsidRPr="00CF5E5B">
        <w:rPr>
          <w:rFonts w:ascii="Times New Roman" w:eastAsia="Times New Roman" w:hAnsi="Times New Roman" w:cs="Times New Roman"/>
          <w:sz w:val="24"/>
          <w:szCs w:val="24"/>
          <w:lang w:eastAsia="ar-SA"/>
        </w:rPr>
        <w:t>tiekėjas</w:t>
      </w:r>
      <w:r w:rsidRPr="00CF5E5B">
        <w:rPr>
          <w:rFonts w:ascii="Times New Roman" w:eastAsia="Times New Roman" w:hAnsi="Times New Roman" w:cs="Times New Roman"/>
          <w:spacing w:val="-2"/>
          <w:sz w:val="24"/>
          <w:szCs w:val="24"/>
          <w:lang w:eastAsia="ar-SA"/>
        </w:rPr>
        <w:t xml:space="preserve"> </w:t>
      </w:r>
      <w:r w:rsidRPr="00CF5E5B">
        <w:rPr>
          <w:rFonts w:ascii="Times New Roman" w:eastAsia="Times New Roman" w:hAnsi="Times New Roman" w:cs="Times New Roman"/>
          <w:sz w:val="24"/>
          <w:szCs w:val="24"/>
          <w:lang w:eastAsia="ar-SA"/>
        </w:rPr>
        <w:t>dėl</w:t>
      </w:r>
      <w:r w:rsidRPr="00CF5E5B">
        <w:rPr>
          <w:rFonts w:ascii="Times New Roman" w:eastAsia="Times New Roman" w:hAnsi="Times New Roman" w:cs="Times New Roman"/>
          <w:spacing w:val="-2"/>
          <w:sz w:val="24"/>
          <w:szCs w:val="24"/>
          <w:lang w:eastAsia="ar-SA"/>
        </w:rPr>
        <w:t xml:space="preserve"> </w:t>
      </w:r>
      <w:r w:rsidRPr="00CF5E5B">
        <w:rPr>
          <w:rFonts w:ascii="Times New Roman" w:eastAsia="Times New Roman" w:hAnsi="Times New Roman" w:cs="Times New Roman"/>
          <w:sz w:val="24"/>
          <w:szCs w:val="24"/>
          <w:lang w:eastAsia="ar-SA"/>
        </w:rPr>
        <w:t>nuo</w:t>
      </w:r>
      <w:r w:rsidRPr="00CF5E5B">
        <w:rPr>
          <w:rFonts w:ascii="Times New Roman" w:eastAsia="Times New Roman" w:hAnsi="Times New Roman" w:cs="Times New Roman"/>
          <w:spacing w:val="-1"/>
          <w:sz w:val="24"/>
          <w:szCs w:val="24"/>
          <w:lang w:eastAsia="ar-SA"/>
        </w:rPr>
        <w:t xml:space="preserve"> </w:t>
      </w:r>
      <w:r w:rsidRPr="00CF5E5B">
        <w:rPr>
          <w:rFonts w:ascii="Times New Roman" w:eastAsia="Times New Roman" w:hAnsi="Times New Roman" w:cs="Times New Roman"/>
          <w:sz w:val="24"/>
          <w:szCs w:val="24"/>
          <w:lang w:eastAsia="ar-SA"/>
        </w:rPr>
        <w:t>jo</w:t>
      </w:r>
      <w:r w:rsidRPr="00CF5E5B">
        <w:rPr>
          <w:rFonts w:ascii="Times New Roman" w:eastAsia="Times New Roman" w:hAnsi="Times New Roman" w:cs="Times New Roman"/>
          <w:spacing w:val="-1"/>
          <w:sz w:val="24"/>
          <w:szCs w:val="24"/>
          <w:lang w:eastAsia="ar-SA"/>
        </w:rPr>
        <w:t xml:space="preserve"> </w:t>
      </w:r>
      <w:r w:rsidRPr="00CF5E5B">
        <w:rPr>
          <w:rFonts w:ascii="Times New Roman" w:eastAsia="Times New Roman" w:hAnsi="Times New Roman" w:cs="Times New Roman"/>
          <w:sz w:val="24"/>
          <w:szCs w:val="24"/>
          <w:lang w:eastAsia="ar-SA"/>
        </w:rPr>
        <w:t>nepriklausančių objektyvių</w:t>
      </w:r>
      <w:r w:rsidRPr="00CF5E5B">
        <w:rPr>
          <w:rFonts w:ascii="Times New Roman" w:eastAsia="Times New Roman" w:hAnsi="Times New Roman" w:cs="Times New Roman"/>
          <w:spacing w:val="-4"/>
          <w:sz w:val="24"/>
          <w:szCs w:val="24"/>
          <w:lang w:eastAsia="ar-SA"/>
        </w:rPr>
        <w:t xml:space="preserve"> </w:t>
      </w:r>
      <w:r w:rsidRPr="00CF5E5B">
        <w:rPr>
          <w:rFonts w:ascii="Times New Roman" w:eastAsia="Times New Roman" w:hAnsi="Times New Roman" w:cs="Times New Roman"/>
          <w:sz w:val="24"/>
          <w:szCs w:val="24"/>
          <w:lang w:eastAsia="ar-SA"/>
        </w:rPr>
        <w:t>priežasčių</w:t>
      </w:r>
      <w:r w:rsidRPr="00CF5E5B">
        <w:rPr>
          <w:rFonts w:ascii="Times New Roman" w:eastAsia="Times New Roman" w:hAnsi="Times New Roman" w:cs="Times New Roman"/>
          <w:spacing w:val="-4"/>
          <w:sz w:val="24"/>
          <w:szCs w:val="24"/>
          <w:lang w:eastAsia="ar-SA"/>
        </w:rPr>
        <w:t xml:space="preserve"> </w:t>
      </w:r>
      <w:r w:rsidRPr="00CF5E5B">
        <w:rPr>
          <w:rFonts w:ascii="Times New Roman" w:eastAsia="Times New Roman" w:hAnsi="Times New Roman" w:cs="Times New Roman"/>
          <w:sz w:val="24"/>
          <w:szCs w:val="24"/>
          <w:lang w:eastAsia="ar-SA"/>
        </w:rPr>
        <w:t>negali</w:t>
      </w:r>
      <w:r w:rsidRPr="00CF5E5B">
        <w:rPr>
          <w:rFonts w:ascii="Times New Roman" w:eastAsia="Times New Roman" w:hAnsi="Times New Roman" w:cs="Times New Roman"/>
          <w:spacing w:val="-3"/>
          <w:sz w:val="24"/>
          <w:szCs w:val="24"/>
          <w:lang w:eastAsia="ar-SA"/>
        </w:rPr>
        <w:t xml:space="preserve"> </w:t>
      </w:r>
      <w:r w:rsidRPr="00CF5E5B">
        <w:rPr>
          <w:rFonts w:ascii="Times New Roman" w:eastAsia="Times New Roman" w:hAnsi="Times New Roman" w:cs="Times New Roman"/>
          <w:sz w:val="24"/>
          <w:szCs w:val="24"/>
          <w:lang w:eastAsia="ar-SA"/>
        </w:rPr>
        <w:t>pateikti</w:t>
      </w:r>
      <w:r w:rsidRPr="00CF5E5B">
        <w:rPr>
          <w:rFonts w:ascii="Times New Roman" w:eastAsia="Times New Roman" w:hAnsi="Times New Roman" w:cs="Times New Roman"/>
          <w:spacing w:val="-3"/>
          <w:sz w:val="24"/>
          <w:szCs w:val="24"/>
          <w:lang w:eastAsia="ar-SA"/>
        </w:rPr>
        <w:t xml:space="preserve"> </w:t>
      </w:r>
      <w:r w:rsidRPr="00CF5E5B">
        <w:rPr>
          <w:rFonts w:ascii="Times New Roman" w:eastAsia="Times New Roman" w:hAnsi="Times New Roman" w:cs="Times New Roman"/>
          <w:sz w:val="24"/>
          <w:szCs w:val="24"/>
          <w:lang w:eastAsia="ar-SA"/>
        </w:rPr>
        <w:t>sertifikatų</w:t>
      </w:r>
      <w:r w:rsidRPr="00CF5E5B">
        <w:rPr>
          <w:rFonts w:ascii="Times New Roman" w:eastAsia="Times New Roman" w:hAnsi="Times New Roman" w:cs="Times New Roman"/>
          <w:spacing w:val="-4"/>
          <w:sz w:val="24"/>
          <w:szCs w:val="24"/>
          <w:lang w:eastAsia="ar-SA"/>
        </w:rPr>
        <w:t xml:space="preserve"> </w:t>
      </w:r>
      <w:r w:rsidRPr="00CF5E5B">
        <w:rPr>
          <w:rFonts w:ascii="Times New Roman" w:eastAsia="Times New Roman" w:hAnsi="Times New Roman" w:cs="Times New Roman"/>
          <w:sz w:val="24"/>
          <w:szCs w:val="24"/>
          <w:lang w:eastAsia="ar-SA"/>
        </w:rPr>
        <w:t>per</w:t>
      </w:r>
      <w:r w:rsidRPr="00CF5E5B">
        <w:rPr>
          <w:rFonts w:ascii="Times New Roman" w:eastAsia="Times New Roman" w:hAnsi="Times New Roman" w:cs="Times New Roman"/>
          <w:spacing w:val="-3"/>
          <w:sz w:val="24"/>
          <w:szCs w:val="24"/>
          <w:lang w:eastAsia="ar-SA"/>
        </w:rPr>
        <w:t xml:space="preserve"> </w:t>
      </w:r>
      <w:r w:rsidRPr="00CF5E5B">
        <w:rPr>
          <w:rFonts w:ascii="Times New Roman" w:eastAsia="Times New Roman" w:hAnsi="Times New Roman" w:cs="Times New Roman"/>
          <w:sz w:val="24"/>
          <w:szCs w:val="24"/>
          <w:lang w:eastAsia="ar-SA"/>
        </w:rPr>
        <w:t>nustatytą</w:t>
      </w:r>
      <w:r w:rsidRPr="00CF5E5B">
        <w:rPr>
          <w:rFonts w:ascii="Times New Roman" w:eastAsia="Times New Roman" w:hAnsi="Times New Roman" w:cs="Times New Roman"/>
          <w:spacing w:val="-4"/>
          <w:sz w:val="24"/>
          <w:szCs w:val="24"/>
          <w:lang w:eastAsia="ar-SA"/>
        </w:rPr>
        <w:t xml:space="preserve"> </w:t>
      </w:r>
      <w:r w:rsidRPr="00CF5E5B">
        <w:rPr>
          <w:rFonts w:ascii="Times New Roman" w:eastAsia="Times New Roman" w:hAnsi="Times New Roman" w:cs="Times New Roman"/>
          <w:sz w:val="24"/>
          <w:szCs w:val="24"/>
          <w:lang w:eastAsia="ar-SA"/>
        </w:rPr>
        <w:t>laiką).</w:t>
      </w:r>
      <w:r w:rsidRPr="00CF5E5B">
        <w:rPr>
          <w:rFonts w:ascii="Times New Roman" w:eastAsia="Times New Roman" w:hAnsi="Times New Roman" w:cs="Times New Roman"/>
          <w:spacing w:val="40"/>
          <w:sz w:val="24"/>
          <w:szCs w:val="24"/>
          <w:lang w:eastAsia="ar-SA"/>
        </w:rPr>
        <w:t xml:space="preserve"> </w:t>
      </w:r>
      <w:r w:rsidRPr="00CF5E5B">
        <w:rPr>
          <w:rFonts w:ascii="Times New Roman" w:eastAsia="Times New Roman" w:hAnsi="Times New Roman" w:cs="Times New Roman"/>
          <w:b/>
          <w:sz w:val="24"/>
          <w:szCs w:val="24"/>
          <w:lang w:eastAsia="ar-SA"/>
        </w:rPr>
        <w:t>Sutartyje</w:t>
      </w:r>
      <w:r w:rsidRPr="00CF5E5B">
        <w:rPr>
          <w:rFonts w:ascii="Times New Roman" w:eastAsia="Times New Roman" w:hAnsi="Times New Roman" w:cs="Times New Roman"/>
          <w:b/>
          <w:spacing w:val="-2"/>
          <w:sz w:val="24"/>
          <w:szCs w:val="24"/>
          <w:lang w:eastAsia="ar-SA"/>
        </w:rPr>
        <w:t xml:space="preserve"> </w:t>
      </w:r>
      <w:r w:rsidRPr="00CF5E5B">
        <w:rPr>
          <w:rFonts w:ascii="Times New Roman" w:eastAsia="Times New Roman" w:hAnsi="Times New Roman" w:cs="Times New Roman"/>
          <w:sz w:val="24"/>
          <w:szCs w:val="24"/>
          <w:lang w:eastAsia="ar-SA"/>
        </w:rPr>
        <w:t>nustatoma</w:t>
      </w:r>
      <w:r w:rsidRPr="00CF5E5B">
        <w:rPr>
          <w:rFonts w:ascii="Times New Roman" w:eastAsia="Times New Roman" w:hAnsi="Times New Roman" w:cs="Times New Roman"/>
          <w:spacing w:val="40"/>
          <w:sz w:val="24"/>
          <w:szCs w:val="24"/>
          <w:lang w:eastAsia="ar-SA"/>
        </w:rPr>
        <w:t xml:space="preserve"> </w:t>
      </w:r>
      <w:r w:rsidRPr="00CF5E5B">
        <w:rPr>
          <w:rFonts w:ascii="Times New Roman" w:eastAsia="Times New Roman" w:hAnsi="Times New Roman" w:cs="Times New Roman"/>
          <w:sz w:val="24"/>
          <w:szCs w:val="24"/>
          <w:lang w:eastAsia="ar-SA"/>
        </w:rPr>
        <w:t>aukščiau</w:t>
      </w:r>
      <w:r w:rsidRPr="00CF5E5B">
        <w:rPr>
          <w:rFonts w:ascii="Times New Roman" w:eastAsia="Times New Roman" w:hAnsi="Times New Roman" w:cs="Times New Roman"/>
          <w:spacing w:val="-4"/>
          <w:sz w:val="24"/>
          <w:szCs w:val="24"/>
          <w:lang w:eastAsia="ar-SA"/>
        </w:rPr>
        <w:t xml:space="preserve"> </w:t>
      </w:r>
      <w:r w:rsidRPr="00CF5E5B">
        <w:rPr>
          <w:rFonts w:ascii="Times New Roman" w:eastAsia="Times New Roman" w:hAnsi="Times New Roman" w:cs="Times New Roman"/>
          <w:sz w:val="24"/>
          <w:szCs w:val="24"/>
          <w:lang w:eastAsia="ar-SA"/>
        </w:rPr>
        <w:t>nurodytų AAK vykdymo kontrolė bei nustatomos sankcijos už jų nesilaikymą.</w:t>
      </w:r>
    </w:p>
    <w:p w14:paraId="3E42B2AC" w14:textId="77777777" w:rsidR="008E4E55" w:rsidRPr="00770ABC" w:rsidRDefault="008E4E55" w:rsidP="009D6680">
      <w:pPr>
        <w:spacing w:after="0" w:line="240" w:lineRule="auto"/>
        <w:jc w:val="both"/>
        <w:rPr>
          <w:rFonts w:ascii="Times New Roman" w:hAnsi="Times New Roman" w:cs="Times New Roman"/>
          <w:sz w:val="24"/>
          <w:szCs w:val="24"/>
        </w:rPr>
      </w:pPr>
    </w:p>
    <w:p w14:paraId="0857BA4C" w14:textId="77777777" w:rsidR="00CF5E5B" w:rsidRDefault="00CF5E5B" w:rsidP="00CF5E5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Priedai:</w:t>
      </w:r>
    </w:p>
    <w:p w14:paraId="2892B5F9" w14:textId="2EE6DD68" w:rsidR="00CF5E5B" w:rsidRPr="00770ABC" w:rsidRDefault="00CF5E5B" w:rsidP="00CF5E5B">
      <w:pPr>
        <w:spacing w:after="0" w:line="240" w:lineRule="auto"/>
        <w:jc w:val="both"/>
        <w:rPr>
          <w:rFonts w:ascii="Times New Roman" w:hAnsi="Times New Roman" w:cs="Times New Roman"/>
          <w:sz w:val="24"/>
          <w:szCs w:val="24"/>
        </w:rPr>
      </w:pPr>
      <w:r w:rsidRPr="00770ABC">
        <w:rPr>
          <w:rFonts w:ascii="Times New Roman" w:hAnsi="Times New Roman" w:cs="Times New Roman"/>
          <w:sz w:val="24"/>
          <w:szCs w:val="24"/>
        </w:rPr>
        <w:t>1 priedas. Preliminarus darbų kiekių žiniaraštis</w:t>
      </w:r>
      <w:r>
        <w:rPr>
          <w:rFonts w:ascii="Times New Roman" w:hAnsi="Times New Roman" w:cs="Times New Roman"/>
          <w:sz w:val="24"/>
          <w:szCs w:val="24"/>
        </w:rPr>
        <w:t>.</w:t>
      </w:r>
    </w:p>
    <w:p w14:paraId="1F5BEC6C" w14:textId="69C898D9" w:rsidR="00CF5E5B" w:rsidRDefault="00CF5E5B" w:rsidP="00CF5E5B">
      <w:pPr>
        <w:spacing w:after="0" w:line="240" w:lineRule="auto"/>
        <w:jc w:val="both"/>
        <w:rPr>
          <w:rFonts w:ascii="Times New Roman" w:hAnsi="Times New Roman" w:cs="Times New Roman"/>
          <w:sz w:val="24"/>
          <w:szCs w:val="24"/>
        </w:rPr>
      </w:pPr>
      <w:r w:rsidRPr="00770ABC">
        <w:rPr>
          <w:rFonts w:ascii="Times New Roman" w:hAnsi="Times New Roman" w:cs="Times New Roman"/>
          <w:sz w:val="24"/>
          <w:szCs w:val="24"/>
        </w:rPr>
        <w:t>2 priedas. Planas ir fasadų fotofiksacija</w:t>
      </w:r>
      <w:r>
        <w:rPr>
          <w:rFonts w:ascii="Times New Roman" w:hAnsi="Times New Roman" w:cs="Times New Roman"/>
          <w:sz w:val="24"/>
          <w:szCs w:val="24"/>
        </w:rPr>
        <w:t>.</w:t>
      </w:r>
    </w:p>
    <w:p w14:paraId="49BC8312" w14:textId="77777777" w:rsidR="00CF5E5B" w:rsidRDefault="00CF5E5B" w:rsidP="00CF5E5B">
      <w:pPr>
        <w:spacing w:after="0" w:line="240" w:lineRule="auto"/>
        <w:jc w:val="both"/>
        <w:rPr>
          <w:rFonts w:ascii="Times New Roman" w:hAnsi="Times New Roman" w:cs="Times New Roman"/>
          <w:sz w:val="24"/>
          <w:szCs w:val="24"/>
        </w:rPr>
      </w:pPr>
    </w:p>
    <w:p w14:paraId="01E5FDA6" w14:textId="77777777" w:rsidR="00990FFB" w:rsidRDefault="00990FFB" w:rsidP="009D6680">
      <w:pPr>
        <w:spacing w:after="0" w:line="240" w:lineRule="auto"/>
        <w:jc w:val="both"/>
        <w:rPr>
          <w:rFonts w:ascii="CIDFont+F1" w:hAnsi="CIDFont+F1" w:cs="CIDFont+F1"/>
          <w:sz w:val="23"/>
          <w:szCs w:val="23"/>
        </w:rPr>
      </w:pPr>
    </w:p>
    <w:p w14:paraId="1744FEBD" w14:textId="77777777" w:rsidR="00990FFB" w:rsidRDefault="00990FFB" w:rsidP="009D6680">
      <w:pPr>
        <w:spacing w:after="0" w:line="240" w:lineRule="auto"/>
        <w:jc w:val="both"/>
        <w:rPr>
          <w:rFonts w:ascii="CIDFont+F1" w:hAnsi="CIDFont+F1" w:cs="CIDFont+F1"/>
          <w:sz w:val="23"/>
          <w:szCs w:val="23"/>
        </w:rPr>
      </w:pPr>
    </w:p>
    <w:p w14:paraId="49D606A0" w14:textId="77777777" w:rsidR="00990FFB" w:rsidRDefault="00990FFB" w:rsidP="009D6680">
      <w:pPr>
        <w:spacing w:after="0" w:line="240" w:lineRule="auto"/>
        <w:jc w:val="both"/>
        <w:rPr>
          <w:rFonts w:ascii="CIDFont+F1" w:hAnsi="CIDFont+F1" w:cs="CIDFont+F1"/>
          <w:sz w:val="23"/>
          <w:szCs w:val="23"/>
        </w:rPr>
      </w:pPr>
    </w:p>
    <w:p w14:paraId="622F8B7D" w14:textId="77777777" w:rsidR="00990FFB" w:rsidRDefault="00990FFB" w:rsidP="009D6680">
      <w:pPr>
        <w:spacing w:after="0" w:line="240" w:lineRule="auto"/>
        <w:jc w:val="both"/>
        <w:rPr>
          <w:rFonts w:ascii="CIDFont+F1" w:hAnsi="CIDFont+F1" w:cs="CIDFont+F1"/>
          <w:sz w:val="23"/>
          <w:szCs w:val="23"/>
        </w:rPr>
      </w:pPr>
    </w:p>
    <w:p w14:paraId="10637617" w14:textId="77777777" w:rsidR="00990FFB" w:rsidRDefault="00990FFB" w:rsidP="009D6680">
      <w:pPr>
        <w:spacing w:after="0" w:line="240" w:lineRule="auto"/>
        <w:jc w:val="both"/>
        <w:rPr>
          <w:rFonts w:ascii="CIDFont+F1" w:hAnsi="CIDFont+F1" w:cs="CIDFont+F1"/>
          <w:sz w:val="23"/>
          <w:szCs w:val="23"/>
        </w:rPr>
      </w:pPr>
    </w:p>
    <w:p w14:paraId="2E4776D3" w14:textId="77777777" w:rsidR="00990FFB" w:rsidRDefault="00990FFB" w:rsidP="009D6680">
      <w:pPr>
        <w:spacing w:after="0" w:line="240" w:lineRule="auto"/>
        <w:jc w:val="both"/>
        <w:rPr>
          <w:rFonts w:ascii="CIDFont+F1" w:hAnsi="CIDFont+F1" w:cs="CIDFont+F1"/>
          <w:sz w:val="23"/>
          <w:szCs w:val="23"/>
        </w:rPr>
      </w:pPr>
    </w:p>
    <w:p w14:paraId="53D5B728" w14:textId="77777777" w:rsidR="000D769D" w:rsidRDefault="000D769D" w:rsidP="009D6680">
      <w:pPr>
        <w:spacing w:after="0" w:line="240" w:lineRule="auto"/>
        <w:jc w:val="both"/>
        <w:rPr>
          <w:rFonts w:ascii="CIDFont+F1" w:hAnsi="CIDFont+F1" w:cs="CIDFont+F1"/>
          <w:sz w:val="23"/>
          <w:szCs w:val="23"/>
        </w:rPr>
      </w:pPr>
    </w:p>
    <w:p w14:paraId="631BBBF7" w14:textId="77777777" w:rsidR="000D769D" w:rsidRDefault="000D769D" w:rsidP="009D6680">
      <w:pPr>
        <w:spacing w:after="0" w:line="240" w:lineRule="auto"/>
        <w:jc w:val="both"/>
        <w:rPr>
          <w:rFonts w:ascii="CIDFont+F1" w:hAnsi="CIDFont+F1" w:cs="CIDFont+F1"/>
          <w:sz w:val="23"/>
          <w:szCs w:val="23"/>
        </w:rPr>
      </w:pPr>
    </w:p>
    <w:p w14:paraId="321F2BFF" w14:textId="77777777" w:rsidR="000D769D" w:rsidRDefault="000D769D" w:rsidP="009D6680">
      <w:pPr>
        <w:spacing w:after="0" w:line="240" w:lineRule="auto"/>
        <w:jc w:val="both"/>
        <w:rPr>
          <w:rFonts w:ascii="CIDFont+F1" w:hAnsi="CIDFont+F1" w:cs="CIDFont+F1"/>
          <w:sz w:val="23"/>
          <w:szCs w:val="23"/>
        </w:rPr>
      </w:pPr>
    </w:p>
    <w:p w14:paraId="1963E181" w14:textId="77777777" w:rsidR="00990FFB" w:rsidRDefault="00990FFB" w:rsidP="009D6680">
      <w:pPr>
        <w:spacing w:after="0" w:line="240" w:lineRule="auto"/>
        <w:jc w:val="both"/>
        <w:rPr>
          <w:rFonts w:ascii="CIDFont+F1" w:hAnsi="CIDFont+F1" w:cs="CIDFont+F1"/>
          <w:sz w:val="23"/>
          <w:szCs w:val="23"/>
        </w:rPr>
      </w:pPr>
    </w:p>
    <w:p w14:paraId="0F0A8C0C" w14:textId="77777777" w:rsidR="0019422C" w:rsidRDefault="0019422C" w:rsidP="009D6680">
      <w:pPr>
        <w:spacing w:after="0" w:line="240" w:lineRule="auto"/>
        <w:jc w:val="both"/>
        <w:rPr>
          <w:rFonts w:ascii="CIDFont+F1" w:hAnsi="CIDFont+F1" w:cs="CIDFont+F1"/>
          <w:sz w:val="23"/>
          <w:szCs w:val="23"/>
        </w:rPr>
      </w:pPr>
    </w:p>
    <w:p w14:paraId="2225BB78" w14:textId="77777777" w:rsidR="0019422C" w:rsidRDefault="0019422C" w:rsidP="009D6680">
      <w:pPr>
        <w:spacing w:after="0" w:line="240" w:lineRule="auto"/>
        <w:jc w:val="both"/>
        <w:rPr>
          <w:rFonts w:ascii="CIDFont+F1" w:hAnsi="CIDFont+F1" w:cs="CIDFont+F1"/>
          <w:sz w:val="23"/>
          <w:szCs w:val="23"/>
        </w:rPr>
      </w:pPr>
    </w:p>
    <w:p w14:paraId="23C5B859" w14:textId="77777777" w:rsidR="00441EF7" w:rsidRDefault="00441EF7" w:rsidP="00990FFB">
      <w:pPr>
        <w:ind w:left="720"/>
        <w:contextualSpacing/>
        <w:jc w:val="right"/>
        <w:rPr>
          <w:kern w:val="2"/>
          <w:sz w:val="24"/>
          <w:szCs w:val="24"/>
        </w:rPr>
      </w:pPr>
    </w:p>
    <w:p w14:paraId="2D0E9A31" w14:textId="77777777" w:rsidR="00441EF7" w:rsidRDefault="00441EF7" w:rsidP="00990FFB">
      <w:pPr>
        <w:ind w:left="720"/>
        <w:contextualSpacing/>
        <w:jc w:val="right"/>
        <w:rPr>
          <w:kern w:val="2"/>
          <w:sz w:val="24"/>
          <w:szCs w:val="24"/>
        </w:rPr>
      </w:pPr>
    </w:p>
    <w:p w14:paraId="7F5D1713" w14:textId="77777777" w:rsidR="00441EF7" w:rsidRDefault="00441EF7" w:rsidP="00990FFB">
      <w:pPr>
        <w:ind w:left="720"/>
        <w:contextualSpacing/>
        <w:jc w:val="right"/>
        <w:rPr>
          <w:kern w:val="2"/>
          <w:sz w:val="24"/>
          <w:szCs w:val="24"/>
        </w:rPr>
      </w:pPr>
    </w:p>
    <w:p w14:paraId="2B5495FE" w14:textId="77777777" w:rsidR="00441EF7" w:rsidRDefault="00441EF7" w:rsidP="00990FFB">
      <w:pPr>
        <w:ind w:left="720"/>
        <w:contextualSpacing/>
        <w:jc w:val="right"/>
        <w:rPr>
          <w:kern w:val="2"/>
          <w:sz w:val="24"/>
          <w:szCs w:val="24"/>
        </w:rPr>
      </w:pPr>
    </w:p>
    <w:p w14:paraId="28C841FC" w14:textId="77777777" w:rsidR="00441EF7" w:rsidRDefault="00441EF7" w:rsidP="00990FFB">
      <w:pPr>
        <w:ind w:left="720"/>
        <w:contextualSpacing/>
        <w:jc w:val="right"/>
        <w:rPr>
          <w:kern w:val="2"/>
          <w:sz w:val="24"/>
          <w:szCs w:val="24"/>
        </w:rPr>
      </w:pPr>
    </w:p>
    <w:p w14:paraId="571C9227" w14:textId="77777777" w:rsidR="00441EF7" w:rsidRDefault="00441EF7" w:rsidP="00990FFB">
      <w:pPr>
        <w:ind w:left="720"/>
        <w:contextualSpacing/>
        <w:jc w:val="right"/>
        <w:rPr>
          <w:kern w:val="2"/>
          <w:sz w:val="24"/>
          <w:szCs w:val="24"/>
        </w:rPr>
      </w:pPr>
    </w:p>
    <w:p w14:paraId="2217CEED" w14:textId="77777777" w:rsidR="00441EF7" w:rsidRDefault="00441EF7" w:rsidP="00990FFB">
      <w:pPr>
        <w:ind w:left="720"/>
        <w:contextualSpacing/>
        <w:jc w:val="right"/>
        <w:rPr>
          <w:kern w:val="2"/>
          <w:sz w:val="24"/>
          <w:szCs w:val="24"/>
        </w:rPr>
      </w:pPr>
    </w:p>
    <w:p w14:paraId="31E7606A" w14:textId="77777777" w:rsidR="00441EF7" w:rsidRDefault="00441EF7" w:rsidP="00990FFB">
      <w:pPr>
        <w:ind w:left="720"/>
        <w:contextualSpacing/>
        <w:jc w:val="right"/>
        <w:rPr>
          <w:kern w:val="2"/>
          <w:sz w:val="24"/>
          <w:szCs w:val="24"/>
        </w:rPr>
      </w:pPr>
    </w:p>
    <w:p w14:paraId="577BA555" w14:textId="77777777" w:rsidR="00441EF7" w:rsidRDefault="00441EF7" w:rsidP="00990FFB">
      <w:pPr>
        <w:ind w:left="720"/>
        <w:contextualSpacing/>
        <w:jc w:val="right"/>
        <w:rPr>
          <w:kern w:val="2"/>
          <w:sz w:val="24"/>
          <w:szCs w:val="24"/>
        </w:rPr>
      </w:pPr>
    </w:p>
    <w:p w14:paraId="55D0D62B" w14:textId="77777777" w:rsidR="00441EF7" w:rsidRDefault="00441EF7" w:rsidP="00990FFB">
      <w:pPr>
        <w:ind w:left="720"/>
        <w:contextualSpacing/>
        <w:jc w:val="right"/>
        <w:rPr>
          <w:kern w:val="2"/>
          <w:sz w:val="24"/>
          <w:szCs w:val="24"/>
        </w:rPr>
      </w:pPr>
    </w:p>
    <w:p w14:paraId="06D709F1" w14:textId="77777777" w:rsidR="00441EF7" w:rsidRDefault="00441EF7" w:rsidP="00990FFB">
      <w:pPr>
        <w:ind w:left="720"/>
        <w:contextualSpacing/>
        <w:jc w:val="right"/>
        <w:rPr>
          <w:kern w:val="2"/>
          <w:sz w:val="24"/>
          <w:szCs w:val="24"/>
        </w:rPr>
      </w:pPr>
    </w:p>
    <w:p w14:paraId="1039F404" w14:textId="77777777" w:rsidR="00441EF7" w:rsidRDefault="00441EF7" w:rsidP="00990FFB">
      <w:pPr>
        <w:ind w:left="720"/>
        <w:contextualSpacing/>
        <w:jc w:val="right"/>
        <w:rPr>
          <w:kern w:val="2"/>
          <w:sz w:val="24"/>
          <w:szCs w:val="24"/>
        </w:rPr>
      </w:pPr>
    </w:p>
    <w:p w14:paraId="7987936D" w14:textId="77777777" w:rsidR="00441EF7" w:rsidRDefault="00441EF7" w:rsidP="00990FFB">
      <w:pPr>
        <w:ind w:left="720"/>
        <w:contextualSpacing/>
        <w:jc w:val="right"/>
        <w:rPr>
          <w:kern w:val="2"/>
          <w:sz w:val="24"/>
          <w:szCs w:val="24"/>
        </w:rPr>
      </w:pPr>
    </w:p>
    <w:p w14:paraId="0111634A" w14:textId="77777777" w:rsidR="00441EF7" w:rsidRDefault="00441EF7" w:rsidP="00990FFB">
      <w:pPr>
        <w:ind w:left="720"/>
        <w:contextualSpacing/>
        <w:jc w:val="right"/>
        <w:rPr>
          <w:kern w:val="2"/>
          <w:sz w:val="24"/>
          <w:szCs w:val="24"/>
        </w:rPr>
      </w:pPr>
    </w:p>
    <w:p w14:paraId="7D460334" w14:textId="77777777" w:rsidR="00CF5E5B" w:rsidRDefault="00CF5E5B" w:rsidP="00990FFB">
      <w:pPr>
        <w:ind w:left="720"/>
        <w:contextualSpacing/>
        <w:jc w:val="right"/>
        <w:rPr>
          <w:kern w:val="2"/>
          <w:sz w:val="24"/>
          <w:szCs w:val="24"/>
        </w:rPr>
      </w:pPr>
    </w:p>
    <w:p w14:paraId="520937CA" w14:textId="77777777" w:rsidR="00CF5E5B" w:rsidRDefault="00CF5E5B" w:rsidP="00990FFB">
      <w:pPr>
        <w:ind w:left="720"/>
        <w:contextualSpacing/>
        <w:jc w:val="right"/>
        <w:rPr>
          <w:kern w:val="2"/>
          <w:sz w:val="24"/>
          <w:szCs w:val="24"/>
        </w:rPr>
      </w:pPr>
    </w:p>
    <w:p w14:paraId="23E29AD6" w14:textId="77777777" w:rsidR="00CF5E5B" w:rsidRDefault="00CF5E5B" w:rsidP="00990FFB">
      <w:pPr>
        <w:ind w:left="720"/>
        <w:contextualSpacing/>
        <w:jc w:val="right"/>
        <w:rPr>
          <w:kern w:val="2"/>
          <w:sz w:val="24"/>
          <w:szCs w:val="24"/>
        </w:rPr>
      </w:pPr>
    </w:p>
    <w:p w14:paraId="008F55DD" w14:textId="77777777" w:rsidR="00CF5E5B" w:rsidRDefault="00CF5E5B" w:rsidP="00990FFB">
      <w:pPr>
        <w:ind w:left="720"/>
        <w:contextualSpacing/>
        <w:jc w:val="right"/>
        <w:rPr>
          <w:kern w:val="2"/>
          <w:sz w:val="24"/>
          <w:szCs w:val="24"/>
        </w:rPr>
      </w:pPr>
    </w:p>
    <w:p w14:paraId="71D85A46" w14:textId="77777777" w:rsidR="00CF5E5B" w:rsidRDefault="00CF5E5B" w:rsidP="00990FFB">
      <w:pPr>
        <w:ind w:left="720"/>
        <w:contextualSpacing/>
        <w:jc w:val="right"/>
        <w:rPr>
          <w:kern w:val="2"/>
          <w:sz w:val="24"/>
          <w:szCs w:val="24"/>
        </w:rPr>
      </w:pPr>
    </w:p>
    <w:p w14:paraId="3090D277" w14:textId="77777777" w:rsidR="00CF5E5B" w:rsidRDefault="00CF5E5B" w:rsidP="00990FFB">
      <w:pPr>
        <w:ind w:left="720"/>
        <w:contextualSpacing/>
        <w:jc w:val="right"/>
        <w:rPr>
          <w:kern w:val="2"/>
          <w:sz w:val="24"/>
          <w:szCs w:val="24"/>
        </w:rPr>
      </w:pPr>
    </w:p>
    <w:p w14:paraId="39730CD0" w14:textId="77777777" w:rsidR="00CF5E5B" w:rsidRDefault="00CF5E5B" w:rsidP="00990FFB">
      <w:pPr>
        <w:ind w:left="720"/>
        <w:contextualSpacing/>
        <w:jc w:val="right"/>
        <w:rPr>
          <w:kern w:val="2"/>
          <w:sz w:val="24"/>
          <w:szCs w:val="24"/>
        </w:rPr>
      </w:pPr>
    </w:p>
    <w:p w14:paraId="012B280D" w14:textId="77777777" w:rsidR="00CF5E5B" w:rsidRDefault="00CF5E5B" w:rsidP="00990FFB">
      <w:pPr>
        <w:ind w:left="720"/>
        <w:contextualSpacing/>
        <w:jc w:val="right"/>
        <w:rPr>
          <w:kern w:val="2"/>
          <w:sz w:val="24"/>
          <w:szCs w:val="24"/>
        </w:rPr>
      </w:pPr>
    </w:p>
    <w:p w14:paraId="3CF37B00" w14:textId="77777777" w:rsidR="00CF5E5B" w:rsidRDefault="00CF5E5B" w:rsidP="00990FFB">
      <w:pPr>
        <w:ind w:left="720"/>
        <w:contextualSpacing/>
        <w:jc w:val="right"/>
        <w:rPr>
          <w:kern w:val="2"/>
          <w:sz w:val="24"/>
          <w:szCs w:val="24"/>
        </w:rPr>
      </w:pPr>
    </w:p>
    <w:p w14:paraId="390E3185" w14:textId="77777777" w:rsidR="00CF5E5B" w:rsidRDefault="00CF5E5B" w:rsidP="00990FFB">
      <w:pPr>
        <w:ind w:left="720"/>
        <w:contextualSpacing/>
        <w:jc w:val="right"/>
        <w:rPr>
          <w:kern w:val="2"/>
          <w:sz w:val="24"/>
          <w:szCs w:val="24"/>
        </w:rPr>
      </w:pPr>
    </w:p>
    <w:p w14:paraId="10764D0E" w14:textId="77777777" w:rsidR="00CF5E5B" w:rsidRDefault="00CF5E5B" w:rsidP="00990FFB">
      <w:pPr>
        <w:ind w:left="720"/>
        <w:contextualSpacing/>
        <w:jc w:val="right"/>
        <w:rPr>
          <w:kern w:val="2"/>
          <w:sz w:val="24"/>
          <w:szCs w:val="24"/>
        </w:rPr>
      </w:pPr>
    </w:p>
    <w:p w14:paraId="27AF8035" w14:textId="77777777" w:rsidR="00CF5E5B" w:rsidRDefault="00CF5E5B" w:rsidP="00990FFB">
      <w:pPr>
        <w:ind w:left="720"/>
        <w:contextualSpacing/>
        <w:jc w:val="right"/>
        <w:rPr>
          <w:kern w:val="2"/>
          <w:sz w:val="24"/>
          <w:szCs w:val="24"/>
        </w:rPr>
      </w:pPr>
    </w:p>
    <w:p w14:paraId="01F1F533" w14:textId="77777777" w:rsidR="00441EF7" w:rsidRDefault="00441EF7" w:rsidP="00990FFB">
      <w:pPr>
        <w:ind w:left="720"/>
        <w:contextualSpacing/>
        <w:jc w:val="right"/>
        <w:rPr>
          <w:kern w:val="2"/>
          <w:sz w:val="24"/>
          <w:szCs w:val="24"/>
        </w:rPr>
      </w:pPr>
    </w:p>
    <w:p w14:paraId="1D5EABDB" w14:textId="131AB081" w:rsidR="00990FFB" w:rsidRPr="009E3975" w:rsidRDefault="00990FFB" w:rsidP="00990FFB">
      <w:pPr>
        <w:ind w:left="720"/>
        <w:contextualSpacing/>
        <w:jc w:val="right"/>
        <w:rPr>
          <w:rFonts w:ascii="Times New Roman" w:hAnsi="Times New Roman" w:cs="Times New Roman"/>
          <w:kern w:val="2"/>
          <w:sz w:val="24"/>
          <w:szCs w:val="24"/>
        </w:rPr>
      </w:pPr>
      <w:r w:rsidRPr="009E3975">
        <w:rPr>
          <w:rFonts w:ascii="Times New Roman" w:hAnsi="Times New Roman" w:cs="Times New Roman"/>
          <w:kern w:val="2"/>
          <w:sz w:val="24"/>
          <w:szCs w:val="24"/>
        </w:rPr>
        <w:lastRenderedPageBreak/>
        <w:t>PRIEDAS Nr. 1</w:t>
      </w:r>
    </w:p>
    <w:p w14:paraId="53F3B232" w14:textId="77777777" w:rsidR="00990FFB" w:rsidRPr="009E3975" w:rsidRDefault="00990FFB" w:rsidP="00990FFB">
      <w:pPr>
        <w:ind w:left="720"/>
        <w:contextualSpacing/>
        <w:jc w:val="center"/>
        <w:rPr>
          <w:rFonts w:ascii="Times New Roman" w:hAnsi="Times New Roman" w:cs="Times New Roman"/>
          <w:b/>
          <w:bCs/>
          <w:kern w:val="2"/>
          <w:sz w:val="24"/>
          <w:szCs w:val="24"/>
        </w:rPr>
      </w:pPr>
    </w:p>
    <w:p w14:paraId="47080680" w14:textId="77777777" w:rsidR="00990FFB" w:rsidRPr="009E3975" w:rsidRDefault="00990FFB" w:rsidP="00990FFB">
      <w:pPr>
        <w:ind w:left="720"/>
        <w:contextualSpacing/>
        <w:jc w:val="center"/>
        <w:rPr>
          <w:rFonts w:ascii="Times New Roman" w:hAnsi="Times New Roman" w:cs="Times New Roman"/>
          <w:b/>
          <w:bCs/>
          <w:kern w:val="2"/>
          <w:sz w:val="24"/>
          <w:szCs w:val="24"/>
        </w:rPr>
      </w:pPr>
      <w:r w:rsidRPr="009E3975">
        <w:rPr>
          <w:rFonts w:ascii="Times New Roman" w:hAnsi="Times New Roman" w:cs="Times New Roman"/>
          <w:b/>
          <w:bCs/>
          <w:kern w:val="2"/>
          <w:sz w:val="24"/>
          <w:szCs w:val="24"/>
        </w:rPr>
        <w:t>PRELIMINARUS REMONTO DARBŲ KIEKIŲ ŽINIARAŠTIS</w:t>
      </w:r>
    </w:p>
    <w:p w14:paraId="19EE2A47" w14:textId="77777777" w:rsidR="00990FFB" w:rsidRPr="009E3975" w:rsidRDefault="00990FFB" w:rsidP="00990FFB">
      <w:pPr>
        <w:rPr>
          <w:rFonts w:ascii="Times New Roman" w:hAnsi="Times New Roman" w:cs="Times New Roman"/>
          <w:kern w:val="2"/>
          <w:sz w:val="24"/>
          <w:szCs w:val="24"/>
        </w:rPr>
      </w:pPr>
    </w:p>
    <w:tbl>
      <w:tblPr>
        <w:tblStyle w:val="Lentelstinklelis"/>
        <w:tblW w:w="0" w:type="auto"/>
        <w:tblLook w:val="04A0" w:firstRow="1" w:lastRow="0" w:firstColumn="1" w:lastColumn="0" w:noHBand="0" w:noVBand="1"/>
      </w:tblPr>
      <w:tblGrid>
        <w:gridCol w:w="846"/>
        <w:gridCol w:w="3668"/>
        <w:gridCol w:w="2251"/>
        <w:gridCol w:w="2251"/>
      </w:tblGrid>
      <w:tr w:rsidR="00990FFB" w:rsidRPr="009E3975" w14:paraId="739BD9C8" w14:textId="77777777" w:rsidTr="004831CF">
        <w:tc>
          <w:tcPr>
            <w:tcW w:w="9016" w:type="dxa"/>
            <w:gridSpan w:val="4"/>
          </w:tcPr>
          <w:p w14:paraId="60D8AE19" w14:textId="0AE95BF5" w:rsidR="00990FFB" w:rsidRPr="009E3975" w:rsidRDefault="00990FFB" w:rsidP="004831CF">
            <w:pPr>
              <w:spacing w:after="160" w:line="259" w:lineRule="auto"/>
              <w:jc w:val="center"/>
              <w:rPr>
                <w:rFonts w:ascii="Times New Roman" w:hAnsi="Times New Roman" w:cs="Times New Roman"/>
                <w:b/>
                <w:bCs/>
                <w:kern w:val="2"/>
                <w:sz w:val="24"/>
                <w:szCs w:val="24"/>
                <w14:ligatures w14:val="standardContextual"/>
              </w:rPr>
            </w:pPr>
            <w:r w:rsidRPr="009E3975">
              <w:rPr>
                <w:rFonts w:ascii="Times New Roman" w:hAnsi="Times New Roman" w:cs="Times New Roman"/>
                <w:b/>
                <w:bCs/>
                <w:kern w:val="2"/>
                <w:sz w:val="24"/>
                <w:szCs w:val="24"/>
                <w14:ligatures w14:val="standardContextual"/>
              </w:rPr>
              <w:t xml:space="preserve">RIETAVO </w:t>
            </w:r>
            <w:r w:rsidR="009E3975">
              <w:rPr>
                <w:rFonts w:ascii="Times New Roman" w:hAnsi="Times New Roman" w:cs="Times New Roman"/>
                <w:b/>
                <w:bCs/>
                <w:kern w:val="2"/>
                <w:sz w:val="24"/>
                <w:szCs w:val="24"/>
                <w14:ligatures w14:val="standardContextual"/>
              </w:rPr>
              <w:t>LOPŠELIO-</w:t>
            </w:r>
            <w:r w:rsidR="00421EFC" w:rsidRPr="009E3975">
              <w:rPr>
                <w:rFonts w:ascii="Times New Roman" w:hAnsi="Times New Roman" w:cs="Times New Roman"/>
                <w:b/>
                <w:bCs/>
                <w:kern w:val="2"/>
                <w:sz w:val="24"/>
                <w:szCs w:val="24"/>
                <w14:ligatures w14:val="standardContextual"/>
              </w:rPr>
              <w:t>DARŽELIO</w:t>
            </w:r>
            <w:r w:rsidRPr="009E3975">
              <w:rPr>
                <w:rFonts w:ascii="Times New Roman" w:hAnsi="Times New Roman" w:cs="Times New Roman"/>
                <w:b/>
                <w:bCs/>
                <w:kern w:val="2"/>
                <w:sz w:val="24"/>
                <w:szCs w:val="24"/>
                <w14:ligatures w14:val="standardContextual"/>
              </w:rPr>
              <w:t>, ESANČIO P</w:t>
            </w:r>
            <w:r w:rsidR="00421EFC" w:rsidRPr="009E3975">
              <w:rPr>
                <w:rFonts w:ascii="Times New Roman" w:hAnsi="Times New Roman" w:cs="Times New Roman"/>
                <w:b/>
                <w:bCs/>
                <w:kern w:val="2"/>
                <w:sz w:val="24"/>
                <w:szCs w:val="24"/>
                <w14:ligatures w14:val="standardContextual"/>
              </w:rPr>
              <w:t>AUPIO</w:t>
            </w:r>
            <w:r w:rsidRPr="009E3975">
              <w:rPr>
                <w:rFonts w:ascii="Times New Roman" w:hAnsi="Times New Roman" w:cs="Times New Roman"/>
                <w:b/>
                <w:bCs/>
                <w:kern w:val="2"/>
                <w:sz w:val="24"/>
                <w:szCs w:val="24"/>
                <w14:ligatures w14:val="standardContextual"/>
              </w:rPr>
              <w:t xml:space="preserve"> G. </w:t>
            </w:r>
            <w:r w:rsidR="00421EFC" w:rsidRPr="009E3975">
              <w:rPr>
                <w:rFonts w:ascii="Times New Roman" w:hAnsi="Times New Roman" w:cs="Times New Roman"/>
                <w:b/>
                <w:bCs/>
                <w:kern w:val="2"/>
                <w:sz w:val="24"/>
                <w:szCs w:val="24"/>
                <w14:ligatures w14:val="standardContextual"/>
              </w:rPr>
              <w:t>10</w:t>
            </w:r>
            <w:r w:rsidRPr="009E3975">
              <w:rPr>
                <w:rFonts w:ascii="Times New Roman" w:hAnsi="Times New Roman" w:cs="Times New Roman"/>
                <w:b/>
                <w:bCs/>
                <w:kern w:val="2"/>
                <w:sz w:val="24"/>
                <w:szCs w:val="24"/>
                <w14:ligatures w14:val="standardContextual"/>
              </w:rPr>
              <w:t xml:space="preserve">, FASADO REMONTO DARBŲ PRELIMINARUS DARBŲ KIEKIŲ ŽINIARAŠTIS </w:t>
            </w:r>
          </w:p>
        </w:tc>
      </w:tr>
      <w:tr w:rsidR="00990FFB" w:rsidRPr="009E3975" w14:paraId="66300B20" w14:textId="77777777" w:rsidTr="004831CF">
        <w:tc>
          <w:tcPr>
            <w:tcW w:w="846" w:type="dxa"/>
          </w:tcPr>
          <w:p w14:paraId="3CFED2A8" w14:textId="77777777" w:rsidR="00990FFB" w:rsidRPr="009E3975" w:rsidRDefault="00990FFB" w:rsidP="004831CF">
            <w:pPr>
              <w:spacing w:after="160" w:line="259" w:lineRule="auto"/>
              <w:jc w:val="center"/>
              <w:rPr>
                <w:rFonts w:ascii="Times New Roman" w:hAnsi="Times New Roman" w:cs="Times New Roman"/>
                <w:kern w:val="2"/>
                <w:sz w:val="24"/>
                <w:szCs w:val="24"/>
                <w14:ligatures w14:val="standardContextual"/>
              </w:rPr>
            </w:pPr>
            <w:r w:rsidRPr="009E3975">
              <w:rPr>
                <w:rFonts w:ascii="Times New Roman" w:hAnsi="Times New Roman" w:cs="Times New Roman"/>
                <w:kern w:val="2"/>
                <w:sz w:val="24"/>
                <w:szCs w:val="24"/>
                <w14:ligatures w14:val="standardContextual"/>
              </w:rPr>
              <w:t xml:space="preserve">Eil. </w:t>
            </w:r>
            <w:proofErr w:type="spellStart"/>
            <w:r w:rsidRPr="009E3975">
              <w:rPr>
                <w:rFonts w:ascii="Times New Roman" w:hAnsi="Times New Roman" w:cs="Times New Roman"/>
                <w:kern w:val="2"/>
                <w:sz w:val="24"/>
                <w:szCs w:val="24"/>
                <w14:ligatures w14:val="standardContextual"/>
              </w:rPr>
              <w:t>nr.</w:t>
            </w:r>
            <w:proofErr w:type="spellEnd"/>
          </w:p>
        </w:tc>
        <w:tc>
          <w:tcPr>
            <w:tcW w:w="3668" w:type="dxa"/>
          </w:tcPr>
          <w:p w14:paraId="16E43A65" w14:textId="77777777" w:rsidR="00990FFB" w:rsidRPr="009E3975" w:rsidRDefault="00990FFB" w:rsidP="004831CF">
            <w:pPr>
              <w:spacing w:after="160" w:line="259" w:lineRule="auto"/>
              <w:jc w:val="center"/>
              <w:rPr>
                <w:rFonts w:ascii="Times New Roman" w:hAnsi="Times New Roman" w:cs="Times New Roman"/>
                <w:kern w:val="2"/>
                <w:sz w:val="24"/>
                <w:szCs w:val="24"/>
                <w14:ligatures w14:val="standardContextual"/>
              </w:rPr>
            </w:pPr>
            <w:r w:rsidRPr="009E3975">
              <w:rPr>
                <w:rFonts w:ascii="Times New Roman" w:hAnsi="Times New Roman" w:cs="Times New Roman"/>
                <w:kern w:val="2"/>
                <w:sz w:val="24"/>
                <w:szCs w:val="24"/>
                <w14:ligatures w14:val="standardContextual"/>
              </w:rPr>
              <w:t>Pavadinimas</w:t>
            </w:r>
          </w:p>
        </w:tc>
        <w:tc>
          <w:tcPr>
            <w:tcW w:w="2251" w:type="dxa"/>
          </w:tcPr>
          <w:p w14:paraId="4CA0F37B" w14:textId="77777777" w:rsidR="00990FFB" w:rsidRPr="009E3975" w:rsidRDefault="00990FFB" w:rsidP="004831CF">
            <w:pPr>
              <w:spacing w:after="160" w:line="259" w:lineRule="auto"/>
              <w:jc w:val="center"/>
              <w:rPr>
                <w:rFonts w:ascii="Times New Roman" w:hAnsi="Times New Roman" w:cs="Times New Roman"/>
                <w:kern w:val="2"/>
                <w:sz w:val="24"/>
                <w:szCs w:val="24"/>
                <w14:ligatures w14:val="standardContextual"/>
              </w:rPr>
            </w:pPr>
            <w:r w:rsidRPr="009E3975">
              <w:rPr>
                <w:rFonts w:ascii="Times New Roman" w:hAnsi="Times New Roman" w:cs="Times New Roman"/>
                <w:kern w:val="2"/>
                <w:sz w:val="24"/>
                <w:szCs w:val="24"/>
                <w14:ligatures w14:val="standardContextual"/>
              </w:rPr>
              <w:t>Mato vnt.</w:t>
            </w:r>
          </w:p>
        </w:tc>
        <w:tc>
          <w:tcPr>
            <w:tcW w:w="2251" w:type="dxa"/>
          </w:tcPr>
          <w:p w14:paraId="55A997C4" w14:textId="77777777" w:rsidR="00990FFB" w:rsidRPr="009E3975" w:rsidRDefault="00990FFB" w:rsidP="004831CF">
            <w:pPr>
              <w:spacing w:after="160" w:line="259" w:lineRule="auto"/>
              <w:jc w:val="center"/>
              <w:rPr>
                <w:rFonts w:ascii="Times New Roman" w:hAnsi="Times New Roman" w:cs="Times New Roman"/>
                <w:kern w:val="2"/>
                <w:sz w:val="24"/>
                <w:szCs w:val="24"/>
                <w14:ligatures w14:val="standardContextual"/>
              </w:rPr>
            </w:pPr>
            <w:r w:rsidRPr="009E3975">
              <w:rPr>
                <w:rFonts w:ascii="Times New Roman" w:hAnsi="Times New Roman" w:cs="Times New Roman"/>
                <w:kern w:val="2"/>
                <w:sz w:val="24"/>
                <w:szCs w:val="24"/>
                <w14:ligatures w14:val="standardContextual"/>
              </w:rPr>
              <w:t>Kiekis</w:t>
            </w:r>
          </w:p>
        </w:tc>
      </w:tr>
      <w:tr w:rsidR="00990FFB" w:rsidRPr="009E3975" w14:paraId="098A5D32" w14:textId="77777777" w:rsidTr="004831CF">
        <w:tc>
          <w:tcPr>
            <w:tcW w:w="846" w:type="dxa"/>
          </w:tcPr>
          <w:p w14:paraId="5C27AB0E" w14:textId="77777777" w:rsidR="00990FFB" w:rsidRPr="009E3975" w:rsidRDefault="00990FFB" w:rsidP="004831CF">
            <w:pPr>
              <w:spacing w:after="160" w:line="259" w:lineRule="auto"/>
              <w:ind w:left="720"/>
              <w:contextualSpacing/>
              <w:rPr>
                <w:rFonts w:ascii="Times New Roman" w:hAnsi="Times New Roman" w:cs="Times New Roman"/>
                <w:kern w:val="2"/>
                <w:sz w:val="24"/>
                <w:szCs w:val="24"/>
                <w14:ligatures w14:val="standardContextual"/>
              </w:rPr>
            </w:pPr>
          </w:p>
        </w:tc>
        <w:tc>
          <w:tcPr>
            <w:tcW w:w="3668" w:type="dxa"/>
          </w:tcPr>
          <w:p w14:paraId="78DA2F85" w14:textId="77777777" w:rsidR="00990FFB" w:rsidRPr="009E3975" w:rsidRDefault="00990FFB" w:rsidP="004831CF">
            <w:pPr>
              <w:spacing w:after="160" w:line="259" w:lineRule="auto"/>
              <w:rPr>
                <w:rFonts w:ascii="Times New Roman" w:hAnsi="Times New Roman" w:cs="Times New Roman"/>
                <w:b/>
                <w:bCs/>
                <w:kern w:val="2"/>
                <w:sz w:val="24"/>
                <w:szCs w:val="24"/>
                <w14:ligatures w14:val="standardContextual"/>
              </w:rPr>
            </w:pPr>
            <w:r w:rsidRPr="009E3975">
              <w:rPr>
                <w:rFonts w:ascii="Times New Roman" w:hAnsi="Times New Roman" w:cs="Times New Roman"/>
                <w:b/>
                <w:bCs/>
                <w:kern w:val="2"/>
                <w:sz w:val="24"/>
                <w:szCs w:val="24"/>
                <w14:ligatures w14:val="standardContextual"/>
              </w:rPr>
              <w:t>Fasado remonto darbai</w:t>
            </w:r>
          </w:p>
        </w:tc>
        <w:tc>
          <w:tcPr>
            <w:tcW w:w="2251" w:type="dxa"/>
          </w:tcPr>
          <w:p w14:paraId="655DEFAF" w14:textId="77777777" w:rsidR="00990FFB" w:rsidRPr="009E3975" w:rsidRDefault="00990FFB" w:rsidP="004831CF">
            <w:pPr>
              <w:spacing w:after="160" w:line="259" w:lineRule="auto"/>
              <w:jc w:val="center"/>
              <w:rPr>
                <w:rFonts w:ascii="Times New Roman" w:hAnsi="Times New Roman" w:cs="Times New Roman"/>
                <w:kern w:val="2"/>
                <w:sz w:val="24"/>
                <w:szCs w:val="24"/>
                <w14:ligatures w14:val="standardContextual"/>
              </w:rPr>
            </w:pPr>
          </w:p>
        </w:tc>
        <w:tc>
          <w:tcPr>
            <w:tcW w:w="2251" w:type="dxa"/>
          </w:tcPr>
          <w:p w14:paraId="5FC0FBD7" w14:textId="77777777" w:rsidR="00990FFB" w:rsidRPr="009E3975" w:rsidRDefault="00990FFB" w:rsidP="004831CF">
            <w:pPr>
              <w:spacing w:after="160" w:line="259" w:lineRule="auto"/>
              <w:jc w:val="center"/>
              <w:rPr>
                <w:rFonts w:ascii="Times New Roman" w:hAnsi="Times New Roman" w:cs="Times New Roman"/>
                <w:kern w:val="2"/>
                <w:sz w:val="24"/>
                <w:szCs w:val="24"/>
                <w14:ligatures w14:val="standardContextual"/>
              </w:rPr>
            </w:pPr>
          </w:p>
        </w:tc>
      </w:tr>
      <w:tr w:rsidR="00990FFB" w:rsidRPr="009E3975" w14:paraId="6F2334A4" w14:textId="77777777" w:rsidTr="004831CF">
        <w:tc>
          <w:tcPr>
            <w:tcW w:w="846" w:type="dxa"/>
          </w:tcPr>
          <w:p w14:paraId="1C2604D5" w14:textId="77777777" w:rsidR="00990FFB" w:rsidRPr="009E3975" w:rsidRDefault="00990FFB" w:rsidP="00990FFB">
            <w:pPr>
              <w:numPr>
                <w:ilvl w:val="0"/>
                <w:numId w:val="9"/>
              </w:numPr>
              <w:spacing w:after="160" w:line="259" w:lineRule="auto"/>
              <w:contextualSpacing/>
              <w:jc w:val="center"/>
              <w:rPr>
                <w:rFonts w:ascii="Times New Roman" w:hAnsi="Times New Roman" w:cs="Times New Roman"/>
                <w:kern w:val="2"/>
                <w:sz w:val="24"/>
                <w:szCs w:val="24"/>
                <w14:ligatures w14:val="standardContextual"/>
              </w:rPr>
            </w:pPr>
          </w:p>
        </w:tc>
        <w:tc>
          <w:tcPr>
            <w:tcW w:w="3668" w:type="dxa"/>
          </w:tcPr>
          <w:p w14:paraId="799425A9" w14:textId="41F02181" w:rsidR="00990FFB" w:rsidRPr="009E3975" w:rsidRDefault="006D0F7C" w:rsidP="004831CF">
            <w:pPr>
              <w:spacing w:after="160" w:line="259" w:lineRule="auto"/>
              <w:rPr>
                <w:rFonts w:ascii="Times New Roman" w:hAnsi="Times New Roman" w:cs="Times New Roman"/>
                <w:kern w:val="2"/>
                <w:sz w:val="24"/>
                <w:szCs w:val="24"/>
                <w14:ligatures w14:val="standardContextual"/>
              </w:rPr>
            </w:pPr>
            <w:r w:rsidRPr="009E3975">
              <w:rPr>
                <w:rFonts w:ascii="Times New Roman" w:hAnsi="Times New Roman" w:cs="Times New Roman"/>
                <w:kern w:val="2"/>
                <w:sz w:val="24"/>
                <w:szCs w:val="24"/>
                <w14:ligatures w14:val="standardContextual"/>
              </w:rPr>
              <w:t>Fasadinių pastolių įrengimas ir išardymas</w:t>
            </w:r>
          </w:p>
        </w:tc>
        <w:tc>
          <w:tcPr>
            <w:tcW w:w="2251" w:type="dxa"/>
          </w:tcPr>
          <w:p w14:paraId="4375ACC5" w14:textId="77777777" w:rsidR="00990FFB" w:rsidRPr="009E3975" w:rsidRDefault="00990FFB" w:rsidP="004831CF">
            <w:pPr>
              <w:spacing w:after="160" w:line="259" w:lineRule="auto"/>
              <w:jc w:val="center"/>
              <w:rPr>
                <w:rFonts w:ascii="Times New Roman" w:hAnsi="Times New Roman" w:cs="Times New Roman"/>
                <w:kern w:val="2"/>
                <w:sz w:val="24"/>
                <w:szCs w:val="24"/>
                <w14:ligatures w14:val="standardContextual"/>
              </w:rPr>
            </w:pPr>
            <w:r w:rsidRPr="009E3975">
              <w:rPr>
                <w:rFonts w:ascii="Times New Roman" w:hAnsi="Times New Roman" w:cs="Times New Roman"/>
                <w:kern w:val="2"/>
                <w:sz w:val="24"/>
                <w:szCs w:val="24"/>
                <w14:ligatures w14:val="standardContextual"/>
              </w:rPr>
              <w:t>m²</w:t>
            </w:r>
          </w:p>
        </w:tc>
        <w:tc>
          <w:tcPr>
            <w:tcW w:w="2251" w:type="dxa"/>
          </w:tcPr>
          <w:p w14:paraId="1471DC75" w14:textId="628C6731" w:rsidR="00990FFB" w:rsidRPr="009E3975" w:rsidRDefault="00775EB2" w:rsidP="004831CF">
            <w:pPr>
              <w:spacing w:after="160" w:line="259" w:lineRule="auto"/>
              <w:jc w:val="center"/>
              <w:rPr>
                <w:rFonts w:ascii="Times New Roman" w:hAnsi="Times New Roman" w:cs="Times New Roman"/>
                <w:kern w:val="2"/>
                <w:sz w:val="24"/>
                <w:szCs w:val="24"/>
                <w14:ligatures w14:val="standardContextual"/>
              </w:rPr>
            </w:pPr>
            <w:r w:rsidRPr="009E3975">
              <w:rPr>
                <w:rFonts w:ascii="Times New Roman" w:hAnsi="Times New Roman" w:cs="Times New Roman"/>
                <w:kern w:val="2"/>
                <w:sz w:val="24"/>
                <w:szCs w:val="24"/>
                <w14:ligatures w14:val="standardContextual"/>
              </w:rPr>
              <w:t>1643</w:t>
            </w:r>
          </w:p>
        </w:tc>
      </w:tr>
      <w:tr w:rsidR="00990FFB" w:rsidRPr="009E3975" w14:paraId="744C999E" w14:textId="77777777" w:rsidTr="004831CF">
        <w:tc>
          <w:tcPr>
            <w:tcW w:w="846" w:type="dxa"/>
          </w:tcPr>
          <w:p w14:paraId="2778913B" w14:textId="77777777" w:rsidR="00990FFB" w:rsidRPr="009E3975" w:rsidRDefault="00990FFB" w:rsidP="00990FFB">
            <w:pPr>
              <w:numPr>
                <w:ilvl w:val="0"/>
                <w:numId w:val="9"/>
              </w:numPr>
              <w:spacing w:after="160" w:line="259" w:lineRule="auto"/>
              <w:contextualSpacing/>
              <w:jc w:val="center"/>
              <w:rPr>
                <w:rFonts w:ascii="Times New Roman" w:hAnsi="Times New Roman" w:cs="Times New Roman"/>
                <w:kern w:val="2"/>
                <w:sz w:val="24"/>
                <w:szCs w:val="24"/>
                <w14:ligatures w14:val="standardContextual"/>
              </w:rPr>
            </w:pPr>
          </w:p>
        </w:tc>
        <w:tc>
          <w:tcPr>
            <w:tcW w:w="3668" w:type="dxa"/>
          </w:tcPr>
          <w:p w14:paraId="576854E8" w14:textId="74099F7E" w:rsidR="00990FFB" w:rsidRPr="009E3975" w:rsidRDefault="008A2BE2" w:rsidP="004831CF">
            <w:pPr>
              <w:spacing w:after="160" w:line="259" w:lineRule="auto"/>
              <w:rPr>
                <w:rFonts w:ascii="Times New Roman" w:hAnsi="Times New Roman" w:cs="Times New Roman"/>
                <w:kern w:val="2"/>
                <w:sz w:val="24"/>
                <w:szCs w:val="24"/>
                <w14:ligatures w14:val="standardContextual"/>
              </w:rPr>
            </w:pPr>
            <w:r w:rsidRPr="009E3975">
              <w:rPr>
                <w:rFonts w:ascii="Times New Roman" w:hAnsi="Times New Roman" w:cs="Times New Roman"/>
                <w:kern w:val="2"/>
                <w:sz w:val="24"/>
                <w:szCs w:val="24"/>
                <w14:ligatures w14:val="standardContextual"/>
              </w:rPr>
              <w:t>Atšokusio tinko</w:t>
            </w:r>
            <w:r w:rsidR="00336549" w:rsidRPr="009E3975">
              <w:rPr>
                <w:rFonts w:ascii="Times New Roman" w:hAnsi="Times New Roman" w:cs="Times New Roman"/>
                <w:kern w:val="2"/>
                <w:sz w:val="24"/>
                <w:szCs w:val="24"/>
                <w14:ligatures w14:val="standardContextual"/>
              </w:rPr>
              <w:t xml:space="preserve"> </w:t>
            </w:r>
            <w:r w:rsidR="006A061A" w:rsidRPr="009E3975">
              <w:rPr>
                <w:rFonts w:ascii="Times New Roman" w:hAnsi="Times New Roman" w:cs="Times New Roman"/>
                <w:kern w:val="2"/>
                <w:sz w:val="24"/>
                <w:szCs w:val="24"/>
                <w14:ligatures w14:val="standardContextual"/>
              </w:rPr>
              <w:t>pašalinimas nuo sienų</w:t>
            </w:r>
          </w:p>
        </w:tc>
        <w:tc>
          <w:tcPr>
            <w:tcW w:w="2251" w:type="dxa"/>
          </w:tcPr>
          <w:p w14:paraId="588E2544" w14:textId="117DFA96" w:rsidR="00990FFB" w:rsidRPr="009E3975" w:rsidRDefault="003F4722" w:rsidP="004831CF">
            <w:pPr>
              <w:spacing w:after="160" w:line="259" w:lineRule="auto"/>
              <w:jc w:val="center"/>
              <w:rPr>
                <w:rFonts w:ascii="Times New Roman" w:hAnsi="Times New Roman" w:cs="Times New Roman"/>
                <w:kern w:val="2"/>
                <w:sz w:val="24"/>
                <w:szCs w:val="24"/>
                <w14:ligatures w14:val="standardContextual"/>
              </w:rPr>
            </w:pPr>
            <w:r w:rsidRPr="009E3975">
              <w:rPr>
                <w:rFonts w:ascii="Times New Roman" w:hAnsi="Times New Roman" w:cs="Times New Roman"/>
                <w:kern w:val="2"/>
                <w:sz w:val="24"/>
                <w:szCs w:val="24"/>
                <w14:ligatures w14:val="standardContextual"/>
              </w:rPr>
              <w:t>m²</w:t>
            </w:r>
          </w:p>
        </w:tc>
        <w:tc>
          <w:tcPr>
            <w:tcW w:w="2251" w:type="dxa"/>
          </w:tcPr>
          <w:p w14:paraId="60388B80" w14:textId="76914CA3" w:rsidR="00990FFB" w:rsidRPr="009E3975" w:rsidRDefault="00FB64C0" w:rsidP="004831CF">
            <w:pPr>
              <w:spacing w:after="160" w:line="259" w:lineRule="auto"/>
              <w:jc w:val="center"/>
              <w:rPr>
                <w:rFonts w:ascii="Times New Roman" w:hAnsi="Times New Roman" w:cs="Times New Roman"/>
                <w:kern w:val="2"/>
                <w:sz w:val="24"/>
                <w:szCs w:val="24"/>
                <w14:ligatures w14:val="standardContextual"/>
              </w:rPr>
            </w:pPr>
            <w:r w:rsidRPr="009E3975">
              <w:rPr>
                <w:rFonts w:ascii="Times New Roman" w:hAnsi="Times New Roman" w:cs="Times New Roman"/>
                <w:kern w:val="2"/>
                <w:sz w:val="24"/>
                <w:szCs w:val="24"/>
                <w14:ligatures w14:val="standardContextual"/>
              </w:rPr>
              <w:t>100</w:t>
            </w:r>
          </w:p>
        </w:tc>
      </w:tr>
      <w:tr w:rsidR="00197740" w:rsidRPr="009E3975" w14:paraId="22781D88" w14:textId="77777777" w:rsidTr="004831CF">
        <w:tc>
          <w:tcPr>
            <w:tcW w:w="846" w:type="dxa"/>
          </w:tcPr>
          <w:p w14:paraId="057608C0" w14:textId="77777777" w:rsidR="00197740" w:rsidRPr="009E3975" w:rsidRDefault="00197740" w:rsidP="00990FFB">
            <w:pPr>
              <w:numPr>
                <w:ilvl w:val="0"/>
                <w:numId w:val="9"/>
              </w:numPr>
              <w:contextualSpacing/>
              <w:jc w:val="center"/>
              <w:rPr>
                <w:rFonts w:ascii="Times New Roman" w:hAnsi="Times New Roman" w:cs="Times New Roman"/>
                <w:kern w:val="2"/>
                <w:sz w:val="24"/>
                <w:szCs w:val="24"/>
                <w14:ligatures w14:val="standardContextual"/>
              </w:rPr>
            </w:pPr>
          </w:p>
        </w:tc>
        <w:tc>
          <w:tcPr>
            <w:tcW w:w="3668" w:type="dxa"/>
          </w:tcPr>
          <w:p w14:paraId="1C3A716A" w14:textId="691E05FF" w:rsidR="00197740" w:rsidRPr="009E3975" w:rsidRDefault="000F5808" w:rsidP="004831CF">
            <w:pPr>
              <w:rPr>
                <w:rFonts w:ascii="Times New Roman" w:hAnsi="Times New Roman" w:cs="Times New Roman"/>
                <w:kern w:val="2"/>
                <w:sz w:val="24"/>
                <w:szCs w:val="24"/>
                <w14:ligatures w14:val="standardContextual"/>
              </w:rPr>
            </w:pPr>
            <w:r w:rsidRPr="009E3975">
              <w:rPr>
                <w:rFonts w:ascii="Times New Roman" w:hAnsi="Times New Roman" w:cs="Times New Roman"/>
                <w:kern w:val="2"/>
                <w:sz w:val="24"/>
                <w:szCs w:val="24"/>
                <w14:ligatures w14:val="standardContextual"/>
              </w:rPr>
              <w:t xml:space="preserve">Atšokusio tinko </w:t>
            </w:r>
            <w:r w:rsidR="00197740" w:rsidRPr="009E3975">
              <w:rPr>
                <w:rFonts w:ascii="Times New Roman" w:hAnsi="Times New Roman" w:cs="Times New Roman"/>
                <w:kern w:val="2"/>
                <w:sz w:val="24"/>
                <w:szCs w:val="24"/>
                <w14:ligatures w14:val="standardContextual"/>
              </w:rPr>
              <w:t xml:space="preserve">pašalinimas nuo </w:t>
            </w:r>
            <w:r w:rsidR="0018796F" w:rsidRPr="009E3975">
              <w:rPr>
                <w:rFonts w:ascii="Times New Roman" w:hAnsi="Times New Roman" w:cs="Times New Roman"/>
                <w:kern w:val="2"/>
                <w:sz w:val="24"/>
                <w:szCs w:val="24"/>
                <w14:ligatures w14:val="standardContextual"/>
              </w:rPr>
              <w:t>cokolio</w:t>
            </w:r>
          </w:p>
        </w:tc>
        <w:tc>
          <w:tcPr>
            <w:tcW w:w="2251" w:type="dxa"/>
          </w:tcPr>
          <w:p w14:paraId="091DA3D0" w14:textId="290318FF" w:rsidR="00197740" w:rsidRPr="009E3975" w:rsidRDefault="003F4722" w:rsidP="004831CF">
            <w:pPr>
              <w:jc w:val="center"/>
              <w:rPr>
                <w:rFonts w:ascii="Times New Roman" w:hAnsi="Times New Roman" w:cs="Times New Roman"/>
                <w:kern w:val="2"/>
                <w:sz w:val="24"/>
                <w:szCs w:val="24"/>
                <w14:ligatures w14:val="standardContextual"/>
              </w:rPr>
            </w:pPr>
            <w:r w:rsidRPr="009E3975">
              <w:rPr>
                <w:rFonts w:ascii="Times New Roman" w:hAnsi="Times New Roman" w:cs="Times New Roman"/>
                <w:kern w:val="2"/>
                <w:sz w:val="24"/>
                <w:szCs w:val="24"/>
                <w14:ligatures w14:val="standardContextual"/>
              </w:rPr>
              <w:t>m²</w:t>
            </w:r>
          </w:p>
        </w:tc>
        <w:tc>
          <w:tcPr>
            <w:tcW w:w="2251" w:type="dxa"/>
          </w:tcPr>
          <w:p w14:paraId="51220DCC" w14:textId="11D88214" w:rsidR="00197740" w:rsidRPr="009E3975" w:rsidRDefault="00425B6B" w:rsidP="004831CF">
            <w:pPr>
              <w:jc w:val="center"/>
              <w:rPr>
                <w:rFonts w:ascii="Times New Roman" w:hAnsi="Times New Roman" w:cs="Times New Roman"/>
                <w:kern w:val="2"/>
                <w:sz w:val="24"/>
                <w:szCs w:val="24"/>
                <w14:ligatures w14:val="standardContextual"/>
              </w:rPr>
            </w:pPr>
            <w:r w:rsidRPr="009E3975">
              <w:rPr>
                <w:rFonts w:ascii="Times New Roman" w:hAnsi="Times New Roman" w:cs="Times New Roman"/>
                <w:kern w:val="2"/>
                <w:sz w:val="24"/>
                <w:szCs w:val="24"/>
                <w14:ligatures w14:val="standardContextual"/>
              </w:rPr>
              <w:t>25</w:t>
            </w:r>
          </w:p>
        </w:tc>
      </w:tr>
      <w:tr w:rsidR="00990FFB" w:rsidRPr="009E3975" w14:paraId="57D149DD" w14:textId="77777777" w:rsidTr="004831CF">
        <w:tc>
          <w:tcPr>
            <w:tcW w:w="846" w:type="dxa"/>
          </w:tcPr>
          <w:p w14:paraId="39AE46B9" w14:textId="77777777" w:rsidR="00990FFB" w:rsidRPr="009E3975" w:rsidRDefault="00990FFB" w:rsidP="00990FFB">
            <w:pPr>
              <w:numPr>
                <w:ilvl w:val="0"/>
                <w:numId w:val="9"/>
              </w:numPr>
              <w:spacing w:after="160" w:line="259" w:lineRule="auto"/>
              <w:contextualSpacing/>
              <w:jc w:val="center"/>
              <w:rPr>
                <w:rFonts w:ascii="Times New Roman" w:hAnsi="Times New Roman" w:cs="Times New Roman"/>
                <w:kern w:val="2"/>
                <w:sz w:val="24"/>
                <w:szCs w:val="24"/>
                <w14:ligatures w14:val="standardContextual"/>
              </w:rPr>
            </w:pPr>
          </w:p>
        </w:tc>
        <w:tc>
          <w:tcPr>
            <w:tcW w:w="3668" w:type="dxa"/>
          </w:tcPr>
          <w:p w14:paraId="6DDBF8A7" w14:textId="6F7A52B1" w:rsidR="00990FFB" w:rsidRPr="009E3975" w:rsidRDefault="00301BCA" w:rsidP="004831CF">
            <w:pPr>
              <w:spacing w:after="160" w:line="259" w:lineRule="auto"/>
              <w:rPr>
                <w:rFonts w:ascii="Times New Roman" w:hAnsi="Times New Roman" w:cs="Times New Roman"/>
                <w:kern w:val="2"/>
                <w:sz w:val="24"/>
                <w:szCs w:val="24"/>
                <w14:ligatures w14:val="standardContextual"/>
              </w:rPr>
            </w:pPr>
            <w:r w:rsidRPr="009E3975">
              <w:rPr>
                <w:rFonts w:ascii="Times New Roman" w:hAnsi="Times New Roman" w:cs="Times New Roman"/>
                <w:kern w:val="2"/>
                <w:sz w:val="24"/>
                <w:szCs w:val="24"/>
                <w14:ligatures w14:val="standardContextual"/>
              </w:rPr>
              <w:t xml:space="preserve">Sienų paviršių plovimas vandeniu </w:t>
            </w:r>
            <w:r w:rsidR="00E70728" w:rsidRPr="009E3975">
              <w:rPr>
                <w:rFonts w:ascii="Times New Roman" w:hAnsi="Times New Roman" w:cs="Times New Roman"/>
                <w:kern w:val="2"/>
                <w:sz w:val="24"/>
                <w:szCs w:val="24"/>
                <w14:ligatures w14:val="standardContextual"/>
              </w:rPr>
              <w:t>naudojant auk</w:t>
            </w:r>
            <w:r w:rsidR="00176A61" w:rsidRPr="009E3975">
              <w:rPr>
                <w:rFonts w:ascii="Times New Roman" w:hAnsi="Times New Roman" w:cs="Times New Roman"/>
                <w:kern w:val="2"/>
                <w:sz w:val="24"/>
                <w:szCs w:val="24"/>
                <w14:ligatures w14:val="standardContextual"/>
              </w:rPr>
              <w:t>š</w:t>
            </w:r>
            <w:r w:rsidR="00E70728" w:rsidRPr="009E3975">
              <w:rPr>
                <w:rFonts w:ascii="Times New Roman" w:hAnsi="Times New Roman" w:cs="Times New Roman"/>
                <w:kern w:val="2"/>
                <w:sz w:val="24"/>
                <w:szCs w:val="24"/>
                <w14:ligatures w14:val="standardContextual"/>
              </w:rPr>
              <w:t>to slėgio plovimo įrenginį</w:t>
            </w:r>
          </w:p>
        </w:tc>
        <w:tc>
          <w:tcPr>
            <w:tcW w:w="2251" w:type="dxa"/>
          </w:tcPr>
          <w:p w14:paraId="2ADF0984" w14:textId="77777777" w:rsidR="00990FFB" w:rsidRPr="009E3975" w:rsidRDefault="00990FFB" w:rsidP="004831CF">
            <w:pPr>
              <w:spacing w:after="160" w:line="259" w:lineRule="auto"/>
              <w:jc w:val="center"/>
              <w:rPr>
                <w:rFonts w:ascii="Times New Roman" w:hAnsi="Times New Roman" w:cs="Times New Roman"/>
                <w:kern w:val="2"/>
                <w:sz w:val="24"/>
                <w:szCs w:val="24"/>
                <w14:ligatures w14:val="standardContextual"/>
              </w:rPr>
            </w:pPr>
            <w:r w:rsidRPr="009E3975">
              <w:rPr>
                <w:rFonts w:ascii="Times New Roman" w:hAnsi="Times New Roman" w:cs="Times New Roman"/>
                <w:kern w:val="2"/>
                <w:sz w:val="24"/>
                <w:szCs w:val="24"/>
                <w14:ligatures w14:val="standardContextual"/>
              </w:rPr>
              <w:t>m²</w:t>
            </w:r>
          </w:p>
        </w:tc>
        <w:tc>
          <w:tcPr>
            <w:tcW w:w="2251" w:type="dxa"/>
          </w:tcPr>
          <w:p w14:paraId="497CE7B1" w14:textId="5399A0CC" w:rsidR="00990FFB" w:rsidRPr="009E3975" w:rsidRDefault="00E70728" w:rsidP="004831CF">
            <w:pPr>
              <w:spacing w:after="160" w:line="259" w:lineRule="auto"/>
              <w:jc w:val="center"/>
              <w:rPr>
                <w:rFonts w:ascii="Times New Roman" w:hAnsi="Times New Roman" w:cs="Times New Roman"/>
                <w:kern w:val="2"/>
                <w:sz w:val="24"/>
                <w:szCs w:val="24"/>
                <w14:ligatures w14:val="standardContextual"/>
              </w:rPr>
            </w:pPr>
            <w:r w:rsidRPr="009E3975">
              <w:rPr>
                <w:rFonts w:ascii="Times New Roman" w:hAnsi="Times New Roman" w:cs="Times New Roman"/>
                <w:kern w:val="2"/>
                <w:sz w:val="24"/>
                <w:szCs w:val="24"/>
                <w14:ligatures w14:val="standardContextual"/>
              </w:rPr>
              <w:t>1325</w:t>
            </w:r>
          </w:p>
        </w:tc>
      </w:tr>
      <w:tr w:rsidR="00990FFB" w:rsidRPr="009E3975" w14:paraId="44FA8413" w14:textId="77777777" w:rsidTr="004831CF">
        <w:tc>
          <w:tcPr>
            <w:tcW w:w="846" w:type="dxa"/>
          </w:tcPr>
          <w:p w14:paraId="130B97F4" w14:textId="77777777" w:rsidR="00990FFB" w:rsidRPr="009E3975" w:rsidRDefault="00990FFB" w:rsidP="00990FFB">
            <w:pPr>
              <w:numPr>
                <w:ilvl w:val="0"/>
                <w:numId w:val="9"/>
              </w:numPr>
              <w:spacing w:after="160" w:line="259" w:lineRule="auto"/>
              <w:contextualSpacing/>
              <w:jc w:val="center"/>
              <w:rPr>
                <w:rFonts w:ascii="Times New Roman" w:hAnsi="Times New Roman" w:cs="Times New Roman"/>
                <w:kern w:val="2"/>
                <w:sz w:val="24"/>
                <w:szCs w:val="24"/>
                <w14:ligatures w14:val="standardContextual"/>
              </w:rPr>
            </w:pPr>
          </w:p>
        </w:tc>
        <w:tc>
          <w:tcPr>
            <w:tcW w:w="3668" w:type="dxa"/>
          </w:tcPr>
          <w:p w14:paraId="3ED11800" w14:textId="7B2D23D8" w:rsidR="00990FFB" w:rsidRPr="009E3975" w:rsidRDefault="00B77A11" w:rsidP="004831CF">
            <w:pPr>
              <w:spacing w:after="160" w:line="259" w:lineRule="auto"/>
              <w:rPr>
                <w:rFonts w:ascii="Times New Roman" w:hAnsi="Times New Roman" w:cs="Times New Roman"/>
                <w:kern w:val="2"/>
                <w:sz w:val="24"/>
                <w:szCs w:val="24"/>
                <w14:ligatures w14:val="standardContextual"/>
              </w:rPr>
            </w:pPr>
            <w:r w:rsidRPr="009E3975">
              <w:rPr>
                <w:rFonts w:ascii="Times New Roman" w:hAnsi="Times New Roman" w:cs="Times New Roman"/>
                <w:kern w:val="2"/>
                <w:sz w:val="24"/>
                <w:szCs w:val="24"/>
                <w14:ligatures w14:val="standardContextual"/>
              </w:rPr>
              <w:t xml:space="preserve">Sienų </w:t>
            </w:r>
            <w:r w:rsidR="0045629B" w:rsidRPr="009E3975">
              <w:rPr>
                <w:rFonts w:ascii="Times New Roman" w:hAnsi="Times New Roman" w:cs="Times New Roman"/>
                <w:kern w:val="2"/>
                <w:sz w:val="24"/>
                <w:szCs w:val="24"/>
                <w14:ligatures w14:val="standardContextual"/>
              </w:rPr>
              <w:t xml:space="preserve">ir cokolio </w:t>
            </w:r>
            <w:r w:rsidRPr="009E3975">
              <w:rPr>
                <w:rFonts w:ascii="Times New Roman" w:hAnsi="Times New Roman" w:cs="Times New Roman"/>
                <w:kern w:val="2"/>
                <w:sz w:val="24"/>
                <w:szCs w:val="24"/>
                <w14:ligatures w14:val="standardContextual"/>
              </w:rPr>
              <w:t>gruntavima</w:t>
            </w:r>
            <w:r w:rsidR="00EA508D" w:rsidRPr="009E3975">
              <w:rPr>
                <w:rFonts w:ascii="Times New Roman" w:hAnsi="Times New Roman" w:cs="Times New Roman"/>
                <w:kern w:val="2"/>
                <w:sz w:val="24"/>
                <w:szCs w:val="24"/>
                <w14:ligatures w14:val="standardContextual"/>
              </w:rPr>
              <w:t>s</w:t>
            </w:r>
          </w:p>
        </w:tc>
        <w:tc>
          <w:tcPr>
            <w:tcW w:w="2251" w:type="dxa"/>
          </w:tcPr>
          <w:p w14:paraId="76927FDA" w14:textId="77777777" w:rsidR="00990FFB" w:rsidRPr="009E3975" w:rsidRDefault="00990FFB" w:rsidP="004831CF">
            <w:pPr>
              <w:spacing w:after="160" w:line="259" w:lineRule="auto"/>
              <w:jc w:val="center"/>
              <w:rPr>
                <w:rFonts w:ascii="Times New Roman" w:hAnsi="Times New Roman" w:cs="Times New Roman"/>
                <w:kern w:val="2"/>
                <w:sz w:val="24"/>
                <w:szCs w:val="24"/>
                <w14:ligatures w14:val="standardContextual"/>
              </w:rPr>
            </w:pPr>
            <w:r w:rsidRPr="009E3975">
              <w:rPr>
                <w:rFonts w:ascii="Times New Roman" w:hAnsi="Times New Roman" w:cs="Times New Roman"/>
                <w:kern w:val="2"/>
                <w:sz w:val="24"/>
                <w:szCs w:val="24"/>
                <w14:ligatures w14:val="standardContextual"/>
              </w:rPr>
              <w:t>m²</w:t>
            </w:r>
          </w:p>
        </w:tc>
        <w:tc>
          <w:tcPr>
            <w:tcW w:w="2251" w:type="dxa"/>
          </w:tcPr>
          <w:p w14:paraId="6D3FD5D0" w14:textId="2D8A8FE7" w:rsidR="00990FFB" w:rsidRPr="009E3975" w:rsidRDefault="00627531" w:rsidP="004831CF">
            <w:pPr>
              <w:spacing w:after="160" w:line="259" w:lineRule="auto"/>
              <w:jc w:val="center"/>
              <w:rPr>
                <w:rFonts w:ascii="Times New Roman" w:hAnsi="Times New Roman" w:cs="Times New Roman"/>
                <w:kern w:val="2"/>
                <w:sz w:val="24"/>
                <w:szCs w:val="24"/>
                <w14:ligatures w14:val="standardContextual"/>
              </w:rPr>
            </w:pPr>
            <w:r w:rsidRPr="009E3975">
              <w:rPr>
                <w:rFonts w:ascii="Times New Roman" w:hAnsi="Times New Roman" w:cs="Times New Roman"/>
                <w:kern w:val="2"/>
                <w:sz w:val="24"/>
                <w:szCs w:val="24"/>
                <w14:ligatures w14:val="standardContextual"/>
              </w:rPr>
              <w:t>1325</w:t>
            </w:r>
          </w:p>
        </w:tc>
      </w:tr>
      <w:tr w:rsidR="00990FFB" w:rsidRPr="009E3975" w14:paraId="6232BCAE" w14:textId="77777777" w:rsidTr="004831CF">
        <w:tc>
          <w:tcPr>
            <w:tcW w:w="846" w:type="dxa"/>
          </w:tcPr>
          <w:p w14:paraId="59A99BF3" w14:textId="77777777" w:rsidR="00990FFB" w:rsidRPr="009E3975" w:rsidRDefault="00990FFB" w:rsidP="00990FFB">
            <w:pPr>
              <w:numPr>
                <w:ilvl w:val="0"/>
                <w:numId w:val="9"/>
              </w:numPr>
              <w:spacing w:after="160" w:line="259" w:lineRule="auto"/>
              <w:contextualSpacing/>
              <w:jc w:val="center"/>
              <w:rPr>
                <w:rFonts w:ascii="Times New Roman" w:hAnsi="Times New Roman" w:cs="Times New Roman"/>
                <w:kern w:val="2"/>
                <w:sz w:val="24"/>
                <w:szCs w:val="24"/>
                <w14:ligatures w14:val="standardContextual"/>
              </w:rPr>
            </w:pPr>
            <w:bookmarkStart w:id="1" w:name="_Hlk213932072"/>
          </w:p>
        </w:tc>
        <w:tc>
          <w:tcPr>
            <w:tcW w:w="3668" w:type="dxa"/>
          </w:tcPr>
          <w:p w14:paraId="5AD0AB51" w14:textId="7856D821" w:rsidR="00990FFB" w:rsidRPr="009E3975" w:rsidRDefault="00627531" w:rsidP="004831CF">
            <w:pPr>
              <w:spacing w:after="160" w:line="259" w:lineRule="auto"/>
              <w:rPr>
                <w:rFonts w:ascii="Times New Roman" w:hAnsi="Times New Roman" w:cs="Times New Roman"/>
                <w:kern w:val="2"/>
                <w:sz w:val="24"/>
                <w:szCs w:val="24"/>
                <w14:ligatures w14:val="standardContextual"/>
              </w:rPr>
            </w:pPr>
            <w:r w:rsidRPr="009E3975">
              <w:rPr>
                <w:rFonts w:ascii="Times New Roman" w:hAnsi="Times New Roman" w:cs="Times New Roman"/>
                <w:kern w:val="2"/>
                <w:sz w:val="24"/>
                <w:szCs w:val="24"/>
                <w14:ligatures w14:val="standardContextual"/>
              </w:rPr>
              <w:t>Paviršių įt</w:t>
            </w:r>
            <w:r w:rsidR="007847E8" w:rsidRPr="009E3975">
              <w:rPr>
                <w:rFonts w:ascii="Times New Roman" w:hAnsi="Times New Roman" w:cs="Times New Roman"/>
                <w:kern w:val="2"/>
                <w:sz w:val="24"/>
                <w:szCs w:val="24"/>
                <w14:ligatures w14:val="standardContextual"/>
              </w:rPr>
              <w:t>rūkimų užtaisymas</w:t>
            </w:r>
          </w:p>
        </w:tc>
        <w:tc>
          <w:tcPr>
            <w:tcW w:w="2251" w:type="dxa"/>
          </w:tcPr>
          <w:p w14:paraId="12492DCD" w14:textId="273B512F" w:rsidR="00990FFB" w:rsidRPr="009E3975" w:rsidRDefault="007847E8" w:rsidP="004831CF">
            <w:pPr>
              <w:spacing w:after="160" w:line="259" w:lineRule="auto"/>
              <w:jc w:val="center"/>
              <w:rPr>
                <w:rFonts w:ascii="Times New Roman" w:hAnsi="Times New Roman" w:cs="Times New Roman"/>
                <w:kern w:val="2"/>
                <w:sz w:val="24"/>
                <w:szCs w:val="24"/>
                <w14:ligatures w14:val="standardContextual"/>
              </w:rPr>
            </w:pPr>
            <w:proofErr w:type="spellStart"/>
            <w:r w:rsidRPr="009E3975">
              <w:rPr>
                <w:rFonts w:ascii="Times New Roman" w:hAnsi="Times New Roman" w:cs="Times New Roman"/>
                <w:kern w:val="2"/>
                <w:sz w:val="24"/>
                <w:szCs w:val="24"/>
                <w14:ligatures w14:val="standardContextual"/>
              </w:rPr>
              <w:t>Kompl</w:t>
            </w:r>
            <w:proofErr w:type="spellEnd"/>
            <w:r w:rsidRPr="009E3975">
              <w:rPr>
                <w:rFonts w:ascii="Times New Roman" w:hAnsi="Times New Roman" w:cs="Times New Roman"/>
                <w:kern w:val="2"/>
                <w:sz w:val="24"/>
                <w:szCs w:val="24"/>
                <w14:ligatures w14:val="standardContextual"/>
              </w:rPr>
              <w:t>.</w:t>
            </w:r>
          </w:p>
        </w:tc>
        <w:tc>
          <w:tcPr>
            <w:tcW w:w="2251" w:type="dxa"/>
          </w:tcPr>
          <w:p w14:paraId="1C6ED01D" w14:textId="54E104B5" w:rsidR="00990FFB" w:rsidRPr="009E3975" w:rsidRDefault="006F18A0" w:rsidP="004831CF">
            <w:pPr>
              <w:spacing w:after="160" w:line="259" w:lineRule="auto"/>
              <w:jc w:val="center"/>
              <w:rPr>
                <w:rFonts w:ascii="Times New Roman" w:hAnsi="Times New Roman" w:cs="Times New Roman"/>
                <w:kern w:val="2"/>
                <w:sz w:val="24"/>
                <w:szCs w:val="24"/>
                <w14:ligatures w14:val="standardContextual"/>
              </w:rPr>
            </w:pPr>
            <w:r w:rsidRPr="009E3975">
              <w:rPr>
                <w:rFonts w:ascii="Times New Roman" w:hAnsi="Times New Roman" w:cs="Times New Roman"/>
                <w:kern w:val="2"/>
                <w:sz w:val="24"/>
                <w:szCs w:val="24"/>
                <w14:ligatures w14:val="standardContextual"/>
              </w:rPr>
              <w:t>1</w:t>
            </w:r>
          </w:p>
        </w:tc>
      </w:tr>
      <w:tr w:rsidR="00990FFB" w:rsidRPr="009E3975" w14:paraId="0BFC8AFE" w14:textId="77777777" w:rsidTr="004831CF">
        <w:tc>
          <w:tcPr>
            <w:tcW w:w="846" w:type="dxa"/>
          </w:tcPr>
          <w:p w14:paraId="4F7D3860" w14:textId="77777777" w:rsidR="00990FFB" w:rsidRPr="009E3975" w:rsidRDefault="00990FFB" w:rsidP="00990FFB">
            <w:pPr>
              <w:numPr>
                <w:ilvl w:val="0"/>
                <w:numId w:val="9"/>
              </w:numPr>
              <w:spacing w:after="160" w:line="259" w:lineRule="auto"/>
              <w:contextualSpacing/>
              <w:jc w:val="center"/>
              <w:rPr>
                <w:rFonts w:ascii="Times New Roman" w:hAnsi="Times New Roman" w:cs="Times New Roman"/>
                <w:kern w:val="2"/>
                <w:sz w:val="24"/>
                <w:szCs w:val="24"/>
                <w14:ligatures w14:val="standardContextual"/>
              </w:rPr>
            </w:pPr>
          </w:p>
        </w:tc>
        <w:tc>
          <w:tcPr>
            <w:tcW w:w="3668" w:type="dxa"/>
          </w:tcPr>
          <w:p w14:paraId="11E89A90" w14:textId="5613FB3A" w:rsidR="00990FFB" w:rsidRPr="009E3975" w:rsidRDefault="00EE2E98" w:rsidP="004831CF">
            <w:pPr>
              <w:spacing w:after="160" w:line="259" w:lineRule="auto"/>
              <w:rPr>
                <w:rFonts w:ascii="Times New Roman" w:hAnsi="Times New Roman" w:cs="Times New Roman"/>
                <w:kern w:val="2"/>
                <w:sz w:val="24"/>
                <w:szCs w:val="24"/>
                <w14:ligatures w14:val="standardContextual"/>
              </w:rPr>
            </w:pPr>
            <w:r w:rsidRPr="009E3975">
              <w:rPr>
                <w:rFonts w:ascii="Times New Roman" w:hAnsi="Times New Roman" w:cs="Times New Roman"/>
                <w:kern w:val="2"/>
                <w:sz w:val="24"/>
                <w:szCs w:val="24"/>
                <w14:ligatures w14:val="standardContextual"/>
              </w:rPr>
              <w:t xml:space="preserve">Dekoro </w:t>
            </w:r>
            <w:r w:rsidR="00900F48" w:rsidRPr="009E3975">
              <w:rPr>
                <w:rFonts w:ascii="Times New Roman" w:hAnsi="Times New Roman" w:cs="Times New Roman"/>
                <w:kern w:val="2"/>
                <w:sz w:val="24"/>
                <w:szCs w:val="24"/>
                <w14:ligatures w14:val="standardContextual"/>
              </w:rPr>
              <w:t>atstatymas probleminėse vietose</w:t>
            </w:r>
          </w:p>
        </w:tc>
        <w:tc>
          <w:tcPr>
            <w:tcW w:w="2251" w:type="dxa"/>
          </w:tcPr>
          <w:p w14:paraId="237E3811" w14:textId="51D546ED" w:rsidR="00990FFB" w:rsidRPr="009E3975" w:rsidRDefault="003C0766" w:rsidP="004831CF">
            <w:pPr>
              <w:spacing w:after="160" w:line="259" w:lineRule="auto"/>
              <w:jc w:val="center"/>
              <w:rPr>
                <w:rFonts w:ascii="Times New Roman" w:hAnsi="Times New Roman" w:cs="Times New Roman"/>
                <w:kern w:val="2"/>
                <w:sz w:val="24"/>
                <w:szCs w:val="24"/>
                <w14:ligatures w14:val="standardContextual"/>
              </w:rPr>
            </w:pPr>
            <w:r w:rsidRPr="009E3975">
              <w:rPr>
                <w:rFonts w:ascii="Times New Roman" w:hAnsi="Times New Roman" w:cs="Times New Roman"/>
                <w:kern w:val="2"/>
                <w:sz w:val="24"/>
                <w:szCs w:val="24"/>
                <w14:ligatures w14:val="standardContextual"/>
              </w:rPr>
              <w:t>m²</w:t>
            </w:r>
          </w:p>
        </w:tc>
        <w:tc>
          <w:tcPr>
            <w:tcW w:w="2251" w:type="dxa"/>
          </w:tcPr>
          <w:p w14:paraId="3C39AF08" w14:textId="264880B6" w:rsidR="00990FFB" w:rsidRPr="009E3975" w:rsidRDefault="00636C62" w:rsidP="004831CF">
            <w:pPr>
              <w:spacing w:after="160" w:line="259" w:lineRule="auto"/>
              <w:jc w:val="center"/>
              <w:rPr>
                <w:rFonts w:ascii="Times New Roman" w:hAnsi="Times New Roman" w:cs="Times New Roman"/>
                <w:kern w:val="2"/>
                <w:sz w:val="24"/>
                <w:szCs w:val="24"/>
                <w14:ligatures w14:val="standardContextual"/>
              </w:rPr>
            </w:pPr>
            <w:r w:rsidRPr="009E3975">
              <w:rPr>
                <w:rFonts w:ascii="Times New Roman" w:hAnsi="Times New Roman" w:cs="Times New Roman"/>
                <w:kern w:val="2"/>
                <w:sz w:val="24"/>
                <w:szCs w:val="24"/>
                <w14:ligatures w14:val="standardContextual"/>
              </w:rPr>
              <w:t>125</w:t>
            </w:r>
          </w:p>
        </w:tc>
      </w:tr>
      <w:tr w:rsidR="00990FFB" w:rsidRPr="009E3975" w14:paraId="37B7B7E5" w14:textId="77777777" w:rsidTr="004831CF">
        <w:tc>
          <w:tcPr>
            <w:tcW w:w="846" w:type="dxa"/>
          </w:tcPr>
          <w:p w14:paraId="726CF7E1" w14:textId="77777777" w:rsidR="00990FFB" w:rsidRPr="009E3975" w:rsidRDefault="00990FFB" w:rsidP="00990FFB">
            <w:pPr>
              <w:numPr>
                <w:ilvl w:val="0"/>
                <w:numId w:val="9"/>
              </w:numPr>
              <w:spacing w:after="160" w:line="259" w:lineRule="auto"/>
              <w:contextualSpacing/>
              <w:jc w:val="center"/>
              <w:rPr>
                <w:rFonts w:ascii="Times New Roman" w:hAnsi="Times New Roman" w:cs="Times New Roman"/>
                <w:kern w:val="2"/>
                <w:sz w:val="24"/>
                <w:szCs w:val="24"/>
                <w14:ligatures w14:val="standardContextual"/>
              </w:rPr>
            </w:pPr>
            <w:bookmarkStart w:id="2" w:name="_Hlk214630216"/>
          </w:p>
        </w:tc>
        <w:tc>
          <w:tcPr>
            <w:tcW w:w="3668" w:type="dxa"/>
          </w:tcPr>
          <w:p w14:paraId="596E6920" w14:textId="69B77C2D" w:rsidR="00990FFB" w:rsidRPr="009E3975" w:rsidRDefault="00A8492C" w:rsidP="004831CF">
            <w:pPr>
              <w:spacing w:after="160" w:line="259" w:lineRule="auto"/>
              <w:rPr>
                <w:rFonts w:ascii="Times New Roman" w:hAnsi="Times New Roman" w:cs="Times New Roman"/>
                <w:kern w:val="2"/>
                <w:sz w:val="24"/>
                <w:szCs w:val="24"/>
                <w14:ligatures w14:val="standardContextual"/>
              </w:rPr>
            </w:pPr>
            <w:r w:rsidRPr="009E3975">
              <w:rPr>
                <w:rFonts w:ascii="Times New Roman" w:hAnsi="Times New Roman" w:cs="Times New Roman"/>
                <w:kern w:val="2"/>
                <w:sz w:val="24"/>
                <w:szCs w:val="24"/>
                <w14:ligatures w14:val="standardContextual"/>
              </w:rPr>
              <w:t xml:space="preserve">Paviršių gruntavimas </w:t>
            </w:r>
            <w:proofErr w:type="spellStart"/>
            <w:r w:rsidR="00EA508D" w:rsidRPr="009E3975">
              <w:rPr>
                <w:rFonts w:ascii="Times New Roman" w:hAnsi="Times New Roman" w:cs="Times New Roman"/>
                <w:kern w:val="2"/>
                <w:sz w:val="24"/>
                <w:szCs w:val="24"/>
                <w14:ligatures w14:val="standardContextual"/>
              </w:rPr>
              <w:t>fungicidiniu</w:t>
            </w:r>
            <w:proofErr w:type="spellEnd"/>
            <w:r w:rsidR="00EA508D" w:rsidRPr="009E3975">
              <w:rPr>
                <w:rFonts w:ascii="Times New Roman" w:hAnsi="Times New Roman" w:cs="Times New Roman"/>
                <w:kern w:val="2"/>
                <w:sz w:val="24"/>
                <w:szCs w:val="24"/>
                <w14:ligatures w14:val="standardContextual"/>
              </w:rPr>
              <w:t xml:space="preserve"> skysčiu</w:t>
            </w:r>
          </w:p>
        </w:tc>
        <w:tc>
          <w:tcPr>
            <w:tcW w:w="2251" w:type="dxa"/>
          </w:tcPr>
          <w:p w14:paraId="7BC3CA29" w14:textId="77777777" w:rsidR="00990FFB" w:rsidRPr="009E3975" w:rsidRDefault="00990FFB" w:rsidP="004831CF">
            <w:pPr>
              <w:spacing w:after="160" w:line="259" w:lineRule="auto"/>
              <w:jc w:val="center"/>
              <w:rPr>
                <w:rFonts w:ascii="Times New Roman" w:hAnsi="Times New Roman" w:cs="Times New Roman"/>
                <w:kern w:val="2"/>
                <w:sz w:val="24"/>
                <w:szCs w:val="24"/>
                <w14:ligatures w14:val="standardContextual"/>
              </w:rPr>
            </w:pPr>
            <w:r w:rsidRPr="009E3975">
              <w:rPr>
                <w:rFonts w:ascii="Times New Roman" w:hAnsi="Times New Roman" w:cs="Times New Roman"/>
                <w:kern w:val="2"/>
                <w:sz w:val="24"/>
                <w:szCs w:val="24"/>
                <w14:ligatures w14:val="standardContextual"/>
              </w:rPr>
              <w:t>m²</w:t>
            </w:r>
          </w:p>
        </w:tc>
        <w:tc>
          <w:tcPr>
            <w:tcW w:w="2251" w:type="dxa"/>
          </w:tcPr>
          <w:p w14:paraId="212F896C" w14:textId="048FE0B2" w:rsidR="00990FFB" w:rsidRPr="009E3975" w:rsidRDefault="00A8492C" w:rsidP="004831CF">
            <w:pPr>
              <w:spacing w:after="160" w:line="259" w:lineRule="auto"/>
              <w:jc w:val="center"/>
              <w:rPr>
                <w:rFonts w:ascii="Times New Roman" w:hAnsi="Times New Roman" w:cs="Times New Roman"/>
                <w:kern w:val="2"/>
                <w:sz w:val="24"/>
                <w:szCs w:val="24"/>
                <w14:ligatures w14:val="standardContextual"/>
              </w:rPr>
            </w:pPr>
            <w:r w:rsidRPr="009E3975">
              <w:rPr>
                <w:rFonts w:ascii="Times New Roman" w:hAnsi="Times New Roman" w:cs="Times New Roman"/>
                <w:kern w:val="2"/>
                <w:sz w:val="24"/>
                <w:szCs w:val="24"/>
                <w14:ligatures w14:val="standardContextual"/>
              </w:rPr>
              <w:t>1325</w:t>
            </w:r>
          </w:p>
        </w:tc>
      </w:tr>
      <w:tr w:rsidR="00990FFB" w:rsidRPr="009E3975" w14:paraId="1B88545E" w14:textId="77777777" w:rsidTr="004831CF">
        <w:tc>
          <w:tcPr>
            <w:tcW w:w="846" w:type="dxa"/>
          </w:tcPr>
          <w:p w14:paraId="1E16A6DB" w14:textId="77777777" w:rsidR="00990FFB" w:rsidRPr="009E3975" w:rsidRDefault="00990FFB" w:rsidP="00990FFB">
            <w:pPr>
              <w:numPr>
                <w:ilvl w:val="0"/>
                <w:numId w:val="9"/>
              </w:numPr>
              <w:spacing w:after="160" w:line="259" w:lineRule="auto"/>
              <w:contextualSpacing/>
              <w:jc w:val="center"/>
              <w:rPr>
                <w:rFonts w:ascii="Times New Roman" w:hAnsi="Times New Roman" w:cs="Times New Roman"/>
                <w:kern w:val="2"/>
                <w:sz w:val="24"/>
                <w:szCs w:val="24"/>
                <w14:ligatures w14:val="standardContextual"/>
              </w:rPr>
            </w:pPr>
          </w:p>
        </w:tc>
        <w:tc>
          <w:tcPr>
            <w:tcW w:w="3668" w:type="dxa"/>
          </w:tcPr>
          <w:p w14:paraId="660BF127" w14:textId="123BB626" w:rsidR="00990FFB" w:rsidRPr="009E3975" w:rsidRDefault="00022D07" w:rsidP="004831CF">
            <w:pPr>
              <w:spacing w:after="160" w:line="259" w:lineRule="auto"/>
              <w:rPr>
                <w:rFonts w:ascii="Times New Roman" w:hAnsi="Times New Roman" w:cs="Times New Roman"/>
                <w:kern w:val="2"/>
                <w:sz w:val="24"/>
                <w:szCs w:val="24"/>
                <w14:ligatures w14:val="standardContextual"/>
              </w:rPr>
            </w:pPr>
            <w:r w:rsidRPr="009E3975">
              <w:rPr>
                <w:rFonts w:ascii="Times New Roman" w:hAnsi="Times New Roman" w:cs="Times New Roman"/>
                <w:kern w:val="2"/>
                <w:sz w:val="24"/>
                <w:szCs w:val="24"/>
                <w14:ligatures w14:val="standardContextual"/>
              </w:rPr>
              <w:t xml:space="preserve">Pastato </w:t>
            </w:r>
            <w:r w:rsidR="004F2863" w:rsidRPr="009E3975">
              <w:rPr>
                <w:rFonts w:ascii="Times New Roman" w:hAnsi="Times New Roman" w:cs="Times New Roman"/>
                <w:kern w:val="2"/>
                <w:sz w:val="24"/>
                <w:szCs w:val="24"/>
                <w14:ligatures w14:val="standardContextual"/>
              </w:rPr>
              <w:t>fasadų ir cokolio perdažymas</w:t>
            </w:r>
          </w:p>
        </w:tc>
        <w:tc>
          <w:tcPr>
            <w:tcW w:w="2251" w:type="dxa"/>
          </w:tcPr>
          <w:p w14:paraId="732F5DF3" w14:textId="0DF868CF" w:rsidR="00990FFB" w:rsidRPr="009E3975" w:rsidRDefault="00441471" w:rsidP="004831CF">
            <w:pPr>
              <w:spacing w:after="160" w:line="259" w:lineRule="auto"/>
              <w:jc w:val="center"/>
              <w:rPr>
                <w:rFonts w:ascii="Times New Roman" w:hAnsi="Times New Roman" w:cs="Times New Roman"/>
                <w:kern w:val="2"/>
                <w:sz w:val="24"/>
                <w:szCs w:val="24"/>
                <w14:ligatures w14:val="standardContextual"/>
              </w:rPr>
            </w:pPr>
            <w:r w:rsidRPr="009E3975">
              <w:rPr>
                <w:rFonts w:ascii="Times New Roman" w:hAnsi="Times New Roman" w:cs="Times New Roman"/>
                <w:kern w:val="2"/>
                <w:sz w:val="24"/>
                <w:szCs w:val="24"/>
                <w14:ligatures w14:val="standardContextual"/>
              </w:rPr>
              <w:t>m²</w:t>
            </w:r>
          </w:p>
        </w:tc>
        <w:tc>
          <w:tcPr>
            <w:tcW w:w="2251" w:type="dxa"/>
          </w:tcPr>
          <w:p w14:paraId="7B342BFC" w14:textId="2CA78B3C" w:rsidR="00990FFB" w:rsidRPr="009E3975" w:rsidRDefault="00593FFE" w:rsidP="004831CF">
            <w:pPr>
              <w:spacing w:after="160" w:line="259" w:lineRule="auto"/>
              <w:jc w:val="center"/>
              <w:rPr>
                <w:rFonts w:ascii="Times New Roman" w:hAnsi="Times New Roman" w:cs="Times New Roman"/>
                <w:kern w:val="2"/>
                <w:sz w:val="24"/>
                <w:szCs w:val="24"/>
                <w14:ligatures w14:val="standardContextual"/>
              </w:rPr>
            </w:pPr>
            <w:r w:rsidRPr="009E3975">
              <w:rPr>
                <w:rFonts w:ascii="Times New Roman" w:hAnsi="Times New Roman" w:cs="Times New Roman"/>
                <w:kern w:val="2"/>
                <w:sz w:val="24"/>
                <w:szCs w:val="24"/>
                <w14:ligatures w14:val="standardContextual"/>
              </w:rPr>
              <w:t>1325</w:t>
            </w:r>
          </w:p>
        </w:tc>
      </w:tr>
      <w:tr w:rsidR="00990FFB" w:rsidRPr="009E3975" w14:paraId="1B930A17" w14:textId="77777777" w:rsidTr="004831CF">
        <w:tc>
          <w:tcPr>
            <w:tcW w:w="846" w:type="dxa"/>
          </w:tcPr>
          <w:p w14:paraId="58194A54" w14:textId="77777777" w:rsidR="00990FFB" w:rsidRPr="009E3975" w:rsidRDefault="00990FFB" w:rsidP="00990FFB">
            <w:pPr>
              <w:numPr>
                <w:ilvl w:val="0"/>
                <w:numId w:val="9"/>
              </w:numPr>
              <w:spacing w:after="160" w:line="259" w:lineRule="auto"/>
              <w:contextualSpacing/>
              <w:jc w:val="center"/>
              <w:rPr>
                <w:rFonts w:ascii="Times New Roman" w:hAnsi="Times New Roman" w:cs="Times New Roman"/>
                <w:kern w:val="2"/>
                <w:sz w:val="24"/>
                <w:szCs w:val="24"/>
                <w14:ligatures w14:val="standardContextual"/>
              </w:rPr>
            </w:pPr>
          </w:p>
        </w:tc>
        <w:tc>
          <w:tcPr>
            <w:tcW w:w="3668" w:type="dxa"/>
          </w:tcPr>
          <w:p w14:paraId="5D454A7C" w14:textId="06CCC27D" w:rsidR="00990FFB" w:rsidRPr="009E3975" w:rsidRDefault="002672DF" w:rsidP="004831CF">
            <w:pPr>
              <w:spacing w:after="160" w:line="259" w:lineRule="auto"/>
              <w:rPr>
                <w:rFonts w:ascii="Times New Roman" w:hAnsi="Times New Roman" w:cs="Times New Roman"/>
                <w:kern w:val="2"/>
                <w:sz w:val="24"/>
                <w:szCs w:val="24"/>
                <w14:ligatures w14:val="standardContextual"/>
              </w:rPr>
            </w:pPr>
            <w:r w:rsidRPr="009E3975">
              <w:rPr>
                <w:rFonts w:ascii="Times New Roman" w:hAnsi="Times New Roman" w:cs="Times New Roman"/>
                <w:kern w:val="2"/>
                <w:sz w:val="24"/>
                <w:szCs w:val="24"/>
                <w14:ligatures w14:val="standardContextual"/>
              </w:rPr>
              <w:t xml:space="preserve">Statybinių šiukšlių išvežimas 10 km. </w:t>
            </w:r>
            <w:r w:rsidR="00557E08" w:rsidRPr="009E3975">
              <w:rPr>
                <w:rFonts w:ascii="Times New Roman" w:hAnsi="Times New Roman" w:cs="Times New Roman"/>
                <w:kern w:val="2"/>
                <w:sz w:val="24"/>
                <w:szCs w:val="24"/>
                <w14:ligatures w14:val="standardContextual"/>
              </w:rPr>
              <w:t xml:space="preserve">atstumu automobiliais- </w:t>
            </w:r>
            <w:proofErr w:type="spellStart"/>
            <w:r w:rsidR="00557E08" w:rsidRPr="009E3975">
              <w:rPr>
                <w:rFonts w:ascii="Times New Roman" w:hAnsi="Times New Roman" w:cs="Times New Roman"/>
                <w:kern w:val="2"/>
                <w:sz w:val="24"/>
                <w:szCs w:val="24"/>
                <w14:ligatures w14:val="standardContextual"/>
              </w:rPr>
              <w:t>savivvarčiais</w:t>
            </w:r>
            <w:proofErr w:type="spellEnd"/>
            <w:r w:rsidR="00C76FE3" w:rsidRPr="009E3975">
              <w:rPr>
                <w:rFonts w:ascii="Times New Roman" w:hAnsi="Times New Roman" w:cs="Times New Roman"/>
                <w:kern w:val="2"/>
                <w:sz w:val="24"/>
                <w:szCs w:val="24"/>
                <w14:ligatures w14:val="standardContextual"/>
              </w:rPr>
              <w:t>, pakraunant rankiniu būdu</w:t>
            </w:r>
            <w:r w:rsidR="00557E08" w:rsidRPr="009E3975">
              <w:rPr>
                <w:rFonts w:ascii="Times New Roman" w:hAnsi="Times New Roman" w:cs="Times New Roman"/>
                <w:kern w:val="2"/>
                <w:sz w:val="24"/>
                <w:szCs w:val="24"/>
                <w14:ligatures w14:val="standardContextual"/>
              </w:rPr>
              <w:t xml:space="preserve"> </w:t>
            </w:r>
          </w:p>
        </w:tc>
        <w:tc>
          <w:tcPr>
            <w:tcW w:w="2251" w:type="dxa"/>
          </w:tcPr>
          <w:p w14:paraId="46476C4F" w14:textId="46869281" w:rsidR="00990FFB" w:rsidRPr="009E3975" w:rsidRDefault="00C76FE3" w:rsidP="004831CF">
            <w:pPr>
              <w:spacing w:after="160" w:line="259" w:lineRule="auto"/>
              <w:jc w:val="center"/>
              <w:rPr>
                <w:rFonts w:ascii="Times New Roman" w:hAnsi="Times New Roman" w:cs="Times New Roman"/>
                <w:kern w:val="2"/>
                <w:sz w:val="24"/>
                <w:szCs w:val="24"/>
                <w14:ligatures w14:val="standardContextual"/>
              </w:rPr>
            </w:pPr>
            <w:r w:rsidRPr="009E3975">
              <w:rPr>
                <w:rFonts w:ascii="Times New Roman" w:hAnsi="Times New Roman" w:cs="Times New Roman"/>
                <w:kern w:val="2"/>
                <w:sz w:val="24"/>
                <w:szCs w:val="24"/>
                <w14:ligatures w14:val="standardContextual"/>
              </w:rPr>
              <w:t>t</w:t>
            </w:r>
          </w:p>
        </w:tc>
        <w:tc>
          <w:tcPr>
            <w:tcW w:w="2251" w:type="dxa"/>
          </w:tcPr>
          <w:p w14:paraId="3D12F6CE" w14:textId="151F5AFA" w:rsidR="00990FFB" w:rsidRPr="009E3975" w:rsidRDefault="00990FFB" w:rsidP="004831CF">
            <w:pPr>
              <w:spacing w:after="160" w:line="259" w:lineRule="auto"/>
              <w:jc w:val="center"/>
              <w:rPr>
                <w:rFonts w:ascii="Times New Roman" w:hAnsi="Times New Roman" w:cs="Times New Roman"/>
                <w:kern w:val="2"/>
                <w:sz w:val="24"/>
                <w:szCs w:val="24"/>
                <w14:ligatures w14:val="standardContextual"/>
              </w:rPr>
            </w:pPr>
          </w:p>
        </w:tc>
      </w:tr>
    </w:tbl>
    <w:bookmarkEnd w:id="1"/>
    <w:bookmarkEnd w:id="2"/>
    <w:p w14:paraId="72F6D23E" w14:textId="424BF501" w:rsidR="00990FFB" w:rsidRPr="009E3975" w:rsidRDefault="00990FFB" w:rsidP="00990FFB">
      <w:pPr>
        <w:jc w:val="both"/>
        <w:rPr>
          <w:rFonts w:ascii="Times New Roman" w:hAnsi="Times New Roman" w:cs="Times New Roman"/>
          <w:b/>
          <w:bCs/>
          <w:color w:val="000000"/>
          <w:kern w:val="2"/>
          <w:sz w:val="24"/>
          <w:szCs w:val="24"/>
          <w:lang w:eastAsia="lt-LT"/>
        </w:rPr>
      </w:pPr>
      <w:r w:rsidRPr="009E3975">
        <w:rPr>
          <w:rFonts w:ascii="Times New Roman" w:hAnsi="Times New Roman" w:cs="Times New Roman"/>
          <w:b/>
          <w:bCs/>
          <w:color w:val="000000"/>
          <w:kern w:val="2"/>
          <w:sz w:val="24"/>
          <w:szCs w:val="24"/>
          <w:lang w:eastAsia="lt-LT"/>
        </w:rPr>
        <w:t xml:space="preserve">PASTABA.  Visi kiekiai yra preliminarūs, todėl teikiant pasiūlymą </w:t>
      </w:r>
      <w:r w:rsidR="00B102F7" w:rsidRPr="009E3975">
        <w:rPr>
          <w:rFonts w:ascii="Times New Roman" w:hAnsi="Times New Roman" w:cs="Times New Roman"/>
          <w:b/>
          <w:bCs/>
          <w:color w:val="000000"/>
          <w:kern w:val="2"/>
          <w:sz w:val="24"/>
          <w:szCs w:val="24"/>
          <w:lang w:eastAsia="lt-LT"/>
        </w:rPr>
        <w:t>būtina</w:t>
      </w:r>
      <w:r w:rsidRPr="009E3975">
        <w:rPr>
          <w:rFonts w:ascii="Times New Roman" w:hAnsi="Times New Roman" w:cs="Times New Roman"/>
          <w:b/>
          <w:bCs/>
          <w:color w:val="000000"/>
          <w:kern w:val="2"/>
          <w:sz w:val="24"/>
          <w:szCs w:val="24"/>
          <w:lang w:eastAsia="lt-LT"/>
        </w:rPr>
        <w:t xml:space="preserve"> atvažiuoti į vietą ir įsivertinti darbų apimtis, medžiagas ir jų kiekius. </w:t>
      </w:r>
    </w:p>
    <w:p w14:paraId="01EC9614" w14:textId="77777777" w:rsidR="00990FFB" w:rsidRPr="001D3495" w:rsidRDefault="00990FFB" w:rsidP="00990FFB">
      <w:pPr>
        <w:jc w:val="both"/>
        <w:rPr>
          <w:kern w:val="2"/>
          <w:sz w:val="24"/>
          <w:szCs w:val="24"/>
        </w:rPr>
      </w:pPr>
    </w:p>
    <w:p w14:paraId="66EFCD15" w14:textId="77777777" w:rsidR="00990FFB" w:rsidRDefault="00990FFB" w:rsidP="003B3C37">
      <w:pPr>
        <w:contextualSpacing/>
        <w:rPr>
          <w:kern w:val="2"/>
          <w:sz w:val="24"/>
          <w:szCs w:val="24"/>
        </w:rPr>
      </w:pPr>
    </w:p>
    <w:p w14:paraId="0C6B5D44" w14:textId="77777777" w:rsidR="003B3C37" w:rsidRDefault="003B3C37" w:rsidP="003B3C37">
      <w:pPr>
        <w:contextualSpacing/>
        <w:rPr>
          <w:kern w:val="2"/>
          <w:sz w:val="24"/>
          <w:szCs w:val="24"/>
        </w:rPr>
      </w:pPr>
    </w:p>
    <w:p w14:paraId="23FB0831" w14:textId="77777777" w:rsidR="0025367C" w:rsidRDefault="0025367C" w:rsidP="003B3C37">
      <w:pPr>
        <w:contextualSpacing/>
        <w:rPr>
          <w:kern w:val="2"/>
          <w:sz w:val="24"/>
          <w:szCs w:val="24"/>
        </w:rPr>
      </w:pPr>
    </w:p>
    <w:p w14:paraId="7C3B8BD6" w14:textId="77777777" w:rsidR="0025367C" w:rsidRDefault="0025367C" w:rsidP="003B3C37">
      <w:pPr>
        <w:contextualSpacing/>
        <w:rPr>
          <w:kern w:val="2"/>
          <w:sz w:val="24"/>
          <w:szCs w:val="24"/>
        </w:rPr>
      </w:pPr>
    </w:p>
    <w:p w14:paraId="5E2B000B" w14:textId="77777777" w:rsidR="0025367C" w:rsidRDefault="0025367C" w:rsidP="003B3C37">
      <w:pPr>
        <w:contextualSpacing/>
        <w:rPr>
          <w:kern w:val="2"/>
          <w:sz w:val="24"/>
          <w:szCs w:val="24"/>
        </w:rPr>
      </w:pPr>
    </w:p>
    <w:p w14:paraId="4589A0DA" w14:textId="77777777" w:rsidR="0025367C" w:rsidRDefault="0025367C" w:rsidP="003B3C37">
      <w:pPr>
        <w:contextualSpacing/>
        <w:rPr>
          <w:kern w:val="2"/>
          <w:sz w:val="24"/>
          <w:szCs w:val="24"/>
        </w:rPr>
      </w:pPr>
    </w:p>
    <w:p w14:paraId="189B91F2" w14:textId="77777777" w:rsidR="00990FFB" w:rsidRDefault="00990FFB" w:rsidP="00990FFB">
      <w:pPr>
        <w:ind w:left="720"/>
        <w:contextualSpacing/>
        <w:jc w:val="right"/>
        <w:rPr>
          <w:kern w:val="2"/>
          <w:sz w:val="24"/>
          <w:szCs w:val="24"/>
        </w:rPr>
      </w:pPr>
    </w:p>
    <w:p w14:paraId="35C94896" w14:textId="77777777" w:rsidR="0019422C" w:rsidRDefault="0019422C" w:rsidP="00990FFB">
      <w:pPr>
        <w:ind w:left="720"/>
        <w:contextualSpacing/>
        <w:jc w:val="right"/>
        <w:rPr>
          <w:kern w:val="2"/>
          <w:sz w:val="24"/>
          <w:szCs w:val="24"/>
        </w:rPr>
      </w:pPr>
    </w:p>
    <w:p w14:paraId="233AB94C" w14:textId="77777777" w:rsidR="00990FFB" w:rsidRDefault="00990FFB" w:rsidP="00990FFB">
      <w:pPr>
        <w:ind w:left="720"/>
        <w:contextualSpacing/>
        <w:jc w:val="right"/>
        <w:rPr>
          <w:kern w:val="2"/>
          <w:sz w:val="24"/>
          <w:szCs w:val="24"/>
        </w:rPr>
      </w:pPr>
    </w:p>
    <w:p w14:paraId="0E6F5245" w14:textId="77777777" w:rsidR="00803771" w:rsidRDefault="00803771" w:rsidP="00990FFB">
      <w:pPr>
        <w:ind w:left="720"/>
        <w:contextualSpacing/>
        <w:jc w:val="right"/>
        <w:rPr>
          <w:kern w:val="2"/>
          <w:sz w:val="24"/>
          <w:szCs w:val="24"/>
        </w:rPr>
      </w:pPr>
    </w:p>
    <w:p w14:paraId="1EE35DEC" w14:textId="77777777" w:rsidR="00990FFB" w:rsidRPr="001D3495" w:rsidRDefault="00990FFB" w:rsidP="00990FFB">
      <w:pPr>
        <w:ind w:left="720"/>
        <w:contextualSpacing/>
        <w:jc w:val="right"/>
        <w:rPr>
          <w:kern w:val="2"/>
          <w:sz w:val="24"/>
          <w:szCs w:val="24"/>
        </w:rPr>
      </w:pPr>
      <w:r w:rsidRPr="001D3495">
        <w:rPr>
          <w:kern w:val="2"/>
          <w:sz w:val="24"/>
          <w:szCs w:val="24"/>
        </w:rPr>
        <w:lastRenderedPageBreak/>
        <w:t>PRIEDAS Nr. 2</w:t>
      </w:r>
    </w:p>
    <w:p w14:paraId="432341F6" w14:textId="77777777" w:rsidR="009A0E8A" w:rsidRPr="008F3D5B" w:rsidRDefault="009A0E8A" w:rsidP="009A0E8A">
      <w:pPr>
        <w:rPr>
          <w:b/>
          <w:bCs/>
          <w:sz w:val="24"/>
          <w:szCs w:val="24"/>
          <w:lang w:val="en-US"/>
        </w:rPr>
      </w:pPr>
      <w:r w:rsidRPr="008F3D5B">
        <w:rPr>
          <w:b/>
          <w:bCs/>
          <w:sz w:val="24"/>
          <w:szCs w:val="24"/>
        </w:rPr>
        <w:t xml:space="preserve">Preliminarus sienų </w:t>
      </w:r>
      <w:r>
        <w:rPr>
          <w:b/>
          <w:bCs/>
          <w:sz w:val="24"/>
          <w:szCs w:val="24"/>
        </w:rPr>
        <w:t xml:space="preserve">ir cokolio </w:t>
      </w:r>
      <w:r w:rsidRPr="008F3D5B">
        <w:rPr>
          <w:b/>
          <w:bCs/>
          <w:sz w:val="24"/>
          <w:szCs w:val="24"/>
        </w:rPr>
        <w:t>plotas be angokraščių –1</w:t>
      </w:r>
      <w:r>
        <w:rPr>
          <w:b/>
          <w:bCs/>
          <w:sz w:val="24"/>
          <w:szCs w:val="24"/>
        </w:rPr>
        <w:t>225</w:t>
      </w:r>
      <w:r w:rsidRPr="008F3D5B">
        <w:rPr>
          <w:b/>
          <w:bCs/>
          <w:sz w:val="24"/>
          <w:szCs w:val="24"/>
        </w:rPr>
        <w:t xml:space="preserve"> m2</w:t>
      </w:r>
    </w:p>
    <w:p w14:paraId="3AA64838" w14:textId="77777777" w:rsidR="009A0E8A" w:rsidRDefault="009A0E8A" w:rsidP="009A0E8A">
      <w:r w:rsidRPr="00987CB6">
        <w:rPr>
          <w:noProof/>
        </w:rPr>
        <w:drawing>
          <wp:inline distT="0" distB="0" distL="0" distR="0" wp14:anchorId="3CFC1E7D" wp14:editId="2F2A8298">
            <wp:extent cx="5420481" cy="4210638"/>
            <wp:effectExtent l="0" t="0" r="0" b="0"/>
            <wp:docPr id="1804822585" name="Paveikslėlis 1" descr="Paveikslėlis, kuriame yra eskizas, diagrama, piešimas, Plan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822585" name="Paveikslėlis 1" descr="Paveikslėlis, kuriame yra eskizas, diagrama, piešimas, Planas&#10;&#10;Automatiškai sugeneruotas aprašymas"/>
                    <pic:cNvPicPr/>
                  </pic:nvPicPr>
                  <pic:blipFill>
                    <a:blip r:embed="rId8"/>
                    <a:stretch>
                      <a:fillRect/>
                    </a:stretch>
                  </pic:blipFill>
                  <pic:spPr>
                    <a:xfrm>
                      <a:off x="0" y="0"/>
                      <a:ext cx="5420481" cy="4210638"/>
                    </a:xfrm>
                    <a:prstGeom prst="rect">
                      <a:avLst/>
                    </a:prstGeom>
                  </pic:spPr>
                </pic:pic>
              </a:graphicData>
            </a:graphic>
          </wp:inline>
        </w:drawing>
      </w:r>
    </w:p>
    <w:p w14:paraId="182D5B9F" w14:textId="77777777" w:rsidR="009A0E8A" w:rsidRDefault="009A0E8A" w:rsidP="009A0E8A">
      <w:r w:rsidRPr="00BD57EA">
        <w:rPr>
          <w:b/>
          <w:bCs/>
        </w:rPr>
        <w:t>1 pav.</w:t>
      </w:r>
      <w:r>
        <w:t xml:space="preserve"> Iškarpa iš kadastro bylos</w:t>
      </w:r>
    </w:p>
    <w:p w14:paraId="1F209CFC" w14:textId="77777777" w:rsidR="009A0E8A" w:rsidRDefault="009A0E8A" w:rsidP="009A0E8A">
      <w:r w:rsidRPr="00987CB6">
        <w:rPr>
          <w:noProof/>
        </w:rPr>
        <w:drawing>
          <wp:inline distT="0" distB="0" distL="0" distR="0" wp14:anchorId="0CE0CB40" wp14:editId="26E21B69">
            <wp:extent cx="5656580" cy="2546350"/>
            <wp:effectExtent l="0" t="0" r="1270" b="6350"/>
            <wp:docPr id="1556471751" name="Paveikslėlis 1" descr="Paveikslėlis, kuriame yra Planas, diagrama, Techninis brėžinys, schem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471751" name="Paveikslėlis 1" descr="Paveikslėlis, kuriame yra Planas, diagrama, Techninis brėžinys, schema&#10;&#10;Automatiškai sugeneruotas aprašymas"/>
                    <pic:cNvPicPr/>
                  </pic:nvPicPr>
                  <pic:blipFill>
                    <a:blip r:embed="rId9"/>
                    <a:stretch>
                      <a:fillRect/>
                    </a:stretch>
                  </pic:blipFill>
                  <pic:spPr>
                    <a:xfrm>
                      <a:off x="0" y="0"/>
                      <a:ext cx="5656580" cy="2546350"/>
                    </a:xfrm>
                    <a:prstGeom prst="rect">
                      <a:avLst/>
                    </a:prstGeom>
                  </pic:spPr>
                </pic:pic>
              </a:graphicData>
            </a:graphic>
          </wp:inline>
        </w:drawing>
      </w:r>
    </w:p>
    <w:p w14:paraId="41332831" w14:textId="77777777" w:rsidR="009A0E8A" w:rsidRDefault="009A0E8A" w:rsidP="009A0E8A">
      <w:r w:rsidRPr="00987CB6">
        <w:rPr>
          <w:noProof/>
        </w:rPr>
        <w:lastRenderedPageBreak/>
        <w:drawing>
          <wp:inline distT="0" distB="0" distL="0" distR="0" wp14:anchorId="4B4257B9" wp14:editId="4B2C201C">
            <wp:extent cx="4172532" cy="5420481"/>
            <wp:effectExtent l="0" t="0" r="0" b="8890"/>
            <wp:docPr id="1464565867" name="Paveikslėlis 1" descr="Paveikslėlis, kuriame yra diagrama, Techninis brėžinys, Planas, eskiz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565867" name="Paveikslėlis 1" descr="Paveikslėlis, kuriame yra diagrama, Techninis brėžinys, Planas, eskizas&#10;&#10;Automatiškai sugeneruotas aprašymas"/>
                    <pic:cNvPicPr/>
                  </pic:nvPicPr>
                  <pic:blipFill>
                    <a:blip r:embed="rId10"/>
                    <a:stretch>
                      <a:fillRect/>
                    </a:stretch>
                  </pic:blipFill>
                  <pic:spPr>
                    <a:xfrm>
                      <a:off x="0" y="0"/>
                      <a:ext cx="4172532" cy="5420481"/>
                    </a:xfrm>
                    <a:prstGeom prst="rect">
                      <a:avLst/>
                    </a:prstGeom>
                  </pic:spPr>
                </pic:pic>
              </a:graphicData>
            </a:graphic>
          </wp:inline>
        </w:drawing>
      </w:r>
    </w:p>
    <w:p w14:paraId="6299C5ED" w14:textId="77777777" w:rsidR="009A0E8A" w:rsidRDefault="009A0E8A" w:rsidP="009A0E8A">
      <w:r w:rsidRPr="00987CB6">
        <w:rPr>
          <w:noProof/>
        </w:rPr>
        <w:drawing>
          <wp:inline distT="0" distB="0" distL="0" distR="0" wp14:anchorId="76D8AC15" wp14:editId="714EA0A1">
            <wp:extent cx="5656580" cy="2493645"/>
            <wp:effectExtent l="0" t="0" r="1270" b="1905"/>
            <wp:docPr id="1032725676" name="Paveikslėlis 1" descr="Paveikslėlis, kuriame yra diagrama, Planas, Techninis brėžinys, schem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725676" name="Paveikslėlis 1" descr="Paveikslėlis, kuriame yra diagrama, Planas, Techninis brėžinys, schema&#10;&#10;Automatiškai sugeneruotas aprašymas"/>
                    <pic:cNvPicPr/>
                  </pic:nvPicPr>
                  <pic:blipFill>
                    <a:blip r:embed="rId11"/>
                    <a:stretch>
                      <a:fillRect/>
                    </a:stretch>
                  </pic:blipFill>
                  <pic:spPr>
                    <a:xfrm>
                      <a:off x="0" y="0"/>
                      <a:ext cx="5656580" cy="2493645"/>
                    </a:xfrm>
                    <a:prstGeom prst="rect">
                      <a:avLst/>
                    </a:prstGeom>
                  </pic:spPr>
                </pic:pic>
              </a:graphicData>
            </a:graphic>
          </wp:inline>
        </w:drawing>
      </w:r>
    </w:p>
    <w:p w14:paraId="404B050A" w14:textId="77777777" w:rsidR="009A0E8A" w:rsidRDefault="009A0E8A" w:rsidP="009A0E8A">
      <w:r w:rsidRPr="00987CB6">
        <w:rPr>
          <w:noProof/>
        </w:rPr>
        <w:drawing>
          <wp:inline distT="0" distB="0" distL="0" distR="0" wp14:anchorId="70753C31" wp14:editId="5C931FCE">
            <wp:extent cx="5656580" cy="1629410"/>
            <wp:effectExtent l="0" t="0" r="1270" b="8890"/>
            <wp:docPr id="1896968439" name="Paveikslėlis 1" descr="Paveikslėlis, kuriame yra linija, diagrama, Paralelė, kvit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968439" name="Paveikslėlis 1" descr="Paveikslėlis, kuriame yra linija, diagrama, Paralelė, kvitas&#10;&#10;Automatiškai sugeneruotas aprašymas"/>
                    <pic:cNvPicPr/>
                  </pic:nvPicPr>
                  <pic:blipFill>
                    <a:blip r:embed="rId12"/>
                    <a:stretch>
                      <a:fillRect/>
                    </a:stretch>
                  </pic:blipFill>
                  <pic:spPr>
                    <a:xfrm>
                      <a:off x="0" y="0"/>
                      <a:ext cx="5656580" cy="1629410"/>
                    </a:xfrm>
                    <a:prstGeom prst="rect">
                      <a:avLst/>
                    </a:prstGeom>
                  </pic:spPr>
                </pic:pic>
              </a:graphicData>
            </a:graphic>
          </wp:inline>
        </w:drawing>
      </w:r>
    </w:p>
    <w:p w14:paraId="190D38B6" w14:textId="77777777" w:rsidR="009A0E8A" w:rsidRDefault="009A0E8A" w:rsidP="009A0E8A">
      <w:r w:rsidRPr="00987CB6">
        <w:rPr>
          <w:noProof/>
        </w:rPr>
        <w:lastRenderedPageBreak/>
        <w:drawing>
          <wp:inline distT="0" distB="0" distL="0" distR="0" wp14:anchorId="1338135B" wp14:editId="694B44A6">
            <wp:extent cx="5656580" cy="3009265"/>
            <wp:effectExtent l="0" t="0" r="1270" b="635"/>
            <wp:docPr id="2086292945" name="Paveikslėlis 1" descr="Paveikslėlis, kuriame yra eskizas, Stačiakampis, diagrama, piešim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292945" name="Paveikslėlis 1" descr="Paveikslėlis, kuriame yra eskizas, Stačiakampis, diagrama, piešimas&#10;&#10;Automatiškai sugeneruotas aprašymas"/>
                    <pic:cNvPicPr/>
                  </pic:nvPicPr>
                  <pic:blipFill>
                    <a:blip r:embed="rId13"/>
                    <a:stretch>
                      <a:fillRect/>
                    </a:stretch>
                  </pic:blipFill>
                  <pic:spPr>
                    <a:xfrm>
                      <a:off x="0" y="0"/>
                      <a:ext cx="5656580" cy="3009265"/>
                    </a:xfrm>
                    <a:prstGeom prst="rect">
                      <a:avLst/>
                    </a:prstGeom>
                  </pic:spPr>
                </pic:pic>
              </a:graphicData>
            </a:graphic>
          </wp:inline>
        </w:drawing>
      </w:r>
    </w:p>
    <w:p w14:paraId="2B455D0F" w14:textId="77777777" w:rsidR="009A0E8A" w:rsidRDefault="009A0E8A" w:rsidP="009A0E8A">
      <w:r w:rsidRPr="00987CB6">
        <w:rPr>
          <w:noProof/>
        </w:rPr>
        <w:drawing>
          <wp:inline distT="0" distB="0" distL="0" distR="0" wp14:anchorId="07959629" wp14:editId="10AE4E0E">
            <wp:extent cx="5656580" cy="1696085"/>
            <wp:effectExtent l="0" t="0" r="1270" b="0"/>
            <wp:docPr id="1779466593" name="Paveikslėlis 1" descr="Paveikslėlis, kuriame yra diagrama, linija, Paralelė, Plan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466593" name="Paveikslėlis 1" descr="Paveikslėlis, kuriame yra diagrama, linija, Paralelė, Planas&#10;&#10;Automatiškai sugeneruotas aprašymas"/>
                    <pic:cNvPicPr/>
                  </pic:nvPicPr>
                  <pic:blipFill>
                    <a:blip r:embed="rId14"/>
                    <a:stretch>
                      <a:fillRect/>
                    </a:stretch>
                  </pic:blipFill>
                  <pic:spPr>
                    <a:xfrm>
                      <a:off x="0" y="0"/>
                      <a:ext cx="5656580" cy="1696085"/>
                    </a:xfrm>
                    <a:prstGeom prst="rect">
                      <a:avLst/>
                    </a:prstGeom>
                  </pic:spPr>
                </pic:pic>
              </a:graphicData>
            </a:graphic>
          </wp:inline>
        </w:drawing>
      </w:r>
    </w:p>
    <w:p w14:paraId="1F0FD21B" w14:textId="77777777" w:rsidR="009A0E8A" w:rsidRDefault="009A0E8A" w:rsidP="009A0E8A">
      <w:r w:rsidRPr="00BD57EA">
        <w:rPr>
          <w:b/>
          <w:bCs/>
        </w:rPr>
        <w:t>2 pav.</w:t>
      </w:r>
      <w:r>
        <w:t xml:space="preserve"> iškarpos iš projekto</w:t>
      </w:r>
    </w:p>
    <w:p w14:paraId="100CCA9C" w14:textId="7EBC838A" w:rsidR="00990FFB" w:rsidRDefault="008F44A3" w:rsidP="00CF48B6">
      <w:pPr>
        <w:spacing w:after="0" w:line="240" w:lineRule="auto"/>
        <w:jc w:val="right"/>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49F4B77" wp14:editId="2D519E5B">
            <wp:extent cx="5724525" cy="7658100"/>
            <wp:effectExtent l="0" t="0" r="9525" b="0"/>
            <wp:docPr id="553380199"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24525" cy="765810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14:anchorId="3513C42F" wp14:editId="2824F82D">
            <wp:extent cx="5715000" cy="4276725"/>
            <wp:effectExtent l="0" t="0" r="0" b="9525"/>
            <wp:docPr id="782322634"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15000" cy="4276725"/>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14:anchorId="5E35230A" wp14:editId="379FA8E1">
            <wp:extent cx="5724525" cy="4286250"/>
            <wp:effectExtent l="0" t="0" r="9525" b="0"/>
            <wp:docPr id="642290003"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24525" cy="4286250"/>
                    </a:xfrm>
                    <a:prstGeom prst="rect">
                      <a:avLst/>
                    </a:prstGeom>
                    <a:noFill/>
                    <a:ln>
                      <a:noFill/>
                    </a:ln>
                  </pic:spPr>
                </pic:pic>
              </a:graphicData>
            </a:graphic>
          </wp:inline>
        </w:drawing>
      </w:r>
      <w:r w:rsidR="00590573">
        <w:rPr>
          <w:rFonts w:ascii="Times New Roman" w:hAnsi="Times New Roman" w:cs="Times New Roman"/>
          <w:noProof/>
          <w:sz w:val="24"/>
          <w:szCs w:val="24"/>
        </w:rPr>
        <w:lastRenderedPageBreak/>
        <w:drawing>
          <wp:inline distT="0" distB="0" distL="0" distR="0" wp14:anchorId="741EEA7C" wp14:editId="575A99B3">
            <wp:extent cx="5715000" cy="4276725"/>
            <wp:effectExtent l="0" t="0" r="0" b="9525"/>
            <wp:docPr id="675640050"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15000" cy="4276725"/>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14:anchorId="716E5AAB" wp14:editId="210F44BD">
            <wp:extent cx="5724525" cy="7658100"/>
            <wp:effectExtent l="0" t="0" r="9525" b="0"/>
            <wp:docPr id="1319050693"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24525" cy="765810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14:anchorId="3F49AF1C" wp14:editId="60E0A020">
            <wp:extent cx="5724525" cy="4286250"/>
            <wp:effectExtent l="0" t="0" r="9525" b="0"/>
            <wp:docPr id="1673622201"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24525" cy="4286250"/>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14:anchorId="54C7FB1F" wp14:editId="4F3B6FD6">
            <wp:extent cx="5724525" cy="4286250"/>
            <wp:effectExtent l="0" t="0" r="9525" b="0"/>
            <wp:docPr id="722103986"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24525" cy="428625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14:anchorId="74CEF9C1" wp14:editId="319BE703">
            <wp:extent cx="5715000" cy="4276725"/>
            <wp:effectExtent l="0" t="0" r="0" b="9525"/>
            <wp:docPr id="259022324"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15000" cy="4276725"/>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14:anchorId="19F22BA8" wp14:editId="77E8158D">
            <wp:extent cx="5724525" cy="4286250"/>
            <wp:effectExtent l="0" t="0" r="9525" b="0"/>
            <wp:docPr id="148536374"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24525" cy="428625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14:anchorId="0609BD0F" wp14:editId="4886D6B7">
            <wp:extent cx="5724525" cy="4286250"/>
            <wp:effectExtent l="0" t="0" r="9525" b="0"/>
            <wp:docPr id="1907244152"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24525" cy="4286250"/>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14:anchorId="0680B761" wp14:editId="46766ED6">
            <wp:extent cx="5724525" cy="4286250"/>
            <wp:effectExtent l="0" t="0" r="9525" b="0"/>
            <wp:docPr id="10404815"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24525" cy="4286250"/>
                    </a:xfrm>
                    <a:prstGeom prst="rect">
                      <a:avLst/>
                    </a:prstGeom>
                    <a:noFill/>
                    <a:ln>
                      <a:noFill/>
                    </a:ln>
                  </pic:spPr>
                </pic:pic>
              </a:graphicData>
            </a:graphic>
          </wp:inline>
        </w:drawing>
      </w:r>
    </w:p>
    <w:p w14:paraId="7928616C" w14:textId="5175C3AE" w:rsidR="00A0002A" w:rsidRDefault="00CD5F5D" w:rsidP="00CF48B6">
      <w:pPr>
        <w:spacing w:after="0" w:line="240" w:lineRule="auto"/>
        <w:jc w:val="right"/>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E51A3B8" wp14:editId="25579B2B">
            <wp:extent cx="5724525" cy="4286250"/>
            <wp:effectExtent l="0" t="0" r="9525" b="0"/>
            <wp:docPr id="1756226507"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24525" cy="428625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14:anchorId="33B8B915" wp14:editId="2DE0D4FC">
            <wp:extent cx="5724525" cy="7658100"/>
            <wp:effectExtent l="0" t="0" r="9525" b="0"/>
            <wp:docPr id="186974423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24525" cy="7658100"/>
                    </a:xfrm>
                    <a:prstGeom prst="rect">
                      <a:avLst/>
                    </a:prstGeom>
                    <a:noFill/>
                    <a:ln>
                      <a:noFill/>
                    </a:ln>
                  </pic:spPr>
                </pic:pic>
              </a:graphicData>
            </a:graphic>
          </wp:inline>
        </w:drawing>
      </w:r>
      <w:r w:rsidR="008966AD">
        <w:rPr>
          <w:rFonts w:ascii="Times New Roman" w:hAnsi="Times New Roman" w:cs="Times New Roman"/>
          <w:noProof/>
          <w:sz w:val="24"/>
          <w:szCs w:val="24"/>
        </w:rPr>
        <w:lastRenderedPageBreak/>
        <w:drawing>
          <wp:inline distT="0" distB="0" distL="0" distR="0" wp14:anchorId="147185D6" wp14:editId="03DE5072">
            <wp:extent cx="5724525" cy="7658100"/>
            <wp:effectExtent l="0" t="0" r="9525" b="0"/>
            <wp:docPr id="1193436940"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24525" cy="7658100"/>
                    </a:xfrm>
                    <a:prstGeom prst="rect">
                      <a:avLst/>
                    </a:prstGeom>
                    <a:noFill/>
                    <a:ln>
                      <a:noFill/>
                    </a:ln>
                  </pic:spPr>
                </pic:pic>
              </a:graphicData>
            </a:graphic>
          </wp:inline>
        </w:drawing>
      </w:r>
      <w:r w:rsidR="008966AD">
        <w:rPr>
          <w:rFonts w:ascii="Times New Roman" w:hAnsi="Times New Roman" w:cs="Times New Roman"/>
          <w:noProof/>
          <w:sz w:val="24"/>
          <w:szCs w:val="24"/>
        </w:rPr>
        <w:lastRenderedPageBreak/>
        <w:drawing>
          <wp:inline distT="0" distB="0" distL="0" distR="0" wp14:anchorId="2871E8F1" wp14:editId="3442DB28">
            <wp:extent cx="5724525" cy="7658100"/>
            <wp:effectExtent l="0" t="0" r="9525" b="0"/>
            <wp:docPr id="1132957878"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24525" cy="7658100"/>
                    </a:xfrm>
                    <a:prstGeom prst="rect">
                      <a:avLst/>
                    </a:prstGeom>
                    <a:noFill/>
                    <a:ln>
                      <a:noFill/>
                    </a:ln>
                  </pic:spPr>
                </pic:pic>
              </a:graphicData>
            </a:graphic>
          </wp:inline>
        </w:drawing>
      </w:r>
      <w:r w:rsidR="008966AD">
        <w:rPr>
          <w:rFonts w:ascii="Times New Roman" w:hAnsi="Times New Roman" w:cs="Times New Roman"/>
          <w:noProof/>
          <w:sz w:val="24"/>
          <w:szCs w:val="24"/>
        </w:rPr>
        <w:lastRenderedPageBreak/>
        <w:drawing>
          <wp:inline distT="0" distB="0" distL="0" distR="0" wp14:anchorId="3412F72A" wp14:editId="1BBCC79F">
            <wp:extent cx="5724525" cy="7658100"/>
            <wp:effectExtent l="0" t="0" r="9525" b="0"/>
            <wp:docPr id="778060591"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24525" cy="7658100"/>
                    </a:xfrm>
                    <a:prstGeom prst="rect">
                      <a:avLst/>
                    </a:prstGeom>
                    <a:noFill/>
                    <a:ln>
                      <a:noFill/>
                    </a:ln>
                  </pic:spPr>
                </pic:pic>
              </a:graphicData>
            </a:graphic>
          </wp:inline>
        </w:drawing>
      </w:r>
      <w:r w:rsidR="008966AD">
        <w:rPr>
          <w:rFonts w:ascii="Times New Roman" w:hAnsi="Times New Roman" w:cs="Times New Roman"/>
          <w:noProof/>
          <w:sz w:val="24"/>
          <w:szCs w:val="24"/>
        </w:rPr>
        <w:lastRenderedPageBreak/>
        <w:drawing>
          <wp:inline distT="0" distB="0" distL="0" distR="0" wp14:anchorId="1F75CFEF" wp14:editId="5AE4EF4A">
            <wp:extent cx="5724525" cy="4286250"/>
            <wp:effectExtent l="0" t="0" r="9525" b="0"/>
            <wp:docPr id="1929602135"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24525" cy="4286250"/>
                    </a:xfrm>
                    <a:prstGeom prst="rect">
                      <a:avLst/>
                    </a:prstGeom>
                    <a:noFill/>
                    <a:ln>
                      <a:noFill/>
                    </a:ln>
                  </pic:spPr>
                </pic:pic>
              </a:graphicData>
            </a:graphic>
          </wp:inline>
        </w:drawing>
      </w:r>
      <w:r w:rsidR="008966AD">
        <w:rPr>
          <w:rFonts w:ascii="Times New Roman" w:hAnsi="Times New Roman" w:cs="Times New Roman"/>
          <w:noProof/>
          <w:sz w:val="24"/>
          <w:szCs w:val="24"/>
        </w:rPr>
        <w:lastRenderedPageBreak/>
        <w:drawing>
          <wp:inline distT="0" distB="0" distL="0" distR="0" wp14:anchorId="6E1FD5E7" wp14:editId="64C4545A">
            <wp:extent cx="5724525" cy="7658100"/>
            <wp:effectExtent l="0" t="0" r="9525" b="0"/>
            <wp:docPr id="1201749859"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24525" cy="7658100"/>
                    </a:xfrm>
                    <a:prstGeom prst="rect">
                      <a:avLst/>
                    </a:prstGeom>
                    <a:noFill/>
                    <a:ln>
                      <a:noFill/>
                    </a:ln>
                  </pic:spPr>
                </pic:pic>
              </a:graphicData>
            </a:graphic>
          </wp:inline>
        </w:drawing>
      </w:r>
    </w:p>
    <w:p w14:paraId="17EE86D7" w14:textId="54AA0A8F" w:rsidR="00A0002A" w:rsidRPr="003A3B1E" w:rsidRDefault="00A0002A" w:rsidP="00CF48B6">
      <w:pPr>
        <w:spacing w:after="0" w:line="240" w:lineRule="auto"/>
        <w:jc w:val="right"/>
        <w:rPr>
          <w:rFonts w:ascii="Times New Roman" w:hAnsi="Times New Roman" w:cs="Times New Roman"/>
          <w:sz w:val="24"/>
          <w:szCs w:val="24"/>
        </w:rPr>
      </w:pPr>
      <w:r>
        <w:rPr>
          <w:noProof/>
        </w:rPr>
        <w:lastRenderedPageBreak/>
        <w:drawing>
          <wp:inline distT="0" distB="0" distL="0" distR="0" wp14:anchorId="1BC6B9EB" wp14:editId="2CFE0CEA">
            <wp:extent cx="5731510" cy="7663180"/>
            <wp:effectExtent l="0" t="0" r="2540" b="0"/>
            <wp:docPr id="742308846"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1510" cy="7663180"/>
                    </a:xfrm>
                    <a:prstGeom prst="rect">
                      <a:avLst/>
                    </a:prstGeom>
                    <a:noFill/>
                    <a:ln>
                      <a:noFill/>
                    </a:ln>
                  </pic:spPr>
                </pic:pic>
              </a:graphicData>
            </a:graphic>
          </wp:inline>
        </w:drawing>
      </w:r>
    </w:p>
    <w:sectPr w:rsidR="00A0002A" w:rsidRPr="003A3B1E" w:rsidSect="009E3975">
      <w:pgSz w:w="11906" w:h="16838"/>
      <w:pgMar w:top="567" w:right="567" w:bottom="567" w:left="1701" w:header="567" w:footer="567" w:gutter="0"/>
      <w:cols w:space="129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CIDFont+F1">
    <w:altName w:val="Calibri"/>
    <w:panose1 w:val="00000000000000000000"/>
    <w:charset w:val="EE"/>
    <w:family w:val="auto"/>
    <w:notTrueType/>
    <w:pitch w:val="default"/>
    <w:sig w:usb0="00000005" w:usb1="00000000" w:usb2="00000000" w:usb3="00000000" w:csb0="00000002" w:csb1="00000000"/>
  </w:font>
  <w:font w:name="Calibri Light">
    <w:panose1 w:val="020F0302020204030204"/>
    <w:charset w:val="BA"/>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3E479A"/>
    <w:multiLevelType w:val="hybridMultilevel"/>
    <w:tmpl w:val="62D84DE6"/>
    <w:lvl w:ilvl="0" w:tplc="04270001">
      <w:start w:val="1"/>
      <w:numFmt w:val="bullet"/>
      <w:lvlText w:val=""/>
      <w:lvlJc w:val="left"/>
      <w:pPr>
        <w:ind w:left="1429" w:hanging="360"/>
      </w:pPr>
      <w:rPr>
        <w:rFonts w:ascii="Symbol" w:hAnsi="Symbol" w:hint="default"/>
      </w:rPr>
    </w:lvl>
    <w:lvl w:ilvl="1" w:tplc="04270003" w:tentative="1">
      <w:start w:val="1"/>
      <w:numFmt w:val="bullet"/>
      <w:lvlText w:val="o"/>
      <w:lvlJc w:val="left"/>
      <w:pPr>
        <w:ind w:left="2149" w:hanging="360"/>
      </w:pPr>
      <w:rPr>
        <w:rFonts w:ascii="Courier New" w:hAnsi="Courier New" w:cs="Courier New" w:hint="default"/>
      </w:rPr>
    </w:lvl>
    <w:lvl w:ilvl="2" w:tplc="04270005" w:tentative="1">
      <w:start w:val="1"/>
      <w:numFmt w:val="bullet"/>
      <w:lvlText w:val=""/>
      <w:lvlJc w:val="left"/>
      <w:pPr>
        <w:ind w:left="2869" w:hanging="360"/>
      </w:pPr>
      <w:rPr>
        <w:rFonts w:ascii="Wingdings" w:hAnsi="Wingdings" w:hint="default"/>
      </w:rPr>
    </w:lvl>
    <w:lvl w:ilvl="3" w:tplc="04270001" w:tentative="1">
      <w:start w:val="1"/>
      <w:numFmt w:val="bullet"/>
      <w:lvlText w:val=""/>
      <w:lvlJc w:val="left"/>
      <w:pPr>
        <w:ind w:left="3589" w:hanging="360"/>
      </w:pPr>
      <w:rPr>
        <w:rFonts w:ascii="Symbol" w:hAnsi="Symbol" w:hint="default"/>
      </w:rPr>
    </w:lvl>
    <w:lvl w:ilvl="4" w:tplc="04270003" w:tentative="1">
      <w:start w:val="1"/>
      <w:numFmt w:val="bullet"/>
      <w:lvlText w:val="o"/>
      <w:lvlJc w:val="left"/>
      <w:pPr>
        <w:ind w:left="4309" w:hanging="360"/>
      </w:pPr>
      <w:rPr>
        <w:rFonts w:ascii="Courier New" w:hAnsi="Courier New" w:cs="Courier New" w:hint="default"/>
      </w:rPr>
    </w:lvl>
    <w:lvl w:ilvl="5" w:tplc="04270005" w:tentative="1">
      <w:start w:val="1"/>
      <w:numFmt w:val="bullet"/>
      <w:lvlText w:val=""/>
      <w:lvlJc w:val="left"/>
      <w:pPr>
        <w:ind w:left="5029" w:hanging="360"/>
      </w:pPr>
      <w:rPr>
        <w:rFonts w:ascii="Wingdings" w:hAnsi="Wingdings" w:hint="default"/>
      </w:rPr>
    </w:lvl>
    <w:lvl w:ilvl="6" w:tplc="04270001" w:tentative="1">
      <w:start w:val="1"/>
      <w:numFmt w:val="bullet"/>
      <w:lvlText w:val=""/>
      <w:lvlJc w:val="left"/>
      <w:pPr>
        <w:ind w:left="5749" w:hanging="360"/>
      </w:pPr>
      <w:rPr>
        <w:rFonts w:ascii="Symbol" w:hAnsi="Symbol" w:hint="default"/>
      </w:rPr>
    </w:lvl>
    <w:lvl w:ilvl="7" w:tplc="04270003" w:tentative="1">
      <w:start w:val="1"/>
      <w:numFmt w:val="bullet"/>
      <w:lvlText w:val="o"/>
      <w:lvlJc w:val="left"/>
      <w:pPr>
        <w:ind w:left="6469" w:hanging="360"/>
      </w:pPr>
      <w:rPr>
        <w:rFonts w:ascii="Courier New" w:hAnsi="Courier New" w:cs="Courier New" w:hint="default"/>
      </w:rPr>
    </w:lvl>
    <w:lvl w:ilvl="8" w:tplc="04270005" w:tentative="1">
      <w:start w:val="1"/>
      <w:numFmt w:val="bullet"/>
      <w:lvlText w:val=""/>
      <w:lvlJc w:val="left"/>
      <w:pPr>
        <w:ind w:left="7189" w:hanging="360"/>
      </w:pPr>
      <w:rPr>
        <w:rFonts w:ascii="Wingdings" w:hAnsi="Wingdings" w:hint="default"/>
      </w:rPr>
    </w:lvl>
  </w:abstractNum>
  <w:abstractNum w:abstractNumId="1" w15:restartNumberingAfterBreak="0">
    <w:nsid w:val="0DAF347E"/>
    <w:multiLevelType w:val="multilevel"/>
    <w:tmpl w:val="CCAC86D8"/>
    <w:lvl w:ilvl="0">
      <w:start w:val="1"/>
      <w:numFmt w:val="decimal"/>
      <w:lvlText w:val="%1."/>
      <w:lvlJc w:val="left"/>
      <w:pPr>
        <w:ind w:left="360" w:hanging="360"/>
      </w:pPr>
      <w:rPr>
        <w:rFonts w:ascii="Times New Roman" w:eastAsiaTheme="minorHAnsi" w:hAnsi="Times New Roman" w:cs="Times New Roman"/>
      </w:rPr>
    </w:lvl>
    <w:lvl w:ilvl="1">
      <w:start w:val="1"/>
      <w:numFmt w:val="decimal"/>
      <w:isLgl/>
      <w:lvlText w:val="%1.%2."/>
      <w:lvlJc w:val="left"/>
      <w:pPr>
        <w:ind w:left="780" w:hanging="4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14262BC2"/>
    <w:multiLevelType w:val="hybridMultilevel"/>
    <w:tmpl w:val="B8F87320"/>
    <w:lvl w:ilvl="0" w:tplc="BECE5BF8">
      <w:start w:val="1"/>
      <w:numFmt w:val="decimal"/>
      <w:lvlText w:val="%1."/>
      <w:lvlJc w:val="left"/>
      <w:pPr>
        <w:ind w:left="927" w:hanging="360"/>
      </w:pPr>
      <w:rPr>
        <w:rFonts w:hint="default"/>
        <w:b w:val="0"/>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3" w15:restartNumberingAfterBreak="0">
    <w:nsid w:val="1DDC4A00"/>
    <w:multiLevelType w:val="multilevel"/>
    <w:tmpl w:val="DDA233EC"/>
    <w:lvl w:ilvl="0">
      <w:start w:val="1"/>
      <w:numFmt w:val="decimal"/>
      <w:lvlText w:val="%1."/>
      <w:lvlJc w:val="left"/>
      <w:pPr>
        <w:ind w:left="786" w:hanging="360"/>
      </w:pPr>
      <w:rPr>
        <w:b/>
        <w:bCs/>
        <w:i w:val="0"/>
        <w:iCs w:val="0"/>
      </w:rPr>
    </w:lvl>
    <w:lvl w:ilvl="1">
      <w:start w:val="1"/>
      <w:numFmt w:val="decimal"/>
      <w:lvlText w:val="%1.%2."/>
      <w:lvlJc w:val="left"/>
      <w:pPr>
        <w:ind w:left="792" w:hanging="432"/>
      </w:pPr>
      <w:rPr>
        <w:b w:val="0"/>
        <w:bCs/>
        <w:color w:val="000000" w:themeColor="text1"/>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30350CC0"/>
    <w:multiLevelType w:val="multilevel"/>
    <w:tmpl w:val="F4E6BAEC"/>
    <w:lvl w:ilvl="0">
      <w:start w:val="1"/>
      <w:numFmt w:val="decimal"/>
      <w:lvlText w:val="%1)"/>
      <w:lvlJc w:val="left"/>
      <w:pPr>
        <w:ind w:left="145" w:hanging="242"/>
      </w:pPr>
      <w:rPr>
        <w:rFonts w:ascii="Times New Roman" w:eastAsia="Times New Roman" w:hAnsi="Times New Roman" w:cs="Times New Roman" w:hint="default"/>
        <w:b w:val="0"/>
        <w:bCs w:val="0"/>
        <w:i w:val="0"/>
        <w:iCs w:val="0"/>
        <w:spacing w:val="-2"/>
        <w:w w:val="100"/>
        <w:sz w:val="24"/>
        <w:szCs w:val="24"/>
        <w:lang w:val="lt-LT" w:eastAsia="en-US" w:bidi="ar-SA"/>
      </w:rPr>
    </w:lvl>
    <w:lvl w:ilvl="1">
      <w:start w:val="1"/>
      <w:numFmt w:val="decimal"/>
      <w:lvlText w:val="%2."/>
      <w:lvlJc w:val="left"/>
      <w:pPr>
        <w:ind w:left="1441" w:hanging="590"/>
        <w:jc w:val="right"/>
      </w:pPr>
      <w:rPr>
        <w:rFonts w:ascii="Times New Roman" w:eastAsia="Times New Roman" w:hAnsi="Times New Roman" w:cs="Times New Roman" w:hint="default"/>
        <w:b/>
        <w:bCs/>
        <w:i w:val="0"/>
        <w:iCs w:val="0"/>
        <w:spacing w:val="-2"/>
        <w:w w:val="100"/>
        <w:sz w:val="22"/>
        <w:szCs w:val="22"/>
        <w:lang w:val="lt-LT" w:eastAsia="en-US" w:bidi="ar-SA"/>
      </w:rPr>
    </w:lvl>
    <w:lvl w:ilvl="2">
      <w:start w:val="1"/>
      <w:numFmt w:val="decimal"/>
      <w:lvlText w:val="%2.%3."/>
      <w:lvlJc w:val="left"/>
      <w:pPr>
        <w:ind w:left="145" w:hanging="732"/>
      </w:pPr>
      <w:rPr>
        <w:rFonts w:ascii="Times New Roman" w:eastAsia="Times New Roman" w:hAnsi="Times New Roman" w:cs="Times New Roman" w:hint="default"/>
        <w:b w:val="0"/>
        <w:bCs w:val="0"/>
        <w:i w:val="0"/>
        <w:iCs w:val="0"/>
        <w:spacing w:val="-2"/>
        <w:w w:val="100"/>
        <w:sz w:val="22"/>
        <w:szCs w:val="22"/>
        <w:lang w:val="lt-LT" w:eastAsia="en-US" w:bidi="ar-SA"/>
      </w:rPr>
    </w:lvl>
    <w:lvl w:ilvl="3">
      <w:numFmt w:val="bullet"/>
      <w:lvlText w:val="•"/>
      <w:lvlJc w:val="left"/>
      <w:pPr>
        <w:ind w:left="3433" w:hanging="732"/>
      </w:pPr>
      <w:rPr>
        <w:rFonts w:hint="default"/>
        <w:lang w:val="lt-LT" w:eastAsia="en-US" w:bidi="ar-SA"/>
      </w:rPr>
    </w:lvl>
    <w:lvl w:ilvl="4">
      <w:numFmt w:val="bullet"/>
      <w:lvlText w:val="•"/>
      <w:lvlJc w:val="left"/>
      <w:pPr>
        <w:ind w:left="4360" w:hanging="732"/>
      </w:pPr>
      <w:rPr>
        <w:rFonts w:hint="default"/>
        <w:lang w:val="lt-LT" w:eastAsia="en-US" w:bidi="ar-SA"/>
      </w:rPr>
    </w:lvl>
    <w:lvl w:ilvl="5">
      <w:numFmt w:val="bullet"/>
      <w:lvlText w:val="•"/>
      <w:lvlJc w:val="left"/>
      <w:pPr>
        <w:ind w:left="5287" w:hanging="732"/>
      </w:pPr>
      <w:rPr>
        <w:rFonts w:hint="default"/>
        <w:lang w:val="lt-LT" w:eastAsia="en-US" w:bidi="ar-SA"/>
      </w:rPr>
    </w:lvl>
    <w:lvl w:ilvl="6">
      <w:numFmt w:val="bullet"/>
      <w:lvlText w:val="•"/>
      <w:lvlJc w:val="left"/>
      <w:pPr>
        <w:ind w:left="6214" w:hanging="732"/>
      </w:pPr>
      <w:rPr>
        <w:rFonts w:hint="default"/>
        <w:lang w:val="lt-LT" w:eastAsia="en-US" w:bidi="ar-SA"/>
      </w:rPr>
    </w:lvl>
    <w:lvl w:ilvl="7">
      <w:numFmt w:val="bullet"/>
      <w:lvlText w:val="•"/>
      <w:lvlJc w:val="left"/>
      <w:pPr>
        <w:ind w:left="7141" w:hanging="732"/>
      </w:pPr>
      <w:rPr>
        <w:rFonts w:hint="default"/>
        <w:lang w:val="lt-LT" w:eastAsia="en-US" w:bidi="ar-SA"/>
      </w:rPr>
    </w:lvl>
    <w:lvl w:ilvl="8">
      <w:numFmt w:val="bullet"/>
      <w:lvlText w:val="•"/>
      <w:lvlJc w:val="left"/>
      <w:pPr>
        <w:ind w:left="8068" w:hanging="732"/>
      </w:pPr>
      <w:rPr>
        <w:rFonts w:hint="default"/>
        <w:lang w:val="lt-LT" w:eastAsia="en-US" w:bidi="ar-SA"/>
      </w:rPr>
    </w:lvl>
  </w:abstractNum>
  <w:abstractNum w:abstractNumId="5" w15:restartNumberingAfterBreak="0">
    <w:nsid w:val="341E2094"/>
    <w:multiLevelType w:val="hybridMultilevel"/>
    <w:tmpl w:val="3A8EECBA"/>
    <w:lvl w:ilvl="0" w:tplc="3FB67CB2">
      <w:start w:val="1"/>
      <w:numFmt w:val="decimal"/>
      <w:lvlText w:val="%1."/>
      <w:lvlJc w:val="left"/>
      <w:pPr>
        <w:ind w:left="1571" w:hanging="360"/>
      </w:pPr>
      <w:rPr>
        <w:b w:val="0"/>
        <w:bCs w:val="0"/>
      </w:rPr>
    </w:lvl>
    <w:lvl w:ilvl="1" w:tplc="04270019" w:tentative="1">
      <w:start w:val="1"/>
      <w:numFmt w:val="lowerLetter"/>
      <w:lvlText w:val="%2."/>
      <w:lvlJc w:val="left"/>
      <w:pPr>
        <w:ind w:left="2291" w:hanging="360"/>
      </w:pPr>
    </w:lvl>
    <w:lvl w:ilvl="2" w:tplc="0427001B" w:tentative="1">
      <w:start w:val="1"/>
      <w:numFmt w:val="lowerRoman"/>
      <w:lvlText w:val="%3."/>
      <w:lvlJc w:val="right"/>
      <w:pPr>
        <w:ind w:left="3011" w:hanging="180"/>
      </w:pPr>
    </w:lvl>
    <w:lvl w:ilvl="3" w:tplc="0427000F" w:tentative="1">
      <w:start w:val="1"/>
      <w:numFmt w:val="decimal"/>
      <w:lvlText w:val="%4."/>
      <w:lvlJc w:val="left"/>
      <w:pPr>
        <w:ind w:left="3731" w:hanging="360"/>
      </w:pPr>
    </w:lvl>
    <w:lvl w:ilvl="4" w:tplc="04270019" w:tentative="1">
      <w:start w:val="1"/>
      <w:numFmt w:val="lowerLetter"/>
      <w:lvlText w:val="%5."/>
      <w:lvlJc w:val="left"/>
      <w:pPr>
        <w:ind w:left="4451" w:hanging="360"/>
      </w:pPr>
    </w:lvl>
    <w:lvl w:ilvl="5" w:tplc="0427001B" w:tentative="1">
      <w:start w:val="1"/>
      <w:numFmt w:val="lowerRoman"/>
      <w:lvlText w:val="%6."/>
      <w:lvlJc w:val="right"/>
      <w:pPr>
        <w:ind w:left="5171" w:hanging="180"/>
      </w:pPr>
    </w:lvl>
    <w:lvl w:ilvl="6" w:tplc="0427000F" w:tentative="1">
      <w:start w:val="1"/>
      <w:numFmt w:val="decimal"/>
      <w:lvlText w:val="%7."/>
      <w:lvlJc w:val="left"/>
      <w:pPr>
        <w:ind w:left="5891" w:hanging="360"/>
      </w:pPr>
    </w:lvl>
    <w:lvl w:ilvl="7" w:tplc="04270019" w:tentative="1">
      <w:start w:val="1"/>
      <w:numFmt w:val="lowerLetter"/>
      <w:lvlText w:val="%8."/>
      <w:lvlJc w:val="left"/>
      <w:pPr>
        <w:ind w:left="6611" w:hanging="360"/>
      </w:pPr>
    </w:lvl>
    <w:lvl w:ilvl="8" w:tplc="0427001B" w:tentative="1">
      <w:start w:val="1"/>
      <w:numFmt w:val="lowerRoman"/>
      <w:lvlText w:val="%9."/>
      <w:lvlJc w:val="right"/>
      <w:pPr>
        <w:ind w:left="7331" w:hanging="180"/>
      </w:pPr>
    </w:lvl>
  </w:abstractNum>
  <w:abstractNum w:abstractNumId="6" w15:restartNumberingAfterBreak="0">
    <w:nsid w:val="373820DD"/>
    <w:multiLevelType w:val="multilevel"/>
    <w:tmpl w:val="4294A360"/>
    <w:lvl w:ilvl="0">
      <w:start w:val="1"/>
      <w:numFmt w:val="decimal"/>
      <w:lvlText w:val="%1."/>
      <w:lvlJc w:val="left"/>
      <w:pPr>
        <w:ind w:left="360" w:hanging="360"/>
      </w:pPr>
      <w:rPr>
        <w:b w:val="0"/>
        <w:bCs w:val="0"/>
      </w:rPr>
    </w:lvl>
    <w:lvl w:ilvl="1">
      <w:start w:val="1"/>
      <w:numFmt w:val="decimal"/>
      <w:lvlText w:val="%1.%2."/>
      <w:lvlJc w:val="left"/>
      <w:pPr>
        <w:ind w:left="792" w:hanging="432"/>
      </w:pPr>
      <w:rPr>
        <w:b w:val="0"/>
        <w:bCs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60ED1F57"/>
    <w:multiLevelType w:val="hybridMultilevel"/>
    <w:tmpl w:val="58EA7592"/>
    <w:lvl w:ilvl="0" w:tplc="0427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695E7C86"/>
    <w:multiLevelType w:val="hybridMultilevel"/>
    <w:tmpl w:val="6B2A9280"/>
    <w:lvl w:ilvl="0" w:tplc="0427000F">
      <w:start w:val="1"/>
      <w:numFmt w:val="decimal"/>
      <w:lvlText w:val="%1."/>
      <w:lvlJc w:val="left"/>
      <w:pPr>
        <w:ind w:left="360" w:hanging="360"/>
      </w:p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9" w15:restartNumberingAfterBreak="0">
    <w:nsid w:val="73CB04B0"/>
    <w:multiLevelType w:val="multilevel"/>
    <w:tmpl w:val="515A6B4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val="0"/>
        <w:bCs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16cid:durableId="1218249554">
    <w:abstractNumId w:val="8"/>
  </w:num>
  <w:num w:numId="2" w16cid:durableId="1284770905">
    <w:abstractNumId w:val="0"/>
  </w:num>
  <w:num w:numId="3" w16cid:durableId="383986252">
    <w:abstractNumId w:val="6"/>
  </w:num>
  <w:num w:numId="4" w16cid:durableId="400910145">
    <w:abstractNumId w:val="9"/>
  </w:num>
  <w:num w:numId="5" w16cid:durableId="519975572">
    <w:abstractNumId w:val="2"/>
  </w:num>
  <w:num w:numId="6" w16cid:durableId="1630091902">
    <w:abstractNumId w:val="5"/>
  </w:num>
  <w:num w:numId="7" w16cid:durableId="1789733577">
    <w:abstractNumId w:val="1"/>
  </w:num>
  <w:num w:numId="8" w16cid:durableId="1127699692">
    <w:abstractNumId w:val="3"/>
  </w:num>
  <w:num w:numId="9" w16cid:durableId="192379832">
    <w:abstractNumId w:val="7"/>
  </w:num>
  <w:num w:numId="10" w16cid:durableId="51920422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grammar="clean"/>
  <w:defaultTabStop w:val="1296"/>
  <w:hyphenationZone w:val="396"/>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26C1"/>
    <w:rsid w:val="000144E7"/>
    <w:rsid w:val="00015970"/>
    <w:rsid w:val="00022D07"/>
    <w:rsid w:val="0003763A"/>
    <w:rsid w:val="00040F89"/>
    <w:rsid w:val="00044097"/>
    <w:rsid w:val="000539D0"/>
    <w:rsid w:val="00070061"/>
    <w:rsid w:val="00083B88"/>
    <w:rsid w:val="00093E69"/>
    <w:rsid w:val="00094327"/>
    <w:rsid w:val="00096979"/>
    <w:rsid w:val="000A36C2"/>
    <w:rsid w:val="000B7B21"/>
    <w:rsid w:val="000C6E64"/>
    <w:rsid w:val="000D14FF"/>
    <w:rsid w:val="000D1EE2"/>
    <w:rsid w:val="000D769D"/>
    <w:rsid w:val="000E7DE0"/>
    <w:rsid w:val="000F5808"/>
    <w:rsid w:val="00116F56"/>
    <w:rsid w:val="00153B3A"/>
    <w:rsid w:val="00176A61"/>
    <w:rsid w:val="0018796F"/>
    <w:rsid w:val="0019422C"/>
    <w:rsid w:val="001972FB"/>
    <w:rsid w:val="00197740"/>
    <w:rsid w:val="001A7DB8"/>
    <w:rsid w:val="001C3A79"/>
    <w:rsid w:val="001C3B2D"/>
    <w:rsid w:val="001C41EF"/>
    <w:rsid w:val="001E63F6"/>
    <w:rsid w:val="001F4694"/>
    <w:rsid w:val="002013EC"/>
    <w:rsid w:val="0021654C"/>
    <w:rsid w:val="002419D0"/>
    <w:rsid w:val="0025367C"/>
    <w:rsid w:val="002567F9"/>
    <w:rsid w:val="002625A0"/>
    <w:rsid w:val="002672DF"/>
    <w:rsid w:val="00277FBD"/>
    <w:rsid w:val="0029165F"/>
    <w:rsid w:val="002B77C2"/>
    <w:rsid w:val="002D5735"/>
    <w:rsid w:val="00301BCA"/>
    <w:rsid w:val="003067DA"/>
    <w:rsid w:val="003125F1"/>
    <w:rsid w:val="00336549"/>
    <w:rsid w:val="00346770"/>
    <w:rsid w:val="00360E31"/>
    <w:rsid w:val="00364924"/>
    <w:rsid w:val="00386447"/>
    <w:rsid w:val="00397445"/>
    <w:rsid w:val="003A3B1E"/>
    <w:rsid w:val="003B3C37"/>
    <w:rsid w:val="003C0766"/>
    <w:rsid w:val="003C7D64"/>
    <w:rsid w:val="003C7DA7"/>
    <w:rsid w:val="003E5CDA"/>
    <w:rsid w:val="003F4722"/>
    <w:rsid w:val="003F5BD0"/>
    <w:rsid w:val="00400696"/>
    <w:rsid w:val="00404C6D"/>
    <w:rsid w:val="00405D49"/>
    <w:rsid w:val="0041552B"/>
    <w:rsid w:val="00421EFC"/>
    <w:rsid w:val="00425B6B"/>
    <w:rsid w:val="0043420F"/>
    <w:rsid w:val="0043602F"/>
    <w:rsid w:val="00441471"/>
    <w:rsid w:val="00441EF7"/>
    <w:rsid w:val="00443396"/>
    <w:rsid w:val="004434FF"/>
    <w:rsid w:val="0045629B"/>
    <w:rsid w:val="00463492"/>
    <w:rsid w:val="00474776"/>
    <w:rsid w:val="0048231C"/>
    <w:rsid w:val="004866AD"/>
    <w:rsid w:val="004956A5"/>
    <w:rsid w:val="004B05E7"/>
    <w:rsid w:val="004C1DA4"/>
    <w:rsid w:val="004C271E"/>
    <w:rsid w:val="004D24FB"/>
    <w:rsid w:val="004D39B2"/>
    <w:rsid w:val="004E44D2"/>
    <w:rsid w:val="004F2863"/>
    <w:rsid w:val="004F6686"/>
    <w:rsid w:val="004F7403"/>
    <w:rsid w:val="0050365A"/>
    <w:rsid w:val="0052288E"/>
    <w:rsid w:val="00535B0D"/>
    <w:rsid w:val="00535E66"/>
    <w:rsid w:val="00551637"/>
    <w:rsid w:val="00557E08"/>
    <w:rsid w:val="00564CEA"/>
    <w:rsid w:val="00590573"/>
    <w:rsid w:val="00593FFE"/>
    <w:rsid w:val="005A7117"/>
    <w:rsid w:val="005C6316"/>
    <w:rsid w:val="005E064B"/>
    <w:rsid w:val="00617165"/>
    <w:rsid w:val="00617F6E"/>
    <w:rsid w:val="00622CC1"/>
    <w:rsid w:val="00627531"/>
    <w:rsid w:val="00636C62"/>
    <w:rsid w:val="00666D51"/>
    <w:rsid w:val="006728A3"/>
    <w:rsid w:val="006836DC"/>
    <w:rsid w:val="006A061A"/>
    <w:rsid w:val="006D0F7C"/>
    <w:rsid w:val="006E06A4"/>
    <w:rsid w:val="006F18A0"/>
    <w:rsid w:val="00706415"/>
    <w:rsid w:val="00725DEF"/>
    <w:rsid w:val="00732A1A"/>
    <w:rsid w:val="007557C6"/>
    <w:rsid w:val="00760F0E"/>
    <w:rsid w:val="00766D48"/>
    <w:rsid w:val="00770ABC"/>
    <w:rsid w:val="00775EB2"/>
    <w:rsid w:val="007847E8"/>
    <w:rsid w:val="007B1917"/>
    <w:rsid w:val="007B3614"/>
    <w:rsid w:val="007E6F69"/>
    <w:rsid w:val="00803771"/>
    <w:rsid w:val="00822905"/>
    <w:rsid w:val="00856027"/>
    <w:rsid w:val="008966AD"/>
    <w:rsid w:val="008A2BE2"/>
    <w:rsid w:val="008C408F"/>
    <w:rsid w:val="008D26C1"/>
    <w:rsid w:val="008E4E55"/>
    <w:rsid w:val="008E4EE3"/>
    <w:rsid w:val="008F44A3"/>
    <w:rsid w:val="00900F48"/>
    <w:rsid w:val="00917D69"/>
    <w:rsid w:val="00922ADF"/>
    <w:rsid w:val="00942795"/>
    <w:rsid w:val="00954621"/>
    <w:rsid w:val="009653B7"/>
    <w:rsid w:val="00970C79"/>
    <w:rsid w:val="0097340C"/>
    <w:rsid w:val="00990FFB"/>
    <w:rsid w:val="009A0276"/>
    <w:rsid w:val="009A0E8A"/>
    <w:rsid w:val="009C08D3"/>
    <w:rsid w:val="009C76D3"/>
    <w:rsid w:val="009D1B5A"/>
    <w:rsid w:val="009D4E17"/>
    <w:rsid w:val="009D6680"/>
    <w:rsid w:val="009E3975"/>
    <w:rsid w:val="00A0002A"/>
    <w:rsid w:val="00A10EA5"/>
    <w:rsid w:val="00A211E0"/>
    <w:rsid w:val="00A360AE"/>
    <w:rsid w:val="00A50F5A"/>
    <w:rsid w:val="00A62E9E"/>
    <w:rsid w:val="00A643DE"/>
    <w:rsid w:val="00A657D0"/>
    <w:rsid w:val="00A72F7F"/>
    <w:rsid w:val="00A778D1"/>
    <w:rsid w:val="00A80B7E"/>
    <w:rsid w:val="00A8492C"/>
    <w:rsid w:val="00AB4F39"/>
    <w:rsid w:val="00AD3AAC"/>
    <w:rsid w:val="00B102F7"/>
    <w:rsid w:val="00B131E1"/>
    <w:rsid w:val="00B15FA9"/>
    <w:rsid w:val="00B23C9C"/>
    <w:rsid w:val="00B33EBA"/>
    <w:rsid w:val="00B74822"/>
    <w:rsid w:val="00B77A11"/>
    <w:rsid w:val="00B83C4A"/>
    <w:rsid w:val="00B94D5D"/>
    <w:rsid w:val="00BB0428"/>
    <w:rsid w:val="00BB3FD8"/>
    <w:rsid w:val="00C0303E"/>
    <w:rsid w:val="00C06711"/>
    <w:rsid w:val="00C24E2F"/>
    <w:rsid w:val="00C662E1"/>
    <w:rsid w:val="00C73DF8"/>
    <w:rsid w:val="00C75FE3"/>
    <w:rsid w:val="00C76FE3"/>
    <w:rsid w:val="00CB04A3"/>
    <w:rsid w:val="00CB165F"/>
    <w:rsid w:val="00CC6868"/>
    <w:rsid w:val="00CD5F5D"/>
    <w:rsid w:val="00CE2FAA"/>
    <w:rsid w:val="00CF48B6"/>
    <w:rsid w:val="00CF5E5B"/>
    <w:rsid w:val="00D00825"/>
    <w:rsid w:val="00D17641"/>
    <w:rsid w:val="00D236EB"/>
    <w:rsid w:val="00D35F63"/>
    <w:rsid w:val="00D4744B"/>
    <w:rsid w:val="00D52F2E"/>
    <w:rsid w:val="00D75C20"/>
    <w:rsid w:val="00D817C6"/>
    <w:rsid w:val="00DB042B"/>
    <w:rsid w:val="00DB3F4B"/>
    <w:rsid w:val="00DF5B19"/>
    <w:rsid w:val="00E21290"/>
    <w:rsid w:val="00E52023"/>
    <w:rsid w:val="00E6743D"/>
    <w:rsid w:val="00E70728"/>
    <w:rsid w:val="00E81261"/>
    <w:rsid w:val="00E853B4"/>
    <w:rsid w:val="00E97781"/>
    <w:rsid w:val="00EA508D"/>
    <w:rsid w:val="00EA6B99"/>
    <w:rsid w:val="00ED468E"/>
    <w:rsid w:val="00ED7736"/>
    <w:rsid w:val="00EE2E98"/>
    <w:rsid w:val="00EF09FE"/>
    <w:rsid w:val="00EF1456"/>
    <w:rsid w:val="00EF53DD"/>
    <w:rsid w:val="00F2208D"/>
    <w:rsid w:val="00F26E65"/>
    <w:rsid w:val="00F30DE7"/>
    <w:rsid w:val="00F325A9"/>
    <w:rsid w:val="00F43609"/>
    <w:rsid w:val="00F6060A"/>
    <w:rsid w:val="00F62BBC"/>
    <w:rsid w:val="00F95DFC"/>
    <w:rsid w:val="00FB64C0"/>
    <w:rsid w:val="00FB6C04"/>
    <w:rsid w:val="00FB79D4"/>
    <w:rsid w:val="00FC1566"/>
    <w:rsid w:val="00FC4456"/>
    <w:rsid w:val="00FD139F"/>
    <w:rsid w:val="00FE677E"/>
    <w:rsid w:val="00FF7E6B"/>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7D8B43"/>
  <w15:chartTrackingRefBased/>
  <w15:docId w15:val="{8B1C74AA-E4DB-4D56-BB48-C94AFC5D88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table" w:styleId="Lentelstinklelis">
    <w:name w:val="Table Grid"/>
    <w:basedOn w:val="prastojilentel"/>
    <w:uiPriority w:val="39"/>
    <w:rsid w:val="00D52F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raopastraipa">
    <w:name w:val="List Paragraph"/>
    <w:basedOn w:val="prastasis"/>
    <w:uiPriority w:val="34"/>
    <w:qFormat/>
    <w:rsid w:val="00D52F2E"/>
    <w:pPr>
      <w:ind w:left="720"/>
      <w:contextualSpacing/>
    </w:pPr>
  </w:style>
  <w:style w:type="character" w:styleId="Hipersaitas">
    <w:name w:val="Hyperlink"/>
    <w:basedOn w:val="Numatytasispastraiposriftas"/>
    <w:uiPriority w:val="99"/>
    <w:unhideWhenUsed/>
    <w:rsid w:val="00F30DE7"/>
    <w:rPr>
      <w:color w:val="0563C1" w:themeColor="hyperlink"/>
      <w:u w:val="single"/>
    </w:rPr>
  </w:style>
  <w:style w:type="character" w:styleId="Neapdorotaspaminjimas">
    <w:name w:val="Unresolved Mention"/>
    <w:basedOn w:val="Numatytasispastraiposriftas"/>
    <w:uiPriority w:val="99"/>
    <w:semiHidden/>
    <w:unhideWhenUsed/>
    <w:rsid w:val="00F30DE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fontTable" Target="fontTable.xml"/><Relationship Id="rId7" Type="http://schemas.openxmlformats.org/officeDocument/2006/relationships/hyperlink" Target="https://e-seimas.lrs.lt/portal/legalAct/lt/TAD/TAIS.403512/asr" TargetMode="Externa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hyperlink" Target="https://e-seimas.lrs.lt/portal/legalAct/lt/TAD/TAIS.403512/asr" TargetMode="Externa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5" Type="http://schemas.openxmlformats.org/officeDocument/2006/relationships/hyperlink" Target="https://e-seimas.lrs.lt/portal/legalAct/lt/TAD/TAIS.403512/asr" TargetMode="Externa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theme" Target="theme/theme1.xml"/><Relationship Id="rId8" Type="http://schemas.openxmlformats.org/officeDocument/2006/relationships/image" Target="media/image1.pn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672</TotalTime>
  <Pages>21</Pages>
  <Words>4057</Words>
  <Characters>2314</Characters>
  <Application>Microsoft Office Word</Application>
  <DocSecurity>0</DocSecurity>
  <Lines>19</Lines>
  <Paragraphs>12</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6359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Dovydas Rumšas</dc:creator>
  <cp:keywords/>
  <dc:description/>
  <cp:lastModifiedBy>Jurgita Smilgevičienė</cp:lastModifiedBy>
  <cp:revision>188</cp:revision>
  <dcterms:created xsi:type="dcterms:W3CDTF">2021-09-29T08:53:00Z</dcterms:created>
  <dcterms:modified xsi:type="dcterms:W3CDTF">2026-04-14T08:38:00Z</dcterms:modified>
</cp:coreProperties>
</file>