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BD5F8" w14:textId="77777777" w:rsidR="00175CE1" w:rsidRPr="008E2593" w:rsidRDefault="00175CE1" w:rsidP="00175CE1">
      <w:pPr>
        <w:spacing w:after="0" w:line="240" w:lineRule="auto"/>
        <w:jc w:val="center"/>
        <w:rPr>
          <w:rFonts w:ascii="Times New Roman" w:hAnsi="Times New Roman" w:cs="Times New Roman"/>
          <w:b/>
          <w:bCs/>
          <w:sz w:val="28"/>
          <w:szCs w:val="28"/>
        </w:rPr>
      </w:pPr>
      <w:bookmarkStart w:id="0" w:name="_Hlk187391871"/>
      <w:r w:rsidRPr="008E2593">
        <w:rPr>
          <w:rFonts w:ascii="Times New Roman" w:hAnsi="Times New Roman" w:cs="Times New Roman"/>
          <w:b/>
          <w:bCs/>
          <w:sz w:val="28"/>
          <w:szCs w:val="28"/>
        </w:rPr>
        <w:t>TECHNINĖ SPECIFIKACIJA</w:t>
      </w:r>
    </w:p>
    <w:p w14:paraId="0ADC6636" w14:textId="77777777" w:rsidR="00175CE1" w:rsidRPr="008E2593" w:rsidRDefault="00175CE1" w:rsidP="00175CE1">
      <w:pPr>
        <w:spacing w:after="0" w:line="240" w:lineRule="auto"/>
        <w:jc w:val="center"/>
        <w:rPr>
          <w:rFonts w:ascii="Times New Roman" w:hAnsi="Times New Roman" w:cs="Times New Roman"/>
          <w:b/>
          <w:bCs/>
          <w:sz w:val="28"/>
          <w:szCs w:val="28"/>
        </w:rPr>
      </w:pPr>
      <w:r w:rsidRPr="008E2593">
        <w:rPr>
          <w:rFonts w:ascii="Times New Roman" w:hAnsi="Times New Roman" w:cs="Times New Roman"/>
          <w:b/>
          <w:bCs/>
          <w:sz w:val="28"/>
          <w:szCs w:val="28"/>
        </w:rPr>
        <w:t>DIABETINĖS SLAUGOS KABINETO ĮRANGA</w:t>
      </w:r>
    </w:p>
    <w:p w14:paraId="4449D44C" w14:textId="77777777" w:rsidR="00175CE1" w:rsidRPr="008E2593" w:rsidRDefault="00175CE1" w:rsidP="00175CE1">
      <w:pPr>
        <w:spacing w:after="0" w:line="240" w:lineRule="auto"/>
        <w:jc w:val="center"/>
        <w:rPr>
          <w:rFonts w:ascii="Times New Roman" w:hAnsi="Times New Roman" w:cs="Times New Roman"/>
          <w:b/>
          <w:bCs/>
          <w:sz w:val="28"/>
          <w:szCs w:val="28"/>
        </w:rPr>
      </w:pPr>
    </w:p>
    <w:p w14:paraId="5F6247AA" w14:textId="77777777" w:rsidR="00175CE1" w:rsidRPr="008E2593" w:rsidRDefault="00175CE1" w:rsidP="00175CE1">
      <w:pPr>
        <w:numPr>
          <w:ilvl w:val="0"/>
          <w:numId w:val="2"/>
        </w:numPr>
        <w:tabs>
          <w:tab w:val="left" w:pos="284"/>
        </w:tabs>
        <w:spacing w:before="80" w:after="80" w:line="240" w:lineRule="auto"/>
        <w:ind w:left="0" w:firstLine="0"/>
        <w:jc w:val="center"/>
        <w:rPr>
          <w:rFonts w:ascii="Times New Roman" w:hAnsi="Times New Roman" w:cs="Times New Roman"/>
          <w:b/>
          <w:caps/>
          <w:lang w:eastAsia="lt-LT"/>
        </w:rPr>
      </w:pPr>
      <w:r w:rsidRPr="008E2593">
        <w:rPr>
          <w:rFonts w:ascii="Times New Roman" w:hAnsi="Times New Roman" w:cs="Times New Roman"/>
          <w:b/>
          <w:caps/>
          <w:lang w:eastAsia="lt-LT"/>
        </w:rPr>
        <w:t>BENDROJI INFORMACIJA APIE PIRKIMĄ</w:t>
      </w:r>
    </w:p>
    <w:p w14:paraId="58643FB7" w14:textId="77777777" w:rsidR="00175CE1" w:rsidRPr="008E2593" w:rsidRDefault="00175CE1" w:rsidP="00175CE1">
      <w:pPr>
        <w:widowControl w:val="0"/>
        <w:numPr>
          <w:ilvl w:val="1"/>
          <w:numId w:val="1"/>
        </w:numPr>
        <w:tabs>
          <w:tab w:val="left" w:pos="426"/>
        </w:tabs>
        <w:spacing w:before="60" w:after="60" w:line="240" w:lineRule="auto"/>
        <w:jc w:val="both"/>
        <w:rPr>
          <w:rFonts w:ascii="Times New Roman" w:eastAsia="Calibri" w:hAnsi="Times New Roman" w:cs="Times New Roman"/>
        </w:rPr>
      </w:pPr>
      <w:r w:rsidRPr="008E2593">
        <w:rPr>
          <w:rFonts w:ascii="Times New Roman" w:eastAsia="Calibri" w:hAnsi="Times New Roman" w:cs="Times New Roman"/>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ir 6 punktais vykdomas žaliasis pirkimas:</w:t>
      </w:r>
    </w:p>
    <w:p w14:paraId="5DC15BAD" w14:textId="7C7644CF" w:rsidR="00175CE1" w:rsidRDefault="00175CE1" w:rsidP="00175CE1">
      <w:pPr>
        <w:widowControl w:val="0"/>
        <w:numPr>
          <w:ilvl w:val="2"/>
          <w:numId w:val="3"/>
        </w:numPr>
        <w:tabs>
          <w:tab w:val="left" w:pos="426"/>
        </w:tabs>
        <w:spacing w:before="60" w:after="60" w:line="240" w:lineRule="auto"/>
        <w:ind w:left="0" w:firstLine="0"/>
        <w:jc w:val="both"/>
        <w:rPr>
          <w:rFonts w:ascii="Times New Roman" w:eastAsia="Calibri" w:hAnsi="Times New Roman" w:cs="Times New Roman"/>
        </w:rPr>
      </w:pPr>
      <w:r w:rsidRPr="008E2593">
        <w:rPr>
          <w:rFonts w:ascii="Times New Roman" w:eastAsia="Calibri" w:hAnsi="Times New Roman" w:cs="Times New Roman"/>
        </w:rPr>
        <w:t>Diabetinės slaugos kabineto įrang</w:t>
      </w:r>
      <w:r w:rsidRPr="008E2593">
        <w:rPr>
          <w:rFonts w:ascii="Times New Roman" w:eastAsia="Calibri" w:hAnsi="Times New Roman" w:cs="Times New Roman"/>
          <w:bCs/>
          <w:kern w:val="2"/>
          <w14:ligatures w14:val="standardContextual"/>
        </w:rPr>
        <w:t xml:space="preserve">os </w:t>
      </w:r>
      <w:r w:rsidR="00FD73FC">
        <w:rPr>
          <w:rFonts w:ascii="Times New Roman" w:eastAsia="Calibri" w:hAnsi="Times New Roman" w:cs="Times New Roman"/>
          <w:bCs/>
          <w:kern w:val="2"/>
          <w14:ligatures w14:val="standardContextual"/>
        </w:rPr>
        <w:t xml:space="preserve">tvarumui ir </w:t>
      </w:r>
      <w:r w:rsidRPr="008E2593">
        <w:rPr>
          <w:rFonts w:ascii="Times New Roman" w:eastAsia="Calibri" w:hAnsi="Times New Roman" w:cs="Times New Roman"/>
          <w:bCs/>
          <w:kern w:val="2"/>
          <w14:ligatures w14:val="standardContextual"/>
        </w:rPr>
        <w:t xml:space="preserve">pakuotei taikomi </w:t>
      </w:r>
      <w:r w:rsidR="00E94483">
        <w:rPr>
          <w:rFonts w:ascii="Times New Roman" w:eastAsia="Calibri" w:hAnsi="Times New Roman" w:cs="Times New Roman"/>
          <w:bCs/>
          <w:kern w:val="2"/>
          <w14:ligatures w14:val="standardContextual"/>
        </w:rPr>
        <w:t>aplinkosauginiai reikalavimai:</w:t>
      </w:r>
    </w:p>
    <w:tbl>
      <w:tblPr>
        <w:tblW w:w="9960" w:type="dxa"/>
        <w:shd w:val="clear" w:color="auto" w:fill="FFFFFF"/>
        <w:tblCellMar>
          <w:left w:w="0" w:type="dxa"/>
          <w:right w:w="0" w:type="dxa"/>
        </w:tblCellMar>
        <w:tblLook w:val="04A0" w:firstRow="1" w:lastRow="0" w:firstColumn="1" w:lastColumn="0" w:noHBand="0" w:noVBand="1"/>
      </w:tblPr>
      <w:tblGrid>
        <w:gridCol w:w="9960"/>
      </w:tblGrid>
      <w:tr w:rsidR="00E94483" w:rsidRPr="00E94483" w14:paraId="30ACA82E" w14:textId="77777777" w:rsidTr="00E94483">
        <w:trPr>
          <w:trHeight w:val="257"/>
        </w:trPr>
        <w:tc>
          <w:tcPr>
            <w:tcW w:w="5858" w:type="dxa"/>
            <w:shd w:val="clear" w:color="auto" w:fill="FFFFFF"/>
            <w:tcMar>
              <w:top w:w="0" w:type="dxa"/>
              <w:left w:w="108" w:type="dxa"/>
              <w:bottom w:w="0" w:type="dxa"/>
              <w:right w:w="108" w:type="dxa"/>
            </w:tcMar>
            <w:hideMark/>
          </w:tcPr>
          <w:p w14:paraId="3D7E4869" w14:textId="7E6B7D0F" w:rsidR="00E94483" w:rsidRPr="00E94483" w:rsidRDefault="00E94483" w:rsidP="00E94483">
            <w:pPr>
              <w:widowControl w:val="0"/>
              <w:tabs>
                <w:tab w:val="left" w:pos="426"/>
              </w:tabs>
              <w:spacing w:before="60" w:after="60" w:line="240" w:lineRule="auto"/>
              <w:jc w:val="both"/>
              <w:rPr>
                <w:rFonts w:ascii="Times New Roman" w:eastAsia="Calibri" w:hAnsi="Times New Roman" w:cs="Times New Roman"/>
                <w:noProof/>
                <w:lang w:val="en-GB"/>
              </w:rPr>
            </w:pPr>
            <w:r>
              <w:rPr>
                <w:rFonts w:ascii="Times New Roman" w:eastAsia="Calibri" w:hAnsi="Times New Roman" w:cs="Times New Roman"/>
                <w:noProof/>
                <w:lang w:val="en-GB"/>
              </w:rPr>
              <w:t xml:space="preserve">1.1.1.1. </w:t>
            </w:r>
            <w:r w:rsidRPr="00E94483">
              <w:rPr>
                <w:rFonts w:ascii="Times New Roman" w:eastAsia="Calibri" w:hAnsi="Times New Roman" w:cs="Times New Roman"/>
                <w:noProof/>
                <w:lang w:val="en-GB"/>
              </w:rPr>
              <w:t>Tiekėjas turi užtikrinti, kad per garantinį įrangos naudojimo laikotarpį ir bent 5 metus po garantinio laikotarpio būtų galima įsigyti originalių arba joms lygiaverčių atsarginių dalių. Pastaba: Reikalavimas taikomas vadovaujantis Lietuvos Respublikos aplinkos ministro 2022 m. gruodžio 13 d. įsakymu Nr. D1-401 patvirtinto aplinkos apsaugos kriterijų taikymo, vykdant žaliuosius pirkimus, tvarkos aprašo II skyriaus 4.4.4.4 punktu.</w:t>
            </w:r>
          </w:p>
        </w:tc>
      </w:tr>
      <w:tr w:rsidR="00E94483" w:rsidRPr="00E94483" w14:paraId="66B2658C" w14:textId="77777777" w:rsidTr="00E94483">
        <w:trPr>
          <w:trHeight w:val="257"/>
        </w:trPr>
        <w:tc>
          <w:tcPr>
            <w:tcW w:w="5858" w:type="dxa"/>
            <w:shd w:val="clear" w:color="auto" w:fill="FFFFFF"/>
            <w:tcMar>
              <w:top w:w="0" w:type="dxa"/>
              <w:left w:w="108" w:type="dxa"/>
              <w:bottom w:w="0" w:type="dxa"/>
              <w:right w:w="108" w:type="dxa"/>
            </w:tcMar>
            <w:hideMark/>
          </w:tcPr>
          <w:p w14:paraId="6ABCC3DA" w14:textId="6387260B" w:rsidR="00E94483" w:rsidRPr="00E94483" w:rsidRDefault="00E94483" w:rsidP="00E94483">
            <w:pPr>
              <w:widowControl w:val="0"/>
              <w:tabs>
                <w:tab w:val="left" w:pos="426"/>
              </w:tabs>
              <w:spacing w:before="60" w:after="60" w:line="240" w:lineRule="auto"/>
              <w:jc w:val="both"/>
              <w:rPr>
                <w:rFonts w:ascii="Times New Roman" w:eastAsia="Calibri" w:hAnsi="Times New Roman" w:cs="Times New Roman"/>
                <w:noProof/>
                <w:lang w:val="en-GB"/>
              </w:rPr>
            </w:pPr>
            <w:r>
              <w:rPr>
                <w:rFonts w:ascii="Times New Roman" w:eastAsia="Calibri" w:hAnsi="Times New Roman" w:cs="Times New Roman"/>
                <w:noProof/>
                <w:lang w:val="en-GB"/>
              </w:rPr>
              <w:t>1.1.1.2</w:t>
            </w:r>
            <w:r w:rsidRPr="00E94483">
              <w:rPr>
                <w:rFonts w:ascii="Times New Roman" w:eastAsia="Calibri" w:hAnsi="Times New Roman" w:cs="Times New Roman"/>
                <w:noProof/>
                <w:lang w:val="en-GB"/>
              </w:rPr>
              <w:t xml:space="preserve"> Prekės pakuotė pagaminta taip, kad ją sudarančias medžiagas būtų galima perdirbti į produktus, atitinkančius tiems produktams Europos Sąjungoje ir (ar) tik Lietuvos Respublikoje taikomus standartus, arba ją sudarančias medžiagas būtų galima biologiškai suskaidyti taip, kad didžioji pagaminto komposto dalis galėtų skaidytis į anglies dioksidą, biomasę ir vandenį, ir (ar) tapusi atlieka, Lietuvos Respublikos atliekų tvarkymo įstatyme nurodytame Gaminių ir (ar) pakuočių atliekų sutvarkymą įrodančius dokumentus turinčių teisę išrašyti atliekų tvarkytojų sąraše nurodytų atliekų naudotojų (perdirbėjų) perdirbama ar tokiame sąraše nurodytų atliekų eksportuotojų išvežama (eksportuojama) į Europos Sąjungos valstybes nares perdirbti į produktus, atitinkančius tiems produktams Europos Sąjungoje ir (ar) tik Lietuvos Respublikoje taikomus standartus.</w:t>
            </w:r>
          </w:p>
        </w:tc>
      </w:tr>
    </w:tbl>
    <w:p w14:paraId="126FAE79" w14:textId="77777777" w:rsidR="00E94483" w:rsidRPr="008E2593" w:rsidRDefault="00E94483" w:rsidP="00E94483">
      <w:pPr>
        <w:widowControl w:val="0"/>
        <w:tabs>
          <w:tab w:val="left" w:pos="426"/>
        </w:tabs>
        <w:spacing w:before="60" w:after="60" w:line="240" w:lineRule="auto"/>
        <w:jc w:val="both"/>
        <w:rPr>
          <w:rFonts w:ascii="Times New Roman" w:eastAsia="Calibri" w:hAnsi="Times New Roman" w:cs="Times New Roman"/>
        </w:rPr>
      </w:pPr>
    </w:p>
    <w:p w14:paraId="55EE6688" w14:textId="77777777" w:rsidR="002B1606" w:rsidRPr="008E2593" w:rsidRDefault="00E94483" w:rsidP="002B1606">
      <w:pPr>
        <w:widowControl w:val="0"/>
        <w:tabs>
          <w:tab w:val="left" w:pos="426"/>
        </w:tabs>
        <w:spacing w:before="60" w:after="60" w:line="240" w:lineRule="auto"/>
        <w:jc w:val="both"/>
        <w:rPr>
          <w:rFonts w:ascii="Times New Roman" w:eastAsia="Calibri" w:hAnsi="Times New Roman" w:cs="Times New Roman"/>
          <w:b/>
          <w:bCs/>
          <w:i/>
        </w:rPr>
      </w:pPr>
      <w:r>
        <w:rPr>
          <w:rFonts w:ascii="Times New Roman" w:eastAsia="Calibri" w:hAnsi="Times New Roman" w:cs="Times New Roman"/>
        </w:rPr>
        <w:t>1.1.1.3.</w:t>
      </w:r>
      <w:r w:rsidR="002B1606">
        <w:rPr>
          <w:rFonts w:ascii="Times New Roman" w:eastAsia="Calibri" w:hAnsi="Times New Roman" w:cs="Times New Roman"/>
        </w:rPr>
        <w:t xml:space="preserve"> </w:t>
      </w:r>
      <w:r w:rsidR="002B1606" w:rsidRPr="008E2593">
        <w:rPr>
          <w:rFonts w:ascii="Times New Roman" w:eastAsia="Calibri" w:hAnsi="Times New Roman" w:cs="Times New Roman"/>
          <w:b/>
          <w:bCs/>
          <w:i/>
        </w:rPr>
        <w:t>1 lentelė. Pirkimo objektui taikomi aplinkosauginiai reikalavimai</w:t>
      </w:r>
    </w:p>
    <w:p w14:paraId="662876F7" w14:textId="54BF3368" w:rsidR="00175CE1" w:rsidRPr="008E2593" w:rsidRDefault="00175CE1" w:rsidP="00175CE1">
      <w:pPr>
        <w:widowControl w:val="0"/>
        <w:tabs>
          <w:tab w:val="left" w:pos="426"/>
        </w:tabs>
        <w:spacing w:before="60" w:after="60" w:line="240" w:lineRule="auto"/>
        <w:jc w:val="both"/>
        <w:rPr>
          <w:rFonts w:ascii="Times New Roman" w:eastAsia="Calibri" w:hAnsi="Times New Roman" w:cs="Times New Roman"/>
          <w:b/>
          <w:bCs/>
          <w:i/>
        </w:rPr>
      </w:pPr>
      <w:r w:rsidRPr="008E2593">
        <w:rPr>
          <w:rFonts w:ascii="Times New Roman" w:eastAsia="Calibri" w:hAnsi="Times New Roman" w:cs="Times New Roman"/>
          <w:b/>
          <w:bCs/>
          <w:i/>
        </w:rPr>
        <w:t xml:space="preserve"> </w:t>
      </w:r>
    </w:p>
    <w:tbl>
      <w:tblPr>
        <w:tblStyle w:val="Lentelstinklelis"/>
        <w:tblW w:w="0" w:type="auto"/>
        <w:tblLook w:val="04A0" w:firstRow="1" w:lastRow="0" w:firstColumn="1" w:lastColumn="0" w:noHBand="0" w:noVBand="1"/>
      </w:tblPr>
      <w:tblGrid>
        <w:gridCol w:w="540"/>
        <w:gridCol w:w="4447"/>
        <w:gridCol w:w="4975"/>
      </w:tblGrid>
      <w:tr w:rsidR="00175CE1" w:rsidRPr="008E2593" w14:paraId="0BD6911B" w14:textId="77777777" w:rsidTr="00B672EB">
        <w:tc>
          <w:tcPr>
            <w:tcW w:w="487" w:type="dxa"/>
          </w:tcPr>
          <w:p w14:paraId="3968DD70" w14:textId="77777777" w:rsidR="00175CE1" w:rsidRPr="008E2593" w:rsidRDefault="00175CE1" w:rsidP="00B672EB">
            <w:pPr>
              <w:jc w:val="both"/>
              <w:rPr>
                <w:rFonts w:ascii="Times New Roman" w:hAnsi="Times New Roman" w:cs="Times New Roman"/>
                <w:b/>
                <w:bCs/>
                <w:sz w:val="28"/>
                <w:szCs w:val="28"/>
              </w:rPr>
            </w:pPr>
            <w:r w:rsidRPr="008E2593">
              <w:rPr>
                <w:rFonts w:ascii="Times New Roman" w:eastAsia="Calibri" w:hAnsi="Times New Roman" w:cs="Times New Roman"/>
                <w:b/>
                <w:bCs/>
              </w:rPr>
              <w:t>Eil. Nr.</w:t>
            </w:r>
          </w:p>
        </w:tc>
        <w:tc>
          <w:tcPr>
            <w:tcW w:w="4470" w:type="dxa"/>
          </w:tcPr>
          <w:p w14:paraId="0703E742" w14:textId="77777777" w:rsidR="00175CE1" w:rsidRPr="008E2593" w:rsidRDefault="00175CE1" w:rsidP="00B672EB">
            <w:pPr>
              <w:widowControl w:val="0"/>
              <w:spacing w:before="60" w:after="60"/>
              <w:jc w:val="both"/>
              <w:rPr>
                <w:rFonts w:ascii="Times New Roman" w:eastAsia="Calibri" w:hAnsi="Times New Roman" w:cs="Times New Roman"/>
                <w:b/>
                <w:bCs/>
              </w:rPr>
            </w:pPr>
            <w:r w:rsidRPr="008E2593">
              <w:rPr>
                <w:rFonts w:ascii="Times New Roman" w:eastAsia="Calibri" w:hAnsi="Times New Roman" w:cs="Times New Roman"/>
                <w:b/>
                <w:bCs/>
              </w:rPr>
              <w:t>Aplinkosauginis reikalavimas</w:t>
            </w:r>
          </w:p>
        </w:tc>
        <w:tc>
          <w:tcPr>
            <w:tcW w:w="5005" w:type="dxa"/>
          </w:tcPr>
          <w:p w14:paraId="3BCB9316" w14:textId="77777777" w:rsidR="00175CE1" w:rsidRPr="008E2593" w:rsidRDefault="00175CE1" w:rsidP="00B672EB">
            <w:pPr>
              <w:widowControl w:val="0"/>
              <w:spacing w:before="60" w:after="60"/>
              <w:jc w:val="both"/>
              <w:rPr>
                <w:rFonts w:ascii="Times New Roman" w:eastAsia="Calibri" w:hAnsi="Times New Roman" w:cs="Times New Roman"/>
                <w:b/>
                <w:bCs/>
              </w:rPr>
            </w:pPr>
            <w:r w:rsidRPr="008E2593">
              <w:rPr>
                <w:rFonts w:ascii="Times New Roman" w:eastAsia="Calibri" w:hAnsi="Times New Roman" w:cs="Times New Roman"/>
                <w:b/>
                <w:bCs/>
              </w:rPr>
              <w:t>Atitiktį pagrindžiantys dokumentai</w:t>
            </w:r>
          </w:p>
        </w:tc>
      </w:tr>
      <w:tr w:rsidR="00175CE1" w:rsidRPr="008E2593" w14:paraId="1416EFA1" w14:textId="77777777" w:rsidTr="00B672EB">
        <w:tc>
          <w:tcPr>
            <w:tcW w:w="487" w:type="dxa"/>
          </w:tcPr>
          <w:p w14:paraId="418971AE" w14:textId="77777777" w:rsidR="00175CE1" w:rsidRPr="008E2593" w:rsidRDefault="00175CE1" w:rsidP="00B672EB">
            <w:pPr>
              <w:jc w:val="both"/>
              <w:rPr>
                <w:rFonts w:ascii="Times New Roman" w:hAnsi="Times New Roman" w:cs="Times New Roman"/>
              </w:rPr>
            </w:pPr>
            <w:r w:rsidRPr="008E2593">
              <w:rPr>
                <w:rFonts w:ascii="Times New Roman" w:hAnsi="Times New Roman" w:cs="Times New Roman"/>
              </w:rPr>
              <w:t>1.</w:t>
            </w:r>
          </w:p>
        </w:tc>
        <w:tc>
          <w:tcPr>
            <w:tcW w:w="4470" w:type="dxa"/>
          </w:tcPr>
          <w:p w14:paraId="50DAF4E1" w14:textId="77777777" w:rsidR="00175CE1" w:rsidRPr="008E2593" w:rsidRDefault="00175CE1" w:rsidP="00B672EB">
            <w:pPr>
              <w:jc w:val="both"/>
              <w:rPr>
                <w:rFonts w:ascii="Times New Roman" w:hAnsi="Times New Roman" w:cs="Times New Roman"/>
                <w:b/>
                <w:bCs/>
                <w:sz w:val="28"/>
                <w:szCs w:val="28"/>
              </w:rPr>
            </w:pPr>
            <w:r w:rsidRPr="008E2593">
              <w:rPr>
                <w:rFonts w:ascii="Times New Roman" w:eastAsia="Calibri" w:hAnsi="Times New Roman" w:cs="Times New Roman"/>
                <w:bCs/>
              </w:rPr>
              <w:t>Diabetinės slaugos kabineto įranga turi atitikti jai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Ecolabel, Nordic Swan, Blue Angel, El Distintiu, Milieukeur, Österreichisches Umweltzeichen, NF Environnement, The Hungarian Eco-label, Polish Eco MarkZnak EKO arba kitu I tipo ekologiniu ženklu).</w:t>
            </w:r>
          </w:p>
        </w:tc>
        <w:tc>
          <w:tcPr>
            <w:tcW w:w="5005" w:type="dxa"/>
          </w:tcPr>
          <w:p w14:paraId="7AF13F51" w14:textId="77777777" w:rsidR="00175CE1" w:rsidRPr="008E2593" w:rsidRDefault="00175CE1" w:rsidP="00B672EB">
            <w:pPr>
              <w:jc w:val="both"/>
              <w:rPr>
                <w:rFonts w:ascii="Times New Roman" w:hAnsi="Times New Roman" w:cs="Times New Roman"/>
                <w:b/>
                <w:bCs/>
                <w:sz w:val="28"/>
                <w:szCs w:val="28"/>
              </w:rPr>
            </w:pPr>
            <w:r w:rsidRPr="008E2593">
              <w:rPr>
                <w:rFonts w:ascii="Times New Roman" w:eastAsia="Calibri" w:hAnsi="Times New Roman" w:cs="Times New Roman"/>
                <w:bCs/>
                <w:i/>
              </w:rPr>
              <w:t xml:space="preserve">Pateikiami </w:t>
            </w:r>
            <w:r w:rsidRPr="008E2593">
              <w:rPr>
                <w:rFonts w:ascii="Times New Roman" w:eastAsia="Calibri" w:hAnsi="Times New Roman" w:cs="Times New Roman"/>
                <w:bCs/>
                <w:i/>
                <w:iCs/>
              </w:rPr>
              <w:t>atitiktį reikalavimams įrodantys dokumentai: ekologinis ženklas European Ecolabel arba gamintojo techniniai dokumentai, arba kitas lygiavertis įrodymas. Tiekėjas nepriklausomai nuo to, ar jis yra gamintojas, ar jis yra importuotojas, turi pateikti EB atitikties deklaraciją ir (arba) gamintojo techninius dokumentus ir (arba) atitinkamą ženklinimą (energetinį ženklinimą ir (ar) I tipo ekologinį ženklą), įrodančius atitiktį pirkimo vykdytojo nustatytiems techninės specifikacijos reikalavimams.</w:t>
            </w:r>
          </w:p>
        </w:tc>
      </w:tr>
    </w:tbl>
    <w:p w14:paraId="4EF3A7DD" w14:textId="77777777" w:rsidR="00175CE1" w:rsidRPr="008E2593" w:rsidRDefault="00175CE1" w:rsidP="00175CE1">
      <w:pPr>
        <w:spacing w:after="0" w:line="240" w:lineRule="auto"/>
        <w:jc w:val="both"/>
        <w:rPr>
          <w:rFonts w:ascii="Times New Roman" w:hAnsi="Times New Roman" w:cs="Times New Roman"/>
          <w:b/>
          <w:bCs/>
          <w:sz w:val="28"/>
          <w:szCs w:val="28"/>
        </w:rPr>
      </w:pPr>
    </w:p>
    <w:p w14:paraId="747BA1D9" w14:textId="77777777" w:rsidR="00175CE1" w:rsidRPr="008E2593" w:rsidRDefault="00175CE1" w:rsidP="00175CE1">
      <w:pPr>
        <w:numPr>
          <w:ilvl w:val="0"/>
          <w:numId w:val="2"/>
        </w:numPr>
        <w:tabs>
          <w:tab w:val="left" w:pos="426"/>
        </w:tabs>
        <w:spacing w:after="200" w:line="240" w:lineRule="auto"/>
        <w:ind w:left="0" w:firstLine="0"/>
        <w:jc w:val="center"/>
        <w:rPr>
          <w:rFonts w:ascii="Times New Roman" w:hAnsi="Times New Roman" w:cs="Times New Roman"/>
          <w:b/>
          <w:lang w:eastAsia="lt-LT"/>
        </w:rPr>
      </w:pPr>
      <w:r w:rsidRPr="008E2593">
        <w:rPr>
          <w:rFonts w:ascii="Times New Roman" w:hAnsi="Times New Roman" w:cs="Times New Roman"/>
          <w:b/>
          <w:lang w:eastAsia="lt-LT"/>
        </w:rPr>
        <w:t>TECHNINIAI REIKALVIMAI</w:t>
      </w:r>
    </w:p>
    <w:p w14:paraId="45FCF67F" w14:textId="77777777" w:rsidR="00175CE1" w:rsidRPr="008E2593" w:rsidRDefault="00175CE1" w:rsidP="00175CE1">
      <w:pPr>
        <w:widowControl w:val="0"/>
        <w:numPr>
          <w:ilvl w:val="1"/>
          <w:numId w:val="5"/>
        </w:numPr>
        <w:tabs>
          <w:tab w:val="left" w:pos="426"/>
        </w:tabs>
        <w:spacing w:before="60" w:after="60" w:line="240" w:lineRule="auto"/>
        <w:ind w:left="0" w:firstLine="0"/>
        <w:jc w:val="both"/>
        <w:rPr>
          <w:rFonts w:ascii="Times New Roman" w:eastAsia="Calibri" w:hAnsi="Times New Roman" w:cs="Times New Roman"/>
        </w:rPr>
      </w:pPr>
      <w:bookmarkStart w:id="1" w:name="_Hlk140675323"/>
      <w:r w:rsidRPr="008E2593">
        <w:rPr>
          <w:rFonts w:ascii="Times New Roman" w:eastAsia="Calibri" w:hAnsi="Times New Roman" w:cs="Times New Roman"/>
          <w:b/>
          <w:bCs/>
        </w:rPr>
        <w:t xml:space="preserve">Pirkimo objektas </w:t>
      </w:r>
      <w:r w:rsidRPr="008E2593">
        <w:rPr>
          <w:rFonts w:ascii="Times New Roman" w:eastAsia="Calibri" w:hAnsi="Times New Roman" w:cs="Times New Roman"/>
        </w:rPr>
        <w:t>– diabetinės slaugos kabineto įranga (toliau – įranga) su pristatymu ir personalo apmokymu.</w:t>
      </w:r>
      <w:bookmarkEnd w:id="1"/>
    </w:p>
    <w:p w14:paraId="148938EF" w14:textId="77777777" w:rsidR="00175CE1" w:rsidRPr="008E2593" w:rsidRDefault="00175CE1" w:rsidP="00175CE1">
      <w:pPr>
        <w:widowControl w:val="0"/>
        <w:numPr>
          <w:ilvl w:val="1"/>
          <w:numId w:val="5"/>
        </w:numPr>
        <w:tabs>
          <w:tab w:val="left" w:pos="426"/>
        </w:tabs>
        <w:spacing w:before="60" w:after="60" w:line="240" w:lineRule="auto"/>
        <w:ind w:left="0" w:firstLine="0"/>
        <w:jc w:val="both"/>
        <w:rPr>
          <w:rFonts w:ascii="Times New Roman" w:eastAsia="Calibri" w:hAnsi="Times New Roman" w:cs="Times New Roman"/>
        </w:rPr>
      </w:pPr>
      <w:r w:rsidRPr="008E2593">
        <w:rPr>
          <w:rFonts w:ascii="Times New Roman" w:eastAsia="Calibri" w:hAnsi="Times New Roman" w:cs="Times New Roman"/>
          <w:bCs/>
        </w:rPr>
        <w:t>Įranga turi būti pristatyta ir personalas apmokytas ja naudotis</w:t>
      </w:r>
      <w:r w:rsidRPr="008E2593">
        <w:rPr>
          <w:rFonts w:ascii="Times New Roman" w:eastAsia="Calibri" w:hAnsi="Times New Roman" w:cs="Times New Roman"/>
        </w:rPr>
        <w:t xml:space="preserve"> gydymo paskirties pastate, adresu M. K. Čiurlionio</w:t>
      </w:r>
      <w:r w:rsidRPr="008E2593">
        <w:rPr>
          <w:rFonts w:ascii="Times New Roman" w:eastAsia="Calibri" w:hAnsi="Times New Roman" w:cs="Times New Roman"/>
          <w:bCs/>
        </w:rPr>
        <w:t xml:space="preserve"> g. 61, Varėna LT-65219.</w:t>
      </w:r>
    </w:p>
    <w:p w14:paraId="6F59F7A5" w14:textId="77777777" w:rsidR="00175CE1" w:rsidRPr="008E2593" w:rsidRDefault="00175CE1" w:rsidP="00175CE1">
      <w:pPr>
        <w:widowControl w:val="0"/>
        <w:numPr>
          <w:ilvl w:val="1"/>
          <w:numId w:val="5"/>
        </w:numPr>
        <w:tabs>
          <w:tab w:val="left" w:pos="426"/>
        </w:tabs>
        <w:spacing w:before="60" w:after="60" w:line="240" w:lineRule="auto"/>
        <w:ind w:left="0" w:firstLine="0"/>
        <w:jc w:val="both"/>
        <w:rPr>
          <w:rFonts w:ascii="Times New Roman" w:eastAsia="Calibri" w:hAnsi="Times New Roman" w:cs="Times New Roman"/>
        </w:rPr>
      </w:pPr>
      <w:r w:rsidRPr="008E2593">
        <w:rPr>
          <w:rFonts w:ascii="Times New Roman" w:eastAsia="Calibri" w:hAnsi="Times New Roman" w:cs="Times New Roman"/>
        </w:rPr>
        <w:t>Įranga perkančiajai organizacijai turi būta pristatyti ir sumontuota per 60 (šešiasdešimt) kalendorinių dienų nuo pirkimo sutarties įsigaliojimo dienos.</w:t>
      </w:r>
      <w:bookmarkStart w:id="2" w:name="_Hlk139286303"/>
    </w:p>
    <w:p w14:paraId="697E7870" w14:textId="77777777" w:rsidR="00175CE1" w:rsidRPr="008E2593" w:rsidRDefault="00175CE1" w:rsidP="00175CE1">
      <w:pPr>
        <w:widowControl w:val="0"/>
        <w:numPr>
          <w:ilvl w:val="1"/>
          <w:numId w:val="5"/>
        </w:numPr>
        <w:tabs>
          <w:tab w:val="left" w:pos="426"/>
        </w:tabs>
        <w:spacing w:before="60" w:after="60" w:line="240" w:lineRule="auto"/>
        <w:ind w:left="0" w:firstLine="0"/>
        <w:jc w:val="both"/>
        <w:rPr>
          <w:rFonts w:ascii="Times New Roman" w:eastAsia="Calibri" w:hAnsi="Times New Roman" w:cs="Times New Roman"/>
        </w:rPr>
      </w:pPr>
      <w:r w:rsidRPr="008E2593">
        <w:rPr>
          <w:rFonts w:ascii="Times New Roman" w:eastAsia="Calibri" w:hAnsi="Times New Roman" w:cs="Times New Roman"/>
        </w:rPr>
        <w:lastRenderedPageBreak/>
        <w:t>Įrangos kokybė turi atitikti norminių dokumentų, kitų teisės aktų ir šioje techninėje specifikacijoje nustatytus reikalavimus.</w:t>
      </w:r>
    </w:p>
    <w:p w14:paraId="33DF5880" w14:textId="77777777" w:rsidR="00175CE1" w:rsidRPr="008E2593" w:rsidRDefault="00175CE1" w:rsidP="00175CE1">
      <w:pPr>
        <w:widowControl w:val="0"/>
        <w:numPr>
          <w:ilvl w:val="1"/>
          <w:numId w:val="5"/>
        </w:numPr>
        <w:tabs>
          <w:tab w:val="left" w:pos="426"/>
        </w:tabs>
        <w:spacing w:before="60" w:after="60" w:line="240" w:lineRule="auto"/>
        <w:ind w:left="0" w:firstLine="0"/>
        <w:jc w:val="both"/>
        <w:rPr>
          <w:rFonts w:ascii="Times New Roman" w:eastAsia="Calibri" w:hAnsi="Times New Roman" w:cs="Times New Roman"/>
        </w:rPr>
      </w:pPr>
      <w:r w:rsidRPr="008E2593">
        <w:rPr>
          <w:rFonts w:ascii="Times New Roman" w:eastAsia="Calibri" w:hAnsi="Times New Roman" w:cs="Times New Roman"/>
        </w:rPr>
        <w:t>Įrangos garantiniam remontui/gedimų šalinimui naudojamos medžiagos turi atitikti gamintojų pateiktose priežiūros ir eksploatacijos instrukcijose (taip pat Lietuvos Respublikos ir Europos Sąjungos galiojančių standartų, teisės aktų ir normatyvinių dokumentų) keliamus reikalavimus.</w:t>
      </w:r>
      <w:bookmarkEnd w:id="2"/>
    </w:p>
    <w:p w14:paraId="1A52EAFD" w14:textId="77777777" w:rsidR="00175CE1" w:rsidRPr="008E2593" w:rsidRDefault="00175CE1" w:rsidP="00175CE1">
      <w:pPr>
        <w:widowControl w:val="0"/>
        <w:numPr>
          <w:ilvl w:val="1"/>
          <w:numId w:val="5"/>
        </w:numPr>
        <w:tabs>
          <w:tab w:val="left" w:pos="426"/>
        </w:tabs>
        <w:spacing w:before="60" w:after="60" w:line="240" w:lineRule="auto"/>
        <w:ind w:left="0" w:firstLine="0"/>
        <w:jc w:val="both"/>
        <w:rPr>
          <w:rFonts w:ascii="Times New Roman" w:eastAsia="Calibri" w:hAnsi="Times New Roman" w:cs="Times New Roman"/>
          <w:b/>
        </w:rPr>
      </w:pPr>
      <w:r w:rsidRPr="008E2593">
        <w:rPr>
          <w:rFonts w:ascii="Times New Roman" w:eastAsia="Calibri" w:hAnsi="Times New Roman" w:cs="Times New Roman"/>
          <w:b/>
        </w:rPr>
        <w:t>Dokumentacija, kurią Tiekėjas privalės pateikti Perkančiajai organizacijai diabetinės slaugos kabineto įrangos perdavimo – priėmimo metu, pasirašant Prekių perdavimo–priėmimo aktą:</w:t>
      </w:r>
    </w:p>
    <w:p w14:paraId="7A0DA022" w14:textId="77777777" w:rsidR="00175CE1" w:rsidRPr="008E2593" w:rsidRDefault="00175CE1" w:rsidP="00175CE1">
      <w:pPr>
        <w:widowControl w:val="0"/>
        <w:numPr>
          <w:ilvl w:val="2"/>
          <w:numId w:val="5"/>
        </w:numPr>
        <w:tabs>
          <w:tab w:val="left" w:pos="426"/>
        </w:tabs>
        <w:spacing w:before="60" w:after="60" w:line="240" w:lineRule="auto"/>
        <w:ind w:left="0" w:firstLine="0"/>
        <w:jc w:val="both"/>
        <w:rPr>
          <w:rFonts w:ascii="Times New Roman" w:eastAsia="Calibri" w:hAnsi="Times New Roman" w:cs="Times New Roman"/>
        </w:rPr>
      </w:pPr>
      <w:r w:rsidRPr="008E2593">
        <w:rPr>
          <w:rFonts w:ascii="Times New Roman" w:eastAsia="Calibri" w:hAnsi="Times New Roman" w:cs="Times New Roman"/>
        </w:rPr>
        <w:t>Diabetinės slaugos kabineto įrangos naudojimo, eksploatavimo ir priežiūros instrukcijos popierinė ar skaitmeninė kopija (lietuvių kalba);</w:t>
      </w:r>
    </w:p>
    <w:p w14:paraId="77C52957" w14:textId="77777777" w:rsidR="00175CE1" w:rsidRPr="008E2593" w:rsidRDefault="00175CE1" w:rsidP="00175CE1">
      <w:pPr>
        <w:widowControl w:val="0"/>
        <w:numPr>
          <w:ilvl w:val="2"/>
          <w:numId w:val="5"/>
        </w:numPr>
        <w:tabs>
          <w:tab w:val="left" w:pos="426"/>
        </w:tabs>
        <w:spacing w:before="60" w:after="60" w:line="240" w:lineRule="auto"/>
        <w:ind w:left="0" w:firstLine="0"/>
        <w:jc w:val="both"/>
        <w:rPr>
          <w:rFonts w:ascii="Times New Roman" w:eastAsia="Calibri" w:hAnsi="Times New Roman" w:cs="Times New Roman"/>
        </w:rPr>
      </w:pPr>
      <w:r w:rsidRPr="008E2593">
        <w:rPr>
          <w:rFonts w:ascii="Times New Roman" w:eastAsia="Calibri" w:hAnsi="Times New Roman" w:cs="Times New Roman"/>
        </w:rPr>
        <w:t>Diabetinės slaugos kabineto įrangos valdymo pultelių (jei tokios valdymo priemonės yra numatytos) instrukcijų popierinė ar skaitmeninė kopija (lietuvių kalba);</w:t>
      </w:r>
    </w:p>
    <w:p w14:paraId="61CFEB82" w14:textId="77777777" w:rsidR="0084662F" w:rsidRPr="008E2593" w:rsidRDefault="0084662F" w:rsidP="00B672EB">
      <w:pPr>
        <w:tabs>
          <w:tab w:val="left" w:pos="426"/>
          <w:tab w:val="left" w:pos="851"/>
        </w:tabs>
        <w:spacing w:before="80" w:line="240" w:lineRule="auto"/>
        <w:jc w:val="both"/>
        <w:rPr>
          <w:rFonts w:ascii="Times New Roman" w:hAnsi="Times New Roman" w:cs="Times New Roman"/>
          <w:b/>
          <w:i/>
        </w:rPr>
      </w:pPr>
    </w:p>
    <w:p w14:paraId="008AD2A4" w14:textId="77777777" w:rsidR="00175CE1" w:rsidRPr="008E2593" w:rsidRDefault="00175CE1" w:rsidP="00B672EB">
      <w:pPr>
        <w:tabs>
          <w:tab w:val="left" w:pos="426"/>
          <w:tab w:val="left" w:pos="851"/>
        </w:tabs>
        <w:spacing w:before="80" w:line="240" w:lineRule="auto"/>
        <w:jc w:val="both"/>
      </w:pPr>
      <w:r w:rsidRPr="008E2593">
        <w:rPr>
          <w:rFonts w:ascii="Times New Roman" w:hAnsi="Times New Roman" w:cs="Times New Roman"/>
          <w:b/>
          <w:i/>
        </w:rPr>
        <w:t>2 lentelė.  Techniniai reikalavimai.</w:t>
      </w:r>
      <w:r w:rsidRPr="008E2593">
        <w:rPr>
          <w:rFonts w:ascii="Times New Roman" w:hAnsi="Times New Roman" w:cs="Times New Roman"/>
          <w:b/>
          <w:lang w:val="es-ES"/>
        </w:rPr>
        <w:t xml:space="preserve"> </w:t>
      </w:r>
    </w:p>
    <w:tbl>
      <w:tblPr>
        <w:tblStyle w:val="Lentelstinklelis"/>
        <w:tblW w:w="4978" w:type="pct"/>
        <w:tblLook w:val="04A0" w:firstRow="1" w:lastRow="0" w:firstColumn="1" w:lastColumn="0" w:noHBand="0" w:noVBand="1"/>
      </w:tblPr>
      <w:tblGrid>
        <w:gridCol w:w="1031"/>
        <w:gridCol w:w="3083"/>
        <w:gridCol w:w="46"/>
        <w:gridCol w:w="3493"/>
        <w:gridCol w:w="2265"/>
      </w:tblGrid>
      <w:tr w:rsidR="0084662F" w:rsidRPr="008E2593" w14:paraId="262F9BF3" w14:textId="77777777" w:rsidTr="00411640">
        <w:tc>
          <w:tcPr>
            <w:tcW w:w="520" w:type="pct"/>
            <w:vAlign w:val="center"/>
          </w:tcPr>
          <w:p w14:paraId="68BF8D15" w14:textId="77777777" w:rsidR="00175CE1" w:rsidRPr="008E2593" w:rsidRDefault="00175CE1" w:rsidP="00B672EB">
            <w:pPr>
              <w:jc w:val="center"/>
              <w:rPr>
                <w:rFonts w:asciiTheme="majorBidi" w:hAnsiTheme="majorBidi" w:cstheme="majorBidi"/>
                <w:b/>
                <w:bCs/>
              </w:rPr>
            </w:pPr>
            <w:r w:rsidRPr="008E2593">
              <w:rPr>
                <w:rFonts w:asciiTheme="majorBidi" w:hAnsiTheme="majorBidi" w:cstheme="majorBidi"/>
                <w:b/>
                <w:bCs/>
              </w:rPr>
              <w:t xml:space="preserve">Eil. </w:t>
            </w:r>
          </w:p>
          <w:p w14:paraId="17943E9E" w14:textId="77777777" w:rsidR="00175CE1" w:rsidRPr="008E2593" w:rsidRDefault="00175CE1" w:rsidP="00B672EB">
            <w:pPr>
              <w:jc w:val="center"/>
              <w:rPr>
                <w:rFonts w:asciiTheme="majorBidi" w:hAnsiTheme="majorBidi" w:cstheme="majorBidi"/>
                <w:b/>
                <w:bCs/>
              </w:rPr>
            </w:pPr>
            <w:r w:rsidRPr="008E2593">
              <w:rPr>
                <w:rFonts w:asciiTheme="majorBidi" w:hAnsiTheme="majorBidi" w:cstheme="majorBidi"/>
                <w:b/>
                <w:bCs/>
              </w:rPr>
              <w:t>Nr.</w:t>
            </w:r>
          </w:p>
        </w:tc>
        <w:tc>
          <w:tcPr>
            <w:tcW w:w="1554" w:type="pct"/>
            <w:vAlign w:val="center"/>
          </w:tcPr>
          <w:p w14:paraId="2D32E620" w14:textId="77777777" w:rsidR="00175CE1" w:rsidRPr="008E2593" w:rsidRDefault="00175CE1" w:rsidP="00B672EB">
            <w:pPr>
              <w:jc w:val="center"/>
              <w:rPr>
                <w:rFonts w:asciiTheme="majorBidi" w:hAnsiTheme="majorBidi" w:cstheme="majorBidi"/>
                <w:b/>
                <w:bCs/>
              </w:rPr>
            </w:pPr>
            <w:r w:rsidRPr="008E2593">
              <w:rPr>
                <w:rFonts w:asciiTheme="majorBidi" w:hAnsiTheme="majorBidi" w:cstheme="majorBidi"/>
                <w:b/>
                <w:bCs/>
              </w:rPr>
              <w:t>Techniniai reikalavimai</w:t>
            </w:r>
          </w:p>
        </w:tc>
        <w:tc>
          <w:tcPr>
            <w:tcW w:w="1784" w:type="pct"/>
            <w:gridSpan w:val="2"/>
            <w:vAlign w:val="center"/>
          </w:tcPr>
          <w:p w14:paraId="14B33258" w14:textId="77777777" w:rsidR="00175CE1" w:rsidRPr="008E2593" w:rsidRDefault="00175CE1" w:rsidP="00B672EB">
            <w:pPr>
              <w:jc w:val="center"/>
              <w:rPr>
                <w:rFonts w:asciiTheme="majorBidi" w:hAnsiTheme="majorBidi" w:cstheme="majorBidi"/>
                <w:b/>
                <w:bCs/>
              </w:rPr>
            </w:pPr>
            <w:r w:rsidRPr="008E2593">
              <w:rPr>
                <w:rFonts w:asciiTheme="majorBidi" w:hAnsiTheme="majorBidi" w:cstheme="majorBidi"/>
                <w:b/>
                <w:bCs/>
              </w:rPr>
              <w:t>Reikalaujama reikšmė</w:t>
            </w:r>
          </w:p>
        </w:tc>
        <w:tc>
          <w:tcPr>
            <w:tcW w:w="1142" w:type="pct"/>
            <w:vAlign w:val="center"/>
          </w:tcPr>
          <w:p w14:paraId="399F0FD8" w14:textId="77777777" w:rsidR="00175CE1" w:rsidRPr="008E2593" w:rsidRDefault="00175CE1" w:rsidP="00B672EB">
            <w:pPr>
              <w:jc w:val="center"/>
              <w:rPr>
                <w:rFonts w:asciiTheme="majorBidi" w:hAnsiTheme="majorBidi" w:cstheme="majorBidi"/>
                <w:b/>
                <w:bCs/>
              </w:rPr>
            </w:pPr>
            <w:r w:rsidRPr="008E2593">
              <w:rPr>
                <w:rFonts w:ascii="Times New Roman" w:hAnsi="Times New Roman" w:cs="Times New Roman"/>
                <w:b/>
                <w:bCs/>
              </w:rPr>
              <w:t>Siūlomos įrangos parametrai (pildo tiekėjas)*</w:t>
            </w:r>
          </w:p>
        </w:tc>
      </w:tr>
      <w:tr w:rsidR="00B672EB" w:rsidRPr="008E2593" w14:paraId="14F21294" w14:textId="77777777" w:rsidTr="00411640">
        <w:tc>
          <w:tcPr>
            <w:tcW w:w="520" w:type="pct"/>
            <w:vAlign w:val="center"/>
          </w:tcPr>
          <w:p w14:paraId="0B7E81E3" w14:textId="77777777" w:rsidR="00B672EB" w:rsidRPr="008E2593" w:rsidRDefault="00B672EB" w:rsidP="00DB6A53">
            <w:pPr>
              <w:jc w:val="both"/>
              <w:rPr>
                <w:rFonts w:asciiTheme="majorBidi" w:hAnsiTheme="majorBidi" w:cstheme="majorBidi"/>
                <w:b/>
                <w:bCs/>
              </w:rPr>
            </w:pPr>
            <w:r w:rsidRPr="008E2593">
              <w:rPr>
                <w:rFonts w:asciiTheme="majorBidi" w:hAnsiTheme="majorBidi" w:cstheme="majorBidi"/>
                <w:b/>
                <w:bCs/>
              </w:rPr>
              <w:t>1</w:t>
            </w:r>
          </w:p>
        </w:tc>
        <w:tc>
          <w:tcPr>
            <w:tcW w:w="4480" w:type="pct"/>
            <w:gridSpan w:val="4"/>
            <w:vAlign w:val="center"/>
          </w:tcPr>
          <w:p w14:paraId="0F499552" w14:textId="77777777" w:rsidR="00B672EB" w:rsidRPr="008E2593" w:rsidRDefault="00B672EB" w:rsidP="00DB6A53">
            <w:pPr>
              <w:jc w:val="both"/>
              <w:rPr>
                <w:rFonts w:asciiTheme="majorBidi" w:hAnsiTheme="majorBidi" w:cstheme="majorBidi"/>
                <w:b/>
                <w:bCs/>
              </w:rPr>
            </w:pPr>
            <w:r w:rsidRPr="008E2593">
              <w:rPr>
                <w:rStyle w:val="Bodytext2"/>
                <w:rFonts w:eastAsia="Arial Unicode MS"/>
                <w:b/>
              </w:rPr>
              <w:t>Mobilus apžiūrų šviestuvas su didinamuoju stiklu, 1 vnt.</w:t>
            </w:r>
          </w:p>
        </w:tc>
      </w:tr>
      <w:tr w:rsidR="0084662F" w:rsidRPr="008E2593" w14:paraId="47A3248E" w14:textId="77777777" w:rsidTr="00411640">
        <w:tc>
          <w:tcPr>
            <w:tcW w:w="520" w:type="pct"/>
          </w:tcPr>
          <w:p w14:paraId="25BF7C8D" w14:textId="77777777" w:rsidR="00175CE1" w:rsidRPr="008E2593" w:rsidRDefault="00175CE1" w:rsidP="00DB6A53">
            <w:pPr>
              <w:jc w:val="both"/>
              <w:rPr>
                <w:rFonts w:asciiTheme="majorBidi" w:hAnsiTheme="majorBidi" w:cstheme="majorBidi"/>
              </w:rPr>
            </w:pPr>
            <w:r w:rsidRPr="008E2593">
              <w:rPr>
                <w:rFonts w:asciiTheme="majorBidi" w:hAnsiTheme="majorBidi" w:cstheme="majorBidi"/>
              </w:rPr>
              <w:t>1</w:t>
            </w:r>
            <w:r w:rsidR="00B672EB" w:rsidRPr="008E2593">
              <w:rPr>
                <w:rFonts w:asciiTheme="majorBidi" w:hAnsiTheme="majorBidi" w:cstheme="majorBidi"/>
              </w:rPr>
              <w:t>.1.</w:t>
            </w:r>
          </w:p>
        </w:tc>
        <w:tc>
          <w:tcPr>
            <w:tcW w:w="1554" w:type="pct"/>
          </w:tcPr>
          <w:p w14:paraId="3E19FD52" w14:textId="77777777" w:rsidR="00175CE1" w:rsidRPr="008E2593" w:rsidRDefault="00175CE1" w:rsidP="00DB6A53">
            <w:pPr>
              <w:jc w:val="both"/>
              <w:rPr>
                <w:rFonts w:asciiTheme="majorBidi" w:hAnsiTheme="majorBidi" w:cstheme="majorBidi"/>
                <w:color w:val="000000"/>
              </w:rPr>
            </w:pPr>
            <w:r w:rsidRPr="008E2593">
              <w:rPr>
                <w:rFonts w:asciiTheme="majorBidi" w:hAnsiTheme="majorBidi" w:cstheme="majorBidi"/>
                <w:color w:val="000000"/>
              </w:rPr>
              <w:t>Paskirtis</w:t>
            </w:r>
          </w:p>
        </w:tc>
        <w:tc>
          <w:tcPr>
            <w:tcW w:w="1784" w:type="pct"/>
            <w:gridSpan w:val="2"/>
          </w:tcPr>
          <w:p w14:paraId="0618134D" w14:textId="77777777" w:rsidR="00175CE1" w:rsidRPr="008E2593" w:rsidRDefault="00175CE1" w:rsidP="00DB6A53">
            <w:pPr>
              <w:jc w:val="both"/>
              <w:rPr>
                <w:rFonts w:asciiTheme="majorBidi" w:hAnsiTheme="majorBidi" w:cstheme="majorBidi"/>
              </w:rPr>
            </w:pPr>
            <w:r w:rsidRPr="008E2593">
              <w:rPr>
                <w:rFonts w:asciiTheme="majorBidi" w:hAnsiTheme="majorBidi" w:cstheme="majorBidi"/>
                <w:color w:val="000000"/>
              </w:rPr>
              <w:t>Mobilus apžiūrų šviestuvas su didinamuoju stiklu</w:t>
            </w:r>
          </w:p>
        </w:tc>
        <w:tc>
          <w:tcPr>
            <w:tcW w:w="1142" w:type="pct"/>
          </w:tcPr>
          <w:p w14:paraId="64A922A6" w14:textId="77777777" w:rsidR="00175CE1" w:rsidRPr="008E2593" w:rsidRDefault="00175CE1" w:rsidP="00DB6A53">
            <w:pPr>
              <w:jc w:val="both"/>
              <w:rPr>
                <w:rFonts w:asciiTheme="majorBidi" w:hAnsiTheme="majorBidi" w:cstheme="majorBidi"/>
                <w:i/>
                <w:iCs/>
              </w:rPr>
            </w:pPr>
            <w:r w:rsidRPr="008E2593">
              <w:rPr>
                <w:rFonts w:asciiTheme="majorBidi" w:hAnsiTheme="majorBidi" w:cstheme="majorBidi"/>
                <w:i/>
                <w:iCs/>
              </w:rPr>
              <w:t>(Siūlomos įrangos modelis, gamintojas)</w:t>
            </w:r>
          </w:p>
        </w:tc>
      </w:tr>
      <w:tr w:rsidR="0084662F" w:rsidRPr="008E2593" w14:paraId="43740D8C" w14:textId="77777777" w:rsidTr="00411640">
        <w:tc>
          <w:tcPr>
            <w:tcW w:w="520" w:type="pct"/>
          </w:tcPr>
          <w:p w14:paraId="58BE24CA" w14:textId="77777777" w:rsidR="00175CE1" w:rsidRPr="008E2593" w:rsidRDefault="00B672EB" w:rsidP="00DB6A53">
            <w:pPr>
              <w:jc w:val="both"/>
              <w:rPr>
                <w:rFonts w:asciiTheme="majorBidi" w:hAnsiTheme="majorBidi" w:cstheme="majorBidi"/>
              </w:rPr>
            </w:pPr>
            <w:r w:rsidRPr="008E2593">
              <w:rPr>
                <w:rFonts w:asciiTheme="majorBidi" w:hAnsiTheme="majorBidi" w:cstheme="majorBidi"/>
              </w:rPr>
              <w:t>1.</w:t>
            </w:r>
            <w:r w:rsidR="00175CE1" w:rsidRPr="008E2593">
              <w:rPr>
                <w:rFonts w:asciiTheme="majorBidi" w:hAnsiTheme="majorBidi" w:cstheme="majorBidi"/>
              </w:rPr>
              <w:t>2</w:t>
            </w:r>
            <w:r w:rsidRPr="008E2593">
              <w:rPr>
                <w:rFonts w:asciiTheme="majorBidi" w:hAnsiTheme="majorBidi" w:cstheme="majorBidi"/>
              </w:rPr>
              <w:t>.</w:t>
            </w:r>
          </w:p>
        </w:tc>
        <w:tc>
          <w:tcPr>
            <w:tcW w:w="1554" w:type="pct"/>
          </w:tcPr>
          <w:p w14:paraId="119644FC" w14:textId="77777777" w:rsidR="00175CE1" w:rsidRPr="008E2593" w:rsidRDefault="00175CE1" w:rsidP="00DB6A53">
            <w:pPr>
              <w:jc w:val="both"/>
              <w:rPr>
                <w:rFonts w:asciiTheme="majorBidi" w:hAnsiTheme="majorBidi" w:cstheme="majorBidi"/>
                <w:color w:val="000000"/>
              </w:rPr>
            </w:pPr>
            <w:r w:rsidRPr="008E2593">
              <w:rPr>
                <w:rFonts w:asciiTheme="majorBidi" w:hAnsiTheme="majorBidi" w:cstheme="majorBidi"/>
                <w:color w:val="000000"/>
              </w:rPr>
              <w:t>Konstrukcija</w:t>
            </w:r>
          </w:p>
        </w:tc>
        <w:tc>
          <w:tcPr>
            <w:tcW w:w="1784" w:type="pct"/>
            <w:gridSpan w:val="2"/>
          </w:tcPr>
          <w:p w14:paraId="4CE124BA" w14:textId="77777777" w:rsidR="00175CE1" w:rsidRPr="008E2593" w:rsidRDefault="00175CE1" w:rsidP="00DB6A53">
            <w:pPr>
              <w:pStyle w:val="Sraopastraipa"/>
              <w:numPr>
                <w:ilvl w:val="0"/>
                <w:numId w:val="18"/>
              </w:numPr>
              <w:ind w:left="109" w:firstLine="0"/>
              <w:jc w:val="both"/>
              <w:rPr>
                <w:rFonts w:asciiTheme="majorBidi" w:hAnsiTheme="majorBidi" w:cstheme="majorBidi"/>
                <w:sz w:val="22"/>
                <w:szCs w:val="22"/>
              </w:rPr>
            </w:pPr>
            <w:r w:rsidRPr="008E2593">
              <w:rPr>
                <w:rFonts w:asciiTheme="majorBidi" w:hAnsiTheme="majorBidi" w:cstheme="majorBidi"/>
                <w:sz w:val="22"/>
                <w:szCs w:val="22"/>
              </w:rPr>
              <w:t>Šviestuvo galva tvirtinama prie mobilaus stovo su alkūnine konstrukciją, leidžiančia reguliuoti šviestuvo galvos aukštį ir pasukimo kampą;</w:t>
            </w:r>
          </w:p>
          <w:p w14:paraId="744AE1B6" w14:textId="77777777" w:rsidR="00175CE1" w:rsidRPr="008E2593" w:rsidRDefault="00175CE1" w:rsidP="00DB6A53">
            <w:pPr>
              <w:pStyle w:val="Sraopastraipa"/>
              <w:numPr>
                <w:ilvl w:val="0"/>
                <w:numId w:val="18"/>
              </w:numPr>
              <w:ind w:left="109" w:firstLine="0"/>
              <w:jc w:val="both"/>
              <w:rPr>
                <w:rFonts w:asciiTheme="majorBidi" w:hAnsiTheme="majorBidi" w:cstheme="majorBidi"/>
                <w:bCs/>
                <w:sz w:val="22"/>
                <w:szCs w:val="22"/>
              </w:rPr>
            </w:pPr>
            <w:r w:rsidRPr="008E2593">
              <w:rPr>
                <w:rFonts w:asciiTheme="majorBidi" w:hAnsiTheme="majorBidi" w:cstheme="majorBidi"/>
                <w:bCs/>
                <w:sz w:val="22"/>
                <w:szCs w:val="22"/>
              </w:rPr>
              <w:t>Mobilus stovas su ne mažiau kaip 5 dvigubais ratukais, bent 2 iš jų - su stabdžiais;</w:t>
            </w:r>
          </w:p>
          <w:p w14:paraId="77C203C4" w14:textId="77777777" w:rsidR="00175CE1" w:rsidRPr="008E2593" w:rsidRDefault="00175CE1" w:rsidP="00DB6A53">
            <w:pPr>
              <w:pStyle w:val="Sraopastraipa"/>
              <w:numPr>
                <w:ilvl w:val="0"/>
                <w:numId w:val="18"/>
              </w:numPr>
              <w:ind w:left="109" w:firstLine="0"/>
              <w:jc w:val="both"/>
              <w:rPr>
                <w:rFonts w:asciiTheme="majorBidi" w:hAnsiTheme="majorBidi" w:cstheme="majorBidi"/>
                <w:sz w:val="22"/>
                <w:szCs w:val="22"/>
              </w:rPr>
            </w:pPr>
            <w:r w:rsidRPr="008E2593">
              <w:rPr>
                <w:rFonts w:asciiTheme="majorBidi" w:hAnsiTheme="majorBidi" w:cstheme="majorBidi"/>
                <w:sz w:val="22"/>
                <w:szCs w:val="22"/>
              </w:rPr>
              <w:t>Šviestuvo galvos centre integruotas padidinimo stiklas, kurio skersmuo ≥ 120 mm.</w:t>
            </w:r>
          </w:p>
        </w:tc>
        <w:tc>
          <w:tcPr>
            <w:tcW w:w="1142" w:type="pct"/>
          </w:tcPr>
          <w:p w14:paraId="691771C2" w14:textId="77777777" w:rsidR="00175CE1" w:rsidRPr="008E2593" w:rsidRDefault="00175CE1" w:rsidP="00DB6A53">
            <w:pPr>
              <w:jc w:val="both"/>
              <w:rPr>
                <w:rFonts w:asciiTheme="majorBidi" w:hAnsiTheme="majorBidi" w:cstheme="majorBidi"/>
              </w:rPr>
            </w:pPr>
          </w:p>
        </w:tc>
      </w:tr>
      <w:tr w:rsidR="0084662F" w:rsidRPr="008E2593" w14:paraId="5CB9D1BB" w14:textId="77777777" w:rsidTr="00411640">
        <w:tc>
          <w:tcPr>
            <w:tcW w:w="520" w:type="pct"/>
          </w:tcPr>
          <w:p w14:paraId="5638872E" w14:textId="77777777" w:rsidR="00175CE1" w:rsidRPr="008E2593" w:rsidRDefault="00B672EB" w:rsidP="00DB6A53">
            <w:pPr>
              <w:jc w:val="both"/>
              <w:rPr>
                <w:rFonts w:asciiTheme="majorBidi" w:hAnsiTheme="majorBidi" w:cstheme="majorBidi"/>
              </w:rPr>
            </w:pPr>
            <w:r w:rsidRPr="008E2593">
              <w:rPr>
                <w:rFonts w:asciiTheme="majorBidi" w:hAnsiTheme="majorBidi" w:cstheme="majorBidi"/>
              </w:rPr>
              <w:t>1.</w:t>
            </w:r>
            <w:r w:rsidR="00175CE1" w:rsidRPr="008E2593">
              <w:rPr>
                <w:rFonts w:asciiTheme="majorBidi" w:hAnsiTheme="majorBidi" w:cstheme="majorBidi"/>
              </w:rPr>
              <w:t>3</w:t>
            </w:r>
            <w:r w:rsidRPr="008E2593">
              <w:rPr>
                <w:rFonts w:asciiTheme="majorBidi" w:hAnsiTheme="majorBidi" w:cstheme="majorBidi"/>
              </w:rPr>
              <w:t>.</w:t>
            </w:r>
          </w:p>
        </w:tc>
        <w:tc>
          <w:tcPr>
            <w:tcW w:w="1554" w:type="pct"/>
          </w:tcPr>
          <w:p w14:paraId="51A6C8F3" w14:textId="77777777" w:rsidR="00175CE1" w:rsidRPr="008E2593" w:rsidRDefault="00175CE1" w:rsidP="00DB6A53">
            <w:pPr>
              <w:jc w:val="both"/>
              <w:rPr>
                <w:rFonts w:asciiTheme="majorBidi" w:hAnsiTheme="majorBidi" w:cstheme="majorBidi"/>
                <w:color w:val="000000"/>
              </w:rPr>
            </w:pPr>
            <w:r w:rsidRPr="008E2593">
              <w:rPr>
                <w:rFonts w:asciiTheme="majorBidi" w:hAnsiTheme="majorBidi" w:cstheme="majorBidi"/>
                <w:color w:val="000000"/>
              </w:rPr>
              <w:t>Šviesos šaltinis</w:t>
            </w:r>
          </w:p>
        </w:tc>
        <w:tc>
          <w:tcPr>
            <w:tcW w:w="1784" w:type="pct"/>
            <w:gridSpan w:val="2"/>
          </w:tcPr>
          <w:p w14:paraId="0677F8EF" w14:textId="77777777" w:rsidR="00175CE1" w:rsidRPr="008E2593" w:rsidRDefault="00175CE1" w:rsidP="00DB6A53">
            <w:pPr>
              <w:jc w:val="both"/>
              <w:rPr>
                <w:rFonts w:asciiTheme="majorBidi" w:hAnsiTheme="majorBidi" w:cstheme="majorBidi"/>
              </w:rPr>
            </w:pPr>
            <w:r w:rsidRPr="008E2593">
              <w:rPr>
                <w:rFonts w:asciiTheme="majorBidi" w:hAnsiTheme="majorBidi" w:cstheme="majorBidi"/>
                <w:color w:val="000000"/>
              </w:rPr>
              <w:t>LED šviesos diodai</w:t>
            </w:r>
          </w:p>
        </w:tc>
        <w:tc>
          <w:tcPr>
            <w:tcW w:w="1142" w:type="pct"/>
          </w:tcPr>
          <w:p w14:paraId="43959675" w14:textId="77777777" w:rsidR="00175CE1" w:rsidRPr="008E2593" w:rsidRDefault="00175CE1" w:rsidP="00DB6A53">
            <w:pPr>
              <w:jc w:val="both"/>
              <w:rPr>
                <w:rFonts w:asciiTheme="majorBidi" w:hAnsiTheme="majorBidi" w:cstheme="majorBidi"/>
              </w:rPr>
            </w:pPr>
          </w:p>
        </w:tc>
      </w:tr>
      <w:tr w:rsidR="0084662F" w:rsidRPr="008E2593" w14:paraId="641F2F96" w14:textId="77777777" w:rsidTr="00411640">
        <w:tc>
          <w:tcPr>
            <w:tcW w:w="520" w:type="pct"/>
          </w:tcPr>
          <w:p w14:paraId="5FAFDADC" w14:textId="77777777" w:rsidR="00175CE1" w:rsidRPr="008E2593" w:rsidRDefault="00B672EB" w:rsidP="00DB6A53">
            <w:pPr>
              <w:jc w:val="both"/>
              <w:rPr>
                <w:rFonts w:asciiTheme="majorBidi" w:hAnsiTheme="majorBidi" w:cstheme="majorBidi"/>
              </w:rPr>
            </w:pPr>
            <w:r w:rsidRPr="008E2593">
              <w:rPr>
                <w:rFonts w:asciiTheme="majorBidi" w:hAnsiTheme="majorBidi" w:cstheme="majorBidi"/>
              </w:rPr>
              <w:t>1.</w:t>
            </w:r>
            <w:r w:rsidR="00175CE1" w:rsidRPr="008E2593">
              <w:rPr>
                <w:rFonts w:asciiTheme="majorBidi" w:hAnsiTheme="majorBidi" w:cstheme="majorBidi"/>
              </w:rPr>
              <w:t>4</w:t>
            </w:r>
            <w:r w:rsidRPr="008E2593">
              <w:rPr>
                <w:rFonts w:asciiTheme="majorBidi" w:hAnsiTheme="majorBidi" w:cstheme="majorBidi"/>
              </w:rPr>
              <w:t>.</w:t>
            </w:r>
          </w:p>
        </w:tc>
        <w:tc>
          <w:tcPr>
            <w:tcW w:w="1554" w:type="pct"/>
          </w:tcPr>
          <w:p w14:paraId="786C0149" w14:textId="77777777" w:rsidR="00175CE1" w:rsidRPr="008E2593" w:rsidRDefault="00175CE1" w:rsidP="00DB6A53">
            <w:pPr>
              <w:jc w:val="both"/>
              <w:rPr>
                <w:rFonts w:asciiTheme="majorBidi" w:hAnsiTheme="majorBidi" w:cstheme="majorBidi"/>
                <w:color w:val="000000"/>
              </w:rPr>
            </w:pPr>
            <w:r w:rsidRPr="008E2593">
              <w:rPr>
                <w:rFonts w:asciiTheme="majorBidi" w:hAnsiTheme="majorBidi" w:cstheme="majorBidi"/>
                <w:color w:val="000000"/>
              </w:rPr>
              <w:t>Šviestuvo galvos diametras</w:t>
            </w:r>
          </w:p>
        </w:tc>
        <w:tc>
          <w:tcPr>
            <w:tcW w:w="1784" w:type="pct"/>
            <w:gridSpan w:val="2"/>
          </w:tcPr>
          <w:p w14:paraId="627A45C7" w14:textId="77777777" w:rsidR="00175CE1" w:rsidRPr="008E2593" w:rsidRDefault="00175CE1" w:rsidP="00DB6A53">
            <w:pPr>
              <w:jc w:val="both"/>
              <w:rPr>
                <w:rFonts w:asciiTheme="majorBidi" w:hAnsiTheme="majorBidi" w:cstheme="majorBidi"/>
              </w:rPr>
            </w:pPr>
            <w:r w:rsidRPr="008E2593">
              <w:rPr>
                <w:rFonts w:asciiTheme="majorBidi" w:hAnsiTheme="majorBidi" w:cstheme="majorBidi"/>
              </w:rPr>
              <w:t>25 cm ± 2 cm</w:t>
            </w:r>
          </w:p>
        </w:tc>
        <w:tc>
          <w:tcPr>
            <w:tcW w:w="1142" w:type="pct"/>
          </w:tcPr>
          <w:p w14:paraId="07D3D1AB" w14:textId="77777777" w:rsidR="00175CE1" w:rsidRPr="008E2593" w:rsidRDefault="00175CE1" w:rsidP="00DB6A53">
            <w:pPr>
              <w:jc w:val="both"/>
              <w:rPr>
                <w:rFonts w:asciiTheme="majorBidi" w:hAnsiTheme="majorBidi" w:cstheme="majorBidi"/>
              </w:rPr>
            </w:pPr>
          </w:p>
        </w:tc>
      </w:tr>
      <w:tr w:rsidR="0084662F" w:rsidRPr="008E2593" w14:paraId="100EAAC3" w14:textId="77777777" w:rsidTr="00411640">
        <w:tc>
          <w:tcPr>
            <w:tcW w:w="520" w:type="pct"/>
          </w:tcPr>
          <w:p w14:paraId="1B717C9D" w14:textId="77777777" w:rsidR="00175CE1" w:rsidRPr="008E2593" w:rsidRDefault="00B672EB" w:rsidP="00DB6A53">
            <w:pPr>
              <w:jc w:val="both"/>
              <w:rPr>
                <w:rFonts w:asciiTheme="majorBidi" w:hAnsiTheme="majorBidi" w:cstheme="majorBidi"/>
              </w:rPr>
            </w:pPr>
            <w:r w:rsidRPr="008E2593">
              <w:rPr>
                <w:rFonts w:asciiTheme="majorBidi" w:hAnsiTheme="majorBidi" w:cstheme="majorBidi"/>
              </w:rPr>
              <w:t>1.</w:t>
            </w:r>
            <w:r w:rsidR="00175CE1" w:rsidRPr="008E2593">
              <w:rPr>
                <w:rFonts w:asciiTheme="majorBidi" w:hAnsiTheme="majorBidi" w:cstheme="majorBidi"/>
              </w:rPr>
              <w:t>5</w:t>
            </w:r>
            <w:r w:rsidRPr="008E2593">
              <w:rPr>
                <w:rFonts w:asciiTheme="majorBidi" w:hAnsiTheme="majorBidi" w:cstheme="majorBidi"/>
              </w:rPr>
              <w:t>.</w:t>
            </w:r>
          </w:p>
        </w:tc>
        <w:tc>
          <w:tcPr>
            <w:tcW w:w="1554" w:type="pct"/>
          </w:tcPr>
          <w:p w14:paraId="6BC654D2" w14:textId="77777777" w:rsidR="00175CE1" w:rsidRPr="008E2593" w:rsidRDefault="00175CE1" w:rsidP="00DB6A53">
            <w:pPr>
              <w:jc w:val="both"/>
              <w:rPr>
                <w:rFonts w:asciiTheme="majorBidi" w:hAnsiTheme="majorBidi" w:cstheme="majorBidi"/>
                <w:color w:val="000000"/>
              </w:rPr>
            </w:pPr>
            <w:r w:rsidRPr="008E2593">
              <w:rPr>
                <w:rFonts w:asciiTheme="majorBidi" w:hAnsiTheme="majorBidi" w:cstheme="majorBidi"/>
                <w:color w:val="000000"/>
              </w:rPr>
              <w:t>Maksimali apšvieta (matuojant 0.5 m atstumu)</w:t>
            </w:r>
          </w:p>
        </w:tc>
        <w:tc>
          <w:tcPr>
            <w:tcW w:w="1784" w:type="pct"/>
            <w:gridSpan w:val="2"/>
          </w:tcPr>
          <w:p w14:paraId="32B0E890" w14:textId="77777777" w:rsidR="00175CE1" w:rsidRPr="008E2593" w:rsidRDefault="00175CE1" w:rsidP="00DB6A53">
            <w:pPr>
              <w:jc w:val="both"/>
              <w:rPr>
                <w:rFonts w:asciiTheme="majorBidi" w:hAnsiTheme="majorBidi" w:cstheme="majorBidi"/>
              </w:rPr>
            </w:pPr>
            <w:r w:rsidRPr="008E2593">
              <w:rPr>
                <w:rFonts w:asciiTheme="majorBidi" w:hAnsiTheme="majorBidi" w:cstheme="majorBidi"/>
                <w:color w:val="000000"/>
              </w:rPr>
              <w:t>≥ 2250 lx</w:t>
            </w:r>
          </w:p>
        </w:tc>
        <w:tc>
          <w:tcPr>
            <w:tcW w:w="1142" w:type="pct"/>
          </w:tcPr>
          <w:p w14:paraId="47D6A1EC" w14:textId="77777777" w:rsidR="00175CE1" w:rsidRPr="008E2593" w:rsidRDefault="00175CE1" w:rsidP="00DB6A53">
            <w:pPr>
              <w:jc w:val="both"/>
              <w:rPr>
                <w:rFonts w:asciiTheme="majorBidi" w:hAnsiTheme="majorBidi" w:cstheme="majorBidi"/>
              </w:rPr>
            </w:pPr>
          </w:p>
        </w:tc>
      </w:tr>
      <w:tr w:rsidR="0084662F" w:rsidRPr="008E2593" w14:paraId="0A2DB83A" w14:textId="77777777" w:rsidTr="00411640">
        <w:tc>
          <w:tcPr>
            <w:tcW w:w="520" w:type="pct"/>
          </w:tcPr>
          <w:p w14:paraId="1DB9AE05" w14:textId="77777777" w:rsidR="00175CE1" w:rsidRPr="008E2593" w:rsidRDefault="00B672EB" w:rsidP="00DB6A53">
            <w:pPr>
              <w:jc w:val="both"/>
              <w:rPr>
                <w:rFonts w:asciiTheme="majorBidi" w:hAnsiTheme="majorBidi" w:cstheme="majorBidi"/>
              </w:rPr>
            </w:pPr>
            <w:r w:rsidRPr="008E2593">
              <w:rPr>
                <w:rFonts w:asciiTheme="majorBidi" w:hAnsiTheme="majorBidi" w:cstheme="majorBidi"/>
              </w:rPr>
              <w:t>1.</w:t>
            </w:r>
            <w:r w:rsidR="00175CE1" w:rsidRPr="008E2593">
              <w:rPr>
                <w:rFonts w:asciiTheme="majorBidi" w:hAnsiTheme="majorBidi" w:cstheme="majorBidi"/>
              </w:rPr>
              <w:t>6</w:t>
            </w:r>
            <w:r w:rsidRPr="008E2593">
              <w:rPr>
                <w:rFonts w:asciiTheme="majorBidi" w:hAnsiTheme="majorBidi" w:cstheme="majorBidi"/>
              </w:rPr>
              <w:t>.</w:t>
            </w:r>
          </w:p>
        </w:tc>
        <w:tc>
          <w:tcPr>
            <w:tcW w:w="1554" w:type="pct"/>
          </w:tcPr>
          <w:p w14:paraId="7755AB9D" w14:textId="77777777" w:rsidR="00175CE1" w:rsidRPr="008E2593" w:rsidRDefault="00175CE1" w:rsidP="00DB6A53">
            <w:pPr>
              <w:jc w:val="both"/>
              <w:rPr>
                <w:rFonts w:asciiTheme="majorBidi" w:hAnsiTheme="majorBidi" w:cstheme="majorBidi"/>
                <w:color w:val="000000"/>
              </w:rPr>
            </w:pPr>
            <w:r w:rsidRPr="008E2593">
              <w:rPr>
                <w:rFonts w:asciiTheme="majorBidi" w:hAnsiTheme="majorBidi" w:cstheme="majorBidi"/>
                <w:color w:val="000000"/>
              </w:rPr>
              <w:t>Šviesos intensyvumo reguliavimo intervalas</w:t>
            </w:r>
          </w:p>
        </w:tc>
        <w:tc>
          <w:tcPr>
            <w:tcW w:w="1784" w:type="pct"/>
            <w:gridSpan w:val="2"/>
          </w:tcPr>
          <w:p w14:paraId="2CA58FE9" w14:textId="77777777" w:rsidR="00175CE1" w:rsidRPr="008E2593" w:rsidRDefault="00175CE1" w:rsidP="00DB6A53">
            <w:pPr>
              <w:jc w:val="both"/>
              <w:rPr>
                <w:rFonts w:asciiTheme="majorBidi" w:hAnsiTheme="majorBidi" w:cstheme="majorBidi"/>
              </w:rPr>
            </w:pPr>
            <w:r w:rsidRPr="008E2593">
              <w:rPr>
                <w:rFonts w:asciiTheme="majorBidi" w:hAnsiTheme="majorBidi" w:cstheme="majorBidi"/>
                <w:color w:val="000000"/>
              </w:rPr>
              <w:t>≥ 4-100%</w:t>
            </w:r>
          </w:p>
        </w:tc>
        <w:tc>
          <w:tcPr>
            <w:tcW w:w="1142" w:type="pct"/>
          </w:tcPr>
          <w:p w14:paraId="668EAA72" w14:textId="77777777" w:rsidR="00175CE1" w:rsidRPr="008E2593" w:rsidRDefault="00175CE1" w:rsidP="00DB6A53">
            <w:pPr>
              <w:jc w:val="both"/>
              <w:rPr>
                <w:rFonts w:asciiTheme="majorBidi" w:hAnsiTheme="majorBidi" w:cstheme="majorBidi"/>
              </w:rPr>
            </w:pPr>
          </w:p>
        </w:tc>
      </w:tr>
      <w:tr w:rsidR="0084662F" w:rsidRPr="008E2593" w14:paraId="2029187B" w14:textId="77777777" w:rsidTr="00411640">
        <w:tc>
          <w:tcPr>
            <w:tcW w:w="520" w:type="pct"/>
          </w:tcPr>
          <w:p w14:paraId="17013043" w14:textId="77777777" w:rsidR="00175CE1" w:rsidRPr="008E2593" w:rsidRDefault="00B672EB" w:rsidP="00DB6A53">
            <w:pPr>
              <w:jc w:val="both"/>
              <w:rPr>
                <w:rFonts w:asciiTheme="majorBidi" w:hAnsiTheme="majorBidi" w:cstheme="majorBidi"/>
              </w:rPr>
            </w:pPr>
            <w:r w:rsidRPr="008E2593">
              <w:rPr>
                <w:rFonts w:asciiTheme="majorBidi" w:hAnsiTheme="majorBidi" w:cstheme="majorBidi"/>
              </w:rPr>
              <w:t>1.</w:t>
            </w:r>
            <w:r w:rsidR="00175CE1" w:rsidRPr="008E2593">
              <w:rPr>
                <w:rFonts w:asciiTheme="majorBidi" w:hAnsiTheme="majorBidi" w:cstheme="majorBidi"/>
              </w:rPr>
              <w:t>7</w:t>
            </w:r>
            <w:r w:rsidRPr="008E2593">
              <w:rPr>
                <w:rFonts w:asciiTheme="majorBidi" w:hAnsiTheme="majorBidi" w:cstheme="majorBidi"/>
              </w:rPr>
              <w:t>.</w:t>
            </w:r>
          </w:p>
        </w:tc>
        <w:tc>
          <w:tcPr>
            <w:tcW w:w="1554" w:type="pct"/>
          </w:tcPr>
          <w:p w14:paraId="23A52DBE" w14:textId="77777777" w:rsidR="00175CE1" w:rsidRPr="008E2593" w:rsidRDefault="00175CE1" w:rsidP="00DB6A53">
            <w:pPr>
              <w:jc w:val="both"/>
              <w:rPr>
                <w:rFonts w:asciiTheme="majorBidi" w:hAnsiTheme="majorBidi" w:cstheme="majorBidi"/>
                <w:color w:val="000000"/>
              </w:rPr>
            </w:pPr>
            <w:r w:rsidRPr="008E2593">
              <w:rPr>
                <w:rFonts w:asciiTheme="majorBidi" w:hAnsiTheme="majorBidi" w:cstheme="majorBidi"/>
                <w:color w:val="000000"/>
              </w:rPr>
              <w:t xml:space="preserve">Šviesos lauko diametras d10 </w:t>
            </w:r>
          </w:p>
        </w:tc>
        <w:tc>
          <w:tcPr>
            <w:tcW w:w="1784" w:type="pct"/>
            <w:gridSpan w:val="2"/>
          </w:tcPr>
          <w:p w14:paraId="12D89CBB" w14:textId="77777777" w:rsidR="00175CE1" w:rsidRPr="008E2593" w:rsidRDefault="00175CE1" w:rsidP="00DB6A53">
            <w:pPr>
              <w:jc w:val="both"/>
              <w:rPr>
                <w:rFonts w:asciiTheme="majorBidi" w:hAnsiTheme="majorBidi" w:cstheme="majorBidi"/>
              </w:rPr>
            </w:pPr>
            <w:r w:rsidRPr="008E2593">
              <w:rPr>
                <w:rFonts w:asciiTheme="majorBidi" w:hAnsiTheme="majorBidi" w:cstheme="majorBidi"/>
                <w:color w:val="000000"/>
              </w:rPr>
              <w:t>≥ 200 mm</w:t>
            </w:r>
          </w:p>
        </w:tc>
        <w:tc>
          <w:tcPr>
            <w:tcW w:w="1142" w:type="pct"/>
          </w:tcPr>
          <w:p w14:paraId="1B016915" w14:textId="77777777" w:rsidR="00175CE1" w:rsidRPr="008E2593" w:rsidRDefault="00175CE1" w:rsidP="00DB6A53">
            <w:pPr>
              <w:jc w:val="both"/>
              <w:rPr>
                <w:rFonts w:asciiTheme="majorBidi" w:hAnsiTheme="majorBidi" w:cstheme="majorBidi"/>
              </w:rPr>
            </w:pPr>
          </w:p>
        </w:tc>
      </w:tr>
      <w:tr w:rsidR="0084662F" w:rsidRPr="008E2593" w14:paraId="5BE10711" w14:textId="77777777" w:rsidTr="00411640">
        <w:tc>
          <w:tcPr>
            <w:tcW w:w="520" w:type="pct"/>
          </w:tcPr>
          <w:p w14:paraId="639CF5F5" w14:textId="77777777" w:rsidR="00175CE1" w:rsidRPr="008E2593" w:rsidRDefault="00B672EB" w:rsidP="00DB6A53">
            <w:pPr>
              <w:jc w:val="both"/>
              <w:rPr>
                <w:rFonts w:asciiTheme="majorBidi" w:hAnsiTheme="majorBidi" w:cstheme="majorBidi"/>
              </w:rPr>
            </w:pPr>
            <w:r w:rsidRPr="008E2593">
              <w:rPr>
                <w:rFonts w:asciiTheme="majorBidi" w:hAnsiTheme="majorBidi" w:cstheme="majorBidi"/>
              </w:rPr>
              <w:t>1.</w:t>
            </w:r>
            <w:r w:rsidR="00175CE1" w:rsidRPr="008E2593">
              <w:rPr>
                <w:rFonts w:asciiTheme="majorBidi" w:hAnsiTheme="majorBidi" w:cstheme="majorBidi"/>
              </w:rPr>
              <w:t>8</w:t>
            </w:r>
            <w:r w:rsidRPr="008E2593">
              <w:rPr>
                <w:rFonts w:asciiTheme="majorBidi" w:hAnsiTheme="majorBidi" w:cstheme="majorBidi"/>
              </w:rPr>
              <w:t>.</w:t>
            </w:r>
          </w:p>
        </w:tc>
        <w:tc>
          <w:tcPr>
            <w:tcW w:w="1554" w:type="pct"/>
          </w:tcPr>
          <w:p w14:paraId="17949897" w14:textId="77777777" w:rsidR="00175CE1" w:rsidRPr="008E2593" w:rsidRDefault="00175CE1" w:rsidP="00DB6A53">
            <w:pPr>
              <w:jc w:val="both"/>
              <w:rPr>
                <w:rFonts w:asciiTheme="majorBidi" w:hAnsiTheme="majorBidi" w:cstheme="majorBidi"/>
                <w:color w:val="000000"/>
              </w:rPr>
            </w:pPr>
            <w:r w:rsidRPr="008E2593">
              <w:rPr>
                <w:rFonts w:asciiTheme="majorBidi" w:hAnsiTheme="majorBidi" w:cstheme="majorBidi"/>
                <w:color w:val="000000"/>
              </w:rPr>
              <w:t>Skleidžiamos šviesos spalvinė temperatūra</w:t>
            </w:r>
          </w:p>
        </w:tc>
        <w:tc>
          <w:tcPr>
            <w:tcW w:w="1784" w:type="pct"/>
            <w:gridSpan w:val="2"/>
          </w:tcPr>
          <w:p w14:paraId="3AAE9180" w14:textId="77777777" w:rsidR="00175CE1" w:rsidRPr="008E2593" w:rsidRDefault="00175CE1" w:rsidP="00DB6A53">
            <w:pPr>
              <w:jc w:val="both"/>
              <w:rPr>
                <w:rFonts w:asciiTheme="majorBidi" w:hAnsiTheme="majorBidi" w:cstheme="majorBidi"/>
              </w:rPr>
            </w:pPr>
            <w:r w:rsidRPr="008E2593">
              <w:rPr>
                <w:rFonts w:asciiTheme="majorBidi" w:hAnsiTheme="majorBidi" w:cstheme="majorBidi"/>
                <w:color w:val="000000"/>
              </w:rPr>
              <w:t>5500 K ± 250 K</w:t>
            </w:r>
          </w:p>
        </w:tc>
        <w:tc>
          <w:tcPr>
            <w:tcW w:w="1142" w:type="pct"/>
          </w:tcPr>
          <w:p w14:paraId="5610C1A0" w14:textId="77777777" w:rsidR="00175CE1" w:rsidRPr="008E2593" w:rsidRDefault="00175CE1" w:rsidP="00DB6A53">
            <w:pPr>
              <w:jc w:val="both"/>
              <w:rPr>
                <w:rFonts w:asciiTheme="majorBidi" w:hAnsiTheme="majorBidi" w:cstheme="majorBidi"/>
              </w:rPr>
            </w:pPr>
          </w:p>
        </w:tc>
      </w:tr>
      <w:tr w:rsidR="0084662F" w:rsidRPr="008E2593" w14:paraId="0A498714" w14:textId="77777777" w:rsidTr="00411640">
        <w:tc>
          <w:tcPr>
            <w:tcW w:w="520" w:type="pct"/>
          </w:tcPr>
          <w:p w14:paraId="62D8FF40" w14:textId="77777777" w:rsidR="00175CE1" w:rsidRPr="008E2593" w:rsidRDefault="003A7A67" w:rsidP="00DB6A53">
            <w:pPr>
              <w:jc w:val="both"/>
              <w:rPr>
                <w:rFonts w:asciiTheme="majorBidi" w:hAnsiTheme="majorBidi" w:cstheme="majorBidi"/>
              </w:rPr>
            </w:pPr>
            <w:r w:rsidRPr="008E2593">
              <w:rPr>
                <w:rFonts w:asciiTheme="majorBidi" w:hAnsiTheme="majorBidi" w:cstheme="majorBidi"/>
              </w:rPr>
              <w:t>1.</w:t>
            </w:r>
            <w:r w:rsidR="00175CE1" w:rsidRPr="008E2593">
              <w:rPr>
                <w:rFonts w:asciiTheme="majorBidi" w:hAnsiTheme="majorBidi" w:cstheme="majorBidi"/>
              </w:rPr>
              <w:t>9</w:t>
            </w:r>
            <w:r w:rsidR="00B672EB" w:rsidRPr="008E2593">
              <w:rPr>
                <w:rFonts w:asciiTheme="majorBidi" w:hAnsiTheme="majorBidi" w:cstheme="majorBidi"/>
              </w:rPr>
              <w:t>.</w:t>
            </w:r>
          </w:p>
        </w:tc>
        <w:tc>
          <w:tcPr>
            <w:tcW w:w="1554" w:type="pct"/>
          </w:tcPr>
          <w:p w14:paraId="39C51F8E" w14:textId="77777777" w:rsidR="00175CE1" w:rsidRPr="008E2593" w:rsidRDefault="00175CE1" w:rsidP="00DB6A53">
            <w:pPr>
              <w:jc w:val="both"/>
              <w:rPr>
                <w:rFonts w:asciiTheme="majorBidi" w:hAnsiTheme="majorBidi" w:cstheme="majorBidi"/>
                <w:color w:val="000000"/>
              </w:rPr>
            </w:pPr>
            <w:r w:rsidRPr="008E2593">
              <w:rPr>
                <w:rFonts w:asciiTheme="majorBidi" w:hAnsiTheme="majorBidi" w:cstheme="majorBidi"/>
                <w:color w:val="000000"/>
              </w:rPr>
              <w:t>Skleidžiamos šviesos spalvinis indeksas (Ra)</w:t>
            </w:r>
          </w:p>
        </w:tc>
        <w:tc>
          <w:tcPr>
            <w:tcW w:w="1784" w:type="pct"/>
            <w:gridSpan w:val="2"/>
          </w:tcPr>
          <w:p w14:paraId="5A58543D" w14:textId="77777777" w:rsidR="00175CE1" w:rsidRPr="008E2593" w:rsidRDefault="00175CE1" w:rsidP="00DB6A53">
            <w:pPr>
              <w:jc w:val="both"/>
              <w:rPr>
                <w:rFonts w:asciiTheme="majorBidi" w:hAnsiTheme="majorBidi" w:cstheme="majorBidi"/>
              </w:rPr>
            </w:pPr>
            <w:r w:rsidRPr="008E2593">
              <w:rPr>
                <w:rFonts w:asciiTheme="majorBidi" w:hAnsiTheme="majorBidi" w:cstheme="majorBidi"/>
                <w:color w:val="000000"/>
              </w:rPr>
              <w:t>≥ 95</w:t>
            </w:r>
          </w:p>
        </w:tc>
        <w:tc>
          <w:tcPr>
            <w:tcW w:w="1142" w:type="pct"/>
          </w:tcPr>
          <w:p w14:paraId="09A49735" w14:textId="77777777" w:rsidR="00175CE1" w:rsidRPr="008E2593" w:rsidRDefault="00175CE1" w:rsidP="00DB6A53">
            <w:pPr>
              <w:jc w:val="both"/>
              <w:rPr>
                <w:rFonts w:asciiTheme="majorBidi" w:hAnsiTheme="majorBidi" w:cstheme="majorBidi"/>
              </w:rPr>
            </w:pPr>
          </w:p>
        </w:tc>
      </w:tr>
      <w:tr w:rsidR="0084662F" w:rsidRPr="008E2593" w14:paraId="607425F5" w14:textId="77777777" w:rsidTr="00411640">
        <w:tc>
          <w:tcPr>
            <w:tcW w:w="520" w:type="pct"/>
          </w:tcPr>
          <w:p w14:paraId="41CFADEF" w14:textId="77777777" w:rsidR="00175CE1" w:rsidRPr="008E2593" w:rsidRDefault="003A7A67" w:rsidP="00DB6A53">
            <w:pPr>
              <w:jc w:val="both"/>
              <w:rPr>
                <w:rFonts w:asciiTheme="majorBidi" w:hAnsiTheme="majorBidi" w:cstheme="majorBidi"/>
              </w:rPr>
            </w:pPr>
            <w:r w:rsidRPr="008E2593">
              <w:rPr>
                <w:rFonts w:asciiTheme="majorBidi" w:hAnsiTheme="majorBidi" w:cstheme="majorBidi"/>
              </w:rPr>
              <w:t>1.</w:t>
            </w:r>
            <w:r w:rsidR="00175CE1" w:rsidRPr="008E2593">
              <w:rPr>
                <w:rFonts w:asciiTheme="majorBidi" w:hAnsiTheme="majorBidi" w:cstheme="majorBidi"/>
              </w:rPr>
              <w:t>10</w:t>
            </w:r>
            <w:r w:rsidR="00B672EB" w:rsidRPr="008E2593">
              <w:rPr>
                <w:rFonts w:asciiTheme="majorBidi" w:hAnsiTheme="majorBidi" w:cstheme="majorBidi"/>
              </w:rPr>
              <w:t>.</w:t>
            </w:r>
          </w:p>
        </w:tc>
        <w:tc>
          <w:tcPr>
            <w:tcW w:w="1554" w:type="pct"/>
          </w:tcPr>
          <w:p w14:paraId="57506EFB" w14:textId="77777777" w:rsidR="00175CE1" w:rsidRPr="008E2593" w:rsidRDefault="00175CE1" w:rsidP="00DB6A53">
            <w:pPr>
              <w:jc w:val="both"/>
              <w:rPr>
                <w:rFonts w:asciiTheme="majorBidi" w:hAnsiTheme="majorBidi" w:cstheme="majorBidi"/>
                <w:color w:val="000000"/>
              </w:rPr>
            </w:pPr>
            <w:r w:rsidRPr="008E2593">
              <w:rPr>
                <w:rFonts w:asciiTheme="majorBidi" w:hAnsiTheme="majorBidi" w:cstheme="majorBidi"/>
                <w:color w:val="000000"/>
              </w:rPr>
              <w:t>Šviesos diodų tarnavimo laikas</w:t>
            </w:r>
          </w:p>
        </w:tc>
        <w:tc>
          <w:tcPr>
            <w:tcW w:w="1784" w:type="pct"/>
            <w:gridSpan w:val="2"/>
          </w:tcPr>
          <w:p w14:paraId="43BE8620" w14:textId="77777777" w:rsidR="00175CE1" w:rsidRPr="008E2593" w:rsidRDefault="00175CE1" w:rsidP="00DB6A53">
            <w:pPr>
              <w:jc w:val="both"/>
              <w:rPr>
                <w:rFonts w:asciiTheme="majorBidi" w:hAnsiTheme="majorBidi" w:cstheme="majorBidi"/>
              </w:rPr>
            </w:pPr>
            <w:r w:rsidRPr="008E2593">
              <w:rPr>
                <w:rFonts w:asciiTheme="majorBidi" w:hAnsiTheme="majorBidi" w:cstheme="majorBidi"/>
                <w:color w:val="000000"/>
              </w:rPr>
              <w:t>≥ 60 000 val.</w:t>
            </w:r>
          </w:p>
        </w:tc>
        <w:tc>
          <w:tcPr>
            <w:tcW w:w="1142" w:type="pct"/>
          </w:tcPr>
          <w:p w14:paraId="7F2C4586" w14:textId="77777777" w:rsidR="00175CE1" w:rsidRPr="008E2593" w:rsidRDefault="00175CE1" w:rsidP="00DB6A53">
            <w:pPr>
              <w:jc w:val="both"/>
              <w:rPr>
                <w:rFonts w:asciiTheme="majorBidi" w:hAnsiTheme="majorBidi" w:cstheme="majorBidi"/>
              </w:rPr>
            </w:pPr>
          </w:p>
        </w:tc>
      </w:tr>
      <w:tr w:rsidR="0084662F" w:rsidRPr="008E2593" w14:paraId="5EBA2202" w14:textId="77777777" w:rsidTr="00411640">
        <w:tc>
          <w:tcPr>
            <w:tcW w:w="520" w:type="pct"/>
          </w:tcPr>
          <w:p w14:paraId="62E100A4" w14:textId="77777777" w:rsidR="00175CE1" w:rsidRPr="008E2593" w:rsidRDefault="003A7A67" w:rsidP="00DB6A53">
            <w:pPr>
              <w:jc w:val="both"/>
              <w:rPr>
                <w:rFonts w:asciiTheme="majorBidi" w:hAnsiTheme="majorBidi" w:cstheme="majorBidi"/>
              </w:rPr>
            </w:pPr>
            <w:r w:rsidRPr="008E2593">
              <w:rPr>
                <w:rFonts w:asciiTheme="majorBidi" w:hAnsiTheme="majorBidi" w:cstheme="majorBidi"/>
              </w:rPr>
              <w:t>1.</w:t>
            </w:r>
            <w:r w:rsidR="00175CE1" w:rsidRPr="008E2593">
              <w:rPr>
                <w:rFonts w:asciiTheme="majorBidi" w:hAnsiTheme="majorBidi" w:cstheme="majorBidi"/>
              </w:rPr>
              <w:t>11</w:t>
            </w:r>
            <w:r w:rsidR="00B672EB" w:rsidRPr="008E2593">
              <w:rPr>
                <w:rFonts w:asciiTheme="majorBidi" w:hAnsiTheme="majorBidi" w:cstheme="majorBidi"/>
              </w:rPr>
              <w:t>.</w:t>
            </w:r>
          </w:p>
        </w:tc>
        <w:tc>
          <w:tcPr>
            <w:tcW w:w="1554" w:type="pct"/>
          </w:tcPr>
          <w:p w14:paraId="6CE28F35" w14:textId="77777777" w:rsidR="00175CE1" w:rsidRPr="008E2593" w:rsidRDefault="00175CE1" w:rsidP="00DB6A53">
            <w:pPr>
              <w:jc w:val="both"/>
              <w:rPr>
                <w:rFonts w:asciiTheme="majorBidi" w:hAnsiTheme="majorBidi" w:cstheme="majorBidi"/>
                <w:color w:val="000000"/>
              </w:rPr>
            </w:pPr>
            <w:r w:rsidRPr="008E2593">
              <w:rPr>
                <w:rFonts w:asciiTheme="majorBidi" w:hAnsiTheme="majorBidi" w:cstheme="majorBidi"/>
              </w:rPr>
              <w:t xml:space="preserve"> CE ženklinimas</w:t>
            </w:r>
          </w:p>
        </w:tc>
        <w:tc>
          <w:tcPr>
            <w:tcW w:w="1784" w:type="pct"/>
            <w:gridSpan w:val="2"/>
          </w:tcPr>
          <w:p w14:paraId="4A9CD937" w14:textId="77777777" w:rsidR="00175CE1" w:rsidRPr="008E2593" w:rsidRDefault="00175CE1" w:rsidP="00DB6A53">
            <w:pPr>
              <w:jc w:val="both"/>
              <w:rPr>
                <w:rFonts w:asciiTheme="majorBidi" w:hAnsiTheme="majorBidi" w:cstheme="majorBidi"/>
                <w:color w:val="000000"/>
              </w:rPr>
            </w:pPr>
            <w:r w:rsidRPr="008E2593">
              <w:rPr>
                <w:rFonts w:asciiTheme="majorBidi" w:hAnsiTheme="majorBidi" w:cstheme="majorBidi"/>
              </w:rPr>
              <w:t>Turi atitikti medicininės įrangos Lietuvoje ženklinimo standartus (</w:t>
            </w:r>
            <w:r w:rsidRPr="008E2593">
              <w:rPr>
                <w:rFonts w:asciiTheme="majorBidi" w:hAnsiTheme="majorBidi" w:cstheme="majorBidi"/>
                <w:i/>
                <w:iCs/>
                <w:color w:val="FF0000"/>
              </w:rPr>
              <w:t xml:space="preserve">Kartu su prekėmis pateikiama </w:t>
            </w:r>
            <w:r w:rsidRPr="008E2593">
              <w:rPr>
                <w:rFonts w:asciiTheme="majorBidi" w:hAnsiTheme="majorBidi" w:cstheme="majorBidi"/>
                <w:i/>
                <w:iCs/>
              </w:rPr>
              <w:t xml:space="preserve">galiojančio CE sertifikato arba gamintojo EB atitikties deklaracijos kopiją pagal Europos Parlamento ir Tarybos reglamentą (ES) 2017/745 </w:t>
            </w:r>
            <w:r w:rsidRPr="008E2593">
              <w:rPr>
                <w:rFonts w:asciiTheme="majorBidi" w:hAnsiTheme="majorBidi" w:cstheme="majorBidi"/>
                <w:i/>
                <w:iCs/>
              </w:rPr>
              <w:lastRenderedPageBreak/>
              <w:t>dėl medicinos priemonių originalo ir lietuvių kalba).</w:t>
            </w:r>
          </w:p>
        </w:tc>
        <w:tc>
          <w:tcPr>
            <w:tcW w:w="1142" w:type="pct"/>
          </w:tcPr>
          <w:p w14:paraId="7E4601A5" w14:textId="77777777" w:rsidR="00175CE1" w:rsidRPr="008E2593" w:rsidRDefault="00175CE1" w:rsidP="00DB6A53">
            <w:pPr>
              <w:jc w:val="both"/>
              <w:rPr>
                <w:rFonts w:asciiTheme="majorBidi" w:hAnsiTheme="majorBidi" w:cstheme="majorBidi"/>
              </w:rPr>
            </w:pPr>
          </w:p>
        </w:tc>
      </w:tr>
      <w:tr w:rsidR="00B672EB" w:rsidRPr="008E2593" w14:paraId="3F9D04B9" w14:textId="77777777" w:rsidTr="00411640">
        <w:tc>
          <w:tcPr>
            <w:tcW w:w="520" w:type="pct"/>
          </w:tcPr>
          <w:p w14:paraId="25B7855D" w14:textId="77777777" w:rsidR="00B672EB" w:rsidRPr="008E2593" w:rsidRDefault="003A7A67" w:rsidP="00DB6A53">
            <w:pPr>
              <w:jc w:val="both"/>
              <w:rPr>
                <w:rFonts w:asciiTheme="majorBidi" w:hAnsiTheme="majorBidi" w:cstheme="majorBidi"/>
              </w:rPr>
            </w:pPr>
            <w:r w:rsidRPr="008E2593">
              <w:rPr>
                <w:rFonts w:ascii="Times New Roman" w:hAnsi="Times New Roman" w:cs="Times New Roman"/>
                <w:b/>
                <w:color w:val="000000"/>
              </w:rPr>
              <w:t>2</w:t>
            </w:r>
          </w:p>
        </w:tc>
        <w:tc>
          <w:tcPr>
            <w:tcW w:w="4480" w:type="pct"/>
            <w:gridSpan w:val="4"/>
          </w:tcPr>
          <w:p w14:paraId="0C840413" w14:textId="77777777" w:rsidR="00B672EB" w:rsidRPr="008E2593" w:rsidRDefault="00B672EB" w:rsidP="00DB6A53">
            <w:pPr>
              <w:jc w:val="both"/>
              <w:rPr>
                <w:rFonts w:asciiTheme="majorBidi" w:hAnsiTheme="majorBidi" w:cstheme="majorBidi"/>
              </w:rPr>
            </w:pPr>
            <w:r w:rsidRPr="008E2593">
              <w:rPr>
                <w:rStyle w:val="Bodytext2"/>
                <w:rFonts w:eastAsia="Arial Unicode MS"/>
                <w:b/>
                <w:sz w:val="22"/>
                <w:szCs w:val="22"/>
              </w:rPr>
              <w:t>Podiatrinė šlifavimo įranga, 1 vnt.</w:t>
            </w:r>
          </w:p>
        </w:tc>
      </w:tr>
      <w:tr w:rsidR="0084662F" w:rsidRPr="008E2593" w14:paraId="5815B361"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05CB136A" w14:textId="77777777" w:rsidR="00175CE1" w:rsidRPr="008E2593" w:rsidRDefault="003A7A67" w:rsidP="00DB6A53">
            <w:pPr>
              <w:jc w:val="both"/>
              <w:rPr>
                <w:rFonts w:asciiTheme="majorBidi" w:hAnsiTheme="majorBidi" w:cstheme="majorBidi"/>
              </w:rPr>
            </w:pPr>
            <w:r w:rsidRPr="008E2593">
              <w:rPr>
                <w:rFonts w:asciiTheme="majorBidi" w:hAnsiTheme="majorBidi" w:cstheme="majorBidi"/>
              </w:rPr>
              <w:t>2.</w:t>
            </w:r>
            <w:r w:rsidR="00175CE1" w:rsidRPr="008E2593">
              <w:rPr>
                <w:rFonts w:asciiTheme="majorBidi" w:hAnsiTheme="majorBidi" w:cstheme="majorBidi"/>
              </w:rPr>
              <w:t>1</w:t>
            </w:r>
            <w:r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5AB473B1" w14:textId="77777777" w:rsidR="00175CE1" w:rsidRPr="008E2593" w:rsidRDefault="00175CE1" w:rsidP="00DB6A53">
            <w:pPr>
              <w:jc w:val="both"/>
              <w:rPr>
                <w:rFonts w:asciiTheme="majorBidi" w:hAnsiTheme="majorBidi" w:cstheme="majorBidi"/>
              </w:rPr>
            </w:pPr>
            <w:r w:rsidRPr="008E2593">
              <w:rPr>
                <w:rFonts w:asciiTheme="majorBidi" w:hAnsiTheme="majorBidi" w:cstheme="majorBidi"/>
                <w:color w:val="000000"/>
              </w:rPr>
              <w:t>Paskirtis</w:t>
            </w:r>
          </w:p>
        </w:tc>
        <w:tc>
          <w:tcPr>
            <w:tcW w:w="1761" w:type="pct"/>
            <w:tcBorders>
              <w:top w:val="single" w:sz="4" w:space="0" w:color="auto"/>
              <w:left w:val="single" w:sz="4" w:space="0" w:color="auto"/>
              <w:bottom w:val="single" w:sz="4" w:space="0" w:color="auto"/>
              <w:right w:val="single" w:sz="4" w:space="0" w:color="auto"/>
            </w:tcBorders>
            <w:hideMark/>
          </w:tcPr>
          <w:p w14:paraId="57C73141" w14:textId="77777777" w:rsidR="00175CE1" w:rsidRPr="008E2593" w:rsidRDefault="00175CE1" w:rsidP="00DB6A53">
            <w:pPr>
              <w:suppressAutoHyphens/>
              <w:jc w:val="both"/>
              <w:rPr>
                <w:rFonts w:asciiTheme="majorBidi" w:hAnsiTheme="majorBidi" w:cstheme="majorBidi"/>
              </w:rPr>
            </w:pPr>
            <w:r w:rsidRPr="008E2593">
              <w:rPr>
                <w:rFonts w:asciiTheme="majorBidi" w:hAnsiTheme="majorBidi" w:cstheme="majorBidi"/>
              </w:rPr>
              <w:t>Podiatrinė šlifavimo įranga</w:t>
            </w:r>
          </w:p>
        </w:tc>
        <w:tc>
          <w:tcPr>
            <w:tcW w:w="1142" w:type="pct"/>
            <w:tcBorders>
              <w:top w:val="single" w:sz="4" w:space="0" w:color="auto"/>
              <w:left w:val="single" w:sz="4" w:space="0" w:color="auto"/>
              <w:bottom w:val="single" w:sz="4" w:space="0" w:color="auto"/>
              <w:right w:val="single" w:sz="4" w:space="0" w:color="auto"/>
            </w:tcBorders>
          </w:tcPr>
          <w:p w14:paraId="0FB9704B" w14:textId="77777777" w:rsidR="00175CE1" w:rsidRPr="008E2593" w:rsidRDefault="00175CE1" w:rsidP="00DB6A53">
            <w:pPr>
              <w:jc w:val="both"/>
              <w:rPr>
                <w:rFonts w:asciiTheme="majorBidi" w:hAnsiTheme="majorBidi" w:cstheme="majorBidi"/>
              </w:rPr>
            </w:pPr>
            <w:r w:rsidRPr="008E2593">
              <w:rPr>
                <w:rFonts w:asciiTheme="majorBidi" w:hAnsiTheme="majorBidi" w:cstheme="majorBidi"/>
                <w:i/>
                <w:iCs/>
              </w:rPr>
              <w:t>(Siūlomos įrangos modelis, gamintojas)</w:t>
            </w:r>
          </w:p>
        </w:tc>
      </w:tr>
      <w:tr w:rsidR="0084662F" w:rsidRPr="008E2593" w14:paraId="6D9EAFFA" w14:textId="77777777" w:rsidTr="00411640">
        <w:tc>
          <w:tcPr>
            <w:tcW w:w="520" w:type="pct"/>
            <w:tcBorders>
              <w:top w:val="single" w:sz="4" w:space="0" w:color="auto"/>
              <w:left w:val="single" w:sz="4" w:space="0" w:color="auto"/>
              <w:bottom w:val="single" w:sz="4" w:space="0" w:color="auto"/>
              <w:right w:val="single" w:sz="4" w:space="0" w:color="auto"/>
            </w:tcBorders>
          </w:tcPr>
          <w:p w14:paraId="538F6AAD" w14:textId="77777777" w:rsidR="00175CE1" w:rsidRPr="008E2593" w:rsidRDefault="003A7A67" w:rsidP="00DB6A53">
            <w:pPr>
              <w:jc w:val="both"/>
              <w:rPr>
                <w:rFonts w:asciiTheme="majorBidi" w:hAnsiTheme="majorBidi" w:cstheme="majorBidi"/>
              </w:rPr>
            </w:pPr>
            <w:r w:rsidRPr="008E2593">
              <w:rPr>
                <w:rFonts w:asciiTheme="majorBidi" w:hAnsiTheme="majorBidi" w:cstheme="majorBidi"/>
              </w:rPr>
              <w:t>2.</w:t>
            </w:r>
            <w:r w:rsidR="00175CE1" w:rsidRPr="008E2593">
              <w:rPr>
                <w:rFonts w:asciiTheme="majorBidi" w:hAnsiTheme="majorBidi" w:cstheme="majorBidi"/>
              </w:rPr>
              <w:t>2</w:t>
            </w:r>
            <w:r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3FFC51E7" w14:textId="77777777" w:rsidR="00175CE1" w:rsidRPr="008E2593" w:rsidRDefault="00175CE1" w:rsidP="00DB6A53">
            <w:pPr>
              <w:jc w:val="both"/>
              <w:rPr>
                <w:rFonts w:asciiTheme="majorBidi" w:hAnsiTheme="majorBidi" w:cstheme="majorBidi"/>
              </w:rPr>
            </w:pPr>
            <w:r w:rsidRPr="008E2593">
              <w:rPr>
                <w:rFonts w:asciiTheme="majorBidi" w:hAnsiTheme="majorBidi" w:cstheme="majorBidi"/>
                <w:color w:val="000000"/>
              </w:rPr>
              <w:t>Konstrukcija</w:t>
            </w:r>
          </w:p>
        </w:tc>
        <w:tc>
          <w:tcPr>
            <w:tcW w:w="1761" w:type="pct"/>
            <w:tcBorders>
              <w:top w:val="single" w:sz="4" w:space="0" w:color="auto"/>
              <w:left w:val="single" w:sz="4" w:space="0" w:color="auto"/>
              <w:bottom w:val="single" w:sz="4" w:space="0" w:color="auto"/>
              <w:right w:val="single" w:sz="4" w:space="0" w:color="auto"/>
            </w:tcBorders>
            <w:hideMark/>
          </w:tcPr>
          <w:p w14:paraId="4DDEE9B4" w14:textId="77777777" w:rsidR="00175CE1" w:rsidRPr="008E2593" w:rsidRDefault="00175CE1" w:rsidP="00DB6A53">
            <w:pPr>
              <w:suppressAutoHyphens/>
              <w:jc w:val="both"/>
              <w:rPr>
                <w:rFonts w:asciiTheme="majorBidi" w:hAnsiTheme="majorBidi" w:cstheme="majorBidi"/>
              </w:rPr>
            </w:pPr>
            <w:r w:rsidRPr="008E2593">
              <w:rPr>
                <w:rFonts w:asciiTheme="majorBidi" w:hAnsiTheme="majorBidi" w:cstheme="majorBidi"/>
              </w:rPr>
              <w:t>Vientisa prietaiso ir spintelės konstrukcija, sumontuota ant ratukų ir pagaminta iš plieno su apsauga nuo oksidacijos.</w:t>
            </w:r>
          </w:p>
        </w:tc>
        <w:tc>
          <w:tcPr>
            <w:tcW w:w="1142" w:type="pct"/>
            <w:tcBorders>
              <w:top w:val="single" w:sz="4" w:space="0" w:color="auto"/>
              <w:left w:val="single" w:sz="4" w:space="0" w:color="auto"/>
              <w:bottom w:val="single" w:sz="4" w:space="0" w:color="auto"/>
              <w:right w:val="single" w:sz="4" w:space="0" w:color="auto"/>
            </w:tcBorders>
          </w:tcPr>
          <w:p w14:paraId="7BB86F9C" w14:textId="77777777" w:rsidR="00175CE1" w:rsidRPr="008E2593" w:rsidRDefault="00175CE1" w:rsidP="00DB6A53">
            <w:pPr>
              <w:jc w:val="both"/>
              <w:rPr>
                <w:rFonts w:asciiTheme="majorBidi" w:hAnsiTheme="majorBidi" w:cstheme="majorBidi"/>
              </w:rPr>
            </w:pPr>
          </w:p>
        </w:tc>
      </w:tr>
      <w:tr w:rsidR="0084662F" w:rsidRPr="008E2593" w14:paraId="4B0EF5DB" w14:textId="77777777" w:rsidTr="00411640">
        <w:tc>
          <w:tcPr>
            <w:tcW w:w="520" w:type="pct"/>
            <w:tcBorders>
              <w:top w:val="single" w:sz="4" w:space="0" w:color="auto"/>
              <w:left w:val="single" w:sz="4" w:space="0" w:color="auto"/>
              <w:bottom w:val="single" w:sz="4" w:space="0" w:color="auto"/>
              <w:right w:val="single" w:sz="4" w:space="0" w:color="auto"/>
            </w:tcBorders>
          </w:tcPr>
          <w:p w14:paraId="7BD1F0D8" w14:textId="77777777" w:rsidR="00175CE1" w:rsidRPr="008E2593" w:rsidRDefault="003A7A67" w:rsidP="00DB6A53">
            <w:pPr>
              <w:jc w:val="both"/>
              <w:rPr>
                <w:rFonts w:asciiTheme="majorBidi" w:hAnsiTheme="majorBidi" w:cstheme="majorBidi"/>
              </w:rPr>
            </w:pPr>
            <w:r w:rsidRPr="008E2593">
              <w:rPr>
                <w:rFonts w:asciiTheme="majorBidi" w:hAnsiTheme="majorBidi" w:cstheme="majorBidi"/>
              </w:rPr>
              <w:t>2.</w:t>
            </w:r>
            <w:r w:rsidR="00175CE1" w:rsidRPr="008E2593">
              <w:rPr>
                <w:rFonts w:asciiTheme="majorBidi" w:hAnsiTheme="majorBidi" w:cstheme="majorBidi"/>
              </w:rPr>
              <w:t>3</w:t>
            </w:r>
            <w:r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40118561" w14:textId="77777777" w:rsidR="00175CE1" w:rsidRPr="008E2593" w:rsidRDefault="00175CE1" w:rsidP="00DB6A53">
            <w:pPr>
              <w:jc w:val="both"/>
              <w:rPr>
                <w:rFonts w:asciiTheme="majorBidi" w:hAnsiTheme="majorBidi" w:cstheme="majorBidi"/>
              </w:rPr>
            </w:pPr>
            <w:r w:rsidRPr="008E2593">
              <w:rPr>
                <w:rFonts w:asciiTheme="majorBidi" w:hAnsiTheme="majorBidi" w:cstheme="majorBidi"/>
                <w:color w:val="000000"/>
              </w:rPr>
              <w:t>Galimybė reguliuoti vandens ir oro intensyvumą.</w:t>
            </w:r>
          </w:p>
        </w:tc>
        <w:tc>
          <w:tcPr>
            <w:tcW w:w="1761" w:type="pct"/>
            <w:tcBorders>
              <w:top w:val="single" w:sz="4" w:space="0" w:color="auto"/>
              <w:left w:val="single" w:sz="4" w:space="0" w:color="auto"/>
              <w:bottom w:val="single" w:sz="4" w:space="0" w:color="auto"/>
              <w:right w:val="single" w:sz="4" w:space="0" w:color="auto"/>
            </w:tcBorders>
            <w:hideMark/>
          </w:tcPr>
          <w:p w14:paraId="7B36BE44" w14:textId="77777777" w:rsidR="00175CE1" w:rsidRPr="008E2593" w:rsidRDefault="00175CE1" w:rsidP="00DB6A53">
            <w:pPr>
              <w:suppressAutoHyphens/>
              <w:jc w:val="both"/>
              <w:rPr>
                <w:rFonts w:asciiTheme="majorBidi" w:hAnsiTheme="majorBidi" w:cstheme="majorBidi"/>
              </w:rPr>
            </w:pPr>
            <w:r w:rsidRPr="008E2593">
              <w:rPr>
                <w:rFonts w:asciiTheme="majorBidi" w:hAnsiTheme="majorBidi" w:cstheme="majorBidi"/>
              </w:rPr>
              <w:t>Būtina</w:t>
            </w:r>
          </w:p>
        </w:tc>
        <w:tc>
          <w:tcPr>
            <w:tcW w:w="1142" w:type="pct"/>
            <w:tcBorders>
              <w:top w:val="single" w:sz="4" w:space="0" w:color="auto"/>
              <w:left w:val="single" w:sz="4" w:space="0" w:color="auto"/>
              <w:bottom w:val="single" w:sz="4" w:space="0" w:color="auto"/>
              <w:right w:val="single" w:sz="4" w:space="0" w:color="auto"/>
            </w:tcBorders>
          </w:tcPr>
          <w:p w14:paraId="7E2E2358" w14:textId="77777777" w:rsidR="00175CE1" w:rsidRPr="008E2593" w:rsidRDefault="00175CE1" w:rsidP="00DB6A53">
            <w:pPr>
              <w:jc w:val="both"/>
              <w:rPr>
                <w:rFonts w:asciiTheme="majorBidi" w:hAnsiTheme="majorBidi" w:cstheme="majorBidi"/>
              </w:rPr>
            </w:pPr>
          </w:p>
        </w:tc>
      </w:tr>
      <w:tr w:rsidR="0084662F" w:rsidRPr="008E2593" w14:paraId="0CC059C6" w14:textId="77777777" w:rsidTr="00411640">
        <w:tc>
          <w:tcPr>
            <w:tcW w:w="520" w:type="pct"/>
            <w:tcBorders>
              <w:top w:val="single" w:sz="4" w:space="0" w:color="auto"/>
              <w:left w:val="single" w:sz="4" w:space="0" w:color="auto"/>
              <w:bottom w:val="single" w:sz="4" w:space="0" w:color="auto"/>
              <w:right w:val="single" w:sz="4" w:space="0" w:color="auto"/>
            </w:tcBorders>
          </w:tcPr>
          <w:p w14:paraId="17FABB63" w14:textId="77777777" w:rsidR="00175CE1" w:rsidRPr="008E2593" w:rsidRDefault="003A7A67" w:rsidP="00DB6A53">
            <w:pPr>
              <w:jc w:val="both"/>
              <w:rPr>
                <w:rFonts w:asciiTheme="majorBidi" w:hAnsiTheme="majorBidi" w:cstheme="majorBidi"/>
              </w:rPr>
            </w:pPr>
            <w:r w:rsidRPr="008E2593">
              <w:rPr>
                <w:rFonts w:asciiTheme="majorBidi" w:hAnsiTheme="majorBidi" w:cstheme="majorBidi"/>
              </w:rPr>
              <w:t>2.</w:t>
            </w:r>
            <w:r w:rsidR="00175CE1" w:rsidRPr="008E2593">
              <w:rPr>
                <w:rFonts w:asciiTheme="majorBidi" w:hAnsiTheme="majorBidi" w:cstheme="majorBidi"/>
              </w:rPr>
              <w:t>4</w:t>
            </w:r>
            <w:r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08F37CDD" w14:textId="77777777" w:rsidR="00175CE1" w:rsidRPr="008E2593" w:rsidRDefault="00175CE1" w:rsidP="00DB6A53">
            <w:pPr>
              <w:jc w:val="both"/>
              <w:rPr>
                <w:rFonts w:asciiTheme="majorBidi" w:hAnsiTheme="majorBidi" w:cstheme="majorBidi"/>
              </w:rPr>
            </w:pPr>
            <w:r w:rsidRPr="008E2593">
              <w:rPr>
                <w:rFonts w:asciiTheme="majorBidi" w:hAnsiTheme="majorBidi" w:cstheme="majorBidi"/>
                <w:color w:val="000000"/>
              </w:rPr>
              <w:t>Įdiegta saugos sistema, kuri neleidžia vienu metu naudoti purškimo/siurbimo funkcijų.</w:t>
            </w:r>
          </w:p>
        </w:tc>
        <w:tc>
          <w:tcPr>
            <w:tcW w:w="1761" w:type="pct"/>
            <w:tcBorders>
              <w:top w:val="single" w:sz="4" w:space="0" w:color="auto"/>
              <w:left w:val="single" w:sz="4" w:space="0" w:color="auto"/>
              <w:bottom w:val="single" w:sz="4" w:space="0" w:color="auto"/>
              <w:right w:val="single" w:sz="4" w:space="0" w:color="auto"/>
            </w:tcBorders>
            <w:hideMark/>
          </w:tcPr>
          <w:p w14:paraId="0009F119" w14:textId="77777777" w:rsidR="00175CE1" w:rsidRPr="008E2593" w:rsidRDefault="00175CE1" w:rsidP="00DB6A53">
            <w:pPr>
              <w:suppressAutoHyphens/>
              <w:jc w:val="both"/>
              <w:rPr>
                <w:rFonts w:asciiTheme="majorBidi" w:hAnsiTheme="majorBidi" w:cstheme="majorBidi"/>
              </w:rPr>
            </w:pPr>
            <w:r w:rsidRPr="008E2593">
              <w:rPr>
                <w:rFonts w:asciiTheme="majorBidi" w:hAnsiTheme="majorBidi" w:cstheme="majorBidi"/>
              </w:rPr>
              <w:t>Būtina</w:t>
            </w:r>
          </w:p>
        </w:tc>
        <w:tc>
          <w:tcPr>
            <w:tcW w:w="1142" w:type="pct"/>
            <w:tcBorders>
              <w:top w:val="single" w:sz="4" w:space="0" w:color="auto"/>
              <w:left w:val="single" w:sz="4" w:space="0" w:color="auto"/>
              <w:bottom w:val="single" w:sz="4" w:space="0" w:color="auto"/>
              <w:right w:val="single" w:sz="4" w:space="0" w:color="auto"/>
            </w:tcBorders>
          </w:tcPr>
          <w:p w14:paraId="1872F226" w14:textId="77777777" w:rsidR="00175CE1" w:rsidRPr="008E2593" w:rsidRDefault="00175CE1" w:rsidP="00DB6A53">
            <w:pPr>
              <w:jc w:val="both"/>
              <w:rPr>
                <w:rFonts w:asciiTheme="majorBidi" w:hAnsiTheme="majorBidi" w:cstheme="majorBidi"/>
              </w:rPr>
            </w:pPr>
          </w:p>
        </w:tc>
      </w:tr>
      <w:tr w:rsidR="0084662F" w:rsidRPr="008E2593" w14:paraId="04EA8A18" w14:textId="77777777" w:rsidTr="00411640">
        <w:tc>
          <w:tcPr>
            <w:tcW w:w="520" w:type="pct"/>
            <w:tcBorders>
              <w:top w:val="single" w:sz="4" w:space="0" w:color="auto"/>
              <w:left w:val="single" w:sz="4" w:space="0" w:color="auto"/>
              <w:bottom w:val="single" w:sz="4" w:space="0" w:color="auto"/>
              <w:right w:val="single" w:sz="4" w:space="0" w:color="auto"/>
            </w:tcBorders>
          </w:tcPr>
          <w:p w14:paraId="4A40CA61" w14:textId="77777777" w:rsidR="00175CE1" w:rsidRPr="008E2593" w:rsidRDefault="003A7A67" w:rsidP="00DB6A53">
            <w:pPr>
              <w:pStyle w:val="Sraopastraipa"/>
              <w:ind w:left="164"/>
              <w:jc w:val="both"/>
              <w:rPr>
                <w:rFonts w:asciiTheme="majorBidi" w:hAnsiTheme="majorBidi" w:cstheme="majorBidi"/>
                <w:sz w:val="22"/>
                <w:szCs w:val="22"/>
              </w:rPr>
            </w:pPr>
            <w:r w:rsidRPr="008E2593">
              <w:rPr>
                <w:rFonts w:asciiTheme="majorBidi" w:hAnsiTheme="majorBidi" w:cstheme="majorBidi"/>
              </w:rPr>
              <w:t>2.</w:t>
            </w:r>
            <w:r w:rsidR="00175CE1" w:rsidRPr="008E2593">
              <w:rPr>
                <w:rFonts w:asciiTheme="majorBidi" w:hAnsiTheme="majorBidi" w:cstheme="majorBidi"/>
                <w:sz w:val="22"/>
                <w:szCs w:val="22"/>
              </w:rPr>
              <w:t>5</w:t>
            </w:r>
            <w:r w:rsidRPr="008E2593">
              <w:rPr>
                <w:rFonts w:asciiTheme="majorBidi" w:hAnsiTheme="majorBidi" w:cstheme="majorBidi"/>
                <w:sz w:val="22"/>
                <w:szCs w:val="22"/>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32A0BD88" w14:textId="77777777" w:rsidR="00175CE1" w:rsidRPr="008E2593" w:rsidRDefault="00175CE1" w:rsidP="00DB6A53">
            <w:pPr>
              <w:jc w:val="both"/>
              <w:rPr>
                <w:rFonts w:asciiTheme="majorBidi" w:hAnsiTheme="majorBidi" w:cstheme="majorBidi"/>
              </w:rPr>
            </w:pPr>
            <w:r w:rsidRPr="008E2593">
              <w:rPr>
                <w:rFonts w:asciiTheme="majorBidi" w:hAnsiTheme="majorBidi" w:cstheme="majorBidi"/>
                <w:color w:val="000000"/>
              </w:rPr>
              <w:t>Valdymo skydelis su LCD ekranu ir mygtukais,  leidžiančiais valdyti instrumentus</w:t>
            </w:r>
          </w:p>
        </w:tc>
        <w:tc>
          <w:tcPr>
            <w:tcW w:w="1761" w:type="pct"/>
            <w:tcBorders>
              <w:top w:val="single" w:sz="4" w:space="0" w:color="auto"/>
              <w:left w:val="single" w:sz="4" w:space="0" w:color="auto"/>
              <w:bottom w:val="single" w:sz="4" w:space="0" w:color="auto"/>
              <w:right w:val="single" w:sz="4" w:space="0" w:color="auto"/>
            </w:tcBorders>
            <w:hideMark/>
          </w:tcPr>
          <w:p w14:paraId="5B93C6F2" w14:textId="77777777" w:rsidR="00175CE1" w:rsidRPr="008E2593" w:rsidRDefault="00175CE1" w:rsidP="00DB6A53">
            <w:pPr>
              <w:suppressAutoHyphens/>
              <w:jc w:val="both"/>
              <w:rPr>
                <w:rFonts w:asciiTheme="majorBidi" w:hAnsiTheme="majorBidi" w:cstheme="majorBidi"/>
              </w:rPr>
            </w:pPr>
            <w:r w:rsidRPr="008E2593">
              <w:rPr>
                <w:rFonts w:asciiTheme="majorBidi" w:hAnsiTheme="majorBidi" w:cstheme="majorBidi"/>
              </w:rPr>
              <w:t>Būtina</w:t>
            </w:r>
          </w:p>
        </w:tc>
        <w:tc>
          <w:tcPr>
            <w:tcW w:w="1142" w:type="pct"/>
            <w:tcBorders>
              <w:top w:val="single" w:sz="4" w:space="0" w:color="auto"/>
              <w:left w:val="single" w:sz="4" w:space="0" w:color="auto"/>
              <w:bottom w:val="single" w:sz="4" w:space="0" w:color="auto"/>
              <w:right w:val="single" w:sz="4" w:space="0" w:color="auto"/>
            </w:tcBorders>
          </w:tcPr>
          <w:p w14:paraId="4F442920" w14:textId="77777777" w:rsidR="00175CE1" w:rsidRPr="008E2593" w:rsidRDefault="00175CE1" w:rsidP="00DB6A53">
            <w:pPr>
              <w:jc w:val="both"/>
              <w:rPr>
                <w:rFonts w:asciiTheme="majorBidi" w:hAnsiTheme="majorBidi" w:cstheme="majorBidi"/>
              </w:rPr>
            </w:pPr>
          </w:p>
        </w:tc>
      </w:tr>
      <w:tr w:rsidR="0084662F" w:rsidRPr="008E2593" w14:paraId="12103AA5" w14:textId="77777777" w:rsidTr="00411640">
        <w:tc>
          <w:tcPr>
            <w:tcW w:w="520" w:type="pct"/>
            <w:tcBorders>
              <w:top w:val="single" w:sz="4" w:space="0" w:color="auto"/>
              <w:left w:val="single" w:sz="4" w:space="0" w:color="auto"/>
              <w:bottom w:val="single" w:sz="4" w:space="0" w:color="auto"/>
              <w:right w:val="single" w:sz="4" w:space="0" w:color="auto"/>
            </w:tcBorders>
          </w:tcPr>
          <w:p w14:paraId="34C0698D" w14:textId="77777777" w:rsidR="00175CE1" w:rsidRPr="008E2593" w:rsidRDefault="003A7A67" w:rsidP="00DB6A53">
            <w:pPr>
              <w:pStyle w:val="Sraopastraipa"/>
              <w:ind w:left="360"/>
              <w:jc w:val="both"/>
              <w:rPr>
                <w:rFonts w:asciiTheme="majorBidi" w:hAnsiTheme="majorBidi" w:cstheme="majorBidi"/>
                <w:sz w:val="22"/>
                <w:szCs w:val="22"/>
              </w:rPr>
            </w:pPr>
            <w:r w:rsidRPr="008E2593">
              <w:rPr>
                <w:rFonts w:asciiTheme="majorBidi" w:hAnsiTheme="majorBidi" w:cstheme="majorBidi"/>
              </w:rPr>
              <w:t>2.</w:t>
            </w:r>
            <w:r w:rsidR="00175CE1" w:rsidRPr="008E2593">
              <w:rPr>
                <w:rFonts w:asciiTheme="majorBidi" w:hAnsiTheme="majorBidi" w:cstheme="majorBidi"/>
                <w:sz w:val="22"/>
                <w:szCs w:val="22"/>
              </w:rPr>
              <w:t>6</w:t>
            </w:r>
            <w:r w:rsidRPr="008E2593">
              <w:rPr>
                <w:rFonts w:asciiTheme="majorBidi" w:hAnsiTheme="majorBidi" w:cstheme="majorBidi"/>
                <w:sz w:val="22"/>
                <w:szCs w:val="22"/>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549E0DDA" w14:textId="77777777" w:rsidR="00175CE1" w:rsidRPr="008E2593" w:rsidRDefault="00175CE1" w:rsidP="00DB6A53">
            <w:pPr>
              <w:jc w:val="both"/>
              <w:rPr>
                <w:rFonts w:asciiTheme="majorBidi" w:hAnsiTheme="majorBidi" w:cstheme="majorBidi"/>
              </w:rPr>
            </w:pPr>
            <w:r w:rsidRPr="008E2593">
              <w:rPr>
                <w:rFonts w:asciiTheme="majorBidi" w:hAnsiTheme="majorBidi" w:cstheme="majorBidi"/>
                <w:color w:val="000000"/>
              </w:rPr>
              <w:t>Kojinis pedalas leidžiantis laipsniškai didinti mikrovariklio greitį iki iš anksto nustatyto maksimalaus  greičio.</w:t>
            </w:r>
          </w:p>
        </w:tc>
        <w:tc>
          <w:tcPr>
            <w:tcW w:w="1761" w:type="pct"/>
            <w:tcBorders>
              <w:top w:val="single" w:sz="4" w:space="0" w:color="auto"/>
              <w:left w:val="single" w:sz="4" w:space="0" w:color="auto"/>
              <w:bottom w:val="single" w:sz="4" w:space="0" w:color="auto"/>
              <w:right w:val="single" w:sz="4" w:space="0" w:color="auto"/>
            </w:tcBorders>
            <w:hideMark/>
          </w:tcPr>
          <w:p w14:paraId="4E8656E9" w14:textId="77777777" w:rsidR="00175CE1" w:rsidRPr="008E2593" w:rsidRDefault="00175CE1" w:rsidP="00DB6A53">
            <w:pPr>
              <w:suppressAutoHyphens/>
              <w:jc w:val="both"/>
              <w:rPr>
                <w:rFonts w:asciiTheme="majorBidi" w:hAnsiTheme="majorBidi" w:cstheme="majorBidi"/>
              </w:rPr>
            </w:pPr>
            <w:r w:rsidRPr="008E2593">
              <w:rPr>
                <w:rFonts w:asciiTheme="majorBidi" w:hAnsiTheme="majorBidi" w:cstheme="majorBidi"/>
              </w:rPr>
              <w:t>Būtina</w:t>
            </w:r>
          </w:p>
        </w:tc>
        <w:tc>
          <w:tcPr>
            <w:tcW w:w="1142" w:type="pct"/>
            <w:tcBorders>
              <w:top w:val="single" w:sz="4" w:space="0" w:color="auto"/>
              <w:left w:val="single" w:sz="4" w:space="0" w:color="auto"/>
              <w:bottom w:val="single" w:sz="4" w:space="0" w:color="auto"/>
              <w:right w:val="single" w:sz="4" w:space="0" w:color="auto"/>
            </w:tcBorders>
          </w:tcPr>
          <w:p w14:paraId="12C10602" w14:textId="77777777" w:rsidR="00175CE1" w:rsidRPr="008E2593" w:rsidRDefault="00175CE1" w:rsidP="00DB6A53">
            <w:pPr>
              <w:jc w:val="both"/>
              <w:rPr>
                <w:rFonts w:asciiTheme="majorBidi" w:hAnsiTheme="majorBidi" w:cstheme="majorBidi"/>
              </w:rPr>
            </w:pPr>
          </w:p>
        </w:tc>
      </w:tr>
      <w:tr w:rsidR="0084662F" w:rsidRPr="008E2593" w14:paraId="05F20D6F" w14:textId="77777777" w:rsidTr="00411640">
        <w:tc>
          <w:tcPr>
            <w:tcW w:w="520" w:type="pct"/>
            <w:tcBorders>
              <w:top w:val="single" w:sz="4" w:space="0" w:color="auto"/>
              <w:left w:val="single" w:sz="4" w:space="0" w:color="auto"/>
              <w:bottom w:val="single" w:sz="4" w:space="0" w:color="auto"/>
              <w:right w:val="single" w:sz="4" w:space="0" w:color="auto"/>
            </w:tcBorders>
          </w:tcPr>
          <w:p w14:paraId="13A67D19" w14:textId="77777777" w:rsidR="00175CE1" w:rsidRPr="008E2593" w:rsidRDefault="003A7A67" w:rsidP="00DB6A53">
            <w:pPr>
              <w:pStyle w:val="Sraopastraipa"/>
              <w:ind w:left="360"/>
              <w:jc w:val="both"/>
              <w:rPr>
                <w:rFonts w:asciiTheme="majorBidi" w:hAnsiTheme="majorBidi" w:cstheme="majorBidi"/>
                <w:sz w:val="22"/>
                <w:szCs w:val="22"/>
              </w:rPr>
            </w:pPr>
            <w:r w:rsidRPr="008E2593">
              <w:rPr>
                <w:rFonts w:asciiTheme="majorBidi" w:hAnsiTheme="majorBidi" w:cstheme="majorBidi"/>
              </w:rPr>
              <w:t>2.</w:t>
            </w:r>
            <w:r w:rsidR="00175CE1" w:rsidRPr="008E2593">
              <w:rPr>
                <w:rFonts w:asciiTheme="majorBidi" w:hAnsiTheme="majorBidi" w:cstheme="majorBidi"/>
                <w:sz w:val="22"/>
                <w:szCs w:val="22"/>
              </w:rPr>
              <w:t>7</w:t>
            </w:r>
            <w:r w:rsidRPr="008E2593">
              <w:rPr>
                <w:rFonts w:asciiTheme="majorBidi" w:hAnsiTheme="majorBidi" w:cstheme="majorBidi"/>
                <w:sz w:val="22"/>
                <w:szCs w:val="22"/>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7519E18D" w14:textId="77777777" w:rsidR="00175CE1" w:rsidRPr="008E2593" w:rsidRDefault="00175CE1" w:rsidP="00DB6A53">
            <w:pPr>
              <w:jc w:val="both"/>
              <w:rPr>
                <w:rFonts w:asciiTheme="majorBidi" w:hAnsiTheme="majorBidi" w:cstheme="majorBidi"/>
              </w:rPr>
            </w:pPr>
            <w:r w:rsidRPr="008E2593">
              <w:rPr>
                <w:rFonts w:asciiTheme="majorBidi" w:hAnsiTheme="majorBidi" w:cstheme="majorBidi"/>
                <w:color w:val="000000"/>
              </w:rPr>
              <w:t>Sumontuota purškiamojo vandens slėginė talpa</w:t>
            </w:r>
          </w:p>
        </w:tc>
        <w:tc>
          <w:tcPr>
            <w:tcW w:w="1761" w:type="pct"/>
            <w:tcBorders>
              <w:top w:val="single" w:sz="4" w:space="0" w:color="auto"/>
              <w:left w:val="single" w:sz="4" w:space="0" w:color="auto"/>
              <w:bottom w:val="single" w:sz="4" w:space="0" w:color="auto"/>
              <w:right w:val="single" w:sz="4" w:space="0" w:color="auto"/>
            </w:tcBorders>
            <w:hideMark/>
          </w:tcPr>
          <w:p w14:paraId="7CEEC446" w14:textId="77777777" w:rsidR="00175CE1" w:rsidRPr="008E2593" w:rsidRDefault="00175CE1" w:rsidP="00DB6A53">
            <w:pPr>
              <w:suppressAutoHyphens/>
              <w:jc w:val="both"/>
              <w:rPr>
                <w:rFonts w:asciiTheme="majorBidi" w:hAnsiTheme="majorBidi" w:cstheme="majorBidi"/>
              </w:rPr>
            </w:pPr>
            <w:r w:rsidRPr="008E2593">
              <w:rPr>
                <w:rFonts w:asciiTheme="majorBidi" w:hAnsiTheme="majorBidi" w:cstheme="majorBidi"/>
              </w:rPr>
              <w:t>Būtina</w:t>
            </w:r>
          </w:p>
        </w:tc>
        <w:tc>
          <w:tcPr>
            <w:tcW w:w="1142" w:type="pct"/>
            <w:tcBorders>
              <w:top w:val="single" w:sz="4" w:space="0" w:color="auto"/>
              <w:left w:val="single" w:sz="4" w:space="0" w:color="auto"/>
              <w:bottom w:val="single" w:sz="4" w:space="0" w:color="auto"/>
              <w:right w:val="single" w:sz="4" w:space="0" w:color="auto"/>
            </w:tcBorders>
          </w:tcPr>
          <w:p w14:paraId="6EEC9A8D" w14:textId="77777777" w:rsidR="00175CE1" w:rsidRPr="008E2593" w:rsidRDefault="00175CE1" w:rsidP="00DB6A53">
            <w:pPr>
              <w:jc w:val="both"/>
              <w:rPr>
                <w:rFonts w:asciiTheme="majorBidi" w:hAnsiTheme="majorBidi" w:cstheme="majorBidi"/>
              </w:rPr>
            </w:pPr>
          </w:p>
        </w:tc>
      </w:tr>
      <w:tr w:rsidR="0084662F" w:rsidRPr="008E2593" w14:paraId="6C7DEBC4" w14:textId="77777777" w:rsidTr="00411640">
        <w:tc>
          <w:tcPr>
            <w:tcW w:w="520" w:type="pct"/>
            <w:tcBorders>
              <w:top w:val="single" w:sz="4" w:space="0" w:color="auto"/>
              <w:left w:val="single" w:sz="4" w:space="0" w:color="auto"/>
              <w:bottom w:val="single" w:sz="4" w:space="0" w:color="auto"/>
              <w:right w:val="single" w:sz="4" w:space="0" w:color="auto"/>
            </w:tcBorders>
          </w:tcPr>
          <w:p w14:paraId="31FA18B1" w14:textId="77777777" w:rsidR="00175CE1" w:rsidRPr="008E2593" w:rsidRDefault="003A7A67" w:rsidP="00DB6A53">
            <w:pPr>
              <w:pStyle w:val="Sraopastraipa"/>
              <w:ind w:left="360"/>
              <w:jc w:val="both"/>
              <w:rPr>
                <w:rFonts w:asciiTheme="majorBidi" w:hAnsiTheme="majorBidi" w:cstheme="majorBidi"/>
                <w:sz w:val="22"/>
                <w:szCs w:val="22"/>
              </w:rPr>
            </w:pPr>
            <w:r w:rsidRPr="008E2593">
              <w:rPr>
                <w:rFonts w:asciiTheme="majorBidi" w:hAnsiTheme="majorBidi" w:cstheme="majorBidi"/>
              </w:rPr>
              <w:t>2.</w:t>
            </w:r>
            <w:r w:rsidR="00175CE1" w:rsidRPr="008E2593">
              <w:rPr>
                <w:rFonts w:asciiTheme="majorBidi" w:hAnsiTheme="majorBidi" w:cstheme="majorBidi"/>
                <w:sz w:val="22"/>
                <w:szCs w:val="22"/>
              </w:rPr>
              <w:t>8</w:t>
            </w:r>
            <w:r w:rsidRPr="008E2593">
              <w:rPr>
                <w:rFonts w:asciiTheme="majorBidi" w:hAnsiTheme="majorBidi" w:cstheme="majorBidi"/>
                <w:sz w:val="22"/>
                <w:szCs w:val="22"/>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62920F12" w14:textId="77777777" w:rsidR="00175CE1" w:rsidRPr="008E2593" w:rsidRDefault="00175CE1" w:rsidP="00DB6A53">
            <w:pPr>
              <w:jc w:val="both"/>
              <w:rPr>
                <w:rFonts w:asciiTheme="majorBidi" w:hAnsiTheme="majorBidi" w:cstheme="majorBidi"/>
              </w:rPr>
            </w:pPr>
            <w:r w:rsidRPr="008E2593">
              <w:rPr>
                <w:rFonts w:asciiTheme="majorBidi" w:hAnsiTheme="majorBidi" w:cstheme="majorBidi"/>
                <w:color w:val="000000"/>
              </w:rPr>
              <w:t>Oro filtras su automatiniu kondensato išleidimu</w:t>
            </w:r>
          </w:p>
        </w:tc>
        <w:tc>
          <w:tcPr>
            <w:tcW w:w="1761" w:type="pct"/>
            <w:tcBorders>
              <w:top w:val="single" w:sz="4" w:space="0" w:color="auto"/>
              <w:left w:val="single" w:sz="4" w:space="0" w:color="auto"/>
              <w:bottom w:val="single" w:sz="4" w:space="0" w:color="auto"/>
              <w:right w:val="single" w:sz="4" w:space="0" w:color="auto"/>
            </w:tcBorders>
            <w:hideMark/>
          </w:tcPr>
          <w:p w14:paraId="18591E67" w14:textId="77777777" w:rsidR="00175CE1" w:rsidRPr="008E2593" w:rsidRDefault="00175CE1" w:rsidP="00DB6A53">
            <w:pPr>
              <w:suppressAutoHyphens/>
              <w:jc w:val="both"/>
              <w:rPr>
                <w:rFonts w:asciiTheme="majorBidi" w:hAnsiTheme="majorBidi" w:cstheme="majorBidi"/>
              </w:rPr>
            </w:pPr>
            <w:r w:rsidRPr="008E2593">
              <w:rPr>
                <w:rFonts w:asciiTheme="majorBidi" w:hAnsiTheme="majorBidi" w:cstheme="majorBidi"/>
              </w:rPr>
              <w:t>Būtina</w:t>
            </w:r>
          </w:p>
        </w:tc>
        <w:tc>
          <w:tcPr>
            <w:tcW w:w="1142" w:type="pct"/>
            <w:tcBorders>
              <w:top w:val="single" w:sz="4" w:space="0" w:color="auto"/>
              <w:left w:val="single" w:sz="4" w:space="0" w:color="auto"/>
              <w:bottom w:val="single" w:sz="4" w:space="0" w:color="auto"/>
              <w:right w:val="single" w:sz="4" w:space="0" w:color="auto"/>
            </w:tcBorders>
          </w:tcPr>
          <w:p w14:paraId="2DF0085F" w14:textId="77777777" w:rsidR="00175CE1" w:rsidRPr="008E2593" w:rsidRDefault="00175CE1" w:rsidP="00DB6A53">
            <w:pPr>
              <w:jc w:val="both"/>
              <w:rPr>
                <w:rFonts w:asciiTheme="majorBidi" w:hAnsiTheme="majorBidi" w:cstheme="majorBidi"/>
              </w:rPr>
            </w:pPr>
          </w:p>
        </w:tc>
      </w:tr>
      <w:tr w:rsidR="0084662F" w:rsidRPr="008E2593" w14:paraId="737E55EE" w14:textId="77777777" w:rsidTr="00411640">
        <w:tc>
          <w:tcPr>
            <w:tcW w:w="520" w:type="pct"/>
            <w:tcBorders>
              <w:top w:val="single" w:sz="4" w:space="0" w:color="auto"/>
              <w:left w:val="single" w:sz="4" w:space="0" w:color="auto"/>
              <w:bottom w:val="single" w:sz="4" w:space="0" w:color="auto"/>
              <w:right w:val="single" w:sz="4" w:space="0" w:color="auto"/>
            </w:tcBorders>
          </w:tcPr>
          <w:p w14:paraId="35CAB471" w14:textId="77777777" w:rsidR="00175CE1" w:rsidRPr="008E2593" w:rsidRDefault="003A7A67" w:rsidP="00DB6A53">
            <w:pPr>
              <w:pStyle w:val="Sraopastraipa"/>
              <w:ind w:left="360"/>
              <w:jc w:val="both"/>
              <w:rPr>
                <w:rFonts w:asciiTheme="majorBidi" w:hAnsiTheme="majorBidi" w:cstheme="majorBidi"/>
                <w:sz w:val="22"/>
                <w:szCs w:val="22"/>
              </w:rPr>
            </w:pPr>
            <w:r w:rsidRPr="008E2593">
              <w:rPr>
                <w:rFonts w:asciiTheme="majorBidi" w:hAnsiTheme="majorBidi" w:cstheme="majorBidi"/>
              </w:rPr>
              <w:t>2.</w:t>
            </w:r>
            <w:r w:rsidR="00175CE1" w:rsidRPr="008E2593">
              <w:rPr>
                <w:rFonts w:asciiTheme="majorBidi" w:hAnsiTheme="majorBidi" w:cstheme="majorBidi"/>
                <w:sz w:val="22"/>
                <w:szCs w:val="22"/>
              </w:rPr>
              <w:t>9</w:t>
            </w:r>
            <w:r w:rsidRPr="008E2593">
              <w:rPr>
                <w:rFonts w:asciiTheme="majorBidi" w:hAnsiTheme="majorBidi" w:cstheme="majorBidi"/>
                <w:sz w:val="22"/>
                <w:szCs w:val="22"/>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3C791ECE" w14:textId="77777777" w:rsidR="00175CE1" w:rsidRPr="008E2593" w:rsidRDefault="00175CE1" w:rsidP="00DB6A53">
            <w:pPr>
              <w:jc w:val="both"/>
              <w:rPr>
                <w:rFonts w:asciiTheme="majorBidi" w:hAnsiTheme="majorBidi" w:cstheme="majorBidi"/>
                <w:color w:val="000000"/>
              </w:rPr>
            </w:pPr>
            <w:r w:rsidRPr="008E2593">
              <w:rPr>
                <w:rFonts w:asciiTheme="majorBidi" w:hAnsiTheme="majorBidi" w:cstheme="majorBidi"/>
                <w:color w:val="000000"/>
              </w:rPr>
              <w:t>Komplektacijoje yra darbinė rankena ir mikrovariklis su apsukomis ne mažiau kaip 40.000/min.</w:t>
            </w:r>
          </w:p>
        </w:tc>
        <w:tc>
          <w:tcPr>
            <w:tcW w:w="1761" w:type="pct"/>
            <w:tcBorders>
              <w:top w:val="single" w:sz="4" w:space="0" w:color="auto"/>
              <w:left w:val="single" w:sz="4" w:space="0" w:color="auto"/>
              <w:bottom w:val="single" w:sz="4" w:space="0" w:color="auto"/>
              <w:right w:val="single" w:sz="4" w:space="0" w:color="auto"/>
            </w:tcBorders>
            <w:hideMark/>
          </w:tcPr>
          <w:p w14:paraId="0D9F90D1" w14:textId="77777777" w:rsidR="00175CE1" w:rsidRPr="008E2593" w:rsidRDefault="00175CE1" w:rsidP="00DB6A53">
            <w:pPr>
              <w:suppressAutoHyphens/>
              <w:jc w:val="both"/>
              <w:rPr>
                <w:rFonts w:asciiTheme="majorBidi" w:hAnsiTheme="majorBidi" w:cstheme="majorBidi"/>
              </w:rPr>
            </w:pPr>
            <w:r w:rsidRPr="008E2593">
              <w:rPr>
                <w:rFonts w:asciiTheme="majorBidi" w:hAnsiTheme="majorBidi" w:cstheme="majorBidi"/>
              </w:rPr>
              <w:t>Būtina</w:t>
            </w:r>
          </w:p>
        </w:tc>
        <w:tc>
          <w:tcPr>
            <w:tcW w:w="1142" w:type="pct"/>
            <w:tcBorders>
              <w:top w:val="single" w:sz="4" w:space="0" w:color="auto"/>
              <w:left w:val="single" w:sz="4" w:space="0" w:color="auto"/>
              <w:bottom w:val="single" w:sz="4" w:space="0" w:color="auto"/>
              <w:right w:val="single" w:sz="4" w:space="0" w:color="auto"/>
            </w:tcBorders>
          </w:tcPr>
          <w:p w14:paraId="3D835C72" w14:textId="77777777" w:rsidR="00175CE1" w:rsidRPr="008E2593" w:rsidRDefault="00175CE1" w:rsidP="00DB6A53">
            <w:pPr>
              <w:jc w:val="both"/>
              <w:rPr>
                <w:rFonts w:asciiTheme="majorBidi" w:hAnsiTheme="majorBidi" w:cstheme="majorBidi"/>
              </w:rPr>
            </w:pPr>
          </w:p>
        </w:tc>
      </w:tr>
      <w:tr w:rsidR="0084662F" w:rsidRPr="008E2593" w14:paraId="0A77EE08" w14:textId="77777777" w:rsidTr="00411640">
        <w:tc>
          <w:tcPr>
            <w:tcW w:w="520" w:type="pct"/>
            <w:tcBorders>
              <w:top w:val="single" w:sz="4" w:space="0" w:color="auto"/>
              <w:left w:val="single" w:sz="4" w:space="0" w:color="auto"/>
              <w:bottom w:val="single" w:sz="4" w:space="0" w:color="auto"/>
              <w:right w:val="single" w:sz="4" w:space="0" w:color="auto"/>
            </w:tcBorders>
          </w:tcPr>
          <w:p w14:paraId="50B38777" w14:textId="77777777" w:rsidR="00175CE1" w:rsidRPr="008E2593" w:rsidRDefault="003A7A67" w:rsidP="00DB6A53">
            <w:pPr>
              <w:pStyle w:val="Sraopastraipa"/>
              <w:ind w:left="360"/>
              <w:jc w:val="both"/>
              <w:rPr>
                <w:rFonts w:asciiTheme="majorBidi" w:hAnsiTheme="majorBidi" w:cstheme="majorBidi"/>
                <w:sz w:val="22"/>
                <w:szCs w:val="22"/>
              </w:rPr>
            </w:pPr>
            <w:r w:rsidRPr="008E2593">
              <w:rPr>
                <w:rFonts w:asciiTheme="majorBidi" w:hAnsiTheme="majorBidi" w:cstheme="majorBidi"/>
              </w:rPr>
              <w:t>2.</w:t>
            </w:r>
            <w:r w:rsidR="00175CE1" w:rsidRPr="008E2593">
              <w:rPr>
                <w:rFonts w:asciiTheme="majorBidi" w:hAnsiTheme="majorBidi" w:cstheme="majorBidi"/>
                <w:sz w:val="22"/>
                <w:szCs w:val="22"/>
              </w:rPr>
              <w:t>10</w:t>
            </w:r>
            <w:r w:rsidRPr="008E2593">
              <w:rPr>
                <w:rFonts w:asciiTheme="majorBidi" w:hAnsiTheme="majorBidi" w:cstheme="majorBidi"/>
                <w:sz w:val="22"/>
                <w:szCs w:val="22"/>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1260D1C0" w14:textId="77777777" w:rsidR="00175CE1" w:rsidRPr="008E2593" w:rsidRDefault="00175CE1" w:rsidP="00DB6A53">
            <w:pPr>
              <w:jc w:val="both"/>
              <w:rPr>
                <w:rFonts w:asciiTheme="majorBidi" w:hAnsiTheme="majorBidi" w:cstheme="majorBidi"/>
                <w:color w:val="000000"/>
              </w:rPr>
            </w:pPr>
            <w:r w:rsidRPr="008E2593">
              <w:rPr>
                <w:rFonts w:asciiTheme="majorBidi" w:hAnsiTheme="majorBidi" w:cstheme="majorBidi"/>
                <w:color w:val="000000"/>
              </w:rPr>
              <w:t>Reverso funkcija.</w:t>
            </w:r>
          </w:p>
        </w:tc>
        <w:tc>
          <w:tcPr>
            <w:tcW w:w="1761" w:type="pct"/>
            <w:tcBorders>
              <w:top w:val="single" w:sz="4" w:space="0" w:color="auto"/>
              <w:left w:val="single" w:sz="4" w:space="0" w:color="auto"/>
              <w:bottom w:val="single" w:sz="4" w:space="0" w:color="auto"/>
              <w:right w:val="single" w:sz="4" w:space="0" w:color="auto"/>
            </w:tcBorders>
            <w:hideMark/>
          </w:tcPr>
          <w:p w14:paraId="275B6D59" w14:textId="77777777" w:rsidR="00175CE1" w:rsidRPr="008E2593" w:rsidRDefault="00175CE1" w:rsidP="00DB6A53">
            <w:pPr>
              <w:suppressAutoHyphens/>
              <w:jc w:val="both"/>
              <w:rPr>
                <w:rFonts w:asciiTheme="majorBidi" w:hAnsiTheme="majorBidi" w:cstheme="majorBidi"/>
              </w:rPr>
            </w:pPr>
            <w:r w:rsidRPr="008E2593">
              <w:rPr>
                <w:rFonts w:asciiTheme="majorBidi" w:hAnsiTheme="majorBidi" w:cstheme="majorBidi"/>
              </w:rPr>
              <w:t>Būtina</w:t>
            </w:r>
          </w:p>
        </w:tc>
        <w:tc>
          <w:tcPr>
            <w:tcW w:w="1142" w:type="pct"/>
            <w:tcBorders>
              <w:top w:val="single" w:sz="4" w:space="0" w:color="auto"/>
              <w:left w:val="single" w:sz="4" w:space="0" w:color="auto"/>
              <w:bottom w:val="single" w:sz="4" w:space="0" w:color="auto"/>
              <w:right w:val="single" w:sz="4" w:space="0" w:color="auto"/>
            </w:tcBorders>
          </w:tcPr>
          <w:p w14:paraId="797EA474" w14:textId="77777777" w:rsidR="00175CE1" w:rsidRPr="008E2593" w:rsidRDefault="00175CE1" w:rsidP="00DB6A53">
            <w:pPr>
              <w:jc w:val="both"/>
              <w:rPr>
                <w:rFonts w:asciiTheme="majorBidi" w:hAnsiTheme="majorBidi" w:cstheme="majorBidi"/>
              </w:rPr>
            </w:pPr>
          </w:p>
        </w:tc>
      </w:tr>
      <w:tr w:rsidR="0084662F" w:rsidRPr="008E2593" w14:paraId="0ACCA1DD" w14:textId="77777777" w:rsidTr="00411640">
        <w:tc>
          <w:tcPr>
            <w:tcW w:w="520" w:type="pct"/>
            <w:tcBorders>
              <w:top w:val="single" w:sz="4" w:space="0" w:color="auto"/>
              <w:left w:val="single" w:sz="4" w:space="0" w:color="auto"/>
              <w:bottom w:val="single" w:sz="4" w:space="0" w:color="auto"/>
              <w:right w:val="single" w:sz="4" w:space="0" w:color="auto"/>
            </w:tcBorders>
          </w:tcPr>
          <w:p w14:paraId="35F34DFF" w14:textId="77777777" w:rsidR="00175CE1" w:rsidRPr="008E2593" w:rsidRDefault="003A7A67" w:rsidP="00DB6A53">
            <w:pPr>
              <w:pStyle w:val="Sraopastraipa"/>
              <w:ind w:left="360"/>
              <w:jc w:val="both"/>
              <w:rPr>
                <w:rFonts w:asciiTheme="majorBidi" w:hAnsiTheme="majorBidi" w:cstheme="majorBidi"/>
                <w:sz w:val="22"/>
                <w:szCs w:val="22"/>
              </w:rPr>
            </w:pPr>
            <w:r w:rsidRPr="008E2593">
              <w:rPr>
                <w:rFonts w:asciiTheme="majorBidi" w:hAnsiTheme="majorBidi" w:cstheme="majorBidi"/>
              </w:rPr>
              <w:t>2.</w:t>
            </w:r>
            <w:r w:rsidR="00175CE1" w:rsidRPr="008E2593">
              <w:rPr>
                <w:rFonts w:asciiTheme="majorBidi" w:hAnsiTheme="majorBidi" w:cstheme="majorBidi"/>
                <w:sz w:val="22"/>
                <w:szCs w:val="22"/>
              </w:rPr>
              <w:t>11</w:t>
            </w:r>
            <w:r w:rsidRPr="008E2593">
              <w:rPr>
                <w:rFonts w:asciiTheme="majorBidi" w:hAnsiTheme="majorBidi" w:cstheme="majorBidi"/>
                <w:sz w:val="22"/>
                <w:szCs w:val="22"/>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5204061A" w14:textId="77777777" w:rsidR="00175CE1" w:rsidRPr="008E2593" w:rsidRDefault="00175CE1" w:rsidP="00DB6A53">
            <w:pPr>
              <w:jc w:val="both"/>
              <w:rPr>
                <w:rFonts w:asciiTheme="majorBidi" w:hAnsiTheme="majorBidi" w:cstheme="majorBidi"/>
                <w:color w:val="000000"/>
              </w:rPr>
            </w:pPr>
            <w:r w:rsidRPr="008E2593">
              <w:rPr>
                <w:rFonts w:asciiTheme="majorBidi" w:hAnsiTheme="majorBidi" w:cstheme="majorBidi"/>
                <w:color w:val="000000"/>
              </w:rPr>
              <w:t>Vienas antgalis skirtas ir orui, ir vandeniui, ir purškimui.</w:t>
            </w:r>
          </w:p>
        </w:tc>
        <w:tc>
          <w:tcPr>
            <w:tcW w:w="1761" w:type="pct"/>
            <w:tcBorders>
              <w:top w:val="single" w:sz="4" w:space="0" w:color="auto"/>
              <w:left w:val="single" w:sz="4" w:space="0" w:color="auto"/>
              <w:bottom w:val="single" w:sz="4" w:space="0" w:color="auto"/>
              <w:right w:val="single" w:sz="4" w:space="0" w:color="auto"/>
            </w:tcBorders>
            <w:hideMark/>
          </w:tcPr>
          <w:p w14:paraId="7F6B04CF" w14:textId="77777777" w:rsidR="00175CE1" w:rsidRPr="008E2593" w:rsidRDefault="00175CE1" w:rsidP="00DB6A53">
            <w:pPr>
              <w:suppressAutoHyphens/>
              <w:jc w:val="both"/>
              <w:rPr>
                <w:rFonts w:asciiTheme="majorBidi" w:hAnsiTheme="majorBidi" w:cstheme="majorBidi"/>
              </w:rPr>
            </w:pPr>
            <w:r w:rsidRPr="008E2593">
              <w:rPr>
                <w:rFonts w:asciiTheme="majorBidi" w:hAnsiTheme="majorBidi" w:cstheme="majorBidi"/>
              </w:rPr>
              <w:t>Būtina</w:t>
            </w:r>
          </w:p>
        </w:tc>
        <w:tc>
          <w:tcPr>
            <w:tcW w:w="1142" w:type="pct"/>
            <w:tcBorders>
              <w:top w:val="single" w:sz="4" w:space="0" w:color="auto"/>
              <w:left w:val="single" w:sz="4" w:space="0" w:color="auto"/>
              <w:bottom w:val="single" w:sz="4" w:space="0" w:color="auto"/>
              <w:right w:val="single" w:sz="4" w:space="0" w:color="auto"/>
            </w:tcBorders>
          </w:tcPr>
          <w:p w14:paraId="47A47295" w14:textId="77777777" w:rsidR="00175CE1" w:rsidRPr="008E2593" w:rsidRDefault="00175CE1" w:rsidP="00DB6A53">
            <w:pPr>
              <w:jc w:val="both"/>
              <w:rPr>
                <w:rFonts w:asciiTheme="majorBidi" w:hAnsiTheme="majorBidi" w:cstheme="majorBidi"/>
              </w:rPr>
            </w:pPr>
          </w:p>
        </w:tc>
      </w:tr>
      <w:tr w:rsidR="0084662F" w:rsidRPr="008E2593" w14:paraId="33A94553" w14:textId="77777777" w:rsidTr="00411640">
        <w:tc>
          <w:tcPr>
            <w:tcW w:w="520" w:type="pct"/>
            <w:tcBorders>
              <w:top w:val="single" w:sz="4" w:space="0" w:color="auto"/>
              <w:left w:val="single" w:sz="4" w:space="0" w:color="auto"/>
              <w:bottom w:val="single" w:sz="4" w:space="0" w:color="auto"/>
              <w:right w:val="single" w:sz="4" w:space="0" w:color="auto"/>
            </w:tcBorders>
          </w:tcPr>
          <w:p w14:paraId="676A45B1" w14:textId="77777777" w:rsidR="00175CE1" w:rsidRPr="008E2593" w:rsidRDefault="003A7A67" w:rsidP="00DB6A53">
            <w:pPr>
              <w:pStyle w:val="Sraopastraipa"/>
              <w:ind w:left="360"/>
              <w:jc w:val="both"/>
              <w:rPr>
                <w:rFonts w:asciiTheme="majorBidi" w:hAnsiTheme="majorBidi" w:cstheme="majorBidi"/>
                <w:sz w:val="22"/>
                <w:szCs w:val="22"/>
              </w:rPr>
            </w:pPr>
            <w:r w:rsidRPr="008E2593">
              <w:rPr>
                <w:rFonts w:asciiTheme="majorBidi" w:hAnsiTheme="majorBidi" w:cstheme="majorBidi"/>
              </w:rPr>
              <w:t>2.</w:t>
            </w:r>
            <w:r w:rsidR="00175CE1" w:rsidRPr="008E2593">
              <w:rPr>
                <w:rFonts w:asciiTheme="majorBidi" w:hAnsiTheme="majorBidi" w:cstheme="majorBidi"/>
                <w:sz w:val="22"/>
                <w:szCs w:val="22"/>
              </w:rPr>
              <w:t>12</w:t>
            </w:r>
            <w:r w:rsidRPr="008E2593">
              <w:rPr>
                <w:rFonts w:asciiTheme="majorBidi" w:hAnsiTheme="majorBidi" w:cstheme="majorBidi"/>
                <w:sz w:val="22"/>
                <w:szCs w:val="22"/>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73009028" w14:textId="77777777" w:rsidR="00175CE1" w:rsidRPr="008E2593" w:rsidRDefault="00175CE1" w:rsidP="00DB6A53">
            <w:pPr>
              <w:jc w:val="both"/>
              <w:rPr>
                <w:rFonts w:asciiTheme="majorBidi" w:hAnsiTheme="majorBidi" w:cstheme="majorBidi"/>
                <w:color w:val="000000"/>
              </w:rPr>
            </w:pPr>
            <w:r w:rsidRPr="008E2593">
              <w:rPr>
                <w:rFonts w:asciiTheme="majorBidi" w:hAnsiTheme="majorBidi" w:cstheme="majorBidi"/>
                <w:color w:val="000000"/>
              </w:rPr>
              <w:t>Siurbimo variklis sumontuotas taip, kad būtų garsui nepralaidus.</w:t>
            </w:r>
          </w:p>
        </w:tc>
        <w:tc>
          <w:tcPr>
            <w:tcW w:w="1761" w:type="pct"/>
            <w:tcBorders>
              <w:top w:val="single" w:sz="4" w:space="0" w:color="auto"/>
              <w:left w:val="single" w:sz="4" w:space="0" w:color="auto"/>
              <w:bottom w:val="single" w:sz="4" w:space="0" w:color="auto"/>
              <w:right w:val="single" w:sz="4" w:space="0" w:color="auto"/>
            </w:tcBorders>
            <w:hideMark/>
          </w:tcPr>
          <w:p w14:paraId="77A74E35" w14:textId="77777777" w:rsidR="00175CE1" w:rsidRPr="008E2593" w:rsidRDefault="00175CE1" w:rsidP="00DB6A53">
            <w:pPr>
              <w:suppressAutoHyphens/>
              <w:jc w:val="both"/>
              <w:rPr>
                <w:rFonts w:asciiTheme="majorBidi" w:hAnsiTheme="majorBidi" w:cstheme="majorBidi"/>
              </w:rPr>
            </w:pPr>
            <w:r w:rsidRPr="008E2593">
              <w:rPr>
                <w:rFonts w:asciiTheme="majorBidi" w:hAnsiTheme="majorBidi" w:cstheme="majorBidi"/>
              </w:rPr>
              <w:t>Būtina</w:t>
            </w:r>
          </w:p>
        </w:tc>
        <w:tc>
          <w:tcPr>
            <w:tcW w:w="1142" w:type="pct"/>
            <w:tcBorders>
              <w:top w:val="single" w:sz="4" w:space="0" w:color="auto"/>
              <w:left w:val="single" w:sz="4" w:space="0" w:color="auto"/>
              <w:bottom w:val="single" w:sz="4" w:space="0" w:color="auto"/>
              <w:right w:val="single" w:sz="4" w:space="0" w:color="auto"/>
            </w:tcBorders>
          </w:tcPr>
          <w:p w14:paraId="687034DF" w14:textId="77777777" w:rsidR="00175CE1" w:rsidRPr="008E2593" w:rsidRDefault="00175CE1" w:rsidP="00DB6A53">
            <w:pPr>
              <w:jc w:val="both"/>
              <w:rPr>
                <w:rFonts w:asciiTheme="majorBidi" w:hAnsiTheme="majorBidi" w:cstheme="majorBidi"/>
              </w:rPr>
            </w:pPr>
          </w:p>
        </w:tc>
      </w:tr>
      <w:tr w:rsidR="0084662F" w:rsidRPr="008E2593" w14:paraId="6F349929" w14:textId="77777777" w:rsidTr="00411640">
        <w:tc>
          <w:tcPr>
            <w:tcW w:w="520" w:type="pct"/>
            <w:tcBorders>
              <w:top w:val="single" w:sz="4" w:space="0" w:color="auto"/>
              <w:left w:val="single" w:sz="4" w:space="0" w:color="auto"/>
              <w:bottom w:val="single" w:sz="4" w:space="0" w:color="auto"/>
              <w:right w:val="single" w:sz="4" w:space="0" w:color="auto"/>
            </w:tcBorders>
          </w:tcPr>
          <w:p w14:paraId="7FD553B8" w14:textId="77777777" w:rsidR="00175CE1" w:rsidRPr="008E2593" w:rsidRDefault="003A7A67" w:rsidP="00DB6A53">
            <w:pPr>
              <w:pStyle w:val="Sraopastraipa"/>
              <w:ind w:left="360"/>
              <w:jc w:val="both"/>
              <w:rPr>
                <w:rFonts w:asciiTheme="majorBidi" w:hAnsiTheme="majorBidi" w:cstheme="majorBidi"/>
                <w:sz w:val="22"/>
                <w:szCs w:val="22"/>
              </w:rPr>
            </w:pPr>
            <w:r w:rsidRPr="008E2593">
              <w:rPr>
                <w:rFonts w:asciiTheme="majorBidi" w:hAnsiTheme="majorBidi" w:cstheme="majorBidi"/>
              </w:rPr>
              <w:t>2.</w:t>
            </w:r>
            <w:r w:rsidR="00175CE1" w:rsidRPr="008E2593">
              <w:rPr>
                <w:rFonts w:asciiTheme="majorBidi" w:hAnsiTheme="majorBidi" w:cstheme="majorBidi"/>
                <w:sz w:val="22"/>
                <w:szCs w:val="22"/>
              </w:rPr>
              <w:t>13</w:t>
            </w:r>
            <w:r w:rsidRPr="008E2593">
              <w:rPr>
                <w:rFonts w:asciiTheme="majorBidi" w:hAnsiTheme="majorBidi" w:cstheme="majorBidi"/>
                <w:sz w:val="22"/>
                <w:szCs w:val="22"/>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35F9C07E" w14:textId="77777777" w:rsidR="00175CE1" w:rsidRPr="008E2593" w:rsidRDefault="00175CE1" w:rsidP="00DB6A53">
            <w:pPr>
              <w:jc w:val="both"/>
              <w:rPr>
                <w:rFonts w:asciiTheme="majorBidi" w:hAnsiTheme="majorBidi" w:cstheme="majorBidi"/>
                <w:color w:val="000000"/>
              </w:rPr>
            </w:pPr>
            <w:r w:rsidRPr="008E2593">
              <w:rPr>
                <w:rFonts w:asciiTheme="majorBidi" w:hAnsiTheme="majorBidi" w:cstheme="majorBidi"/>
                <w:color w:val="000000"/>
              </w:rPr>
              <w:t>Oro įsiurbimas</w:t>
            </w:r>
          </w:p>
        </w:tc>
        <w:tc>
          <w:tcPr>
            <w:tcW w:w="1761" w:type="pct"/>
            <w:tcBorders>
              <w:top w:val="single" w:sz="4" w:space="0" w:color="auto"/>
              <w:left w:val="single" w:sz="4" w:space="0" w:color="auto"/>
              <w:bottom w:val="single" w:sz="4" w:space="0" w:color="auto"/>
              <w:right w:val="single" w:sz="4" w:space="0" w:color="auto"/>
            </w:tcBorders>
            <w:hideMark/>
          </w:tcPr>
          <w:p w14:paraId="495A64FC" w14:textId="77777777" w:rsidR="00175CE1" w:rsidRPr="008E2593" w:rsidRDefault="00175CE1" w:rsidP="00DB6A53">
            <w:pPr>
              <w:suppressAutoHyphens/>
              <w:jc w:val="both"/>
              <w:rPr>
                <w:rFonts w:asciiTheme="majorBidi" w:hAnsiTheme="majorBidi" w:cstheme="majorBidi"/>
              </w:rPr>
            </w:pPr>
            <w:r w:rsidRPr="008E2593">
              <w:rPr>
                <w:rFonts w:asciiTheme="majorBidi" w:hAnsiTheme="majorBidi" w:cstheme="majorBidi"/>
              </w:rPr>
              <w:t>Ne mažiau nei 5bar, 50L/min</w:t>
            </w:r>
          </w:p>
        </w:tc>
        <w:tc>
          <w:tcPr>
            <w:tcW w:w="1142" w:type="pct"/>
            <w:tcBorders>
              <w:top w:val="single" w:sz="4" w:space="0" w:color="auto"/>
              <w:left w:val="single" w:sz="4" w:space="0" w:color="auto"/>
              <w:bottom w:val="single" w:sz="4" w:space="0" w:color="auto"/>
              <w:right w:val="single" w:sz="4" w:space="0" w:color="auto"/>
            </w:tcBorders>
          </w:tcPr>
          <w:p w14:paraId="2BE0EEC4" w14:textId="77777777" w:rsidR="00175CE1" w:rsidRPr="008E2593" w:rsidRDefault="00175CE1" w:rsidP="00DB6A53">
            <w:pPr>
              <w:jc w:val="both"/>
              <w:rPr>
                <w:rFonts w:asciiTheme="majorBidi" w:hAnsiTheme="majorBidi" w:cstheme="majorBidi"/>
              </w:rPr>
            </w:pPr>
          </w:p>
        </w:tc>
      </w:tr>
      <w:tr w:rsidR="0084662F" w:rsidRPr="008E2593" w14:paraId="381C65EA" w14:textId="77777777" w:rsidTr="00411640">
        <w:tc>
          <w:tcPr>
            <w:tcW w:w="520" w:type="pct"/>
            <w:tcBorders>
              <w:top w:val="single" w:sz="4" w:space="0" w:color="auto"/>
              <w:left w:val="single" w:sz="4" w:space="0" w:color="auto"/>
              <w:bottom w:val="single" w:sz="4" w:space="0" w:color="auto"/>
              <w:right w:val="single" w:sz="4" w:space="0" w:color="auto"/>
            </w:tcBorders>
          </w:tcPr>
          <w:p w14:paraId="4FE4B06E" w14:textId="77777777" w:rsidR="00175CE1" w:rsidRPr="008E2593" w:rsidRDefault="003A7A67" w:rsidP="00DB6A53">
            <w:pPr>
              <w:pStyle w:val="Sraopastraipa"/>
              <w:ind w:left="360"/>
              <w:jc w:val="both"/>
              <w:rPr>
                <w:rFonts w:asciiTheme="majorBidi" w:hAnsiTheme="majorBidi" w:cstheme="majorBidi"/>
                <w:sz w:val="22"/>
                <w:szCs w:val="22"/>
              </w:rPr>
            </w:pPr>
            <w:r w:rsidRPr="008E2593">
              <w:rPr>
                <w:rFonts w:asciiTheme="majorBidi" w:hAnsiTheme="majorBidi" w:cstheme="majorBidi"/>
              </w:rPr>
              <w:t>2.</w:t>
            </w:r>
            <w:r w:rsidR="00175CE1" w:rsidRPr="008E2593">
              <w:rPr>
                <w:rFonts w:asciiTheme="majorBidi" w:hAnsiTheme="majorBidi" w:cstheme="majorBidi"/>
                <w:sz w:val="22"/>
                <w:szCs w:val="22"/>
              </w:rPr>
              <w:t>14</w:t>
            </w:r>
            <w:r w:rsidRPr="008E2593">
              <w:rPr>
                <w:rFonts w:asciiTheme="majorBidi" w:hAnsiTheme="majorBidi" w:cstheme="majorBidi"/>
                <w:sz w:val="22"/>
                <w:szCs w:val="22"/>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13515397" w14:textId="77777777" w:rsidR="00175CE1" w:rsidRPr="008E2593" w:rsidRDefault="00175CE1" w:rsidP="00DB6A53">
            <w:pPr>
              <w:jc w:val="both"/>
              <w:rPr>
                <w:rFonts w:asciiTheme="majorBidi" w:hAnsiTheme="majorBidi" w:cstheme="majorBidi"/>
                <w:color w:val="000000"/>
              </w:rPr>
            </w:pPr>
            <w:r w:rsidRPr="008E2593">
              <w:rPr>
                <w:rFonts w:asciiTheme="majorBidi" w:hAnsiTheme="majorBidi" w:cstheme="majorBidi"/>
                <w:color w:val="000000"/>
              </w:rPr>
              <w:t>Įtampa</w:t>
            </w:r>
          </w:p>
        </w:tc>
        <w:tc>
          <w:tcPr>
            <w:tcW w:w="1761" w:type="pct"/>
            <w:tcBorders>
              <w:top w:val="single" w:sz="4" w:space="0" w:color="auto"/>
              <w:left w:val="single" w:sz="4" w:space="0" w:color="auto"/>
              <w:bottom w:val="single" w:sz="4" w:space="0" w:color="auto"/>
              <w:right w:val="single" w:sz="4" w:space="0" w:color="auto"/>
            </w:tcBorders>
            <w:hideMark/>
          </w:tcPr>
          <w:p w14:paraId="3200835A" w14:textId="77777777" w:rsidR="00175CE1" w:rsidRPr="008E2593" w:rsidRDefault="00175CE1" w:rsidP="00DB6A53">
            <w:pPr>
              <w:suppressAutoHyphens/>
              <w:jc w:val="both"/>
              <w:rPr>
                <w:rFonts w:asciiTheme="majorBidi" w:hAnsiTheme="majorBidi" w:cstheme="majorBidi"/>
              </w:rPr>
            </w:pPr>
            <w:r w:rsidRPr="008E2593">
              <w:rPr>
                <w:rFonts w:asciiTheme="majorBidi" w:hAnsiTheme="majorBidi" w:cstheme="majorBidi"/>
              </w:rPr>
              <w:t>230V - 240V</w:t>
            </w:r>
          </w:p>
        </w:tc>
        <w:tc>
          <w:tcPr>
            <w:tcW w:w="1142" w:type="pct"/>
            <w:tcBorders>
              <w:top w:val="single" w:sz="4" w:space="0" w:color="auto"/>
              <w:left w:val="single" w:sz="4" w:space="0" w:color="auto"/>
              <w:bottom w:val="single" w:sz="4" w:space="0" w:color="auto"/>
              <w:right w:val="single" w:sz="4" w:space="0" w:color="auto"/>
            </w:tcBorders>
          </w:tcPr>
          <w:p w14:paraId="58BBCFB6" w14:textId="77777777" w:rsidR="00175CE1" w:rsidRPr="008E2593" w:rsidRDefault="00175CE1" w:rsidP="00DB6A53">
            <w:pPr>
              <w:jc w:val="both"/>
              <w:rPr>
                <w:rFonts w:asciiTheme="majorBidi" w:hAnsiTheme="majorBidi" w:cstheme="majorBidi"/>
              </w:rPr>
            </w:pPr>
          </w:p>
        </w:tc>
      </w:tr>
      <w:tr w:rsidR="0084662F" w:rsidRPr="008E2593" w14:paraId="4119AD05" w14:textId="77777777" w:rsidTr="00411640">
        <w:tc>
          <w:tcPr>
            <w:tcW w:w="520" w:type="pct"/>
            <w:tcBorders>
              <w:top w:val="single" w:sz="4" w:space="0" w:color="auto"/>
              <w:left w:val="single" w:sz="4" w:space="0" w:color="auto"/>
              <w:bottom w:val="single" w:sz="4" w:space="0" w:color="auto"/>
              <w:right w:val="single" w:sz="4" w:space="0" w:color="auto"/>
            </w:tcBorders>
          </w:tcPr>
          <w:p w14:paraId="347E91F5" w14:textId="77777777" w:rsidR="00175CE1" w:rsidRPr="008E2593" w:rsidRDefault="003A7A67" w:rsidP="00DB6A53">
            <w:pPr>
              <w:pStyle w:val="Sraopastraipa"/>
              <w:ind w:left="360"/>
              <w:jc w:val="both"/>
              <w:rPr>
                <w:rFonts w:asciiTheme="majorBidi" w:hAnsiTheme="majorBidi" w:cstheme="majorBidi"/>
                <w:sz w:val="22"/>
                <w:szCs w:val="22"/>
              </w:rPr>
            </w:pPr>
            <w:r w:rsidRPr="008E2593">
              <w:rPr>
                <w:rFonts w:asciiTheme="majorBidi" w:hAnsiTheme="majorBidi" w:cstheme="majorBidi"/>
              </w:rPr>
              <w:t>2.</w:t>
            </w:r>
            <w:r w:rsidR="00175CE1" w:rsidRPr="008E2593">
              <w:rPr>
                <w:rFonts w:asciiTheme="majorBidi" w:hAnsiTheme="majorBidi" w:cstheme="majorBidi"/>
                <w:sz w:val="22"/>
                <w:szCs w:val="22"/>
              </w:rPr>
              <w:t>15</w:t>
            </w:r>
            <w:r w:rsidRPr="008E2593">
              <w:rPr>
                <w:rFonts w:asciiTheme="majorBidi" w:hAnsiTheme="majorBidi" w:cstheme="majorBidi"/>
                <w:sz w:val="22"/>
                <w:szCs w:val="22"/>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76B23692" w14:textId="77777777" w:rsidR="00175CE1" w:rsidRPr="008E2593" w:rsidRDefault="00175CE1" w:rsidP="00DB6A53">
            <w:pPr>
              <w:jc w:val="both"/>
              <w:rPr>
                <w:rFonts w:asciiTheme="majorBidi" w:hAnsiTheme="majorBidi" w:cstheme="majorBidi"/>
                <w:color w:val="000000"/>
              </w:rPr>
            </w:pPr>
            <w:r w:rsidRPr="008E2593">
              <w:rPr>
                <w:rFonts w:asciiTheme="majorBidi" w:hAnsiTheme="majorBidi" w:cstheme="majorBidi"/>
                <w:color w:val="000000"/>
              </w:rPr>
              <w:t>Galia</w:t>
            </w:r>
          </w:p>
        </w:tc>
        <w:tc>
          <w:tcPr>
            <w:tcW w:w="1761" w:type="pct"/>
            <w:tcBorders>
              <w:top w:val="single" w:sz="4" w:space="0" w:color="auto"/>
              <w:left w:val="single" w:sz="4" w:space="0" w:color="auto"/>
              <w:bottom w:val="single" w:sz="4" w:space="0" w:color="auto"/>
              <w:right w:val="single" w:sz="4" w:space="0" w:color="auto"/>
            </w:tcBorders>
            <w:hideMark/>
          </w:tcPr>
          <w:p w14:paraId="2DE485B0" w14:textId="77777777" w:rsidR="00175CE1" w:rsidRPr="008E2593" w:rsidRDefault="00175CE1" w:rsidP="00DB6A53">
            <w:pPr>
              <w:suppressAutoHyphens/>
              <w:jc w:val="both"/>
              <w:rPr>
                <w:rFonts w:asciiTheme="majorBidi" w:hAnsiTheme="majorBidi" w:cstheme="majorBidi"/>
              </w:rPr>
            </w:pPr>
            <w:r w:rsidRPr="008E2593">
              <w:rPr>
                <w:rFonts w:asciiTheme="majorBidi" w:hAnsiTheme="majorBidi" w:cstheme="majorBidi"/>
              </w:rPr>
              <w:t>Ne mažesnė nei 250W</w:t>
            </w:r>
          </w:p>
        </w:tc>
        <w:tc>
          <w:tcPr>
            <w:tcW w:w="1142" w:type="pct"/>
            <w:tcBorders>
              <w:top w:val="single" w:sz="4" w:space="0" w:color="auto"/>
              <w:left w:val="single" w:sz="4" w:space="0" w:color="auto"/>
              <w:bottom w:val="single" w:sz="4" w:space="0" w:color="auto"/>
              <w:right w:val="single" w:sz="4" w:space="0" w:color="auto"/>
            </w:tcBorders>
          </w:tcPr>
          <w:p w14:paraId="32E97426" w14:textId="77777777" w:rsidR="00175CE1" w:rsidRPr="008E2593" w:rsidRDefault="00175CE1" w:rsidP="00DB6A53">
            <w:pPr>
              <w:jc w:val="both"/>
              <w:rPr>
                <w:rFonts w:asciiTheme="majorBidi" w:hAnsiTheme="majorBidi" w:cstheme="majorBidi"/>
              </w:rPr>
            </w:pPr>
          </w:p>
        </w:tc>
      </w:tr>
      <w:tr w:rsidR="0084662F" w:rsidRPr="008E2593" w14:paraId="604B9708" w14:textId="77777777" w:rsidTr="00411640">
        <w:tc>
          <w:tcPr>
            <w:tcW w:w="520" w:type="pct"/>
            <w:tcBorders>
              <w:top w:val="single" w:sz="4" w:space="0" w:color="auto"/>
              <w:left w:val="single" w:sz="4" w:space="0" w:color="auto"/>
              <w:bottom w:val="single" w:sz="4" w:space="0" w:color="auto"/>
              <w:right w:val="single" w:sz="4" w:space="0" w:color="auto"/>
            </w:tcBorders>
          </w:tcPr>
          <w:p w14:paraId="110F8325" w14:textId="77777777" w:rsidR="00175CE1" w:rsidRPr="008E2593" w:rsidRDefault="003A7A67" w:rsidP="00DB6A53">
            <w:pPr>
              <w:pStyle w:val="Sraopastraipa"/>
              <w:ind w:left="360"/>
              <w:jc w:val="both"/>
              <w:rPr>
                <w:rFonts w:asciiTheme="majorBidi" w:hAnsiTheme="majorBidi" w:cstheme="majorBidi"/>
                <w:sz w:val="22"/>
                <w:szCs w:val="22"/>
              </w:rPr>
            </w:pPr>
            <w:r w:rsidRPr="008E2593">
              <w:rPr>
                <w:rFonts w:asciiTheme="majorBidi" w:hAnsiTheme="majorBidi" w:cstheme="majorBidi"/>
              </w:rPr>
              <w:t>2.</w:t>
            </w:r>
            <w:r w:rsidR="00175CE1" w:rsidRPr="008E2593">
              <w:rPr>
                <w:rFonts w:asciiTheme="majorBidi" w:hAnsiTheme="majorBidi" w:cstheme="majorBidi"/>
                <w:sz w:val="22"/>
                <w:szCs w:val="22"/>
              </w:rPr>
              <w:t>16</w:t>
            </w:r>
            <w:r w:rsidRPr="008E2593">
              <w:rPr>
                <w:rFonts w:asciiTheme="majorBidi" w:hAnsiTheme="majorBidi" w:cstheme="majorBidi"/>
                <w:sz w:val="22"/>
                <w:szCs w:val="22"/>
              </w:rPr>
              <w:t>.</w:t>
            </w:r>
          </w:p>
        </w:tc>
        <w:tc>
          <w:tcPr>
            <w:tcW w:w="1577" w:type="pct"/>
            <w:gridSpan w:val="2"/>
            <w:hideMark/>
          </w:tcPr>
          <w:p w14:paraId="1B26CC41" w14:textId="77777777" w:rsidR="00175CE1" w:rsidRPr="008E2593" w:rsidRDefault="00175CE1" w:rsidP="00DB6A53">
            <w:pPr>
              <w:jc w:val="both"/>
              <w:rPr>
                <w:rFonts w:asciiTheme="majorBidi" w:hAnsiTheme="majorBidi" w:cstheme="majorBidi"/>
                <w:color w:val="000000"/>
              </w:rPr>
            </w:pPr>
            <w:r w:rsidRPr="008E2593">
              <w:rPr>
                <w:rFonts w:asciiTheme="majorBidi" w:hAnsiTheme="majorBidi" w:cstheme="majorBidi"/>
              </w:rPr>
              <w:t xml:space="preserve"> CE ženklinimas</w:t>
            </w:r>
          </w:p>
        </w:tc>
        <w:tc>
          <w:tcPr>
            <w:tcW w:w="1761" w:type="pct"/>
            <w:hideMark/>
          </w:tcPr>
          <w:p w14:paraId="3A769ABA" w14:textId="77777777" w:rsidR="00175CE1" w:rsidRPr="008E2593" w:rsidRDefault="00175CE1" w:rsidP="00DB6A53">
            <w:pPr>
              <w:suppressAutoHyphens/>
              <w:jc w:val="both"/>
              <w:rPr>
                <w:rFonts w:asciiTheme="majorBidi" w:hAnsiTheme="majorBidi" w:cstheme="majorBidi"/>
              </w:rPr>
            </w:pPr>
            <w:r w:rsidRPr="008E2593">
              <w:rPr>
                <w:rFonts w:asciiTheme="majorBidi" w:hAnsiTheme="majorBidi" w:cstheme="majorBidi"/>
              </w:rPr>
              <w:t>Turi atitikti medicininės įrangos Lietuvoje ženklinimo standartus (</w:t>
            </w:r>
            <w:r w:rsidRPr="008E2593">
              <w:rPr>
                <w:rFonts w:asciiTheme="majorBidi" w:hAnsiTheme="majorBidi" w:cstheme="majorBidi"/>
                <w:i/>
                <w:iCs/>
                <w:color w:val="FF0000"/>
              </w:rPr>
              <w:t xml:space="preserve">Kartu su prekėmis pateikiama </w:t>
            </w:r>
            <w:r w:rsidRPr="008E2593">
              <w:rPr>
                <w:rFonts w:asciiTheme="majorBidi" w:hAnsiTheme="majorBidi" w:cstheme="majorBidi"/>
                <w:i/>
                <w:iCs/>
              </w:rPr>
              <w:t>galiojančio CE sertifikato arba gamintojo EB atitikties deklaracijos kopiją pagal Europos Parlamento ir Tarybos reglamentą (ES) 2017/745 dėl medicinos priemonių originalo ir lietuvių kalba).</w:t>
            </w:r>
          </w:p>
        </w:tc>
        <w:tc>
          <w:tcPr>
            <w:tcW w:w="1142" w:type="pct"/>
            <w:tcBorders>
              <w:top w:val="single" w:sz="4" w:space="0" w:color="auto"/>
              <w:left w:val="single" w:sz="4" w:space="0" w:color="auto"/>
              <w:bottom w:val="single" w:sz="4" w:space="0" w:color="auto"/>
              <w:right w:val="single" w:sz="4" w:space="0" w:color="auto"/>
            </w:tcBorders>
          </w:tcPr>
          <w:p w14:paraId="731AA57D" w14:textId="77777777" w:rsidR="00175CE1" w:rsidRPr="008E2593" w:rsidRDefault="00175CE1" w:rsidP="00DB6A53">
            <w:pPr>
              <w:jc w:val="both"/>
              <w:rPr>
                <w:rFonts w:asciiTheme="majorBidi" w:hAnsiTheme="majorBidi" w:cstheme="majorBidi"/>
              </w:rPr>
            </w:pPr>
          </w:p>
        </w:tc>
      </w:tr>
      <w:tr w:rsidR="00B672EB" w:rsidRPr="008E2593" w14:paraId="30557229" w14:textId="77777777" w:rsidTr="00411640">
        <w:tc>
          <w:tcPr>
            <w:tcW w:w="520" w:type="pct"/>
            <w:tcBorders>
              <w:top w:val="single" w:sz="4" w:space="0" w:color="auto"/>
              <w:left w:val="single" w:sz="4" w:space="0" w:color="auto"/>
              <w:bottom w:val="single" w:sz="4" w:space="0" w:color="auto"/>
              <w:right w:val="single" w:sz="4" w:space="0" w:color="auto"/>
            </w:tcBorders>
          </w:tcPr>
          <w:p w14:paraId="4EEDFA07" w14:textId="77777777" w:rsidR="00B672EB" w:rsidRPr="008E2593" w:rsidRDefault="003A7A67" w:rsidP="00DB6A53">
            <w:pPr>
              <w:pStyle w:val="Sraopastraipa"/>
              <w:ind w:left="360"/>
              <w:jc w:val="both"/>
              <w:rPr>
                <w:rFonts w:asciiTheme="majorBidi" w:hAnsiTheme="majorBidi" w:cstheme="majorBidi"/>
                <w:sz w:val="22"/>
                <w:szCs w:val="22"/>
              </w:rPr>
            </w:pPr>
            <w:r w:rsidRPr="008E2593">
              <w:rPr>
                <w:b/>
                <w:color w:val="000000"/>
              </w:rPr>
              <w:t>3</w:t>
            </w:r>
          </w:p>
        </w:tc>
        <w:tc>
          <w:tcPr>
            <w:tcW w:w="4480" w:type="pct"/>
            <w:gridSpan w:val="4"/>
            <w:tcBorders>
              <w:top w:val="single" w:sz="4" w:space="0" w:color="auto"/>
              <w:left w:val="single" w:sz="4" w:space="0" w:color="auto"/>
              <w:bottom w:val="single" w:sz="4" w:space="0" w:color="auto"/>
              <w:right w:val="single" w:sz="4" w:space="0" w:color="auto"/>
            </w:tcBorders>
          </w:tcPr>
          <w:p w14:paraId="1A9DBC81" w14:textId="77777777" w:rsidR="00B672EB" w:rsidRPr="008E2593" w:rsidRDefault="00B672EB" w:rsidP="00DB6A53">
            <w:pPr>
              <w:jc w:val="both"/>
              <w:rPr>
                <w:rFonts w:asciiTheme="majorBidi" w:hAnsiTheme="majorBidi" w:cstheme="majorBidi"/>
              </w:rPr>
            </w:pPr>
            <w:r w:rsidRPr="008E2593">
              <w:rPr>
                <w:rStyle w:val="Bodytext2"/>
                <w:rFonts w:eastAsia="Arial Unicode MS"/>
                <w:b/>
                <w:sz w:val="22"/>
                <w:szCs w:val="22"/>
              </w:rPr>
              <w:t>Elektrinė podiatrinė kėdė - kušetė, 1 vnt.</w:t>
            </w:r>
          </w:p>
        </w:tc>
      </w:tr>
      <w:tr w:rsidR="0084662F" w:rsidRPr="008E2593" w14:paraId="3F68F250"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59096BCE" w14:textId="77777777" w:rsidR="00175CE1" w:rsidRPr="008E2593" w:rsidRDefault="003A7A67" w:rsidP="00DB6A53">
            <w:pPr>
              <w:jc w:val="both"/>
              <w:rPr>
                <w:rFonts w:asciiTheme="majorBidi" w:hAnsiTheme="majorBidi" w:cstheme="majorBidi"/>
              </w:rPr>
            </w:pPr>
            <w:r w:rsidRPr="008E2593">
              <w:rPr>
                <w:rFonts w:asciiTheme="majorBidi" w:hAnsiTheme="majorBidi" w:cstheme="majorBidi"/>
              </w:rPr>
              <w:t>3.</w:t>
            </w:r>
            <w:r w:rsidR="00175CE1" w:rsidRPr="008E2593">
              <w:rPr>
                <w:rFonts w:asciiTheme="majorBidi" w:hAnsiTheme="majorBidi" w:cstheme="majorBidi"/>
              </w:rPr>
              <w:t>1</w:t>
            </w:r>
            <w:r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5979A0AA" w14:textId="77777777" w:rsidR="00175CE1" w:rsidRPr="008E2593" w:rsidRDefault="00175CE1" w:rsidP="00DB6A53">
            <w:pPr>
              <w:jc w:val="both"/>
              <w:rPr>
                <w:rFonts w:asciiTheme="majorBidi" w:hAnsiTheme="majorBidi" w:cstheme="majorBidi"/>
              </w:rPr>
            </w:pPr>
            <w:r w:rsidRPr="008E2593">
              <w:rPr>
                <w:rFonts w:asciiTheme="majorBidi" w:hAnsiTheme="majorBidi" w:cstheme="majorBidi"/>
              </w:rPr>
              <w:t>Paskirtis</w:t>
            </w:r>
          </w:p>
        </w:tc>
        <w:tc>
          <w:tcPr>
            <w:tcW w:w="1761" w:type="pct"/>
            <w:tcBorders>
              <w:top w:val="single" w:sz="4" w:space="0" w:color="auto"/>
              <w:left w:val="single" w:sz="4" w:space="0" w:color="auto"/>
              <w:bottom w:val="single" w:sz="4" w:space="0" w:color="auto"/>
              <w:right w:val="single" w:sz="4" w:space="0" w:color="auto"/>
            </w:tcBorders>
            <w:hideMark/>
          </w:tcPr>
          <w:p w14:paraId="2A158A01" w14:textId="77777777" w:rsidR="00175CE1" w:rsidRPr="008E2593" w:rsidRDefault="00175CE1" w:rsidP="00DB6A53">
            <w:pPr>
              <w:suppressAutoHyphens/>
              <w:jc w:val="both"/>
              <w:rPr>
                <w:rFonts w:asciiTheme="majorBidi" w:hAnsiTheme="majorBidi" w:cstheme="majorBidi"/>
                <w:lang w:eastAsia="lt-LT"/>
              </w:rPr>
            </w:pPr>
            <w:r w:rsidRPr="008E2593">
              <w:rPr>
                <w:rFonts w:asciiTheme="majorBidi" w:hAnsiTheme="majorBidi" w:cstheme="majorBidi"/>
              </w:rPr>
              <w:t>Trijų dalių reguliuojamo aukščio elektrinė podiatrinė kėdė -  kušetė.</w:t>
            </w:r>
          </w:p>
        </w:tc>
        <w:tc>
          <w:tcPr>
            <w:tcW w:w="1142" w:type="pct"/>
            <w:tcBorders>
              <w:top w:val="single" w:sz="4" w:space="0" w:color="auto"/>
              <w:left w:val="single" w:sz="4" w:space="0" w:color="auto"/>
              <w:bottom w:val="single" w:sz="4" w:space="0" w:color="auto"/>
              <w:right w:val="single" w:sz="4" w:space="0" w:color="auto"/>
            </w:tcBorders>
          </w:tcPr>
          <w:p w14:paraId="175BFF97" w14:textId="77777777" w:rsidR="00175CE1" w:rsidRPr="008E2593" w:rsidRDefault="00175CE1" w:rsidP="00DB6A53">
            <w:pPr>
              <w:jc w:val="both"/>
              <w:rPr>
                <w:rFonts w:asciiTheme="majorBidi" w:hAnsiTheme="majorBidi" w:cstheme="majorBidi"/>
                <w:i/>
                <w:iCs/>
              </w:rPr>
            </w:pPr>
            <w:r w:rsidRPr="008E2593">
              <w:rPr>
                <w:rFonts w:asciiTheme="majorBidi" w:hAnsiTheme="majorBidi" w:cstheme="majorBidi"/>
                <w:i/>
                <w:iCs/>
              </w:rPr>
              <w:t>(Siūlomos įrangos modelis, gamintojas)</w:t>
            </w:r>
          </w:p>
        </w:tc>
      </w:tr>
      <w:tr w:rsidR="0084662F" w:rsidRPr="008E2593" w14:paraId="38B9364E"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3824B237" w14:textId="77777777" w:rsidR="00175CE1" w:rsidRPr="008E2593" w:rsidRDefault="003A7A67" w:rsidP="00DB6A53">
            <w:pPr>
              <w:jc w:val="both"/>
              <w:rPr>
                <w:rFonts w:asciiTheme="majorBidi" w:hAnsiTheme="majorBidi" w:cstheme="majorBidi"/>
              </w:rPr>
            </w:pPr>
            <w:r w:rsidRPr="008E2593">
              <w:rPr>
                <w:rFonts w:asciiTheme="majorBidi" w:hAnsiTheme="majorBidi" w:cstheme="majorBidi"/>
              </w:rPr>
              <w:lastRenderedPageBreak/>
              <w:t>3.</w:t>
            </w:r>
            <w:r w:rsidR="00175CE1" w:rsidRPr="008E2593">
              <w:rPr>
                <w:rFonts w:asciiTheme="majorBidi" w:hAnsiTheme="majorBidi" w:cstheme="majorBidi"/>
              </w:rPr>
              <w:t>2</w:t>
            </w:r>
            <w:r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72D5C8EF" w14:textId="77777777" w:rsidR="00175CE1" w:rsidRPr="008E2593" w:rsidRDefault="00175CE1" w:rsidP="00DB6A53">
            <w:pPr>
              <w:jc w:val="both"/>
              <w:rPr>
                <w:rFonts w:asciiTheme="majorBidi" w:hAnsiTheme="majorBidi" w:cstheme="majorBidi"/>
              </w:rPr>
            </w:pPr>
            <w:r w:rsidRPr="008E2593">
              <w:rPr>
                <w:rFonts w:asciiTheme="majorBidi" w:hAnsiTheme="majorBidi" w:cstheme="majorBidi"/>
              </w:rPr>
              <w:t>Konstrukcija</w:t>
            </w:r>
          </w:p>
        </w:tc>
        <w:tc>
          <w:tcPr>
            <w:tcW w:w="1761" w:type="pct"/>
            <w:tcBorders>
              <w:top w:val="single" w:sz="4" w:space="0" w:color="auto"/>
              <w:left w:val="single" w:sz="4" w:space="0" w:color="auto"/>
              <w:bottom w:val="single" w:sz="4" w:space="0" w:color="auto"/>
              <w:right w:val="single" w:sz="4" w:space="0" w:color="auto"/>
            </w:tcBorders>
            <w:hideMark/>
          </w:tcPr>
          <w:p w14:paraId="0E8A7AAE" w14:textId="77777777" w:rsidR="00175CE1" w:rsidRPr="008E2593" w:rsidRDefault="00175CE1" w:rsidP="00DB6A53">
            <w:pPr>
              <w:numPr>
                <w:ilvl w:val="0"/>
                <w:numId w:val="32"/>
              </w:numPr>
              <w:suppressAutoHyphens/>
              <w:ind w:left="34" w:firstLine="0"/>
              <w:jc w:val="both"/>
              <w:rPr>
                <w:rFonts w:asciiTheme="majorBidi" w:hAnsiTheme="majorBidi" w:cstheme="majorBidi"/>
              </w:rPr>
            </w:pPr>
            <w:r w:rsidRPr="008E2593">
              <w:rPr>
                <w:rFonts w:asciiTheme="majorBidi" w:hAnsiTheme="majorBidi" w:cstheme="majorBidi"/>
              </w:rPr>
              <w:t>Rėmas pagamintas iš epoksidine milteline danga padengto plieno (arba lygiaverčio).</w:t>
            </w:r>
          </w:p>
          <w:p w14:paraId="71911071" w14:textId="77777777" w:rsidR="00175CE1" w:rsidRPr="008E2593" w:rsidRDefault="00175CE1" w:rsidP="00DB6A53">
            <w:pPr>
              <w:numPr>
                <w:ilvl w:val="0"/>
                <w:numId w:val="32"/>
              </w:numPr>
              <w:suppressAutoHyphens/>
              <w:ind w:left="34" w:firstLine="0"/>
              <w:jc w:val="both"/>
              <w:rPr>
                <w:rFonts w:asciiTheme="majorBidi" w:hAnsiTheme="majorBidi" w:cstheme="majorBidi"/>
              </w:rPr>
            </w:pPr>
            <w:r w:rsidRPr="008E2593">
              <w:rPr>
                <w:rFonts w:asciiTheme="majorBidi" w:hAnsiTheme="majorBidi" w:cstheme="majorBidi"/>
              </w:rPr>
              <w:t xml:space="preserve">Stabiliai pastatoma ant </w:t>
            </w:r>
            <w:r w:rsidRPr="008E2593">
              <w:rPr>
                <w:rFonts w:asciiTheme="majorBidi" w:hAnsiTheme="majorBidi" w:cstheme="majorBidi"/>
                <w:lang w:eastAsia="lt-LT"/>
              </w:rPr>
              <w:t xml:space="preserve"> ≥ </w:t>
            </w:r>
            <w:r w:rsidRPr="008E2593">
              <w:rPr>
                <w:rFonts w:asciiTheme="majorBidi" w:hAnsiTheme="majorBidi" w:cstheme="majorBidi"/>
              </w:rPr>
              <w:t>4 kojų.</w:t>
            </w:r>
          </w:p>
          <w:p w14:paraId="6530B7D5" w14:textId="77777777" w:rsidR="00175CE1" w:rsidRPr="008E2593" w:rsidRDefault="00175CE1" w:rsidP="00DB6A53">
            <w:pPr>
              <w:numPr>
                <w:ilvl w:val="0"/>
                <w:numId w:val="32"/>
              </w:numPr>
              <w:suppressAutoHyphens/>
              <w:ind w:left="34" w:firstLine="0"/>
              <w:jc w:val="both"/>
              <w:rPr>
                <w:rFonts w:asciiTheme="majorBidi" w:hAnsiTheme="majorBidi" w:cstheme="majorBidi"/>
              </w:rPr>
            </w:pPr>
            <w:r w:rsidRPr="008E2593">
              <w:rPr>
                <w:rFonts w:asciiTheme="majorBidi" w:hAnsiTheme="majorBidi" w:cstheme="majorBidi"/>
              </w:rPr>
              <w:t>Sudaryta iš</w:t>
            </w:r>
            <w:r w:rsidRPr="008E2593">
              <w:rPr>
                <w:rFonts w:asciiTheme="majorBidi" w:hAnsiTheme="majorBidi" w:cstheme="majorBidi"/>
                <w:lang w:eastAsia="lt-LT"/>
              </w:rPr>
              <w:t xml:space="preserve"> 3 funkcinių dalių/segmentų – nugaros, sėdmenų, kojų.</w:t>
            </w:r>
          </w:p>
          <w:p w14:paraId="19095F17" w14:textId="77777777" w:rsidR="00175CE1" w:rsidRPr="008E2593" w:rsidRDefault="00175CE1" w:rsidP="00DB6A53">
            <w:pPr>
              <w:numPr>
                <w:ilvl w:val="0"/>
                <w:numId w:val="32"/>
              </w:numPr>
              <w:suppressAutoHyphens/>
              <w:ind w:left="34" w:firstLine="0"/>
              <w:jc w:val="both"/>
              <w:rPr>
                <w:rFonts w:asciiTheme="majorBidi" w:hAnsiTheme="majorBidi" w:cstheme="majorBidi"/>
              </w:rPr>
            </w:pPr>
            <w:r w:rsidRPr="008E2593">
              <w:rPr>
                <w:rFonts w:asciiTheme="majorBidi" w:hAnsiTheme="majorBidi" w:cstheme="majorBidi"/>
                <w:lang w:eastAsia="lt-LT"/>
              </w:rPr>
              <w:t>Reguliuojamo pakėlimo kampo nugaros ir kojų segmentai, užtikrinantys galimybę suformuoti sėdimas ir gulimas pozicijas.</w:t>
            </w:r>
          </w:p>
          <w:p w14:paraId="1791C0BC" w14:textId="77777777" w:rsidR="00175CE1" w:rsidRPr="008E2593" w:rsidRDefault="00175CE1" w:rsidP="00DB6A53">
            <w:pPr>
              <w:numPr>
                <w:ilvl w:val="0"/>
                <w:numId w:val="32"/>
              </w:numPr>
              <w:suppressAutoHyphens/>
              <w:ind w:left="34" w:firstLine="0"/>
              <w:jc w:val="both"/>
              <w:rPr>
                <w:rFonts w:asciiTheme="majorBidi" w:hAnsiTheme="majorBidi" w:cstheme="majorBidi"/>
              </w:rPr>
            </w:pPr>
            <w:r w:rsidRPr="008E2593">
              <w:rPr>
                <w:rFonts w:asciiTheme="majorBidi" w:hAnsiTheme="majorBidi" w:cstheme="majorBidi"/>
                <w:lang w:eastAsia="lt-LT"/>
              </w:rPr>
              <w:t>Kojų segmentas su individualiomis atramomis kiekvienai kojai, konstrukcija su galimybę atramas prailginti nenaudojant papildomų priedų.</w:t>
            </w:r>
          </w:p>
          <w:p w14:paraId="4D9BBBCC" w14:textId="77777777" w:rsidR="00175CE1" w:rsidRPr="008E2593" w:rsidRDefault="00175CE1" w:rsidP="00DB6A53">
            <w:pPr>
              <w:suppressAutoHyphens/>
              <w:ind w:left="34"/>
              <w:jc w:val="both"/>
              <w:rPr>
                <w:rFonts w:asciiTheme="majorBidi" w:hAnsiTheme="majorBidi" w:cstheme="majorBidi"/>
                <w:lang w:eastAsia="lt-LT"/>
              </w:rPr>
            </w:pPr>
          </w:p>
          <w:p w14:paraId="6A80503B" w14:textId="77777777" w:rsidR="00175CE1" w:rsidRPr="008E2593" w:rsidRDefault="00175CE1" w:rsidP="00DB6A53">
            <w:pPr>
              <w:suppressAutoHyphens/>
              <w:ind w:left="34"/>
              <w:jc w:val="both"/>
              <w:rPr>
                <w:rFonts w:asciiTheme="majorBidi" w:hAnsiTheme="majorBidi" w:cstheme="majorBidi"/>
                <w:lang w:eastAsia="lt-LT"/>
              </w:rPr>
            </w:pPr>
            <w:r w:rsidRPr="008E2593">
              <w:rPr>
                <w:rFonts w:asciiTheme="majorBidi" w:hAnsiTheme="majorBidi" w:cstheme="majorBidi"/>
                <w:lang w:eastAsia="lt-LT"/>
              </w:rPr>
              <w:t>Su rankiniu pulteliu elektrinių funkcijų reguliavimui.</w:t>
            </w:r>
          </w:p>
        </w:tc>
        <w:tc>
          <w:tcPr>
            <w:tcW w:w="1142" w:type="pct"/>
            <w:tcBorders>
              <w:top w:val="single" w:sz="4" w:space="0" w:color="auto"/>
              <w:left w:val="single" w:sz="4" w:space="0" w:color="auto"/>
              <w:bottom w:val="single" w:sz="4" w:space="0" w:color="auto"/>
              <w:right w:val="single" w:sz="4" w:space="0" w:color="auto"/>
            </w:tcBorders>
          </w:tcPr>
          <w:p w14:paraId="5792E071" w14:textId="77777777" w:rsidR="00175CE1" w:rsidRPr="008E2593" w:rsidRDefault="00175CE1" w:rsidP="00DB6A53">
            <w:pPr>
              <w:jc w:val="both"/>
              <w:rPr>
                <w:rFonts w:asciiTheme="majorBidi" w:hAnsiTheme="majorBidi" w:cstheme="majorBidi"/>
              </w:rPr>
            </w:pPr>
          </w:p>
        </w:tc>
      </w:tr>
      <w:tr w:rsidR="0084662F" w:rsidRPr="008E2593" w14:paraId="2517A23C"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34650D5A" w14:textId="77777777" w:rsidR="00175CE1" w:rsidRPr="008E2593" w:rsidRDefault="003A7A67" w:rsidP="00DB6A53">
            <w:pPr>
              <w:jc w:val="both"/>
              <w:rPr>
                <w:rFonts w:asciiTheme="majorBidi" w:hAnsiTheme="majorBidi" w:cstheme="majorBidi"/>
              </w:rPr>
            </w:pPr>
            <w:r w:rsidRPr="008E2593">
              <w:rPr>
                <w:rFonts w:asciiTheme="majorBidi" w:hAnsiTheme="majorBidi" w:cstheme="majorBidi"/>
              </w:rPr>
              <w:t>3.</w:t>
            </w:r>
            <w:r w:rsidR="00175CE1" w:rsidRPr="008E2593">
              <w:rPr>
                <w:rFonts w:asciiTheme="majorBidi" w:hAnsiTheme="majorBidi" w:cstheme="majorBidi"/>
              </w:rPr>
              <w:t>3</w:t>
            </w:r>
            <w:r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23BE0652" w14:textId="77777777" w:rsidR="00175CE1" w:rsidRPr="008E2593" w:rsidRDefault="00175CE1" w:rsidP="00DB6A53">
            <w:pPr>
              <w:jc w:val="both"/>
              <w:rPr>
                <w:rFonts w:asciiTheme="majorBidi" w:hAnsiTheme="majorBidi" w:cstheme="majorBidi"/>
              </w:rPr>
            </w:pPr>
            <w:r w:rsidRPr="008E2593">
              <w:rPr>
                <w:rFonts w:asciiTheme="majorBidi" w:hAnsiTheme="majorBidi" w:cstheme="majorBidi"/>
              </w:rPr>
              <w:t>Aukščio reguliavimas</w:t>
            </w:r>
          </w:p>
        </w:tc>
        <w:tc>
          <w:tcPr>
            <w:tcW w:w="1761" w:type="pct"/>
            <w:tcBorders>
              <w:top w:val="single" w:sz="4" w:space="0" w:color="auto"/>
              <w:left w:val="single" w:sz="4" w:space="0" w:color="auto"/>
              <w:bottom w:val="single" w:sz="4" w:space="0" w:color="auto"/>
              <w:right w:val="single" w:sz="4" w:space="0" w:color="auto"/>
            </w:tcBorders>
            <w:hideMark/>
          </w:tcPr>
          <w:p w14:paraId="4C053C59" w14:textId="77777777" w:rsidR="00175CE1" w:rsidRPr="008E2593" w:rsidRDefault="00175CE1" w:rsidP="00DB6A53">
            <w:pPr>
              <w:pStyle w:val="Sraopastraipa"/>
              <w:numPr>
                <w:ilvl w:val="0"/>
                <w:numId w:val="33"/>
              </w:numPr>
              <w:suppressAutoHyphens/>
              <w:jc w:val="both"/>
              <w:rPr>
                <w:rFonts w:asciiTheme="majorBidi" w:hAnsiTheme="majorBidi" w:cstheme="majorBidi"/>
                <w:sz w:val="22"/>
                <w:szCs w:val="22"/>
              </w:rPr>
            </w:pPr>
            <w:r w:rsidRPr="008E2593">
              <w:rPr>
                <w:rFonts w:asciiTheme="majorBidi" w:hAnsiTheme="majorBidi" w:cstheme="majorBidi"/>
                <w:sz w:val="22"/>
                <w:szCs w:val="22"/>
              </w:rPr>
              <w:t>Elektriniu būdu.</w:t>
            </w:r>
          </w:p>
          <w:p w14:paraId="7FE903E3" w14:textId="77777777" w:rsidR="00175CE1" w:rsidRPr="008E2593" w:rsidRDefault="00175CE1" w:rsidP="00DB6A53">
            <w:pPr>
              <w:suppressAutoHyphens/>
              <w:jc w:val="both"/>
              <w:rPr>
                <w:rFonts w:asciiTheme="majorBidi" w:hAnsiTheme="majorBidi" w:cstheme="majorBidi"/>
                <w:lang w:eastAsia="lt-LT"/>
              </w:rPr>
            </w:pPr>
            <w:r w:rsidRPr="008E2593">
              <w:rPr>
                <w:rFonts w:asciiTheme="majorBidi" w:hAnsiTheme="majorBidi" w:cstheme="majorBidi"/>
              </w:rPr>
              <w:t xml:space="preserve">Ne mažesnėse ribose kaip 55-85 cm. </w:t>
            </w:r>
          </w:p>
        </w:tc>
        <w:tc>
          <w:tcPr>
            <w:tcW w:w="1142" w:type="pct"/>
            <w:tcBorders>
              <w:top w:val="single" w:sz="4" w:space="0" w:color="auto"/>
              <w:left w:val="single" w:sz="4" w:space="0" w:color="auto"/>
              <w:bottom w:val="single" w:sz="4" w:space="0" w:color="auto"/>
              <w:right w:val="single" w:sz="4" w:space="0" w:color="auto"/>
            </w:tcBorders>
          </w:tcPr>
          <w:p w14:paraId="29470856" w14:textId="77777777" w:rsidR="00175CE1" w:rsidRPr="008E2593" w:rsidRDefault="00175CE1" w:rsidP="00DB6A53">
            <w:pPr>
              <w:jc w:val="both"/>
              <w:rPr>
                <w:rFonts w:asciiTheme="majorBidi" w:hAnsiTheme="majorBidi" w:cstheme="majorBidi"/>
              </w:rPr>
            </w:pPr>
          </w:p>
        </w:tc>
      </w:tr>
      <w:tr w:rsidR="0084662F" w:rsidRPr="008E2593" w14:paraId="3C17B16D"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16B7AD38" w14:textId="77777777" w:rsidR="00175CE1" w:rsidRPr="008E2593" w:rsidRDefault="003A7A67" w:rsidP="00DB6A53">
            <w:pPr>
              <w:jc w:val="both"/>
              <w:rPr>
                <w:rFonts w:asciiTheme="majorBidi" w:hAnsiTheme="majorBidi" w:cstheme="majorBidi"/>
              </w:rPr>
            </w:pPr>
            <w:r w:rsidRPr="008E2593">
              <w:rPr>
                <w:rFonts w:asciiTheme="majorBidi" w:hAnsiTheme="majorBidi" w:cstheme="majorBidi"/>
              </w:rPr>
              <w:t>3.</w:t>
            </w:r>
            <w:r w:rsidR="00175CE1" w:rsidRPr="008E2593">
              <w:rPr>
                <w:rFonts w:asciiTheme="majorBidi" w:hAnsiTheme="majorBidi" w:cstheme="majorBidi"/>
              </w:rPr>
              <w:t>4</w:t>
            </w:r>
            <w:r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vAlign w:val="center"/>
            <w:hideMark/>
          </w:tcPr>
          <w:p w14:paraId="1F7CF385" w14:textId="77777777" w:rsidR="00175CE1" w:rsidRPr="008E2593" w:rsidRDefault="00175CE1" w:rsidP="00DB6A53">
            <w:pPr>
              <w:jc w:val="both"/>
              <w:rPr>
                <w:rFonts w:asciiTheme="majorBidi" w:hAnsiTheme="majorBidi" w:cstheme="majorBidi"/>
              </w:rPr>
            </w:pPr>
            <w:r w:rsidRPr="008E2593">
              <w:rPr>
                <w:rFonts w:asciiTheme="majorBidi" w:hAnsiTheme="majorBidi" w:cstheme="majorBidi"/>
              </w:rPr>
              <w:t xml:space="preserve">Nugaros segmento reguliavimas </w:t>
            </w:r>
          </w:p>
        </w:tc>
        <w:tc>
          <w:tcPr>
            <w:tcW w:w="1761" w:type="pct"/>
            <w:tcBorders>
              <w:top w:val="single" w:sz="4" w:space="0" w:color="auto"/>
              <w:left w:val="single" w:sz="4" w:space="0" w:color="auto"/>
              <w:bottom w:val="single" w:sz="4" w:space="0" w:color="auto"/>
              <w:right w:val="single" w:sz="4" w:space="0" w:color="auto"/>
            </w:tcBorders>
            <w:vAlign w:val="center"/>
            <w:hideMark/>
          </w:tcPr>
          <w:p w14:paraId="1796F54F" w14:textId="77777777" w:rsidR="00175CE1" w:rsidRPr="008E2593" w:rsidRDefault="00175CE1" w:rsidP="00DB6A53">
            <w:pPr>
              <w:pStyle w:val="Sraopastraipa"/>
              <w:numPr>
                <w:ilvl w:val="0"/>
                <w:numId w:val="34"/>
              </w:numPr>
              <w:suppressAutoHyphens/>
              <w:jc w:val="both"/>
              <w:rPr>
                <w:rFonts w:asciiTheme="majorBidi" w:hAnsiTheme="majorBidi" w:cstheme="majorBidi"/>
                <w:sz w:val="22"/>
                <w:szCs w:val="22"/>
              </w:rPr>
            </w:pPr>
            <w:r w:rsidRPr="008E2593">
              <w:rPr>
                <w:rFonts w:asciiTheme="majorBidi" w:hAnsiTheme="majorBidi" w:cstheme="majorBidi"/>
                <w:sz w:val="22"/>
                <w:szCs w:val="22"/>
              </w:rPr>
              <w:t>Elektriniu būdu arba su dujine spyruokle.</w:t>
            </w:r>
          </w:p>
          <w:p w14:paraId="154D8FD3" w14:textId="77777777" w:rsidR="00175CE1" w:rsidRPr="008E2593" w:rsidRDefault="00175CE1" w:rsidP="00DB6A53">
            <w:pPr>
              <w:suppressAutoHyphens/>
              <w:jc w:val="both"/>
              <w:rPr>
                <w:rFonts w:asciiTheme="majorBidi" w:hAnsiTheme="majorBidi" w:cstheme="majorBidi"/>
                <w:lang w:eastAsia="lt-LT"/>
              </w:rPr>
            </w:pPr>
            <w:r w:rsidRPr="008E2593">
              <w:rPr>
                <w:rFonts w:asciiTheme="majorBidi" w:hAnsiTheme="majorBidi" w:cstheme="majorBidi"/>
              </w:rPr>
              <w:t>Ne mažesnėse ribose kaip 0° – 85°.</w:t>
            </w:r>
          </w:p>
        </w:tc>
        <w:tc>
          <w:tcPr>
            <w:tcW w:w="1142" w:type="pct"/>
            <w:tcBorders>
              <w:top w:val="single" w:sz="4" w:space="0" w:color="auto"/>
              <w:left w:val="single" w:sz="4" w:space="0" w:color="auto"/>
              <w:bottom w:val="single" w:sz="4" w:space="0" w:color="auto"/>
              <w:right w:val="single" w:sz="4" w:space="0" w:color="auto"/>
            </w:tcBorders>
          </w:tcPr>
          <w:p w14:paraId="5B934700" w14:textId="77777777" w:rsidR="00175CE1" w:rsidRPr="008E2593" w:rsidRDefault="00175CE1" w:rsidP="00DB6A53">
            <w:pPr>
              <w:jc w:val="both"/>
              <w:rPr>
                <w:rFonts w:asciiTheme="majorBidi" w:hAnsiTheme="majorBidi" w:cstheme="majorBidi"/>
              </w:rPr>
            </w:pPr>
          </w:p>
        </w:tc>
      </w:tr>
      <w:tr w:rsidR="0084662F" w:rsidRPr="008E2593" w14:paraId="6ED1C638"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73FE880C" w14:textId="77777777" w:rsidR="00175CE1" w:rsidRPr="008E2593" w:rsidRDefault="003A7A67" w:rsidP="00DB6A53">
            <w:pPr>
              <w:jc w:val="both"/>
              <w:rPr>
                <w:rFonts w:asciiTheme="majorBidi" w:hAnsiTheme="majorBidi" w:cstheme="majorBidi"/>
              </w:rPr>
            </w:pPr>
            <w:r w:rsidRPr="008E2593">
              <w:rPr>
                <w:rFonts w:asciiTheme="majorBidi" w:hAnsiTheme="majorBidi" w:cstheme="majorBidi"/>
              </w:rPr>
              <w:t>3.</w:t>
            </w:r>
            <w:r w:rsidR="00175CE1" w:rsidRPr="008E2593">
              <w:rPr>
                <w:rFonts w:asciiTheme="majorBidi" w:hAnsiTheme="majorBidi" w:cstheme="majorBidi"/>
              </w:rPr>
              <w:t>5</w:t>
            </w:r>
            <w:r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vAlign w:val="center"/>
            <w:hideMark/>
          </w:tcPr>
          <w:p w14:paraId="06B63251" w14:textId="77777777" w:rsidR="00175CE1" w:rsidRPr="008E2593" w:rsidRDefault="00175CE1" w:rsidP="00DB6A53">
            <w:pPr>
              <w:jc w:val="both"/>
              <w:rPr>
                <w:rFonts w:asciiTheme="majorBidi" w:hAnsiTheme="majorBidi" w:cstheme="majorBidi"/>
              </w:rPr>
            </w:pPr>
            <w:r w:rsidRPr="008E2593">
              <w:rPr>
                <w:rFonts w:asciiTheme="majorBidi" w:hAnsiTheme="majorBidi" w:cstheme="majorBidi"/>
              </w:rPr>
              <w:t>Kojų segmento reguliavimas</w:t>
            </w:r>
          </w:p>
        </w:tc>
        <w:tc>
          <w:tcPr>
            <w:tcW w:w="1761" w:type="pct"/>
            <w:tcBorders>
              <w:top w:val="single" w:sz="4" w:space="0" w:color="auto"/>
              <w:left w:val="single" w:sz="4" w:space="0" w:color="auto"/>
              <w:bottom w:val="single" w:sz="4" w:space="0" w:color="auto"/>
              <w:right w:val="single" w:sz="4" w:space="0" w:color="auto"/>
            </w:tcBorders>
            <w:vAlign w:val="center"/>
            <w:hideMark/>
          </w:tcPr>
          <w:p w14:paraId="16B50DF1" w14:textId="77777777" w:rsidR="00175CE1" w:rsidRPr="008E2593" w:rsidRDefault="00175CE1" w:rsidP="00DB6A53">
            <w:pPr>
              <w:suppressAutoHyphens/>
              <w:jc w:val="both"/>
              <w:rPr>
                <w:rFonts w:asciiTheme="majorBidi" w:hAnsiTheme="majorBidi" w:cstheme="majorBidi"/>
                <w:lang w:eastAsia="lt-LT"/>
              </w:rPr>
            </w:pPr>
            <w:r w:rsidRPr="008E2593">
              <w:rPr>
                <w:rFonts w:asciiTheme="majorBidi" w:hAnsiTheme="majorBidi" w:cstheme="majorBidi"/>
              </w:rPr>
              <w:t>Ne mažesnėse ribose kaip -90° – 0°.</w:t>
            </w:r>
          </w:p>
        </w:tc>
        <w:tc>
          <w:tcPr>
            <w:tcW w:w="1142" w:type="pct"/>
            <w:tcBorders>
              <w:top w:val="single" w:sz="4" w:space="0" w:color="auto"/>
              <w:left w:val="single" w:sz="4" w:space="0" w:color="auto"/>
              <w:bottom w:val="single" w:sz="4" w:space="0" w:color="auto"/>
              <w:right w:val="single" w:sz="4" w:space="0" w:color="auto"/>
            </w:tcBorders>
          </w:tcPr>
          <w:p w14:paraId="3AE49916" w14:textId="77777777" w:rsidR="00175CE1" w:rsidRPr="008E2593" w:rsidRDefault="00175CE1" w:rsidP="00DB6A53">
            <w:pPr>
              <w:jc w:val="both"/>
              <w:rPr>
                <w:rFonts w:asciiTheme="majorBidi" w:hAnsiTheme="majorBidi" w:cstheme="majorBidi"/>
              </w:rPr>
            </w:pPr>
          </w:p>
        </w:tc>
      </w:tr>
      <w:tr w:rsidR="0084662F" w:rsidRPr="008E2593" w14:paraId="11887E99"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00AE3B66" w14:textId="77777777" w:rsidR="00175CE1" w:rsidRPr="008E2593" w:rsidRDefault="003A7A67" w:rsidP="00DB6A53">
            <w:pPr>
              <w:jc w:val="both"/>
              <w:rPr>
                <w:rFonts w:asciiTheme="majorBidi" w:hAnsiTheme="majorBidi" w:cstheme="majorBidi"/>
              </w:rPr>
            </w:pPr>
            <w:r w:rsidRPr="008E2593">
              <w:rPr>
                <w:rFonts w:asciiTheme="majorBidi" w:hAnsiTheme="majorBidi" w:cstheme="majorBidi"/>
              </w:rPr>
              <w:t>3.</w:t>
            </w:r>
            <w:r w:rsidR="00175CE1" w:rsidRPr="008E2593">
              <w:rPr>
                <w:rFonts w:asciiTheme="majorBidi" w:hAnsiTheme="majorBidi" w:cstheme="majorBidi"/>
              </w:rPr>
              <w:t>6</w:t>
            </w:r>
            <w:r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vAlign w:val="center"/>
            <w:hideMark/>
          </w:tcPr>
          <w:p w14:paraId="37295EA5" w14:textId="77777777" w:rsidR="00175CE1" w:rsidRPr="008E2593" w:rsidRDefault="00175CE1" w:rsidP="00DB6A53">
            <w:pPr>
              <w:jc w:val="both"/>
              <w:rPr>
                <w:rFonts w:asciiTheme="majorBidi" w:hAnsiTheme="majorBidi" w:cstheme="majorBidi"/>
              </w:rPr>
            </w:pPr>
            <w:r w:rsidRPr="008E2593">
              <w:rPr>
                <w:rFonts w:asciiTheme="majorBidi" w:hAnsiTheme="majorBidi" w:cstheme="majorBidi"/>
              </w:rPr>
              <w:t>Trendelenburgas</w:t>
            </w:r>
          </w:p>
        </w:tc>
        <w:tc>
          <w:tcPr>
            <w:tcW w:w="1761" w:type="pct"/>
            <w:tcBorders>
              <w:top w:val="single" w:sz="4" w:space="0" w:color="auto"/>
              <w:left w:val="single" w:sz="4" w:space="0" w:color="auto"/>
              <w:bottom w:val="single" w:sz="4" w:space="0" w:color="auto"/>
              <w:right w:val="single" w:sz="4" w:space="0" w:color="auto"/>
            </w:tcBorders>
            <w:vAlign w:val="center"/>
            <w:hideMark/>
          </w:tcPr>
          <w:p w14:paraId="4920A853" w14:textId="77777777" w:rsidR="00175CE1" w:rsidRPr="008E2593" w:rsidRDefault="00175CE1" w:rsidP="00DB6A53">
            <w:pPr>
              <w:suppressAutoHyphens/>
              <w:jc w:val="both"/>
              <w:rPr>
                <w:rFonts w:asciiTheme="majorBidi" w:hAnsiTheme="majorBidi" w:cstheme="majorBidi"/>
                <w:lang w:eastAsia="lt-LT"/>
              </w:rPr>
            </w:pPr>
            <w:r w:rsidRPr="008E2593">
              <w:rPr>
                <w:rFonts w:asciiTheme="majorBidi" w:hAnsiTheme="majorBidi" w:cstheme="majorBidi"/>
              </w:rPr>
              <w:t>Ne mažesnėse ribose kaip 0° – 10°.</w:t>
            </w:r>
          </w:p>
        </w:tc>
        <w:tc>
          <w:tcPr>
            <w:tcW w:w="1142" w:type="pct"/>
            <w:tcBorders>
              <w:top w:val="single" w:sz="4" w:space="0" w:color="auto"/>
              <w:left w:val="single" w:sz="4" w:space="0" w:color="auto"/>
              <w:bottom w:val="single" w:sz="4" w:space="0" w:color="auto"/>
              <w:right w:val="single" w:sz="4" w:space="0" w:color="auto"/>
            </w:tcBorders>
          </w:tcPr>
          <w:p w14:paraId="04E648EE" w14:textId="77777777" w:rsidR="00175CE1" w:rsidRPr="008E2593" w:rsidRDefault="00175CE1" w:rsidP="00DB6A53">
            <w:pPr>
              <w:jc w:val="both"/>
              <w:rPr>
                <w:rFonts w:asciiTheme="majorBidi" w:hAnsiTheme="majorBidi" w:cstheme="majorBidi"/>
              </w:rPr>
            </w:pPr>
          </w:p>
        </w:tc>
      </w:tr>
      <w:tr w:rsidR="0084662F" w:rsidRPr="008E2593" w14:paraId="1D16975D"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3C6D6689" w14:textId="77777777" w:rsidR="00175CE1" w:rsidRPr="008E2593" w:rsidRDefault="003A7A67" w:rsidP="00DB6A53">
            <w:pPr>
              <w:jc w:val="both"/>
              <w:rPr>
                <w:rFonts w:asciiTheme="majorBidi" w:hAnsiTheme="majorBidi" w:cstheme="majorBidi"/>
              </w:rPr>
            </w:pPr>
            <w:r w:rsidRPr="008E2593">
              <w:rPr>
                <w:rFonts w:asciiTheme="majorBidi" w:hAnsiTheme="majorBidi" w:cstheme="majorBidi"/>
              </w:rPr>
              <w:t>3.</w:t>
            </w:r>
            <w:r w:rsidR="00175CE1" w:rsidRPr="008E2593">
              <w:rPr>
                <w:rFonts w:asciiTheme="majorBidi" w:hAnsiTheme="majorBidi" w:cstheme="majorBidi"/>
              </w:rPr>
              <w:t>7</w:t>
            </w:r>
            <w:r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4C035D07" w14:textId="77777777" w:rsidR="00175CE1" w:rsidRPr="008E2593" w:rsidRDefault="00175CE1" w:rsidP="00DB6A53">
            <w:pPr>
              <w:jc w:val="both"/>
              <w:rPr>
                <w:rFonts w:asciiTheme="majorBidi" w:hAnsiTheme="majorBidi" w:cstheme="majorBidi"/>
              </w:rPr>
            </w:pPr>
            <w:r w:rsidRPr="008E2593">
              <w:rPr>
                <w:rFonts w:asciiTheme="majorBidi" w:hAnsiTheme="majorBidi" w:cstheme="majorBidi"/>
              </w:rPr>
              <w:t>Maksimali leistina darbinė apkrova</w:t>
            </w:r>
          </w:p>
        </w:tc>
        <w:tc>
          <w:tcPr>
            <w:tcW w:w="1761" w:type="pct"/>
            <w:tcBorders>
              <w:top w:val="single" w:sz="4" w:space="0" w:color="auto"/>
              <w:left w:val="single" w:sz="4" w:space="0" w:color="auto"/>
              <w:bottom w:val="single" w:sz="4" w:space="0" w:color="auto"/>
              <w:right w:val="single" w:sz="4" w:space="0" w:color="auto"/>
            </w:tcBorders>
            <w:hideMark/>
          </w:tcPr>
          <w:p w14:paraId="3814A56B" w14:textId="77777777" w:rsidR="00175CE1" w:rsidRPr="008E2593" w:rsidRDefault="00175CE1" w:rsidP="00DB6A53">
            <w:pPr>
              <w:suppressAutoHyphens/>
              <w:jc w:val="both"/>
              <w:rPr>
                <w:rFonts w:asciiTheme="majorBidi" w:hAnsiTheme="majorBidi" w:cstheme="majorBidi"/>
                <w:lang w:eastAsia="lt-LT"/>
              </w:rPr>
            </w:pPr>
            <w:r w:rsidRPr="008E2593">
              <w:rPr>
                <w:rFonts w:asciiTheme="majorBidi" w:hAnsiTheme="majorBidi" w:cstheme="majorBidi"/>
                <w:lang w:eastAsia="lt-LT"/>
              </w:rPr>
              <w:t>≥</w:t>
            </w:r>
            <w:r w:rsidRPr="008E2593">
              <w:rPr>
                <w:rFonts w:asciiTheme="majorBidi" w:hAnsiTheme="majorBidi" w:cstheme="majorBidi"/>
              </w:rPr>
              <w:t xml:space="preserve"> 180 kg.</w:t>
            </w:r>
          </w:p>
        </w:tc>
        <w:tc>
          <w:tcPr>
            <w:tcW w:w="1142" w:type="pct"/>
            <w:tcBorders>
              <w:top w:val="single" w:sz="4" w:space="0" w:color="auto"/>
              <w:left w:val="single" w:sz="4" w:space="0" w:color="auto"/>
              <w:bottom w:val="single" w:sz="4" w:space="0" w:color="auto"/>
              <w:right w:val="single" w:sz="4" w:space="0" w:color="auto"/>
            </w:tcBorders>
          </w:tcPr>
          <w:p w14:paraId="0B1AC57A" w14:textId="77777777" w:rsidR="00175CE1" w:rsidRPr="008E2593" w:rsidRDefault="00175CE1" w:rsidP="00DB6A53">
            <w:pPr>
              <w:jc w:val="both"/>
              <w:rPr>
                <w:rFonts w:asciiTheme="majorBidi" w:hAnsiTheme="majorBidi" w:cstheme="majorBidi"/>
              </w:rPr>
            </w:pPr>
          </w:p>
        </w:tc>
      </w:tr>
      <w:tr w:rsidR="0084662F" w:rsidRPr="008E2593" w14:paraId="521C0237"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06B98D8D" w14:textId="77777777" w:rsidR="00175CE1" w:rsidRPr="008E2593" w:rsidRDefault="003A7A67" w:rsidP="00DB6A53">
            <w:pPr>
              <w:jc w:val="both"/>
              <w:rPr>
                <w:rFonts w:asciiTheme="majorBidi" w:hAnsiTheme="majorBidi" w:cstheme="majorBidi"/>
              </w:rPr>
            </w:pPr>
            <w:r w:rsidRPr="008E2593">
              <w:rPr>
                <w:rFonts w:asciiTheme="majorBidi" w:hAnsiTheme="majorBidi" w:cstheme="majorBidi"/>
              </w:rPr>
              <w:t>3.</w:t>
            </w:r>
            <w:r w:rsidR="00175CE1" w:rsidRPr="008E2593">
              <w:rPr>
                <w:rFonts w:asciiTheme="majorBidi" w:hAnsiTheme="majorBidi" w:cstheme="majorBidi"/>
              </w:rPr>
              <w:t>8</w:t>
            </w:r>
            <w:r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177807A2" w14:textId="77777777" w:rsidR="00175CE1" w:rsidRPr="008E2593" w:rsidRDefault="00175CE1" w:rsidP="00DB6A53">
            <w:pPr>
              <w:jc w:val="both"/>
              <w:rPr>
                <w:rFonts w:asciiTheme="majorBidi" w:hAnsiTheme="majorBidi" w:cstheme="majorBidi"/>
              </w:rPr>
            </w:pPr>
            <w:r w:rsidRPr="008E2593">
              <w:rPr>
                <w:rFonts w:asciiTheme="majorBidi" w:hAnsiTheme="majorBidi" w:cstheme="majorBidi"/>
              </w:rPr>
              <w:t xml:space="preserve">Gulimosios dalies išmatavimai </w:t>
            </w:r>
          </w:p>
        </w:tc>
        <w:tc>
          <w:tcPr>
            <w:tcW w:w="1761" w:type="pct"/>
            <w:tcBorders>
              <w:top w:val="single" w:sz="4" w:space="0" w:color="auto"/>
              <w:left w:val="single" w:sz="4" w:space="0" w:color="auto"/>
              <w:bottom w:val="single" w:sz="4" w:space="0" w:color="auto"/>
              <w:right w:val="single" w:sz="4" w:space="0" w:color="auto"/>
            </w:tcBorders>
            <w:hideMark/>
          </w:tcPr>
          <w:p w14:paraId="72C9882C" w14:textId="77777777" w:rsidR="00175CE1" w:rsidRPr="008E2593" w:rsidRDefault="00175CE1" w:rsidP="00DB6A53">
            <w:pPr>
              <w:pStyle w:val="Sraopastraipa"/>
              <w:numPr>
                <w:ilvl w:val="0"/>
                <w:numId w:val="35"/>
              </w:numPr>
              <w:suppressAutoHyphens/>
              <w:ind w:left="121" w:firstLine="0"/>
              <w:jc w:val="both"/>
              <w:rPr>
                <w:rFonts w:asciiTheme="majorBidi" w:hAnsiTheme="majorBidi" w:cstheme="majorBidi"/>
                <w:bCs/>
                <w:sz w:val="22"/>
                <w:szCs w:val="22"/>
              </w:rPr>
            </w:pPr>
            <w:r w:rsidRPr="008E2593">
              <w:rPr>
                <w:rFonts w:asciiTheme="majorBidi" w:hAnsiTheme="majorBidi" w:cstheme="majorBidi"/>
                <w:bCs/>
                <w:sz w:val="22"/>
                <w:szCs w:val="22"/>
              </w:rPr>
              <w:t>Bendras ilgis (nenaudojant kojų segmento prailginimo) ne mažiau kaip 182 cm.</w:t>
            </w:r>
          </w:p>
          <w:p w14:paraId="3879F446" w14:textId="77777777" w:rsidR="00175CE1" w:rsidRPr="008E2593" w:rsidRDefault="00175CE1" w:rsidP="00DB6A53">
            <w:pPr>
              <w:pStyle w:val="Sraopastraipa"/>
              <w:numPr>
                <w:ilvl w:val="0"/>
                <w:numId w:val="35"/>
              </w:numPr>
              <w:suppressAutoHyphens/>
              <w:ind w:left="121" w:firstLine="0"/>
              <w:jc w:val="both"/>
              <w:rPr>
                <w:rFonts w:asciiTheme="majorBidi" w:hAnsiTheme="majorBidi" w:cstheme="majorBidi"/>
                <w:bCs/>
                <w:sz w:val="22"/>
                <w:szCs w:val="22"/>
              </w:rPr>
            </w:pPr>
            <w:r w:rsidRPr="008E2593">
              <w:rPr>
                <w:rFonts w:asciiTheme="majorBidi" w:hAnsiTheme="majorBidi" w:cstheme="majorBidi"/>
                <w:bCs/>
                <w:sz w:val="22"/>
                <w:szCs w:val="22"/>
              </w:rPr>
              <w:t>Sėdimosios/gulimosios dalies plotis 62 – 67 cm.</w:t>
            </w:r>
          </w:p>
          <w:p w14:paraId="399CF7AC" w14:textId="77777777" w:rsidR="00175CE1" w:rsidRPr="008E2593" w:rsidRDefault="00175CE1" w:rsidP="00DB6A53">
            <w:pPr>
              <w:pStyle w:val="Sraopastraipa"/>
              <w:numPr>
                <w:ilvl w:val="0"/>
                <w:numId w:val="35"/>
              </w:numPr>
              <w:suppressAutoHyphens/>
              <w:ind w:left="121" w:firstLine="0"/>
              <w:jc w:val="both"/>
              <w:rPr>
                <w:rFonts w:asciiTheme="majorBidi" w:hAnsiTheme="majorBidi" w:cstheme="majorBidi"/>
                <w:sz w:val="22"/>
                <w:szCs w:val="22"/>
              </w:rPr>
            </w:pPr>
            <w:r w:rsidRPr="008E2593">
              <w:rPr>
                <w:rFonts w:asciiTheme="majorBidi" w:hAnsiTheme="majorBidi" w:cstheme="majorBidi"/>
                <w:bCs/>
                <w:sz w:val="22"/>
                <w:szCs w:val="22"/>
              </w:rPr>
              <w:t>Nugaros segmento ilgis 85 – 90 cm.</w:t>
            </w:r>
          </w:p>
          <w:p w14:paraId="55D65DF2" w14:textId="77777777" w:rsidR="00175CE1" w:rsidRPr="008E2593" w:rsidRDefault="00175CE1" w:rsidP="00DB6A53">
            <w:pPr>
              <w:suppressAutoHyphens/>
              <w:ind w:left="121"/>
              <w:jc w:val="both"/>
              <w:rPr>
                <w:rFonts w:asciiTheme="majorBidi" w:hAnsiTheme="majorBidi" w:cstheme="majorBidi"/>
                <w:lang w:eastAsia="lt-LT"/>
              </w:rPr>
            </w:pPr>
            <w:r w:rsidRPr="008E2593">
              <w:rPr>
                <w:rFonts w:asciiTheme="majorBidi" w:hAnsiTheme="majorBidi" w:cstheme="majorBidi"/>
              </w:rPr>
              <w:t xml:space="preserve">Kojų segmento prailginimo galimybė ne mažiau kaip 18 cm. </w:t>
            </w:r>
          </w:p>
        </w:tc>
        <w:tc>
          <w:tcPr>
            <w:tcW w:w="1142" w:type="pct"/>
            <w:tcBorders>
              <w:top w:val="single" w:sz="4" w:space="0" w:color="auto"/>
              <w:left w:val="single" w:sz="4" w:space="0" w:color="auto"/>
              <w:bottom w:val="single" w:sz="4" w:space="0" w:color="auto"/>
              <w:right w:val="single" w:sz="4" w:space="0" w:color="auto"/>
            </w:tcBorders>
          </w:tcPr>
          <w:p w14:paraId="1BDEEC4D" w14:textId="77777777" w:rsidR="00175CE1" w:rsidRPr="008E2593" w:rsidRDefault="00175CE1" w:rsidP="00DB6A53">
            <w:pPr>
              <w:jc w:val="both"/>
              <w:rPr>
                <w:rFonts w:asciiTheme="majorBidi" w:hAnsiTheme="majorBidi" w:cstheme="majorBidi"/>
              </w:rPr>
            </w:pPr>
          </w:p>
        </w:tc>
      </w:tr>
      <w:tr w:rsidR="0084662F" w:rsidRPr="008E2593" w14:paraId="2AE028D8"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178DD352" w14:textId="77777777" w:rsidR="00175CE1" w:rsidRPr="008E2593" w:rsidRDefault="003A7A67" w:rsidP="00DB6A53">
            <w:pPr>
              <w:jc w:val="both"/>
              <w:rPr>
                <w:rFonts w:asciiTheme="majorBidi" w:hAnsiTheme="majorBidi" w:cstheme="majorBidi"/>
              </w:rPr>
            </w:pPr>
            <w:r w:rsidRPr="008E2593">
              <w:rPr>
                <w:rFonts w:asciiTheme="majorBidi" w:hAnsiTheme="majorBidi" w:cstheme="majorBidi"/>
              </w:rPr>
              <w:t>3.</w:t>
            </w:r>
            <w:r w:rsidR="00175CE1" w:rsidRPr="008E2593">
              <w:rPr>
                <w:rFonts w:asciiTheme="majorBidi" w:hAnsiTheme="majorBidi" w:cstheme="majorBidi"/>
              </w:rPr>
              <w:t>9</w:t>
            </w:r>
            <w:r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36F0B460" w14:textId="77777777" w:rsidR="00175CE1" w:rsidRPr="008E2593" w:rsidRDefault="00175CE1" w:rsidP="00DB6A53">
            <w:pPr>
              <w:jc w:val="both"/>
              <w:rPr>
                <w:rFonts w:asciiTheme="majorBidi" w:hAnsiTheme="majorBidi" w:cstheme="majorBidi"/>
              </w:rPr>
            </w:pPr>
            <w:r w:rsidRPr="008E2593">
              <w:rPr>
                <w:rFonts w:asciiTheme="majorBidi" w:hAnsiTheme="majorBidi" w:cstheme="majorBidi"/>
              </w:rPr>
              <w:t>Gulimosios dalies paminkštinimas</w:t>
            </w:r>
          </w:p>
        </w:tc>
        <w:tc>
          <w:tcPr>
            <w:tcW w:w="1761" w:type="pct"/>
            <w:tcBorders>
              <w:top w:val="single" w:sz="4" w:space="0" w:color="auto"/>
              <w:left w:val="single" w:sz="4" w:space="0" w:color="auto"/>
              <w:bottom w:val="single" w:sz="4" w:space="0" w:color="auto"/>
              <w:right w:val="single" w:sz="4" w:space="0" w:color="auto"/>
            </w:tcBorders>
            <w:hideMark/>
          </w:tcPr>
          <w:p w14:paraId="4B449A92" w14:textId="77777777" w:rsidR="00175CE1" w:rsidRPr="008E2593" w:rsidRDefault="00175CE1" w:rsidP="00DB6A53">
            <w:pPr>
              <w:pStyle w:val="Sraopastraipa"/>
              <w:ind w:left="0"/>
              <w:jc w:val="both"/>
              <w:rPr>
                <w:rFonts w:asciiTheme="majorBidi" w:hAnsiTheme="majorBidi" w:cstheme="majorBidi"/>
                <w:sz w:val="22"/>
                <w:szCs w:val="22"/>
              </w:rPr>
            </w:pPr>
            <w:r w:rsidRPr="008E2593">
              <w:rPr>
                <w:rFonts w:asciiTheme="majorBidi" w:hAnsiTheme="majorBidi" w:cstheme="majorBidi"/>
                <w:sz w:val="22"/>
                <w:szCs w:val="22"/>
              </w:rPr>
              <w:t xml:space="preserve">Putų porolono paminkštinimas (arba lygiavertis) </w:t>
            </w:r>
          </w:p>
          <w:p w14:paraId="21EAA8C2" w14:textId="77777777" w:rsidR="00175CE1" w:rsidRPr="008E2593" w:rsidRDefault="00175CE1" w:rsidP="00DB6A53">
            <w:pPr>
              <w:pStyle w:val="Sraopastraipa"/>
              <w:numPr>
                <w:ilvl w:val="0"/>
                <w:numId w:val="36"/>
              </w:numPr>
              <w:suppressAutoHyphens/>
              <w:jc w:val="both"/>
              <w:rPr>
                <w:rFonts w:asciiTheme="majorBidi" w:hAnsiTheme="majorBidi" w:cstheme="majorBidi"/>
                <w:sz w:val="22"/>
                <w:szCs w:val="22"/>
              </w:rPr>
            </w:pPr>
            <w:r w:rsidRPr="008E2593">
              <w:rPr>
                <w:rFonts w:asciiTheme="majorBidi" w:hAnsiTheme="majorBidi" w:cstheme="majorBidi"/>
                <w:sz w:val="22"/>
                <w:szCs w:val="22"/>
              </w:rPr>
              <w:t xml:space="preserve">Storis </w:t>
            </w:r>
            <w:r w:rsidRPr="008E2593">
              <w:rPr>
                <w:rFonts w:asciiTheme="majorBidi" w:hAnsiTheme="majorBidi" w:cstheme="majorBidi"/>
                <w:sz w:val="22"/>
                <w:szCs w:val="22"/>
                <w:lang w:eastAsia="lt-LT"/>
              </w:rPr>
              <w:t>≥ 5 cm.</w:t>
            </w:r>
          </w:p>
          <w:p w14:paraId="4258EC86" w14:textId="77777777" w:rsidR="00175CE1" w:rsidRPr="008E2593" w:rsidRDefault="00175CE1" w:rsidP="00DB6A53">
            <w:pPr>
              <w:suppressAutoHyphens/>
              <w:jc w:val="both"/>
              <w:rPr>
                <w:rFonts w:asciiTheme="majorBidi" w:hAnsiTheme="majorBidi" w:cstheme="majorBidi"/>
                <w:lang w:eastAsia="lt-LT"/>
              </w:rPr>
            </w:pPr>
            <w:r w:rsidRPr="008E2593">
              <w:rPr>
                <w:rFonts w:asciiTheme="majorBidi" w:hAnsiTheme="majorBidi" w:cstheme="majorBidi"/>
                <w:lang w:eastAsia="lt-LT"/>
              </w:rPr>
              <w:t>Tankis ≥ 30 kg/m</w:t>
            </w:r>
            <w:r w:rsidRPr="008E2593">
              <w:rPr>
                <w:rFonts w:asciiTheme="majorBidi" w:hAnsiTheme="majorBidi" w:cstheme="majorBidi"/>
                <w:vertAlign w:val="superscript"/>
                <w:lang w:eastAsia="lt-LT"/>
              </w:rPr>
              <w:t>3</w:t>
            </w:r>
            <w:r w:rsidRPr="008E2593">
              <w:rPr>
                <w:rFonts w:asciiTheme="majorBidi" w:hAnsiTheme="majorBidi" w:cstheme="majorBidi"/>
                <w:lang w:eastAsia="lt-LT"/>
              </w:rPr>
              <w:t>.</w:t>
            </w:r>
          </w:p>
        </w:tc>
        <w:tc>
          <w:tcPr>
            <w:tcW w:w="1142" w:type="pct"/>
            <w:tcBorders>
              <w:top w:val="single" w:sz="4" w:space="0" w:color="auto"/>
              <w:left w:val="single" w:sz="4" w:space="0" w:color="auto"/>
              <w:bottom w:val="single" w:sz="4" w:space="0" w:color="auto"/>
              <w:right w:val="single" w:sz="4" w:space="0" w:color="auto"/>
            </w:tcBorders>
          </w:tcPr>
          <w:p w14:paraId="6876A68C" w14:textId="77777777" w:rsidR="00175CE1" w:rsidRPr="008E2593" w:rsidRDefault="00175CE1" w:rsidP="00DB6A53">
            <w:pPr>
              <w:jc w:val="both"/>
              <w:rPr>
                <w:rFonts w:asciiTheme="majorBidi" w:hAnsiTheme="majorBidi" w:cstheme="majorBidi"/>
              </w:rPr>
            </w:pPr>
          </w:p>
        </w:tc>
      </w:tr>
      <w:tr w:rsidR="0084662F" w:rsidRPr="008E2593" w14:paraId="55AA7D53"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748BB417" w14:textId="77777777" w:rsidR="00175CE1" w:rsidRPr="008E2593" w:rsidRDefault="003A7A67" w:rsidP="00DB6A53">
            <w:pPr>
              <w:jc w:val="both"/>
              <w:rPr>
                <w:rFonts w:asciiTheme="majorBidi" w:hAnsiTheme="majorBidi" w:cstheme="majorBidi"/>
              </w:rPr>
            </w:pPr>
            <w:r w:rsidRPr="008E2593">
              <w:rPr>
                <w:rFonts w:asciiTheme="majorBidi" w:hAnsiTheme="majorBidi" w:cstheme="majorBidi"/>
              </w:rPr>
              <w:t>3.</w:t>
            </w:r>
            <w:r w:rsidR="00175CE1" w:rsidRPr="008E2593">
              <w:rPr>
                <w:rFonts w:asciiTheme="majorBidi" w:hAnsiTheme="majorBidi" w:cstheme="majorBidi"/>
              </w:rPr>
              <w:t>10</w:t>
            </w:r>
            <w:r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2E88DD74" w14:textId="77777777" w:rsidR="00175CE1" w:rsidRPr="008E2593" w:rsidRDefault="00175CE1" w:rsidP="00DB6A53">
            <w:pPr>
              <w:jc w:val="both"/>
              <w:rPr>
                <w:rFonts w:asciiTheme="majorBidi" w:hAnsiTheme="majorBidi" w:cstheme="majorBidi"/>
              </w:rPr>
            </w:pPr>
            <w:r w:rsidRPr="008E2593">
              <w:rPr>
                <w:rFonts w:asciiTheme="majorBidi" w:hAnsiTheme="majorBidi" w:cstheme="majorBidi"/>
              </w:rPr>
              <w:t>Apmušalas</w:t>
            </w:r>
          </w:p>
        </w:tc>
        <w:tc>
          <w:tcPr>
            <w:tcW w:w="1761" w:type="pct"/>
            <w:tcBorders>
              <w:top w:val="single" w:sz="4" w:space="0" w:color="auto"/>
              <w:left w:val="single" w:sz="4" w:space="0" w:color="auto"/>
              <w:bottom w:val="single" w:sz="4" w:space="0" w:color="auto"/>
              <w:right w:val="single" w:sz="4" w:space="0" w:color="auto"/>
            </w:tcBorders>
            <w:hideMark/>
          </w:tcPr>
          <w:p w14:paraId="53A471CC" w14:textId="77777777" w:rsidR="00175CE1" w:rsidRPr="008E2593" w:rsidRDefault="00175CE1" w:rsidP="00DB6A53">
            <w:pPr>
              <w:pStyle w:val="Sraopastraipa"/>
              <w:ind w:left="0"/>
              <w:jc w:val="both"/>
              <w:rPr>
                <w:rFonts w:asciiTheme="majorBidi" w:hAnsiTheme="majorBidi" w:cstheme="majorBidi"/>
                <w:sz w:val="22"/>
                <w:szCs w:val="22"/>
              </w:rPr>
            </w:pPr>
            <w:r w:rsidRPr="008E2593">
              <w:rPr>
                <w:rFonts w:asciiTheme="majorBidi" w:hAnsiTheme="majorBidi" w:cstheme="majorBidi"/>
                <w:sz w:val="22"/>
                <w:szCs w:val="22"/>
              </w:rPr>
              <w:t>Apmušalas iš dirbtinės odos (arba lygiavertės):</w:t>
            </w:r>
          </w:p>
          <w:p w14:paraId="66AE83F6" w14:textId="77777777" w:rsidR="00175CE1" w:rsidRPr="008E2593" w:rsidRDefault="00175CE1" w:rsidP="00DB6A53">
            <w:pPr>
              <w:pStyle w:val="Sraopastraipa"/>
              <w:numPr>
                <w:ilvl w:val="0"/>
                <w:numId w:val="37"/>
              </w:numPr>
              <w:suppressAutoHyphens/>
              <w:ind w:left="121" w:firstLine="0"/>
              <w:jc w:val="both"/>
              <w:rPr>
                <w:rFonts w:asciiTheme="majorBidi" w:hAnsiTheme="majorBidi" w:cstheme="majorBidi"/>
                <w:sz w:val="22"/>
                <w:szCs w:val="22"/>
              </w:rPr>
            </w:pPr>
            <w:r w:rsidRPr="008E2593">
              <w:rPr>
                <w:rFonts w:asciiTheme="majorBidi" w:hAnsiTheme="majorBidi" w:cstheme="majorBidi"/>
                <w:sz w:val="22"/>
                <w:szCs w:val="22"/>
              </w:rPr>
              <w:t>Atsparus prakaitui, aliejams, kraujui, šlapimui, UV spinduliams, dėmėms.</w:t>
            </w:r>
          </w:p>
          <w:p w14:paraId="500960F0" w14:textId="77777777" w:rsidR="00175CE1" w:rsidRPr="008E2593" w:rsidRDefault="00175CE1" w:rsidP="00DB6A53">
            <w:pPr>
              <w:pStyle w:val="Sraopastraipa"/>
              <w:numPr>
                <w:ilvl w:val="0"/>
                <w:numId w:val="37"/>
              </w:numPr>
              <w:suppressAutoHyphens/>
              <w:ind w:left="121" w:firstLine="0"/>
              <w:jc w:val="both"/>
              <w:rPr>
                <w:rFonts w:asciiTheme="majorBidi" w:hAnsiTheme="majorBidi" w:cstheme="majorBidi"/>
                <w:sz w:val="22"/>
                <w:szCs w:val="22"/>
              </w:rPr>
            </w:pPr>
            <w:r w:rsidRPr="008E2593">
              <w:rPr>
                <w:rFonts w:asciiTheme="majorBidi" w:hAnsiTheme="majorBidi" w:cstheme="majorBidi"/>
                <w:sz w:val="22"/>
                <w:szCs w:val="22"/>
              </w:rPr>
              <w:t>Antimikrobinis, antigrybelinis, antibakterinis.</w:t>
            </w:r>
          </w:p>
          <w:p w14:paraId="12D8B899" w14:textId="77777777" w:rsidR="00175CE1" w:rsidRPr="008E2593" w:rsidRDefault="00175CE1" w:rsidP="00DB6A53">
            <w:pPr>
              <w:suppressAutoHyphens/>
              <w:jc w:val="both"/>
              <w:rPr>
                <w:rFonts w:asciiTheme="majorBidi" w:hAnsiTheme="majorBidi" w:cstheme="majorBidi"/>
                <w:lang w:eastAsia="lt-LT"/>
              </w:rPr>
            </w:pPr>
            <w:r w:rsidRPr="008E2593">
              <w:rPr>
                <w:rFonts w:asciiTheme="majorBidi" w:hAnsiTheme="majorBidi" w:cstheme="majorBidi"/>
              </w:rPr>
              <w:t>Atsparus dilimui (&gt; 300 000 ciklų).</w:t>
            </w:r>
          </w:p>
        </w:tc>
        <w:tc>
          <w:tcPr>
            <w:tcW w:w="1142" w:type="pct"/>
            <w:tcBorders>
              <w:top w:val="single" w:sz="4" w:space="0" w:color="auto"/>
              <w:left w:val="single" w:sz="4" w:space="0" w:color="auto"/>
              <w:bottom w:val="single" w:sz="4" w:space="0" w:color="auto"/>
              <w:right w:val="single" w:sz="4" w:space="0" w:color="auto"/>
            </w:tcBorders>
          </w:tcPr>
          <w:p w14:paraId="1F2E7E28" w14:textId="77777777" w:rsidR="00175CE1" w:rsidRPr="008E2593" w:rsidRDefault="00175CE1" w:rsidP="00DB6A53">
            <w:pPr>
              <w:jc w:val="both"/>
              <w:rPr>
                <w:rFonts w:asciiTheme="majorBidi" w:hAnsiTheme="majorBidi" w:cstheme="majorBidi"/>
              </w:rPr>
            </w:pPr>
          </w:p>
        </w:tc>
      </w:tr>
      <w:tr w:rsidR="0084662F" w:rsidRPr="008E2593" w14:paraId="04071538"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0896CD38" w14:textId="77777777" w:rsidR="00175CE1" w:rsidRPr="008E2593" w:rsidRDefault="003A7A67" w:rsidP="00DB6A53">
            <w:pPr>
              <w:jc w:val="both"/>
              <w:rPr>
                <w:rFonts w:asciiTheme="majorBidi" w:hAnsiTheme="majorBidi" w:cstheme="majorBidi"/>
              </w:rPr>
            </w:pPr>
            <w:r w:rsidRPr="008E2593">
              <w:rPr>
                <w:rFonts w:asciiTheme="majorBidi" w:hAnsiTheme="majorBidi" w:cstheme="majorBidi"/>
              </w:rPr>
              <w:t>3.</w:t>
            </w:r>
            <w:r w:rsidR="00175CE1" w:rsidRPr="008E2593">
              <w:rPr>
                <w:rFonts w:asciiTheme="majorBidi" w:hAnsiTheme="majorBidi" w:cstheme="majorBidi"/>
              </w:rPr>
              <w:t>11</w:t>
            </w:r>
            <w:r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1C4B9EAF" w14:textId="77777777" w:rsidR="00175CE1" w:rsidRPr="008E2593" w:rsidRDefault="00175CE1" w:rsidP="00DB6A53">
            <w:pPr>
              <w:jc w:val="both"/>
              <w:rPr>
                <w:rFonts w:asciiTheme="majorBidi" w:hAnsiTheme="majorBidi" w:cstheme="majorBidi"/>
              </w:rPr>
            </w:pPr>
            <w:r w:rsidRPr="008E2593">
              <w:rPr>
                <w:rFonts w:asciiTheme="majorBidi" w:hAnsiTheme="majorBidi" w:cstheme="majorBidi"/>
              </w:rPr>
              <w:t>Apmušalo spalva</w:t>
            </w:r>
          </w:p>
        </w:tc>
        <w:tc>
          <w:tcPr>
            <w:tcW w:w="1761" w:type="pct"/>
            <w:tcBorders>
              <w:top w:val="single" w:sz="4" w:space="0" w:color="auto"/>
              <w:left w:val="single" w:sz="4" w:space="0" w:color="auto"/>
              <w:bottom w:val="single" w:sz="4" w:space="0" w:color="auto"/>
              <w:right w:val="single" w:sz="4" w:space="0" w:color="auto"/>
            </w:tcBorders>
            <w:hideMark/>
          </w:tcPr>
          <w:p w14:paraId="1C13620A" w14:textId="77777777" w:rsidR="00175CE1" w:rsidRPr="008E2593" w:rsidRDefault="00175CE1" w:rsidP="00DB6A53">
            <w:pPr>
              <w:suppressAutoHyphens/>
              <w:jc w:val="both"/>
              <w:rPr>
                <w:rFonts w:asciiTheme="majorBidi" w:hAnsiTheme="majorBidi" w:cstheme="majorBidi"/>
                <w:lang w:eastAsia="lt-LT"/>
              </w:rPr>
            </w:pPr>
            <w:r w:rsidRPr="008E2593">
              <w:rPr>
                <w:rFonts w:asciiTheme="majorBidi" w:hAnsiTheme="majorBidi" w:cstheme="majorBidi"/>
              </w:rPr>
              <w:t>Galima pasirinkti iš ne mažiau kaip 5 variantų.</w:t>
            </w:r>
          </w:p>
        </w:tc>
        <w:tc>
          <w:tcPr>
            <w:tcW w:w="1142" w:type="pct"/>
            <w:tcBorders>
              <w:top w:val="single" w:sz="4" w:space="0" w:color="auto"/>
              <w:left w:val="single" w:sz="4" w:space="0" w:color="auto"/>
              <w:bottom w:val="single" w:sz="4" w:space="0" w:color="auto"/>
              <w:right w:val="single" w:sz="4" w:space="0" w:color="auto"/>
            </w:tcBorders>
          </w:tcPr>
          <w:p w14:paraId="2EA4D188" w14:textId="77777777" w:rsidR="00175CE1" w:rsidRPr="008E2593" w:rsidRDefault="00175CE1" w:rsidP="00DB6A53">
            <w:pPr>
              <w:jc w:val="both"/>
              <w:rPr>
                <w:rFonts w:asciiTheme="majorBidi" w:hAnsiTheme="majorBidi" w:cstheme="majorBidi"/>
              </w:rPr>
            </w:pPr>
          </w:p>
        </w:tc>
      </w:tr>
      <w:tr w:rsidR="0084662F" w:rsidRPr="008E2593" w14:paraId="20E4591C"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1EC5AB69" w14:textId="77777777" w:rsidR="00175CE1" w:rsidRPr="008E2593" w:rsidRDefault="003A7A67" w:rsidP="00DB6A53">
            <w:pPr>
              <w:jc w:val="both"/>
              <w:rPr>
                <w:rFonts w:asciiTheme="majorBidi" w:hAnsiTheme="majorBidi" w:cstheme="majorBidi"/>
              </w:rPr>
            </w:pPr>
            <w:r w:rsidRPr="008E2593">
              <w:rPr>
                <w:rFonts w:asciiTheme="majorBidi" w:hAnsiTheme="majorBidi" w:cstheme="majorBidi"/>
              </w:rPr>
              <w:lastRenderedPageBreak/>
              <w:t>3.</w:t>
            </w:r>
            <w:r w:rsidR="00175CE1" w:rsidRPr="008E2593">
              <w:rPr>
                <w:rFonts w:asciiTheme="majorBidi" w:hAnsiTheme="majorBidi" w:cstheme="majorBidi"/>
              </w:rPr>
              <w:t>12</w:t>
            </w:r>
            <w:r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vAlign w:val="center"/>
            <w:hideMark/>
          </w:tcPr>
          <w:p w14:paraId="204D991D" w14:textId="77777777" w:rsidR="00175CE1" w:rsidRPr="008E2593" w:rsidRDefault="00175CE1" w:rsidP="00DB6A53">
            <w:pPr>
              <w:jc w:val="both"/>
              <w:rPr>
                <w:rFonts w:asciiTheme="majorBidi" w:hAnsiTheme="majorBidi" w:cstheme="majorBidi"/>
              </w:rPr>
            </w:pPr>
            <w:r w:rsidRPr="008E2593">
              <w:rPr>
                <w:rFonts w:asciiTheme="majorBidi" w:hAnsiTheme="majorBidi" w:cstheme="majorBidi"/>
              </w:rPr>
              <w:t>Kartu komplektuojami priedai</w:t>
            </w:r>
          </w:p>
        </w:tc>
        <w:tc>
          <w:tcPr>
            <w:tcW w:w="1761" w:type="pct"/>
            <w:tcBorders>
              <w:top w:val="single" w:sz="4" w:space="0" w:color="auto"/>
              <w:left w:val="single" w:sz="4" w:space="0" w:color="auto"/>
              <w:bottom w:val="single" w:sz="4" w:space="0" w:color="auto"/>
              <w:right w:val="single" w:sz="4" w:space="0" w:color="auto"/>
            </w:tcBorders>
            <w:vAlign w:val="center"/>
          </w:tcPr>
          <w:p w14:paraId="5BF7A954" w14:textId="77777777" w:rsidR="00175CE1" w:rsidRPr="008E2593" w:rsidRDefault="00175CE1" w:rsidP="00DB6A53">
            <w:pPr>
              <w:pStyle w:val="Sraopastraipa"/>
              <w:numPr>
                <w:ilvl w:val="0"/>
                <w:numId w:val="38"/>
              </w:numPr>
              <w:suppressAutoHyphens/>
              <w:jc w:val="both"/>
              <w:rPr>
                <w:rFonts w:asciiTheme="majorBidi" w:hAnsiTheme="majorBidi" w:cstheme="majorBidi"/>
                <w:sz w:val="22"/>
                <w:szCs w:val="22"/>
              </w:rPr>
            </w:pPr>
            <w:r w:rsidRPr="008E2593">
              <w:rPr>
                <w:rFonts w:asciiTheme="majorBidi" w:hAnsiTheme="majorBidi" w:cstheme="majorBidi"/>
                <w:sz w:val="22"/>
                <w:szCs w:val="22"/>
              </w:rPr>
              <w:t>90° nulenkiami porankiai (tvirtinami prie kušetės konstrukcijos) – 2 vnt.</w:t>
            </w:r>
          </w:p>
          <w:p w14:paraId="4727D368" w14:textId="77777777" w:rsidR="00175CE1" w:rsidRPr="008E2593" w:rsidRDefault="00175CE1" w:rsidP="00DB6A53">
            <w:pPr>
              <w:pStyle w:val="Sraopastraipa"/>
              <w:numPr>
                <w:ilvl w:val="0"/>
                <w:numId w:val="38"/>
              </w:numPr>
              <w:suppressAutoHyphens/>
              <w:jc w:val="both"/>
              <w:rPr>
                <w:rFonts w:asciiTheme="majorBidi" w:hAnsiTheme="majorBidi" w:cstheme="majorBidi"/>
                <w:sz w:val="22"/>
                <w:szCs w:val="22"/>
              </w:rPr>
            </w:pPr>
            <w:r w:rsidRPr="008E2593">
              <w:rPr>
                <w:rFonts w:asciiTheme="majorBidi" w:hAnsiTheme="majorBidi" w:cstheme="majorBidi"/>
                <w:sz w:val="22"/>
                <w:szCs w:val="22"/>
              </w:rPr>
              <w:t>Nuimama ergonominė pagalvėle, tvirtinama ant nugaros segmento – 1 vnt.</w:t>
            </w:r>
          </w:p>
          <w:p w14:paraId="5DE61917" w14:textId="77777777" w:rsidR="00175CE1" w:rsidRPr="008E2593" w:rsidRDefault="00175CE1" w:rsidP="00DB6A53">
            <w:pPr>
              <w:suppressAutoHyphens/>
              <w:jc w:val="both"/>
              <w:rPr>
                <w:rFonts w:asciiTheme="majorBidi" w:hAnsiTheme="majorBidi" w:cstheme="majorBidi"/>
                <w:lang w:eastAsia="lt-LT"/>
              </w:rPr>
            </w:pPr>
          </w:p>
        </w:tc>
        <w:tc>
          <w:tcPr>
            <w:tcW w:w="1142" w:type="pct"/>
            <w:tcBorders>
              <w:top w:val="single" w:sz="4" w:space="0" w:color="auto"/>
              <w:left w:val="single" w:sz="4" w:space="0" w:color="auto"/>
              <w:bottom w:val="single" w:sz="4" w:space="0" w:color="auto"/>
              <w:right w:val="single" w:sz="4" w:space="0" w:color="auto"/>
            </w:tcBorders>
          </w:tcPr>
          <w:p w14:paraId="5F5D7F2A" w14:textId="77777777" w:rsidR="00175CE1" w:rsidRPr="008E2593" w:rsidRDefault="00175CE1" w:rsidP="00DB6A53">
            <w:pPr>
              <w:jc w:val="both"/>
              <w:rPr>
                <w:rFonts w:asciiTheme="majorBidi" w:hAnsiTheme="majorBidi" w:cstheme="majorBidi"/>
              </w:rPr>
            </w:pPr>
          </w:p>
        </w:tc>
      </w:tr>
      <w:tr w:rsidR="0084662F" w:rsidRPr="008E2593" w14:paraId="025063EA"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733B3B65" w14:textId="77777777" w:rsidR="00175CE1" w:rsidRPr="008E2593" w:rsidRDefault="003A7A67" w:rsidP="00DB6A53">
            <w:pPr>
              <w:jc w:val="both"/>
              <w:rPr>
                <w:rFonts w:asciiTheme="majorBidi" w:hAnsiTheme="majorBidi" w:cstheme="majorBidi"/>
              </w:rPr>
            </w:pPr>
            <w:r w:rsidRPr="008E2593">
              <w:rPr>
                <w:rFonts w:asciiTheme="majorBidi" w:hAnsiTheme="majorBidi" w:cstheme="majorBidi"/>
              </w:rPr>
              <w:t>3.</w:t>
            </w:r>
            <w:r w:rsidR="00175CE1" w:rsidRPr="008E2593">
              <w:rPr>
                <w:rFonts w:asciiTheme="majorBidi" w:hAnsiTheme="majorBidi" w:cstheme="majorBidi"/>
              </w:rPr>
              <w:t>13</w:t>
            </w:r>
            <w:r w:rsidRPr="008E2593">
              <w:rPr>
                <w:rFonts w:asciiTheme="majorBidi" w:hAnsiTheme="majorBidi" w:cstheme="majorBidi"/>
              </w:rPr>
              <w:t>.</w:t>
            </w:r>
          </w:p>
        </w:tc>
        <w:tc>
          <w:tcPr>
            <w:tcW w:w="1577" w:type="pct"/>
            <w:gridSpan w:val="2"/>
            <w:hideMark/>
          </w:tcPr>
          <w:p w14:paraId="426282AF" w14:textId="77777777" w:rsidR="00175CE1" w:rsidRPr="008E2593" w:rsidRDefault="00175CE1" w:rsidP="00DB6A53">
            <w:pPr>
              <w:jc w:val="both"/>
              <w:rPr>
                <w:rFonts w:asciiTheme="majorBidi" w:hAnsiTheme="majorBidi" w:cstheme="majorBidi"/>
              </w:rPr>
            </w:pPr>
            <w:r w:rsidRPr="008E2593">
              <w:rPr>
                <w:rFonts w:asciiTheme="majorBidi" w:hAnsiTheme="majorBidi" w:cstheme="majorBidi"/>
              </w:rPr>
              <w:t xml:space="preserve"> CE ženklinimas</w:t>
            </w:r>
          </w:p>
        </w:tc>
        <w:tc>
          <w:tcPr>
            <w:tcW w:w="1761" w:type="pct"/>
            <w:hideMark/>
          </w:tcPr>
          <w:p w14:paraId="583C4A1E" w14:textId="77777777" w:rsidR="00175CE1" w:rsidRPr="008E2593" w:rsidRDefault="00175CE1" w:rsidP="00DB6A53">
            <w:pPr>
              <w:suppressAutoHyphens/>
              <w:jc w:val="both"/>
              <w:rPr>
                <w:rFonts w:asciiTheme="majorBidi" w:hAnsiTheme="majorBidi" w:cstheme="majorBidi"/>
                <w:lang w:eastAsia="lt-LT"/>
              </w:rPr>
            </w:pPr>
            <w:r w:rsidRPr="008E2593">
              <w:rPr>
                <w:rFonts w:asciiTheme="majorBidi" w:hAnsiTheme="majorBidi" w:cstheme="majorBidi"/>
              </w:rPr>
              <w:t>Turi atitikti medicininės įrangos Lietuvoje ženklinimo standartus (</w:t>
            </w:r>
            <w:r w:rsidRPr="008E2593">
              <w:rPr>
                <w:rFonts w:asciiTheme="majorBidi" w:hAnsiTheme="majorBidi" w:cstheme="majorBidi"/>
                <w:i/>
                <w:iCs/>
                <w:color w:val="FF0000"/>
              </w:rPr>
              <w:t xml:space="preserve">Kartu su prekėmis pateikiama </w:t>
            </w:r>
            <w:r w:rsidRPr="008E2593">
              <w:rPr>
                <w:rFonts w:asciiTheme="majorBidi" w:hAnsiTheme="majorBidi" w:cstheme="majorBidi"/>
                <w:i/>
                <w:iCs/>
              </w:rPr>
              <w:t>galiojančio CE sertifikato arba gamintojo EB atitikties deklaracijos kopiją pagal Europos Parlamento ir Tarybos reglamentą (ES) 2017/745 dėl medicinos priemonių originalo ir lietuvių kalba).</w:t>
            </w:r>
          </w:p>
        </w:tc>
        <w:tc>
          <w:tcPr>
            <w:tcW w:w="1142" w:type="pct"/>
            <w:tcBorders>
              <w:top w:val="single" w:sz="4" w:space="0" w:color="auto"/>
              <w:left w:val="single" w:sz="4" w:space="0" w:color="auto"/>
              <w:bottom w:val="single" w:sz="4" w:space="0" w:color="auto"/>
              <w:right w:val="single" w:sz="4" w:space="0" w:color="auto"/>
            </w:tcBorders>
          </w:tcPr>
          <w:p w14:paraId="1BF432DF" w14:textId="77777777" w:rsidR="00175CE1" w:rsidRPr="008E2593" w:rsidRDefault="00175CE1" w:rsidP="00DB6A53">
            <w:pPr>
              <w:jc w:val="both"/>
              <w:rPr>
                <w:rFonts w:asciiTheme="majorBidi" w:hAnsiTheme="majorBidi" w:cstheme="majorBidi"/>
              </w:rPr>
            </w:pPr>
          </w:p>
        </w:tc>
      </w:tr>
      <w:tr w:rsidR="00B672EB" w:rsidRPr="008E2593" w14:paraId="6C820F41" w14:textId="77777777" w:rsidTr="00411640">
        <w:tc>
          <w:tcPr>
            <w:tcW w:w="520" w:type="pct"/>
            <w:tcBorders>
              <w:top w:val="single" w:sz="4" w:space="0" w:color="auto"/>
              <w:left w:val="single" w:sz="4" w:space="0" w:color="auto"/>
              <w:bottom w:val="single" w:sz="4" w:space="0" w:color="auto"/>
              <w:right w:val="single" w:sz="4" w:space="0" w:color="auto"/>
            </w:tcBorders>
          </w:tcPr>
          <w:p w14:paraId="6115C5BF" w14:textId="77777777" w:rsidR="00B672EB" w:rsidRPr="008E2593" w:rsidRDefault="003A7A67" w:rsidP="00DB6A53">
            <w:pPr>
              <w:jc w:val="both"/>
              <w:rPr>
                <w:rFonts w:asciiTheme="majorBidi" w:hAnsiTheme="majorBidi" w:cstheme="majorBidi"/>
              </w:rPr>
            </w:pPr>
            <w:r w:rsidRPr="008E2593">
              <w:rPr>
                <w:rFonts w:ascii="Times New Roman" w:hAnsi="Times New Roman" w:cs="Times New Roman"/>
                <w:b/>
                <w:color w:val="000000"/>
              </w:rPr>
              <w:t>4</w:t>
            </w:r>
          </w:p>
        </w:tc>
        <w:tc>
          <w:tcPr>
            <w:tcW w:w="4480" w:type="pct"/>
            <w:gridSpan w:val="4"/>
            <w:tcBorders>
              <w:top w:val="single" w:sz="4" w:space="0" w:color="auto"/>
              <w:left w:val="single" w:sz="4" w:space="0" w:color="auto"/>
              <w:bottom w:val="single" w:sz="4" w:space="0" w:color="auto"/>
              <w:right w:val="single" w:sz="4" w:space="0" w:color="auto"/>
            </w:tcBorders>
          </w:tcPr>
          <w:p w14:paraId="1B502402" w14:textId="77777777" w:rsidR="00B672EB" w:rsidRPr="008E2593" w:rsidRDefault="00B672EB" w:rsidP="00DB6A53">
            <w:pPr>
              <w:jc w:val="both"/>
              <w:rPr>
                <w:rFonts w:asciiTheme="majorBidi" w:hAnsiTheme="majorBidi" w:cstheme="majorBidi"/>
              </w:rPr>
            </w:pPr>
            <w:r w:rsidRPr="008E2593">
              <w:rPr>
                <w:rStyle w:val="Bodytext2"/>
                <w:rFonts w:eastAsia="Arial Unicode MS"/>
                <w:b/>
                <w:sz w:val="22"/>
                <w:szCs w:val="22"/>
              </w:rPr>
              <w:t>Mobili kėdė slaugytojui diabetologui, 1 vnt.</w:t>
            </w:r>
          </w:p>
        </w:tc>
      </w:tr>
      <w:tr w:rsidR="0084662F" w:rsidRPr="008E2593" w14:paraId="1D999953" w14:textId="77777777" w:rsidTr="00411640">
        <w:tc>
          <w:tcPr>
            <w:tcW w:w="520" w:type="pct"/>
            <w:tcBorders>
              <w:top w:val="single" w:sz="4" w:space="0" w:color="auto"/>
              <w:left w:val="single" w:sz="4" w:space="0" w:color="auto"/>
              <w:bottom w:val="single" w:sz="4" w:space="0" w:color="auto"/>
              <w:right w:val="single" w:sz="4" w:space="0" w:color="auto"/>
            </w:tcBorders>
          </w:tcPr>
          <w:p w14:paraId="54902919"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4.</w:t>
            </w:r>
            <w:r w:rsidR="003A7A67" w:rsidRPr="008E2593">
              <w:rPr>
                <w:rFonts w:asciiTheme="majorBidi" w:hAnsiTheme="majorBidi" w:cstheme="majorBidi"/>
              </w:rPr>
              <w:t>1.</w:t>
            </w:r>
          </w:p>
        </w:tc>
        <w:tc>
          <w:tcPr>
            <w:tcW w:w="1577" w:type="pct"/>
            <w:gridSpan w:val="2"/>
            <w:tcBorders>
              <w:top w:val="single" w:sz="4" w:space="0" w:color="auto"/>
              <w:left w:val="single" w:sz="4" w:space="0" w:color="auto"/>
              <w:bottom w:val="single" w:sz="4" w:space="0" w:color="auto"/>
              <w:right w:val="single" w:sz="4" w:space="0" w:color="auto"/>
            </w:tcBorders>
          </w:tcPr>
          <w:p w14:paraId="398580EB"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rPr>
              <w:t>Paskirtis</w:t>
            </w:r>
          </w:p>
        </w:tc>
        <w:tc>
          <w:tcPr>
            <w:tcW w:w="1761" w:type="pct"/>
            <w:tcBorders>
              <w:top w:val="single" w:sz="4" w:space="0" w:color="auto"/>
              <w:left w:val="single" w:sz="4" w:space="0" w:color="auto"/>
              <w:bottom w:val="single" w:sz="4" w:space="0" w:color="auto"/>
              <w:right w:val="single" w:sz="4" w:space="0" w:color="auto"/>
            </w:tcBorders>
          </w:tcPr>
          <w:p w14:paraId="51AF933C" w14:textId="77777777" w:rsidR="003A7A67" w:rsidRPr="008E2593" w:rsidRDefault="003A7A67" w:rsidP="00DB6A53">
            <w:pPr>
              <w:suppressAutoHyphens/>
              <w:jc w:val="both"/>
              <w:rPr>
                <w:rFonts w:asciiTheme="majorBidi" w:hAnsiTheme="majorBidi" w:cstheme="majorBidi"/>
                <w:lang w:eastAsia="lt-LT"/>
              </w:rPr>
            </w:pPr>
            <w:r w:rsidRPr="008E2593">
              <w:rPr>
                <w:rFonts w:asciiTheme="majorBidi" w:hAnsiTheme="majorBidi" w:cstheme="majorBidi"/>
              </w:rPr>
              <w:t>Reguliuojamo aukščio medicininė kėdutė be atlošo.</w:t>
            </w:r>
          </w:p>
        </w:tc>
        <w:tc>
          <w:tcPr>
            <w:tcW w:w="1142" w:type="pct"/>
            <w:tcBorders>
              <w:top w:val="single" w:sz="4" w:space="0" w:color="auto"/>
              <w:left w:val="single" w:sz="4" w:space="0" w:color="auto"/>
              <w:bottom w:val="single" w:sz="4" w:space="0" w:color="auto"/>
              <w:right w:val="single" w:sz="4" w:space="0" w:color="auto"/>
            </w:tcBorders>
          </w:tcPr>
          <w:p w14:paraId="57B032CC"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i/>
                <w:iCs/>
              </w:rPr>
              <w:t>(Siūlomos įrangos modelis, gamintojas)</w:t>
            </w:r>
          </w:p>
        </w:tc>
      </w:tr>
      <w:tr w:rsidR="0084662F" w:rsidRPr="008E2593" w14:paraId="44C8B808"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289BB722"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4.</w:t>
            </w:r>
            <w:r w:rsidR="003A7A67" w:rsidRPr="008E2593">
              <w:rPr>
                <w:rFonts w:asciiTheme="majorBidi" w:hAnsiTheme="majorBidi" w:cstheme="majorBidi"/>
              </w:rPr>
              <w:t>2</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78CD4CBE"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rPr>
              <w:t>Kėdės konstrukcija</w:t>
            </w:r>
          </w:p>
        </w:tc>
        <w:tc>
          <w:tcPr>
            <w:tcW w:w="1761" w:type="pct"/>
            <w:tcBorders>
              <w:top w:val="single" w:sz="4" w:space="0" w:color="auto"/>
              <w:left w:val="single" w:sz="4" w:space="0" w:color="auto"/>
              <w:bottom w:val="single" w:sz="4" w:space="0" w:color="auto"/>
              <w:right w:val="single" w:sz="4" w:space="0" w:color="auto"/>
            </w:tcBorders>
            <w:hideMark/>
          </w:tcPr>
          <w:p w14:paraId="77061A78" w14:textId="77777777" w:rsidR="003A7A67" w:rsidRPr="008E2593" w:rsidRDefault="003A7A67" w:rsidP="00DB6A53">
            <w:pPr>
              <w:pStyle w:val="Sraopastraipa"/>
              <w:numPr>
                <w:ilvl w:val="0"/>
                <w:numId w:val="44"/>
              </w:numPr>
              <w:suppressAutoHyphens/>
              <w:ind w:left="121" w:firstLine="0"/>
              <w:jc w:val="both"/>
              <w:rPr>
                <w:rFonts w:asciiTheme="majorBidi" w:hAnsiTheme="majorBidi" w:cstheme="majorBidi"/>
                <w:sz w:val="22"/>
                <w:szCs w:val="22"/>
              </w:rPr>
            </w:pPr>
            <w:r w:rsidRPr="008E2593">
              <w:rPr>
                <w:rFonts w:asciiTheme="majorBidi" w:hAnsiTheme="majorBidi" w:cstheme="majorBidi"/>
                <w:sz w:val="22"/>
                <w:szCs w:val="22"/>
              </w:rPr>
              <w:t xml:space="preserve">Pagrindas su </w:t>
            </w:r>
            <w:r w:rsidRPr="008E2593">
              <w:rPr>
                <w:rFonts w:asciiTheme="majorBidi" w:hAnsiTheme="majorBidi" w:cstheme="majorBidi"/>
                <w:sz w:val="22"/>
                <w:szCs w:val="22"/>
                <w:lang w:eastAsia="lt-LT"/>
              </w:rPr>
              <w:t>≥ 5 dvigubais ratukais.</w:t>
            </w:r>
          </w:p>
          <w:p w14:paraId="40325AC4" w14:textId="77777777" w:rsidR="003A7A67" w:rsidRPr="008E2593" w:rsidRDefault="003A7A67" w:rsidP="00DB6A53">
            <w:pPr>
              <w:pStyle w:val="Sraopastraipa"/>
              <w:numPr>
                <w:ilvl w:val="0"/>
                <w:numId w:val="44"/>
              </w:numPr>
              <w:suppressAutoHyphens/>
              <w:ind w:left="121" w:firstLine="0"/>
              <w:jc w:val="both"/>
              <w:rPr>
                <w:rFonts w:asciiTheme="majorBidi" w:hAnsiTheme="majorBidi" w:cstheme="majorBidi"/>
                <w:sz w:val="22"/>
                <w:szCs w:val="22"/>
              </w:rPr>
            </w:pPr>
            <w:r w:rsidRPr="008E2593">
              <w:rPr>
                <w:rFonts w:asciiTheme="majorBidi" w:hAnsiTheme="majorBidi" w:cstheme="majorBidi"/>
                <w:sz w:val="22"/>
                <w:szCs w:val="22"/>
                <w:lang w:eastAsia="lt-LT"/>
              </w:rPr>
              <w:t>Pagrindas chromuotas arba pagamintas iš nerūdijančio plieno (arba lygiavertės medžiagos).</w:t>
            </w:r>
          </w:p>
          <w:p w14:paraId="66D0DDB4" w14:textId="77777777" w:rsidR="003A7A67" w:rsidRPr="008E2593" w:rsidRDefault="003A7A67" w:rsidP="00DB6A53">
            <w:pPr>
              <w:numPr>
                <w:ilvl w:val="0"/>
                <w:numId w:val="44"/>
              </w:numPr>
              <w:suppressAutoHyphens/>
              <w:ind w:left="121" w:firstLine="0"/>
              <w:jc w:val="both"/>
              <w:rPr>
                <w:rFonts w:asciiTheme="majorBidi" w:hAnsiTheme="majorBidi" w:cstheme="majorBidi"/>
              </w:rPr>
            </w:pPr>
            <w:r w:rsidRPr="008E2593">
              <w:rPr>
                <w:rFonts w:asciiTheme="majorBidi" w:hAnsiTheme="majorBidi" w:cstheme="majorBidi"/>
                <w:lang w:eastAsia="lt-LT"/>
              </w:rPr>
              <w:t>Kėdutė be atlošo.</w:t>
            </w:r>
          </w:p>
          <w:p w14:paraId="75D62DAF" w14:textId="77777777" w:rsidR="003A7A67" w:rsidRPr="008E2593" w:rsidRDefault="003A7A67" w:rsidP="00DB6A53">
            <w:pPr>
              <w:pStyle w:val="Sraopastraipa"/>
              <w:numPr>
                <w:ilvl w:val="0"/>
                <w:numId w:val="44"/>
              </w:numPr>
              <w:suppressAutoHyphens/>
              <w:ind w:left="121" w:firstLine="0"/>
              <w:jc w:val="both"/>
              <w:rPr>
                <w:rFonts w:asciiTheme="majorBidi" w:hAnsiTheme="majorBidi" w:cstheme="majorBidi"/>
                <w:sz w:val="22"/>
                <w:szCs w:val="22"/>
              </w:rPr>
            </w:pPr>
            <w:r w:rsidRPr="008E2593">
              <w:rPr>
                <w:rFonts w:asciiTheme="majorBidi" w:hAnsiTheme="majorBidi" w:cstheme="majorBidi"/>
                <w:sz w:val="22"/>
                <w:szCs w:val="22"/>
              </w:rPr>
              <w:t>Sėdimoji dalis apskrita, skersmuo 38 ± 2 cm.</w:t>
            </w:r>
          </w:p>
          <w:p w14:paraId="34A396F9" w14:textId="77777777" w:rsidR="003A7A67" w:rsidRPr="008E2593" w:rsidRDefault="003A7A67" w:rsidP="00DB6A53">
            <w:pPr>
              <w:numPr>
                <w:ilvl w:val="0"/>
                <w:numId w:val="44"/>
              </w:numPr>
              <w:suppressAutoHyphens/>
              <w:ind w:left="121" w:firstLine="0"/>
              <w:jc w:val="both"/>
              <w:rPr>
                <w:rFonts w:asciiTheme="majorBidi" w:hAnsiTheme="majorBidi" w:cstheme="majorBidi"/>
              </w:rPr>
            </w:pPr>
            <w:r w:rsidRPr="008E2593">
              <w:rPr>
                <w:rFonts w:asciiTheme="majorBidi" w:hAnsiTheme="majorBidi" w:cstheme="majorBidi"/>
              </w:rPr>
              <w:t>Sėdimoji dalis pasukama 360°.</w:t>
            </w:r>
          </w:p>
          <w:p w14:paraId="02E3A6CD" w14:textId="77777777" w:rsidR="003A7A67" w:rsidRPr="008E2593" w:rsidRDefault="003A7A67" w:rsidP="00DB6A53">
            <w:pPr>
              <w:numPr>
                <w:ilvl w:val="0"/>
                <w:numId w:val="44"/>
              </w:numPr>
              <w:suppressAutoHyphens/>
              <w:ind w:left="121" w:firstLine="0"/>
              <w:jc w:val="both"/>
              <w:rPr>
                <w:rFonts w:asciiTheme="majorBidi" w:hAnsiTheme="majorBidi" w:cstheme="majorBidi"/>
              </w:rPr>
            </w:pPr>
            <w:r w:rsidRPr="008E2593">
              <w:rPr>
                <w:rFonts w:asciiTheme="majorBidi" w:hAnsiTheme="majorBidi" w:cstheme="majorBidi"/>
              </w:rPr>
              <w:t>Pagrindo skersmuo ≤ 50 cm.</w:t>
            </w:r>
          </w:p>
          <w:p w14:paraId="7282BFDD" w14:textId="77777777" w:rsidR="003A7A67" w:rsidRPr="008E2593" w:rsidRDefault="003A7A67" w:rsidP="00DB6A53">
            <w:pPr>
              <w:suppressAutoHyphens/>
              <w:jc w:val="both"/>
              <w:rPr>
                <w:rFonts w:asciiTheme="majorBidi" w:hAnsiTheme="majorBidi" w:cstheme="majorBidi"/>
                <w:lang w:eastAsia="lt-LT"/>
              </w:rPr>
            </w:pPr>
            <w:r w:rsidRPr="008E2593">
              <w:rPr>
                <w:rFonts w:asciiTheme="majorBidi" w:hAnsiTheme="majorBidi" w:cstheme="majorBidi"/>
              </w:rPr>
              <w:t>Leistina apkrova ≥ 100 kg.</w:t>
            </w:r>
          </w:p>
        </w:tc>
        <w:tc>
          <w:tcPr>
            <w:tcW w:w="1142" w:type="pct"/>
            <w:tcBorders>
              <w:top w:val="single" w:sz="4" w:space="0" w:color="auto"/>
              <w:left w:val="single" w:sz="4" w:space="0" w:color="auto"/>
              <w:bottom w:val="single" w:sz="4" w:space="0" w:color="auto"/>
              <w:right w:val="single" w:sz="4" w:space="0" w:color="auto"/>
            </w:tcBorders>
          </w:tcPr>
          <w:p w14:paraId="1D0786BD" w14:textId="77777777" w:rsidR="003A7A67" w:rsidRPr="008E2593" w:rsidRDefault="003A7A67" w:rsidP="00DB6A53">
            <w:pPr>
              <w:jc w:val="both"/>
              <w:rPr>
                <w:rFonts w:asciiTheme="majorBidi" w:hAnsiTheme="majorBidi" w:cstheme="majorBidi"/>
              </w:rPr>
            </w:pPr>
          </w:p>
        </w:tc>
      </w:tr>
      <w:tr w:rsidR="0084662F" w:rsidRPr="008E2593" w14:paraId="702F17B1"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6348EDA9"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4.</w:t>
            </w:r>
            <w:r w:rsidR="003A7A67" w:rsidRPr="008E2593">
              <w:rPr>
                <w:rFonts w:asciiTheme="majorBidi" w:hAnsiTheme="majorBidi" w:cstheme="majorBidi"/>
              </w:rPr>
              <w:t>3</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7FD255AA"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rPr>
              <w:t xml:space="preserve">Kėdės aukščio reguliavimas </w:t>
            </w:r>
          </w:p>
        </w:tc>
        <w:tc>
          <w:tcPr>
            <w:tcW w:w="1761" w:type="pct"/>
            <w:tcBorders>
              <w:top w:val="single" w:sz="4" w:space="0" w:color="auto"/>
              <w:left w:val="single" w:sz="4" w:space="0" w:color="auto"/>
              <w:bottom w:val="single" w:sz="4" w:space="0" w:color="auto"/>
              <w:right w:val="single" w:sz="4" w:space="0" w:color="auto"/>
            </w:tcBorders>
            <w:hideMark/>
          </w:tcPr>
          <w:p w14:paraId="432D62D4" w14:textId="77777777" w:rsidR="003A7A67" w:rsidRPr="008E2593" w:rsidRDefault="003A7A67" w:rsidP="00DB6A53">
            <w:pPr>
              <w:pStyle w:val="Sraopastraipa"/>
              <w:numPr>
                <w:ilvl w:val="0"/>
                <w:numId w:val="39"/>
              </w:numPr>
              <w:suppressAutoHyphens/>
              <w:jc w:val="both"/>
              <w:rPr>
                <w:rFonts w:asciiTheme="majorBidi" w:hAnsiTheme="majorBidi" w:cstheme="majorBidi"/>
                <w:sz w:val="22"/>
                <w:szCs w:val="22"/>
              </w:rPr>
            </w:pPr>
            <w:r w:rsidRPr="008E2593">
              <w:rPr>
                <w:rFonts w:asciiTheme="majorBidi" w:hAnsiTheme="majorBidi" w:cstheme="majorBidi"/>
                <w:sz w:val="22"/>
                <w:szCs w:val="22"/>
              </w:rPr>
              <w:t>Reguliuojama dujinės spyruoklės pagalba.</w:t>
            </w:r>
          </w:p>
          <w:p w14:paraId="3F353376" w14:textId="77777777" w:rsidR="003A7A67" w:rsidRPr="008E2593" w:rsidRDefault="003A7A67" w:rsidP="00DB6A53">
            <w:pPr>
              <w:suppressAutoHyphens/>
              <w:jc w:val="both"/>
              <w:rPr>
                <w:rFonts w:asciiTheme="majorBidi" w:hAnsiTheme="majorBidi" w:cstheme="majorBidi"/>
                <w:lang w:eastAsia="lt-LT"/>
              </w:rPr>
            </w:pPr>
            <w:r w:rsidRPr="008E2593">
              <w:rPr>
                <w:rFonts w:asciiTheme="majorBidi" w:hAnsiTheme="majorBidi" w:cstheme="majorBidi"/>
              </w:rPr>
              <w:t xml:space="preserve">Ne mažesnėse ribose kaip 46 - 59 cm </w:t>
            </w:r>
          </w:p>
        </w:tc>
        <w:tc>
          <w:tcPr>
            <w:tcW w:w="1142" w:type="pct"/>
            <w:tcBorders>
              <w:top w:val="single" w:sz="4" w:space="0" w:color="auto"/>
              <w:left w:val="single" w:sz="4" w:space="0" w:color="auto"/>
              <w:bottom w:val="single" w:sz="4" w:space="0" w:color="auto"/>
              <w:right w:val="single" w:sz="4" w:space="0" w:color="auto"/>
            </w:tcBorders>
          </w:tcPr>
          <w:p w14:paraId="7704048A" w14:textId="77777777" w:rsidR="003A7A67" w:rsidRPr="008E2593" w:rsidRDefault="003A7A67" w:rsidP="00DB6A53">
            <w:pPr>
              <w:jc w:val="both"/>
              <w:rPr>
                <w:rFonts w:asciiTheme="majorBidi" w:hAnsiTheme="majorBidi" w:cstheme="majorBidi"/>
              </w:rPr>
            </w:pPr>
          </w:p>
        </w:tc>
      </w:tr>
      <w:tr w:rsidR="0084662F" w:rsidRPr="008E2593" w14:paraId="2B35602F"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59ACE15A"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4.</w:t>
            </w:r>
            <w:r w:rsidR="003A7A67" w:rsidRPr="008E2593">
              <w:rPr>
                <w:rFonts w:asciiTheme="majorBidi" w:hAnsiTheme="majorBidi" w:cstheme="majorBidi"/>
              </w:rPr>
              <w:t>4</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584E23DE"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rPr>
              <w:t>Sėdimosios dalies paminkštinimas</w:t>
            </w:r>
          </w:p>
        </w:tc>
        <w:tc>
          <w:tcPr>
            <w:tcW w:w="1761" w:type="pct"/>
            <w:tcBorders>
              <w:top w:val="single" w:sz="4" w:space="0" w:color="auto"/>
              <w:left w:val="single" w:sz="4" w:space="0" w:color="auto"/>
              <w:bottom w:val="single" w:sz="4" w:space="0" w:color="auto"/>
              <w:right w:val="single" w:sz="4" w:space="0" w:color="auto"/>
            </w:tcBorders>
            <w:hideMark/>
          </w:tcPr>
          <w:p w14:paraId="48C2E440" w14:textId="77777777" w:rsidR="003A7A67" w:rsidRPr="008E2593" w:rsidRDefault="003A7A67" w:rsidP="00DB6A53">
            <w:pPr>
              <w:pStyle w:val="Sraopastraipa"/>
              <w:ind w:left="0"/>
              <w:jc w:val="both"/>
              <w:rPr>
                <w:rFonts w:asciiTheme="majorBidi" w:hAnsiTheme="majorBidi" w:cstheme="majorBidi"/>
                <w:sz w:val="22"/>
                <w:szCs w:val="22"/>
              </w:rPr>
            </w:pPr>
            <w:r w:rsidRPr="008E2593">
              <w:rPr>
                <w:rFonts w:asciiTheme="majorBidi" w:hAnsiTheme="majorBidi" w:cstheme="majorBidi"/>
                <w:sz w:val="22"/>
                <w:szCs w:val="22"/>
              </w:rPr>
              <w:t xml:space="preserve">Putų porolono paminkštinimas (arba lygiavertis) </w:t>
            </w:r>
          </w:p>
          <w:p w14:paraId="77BB349A" w14:textId="77777777" w:rsidR="003A7A67" w:rsidRPr="008E2593" w:rsidRDefault="003A7A67" w:rsidP="00DB6A53">
            <w:pPr>
              <w:pStyle w:val="Sraopastraipa"/>
              <w:numPr>
                <w:ilvl w:val="0"/>
                <w:numId w:val="36"/>
              </w:numPr>
              <w:suppressAutoHyphens/>
              <w:ind w:left="720"/>
              <w:jc w:val="both"/>
              <w:rPr>
                <w:rFonts w:asciiTheme="majorBidi" w:hAnsiTheme="majorBidi" w:cstheme="majorBidi"/>
                <w:sz w:val="22"/>
                <w:szCs w:val="22"/>
              </w:rPr>
            </w:pPr>
            <w:r w:rsidRPr="008E2593">
              <w:rPr>
                <w:rFonts w:asciiTheme="majorBidi" w:hAnsiTheme="majorBidi" w:cstheme="majorBidi"/>
                <w:sz w:val="22"/>
                <w:szCs w:val="22"/>
              </w:rPr>
              <w:t xml:space="preserve">Storis </w:t>
            </w:r>
            <w:r w:rsidRPr="008E2593">
              <w:rPr>
                <w:rFonts w:asciiTheme="majorBidi" w:hAnsiTheme="majorBidi" w:cstheme="majorBidi"/>
                <w:sz w:val="22"/>
                <w:szCs w:val="22"/>
                <w:lang w:eastAsia="lt-LT"/>
              </w:rPr>
              <w:t>≥ 5 cm</w:t>
            </w:r>
          </w:p>
          <w:p w14:paraId="63DDF17A" w14:textId="77777777" w:rsidR="003A7A67" w:rsidRPr="008E2593" w:rsidRDefault="003A7A67" w:rsidP="00DB6A53">
            <w:pPr>
              <w:suppressAutoHyphens/>
              <w:jc w:val="both"/>
              <w:rPr>
                <w:rFonts w:asciiTheme="majorBidi" w:hAnsiTheme="majorBidi" w:cstheme="majorBidi"/>
                <w:lang w:eastAsia="lt-LT"/>
              </w:rPr>
            </w:pPr>
            <w:r w:rsidRPr="008E2593">
              <w:rPr>
                <w:rFonts w:asciiTheme="majorBidi" w:hAnsiTheme="majorBidi" w:cstheme="majorBidi"/>
                <w:lang w:eastAsia="lt-LT"/>
              </w:rPr>
              <w:t>Tankis ≥ 30 kg/m</w:t>
            </w:r>
            <w:r w:rsidRPr="008E2593">
              <w:rPr>
                <w:rFonts w:asciiTheme="majorBidi" w:hAnsiTheme="majorBidi" w:cstheme="majorBidi"/>
                <w:vertAlign w:val="superscript"/>
                <w:lang w:eastAsia="lt-LT"/>
              </w:rPr>
              <w:t>3</w:t>
            </w:r>
          </w:p>
        </w:tc>
        <w:tc>
          <w:tcPr>
            <w:tcW w:w="1142" w:type="pct"/>
            <w:tcBorders>
              <w:top w:val="single" w:sz="4" w:space="0" w:color="auto"/>
              <w:left w:val="single" w:sz="4" w:space="0" w:color="auto"/>
              <w:bottom w:val="single" w:sz="4" w:space="0" w:color="auto"/>
              <w:right w:val="single" w:sz="4" w:space="0" w:color="auto"/>
            </w:tcBorders>
          </w:tcPr>
          <w:p w14:paraId="5485C723" w14:textId="77777777" w:rsidR="003A7A67" w:rsidRPr="008E2593" w:rsidRDefault="003A7A67" w:rsidP="00DB6A53">
            <w:pPr>
              <w:jc w:val="both"/>
              <w:rPr>
                <w:rFonts w:asciiTheme="majorBidi" w:hAnsiTheme="majorBidi" w:cstheme="majorBidi"/>
              </w:rPr>
            </w:pPr>
          </w:p>
        </w:tc>
      </w:tr>
      <w:tr w:rsidR="0084662F" w:rsidRPr="008E2593" w14:paraId="2CA7CBD5"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39B7B614"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4.</w:t>
            </w:r>
            <w:r w:rsidR="003A7A67" w:rsidRPr="008E2593">
              <w:rPr>
                <w:rFonts w:asciiTheme="majorBidi" w:hAnsiTheme="majorBidi" w:cstheme="majorBidi"/>
              </w:rPr>
              <w:t>5</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57D0F049"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rPr>
              <w:t>Sėdimosios dalies ir atlošo apmušalas</w:t>
            </w:r>
          </w:p>
        </w:tc>
        <w:tc>
          <w:tcPr>
            <w:tcW w:w="1761" w:type="pct"/>
            <w:tcBorders>
              <w:top w:val="single" w:sz="4" w:space="0" w:color="auto"/>
              <w:left w:val="single" w:sz="4" w:space="0" w:color="auto"/>
              <w:bottom w:val="single" w:sz="4" w:space="0" w:color="auto"/>
              <w:right w:val="single" w:sz="4" w:space="0" w:color="auto"/>
            </w:tcBorders>
            <w:hideMark/>
          </w:tcPr>
          <w:p w14:paraId="059F0441" w14:textId="77777777" w:rsidR="003A7A67" w:rsidRPr="008E2593" w:rsidRDefault="003A7A67" w:rsidP="00DB6A53">
            <w:pPr>
              <w:pStyle w:val="Sraopastraipa"/>
              <w:ind w:left="121"/>
              <w:jc w:val="both"/>
              <w:rPr>
                <w:rFonts w:asciiTheme="majorBidi" w:hAnsiTheme="majorBidi" w:cstheme="majorBidi"/>
                <w:sz w:val="22"/>
                <w:szCs w:val="22"/>
              </w:rPr>
            </w:pPr>
            <w:r w:rsidRPr="008E2593">
              <w:rPr>
                <w:rFonts w:asciiTheme="majorBidi" w:hAnsiTheme="majorBidi" w:cstheme="majorBidi"/>
                <w:sz w:val="22"/>
                <w:szCs w:val="22"/>
              </w:rPr>
              <w:t>Apmušalas iš dirbtinės odos (arba lygiavertės):</w:t>
            </w:r>
          </w:p>
          <w:p w14:paraId="4072DC06" w14:textId="77777777" w:rsidR="003A7A67" w:rsidRPr="008E2593" w:rsidRDefault="003A7A67" w:rsidP="00DB6A53">
            <w:pPr>
              <w:pStyle w:val="Sraopastraipa"/>
              <w:numPr>
                <w:ilvl w:val="0"/>
                <w:numId w:val="45"/>
              </w:numPr>
              <w:suppressAutoHyphens/>
              <w:ind w:left="121" w:firstLine="0"/>
              <w:jc w:val="both"/>
              <w:rPr>
                <w:rFonts w:asciiTheme="majorBidi" w:hAnsiTheme="majorBidi" w:cstheme="majorBidi"/>
                <w:sz w:val="22"/>
                <w:szCs w:val="22"/>
              </w:rPr>
            </w:pPr>
            <w:r w:rsidRPr="008E2593">
              <w:rPr>
                <w:rFonts w:asciiTheme="majorBidi" w:hAnsiTheme="majorBidi" w:cstheme="majorBidi"/>
                <w:sz w:val="22"/>
                <w:szCs w:val="22"/>
              </w:rPr>
              <w:t>Atsparus prakaitui, aliejams, kraujui, šlapimui, UV spinduliams, dėmėms</w:t>
            </w:r>
          </w:p>
          <w:p w14:paraId="116FA4AE" w14:textId="77777777" w:rsidR="003A7A67" w:rsidRPr="008E2593" w:rsidRDefault="003A7A67" w:rsidP="00DB6A53">
            <w:pPr>
              <w:pStyle w:val="Sraopastraipa"/>
              <w:numPr>
                <w:ilvl w:val="0"/>
                <w:numId w:val="45"/>
              </w:numPr>
              <w:suppressAutoHyphens/>
              <w:ind w:left="121" w:firstLine="0"/>
              <w:jc w:val="both"/>
              <w:rPr>
                <w:rFonts w:asciiTheme="majorBidi" w:hAnsiTheme="majorBidi" w:cstheme="majorBidi"/>
                <w:sz w:val="22"/>
                <w:szCs w:val="22"/>
              </w:rPr>
            </w:pPr>
            <w:r w:rsidRPr="008E2593">
              <w:rPr>
                <w:rFonts w:asciiTheme="majorBidi" w:hAnsiTheme="majorBidi" w:cstheme="majorBidi"/>
                <w:sz w:val="22"/>
                <w:szCs w:val="22"/>
              </w:rPr>
              <w:t>Antimikrobinis, antigrybelinis, antibakterinis</w:t>
            </w:r>
          </w:p>
          <w:p w14:paraId="030D5A2B" w14:textId="77777777" w:rsidR="003A7A67" w:rsidRPr="008E2593" w:rsidRDefault="003A7A67" w:rsidP="00DB6A53">
            <w:pPr>
              <w:suppressAutoHyphens/>
              <w:ind w:left="121"/>
              <w:jc w:val="both"/>
              <w:rPr>
                <w:rFonts w:asciiTheme="majorBidi" w:hAnsiTheme="majorBidi" w:cstheme="majorBidi"/>
                <w:lang w:eastAsia="lt-LT"/>
              </w:rPr>
            </w:pPr>
            <w:r w:rsidRPr="008E2593">
              <w:rPr>
                <w:rFonts w:asciiTheme="majorBidi" w:hAnsiTheme="majorBidi" w:cstheme="majorBidi"/>
              </w:rPr>
              <w:t>Atsparus dilimui (&gt; 300 000 ciklų)</w:t>
            </w:r>
          </w:p>
        </w:tc>
        <w:tc>
          <w:tcPr>
            <w:tcW w:w="1142" w:type="pct"/>
            <w:tcBorders>
              <w:top w:val="single" w:sz="4" w:space="0" w:color="auto"/>
              <w:left w:val="single" w:sz="4" w:space="0" w:color="auto"/>
              <w:bottom w:val="single" w:sz="4" w:space="0" w:color="auto"/>
              <w:right w:val="single" w:sz="4" w:space="0" w:color="auto"/>
            </w:tcBorders>
          </w:tcPr>
          <w:p w14:paraId="3248C484" w14:textId="77777777" w:rsidR="003A7A67" w:rsidRPr="008E2593" w:rsidRDefault="003A7A67" w:rsidP="00DB6A53">
            <w:pPr>
              <w:jc w:val="both"/>
              <w:rPr>
                <w:rFonts w:asciiTheme="majorBidi" w:hAnsiTheme="majorBidi" w:cstheme="majorBidi"/>
              </w:rPr>
            </w:pPr>
          </w:p>
        </w:tc>
      </w:tr>
      <w:tr w:rsidR="0084662F" w:rsidRPr="008E2593" w14:paraId="2679852B"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3C43669F"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4.</w:t>
            </w:r>
            <w:r w:rsidR="003A7A67" w:rsidRPr="008E2593">
              <w:rPr>
                <w:rFonts w:asciiTheme="majorBidi" w:hAnsiTheme="majorBidi" w:cstheme="majorBidi"/>
              </w:rPr>
              <w:t>6</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00C4BD1A"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rPr>
              <w:t>Apmušalo spalva</w:t>
            </w:r>
          </w:p>
        </w:tc>
        <w:tc>
          <w:tcPr>
            <w:tcW w:w="1761" w:type="pct"/>
            <w:tcBorders>
              <w:top w:val="single" w:sz="4" w:space="0" w:color="auto"/>
              <w:left w:val="single" w:sz="4" w:space="0" w:color="auto"/>
              <w:bottom w:val="single" w:sz="4" w:space="0" w:color="auto"/>
              <w:right w:val="single" w:sz="4" w:space="0" w:color="auto"/>
            </w:tcBorders>
            <w:hideMark/>
          </w:tcPr>
          <w:p w14:paraId="16975209" w14:textId="77777777" w:rsidR="003A7A67" w:rsidRPr="008E2593" w:rsidRDefault="003A7A67" w:rsidP="00DB6A53">
            <w:pPr>
              <w:suppressAutoHyphens/>
              <w:jc w:val="both"/>
              <w:rPr>
                <w:rFonts w:asciiTheme="majorBidi" w:hAnsiTheme="majorBidi" w:cstheme="majorBidi"/>
                <w:lang w:eastAsia="lt-LT"/>
              </w:rPr>
            </w:pPr>
            <w:r w:rsidRPr="008E2593">
              <w:rPr>
                <w:rFonts w:asciiTheme="majorBidi" w:hAnsiTheme="majorBidi" w:cstheme="majorBidi"/>
              </w:rPr>
              <w:t>Galima pasirinkti iš ne mažiau kaip 5 variantų.</w:t>
            </w:r>
          </w:p>
        </w:tc>
        <w:tc>
          <w:tcPr>
            <w:tcW w:w="1142" w:type="pct"/>
            <w:tcBorders>
              <w:top w:val="single" w:sz="4" w:space="0" w:color="auto"/>
              <w:left w:val="single" w:sz="4" w:space="0" w:color="auto"/>
              <w:bottom w:val="single" w:sz="4" w:space="0" w:color="auto"/>
              <w:right w:val="single" w:sz="4" w:space="0" w:color="auto"/>
            </w:tcBorders>
          </w:tcPr>
          <w:p w14:paraId="4632D09A" w14:textId="77777777" w:rsidR="003A7A67" w:rsidRPr="008E2593" w:rsidRDefault="003A7A67" w:rsidP="00DB6A53">
            <w:pPr>
              <w:jc w:val="both"/>
              <w:rPr>
                <w:rFonts w:asciiTheme="majorBidi" w:hAnsiTheme="majorBidi" w:cstheme="majorBidi"/>
              </w:rPr>
            </w:pPr>
          </w:p>
        </w:tc>
      </w:tr>
      <w:tr w:rsidR="0084662F" w:rsidRPr="008E2593" w14:paraId="13DB56B1"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1EF67CEB"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4.</w:t>
            </w:r>
            <w:r w:rsidR="003A7A67" w:rsidRPr="008E2593">
              <w:rPr>
                <w:rFonts w:asciiTheme="majorBidi" w:hAnsiTheme="majorBidi" w:cstheme="majorBidi"/>
              </w:rPr>
              <w:t>7</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712302FC"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rPr>
              <w:t>Garantinio aptarnavimo laikotarpis</w:t>
            </w:r>
          </w:p>
        </w:tc>
        <w:tc>
          <w:tcPr>
            <w:tcW w:w="1761" w:type="pct"/>
            <w:tcBorders>
              <w:top w:val="single" w:sz="4" w:space="0" w:color="auto"/>
              <w:left w:val="single" w:sz="4" w:space="0" w:color="auto"/>
              <w:bottom w:val="single" w:sz="4" w:space="0" w:color="auto"/>
              <w:right w:val="single" w:sz="4" w:space="0" w:color="auto"/>
            </w:tcBorders>
            <w:hideMark/>
          </w:tcPr>
          <w:p w14:paraId="67365F8D" w14:textId="77777777" w:rsidR="003A7A67" w:rsidRPr="008E2593" w:rsidRDefault="003A7A67" w:rsidP="00DB6A53">
            <w:pPr>
              <w:suppressAutoHyphens/>
              <w:jc w:val="both"/>
              <w:rPr>
                <w:rFonts w:asciiTheme="majorBidi" w:hAnsiTheme="majorBidi" w:cstheme="majorBidi"/>
                <w:lang w:eastAsia="lt-LT"/>
              </w:rPr>
            </w:pPr>
            <w:r w:rsidRPr="008E2593">
              <w:rPr>
                <w:rFonts w:asciiTheme="majorBidi" w:hAnsiTheme="majorBidi" w:cstheme="majorBidi"/>
                <w:lang w:eastAsia="lt-LT"/>
              </w:rPr>
              <w:t>≥</w:t>
            </w:r>
            <w:r w:rsidRPr="008E2593">
              <w:rPr>
                <w:rFonts w:asciiTheme="majorBidi" w:eastAsia="Times New Roman" w:hAnsiTheme="majorBidi" w:cstheme="majorBidi"/>
              </w:rPr>
              <w:t xml:space="preserve"> 24</w:t>
            </w:r>
            <w:r w:rsidRPr="008E2593">
              <w:rPr>
                <w:rFonts w:asciiTheme="majorBidi" w:hAnsiTheme="majorBidi" w:cstheme="majorBidi"/>
              </w:rPr>
              <w:t xml:space="preserve"> mėn. </w:t>
            </w:r>
          </w:p>
        </w:tc>
        <w:tc>
          <w:tcPr>
            <w:tcW w:w="1142" w:type="pct"/>
            <w:tcBorders>
              <w:top w:val="single" w:sz="4" w:space="0" w:color="auto"/>
              <w:left w:val="single" w:sz="4" w:space="0" w:color="auto"/>
              <w:bottom w:val="single" w:sz="4" w:space="0" w:color="auto"/>
              <w:right w:val="single" w:sz="4" w:space="0" w:color="auto"/>
            </w:tcBorders>
          </w:tcPr>
          <w:p w14:paraId="2BFC948B" w14:textId="77777777" w:rsidR="003A7A67" w:rsidRPr="008E2593" w:rsidRDefault="003A7A67" w:rsidP="00DB6A53">
            <w:pPr>
              <w:jc w:val="both"/>
              <w:rPr>
                <w:rFonts w:asciiTheme="majorBidi" w:hAnsiTheme="majorBidi" w:cstheme="majorBidi"/>
              </w:rPr>
            </w:pPr>
          </w:p>
        </w:tc>
      </w:tr>
      <w:tr w:rsidR="003A7A67" w:rsidRPr="008E2593" w14:paraId="2EAC0C76" w14:textId="77777777" w:rsidTr="00411640">
        <w:tc>
          <w:tcPr>
            <w:tcW w:w="520" w:type="pct"/>
            <w:tcBorders>
              <w:top w:val="single" w:sz="4" w:space="0" w:color="auto"/>
              <w:left w:val="single" w:sz="4" w:space="0" w:color="auto"/>
              <w:bottom w:val="single" w:sz="4" w:space="0" w:color="auto"/>
              <w:right w:val="single" w:sz="4" w:space="0" w:color="auto"/>
            </w:tcBorders>
          </w:tcPr>
          <w:p w14:paraId="60996EA2" w14:textId="77777777" w:rsidR="003A7A67" w:rsidRPr="008E2593" w:rsidRDefault="007F322C" w:rsidP="00DB6A53">
            <w:pPr>
              <w:jc w:val="both"/>
              <w:rPr>
                <w:rFonts w:asciiTheme="majorBidi" w:hAnsiTheme="majorBidi" w:cstheme="majorBidi"/>
              </w:rPr>
            </w:pPr>
            <w:r w:rsidRPr="008E2593">
              <w:rPr>
                <w:rFonts w:ascii="Times New Roman" w:hAnsi="Times New Roman" w:cs="Times New Roman"/>
                <w:b/>
                <w:color w:val="000000"/>
              </w:rPr>
              <w:t>5</w:t>
            </w:r>
          </w:p>
        </w:tc>
        <w:tc>
          <w:tcPr>
            <w:tcW w:w="4480" w:type="pct"/>
            <w:gridSpan w:val="4"/>
            <w:tcBorders>
              <w:top w:val="single" w:sz="4" w:space="0" w:color="auto"/>
              <w:left w:val="single" w:sz="4" w:space="0" w:color="auto"/>
              <w:bottom w:val="single" w:sz="4" w:space="0" w:color="auto"/>
              <w:right w:val="single" w:sz="4" w:space="0" w:color="auto"/>
            </w:tcBorders>
          </w:tcPr>
          <w:p w14:paraId="79362EBD" w14:textId="77777777" w:rsidR="003A7A67" w:rsidRPr="008E2593" w:rsidRDefault="003A7A67" w:rsidP="00DB6A53">
            <w:pPr>
              <w:jc w:val="both"/>
              <w:rPr>
                <w:rFonts w:asciiTheme="majorBidi" w:hAnsiTheme="majorBidi" w:cstheme="majorBidi"/>
              </w:rPr>
            </w:pPr>
            <w:r w:rsidRPr="008E2593">
              <w:rPr>
                <w:rStyle w:val="Bodytext2"/>
                <w:rFonts w:eastAsia="Arial Unicode MS"/>
                <w:b/>
                <w:sz w:val="22"/>
                <w:szCs w:val="22"/>
              </w:rPr>
              <w:t>Mobilus instrumentų staliukas, 1 vnt.</w:t>
            </w:r>
          </w:p>
        </w:tc>
      </w:tr>
      <w:tr w:rsidR="0084662F" w:rsidRPr="008E2593" w14:paraId="2625D87B" w14:textId="77777777" w:rsidTr="00411640">
        <w:trPr>
          <w:trHeight w:val="904"/>
        </w:trPr>
        <w:tc>
          <w:tcPr>
            <w:tcW w:w="520" w:type="pct"/>
            <w:tcBorders>
              <w:top w:val="single" w:sz="4" w:space="0" w:color="auto"/>
              <w:left w:val="single" w:sz="4" w:space="0" w:color="auto"/>
              <w:bottom w:val="single" w:sz="4" w:space="0" w:color="auto"/>
              <w:right w:val="single" w:sz="4" w:space="0" w:color="auto"/>
            </w:tcBorders>
          </w:tcPr>
          <w:p w14:paraId="1966D1D4"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lastRenderedPageBreak/>
              <w:t>5.</w:t>
            </w:r>
            <w:r w:rsidR="003A7A67" w:rsidRPr="008E2593">
              <w:rPr>
                <w:rFonts w:asciiTheme="majorBidi" w:hAnsiTheme="majorBidi" w:cstheme="majorBidi"/>
              </w:rPr>
              <w:t>1</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tcPr>
          <w:p w14:paraId="188C6605"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rPr>
              <w:t>Paskirtis</w:t>
            </w:r>
          </w:p>
        </w:tc>
        <w:tc>
          <w:tcPr>
            <w:tcW w:w="1761" w:type="pct"/>
            <w:tcBorders>
              <w:top w:val="single" w:sz="4" w:space="0" w:color="auto"/>
              <w:left w:val="single" w:sz="4" w:space="0" w:color="auto"/>
              <w:bottom w:val="single" w:sz="4" w:space="0" w:color="auto"/>
              <w:right w:val="single" w:sz="4" w:space="0" w:color="auto"/>
            </w:tcBorders>
          </w:tcPr>
          <w:p w14:paraId="5D32838A" w14:textId="77777777" w:rsidR="003A7A67" w:rsidRPr="008E2593" w:rsidRDefault="003A7A67" w:rsidP="00DB6A53">
            <w:pPr>
              <w:suppressAutoHyphens/>
              <w:jc w:val="both"/>
              <w:rPr>
                <w:rFonts w:asciiTheme="majorBidi" w:hAnsiTheme="majorBidi" w:cstheme="majorBidi"/>
              </w:rPr>
            </w:pPr>
            <w:r w:rsidRPr="008E2593">
              <w:rPr>
                <w:rFonts w:asciiTheme="majorBidi" w:hAnsiTheme="majorBidi" w:cstheme="majorBidi"/>
              </w:rPr>
              <w:t>Mobilus nerūdijančio plieno instrumentinis staliukas su 2 lentynomis.</w:t>
            </w:r>
          </w:p>
        </w:tc>
        <w:tc>
          <w:tcPr>
            <w:tcW w:w="1142" w:type="pct"/>
            <w:tcBorders>
              <w:top w:val="single" w:sz="4" w:space="0" w:color="auto"/>
              <w:left w:val="single" w:sz="4" w:space="0" w:color="auto"/>
              <w:bottom w:val="single" w:sz="4" w:space="0" w:color="auto"/>
              <w:right w:val="single" w:sz="4" w:space="0" w:color="auto"/>
            </w:tcBorders>
          </w:tcPr>
          <w:p w14:paraId="75ED2809" w14:textId="77777777" w:rsidR="003A7A67" w:rsidRPr="008E2593" w:rsidRDefault="003A7A67" w:rsidP="00DB6A53">
            <w:pPr>
              <w:jc w:val="both"/>
              <w:rPr>
                <w:rFonts w:asciiTheme="majorBidi" w:hAnsiTheme="majorBidi" w:cstheme="majorBidi"/>
                <w:i/>
                <w:iCs/>
              </w:rPr>
            </w:pPr>
            <w:r w:rsidRPr="008E2593">
              <w:rPr>
                <w:rFonts w:asciiTheme="majorBidi" w:hAnsiTheme="majorBidi" w:cstheme="majorBidi"/>
                <w:i/>
                <w:iCs/>
              </w:rPr>
              <w:t>(Siūlomos įrangos modelis, gamintojas)</w:t>
            </w:r>
          </w:p>
        </w:tc>
      </w:tr>
      <w:tr w:rsidR="0084662F" w:rsidRPr="008E2593" w14:paraId="0FF208A0"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14EEC03A"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5.</w:t>
            </w:r>
            <w:r w:rsidR="003A7A67" w:rsidRPr="008E2593">
              <w:rPr>
                <w:rFonts w:asciiTheme="majorBidi" w:hAnsiTheme="majorBidi" w:cstheme="majorBidi"/>
              </w:rPr>
              <w:t>2</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265126DF"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rPr>
              <w:t>Konstrukcija</w:t>
            </w:r>
          </w:p>
        </w:tc>
        <w:tc>
          <w:tcPr>
            <w:tcW w:w="1761" w:type="pct"/>
            <w:tcBorders>
              <w:top w:val="single" w:sz="4" w:space="0" w:color="auto"/>
              <w:left w:val="single" w:sz="4" w:space="0" w:color="auto"/>
              <w:bottom w:val="single" w:sz="4" w:space="0" w:color="auto"/>
              <w:right w:val="single" w:sz="4" w:space="0" w:color="auto"/>
            </w:tcBorders>
            <w:hideMark/>
          </w:tcPr>
          <w:p w14:paraId="124CFC86" w14:textId="77777777" w:rsidR="003A7A67" w:rsidRPr="008E2593" w:rsidRDefault="003A7A67" w:rsidP="00DB6A53">
            <w:pPr>
              <w:suppressAutoHyphens/>
              <w:jc w:val="both"/>
              <w:rPr>
                <w:rFonts w:asciiTheme="majorBidi" w:hAnsiTheme="majorBidi" w:cstheme="majorBidi"/>
                <w:lang w:eastAsia="lt-LT"/>
              </w:rPr>
            </w:pPr>
            <w:r w:rsidRPr="008E2593">
              <w:rPr>
                <w:rFonts w:asciiTheme="majorBidi" w:hAnsiTheme="majorBidi" w:cstheme="majorBidi"/>
              </w:rPr>
              <w:t>Pagamintas iš nerūdijančio plieno.</w:t>
            </w:r>
          </w:p>
        </w:tc>
        <w:tc>
          <w:tcPr>
            <w:tcW w:w="1142" w:type="pct"/>
            <w:tcBorders>
              <w:top w:val="single" w:sz="4" w:space="0" w:color="auto"/>
              <w:left w:val="single" w:sz="4" w:space="0" w:color="auto"/>
              <w:bottom w:val="single" w:sz="4" w:space="0" w:color="auto"/>
              <w:right w:val="single" w:sz="4" w:space="0" w:color="auto"/>
            </w:tcBorders>
          </w:tcPr>
          <w:p w14:paraId="2E806D68" w14:textId="77777777" w:rsidR="003A7A67" w:rsidRPr="008E2593" w:rsidRDefault="003A7A67" w:rsidP="00DB6A53">
            <w:pPr>
              <w:jc w:val="both"/>
              <w:rPr>
                <w:rFonts w:asciiTheme="majorBidi" w:hAnsiTheme="majorBidi" w:cstheme="majorBidi"/>
              </w:rPr>
            </w:pPr>
          </w:p>
        </w:tc>
      </w:tr>
      <w:tr w:rsidR="0084662F" w:rsidRPr="008E2593" w14:paraId="10120FC7"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53418D6F"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5.</w:t>
            </w:r>
            <w:r w:rsidR="003A7A67" w:rsidRPr="008E2593">
              <w:rPr>
                <w:rFonts w:asciiTheme="majorBidi" w:hAnsiTheme="majorBidi" w:cstheme="majorBidi"/>
              </w:rPr>
              <w:t>3</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14DBB4B7"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rPr>
              <w:t>Lentynos</w:t>
            </w:r>
          </w:p>
        </w:tc>
        <w:tc>
          <w:tcPr>
            <w:tcW w:w="1761" w:type="pct"/>
            <w:tcBorders>
              <w:top w:val="single" w:sz="4" w:space="0" w:color="auto"/>
              <w:left w:val="single" w:sz="4" w:space="0" w:color="auto"/>
              <w:bottom w:val="single" w:sz="4" w:space="0" w:color="auto"/>
              <w:right w:val="single" w:sz="4" w:space="0" w:color="auto"/>
            </w:tcBorders>
            <w:hideMark/>
          </w:tcPr>
          <w:p w14:paraId="4BB09EB5" w14:textId="77777777" w:rsidR="003A7A67" w:rsidRPr="008E2593" w:rsidRDefault="003A7A67" w:rsidP="00DB6A53">
            <w:pPr>
              <w:pStyle w:val="Sraopastraipa"/>
              <w:numPr>
                <w:ilvl w:val="0"/>
                <w:numId w:val="41"/>
              </w:numPr>
              <w:overflowPunct w:val="0"/>
              <w:autoSpaceDE w:val="0"/>
              <w:autoSpaceDN w:val="0"/>
              <w:adjustRightInd w:val="0"/>
              <w:ind w:left="0" w:hanging="21"/>
              <w:jc w:val="both"/>
              <w:textAlignment w:val="baseline"/>
              <w:rPr>
                <w:rFonts w:asciiTheme="majorBidi" w:hAnsiTheme="majorBidi" w:cstheme="majorBidi"/>
                <w:sz w:val="22"/>
                <w:szCs w:val="22"/>
              </w:rPr>
            </w:pPr>
            <w:r w:rsidRPr="008E2593">
              <w:rPr>
                <w:rFonts w:asciiTheme="majorBidi" w:hAnsiTheme="majorBidi" w:cstheme="majorBidi"/>
                <w:sz w:val="22"/>
                <w:szCs w:val="22"/>
              </w:rPr>
              <w:t>Dvi fiksuotos lentynos,  pagamintos iš nerūdijančio plieno;</w:t>
            </w:r>
          </w:p>
          <w:p w14:paraId="51C55181" w14:textId="77777777" w:rsidR="003A7A67" w:rsidRPr="008E2593" w:rsidRDefault="003A7A67" w:rsidP="00DB6A53">
            <w:pPr>
              <w:suppressAutoHyphens/>
              <w:jc w:val="both"/>
              <w:rPr>
                <w:rFonts w:asciiTheme="majorBidi" w:hAnsiTheme="majorBidi" w:cstheme="majorBidi"/>
                <w:lang w:eastAsia="lt-LT"/>
              </w:rPr>
            </w:pPr>
            <w:r w:rsidRPr="008E2593">
              <w:rPr>
                <w:rFonts w:asciiTheme="majorBidi" w:hAnsiTheme="majorBidi" w:cstheme="majorBidi"/>
              </w:rPr>
              <w:t>Lentynos su paaukštintais kraštais iš visų pusių.</w:t>
            </w:r>
          </w:p>
        </w:tc>
        <w:tc>
          <w:tcPr>
            <w:tcW w:w="1142" w:type="pct"/>
            <w:tcBorders>
              <w:top w:val="single" w:sz="4" w:space="0" w:color="auto"/>
              <w:left w:val="single" w:sz="4" w:space="0" w:color="auto"/>
              <w:bottom w:val="single" w:sz="4" w:space="0" w:color="auto"/>
              <w:right w:val="single" w:sz="4" w:space="0" w:color="auto"/>
            </w:tcBorders>
          </w:tcPr>
          <w:p w14:paraId="19D4B435" w14:textId="77777777" w:rsidR="003A7A67" w:rsidRPr="008E2593" w:rsidRDefault="003A7A67" w:rsidP="00DB6A53">
            <w:pPr>
              <w:jc w:val="both"/>
              <w:rPr>
                <w:rFonts w:asciiTheme="majorBidi" w:hAnsiTheme="majorBidi" w:cstheme="majorBidi"/>
              </w:rPr>
            </w:pPr>
          </w:p>
        </w:tc>
      </w:tr>
      <w:tr w:rsidR="0084662F" w:rsidRPr="008E2593" w14:paraId="7C23AF12"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1FF3F373"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5.</w:t>
            </w:r>
            <w:r w:rsidR="003A7A67" w:rsidRPr="008E2593">
              <w:rPr>
                <w:rFonts w:asciiTheme="majorBidi" w:hAnsiTheme="majorBidi" w:cstheme="majorBidi"/>
              </w:rPr>
              <w:t>4</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6CCF586B"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rPr>
              <w:t>Stūmimo rankena</w:t>
            </w:r>
          </w:p>
        </w:tc>
        <w:tc>
          <w:tcPr>
            <w:tcW w:w="1761" w:type="pct"/>
            <w:tcBorders>
              <w:top w:val="single" w:sz="4" w:space="0" w:color="auto"/>
              <w:left w:val="single" w:sz="4" w:space="0" w:color="auto"/>
              <w:bottom w:val="single" w:sz="4" w:space="0" w:color="auto"/>
              <w:right w:val="single" w:sz="4" w:space="0" w:color="auto"/>
            </w:tcBorders>
            <w:hideMark/>
          </w:tcPr>
          <w:p w14:paraId="697FF24F" w14:textId="77777777" w:rsidR="003A7A67" w:rsidRPr="008E2593" w:rsidRDefault="003A7A67" w:rsidP="00DB6A53">
            <w:pPr>
              <w:suppressAutoHyphens/>
              <w:jc w:val="both"/>
              <w:rPr>
                <w:rFonts w:asciiTheme="majorBidi" w:hAnsiTheme="majorBidi" w:cstheme="majorBidi"/>
                <w:lang w:eastAsia="lt-LT"/>
              </w:rPr>
            </w:pPr>
            <w:r w:rsidRPr="008E2593">
              <w:rPr>
                <w:rFonts w:asciiTheme="majorBidi" w:hAnsiTheme="majorBidi" w:cstheme="majorBidi"/>
              </w:rPr>
              <w:t>Su stūmimo rankena staliuko šone, pagaminta iš nerūdijančio plieno.</w:t>
            </w:r>
          </w:p>
        </w:tc>
        <w:tc>
          <w:tcPr>
            <w:tcW w:w="1142" w:type="pct"/>
            <w:tcBorders>
              <w:top w:val="single" w:sz="4" w:space="0" w:color="auto"/>
              <w:left w:val="single" w:sz="4" w:space="0" w:color="auto"/>
              <w:bottom w:val="single" w:sz="4" w:space="0" w:color="auto"/>
              <w:right w:val="single" w:sz="4" w:space="0" w:color="auto"/>
            </w:tcBorders>
          </w:tcPr>
          <w:p w14:paraId="6C7FC133" w14:textId="77777777" w:rsidR="003A7A67" w:rsidRPr="008E2593" w:rsidRDefault="003A7A67" w:rsidP="00DB6A53">
            <w:pPr>
              <w:jc w:val="both"/>
              <w:rPr>
                <w:rFonts w:asciiTheme="majorBidi" w:hAnsiTheme="majorBidi" w:cstheme="majorBidi"/>
              </w:rPr>
            </w:pPr>
          </w:p>
        </w:tc>
      </w:tr>
      <w:tr w:rsidR="0084662F" w:rsidRPr="008E2593" w14:paraId="7D51FD6A"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000034F6"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5.</w:t>
            </w:r>
            <w:r w:rsidR="003A7A67" w:rsidRPr="008E2593">
              <w:rPr>
                <w:rFonts w:asciiTheme="majorBidi" w:hAnsiTheme="majorBidi" w:cstheme="majorBidi"/>
              </w:rPr>
              <w:t>5</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22FC78BE"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rPr>
              <w:t>Staliuko išoriniai išmatavimai</w:t>
            </w:r>
          </w:p>
        </w:tc>
        <w:tc>
          <w:tcPr>
            <w:tcW w:w="1761" w:type="pct"/>
            <w:tcBorders>
              <w:top w:val="single" w:sz="4" w:space="0" w:color="auto"/>
              <w:left w:val="single" w:sz="4" w:space="0" w:color="auto"/>
              <w:bottom w:val="single" w:sz="4" w:space="0" w:color="auto"/>
              <w:right w:val="single" w:sz="4" w:space="0" w:color="auto"/>
            </w:tcBorders>
            <w:hideMark/>
          </w:tcPr>
          <w:p w14:paraId="4AB0CD6B" w14:textId="77777777" w:rsidR="003A7A67" w:rsidRPr="008E2593" w:rsidRDefault="003A7A67" w:rsidP="00DB6A53">
            <w:pPr>
              <w:pStyle w:val="Sraopastraipa"/>
              <w:numPr>
                <w:ilvl w:val="0"/>
                <w:numId w:val="42"/>
              </w:numPr>
              <w:overflowPunct w:val="0"/>
              <w:autoSpaceDE w:val="0"/>
              <w:autoSpaceDN w:val="0"/>
              <w:adjustRightInd w:val="0"/>
              <w:jc w:val="both"/>
              <w:textAlignment w:val="baseline"/>
              <w:rPr>
                <w:rFonts w:asciiTheme="majorBidi" w:hAnsiTheme="majorBidi" w:cstheme="majorBidi"/>
                <w:sz w:val="22"/>
                <w:szCs w:val="22"/>
              </w:rPr>
            </w:pPr>
            <w:r w:rsidRPr="008E2593">
              <w:rPr>
                <w:rFonts w:asciiTheme="majorBidi" w:hAnsiTheme="majorBidi" w:cstheme="majorBidi"/>
                <w:sz w:val="22"/>
                <w:szCs w:val="22"/>
              </w:rPr>
              <w:t>Aukštis: 80 – 85 cm;</w:t>
            </w:r>
          </w:p>
          <w:p w14:paraId="7BC55291" w14:textId="77777777" w:rsidR="003A7A67" w:rsidRPr="008E2593" w:rsidRDefault="003A7A67" w:rsidP="00DB6A53">
            <w:pPr>
              <w:pStyle w:val="Sraopastraipa"/>
              <w:numPr>
                <w:ilvl w:val="0"/>
                <w:numId w:val="42"/>
              </w:numPr>
              <w:overflowPunct w:val="0"/>
              <w:autoSpaceDE w:val="0"/>
              <w:autoSpaceDN w:val="0"/>
              <w:adjustRightInd w:val="0"/>
              <w:jc w:val="both"/>
              <w:textAlignment w:val="baseline"/>
              <w:rPr>
                <w:rFonts w:asciiTheme="majorBidi" w:hAnsiTheme="majorBidi" w:cstheme="majorBidi"/>
                <w:sz w:val="22"/>
                <w:szCs w:val="22"/>
              </w:rPr>
            </w:pPr>
            <w:r w:rsidRPr="008E2593">
              <w:rPr>
                <w:rFonts w:asciiTheme="majorBidi" w:hAnsiTheme="majorBidi" w:cstheme="majorBidi"/>
                <w:sz w:val="22"/>
                <w:szCs w:val="22"/>
              </w:rPr>
              <w:t>Plotis: 40 – 45 cm;</w:t>
            </w:r>
          </w:p>
          <w:p w14:paraId="5BFD7691" w14:textId="77777777" w:rsidR="003A7A67" w:rsidRPr="008E2593" w:rsidRDefault="003A7A67" w:rsidP="00DB6A53">
            <w:pPr>
              <w:suppressAutoHyphens/>
              <w:jc w:val="both"/>
              <w:rPr>
                <w:rFonts w:asciiTheme="majorBidi" w:hAnsiTheme="majorBidi" w:cstheme="majorBidi"/>
                <w:lang w:eastAsia="lt-LT"/>
              </w:rPr>
            </w:pPr>
            <w:r w:rsidRPr="008E2593">
              <w:rPr>
                <w:rFonts w:asciiTheme="majorBidi" w:hAnsiTheme="majorBidi" w:cstheme="majorBidi"/>
              </w:rPr>
              <w:t>Ilgis: 60 – 65 cm.</w:t>
            </w:r>
          </w:p>
        </w:tc>
        <w:tc>
          <w:tcPr>
            <w:tcW w:w="1142" w:type="pct"/>
            <w:tcBorders>
              <w:top w:val="single" w:sz="4" w:space="0" w:color="auto"/>
              <w:left w:val="single" w:sz="4" w:space="0" w:color="auto"/>
              <w:bottom w:val="single" w:sz="4" w:space="0" w:color="auto"/>
              <w:right w:val="single" w:sz="4" w:space="0" w:color="auto"/>
            </w:tcBorders>
          </w:tcPr>
          <w:p w14:paraId="25BA761D" w14:textId="77777777" w:rsidR="003A7A67" w:rsidRPr="008E2593" w:rsidRDefault="003A7A67" w:rsidP="00DB6A53">
            <w:pPr>
              <w:jc w:val="both"/>
              <w:rPr>
                <w:rFonts w:asciiTheme="majorBidi" w:hAnsiTheme="majorBidi" w:cstheme="majorBidi"/>
              </w:rPr>
            </w:pPr>
          </w:p>
        </w:tc>
      </w:tr>
      <w:tr w:rsidR="0084662F" w:rsidRPr="008E2593" w14:paraId="7B2391E9"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4D73C544"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5.</w:t>
            </w:r>
            <w:r w:rsidR="003A7A67" w:rsidRPr="008E2593">
              <w:rPr>
                <w:rFonts w:asciiTheme="majorBidi" w:hAnsiTheme="majorBidi" w:cstheme="majorBidi"/>
              </w:rPr>
              <w:t>6</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6D63A1FC"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rPr>
              <w:t>Ratukai</w:t>
            </w:r>
          </w:p>
        </w:tc>
        <w:tc>
          <w:tcPr>
            <w:tcW w:w="1761" w:type="pct"/>
            <w:tcBorders>
              <w:top w:val="single" w:sz="4" w:space="0" w:color="auto"/>
              <w:left w:val="single" w:sz="4" w:space="0" w:color="auto"/>
              <w:bottom w:val="single" w:sz="4" w:space="0" w:color="auto"/>
              <w:right w:val="single" w:sz="4" w:space="0" w:color="auto"/>
            </w:tcBorders>
            <w:hideMark/>
          </w:tcPr>
          <w:p w14:paraId="224A2A0C" w14:textId="77777777" w:rsidR="003A7A67" w:rsidRPr="008E2593" w:rsidRDefault="003A7A67" w:rsidP="00DB6A53">
            <w:pPr>
              <w:pStyle w:val="Sraopastraipa"/>
              <w:numPr>
                <w:ilvl w:val="0"/>
                <w:numId w:val="43"/>
              </w:numPr>
              <w:overflowPunct w:val="0"/>
              <w:autoSpaceDE w:val="0"/>
              <w:autoSpaceDN w:val="0"/>
              <w:adjustRightInd w:val="0"/>
              <w:jc w:val="both"/>
              <w:textAlignment w:val="baseline"/>
              <w:rPr>
                <w:rFonts w:asciiTheme="majorBidi" w:hAnsiTheme="majorBidi" w:cstheme="majorBidi"/>
                <w:sz w:val="22"/>
                <w:szCs w:val="22"/>
              </w:rPr>
            </w:pPr>
            <w:r w:rsidRPr="008E2593">
              <w:rPr>
                <w:rFonts w:asciiTheme="majorBidi" w:hAnsiTheme="majorBidi" w:cstheme="majorBidi"/>
                <w:sz w:val="22"/>
                <w:szCs w:val="22"/>
              </w:rPr>
              <w:t>4 guma dengti ratukai;</w:t>
            </w:r>
          </w:p>
          <w:p w14:paraId="123BDE9C" w14:textId="77777777" w:rsidR="003A7A67" w:rsidRPr="008E2593" w:rsidRDefault="003A7A67" w:rsidP="00DB6A53">
            <w:pPr>
              <w:suppressAutoHyphens/>
              <w:jc w:val="both"/>
              <w:rPr>
                <w:rFonts w:asciiTheme="majorBidi" w:hAnsiTheme="majorBidi" w:cstheme="majorBidi"/>
                <w:lang w:eastAsia="lt-LT"/>
              </w:rPr>
            </w:pPr>
            <w:r w:rsidRPr="008E2593">
              <w:rPr>
                <w:rFonts w:asciiTheme="majorBidi" w:hAnsiTheme="majorBidi" w:cstheme="majorBidi"/>
              </w:rPr>
              <w:t>Ratukų diametras ≥ 80 mm.</w:t>
            </w:r>
          </w:p>
        </w:tc>
        <w:tc>
          <w:tcPr>
            <w:tcW w:w="1142" w:type="pct"/>
            <w:tcBorders>
              <w:top w:val="single" w:sz="4" w:space="0" w:color="auto"/>
              <w:left w:val="single" w:sz="4" w:space="0" w:color="auto"/>
              <w:bottom w:val="single" w:sz="4" w:space="0" w:color="auto"/>
              <w:right w:val="single" w:sz="4" w:space="0" w:color="auto"/>
            </w:tcBorders>
          </w:tcPr>
          <w:p w14:paraId="1DD7CEC1" w14:textId="77777777" w:rsidR="003A7A67" w:rsidRPr="008E2593" w:rsidRDefault="003A7A67" w:rsidP="00DB6A53">
            <w:pPr>
              <w:jc w:val="both"/>
              <w:rPr>
                <w:rFonts w:asciiTheme="majorBidi" w:hAnsiTheme="majorBidi" w:cstheme="majorBidi"/>
              </w:rPr>
            </w:pPr>
          </w:p>
        </w:tc>
      </w:tr>
      <w:tr w:rsidR="003A7A67" w:rsidRPr="008E2593" w14:paraId="4FDFEC32" w14:textId="77777777" w:rsidTr="00411640">
        <w:tc>
          <w:tcPr>
            <w:tcW w:w="520" w:type="pct"/>
            <w:tcBorders>
              <w:top w:val="single" w:sz="4" w:space="0" w:color="auto"/>
              <w:left w:val="single" w:sz="4" w:space="0" w:color="auto"/>
              <w:bottom w:val="single" w:sz="4" w:space="0" w:color="auto"/>
              <w:right w:val="single" w:sz="4" w:space="0" w:color="auto"/>
            </w:tcBorders>
          </w:tcPr>
          <w:p w14:paraId="1EA182A5" w14:textId="77777777" w:rsidR="003A7A67" w:rsidRPr="008E2593" w:rsidRDefault="007F322C" w:rsidP="00DB6A53">
            <w:pPr>
              <w:jc w:val="both"/>
              <w:rPr>
                <w:rFonts w:asciiTheme="majorBidi" w:hAnsiTheme="majorBidi" w:cstheme="majorBidi"/>
              </w:rPr>
            </w:pPr>
            <w:r w:rsidRPr="008E2593">
              <w:rPr>
                <w:rFonts w:ascii="Times New Roman" w:hAnsi="Times New Roman" w:cs="Times New Roman"/>
                <w:b/>
                <w:color w:val="000000"/>
              </w:rPr>
              <w:t>6</w:t>
            </w:r>
          </w:p>
        </w:tc>
        <w:tc>
          <w:tcPr>
            <w:tcW w:w="4480" w:type="pct"/>
            <w:gridSpan w:val="4"/>
            <w:tcBorders>
              <w:top w:val="single" w:sz="4" w:space="0" w:color="auto"/>
              <w:left w:val="single" w:sz="4" w:space="0" w:color="auto"/>
              <w:bottom w:val="single" w:sz="4" w:space="0" w:color="auto"/>
              <w:right w:val="single" w:sz="4" w:space="0" w:color="auto"/>
            </w:tcBorders>
          </w:tcPr>
          <w:p w14:paraId="351DB61B" w14:textId="77777777" w:rsidR="003A7A67" w:rsidRPr="008E2593" w:rsidRDefault="003A7A67" w:rsidP="00DB6A53">
            <w:pPr>
              <w:jc w:val="both"/>
              <w:rPr>
                <w:rFonts w:asciiTheme="majorBidi" w:hAnsiTheme="majorBidi" w:cstheme="majorBidi"/>
              </w:rPr>
            </w:pPr>
            <w:r w:rsidRPr="008E2593">
              <w:rPr>
                <w:rStyle w:val="Bodytext2"/>
                <w:rFonts w:eastAsia="Arial Unicode MS"/>
                <w:b/>
                <w:sz w:val="22"/>
                <w:szCs w:val="22"/>
              </w:rPr>
              <w:t>Ultragarsinė vonelė, 1 vnt.</w:t>
            </w:r>
          </w:p>
        </w:tc>
      </w:tr>
      <w:tr w:rsidR="0084662F" w:rsidRPr="008E2593" w14:paraId="6E396FF7"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5C751174"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6.</w:t>
            </w:r>
            <w:r w:rsidR="003A7A67" w:rsidRPr="008E2593">
              <w:rPr>
                <w:rFonts w:asciiTheme="majorBidi" w:hAnsiTheme="majorBidi" w:cstheme="majorBidi"/>
              </w:rPr>
              <w:t>1</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122B806F"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color w:val="000000"/>
              </w:rPr>
              <w:t>Paskirtis</w:t>
            </w:r>
          </w:p>
        </w:tc>
        <w:tc>
          <w:tcPr>
            <w:tcW w:w="1761" w:type="pct"/>
            <w:tcBorders>
              <w:top w:val="single" w:sz="4" w:space="0" w:color="auto"/>
              <w:left w:val="single" w:sz="4" w:space="0" w:color="auto"/>
              <w:bottom w:val="single" w:sz="4" w:space="0" w:color="auto"/>
              <w:right w:val="single" w:sz="4" w:space="0" w:color="auto"/>
            </w:tcBorders>
            <w:hideMark/>
          </w:tcPr>
          <w:p w14:paraId="29EAEE61"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color w:val="000000"/>
              </w:rPr>
              <w:t xml:space="preserve">Instrumentų ir frezų plovimo ultragarsinė vonelė </w:t>
            </w:r>
          </w:p>
        </w:tc>
        <w:tc>
          <w:tcPr>
            <w:tcW w:w="1142" w:type="pct"/>
            <w:tcBorders>
              <w:top w:val="single" w:sz="4" w:space="0" w:color="auto"/>
              <w:left w:val="single" w:sz="4" w:space="0" w:color="auto"/>
              <w:bottom w:val="single" w:sz="4" w:space="0" w:color="auto"/>
              <w:right w:val="single" w:sz="4" w:space="0" w:color="auto"/>
            </w:tcBorders>
          </w:tcPr>
          <w:p w14:paraId="34C7C0BA" w14:textId="77777777" w:rsidR="003A7A67" w:rsidRPr="008E2593" w:rsidRDefault="003A7A67" w:rsidP="00DB6A53">
            <w:pPr>
              <w:jc w:val="both"/>
              <w:rPr>
                <w:rFonts w:asciiTheme="majorBidi" w:hAnsiTheme="majorBidi" w:cstheme="majorBidi"/>
                <w:i/>
                <w:iCs/>
              </w:rPr>
            </w:pPr>
            <w:r w:rsidRPr="008E2593">
              <w:rPr>
                <w:rFonts w:asciiTheme="majorBidi" w:hAnsiTheme="majorBidi" w:cstheme="majorBidi"/>
                <w:i/>
                <w:iCs/>
              </w:rPr>
              <w:t>(Siūlomos įrangos modelis, gamintojas)</w:t>
            </w:r>
          </w:p>
        </w:tc>
      </w:tr>
      <w:tr w:rsidR="0084662F" w:rsidRPr="008E2593" w14:paraId="2D689CEF"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2C89531D"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6.</w:t>
            </w:r>
            <w:r w:rsidR="003A7A67" w:rsidRPr="008E2593">
              <w:rPr>
                <w:rFonts w:asciiTheme="majorBidi" w:hAnsiTheme="majorBidi" w:cstheme="majorBidi"/>
              </w:rPr>
              <w:t>2</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2B464718"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color w:val="000000"/>
              </w:rPr>
              <w:t>Konstrukcija</w:t>
            </w:r>
          </w:p>
        </w:tc>
        <w:tc>
          <w:tcPr>
            <w:tcW w:w="1761" w:type="pct"/>
            <w:tcBorders>
              <w:top w:val="single" w:sz="4" w:space="0" w:color="auto"/>
              <w:left w:val="single" w:sz="4" w:space="0" w:color="auto"/>
              <w:bottom w:val="single" w:sz="4" w:space="0" w:color="auto"/>
              <w:right w:val="single" w:sz="4" w:space="0" w:color="auto"/>
            </w:tcBorders>
            <w:hideMark/>
          </w:tcPr>
          <w:p w14:paraId="4222291A"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rPr>
              <w:t>1. Nerūdijančio plieno korpusas</w:t>
            </w:r>
          </w:p>
          <w:p w14:paraId="338FABEE"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rPr>
              <w:t>2. Nerūdijančio plieno vidinis krepšelis</w:t>
            </w:r>
          </w:p>
          <w:p w14:paraId="29C38900"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rPr>
              <w:t>3. Valdymo ekrano mygtukai atsparūs drėgmei</w:t>
            </w:r>
          </w:p>
          <w:p w14:paraId="4D6BA00A"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rPr>
              <w:t>4. Plastikinis dangtis</w:t>
            </w:r>
          </w:p>
        </w:tc>
        <w:tc>
          <w:tcPr>
            <w:tcW w:w="1142" w:type="pct"/>
            <w:tcBorders>
              <w:top w:val="single" w:sz="4" w:space="0" w:color="auto"/>
              <w:left w:val="single" w:sz="4" w:space="0" w:color="auto"/>
              <w:bottom w:val="single" w:sz="4" w:space="0" w:color="auto"/>
              <w:right w:val="single" w:sz="4" w:space="0" w:color="auto"/>
            </w:tcBorders>
          </w:tcPr>
          <w:p w14:paraId="34E76DB6" w14:textId="77777777" w:rsidR="003A7A67" w:rsidRPr="008E2593" w:rsidRDefault="003A7A67" w:rsidP="00DB6A53">
            <w:pPr>
              <w:jc w:val="both"/>
              <w:rPr>
                <w:rFonts w:asciiTheme="majorBidi" w:hAnsiTheme="majorBidi" w:cstheme="majorBidi"/>
              </w:rPr>
            </w:pPr>
          </w:p>
        </w:tc>
      </w:tr>
      <w:tr w:rsidR="0084662F" w:rsidRPr="008E2593" w14:paraId="75491C8D"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2159510C"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6.</w:t>
            </w:r>
            <w:r w:rsidR="003A7A67" w:rsidRPr="008E2593">
              <w:rPr>
                <w:rFonts w:asciiTheme="majorBidi" w:hAnsiTheme="majorBidi" w:cstheme="majorBidi"/>
              </w:rPr>
              <w:t>3</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7A86F320"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color w:val="000000"/>
              </w:rPr>
              <w:t>Talpa litrais</w:t>
            </w:r>
          </w:p>
        </w:tc>
        <w:tc>
          <w:tcPr>
            <w:tcW w:w="1761" w:type="pct"/>
            <w:tcBorders>
              <w:top w:val="single" w:sz="4" w:space="0" w:color="auto"/>
              <w:left w:val="single" w:sz="4" w:space="0" w:color="auto"/>
              <w:bottom w:val="single" w:sz="4" w:space="0" w:color="auto"/>
              <w:right w:val="single" w:sz="4" w:space="0" w:color="auto"/>
            </w:tcBorders>
            <w:hideMark/>
          </w:tcPr>
          <w:p w14:paraId="262A148D"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color w:val="000000"/>
              </w:rPr>
              <w:t>1,50 l  ± 0,50 l</w:t>
            </w:r>
          </w:p>
        </w:tc>
        <w:tc>
          <w:tcPr>
            <w:tcW w:w="1142" w:type="pct"/>
            <w:tcBorders>
              <w:top w:val="single" w:sz="4" w:space="0" w:color="auto"/>
              <w:left w:val="single" w:sz="4" w:space="0" w:color="auto"/>
              <w:bottom w:val="single" w:sz="4" w:space="0" w:color="auto"/>
              <w:right w:val="single" w:sz="4" w:space="0" w:color="auto"/>
            </w:tcBorders>
          </w:tcPr>
          <w:p w14:paraId="37633DDD" w14:textId="77777777" w:rsidR="003A7A67" w:rsidRPr="008E2593" w:rsidRDefault="003A7A67" w:rsidP="00DB6A53">
            <w:pPr>
              <w:jc w:val="both"/>
              <w:rPr>
                <w:rFonts w:asciiTheme="majorBidi" w:hAnsiTheme="majorBidi" w:cstheme="majorBidi"/>
              </w:rPr>
            </w:pPr>
          </w:p>
        </w:tc>
      </w:tr>
      <w:tr w:rsidR="0084662F" w:rsidRPr="008E2593" w14:paraId="0D117E8B"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10D94230"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6.</w:t>
            </w:r>
            <w:r w:rsidR="003A7A67" w:rsidRPr="008E2593">
              <w:rPr>
                <w:rFonts w:asciiTheme="majorBidi" w:hAnsiTheme="majorBidi" w:cstheme="majorBidi"/>
              </w:rPr>
              <w:t>4</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79CCF3BD"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color w:val="000000"/>
              </w:rPr>
              <w:t>Išoriniai prietaiso matmenys</w:t>
            </w:r>
          </w:p>
        </w:tc>
        <w:tc>
          <w:tcPr>
            <w:tcW w:w="1761" w:type="pct"/>
            <w:tcBorders>
              <w:top w:val="single" w:sz="4" w:space="0" w:color="auto"/>
              <w:left w:val="single" w:sz="4" w:space="0" w:color="auto"/>
              <w:bottom w:val="single" w:sz="4" w:space="0" w:color="auto"/>
              <w:right w:val="single" w:sz="4" w:space="0" w:color="auto"/>
            </w:tcBorders>
            <w:hideMark/>
          </w:tcPr>
          <w:p w14:paraId="46AFA4BA"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rPr>
              <w:t>250 x 150 x 200 mm ± 50 mm kiekvieno matmens</w:t>
            </w:r>
          </w:p>
        </w:tc>
        <w:tc>
          <w:tcPr>
            <w:tcW w:w="1142" w:type="pct"/>
            <w:tcBorders>
              <w:top w:val="single" w:sz="4" w:space="0" w:color="auto"/>
              <w:left w:val="single" w:sz="4" w:space="0" w:color="auto"/>
              <w:bottom w:val="single" w:sz="4" w:space="0" w:color="auto"/>
              <w:right w:val="single" w:sz="4" w:space="0" w:color="auto"/>
            </w:tcBorders>
          </w:tcPr>
          <w:p w14:paraId="5B4F5234" w14:textId="77777777" w:rsidR="003A7A67" w:rsidRPr="008E2593" w:rsidRDefault="003A7A67" w:rsidP="00DB6A53">
            <w:pPr>
              <w:jc w:val="both"/>
              <w:rPr>
                <w:rFonts w:asciiTheme="majorBidi" w:hAnsiTheme="majorBidi" w:cstheme="majorBidi"/>
              </w:rPr>
            </w:pPr>
          </w:p>
        </w:tc>
      </w:tr>
      <w:tr w:rsidR="0084662F" w:rsidRPr="008E2593" w14:paraId="2E33F189"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73305251"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6.</w:t>
            </w:r>
            <w:r w:rsidR="003A7A67" w:rsidRPr="008E2593">
              <w:rPr>
                <w:rFonts w:asciiTheme="majorBidi" w:hAnsiTheme="majorBidi" w:cstheme="majorBidi"/>
              </w:rPr>
              <w:t>5</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1FD2D3A1"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color w:val="000000"/>
              </w:rPr>
              <w:t>Vidinio krepšio dydis</w:t>
            </w:r>
          </w:p>
        </w:tc>
        <w:tc>
          <w:tcPr>
            <w:tcW w:w="1761" w:type="pct"/>
            <w:tcBorders>
              <w:top w:val="single" w:sz="4" w:space="0" w:color="auto"/>
              <w:left w:val="single" w:sz="4" w:space="0" w:color="auto"/>
              <w:bottom w:val="single" w:sz="4" w:space="0" w:color="auto"/>
              <w:right w:val="single" w:sz="4" w:space="0" w:color="auto"/>
            </w:tcBorders>
            <w:hideMark/>
          </w:tcPr>
          <w:p w14:paraId="760D9809"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color w:val="000000"/>
              </w:rPr>
              <w:t>150 x 75 x 25 mm ± 50 mm kiekvieno matmens</w:t>
            </w:r>
          </w:p>
        </w:tc>
        <w:tc>
          <w:tcPr>
            <w:tcW w:w="1142" w:type="pct"/>
            <w:tcBorders>
              <w:top w:val="single" w:sz="4" w:space="0" w:color="auto"/>
              <w:left w:val="single" w:sz="4" w:space="0" w:color="auto"/>
              <w:bottom w:val="single" w:sz="4" w:space="0" w:color="auto"/>
              <w:right w:val="single" w:sz="4" w:space="0" w:color="auto"/>
            </w:tcBorders>
          </w:tcPr>
          <w:p w14:paraId="028E753A" w14:textId="77777777" w:rsidR="003A7A67" w:rsidRPr="008E2593" w:rsidRDefault="003A7A67" w:rsidP="00DB6A53">
            <w:pPr>
              <w:jc w:val="both"/>
              <w:rPr>
                <w:rFonts w:asciiTheme="majorBidi" w:hAnsiTheme="majorBidi" w:cstheme="majorBidi"/>
              </w:rPr>
            </w:pPr>
          </w:p>
        </w:tc>
      </w:tr>
      <w:tr w:rsidR="0084662F" w:rsidRPr="008E2593" w14:paraId="059046E6"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19C5E8D8"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6.</w:t>
            </w:r>
            <w:r w:rsidR="003A7A67" w:rsidRPr="008E2593">
              <w:rPr>
                <w:rFonts w:asciiTheme="majorBidi" w:hAnsiTheme="majorBidi" w:cstheme="majorBidi"/>
              </w:rPr>
              <w:t>6</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5882694E"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color w:val="000000"/>
              </w:rPr>
              <w:t>El. srovė</w:t>
            </w:r>
          </w:p>
        </w:tc>
        <w:tc>
          <w:tcPr>
            <w:tcW w:w="1761" w:type="pct"/>
            <w:tcBorders>
              <w:top w:val="single" w:sz="4" w:space="0" w:color="auto"/>
              <w:left w:val="single" w:sz="4" w:space="0" w:color="auto"/>
              <w:bottom w:val="single" w:sz="4" w:space="0" w:color="auto"/>
              <w:right w:val="single" w:sz="4" w:space="0" w:color="auto"/>
            </w:tcBorders>
            <w:hideMark/>
          </w:tcPr>
          <w:p w14:paraId="1E0EB014"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color w:val="000000"/>
              </w:rPr>
              <w:t>220 – 240V</w:t>
            </w:r>
          </w:p>
        </w:tc>
        <w:tc>
          <w:tcPr>
            <w:tcW w:w="1142" w:type="pct"/>
            <w:tcBorders>
              <w:top w:val="single" w:sz="4" w:space="0" w:color="auto"/>
              <w:left w:val="single" w:sz="4" w:space="0" w:color="auto"/>
              <w:bottom w:val="single" w:sz="4" w:space="0" w:color="auto"/>
              <w:right w:val="single" w:sz="4" w:space="0" w:color="auto"/>
            </w:tcBorders>
          </w:tcPr>
          <w:p w14:paraId="3485A178" w14:textId="77777777" w:rsidR="003A7A67" w:rsidRPr="008E2593" w:rsidRDefault="003A7A67" w:rsidP="00DB6A53">
            <w:pPr>
              <w:jc w:val="both"/>
              <w:rPr>
                <w:rFonts w:asciiTheme="majorBidi" w:hAnsiTheme="majorBidi" w:cstheme="majorBidi"/>
              </w:rPr>
            </w:pPr>
          </w:p>
        </w:tc>
      </w:tr>
      <w:tr w:rsidR="0084662F" w:rsidRPr="008E2593" w14:paraId="296F8A2D"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0AFC91EA"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6.</w:t>
            </w:r>
            <w:r w:rsidR="003A7A67" w:rsidRPr="008E2593">
              <w:rPr>
                <w:rFonts w:asciiTheme="majorBidi" w:hAnsiTheme="majorBidi" w:cstheme="majorBidi"/>
              </w:rPr>
              <w:t>7</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167685DE"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color w:val="000000"/>
              </w:rPr>
              <w:t>Ultragarso dažnis</w:t>
            </w:r>
          </w:p>
        </w:tc>
        <w:tc>
          <w:tcPr>
            <w:tcW w:w="1761" w:type="pct"/>
            <w:tcBorders>
              <w:top w:val="single" w:sz="4" w:space="0" w:color="auto"/>
              <w:left w:val="single" w:sz="4" w:space="0" w:color="auto"/>
              <w:bottom w:val="single" w:sz="4" w:space="0" w:color="auto"/>
              <w:right w:val="single" w:sz="4" w:space="0" w:color="auto"/>
            </w:tcBorders>
            <w:hideMark/>
          </w:tcPr>
          <w:p w14:paraId="5BFA508A"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color w:val="000000"/>
              </w:rPr>
              <w:t>37 Hz</w:t>
            </w:r>
          </w:p>
        </w:tc>
        <w:tc>
          <w:tcPr>
            <w:tcW w:w="1142" w:type="pct"/>
            <w:tcBorders>
              <w:top w:val="single" w:sz="4" w:space="0" w:color="auto"/>
              <w:left w:val="single" w:sz="4" w:space="0" w:color="auto"/>
              <w:bottom w:val="single" w:sz="4" w:space="0" w:color="auto"/>
              <w:right w:val="single" w:sz="4" w:space="0" w:color="auto"/>
            </w:tcBorders>
          </w:tcPr>
          <w:p w14:paraId="2CF0B57F" w14:textId="77777777" w:rsidR="003A7A67" w:rsidRPr="008E2593" w:rsidRDefault="003A7A67" w:rsidP="00DB6A53">
            <w:pPr>
              <w:jc w:val="both"/>
              <w:rPr>
                <w:rFonts w:asciiTheme="majorBidi" w:hAnsiTheme="majorBidi" w:cstheme="majorBidi"/>
              </w:rPr>
            </w:pPr>
          </w:p>
        </w:tc>
      </w:tr>
      <w:tr w:rsidR="0084662F" w:rsidRPr="008E2593" w14:paraId="5918EC6B"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3714AD4D"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6.</w:t>
            </w:r>
            <w:r w:rsidR="003A7A67" w:rsidRPr="008E2593">
              <w:rPr>
                <w:rFonts w:asciiTheme="majorBidi" w:hAnsiTheme="majorBidi" w:cstheme="majorBidi"/>
              </w:rPr>
              <w:t>8</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2F492B5B"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color w:val="000000"/>
              </w:rPr>
              <w:t>Didžiausia galia</w:t>
            </w:r>
          </w:p>
        </w:tc>
        <w:tc>
          <w:tcPr>
            <w:tcW w:w="1761" w:type="pct"/>
            <w:tcBorders>
              <w:top w:val="single" w:sz="4" w:space="0" w:color="auto"/>
              <w:left w:val="single" w:sz="4" w:space="0" w:color="auto"/>
              <w:bottom w:val="single" w:sz="4" w:space="0" w:color="auto"/>
              <w:right w:val="single" w:sz="4" w:space="0" w:color="auto"/>
            </w:tcBorders>
            <w:hideMark/>
          </w:tcPr>
          <w:p w14:paraId="2511075F"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color w:val="000000"/>
              </w:rPr>
              <w:t>450 W ± 50 W</w:t>
            </w:r>
          </w:p>
        </w:tc>
        <w:tc>
          <w:tcPr>
            <w:tcW w:w="1142" w:type="pct"/>
            <w:tcBorders>
              <w:top w:val="single" w:sz="4" w:space="0" w:color="auto"/>
              <w:left w:val="single" w:sz="4" w:space="0" w:color="auto"/>
              <w:bottom w:val="single" w:sz="4" w:space="0" w:color="auto"/>
              <w:right w:val="single" w:sz="4" w:space="0" w:color="auto"/>
            </w:tcBorders>
          </w:tcPr>
          <w:p w14:paraId="19547BAA" w14:textId="77777777" w:rsidR="003A7A67" w:rsidRPr="008E2593" w:rsidRDefault="003A7A67" w:rsidP="00DB6A53">
            <w:pPr>
              <w:jc w:val="both"/>
              <w:rPr>
                <w:rFonts w:asciiTheme="majorBidi" w:hAnsiTheme="majorBidi" w:cstheme="majorBidi"/>
              </w:rPr>
            </w:pPr>
          </w:p>
        </w:tc>
      </w:tr>
      <w:tr w:rsidR="0084662F" w:rsidRPr="008E2593" w14:paraId="1E2C5C58"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2C329F89"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6.</w:t>
            </w:r>
            <w:r w:rsidR="003A7A67" w:rsidRPr="008E2593">
              <w:rPr>
                <w:rFonts w:asciiTheme="majorBidi" w:hAnsiTheme="majorBidi" w:cstheme="majorBidi"/>
              </w:rPr>
              <w:t>9</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2D1F1C5E"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color w:val="000000"/>
              </w:rPr>
              <w:t>Skysčio pašildymo funkcija</w:t>
            </w:r>
          </w:p>
        </w:tc>
        <w:tc>
          <w:tcPr>
            <w:tcW w:w="1761" w:type="pct"/>
            <w:tcBorders>
              <w:top w:val="single" w:sz="4" w:space="0" w:color="auto"/>
              <w:left w:val="single" w:sz="4" w:space="0" w:color="auto"/>
              <w:bottom w:val="single" w:sz="4" w:space="0" w:color="auto"/>
              <w:right w:val="single" w:sz="4" w:space="0" w:color="auto"/>
            </w:tcBorders>
            <w:hideMark/>
          </w:tcPr>
          <w:p w14:paraId="1D901492"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color w:val="000000"/>
              </w:rPr>
              <w:t xml:space="preserve">Būtina </w:t>
            </w:r>
          </w:p>
        </w:tc>
        <w:tc>
          <w:tcPr>
            <w:tcW w:w="1142" w:type="pct"/>
            <w:tcBorders>
              <w:top w:val="single" w:sz="4" w:space="0" w:color="auto"/>
              <w:left w:val="single" w:sz="4" w:space="0" w:color="auto"/>
              <w:bottom w:val="single" w:sz="4" w:space="0" w:color="auto"/>
              <w:right w:val="single" w:sz="4" w:space="0" w:color="auto"/>
            </w:tcBorders>
          </w:tcPr>
          <w:p w14:paraId="3B71F763" w14:textId="77777777" w:rsidR="003A7A67" w:rsidRPr="008E2593" w:rsidRDefault="003A7A67" w:rsidP="00DB6A53">
            <w:pPr>
              <w:jc w:val="both"/>
              <w:rPr>
                <w:rFonts w:asciiTheme="majorBidi" w:hAnsiTheme="majorBidi" w:cstheme="majorBidi"/>
              </w:rPr>
            </w:pPr>
          </w:p>
        </w:tc>
      </w:tr>
      <w:tr w:rsidR="0084662F" w:rsidRPr="008E2593" w14:paraId="3BD5ACC6"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26DF6B78"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6.</w:t>
            </w:r>
            <w:r w:rsidR="003A7A67" w:rsidRPr="008E2593">
              <w:rPr>
                <w:rFonts w:asciiTheme="majorBidi" w:hAnsiTheme="majorBidi" w:cstheme="majorBidi"/>
              </w:rPr>
              <w:t>10</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642AA9B7"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color w:val="000000"/>
              </w:rPr>
              <w:t>Intensyvus valymo (Sweep) funkcija</w:t>
            </w:r>
          </w:p>
        </w:tc>
        <w:tc>
          <w:tcPr>
            <w:tcW w:w="1761" w:type="pct"/>
            <w:tcBorders>
              <w:top w:val="single" w:sz="4" w:space="0" w:color="auto"/>
              <w:left w:val="single" w:sz="4" w:space="0" w:color="auto"/>
              <w:bottom w:val="single" w:sz="4" w:space="0" w:color="auto"/>
              <w:right w:val="single" w:sz="4" w:space="0" w:color="auto"/>
            </w:tcBorders>
            <w:hideMark/>
          </w:tcPr>
          <w:p w14:paraId="53BDCA7D"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color w:val="000000"/>
              </w:rPr>
              <w:t>Būtina</w:t>
            </w:r>
          </w:p>
        </w:tc>
        <w:tc>
          <w:tcPr>
            <w:tcW w:w="1142" w:type="pct"/>
            <w:tcBorders>
              <w:top w:val="single" w:sz="4" w:space="0" w:color="auto"/>
              <w:left w:val="single" w:sz="4" w:space="0" w:color="auto"/>
              <w:bottom w:val="single" w:sz="4" w:space="0" w:color="auto"/>
              <w:right w:val="single" w:sz="4" w:space="0" w:color="auto"/>
            </w:tcBorders>
          </w:tcPr>
          <w:p w14:paraId="330E04AA" w14:textId="77777777" w:rsidR="003A7A67" w:rsidRPr="008E2593" w:rsidRDefault="003A7A67" w:rsidP="00DB6A53">
            <w:pPr>
              <w:jc w:val="both"/>
              <w:rPr>
                <w:rFonts w:asciiTheme="majorBidi" w:hAnsiTheme="majorBidi" w:cstheme="majorBidi"/>
              </w:rPr>
            </w:pPr>
          </w:p>
        </w:tc>
      </w:tr>
      <w:tr w:rsidR="0084662F" w:rsidRPr="008E2593" w14:paraId="04D68926"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0F51F88E"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6.</w:t>
            </w:r>
            <w:r w:rsidR="003A7A67" w:rsidRPr="008E2593">
              <w:rPr>
                <w:rFonts w:asciiTheme="majorBidi" w:hAnsiTheme="majorBidi" w:cstheme="majorBidi"/>
              </w:rPr>
              <w:t>11</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56B92425"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rPr>
              <w:t>Skysčio degazacijos funkcija</w:t>
            </w:r>
          </w:p>
        </w:tc>
        <w:tc>
          <w:tcPr>
            <w:tcW w:w="1761" w:type="pct"/>
            <w:tcBorders>
              <w:top w:val="single" w:sz="4" w:space="0" w:color="auto"/>
              <w:left w:val="single" w:sz="4" w:space="0" w:color="auto"/>
              <w:bottom w:val="single" w:sz="4" w:space="0" w:color="auto"/>
              <w:right w:val="single" w:sz="4" w:space="0" w:color="auto"/>
            </w:tcBorders>
            <w:hideMark/>
          </w:tcPr>
          <w:p w14:paraId="17AC8100"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color w:val="000000"/>
              </w:rPr>
              <w:t>Būtina</w:t>
            </w:r>
          </w:p>
        </w:tc>
        <w:tc>
          <w:tcPr>
            <w:tcW w:w="1142" w:type="pct"/>
            <w:tcBorders>
              <w:top w:val="single" w:sz="4" w:space="0" w:color="auto"/>
              <w:left w:val="single" w:sz="4" w:space="0" w:color="auto"/>
              <w:bottom w:val="single" w:sz="4" w:space="0" w:color="auto"/>
              <w:right w:val="single" w:sz="4" w:space="0" w:color="auto"/>
            </w:tcBorders>
          </w:tcPr>
          <w:p w14:paraId="4FDDA382" w14:textId="77777777" w:rsidR="003A7A67" w:rsidRPr="008E2593" w:rsidRDefault="003A7A67" w:rsidP="00DB6A53">
            <w:pPr>
              <w:jc w:val="both"/>
              <w:rPr>
                <w:rFonts w:asciiTheme="majorBidi" w:hAnsiTheme="majorBidi" w:cstheme="majorBidi"/>
              </w:rPr>
            </w:pPr>
          </w:p>
        </w:tc>
      </w:tr>
      <w:tr w:rsidR="0084662F" w:rsidRPr="008E2593" w14:paraId="63D1EB64"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35581EE4"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6.</w:t>
            </w:r>
            <w:r w:rsidR="003A7A67" w:rsidRPr="008E2593">
              <w:rPr>
                <w:rFonts w:asciiTheme="majorBidi" w:hAnsiTheme="majorBidi" w:cstheme="majorBidi"/>
              </w:rPr>
              <w:t>12</w:t>
            </w:r>
            <w:r w:rsidR="00631100" w:rsidRPr="008E2593">
              <w:rPr>
                <w:rFonts w:asciiTheme="majorBidi" w:hAnsiTheme="majorBidi" w:cstheme="majorBidi"/>
              </w:rPr>
              <w:t>.</w:t>
            </w:r>
          </w:p>
        </w:tc>
        <w:tc>
          <w:tcPr>
            <w:tcW w:w="1577" w:type="pct"/>
            <w:gridSpan w:val="2"/>
            <w:hideMark/>
          </w:tcPr>
          <w:p w14:paraId="10A5F17D"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rPr>
              <w:t xml:space="preserve"> CE ženklinimas</w:t>
            </w:r>
          </w:p>
        </w:tc>
        <w:tc>
          <w:tcPr>
            <w:tcW w:w="1761" w:type="pct"/>
            <w:hideMark/>
          </w:tcPr>
          <w:p w14:paraId="492E0806"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rPr>
              <w:t>Turi atitikti medicininės įrangos Lietuvoje ženklinimo standartus (</w:t>
            </w:r>
            <w:r w:rsidRPr="008E2593">
              <w:rPr>
                <w:rFonts w:asciiTheme="majorBidi" w:hAnsiTheme="majorBidi" w:cstheme="majorBidi"/>
                <w:i/>
                <w:iCs/>
                <w:color w:val="FF0000"/>
              </w:rPr>
              <w:t xml:space="preserve">Kartu su prekėmis pateikiama </w:t>
            </w:r>
            <w:r w:rsidRPr="008E2593">
              <w:rPr>
                <w:rFonts w:asciiTheme="majorBidi" w:hAnsiTheme="majorBidi" w:cstheme="majorBidi"/>
                <w:i/>
                <w:iCs/>
              </w:rPr>
              <w:t>galiojančio CE sertifikato arba gamintojo EB atitikties deklaracijos kopiją pagal Europos Parlamento ir Tarybos reglamentą (ES) 2017/745 dėl medicinos priemonių originalo ir lietuvių kalba).</w:t>
            </w:r>
          </w:p>
        </w:tc>
        <w:tc>
          <w:tcPr>
            <w:tcW w:w="1142" w:type="pct"/>
            <w:tcBorders>
              <w:top w:val="single" w:sz="4" w:space="0" w:color="auto"/>
              <w:left w:val="single" w:sz="4" w:space="0" w:color="auto"/>
              <w:bottom w:val="single" w:sz="4" w:space="0" w:color="auto"/>
              <w:right w:val="single" w:sz="4" w:space="0" w:color="auto"/>
            </w:tcBorders>
          </w:tcPr>
          <w:p w14:paraId="05F6B031" w14:textId="77777777" w:rsidR="003A7A67" w:rsidRPr="008E2593" w:rsidRDefault="003A7A67" w:rsidP="00DB6A53">
            <w:pPr>
              <w:jc w:val="both"/>
              <w:rPr>
                <w:rFonts w:asciiTheme="majorBidi" w:hAnsiTheme="majorBidi" w:cstheme="majorBidi"/>
              </w:rPr>
            </w:pPr>
          </w:p>
        </w:tc>
      </w:tr>
      <w:tr w:rsidR="003A7A67" w:rsidRPr="008E2593" w14:paraId="09E93101" w14:textId="77777777" w:rsidTr="00411640">
        <w:tc>
          <w:tcPr>
            <w:tcW w:w="520" w:type="pct"/>
            <w:tcBorders>
              <w:top w:val="single" w:sz="4" w:space="0" w:color="auto"/>
              <w:left w:val="single" w:sz="4" w:space="0" w:color="auto"/>
              <w:bottom w:val="single" w:sz="4" w:space="0" w:color="auto"/>
              <w:right w:val="single" w:sz="4" w:space="0" w:color="auto"/>
            </w:tcBorders>
          </w:tcPr>
          <w:p w14:paraId="07403FE3" w14:textId="77777777" w:rsidR="003A7A67" w:rsidRPr="008E2593" w:rsidRDefault="007F322C" w:rsidP="00DB6A53">
            <w:pPr>
              <w:jc w:val="both"/>
              <w:rPr>
                <w:rFonts w:asciiTheme="majorBidi" w:hAnsiTheme="majorBidi" w:cstheme="majorBidi"/>
              </w:rPr>
            </w:pPr>
            <w:r w:rsidRPr="008E2593">
              <w:rPr>
                <w:rFonts w:ascii="Times New Roman" w:hAnsi="Times New Roman" w:cs="Times New Roman"/>
                <w:b/>
                <w:color w:val="000000"/>
              </w:rPr>
              <w:t>7</w:t>
            </w:r>
          </w:p>
        </w:tc>
        <w:tc>
          <w:tcPr>
            <w:tcW w:w="4480" w:type="pct"/>
            <w:gridSpan w:val="4"/>
            <w:tcBorders>
              <w:top w:val="single" w:sz="4" w:space="0" w:color="auto"/>
              <w:left w:val="single" w:sz="4" w:space="0" w:color="auto"/>
              <w:bottom w:val="single" w:sz="4" w:space="0" w:color="auto"/>
              <w:right w:val="single" w:sz="4" w:space="0" w:color="auto"/>
            </w:tcBorders>
          </w:tcPr>
          <w:p w14:paraId="46DF91CD" w14:textId="77777777" w:rsidR="003A7A67" w:rsidRPr="008E2593" w:rsidRDefault="003A7A67" w:rsidP="00DB6A53">
            <w:pPr>
              <w:jc w:val="both"/>
              <w:rPr>
                <w:rFonts w:asciiTheme="majorBidi" w:hAnsiTheme="majorBidi" w:cstheme="majorBidi"/>
              </w:rPr>
            </w:pPr>
            <w:r w:rsidRPr="008E2593">
              <w:rPr>
                <w:rStyle w:val="Bodytext2"/>
                <w:rFonts w:eastAsia="Arial Unicode MS"/>
                <w:b/>
                <w:sz w:val="22"/>
                <w:szCs w:val="22"/>
              </w:rPr>
              <w:t>Podologiniai instrumentai ir frezos</w:t>
            </w:r>
          </w:p>
        </w:tc>
      </w:tr>
      <w:tr w:rsidR="0084662F" w:rsidRPr="008E2593" w14:paraId="28DE66F0"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5209AA6F"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1</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57DC5192" w14:textId="77777777" w:rsidR="003A7A67" w:rsidRPr="008E2593" w:rsidRDefault="003A7A67" w:rsidP="00DB6A53">
            <w:pPr>
              <w:jc w:val="both"/>
              <w:rPr>
                <w:rFonts w:asciiTheme="majorBidi" w:hAnsiTheme="majorBidi" w:cstheme="majorBidi"/>
                <w:b/>
                <w:bCs/>
                <w:color w:val="000000"/>
              </w:rPr>
            </w:pPr>
            <w:r w:rsidRPr="008E2593">
              <w:rPr>
                <w:rFonts w:asciiTheme="majorBidi" w:hAnsiTheme="majorBidi" w:cstheme="majorBidi"/>
                <w:b/>
                <w:bCs/>
              </w:rPr>
              <w:t>Odelių kirpimo žnyplės, 5 vnt.</w:t>
            </w:r>
          </w:p>
        </w:tc>
        <w:tc>
          <w:tcPr>
            <w:tcW w:w="1761" w:type="pct"/>
            <w:tcBorders>
              <w:top w:val="single" w:sz="4" w:space="0" w:color="auto"/>
              <w:left w:val="single" w:sz="4" w:space="0" w:color="auto"/>
              <w:bottom w:val="single" w:sz="4" w:space="0" w:color="auto"/>
              <w:right w:val="single" w:sz="4" w:space="0" w:color="auto"/>
            </w:tcBorders>
            <w:hideMark/>
          </w:tcPr>
          <w:p w14:paraId="3A32216F"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color w:val="000000"/>
              </w:rPr>
              <w:t xml:space="preserve">Nerūdijantis plienas </w:t>
            </w:r>
          </w:p>
        </w:tc>
        <w:tc>
          <w:tcPr>
            <w:tcW w:w="1142" w:type="pct"/>
            <w:tcBorders>
              <w:top w:val="single" w:sz="4" w:space="0" w:color="auto"/>
              <w:left w:val="single" w:sz="4" w:space="0" w:color="auto"/>
              <w:bottom w:val="single" w:sz="4" w:space="0" w:color="auto"/>
              <w:right w:val="single" w:sz="4" w:space="0" w:color="auto"/>
            </w:tcBorders>
          </w:tcPr>
          <w:p w14:paraId="30397F89" w14:textId="77777777" w:rsidR="003A7A67" w:rsidRPr="008E2593" w:rsidRDefault="003A7A67" w:rsidP="00DB6A53">
            <w:pPr>
              <w:jc w:val="both"/>
              <w:rPr>
                <w:rFonts w:asciiTheme="majorBidi" w:hAnsiTheme="majorBidi" w:cstheme="majorBidi"/>
              </w:rPr>
            </w:pPr>
          </w:p>
        </w:tc>
      </w:tr>
      <w:tr w:rsidR="0084662F" w:rsidRPr="008E2593" w14:paraId="4ADE345E"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771FD98E"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1.1</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1BEA0AA8"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color w:val="000000"/>
              </w:rPr>
              <w:t>Konstrukcija</w:t>
            </w:r>
          </w:p>
        </w:tc>
        <w:tc>
          <w:tcPr>
            <w:tcW w:w="1761" w:type="pct"/>
            <w:tcBorders>
              <w:top w:val="single" w:sz="4" w:space="0" w:color="auto"/>
              <w:left w:val="single" w:sz="4" w:space="0" w:color="auto"/>
              <w:bottom w:val="single" w:sz="4" w:space="0" w:color="auto"/>
              <w:right w:val="single" w:sz="4" w:space="0" w:color="auto"/>
            </w:tcBorders>
            <w:hideMark/>
          </w:tcPr>
          <w:p w14:paraId="7CA7A26C"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rPr>
              <w:t>Ilgis 10,0 cm, kirpimo ašmenys 7,0 mm</w:t>
            </w:r>
          </w:p>
        </w:tc>
        <w:tc>
          <w:tcPr>
            <w:tcW w:w="1142" w:type="pct"/>
            <w:tcBorders>
              <w:top w:val="single" w:sz="4" w:space="0" w:color="auto"/>
              <w:left w:val="single" w:sz="4" w:space="0" w:color="auto"/>
              <w:bottom w:val="single" w:sz="4" w:space="0" w:color="auto"/>
              <w:right w:val="single" w:sz="4" w:space="0" w:color="auto"/>
            </w:tcBorders>
          </w:tcPr>
          <w:p w14:paraId="460F0FCE" w14:textId="77777777" w:rsidR="003A7A67" w:rsidRPr="008E2593" w:rsidRDefault="003A7A67" w:rsidP="00DB6A53">
            <w:pPr>
              <w:jc w:val="both"/>
              <w:rPr>
                <w:rFonts w:asciiTheme="majorBidi" w:hAnsiTheme="majorBidi" w:cstheme="majorBidi"/>
              </w:rPr>
            </w:pPr>
          </w:p>
        </w:tc>
      </w:tr>
      <w:tr w:rsidR="0084662F" w:rsidRPr="008E2593" w14:paraId="4009C163"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498BCE84"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2</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137E8C07" w14:textId="77777777" w:rsidR="003A7A67" w:rsidRPr="008E2593" w:rsidRDefault="003A7A67" w:rsidP="00DB6A53">
            <w:pPr>
              <w:jc w:val="both"/>
              <w:rPr>
                <w:rFonts w:asciiTheme="majorBidi" w:hAnsiTheme="majorBidi" w:cstheme="majorBidi"/>
                <w:b/>
                <w:bCs/>
                <w:color w:val="000000"/>
              </w:rPr>
            </w:pPr>
            <w:r w:rsidRPr="008E2593">
              <w:rPr>
                <w:rFonts w:asciiTheme="majorBidi" w:hAnsiTheme="majorBidi" w:cstheme="majorBidi"/>
                <w:b/>
                <w:bCs/>
                <w:color w:val="000000"/>
              </w:rPr>
              <w:t>Nagų kampų kirpimo žnyplės, 5 vnt.</w:t>
            </w:r>
          </w:p>
        </w:tc>
        <w:tc>
          <w:tcPr>
            <w:tcW w:w="1761" w:type="pct"/>
            <w:tcBorders>
              <w:top w:val="single" w:sz="4" w:space="0" w:color="auto"/>
              <w:left w:val="single" w:sz="4" w:space="0" w:color="auto"/>
              <w:bottom w:val="single" w:sz="4" w:space="0" w:color="auto"/>
              <w:right w:val="single" w:sz="4" w:space="0" w:color="auto"/>
            </w:tcBorders>
            <w:hideMark/>
          </w:tcPr>
          <w:p w14:paraId="78CE957F"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color w:val="000000"/>
              </w:rPr>
              <w:t xml:space="preserve">Nerūdijantis plienas </w:t>
            </w:r>
          </w:p>
        </w:tc>
        <w:tc>
          <w:tcPr>
            <w:tcW w:w="1142" w:type="pct"/>
            <w:tcBorders>
              <w:top w:val="single" w:sz="4" w:space="0" w:color="auto"/>
              <w:left w:val="single" w:sz="4" w:space="0" w:color="auto"/>
              <w:bottom w:val="single" w:sz="4" w:space="0" w:color="auto"/>
              <w:right w:val="single" w:sz="4" w:space="0" w:color="auto"/>
            </w:tcBorders>
          </w:tcPr>
          <w:p w14:paraId="284A28BE" w14:textId="77777777" w:rsidR="003A7A67" w:rsidRPr="008E2593" w:rsidRDefault="003A7A67" w:rsidP="00DB6A53">
            <w:pPr>
              <w:jc w:val="both"/>
              <w:rPr>
                <w:rFonts w:asciiTheme="majorBidi" w:hAnsiTheme="majorBidi" w:cstheme="majorBidi"/>
              </w:rPr>
            </w:pPr>
          </w:p>
        </w:tc>
      </w:tr>
      <w:tr w:rsidR="0084662F" w:rsidRPr="008E2593" w14:paraId="1A9B036A"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514CCDED"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lastRenderedPageBreak/>
              <w:t>7.</w:t>
            </w:r>
            <w:r w:rsidR="003A7A67" w:rsidRPr="008E2593">
              <w:rPr>
                <w:rFonts w:asciiTheme="majorBidi" w:hAnsiTheme="majorBidi" w:cstheme="majorBidi"/>
              </w:rPr>
              <w:t>2.1</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0A84EA92"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color w:val="000000"/>
              </w:rPr>
              <w:t>Konstrukcija</w:t>
            </w:r>
          </w:p>
        </w:tc>
        <w:tc>
          <w:tcPr>
            <w:tcW w:w="1761" w:type="pct"/>
            <w:tcBorders>
              <w:top w:val="single" w:sz="4" w:space="0" w:color="auto"/>
              <w:left w:val="single" w:sz="4" w:space="0" w:color="auto"/>
              <w:bottom w:val="single" w:sz="4" w:space="0" w:color="auto"/>
              <w:right w:val="single" w:sz="4" w:space="0" w:color="auto"/>
            </w:tcBorders>
            <w:hideMark/>
          </w:tcPr>
          <w:p w14:paraId="2827A4FA"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rPr>
              <w:t>Ilgis 12,0 cm, kirpimo ašmenys 16,0 mm</w:t>
            </w:r>
          </w:p>
        </w:tc>
        <w:tc>
          <w:tcPr>
            <w:tcW w:w="1142" w:type="pct"/>
            <w:tcBorders>
              <w:top w:val="single" w:sz="4" w:space="0" w:color="auto"/>
              <w:left w:val="single" w:sz="4" w:space="0" w:color="auto"/>
              <w:bottom w:val="single" w:sz="4" w:space="0" w:color="auto"/>
              <w:right w:val="single" w:sz="4" w:space="0" w:color="auto"/>
            </w:tcBorders>
          </w:tcPr>
          <w:p w14:paraId="13F0DEAB" w14:textId="77777777" w:rsidR="003A7A67" w:rsidRPr="008E2593" w:rsidRDefault="003A7A67" w:rsidP="00DB6A53">
            <w:pPr>
              <w:jc w:val="both"/>
              <w:rPr>
                <w:rFonts w:asciiTheme="majorBidi" w:hAnsiTheme="majorBidi" w:cstheme="majorBidi"/>
              </w:rPr>
            </w:pPr>
          </w:p>
        </w:tc>
      </w:tr>
      <w:tr w:rsidR="0084662F" w:rsidRPr="008E2593" w14:paraId="5973A064"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47DEC350"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3</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47F7AAAE" w14:textId="77777777" w:rsidR="003A7A67" w:rsidRPr="008E2593" w:rsidRDefault="003A7A67" w:rsidP="00DB6A53">
            <w:pPr>
              <w:jc w:val="both"/>
              <w:rPr>
                <w:rFonts w:asciiTheme="majorBidi" w:hAnsiTheme="majorBidi" w:cstheme="majorBidi"/>
                <w:b/>
                <w:bCs/>
                <w:color w:val="000000"/>
              </w:rPr>
            </w:pPr>
            <w:r w:rsidRPr="008E2593">
              <w:rPr>
                <w:rFonts w:asciiTheme="majorBidi" w:hAnsiTheme="majorBidi" w:cstheme="majorBidi"/>
                <w:b/>
                <w:bCs/>
              </w:rPr>
              <w:t>Nagų ir odelių kirpimo žnyplės, 1 vnt.</w:t>
            </w:r>
          </w:p>
        </w:tc>
        <w:tc>
          <w:tcPr>
            <w:tcW w:w="1761" w:type="pct"/>
            <w:tcBorders>
              <w:top w:val="single" w:sz="4" w:space="0" w:color="auto"/>
              <w:left w:val="single" w:sz="4" w:space="0" w:color="auto"/>
              <w:bottom w:val="single" w:sz="4" w:space="0" w:color="auto"/>
              <w:right w:val="single" w:sz="4" w:space="0" w:color="auto"/>
            </w:tcBorders>
            <w:hideMark/>
          </w:tcPr>
          <w:p w14:paraId="035BAE28"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color w:val="000000"/>
              </w:rPr>
              <w:t xml:space="preserve">Nerūdijantis plienas </w:t>
            </w:r>
          </w:p>
        </w:tc>
        <w:tc>
          <w:tcPr>
            <w:tcW w:w="1142" w:type="pct"/>
            <w:tcBorders>
              <w:top w:val="single" w:sz="4" w:space="0" w:color="auto"/>
              <w:left w:val="single" w:sz="4" w:space="0" w:color="auto"/>
              <w:bottom w:val="single" w:sz="4" w:space="0" w:color="auto"/>
              <w:right w:val="single" w:sz="4" w:space="0" w:color="auto"/>
            </w:tcBorders>
          </w:tcPr>
          <w:p w14:paraId="6F34D8F2" w14:textId="77777777" w:rsidR="003A7A67" w:rsidRPr="008E2593" w:rsidRDefault="003A7A67" w:rsidP="00DB6A53">
            <w:pPr>
              <w:jc w:val="both"/>
              <w:rPr>
                <w:rFonts w:asciiTheme="majorBidi" w:hAnsiTheme="majorBidi" w:cstheme="majorBidi"/>
              </w:rPr>
            </w:pPr>
          </w:p>
        </w:tc>
      </w:tr>
      <w:tr w:rsidR="0084662F" w:rsidRPr="008E2593" w14:paraId="08DF48C5"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43DD0C7F"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3.1</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12353AC2"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color w:val="000000"/>
              </w:rPr>
              <w:t>Konstrukcija</w:t>
            </w:r>
          </w:p>
        </w:tc>
        <w:tc>
          <w:tcPr>
            <w:tcW w:w="1761" w:type="pct"/>
            <w:tcBorders>
              <w:top w:val="single" w:sz="4" w:space="0" w:color="auto"/>
              <w:left w:val="single" w:sz="4" w:space="0" w:color="auto"/>
              <w:bottom w:val="single" w:sz="4" w:space="0" w:color="auto"/>
              <w:right w:val="single" w:sz="4" w:space="0" w:color="auto"/>
            </w:tcBorders>
            <w:hideMark/>
          </w:tcPr>
          <w:p w14:paraId="1F1BD70E"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rPr>
              <w:t>Ilgis 10,5 cm, kirpimo ašmenys 8,0 mm</w:t>
            </w:r>
          </w:p>
        </w:tc>
        <w:tc>
          <w:tcPr>
            <w:tcW w:w="1142" w:type="pct"/>
            <w:tcBorders>
              <w:top w:val="single" w:sz="4" w:space="0" w:color="auto"/>
              <w:left w:val="single" w:sz="4" w:space="0" w:color="auto"/>
              <w:bottom w:val="single" w:sz="4" w:space="0" w:color="auto"/>
              <w:right w:val="single" w:sz="4" w:space="0" w:color="auto"/>
            </w:tcBorders>
          </w:tcPr>
          <w:p w14:paraId="0A15FEDE" w14:textId="77777777" w:rsidR="003A7A67" w:rsidRPr="008E2593" w:rsidRDefault="003A7A67" w:rsidP="00DB6A53">
            <w:pPr>
              <w:jc w:val="both"/>
              <w:rPr>
                <w:rFonts w:asciiTheme="majorBidi" w:hAnsiTheme="majorBidi" w:cstheme="majorBidi"/>
              </w:rPr>
            </w:pPr>
          </w:p>
        </w:tc>
      </w:tr>
      <w:tr w:rsidR="0084662F" w:rsidRPr="008E2593" w14:paraId="76677F62"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78F750EE"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4</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42E8B079" w14:textId="77777777" w:rsidR="003A7A67" w:rsidRPr="008E2593" w:rsidRDefault="003A7A67" w:rsidP="00DB6A53">
            <w:pPr>
              <w:jc w:val="both"/>
              <w:rPr>
                <w:rFonts w:asciiTheme="majorBidi" w:hAnsiTheme="majorBidi" w:cstheme="majorBidi"/>
                <w:b/>
                <w:bCs/>
                <w:color w:val="000000"/>
              </w:rPr>
            </w:pPr>
            <w:r w:rsidRPr="008E2593">
              <w:rPr>
                <w:rFonts w:asciiTheme="majorBidi" w:hAnsiTheme="majorBidi" w:cstheme="majorBidi"/>
                <w:b/>
                <w:bCs/>
                <w:color w:val="000000"/>
              </w:rPr>
              <w:t>Nagų kampų kirpimo žnyplės, 1 vnt.</w:t>
            </w:r>
          </w:p>
        </w:tc>
        <w:tc>
          <w:tcPr>
            <w:tcW w:w="1761" w:type="pct"/>
            <w:tcBorders>
              <w:top w:val="single" w:sz="4" w:space="0" w:color="auto"/>
              <w:left w:val="single" w:sz="4" w:space="0" w:color="auto"/>
              <w:bottom w:val="single" w:sz="4" w:space="0" w:color="auto"/>
              <w:right w:val="single" w:sz="4" w:space="0" w:color="auto"/>
            </w:tcBorders>
            <w:hideMark/>
          </w:tcPr>
          <w:p w14:paraId="73C6EF17"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color w:val="000000"/>
              </w:rPr>
              <w:t xml:space="preserve">Nerūdijantis plienas </w:t>
            </w:r>
          </w:p>
        </w:tc>
        <w:tc>
          <w:tcPr>
            <w:tcW w:w="1142" w:type="pct"/>
            <w:tcBorders>
              <w:top w:val="single" w:sz="4" w:space="0" w:color="auto"/>
              <w:left w:val="single" w:sz="4" w:space="0" w:color="auto"/>
              <w:bottom w:val="single" w:sz="4" w:space="0" w:color="auto"/>
              <w:right w:val="single" w:sz="4" w:space="0" w:color="auto"/>
            </w:tcBorders>
          </w:tcPr>
          <w:p w14:paraId="31CF3D18" w14:textId="77777777" w:rsidR="003A7A67" w:rsidRPr="008E2593" w:rsidRDefault="003A7A67" w:rsidP="00DB6A53">
            <w:pPr>
              <w:jc w:val="both"/>
              <w:rPr>
                <w:rFonts w:asciiTheme="majorBidi" w:hAnsiTheme="majorBidi" w:cstheme="majorBidi"/>
              </w:rPr>
            </w:pPr>
          </w:p>
        </w:tc>
      </w:tr>
      <w:tr w:rsidR="0084662F" w:rsidRPr="008E2593" w14:paraId="3A62C1DE"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7B8EBF3F"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4.1</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2E4BBC6A"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color w:val="000000"/>
              </w:rPr>
              <w:t>Konstrukcija</w:t>
            </w:r>
          </w:p>
        </w:tc>
        <w:tc>
          <w:tcPr>
            <w:tcW w:w="1761" w:type="pct"/>
            <w:tcBorders>
              <w:top w:val="single" w:sz="4" w:space="0" w:color="auto"/>
              <w:left w:val="single" w:sz="4" w:space="0" w:color="auto"/>
              <w:bottom w:val="single" w:sz="4" w:space="0" w:color="auto"/>
              <w:right w:val="single" w:sz="4" w:space="0" w:color="auto"/>
            </w:tcBorders>
            <w:hideMark/>
          </w:tcPr>
          <w:p w14:paraId="2A87F0F9"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rPr>
              <w:t>Ilgis 11,5 cm, kirpimo ašmenys 13,5 mm</w:t>
            </w:r>
          </w:p>
        </w:tc>
        <w:tc>
          <w:tcPr>
            <w:tcW w:w="1142" w:type="pct"/>
            <w:tcBorders>
              <w:top w:val="single" w:sz="4" w:space="0" w:color="auto"/>
              <w:left w:val="single" w:sz="4" w:space="0" w:color="auto"/>
              <w:bottom w:val="single" w:sz="4" w:space="0" w:color="auto"/>
              <w:right w:val="single" w:sz="4" w:space="0" w:color="auto"/>
            </w:tcBorders>
          </w:tcPr>
          <w:p w14:paraId="3C34385B" w14:textId="77777777" w:rsidR="003A7A67" w:rsidRPr="008E2593" w:rsidRDefault="003A7A67" w:rsidP="00DB6A53">
            <w:pPr>
              <w:jc w:val="both"/>
              <w:rPr>
                <w:rFonts w:asciiTheme="majorBidi" w:hAnsiTheme="majorBidi" w:cstheme="majorBidi"/>
              </w:rPr>
            </w:pPr>
          </w:p>
        </w:tc>
      </w:tr>
      <w:tr w:rsidR="0084662F" w:rsidRPr="008E2593" w14:paraId="3257FD97"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79B42E12"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5</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1058733C" w14:textId="77777777" w:rsidR="003A7A67" w:rsidRPr="008E2593" w:rsidRDefault="003A7A67" w:rsidP="00DB6A53">
            <w:pPr>
              <w:jc w:val="both"/>
              <w:rPr>
                <w:rFonts w:asciiTheme="majorBidi" w:hAnsiTheme="majorBidi" w:cstheme="majorBidi"/>
                <w:b/>
                <w:bCs/>
                <w:color w:val="000000"/>
              </w:rPr>
            </w:pPr>
            <w:r w:rsidRPr="008E2593">
              <w:rPr>
                <w:rFonts w:asciiTheme="majorBidi" w:hAnsiTheme="majorBidi" w:cstheme="majorBidi"/>
                <w:b/>
                <w:bCs/>
              </w:rPr>
              <w:t>Labai storų nagų kirpimo žnyplės, 1 vnt.</w:t>
            </w:r>
          </w:p>
        </w:tc>
        <w:tc>
          <w:tcPr>
            <w:tcW w:w="1761" w:type="pct"/>
            <w:tcBorders>
              <w:top w:val="single" w:sz="4" w:space="0" w:color="auto"/>
              <w:left w:val="single" w:sz="4" w:space="0" w:color="auto"/>
              <w:bottom w:val="single" w:sz="4" w:space="0" w:color="auto"/>
              <w:right w:val="single" w:sz="4" w:space="0" w:color="auto"/>
            </w:tcBorders>
            <w:hideMark/>
          </w:tcPr>
          <w:p w14:paraId="2C4980AB"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color w:val="000000"/>
              </w:rPr>
              <w:t xml:space="preserve">Nerūdijantis plienas </w:t>
            </w:r>
          </w:p>
        </w:tc>
        <w:tc>
          <w:tcPr>
            <w:tcW w:w="1142" w:type="pct"/>
            <w:tcBorders>
              <w:top w:val="single" w:sz="4" w:space="0" w:color="auto"/>
              <w:left w:val="single" w:sz="4" w:space="0" w:color="auto"/>
              <w:bottom w:val="single" w:sz="4" w:space="0" w:color="auto"/>
              <w:right w:val="single" w:sz="4" w:space="0" w:color="auto"/>
            </w:tcBorders>
          </w:tcPr>
          <w:p w14:paraId="1AD9D89F" w14:textId="77777777" w:rsidR="003A7A67" w:rsidRPr="008E2593" w:rsidRDefault="003A7A67" w:rsidP="00DB6A53">
            <w:pPr>
              <w:jc w:val="both"/>
              <w:rPr>
                <w:rFonts w:asciiTheme="majorBidi" w:hAnsiTheme="majorBidi" w:cstheme="majorBidi"/>
              </w:rPr>
            </w:pPr>
          </w:p>
        </w:tc>
      </w:tr>
      <w:tr w:rsidR="0084662F" w:rsidRPr="008E2593" w14:paraId="4639964C"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74A85BAD"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5.1</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79D1E32C"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color w:val="000000"/>
              </w:rPr>
              <w:t>Konstrukcija</w:t>
            </w:r>
          </w:p>
        </w:tc>
        <w:tc>
          <w:tcPr>
            <w:tcW w:w="1761" w:type="pct"/>
            <w:tcBorders>
              <w:top w:val="single" w:sz="4" w:space="0" w:color="auto"/>
              <w:left w:val="single" w:sz="4" w:space="0" w:color="auto"/>
              <w:bottom w:val="single" w:sz="4" w:space="0" w:color="auto"/>
              <w:right w:val="single" w:sz="4" w:space="0" w:color="auto"/>
            </w:tcBorders>
            <w:hideMark/>
          </w:tcPr>
          <w:p w14:paraId="0404FB69"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rPr>
              <w:t>Ilgis 12,0 cm, kirpimo ašmenys 11,0 mm</w:t>
            </w:r>
          </w:p>
        </w:tc>
        <w:tc>
          <w:tcPr>
            <w:tcW w:w="1142" w:type="pct"/>
            <w:tcBorders>
              <w:top w:val="single" w:sz="4" w:space="0" w:color="auto"/>
              <w:left w:val="single" w:sz="4" w:space="0" w:color="auto"/>
              <w:bottom w:val="single" w:sz="4" w:space="0" w:color="auto"/>
              <w:right w:val="single" w:sz="4" w:space="0" w:color="auto"/>
            </w:tcBorders>
          </w:tcPr>
          <w:p w14:paraId="4E2D9853" w14:textId="77777777" w:rsidR="003A7A67" w:rsidRPr="008E2593" w:rsidRDefault="003A7A67" w:rsidP="00DB6A53">
            <w:pPr>
              <w:jc w:val="both"/>
              <w:rPr>
                <w:rFonts w:asciiTheme="majorBidi" w:hAnsiTheme="majorBidi" w:cstheme="majorBidi"/>
              </w:rPr>
            </w:pPr>
          </w:p>
        </w:tc>
      </w:tr>
      <w:tr w:rsidR="0084662F" w:rsidRPr="008E2593" w14:paraId="18F4A8CD"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2A47BBE6"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6</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1D003BAD" w14:textId="77777777" w:rsidR="003A7A67" w:rsidRPr="008E2593" w:rsidRDefault="003A7A67" w:rsidP="00DB6A53">
            <w:pPr>
              <w:jc w:val="both"/>
              <w:rPr>
                <w:rFonts w:asciiTheme="majorBidi" w:hAnsiTheme="majorBidi" w:cstheme="majorBidi"/>
                <w:b/>
                <w:bCs/>
                <w:color w:val="000000"/>
              </w:rPr>
            </w:pPr>
            <w:r w:rsidRPr="008E2593">
              <w:rPr>
                <w:rFonts w:asciiTheme="majorBidi" w:hAnsiTheme="majorBidi" w:cstheme="majorBidi"/>
                <w:b/>
                <w:bCs/>
                <w:color w:val="000000"/>
              </w:rPr>
              <w:t>Pincetas, 3 vnt.</w:t>
            </w:r>
          </w:p>
        </w:tc>
        <w:tc>
          <w:tcPr>
            <w:tcW w:w="1761" w:type="pct"/>
            <w:tcBorders>
              <w:top w:val="single" w:sz="4" w:space="0" w:color="auto"/>
              <w:left w:val="single" w:sz="4" w:space="0" w:color="auto"/>
              <w:bottom w:val="single" w:sz="4" w:space="0" w:color="auto"/>
              <w:right w:val="single" w:sz="4" w:space="0" w:color="auto"/>
            </w:tcBorders>
            <w:hideMark/>
          </w:tcPr>
          <w:p w14:paraId="2CFE1C83"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color w:val="000000"/>
              </w:rPr>
              <w:t xml:space="preserve">Nerūdijantis plienas </w:t>
            </w:r>
          </w:p>
        </w:tc>
        <w:tc>
          <w:tcPr>
            <w:tcW w:w="1142" w:type="pct"/>
            <w:tcBorders>
              <w:top w:val="single" w:sz="4" w:space="0" w:color="auto"/>
              <w:left w:val="single" w:sz="4" w:space="0" w:color="auto"/>
              <w:bottom w:val="single" w:sz="4" w:space="0" w:color="auto"/>
              <w:right w:val="single" w:sz="4" w:space="0" w:color="auto"/>
            </w:tcBorders>
          </w:tcPr>
          <w:p w14:paraId="2B989E10" w14:textId="77777777" w:rsidR="003A7A67" w:rsidRPr="008E2593" w:rsidRDefault="003A7A67" w:rsidP="00DB6A53">
            <w:pPr>
              <w:jc w:val="both"/>
              <w:rPr>
                <w:rFonts w:asciiTheme="majorBidi" w:hAnsiTheme="majorBidi" w:cstheme="majorBidi"/>
              </w:rPr>
            </w:pPr>
          </w:p>
        </w:tc>
      </w:tr>
      <w:tr w:rsidR="0084662F" w:rsidRPr="008E2593" w14:paraId="6F123870"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7CFC83E8"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6.1</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7E5D4766"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color w:val="000000"/>
              </w:rPr>
              <w:t>Konstrukcija</w:t>
            </w:r>
          </w:p>
        </w:tc>
        <w:tc>
          <w:tcPr>
            <w:tcW w:w="1761" w:type="pct"/>
            <w:tcBorders>
              <w:top w:val="single" w:sz="4" w:space="0" w:color="auto"/>
              <w:left w:val="single" w:sz="4" w:space="0" w:color="auto"/>
              <w:bottom w:val="single" w:sz="4" w:space="0" w:color="auto"/>
              <w:right w:val="single" w:sz="4" w:space="0" w:color="auto"/>
            </w:tcBorders>
            <w:hideMark/>
          </w:tcPr>
          <w:p w14:paraId="5B891874"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rPr>
              <w:t>Smailus, ilgis 11,5 cm</w:t>
            </w:r>
          </w:p>
        </w:tc>
        <w:tc>
          <w:tcPr>
            <w:tcW w:w="1142" w:type="pct"/>
            <w:tcBorders>
              <w:top w:val="single" w:sz="4" w:space="0" w:color="auto"/>
              <w:left w:val="single" w:sz="4" w:space="0" w:color="auto"/>
              <w:bottom w:val="single" w:sz="4" w:space="0" w:color="auto"/>
              <w:right w:val="single" w:sz="4" w:space="0" w:color="auto"/>
            </w:tcBorders>
          </w:tcPr>
          <w:p w14:paraId="357BF27B" w14:textId="77777777" w:rsidR="003A7A67" w:rsidRPr="008E2593" w:rsidRDefault="003A7A67" w:rsidP="00DB6A53">
            <w:pPr>
              <w:jc w:val="both"/>
              <w:rPr>
                <w:rFonts w:asciiTheme="majorBidi" w:hAnsiTheme="majorBidi" w:cstheme="majorBidi"/>
              </w:rPr>
            </w:pPr>
          </w:p>
        </w:tc>
      </w:tr>
      <w:tr w:rsidR="0084662F" w:rsidRPr="008E2593" w14:paraId="463E18DF"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290C2623"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7</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521FD385" w14:textId="77777777" w:rsidR="003A7A67" w:rsidRPr="008E2593" w:rsidRDefault="003A7A67" w:rsidP="00DB6A53">
            <w:pPr>
              <w:jc w:val="both"/>
              <w:rPr>
                <w:rFonts w:asciiTheme="majorBidi" w:hAnsiTheme="majorBidi" w:cstheme="majorBidi"/>
                <w:b/>
                <w:bCs/>
                <w:color w:val="000000"/>
              </w:rPr>
            </w:pPr>
            <w:r w:rsidRPr="008E2593">
              <w:rPr>
                <w:rFonts w:asciiTheme="majorBidi" w:hAnsiTheme="majorBidi" w:cstheme="majorBidi"/>
                <w:b/>
                <w:bCs/>
              </w:rPr>
              <w:t>Dvipusis liestukas, 3 vnt.</w:t>
            </w:r>
          </w:p>
        </w:tc>
        <w:tc>
          <w:tcPr>
            <w:tcW w:w="1761" w:type="pct"/>
            <w:tcBorders>
              <w:top w:val="single" w:sz="4" w:space="0" w:color="auto"/>
              <w:left w:val="single" w:sz="4" w:space="0" w:color="auto"/>
              <w:bottom w:val="single" w:sz="4" w:space="0" w:color="auto"/>
              <w:right w:val="single" w:sz="4" w:space="0" w:color="auto"/>
            </w:tcBorders>
            <w:hideMark/>
          </w:tcPr>
          <w:p w14:paraId="2A02881C"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color w:val="000000"/>
              </w:rPr>
              <w:t xml:space="preserve">Nerūdijantis plienas </w:t>
            </w:r>
          </w:p>
        </w:tc>
        <w:tc>
          <w:tcPr>
            <w:tcW w:w="1142" w:type="pct"/>
            <w:tcBorders>
              <w:top w:val="single" w:sz="4" w:space="0" w:color="auto"/>
              <w:left w:val="single" w:sz="4" w:space="0" w:color="auto"/>
              <w:bottom w:val="single" w:sz="4" w:space="0" w:color="auto"/>
              <w:right w:val="single" w:sz="4" w:space="0" w:color="auto"/>
            </w:tcBorders>
          </w:tcPr>
          <w:p w14:paraId="3E2C5823" w14:textId="77777777" w:rsidR="003A7A67" w:rsidRPr="008E2593" w:rsidRDefault="003A7A67" w:rsidP="00DB6A53">
            <w:pPr>
              <w:jc w:val="both"/>
              <w:rPr>
                <w:rFonts w:asciiTheme="majorBidi" w:hAnsiTheme="majorBidi" w:cstheme="majorBidi"/>
              </w:rPr>
            </w:pPr>
          </w:p>
        </w:tc>
      </w:tr>
      <w:tr w:rsidR="0084662F" w:rsidRPr="008E2593" w14:paraId="2BD4933B"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574CFAE7"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7.1</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3F424C3B"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color w:val="000000"/>
              </w:rPr>
              <w:t>Konstrukcija</w:t>
            </w:r>
          </w:p>
        </w:tc>
        <w:tc>
          <w:tcPr>
            <w:tcW w:w="1761" w:type="pct"/>
            <w:tcBorders>
              <w:top w:val="single" w:sz="4" w:space="0" w:color="auto"/>
              <w:left w:val="single" w:sz="4" w:space="0" w:color="auto"/>
              <w:bottom w:val="single" w:sz="4" w:space="0" w:color="auto"/>
              <w:right w:val="single" w:sz="4" w:space="0" w:color="auto"/>
            </w:tcBorders>
            <w:hideMark/>
          </w:tcPr>
          <w:p w14:paraId="6D7344E1"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rPr>
              <w:t>Lenkti galai, ilgis 16,0 cm</w:t>
            </w:r>
          </w:p>
        </w:tc>
        <w:tc>
          <w:tcPr>
            <w:tcW w:w="1142" w:type="pct"/>
            <w:tcBorders>
              <w:top w:val="single" w:sz="4" w:space="0" w:color="auto"/>
              <w:left w:val="single" w:sz="4" w:space="0" w:color="auto"/>
              <w:bottom w:val="single" w:sz="4" w:space="0" w:color="auto"/>
              <w:right w:val="single" w:sz="4" w:space="0" w:color="auto"/>
            </w:tcBorders>
          </w:tcPr>
          <w:p w14:paraId="7A265695" w14:textId="77777777" w:rsidR="003A7A67" w:rsidRPr="008E2593" w:rsidRDefault="003A7A67" w:rsidP="00DB6A53">
            <w:pPr>
              <w:jc w:val="both"/>
              <w:rPr>
                <w:rFonts w:asciiTheme="majorBidi" w:hAnsiTheme="majorBidi" w:cstheme="majorBidi"/>
              </w:rPr>
            </w:pPr>
          </w:p>
        </w:tc>
      </w:tr>
      <w:tr w:rsidR="0084662F" w:rsidRPr="008E2593" w14:paraId="02CFD3F2"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15211714"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8</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317F092C" w14:textId="77777777" w:rsidR="003A7A67" w:rsidRPr="008E2593" w:rsidRDefault="003A7A67" w:rsidP="00DB6A53">
            <w:pPr>
              <w:jc w:val="both"/>
              <w:rPr>
                <w:rFonts w:asciiTheme="majorBidi" w:hAnsiTheme="majorBidi" w:cstheme="majorBidi"/>
                <w:b/>
                <w:bCs/>
                <w:color w:val="000000"/>
              </w:rPr>
            </w:pPr>
            <w:r w:rsidRPr="008E2593">
              <w:rPr>
                <w:rFonts w:asciiTheme="majorBidi" w:hAnsiTheme="majorBidi" w:cstheme="majorBidi"/>
                <w:b/>
                <w:bCs/>
                <w:color w:val="000000"/>
              </w:rPr>
              <w:t>Dvipusis šaukštelis, 3 vnt.</w:t>
            </w:r>
          </w:p>
        </w:tc>
        <w:tc>
          <w:tcPr>
            <w:tcW w:w="1761" w:type="pct"/>
            <w:tcBorders>
              <w:top w:val="single" w:sz="4" w:space="0" w:color="auto"/>
              <w:left w:val="single" w:sz="4" w:space="0" w:color="auto"/>
              <w:bottom w:val="single" w:sz="4" w:space="0" w:color="auto"/>
              <w:right w:val="single" w:sz="4" w:space="0" w:color="auto"/>
            </w:tcBorders>
            <w:hideMark/>
          </w:tcPr>
          <w:p w14:paraId="718FAB95"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color w:val="000000"/>
              </w:rPr>
              <w:t xml:space="preserve">Nerūdijantis plienas </w:t>
            </w:r>
          </w:p>
        </w:tc>
        <w:tc>
          <w:tcPr>
            <w:tcW w:w="1142" w:type="pct"/>
            <w:tcBorders>
              <w:top w:val="single" w:sz="4" w:space="0" w:color="auto"/>
              <w:left w:val="single" w:sz="4" w:space="0" w:color="auto"/>
              <w:bottom w:val="single" w:sz="4" w:space="0" w:color="auto"/>
              <w:right w:val="single" w:sz="4" w:space="0" w:color="auto"/>
            </w:tcBorders>
          </w:tcPr>
          <w:p w14:paraId="2FB661B9" w14:textId="77777777" w:rsidR="003A7A67" w:rsidRPr="008E2593" w:rsidRDefault="003A7A67" w:rsidP="00DB6A53">
            <w:pPr>
              <w:jc w:val="both"/>
              <w:rPr>
                <w:rFonts w:asciiTheme="majorBidi" w:hAnsiTheme="majorBidi" w:cstheme="majorBidi"/>
              </w:rPr>
            </w:pPr>
          </w:p>
        </w:tc>
      </w:tr>
      <w:tr w:rsidR="0084662F" w:rsidRPr="008E2593" w14:paraId="7BE6F3D4"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7A02A74E"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8.1</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52D9449D"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color w:val="000000"/>
              </w:rPr>
              <w:t>Konstrukcija</w:t>
            </w:r>
          </w:p>
        </w:tc>
        <w:tc>
          <w:tcPr>
            <w:tcW w:w="1761" w:type="pct"/>
            <w:tcBorders>
              <w:top w:val="single" w:sz="4" w:space="0" w:color="auto"/>
              <w:left w:val="single" w:sz="4" w:space="0" w:color="auto"/>
              <w:bottom w:val="single" w:sz="4" w:space="0" w:color="auto"/>
              <w:right w:val="single" w:sz="4" w:space="0" w:color="auto"/>
            </w:tcBorders>
            <w:hideMark/>
          </w:tcPr>
          <w:p w14:paraId="742A0D61"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rPr>
              <w:t>Lenkti galai, ilgis 16,0 cm</w:t>
            </w:r>
          </w:p>
        </w:tc>
        <w:tc>
          <w:tcPr>
            <w:tcW w:w="1142" w:type="pct"/>
            <w:tcBorders>
              <w:top w:val="single" w:sz="4" w:space="0" w:color="auto"/>
              <w:left w:val="single" w:sz="4" w:space="0" w:color="auto"/>
              <w:bottom w:val="single" w:sz="4" w:space="0" w:color="auto"/>
              <w:right w:val="single" w:sz="4" w:space="0" w:color="auto"/>
            </w:tcBorders>
          </w:tcPr>
          <w:p w14:paraId="0C5033FC" w14:textId="77777777" w:rsidR="003A7A67" w:rsidRPr="008E2593" w:rsidRDefault="003A7A67" w:rsidP="00DB6A53">
            <w:pPr>
              <w:jc w:val="both"/>
              <w:rPr>
                <w:rFonts w:asciiTheme="majorBidi" w:hAnsiTheme="majorBidi" w:cstheme="majorBidi"/>
              </w:rPr>
            </w:pPr>
          </w:p>
        </w:tc>
      </w:tr>
      <w:tr w:rsidR="0084662F" w:rsidRPr="008E2593" w14:paraId="731A9DB0"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66250F70"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9</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36CE2C9B" w14:textId="77777777" w:rsidR="003A7A67" w:rsidRPr="008E2593" w:rsidRDefault="003A7A67" w:rsidP="00DB6A53">
            <w:pPr>
              <w:jc w:val="both"/>
              <w:rPr>
                <w:rFonts w:asciiTheme="majorBidi" w:hAnsiTheme="majorBidi" w:cstheme="majorBidi"/>
                <w:b/>
                <w:bCs/>
                <w:color w:val="000000"/>
              </w:rPr>
            </w:pPr>
            <w:r w:rsidRPr="008E2593">
              <w:rPr>
                <w:rFonts w:asciiTheme="majorBidi" w:hAnsiTheme="majorBidi" w:cstheme="majorBidi"/>
                <w:b/>
                <w:bCs/>
              </w:rPr>
              <w:t>Dvipusė nagų dildė, 3 vnt.</w:t>
            </w:r>
          </w:p>
        </w:tc>
        <w:tc>
          <w:tcPr>
            <w:tcW w:w="1761" w:type="pct"/>
            <w:tcBorders>
              <w:top w:val="single" w:sz="4" w:space="0" w:color="auto"/>
              <w:left w:val="single" w:sz="4" w:space="0" w:color="auto"/>
              <w:bottom w:val="single" w:sz="4" w:space="0" w:color="auto"/>
              <w:right w:val="single" w:sz="4" w:space="0" w:color="auto"/>
            </w:tcBorders>
            <w:hideMark/>
          </w:tcPr>
          <w:p w14:paraId="1E9205E3"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color w:val="000000"/>
              </w:rPr>
              <w:t xml:space="preserve">Nerūdijantis plienas </w:t>
            </w:r>
          </w:p>
        </w:tc>
        <w:tc>
          <w:tcPr>
            <w:tcW w:w="1142" w:type="pct"/>
            <w:tcBorders>
              <w:top w:val="single" w:sz="4" w:space="0" w:color="auto"/>
              <w:left w:val="single" w:sz="4" w:space="0" w:color="auto"/>
              <w:bottom w:val="single" w:sz="4" w:space="0" w:color="auto"/>
              <w:right w:val="single" w:sz="4" w:space="0" w:color="auto"/>
            </w:tcBorders>
          </w:tcPr>
          <w:p w14:paraId="62F88531" w14:textId="77777777" w:rsidR="003A7A67" w:rsidRPr="008E2593" w:rsidRDefault="003A7A67" w:rsidP="00DB6A53">
            <w:pPr>
              <w:jc w:val="both"/>
              <w:rPr>
                <w:rFonts w:asciiTheme="majorBidi" w:hAnsiTheme="majorBidi" w:cstheme="majorBidi"/>
              </w:rPr>
            </w:pPr>
          </w:p>
        </w:tc>
      </w:tr>
      <w:tr w:rsidR="0084662F" w:rsidRPr="008E2593" w14:paraId="6FD5C000"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5F205090"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9.1</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75BF863E"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color w:val="000000"/>
              </w:rPr>
              <w:t>Konstrukcija</w:t>
            </w:r>
          </w:p>
        </w:tc>
        <w:tc>
          <w:tcPr>
            <w:tcW w:w="1761" w:type="pct"/>
            <w:tcBorders>
              <w:top w:val="single" w:sz="4" w:space="0" w:color="auto"/>
              <w:left w:val="single" w:sz="4" w:space="0" w:color="auto"/>
              <w:bottom w:val="single" w:sz="4" w:space="0" w:color="auto"/>
              <w:right w:val="single" w:sz="4" w:space="0" w:color="auto"/>
            </w:tcBorders>
            <w:hideMark/>
          </w:tcPr>
          <w:p w14:paraId="4F8DE1DF"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rPr>
              <w:t>Ilgis 15,0 cm</w:t>
            </w:r>
          </w:p>
        </w:tc>
        <w:tc>
          <w:tcPr>
            <w:tcW w:w="1142" w:type="pct"/>
            <w:tcBorders>
              <w:top w:val="single" w:sz="4" w:space="0" w:color="auto"/>
              <w:left w:val="single" w:sz="4" w:space="0" w:color="auto"/>
              <w:bottom w:val="single" w:sz="4" w:space="0" w:color="auto"/>
              <w:right w:val="single" w:sz="4" w:space="0" w:color="auto"/>
            </w:tcBorders>
          </w:tcPr>
          <w:p w14:paraId="111F10D7" w14:textId="77777777" w:rsidR="003A7A67" w:rsidRPr="008E2593" w:rsidRDefault="003A7A67" w:rsidP="00DB6A53">
            <w:pPr>
              <w:jc w:val="both"/>
              <w:rPr>
                <w:rFonts w:asciiTheme="majorBidi" w:hAnsiTheme="majorBidi" w:cstheme="majorBidi"/>
              </w:rPr>
            </w:pPr>
          </w:p>
        </w:tc>
      </w:tr>
      <w:tr w:rsidR="0084662F" w:rsidRPr="008E2593" w14:paraId="51662F85"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7633AD2B"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10</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37873D7D" w14:textId="77777777" w:rsidR="003A7A67" w:rsidRPr="008E2593" w:rsidRDefault="003A7A67" w:rsidP="00DB6A53">
            <w:pPr>
              <w:jc w:val="both"/>
              <w:rPr>
                <w:rFonts w:asciiTheme="majorBidi" w:hAnsiTheme="majorBidi" w:cstheme="majorBidi"/>
                <w:b/>
                <w:bCs/>
                <w:color w:val="000000"/>
              </w:rPr>
            </w:pPr>
            <w:r w:rsidRPr="008E2593">
              <w:rPr>
                <w:rFonts w:asciiTheme="majorBidi" w:hAnsiTheme="majorBidi" w:cstheme="majorBidi"/>
                <w:b/>
                <w:bCs/>
                <w:color w:val="000000"/>
              </w:rPr>
              <w:t>Vienkartinių šlifavimo kepurėlių komplektas su laikikliu</w:t>
            </w:r>
          </w:p>
        </w:tc>
        <w:tc>
          <w:tcPr>
            <w:tcW w:w="1761" w:type="pct"/>
            <w:tcBorders>
              <w:top w:val="single" w:sz="4" w:space="0" w:color="auto"/>
              <w:left w:val="single" w:sz="4" w:space="0" w:color="auto"/>
              <w:bottom w:val="single" w:sz="4" w:space="0" w:color="auto"/>
              <w:right w:val="single" w:sz="4" w:space="0" w:color="auto"/>
            </w:tcBorders>
            <w:hideMark/>
          </w:tcPr>
          <w:p w14:paraId="5A4EA96B"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rPr>
              <w:t>Kepurėlių – 100 vnt., laikiklis – 1 vnt.</w:t>
            </w:r>
          </w:p>
        </w:tc>
        <w:tc>
          <w:tcPr>
            <w:tcW w:w="1142" w:type="pct"/>
            <w:tcBorders>
              <w:top w:val="single" w:sz="4" w:space="0" w:color="auto"/>
              <w:left w:val="single" w:sz="4" w:space="0" w:color="auto"/>
              <w:bottom w:val="single" w:sz="4" w:space="0" w:color="auto"/>
              <w:right w:val="single" w:sz="4" w:space="0" w:color="auto"/>
            </w:tcBorders>
          </w:tcPr>
          <w:p w14:paraId="16C652E1" w14:textId="77777777" w:rsidR="003A7A67" w:rsidRPr="008E2593" w:rsidRDefault="003A7A67" w:rsidP="00DB6A53">
            <w:pPr>
              <w:jc w:val="both"/>
              <w:rPr>
                <w:rFonts w:asciiTheme="majorBidi" w:hAnsiTheme="majorBidi" w:cstheme="majorBidi"/>
              </w:rPr>
            </w:pPr>
          </w:p>
        </w:tc>
      </w:tr>
      <w:tr w:rsidR="0084662F" w:rsidRPr="008E2593" w14:paraId="1974DEE1"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5839DA7B"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10.1</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3E7F805E"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color w:val="000000"/>
              </w:rPr>
              <w:t>Konstrukcija</w:t>
            </w:r>
          </w:p>
        </w:tc>
        <w:tc>
          <w:tcPr>
            <w:tcW w:w="1761" w:type="pct"/>
            <w:tcBorders>
              <w:top w:val="single" w:sz="4" w:space="0" w:color="auto"/>
              <w:left w:val="single" w:sz="4" w:space="0" w:color="auto"/>
              <w:bottom w:val="single" w:sz="4" w:space="0" w:color="auto"/>
              <w:right w:val="single" w:sz="4" w:space="0" w:color="auto"/>
            </w:tcBorders>
            <w:hideMark/>
          </w:tcPr>
          <w:p w14:paraId="3C6C6E44"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rPr>
              <w:t>1. 5 mm guminis šlifavimo kepurėlių laikiklis;</w:t>
            </w:r>
          </w:p>
          <w:p w14:paraId="26CEF18F"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rPr>
              <w:t>2. 5 mm atsparios drėgmei vienkartinės, vidutinio aštrumo šlifavimo kepurėlės</w:t>
            </w:r>
          </w:p>
        </w:tc>
        <w:tc>
          <w:tcPr>
            <w:tcW w:w="1142" w:type="pct"/>
            <w:tcBorders>
              <w:top w:val="single" w:sz="4" w:space="0" w:color="auto"/>
              <w:left w:val="single" w:sz="4" w:space="0" w:color="auto"/>
              <w:bottom w:val="single" w:sz="4" w:space="0" w:color="auto"/>
              <w:right w:val="single" w:sz="4" w:space="0" w:color="auto"/>
            </w:tcBorders>
          </w:tcPr>
          <w:p w14:paraId="6C15C008" w14:textId="77777777" w:rsidR="003A7A67" w:rsidRPr="008E2593" w:rsidRDefault="003A7A67" w:rsidP="00DB6A53">
            <w:pPr>
              <w:jc w:val="both"/>
              <w:rPr>
                <w:rFonts w:asciiTheme="majorBidi" w:hAnsiTheme="majorBidi" w:cstheme="majorBidi"/>
              </w:rPr>
            </w:pPr>
          </w:p>
        </w:tc>
      </w:tr>
      <w:tr w:rsidR="0084662F" w:rsidRPr="008E2593" w14:paraId="54F7DC8E"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33972DD6"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11</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49C64B40" w14:textId="77777777" w:rsidR="003A7A67" w:rsidRPr="008E2593" w:rsidRDefault="003A7A67" w:rsidP="00DB6A53">
            <w:pPr>
              <w:jc w:val="both"/>
              <w:rPr>
                <w:rFonts w:asciiTheme="majorBidi" w:hAnsiTheme="majorBidi" w:cstheme="majorBidi"/>
                <w:b/>
                <w:bCs/>
                <w:color w:val="000000"/>
              </w:rPr>
            </w:pPr>
            <w:r w:rsidRPr="008E2593">
              <w:rPr>
                <w:rFonts w:asciiTheme="majorBidi" w:hAnsiTheme="majorBidi" w:cstheme="majorBidi"/>
                <w:b/>
                <w:bCs/>
                <w:color w:val="000000"/>
              </w:rPr>
              <w:t>Vienkartinių šlifavimo kepurėlių komplektas su laikikliu</w:t>
            </w:r>
          </w:p>
        </w:tc>
        <w:tc>
          <w:tcPr>
            <w:tcW w:w="1761" w:type="pct"/>
            <w:tcBorders>
              <w:top w:val="single" w:sz="4" w:space="0" w:color="auto"/>
              <w:left w:val="single" w:sz="4" w:space="0" w:color="auto"/>
              <w:bottom w:val="single" w:sz="4" w:space="0" w:color="auto"/>
              <w:right w:val="single" w:sz="4" w:space="0" w:color="auto"/>
            </w:tcBorders>
            <w:hideMark/>
          </w:tcPr>
          <w:p w14:paraId="5741AE4A"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rPr>
              <w:t>Kepurėlių – 50 vnt., laikiklis – 1 vnt.</w:t>
            </w:r>
          </w:p>
        </w:tc>
        <w:tc>
          <w:tcPr>
            <w:tcW w:w="1142" w:type="pct"/>
            <w:tcBorders>
              <w:top w:val="single" w:sz="4" w:space="0" w:color="auto"/>
              <w:left w:val="single" w:sz="4" w:space="0" w:color="auto"/>
              <w:bottom w:val="single" w:sz="4" w:space="0" w:color="auto"/>
              <w:right w:val="single" w:sz="4" w:space="0" w:color="auto"/>
            </w:tcBorders>
          </w:tcPr>
          <w:p w14:paraId="0DC83722" w14:textId="77777777" w:rsidR="003A7A67" w:rsidRPr="008E2593" w:rsidRDefault="003A7A67" w:rsidP="00DB6A53">
            <w:pPr>
              <w:jc w:val="both"/>
              <w:rPr>
                <w:rFonts w:asciiTheme="majorBidi" w:hAnsiTheme="majorBidi" w:cstheme="majorBidi"/>
              </w:rPr>
            </w:pPr>
          </w:p>
        </w:tc>
      </w:tr>
      <w:tr w:rsidR="0084662F" w:rsidRPr="008E2593" w14:paraId="73375FBD"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43D51F2F"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11.1</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621A219E"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color w:val="000000"/>
              </w:rPr>
              <w:t>Konstrukcija</w:t>
            </w:r>
          </w:p>
        </w:tc>
        <w:tc>
          <w:tcPr>
            <w:tcW w:w="1761" w:type="pct"/>
            <w:tcBorders>
              <w:top w:val="single" w:sz="4" w:space="0" w:color="auto"/>
              <w:left w:val="single" w:sz="4" w:space="0" w:color="auto"/>
              <w:bottom w:val="single" w:sz="4" w:space="0" w:color="auto"/>
              <w:right w:val="single" w:sz="4" w:space="0" w:color="auto"/>
            </w:tcBorders>
            <w:hideMark/>
          </w:tcPr>
          <w:p w14:paraId="1F88988C"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rPr>
              <w:t>1. 10 mm guminis šlifavimo kepurėlių laikiklis;</w:t>
            </w:r>
          </w:p>
          <w:p w14:paraId="5650E6C9"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rPr>
              <w:t>2. 10 mm atsparios drėgmei vienkartinės, vidutinio aštrumo šlifavimo kepurėlės</w:t>
            </w:r>
          </w:p>
        </w:tc>
        <w:tc>
          <w:tcPr>
            <w:tcW w:w="1142" w:type="pct"/>
            <w:tcBorders>
              <w:top w:val="single" w:sz="4" w:space="0" w:color="auto"/>
              <w:left w:val="single" w:sz="4" w:space="0" w:color="auto"/>
              <w:bottom w:val="single" w:sz="4" w:space="0" w:color="auto"/>
              <w:right w:val="single" w:sz="4" w:space="0" w:color="auto"/>
            </w:tcBorders>
          </w:tcPr>
          <w:p w14:paraId="78B28223" w14:textId="77777777" w:rsidR="003A7A67" w:rsidRPr="008E2593" w:rsidRDefault="003A7A67" w:rsidP="00DB6A53">
            <w:pPr>
              <w:jc w:val="both"/>
              <w:rPr>
                <w:rFonts w:asciiTheme="majorBidi" w:hAnsiTheme="majorBidi" w:cstheme="majorBidi"/>
              </w:rPr>
            </w:pPr>
          </w:p>
        </w:tc>
      </w:tr>
      <w:tr w:rsidR="0084662F" w:rsidRPr="008E2593" w14:paraId="22F2D193"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2E60CC93"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12</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5294E111" w14:textId="77777777" w:rsidR="003A7A67" w:rsidRPr="008E2593" w:rsidRDefault="003A7A67" w:rsidP="00DB6A53">
            <w:pPr>
              <w:jc w:val="both"/>
              <w:rPr>
                <w:rFonts w:asciiTheme="majorBidi" w:hAnsiTheme="majorBidi" w:cstheme="majorBidi"/>
                <w:b/>
                <w:bCs/>
                <w:color w:val="000000"/>
              </w:rPr>
            </w:pPr>
            <w:r w:rsidRPr="008E2593">
              <w:rPr>
                <w:rFonts w:asciiTheme="majorBidi" w:hAnsiTheme="majorBidi" w:cstheme="majorBidi"/>
                <w:b/>
                <w:bCs/>
                <w:color w:val="000000"/>
              </w:rPr>
              <w:t>Vienkartinių šlifavimo kepurėlių komplektas su laikikliu</w:t>
            </w:r>
          </w:p>
        </w:tc>
        <w:tc>
          <w:tcPr>
            <w:tcW w:w="1761" w:type="pct"/>
            <w:tcBorders>
              <w:top w:val="single" w:sz="4" w:space="0" w:color="auto"/>
              <w:left w:val="single" w:sz="4" w:space="0" w:color="auto"/>
              <w:bottom w:val="single" w:sz="4" w:space="0" w:color="auto"/>
              <w:right w:val="single" w:sz="4" w:space="0" w:color="auto"/>
            </w:tcBorders>
            <w:hideMark/>
          </w:tcPr>
          <w:p w14:paraId="348B35D3"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rPr>
              <w:t>Kepurėlių – 50 vnt., laikiklis – 1 vnt.</w:t>
            </w:r>
          </w:p>
        </w:tc>
        <w:tc>
          <w:tcPr>
            <w:tcW w:w="1142" w:type="pct"/>
            <w:tcBorders>
              <w:top w:val="single" w:sz="4" w:space="0" w:color="auto"/>
              <w:left w:val="single" w:sz="4" w:space="0" w:color="auto"/>
              <w:bottom w:val="single" w:sz="4" w:space="0" w:color="auto"/>
              <w:right w:val="single" w:sz="4" w:space="0" w:color="auto"/>
            </w:tcBorders>
          </w:tcPr>
          <w:p w14:paraId="5B9CA1AA" w14:textId="77777777" w:rsidR="003A7A67" w:rsidRPr="008E2593" w:rsidRDefault="003A7A67" w:rsidP="00DB6A53">
            <w:pPr>
              <w:jc w:val="both"/>
              <w:rPr>
                <w:rFonts w:asciiTheme="majorBidi" w:hAnsiTheme="majorBidi" w:cstheme="majorBidi"/>
              </w:rPr>
            </w:pPr>
          </w:p>
        </w:tc>
      </w:tr>
      <w:tr w:rsidR="0084662F" w:rsidRPr="008E2593" w14:paraId="6A907931"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585EAD92"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12.1</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4335AA95"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color w:val="000000"/>
              </w:rPr>
              <w:t>Konstrukcija</w:t>
            </w:r>
          </w:p>
        </w:tc>
        <w:tc>
          <w:tcPr>
            <w:tcW w:w="1761" w:type="pct"/>
            <w:tcBorders>
              <w:top w:val="single" w:sz="4" w:space="0" w:color="auto"/>
              <w:left w:val="single" w:sz="4" w:space="0" w:color="auto"/>
              <w:bottom w:val="single" w:sz="4" w:space="0" w:color="auto"/>
              <w:right w:val="single" w:sz="4" w:space="0" w:color="auto"/>
            </w:tcBorders>
            <w:hideMark/>
          </w:tcPr>
          <w:p w14:paraId="7CDDE939"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rPr>
              <w:t>1. 10 mm guminis šlifavimo kepurėlių laikiklis;</w:t>
            </w:r>
          </w:p>
          <w:p w14:paraId="68491A67"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rPr>
              <w:t>2. 10 mm atsparios drėgmei vienkartinės, aštrios šlifavimo kepurėlės</w:t>
            </w:r>
          </w:p>
        </w:tc>
        <w:tc>
          <w:tcPr>
            <w:tcW w:w="1142" w:type="pct"/>
            <w:tcBorders>
              <w:top w:val="single" w:sz="4" w:space="0" w:color="auto"/>
              <w:left w:val="single" w:sz="4" w:space="0" w:color="auto"/>
              <w:bottom w:val="single" w:sz="4" w:space="0" w:color="auto"/>
              <w:right w:val="single" w:sz="4" w:space="0" w:color="auto"/>
            </w:tcBorders>
          </w:tcPr>
          <w:p w14:paraId="5786D46F" w14:textId="77777777" w:rsidR="003A7A67" w:rsidRPr="008E2593" w:rsidRDefault="003A7A67" w:rsidP="00DB6A53">
            <w:pPr>
              <w:jc w:val="both"/>
              <w:rPr>
                <w:rFonts w:asciiTheme="majorBidi" w:hAnsiTheme="majorBidi" w:cstheme="majorBidi"/>
              </w:rPr>
            </w:pPr>
          </w:p>
        </w:tc>
      </w:tr>
      <w:tr w:rsidR="0084662F" w:rsidRPr="008E2593" w14:paraId="1CA72597"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438648F5"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13</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11A9B806" w14:textId="77777777" w:rsidR="003A7A67" w:rsidRPr="008E2593" w:rsidRDefault="003A7A67" w:rsidP="00DB6A53">
            <w:pPr>
              <w:jc w:val="both"/>
              <w:rPr>
                <w:rFonts w:asciiTheme="majorBidi" w:hAnsiTheme="majorBidi" w:cstheme="majorBidi"/>
                <w:b/>
                <w:bCs/>
                <w:color w:val="000000"/>
              </w:rPr>
            </w:pPr>
            <w:r w:rsidRPr="008E2593">
              <w:rPr>
                <w:rFonts w:asciiTheme="majorBidi" w:hAnsiTheme="majorBidi" w:cstheme="majorBidi"/>
                <w:b/>
                <w:bCs/>
                <w:color w:val="000000"/>
              </w:rPr>
              <w:t>Vienkartinių šlifavimo kepurėlių komplektas su laikikliu</w:t>
            </w:r>
          </w:p>
        </w:tc>
        <w:tc>
          <w:tcPr>
            <w:tcW w:w="1761" w:type="pct"/>
            <w:tcBorders>
              <w:top w:val="single" w:sz="4" w:space="0" w:color="auto"/>
              <w:left w:val="single" w:sz="4" w:space="0" w:color="auto"/>
              <w:bottom w:val="single" w:sz="4" w:space="0" w:color="auto"/>
              <w:right w:val="single" w:sz="4" w:space="0" w:color="auto"/>
            </w:tcBorders>
            <w:hideMark/>
          </w:tcPr>
          <w:p w14:paraId="37056990"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rPr>
              <w:t>Kepurėlių – 50 vnt., laikiklis – 1 vnt.</w:t>
            </w:r>
          </w:p>
        </w:tc>
        <w:tc>
          <w:tcPr>
            <w:tcW w:w="1142" w:type="pct"/>
            <w:tcBorders>
              <w:top w:val="single" w:sz="4" w:space="0" w:color="auto"/>
              <w:left w:val="single" w:sz="4" w:space="0" w:color="auto"/>
              <w:bottom w:val="single" w:sz="4" w:space="0" w:color="auto"/>
              <w:right w:val="single" w:sz="4" w:space="0" w:color="auto"/>
            </w:tcBorders>
          </w:tcPr>
          <w:p w14:paraId="65AF99AB" w14:textId="77777777" w:rsidR="003A7A67" w:rsidRPr="008E2593" w:rsidRDefault="003A7A67" w:rsidP="00DB6A53">
            <w:pPr>
              <w:jc w:val="both"/>
              <w:rPr>
                <w:rFonts w:asciiTheme="majorBidi" w:hAnsiTheme="majorBidi" w:cstheme="majorBidi"/>
              </w:rPr>
            </w:pPr>
          </w:p>
        </w:tc>
      </w:tr>
      <w:tr w:rsidR="0084662F" w:rsidRPr="008E2593" w14:paraId="34940CEB"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5359DDFB"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13.1</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39A5D501"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color w:val="000000"/>
              </w:rPr>
              <w:t>Konstrukcija</w:t>
            </w:r>
          </w:p>
        </w:tc>
        <w:tc>
          <w:tcPr>
            <w:tcW w:w="1761" w:type="pct"/>
            <w:tcBorders>
              <w:top w:val="single" w:sz="4" w:space="0" w:color="auto"/>
              <w:left w:val="single" w:sz="4" w:space="0" w:color="auto"/>
              <w:bottom w:val="single" w:sz="4" w:space="0" w:color="auto"/>
              <w:right w:val="single" w:sz="4" w:space="0" w:color="auto"/>
            </w:tcBorders>
            <w:hideMark/>
          </w:tcPr>
          <w:p w14:paraId="29E953A4"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rPr>
              <w:t>1. 10 mm guminis šlifavimo kepurėlių laikiklis;</w:t>
            </w:r>
          </w:p>
          <w:p w14:paraId="773A90F8"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rPr>
              <w:lastRenderedPageBreak/>
              <w:t>2. 10 mm atsparios drėgmei vienkartinės, labai aštrios šlifavimo kepurėlės</w:t>
            </w:r>
          </w:p>
        </w:tc>
        <w:tc>
          <w:tcPr>
            <w:tcW w:w="1142" w:type="pct"/>
            <w:tcBorders>
              <w:top w:val="single" w:sz="4" w:space="0" w:color="auto"/>
              <w:left w:val="single" w:sz="4" w:space="0" w:color="auto"/>
              <w:bottom w:val="single" w:sz="4" w:space="0" w:color="auto"/>
              <w:right w:val="single" w:sz="4" w:space="0" w:color="auto"/>
            </w:tcBorders>
          </w:tcPr>
          <w:p w14:paraId="1CD8647F" w14:textId="77777777" w:rsidR="003A7A67" w:rsidRPr="008E2593" w:rsidRDefault="003A7A67" w:rsidP="00DB6A53">
            <w:pPr>
              <w:jc w:val="both"/>
              <w:rPr>
                <w:rFonts w:asciiTheme="majorBidi" w:hAnsiTheme="majorBidi" w:cstheme="majorBidi"/>
              </w:rPr>
            </w:pPr>
          </w:p>
        </w:tc>
      </w:tr>
      <w:tr w:rsidR="0084662F" w:rsidRPr="008E2593" w14:paraId="113A4CB9"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2EC0505D"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14</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22D7D415" w14:textId="77777777" w:rsidR="003A7A67" w:rsidRPr="008E2593" w:rsidRDefault="003A7A67" w:rsidP="00DB6A53">
            <w:pPr>
              <w:jc w:val="both"/>
              <w:rPr>
                <w:rFonts w:asciiTheme="majorBidi" w:hAnsiTheme="majorBidi" w:cstheme="majorBidi"/>
                <w:b/>
                <w:bCs/>
                <w:color w:val="000000"/>
              </w:rPr>
            </w:pPr>
            <w:r w:rsidRPr="008E2593">
              <w:rPr>
                <w:rFonts w:asciiTheme="majorBidi" w:hAnsiTheme="majorBidi" w:cstheme="majorBidi"/>
                <w:b/>
                <w:bCs/>
                <w:color w:val="000000"/>
              </w:rPr>
              <w:t>Polimerinės nagų poliravimo frezos, 1 vnt.</w:t>
            </w:r>
          </w:p>
        </w:tc>
        <w:tc>
          <w:tcPr>
            <w:tcW w:w="1761" w:type="pct"/>
            <w:tcBorders>
              <w:top w:val="single" w:sz="4" w:space="0" w:color="auto"/>
              <w:left w:val="single" w:sz="4" w:space="0" w:color="auto"/>
              <w:bottom w:val="single" w:sz="4" w:space="0" w:color="auto"/>
              <w:right w:val="single" w:sz="4" w:space="0" w:color="auto"/>
            </w:tcBorders>
            <w:hideMark/>
          </w:tcPr>
          <w:p w14:paraId="4CEFEA5E"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color w:val="000000"/>
              </w:rPr>
              <w:t xml:space="preserve">Natūralių ir dirbtinių nagų poliravimui, kiekis – 1 vnt. </w:t>
            </w:r>
          </w:p>
        </w:tc>
        <w:tc>
          <w:tcPr>
            <w:tcW w:w="1142" w:type="pct"/>
            <w:tcBorders>
              <w:top w:val="single" w:sz="4" w:space="0" w:color="auto"/>
              <w:left w:val="single" w:sz="4" w:space="0" w:color="auto"/>
              <w:bottom w:val="single" w:sz="4" w:space="0" w:color="auto"/>
              <w:right w:val="single" w:sz="4" w:space="0" w:color="auto"/>
            </w:tcBorders>
          </w:tcPr>
          <w:p w14:paraId="2AFEEF97" w14:textId="77777777" w:rsidR="003A7A67" w:rsidRPr="008E2593" w:rsidRDefault="003A7A67" w:rsidP="00DB6A53">
            <w:pPr>
              <w:jc w:val="both"/>
              <w:rPr>
                <w:rFonts w:asciiTheme="majorBidi" w:hAnsiTheme="majorBidi" w:cstheme="majorBidi"/>
              </w:rPr>
            </w:pPr>
          </w:p>
        </w:tc>
      </w:tr>
      <w:tr w:rsidR="0084662F" w:rsidRPr="008E2593" w14:paraId="752F3528"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049E1905"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14.1</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4032970E"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color w:val="000000"/>
              </w:rPr>
              <w:t>Konstrukcija</w:t>
            </w:r>
          </w:p>
        </w:tc>
        <w:tc>
          <w:tcPr>
            <w:tcW w:w="1761" w:type="pct"/>
            <w:tcBorders>
              <w:top w:val="single" w:sz="4" w:space="0" w:color="auto"/>
              <w:left w:val="single" w:sz="4" w:space="0" w:color="auto"/>
              <w:bottom w:val="single" w:sz="4" w:space="0" w:color="auto"/>
              <w:right w:val="single" w:sz="4" w:space="0" w:color="auto"/>
            </w:tcBorders>
            <w:hideMark/>
          </w:tcPr>
          <w:p w14:paraId="6FD9BD70"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rPr>
              <w:t>Diametras – 6,00 mm, pilkos, vidutinio aštrumo</w:t>
            </w:r>
          </w:p>
        </w:tc>
        <w:tc>
          <w:tcPr>
            <w:tcW w:w="1142" w:type="pct"/>
            <w:tcBorders>
              <w:top w:val="single" w:sz="4" w:space="0" w:color="auto"/>
              <w:left w:val="single" w:sz="4" w:space="0" w:color="auto"/>
              <w:bottom w:val="single" w:sz="4" w:space="0" w:color="auto"/>
              <w:right w:val="single" w:sz="4" w:space="0" w:color="auto"/>
            </w:tcBorders>
          </w:tcPr>
          <w:p w14:paraId="0F456B39" w14:textId="77777777" w:rsidR="003A7A67" w:rsidRPr="008E2593" w:rsidRDefault="003A7A67" w:rsidP="00DB6A53">
            <w:pPr>
              <w:jc w:val="both"/>
              <w:rPr>
                <w:rFonts w:asciiTheme="majorBidi" w:hAnsiTheme="majorBidi" w:cstheme="majorBidi"/>
              </w:rPr>
            </w:pPr>
          </w:p>
        </w:tc>
      </w:tr>
      <w:tr w:rsidR="0084662F" w:rsidRPr="008E2593" w14:paraId="3EC6BFFC"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2F173C5D"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15</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297386F1" w14:textId="77777777" w:rsidR="003A7A67" w:rsidRPr="008E2593" w:rsidRDefault="003A7A67" w:rsidP="00DB6A53">
            <w:pPr>
              <w:jc w:val="both"/>
              <w:rPr>
                <w:rFonts w:asciiTheme="majorBidi" w:hAnsiTheme="majorBidi" w:cstheme="majorBidi"/>
                <w:b/>
                <w:bCs/>
                <w:color w:val="000000"/>
              </w:rPr>
            </w:pPr>
            <w:r w:rsidRPr="008E2593">
              <w:rPr>
                <w:rFonts w:asciiTheme="majorBidi" w:hAnsiTheme="majorBidi" w:cstheme="majorBidi"/>
                <w:b/>
                <w:bCs/>
                <w:color w:val="000000"/>
              </w:rPr>
              <w:t>Polimerinės nagų poliravimo frezos, 1 vnt.</w:t>
            </w:r>
          </w:p>
        </w:tc>
        <w:tc>
          <w:tcPr>
            <w:tcW w:w="1761" w:type="pct"/>
            <w:tcBorders>
              <w:top w:val="single" w:sz="4" w:space="0" w:color="auto"/>
              <w:left w:val="single" w:sz="4" w:space="0" w:color="auto"/>
              <w:bottom w:val="single" w:sz="4" w:space="0" w:color="auto"/>
              <w:right w:val="single" w:sz="4" w:space="0" w:color="auto"/>
            </w:tcBorders>
            <w:hideMark/>
          </w:tcPr>
          <w:p w14:paraId="500C8625"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color w:val="000000"/>
              </w:rPr>
              <w:t xml:space="preserve">Natūralių ir dirbtinių nagų poliravimui, kiekis – 1 vnt.   </w:t>
            </w:r>
          </w:p>
        </w:tc>
        <w:tc>
          <w:tcPr>
            <w:tcW w:w="1142" w:type="pct"/>
            <w:tcBorders>
              <w:top w:val="single" w:sz="4" w:space="0" w:color="auto"/>
              <w:left w:val="single" w:sz="4" w:space="0" w:color="auto"/>
              <w:bottom w:val="single" w:sz="4" w:space="0" w:color="auto"/>
              <w:right w:val="single" w:sz="4" w:space="0" w:color="auto"/>
            </w:tcBorders>
          </w:tcPr>
          <w:p w14:paraId="0B8314EF" w14:textId="77777777" w:rsidR="003A7A67" w:rsidRPr="008E2593" w:rsidRDefault="003A7A67" w:rsidP="00DB6A53">
            <w:pPr>
              <w:jc w:val="both"/>
              <w:rPr>
                <w:rFonts w:asciiTheme="majorBidi" w:hAnsiTheme="majorBidi" w:cstheme="majorBidi"/>
              </w:rPr>
            </w:pPr>
          </w:p>
        </w:tc>
      </w:tr>
      <w:tr w:rsidR="0084662F" w:rsidRPr="008E2593" w14:paraId="437AEDAD"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69BFF1FF"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15.1</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03B3C079"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color w:val="000000"/>
              </w:rPr>
              <w:t>Konstrukcija</w:t>
            </w:r>
          </w:p>
        </w:tc>
        <w:tc>
          <w:tcPr>
            <w:tcW w:w="1761" w:type="pct"/>
            <w:tcBorders>
              <w:top w:val="single" w:sz="4" w:space="0" w:color="auto"/>
              <w:left w:val="single" w:sz="4" w:space="0" w:color="auto"/>
              <w:bottom w:val="single" w:sz="4" w:space="0" w:color="auto"/>
              <w:right w:val="single" w:sz="4" w:space="0" w:color="auto"/>
            </w:tcBorders>
            <w:hideMark/>
          </w:tcPr>
          <w:p w14:paraId="21EB8699"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rPr>
              <w:t>Diametras – 6,00 mm, tamsiai žalios, aštrios</w:t>
            </w:r>
          </w:p>
        </w:tc>
        <w:tc>
          <w:tcPr>
            <w:tcW w:w="1142" w:type="pct"/>
            <w:tcBorders>
              <w:top w:val="single" w:sz="4" w:space="0" w:color="auto"/>
              <w:left w:val="single" w:sz="4" w:space="0" w:color="auto"/>
              <w:bottom w:val="single" w:sz="4" w:space="0" w:color="auto"/>
              <w:right w:val="single" w:sz="4" w:space="0" w:color="auto"/>
            </w:tcBorders>
          </w:tcPr>
          <w:p w14:paraId="63976E9A" w14:textId="77777777" w:rsidR="003A7A67" w:rsidRPr="008E2593" w:rsidRDefault="003A7A67" w:rsidP="00DB6A53">
            <w:pPr>
              <w:jc w:val="both"/>
              <w:rPr>
                <w:rFonts w:asciiTheme="majorBidi" w:hAnsiTheme="majorBidi" w:cstheme="majorBidi"/>
              </w:rPr>
            </w:pPr>
          </w:p>
        </w:tc>
      </w:tr>
      <w:tr w:rsidR="0084662F" w:rsidRPr="008E2593" w14:paraId="45C0F1BD"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5DFCD69E"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16</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47C26442" w14:textId="77777777" w:rsidR="003A7A67" w:rsidRPr="008E2593" w:rsidRDefault="003A7A67" w:rsidP="00DB6A53">
            <w:pPr>
              <w:jc w:val="both"/>
              <w:rPr>
                <w:rFonts w:asciiTheme="majorBidi" w:hAnsiTheme="majorBidi" w:cstheme="majorBidi"/>
                <w:b/>
                <w:bCs/>
                <w:color w:val="000000"/>
              </w:rPr>
            </w:pPr>
            <w:r w:rsidRPr="008E2593">
              <w:rPr>
                <w:rFonts w:asciiTheme="majorBidi" w:hAnsiTheme="majorBidi" w:cstheme="majorBidi"/>
                <w:b/>
                <w:bCs/>
                <w:color w:val="000000"/>
              </w:rPr>
              <w:t>Pažeistų ir dirbtinių nagų šlifavimo frezos, 5 vnt.</w:t>
            </w:r>
          </w:p>
        </w:tc>
        <w:tc>
          <w:tcPr>
            <w:tcW w:w="1761" w:type="pct"/>
            <w:tcBorders>
              <w:top w:val="single" w:sz="4" w:space="0" w:color="auto"/>
              <w:left w:val="single" w:sz="4" w:space="0" w:color="auto"/>
              <w:bottom w:val="single" w:sz="4" w:space="0" w:color="auto"/>
              <w:right w:val="single" w:sz="4" w:space="0" w:color="auto"/>
            </w:tcBorders>
            <w:hideMark/>
          </w:tcPr>
          <w:p w14:paraId="078D114B"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color w:val="000000"/>
              </w:rPr>
              <w:t>Volframo karbidas</w:t>
            </w:r>
            <w:r w:rsidRPr="008E2593">
              <w:rPr>
                <w:rFonts w:asciiTheme="majorBidi" w:hAnsiTheme="majorBidi" w:cstheme="majorBidi"/>
              </w:rPr>
              <w:t>,</w:t>
            </w:r>
            <w:r w:rsidRPr="008E2593">
              <w:t xml:space="preserve"> </w:t>
            </w:r>
            <w:r w:rsidRPr="008E2593">
              <w:rPr>
                <w:rFonts w:asciiTheme="majorBidi" w:hAnsiTheme="majorBidi" w:cstheme="majorBidi"/>
              </w:rPr>
              <w:t>kiekis – 5 vnt.</w:t>
            </w:r>
            <w:r w:rsidRPr="008E2593">
              <w:rPr>
                <w:rFonts w:asciiTheme="majorBidi" w:hAnsiTheme="majorBidi" w:cstheme="majorBidi"/>
                <w:color w:val="000000"/>
              </w:rPr>
              <w:t xml:space="preserve"> </w:t>
            </w:r>
          </w:p>
        </w:tc>
        <w:tc>
          <w:tcPr>
            <w:tcW w:w="1142" w:type="pct"/>
            <w:tcBorders>
              <w:top w:val="single" w:sz="4" w:space="0" w:color="auto"/>
              <w:left w:val="single" w:sz="4" w:space="0" w:color="auto"/>
              <w:bottom w:val="single" w:sz="4" w:space="0" w:color="auto"/>
              <w:right w:val="single" w:sz="4" w:space="0" w:color="auto"/>
            </w:tcBorders>
          </w:tcPr>
          <w:p w14:paraId="49DD3181" w14:textId="77777777" w:rsidR="003A7A67" w:rsidRPr="008E2593" w:rsidRDefault="003A7A67" w:rsidP="00DB6A53">
            <w:pPr>
              <w:jc w:val="both"/>
              <w:rPr>
                <w:rFonts w:asciiTheme="majorBidi" w:hAnsiTheme="majorBidi" w:cstheme="majorBidi"/>
              </w:rPr>
            </w:pPr>
          </w:p>
        </w:tc>
      </w:tr>
      <w:tr w:rsidR="0084662F" w:rsidRPr="008E2593" w14:paraId="55146816"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1606AB44"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16.1</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18E50DBF"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color w:val="000000"/>
              </w:rPr>
              <w:t>Konstrukcija</w:t>
            </w:r>
          </w:p>
        </w:tc>
        <w:tc>
          <w:tcPr>
            <w:tcW w:w="1761" w:type="pct"/>
            <w:tcBorders>
              <w:top w:val="single" w:sz="4" w:space="0" w:color="auto"/>
              <w:left w:val="single" w:sz="4" w:space="0" w:color="auto"/>
              <w:bottom w:val="single" w:sz="4" w:space="0" w:color="auto"/>
              <w:right w:val="single" w:sz="4" w:space="0" w:color="auto"/>
            </w:tcBorders>
            <w:hideMark/>
          </w:tcPr>
          <w:p w14:paraId="264D1B26"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rPr>
              <w:t xml:space="preserve">Diametras – 6,0 mm, labai aštri, </w:t>
            </w:r>
            <w:r w:rsidRPr="008E2593">
              <w:rPr>
                <w:rFonts w:asciiTheme="majorBidi" w:hAnsiTheme="majorBidi" w:cstheme="majorBidi"/>
                <w:color w:val="000000"/>
              </w:rPr>
              <w:t>kiekis – 1 vnt.</w:t>
            </w:r>
          </w:p>
        </w:tc>
        <w:tc>
          <w:tcPr>
            <w:tcW w:w="1142" w:type="pct"/>
            <w:tcBorders>
              <w:top w:val="single" w:sz="4" w:space="0" w:color="auto"/>
              <w:left w:val="single" w:sz="4" w:space="0" w:color="auto"/>
              <w:bottom w:val="single" w:sz="4" w:space="0" w:color="auto"/>
              <w:right w:val="single" w:sz="4" w:space="0" w:color="auto"/>
            </w:tcBorders>
          </w:tcPr>
          <w:p w14:paraId="77175492" w14:textId="77777777" w:rsidR="003A7A67" w:rsidRPr="008E2593" w:rsidRDefault="003A7A67" w:rsidP="00DB6A53">
            <w:pPr>
              <w:jc w:val="both"/>
              <w:rPr>
                <w:rFonts w:asciiTheme="majorBidi" w:hAnsiTheme="majorBidi" w:cstheme="majorBidi"/>
              </w:rPr>
            </w:pPr>
          </w:p>
        </w:tc>
      </w:tr>
      <w:tr w:rsidR="0084662F" w:rsidRPr="008E2593" w14:paraId="6F89FD37"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0AEA085C"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17</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4F4F6845" w14:textId="77777777" w:rsidR="003A7A67" w:rsidRPr="008E2593" w:rsidRDefault="003A7A67" w:rsidP="00DB6A53">
            <w:pPr>
              <w:jc w:val="both"/>
              <w:rPr>
                <w:rFonts w:asciiTheme="majorBidi" w:hAnsiTheme="majorBidi" w:cstheme="majorBidi"/>
                <w:b/>
                <w:bCs/>
                <w:color w:val="000000"/>
              </w:rPr>
            </w:pPr>
            <w:r w:rsidRPr="008E2593">
              <w:rPr>
                <w:rFonts w:asciiTheme="majorBidi" w:hAnsiTheme="majorBidi" w:cstheme="majorBidi"/>
                <w:b/>
                <w:bCs/>
                <w:color w:val="000000"/>
              </w:rPr>
              <w:t>Pažeistų ir dirbtinių nagų šlifavimo frezos, 5 vnt.</w:t>
            </w:r>
          </w:p>
        </w:tc>
        <w:tc>
          <w:tcPr>
            <w:tcW w:w="1761" w:type="pct"/>
            <w:tcBorders>
              <w:top w:val="single" w:sz="4" w:space="0" w:color="auto"/>
              <w:left w:val="single" w:sz="4" w:space="0" w:color="auto"/>
              <w:bottom w:val="single" w:sz="4" w:space="0" w:color="auto"/>
              <w:right w:val="single" w:sz="4" w:space="0" w:color="auto"/>
            </w:tcBorders>
            <w:hideMark/>
          </w:tcPr>
          <w:p w14:paraId="345FF768"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color w:val="000000"/>
              </w:rPr>
              <w:t>Volframo karbidas, kiekis – 5 vnt.</w:t>
            </w:r>
          </w:p>
        </w:tc>
        <w:tc>
          <w:tcPr>
            <w:tcW w:w="1142" w:type="pct"/>
            <w:tcBorders>
              <w:top w:val="single" w:sz="4" w:space="0" w:color="auto"/>
              <w:left w:val="single" w:sz="4" w:space="0" w:color="auto"/>
              <w:bottom w:val="single" w:sz="4" w:space="0" w:color="auto"/>
              <w:right w:val="single" w:sz="4" w:space="0" w:color="auto"/>
            </w:tcBorders>
          </w:tcPr>
          <w:p w14:paraId="60A3308A" w14:textId="77777777" w:rsidR="003A7A67" w:rsidRPr="008E2593" w:rsidRDefault="003A7A67" w:rsidP="00DB6A53">
            <w:pPr>
              <w:jc w:val="both"/>
              <w:rPr>
                <w:rFonts w:asciiTheme="majorBidi" w:hAnsiTheme="majorBidi" w:cstheme="majorBidi"/>
              </w:rPr>
            </w:pPr>
          </w:p>
        </w:tc>
      </w:tr>
      <w:tr w:rsidR="0084662F" w:rsidRPr="008E2593" w14:paraId="0265ADFB"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1BC41414"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17.1</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4C4308B9"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color w:val="000000"/>
              </w:rPr>
              <w:t>Konstrukcija</w:t>
            </w:r>
          </w:p>
        </w:tc>
        <w:tc>
          <w:tcPr>
            <w:tcW w:w="1761" w:type="pct"/>
            <w:tcBorders>
              <w:top w:val="single" w:sz="4" w:space="0" w:color="auto"/>
              <w:left w:val="single" w:sz="4" w:space="0" w:color="auto"/>
              <w:bottom w:val="single" w:sz="4" w:space="0" w:color="auto"/>
              <w:right w:val="single" w:sz="4" w:space="0" w:color="auto"/>
            </w:tcBorders>
            <w:hideMark/>
          </w:tcPr>
          <w:p w14:paraId="42B289A8"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rPr>
              <w:t xml:space="preserve">Diametras – 4,0 mm, labai aštri </w:t>
            </w:r>
          </w:p>
        </w:tc>
        <w:tc>
          <w:tcPr>
            <w:tcW w:w="1142" w:type="pct"/>
            <w:tcBorders>
              <w:top w:val="single" w:sz="4" w:space="0" w:color="auto"/>
              <w:left w:val="single" w:sz="4" w:space="0" w:color="auto"/>
              <w:bottom w:val="single" w:sz="4" w:space="0" w:color="auto"/>
              <w:right w:val="single" w:sz="4" w:space="0" w:color="auto"/>
            </w:tcBorders>
          </w:tcPr>
          <w:p w14:paraId="5657D3D0" w14:textId="77777777" w:rsidR="003A7A67" w:rsidRPr="008E2593" w:rsidRDefault="003A7A67" w:rsidP="00DB6A53">
            <w:pPr>
              <w:jc w:val="both"/>
              <w:rPr>
                <w:rFonts w:asciiTheme="majorBidi" w:hAnsiTheme="majorBidi" w:cstheme="majorBidi"/>
              </w:rPr>
            </w:pPr>
          </w:p>
        </w:tc>
      </w:tr>
      <w:tr w:rsidR="0084662F" w:rsidRPr="008E2593" w14:paraId="43EEADD5"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11D01A61"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18</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7790A473" w14:textId="77777777" w:rsidR="003A7A67" w:rsidRPr="008E2593" w:rsidRDefault="003A7A67" w:rsidP="00DB6A53">
            <w:pPr>
              <w:jc w:val="both"/>
              <w:rPr>
                <w:rFonts w:asciiTheme="majorBidi" w:hAnsiTheme="majorBidi" w:cstheme="majorBidi"/>
                <w:b/>
                <w:bCs/>
                <w:color w:val="000000"/>
              </w:rPr>
            </w:pPr>
            <w:r w:rsidRPr="008E2593">
              <w:rPr>
                <w:rFonts w:asciiTheme="majorBidi" w:hAnsiTheme="majorBidi" w:cstheme="majorBidi"/>
                <w:b/>
                <w:bCs/>
                <w:color w:val="000000"/>
              </w:rPr>
              <w:t>Kietos ir storos odos šlifavimo frezos „Horn Clean“, 5 vnt.</w:t>
            </w:r>
          </w:p>
        </w:tc>
        <w:tc>
          <w:tcPr>
            <w:tcW w:w="1761" w:type="pct"/>
            <w:tcBorders>
              <w:top w:val="single" w:sz="4" w:space="0" w:color="auto"/>
              <w:left w:val="single" w:sz="4" w:space="0" w:color="auto"/>
              <w:bottom w:val="single" w:sz="4" w:space="0" w:color="auto"/>
              <w:right w:val="single" w:sz="4" w:space="0" w:color="auto"/>
            </w:tcBorders>
            <w:hideMark/>
          </w:tcPr>
          <w:p w14:paraId="0301BCE1"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color w:val="000000"/>
              </w:rPr>
              <w:t xml:space="preserve">Volframo karbidas, kiekis – 5 vnt.   </w:t>
            </w:r>
          </w:p>
        </w:tc>
        <w:tc>
          <w:tcPr>
            <w:tcW w:w="1142" w:type="pct"/>
            <w:tcBorders>
              <w:top w:val="single" w:sz="4" w:space="0" w:color="auto"/>
              <w:left w:val="single" w:sz="4" w:space="0" w:color="auto"/>
              <w:bottom w:val="single" w:sz="4" w:space="0" w:color="auto"/>
              <w:right w:val="single" w:sz="4" w:space="0" w:color="auto"/>
            </w:tcBorders>
          </w:tcPr>
          <w:p w14:paraId="74B7A2D5" w14:textId="77777777" w:rsidR="003A7A67" w:rsidRPr="008E2593" w:rsidRDefault="003A7A67" w:rsidP="00DB6A53">
            <w:pPr>
              <w:jc w:val="both"/>
              <w:rPr>
                <w:rFonts w:asciiTheme="majorBidi" w:hAnsiTheme="majorBidi" w:cstheme="majorBidi"/>
              </w:rPr>
            </w:pPr>
          </w:p>
        </w:tc>
      </w:tr>
      <w:tr w:rsidR="0084662F" w:rsidRPr="008E2593" w14:paraId="0DAA9042"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368F96E0"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18.1</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3D9BE8B1"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color w:val="000000"/>
              </w:rPr>
              <w:t>Konstrukcija</w:t>
            </w:r>
          </w:p>
        </w:tc>
        <w:tc>
          <w:tcPr>
            <w:tcW w:w="1761" w:type="pct"/>
            <w:tcBorders>
              <w:top w:val="single" w:sz="4" w:space="0" w:color="auto"/>
              <w:left w:val="single" w:sz="4" w:space="0" w:color="auto"/>
              <w:bottom w:val="single" w:sz="4" w:space="0" w:color="auto"/>
              <w:right w:val="single" w:sz="4" w:space="0" w:color="auto"/>
            </w:tcBorders>
            <w:hideMark/>
          </w:tcPr>
          <w:p w14:paraId="213A958F"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rPr>
              <w:t xml:space="preserve">Diametras – 6,0 mm, labai aštri </w:t>
            </w:r>
          </w:p>
        </w:tc>
        <w:tc>
          <w:tcPr>
            <w:tcW w:w="1142" w:type="pct"/>
            <w:tcBorders>
              <w:top w:val="single" w:sz="4" w:space="0" w:color="auto"/>
              <w:left w:val="single" w:sz="4" w:space="0" w:color="auto"/>
              <w:bottom w:val="single" w:sz="4" w:space="0" w:color="auto"/>
              <w:right w:val="single" w:sz="4" w:space="0" w:color="auto"/>
            </w:tcBorders>
          </w:tcPr>
          <w:p w14:paraId="5F885ED2" w14:textId="77777777" w:rsidR="003A7A67" w:rsidRPr="008E2593" w:rsidRDefault="003A7A67" w:rsidP="00DB6A53">
            <w:pPr>
              <w:jc w:val="both"/>
              <w:rPr>
                <w:rFonts w:asciiTheme="majorBidi" w:hAnsiTheme="majorBidi" w:cstheme="majorBidi"/>
              </w:rPr>
            </w:pPr>
          </w:p>
        </w:tc>
      </w:tr>
      <w:tr w:rsidR="0084662F" w:rsidRPr="008E2593" w14:paraId="4C738F81"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636CF204"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19</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658D6C93" w14:textId="77777777" w:rsidR="003A7A67" w:rsidRPr="008E2593" w:rsidRDefault="003A7A67" w:rsidP="00DB6A53">
            <w:pPr>
              <w:jc w:val="both"/>
              <w:rPr>
                <w:rFonts w:asciiTheme="majorBidi" w:hAnsiTheme="majorBidi" w:cstheme="majorBidi"/>
                <w:b/>
                <w:bCs/>
                <w:color w:val="000000"/>
              </w:rPr>
            </w:pPr>
            <w:r w:rsidRPr="008E2593">
              <w:rPr>
                <w:rFonts w:asciiTheme="majorBidi" w:hAnsiTheme="majorBidi" w:cstheme="majorBidi"/>
                <w:b/>
                <w:bCs/>
                <w:color w:val="000000"/>
              </w:rPr>
              <w:t>Pažeistų ir dirbtinių nagų šlifavimo frezos “Nail Clean“, 5 vnt.</w:t>
            </w:r>
          </w:p>
        </w:tc>
        <w:tc>
          <w:tcPr>
            <w:tcW w:w="1761" w:type="pct"/>
            <w:tcBorders>
              <w:top w:val="single" w:sz="4" w:space="0" w:color="auto"/>
              <w:left w:val="single" w:sz="4" w:space="0" w:color="auto"/>
              <w:bottom w:val="single" w:sz="4" w:space="0" w:color="auto"/>
              <w:right w:val="single" w:sz="4" w:space="0" w:color="auto"/>
            </w:tcBorders>
            <w:hideMark/>
          </w:tcPr>
          <w:p w14:paraId="7D8B3D88"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color w:val="000000"/>
              </w:rPr>
              <w:t>Nerūdijantis plienas</w:t>
            </w:r>
            <w:r w:rsidRPr="008E2593">
              <w:rPr>
                <w:rFonts w:asciiTheme="majorBidi" w:hAnsiTheme="majorBidi" w:cstheme="majorBidi"/>
              </w:rPr>
              <w:t>,</w:t>
            </w:r>
            <w:r w:rsidRPr="008E2593">
              <w:t xml:space="preserve"> </w:t>
            </w:r>
            <w:r w:rsidRPr="008E2593">
              <w:rPr>
                <w:rFonts w:asciiTheme="majorBidi" w:hAnsiTheme="majorBidi" w:cstheme="majorBidi"/>
              </w:rPr>
              <w:t>kiekis – 5 vnt.</w:t>
            </w:r>
            <w:r w:rsidRPr="008E2593">
              <w:rPr>
                <w:rFonts w:asciiTheme="majorBidi" w:hAnsiTheme="majorBidi" w:cstheme="majorBidi"/>
                <w:color w:val="000000"/>
              </w:rPr>
              <w:t xml:space="preserve"> </w:t>
            </w:r>
          </w:p>
        </w:tc>
        <w:tc>
          <w:tcPr>
            <w:tcW w:w="1142" w:type="pct"/>
            <w:tcBorders>
              <w:top w:val="single" w:sz="4" w:space="0" w:color="auto"/>
              <w:left w:val="single" w:sz="4" w:space="0" w:color="auto"/>
              <w:bottom w:val="single" w:sz="4" w:space="0" w:color="auto"/>
              <w:right w:val="single" w:sz="4" w:space="0" w:color="auto"/>
            </w:tcBorders>
          </w:tcPr>
          <w:p w14:paraId="61C48D74" w14:textId="77777777" w:rsidR="003A7A67" w:rsidRPr="008E2593" w:rsidRDefault="003A7A67" w:rsidP="00DB6A53">
            <w:pPr>
              <w:jc w:val="both"/>
              <w:rPr>
                <w:rFonts w:asciiTheme="majorBidi" w:hAnsiTheme="majorBidi" w:cstheme="majorBidi"/>
              </w:rPr>
            </w:pPr>
          </w:p>
        </w:tc>
      </w:tr>
      <w:tr w:rsidR="0084662F" w:rsidRPr="008E2593" w14:paraId="492A1A41"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08552514"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19.1</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457C223E"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color w:val="000000"/>
              </w:rPr>
              <w:t>Konstrukcija</w:t>
            </w:r>
          </w:p>
        </w:tc>
        <w:tc>
          <w:tcPr>
            <w:tcW w:w="1761" w:type="pct"/>
            <w:tcBorders>
              <w:top w:val="single" w:sz="4" w:space="0" w:color="auto"/>
              <w:left w:val="single" w:sz="4" w:space="0" w:color="auto"/>
              <w:bottom w:val="single" w:sz="4" w:space="0" w:color="auto"/>
              <w:right w:val="single" w:sz="4" w:space="0" w:color="auto"/>
            </w:tcBorders>
            <w:hideMark/>
          </w:tcPr>
          <w:p w14:paraId="463A8448"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rPr>
              <w:t xml:space="preserve">Diametras – 5,0  mm, labai aštri </w:t>
            </w:r>
          </w:p>
        </w:tc>
        <w:tc>
          <w:tcPr>
            <w:tcW w:w="1142" w:type="pct"/>
            <w:tcBorders>
              <w:top w:val="single" w:sz="4" w:space="0" w:color="auto"/>
              <w:left w:val="single" w:sz="4" w:space="0" w:color="auto"/>
              <w:bottom w:val="single" w:sz="4" w:space="0" w:color="auto"/>
              <w:right w:val="single" w:sz="4" w:space="0" w:color="auto"/>
            </w:tcBorders>
          </w:tcPr>
          <w:p w14:paraId="4DF19D3D" w14:textId="77777777" w:rsidR="003A7A67" w:rsidRPr="008E2593" w:rsidRDefault="003A7A67" w:rsidP="00DB6A53">
            <w:pPr>
              <w:jc w:val="both"/>
              <w:rPr>
                <w:rFonts w:asciiTheme="majorBidi" w:hAnsiTheme="majorBidi" w:cstheme="majorBidi"/>
              </w:rPr>
            </w:pPr>
          </w:p>
        </w:tc>
      </w:tr>
      <w:tr w:rsidR="0084662F" w:rsidRPr="008E2593" w14:paraId="439E6EBE"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6F3E1B6F"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20</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3CAF59C6" w14:textId="77777777" w:rsidR="003A7A67" w:rsidRPr="008E2593" w:rsidRDefault="003A7A67" w:rsidP="00DB6A53">
            <w:pPr>
              <w:jc w:val="both"/>
              <w:rPr>
                <w:rFonts w:asciiTheme="majorBidi" w:hAnsiTheme="majorBidi" w:cstheme="majorBidi"/>
                <w:b/>
                <w:bCs/>
                <w:color w:val="000000"/>
              </w:rPr>
            </w:pPr>
            <w:r w:rsidRPr="008E2593">
              <w:rPr>
                <w:rFonts w:asciiTheme="majorBidi" w:hAnsiTheme="majorBidi" w:cstheme="majorBidi"/>
                <w:b/>
                <w:bCs/>
                <w:color w:val="000000"/>
              </w:rPr>
              <w:t>Nuospaudų ir odos freza, 1 vnt.</w:t>
            </w:r>
          </w:p>
        </w:tc>
        <w:tc>
          <w:tcPr>
            <w:tcW w:w="1761" w:type="pct"/>
            <w:tcBorders>
              <w:top w:val="single" w:sz="4" w:space="0" w:color="auto"/>
              <w:left w:val="single" w:sz="4" w:space="0" w:color="auto"/>
              <w:bottom w:val="single" w:sz="4" w:space="0" w:color="auto"/>
              <w:right w:val="single" w:sz="4" w:space="0" w:color="auto"/>
            </w:tcBorders>
            <w:hideMark/>
          </w:tcPr>
          <w:p w14:paraId="2E13E2DD"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color w:val="000000"/>
              </w:rPr>
              <w:t>Nerūdijantis plienas</w:t>
            </w:r>
            <w:r w:rsidRPr="008E2593">
              <w:rPr>
                <w:rFonts w:asciiTheme="majorBidi" w:hAnsiTheme="majorBidi" w:cstheme="majorBidi"/>
              </w:rPr>
              <w:t>,</w:t>
            </w:r>
            <w:r w:rsidRPr="008E2593">
              <w:t xml:space="preserve"> </w:t>
            </w:r>
            <w:r w:rsidRPr="008E2593">
              <w:rPr>
                <w:rFonts w:asciiTheme="majorBidi" w:hAnsiTheme="majorBidi" w:cstheme="majorBidi"/>
              </w:rPr>
              <w:t>kiekis – 1 vnt.</w:t>
            </w:r>
          </w:p>
        </w:tc>
        <w:tc>
          <w:tcPr>
            <w:tcW w:w="1142" w:type="pct"/>
            <w:tcBorders>
              <w:top w:val="single" w:sz="4" w:space="0" w:color="auto"/>
              <w:left w:val="single" w:sz="4" w:space="0" w:color="auto"/>
              <w:bottom w:val="single" w:sz="4" w:space="0" w:color="auto"/>
              <w:right w:val="single" w:sz="4" w:space="0" w:color="auto"/>
            </w:tcBorders>
          </w:tcPr>
          <w:p w14:paraId="4BF2FB45" w14:textId="77777777" w:rsidR="003A7A67" w:rsidRPr="008E2593" w:rsidRDefault="003A7A67" w:rsidP="00DB6A53">
            <w:pPr>
              <w:jc w:val="both"/>
              <w:rPr>
                <w:rFonts w:asciiTheme="majorBidi" w:hAnsiTheme="majorBidi" w:cstheme="majorBidi"/>
              </w:rPr>
            </w:pPr>
          </w:p>
        </w:tc>
      </w:tr>
      <w:tr w:rsidR="0084662F" w:rsidRPr="008E2593" w14:paraId="5C30DE42"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300B3F59"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20.1</w:t>
            </w:r>
            <w:r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3A8A0862"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color w:val="000000"/>
              </w:rPr>
              <w:t>Konstrukcija</w:t>
            </w:r>
          </w:p>
        </w:tc>
        <w:tc>
          <w:tcPr>
            <w:tcW w:w="1761" w:type="pct"/>
            <w:tcBorders>
              <w:top w:val="single" w:sz="4" w:space="0" w:color="auto"/>
              <w:left w:val="single" w:sz="4" w:space="0" w:color="auto"/>
              <w:bottom w:val="single" w:sz="4" w:space="0" w:color="auto"/>
              <w:right w:val="single" w:sz="4" w:space="0" w:color="auto"/>
            </w:tcBorders>
            <w:hideMark/>
          </w:tcPr>
          <w:p w14:paraId="5C706347"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rPr>
              <w:t>Diametras – 1,8 mm, t</w:t>
            </w:r>
            <w:r w:rsidRPr="008E2593">
              <w:rPr>
                <w:rFonts w:asciiTheme="majorBidi" w:hAnsiTheme="majorBidi" w:cstheme="majorBidi"/>
                <w:color w:val="000000"/>
              </w:rPr>
              <w:t>uščiavidurė</w:t>
            </w:r>
          </w:p>
        </w:tc>
        <w:tc>
          <w:tcPr>
            <w:tcW w:w="1142" w:type="pct"/>
            <w:tcBorders>
              <w:top w:val="single" w:sz="4" w:space="0" w:color="auto"/>
              <w:left w:val="single" w:sz="4" w:space="0" w:color="auto"/>
              <w:bottom w:val="single" w:sz="4" w:space="0" w:color="auto"/>
              <w:right w:val="single" w:sz="4" w:space="0" w:color="auto"/>
            </w:tcBorders>
          </w:tcPr>
          <w:p w14:paraId="5E9D862A" w14:textId="77777777" w:rsidR="003A7A67" w:rsidRPr="008E2593" w:rsidRDefault="003A7A67" w:rsidP="00DB6A53">
            <w:pPr>
              <w:jc w:val="both"/>
              <w:rPr>
                <w:rFonts w:asciiTheme="majorBidi" w:hAnsiTheme="majorBidi" w:cstheme="majorBidi"/>
              </w:rPr>
            </w:pPr>
          </w:p>
        </w:tc>
      </w:tr>
      <w:tr w:rsidR="0084662F" w:rsidRPr="008E2593" w14:paraId="091B9015"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59CB847C"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21</w:t>
            </w:r>
            <w:r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6FA66235" w14:textId="77777777" w:rsidR="003A7A67" w:rsidRPr="008E2593" w:rsidRDefault="003A7A67" w:rsidP="00DB6A53">
            <w:pPr>
              <w:jc w:val="both"/>
              <w:rPr>
                <w:rFonts w:asciiTheme="majorBidi" w:hAnsiTheme="majorBidi" w:cstheme="majorBidi"/>
                <w:b/>
                <w:bCs/>
                <w:color w:val="000000"/>
              </w:rPr>
            </w:pPr>
            <w:r w:rsidRPr="008E2593">
              <w:rPr>
                <w:rFonts w:asciiTheme="majorBidi" w:hAnsiTheme="majorBidi" w:cstheme="majorBidi"/>
                <w:b/>
                <w:bCs/>
                <w:color w:val="000000"/>
              </w:rPr>
              <w:t>Nagų ir odos freza, 1 vnt.</w:t>
            </w:r>
          </w:p>
        </w:tc>
        <w:tc>
          <w:tcPr>
            <w:tcW w:w="1761" w:type="pct"/>
            <w:tcBorders>
              <w:top w:val="single" w:sz="4" w:space="0" w:color="auto"/>
              <w:left w:val="single" w:sz="4" w:space="0" w:color="auto"/>
              <w:bottom w:val="single" w:sz="4" w:space="0" w:color="auto"/>
              <w:right w:val="single" w:sz="4" w:space="0" w:color="auto"/>
            </w:tcBorders>
            <w:hideMark/>
          </w:tcPr>
          <w:p w14:paraId="5D12914D"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color w:val="000000"/>
              </w:rPr>
              <w:t>Keraminė,</w:t>
            </w:r>
            <w:r w:rsidRPr="008E2593">
              <w:t xml:space="preserve"> </w:t>
            </w:r>
            <w:r w:rsidRPr="008E2593">
              <w:rPr>
                <w:rFonts w:asciiTheme="majorBidi" w:hAnsiTheme="majorBidi" w:cstheme="majorBidi"/>
              </w:rPr>
              <w:t>kiekis –  1 vnt.</w:t>
            </w:r>
            <w:r w:rsidRPr="008E2593">
              <w:rPr>
                <w:rFonts w:asciiTheme="majorBidi" w:hAnsiTheme="majorBidi" w:cstheme="majorBidi"/>
                <w:color w:val="000000"/>
              </w:rPr>
              <w:t xml:space="preserve">  </w:t>
            </w:r>
          </w:p>
        </w:tc>
        <w:tc>
          <w:tcPr>
            <w:tcW w:w="1142" w:type="pct"/>
            <w:tcBorders>
              <w:top w:val="single" w:sz="4" w:space="0" w:color="auto"/>
              <w:left w:val="single" w:sz="4" w:space="0" w:color="auto"/>
              <w:bottom w:val="single" w:sz="4" w:space="0" w:color="auto"/>
              <w:right w:val="single" w:sz="4" w:space="0" w:color="auto"/>
            </w:tcBorders>
          </w:tcPr>
          <w:p w14:paraId="2C5D0F2A" w14:textId="77777777" w:rsidR="003A7A67" w:rsidRPr="008E2593" w:rsidRDefault="003A7A67" w:rsidP="00DB6A53">
            <w:pPr>
              <w:jc w:val="both"/>
              <w:rPr>
                <w:rFonts w:asciiTheme="majorBidi" w:hAnsiTheme="majorBidi" w:cstheme="majorBidi"/>
              </w:rPr>
            </w:pPr>
          </w:p>
        </w:tc>
      </w:tr>
      <w:tr w:rsidR="0084662F" w:rsidRPr="008E2593" w14:paraId="0891F560" w14:textId="77777777" w:rsidTr="00411640">
        <w:trPr>
          <w:trHeight w:val="571"/>
        </w:trPr>
        <w:tc>
          <w:tcPr>
            <w:tcW w:w="520" w:type="pct"/>
            <w:tcBorders>
              <w:top w:val="single" w:sz="4" w:space="0" w:color="auto"/>
              <w:left w:val="single" w:sz="4" w:space="0" w:color="auto"/>
              <w:bottom w:val="single" w:sz="4" w:space="0" w:color="auto"/>
              <w:right w:val="single" w:sz="4" w:space="0" w:color="auto"/>
            </w:tcBorders>
            <w:hideMark/>
          </w:tcPr>
          <w:p w14:paraId="01733699"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21.1</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3C022B34"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color w:val="000000"/>
              </w:rPr>
              <w:t>Konstrukcija</w:t>
            </w:r>
          </w:p>
        </w:tc>
        <w:tc>
          <w:tcPr>
            <w:tcW w:w="1761" w:type="pct"/>
            <w:tcBorders>
              <w:top w:val="single" w:sz="4" w:space="0" w:color="auto"/>
              <w:left w:val="single" w:sz="4" w:space="0" w:color="auto"/>
              <w:bottom w:val="single" w:sz="4" w:space="0" w:color="auto"/>
              <w:right w:val="single" w:sz="4" w:space="0" w:color="auto"/>
            </w:tcBorders>
            <w:hideMark/>
          </w:tcPr>
          <w:p w14:paraId="3A403665"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rPr>
              <w:t xml:space="preserve">Diametras – 6,0 mm, vidutinio aštrumo,  </w:t>
            </w:r>
          </w:p>
        </w:tc>
        <w:tc>
          <w:tcPr>
            <w:tcW w:w="1142" w:type="pct"/>
            <w:tcBorders>
              <w:top w:val="single" w:sz="4" w:space="0" w:color="auto"/>
              <w:left w:val="single" w:sz="4" w:space="0" w:color="auto"/>
              <w:bottom w:val="single" w:sz="4" w:space="0" w:color="auto"/>
              <w:right w:val="single" w:sz="4" w:space="0" w:color="auto"/>
            </w:tcBorders>
          </w:tcPr>
          <w:p w14:paraId="4C739117" w14:textId="77777777" w:rsidR="003A7A67" w:rsidRPr="008E2593" w:rsidRDefault="003A7A67" w:rsidP="00DB6A53">
            <w:pPr>
              <w:jc w:val="both"/>
              <w:rPr>
                <w:rFonts w:asciiTheme="majorBidi" w:hAnsiTheme="majorBidi" w:cstheme="majorBidi"/>
              </w:rPr>
            </w:pPr>
          </w:p>
        </w:tc>
      </w:tr>
      <w:tr w:rsidR="0084662F" w:rsidRPr="008E2593" w14:paraId="251D0C11"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627F2B6E"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22</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43B206B5" w14:textId="77777777" w:rsidR="003A7A67" w:rsidRPr="008E2593" w:rsidRDefault="003A7A67" w:rsidP="00DB6A53">
            <w:pPr>
              <w:jc w:val="both"/>
              <w:rPr>
                <w:rFonts w:asciiTheme="majorBidi" w:hAnsiTheme="majorBidi" w:cstheme="majorBidi"/>
                <w:b/>
                <w:bCs/>
                <w:color w:val="000000"/>
              </w:rPr>
            </w:pPr>
            <w:r w:rsidRPr="008E2593">
              <w:rPr>
                <w:rFonts w:asciiTheme="majorBidi" w:hAnsiTheme="majorBidi" w:cstheme="majorBidi"/>
                <w:b/>
                <w:bCs/>
                <w:color w:val="000000"/>
              </w:rPr>
              <w:t>Odos šlifavimo frezos, 2 vnt.</w:t>
            </w:r>
          </w:p>
        </w:tc>
        <w:tc>
          <w:tcPr>
            <w:tcW w:w="1761" w:type="pct"/>
            <w:tcBorders>
              <w:top w:val="single" w:sz="4" w:space="0" w:color="auto"/>
              <w:left w:val="single" w:sz="4" w:space="0" w:color="auto"/>
              <w:bottom w:val="single" w:sz="4" w:space="0" w:color="auto"/>
              <w:right w:val="single" w:sz="4" w:space="0" w:color="auto"/>
            </w:tcBorders>
            <w:hideMark/>
          </w:tcPr>
          <w:p w14:paraId="1FB82F3D"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color w:val="000000"/>
              </w:rPr>
              <w:t>Deimantinė, su ventiliacijos angomis,</w:t>
            </w:r>
            <w:r w:rsidRPr="008E2593">
              <w:t xml:space="preserve"> </w:t>
            </w:r>
            <w:r w:rsidRPr="008E2593">
              <w:rPr>
                <w:rFonts w:asciiTheme="majorBidi" w:hAnsiTheme="majorBidi" w:cstheme="majorBidi"/>
              </w:rPr>
              <w:t>kiekis – 2 vnt.</w:t>
            </w:r>
            <w:r w:rsidRPr="008E2593">
              <w:rPr>
                <w:rFonts w:asciiTheme="majorBidi" w:hAnsiTheme="majorBidi" w:cstheme="majorBidi"/>
                <w:color w:val="000000"/>
              </w:rPr>
              <w:t xml:space="preserve"> </w:t>
            </w:r>
          </w:p>
        </w:tc>
        <w:tc>
          <w:tcPr>
            <w:tcW w:w="1142" w:type="pct"/>
            <w:tcBorders>
              <w:top w:val="single" w:sz="4" w:space="0" w:color="auto"/>
              <w:left w:val="single" w:sz="4" w:space="0" w:color="auto"/>
              <w:bottom w:val="single" w:sz="4" w:space="0" w:color="auto"/>
              <w:right w:val="single" w:sz="4" w:space="0" w:color="auto"/>
            </w:tcBorders>
          </w:tcPr>
          <w:p w14:paraId="77F8F6B2" w14:textId="77777777" w:rsidR="003A7A67" w:rsidRPr="008E2593" w:rsidRDefault="003A7A67" w:rsidP="00DB6A53">
            <w:pPr>
              <w:jc w:val="both"/>
              <w:rPr>
                <w:rFonts w:asciiTheme="majorBidi" w:hAnsiTheme="majorBidi" w:cstheme="majorBidi"/>
              </w:rPr>
            </w:pPr>
          </w:p>
        </w:tc>
      </w:tr>
      <w:tr w:rsidR="0084662F" w:rsidRPr="008E2593" w14:paraId="5B231266"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6664B653"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22.1</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40B3794D"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color w:val="000000"/>
              </w:rPr>
              <w:t>Konstrukcija</w:t>
            </w:r>
          </w:p>
        </w:tc>
        <w:tc>
          <w:tcPr>
            <w:tcW w:w="1761" w:type="pct"/>
            <w:tcBorders>
              <w:top w:val="single" w:sz="4" w:space="0" w:color="auto"/>
              <w:left w:val="single" w:sz="4" w:space="0" w:color="auto"/>
              <w:bottom w:val="single" w:sz="4" w:space="0" w:color="auto"/>
              <w:right w:val="single" w:sz="4" w:space="0" w:color="auto"/>
            </w:tcBorders>
            <w:hideMark/>
          </w:tcPr>
          <w:p w14:paraId="40414F12"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rPr>
              <w:t>Diametras – 8,0 mm, labai aštri</w:t>
            </w:r>
          </w:p>
        </w:tc>
        <w:tc>
          <w:tcPr>
            <w:tcW w:w="1142" w:type="pct"/>
            <w:tcBorders>
              <w:top w:val="single" w:sz="4" w:space="0" w:color="auto"/>
              <w:left w:val="single" w:sz="4" w:space="0" w:color="auto"/>
              <w:bottom w:val="single" w:sz="4" w:space="0" w:color="auto"/>
              <w:right w:val="single" w:sz="4" w:space="0" w:color="auto"/>
            </w:tcBorders>
          </w:tcPr>
          <w:p w14:paraId="2483460C" w14:textId="77777777" w:rsidR="003A7A67" w:rsidRPr="008E2593" w:rsidRDefault="003A7A67" w:rsidP="00DB6A53">
            <w:pPr>
              <w:jc w:val="both"/>
              <w:rPr>
                <w:rFonts w:asciiTheme="majorBidi" w:hAnsiTheme="majorBidi" w:cstheme="majorBidi"/>
              </w:rPr>
            </w:pPr>
          </w:p>
        </w:tc>
      </w:tr>
      <w:tr w:rsidR="0084662F" w:rsidRPr="008E2593" w14:paraId="5205405B"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6B85BD4D"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23</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04BC228B" w14:textId="77777777" w:rsidR="003A7A67" w:rsidRPr="008E2593" w:rsidRDefault="003A7A67" w:rsidP="00DB6A53">
            <w:pPr>
              <w:jc w:val="both"/>
              <w:rPr>
                <w:rFonts w:asciiTheme="majorBidi" w:hAnsiTheme="majorBidi" w:cstheme="majorBidi"/>
                <w:b/>
                <w:bCs/>
                <w:color w:val="000000"/>
              </w:rPr>
            </w:pPr>
            <w:r w:rsidRPr="008E2593">
              <w:rPr>
                <w:rFonts w:asciiTheme="majorBidi" w:hAnsiTheme="majorBidi" w:cstheme="majorBidi"/>
                <w:b/>
                <w:bCs/>
                <w:color w:val="000000"/>
              </w:rPr>
              <w:t>Nagų ploninimo frezos, 1 vnt.</w:t>
            </w:r>
          </w:p>
        </w:tc>
        <w:tc>
          <w:tcPr>
            <w:tcW w:w="1761" w:type="pct"/>
            <w:tcBorders>
              <w:top w:val="single" w:sz="4" w:space="0" w:color="auto"/>
              <w:left w:val="single" w:sz="4" w:space="0" w:color="auto"/>
              <w:bottom w:val="single" w:sz="4" w:space="0" w:color="auto"/>
              <w:right w:val="single" w:sz="4" w:space="0" w:color="auto"/>
            </w:tcBorders>
            <w:hideMark/>
          </w:tcPr>
          <w:p w14:paraId="4085F3CE"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color w:val="000000"/>
              </w:rPr>
              <w:t>Deimantinė</w:t>
            </w:r>
            <w:r w:rsidRPr="008E2593">
              <w:rPr>
                <w:rFonts w:asciiTheme="majorBidi" w:hAnsiTheme="majorBidi" w:cstheme="majorBidi"/>
              </w:rPr>
              <w:t>,</w:t>
            </w:r>
            <w:r w:rsidRPr="008E2593">
              <w:t xml:space="preserve"> </w:t>
            </w:r>
            <w:r w:rsidRPr="008E2593">
              <w:rPr>
                <w:rFonts w:asciiTheme="majorBidi" w:hAnsiTheme="majorBidi" w:cstheme="majorBidi"/>
              </w:rPr>
              <w:t>kiekis – 1 vnt.</w:t>
            </w:r>
          </w:p>
        </w:tc>
        <w:tc>
          <w:tcPr>
            <w:tcW w:w="1142" w:type="pct"/>
            <w:tcBorders>
              <w:top w:val="single" w:sz="4" w:space="0" w:color="auto"/>
              <w:left w:val="single" w:sz="4" w:space="0" w:color="auto"/>
              <w:bottom w:val="single" w:sz="4" w:space="0" w:color="auto"/>
              <w:right w:val="single" w:sz="4" w:space="0" w:color="auto"/>
            </w:tcBorders>
          </w:tcPr>
          <w:p w14:paraId="6DE70059" w14:textId="77777777" w:rsidR="003A7A67" w:rsidRPr="008E2593" w:rsidRDefault="003A7A67" w:rsidP="00DB6A53">
            <w:pPr>
              <w:jc w:val="both"/>
              <w:rPr>
                <w:rFonts w:asciiTheme="majorBidi" w:hAnsiTheme="majorBidi" w:cstheme="majorBidi"/>
              </w:rPr>
            </w:pPr>
          </w:p>
        </w:tc>
      </w:tr>
      <w:tr w:rsidR="0084662F" w:rsidRPr="008E2593" w14:paraId="225B28E7"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2E82BDCC"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23.1</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68B813AC"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color w:val="000000"/>
              </w:rPr>
              <w:t>Konstrukcija</w:t>
            </w:r>
          </w:p>
        </w:tc>
        <w:tc>
          <w:tcPr>
            <w:tcW w:w="1761" w:type="pct"/>
            <w:tcBorders>
              <w:top w:val="single" w:sz="4" w:space="0" w:color="auto"/>
              <w:left w:val="single" w:sz="4" w:space="0" w:color="auto"/>
              <w:bottom w:val="single" w:sz="4" w:space="0" w:color="auto"/>
              <w:right w:val="single" w:sz="4" w:space="0" w:color="auto"/>
            </w:tcBorders>
            <w:hideMark/>
          </w:tcPr>
          <w:p w14:paraId="78D7A225"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rPr>
              <w:t>Diametras – 5,0 mm, vidutinio aštrumo</w:t>
            </w:r>
          </w:p>
        </w:tc>
        <w:tc>
          <w:tcPr>
            <w:tcW w:w="1142" w:type="pct"/>
            <w:tcBorders>
              <w:top w:val="single" w:sz="4" w:space="0" w:color="auto"/>
              <w:left w:val="single" w:sz="4" w:space="0" w:color="auto"/>
              <w:bottom w:val="single" w:sz="4" w:space="0" w:color="auto"/>
              <w:right w:val="single" w:sz="4" w:space="0" w:color="auto"/>
            </w:tcBorders>
          </w:tcPr>
          <w:p w14:paraId="03745E88" w14:textId="77777777" w:rsidR="003A7A67" w:rsidRPr="008E2593" w:rsidRDefault="003A7A67" w:rsidP="00DB6A53">
            <w:pPr>
              <w:jc w:val="both"/>
              <w:rPr>
                <w:rFonts w:asciiTheme="majorBidi" w:hAnsiTheme="majorBidi" w:cstheme="majorBidi"/>
              </w:rPr>
            </w:pPr>
          </w:p>
        </w:tc>
      </w:tr>
      <w:tr w:rsidR="0084662F" w:rsidRPr="008E2593" w14:paraId="32CCB6B0"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1E3CE0D0"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24</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20895C90" w14:textId="77777777" w:rsidR="003A7A67" w:rsidRPr="008E2593" w:rsidRDefault="003A7A67" w:rsidP="00DB6A53">
            <w:pPr>
              <w:jc w:val="both"/>
              <w:rPr>
                <w:rFonts w:asciiTheme="majorBidi" w:hAnsiTheme="majorBidi" w:cstheme="majorBidi"/>
                <w:b/>
                <w:bCs/>
                <w:color w:val="000000"/>
              </w:rPr>
            </w:pPr>
            <w:r w:rsidRPr="008E2593">
              <w:rPr>
                <w:rFonts w:asciiTheme="majorBidi" w:hAnsiTheme="majorBidi" w:cstheme="majorBidi"/>
                <w:b/>
                <w:bCs/>
                <w:color w:val="000000"/>
              </w:rPr>
              <w:t>Nagų ir tarpupirščių frezos, 2 vnt.</w:t>
            </w:r>
          </w:p>
        </w:tc>
        <w:tc>
          <w:tcPr>
            <w:tcW w:w="1761" w:type="pct"/>
            <w:tcBorders>
              <w:top w:val="single" w:sz="4" w:space="0" w:color="auto"/>
              <w:left w:val="single" w:sz="4" w:space="0" w:color="auto"/>
              <w:bottom w:val="single" w:sz="4" w:space="0" w:color="auto"/>
              <w:right w:val="single" w:sz="4" w:space="0" w:color="auto"/>
            </w:tcBorders>
            <w:hideMark/>
          </w:tcPr>
          <w:p w14:paraId="50B0C159"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color w:val="000000"/>
              </w:rPr>
              <w:t>Deimantinė</w:t>
            </w:r>
            <w:r w:rsidRPr="008E2593">
              <w:rPr>
                <w:rFonts w:asciiTheme="majorBidi" w:hAnsiTheme="majorBidi" w:cstheme="majorBidi"/>
              </w:rPr>
              <w:t>,</w:t>
            </w:r>
            <w:r w:rsidRPr="008E2593">
              <w:t xml:space="preserve"> </w:t>
            </w:r>
            <w:r w:rsidRPr="008E2593">
              <w:rPr>
                <w:rFonts w:asciiTheme="majorBidi" w:hAnsiTheme="majorBidi" w:cstheme="majorBidi"/>
              </w:rPr>
              <w:t>kiekis – 2 vnt.</w:t>
            </w:r>
          </w:p>
        </w:tc>
        <w:tc>
          <w:tcPr>
            <w:tcW w:w="1142" w:type="pct"/>
            <w:tcBorders>
              <w:top w:val="single" w:sz="4" w:space="0" w:color="auto"/>
              <w:left w:val="single" w:sz="4" w:space="0" w:color="auto"/>
              <w:bottom w:val="single" w:sz="4" w:space="0" w:color="auto"/>
              <w:right w:val="single" w:sz="4" w:space="0" w:color="auto"/>
            </w:tcBorders>
          </w:tcPr>
          <w:p w14:paraId="27F666A6" w14:textId="77777777" w:rsidR="003A7A67" w:rsidRPr="008E2593" w:rsidRDefault="003A7A67" w:rsidP="00DB6A53">
            <w:pPr>
              <w:jc w:val="both"/>
              <w:rPr>
                <w:rFonts w:asciiTheme="majorBidi" w:hAnsiTheme="majorBidi" w:cstheme="majorBidi"/>
              </w:rPr>
            </w:pPr>
          </w:p>
        </w:tc>
      </w:tr>
      <w:tr w:rsidR="0084662F" w:rsidRPr="008E2593" w14:paraId="50FF860F"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7289433E"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24.1</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16E5A267"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color w:val="000000"/>
              </w:rPr>
              <w:t>Konstrukcija</w:t>
            </w:r>
          </w:p>
        </w:tc>
        <w:tc>
          <w:tcPr>
            <w:tcW w:w="1761" w:type="pct"/>
            <w:tcBorders>
              <w:top w:val="single" w:sz="4" w:space="0" w:color="auto"/>
              <w:left w:val="single" w:sz="4" w:space="0" w:color="auto"/>
              <w:bottom w:val="single" w:sz="4" w:space="0" w:color="auto"/>
              <w:right w:val="single" w:sz="4" w:space="0" w:color="auto"/>
            </w:tcBorders>
            <w:hideMark/>
          </w:tcPr>
          <w:p w14:paraId="02940D15"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rPr>
              <w:t>Diametras – 4,7 mm, aštri, slyvos formos</w:t>
            </w:r>
          </w:p>
        </w:tc>
        <w:tc>
          <w:tcPr>
            <w:tcW w:w="1142" w:type="pct"/>
            <w:tcBorders>
              <w:top w:val="single" w:sz="4" w:space="0" w:color="auto"/>
              <w:left w:val="single" w:sz="4" w:space="0" w:color="auto"/>
              <w:bottom w:val="single" w:sz="4" w:space="0" w:color="auto"/>
              <w:right w:val="single" w:sz="4" w:space="0" w:color="auto"/>
            </w:tcBorders>
          </w:tcPr>
          <w:p w14:paraId="04C692EF" w14:textId="77777777" w:rsidR="003A7A67" w:rsidRPr="008E2593" w:rsidRDefault="003A7A67" w:rsidP="00DB6A53">
            <w:pPr>
              <w:jc w:val="both"/>
              <w:rPr>
                <w:rFonts w:asciiTheme="majorBidi" w:hAnsiTheme="majorBidi" w:cstheme="majorBidi"/>
              </w:rPr>
            </w:pPr>
          </w:p>
        </w:tc>
      </w:tr>
      <w:tr w:rsidR="0084662F" w:rsidRPr="008E2593" w14:paraId="2D36DFA6"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75C6D6DC"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25</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682DBCA4" w14:textId="77777777" w:rsidR="003A7A67" w:rsidRPr="008E2593" w:rsidRDefault="003A7A67" w:rsidP="00DB6A53">
            <w:pPr>
              <w:jc w:val="both"/>
              <w:rPr>
                <w:rFonts w:asciiTheme="majorBidi" w:hAnsiTheme="majorBidi" w:cstheme="majorBidi"/>
                <w:b/>
                <w:bCs/>
                <w:color w:val="000000"/>
              </w:rPr>
            </w:pPr>
            <w:r w:rsidRPr="008E2593">
              <w:rPr>
                <w:rFonts w:asciiTheme="majorBidi" w:hAnsiTheme="majorBidi" w:cstheme="majorBidi"/>
                <w:b/>
                <w:bCs/>
                <w:color w:val="000000"/>
              </w:rPr>
              <w:t>Nagų ir tarpupirščių frezos, 2 vnt.</w:t>
            </w:r>
          </w:p>
        </w:tc>
        <w:tc>
          <w:tcPr>
            <w:tcW w:w="1761" w:type="pct"/>
            <w:tcBorders>
              <w:top w:val="single" w:sz="4" w:space="0" w:color="auto"/>
              <w:left w:val="single" w:sz="4" w:space="0" w:color="auto"/>
              <w:bottom w:val="single" w:sz="4" w:space="0" w:color="auto"/>
              <w:right w:val="single" w:sz="4" w:space="0" w:color="auto"/>
            </w:tcBorders>
            <w:hideMark/>
          </w:tcPr>
          <w:p w14:paraId="3DAAD032"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color w:val="000000"/>
              </w:rPr>
              <w:t>Deimantinė</w:t>
            </w:r>
            <w:r w:rsidRPr="008E2593">
              <w:rPr>
                <w:rFonts w:asciiTheme="majorBidi" w:hAnsiTheme="majorBidi" w:cstheme="majorBidi"/>
              </w:rPr>
              <w:t>,</w:t>
            </w:r>
            <w:r w:rsidRPr="008E2593">
              <w:t xml:space="preserve"> </w:t>
            </w:r>
            <w:r w:rsidRPr="008E2593">
              <w:rPr>
                <w:rFonts w:asciiTheme="majorBidi" w:hAnsiTheme="majorBidi" w:cstheme="majorBidi"/>
              </w:rPr>
              <w:t>kiekis – 2 vnt.</w:t>
            </w:r>
          </w:p>
        </w:tc>
        <w:tc>
          <w:tcPr>
            <w:tcW w:w="1142" w:type="pct"/>
            <w:tcBorders>
              <w:top w:val="single" w:sz="4" w:space="0" w:color="auto"/>
              <w:left w:val="single" w:sz="4" w:space="0" w:color="auto"/>
              <w:bottom w:val="single" w:sz="4" w:space="0" w:color="auto"/>
              <w:right w:val="single" w:sz="4" w:space="0" w:color="auto"/>
            </w:tcBorders>
          </w:tcPr>
          <w:p w14:paraId="5D01E83A" w14:textId="77777777" w:rsidR="003A7A67" w:rsidRPr="008E2593" w:rsidRDefault="003A7A67" w:rsidP="00DB6A53">
            <w:pPr>
              <w:jc w:val="both"/>
              <w:rPr>
                <w:rFonts w:asciiTheme="majorBidi" w:hAnsiTheme="majorBidi" w:cstheme="majorBidi"/>
              </w:rPr>
            </w:pPr>
          </w:p>
        </w:tc>
      </w:tr>
      <w:tr w:rsidR="0084662F" w:rsidRPr="008E2593" w14:paraId="134C80A0"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2D2EB055"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25.1</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732F7C3A"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color w:val="000000"/>
              </w:rPr>
              <w:t>Konstrukcija</w:t>
            </w:r>
          </w:p>
        </w:tc>
        <w:tc>
          <w:tcPr>
            <w:tcW w:w="1761" w:type="pct"/>
            <w:tcBorders>
              <w:top w:val="single" w:sz="4" w:space="0" w:color="auto"/>
              <w:left w:val="single" w:sz="4" w:space="0" w:color="auto"/>
              <w:bottom w:val="single" w:sz="4" w:space="0" w:color="auto"/>
              <w:right w:val="single" w:sz="4" w:space="0" w:color="auto"/>
            </w:tcBorders>
            <w:hideMark/>
          </w:tcPr>
          <w:p w14:paraId="7FBDA49E"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rPr>
              <w:t xml:space="preserve">Diametras – 4,7 mm, vidutinio aštrumo, lašo formos </w:t>
            </w:r>
          </w:p>
        </w:tc>
        <w:tc>
          <w:tcPr>
            <w:tcW w:w="1142" w:type="pct"/>
            <w:tcBorders>
              <w:top w:val="single" w:sz="4" w:space="0" w:color="auto"/>
              <w:left w:val="single" w:sz="4" w:space="0" w:color="auto"/>
              <w:bottom w:val="single" w:sz="4" w:space="0" w:color="auto"/>
              <w:right w:val="single" w:sz="4" w:space="0" w:color="auto"/>
            </w:tcBorders>
          </w:tcPr>
          <w:p w14:paraId="296142CD" w14:textId="77777777" w:rsidR="003A7A67" w:rsidRPr="008E2593" w:rsidRDefault="003A7A67" w:rsidP="00DB6A53">
            <w:pPr>
              <w:jc w:val="both"/>
              <w:rPr>
                <w:rFonts w:asciiTheme="majorBidi" w:hAnsiTheme="majorBidi" w:cstheme="majorBidi"/>
              </w:rPr>
            </w:pPr>
          </w:p>
        </w:tc>
      </w:tr>
      <w:tr w:rsidR="0084662F" w:rsidRPr="008E2593" w14:paraId="709A3F8D"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78EF3EE8"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26</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0D4D40BF" w14:textId="77777777" w:rsidR="003A7A67" w:rsidRPr="008E2593" w:rsidRDefault="003A7A67" w:rsidP="00DB6A53">
            <w:pPr>
              <w:jc w:val="both"/>
              <w:rPr>
                <w:rFonts w:asciiTheme="majorBidi" w:hAnsiTheme="majorBidi" w:cstheme="majorBidi"/>
                <w:b/>
                <w:bCs/>
                <w:color w:val="000000"/>
              </w:rPr>
            </w:pPr>
            <w:r w:rsidRPr="008E2593">
              <w:rPr>
                <w:rFonts w:asciiTheme="majorBidi" w:hAnsiTheme="majorBidi" w:cstheme="majorBidi"/>
                <w:b/>
                <w:bCs/>
                <w:color w:val="000000"/>
              </w:rPr>
              <w:t>Natūralių ir dirbtinių nagų freza, 5 vnt.</w:t>
            </w:r>
          </w:p>
        </w:tc>
        <w:tc>
          <w:tcPr>
            <w:tcW w:w="1761" w:type="pct"/>
            <w:tcBorders>
              <w:top w:val="single" w:sz="4" w:space="0" w:color="auto"/>
              <w:left w:val="single" w:sz="4" w:space="0" w:color="auto"/>
              <w:bottom w:val="single" w:sz="4" w:space="0" w:color="auto"/>
              <w:right w:val="single" w:sz="4" w:space="0" w:color="auto"/>
            </w:tcBorders>
            <w:hideMark/>
          </w:tcPr>
          <w:p w14:paraId="67B9999B"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color w:val="000000"/>
              </w:rPr>
              <w:t>Deimantinė</w:t>
            </w:r>
            <w:r w:rsidRPr="008E2593">
              <w:rPr>
                <w:rFonts w:asciiTheme="majorBidi" w:hAnsiTheme="majorBidi" w:cstheme="majorBidi"/>
              </w:rPr>
              <w:t>,</w:t>
            </w:r>
            <w:r w:rsidRPr="008E2593">
              <w:t xml:space="preserve"> </w:t>
            </w:r>
            <w:r w:rsidRPr="008E2593">
              <w:rPr>
                <w:rFonts w:asciiTheme="majorBidi" w:hAnsiTheme="majorBidi" w:cstheme="majorBidi"/>
              </w:rPr>
              <w:t>kiekis – 5 vnt.</w:t>
            </w:r>
          </w:p>
        </w:tc>
        <w:tc>
          <w:tcPr>
            <w:tcW w:w="1142" w:type="pct"/>
            <w:tcBorders>
              <w:top w:val="single" w:sz="4" w:space="0" w:color="auto"/>
              <w:left w:val="single" w:sz="4" w:space="0" w:color="auto"/>
              <w:bottom w:val="single" w:sz="4" w:space="0" w:color="auto"/>
              <w:right w:val="single" w:sz="4" w:space="0" w:color="auto"/>
            </w:tcBorders>
          </w:tcPr>
          <w:p w14:paraId="5646AE51" w14:textId="77777777" w:rsidR="003A7A67" w:rsidRPr="008E2593" w:rsidRDefault="003A7A67" w:rsidP="00DB6A53">
            <w:pPr>
              <w:jc w:val="both"/>
              <w:rPr>
                <w:rFonts w:asciiTheme="majorBidi" w:hAnsiTheme="majorBidi" w:cstheme="majorBidi"/>
              </w:rPr>
            </w:pPr>
          </w:p>
        </w:tc>
      </w:tr>
      <w:tr w:rsidR="0084662F" w:rsidRPr="008E2593" w14:paraId="5E16D805"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6884F42A"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26.1</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4F97D77C"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color w:val="000000"/>
              </w:rPr>
              <w:t>Konstrukcija</w:t>
            </w:r>
          </w:p>
        </w:tc>
        <w:tc>
          <w:tcPr>
            <w:tcW w:w="1761" w:type="pct"/>
            <w:tcBorders>
              <w:top w:val="single" w:sz="4" w:space="0" w:color="auto"/>
              <w:left w:val="single" w:sz="4" w:space="0" w:color="auto"/>
              <w:bottom w:val="single" w:sz="4" w:space="0" w:color="auto"/>
              <w:right w:val="single" w:sz="4" w:space="0" w:color="auto"/>
            </w:tcBorders>
            <w:hideMark/>
          </w:tcPr>
          <w:p w14:paraId="0F327CED"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rPr>
              <w:t>Diametras – 2,0 mm, švelni lašo formos</w:t>
            </w:r>
          </w:p>
        </w:tc>
        <w:tc>
          <w:tcPr>
            <w:tcW w:w="1142" w:type="pct"/>
            <w:tcBorders>
              <w:top w:val="single" w:sz="4" w:space="0" w:color="auto"/>
              <w:left w:val="single" w:sz="4" w:space="0" w:color="auto"/>
              <w:bottom w:val="single" w:sz="4" w:space="0" w:color="auto"/>
              <w:right w:val="single" w:sz="4" w:space="0" w:color="auto"/>
            </w:tcBorders>
          </w:tcPr>
          <w:p w14:paraId="1EEF5183" w14:textId="77777777" w:rsidR="003A7A67" w:rsidRPr="008E2593" w:rsidRDefault="003A7A67" w:rsidP="00DB6A53">
            <w:pPr>
              <w:jc w:val="both"/>
              <w:rPr>
                <w:rFonts w:asciiTheme="majorBidi" w:hAnsiTheme="majorBidi" w:cstheme="majorBidi"/>
              </w:rPr>
            </w:pPr>
          </w:p>
        </w:tc>
      </w:tr>
      <w:tr w:rsidR="0084662F" w:rsidRPr="008E2593" w14:paraId="448AAE55"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2D6A11F5"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27</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593FAB2F" w14:textId="77777777" w:rsidR="003A7A67" w:rsidRPr="008E2593" w:rsidRDefault="003A7A67" w:rsidP="00DB6A53">
            <w:pPr>
              <w:jc w:val="both"/>
              <w:rPr>
                <w:rFonts w:asciiTheme="majorBidi" w:hAnsiTheme="majorBidi" w:cstheme="majorBidi"/>
                <w:b/>
                <w:bCs/>
                <w:color w:val="000000"/>
              </w:rPr>
            </w:pPr>
            <w:r w:rsidRPr="008E2593">
              <w:rPr>
                <w:rFonts w:asciiTheme="majorBidi" w:hAnsiTheme="majorBidi" w:cstheme="majorBidi"/>
                <w:b/>
                <w:bCs/>
                <w:color w:val="000000"/>
              </w:rPr>
              <w:t>Natūralių ir dirbtinių nagų freza, 5 vnt.</w:t>
            </w:r>
          </w:p>
        </w:tc>
        <w:tc>
          <w:tcPr>
            <w:tcW w:w="1761" w:type="pct"/>
            <w:tcBorders>
              <w:top w:val="single" w:sz="4" w:space="0" w:color="auto"/>
              <w:left w:val="single" w:sz="4" w:space="0" w:color="auto"/>
              <w:bottom w:val="single" w:sz="4" w:space="0" w:color="auto"/>
              <w:right w:val="single" w:sz="4" w:space="0" w:color="auto"/>
            </w:tcBorders>
            <w:hideMark/>
          </w:tcPr>
          <w:p w14:paraId="7A971957"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color w:val="000000"/>
              </w:rPr>
              <w:t>Deimantinė</w:t>
            </w:r>
            <w:r w:rsidRPr="008E2593">
              <w:rPr>
                <w:rFonts w:asciiTheme="majorBidi" w:hAnsiTheme="majorBidi" w:cstheme="majorBidi"/>
              </w:rPr>
              <w:t>,</w:t>
            </w:r>
            <w:r w:rsidRPr="008E2593">
              <w:t xml:space="preserve"> </w:t>
            </w:r>
            <w:r w:rsidRPr="008E2593">
              <w:rPr>
                <w:rFonts w:asciiTheme="majorBidi" w:hAnsiTheme="majorBidi" w:cstheme="majorBidi"/>
              </w:rPr>
              <w:t>kiekis – 5 vnt.</w:t>
            </w:r>
          </w:p>
        </w:tc>
        <w:tc>
          <w:tcPr>
            <w:tcW w:w="1142" w:type="pct"/>
            <w:tcBorders>
              <w:top w:val="single" w:sz="4" w:space="0" w:color="auto"/>
              <w:left w:val="single" w:sz="4" w:space="0" w:color="auto"/>
              <w:bottom w:val="single" w:sz="4" w:space="0" w:color="auto"/>
              <w:right w:val="single" w:sz="4" w:space="0" w:color="auto"/>
            </w:tcBorders>
          </w:tcPr>
          <w:p w14:paraId="11B414B2" w14:textId="77777777" w:rsidR="003A7A67" w:rsidRPr="008E2593" w:rsidRDefault="003A7A67" w:rsidP="00DB6A53">
            <w:pPr>
              <w:jc w:val="both"/>
              <w:rPr>
                <w:rFonts w:asciiTheme="majorBidi" w:hAnsiTheme="majorBidi" w:cstheme="majorBidi"/>
              </w:rPr>
            </w:pPr>
          </w:p>
        </w:tc>
      </w:tr>
      <w:tr w:rsidR="0084662F" w:rsidRPr="008E2593" w14:paraId="4D0BE59C"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174EB92A"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27.1</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42224245"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color w:val="000000"/>
              </w:rPr>
              <w:t>Konstrukcija</w:t>
            </w:r>
          </w:p>
        </w:tc>
        <w:tc>
          <w:tcPr>
            <w:tcW w:w="1761" w:type="pct"/>
            <w:tcBorders>
              <w:top w:val="single" w:sz="4" w:space="0" w:color="auto"/>
              <w:left w:val="single" w:sz="4" w:space="0" w:color="auto"/>
              <w:bottom w:val="single" w:sz="4" w:space="0" w:color="auto"/>
              <w:right w:val="single" w:sz="4" w:space="0" w:color="auto"/>
            </w:tcBorders>
            <w:hideMark/>
          </w:tcPr>
          <w:p w14:paraId="37552BE1"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rPr>
              <w:t>Diametras – 2,0 mm, vidutinio aštrumo, lašo formos</w:t>
            </w:r>
          </w:p>
        </w:tc>
        <w:tc>
          <w:tcPr>
            <w:tcW w:w="1142" w:type="pct"/>
            <w:tcBorders>
              <w:top w:val="single" w:sz="4" w:space="0" w:color="auto"/>
              <w:left w:val="single" w:sz="4" w:space="0" w:color="auto"/>
              <w:bottom w:val="single" w:sz="4" w:space="0" w:color="auto"/>
              <w:right w:val="single" w:sz="4" w:space="0" w:color="auto"/>
            </w:tcBorders>
          </w:tcPr>
          <w:p w14:paraId="59813645" w14:textId="77777777" w:rsidR="003A7A67" w:rsidRPr="008E2593" w:rsidRDefault="003A7A67" w:rsidP="00DB6A53">
            <w:pPr>
              <w:jc w:val="both"/>
              <w:rPr>
                <w:rFonts w:asciiTheme="majorBidi" w:hAnsiTheme="majorBidi" w:cstheme="majorBidi"/>
              </w:rPr>
            </w:pPr>
          </w:p>
        </w:tc>
      </w:tr>
      <w:tr w:rsidR="0084662F" w:rsidRPr="008E2593" w14:paraId="17F8F250"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5C7464C4"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lastRenderedPageBreak/>
              <w:t>7.</w:t>
            </w:r>
            <w:r w:rsidR="003A7A67" w:rsidRPr="008E2593">
              <w:rPr>
                <w:rFonts w:asciiTheme="majorBidi" w:hAnsiTheme="majorBidi" w:cstheme="majorBidi"/>
              </w:rPr>
              <w:t>28</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784A9DE6" w14:textId="77777777" w:rsidR="003A7A67" w:rsidRPr="008E2593" w:rsidRDefault="003A7A67" w:rsidP="00DB6A53">
            <w:pPr>
              <w:jc w:val="both"/>
              <w:rPr>
                <w:rFonts w:asciiTheme="majorBidi" w:hAnsiTheme="majorBidi" w:cstheme="majorBidi"/>
                <w:b/>
                <w:bCs/>
                <w:color w:val="000000"/>
              </w:rPr>
            </w:pPr>
            <w:r w:rsidRPr="008E2593">
              <w:rPr>
                <w:rFonts w:asciiTheme="majorBidi" w:hAnsiTheme="majorBidi" w:cstheme="majorBidi"/>
                <w:b/>
                <w:bCs/>
                <w:color w:val="000000"/>
              </w:rPr>
              <w:t>Nagų kraštų freza, 2 vnt.</w:t>
            </w:r>
          </w:p>
        </w:tc>
        <w:tc>
          <w:tcPr>
            <w:tcW w:w="1761" w:type="pct"/>
            <w:tcBorders>
              <w:top w:val="single" w:sz="4" w:space="0" w:color="auto"/>
              <w:left w:val="single" w:sz="4" w:space="0" w:color="auto"/>
              <w:bottom w:val="single" w:sz="4" w:space="0" w:color="auto"/>
              <w:right w:val="single" w:sz="4" w:space="0" w:color="auto"/>
            </w:tcBorders>
            <w:hideMark/>
          </w:tcPr>
          <w:p w14:paraId="61987391"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color w:val="000000"/>
              </w:rPr>
              <w:t>Deimantinė,</w:t>
            </w:r>
            <w:r w:rsidRPr="008E2593">
              <w:t xml:space="preserve"> </w:t>
            </w:r>
            <w:r w:rsidRPr="008E2593">
              <w:rPr>
                <w:rFonts w:asciiTheme="majorBidi" w:hAnsiTheme="majorBidi" w:cstheme="majorBidi"/>
              </w:rPr>
              <w:t>kiekis – 2 vnt.</w:t>
            </w:r>
          </w:p>
        </w:tc>
        <w:tc>
          <w:tcPr>
            <w:tcW w:w="1142" w:type="pct"/>
            <w:tcBorders>
              <w:top w:val="single" w:sz="4" w:space="0" w:color="auto"/>
              <w:left w:val="single" w:sz="4" w:space="0" w:color="auto"/>
              <w:bottom w:val="single" w:sz="4" w:space="0" w:color="auto"/>
              <w:right w:val="single" w:sz="4" w:space="0" w:color="auto"/>
            </w:tcBorders>
          </w:tcPr>
          <w:p w14:paraId="30967AFC" w14:textId="77777777" w:rsidR="003A7A67" w:rsidRPr="008E2593" w:rsidRDefault="003A7A67" w:rsidP="00DB6A53">
            <w:pPr>
              <w:jc w:val="both"/>
              <w:rPr>
                <w:rFonts w:asciiTheme="majorBidi" w:hAnsiTheme="majorBidi" w:cstheme="majorBidi"/>
              </w:rPr>
            </w:pPr>
          </w:p>
        </w:tc>
      </w:tr>
      <w:tr w:rsidR="0084662F" w:rsidRPr="008E2593" w14:paraId="3E7C7902"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44749598"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28.1</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479BBA57"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color w:val="000000"/>
              </w:rPr>
              <w:t>Konstrukcija</w:t>
            </w:r>
          </w:p>
        </w:tc>
        <w:tc>
          <w:tcPr>
            <w:tcW w:w="1761" w:type="pct"/>
            <w:tcBorders>
              <w:top w:val="single" w:sz="4" w:space="0" w:color="auto"/>
              <w:left w:val="single" w:sz="4" w:space="0" w:color="auto"/>
              <w:bottom w:val="single" w:sz="4" w:space="0" w:color="auto"/>
              <w:right w:val="single" w:sz="4" w:space="0" w:color="auto"/>
            </w:tcBorders>
            <w:hideMark/>
          </w:tcPr>
          <w:p w14:paraId="3C487871"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rPr>
              <w:t>Diametras – 2,9 mm, vidutinio aštrumo, apvali</w:t>
            </w:r>
          </w:p>
        </w:tc>
        <w:tc>
          <w:tcPr>
            <w:tcW w:w="1142" w:type="pct"/>
            <w:tcBorders>
              <w:top w:val="single" w:sz="4" w:space="0" w:color="auto"/>
              <w:left w:val="single" w:sz="4" w:space="0" w:color="auto"/>
              <w:bottom w:val="single" w:sz="4" w:space="0" w:color="auto"/>
              <w:right w:val="single" w:sz="4" w:space="0" w:color="auto"/>
            </w:tcBorders>
          </w:tcPr>
          <w:p w14:paraId="434162EA" w14:textId="77777777" w:rsidR="003A7A67" w:rsidRPr="008E2593" w:rsidRDefault="003A7A67" w:rsidP="00DB6A53">
            <w:pPr>
              <w:jc w:val="both"/>
              <w:rPr>
                <w:rFonts w:asciiTheme="majorBidi" w:hAnsiTheme="majorBidi" w:cstheme="majorBidi"/>
              </w:rPr>
            </w:pPr>
          </w:p>
        </w:tc>
      </w:tr>
      <w:tr w:rsidR="0084662F" w:rsidRPr="008E2593" w14:paraId="5D9302C1"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483B1EF0"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29</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1F1EB588" w14:textId="77777777" w:rsidR="003A7A67" w:rsidRPr="008E2593" w:rsidRDefault="003A7A67" w:rsidP="00DB6A53">
            <w:pPr>
              <w:jc w:val="both"/>
              <w:rPr>
                <w:rFonts w:asciiTheme="majorBidi" w:hAnsiTheme="majorBidi" w:cstheme="majorBidi"/>
                <w:b/>
                <w:bCs/>
                <w:color w:val="000000"/>
              </w:rPr>
            </w:pPr>
            <w:r w:rsidRPr="008E2593">
              <w:rPr>
                <w:rFonts w:asciiTheme="majorBidi" w:hAnsiTheme="majorBidi" w:cstheme="majorBidi"/>
                <w:b/>
                <w:bCs/>
                <w:color w:val="000000"/>
              </w:rPr>
              <w:t>Nagų kraštų freza, 2 vnt.</w:t>
            </w:r>
          </w:p>
        </w:tc>
        <w:tc>
          <w:tcPr>
            <w:tcW w:w="1761" w:type="pct"/>
            <w:tcBorders>
              <w:top w:val="single" w:sz="4" w:space="0" w:color="auto"/>
              <w:left w:val="single" w:sz="4" w:space="0" w:color="auto"/>
              <w:bottom w:val="single" w:sz="4" w:space="0" w:color="auto"/>
              <w:right w:val="single" w:sz="4" w:space="0" w:color="auto"/>
            </w:tcBorders>
            <w:hideMark/>
          </w:tcPr>
          <w:p w14:paraId="7826DBCC"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color w:val="000000"/>
              </w:rPr>
              <w:t>Deimantinė</w:t>
            </w:r>
            <w:r w:rsidRPr="008E2593">
              <w:rPr>
                <w:rFonts w:asciiTheme="majorBidi" w:hAnsiTheme="majorBidi" w:cstheme="majorBidi"/>
              </w:rPr>
              <w:t>,</w:t>
            </w:r>
            <w:r w:rsidRPr="008E2593">
              <w:t xml:space="preserve"> </w:t>
            </w:r>
            <w:r w:rsidRPr="008E2593">
              <w:rPr>
                <w:rFonts w:asciiTheme="majorBidi" w:hAnsiTheme="majorBidi" w:cstheme="majorBidi"/>
              </w:rPr>
              <w:t>kiekis – 2 vnt.</w:t>
            </w:r>
          </w:p>
        </w:tc>
        <w:tc>
          <w:tcPr>
            <w:tcW w:w="1142" w:type="pct"/>
            <w:tcBorders>
              <w:top w:val="single" w:sz="4" w:space="0" w:color="auto"/>
              <w:left w:val="single" w:sz="4" w:space="0" w:color="auto"/>
              <w:bottom w:val="single" w:sz="4" w:space="0" w:color="auto"/>
              <w:right w:val="single" w:sz="4" w:space="0" w:color="auto"/>
            </w:tcBorders>
          </w:tcPr>
          <w:p w14:paraId="05CB268F" w14:textId="77777777" w:rsidR="003A7A67" w:rsidRPr="008E2593" w:rsidRDefault="003A7A67" w:rsidP="00DB6A53">
            <w:pPr>
              <w:jc w:val="both"/>
              <w:rPr>
                <w:rFonts w:asciiTheme="majorBidi" w:hAnsiTheme="majorBidi" w:cstheme="majorBidi"/>
              </w:rPr>
            </w:pPr>
          </w:p>
        </w:tc>
      </w:tr>
      <w:tr w:rsidR="0084662F" w:rsidRPr="008E2593" w14:paraId="34A380AB"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6BDD98E7"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29.1</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2F3FBA40"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color w:val="000000"/>
              </w:rPr>
              <w:t>Konstrukcija</w:t>
            </w:r>
          </w:p>
        </w:tc>
        <w:tc>
          <w:tcPr>
            <w:tcW w:w="1761" w:type="pct"/>
            <w:tcBorders>
              <w:top w:val="single" w:sz="4" w:space="0" w:color="auto"/>
              <w:left w:val="single" w:sz="4" w:space="0" w:color="auto"/>
              <w:bottom w:val="single" w:sz="4" w:space="0" w:color="auto"/>
              <w:right w:val="single" w:sz="4" w:space="0" w:color="auto"/>
            </w:tcBorders>
            <w:hideMark/>
          </w:tcPr>
          <w:p w14:paraId="3AD8E51E"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rPr>
              <w:t>Diametras – 1,2 mm, vidutinio aštrumo, apvali</w:t>
            </w:r>
          </w:p>
        </w:tc>
        <w:tc>
          <w:tcPr>
            <w:tcW w:w="1142" w:type="pct"/>
            <w:tcBorders>
              <w:top w:val="single" w:sz="4" w:space="0" w:color="auto"/>
              <w:left w:val="single" w:sz="4" w:space="0" w:color="auto"/>
              <w:bottom w:val="single" w:sz="4" w:space="0" w:color="auto"/>
              <w:right w:val="single" w:sz="4" w:space="0" w:color="auto"/>
            </w:tcBorders>
          </w:tcPr>
          <w:p w14:paraId="2DDA8EC2" w14:textId="77777777" w:rsidR="003A7A67" w:rsidRPr="008E2593" w:rsidRDefault="003A7A67" w:rsidP="00DB6A53">
            <w:pPr>
              <w:jc w:val="both"/>
              <w:rPr>
                <w:rFonts w:asciiTheme="majorBidi" w:hAnsiTheme="majorBidi" w:cstheme="majorBidi"/>
              </w:rPr>
            </w:pPr>
          </w:p>
        </w:tc>
      </w:tr>
      <w:tr w:rsidR="0084662F" w:rsidRPr="008E2593" w14:paraId="05F9BFF2"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7F8BF1F0"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30</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36CD91E1" w14:textId="77777777" w:rsidR="003A7A67" w:rsidRPr="008E2593" w:rsidRDefault="003A7A67" w:rsidP="00DB6A53">
            <w:pPr>
              <w:jc w:val="both"/>
              <w:rPr>
                <w:rFonts w:asciiTheme="majorBidi" w:hAnsiTheme="majorBidi" w:cstheme="majorBidi"/>
                <w:b/>
                <w:bCs/>
                <w:color w:val="000000"/>
              </w:rPr>
            </w:pPr>
            <w:r w:rsidRPr="008E2593">
              <w:rPr>
                <w:rFonts w:asciiTheme="majorBidi" w:hAnsiTheme="majorBidi" w:cstheme="majorBidi"/>
                <w:b/>
                <w:bCs/>
                <w:color w:val="000000"/>
              </w:rPr>
              <w:t>Nagų kraštų freza, 2 vnt.</w:t>
            </w:r>
          </w:p>
        </w:tc>
        <w:tc>
          <w:tcPr>
            <w:tcW w:w="1761" w:type="pct"/>
            <w:tcBorders>
              <w:top w:val="single" w:sz="4" w:space="0" w:color="auto"/>
              <w:left w:val="single" w:sz="4" w:space="0" w:color="auto"/>
              <w:bottom w:val="single" w:sz="4" w:space="0" w:color="auto"/>
              <w:right w:val="single" w:sz="4" w:space="0" w:color="auto"/>
            </w:tcBorders>
            <w:hideMark/>
          </w:tcPr>
          <w:p w14:paraId="07622ACD"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color w:val="000000"/>
              </w:rPr>
              <w:t>Deimantinė</w:t>
            </w:r>
            <w:r w:rsidRPr="008E2593">
              <w:rPr>
                <w:rFonts w:asciiTheme="majorBidi" w:hAnsiTheme="majorBidi" w:cstheme="majorBidi"/>
              </w:rPr>
              <w:t>,</w:t>
            </w:r>
            <w:r w:rsidRPr="008E2593">
              <w:t xml:space="preserve"> </w:t>
            </w:r>
            <w:r w:rsidRPr="008E2593">
              <w:rPr>
                <w:rFonts w:asciiTheme="majorBidi" w:hAnsiTheme="majorBidi" w:cstheme="majorBidi"/>
              </w:rPr>
              <w:t>kiekis – 2 vnt.</w:t>
            </w:r>
          </w:p>
        </w:tc>
        <w:tc>
          <w:tcPr>
            <w:tcW w:w="1142" w:type="pct"/>
            <w:tcBorders>
              <w:top w:val="single" w:sz="4" w:space="0" w:color="auto"/>
              <w:left w:val="single" w:sz="4" w:space="0" w:color="auto"/>
              <w:bottom w:val="single" w:sz="4" w:space="0" w:color="auto"/>
              <w:right w:val="single" w:sz="4" w:space="0" w:color="auto"/>
            </w:tcBorders>
          </w:tcPr>
          <w:p w14:paraId="5C10A794" w14:textId="77777777" w:rsidR="003A7A67" w:rsidRPr="008E2593" w:rsidRDefault="003A7A67" w:rsidP="00DB6A53">
            <w:pPr>
              <w:jc w:val="both"/>
              <w:rPr>
                <w:rFonts w:asciiTheme="majorBidi" w:hAnsiTheme="majorBidi" w:cstheme="majorBidi"/>
              </w:rPr>
            </w:pPr>
          </w:p>
        </w:tc>
      </w:tr>
      <w:tr w:rsidR="0084662F" w:rsidRPr="008E2593" w14:paraId="5C24A7D9"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59455EF6"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30.1</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5558D81C"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color w:val="000000"/>
              </w:rPr>
              <w:t>Konstrukcija</w:t>
            </w:r>
          </w:p>
        </w:tc>
        <w:tc>
          <w:tcPr>
            <w:tcW w:w="1761" w:type="pct"/>
            <w:tcBorders>
              <w:top w:val="single" w:sz="4" w:space="0" w:color="auto"/>
              <w:left w:val="single" w:sz="4" w:space="0" w:color="auto"/>
              <w:bottom w:val="single" w:sz="4" w:space="0" w:color="auto"/>
              <w:right w:val="single" w:sz="4" w:space="0" w:color="auto"/>
            </w:tcBorders>
            <w:hideMark/>
          </w:tcPr>
          <w:p w14:paraId="4C6794B8"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rPr>
              <w:t>Diametras – 1,6 mm, vidutinio aštrumo, apvali</w:t>
            </w:r>
          </w:p>
        </w:tc>
        <w:tc>
          <w:tcPr>
            <w:tcW w:w="1142" w:type="pct"/>
            <w:tcBorders>
              <w:top w:val="single" w:sz="4" w:space="0" w:color="auto"/>
              <w:left w:val="single" w:sz="4" w:space="0" w:color="auto"/>
              <w:bottom w:val="single" w:sz="4" w:space="0" w:color="auto"/>
              <w:right w:val="single" w:sz="4" w:space="0" w:color="auto"/>
            </w:tcBorders>
          </w:tcPr>
          <w:p w14:paraId="3CC13BEC" w14:textId="77777777" w:rsidR="003A7A67" w:rsidRPr="008E2593" w:rsidRDefault="003A7A67" w:rsidP="00DB6A53">
            <w:pPr>
              <w:jc w:val="both"/>
              <w:rPr>
                <w:rFonts w:asciiTheme="majorBidi" w:hAnsiTheme="majorBidi" w:cstheme="majorBidi"/>
              </w:rPr>
            </w:pPr>
          </w:p>
        </w:tc>
      </w:tr>
      <w:tr w:rsidR="0084662F" w:rsidRPr="008E2593" w14:paraId="6F529080"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054804E1"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31</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36EFE56F" w14:textId="77777777" w:rsidR="003A7A67" w:rsidRPr="008E2593" w:rsidRDefault="003A7A67" w:rsidP="00DB6A53">
            <w:pPr>
              <w:jc w:val="both"/>
              <w:rPr>
                <w:rFonts w:asciiTheme="majorBidi" w:hAnsiTheme="majorBidi" w:cstheme="majorBidi"/>
                <w:b/>
                <w:bCs/>
                <w:color w:val="000000"/>
              </w:rPr>
            </w:pPr>
            <w:r w:rsidRPr="008E2593">
              <w:rPr>
                <w:rFonts w:asciiTheme="majorBidi" w:hAnsiTheme="majorBidi" w:cstheme="majorBidi"/>
                <w:b/>
                <w:bCs/>
                <w:color w:val="000000"/>
              </w:rPr>
              <w:t>Nagų ir odelių freza, 2 vnt.</w:t>
            </w:r>
          </w:p>
        </w:tc>
        <w:tc>
          <w:tcPr>
            <w:tcW w:w="1761" w:type="pct"/>
            <w:tcBorders>
              <w:top w:val="single" w:sz="4" w:space="0" w:color="auto"/>
              <w:left w:val="single" w:sz="4" w:space="0" w:color="auto"/>
              <w:bottom w:val="single" w:sz="4" w:space="0" w:color="auto"/>
              <w:right w:val="single" w:sz="4" w:space="0" w:color="auto"/>
            </w:tcBorders>
            <w:hideMark/>
          </w:tcPr>
          <w:p w14:paraId="2C41A7EB"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color w:val="000000"/>
              </w:rPr>
              <w:t>Deimantinė</w:t>
            </w:r>
            <w:r w:rsidRPr="008E2593">
              <w:rPr>
                <w:rFonts w:asciiTheme="majorBidi" w:hAnsiTheme="majorBidi" w:cstheme="majorBidi"/>
              </w:rPr>
              <w:t>,</w:t>
            </w:r>
            <w:r w:rsidRPr="008E2593">
              <w:t xml:space="preserve"> </w:t>
            </w:r>
            <w:r w:rsidRPr="008E2593">
              <w:rPr>
                <w:rFonts w:asciiTheme="majorBidi" w:hAnsiTheme="majorBidi" w:cstheme="majorBidi"/>
              </w:rPr>
              <w:t>kiekis – 2 vnt.</w:t>
            </w:r>
          </w:p>
        </w:tc>
        <w:tc>
          <w:tcPr>
            <w:tcW w:w="1142" w:type="pct"/>
            <w:tcBorders>
              <w:top w:val="single" w:sz="4" w:space="0" w:color="auto"/>
              <w:left w:val="single" w:sz="4" w:space="0" w:color="auto"/>
              <w:bottom w:val="single" w:sz="4" w:space="0" w:color="auto"/>
              <w:right w:val="single" w:sz="4" w:space="0" w:color="auto"/>
            </w:tcBorders>
          </w:tcPr>
          <w:p w14:paraId="6DD3BEFB" w14:textId="77777777" w:rsidR="003A7A67" w:rsidRPr="008E2593" w:rsidRDefault="003A7A67" w:rsidP="00DB6A53">
            <w:pPr>
              <w:jc w:val="both"/>
              <w:rPr>
                <w:rFonts w:asciiTheme="majorBidi" w:hAnsiTheme="majorBidi" w:cstheme="majorBidi"/>
              </w:rPr>
            </w:pPr>
          </w:p>
        </w:tc>
      </w:tr>
      <w:tr w:rsidR="0084662F" w:rsidRPr="008E2593" w14:paraId="126736CF"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4D7E7F4D"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31.1</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08E6901B"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color w:val="000000"/>
              </w:rPr>
              <w:t>Konstrukcija</w:t>
            </w:r>
          </w:p>
        </w:tc>
        <w:tc>
          <w:tcPr>
            <w:tcW w:w="1761" w:type="pct"/>
            <w:tcBorders>
              <w:top w:val="single" w:sz="4" w:space="0" w:color="auto"/>
              <w:left w:val="single" w:sz="4" w:space="0" w:color="auto"/>
              <w:bottom w:val="single" w:sz="4" w:space="0" w:color="auto"/>
              <w:right w:val="single" w:sz="4" w:space="0" w:color="auto"/>
            </w:tcBorders>
            <w:hideMark/>
          </w:tcPr>
          <w:p w14:paraId="10331B34"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rPr>
              <w:t>Diametras – 6,0 mm, vidutinio aštrumo, lašo formos</w:t>
            </w:r>
          </w:p>
        </w:tc>
        <w:tc>
          <w:tcPr>
            <w:tcW w:w="1142" w:type="pct"/>
            <w:tcBorders>
              <w:top w:val="single" w:sz="4" w:space="0" w:color="auto"/>
              <w:left w:val="single" w:sz="4" w:space="0" w:color="auto"/>
              <w:bottom w:val="single" w:sz="4" w:space="0" w:color="auto"/>
              <w:right w:val="single" w:sz="4" w:space="0" w:color="auto"/>
            </w:tcBorders>
          </w:tcPr>
          <w:p w14:paraId="13A740A2" w14:textId="77777777" w:rsidR="003A7A67" w:rsidRPr="008E2593" w:rsidRDefault="003A7A67" w:rsidP="00DB6A53">
            <w:pPr>
              <w:jc w:val="both"/>
              <w:rPr>
                <w:rFonts w:asciiTheme="majorBidi" w:hAnsiTheme="majorBidi" w:cstheme="majorBidi"/>
              </w:rPr>
            </w:pPr>
          </w:p>
        </w:tc>
      </w:tr>
      <w:tr w:rsidR="0084662F" w:rsidRPr="008E2593" w14:paraId="64145C2A"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1CAE6045"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32</w:t>
            </w:r>
          </w:p>
        </w:tc>
        <w:tc>
          <w:tcPr>
            <w:tcW w:w="1577" w:type="pct"/>
            <w:gridSpan w:val="2"/>
            <w:tcBorders>
              <w:top w:val="single" w:sz="4" w:space="0" w:color="auto"/>
              <w:left w:val="single" w:sz="4" w:space="0" w:color="auto"/>
              <w:bottom w:val="single" w:sz="4" w:space="0" w:color="auto"/>
              <w:right w:val="single" w:sz="4" w:space="0" w:color="auto"/>
            </w:tcBorders>
            <w:hideMark/>
          </w:tcPr>
          <w:p w14:paraId="68AFEBF7" w14:textId="77777777" w:rsidR="003A7A67" w:rsidRPr="008E2593" w:rsidRDefault="003A7A67" w:rsidP="00DB6A53">
            <w:pPr>
              <w:jc w:val="both"/>
              <w:rPr>
                <w:rFonts w:asciiTheme="majorBidi" w:hAnsiTheme="majorBidi" w:cstheme="majorBidi"/>
                <w:b/>
                <w:bCs/>
                <w:color w:val="000000"/>
              </w:rPr>
            </w:pPr>
            <w:r w:rsidRPr="008E2593">
              <w:rPr>
                <w:rFonts w:asciiTheme="majorBidi" w:hAnsiTheme="majorBidi" w:cstheme="majorBidi"/>
                <w:b/>
                <w:bCs/>
                <w:color w:val="000000"/>
              </w:rPr>
              <w:t>Nagų kraštų freza, 5 vnt.</w:t>
            </w:r>
          </w:p>
        </w:tc>
        <w:tc>
          <w:tcPr>
            <w:tcW w:w="1761" w:type="pct"/>
            <w:tcBorders>
              <w:top w:val="single" w:sz="4" w:space="0" w:color="auto"/>
              <w:left w:val="single" w:sz="4" w:space="0" w:color="auto"/>
              <w:bottom w:val="single" w:sz="4" w:space="0" w:color="auto"/>
              <w:right w:val="single" w:sz="4" w:space="0" w:color="auto"/>
            </w:tcBorders>
            <w:hideMark/>
          </w:tcPr>
          <w:p w14:paraId="3FFC45B6"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color w:val="000000"/>
              </w:rPr>
              <w:t>Deimantinė, kiekis – 5 vnt.</w:t>
            </w:r>
          </w:p>
        </w:tc>
        <w:tc>
          <w:tcPr>
            <w:tcW w:w="1142" w:type="pct"/>
            <w:tcBorders>
              <w:top w:val="single" w:sz="4" w:space="0" w:color="auto"/>
              <w:left w:val="single" w:sz="4" w:space="0" w:color="auto"/>
              <w:bottom w:val="single" w:sz="4" w:space="0" w:color="auto"/>
              <w:right w:val="single" w:sz="4" w:space="0" w:color="auto"/>
            </w:tcBorders>
          </w:tcPr>
          <w:p w14:paraId="4C0B2EEF" w14:textId="77777777" w:rsidR="003A7A67" w:rsidRPr="008E2593" w:rsidRDefault="003A7A67" w:rsidP="00DB6A53">
            <w:pPr>
              <w:jc w:val="both"/>
              <w:rPr>
                <w:rFonts w:asciiTheme="majorBidi" w:hAnsiTheme="majorBidi" w:cstheme="majorBidi"/>
              </w:rPr>
            </w:pPr>
          </w:p>
        </w:tc>
      </w:tr>
      <w:tr w:rsidR="0084662F" w:rsidRPr="008E2593" w14:paraId="4F1105E4"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7C20B330"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32.1</w:t>
            </w:r>
          </w:p>
        </w:tc>
        <w:tc>
          <w:tcPr>
            <w:tcW w:w="1577" w:type="pct"/>
            <w:gridSpan w:val="2"/>
            <w:tcBorders>
              <w:top w:val="single" w:sz="4" w:space="0" w:color="auto"/>
              <w:left w:val="single" w:sz="4" w:space="0" w:color="auto"/>
              <w:bottom w:val="single" w:sz="4" w:space="0" w:color="auto"/>
              <w:right w:val="single" w:sz="4" w:space="0" w:color="auto"/>
            </w:tcBorders>
            <w:hideMark/>
          </w:tcPr>
          <w:p w14:paraId="0D8722EA"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color w:val="000000"/>
              </w:rPr>
              <w:t>Konstrukcija</w:t>
            </w:r>
          </w:p>
        </w:tc>
        <w:tc>
          <w:tcPr>
            <w:tcW w:w="1761" w:type="pct"/>
            <w:tcBorders>
              <w:top w:val="single" w:sz="4" w:space="0" w:color="auto"/>
              <w:left w:val="single" w:sz="4" w:space="0" w:color="auto"/>
              <w:bottom w:val="single" w:sz="4" w:space="0" w:color="auto"/>
              <w:right w:val="single" w:sz="4" w:space="0" w:color="auto"/>
            </w:tcBorders>
            <w:hideMark/>
          </w:tcPr>
          <w:p w14:paraId="145322D5"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rPr>
              <w:t>Diametras – 1,4 mm, vidutinio aštrumo, cilindro formos</w:t>
            </w:r>
          </w:p>
        </w:tc>
        <w:tc>
          <w:tcPr>
            <w:tcW w:w="1142" w:type="pct"/>
            <w:tcBorders>
              <w:top w:val="single" w:sz="4" w:space="0" w:color="auto"/>
              <w:left w:val="single" w:sz="4" w:space="0" w:color="auto"/>
              <w:bottom w:val="single" w:sz="4" w:space="0" w:color="auto"/>
              <w:right w:val="single" w:sz="4" w:space="0" w:color="auto"/>
            </w:tcBorders>
          </w:tcPr>
          <w:p w14:paraId="546C0538" w14:textId="77777777" w:rsidR="003A7A67" w:rsidRPr="008E2593" w:rsidRDefault="003A7A67" w:rsidP="00DB6A53">
            <w:pPr>
              <w:jc w:val="both"/>
              <w:rPr>
                <w:rFonts w:asciiTheme="majorBidi" w:hAnsiTheme="majorBidi" w:cstheme="majorBidi"/>
              </w:rPr>
            </w:pPr>
          </w:p>
        </w:tc>
      </w:tr>
      <w:tr w:rsidR="0084662F" w:rsidRPr="008E2593" w14:paraId="46B71F1E"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5B1BDFC8"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33</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5764E155"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b/>
                <w:bCs/>
                <w:color w:val="000000"/>
              </w:rPr>
              <w:t>Nagų kraštų freza, 5 vnt.</w:t>
            </w:r>
          </w:p>
        </w:tc>
        <w:tc>
          <w:tcPr>
            <w:tcW w:w="1761" w:type="pct"/>
            <w:tcBorders>
              <w:top w:val="single" w:sz="4" w:space="0" w:color="auto"/>
              <w:left w:val="single" w:sz="4" w:space="0" w:color="auto"/>
              <w:bottom w:val="single" w:sz="4" w:space="0" w:color="auto"/>
              <w:right w:val="single" w:sz="4" w:space="0" w:color="auto"/>
            </w:tcBorders>
            <w:hideMark/>
          </w:tcPr>
          <w:p w14:paraId="54256660"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color w:val="000000"/>
              </w:rPr>
              <w:t>Deimantinė</w:t>
            </w:r>
            <w:r w:rsidRPr="008E2593">
              <w:rPr>
                <w:rFonts w:asciiTheme="majorBidi" w:hAnsiTheme="majorBidi" w:cstheme="majorBidi"/>
              </w:rPr>
              <w:t>,</w:t>
            </w:r>
            <w:r w:rsidRPr="008E2593">
              <w:t xml:space="preserve"> </w:t>
            </w:r>
            <w:r w:rsidRPr="008E2593">
              <w:rPr>
                <w:rFonts w:asciiTheme="majorBidi" w:hAnsiTheme="majorBidi" w:cstheme="majorBidi"/>
              </w:rPr>
              <w:t>kiekis – 5 vnt.</w:t>
            </w:r>
          </w:p>
        </w:tc>
        <w:tc>
          <w:tcPr>
            <w:tcW w:w="1142" w:type="pct"/>
            <w:tcBorders>
              <w:top w:val="single" w:sz="4" w:space="0" w:color="auto"/>
              <w:left w:val="single" w:sz="4" w:space="0" w:color="auto"/>
              <w:bottom w:val="single" w:sz="4" w:space="0" w:color="auto"/>
              <w:right w:val="single" w:sz="4" w:space="0" w:color="auto"/>
            </w:tcBorders>
          </w:tcPr>
          <w:p w14:paraId="39D54B50" w14:textId="77777777" w:rsidR="003A7A67" w:rsidRPr="008E2593" w:rsidRDefault="003A7A67" w:rsidP="00DB6A53">
            <w:pPr>
              <w:jc w:val="both"/>
              <w:rPr>
                <w:rFonts w:asciiTheme="majorBidi" w:hAnsiTheme="majorBidi" w:cstheme="majorBidi"/>
              </w:rPr>
            </w:pPr>
          </w:p>
        </w:tc>
      </w:tr>
      <w:tr w:rsidR="0084662F" w:rsidRPr="008E2593" w14:paraId="1C15055B" w14:textId="77777777" w:rsidTr="00411640">
        <w:tc>
          <w:tcPr>
            <w:tcW w:w="520" w:type="pct"/>
            <w:tcBorders>
              <w:top w:val="single" w:sz="4" w:space="0" w:color="auto"/>
              <w:left w:val="single" w:sz="4" w:space="0" w:color="auto"/>
              <w:bottom w:val="single" w:sz="4" w:space="0" w:color="auto"/>
              <w:right w:val="single" w:sz="4" w:space="0" w:color="auto"/>
            </w:tcBorders>
            <w:hideMark/>
          </w:tcPr>
          <w:p w14:paraId="7A31A0AE" w14:textId="77777777" w:rsidR="003A7A67" w:rsidRPr="008E2593" w:rsidRDefault="007F322C" w:rsidP="00DB6A53">
            <w:pPr>
              <w:jc w:val="both"/>
              <w:rPr>
                <w:rFonts w:asciiTheme="majorBidi" w:hAnsiTheme="majorBidi" w:cstheme="majorBidi"/>
              </w:rPr>
            </w:pPr>
            <w:r w:rsidRPr="008E2593">
              <w:rPr>
                <w:rFonts w:asciiTheme="majorBidi" w:hAnsiTheme="majorBidi" w:cstheme="majorBidi"/>
              </w:rPr>
              <w:t>7.</w:t>
            </w:r>
            <w:r w:rsidR="003A7A67" w:rsidRPr="008E2593">
              <w:rPr>
                <w:rFonts w:asciiTheme="majorBidi" w:hAnsiTheme="majorBidi" w:cstheme="majorBidi"/>
              </w:rPr>
              <w:t>33.1</w:t>
            </w:r>
            <w:r w:rsidR="00631100" w:rsidRPr="008E2593">
              <w:rPr>
                <w:rFonts w:asciiTheme="majorBidi" w:hAnsiTheme="majorBidi" w:cstheme="majorBidi"/>
              </w:rPr>
              <w:t>.</w:t>
            </w:r>
          </w:p>
        </w:tc>
        <w:tc>
          <w:tcPr>
            <w:tcW w:w="1577" w:type="pct"/>
            <w:gridSpan w:val="2"/>
            <w:tcBorders>
              <w:top w:val="single" w:sz="4" w:space="0" w:color="auto"/>
              <w:left w:val="single" w:sz="4" w:space="0" w:color="auto"/>
              <w:bottom w:val="single" w:sz="4" w:space="0" w:color="auto"/>
              <w:right w:val="single" w:sz="4" w:space="0" w:color="auto"/>
            </w:tcBorders>
            <w:hideMark/>
          </w:tcPr>
          <w:p w14:paraId="5CEE2ACC" w14:textId="77777777" w:rsidR="003A7A67" w:rsidRPr="008E2593" w:rsidRDefault="003A7A67" w:rsidP="00DB6A53">
            <w:pPr>
              <w:jc w:val="both"/>
              <w:rPr>
                <w:rFonts w:asciiTheme="majorBidi" w:hAnsiTheme="majorBidi" w:cstheme="majorBidi"/>
                <w:color w:val="000000"/>
              </w:rPr>
            </w:pPr>
            <w:r w:rsidRPr="008E2593">
              <w:rPr>
                <w:rFonts w:asciiTheme="majorBidi" w:hAnsiTheme="majorBidi" w:cstheme="majorBidi"/>
                <w:color w:val="000000"/>
              </w:rPr>
              <w:t>Konstrukcija</w:t>
            </w:r>
          </w:p>
        </w:tc>
        <w:tc>
          <w:tcPr>
            <w:tcW w:w="1761" w:type="pct"/>
            <w:tcBorders>
              <w:top w:val="single" w:sz="4" w:space="0" w:color="auto"/>
              <w:left w:val="single" w:sz="4" w:space="0" w:color="auto"/>
              <w:bottom w:val="single" w:sz="4" w:space="0" w:color="auto"/>
              <w:right w:val="single" w:sz="4" w:space="0" w:color="auto"/>
            </w:tcBorders>
            <w:hideMark/>
          </w:tcPr>
          <w:p w14:paraId="37ECAA0E" w14:textId="77777777" w:rsidR="003A7A67" w:rsidRPr="008E2593" w:rsidRDefault="003A7A67" w:rsidP="00DB6A53">
            <w:pPr>
              <w:jc w:val="both"/>
              <w:rPr>
                <w:rFonts w:asciiTheme="majorBidi" w:hAnsiTheme="majorBidi" w:cstheme="majorBidi"/>
              </w:rPr>
            </w:pPr>
            <w:r w:rsidRPr="008E2593">
              <w:rPr>
                <w:rFonts w:asciiTheme="majorBidi" w:hAnsiTheme="majorBidi" w:cstheme="majorBidi"/>
              </w:rPr>
              <w:t>Diametras – 1,8 mm, vidutinio aštrumo, cilindro formos</w:t>
            </w:r>
          </w:p>
        </w:tc>
        <w:tc>
          <w:tcPr>
            <w:tcW w:w="1142" w:type="pct"/>
            <w:tcBorders>
              <w:top w:val="single" w:sz="4" w:space="0" w:color="auto"/>
              <w:left w:val="single" w:sz="4" w:space="0" w:color="auto"/>
              <w:bottom w:val="single" w:sz="4" w:space="0" w:color="auto"/>
              <w:right w:val="single" w:sz="4" w:space="0" w:color="auto"/>
            </w:tcBorders>
          </w:tcPr>
          <w:p w14:paraId="0D449BAD" w14:textId="77777777" w:rsidR="003A7A67" w:rsidRPr="008E2593" w:rsidRDefault="003A7A67" w:rsidP="00DB6A53">
            <w:pPr>
              <w:jc w:val="both"/>
              <w:rPr>
                <w:rFonts w:asciiTheme="majorBidi" w:hAnsiTheme="majorBidi" w:cstheme="majorBidi"/>
              </w:rPr>
            </w:pPr>
          </w:p>
        </w:tc>
      </w:tr>
      <w:tr w:rsidR="00411640" w:rsidRPr="008E2593" w14:paraId="0D9FB93B" w14:textId="77777777" w:rsidTr="00411640">
        <w:tc>
          <w:tcPr>
            <w:tcW w:w="520" w:type="pct"/>
          </w:tcPr>
          <w:p w14:paraId="6D7B2ECD" w14:textId="77777777" w:rsidR="00411640" w:rsidRPr="008E2593" w:rsidRDefault="00411640" w:rsidP="00B80DC8">
            <w:pPr>
              <w:jc w:val="both"/>
              <w:rPr>
                <w:rFonts w:asciiTheme="majorBidi" w:hAnsiTheme="majorBidi" w:cstheme="majorBidi"/>
              </w:rPr>
            </w:pPr>
          </w:p>
        </w:tc>
        <w:tc>
          <w:tcPr>
            <w:tcW w:w="1554" w:type="pct"/>
          </w:tcPr>
          <w:p w14:paraId="29BF57E6" w14:textId="77777777" w:rsidR="00411640" w:rsidRPr="008E2593" w:rsidRDefault="00411640" w:rsidP="00B80DC8">
            <w:pPr>
              <w:jc w:val="both"/>
              <w:rPr>
                <w:rFonts w:asciiTheme="majorBidi" w:hAnsiTheme="majorBidi" w:cstheme="majorBidi"/>
                <w:color w:val="000000"/>
              </w:rPr>
            </w:pPr>
            <w:r w:rsidRPr="008E2593">
              <w:rPr>
                <w:rFonts w:asciiTheme="majorBidi" w:hAnsiTheme="majorBidi" w:cstheme="majorBidi"/>
              </w:rPr>
              <w:t>Garantinio aptarnavimo laikotarpis</w:t>
            </w:r>
            <w:r w:rsidRPr="008E2593">
              <w:rPr>
                <w:rFonts w:ascii="Times New Roman" w:hAnsi="Times New Roman" w:cs="Times New Roman"/>
                <w:b/>
                <w:bCs/>
                <w:sz w:val="20"/>
                <w:szCs w:val="20"/>
              </w:rPr>
              <w:t>**</w:t>
            </w:r>
          </w:p>
        </w:tc>
        <w:tc>
          <w:tcPr>
            <w:tcW w:w="1784" w:type="pct"/>
            <w:gridSpan w:val="2"/>
          </w:tcPr>
          <w:p w14:paraId="2C9BDBE9" w14:textId="77777777" w:rsidR="00411640" w:rsidRPr="008E2593" w:rsidRDefault="00411640" w:rsidP="00B80DC8">
            <w:pPr>
              <w:jc w:val="both"/>
              <w:rPr>
                <w:rFonts w:asciiTheme="majorBidi" w:hAnsiTheme="majorBidi" w:cstheme="majorBidi"/>
                <w:color w:val="000000"/>
              </w:rPr>
            </w:pPr>
            <w:r w:rsidRPr="008E2593">
              <w:rPr>
                <w:rFonts w:asciiTheme="majorBidi" w:hAnsiTheme="majorBidi" w:cstheme="majorBidi"/>
                <w:lang w:eastAsia="lt-LT"/>
              </w:rPr>
              <w:t>≥</w:t>
            </w:r>
            <w:r w:rsidRPr="008E2593">
              <w:rPr>
                <w:rFonts w:asciiTheme="majorBidi" w:eastAsia="Times New Roman" w:hAnsiTheme="majorBidi" w:cstheme="majorBidi"/>
              </w:rPr>
              <w:t xml:space="preserve"> 24</w:t>
            </w:r>
            <w:r w:rsidRPr="008E2593">
              <w:rPr>
                <w:rFonts w:asciiTheme="majorBidi" w:hAnsiTheme="majorBidi" w:cstheme="majorBidi"/>
              </w:rPr>
              <w:t xml:space="preserve"> mėn. </w:t>
            </w:r>
          </w:p>
        </w:tc>
        <w:tc>
          <w:tcPr>
            <w:tcW w:w="1142" w:type="pct"/>
          </w:tcPr>
          <w:p w14:paraId="72504CD0" w14:textId="77777777" w:rsidR="00411640" w:rsidRPr="008E2593" w:rsidRDefault="00411640" w:rsidP="00B80DC8">
            <w:pPr>
              <w:jc w:val="both"/>
              <w:rPr>
                <w:rFonts w:asciiTheme="majorBidi" w:hAnsiTheme="majorBidi" w:cstheme="majorBidi"/>
              </w:rPr>
            </w:pPr>
          </w:p>
        </w:tc>
      </w:tr>
      <w:bookmarkEnd w:id="0"/>
    </w:tbl>
    <w:p w14:paraId="4391D50A" w14:textId="77777777" w:rsidR="00411640" w:rsidRPr="008E2593" w:rsidRDefault="00411640" w:rsidP="00175CE1">
      <w:pPr>
        <w:jc w:val="both"/>
        <w:rPr>
          <w:rFonts w:ascii="Times New Roman" w:hAnsi="Times New Roman" w:cs="Times New Roman"/>
          <w:b/>
          <w:bCs/>
          <w:sz w:val="20"/>
          <w:szCs w:val="20"/>
        </w:rPr>
      </w:pPr>
    </w:p>
    <w:p w14:paraId="4CA6BAD9" w14:textId="77777777" w:rsidR="00175CE1" w:rsidRPr="008E2593" w:rsidRDefault="00175CE1" w:rsidP="00175CE1">
      <w:pPr>
        <w:jc w:val="both"/>
        <w:rPr>
          <w:rFonts w:ascii="Times New Roman" w:hAnsi="Times New Roman" w:cs="Times New Roman"/>
        </w:rPr>
      </w:pPr>
      <w:r w:rsidRPr="008E2593">
        <w:rPr>
          <w:rFonts w:ascii="Times New Roman" w:hAnsi="Times New Roman" w:cs="Times New Roman"/>
          <w:b/>
          <w:bCs/>
        </w:rPr>
        <w:t>*</w:t>
      </w:r>
      <w:r w:rsidRPr="008E2593">
        <w:rPr>
          <w:b/>
          <w:bCs/>
        </w:rPr>
        <w:t xml:space="preserve"> - </w:t>
      </w:r>
      <w:r w:rsidRPr="008E2593">
        <w:rPr>
          <w:rFonts w:ascii="Times New Roman" w:hAnsi="Times New Roman" w:cs="Times New Roman"/>
          <w:b/>
          <w:bCs/>
        </w:rPr>
        <w:t xml:space="preserve">Techninių reikalavimų eilutėje „Siūlomos įrangos parametrai (pildo tiekėjas)“ rašyti „Atitinka“ arba „Taip“ neleidžiama, tiekėjas nurodo siūlomos įrangos parametro atitikimą, konkrečią parametro reikšmę ir atitikimo patvirtinimą </w:t>
      </w:r>
      <w:r w:rsidRPr="008E2593">
        <w:rPr>
          <w:rFonts w:asciiTheme="majorBidi" w:hAnsiTheme="majorBidi" w:cstheme="majorBidi"/>
          <w:b/>
          <w:bCs/>
        </w:rPr>
        <w:t>(failo, dokumento pavadinimą ir puslapio Nr., pažymint vietą, kurioje yra siūlomus techninius parametrus patvirtinantys dokumentai, (techninis aprašas/ katalogas/ bukletus ar pan.), nuoroda į gamintojo interneto tinklalapį (jei toks yra), nuoroda turi būti tiksli į konkrečią prekę).</w:t>
      </w:r>
    </w:p>
    <w:p w14:paraId="335AE4FC" w14:textId="77777777" w:rsidR="00411640" w:rsidRPr="008E2593" w:rsidRDefault="00411640" w:rsidP="00411640">
      <w:pPr>
        <w:tabs>
          <w:tab w:val="left" w:pos="426"/>
          <w:tab w:val="left" w:pos="851"/>
        </w:tabs>
        <w:spacing w:before="80" w:line="240" w:lineRule="auto"/>
        <w:jc w:val="both"/>
        <w:rPr>
          <w:b/>
          <w:bCs/>
        </w:rPr>
      </w:pPr>
      <w:r w:rsidRPr="008E2593">
        <w:rPr>
          <w:rFonts w:ascii="Times New Roman" w:hAnsi="Times New Roman" w:cs="Times New Roman"/>
          <w:b/>
          <w:bCs/>
        </w:rPr>
        <w:t xml:space="preserve">** - Garantinio aptarnavimo laikotarpis </w:t>
      </w:r>
      <w:r w:rsidRPr="008E2593">
        <w:rPr>
          <w:rFonts w:asciiTheme="majorBidi" w:hAnsiTheme="majorBidi" w:cstheme="majorBidi"/>
          <w:b/>
          <w:bCs/>
          <w:lang w:eastAsia="lt-LT"/>
        </w:rPr>
        <w:t>≥</w:t>
      </w:r>
      <w:r w:rsidRPr="008E2593">
        <w:rPr>
          <w:rFonts w:asciiTheme="majorBidi" w:eastAsia="Times New Roman" w:hAnsiTheme="majorBidi" w:cstheme="majorBidi"/>
          <w:b/>
          <w:bCs/>
        </w:rPr>
        <w:t xml:space="preserve"> 24</w:t>
      </w:r>
      <w:r w:rsidRPr="008E2593">
        <w:rPr>
          <w:rFonts w:asciiTheme="majorBidi" w:hAnsiTheme="majorBidi" w:cstheme="majorBidi"/>
          <w:b/>
          <w:bCs/>
        </w:rPr>
        <w:t xml:space="preserve"> mėn. </w:t>
      </w:r>
      <w:r w:rsidRPr="008E2593">
        <w:rPr>
          <w:rFonts w:ascii="Times New Roman" w:hAnsi="Times New Roman" w:cs="Times New Roman"/>
          <w:b/>
          <w:bCs/>
        </w:rPr>
        <w:t xml:space="preserve"> taikomas įrangai, nurodytai 2 lentelės „Techniniai reikalavimai“ 1, 2, 3, 4, 5, ir 6 punktuose.</w:t>
      </w:r>
      <w:r w:rsidRPr="008E2593">
        <w:rPr>
          <w:rFonts w:ascii="Times New Roman" w:hAnsi="Times New Roman" w:cs="Times New Roman"/>
          <w:b/>
          <w:bCs/>
          <w:lang w:val="es-ES"/>
        </w:rPr>
        <w:t xml:space="preserve"> </w:t>
      </w:r>
    </w:p>
    <w:p w14:paraId="410F5C55" w14:textId="77777777" w:rsidR="00411640" w:rsidRPr="008E2593" w:rsidRDefault="00411640" w:rsidP="00175CE1">
      <w:pPr>
        <w:tabs>
          <w:tab w:val="left" w:pos="851"/>
        </w:tabs>
        <w:spacing w:after="0" w:line="240" w:lineRule="auto"/>
        <w:jc w:val="both"/>
        <w:rPr>
          <w:rFonts w:ascii="Times New Roman" w:hAnsi="Times New Roman" w:cs="Times New Roman"/>
          <w:b/>
          <w:bCs/>
        </w:rPr>
      </w:pPr>
    </w:p>
    <w:p w14:paraId="0555F8FB" w14:textId="77777777" w:rsidR="00411640" w:rsidRPr="008E2593" w:rsidRDefault="00411640" w:rsidP="00175CE1">
      <w:pPr>
        <w:tabs>
          <w:tab w:val="left" w:pos="851"/>
        </w:tabs>
        <w:spacing w:after="0" w:line="240" w:lineRule="auto"/>
        <w:jc w:val="both"/>
        <w:rPr>
          <w:rFonts w:ascii="Times New Roman" w:hAnsi="Times New Roman" w:cs="Times New Roman"/>
        </w:rPr>
      </w:pPr>
    </w:p>
    <w:p w14:paraId="4E3D6F54" w14:textId="77777777" w:rsidR="00175CE1" w:rsidRPr="008E2593" w:rsidRDefault="00175CE1" w:rsidP="00175CE1">
      <w:pPr>
        <w:tabs>
          <w:tab w:val="left" w:pos="851"/>
        </w:tabs>
        <w:spacing w:after="0" w:line="240" w:lineRule="auto"/>
        <w:jc w:val="both"/>
        <w:rPr>
          <w:rFonts w:ascii="Times New Roman" w:hAnsi="Times New Roman" w:cs="Times New Roman"/>
        </w:rPr>
      </w:pPr>
      <w:r w:rsidRPr="008E2593">
        <w:rPr>
          <w:rFonts w:ascii="Times New Roman" w:hAnsi="Times New Roman" w:cs="Times New Roman"/>
        </w:rPr>
        <w:t>Perkančioji organizacija turi teisę paprašyti tiekėją patikslinti, paaiškinti ar papildyti tiekėjo pateiktus neaiškius, neišsamius duomenis.</w:t>
      </w:r>
    </w:p>
    <w:p w14:paraId="25E4C18F" w14:textId="77777777" w:rsidR="00175CE1" w:rsidRPr="008E2593" w:rsidRDefault="00175CE1" w:rsidP="00175CE1">
      <w:pPr>
        <w:spacing w:after="0" w:line="240" w:lineRule="auto"/>
        <w:jc w:val="both"/>
        <w:rPr>
          <w:rFonts w:ascii="Times New Roman" w:hAnsi="Times New Roman" w:cs="Times New Roman"/>
        </w:rPr>
      </w:pPr>
      <w:r w:rsidRPr="008E2593">
        <w:rPr>
          <w:rFonts w:ascii="Times New Roman" w:hAnsi="Times New Roman" w:cs="Times New Roman"/>
        </w:rPr>
        <w:t>Į pasiūlymo kainą įskaičiuoti: visi privalomi mokesčiai, įrangos pristatymo, montavimo darbų (jeigu reikalingi), transporto, įrangos prijungimo, personalo apmokymo ir kitos išlaidos.</w:t>
      </w:r>
    </w:p>
    <w:p w14:paraId="53E24ED5" w14:textId="77777777" w:rsidR="00175CE1" w:rsidRPr="008E2593" w:rsidRDefault="00175CE1" w:rsidP="00175CE1">
      <w:pPr>
        <w:spacing w:after="0" w:line="240" w:lineRule="auto"/>
        <w:jc w:val="both"/>
        <w:rPr>
          <w:rFonts w:ascii="Times New Roman" w:hAnsi="Times New Roman" w:cs="Times New Roman"/>
        </w:rPr>
      </w:pPr>
    </w:p>
    <w:p w14:paraId="2BF730F3" w14:textId="77777777" w:rsidR="00175CE1" w:rsidRPr="00411640" w:rsidRDefault="00175CE1" w:rsidP="00175CE1">
      <w:pPr>
        <w:spacing w:after="0" w:line="240" w:lineRule="auto"/>
        <w:jc w:val="center"/>
        <w:rPr>
          <w:rFonts w:ascii="Times New Roman" w:hAnsi="Times New Roman" w:cs="Times New Roman"/>
          <w:b/>
          <w:bCs/>
        </w:rPr>
      </w:pPr>
      <w:r w:rsidRPr="008E2593">
        <w:rPr>
          <w:rFonts w:ascii="Times New Roman" w:hAnsi="Times New Roman" w:cs="Times New Roman"/>
        </w:rPr>
        <w:t>________________________</w:t>
      </w:r>
    </w:p>
    <w:p w14:paraId="451D9F83" w14:textId="77777777" w:rsidR="00175CE1" w:rsidRPr="00411640" w:rsidRDefault="00175CE1" w:rsidP="00175CE1"/>
    <w:p w14:paraId="1C7D3823" w14:textId="77777777" w:rsidR="00175CE1" w:rsidRPr="00411640" w:rsidRDefault="00175CE1" w:rsidP="00175CE1"/>
    <w:p w14:paraId="0ADF5E80" w14:textId="77777777" w:rsidR="00175CE1" w:rsidRPr="00411640" w:rsidRDefault="00175CE1" w:rsidP="00175CE1">
      <w:pPr>
        <w:pStyle w:val="Sraopastraipa"/>
        <w:tabs>
          <w:tab w:val="left" w:pos="851"/>
        </w:tabs>
        <w:ind w:left="0"/>
        <w:jc w:val="both"/>
        <w:rPr>
          <w:sz w:val="22"/>
          <w:szCs w:val="22"/>
        </w:rPr>
      </w:pPr>
    </w:p>
    <w:p w14:paraId="3639086D" w14:textId="77777777" w:rsidR="00B672EB" w:rsidRPr="00411640" w:rsidRDefault="00B672EB"/>
    <w:sectPr w:rsidR="00B672EB" w:rsidRPr="00411640" w:rsidSect="00B672EB">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7292"/>
    <w:multiLevelType w:val="multilevel"/>
    <w:tmpl w:val="2A462C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45B49B1"/>
    <w:multiLevelType w:val="hybridMultilevel"/>
    <w:tmpl w:val="B4A23166"/>
    <w:lvl w:ilvl="0" w:tplc="5D7604CE">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7725742"/>
    <w:multiLevelType w:val="hybridMultilevel"/>
    <w:tmpl w:val="EEF822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AE292A"/>
    <w:multiLevelType w:val="hybridMultilevel"/>
    <w:tmpl w:val="D2DA7B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3E7E7E"/>
    <w:multiLevelType w:val="hybridMultilevel"/>
    <w:tmpl w:val="40E4F92C"/>
    <w:lvl w:ilvl="0" w:tplc="5F8E571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3A3A3F"/>
    <w:multiLevelType w:val="hybridMultilevel"/>
    <w:tmpl w:val="6FD6D0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080D86"/>
    <w:multiLevelType w:val="hybridMultilevel"/>
    <w:tmpl w:val="73BA0530"/>
    <w:lvl w:ilvl="0" w:tplc="4A089478">
      <w:start w:val="1"/>
      <w:numFmt w:val="decimal"/>
      <w:lvlText w:val="%1."/>
      <w:lvlJc w:val="left"/>
      <w:pPr>
        <w:ind w:left="757" w:hanging="360"/>
      </w:pPr>
      <w:rPr>
        <w:i w:val="0"/>
      </w:rPr>
    </w:lvl>
    <w:lvl w:ilvl="1" w:tplc="04270019">
      <w:start w:val="1"/>
      <w:numFmt w:val="lowerLetter"/>
      <w:lvlText w:val="%2."/>
      <w:lvlJc w:val="left"/>
      <w:pPr>
        <w:ind w:left="1477" w:hanging="360"/>
      </w:pPr>
    </w:lvl>
    <w:lvl w:ilvl="2" w:tplc="0427001B">
      <w:start w:val="1"/>
      <w:numFmt w:val="lowerRoman"/>
      <w:lvlText w:val="%3."/>
      <w:lvlJc w:val="right"/>
      <w:pPr>
        <w:ind w:left="2197" w:hanging="180"/>
      </w:pPr>
    </w:lvl>
    <w:lvl w:ilvl="3" w:tplc="0427000F">
      <w:start w:val="1"/>
      <w:numFmt w:val="decimal"/>
      <w:lvlText w:val="%4."/>
      <w:lvlJc w:val="left"/>
      <w:pPr>
        <w:ind w:left="2917" w:hanging="360"/>
      </w:pPr>
    </w:lvl>
    <w:lvl w:ilvl="4" w:tplc="04270019">
      <w:start w:val="1"/>
      <w:numFmt w:val="lowerLetter"/>
      <w:lvlText w:val="%5."/>
      <w:lvlJc w:val="left"/>
      <w:pPr>
        <w:ind w:left="3637" w:hanging="360"/>
      </w:pPr>
    </w:lvl>
    <w:lvl w:ilvl="5" w:tplc="0427001B">
      <w:start w:val="1"/>
      <w:numFmt w:val="lowerRoman"/>
      <w:lvlText w:val="%6."/>
      <w:lvlJc w:val="right"/>
      <w:pPr>
        <w:ind w:left="4357" w:hanging="180"/>
      </w:pPr>
    </w:lvl>
    <w:lvl w:ilvl="6" w:tplc="0427000F">
      <w:start w:val="1"/>
      <w:numFmt w:val="decimal"/>
      <w:lvlText w:val="%7."/>
      <w:lvlJc w:val="left"/>
      <w:pPr>
        <w:ind w:left="5077" w:hanging="360"/>
      </w:pPr>
    </w:lvl>
    <w:lvl w:ilvl="7" w:tplc="04270019">
      <w:start w:val="1"/>
      <w:numFmt w:val="lowerLetter"/>
      <w:lvlText w:val="%8."/>
      <w:lvlJc w:val="left"/>
      <w:pPr>
        <w:ind w:left="5797" w:hanging="360"/>
      </w:pPr>
    </w:lvl>
    <w:lvl w:ilvl="8" w:tplc="0427001B">
      <w:start w:val="1"/>
      <w:numFmt w:val="lowerRoman"/>
      <w:lvlText w:val="%9."/>
      <w:lvlJc w:val="right"/>
      <w:pPr>
        <w:ind w:left="6517" w:hanging="180"/>
      </w:pPr>
    </w:lvl>
  </w:abstractNum>
  <w:abstractNum w:abstractNumId="7" w15:restartNumberingAfterBreak="0">
    <w:nsid w:val="10B76763"/>
    <w:multiLevelType w:val="hybridMultilevel"/>
    <w:tmpl w:val="4F88A1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71E0DFE"/>
    <w:multiLevelType w:val="hybridMultilevel"/>
    <w:tmpl w:val="3000BD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1933E2C"/>
    <w:multiLevelType w:val="hybridMultilevel"/>
    <w:tmpl w:val="CC9894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63D2549"/>
    <w:multiLevelType w:val="hybridMultilevel"/>
    <w:tmpl w:val="1D4ADE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B1C03F4"/>
    <w:multiLevelType w:val="hybridMultilevel"/>
    <w:tmpl w:val="1F127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114150"/>
    <w:multiLevelType w:val="hybridMultilevel"/>
    <w:tmpl w:val="B0AE75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01F4507"/>
    <w:multiLevelType w:val="hybridMultilevel"/>
    <w:tmpl w:val="DC1251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0501EB8"/>
    <w:multiLevelType w:val="hybridMultilevel"/>
    <w:tmpl w:val="B4E65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307BD4"/>
    <w:multiLevelType w:val="hybridMultilevel"/>
    <w:tmpl w:val="AC688B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5426C8"/>
    <w:multiLevelType w:val="hybridMultilevel"/>
    <w:tmpl w:val="B9429B4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5DA3DA2"/>
    <w:multiLevelType w:val="hybridMultilevel"/>
    <w:tmpl w:val="DF6CE4B2"/>
    <w:lvl w:ilvl="0" w:tplc="E7122740">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14D56A5"/>
    <w:multiLevelType w:val="multilevel"/>
    <w:tmpl w:val="6B6C8BF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435E3520"/>
    <w:multiLevelType w:val="hybridMultilevel"/>
    <w:tmpl w:val="BA5AC4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5E654C3"/>
    <w:multiLevelType w:val="hybridMultilevel"/>
    <w:tmpl w:val="0C927A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6207F45"/>
    <w:multiLevelType w:val="hybridMultilevel"/>
    <w:tmpl w:val="658E7C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799040D"/>
    <w:multiLevelType w:val="multilevel"/>
    <w:tmpl w:val="91E8E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heme="majorHAnsi" w:eastAsia="Times New Roman" w:hAnsiTheme="majorHAnsi" w:cstheme="majorHAnsi" w:hint="default"/>
        <w:b w:val="0"/>
        <w:bCs w:val="0"/>
        <w:i w:val="0"/>
        <w:iCs w:val="0"/>
        <w:smallCaps w:val="0"/>
        <w:strike w:val="0"/>
        <w:color w:val="000000"/>
        <w:spacing w:val="0"/>
        <w:w w:val="100"/>
        <w:position w:val="0"/>
        <w:sz w:val="20"/>
        <w:szCs w:val="20"/>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82F79EA"/>
    <w:multiLevelType w:val="hybridMultilevel"/>
    <w:tmpl w:val="C7B88CC2"/>
    <w:lvl w:ilvl="0" w:tplc="F8C09B7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7C43D0"/>
    <w:multiLevelType w:val="hybridMultilevel"/>
    <w:tmpl w:val="7936A8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E6A73D5"/>
    <w:multiLevelType w:val="hybridMultilevel"/>
    <w:tmpl w:val="3020C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CA618D"/>
    <w:multiLevelType w:val="hybridMultilevel"/>
    <w:tmpl w:val="2EE8E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4B32B88"/>
    <w:multiLevelType w:val="hybridMultilevel"/>
    <w:tmpl w:val="A010229C"/>
    <w:lvl w:ilvl="0" w:tplc="F8C09B7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31C0514"/>
    <w:multiLevelType w:val="hybridMultilevel"/>
    <w:tmpl w:val="83A242F6"/>
    <w:lvl w:ilvl="0" w:tplc="E272EB3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3550A05"/>
    <w:multiLevelType w:val="hybridMultilevel"/>
    <w:tmpl w:val="EF368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973D4C"/>
    <w:multiLevelType w:val="multilevel"/>
    <w:tmpl w:val="8878F30A"/>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C4012D5"/>
    <w:multiLevelType w:val="hybridMultilevel"/>
    <w:tmpl w:val="00E00A82"/>
    <w:lvl w:ilvl="0" w:tplc="5BC656EC">
      <w:start w:val="3"/>
      <w:numFmt w:val="bullet"/>
      <w:lvlText w:val=""/>
      <w:lvlJc w:val="left"/>
      <w:pPr>
        <w:ind w:left="720" w:hanging="360"/>
      </w:pPr>
      <w:rPr>
        <w:rFonts w:ascii="Symbol" w:eastAsia="Times New Roman" w:hAnsi="Symbol" w:cstheme="majorHAns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1D0EBB"/>
    <w:multiLevelType w:val="hybridMultilevel"/>
    <w:tmpl w:val="79AE6D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6241576">
    <w:abstractNumId w:val="22"/>
  </w:num>
  <w:num w:numId="2" w16cid:durableId="1868567403">
    <w:abstractNumId w:val="4"/>
  </w:num>
  <w:num w:numId="3" w16cid:durableId="650136167">
    <w:abstractNumId w:val="30"/>
  </w:num>
  <w:num w:numId="4" w16cid:durableId="2042586978">
    <w:abstractNumId w:val="0"/>
  </w:num>
  <w:num w:numId="5" w16cid:durableId="2007590990">
    <w:abstractNumId w:val="18"/>
  </w:num>
  <w:num w:numId="6" w16cid:durableId="620959270">
    <w:abstractNumId w:val="10"/>
  </w:num>
  <w:num w:numId="7" w16cid:durableId="1519931769">
    <w:abstractNumId w:val="3"/>
  </w:num>
  <w:num w:numId="8" w16cid:durableId="447898962">
    <w:abstractNumId w:val="9"/>
  </w:num>
  <w:num w:numId="9" w16cid:durableId="1710181940">
    <w:abstractNumId w:val="20"/>
  </w:num>
  <w:num w:numId="10" w16cid:durableId="1710304188">
    <w:abstractNumId w:val="12"/>
  </w:num>
  <w:num w:numId="11" w16cid:durableId="2064254320">
    <w:abstractNumId w:val="26"/>
  </w:num>
  <w:num w:numId="12" w16cid:durableId="452361596">
    <w:abstractNumId w:val="5"/>
  </w:num>
  <w:num w:numId="13" w16cid:durableId="1703436077">
    <w:abstractNumId w:val="25"/>
  </w:num>
  <w:num w:numId="14" w16cid:durableId="31736987">
    <w:abstractNumId w:val="29"/>
  </w:num>
  <w:num w:numId="15" w16cid:durableId="1429689308">
    <w:abstractNumId w:val="11"/>
  </w:num>
  <w:num w:numId="16" w16cid:durableId="2133401943">
    <w:abstractNumId w:val="14"/>
  </w:num>
  <w:num w:numId="17" w16cid:durableId="75590144">
    <w:abstractNumId w:val="31"/>
  </w:num>
  <w:num w:numId="18" w16cid:durableId="874317457">
    <w:abstractNumId w:val="28"/>
  </w:num>
  <w:num w:numId="19" w16cid:durableId="1696879473">
    <w:abstractNumId w:val="17"/>
  </w:num>
  <w:num w:numId="20" w16cid:durableId="1095900207">
    <w:abstractNumId w:val="24"/>
  </w:num>
  <w:num w:numId="21" w16cid:durableId="1803844374">
    <w:abstractNumId w:val="27"/>
  </w:num>
  <w:num w:numId="22" w16cid:durableId="469131226">
    <w:abstractNumId w:val="1"/>
  </w:num>
  <w:num w:numId="23" w16cid:durableId="1562211510">
    <w:abstractNumId w:val="23"/>
  </w:num>
  <w:num w:numId="24" w16cid:durableId="888885429">
    <w:abstractNumId w:val="19"/>
  </w:num>
  <w:num w:numId="25" w16cid:durableId="1812476850">
    <w:abstractNumId w:val="21"/>
  </w:num>
  <w:num w:numId="26" w16cid:durableId="859589385">
    <w:abstractNumId w:val="2"/>
  </w:num>
  <w:num w:numId="27" w16cid:durableId="140970351">
    <w:abstractNumId w:val="13"/>
  </w:num>
  <w:num w:numId="28" w16cid:durableId="1584992406">
    <w:abstractNumId w:val="8"/>
  </w:num>
  <w:num w:numId="29" w16cid:durableId="2105615030">
    <w:abstractNumId w:val="7"/>
  </w:num>
  <w:num w:numId="30" w16cid:durableId="540284866">
    <w:abstractNumId w:val="16"/>
  </w:num>
  <w:num w:numId="31" w16cid:durableId="17621374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672733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463078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510508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678908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6185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195055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203336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637238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979361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710129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586379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184413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80380335">
    <w:abstractNumId w:val="15"/>
  </w:num>
  <w:num w:numId="45" w16cid:durableId="277222696">
    <w:abstractNumId w:val="32"/>
  </w:num>
  <w:num w:numId="46" w16cid:durableId="16158219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CE1"/>
    <w:rsid w:val="000C4878"/>
    <w:rsid w:val="00175CE1"/>
    <w:rsid w:val="002B1606"/>
    <w:rsid w:val="003A7A67"/>
    <w:rsid w:val="00411640"/>
    <w:rsid w:val="004C2DBC"/>
    <w:rsid w:val="006065A1"/>
    <w:rsid w:val="00631100"/>
    <w:rsid w:val="006908D3"/>
    <w:rsid w:val="00776EC2"/>
    <w:rsid w:val="007F322C"/>
    <w:rsid w:val="0084662F"/>
    <w:rsid w:val="008B5CE3"/>
    <w:rsid w:val="008E2593"/>
    <w:rsid w:val="00A36776"/>
    <w:rsid w:val="00B672EB"/>
    <w:rsid w:val="00BC2A72"/>
    <w:rsid w:val="00DB6A53"/>
    <w:rsid w:val="00E94483"/>
    <w:rsid w:val="00FD7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D94B3"/>
  <w15:chartTrackingRefBased/>
  <w15:docId w15:val="{6754C388-0701-4DE9-985A-B0347B74D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CE1"/>
    <w:rPr>
      <w:lang w:val="lt-LT"/>
    </w:rPr>
  </w:style>
  <w:style w:type="paragraph" w:styleId="Antrat2">
    <w:name w:val="heading 2"/>
    <w:basedOn w:val="prastasis"/>
    <w:next w:val="prastasis"/>
    <w:link w:val="Antrat2Diagrama"/>
    <w:uiPriority w:val="9"/>
    <w:semiHidden/>
    <w:unhideWhenUsed/>
    <w:qFormat/>
    <w:rsid w:val="00175CE1"/>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175CE1"/>
    <w:rPr>
      <w:rFonts w:asciiTheme="majorHAnsi" w:eastAsiaTheme="majorEastAsia" w:hAnsiTheme="majorHAnsi" w:cstheme="majorBidi"/>
      <w:color w:val="ED7D31" w:themeColor="accent2"/>
      <w:sz w:val="36"/>
      <w:szCs w:val="36"/>
      <w:lang w:val="lt-LT" w:eastAsia="lt-LT"/>
    </w:rPr>
  </w:style>
  <w:style w:type="table" w:styleId="Lentelstinklelis">
    <w:name w:val="Table Grid"/>
    <w:basedOn w:val="prastojilentel"/>
    <w:uiPriority w:val="39"/>
    <w:rsid w:val="00175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175CE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175CE1"/>
    <w:rPr>
      <w:rFonts w:ascii="Times New Roman" w:eastAsia="Times New Roman" w:hAnsi="Times New Roman" w:cs="Times New Roman"/>
      <w:sz w:val="24"/>
      <w:szCs w:val="24"/>
      <w:lang w:val="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175CE1"/>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75CE1"/>
    <w:rPr>
      <w:rFonts w:ascii="Times New Roman" w:eastAsia="Times New Roman" w:hAnsi="Times New Roman" w:cs="Times New Roman"/>
      <w:sz w:val="24"/>
      <w:szCs w:val="24"/>
      <w:lang w:val="lt-LT"/>
    </w:rPr>
  </w:style>
  <w:style w:type="character" w:customStyle="1" w:styleId="hps">
    <w:name w:val="hps"/>
    <w:rsid w:val="00175CE1"/>
  </w:style>
  <w:style w:type="paragraph" w:styleId="Pagrindinistekstas3">
    <w:name w:val="Body Text 3"/>
    <w:basedOn w:val="prastasis"/>
    <w:link w:val="Pagrindinistekstas3Diagrama"/>
    <w:rsid w:val="00175CE1"/>
    <w:pPr>
      <w:spacing w:after="0" w:line="240" w:lineRule="auto"/>
      <w:jc w:val="center"/>
    </w:pPr>
    <w:rPr>
      <w:rFonts w:ascii="Times New Roman" w:eastAsia="Times New Roman" w:hAnsi="Times New Roman" w:cs="Times New Roman"/>
      <w:szCs w:val="24"/>
      <w:lang w:val="en-US"/>
    </w:rPr>
  </w:style>
  <w:style w:type="character" w:customStyle="1" w:styleId="Pagrindinistekstas3Diagrama">
    <w:name w:val="Pagrindinis tekstas 3 Diagrama"/>
    <w:basedOn w:val="Numatytasispastraiposriftas"/>
    <w:link w:val="Pagrindinistekstas3"/>
    <w:rsid w:val="00175CE1"/>
    <w:rPr>
      <w:rFonts w:ascii="Times New Roman" w:eastAsia="Times New Roman" w:hAnsi="Times New Roman" w:cs="Times New Roman"/>
      <w:szCs w:val="24"/>
    </w:rPr>
  </w:style>
  <w:style w:type="character" w:customStyle="1" w:styleId="normaltextrun">
    <w:name w:val="normaltextrun"/>
    <w:basedOn w:val="Numatytasispastraiposriftas"/>
    <w:rsid w:val="00175CE1"/>
  </w:style>
  <w:style w:type="character" w:customStyle="1" w:styleId="Bodytext2">
    <w:name w:val="Body text (2)"/>
    <w:rsid w:val="00175CE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customStyle="1" w:styleId="DebesliotekstasDiagrama">
    <w:name w:val="Debesėlio tekstas Diagrama"/>
    <w:basedOn w:val="Numatytasispastraiposriftas"/>
    <w:link w:val="Debesliotekstas"/>
    <w:uiPriority w:val="99"/>
    <w:semiHidden/>
    <w:rsid w:val="00175CE1"/>
    <w:rPr>
      <w:rFonts w:ascii="Tahoma" w:hAnsi="Tahoma" w:cs="Tahoma"/>
      <w:sz w:val="16"/>
      <w:szCs w:val="16"/>
      <w:lang w:val="en-GB"/>
    </w:rPr>
  </w:style>
  <w:style w:type="paragraph" w:styleId="Debesliotekstas">
    <w:name w:val="Balloon Text"/>
    <w:basedOn w:val="prastasis"/>
    <w:link w:val="DebesliotekstasDiagrama"/>
    <w:uiPriority w:val="99"/>
    <w:semiHidden/>
    <w:unhideWhenUsed/>
    <w:rsid w:val="00175CE1"/>
    <w:pPr>
      <w:spacing w:after="0" w:line="240" w:lineRule="auto"/>
    </w:pPr>
    <w:rPr>
      <w:rFonts w:ascii="Tahoma" w:hAnsi="Tahoma" w:cs="Tahoma"/>
      <w:sz w:val="16"/>
      <w:szCs w:val="16"/>
      <w:lang w:val="en-GB"/>
    </w:rPr>
  </w:style>
  <w:style w:type="paragraph" w:styleId="Komentarotekstas">
    <w:name w:val="annotation text"/>
    <w:basedOn w:val="prastasis"/>
    <w:link w:val="KomentarotekstasDiagrama"/>
    <w:uiPriority w:val="99"/>
    <w:semiHidden/>
    <w:unhideWhenUsed/>
    <w:rsid w:val="00175CE1"/>
    <w:pPr>
      <w:spacing w:line="240" w:lineRule="auto"/>
    </w:pPr>
    <w:rPr>
      <w:sz w:val="20"/>
      <w:szCs w:val="20"/>
      <w:lang w:val="en-GB"/>
    </w:rPr>
  </w:style>
  <w:style w:type="character" w:customStyle="1" w:styleId="KomentarotekstasDiagrama">
    <w:name w:val="Komentaro tekstas Diagrama"/>
    <w:basedOn w:val="Numatytasispastraiposriftas"/>
    <w:link w:val="Komentarotekstas"/>
    <w:uiPriority w:val="99"/>
    <w:semiHidden/>
    <w:rsid w:val="00175CE1"/>
    <w:rPr>
      <w:sz w:val="20"/>
      <w:szCs w:val="20"/>
      <w:lang w:val="en-GB"/>
    </w:rPr>
  </w:style>
  <w:style w:type="character" w:customStyle="1" w:styleId="KomentarotemaDiagrama">
    <w:name w:val="Komentaro tema Diagrama"/>
    <w:basedOn w:val="KomentarotekstasDiagrama"/>
    <w:link w:val="Komentarotema"/>
    <w:uiPriority w:val="99"/>
    <w:semiHidden/>
    <w:rsid w:val="00175CE1"/>
    <w:rPr>
      <w:b/>
      <w:bCs/>
      <w:sz w:val="20"/>
      <w:szCs w:val="20"/>
      <w:lang w:val="en-GB"/>
    </w:rPr>
  </w:style>
  <w:style w:type="paragraph" w:styleId="Komentarotema">
    <w:name w:val="annotation subject"/>
    <w:basedOn w:val="Komentarotekstas"/>
    <w:next w:val="Komentarotekstas"/>
    <w:link w:val="KomentarotemaDiagrama"/>
    <w:uiPriority w:val="99"/>
    <w:semiHidden/>
    <w:unhideWhenUsed/>
    <w:rsid w:val="00175CE1"/>
    <w:rPr>
      <w:b/>
      <w:bCs/>
    </w:rPr>
  </w:style>
  <w:style w:type="paragraph" w:styleId="Paantrat">
    <w:name w:val="Subtitle"/>
    <w:basedOn w:val="prastasis"/>
    <w:next w:val="prastasis"/>
    <w:link w:val="PaantratDiagrama"/>
    <w:uiPriority w:val="11"/>
    <w:qFormat/>
    <w:rsid w:val="00175CE1"/>
    <w:p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175CE1"/>
    <w:rPr>
      <w:rFonts w:eastAsiaTheme="minorEastAsia"/>
      <w:caps/>
      <w:color w:val="404040" w:themeColor="text1" w:themeTint="BF"/>
      <w:spacing w:val="20"/>
      <w:sz w:val="28"/>
      <w:szCs w:val="28"/>
      <w:lang w:val="lt-LT" w:eastAsia="lt-LT"/>
    </w:rPr>
  </w:style>
  <w:style w:type="paragraph" w:customStyle="1" w:styleId="Body2">
    <w:name w:val="Body 2"/>
    <w:rsid w:val="00175CE1"/>
    <w:pPr>
      <w:suppressAutoHyphens/>
      <w:spacing w:after="40" w:line="240" w:lineRule="auto"/>
      <w:jc w:val="both"/>
    </w:pPr>
    <w:rPr>
      <w:rFonts w:ascii="Times New Roman" w:eastAsia="Arial Unicode MS" w:hAnsi="Times New Roman" w:cs="Arial Unicode MS"/>
      <w:color w:val="000000"/>
      <w:sz w:val="21"/>
      <w:szCs w:val="21"/>
    </w:rPr>
  </w:style>
  <w:style w:type="character" w:customStyle="1" w:styleId="paragrafesrasas2lygisDiagrama">
    <w:name w:val="_paragrafe sąrasas 2 lygis Diagrama"/>
    <w:basedOn w:val="Numatytasispastraiposriftas"/>
    <w:link w:val="paragrafesrasas2lygis"/>
    <w:locked/>
    <w:rsid w:val="00175CE1"/>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qFormat/>
    <w:rsid w:val="00175CE1"/>
    <w:pPr>
      <w:spacing w:line="276" w:lineRule="auto"/>
      <w:ind w:left="0"/>
      <w:jc w:val="both"/>
    </w:pPr>
    <w:rPr>
      <w:rFonts w:ascii="Times New Roman" w:eastAsia="Times New Roman" w:hAnsi="Times New Roman" w:cs="Times New Roman"/>
      <w:lang w:val="en-US"/>
    </w:rPr>
  </w:style>
  <w:style w:type="paragraph" w:styleId="Pagrindiniotekstotrauka2">
    <w:name w:val="Body Text Indent 2"/>
    <w:basedOn w:val="prastasis"/>
    <w:link w:val="Pagrindiniotekstotrauka2Diagrama"/>
    <w:uiPriority w:val="99"/>
    <w:semiHidden/>
    <w:unhideWhenUsed/>
    <w:rsid w:val="00175CE1"/>
    <w:pPr>
      <w:spacing w:after="120" w:line="480" w:lineRule="auto"/>
      <w:ind w:left="283"/>
    </w:pPr>
    <w:rPr>
      <w:lang w:val="en-GB"/>
    </w:rPr>
  </w:style>
  <w:style w:type="character" w:customStyle="1" w:styleId="Pagrindiniotekstotrauka2Diagrama">
    <w:name w:val="Pagrindinio teksto įtrauka 2 Diagrama"/>
    <w:basedOn w:val="Numatytasispastraiposriftas"/>
    <w:link w:val="Pagrindiniotekstotrauka2"/>
    <w:uiPriority w:val="99"/>
    <w:semiHidden/>
    <w:rsid w:val="00175CE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67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047F3-D167-4E11-987B-ACE8B892E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2717</Words>
  <Characters>15489</Characters>
  <Application>Microsoft Office Word</Application>
  <DocSecurity>0</DocSecurity>
  <Lines>129</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Volungevičius</dc:creator>
  <cp:keywords/>
  <dc:description/>
  <cp:lastModifiedBy>Vilma Bingelienė</cp:lastModifiedBy>
  <cp:revision>2</cp:revision>
  <dcterms:created xsi:type="dcterms:W3CDTF">2025-01-10T12:37:00Z</dcterms:created>
  <dcterms:modified xsi:type="dcterms:W3CDTF">2025-01-10T12:37:00Z</dcterms:modified>
</cp:coreProperties>
</file>