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F1D" w14:textId="77777777" w:rsidR="006E6CF0" w:rsidRPr="0096395D" w:rsidRDefault="006E6CF0" w:rsidP="006E6CF0">
      <w:pPr>
        <w:autoSpaceDE w:val="0"/>
        <w:autoSpaceDN w:val="0"/>
        <w:adjustRightInd w:val="0"/>
        <w:spacing w:line="276" w:lineRule="auto"/>
        <w:ind w:firstLine="5529"/>
        <w:rPr>
          <w:rFonts w:eastAsia="Calibri" w:cs="Times New Roman"/>
          <w:bCs/>
        </w:rPr>
      </w:pPr>
      <w:r w:rsidRPr="0096395D">
        <w:rPr>
          <w:rFonts w:eastAsia="Calibri" w:cs="Times New Roman"/>
          <w:bCs/>
        </w:rPr>
        <w:t>PATVIRTINTA</w:t>
      </w:r>
    </w:p>
    <w:p w14:paraId="6DB8B54D" w14:textId="77777777" w:rsidR="006E6CF0" w:rsidRPr="0096395D" w:rsidRDefault="006E6CF0" w:rsidP="006E6CF0">
      <w:pPr>
        <w:autoSpaceDE w:val="0"/>
        <w:autoSpaceDN w:val="0"/>
        <w:adjustRightInd w:val="0"/>
        <w:spacing w:line="276" w:lineRule="auto"/>
        <w:ind w:firstLine="5529"/>
        <w:rPr>
          <w:rFonts w:eastAsia="Calibri" w:cs="Times New Roman"/>
        </w:rPr>
      </w:pPr>
      <w:r w:rsidRPr="0096395D">
        <w:rPr>
          <w:rFonts w:eastAsia="Calibri" w:cs="Times New Roman"/>
        </w:rPr>
        <w:t>Lietuvos aklųjų ir silpnaregių ugdymo</w:t>
      </w:r>
    </w:p>
    <w:p w14:paraId="62104CE6" w14:textId="77777777" w:rsidR="006E6CF0" w:rsidRPr="0096395D" w:rsidRDefault="006E6CF0" w:rsidP="006E6CF0">
      <w:pPr>
        <w:autoSpaceDE w:val="0"/>
        <w:autoSpaceDN w:val="0"/>
        <w:adjustRightInd w:val="0"/>
        <w:spacing w:line="276" w:lineRule="auto"/>
        <w:ind w:firstLine="5529"/>
        <w:rPr>
          <w:rFonts w:eastAsia="Calibri" w:cs="Times New Roman"/>
          <w:bCs/>
        </w:rPr>
      </w:pPr>
      <w:r w:rsidRPr="0096395D">
        <w:rPr>
          <w:rFonts w:eastAsia="Calibri" w:cs="Times New Roman"/>
        </w:rPr>
        <w:t>centro direktoriaus</w:t>
      </w:r>
    </w:p>
    <w:p w14:paraId="2662EC32" w14:textId="6B2A080A" w:rsidR="006E6CF0" w:rsidRPr="00CD3F2C" w:rsidRDefault="006E6CF0" w:rsidP="006E6CF0">
      <w:pPr>
        <w:autoSpaceDE w:val="0"/>
        <w:autoSpaceDN w:val="0"/>
        <w:adjustRightInd w:val="0"/>
        <w:spacing w:line="276" w:lineRule="auto"/>
        <w:ind w:firstLine="5529"/>
        <w:rPr>
          <w:rFonts w:eastAsia="Calibri" w:cs="Times New Roman"/>
          <w:bCs/>
        </w:rPr>
      </w:pPr>
      <w:r w:rsidRPr="00CD3F2C">
        <w:rPr>
          <w:rFonts w:eastAsia="Calibri" w:cs="Times New Roman"/>
          <w:bCs/>
        </w:rPr>
        <w:t>202</w:t>
      </w:r>
      <w:r>
        <w:rPr>
          <w:rFonts w:eastAsia="Calibri" w:cs="Times New Roman"/>
          <w:bCs/>
        </w:rPr>
        <w:t>6</w:t>
      </w:r>
      <w:r w:rsidRPr="00CD3F2C">
        <w:rPr>
          <w:rFonts w:eastAsia="Calibri" w:cs="Times New Roman"/>
          <w:bCs/>
        </w:rPr>
        <w:t xml:space="preserve"> m. </w:t>
      </w:r>
      <w:r>
        <w:rPr>
          <w:rFonts w:eastAsia="Calibri" w:cs="Times New Roman"/>
          <w:bCs/>
        </w:rPr>
        <w:t xml:space="preserve"> balandžio </w:t>
      </w:r>
      <w:r w:rsidR="008761E9">
        <w:rPr>
          <w:rFonts w:eastAsia="Calibri" w:cs="Times New Roman"/>
          <w:bCs/>
        </w:rPr>
        <w:t>9</w:t>
      </w:r>
      <w:r w:rsidRPr="00CD3F2C">
        <w:rPr>
          <w:rFonts w:eastAsia="Calibri" w:cs="Times New Roman"/>
          <w:bCs/>
        </w:rPr>
        <w:t xml:space="preserve"> </w:t>
      </w:r>
      <w:r>
        <w:rPr>
          <w:rFonts w:eastAsia="Calibri" w:cs="Times New Roman"/>
          <w:bCs/>
        </w:rPr>
        <w:t>d. įsakymu Nr.</w:t>
      </w:r>
      <w:r w:rsidRPr="00CD3F2C">
        <w:rPr>
          <w:rFonts w:eastAsia="Calibri" w:cs="Times New Roman"/>
          <w:bCs/>
        </w:rPr>
        <w:t>V-</w:t>
      </w:r>
      <w:r w:rsidR="008761E9">
        <w:rPr>
          <w:rFonts w:eastAsia="Calibri" w:cs="Times New Roman"/>
          <w:bCs/>
        </w:rPr>
        <w:t>71</w:t>
      </w:r>
    </w:p>
    <w:p w14:paraId="3C0C0F6F" w14:textId="77777777" w:rsidR="006E6CF0" w:rsidRDefault="006E6CF0" w:rsidP="006E6CF0">
      <w:pPr>
        <w:jc w:val="right"/>
        <w:rPr>
          <w:rFonts w:eastAsia="Times New Roman" w:cs="Times New Roman"/>
          <w:bCs/>
        </w:rPr>
      </w:pPr>
    </w:p>
    <w:p w14:paraId="35B8E3ED" w14:textId="77777777" w:rsidR="006E6CF0" w:rsidRPr="009031FC" w:rsidRDefault="006E6CF0" w:rsidP="006E6CF0">
      <w:pPr>
        <w:jc w:val="right"/>
        <w:rPr>
          <w:rFonts w:eastAsia="Times New Roman" w:cs="Times New Roman"/>
          <w:bCs/>
        </w:rPr>
      </w:pPr>
      <w:r w:rsidRPr="00F938DF">
        <w:rPr>
          <w:rFonts w:eastAsia="Times New Roman" w:cs="Times New Roman"/>
          <w:bCs/>
        </w:rPr>
        <w:t xml:space="preserve">Pirkimo sąlygų </w:t>
      </w:r>
      <w:r>
        <w:rPr>
          <w:rFonts w:eastAsia="Times New Roman" w:cs="Times New Roman"/>
          <w:bCs/>
        </w:rPr>
        <w:t>2</w:t>
      </w:r>
      <w:r w:rsidRPr="00F938DF">
        <w:rPr>
          <w:rFonts w:eastAsia="Times New Roman" w:cs="Times New Roman"/>
          <w:bCs/>
        </w:rPr>
        <w:t xml:space="preserve"> priedas</w:t>
      </w:r>
      <w:r w:rsidRPr="009031FC">
        <w:rPr>
          <w:rFonts w:eastAsia="Times New Roman" w:cs="Times New Roman"/>
          <w:bCs/>
        </w:rPr>
        <w:t xml:space="preserve"> „Techninė specifikacija“</w:t>
      </w:r>
    </w:p>
    <w:p w14:paraId="562CB81E" w14:textId="77777777" w:rsidR="00FD3CBF" w:rsidRDefault="00FD3CBF" w:rsidP="00FD3CBF">
      <w:pPr>
        <w:ind w:firstLine="709"/>
      </w:pPr>
    </w:p>
    <w:p w14:paraId="0CA03370" w14:textId="77777777" w:rsidR="00FD3CBF" w:rsidRPr="00F05EB6" w:rsidRDefault="00FD3CBF" w:rsidP="00FD3CBF">
      <w:pPr>
        <w:rPr>
          <w:rFonts w:cs="Times New Roman"/>
        </w:rPr>
      </w:pPr>
    </w:p>
    <w:p w14:paraId="6107C0E4" w14:textId="77777777" w:rsidR="006E6CF0" w:rsidRDefault="006E6CF0" w:rsidP="00FD3CBF">
      <w:pPr>
        <w:jc w:val="center"/>
        <w:rPr>
          <w:rFonts w:cs="Times New Roman"/>
        </w:rPr>
      </w:pPr>
      <w:r>
        <w:rPr>
          <w:rFonts w:cs="Times New Roman"/>
        </w:rPr>
        <w:t>TECHNINĖ SPECIFIKACIJA</w:t>
      </w:r>
    </w:p>
    <w:p w14:paraId="78E20FAC" w14:textId="3C8BFA22" w:rsidR="00FD3CBF" w:rsidRPr="00F05EB6" w:rsidRDefault="00FD3CBF" w:rsidP="00FD3CBF">
      <w:pPr>
        <w:jc w:val="center"/>
        <w:rPr>
          <w:rFonts w:cs="Times New Roman"/>
        </w:rPr>
      </w:pPr>
      <w:r w:rsidRPr="00F05EB6">
        <w:rPr>
          <w:rFonts w:cs="Times New Roman"/>
        </w:rPr>
        <w:t>REIKALAVIMAI DIET</w:t>
      </w:r>
      <w:r w:rsidR="00C861AD">
        <w:rPr>
          <w:rFonts w:cs="Times New Roman"/>
        </w:rPr>
        <w:t>ETIK</w:t>
      </w:r>
      <w:r w:rsidRPr="00F05EB6">
        <w:rPr>
          <w:rFonts w:cs="Times New Roman"/>
        </w:rPr>
        <w:t>OS PASLAUGOMS</w:t>
      </w:r>
    </w:p>
    <w:p w14:paraId="13803E56" w14:textId="77777777" w:rsidR="00FD3CBF" w:rsidRPr="00F05EB6" w:rsidRDefault="00FD3CBF" w:rsidP="00FD3CBF">
      <w:pPr>
        <w:jc w:val="center"/>
        <w:rPr>
          <w:rFonts w:cs="Times New Roman"/>
        </w:rPr>
      </w:pPr>
      <w:r w:rsidRPr="00F05EB6">
        <w:rPr>
          <w:rFonts w:cs="Times New Roman"/>
        </w:rPr>
        <w:t>(ABONENTINIS SUTARTIES MOKESTIS PER 1 MĖN.):</w:t>
      </w:r>
    </w:p>
    <w:p w14:paraId="39E41EAB" w14:textId="77777777" w:rsidR="00FD3CBF" w:rsidRPr="00F05EB6" w:rsidRDefault="00FD3CBF" w:rsidP="00FD3CBF">
      <w:pPr>
        <w:rPr>
          <w:rFonts w:cs="Times New Roman"/>
        </w:rPr>
      </w:pPr>
    </w:p>
    <w:p w14:paraId="189A9882" w14:textId="77777777" w:rsidR="00A5347D" w:rsidRPr="00A5347D" w:rsidRDefault="00A5347D" w:rsidP="00A5347D">
      <w:pPr>
        <w:pStyle w:val="Sraopastraipa"/>
        <w:numPr>
          <w:ilvl w:val="2"/>
          <w:numId w:val="2"/>
        </w:numPr>
        <w:rPr>
          <w:rFonts w:eastAsia="Calibri" w:cs="Times New Roman"/>
        </w:rPr>
      </w:pPr>
      <w:r w:rsidRPr="00A5347D">
        <w:rPr>
          <w:rFonts w:eastAsia="Calibri" w:cs="Times New Roman"/>
        </w:rPr>
        <w:t xml:space="preserve">Sudaryti 28 dienų valgiaraščius, besikeičiančius 2 kartus per metus (rudens-žiemos, pavasario-vasaros laikotarpiui),  įskaitant valgiaraščius alergiškiems vaikams, vegetarams, pagal 1-3 metų, 4-7 metų, 7-10 metų ir 11-18 metų vaikų amžiaus grupes, juos suderinti su Užsakovu ir parengti patiekalų technologines korteles; </w:t>
      </w:r>
    </w:p>
    <w:p w14:paraId="24FF05E2" w14:textId="77777777" w:rsidR="00DF3B27" w:rsidRPr="00DF3B27" w:rsidRDefault="00DF3B27" w:rsidP="00DF3B27">
      <w:pPr>
        <w:pStyle w:val="Sraopastraipa"/>
        <w:numPr>
          <w:ilvl w:val="2"/>
          <w:numId w:val="2"/>
        </w:numPr>
        <w:rPr>
          <w:color w:val="000000"/>
        </w:rPr>
      </w:pPr>
      <w:r w:rsidRPr="00DF3B27">
        <w:rPr>
          <w:color w:val="000000"/>
        </w:rPr>
        <w:t xml:space="preserve">Suskaičiuoti maisto davinio maistinę bei energetinę vertę ir maitinimo normas, kurios atitiktų Lietuvos Respublikos švietimo, mokslo ir sporto ministro 2025 m. gruodžio 17 d. įsakymu Nr. V-1265 ,,Dėl maitinimo normų nustatymo“ nustatytas vienos dienos maitinimo normas. </w:t>
      </w:r>
    </w:p>
    <w:p w14:paraId="76572CB5" w14:textId="77777777" w:rsidR="0044631B" w:rsidRPr="007D5484" w:rsidRDefault="0044631B" w:rsidP="0044631B">
      <w:pPr>
        <w:pStyle w:val="Sraopastraipa"/>
        <w:numPr>
          <w:ilvl w:val="2"/>
          <w:numId w:val="2"/>
        </w:numPr>
      </w:pPr>
      <w:r w:rsidRPr="007D5484">
        <w:t>Suderinti su Užsakovu valgiaraščius, atitinkančius Lietuvos Respublikos sveikatos apsaugos ministro 2011 m. lapkričio 11 d. Nr. V-964 įsakyme „Dėl vaikų maitinimo organizavimo tvarkos aprašo patvirtinimo“ nurodytus reikalavimus.</w:t>
      </w:r>
    </w:p>
    <w:p w14:paraId="0A768876" w14:textId="5D4E6C9F" w:rsidR="00FD3CBF" w:rsidRDefault="00FD3CBF" w:rsidP="00FD3CBF">
      <w:pPr>
        <w:pStyle w:val="Sraopastraipa"/>
        <w:numPr>
          <w:ilvl w:val="2"/>
          <w:numId w:val="2"/>
        </w:numPr>
        <w:tabs>
          <w:tab w:val="left" w:pos="0"/>
        </w:tabs>
        <w:spacing w:before="120" w:line="276" w:lineRule="auto"/>
        <w:ind w:right="-6"/>
        <w:contextualSpacing/>
      </w:pPr>
      <w:r>
        <w:t>Valgiaraščių pateikimo būdą ir formą suderinti su Užsakovu</w:t>
      </w:r>
      <w:r w:rsidR="00A8241E">
        <w:t>.</w:t>
      </w:r>
    </w:p>
    <w:p w14:paraId="005DC0AE" w14:textId="6BCB2D8F" w:rsidR="00FD3CBF" w:rsidRDefault="00FD3CBF" w:rsidP="00FD3CBF">
      <w:pPr>
        <w:pStyle w:val="Sraopastraipa"/>
        <w:numPr>
          <w:ilvl w:val="2"/>
          <w:numId w:val="2"/>
        </w:numPr>
        <w:tabs>
          <w:tab w:val="left" w:pos="0"/>
        </w:tabs>
        <w:spacing w:before="120" w:line="276" w:lineRule="auto"/>
        <w:ind w:right="-6"/>
        <w:contextualSpacing/>
        <w:rPr>
          <w:rFonts w:eastAsia="Calibri" w:cs="Times New Roman"/>
        </w:rPr>
      </w:pPr>
      <w:r>
        <w:t>Pateikti k</w:t>
      </w:r>
      <w:r w:rsidRPr="007548AA">
        <w:rPr>
          <w:rFonts w:eastAsia="Calibri" w:cs="Times New Roman"/>
        </w:rPr>
        <w:t>asdieninio valgiaraščio ir jam reikalingų produktų pareikalavimo apskaičiavim</w:t>
      </w:r>
      <w:r>
        <w:rPr>
          <w:rFonts w:eastAsia="Calibri" w:cs="Times New Roman"/>
        </w:rPr>
        <w:t>ą</w:t>
      </w:r>
      <w:r w:rsidRPr="007548AA">
        <w:rPr>
          <w:rFonts w:eastAsia="Calibri" w:cs="Times New Roman"/>
        </w:rPr>
        <w:t>, korega</w:t>
      </w:r>
      <w:r>
        <w:rPr>
          <w:rFonts w:eastAsia="Calibri" w:cs="Times New Roman"/>
        </w:rPr>
        <w:t>vimą, tikslinimą savaitės dienomis (</w:t>
      </w:r>
      <w:r w:rsidRPr="007548AA">
        <w:rPr>
          <w:rFonts w:eastAsia="Calibri" w:cs="Times New Roman"/>
        </w:rPr>
        <w:t>I-V, VI, VII)</w:t>
      </w:r>
      <w:r w:rsidR="00A8241E">
        <w:rPr>
          <w:rFonts w:eastAsia="Calibri" w:cs="Times New Roman"/>
        </w:rPr>
        <w:t>.</w:t>
      </w:r>
    </w:p>
    <w:p w14:paraId="79DE26C7" w14:textId="5CB04504" w:rsidR="00742478" w:rsidRPr="00742478" w:rsidRDefault="00742478" w:rsidP="00742478">
      <w:pPr>
        <w:pStyle w:val="Sraopastraipa"/>
        <w:numPr>
          <w:ilvl w:val="2"/>
          <w:numId w:val="2"/>
        </w:numPr>
        <w:rPr>
          <w:rFonts w:eastAsia="Calibri" w:cs="Times New Roman"/>
        </w:rPr>
      </w:pPr>
      <w:r w:rsidRPr="00742478">
        <w:rPr>
          <w:rFonts w:eastAsia="Calibri" w:cs="Times New Roman"/>
        </w:rPr>
        <w:t>Sudaryti specialų valgiaraštį pagal poreikį: vaikų šventinėms dienoms ir išvykoms, Užsakovo svečių ir seminaro dalyvių atvykimui;</w:t>
      </w:r>
    </w:p>
    <w:p w14:paraId="7C080812" w14:textId="3D7DB737" w:rsidR="00FD3CBF" w:rsidRPr="00B32224" w:rsidRDefault="00FD3CBF" w:rsidP="00FD3CBF">
      <w:pPr>
        <w:pStyle w:val="Sraopastraipa"/>
        <w:numPr>
          <w:ilvl w:val="2"/>
          <w:numId w:val="2"/>
        </w:numPr>
        <w:tabs>
          <w:tab w:val="left" w:pos="0"/>
        </w:tabs>
        <w:spacing w:before="120" w:line="276" w:lineRule="auto"/>
        <w:ind w:right="-6"/>
        <w:contextualSpacing/>
      </w:pPr>
      <w:r>
        <w:rPr>
          <w:color w:val="000000"/>
        </w:rPr>
        <w:t>Esant naujiems valgiaraščiams arba poreikiui surengti technologinio proceso mokymus Užsakovo personalui</w:t>
      </w:r>
      <w:r w:rsidR="00A8241E">
        <w:rPr>
          <w:color w:val="000000"/>
        </w:rPr>
        <w:t>.</w:t>
      </w:r>
    </w:p>
    <w:p w14:paraId="5B2A938C" w14:textId="32C7A2B5" w:rsidR="00FD3CBF" w:rsidRPr="00B32224" w:rsidRDefault="00FD3CBF" w:rsidP="00FD3CBF">
      <w:pPr>
        <w:pStyle w:val="Sraopastraipa"/>
        <w:numPr>
          <w:ilvl w:val="2"/>
          <w:numId w:val="2"/>
        </w:numPr>
        <w:tabs>
          <w:tab w:val="left" w:pos="0"/>
        </w:tabs>
        <w:spacing w:before="120" w:line="276" w:lineRule="auto"/>
        <w:ind w:right="-6"/>
        <w:contextualSpacing/>
      </w:pPr>
      <w:r w:rsidRPr="00B32224">
        <w:rPr>
          <w:color w:val="000000"/>
        </w:rPr>
        <w:t xml:space="preserve">Periodiškai (bet nerečiau nei kartą per </w:t>
      </w:r>
      <w:r>
        <w:rPr>
          <w:color w:val="000000"/>
        </w:rPr>
        <w:t>mėnesį</w:t>
      </w:r>
      <w:r w:rsidRPr="00B32224">
        <w:rPr>
          <w:color w:val="000000"/>
        </w:rPr>
        <w:t>) tikrinti maisto ir patiekalų k</w:t>
      </w:r>
      <w:r>
        <w:rPr>
          <w:color w:val="000000"/>
        </w:rPr>
        <w:t>okybę, n</w:t>
      </w:r>
      <w:r w:rsidRPr="00B32224">
        <w:rPr>
          <w:color w:val="000000"/>
        </w:rPr>
        <w:t>ustačius neatitikimus, informuoti Užsakovą ir pateikti rekomendacijas</w:t>
      </w:r>
      <w:r w:rsidR="00A8241E">
        <w:rPr>
          <w:color w:val="000000"/>
        </w:rPr>
        <w:t>.</w:t>
      </w:r>
    </w:p>
    <w:p w14:paraId="0B6B4930" w14:textId="02907297" w:rsidR="00FD3CBF" w:rsidRPr="00B32224" w:rsidRDefault="00FD3CBF" w:rsidP="00FD3CBF">
      <w:pPr>
        <w:pStyle w:val="Sraopastraipa"/>
        <w:numPr>
          <w:ilvl w:val="2"/>
          <w:numId w:val="2"/>
        </w:numPr>
        <w:tabs>
          <w:tab w:val="left" w:pos="0"/>
        </w:tabs>
        <w:spacing w:before="120" w:line="276" w:lineRule="auto"/>
        <w:ind w:right="-6"/>
        <w:contextualSpacing/>
      </w:pPr>
      <w:r w:rsidRPr="00B32224">
        <w:rPr>
          <w:color w:val="000000"/>
        </w:rPr>
        <w:t xml:space="preserve">Nuolat (bet nerečiau nei kartą per </w:t>
      </w:r>
      <w:r>
        <w:rPr>
          <w:color w:val="000000"/>
        </w:rPr>
        <w:t>mėnesį</w:t>
      </w:r>
      <w:r w:rsidRPr="00B32224">
        <w:rPr>
          <w:color w:val="000000"/>
        </w:rPr>
        <w:t>) tikrinti maisto paruošimo</w:t>
      </w:r>
      <w:r>
        <w:rPr>
          <w:color w:val="000000"/>
        </w:rPr>
        <w:t xml:space="preserve"> ir maisto produktų sandėlio </w:t>
      </w:r>
      <w:r w:rsidRPr="00B32224">
        <w:rPr>
          <w:color w:val="000000"/>
        </w:rPr>
        <w:t>higieninę būklę</w:t>
      </w:r>
      <w:r w:rsidR="00A8241E">
        <w:rPr>
          <w:color w:val="000000"/>
        </w:rPr>
        <w:t>.</w:t>
      </w:r>
    </w:p>
    <w:p w14:paraId="2DE37C6C" w14:textId="6B8A4E16" w:rsidR="00FD3CBF" w:rsidRDefault="00FD3CBF" w:rsidP="00FD3CBF">
      <w:pPr>
        <w:pStyle w:val="Sraopastraipa"/>
        <w:numPr>
          <w:ilvl w:val="2"/>
          <w:numId w:val="2"/>
        </w:numPr>
        <w:tabs>
          <w:tab w:val="left" w:pos="0"/>
        </w:tabs>
        <w:spacing w:before="120" w:line="276" w:lineRule="auto"/>
        <w:ind w:right="-6"/>
        <w:contextualSpacing/>
        <w:rPr>
          <w:color w:val="000000"/>
        </w:rPr>
      </w:pPr>
      <w:r>
        <w:rPr>
          <w:color w:val="000000"/>
        </w:rPr>
        <w:t>Atlikti</w:t>
      </w:r>
      <w:r w:rsidRPr="00B32224">
        <w:rPr>
          <w:color w:val="000000"/>
        </w:rPr>
        <w:t xml:space="preserve"> švietėjišką funkciją – </w:t>
      </w:r>
      <w:r w:rsidRPr="005B4E4D">
        <w:rPr>
          <w:b/>
          <w:i/>
          <w:color w:val="000000"/>
        </w:rPr>
        <w:t>kartą per ketvirtį</w:t>
      </w:r>
      <w:r>
        <w:rPr>
          <w:color w:val="000000"/>
        </w:rPr>
        <w:t xml:space="preserve"> </w:t>
      </w:r>
      <w:r w:rsidRPr="00B32224">
        <w:rPr>
          <w:color w:val="000000"/>
        </w:rPr>
        <w:t xml:space="preserve">organizuoti </w:t>
      </w:r>
      <w:r w:rsidR="001F551C">
        <w:rPr>
          <w:color w:val="000000"/>
        </w:rPr>
        <w:t xml:space="preserve">ir pravesti </w:t>
      </w:r>
      <w:r w:rsidRPr="00B32224">
        <w:rPr>
          <w:color w:val="000000"/>
        </w:rPr>
        <w:t xml:space="preserve">mokymus vaikams </w:t>
      </w:r>
      <w:r>
        <w:rPr>
          <w:color w:val="000000"/>
        </w:rPr>
        <w:t>ir</w:t>
      </w:r>
      <w:r w:rsidRPr="00B32224">
        <w:rPr>
          <w:color w:val="000000"/>
        </w:rPr>
        <w:t xml:space="preserve"> LASUC darbuotojams. Mokyti sveikos mitybos pagrindų, supažindinti su sveikos mitybos principais</w:t>
      </w:r>
      <w:r w:rsidR="00A8241E">
        <w:rPr>
          <w:color w:val="000000"/>
        </w:rPr>
        <w:t>.</w:t>
      </w:r>
    </w:p>
    <w:p w14:paraId="049F25C2" w14:textId="77777777" w:rsidR="007D5484" w:rsidRPr="007D5484" w:rsidRDefault="007D5484" w:rsidP="007D5484">
      <w:pPr>
        <w:pStyle w:val="Sraopastraipa"/>
        <w:numPr>
          <w:ilvl w:val="2"/>
          <w:numId w:val="2"/>
        </w:numPr>
        <w:rPr>
          <w:color w:val="000000"/>
        </w:rPr>
      </w:pPr>
      <w:r w:rsidRPr="007D5484">
        <w:rPr>
          <w:color w:val="000000"/>
        </w:rPr>
        <w:t xml:space="preserve">Vykdyti nuolatinį Užsakovo atsakingų darbuotojų konsultavimą; </w:t>
      </w:r>
    </w:p>
    <w:p w14:paraId="401AA298" w14:textId="77777777" w:rsidR="00FD3CBF" w:rsidRPr="00D5219E" w:rsidRDefault="00FD3CBF" w:rsidP="00FD3CBF">
      <w:pPr>
        <w:pStyle w:val="Sraopastraipa"/>
        <w:numPr>
          <w:ilvl w:val="2"/>
          <w:numId w:val="2"/>
        </w:numPr>
        <w:tabs>
          <w:tab w:val="left" w:pos="0"/>
        </w:tabs>
        <w:spacing w:before="120" w:line="276" w:lineRule="auto"/>
        <w:ind w:right="-6"/>
        <w:contextualSpacing/>
        <w:rPr>
          <w:color w:val="000000"/>
        </w:rPr>
      </w:pPr>
      <w:r w:rsidRPr="00D5219E">
        <w:rPr>
          <w:color w:val="000000"/>
        </w:rPr>
        <w:t xml:space="preserve">Dalyvauti Vilniaus maisto ir veterinarijos tarnybos patikrinimo metu, </w:t>
      </w:r>
      <w:r w:rsidR="001F551C">
        <w:rPr>
          <w:color w:val="000000"/>
        </w:rPr>
        <w:t xml:space="preserve">LASUC </w:t>
      </w:r>
      <w:r w:rsidRPr="00D5219E">
        <w:rPr>
          <w:color w:val="000000"/>
        </w:rPr>
        <w:t>spręsti iškilusius klausimus.</w:t>
      </w:r>
    </w:p>
    <w:p w14:paraId="58DC7F41" w14:textId="77777777" w:rsidR="00FD3CBF" w:rsidRDefault="00FD3CBF" w:rsidP="00FD3CBF">
      <w:pPr>
        <w:ind w:firstLine="709"/>
      </w:pPr>
    </w:p>
    <w:p w14:paraId="1E0AB8E2" w14:textId="77777777" w:rsidR="00FD3CBF" w:rsidRDefault="00FD3CBF" w:rsidP="00FD3CBF">
      <w:pPr>
        <w:ind w:firstLine="709"/>
      </w:pPr>
    </w:p>
    <w:p w14:paraId="1C636888" w14:textId="77777777" w:rsidR="00FD3CBF" w:rsidRDefault="00FD3CBF" w:rsidP="00FD3CBF">
      <w:pPr>
        <w:ind w:firstLine="709"/>
      </w:pPr>
    </w:p>
    <w:p w14:paraId="2CADE640" w14:textId="77777777" w:rsidR="00FD3CBF" w:rsidRDefault="00FD3CBF" w:rsidP="00FD3CBF">
      <w:pPr>
        <w:ind w:firstLine="709"/>
      </w:pPr>
    </w:p>
    <w:p w14:paraId="2666EB9C" w14:textId="77777777" w:rsidR="00FD3CBF" w:rsidRDefault="00FD3CBF" w:rsidP="00FD3CBF">
      <w:pPr>
        <w:ind w:firstLine="709"/>
      </w:pPr>
    </w:p>
    <w:p w14:paraId="556988A7" w14:textId="77777777" w:rsidR="00FD3CBF" w:rsidRDefault="00FD3CBF" w:rsidP="00FD3CBF">
      <w:pPr>
        <w:ind w:firstLine="709"/>
      </w:pPr>
    </w:p>
    <w:p w14:paraId="4CAC455C" w14:textId="77777777" w:rsidR="00FD3CBF" w:rsidRDefault="00FD3CBF" w:rsidP="00FD3CBF">
      <w:pPr>
        <w:ind w:firstLine="709"/>
      </w:pPr>
    </w:p>
    <w:p w14:paraId="07EDBA55" w14:textId="77777777" w:rsidR="00FD3CBF" w:rsidRDefault="00FD3CBF" w:rsidP="00FD3CBF">
      <w:pPr>
        <w:ind w:firstLine="709"/>
      </w:pPr>
    </w:p>
    <w:p w14:paraId="46121589" w14:textId="77777777" w:rsidR="00F05EB6" w:rsidRPr="00FD3CBF" w:rsidRDefault="00F05EB6" w:rsidP="00FD3CBF"/>
    <w:sectPr w:rsidR="00F05EB6" w:rsidRPr="00FD3C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273"/>
    <w:multiLevelType w:val="multilevel"/>
    <w:tmpl w:val="843ED8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4829F7"/>
    <w:multiLevelType w:val="multilevel"/>
    <w:tmpl w:val="01321290"/>
    <w:lvl w:ilvl="0">
      <w:start w:val="1"/>
      <w:numFmt w:val="decimal"/>
      <w:pStyle w:val="Sraopastraipa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num w:numId="1" w16cid:durableId="824862731">
    <w:abstractNumId w:val="1"/>
  </w:num>
  <w:num w:numId="2" w16cid:durableId="79641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B7"/>
    <w:rsid w:val="00026499"/>
    <w:rsid w:val="00067D22"/>
    <w:rsid w:val="00187EB1"/>
    <w:rsid w:val="00192FC5"/>
    <w:rsid w:val="001F551C"/>
    <w:rsid w:val="0021182C"/>
    <w:rsid w:val="00257E63"/>
    <w:rsid w:val="0044631B"/>
    <w:rsid w:val="00494304"/>
    <w:rsid w:val="004C50D1"/>
    <w:rsid w:val="006647A7"/>
    <w:rsid w:val="006E6CF0"/>
    <w:rsid w:val="006F12AA"/>
    <w:rsid w:val="00742478"/>
    <w:rsid w:val="00773100"/>
    <w:rsid w:val="007D5484"/>
    <w:rsid w:val="00842C92"/>
    <w:rsid w:val="00867AD6"/>
    <w:rsid w:val="008761E9"/>
    <w:rsid w:val="00906B04"/>
    <w:rsid w:val="00932E9D"/>
    <w:rsid w:val="009F2F59"/>
    <w:rsid w:val="00A5347D"/>
    <w:rsid w:val="00A8241E"/>
    <w:rsid w:val="00AD3427"/>
    <w:rsid w:val="00B742BF"/>
    <w:rsid w:val="00C007E9"/>
    <w:rsid w:val="00C15A9C"/>
    <w:rsid w:val="00C651A7"/>
    <w:rsid w:val="00C861AD"/>
    <w:rsid w:val="00D07503"/>
    <w:rsid w:val="00DC5EB7"/>
    <w:rsid w:val="00DF3B27"/>
    <w:rsid w:val="00E008CB"/>
    <w:rsid w:val="00E8411D"/>
    <w:rsid w:val="00F05EB6"/>
    <w:rsid w:val="00F4352E"/>
    <w:rsid w:val="00F974C1"/>
    <w:rsid w:val="00FB46E3"/>
    <w:rsid w:val="00FC5333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286B"/>
  <w15:chartTrackingRefBased/>
  <w15:docId w15:val="{EAE1A163-7B36-48E5-86BD-B93DDCE2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3CB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List Paragraph111,Bullet EY,Sąrašo pastraipa.Bullet,Sąrašo pastraipa;Bullet,Table of contents numbered,List not in Table"/>
    <w:basedOn w:val="prastasis"/>
    <w:link w:val="SraopastraipaDiagrama"/>
    <w:uiPriority w:val="34"/>
    <w:qFormat/>
    <w:rsid w:val="00FD3CBF"/>
    <w:pPr>
      <w:numPr>
        <w:numId w:val="1"/>
      </w:numPr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111 Diagrama,Bullet EY Diagrama,Sąrašo pastraipa.Bullet Diagrama"/>
    <w:link w:val="Sraopastraipa"/>
    <w:uiPriority w:val="34"/>
    <w:locked/>
    <w:rsid w:val="00FD3C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Jurij Polubianko</cp:lastModifiedBy>
  <cp:revision>9</cp:revision>
  <dcterms:created xsi:type="dcterms:W3CDTF">2026-03-25T13:47:00Z</dcterms:created>
  <dcterms:modified xsi:type="dcterms:W3CDTF">2026-04-14T05:49:00Z</dcterms:modified>
</cp:coreProperties>
</file>