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99E0" w14:textId="77777777" w:rsidR="00F70AA3" w:rsidRPr="00FB5B93" w:rsidRDefault="00F70AA3" w:rsidP="00E43FE1">
      <w:pPr>
        <w:spacing w:line="276" w:lineRule="auto"/>
        <w:ind w:firstLine="5812"/>
        <w:rPr>
          <w:rFonts w:eastAsia="Calibri" w:cs="Times New Roman"/>
          <w:bCs/>
        </w:rPr>
      </w:pPr>
      <w:bookmarkStart w:id="0" w:name="_Ref39484039"/>
      <w:bookmarkStart w:id="1" w:name="_Ref40278562"/>
      <w:r w:rsidRPr="00FB5B93">
        <w:rPr>
          <w:rFonts w:eastAsia="Calibri" w:cs="Times New Roman"/>
          <w:bCs/>
        </w:rPr>
        <w:t>PATVIRTINTA</w:t>
      </w:r>
    </w:p>
    <w:p w14:paraId="4A6DF367" w14:textId="77777777" w:rsidR="00F70AA3" w:rsidRPr="00FB5B93" w:rsidRDefault="00F70AA3" w:rsidP="00E43FE1">
      <w:pPr>
        <w:spacing w:line="276" w:lineRule="auto"/>
        <w:ind w:firstLine="5812"/>
        <w:rPr>
          <w:rFonts w:eastAsia="Calibri" w:cs="Times New Roman"/>
        </w:rPr>
      </w:pPr>
      <w:r w:rsidRPr="00FB5B93">
        <w:rPr>
          <w:rFonts w:eastAsia="Calibri" w:cs="Times New Roman"/>
        </w:rPr>
        <w:t>Lietuvos aklųjų ir silpnaregių ugdymo</w:t>
      </w:r>
    </w:p>
    <w:p w14:paraId="771F85C4" w14:textId="77777777" w:rsidR="00F70AA3" w:rsidRPr="00FB5B93" w:rsidRDefault="00F70AA3" w:rsidP="00E43FE1">
      <w:pPr>
        <w:spacing w:line="276" w:lineRule="auto"/>
        <w:ind w:firstLine="5812"/>
        <w:rPr>
          <w:rFonts w:eastAsia="Calibri" w:cs="Times New Roman"/>
          <w:bCs/>
        </w:rPr>
      </w:pPr>
      <w:r w:rsidRPr="00FB5B93">
        <w:rPr>
          <w:rFonts w:eastAsia="Calibri" w:cs="Times New Roman"/>
        </w:rPr>
        <w:t>centro direktoriaus</w:t>
      </w:r>
    </w:p>
    <w:p w14:paraId="0F5B97C2" w14:textId="668FDC83" w:rsidR="00F70AA3" w:rsidRPr="00CD3F2C" w:rsidRDefault="00F70AA3" w:rsidP="00E43FE1">
      <w:pPr>
        <w:spacing w:line="276" w:lineRule="auto"/>
        <w:ind w:firstLine="5812"/>
        <w:rPr>
          <w:rFonts w:eastAsia="Calibri" w:cs="Times New Roman"/>
          <w:bCs/>
        </w:rPr>
      </w:pPr>
      <w:r w:rsidRPr="00CD3F2C">
        <w:rPr>
          <w:rFonts w:eastAsia="Calibri" w:cs="Times New Roman"/>
          <w:bCs/>
        </w:rPr>
        <w:t>202</w:t>
      </w:r>
      <w:r>
        <w:rPr>
          <w:rFonts w:eastAsia="Calibri" w:cs="Times New Roman"/>
          <w:bCs/>
        </w:rPr>
        <w:t>6</w:t>
      </w:r>
      <w:r w:rsidRPr="00CD3F2C">
        <w:rPr>
          <w:rFonts w:eastAsia="Calibri" w:cs="Times New Roman"/>
          <w:bCs/>
        </w:rPr>
        <w:t xml:space="preserve"> m.</w:t>
      </w:r>
      <w:r>
        <w:rPr>
          <w:rFonts w:eastAsia="Calibri" w:cs="Times New Roman"/>
          <w:bCs/>
        </w:rPr>
        <w:t xml:space="preserve"> balandžio</w:t>
      </w:r>
      <w:r w:rsidRPr="00CD3F2C">
        <w:rPr>
          <w:rFonts w:eastAsia="Calibri" w:cs="Times New Roman"/>
          <w:bCs/>
        </w:rPr>
        <w:t xml:space="preserve"> </w:t>
      </w:r>
      <w:r w:rsidR="00E43FE1">
        <w:rPr>
          <w:rFonts w:eastAsia="Calibri" w:cs="Times New Roman"/>
          <w:bCs/>
        </w:rPr>
        <w:t>9</w:t>
      </w:r>
      <w:r>
        <w:rPr>
          <w:rFonts w:eastAsia="Calibri" w:cs="Times New Roman"/>
          <w:bCs/>
        </w:rPr>
        <w:t>d. įsakymu Nr.</w:t>
      </w:r>
      <w:r w:rsidR="00E43FE1">
        <w:rPr>
          <w:rFonts w:eastAsia="Calibri" w:cs="Times New Roman"/>
          <w:bCs/>
        </w:rPr>
        <w:t>V-71</w:t>
      </w:r>
    </w:p>
    <w:p w14:paraId="47D9A227" w14:textId="77777777" w:rsidR="00F70AA3" w:rsidRDefault="00F70AA3" w:rsidP="00F70AA3">
      <w:pPr>
        <w:suppressAutoHyphens/>
        <w:jc w:val="right"/>
        <w:textAlignment w:val="baseline"/>
        <w:rPr>
          <w:rFonts w:eastAsia="Calibri" w:cs="Times New Roman"/>
        </w:rPr>
      </w:pPr>
    </w:p>
    <w:p w14:paraId="032E803F" w14:textId="371A3E2D" w:rsidR="00F70AA3" w:rsidRDefault="00F70AA3" w:rsidP="00F70AA3">
      <w:pPr>
        <w:suppressAutoHyphens/>
        <w:jc w:val="right"/>
        <w:textAlignment w:val="baseline"/>
        <w:rPr>
          <w:rFonts w:eastAsia="Calibri" w:cs="Times New Roman"/>
        </w:rPr>
      </w:pPr>
      <w:r w:rsidRPr="00403CA1">
        <w:rPr>
          <w:rFonts w:eastAsia="Calibri" w:cs="Times New Roman"/>
        </w:rPr>
        <w:t xml:space="preserve">Pirkimo sąlygų </w:t>
      </w:r>
      <w:r>
        <w:rPr>
          <w:rFonts w:eastAsia="Calibri" w:cs="Times New Roman"/>
        </w:rPr>
        <w:t>4</w:t>
      </w:r>
      <w:r w:rsidRPr="00403CA1">
        <w:rPr>
          <w:rFonts w:eastAsia="Calibri" w:cs="Times New Roman"/>
        </w:rPr>
        <w:t xml:space="preserve"> priedas „</w:t>
      </w:r>
      <w:r>
        <w:rPr>
          <w:rFonts w:eastAsia="Calibri" w:cs="Times New Roman"/>
        </w:rPr>
        <w:t>Sutarties projektas</w:t>
      </w:r>
      <w:r w:rsidRPr="00403CA1">
        <w:rPr>
          <w:rFonts w:eastAsia="Calibri" w:cs="Times New Roman"/>
        </w:rPr>
        <w:t>“</w:t>
      </w:r>
      <w:bookmarkEnd w:id="0"/>
      <w:bookmarkEnd w:id="1"/>
    </w:p>
    <w:p w14:paraId="21476688" w14:textId="77777777" w:rsidR="00F70AA3" w:rsidRPr="00F70AA3" w:rsidRDefault="00F70AA3" w:rsidP="008D7529">
      <w:pPr>
        <w:widowControl w:val="0"/>
        <w:autoSpaceDE w:val="0"/>
        <w:autoSpaceDN w:val="0"/>
        <w:adjustRightInd w:val="0"/>
        <w:spacing w:line="276" w:lineRule="auto"/>
        <w:jc w:val="right"/>
        <w:rPr>
          <w:b/>
          <w:bCs/>
        </w:rPr>
      </w:pPr>
    </w:p>
    <w:p w14:paraId="73D15F3F" w14:textId="29A823B8" w:rsidR="008D7529" w:rsidRPr="00692C91" w:rsidRDefault="00A14857" w:rsidP="008D7529">
      <w:pPr>
        <w:widowControl w:val="0"/>
        <w:autoSpaceDE w:val="0"/>
        <w:autoSpaceDN w:val="0"/>
        <w:adjustRightInd w:val="0"/>
        <w:spacing w:line="276" w:lineRule="auto"/>
        <w:jc w:val="center"/>
        <w:rPr>
          <w:b/>
          <w:bCs/>
        </w:rPr>
      </w:pPr>
      <w:r>
        <w:rPr>
          <w:b/>
          <w:bCs/>
        </w:rPr>
        <w:t>DIET</w:t>
      </w:r>
      <w:r w:rsidR="00022C1C">
        <w:rPr>
          <w:b/>
          <w:bCs/>
        </w:rPr>
        <w:t>ETIK</w:t>
      </w:r>
      <w:r>
        <w:rPr>
          <w:b/>
          <w:bCs/>
        </w:rPr>
        <w:t xml:space="preserve">OS </w:t>
      </w:r>
      <w:r w:rsidR="008D7529" w:rsidRPr="00B32224">
        <w:rPr>
          <w:b/>
          <w:bCs/>
        </w:rPr>
        <w:t>PASLAUGŲ TEIKIMO SUTARTI</w:t>
      </w:r>
      <w:r w:rsidR="008D7529">
        <w:rPr>
          <w:b/>
          <w:bCs/>
        </w:rPr>
        <w:t>E</w:t>
      </w:r>
      <w:r w:rsidR="008D7529" w:rsidRPr="00B32224">
        <w:rPr>
          <w:b/>
          <w:bCs/>
        </w:rPr>
        <w:t xml:space="preserve">S </w:t>
      </w:r>
      <w:r w:rsidR="008D7529" w:rsidRPr="00692C91">
        <w:rPr>
          <w:b/>
          <w:bCs/>
          <w:color w:val="FF0000"/>
        </w:rPr>
        <w:t>PROJEKTAS</w:t>
      </w:r>
      <w:r w:rsidR="008D7529">
        <w:rPr>
          <w:b/>
          <w:bCs/>
        </w:rPr>
        <w:t xml:space="preserve"> </w:t>
      </w:r>
      <w:r w:rsidR="008D7529" w:rsidRPr="00B32224">
        <w:rPr>
          <w:b/>
          <w:bCs/>
        </w:rPr>
        <w:t xml:space="preserve">Nr. </w:t>
      </w:r>
      <w:r>
        <w:rPr>
          <w:b/>
          <w:bCs/>
        </w:rPr>
        <w:t>PP-</w:t>
      </w:r>
    </w:p>
    <w:p w14:paraId="73D15F40" w14:textId="77777777" w:rsidR="008D7529" w:rsidRPr="00B32224" w:rsidRDefault="008D7529" w:rsidP="008D7529">
      <w:pPr>
        <w:widowControl w:val="0"/>
        <w:autoSpaceDE w:val="0"/>
        <w:autoSpaceDN w:val="0"/>
        <w:adjustRightInd w:val="0"/>
        <w:spacing w:line="276" w:lineRule="auto"/>
        <w:rPr>
          <w:b/>
        </w:rPr>
      </w:pPr>
    </w:p>
    <w:p w14:paraId="73D15F41" w14:textId="388E396B" w:rsidR="008D7529" w:rsidRPr="00B32224" w:rsidRDefault="008D7529" w:rsidP="008D7529">
      <w:pPr>
        <w:spacing w:line="276" w:lineRule="auto"/>
        <w:jc w:val="center"/>
      </w:pPr>
      <w:r w:rsidRPr="00B32224">
        <w:t>202</w:t>
      </w:r>
      <w:r w:rsidR="00DB1A79">
        <w:t>6</w:t>
      </w:r>
      <w:r w:rsidRPr="00B32224">
        <w:t xml:space="preserve"> m.  </w:t>
      </w:r>
      <w:r>
        <w:t>gegužės</w:t>
      </w:r>
      <w:r w:rsidRPr="00B32224">
        <w:t xml:space="preserve"> mėn. </w:t>
      </w:r>
      <w:r>
        <w:t xml:space="preserve">  </w:t>
      </w:r>
      <w:r w:rsidRPr="00754FC1">
        <w:rPr>
          <w:color w:val="FF0000"/>
        </w:rPr>
        <w:t xml:space="preserve">... </w:t>
      </w:r>
      <w:r>
        <w:t xml:space="preserve"> </w:t>
      </w:r>
      <w:r w:rsidRPr="00B32224">
        <w:t xml:space="preserve"> d., Vilnius</w:t>
      </w:r>
    </w:p>
    <w:p w14:paraId="73D15F42" w14:textId="77777777" w:rsidR="008D7529" w:rsidRPr="00B32224" w:rsidRDefault="008D7529" w:rsidP="008D7529">
      <w:pPr>
        <w:spacing w:line="276" w:lineRule="auto"/>
      </w:pPr>
    </w:p>
    <w:p w14:paraId="45720ADB" w14:textId="5CD9D98F" w:rsidR="00D55B27" w:rsidRPr="00D55B27" w:rsidRDefault="00D55B27" w:rsidP="00D55B27">
      <w:pPr>
        <w:spacing w:line="276" w:lineRule="auto"/>
        <w:ind w:firstLine="567"/>
      </w:pPr>
      <w:r w:rsidRPr="00D55B27">
        <w:rPr>
          <w:b/>
          <w:bCs/>
        </w:rPr>
        <w:t>Lietuvos aklųjų ir silpnaregių ugdymo centras</w:t>
      </w:r>
      <w:r w:rsidRPr="00B32224">
        <w:t xml:space="preserve">, </w:t>
      </w:r>
      <w:r w:rsidRPr="00B32224">
        <w:rPr>
          <w:lang w:eastAsia="en-GB"/>
        </w:rPr>
        <w:t xml:space="preserve"> juridinio asmens kodas 191713612, adresas Ateities g. 44, LT-06329 Vilnius,   </w:t>
      </w:r>
      <w:r w:rsidRPr="00B32224">
        <w:t xml:space="preserve">atstovaujamas įstaigos direktorės Nerijos </w:t>
      </w:r>
      <w:proofErr w:type="spellStart"/>
      <w:r w:rsidRPr="00B32224">
        <w:t>Moskalionienės</w:t>
      </w:r>
      <w:proofErr w:type="spellEnd"/>
      <w:r>
        <w:t>, veikiančios pagal įstaigos nuostatus (toliau – Užsakovas), ir</w:t>
      </w:r>
    </w:p>
    <w:p w14:paraId="73D15F43" w14:textId="3260C4FE" w:rsidR="008D7529" w:rsidRPr="00B32224" w:rsidRDefault="008D7529" w:rsidP="00D55B27">
      <w:pPr>
        <w:spacing w:line="276" w:lineRule="auto"/>
        <w:ind w:firstLine="567"/>
      </w:pPr>
      <w:r w:rsidRPr="00B32224">
        <w:rPr>
          <w:b/>
        </w:rPr>
        <w:t xml:space="preserve">UAB </w:t>
      </w:r>
      <w:r w:rsidR="00AD5D9D">
        <w:rPr>
          <w:b/>
        </w:rPr>
        <w:t>,,</w:t>
      </w:r>
      <w:r w:rsidRPr="00754FC1">
        <w:rPr>
          <w:b/>
          <w:color w:val="FF0000"/>
        </w:rPr>
        <w:t>...</w:t>
      </w:r>
      <w:r w:rsidR="00AD5D9D">
        <w:rPr>
          <w:b/>
        </w:rPr>
        <w:t>“</w:t>
      </w:r>
      <w:r w:rsidRPr="00B32224">
        <w:rPr>
          <w:b/>
        </w:rPr>
        <w:t>,</w:t>
      </w:r>
      <w:r w:rsidRPr="00B32224">
        <w:t xml:space="preserve"> juridinio asmens kodas </w:t>
      </w:r>
      <w:r>
        <w:t>(...)</w:t>
      </w:r>
      <w:r w:rsidRPr="00B32224">
        <w:rPr>
          <w:lang w:eastAsia="en-GB"/>
        </w:rPr>
        <w:t xml:space="preserve">, adresas </w:t>
      </w:r>
      <w:r>
        <w:rPr>
          <w:lang w:eastAsia="en-GB"/>
        </w:rPr>
        <w:t>(...)</w:t>
      </w:r>
      <w:r w:rsidRPr="00B32224">
        <w:rPr>
          <w:lang w:eastAsia="en-GB"/>
        </w:rPr>
        <w:t xml:space="preserve">, Vilnius, </w:t>
      </w:r>
      <w:r w:rsidRPr="00B32224">
        <w:t>atstovaujama direktor</w:t>
      </w:r>
      <w:r>
        <w:t>iaus</w:t>
      </w:r>
      <w:r w:rsidRPr="00B32224">
        <w:t xml:space="preserve"> </w:t>
      </w:r>
      <w:r>
        <w:t>(...)</w:t>
      </w:r>
      <w:r w:rsidRPr="00B32224">
        <w:t xml:space="preserve"> veikiančio pagal bendrovės įstatus, (toliau - Paslaugų teikėjas), </w:t>
      </w:r>
    </w:p>
    <w:p w14:paraId="73D15F44" w14:textId="2C7C1DC4" w:rsidR="008D7529" w:rsidRPr="00B32224" w:rsidRDefault="00F6478C" w:rsidP="008D7529">
      <w:pPr>
        <w:spacing w:line="276" w:lineRule="auto"/>
        <w:rPr>
          <w:lang w:eastAsia="en-GB"/>
        </w:rPr>
      </w:pPr>
      <w:r w:rsidRPr="00F6478C">
        <w:t xml:space="preserve">toliau kartu vadinami Šalimis, o kiekvienas atskirai – Šalimi, sudarė šią </w:t>
      </w:r>
      <w:proofErr w:type="spellStart"/>
      <w:r w:rsidRPr="00F6478C">
        <w:t>Diet</w:t>
      </w:r>
      <w:r w:rsidR="00022C1C">
        <w:t>etik</w:t>
      </w:r>
      <w:r w:rsidRPr="00F6478C">
        <w:t>os</w:t>
      </w:r>
      <w:proofErr w:type="spellEnd"/>
      <w:r w:rsidRPr="00F6478C">
        <w:t xml:space="preserve"> paslaugų sutartį (toliau – Sutartis).</w:t>
      </w:r>
    </w:p>
    <w:p w14:paraId="73D15F45" w14:textId="77777777" w:rsidR="008D7529" w:rsidRPr="00B32224" w:rsidRDefault="008D7529" w:rsidP="008D7529">
      <w:pPr>
        <w:widowControl w:val="0"/>
        <w:autoSpaceDE w:val="0"/>
        <w:autoSpaceDN w:val="0"/>
        <w:adjustRightInd w:val="0"/>
        <w:spacing w:line="276" w:lineRule="auto"/>
        <w:ind w:left="2592"/>
        <w:rPr>
          <w:b/>
          <w:bCs/>
          <w:i/>
          <w:color w:val="EE44C0"/>
        </w:rPr>
      </w:pPr>
    </w:p>
    <w:p w14:paraId="73D15F46" w14:textId="77777777" w:rsidR="008D7529" w:rsidRPr="00B32224" w:rsidRDefault="008D7529" w:rsidP="008D7529">
      <w:pPr>
        <w:numPr>
          <w:ilvl w:val="0"/>
          <w:numId w:val="18"/>
        </w:numPr>
        <w:tabs>
          <w:tab w:val="left" w:pos="0"/>
        </w:tabs>
        <w:spacing w:before="120" w:line="276" w:lineRule="auto"/>
        <w:ind w:left="0" w:right="-6" w:firstLine="0"/>
        <w:jc w:val="center"/>
        <w:rPr>
          <w:b/>
        </w:rPr>
      </w:pPr>
      <w:r w:rsidRPr="00B32224">
        <w:rPr>
          <w:b/>
        </w:rPr>
        <w:t>Sutarties objektas ir dalykas</w:t>
      </w:r>
    </w:p>
    <w:p w14:paraId="342346EB" w14:textId="7B23A666" w:rsidR="00D55B27" w:rsidRDefault="00D55B27" w:rsidP="00D55B27">
      <w:pPr>
        <w:pStyle w:val="Sraopastraipa"/>
        <w:numPr>
          <w:ilvl w:val="1"/>
          <w:numId w:val="18"/>
        </w:numPr>
      </w:pPr>
      <w:r w:rsidRPr="00D55B27">
        <w:t xml:space="preserve">Šia sutartimi Užsakovas užsako Paslaugų teikėjo teikiamas profesionalias </w:t>
      </w:r>
      <w:proofErr w:type="spellStart"/>
      <w:r>
        <w:t>dietisto</w:t>
      </w:r>
      <w:proofErr w:type="spellEnd"/>
      <w:r w:rsidRPr="00D55B27">
        <w:t xml:space="preserve"> paslaugas</w:t>
      </w:r>
      <w:r>
        <w:t xml:space="preserve">, </w:t>
      </w:r>
      <w:r w:rsidRPr="00D55B27">
        <w:t>taip pat kitas papildomas paslaugas, kurios gali būti nenumatytos šia Sutartimi, tačiau Paslaugų teikėjo teikiamos pagal Užsakovo atskirą užsakymą, o Paslaugų teikėjas įsipareigoja šias paslaugas suteikti vadovaujantis aukščiausiais verslo praktikos standartais.</w:t>
      </w:r>
    </w:p>
    <w:p w14:paraId="17BD424D" w14:textId="4BF3EF80" w:rsidR="00D55B27" w:rsidRDefault="00D55B27" w:rsidP="00D55B27">
      <w:pPr>
        <w:pStyle w:val="Sraopastraipa"/>
        <w:numPr>
          <w:ilvl w:val="1"/>
          <w:numId w:val="18"/>
        </w:numPr>
      </w:pPr>
      <w:r w:rsidRPr="00D55B27">
        <w:rPr>
          <w:rFonts w:eastAsia="Times New Roman" w:cs="Times New Roman"/>
        </w:rPr>
        <w:t xml:space="preserve">Paslaugos – </w:t>
      </w:r>
      <w:r>
        <w:rPr>
          <w:rFonts w:eastAsia="Times New Roman" w:cs="Times New Roman"/>
        </w:rPr>
        <w:t xml:space="preserve">Užsakovui teikiamos </w:t>
      </w:r>
      <w:r>
        <w:t>v</w:t>
      </w:r>
      <w:r w:rsidRPr="00F6478C">
        <w:t>aikų maitinimo, vykdomo ikimokyklinio, priešmokyklinio ir bendrojo ugdymo programas vykdančioje įstaigoje</w:t>
      </w:r>
      <w:r w:rsidRPr="00B32224">
        <w:t xml:space="preserve"> valgiaraščių bei </w:t>
      </w:r>
      <w:r w:rsidRPr="00F6478C">
        <w:t xml:space="preserve">gamybos technologinių aprašymo </w:t>
      </w:r>
      <w:r>
        <w:t>(</w:t>
      </w:r>
      <w:r w:rsidRPr="00B32224">
        <w:t>technologinių kortelių</w:t>
      </w:r>
      <w:r>
        <w:t>)</w:t>
      </w:r>
      <w:r w:rsidRPr="00B32224">
        <w:t xml:space="preserve"> sudarymo paslaug</w:t>
      </w:r>
      <w:r>
        <w:t xml:space="preserve">os, </w:t>
      </w:r>
      <w:r w:rsidRPr="00D55B27">
        <w:rPr>
          <w:rFonts w:eastAsia="Times New Roman" w:cs="Times New Roman"/>
        </w:rPr>
        <w:t>konsultacijos dietologijos klausimais ir kitos papildomos paslaugos, kurias šia Sutartimi ar vėliau Šalių sudaromais priedais užsako Užsakovas.</w:t>
      </w:r>
    </w:p>
    <w:p w14:paraId="73D15F48" w14:textId="7F23AEB9" w:rsidR="008D7529" w:rsidRDefault="00F6478C" w:rsidP="00A0277C">
      <w:pPr>
        <w:numPr>
          <w:ilvl w:val="1"/>
          <w:numId w:val="18"/>
        </w:numPr>
        <w:tabs>
          <w:tab w:val="left" w:pos="0"/>
        </w:tabs>
        <w:spacing w:before="120" w:line="276" w:lineRule="auto"/>
        <w:ind w:right="-6"/>
      </w:pPr>
      <w:r>
        <w:t>Už suteiktas P</w:t>
      </w:r>
      <w:r w:rsidR="008D7529" w:rsidRPr="00B32224">
        <w:t>aslau</w:t>
      </w:r>
      <w:r>
        <w:t xml:space="preserve">gas Užsakovas atsiskaito šioje </w:t>
      </w:r>
      <w:r w:rsidR="00D55B27">
        <w:t>S</w:t>
      </w:r>
      <w:r w:rsidR="008D7529" w:rsidRPr="00B32224">
        <w:t>utartyje nustatyta tvarka ir terminais.</w:t>
      </w:r>
    </w:p>
    <w:p w14:paraId="73D15F49" w14:textId="6F24C596" w:rsidR="00F6478C" w:rsidRDefault="00F6478C" w:rsidP="00A0277C">
      <w:pPr>
        <w:numPr>
          <w:ilvl w:val="1"/>
          <w:numId w:val="18"/>
        </w:numPr>
        <w:tabs>
          <w:tab w:val="left" w:pos="0"/>
        </w:tabs>
        <w:spacing w:before="120" w:line="276" w:lineRule="auto"/>
        <w:ind w:right="-6"/>
      </w:pPr>
      <w:r w:rsidRPr="00F6478C">
        <w:t>Sutarties sudarymo pagrindas yra Lietuvos Respublikos sveikatos apsaugos ministro 2011 m. lapkričio 11 d. Nr. V-964 įsakymas „</w:t>
      </w:r>
      <w:r w:rsidR="001139E6">
        <w:t>D</w:t>
      </w:r>
      <w:r w:rsidRPr="00F6478C">
        <w:t>ėl vaikų maitinimo organizavimo tvarkos aprašo patvirtinimo“.</w:t>
      </w:r>
    </w:p>
    <w:p w14:paraId="23B1CCCF" w14:textId="4984FE46" w:rsidR="0041363C" w:rsidRPr="008762A3" w:rsidRDefault="00DB1A79" w:rsidP="00A0277C">
      <w:pPr>
        <w:numPr>
          <w:ilvl w:val="1"/>
          <w:numId w:val="18"/>
        </w:numPr>
        <w:tabs>
          <w:tab w:val="left" w:pos="0"/>
        </w:tabs>
        <w:spacing w:before="120" w:line="276" w:lineRule="auto"/>
        <w:ind w:right="-6"/>
      </w:pPr>
      <w:r w:rsidRPr="008762A3">
        <w:t>Pirkimo objektas laikomas žaliuoju, vadovaujantis Aplinkos apsaugos kriterijų taikymo, vykdant žaliuosius pirkimus, tvarkos aprašo, patvirtinto LR Aplinko ministro 2011-06-28 įsakymu Nr. D1-508, II sk.,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41363C" w:rsidRPr="008762A3">
        <w:t>.</w:t>
      </w:r>
    </w:p>
    <w:p w14:paraId="73D15F4A" w14:textId="77777777" w:rsidR="008D7529" w:rsidRPr="00B32224" w:rsidRDefault="008D7529" w:rsidP="008D7529">
      <w:pPr>
        <w:numPr>
          <w:ilvl w:val="0"/>
          <w:numId w:val="18"/>
        </w:numPr>
        <w:tabs>
          <w:tab w:val="left" w:pos="0"/>
        </w:tabs>
        <w:spacing w:before="120" w:line="276" w:lineRule="auto"/>
        <w:ind w:right="-6"/>
        <w:jc w:val="center"/>
      </w:pPr>
      <w:r w:rsidRPr="00B32224">
        <w:rPr>
          <w:b/>
        </w:rPr>
        <w:t>Šalių įsipareigojimai</w:t>
      </w:r>
    </w:p>
    <w:p w14:paraId="73D15F4B" w14:textId="77777777" w:rsidR="008D7529" w:rsidRPr="00B32224" w:rsidRDefault="008D7529" w:rsidP="008D7529">
      <w:pPr>
        <w:numPr>
          <w:ilvl w:val="1"/>
          <w:numId w:val="18"/>
        </w:numPr>
        <w:tabs>
          <w:tab w:val="left" w:pos="0"/>
          <w:tab w:val="num" w:pos="567"/>
        </w:tabs>
        <w:spacing w:before="120" w:line="276" w:lineRule="auto"/>
        <w:ind w:left="567" w:right="-6" w:hanging="567"/>
      </w:pPr>
      <w:r w:rsidRPr="00B32224">
        <w:t xml:space="preserve">Paslaugų teikėjas įsipareigoja: </w:t>
      </w:r>
    </w:p>
    <w:p w14:paraId="73D15F4C" w14:textId="26172058" w:rsidR="00A128AF" w:rsidRPr="00DA0C3E" w:rsidRDefault="004406E5" w:rsidP="005A24D0">
      <w:pPr>
        <w:pStyle w:val="Sraopastraipa"/>
        <w:numPr>
          <w:ilvl w:val="2"/>
          <w:numId w:val="18"/>
        </w:numPr>
        <w:tabs>
          <w:tab w:val="left" w:pos="0"/>
        </w:tabs>
        <w:spacing w:before="120" w:line="276" w:lineRule="auto"/>
        <w:ind w:right="-6"/>
        <w:contextualSpacing/>
      </w:pPr>
      <w:r w:rsidRPr="00DA0C3E">
        <w:rPr>
          <w:rFonts w:eastAsia="Calibri" w:cs="Times New Roman"/>
        </w:rPr>
        <w:lastRenderedPageBreak/>
        <w:t>Sudaryti 28 dienų valgiaraščius</w:t>
      </w:r>
      <w:r w:rsidR="00EC5D27" w:rsidRPr="00DA0C3E">
        <w:rPr>
          <w:rFonts w:eastAsia="Calibri" w:cs="Times New Roman"/>
        </w:rPr>
        <w:t>,</w:t>
      </w:r>
      <w:r w:rsidRPr="00DA0C3E">
        <w:rPr>
          <w:rFonts w:eastAsia="Calibri" w:cs="Times New Roman"/>
        </w:rPr>
        <w:t xml:space="preserve"> besikeičiančius 2 kartus per metus (rudens-žiemos, pavasario-vasaros</w:t>
      </w:r>
      <w:r w:rsidR="00446AFF" w:rsidRPr="00DA0C3E">
        <w:rPr>
          <w:rFonts w:eastAsia="Calibri" w:cs="Times New Roman"/>
        </w:rPr>
        <w:t xml:space="preserve"> laikotarpiui</w:t>
      </w:r>
      <w:r w:rsidRPr="00DA0C3E">
        <w:rPr>
          <w:rFonts w:eastAsia="Calibri" w:cs="Times New Roman"/>
        </w:rPr>
        <w:t>),  įskaitant valgiaraščius alergiškiems vaikams, vegetarams</w:t>
      </w:r>
      <w:r w:rsidR="003A5CAC" w:rsidRPr="00DA0C3E">
        <w:rPr>
          <w:rFonts w:eastAsia="Calibri" w:cs="Times New Roman"/>
        </w:rPr>
        <w:t>,</w:t>
      </w:r>
      <w:r w:rsidRPr="00DA0C3E">
        <w:rPr>
          <w:rFonts w:eastAsia="Calibri" w:cs="Times New Roman"/>
        </w:rPr>
        <w:t xml:space="preserve"> pagal </w:t>
      </w:r>
      <w:r w:rsidR="001B2555" w:rsidRPr="00DA0C3E">
        <w:rPr>
          <w:rFonts w:eastAsia="Calibri" w:cs="Times New Roman"/>
        </w:rPr>
        <w:t>1-3 metų, 4</w:t>
      </w:r>
      <w:r w:rsidRPr="00DA0C3E">
        <w:rPr>
          <w:rFonts w:eastAsia="Calibri" w:cs="Times New Roman"/>
        </w:rPr>
        <w:t>-</w:t>
      </w:r>
      <w:r w:rsidR="00E753A5" w:rsidRPr="00DA0C3E">
        <w:rPr>
          <w:rFonts w:eastAsia="Calibri" w:cs="Times New Roman"/>
        </w:rPr>
        <w:t>7</w:t>
      </w:r>
      <w:r w:rsidRPr="00DA0C3E">
        <w:rPr>
          <w:rFonts w:eastAsia="Calibri" w:cs="Times New Roman"/>
        </w:rPr>
        <w:t xml:space="preserve"> metų, 7-</w:t>
      </w:r>
      <w:r w:rsidR="001B2555" w:rsidRPr="00DA0C3E">
        <w:rPr>
          <w:rFonts w:eastAsia="Calibri" w:cs="Times New Roman"/>
        </w:rPr>
        <w:t xml:space="preserve">10 </w:t>
      </w:r>
      <w:r w:rsidR="00FB50D9" w:rsidRPr="00DA0C3E">
        <w:rPr>
          <w:rFonts w:eastAsia="Calibri" w:cs="Times New Roman"/>
        </w:rPr>
        <w:t xml:space="preserve">metų </w:t>
      </w:r>
      <w:r w:rsidR="001B2555" w:rsidRPr="00DA0C3E">
        <w:rPr>
          <w:rFonts w:eastAsia="Calibri" w:cs="Times New Roman"/>
        </w:rPr>
        <w:t xml:space="preserve">ir </w:t>
      </w:r>
      <w:r w:rsidRPr="00DA0C3E">
        <w:rPr>
          <w:rFonts w:eastAsia="Calibri" w:cs="Times New Roman"/>
        </w:rPr>
        <w:t>1</w:t>
      </w:r>
      <w:r w:rsidR="00E753A5" w:rsidRPr="00DA0C3E">
        <w:rPr>
          <w:rFonts w:eastAsia="Calibri" w:cs="Times New Roman"/>
        </w:rPr>
        <w:t>1</w:t>
      </w:r>
      <w:r w:rsidRPr="00DA0C3E">
        <w:rPr>
          <w:rFonts w:eastAsia="Calibri" w:cs="Times New Roman"/>
        </w:rPr>
        <w:t>-18 metų vaikų amžiaus grupes, j</w:t>
      </w:r>
      <w:r w:rsidR="00F87441" w:rsidRPr="00DA0C3E">
        <w:rPr>
          <w:rFonts w:eastAsia="Calibri" w:cs="Times New Roman"/>
        </w:rPr>
        <w:t>uos</w:t>
      </w:r>
      <w:r w:rsidRPr="00DA0C3E">
        <w:rPr>
          <w:rFonts w:eastAsia="Calibri" w:cs="Times New Roman"/>
        </w:rPr>
        <w:t xml:space="preserve"> suderinti su Užsakovu ir parengti patiekalų technologines korteles</w:t>
      </w:r>
      <w:r w:rsidR="00B20E82" w:rsidRPr="00DA0C3E">
        <w:rPr>
          <w:rFonts w:eastAsia="Calibri" w:cs="Times New Roman"/>
        </w:rPr>
        <w:t>;</w:t>
      </w:r>
      <w:r w:rsidR="00A16625" w:rsidRPr="00DA0C3E">
        <w:rPr>
          <w:rFonts w:eastAsia="Calibri" w:cs="Times New Roman"/>
        </w:rPr>
        <w:t xml:space="preserve"> </w:t>
      </w:r>
    </w:p>
    <w:p w14:paraId="73D15F4D" w14:textId="5349CB72" w:rsidR="008D7529" w:rsidRPr="00DA0C3E" w:rsidRDefault="00A128AF" w:rsidP="005A24D0">
      <w:pPr>
        <w:pStyle w:val="Sraopastraipa"/>
        <w:numPr>
          <w:ilvl w:val="2"/>
          <w:numId w:val="18"/>
        </w:numPr>
        <w:tabs>
          <w:tab w:val="left" w:pos="0"/>
        </w:tabs>
        <w:spacing w:before="120" w:line="276" w:lineRule="auto"/>
        <w:ind w:right="-6"/>
        <w:contextualSpacing/>
        <w:rPr>
          <w:u w:val="single"/>
        </w:rPr>
      </w:pPr>
      <w:r w:rsidRPr="00DA0C3E">
        <w:t xml:space="preserve">Suskaičiuoti maisto davinio maistinę bei energetinę vertę ir maitinimo normas, kurios atitiktų Lietuvos Respublikos </w:t>
      </w:r>
      <w:r w:rsidR="00DD6A19" w:rsidRPr="00DA0C3E">
        <w:t>š</w:t>
      </w:r>
      <w:r w:rsidRPr="00DA0C3E">
        <w:t>vietimo, mokslo ir sporto ministro</w:t>
      </w:r>
      <w:r w:rsidR="00591832">
        <w:t xml:space="preserve"> 2025 m. gruodžio 17 d.</w:t>
      </w:r>
      <w:r w:rsidRPr="00DA0C3E">
        <w:t xml:space="preserve"> įsakymu </w:t>
      </w:r>
      <w:r w:rsidR="00591832">
        <w:t xml:space="preserve">Nr. V-1265 ,,Dėl maitinimo normų nustatymo“ </w:t>
      </w:r>
      <w:r w:rsidRPr="00DA0C3E">
        <w:t>nustatytas vienos dienos maitinimo normas</w:t>
      </w:r>
      <w:r w:rsidR="00591832">
        <w:t xml:space="preserve">. </w:t>
      </w:r>
    </w:p>
    <w:p w14:paraId="73D15F4E" w14:textId="2F5B9730" w:rsidR="00762B44" w:rsidRPr="00DA0C3E" w:rsidRDefault="008D7529" w:rsidP="008762A3">
      <w:pPr>
        <w:pStyle w:val="Sraopastraipa"/>
        <w:numPr>
          <w:ilvl w:val="2"/>
          <w:numId w:val="18"/>
        </w:numPr>
        <w:tabs>
          <w:tab w:val="left" w:pos="0"/>
        </w:tabs>
        <w:spacing w:before="120" w:line="276" w:lineRule="auto"/>
        <w:ind w:right="-6"/>
      </w:pPr>
      <w:r w:rsidRPr="00DA0C3E">
        <w:t xml:space="preserve">Suderinti </w:t>
      </w:r>
      <w:r w:rsidR="004A746B" w:rsidRPr="00DA0C3E">
        <w:t xml:space="preserve">su Užsakovu </w:t>
      </w:r>
      <w:r w:rsidRPr="00DA0C3E">
        <w:t>valgiaraščius, atiti</w:t>
      </w:r>
      <w:r w:rsidR="004A746B" w:rsidRPr="00DA0C3E">
        <w:t>n</w:t>
      </w:r>
      <w:r w:rsidRPr="00DA0C3E">
        <w:t>k</w:t>
      </w:r>
      <w:r w:rsidR="004A746B" w:rsidRPr="00DA0C3E">
        <w:t xml:space="preserve">ančius </w:t>
      </w:r>
      <w:r w:rsidR="000F07DF" w:rsidRPr="00F6478C">
        <w:t>Lietuvos Respublikos sveikatos apsaugos ministro 2011 m. lapkričio 11 d. Nr. V-964 įsakym</w:t>
      </w:r>
      <w:r w:rsidR="000C683C">
        <w:t>e</w:t>
      </w:r>
      <w:r w:rsidR="000F07DF" w:rsidRPr="00F6478C">
        <w:t xml:space="preserve"> „</w:t>
      </w:r>
      <w:r w:rsidR="000F07DF">
        <w:t>D</w:t>
      </w:r>
      <w:r w:rsidR="000F07DF" w:rsidRPr="00F6478C">
        <w:t>ėl vaikų maitinimo organizavimo tvarkos aprašo patvirtinimo“</w:t>
      </w:r>
      <w:r w:rsidR="00C26600">
        <w:t xml:space="preserve"> </w:t>
      </w:r>
      <w:r w:rsidR="000C683C">
        <w:t xml:space="preserve">nurodytus </w:t>
      </w:r>
      <w:r w:rsidRPr="00DA0C3E">
        <w:t>reikalavimus</w:t>
      </w:r>
      <w:r w:rsidR="00C26600">
        <w:t>.</w:t>
      </w:r>
    </w:p>
    <w:p w14:paraId="73D15F4F" w14:textId="77777777" w:rsidR="008D7529" w:rsidRDefault="00762B44" w:rsidP="005A24D0">
      <w:pPr>
        <w:pStyle w:val="Sraopastraipa"/>
        <w:numPr>
          <w:ilvl w:val="2"/>
          <w:numId w:val="18"/>
        </w:numPr>
        <w:tabs>
          <w:tab w:val="left" w:pos="0"/>
        </w:tabs>
        <w:spacing w:before="120" w:line="276" w:lineRule="auto"/>
        <w:ind w:right="-6"/>
        <w:contextualSpacing/>
      </w:pPr>
      <w:r>
        <w:t>Valgiaraščių pateikimo būdą ir formą suderinti su Užsakovu;</w:t>
      </w:r>
    </w:p>
    <w:p w14:paraId="73D15F50" w14:textId="77777777" w:rsidR="007548AA" w:rsidRDefault="00762B44" w:rsidP="005A24D0">
      <w:pPr>
        <w:pStyle w:val="Sraopastraipa"/>
        <w:numPr>
          <w:ilvl w:val="2"/>
          <w:numId w:val="18"/>
        </w:numPr>
        <w:tabs>
          <w:tab w:val="left" w:pos="0"/>
        </w:tabs>
        <w:spacing w:before="120" w:line="276" w:lineRule="auto"/>
        <w:ind w:right="-6"/>
        <w:contextualSpacing/>
        <w:rPr>
          <w:rFonts w:eastAsia="Calibri" w:cs="Times New Roman"/>
        </w:rPr>
      </w:pPr>
      <w:r>
        <w:t>Pateikti k</w:t>
      </w:r>
      <w:r w:rsidR="007548AA" w:rsidRPr="007548AA">
        <w:rPr>
          <w:rFonts w:eastAsia="Calibri" w:cs="Times New Roman"/>
        </w:rPr>
        <w:t>asdieninio valgiaraščio ir jam reikalingų produktų pareikalavimo apskaičiavim</w:t>
      </w:r>
      <w:r w:rsidR="007548AA">
        <w:rPr>
          <w:rFonts w:eastAsia="Calibri" w:cs="Times New Roman"/>
        </w:rPr>
        <w:t>ą</w:t>
      </w:r>
      <w:r w:rsidR="007548AA" w:rsidRPr="007548AA">
        <w:rPr>
          <w:rFonts w:eastAsia="Calibri" w:cs="Times New Roman"/>
        </w:rPr>
        <w:t>, korega</w:t>
      </w:r>
      <w:r w:rsidR="007548AA">
        <w:rPr>
          <w:rFonts w:eastAsia="Calibri" w:cs="Times New Roman"/>
        </w:rPr>
        <w:t>vimą, tikslinimą savaitės dienomis (</w:t>
      </w:r>
      <w:r w:rsidR="007548AA" w:rsidRPr="007548AA">
        <w:rPr>
          <w:rFonts w:eastAsia="Calibri" w:cs="Times New Roman"/>
        </w:rPr>
        <w:t>I-V, VI, VII)</w:t>
      </w:r>
      <w:r w:rsidR="007548AA" w:rsidRPr="002E3E2F">
        <w:rPr>
          <w:rFonts w:eastAsia="Calibri" w:cs="Times New Roman"/>
        </w:rPr>
        <w:t>;</w:t>
      </w:r>
    </w:p>
    <w:p w14:paraId="73D15F51" w14:textId="14F3F433" w:rsidR="007548AA" w:rsidRPr="00B32224" w:rsidRDefault="00D54ACB" w:rsidP="005A24D0">
      <w:pPr>
        <w:pStyle w:val="Sraopastraipa"/>
        <w:numPr>
          <w:ilvl w:val="2"/>
          <w:numId w:val="18"/>
        </w:numPr>
        <w:tabs>
          <w:tab w:val="left" w:pos="0"/>
        </w:tabs>
        <w:spacing w:before="120" w:line="276" w:lineRule="auto"/>
        <w:ind w:right="-6"/>
        <w:contextualSpacing/>
      </w:pPr>
      <w:r>
        <w:rPr>
          <w:rFonts w:eastAsia="Calibri" w:cs="Times New Roman"/>
        </w:rPr>
        <w:t>Sudaryti s</w:t>
      </w:r>
      <w:r w:rsidR="007548AA" w:rsidRPr="007548AA">
        <w:rPr>
          <w:rFonts w:eastAsia="Calibri" w:cs="Times New Roman"/>
        </w:rPr>
        <w:t>pecial</w:t>
      </w:r>
      <w:r>
        <w:rPr>
          <w:rFonts w:eastAsia="Calibri" w:cs="Times New Roman"/>
        </w:rPr>
        <w:t>ų</w:t>
      </w:r>
      <w:r w:rsidR="007548AA" w:rsidRPr="007548AA">
        <w:rPr>
          <w:rFonts w:eastAsia="Calibri" w:cs="Times New Roman"/>
        </w:rPr>
        <w:t xml:space="preserve"> valgiaraš</w:t>
      </w:r>
      <w:r>
        <w:rPr>
          <w:rFonts w:eastAsia="Calibri" w:cs="Times New Roman"/>
        </w:rPr>
        <w:t>tį</w:t>
      </w:r>
      <w:r w:rsidR="007548AA" w:rsidRPr="007548AA">
        <w:rPr>
          <w:rFonts w:eastAsia="Calibri" w:cs="Times New Roman"/>
        </w:rPr>
        <w:t xml:space="preserve"> pagal poreikį</w:t>
      </w:r>
      <w:r w:rsidR="00B247C6">
        <w:rPr>
          <w:rFonts w:eastAsia="Calibri" w:cs="Times New Roman"/>
        </w:rPr>
        <w:t>:</w:t>
      </w:r>
      <w:r w:rsidR="007548AA" w:rsidRPr="007548AA">
        <w:rPr>
          <w:rFonts w:eastAsia="Calibri" w:cs="Times New Roman"/>
        </w:rPr>
        <w:t xml:space="preserve"> </w:t>
      </w:r>
      <w:r w:rsidR="00F6478C">
        <w:rPr>
          <w:rFonts w:eastAsia="Calibri" w:cs="Times New Roman"/>
        </w:rPr>
        <w:t>vaikų</w:t>
      </w:r>
      <w:r w:rsidR="007548AA" w:rsidRPr="007548AA">
        <w:rPr>
          <w:rFonts w:eastAsia="Calibri" w:cs="Times New Roman"/>
        </w:rPr>
        <w:t xml:space="preserve"> šventin</w:t>
      </w:r>
      <w:r w:rsidR="007548AA">
        <w:rPr>
          <w:rFonts w:eastAsia="Calibri" w:cs="Times New Roman"/>
        </w:rPr>
        <w:t>ėms</w:t>
      </w:r>
      <w:r w:rsidR="007548AA" w:rsidRPr="007548AA">
        <w:rPr>
          <w:rFonts w:eastAsia="Calibri" w:cs="Times New Roman"/>
        </w:rPr>
        <w:t xml:space="preserve"> dien</w:t>
      </w:r>
      <w:r w:rsidR="007548AA">
        <w:rPr>
          <w:rFonts w:eastAsia="Calibri" w:cs="Times New Roman"/>
        </w:rPr>
        <w:t>om</w:t>
      </w:r>
      <w:r w:rsidR="007548AA" w:rsidRPr="007548AA">
        <w:rPr>
          <w:rFonts w:eastAsia="Calibri" w:cs="Times New Roman"/>
        </w:rPr>
        <w:t>s ir išvyk</w:t>
      </w:r>
      <w:r w:rsidR="007548AA">
        <w:rPr>
          <w:rFonts w:eastAsia="Calibri" w:cs="Times New Roman"/>
        </w:rPr>
        <w:t>om</w:t>
      </w:r>
      <w:r w:rsidR="007548AA" w:rsidRPr="007548AA">
        <w:rPr>
          <w:rFonts w:eastAsia="Calibri" w:cs="Times New Roman"/>
        </w:rPr>
        <w:t xml:space="preserve">s, </w:t>
      </w:r>
      <w:r w:rsidR="00AB0902">
        <w:rPr>
          <w:rFonts w:eastAsia="Calibri" w:cs="Times New Roman"/>
        </w:rPr>
        <w:tab/>
        <w:t>Užsakovo</w:t>
      </w:r>
      <w:r w:rsidR="00F6478C">
        <w:rPr>
          <w:rFonts w:eastAsia="Calibri" w:cs="Times New Roman"/>
        </w:rPr>
        <w:t xml:space="preserve"> </w:t>
      </w:r>
      <w:r w:rsidR="007548AA" w:rsidRPr="007548AA">
        <w:rPr>
          <w:rFonts w:eastAsia="Calibri" w:cs="Times New Roman"/>
        </w:rPr>
        <w:t>svečių ir seminaro dalyvių atvykim</w:t>
      </w:r>
      <w:r w:rsidR="007548AA">
        <w:rPr>
          <w:rFonts w:eastAsia="Calibri" w:cs="Times New Roman"/>
        </w:rPr>
        <w:t>ui</w:t>
      </w:r>
      <w:r w:rsidR="007548AA" w:rsidRPr="007548AA">
        <w:rPr>
          <w:rFonts w:eastAsia="Calibri" w:cs="Times New Roman"/>
        </w:rPr>
        <w:t>;</w:t>
      </w:r>
    </w:p>
    <w:p w14:paraId="73D15F52" w14:textId="77777777" w:rsidR="008D7529" w:rsidRPr="00B32224" w:rsidRDefault="008D7529" w:rsidP="005A24D0">
      <w:pPr>
        <w:pStyle w:val="Sraopastraipa"/>
        <w:numPr>
          <w:ilvl w:val="2"/>
          <w:numId w:val="18"/>
        </w:numPr>
        <w:tabs>
          <w:tab w:val="left" w:pos="0"/>
        </w:tabs>
        <w:spacing w:before="120" w:line="276" w:lineRule="auto"/>
        <w:ind w:right="-6"/>
        <w:contextualSpacing/>
      </w:pPr>
      <w:r>
        <w:rPr>
          <w:color w:val="000000"/>
        </w:rPr>
        <w:t>Esant naujiems valgiaraščiams</w:t>
      </w:r>
      <w:r w:rsidR="00A128AF">
        <w:rPr>
          <w:color w:val="000000"/>
        </w:rPr>
        <w:t xml:space="preserve"> arba poreikiui</w:t>
      </w:r>
      <w:r>
        <w:rPr>
          <w:color w:val="000000"/>
        </w:rPr>
        <w:t xml:space="preserve"> </w:t>
      </w:r>
      <w:r w:rsidR="00A128AF">
        <w:rPr>
          <w:color w:val="000000"/>
        </w:rPr>
        <w:t xml:space="preserve">surengti </w:t>
      </w:r>
      <w:r>
        <w:rPr>
          <w:color w:val="000000"/>
        </w:rPr>
        <w:t>technologinio proceso mokymus Užsakovo personalui;</w:t>
      </w:r>
    </w:p>
    <w:p w14:paraId="73D15F53" w14:textId="77777777" w:rsidR="008D7529" w:rsidRPr="00B32224" w:rsidRDefault="008D7529" w:rsidP="005A24D0">
      <w:pPr>
        <w:pStyle w:val="Sraopastraipa"/>
        <w:numPr>
          <w:ilvl w:val="2"/>
          <w:numId w:val="18"/>
        </w:numPr>
        <w:tabs>
          <w:tab w:val="left" w:pos="0"/>
        </w:tabs>
        <w:spacing w:before="120" w:line="276" w:lineRule="auto"/>
        <w:ind w:right="-6"/>
        <w:contextualSpacing/>
      </w:pPr>
      <w:r w:rsidRPr="00B32224">
        <w:rPr>
          <w:color w:val="000000"/>
        </w:rPr>
        <w:t xml:space="preserve">Periodiškai (bet nerečiau nei kartą per </w:t>
      </w:r>
      <w:r w:rsidR="005B4E4D">
        <w:rPr>
          <w:color w:val="000000"/>
        </w:rPr>
        <w:t>mėnesį</w:t>
      </w:r>
      <w:r w:rsidRPr="00B32224">
        <w:rPr>
          <w:color w:val="000000"/>
        </w:rPr>
        <w:t>) tikrinti maisto ir patiekalų k</w:t>
      </w:r>
      <w:r w:rsidR="002E3E2F">
        <w:rPr>
          <w:color w:val="000000"/>
        </w:rPr>
        <w:t>okybę, n</w:t>
      </w:r>
      <w:r w:rsidRPr="00B32224">
        <w:rPr>
          <w:color w:val="000000"/>
        </w:rPr>
        <w:t>ustačius neatitikimus, informuoti Užsakovą ir pateikti rekomendacijas;</w:t>
      </w:r>
    </w:p>
    <w:p w14:paraId="73D15F54" w14:textId="77777777" w:rsidR="008D7529" w:rsidRPr="00B32224" w:rsidRDefault="008D7529" w:rsidP="005A24D0">
      <w:pPr>
        <w:pStyle w:val="Sraopastraipa"/>
        <w:numPr>
          <w:ilvl w:val="2"/>
          <w:numId w:val="18"/>
        </w:numPr>
        <w:tabs>
          <w:tab w:val="left" w:pos="0"/>
        </w:tabs>
        <w:spacing w:before="120" w:line="276" w:lineRule="auto"/>
        <w:ind w:right="-6"/>
        <w:contextualSpacing/>
      </w:pPr>
      <w:r w:rsidRPr="00B32224">
        <w:rPr>
          <w:color w:val="000000"/>
        </w:rPr>
        <w:t xml:space="preserve">Nuolat (bet nerečiau nei kartą per </w:t>
      </w:r>
      <w:r w:rsidR="005B4E4D">
        <w:rPr>
          <w:color w:val="000000"/>
        </w:rPr>
        <w:t>mėnesį</w:t>
      </w:r>
      <w:r w:rsidRPr="00B32224">
        <w:rPr>
          <w:color w:val="000000"/>
        </w:rPr>
        <w:t>) tikrinti maisto paruošimo</w:t>
      </w:r>
      <w:r w:rsidR="00D5219E">
        <w:rPr>
          <w:color w:val="000000"/>
        </w:rPr>
        <w:t xml:space="preserve"> ir maisto produktų sandėlio </w:t>
      </w:r>
      <w:r w:rsidR="00D5219E" w:rsidRPr="00B32224">
        <w:rPr>
          <w:color w:val="000000"/>
        </w:rPr>
        <w:t>higieninę būklę</w:t>
      </w:r>
      <w:r w:rsidRPr="00B32224">
        <w:rPr>
          <w:color w:val="000000"/>
        </w:rPr>
        <w:t>;</w:t>
      </w:r>
    </w:p>
    <w:p w14:paraId="73D15F55" w14:textId="264D24A9" w:rsidR="007548AA" w:rsidRDefault="008D7529" w:rsidP="005A24D0">
      <w:pPr>
        <w:pStyle w:val="Sraopastraipa"/>
        <w:numPr>
          <w:ilvl w:val="2"/>
          <w:numId w:val="18"/>
        </w:numPr>
        <w:tabs>
          <w:tab w:val="left" w:pos="0"/>
        </w:tabs>
        <w:spacing w:before="120" w:line="276" w:lineRule="auto"/>
        <w:ind w:right="-6"/>
        <w:contextualSpacing/>
        <w:rPr>
          <w:color w:val="000000"/>
        </w:rPr>
      </w:pPr>
      <w:bookmarkStart w:id="2" w:name="part_880ddc3ffa76420d833b94c32e6a6885"/>
      <w:bookmarkStart w:id="3" w:name="part_cf0a7c4e55da431c9e060d3ca7a78914"/>
      <w:bookmarkStart w:id="4" w:name="part_3a8670c0c75a45958f6ed2eb5da79747"/>
      <w:bookmarkStart w:id="5" w:name="part_b4859a7dab134c409c646354debf757e"/>
      <w:bookmarkEnd w:id="2"/>
      <w:bookmarkEnd w:id="3"/>
      <w:bookmarkEnd w:id="4"/>
      <w:bookmarkEnd w:id="5"/>
      <w:r>
        <w:rPr>
          <w:color w:val="000000"/>
        </w:rPr>
        <w:t>Atlikti</w:t>
      </w:r>
      <w:r w:rsidRPr="00B32224">
        <w:rPr>
          <w:color w:val="000000"/>
        </w:rPr>
        <w:t xml:space="preserve"> švietėjišką funkciją – </w:t>
      </w:r>
      <w:r w:rsidR="005B4E4D" w:rsidRPr="005B4E4D">
        <w:rPr>
          <w:b/>
          <w:i/>
          <w:color w:val="000000"/>
        </w:rPr>
        <w:t>kartą per ketvirtį</w:t>
      </w:r>
      <w:r w:rsidR="005B4E4D">
        <w:rPr>
          <w:color w:val="000000"/>
        </w:rPr>
        <w:t xml:space="preserve"> </w:t>
      </w:r>
      <w:r w:rsidRPr="00B32224">
        <w:rPr>
          <w:color w:val="000000"/>
        </w:rPr>
        <w:t xml:space="preserve">organizuoti </w:t>
      </w:r>
      <w:r w:rsidR="00F6478C">
        <w:rPr>
          <w:color w:val="000000"/>
        </w:rPr>
        <w:t xml:space="preserve">ir pravesti </w:t>
      </w:r>
      <w:r w:rsidRPr="00B32224">
        <w:rPr>
          <w:color w:val="000000"/>
        </w:rPr>
        <w:t xml:space="preserve">mokymus vaikams </w:t>
      </w:r>
      <w:r>
        <w:rPr>
          <w:color w:val="000000"/>
        </w:rPr>
        <w:t>ir</w:t>
      </w:r>
      <w:r w:rsidRPr="00B32224">
        <w:rPr>
          <w:color w:val="000000"/>
        </w:rPr>
        <w:t xml:space="preserve"> </w:t>
      </w:r>
      <w:r w:rsidR="00AB0902">
        <w:rPr>
          <w:color w:val="000000"/>
        </w:rPr>
        <w:t>Užsakovo</w:t>
      </w:r>
      <w:r w:rsidRPr="00B32224">
        <w:rPr>
          <w:color w:val="000000"/>
        </w:rPr>
        <w:t xml:space="preserve"> darbuotojams. Mokyti sveikos mitybos pagrindų, supažindinti su sveikos mitybos principais;</w:t>
      </w:r>
      <w:r w:rsidR="007548AA">
        <w:rPr>
          <w:color w:val="000000"/>
        </w:rPr>
        <w:t xml:space="preserve"> </w:t>
      </w:r>
    </w:p>
    <w:p w14:paraId="73D15F56" w14:textId="3028DE0A" w:rsidR="00D5219E" w:rsidRDefault="007548AA" w:rsidP="005A24D0">
      <w:pPr>
        <w:pStyle w:val="Sraopastraipa"/>
        <w:numPr>
          <w:ilvl w:val="2"/>
          <w:numId w:val="18"/>
        </w:numPr>
        <w:tabs>
          <w:tab w:val="left" w:pos="0"/>
        </w:tabs>
        <w:spacing w:before="120" w:line="276" w:lineRule="auto"/>
        <w:ind w:right="-6"/>
        <w:contextualSpacing/>
        <w:rPr>
          <w:color w:val="000000"/>
        </w:rPr>
      </w:pPr>
      <w:r>
        <w:rPr>
          <w:color w:val="000000"/>
        </w:rPr>
        <w:t>Vykdyti n</w:t>
      </w:r>
      <w:r w:rsidRPr="007548AA">
        <w:rPr>
          <w:color w:val="000000"/>
        </w:rPr>
        <w:t>uolatin</w:t>
      </w:r>
      <w:r>
        <w:rPr>
          <w:color w:val="000000"/>
        </w:rPr>
        <w:t>į</w:t>
      </w:r>
      <w:r w:rsidRPr="007548AA">
        <w:rPr>
          <w:color w:val="000000"/>
        </w:rPr>
        <w:t xml:space="preserve"> </w:t>
      </w:r>
      <w:r w:rsidR="00AB0902">
        <w:rPr>
          <w:color w:val="000000"/>
        </w:rPr>
        <w:t>Užsakovo atsakingų</w:t>
      </w:r>
      <w:r w:rsidRPr="007548AA">
        <w:rPr>
          <w:color w:val="000000"/>
        </w:rPr>
        <w:t xml:space="preserve"> darbuotojų</w:t>
      </w:r>
      <w:r>
        <w:rPr>
          <w:color w:val="000000"/>
        </w:rPr>
        <w:t xml:space="preserve"> </w:t>
      </w:r>
      <w:r w:rsidRPr="007548AA">
        <w:rPr>
          <w:color w:val="000000"/>
        </w:rPr>
        <w:t>konsultavim</w:t>
      </w:r>
      <w:r>
        <w:rPr>
          <w:color w:val="000000"/>
        </w:rPr>
        <w:t>ą</w:t>
      </w:r>
      <w:r w:rsidRPr="007548AA">
        <w:rPr>
          <w:color w:val="000000"/>
        </w:rPr>
        <w:t>;</w:t>
      </w:r>
      <w:r w:rsidR="00D5219E">
        <w:rPr>
          <w:color w:val="000000"/>
        </w:rPr>
        <w:t xml:space="preserve"> </w:t>
      </w:r>
    </w:p>
    <w:p w14:paraId="73D15F57" w14:textId="6E189305" w:rsidR="00D5219E" w:rsidRPr="00D5219E" w:rsidRDefault="00D5219E" w:rsidP="00AB0902">
      <w:pPr>
        <w:pStyle w:val="Sraopastraipa"/>
        <w:numPr>
          <w:ilvl w:val="2"/>
          <w:numId w:val="18"/>
        </w:numPr>
        <w:tabs>
          <w:tab w:val="left" w:pos="0"/>
        </w:tabs>
        <w:spacing w:line="276" w:lineRule="auto"/>
        <w:ind w:right="-6"/>
        <w:contextualSpacing/>
        <w:rPr>
          <w:color w:val="000000"/>
        </w:rPr>
      </w:pPr>
      <w:r w:rsidRPr="00D5219E">
        <w:rPr>
          <w:color w:val="000000"/>
        </w:rPr>
        <w:t>Dalyvauti Vilniaus maisto ir veterinarijos tarnybos patikrinimo metu</w:t>
      </w:r>
      <w:r w:rsidR="009F19EE">
        <w:rPr>
          <w:color w:val="000000"/>
        </w:rPr>
        <w:t>,</w:t>
      </w:r>
      <w:r w:rsidRPr="00D5219E">
        <w:rPr>
          <w:color w:val="000000"/>
        </w:rPr>
        <w:t xml:space="preserve"> spręsti iškilusius klausimus.</w:t>
      </w:r>
    </w:p>
    <w:p w14:paraId="73D15F58" w14:textId="77777777" w:rsidR="008D7529" w:rsidRPr="00B32224" w:rsidRDefault="008D7529" w:rsidP="00AB0902">
      <w:pPr>
        <w:numPr>
          <w:ilvl w:val="1"/>
          <w:numId w:val="18"/>
        </w:numPr>
        <w:tabs>
          <w:tab w:val="left" w:pos="0"/>
        </w:tabs>
        <w:spacing w:line="276" w:lineRule="auto"/>
        <w:ind w:left="567" w:right="-6" w:hanging="567"/>
      </w:pPr>
      <w:bookmarkStart w:id="6" w:name="part_f2726672a0ca4e938e45f96264bc9233"/>
      <w:bookmarkStart w:id="7" w:name="part_0312af7b67cc48459acf97ec083acee6"/>
      <w:bookmarkStart w:id="8" w:name="part_dd40f60e1872434aabdb833ff1f16bc3"/>
      <w:bookmarkStart w:id="9" w:name="part_8c898333682241efa570bcd081490722"/>
      <w:bookmarkStart w:id="10" w:name="part_38a0cc870efd435ea18f093667afa68f"/>
      <w:bookmarkEnd w:id="6"/>
      <w:bookmarkEnd w:id="7"/>
      <w:bookmarkEnd w:id="8"/>
      <w:bookmarkEnd w:id="9"/>
      <w:bookmarkEnd w:id="10"/>
      <w:r w:rsidRPr="00B32224">
        <w:t>Paslaugų teikėjas turi teisę:</w:t>
      </w:r>
    </w:p>
    <w:p w14:paraId="73D15F59" w14:textId="482F6523" w:rsidR="008D7529" w:rsidRPr="00B32224" w:rsidRDefault="008D7529" w:rsidP="00AB0902">
      <w:pPr>
        <w:pStyle w:val="Sraopastraipa"/>
        <w:numPr>
          <w:ilvl w:val="2"/>
          <w:numId w:val="18"/>
        </w:numPr>
        <w:contextualSpacing/>
        <w:jc w:val="left"/>
      </w:pPr>
      <w:r w:rsidRPr="00B32224">
        <w:t>Laisvai pasirinkti teikiamų Paslaugų įgyvendinimo priemon</w:t>
      </w:r>
      <w:r w:rsidR="004F4BFE">
        <w:t>e</w:t>
      </w:r>
      <w:r w:rsidRPr="00B32224">
        <w:t>s ir įvykdymo būdus;</w:t>
      </w:r>
    </w:p>
    <w:p w14:paraId="73D15F5A" w14:textId="34A24834" w:rsidR="008D7529" w:rsidRDefault="008D7529" w:rsidP="00AB0902">
      <w:pPr>
        <w:numPr>
          <w:ilvl w:val="2"/>
          <w:numId w:val="18"/>
        </w:numPr>
        <w:tabs>
          <w:tab w:val="left" w:pos="0"/>
        </w:tabs>
        <w:spacing w:line="276" w:lineRule="auto"/>
        <w:ind w:right="-6"/>
      </w:pPr>
      <w:r w:rsidRPr="00B32224">
        <w:t>Atsisakyti teikti paslaugas pagal šią Sutartį, jei tokios paslaugos prieštarauja įstatymams, viešajai tvarkai ar gerai moralei</w:t>
      </w:r>
      <w:r w:rsidR="00AB0902">
        <w:t>;</w:t>
      </w:r>
    </w:p>
    <w:p w14:paraId="73D15F5B" w14:textId="77777777" w:rsidR="008D7529" w:rsidRPr="00B32224" w:rsidRDefault="008D7529" w:rsidP="00AB0902">
      <w:pPr>
        <w:numPr>
          <w:ilvl w:val="2"/>
          <w:numId w:val="18"/>
        </w:numPr>
        <w:tabs>
          <w:tab w:val="left" w:pos="0"/>
        </w:tabs>
        <w:ind w:right="-6"/>
      </w:pPr>
      <w:r>
        <w:t>Pasitelkti trečiuosius asmenis šiai Sutarčiai įgyvendinti. Paslaugų teikėjas lieka visiškai atsakingas prieš Užsakovą už trečiųjų asmenų veiksmus, išskyrus atvejus, kai tretieji asmenys yra pasitelkti paties Užsakovo pasirinkimu;</w:t>
      </w:r>
    </w:p>
    <w:p w14:paraId="73D15F5C" w14:textId="77777777" w:rsidR="008D7529" w:rsidRPr="00B32224" w:rsidRDefault="008D7529" w:rsidP="00AB0902">
      <w:pPr>
        <w:pStyle w:val="Sraopastraipa"/>
        <w:numPr>
          <w:ilvl w:val="1"/>
          <w:numId w:val="18"/>
        </w:numPr>
        <w:tabs>
          <w:tab w:val="left" w:pos="0"/>
        </w:tabs>
        <w:ind w:right="-6"/>
        <w:contextualSpacing/>
      </w:pPr>
      <w:r w:rsidRPr="00B32224">
        <w:t>Užsakovas įsipareigoja:</w:t>
      </w:r>
    </w:p>
    <w:p w14:paraId="73D15F5D" w14:textId="77777777" w:rsidR="008D7529" w:rsidRPr="00B32224" w:rsidRDefault="008D7529" w:rsidP="00AB0902">
      <w:pPr>
        <w:pStyle w:val="Sraopastraipa"/>
        <w:numPr>
          <w:ilvl w:val="2"/>
          <w:numId w:val="18"/>
        </w:numPr>
        <w:tabs>
          <w:tab w:val="left" w:pos="0"/>
        </w:tabs>
        <w:spacing w:line="276" w:lineRule="auto"/>
        <w:ind w:right="-6"/>
        <w:contextualSpacing/>
      </w:pPr>
      <w:r w:rsidRPr="00B32224">
        <w:t xml:space="preserve">Pateikti Paslaugų teikėjui sutartu būdu ir terminais informaciją apie savo veiklą ir paslaugas, perkamus produktus, asmenis, kuriems bus teikiamos paslaugos, ir kitą informaciją, kiek tai yra būtina Paslaugoms </w:t>
      </w:r>
      <w:r w:rsidR="00E71D15">
        <w:t xml:space="preserve">pagal šią Sutartį </w:t>
      </w:r>
      <w:r w:rsidRPr="00B32224">
        <w:t xml:space="preserve">suteikti; </w:t>
      </w:r>
    </w:p>
    <w:p w14:paraId="73D15F5E" w14:textId="77777777" w:rsidR="008D7529" w:rsidRPr="00B32224" w:rsidRDefault="008D7529" w:rsidP="00AB0902">
      <w:pPr>
        <w:numPr>
          <w:ilvl w:val="2"/>
          <w:numId w:val="18"/>
        </w:numPr>
        <w:tabs>
          <w:tab w:val="left" w:pos="0"/>
        </w:tabs>
        <w:spacing w:line="276" w:lineRule="auto"/>
        <w:ind w:right="-6"/>
      </w:pPr>
      <w:r w:rsidRPr="00B32224">
        <w:t>Užsakovas įsipareigoja sudaryti Paslaugų teikėjui sąlygas lankytis pas Užsakovą ir susitikti su Užsakovo darbuotojais, jeigu tai yra reikalinga Paslaugų teikėjui vykdant savo įsipareigojimus pagal Sutartį;</w:t>
      </w:r>
    </w:p>
    <w:p w14:paraId="73D15F5F" w14:textId="77777777" w:rsidR="008D7529" w:rsidRPr="00B32224" w:rsidRDefault="008D7529" w:rsidP="00AB0902">
      <w:pPr>
        <w:numPr>
          <w:ilvl w:val="2"/>
          <w:numId w:val="18"/>
        </w:numPr>
        <w:tabs>
          <w:tab w:val="left" w:pos="0"/>
        </w:tabs>
        <w:spacing w:line="276" w:lineRule="auto"/>
        <w:ind w:right="-6"/>
      </w:pPr>
      <w:r w:rsidRPr="00B32224">
        <w:t>Paslaugų teikėjo prašymu, Šalių sutartu laiku ir forma (žodžiu, raštu, elektroniniu paštu) reaguoti į Paslaugų teikėjo pateikiamus užklausimus, pranešimus ir kitą informaciją, kuri yra susijusi su Paslaugų teikimu;</w:t>
      </w:r>
    </w:p>
    <w:p w14:paraId="73D15F60" w14:textId="77777777" w:rsidR="008D7529" w:rsidRPr="00B32224" w:rsidRDefault="008D7529" w:rsidP="00AB0902">
      <w:pPr>
        <w:numPr>
          <w:ilvl w:val="2"/>
          <w:numId w:val="18"/>
        </w:numPr>
        <w:tabs>
          <w:tab w:val="left" w:pos="0"/>
        </w:tabs>
        <w:ind w:right="-6"/>
      </w:pPr>
      <w:r w:rsidRPr="00B32224">
        <w:t>Užsakovas Sutarties galiojimo metu įsipareigoja aktyviai bendradarbiauti su  Paslaugų teikėju, taip pat įsipareigoja paskirti atsakingą asmenį, į kurį</w:t>
      </w:r>
      <w:r w:rsidR="00E71D15">
        <w:t xml:space="preserve"> būtų galima kreiptis dėl šios S</w:t>
      </w:r>
      <w:r w:rsidRPr="00B32224">
        <w:t>utarties vykdymo;</w:t>
      </w:r>
    </w:p>
    <w:p w14:paraId="73D15F61" w14:textId="77777777" w:rsidR="008D7529" w:rsidRPr="00B32224" w:rsidRDefault="008D7529" w:rsidP="00AB0902">
      <w:pPr>
        <w:numPr>
          <w:ilvl w:val="2"/>
          <w:numId w:val="18"/>
        </w:numPr>
        <w:tabs>
          <w:tab w:val="left" w:pos="0"/>
        </w:tabs>
        <w:spacing w:before="120"/>
        <w:ind w:right="-6"/>
      </w:pPr>
      <w:r w:rsidRPr="00B32224">
        <w:t>Užsakovas įsipareigoja priimti Paslaugų teikėjo tinkamai bei kokybiškai suteiktas Paslaugas;</w:t>
      </w:r>
    </w:p>
    <w:p w14:paraId="73D15F62" w14:textId="77777777" w:rsidR="008D7529" w:rsidRPr="00B32224" w:rsidRDefault="00E71D15" w:rsidP="00AB0902">
      <w:pPr>
        <w:numPr>
          <w:ilvl w:val="2"/>
          <w:numId w:val="18"/>
        </w:numPr>
        <w:tabs>
          <w:tab w:val="left" w:pos="0"/>
        </w:tabs>
        <w:spacing w:before="120"/>
        <w:ind w:right="-6"/>
      </w:pPr>
      <w:r>
        <w:t>Laiku ir tinkamai, pagal šioje S</w:t>
      </w:r>
      <w:r w:rsidR="008D7529" w:rsidRPr="00B32224">
        <w:t xml:space="preserve">utartyje numatytas sąlygas, atsiskaityti su Paslaugų teikėju. </w:t>
      </w:r>
    </w:p>
    <w:p w14:paraId="73D15F63" w14:textId="77777777" w:rsidR="008D7529" w:rsidRPr="00B32224" w:rsidRDefault="008D7529" w:rsidP="00AB0902">
      <w:pPr>
        <w:pStyle w:val="Sraopastraipa"/>
        <w:numPr>
          <w:ilvl w:val="1"/>
          <w:numId w:val="18"/>
        </w:numPr>
        <w:tabs>
          <w:tab w:val="left" w:pos="0"/>
        </w:tabs>
        <w:spacing w:before="120"/>
        <w:ind w:right="-6"/>
        <w:contextualSpacing/>
      </w:pPr>
      <w:r w:rsidRPr="00B32224">
        <w:lastRenderedPageBreak/>
        <w:t>Užsakov</w:t>
      </w:r>
      <w:r>
        <w:t>as turi</w:t>
      </w:r>
      <w:r w:rsidRPr="00B32224">
        <w:t xml:space="preserve"> teis</w:t>
      </w:r>
      <w:r>
        <w:t>ę</w:t>
      </w:r>
      <w:r w:rsidRPr="00B32224">
        <w:t>:</w:t>
      </w:r>
    </w:p>
    <w:p w14:paraId="73D15F64" w14:textId="77777777" w:rsidR="008D7529" w:rsidRPr="00B32224" w:rsidRDefault="008D7529" w:rsidP="00AB0902">
      <w:pPr>
        <w:tabs>
          <w:tab w:val="left" w:pos="0"/>
        </w:tabs>
        <w:spacing w:before="120"/>
        <w:ind w:right="-6"/>
      </w:pPr>
      <w:r w:rsidRPr="00B32224">
        <w:t>2.4.1  Užsakovas turi teisę užsakyti kitų (papildomų) paslaugų, kurios nėra numatytos šio</w:t>
      </w:r>
      <w:r w:rsidR="00E71D15">
        <w:t>je</w:t>
      </w:r>
      <w:r w:rsidRPr="00B32224">
        <w:t xml:space="preserve"> Sutart</w:t>
      </w:r>
      <w:r w:rsidR="00E71D15">
        <w:t>yje</w:t>
      </w:r>
      <w:r w:rsidRPr="00B32224">
        <w:t xml:space="preserve">, atskirai </w:t>
      </w:r>
      <w:r>
        <w:t>iš anksto suderinus dėl jų apmokėjimo.</w:t>
      </w:r>
    </w:p>
    <w:p w14:paraId="73D15F65" w14:textId="77777777" w:rsidR="008D7529" w:rsidRPr="00B32224" w:rsidRDefault="008D7529" w:rsidP="008D7529">
      <w:pPr>
        <w:pStyle w:val="Sraopastraipa"/>
        <w:numPr>
          <w:ilvl w:val="0"/>
          <w:numId w:val="18"/>
        </w:numPr>
        <w:tabs>
          <w:tab w:val="left" w:pos="0"/>
        </w:tabs>
        <w:spacing w:before="120" w:line="276" w:lineRule="auto"/>
        <w:ind w:right="-6"/>
        <w:contextualSpacing/>
        <w:jc w:val="center"/>
        <w:rPr>
          <w:b/>
        </w:rPr>
      </w:pPr>
      <w:r w:rsidRPr="00B32224">
        <w:rPr>
          <w:b/>
        </w:rPr>
        <w:t>Paslaugų teikimo tvarka</w:t>
      </w:r>
    </w:p>
    <w:p w14:paraId="73D15F66" w14:textId="01CF1E79" w:rsidR="008D7529" w:rsidRPr="00B32224" w:rsidRDefault="008D7529" w:rsidP="008D7529">
      <w:pPr>
        <w:numPr>
          <w:ilvl w:val="1"/>
          <w:numId w:val="18"/>
        </w:numPr>
        <w:tabs>
          <w:tab w:val="left" w:pos="0"/>
        </w:tabs>
        <w:spacing w:before="120" w:line="276" w:lineRule="auto"/>
        <w:ind w:left="567" w:right="-6" w:hanging="567"/>
        <w:rPr>
          <w:b/>
        </w:rPr>
      </w:pPr>
      <w:r w:rsidRPr="00B32224">
        <w:t xml:space="preserve">Paslaugų teikėjas, pasitelkdamas sau tinkamas priemones bei būdus, teikia Sutartyje numatytas paslaugas </w:t>
      </w:r>
      <w:r>
        <w:t xml:space="preserve">Užsakovui raštu arba </w:t>
      </w:r>
      <w:r w:rsidR="00E71D15">
        <w:t xml:space="preserve">Užsakovo nurodytu </w:t>
      </w:r>
      <w:r w:rsidRPr="00B32224">
        <w:t>elektroniniu paštu</w:t>
      </w:r>
      <w:r w:rsidR="00240236">
        <w:t>,</w:t>
      </w:r>
      <w:r w:rsidR="00E71D15">
        <w:t xml:space="preserve"> ar įteikiant asmeniškai</w:t>
      </w:r>
      <w:r>
        <w:t>.</w:t>
      </w:r>
      <w:r w:rsidRPr="00B32224">
        <w:t xml:space="preserve"> </w:t>
      </w:r>
    </w:p>
    <w:p w14:paraId="73D15F67" w14:textId="77777777" w:rsidR="008D7529" w:rsidRPr="00B32224" w:rsidRDefault="008D7529" w:rsidP="008D7529">
      <w:pPr>
        <w:numPr>
          <w:ilvl w:val="1"/>
          <w:numId w:val="18"/>
        </w:numPr>
        <w:tabs>
          <w:tab w:val="left" w:pos="0"/>
        </w:tabs>
        <w:spacing w:before="120" w:line="276" w:lineRule="auto"/>
        <w:ind w:left="567" w:right="-6" w:hanging="567"/>
        <w:rPr>
          <w:b/>
        </w:rPr>
      </w:pPr>
      <w:r w:rsidRPr="00B32224">
        <w:t>Užsakovas ir Paslaugų teikėjas keičias</w:t>
      </w:r>
      <w:r w:rsidR="00E71D15">
        <w:t>i informacija, reikalinga šiai S</w:t>
      </w:r>
      <w:r w:rsidRPr="00B32224">
        <w:t>utarčiai vykdyti.</w:t>
      </w:r>
    </w:p>
    <w:p w14:paraId="73D15F68" w14:textId="77777777" w:rsidR="008D7529" w:rsidRPr="00B32224" w:rsidRDefault="008D7529" w:rsidP="008D7529">
      <w:pPr>
        <w:numPr>
          <w:ilvl w:val="1"/>
          <w:numId w:val="18"/>
        </w:numPr>
        <w:tabs>
          <w:tab w:val="left" w:pos="0"/>
        </w:tabs>
        <w:spacing w:before="120" w:line="276" w:lineRule="auto"/>
        <w:ind w:left="567" w:right="-6" w:hanging="567"/>
      </w:pPr>
      <w:r w:rsidRPr="00B32224">
        <w:t>Paslaugų atlikimo term</w:t>
      </w:r>
      <w:r w:rsidR="00E71D15">
        <w:t>inai Š</w:t>
      </w:r>
      <w:r w:rsidRPr="00B32224">
        <w:t>alių aptariami kiekvienu atveju atskirai. Šalys laikosi nustatytų terminų ir informuoja viena kitą apie nenumatytas aplinkybes, dėl kurių nustatyti ter</w:t>
      </w:r>
      <w:r w:rsidR="00E71D15">
        <w:t>minai gali būti pažeisti. Šios S</w:t>
      </w:r>
      <w:r w:rsidRPr="00B32224">
        <w:t>utarties pagrindu Paslaugų teikimas yra nuolatinio ir tęstinio pobūdžio, tačiau Šalys susitaria, jog pirmieji valgiaraščių projektai turi būti Užsakovui pateikti per 20 (dvidešimt) dienų nuo Sutarties pasirašymo dienos.</w:t>
      </w:r>
    </w:p>
    <w:p w14:paraId="73D15F69" w14:textId="77777777" w:rsidR="008D7529" w:rsidRPr="00B32224" w:rsidRDefault="008D7529" w:rsidP="008D7529">
      <w:pPr>
        <w:numPr>
          <w:ilvl w:val="1"/>
          <w:numId w:val="18"/>
        </w:numPr>
        <w:tabs>
          <w:tab w:val="left" w:pos="0"/>
        </w:tabs>
        <w:spacing w:before="120" w:line="276" w:lineRule="auto"/>
        <w:ind w:left="567" w:right="-6" w:hanging="567"/>
      </w:pPr>
      <w:r w:rsidRPr="00B32224">
        <w:t xml:space="preserve">Užsakovas privalo pateikti savo pastabas ir komentarus dėl valgiaraščio </w:t>
      </w:r>
      <w:r>
        <w:t xml:space="preserve">per </w:t>
      </w:r>
      <w:r w:rsidRPr="00B32224">
        <w:t>5 (</w:t>
      </w:r>
      <w:r>
        <w:t>penkias</w:t>
      </w:r>
      <w:r w:rsidRPr="00B32224">
        <w:t>) darbo dien</w:t>
      </w:r>
      <w:r>
        <w:t>as nuo valgiaraščio pateikimo dienos</w:t>
      </w:r>
      <w:r w:rsidRPr="00B32224">
        <w:t>.</w:t>
      </w:r>
    </w:p>
    <w:p w14:paraId="73D15F6A" w14:textId="0BFE3BA4" w:rsidR="008D7529" w:rsidRPr="00B32224" w:rsidRDefault="008D7529" w:rsidP="008D7529">
      <w:pPr>
        <w:numPr>
          <w:ilvl w:val="1"/>
          <w:numId w:val="18"/>
        </w:numPr>
        <w:tabs>
          <w:tab w:val="left" w:pos="0"/>
        </w:tabs>
        <w:spacing w:before="120" w:line="276" w:lineRule="auto"/>
        <w:ind w:left="567" w:right="-6" w:hanging="567"/>
      </w:pPr>
      <w:r w:rsidRPr="00B32224">
        <w:t>Paslaugų teikėjas</w:t>
      </w:r>
      <w:r>
        <w:t xml:space="preserve">, gavęs pastabas dėl valgiaraščių, juos ištaiso ne vėliau kaip per 7 (septynias) kalendorines dienas. Mokinių atostogų metu valgiaraščių derinimo terminas </w:t>
      </w:r>
      <w:r w:rsidR="00AB0902">
        <w:t>Š</w:t>
      </w:r>
      <w:r>
        <w:t>alių susitarimu gali būti keičiamas.</w:t>
      </w:r>
    </w:p>
    <w:p w14:paraId="73D15F6B" w14:textId="77777777" w:rsidR="008D7529" w:rsidRPr="00B32224" w:rsidRDefault="008D7529" w:rsidP="008D7529">
      <w:pPr>
        <w:numPr>
          <w:ilvl w:val="1"/>
          <w:numId w:val="18"/>
        </w:numPr>
        <w:tabs>
          <w:tab w:val="left" w:pos="0"/>
        </w:tabs>
        <w:spacing w:before="120" w:line="276" w:lineRule="auto"/>
        <w:ind w:left="567" w:right="-6" w:hanging="567"/>
      </w:pPr>
      <w:r w:rsidRPr="00B32224">
        <w:t xml:space="preserve">Visi pastebėjimai ir komentarai tūri būti susisteminti ir pateikti aiškiai (kokiam valgiaraštyje, kokios savaitės ir kokios dienos </w:t>
      </w:r>
      <w:r>
        <w:t xml:space="preserve">valgiaraštyje </w:t>
      </w:r>
      <w:r w:rsidRPr="00B32224">
        <w:t>norima daryti pakeitimus).</w:t>
      </w:r>
    </w:p>
    <w:p w14:paraId="73D15F6C" w14:textId="77777777" w:rsidR="008D7529" w:rsidRPr="00B32224" w:rsidRDefault="008D7529" w:rsidP="008D7529">
      <w:pPr>
        <w:numPr>
          <w:ilvl w:val="1"/>
          <w:numId w:val="18"/>
        </w:numPr>
        <w:tabs>
          <w:tab w:val="left" w:pos="0"/>
        </w:tabs>
        <w:spacing w:before="120" w:line="276" w:lineRule="auto"/>
        <w:ind w:left="567" w:right="-6" w:hanging="567"/>
      </w:pPr>
      <w:r w:rsidRPr="00B32224">
        <w:t xml:space="preserve">Visi pakeitimai valgiaraščiuose turi būti suderinti su Paslaugų teikėjų. </w:t>
      </w:r>
    </w:p>
    <w:p w14:paraId="73D15F6D" w14:textId="77777777" w:rsidR="008D7529" w:rsidRPr="00B32224" w:rsidRDefault="008D7529" w:rsidP="008D7529">
      <w:pPr>
        <w:numPr>
          <w:ilvl w:val="1"/>
          <w:numId w:val="18"/>
        </w:numPr>
        <w:tabs>
          <w:tab w:val="left" w:pos="0"/>
        </w:tabs>
        <w:spacing w:before="120" w:line="276" w:lineRule="auto"/>
        <w:ind w:left="567" w:right="-6" w:hanging="567"/>
      </w:pPr>
      <w:r w:rsidRPr="00B32224">
        <w:rPr>
          <w:color w:val="000000"/>
        </w:rPr>
        <w:t>Šalys susitaria, jog Užsakovo ir Paslaugų teikėjo apsikeitimas informacija, veiksmų, planų, pasiūlymų, valgiaraščių, technologinių kortelių ir kitų dokumentų bei informacijos teikimas bei  jų tvirtinimas vyksta elektroniniu paštu, registruotu paštu ar įteikiant asmeniškai.</w:t>
      </w:r>
    </w:p>
    <w:p w14:paraId="73D15F6E" w14:textId="77777777" w:rsidR="008D7529" w:rsidRPr="00B32224" w:rsidRDefault="008D7529" w:rsidP="008D7529">
      <w:pPr>
        <w:numPr>
          <w:ilvl w:val="0"/>
          <w:numId w:val="18"/>
        </w:numPr>
        <w:tabs>
          <w:tab w:val="left" w:pos="0"/>
        </w:tabs>
        <w:spacing w:before="120" w:line="276" w:lineRule="auto"/>
        <w:ind w:right="-6"/>
        <w:jc w:val="center"/>
      </w:pPr>
      <w:r w:rsidRPr="00B32224">
        <w:rPr>
          <w:b/>
        </w:rPr>
        <w:t>Paslaugų teikimo terminas, kaina ir mokėjimo sąlygos</w:t>
      </w:r>
    </w:p>
    <w:p w14:paraId="73D15F6F" w14:textId="77777777" w:rsidR="008D7529" w:rsidRPr="00B32224" w:rsidRDefault="008D7529" w:rsidP="008D7529">
      <w:pPr>
        <w:numPr>
          <w:ilvl w:val="1"/>
          <w:numId w:val="18"/>
        </w:numPr>
        <w:tabs>
          <w:tab w:val="left" w:pos="0"/>
        </w:tabs>
        <w:spacing w:before="120" w:line="276" w:lineRule="auto"/>
        <w:ind w:left="567" w:right="-6" w:hanging="567"/>
      </w:pPr>
      <w:r w:rsidRPr="00B32224">
        <w:t>Sutartis įsigalioja ir Paslaugos pradedamos teikti nuo Sutarties pasirašymo dienos. Šalys Sutarties 4.2. punkte nurodytą Paslaugų kainą apskaičiavo, atsižvelgdamos į Šalių sutartą minimalų paslaugų teikimo laikotarpį (vieneri metai nuo pasirašymo dienos  + 1 metai).</w:t>
      </w:r>
    </w:p>
    <w:p w14:paraId="73D15F70" w14:textId="7B7EF44C" w:rsidR="008D7529" w:rsidRPr="00B32224" w:rsidRDefault="008D7529" w:rsidP="008D7529">
      <w:pPr>
        <w:numPr>
          <w:ilvl w:val="1"/>
          <w:numId w:val="18"/>
        </w:numPr>
        <w:tabs>
          <w:tab w:val="left" w:pos="0"/>
        </w:tabs>
        <w:spacing w:before="120" w:line="276" w:lineRule="auto"/>
        <w:ind w:left="567" w:right="-6" w:hanging="567"/>
      </w:pPr>
      <w:r w:rsidRPr="00B32224">
        <w:t xml:space="preserve">Paslaugų paketo kaina – </w:t>
      </w:r>
      <w:r w:rsidRPr="004601D2">
        <w:rPr>
          <w:color w:val="FF0000"/>
        </w:rPr>
        <w:t xml:space="preserve">... </w:t>
      </w:r>
      <w:r w:rsidRPr="00B32224">
        <w:t>Eur (</w:t>
      </w:r>
      <w:r w:rsidRPr="004601D2">
        <w:rPr>
          <w:color w:val="FF0000"/>
        </w:rPr>
        <w:t>...</w:t>
      </w:r>
      <w:r w:rsidRPr="00B32224">
        <w:t xml:space="preserve"> eurai </w:t>
      </w:r>
      <w:r w:rsidRPr="004601D2">
        <w:rPr>
          <w:color w:val="FF0000"/>
        </w:rPr>
        <w:t>...</w:t>
      </w:r>
      <w:r w:rsidRPr="00B32224">
        <w:t xml:space="preserve"> ct) </w:t>
      </w:r>
      <w:r>
        <w:t>per mėnesį</w:t>
      </w:r>
      <w:r w:rsidRPr="00B32224">
        <w:t xml:space="preserve">. </w:t>
      </w:r>
      <w:r w:rsidR="002E6A84" w:rsidRPr="002E6A84">
        <w:t>(</w:t>
      </w:r>
      <w:r w:rsidR="002E6A84">
        <w:t>...</w:t>
      </w:r>
      <w:r w:rsidR="002E6A84" w:rsidRPr="002E6A84">
        <w:t xml:space="preserve"> (</w:t>
      </w:r>
      <w:r w:rsidR="002E6A84">
        <w:t>....</w:t>
      </w:r>
      <w:r w:rsidR="002E6A84" w:rsidRPr="002E6A84">
        <w:t xml:space="preserve">) EUR už metus. </w:t>
      </w:r>
      <w:r w:rsidR="002E6A84" w:rsidRPr="0041363C">
        <w:rPr>
          <w:b/>
          <w:bCs/>
        </w:rPr>
        <w:t>Iš viso už du metus ... (...) Eur.</w:t>
      </w:r>
      <w:r w:rsidR="002E6A84" w:rsidRPr="002E6A84">
        <w:t xml:space="preserve"> Į įkainį(-</w:t>
      </w:r>
      <w:proofErr w:type="spellStart"/>
      <w:r w:rsidR="002E6A84" w:rsidRPr="002E6A84">
        <w:t>ius</w:t>
      </w:r>
      <w:proofErr w:type="spellEnd"/>
      <w:r w:rsidR="002E6A84" w:rsidRPr="002E6A84">
        <w:t xml:space="preserve">) įtraukti visi Paslaugų teikėjui privalomi mokėti mokesčiai ir visos su Paslaugų tiekimu susijusios išlaidos </w:t>
      </w:r>
      <w:r w:rsidRPr="00B32224">
        <w:t xml:space="preserve">Pasikeitus paslaugų apimčiai, t. y. Užsakovui užsakius daugiau ar papildomų Paslaugų, nenumatytų Sutartyje Paslaugų kaina </w:t>
      </w:r>
      <w:r>
        <w:t xml:space="preserve">gali būti </w:t>
      </w:r>
      <w:r w:rsidRPr="00B32224">
        <w:t xml:space="preserve">keičiama Šalių bendru </w:t>
      </w:r>
      <w:r>
        <w:t xml:space="preserve">rašytiniu </w:t>
      </w:r>
      <w:r w:rsidRPr="00B32224">
        <w:t>sutarimu.</w:t>
      </w:r>
    </w:p>
    <w:p w14:paraId="73D15F71" w14:textId="77777777" w:rsidR="008D7529" w:rsidRPr="00B32224" w:rsidRDefault="00E71D15" w:rsidP="001755C6">
      <w:pPr>
        <w:numPr>
          <w:ilvl w:val="1"/>
          <w:numId w:val="18"/>
        </w:numPr>
        <w:tabs>
          <w:tab w:val="left" w:pos="0"/>
          <w:tab w:val="num" w:pos="567"/>
        </w:tabs>
        <w:spacing w:before="120" w:line="276" w:lineRule="auto"/>
        <w:ind w:left="567" w:right="-6" w:hanging="567"/>
      </w:pPr>
      <w:r>
        <w:t>Vaikų v</w:t>
      </w:r>
      <w:r w:rsidR="008D7529" w:rsidRPr="00B32224">
        <w:t xml:space="preserve">asaros atostogų metu </w:t>
      </w:r>
      <w:r w:rsidR="008D7529">
        <w:t xml:space="preserve">(nuo liepos 23 d. iki rugpjūčio 24 d.) </w:t>
      </w:r>
      <w:r w:rsidR="009760F0">
        <w:t>4</w:t>
      </w:r>
      <w:r w:rsidR="009760F0" w:rsidRPr="009760F0">
        <w:t xml:space="preserve">.2. </w:t>
      </w:r>
      <w:r w:rsidR="009760F0">
        <w:t xml:space="preserve">p. </w:t>
      </w:r>
      <w:r w:rsidR="009760F0" w:rsidRPr="009760F0">
        <w:t>numatyta Paslaugų paketo kaina nėra skaičiuojama</w:t>
      </w:r>
      <w:r w:rsidR="009760F0">
        <w:t>.</w:t>
      </w:r>
    </w:p>
    <w:p w14:paraId="73D15F72" w14:textId="77777777" w:rsidR="008D7529" w:rsidRPr="00B32224" w:rsidRDefault="008D7529" w:rsidP="008D7529">
      <w:pPr>
        <w:numPr>
          <w:ilvl w:val="1"/>
          <w:numId w:val="18"/>
        </w:numPr>
        <w:tabs>
          <w:tab w:val="left" w:pos="0"/>
        </w:tabs>
        <w:spacing w:before="120" w:line="276" w:lineRule="auto"/>
        <w:ind w:left="567" w:right="-6" w:hanging="567"/>
      </w:pPr>
      <w:r w:rsidRPr="00B32224">
        <w:t xml:space="preserve">Pasibaigus kalendoriniam mėnesiui iki </w:t>
      </w:r>
      <w:r w:rsidR="009760F0">
        <w:t>kito</w:t>
      </w:r>
      <w:r w:rsidRPr="00B32224">
        <w:t xml:space="preserve"> mėnesio 5 (penktos) dienos Paslaugų teikėjas parengia ir pateikia Užsakovui suteiktų </w:t>
      </w:r>
      <w:r>
        <w:t xml:space="preserve">paslaugų </w:t>
      </w:r>
      <w:r w:rsidRPr="00B32224">
        <w:t>sąskaitą</w:t>
      </w:r>
      <w:r>
        <w:t xml:space="preserve"> faktūrą</w:t>
      </w:r>
      <w:r w:rsidRPr="00B32224">
        <w:t xml:space="preserve"> atsiskaitymui ir paslaugų priėmimo - perdavimo aktą, jeigu jis yra rengiamas. Kai toks aktas nėra rengiamas atskirai yra laikoma, jog sąskaita kartu yra suteiktų paslaugų priėmimo – perdavimo aktas.</w:t>
      </w:r>
    </w:p>
    <w:p w14:paraId="234CDC3A" w14:textId="0A5B188E" w:rsidR="00DA0C3E" w:rsidRDefault="008D7529" w:rsidP="00DA0C3E">
      <w:pPr>
        <w:numPr>
          <w:ilvl w:val="1"/>
          <w:numId w:val="18"/>
        </w:numPr>
        <w:tabs>
          <w:tab w:val="left" w:pos="0"/>
        </w:tabs>
        <w:spacing w:before="120" w:line="276" w:lineRule="auto"/>
        <w:ind w:right="-6"/>
      </w:pPr>
      <w:r w:rsidRPr="00B32224">
        <w:t xml:space="preserve">Užsakovas už tinkamai ir laiku suteiktas Paslaugas atsiskaito su Paslaugų teikėju per </w:t>
      </w:r>
      <w:r w:rsidR="00155169">
        <w:t>3</w:t>
      </w:r>
      <w:r w:rsidRPr="00B32224">
        <w:t>0 (</w:t>
      </w:r>
      <w:r w:rsidR="00DB1A79">
        <w:t>tris</w:t>
      </w:r>
      <w:r w:rsidRPr="00B32224">
        <w:t xml:space="preserve">dešimt) </w:t>
      </w:r>
      <w:r w:rsidR="00F96824">
        <w:t>kalendorinių</w:t>
      </w:r>
      <w:r w:rsidRPr="00B32224">
        <w:t xml:space="preserve"> dienų nuo sąskaitos </w:t>
      </w:r>
      <w:r>
        <w:t xml:space="preserve">faktūros </w:t>
      </w:r>
      <w:r w:rsidR="009760F0">
        <w:t>gavimo</w:t>
      </w:r>
      <w:r w:rsidRPr="00B32224">
        <w:t xml:space="preserve"> dienos, kiekvieną mėnesį, sumokėdamas nurodytą s</w:t>
      </w:r>
      <w:r>
        <w:t>umą į Paslaugų teikėjo sąskaitą.</w:t>
      </w:r>
      <w:r w:rsidR="00DA0C3E" w:rsidRPr="00DA0C3E">
        <w:t xml:space="preserve"> </w:t>
      </w:r>
      <w:r w:rsidR="00DA0C3E">
        <w:t xml:space="preserve">Jeigu Sutarties vykdymo metu pasikeičia PVM mokėjimą reglamentuojantys teisės aktai, darantys tiesioginę įtaką Tiekėjo tiekiamų </w:t>
      </w:r>
      <w:r w:rsidR="0041363C">
        <w:t>Paslaugų</w:t>
      </w:r>
      <w:r w:rsidR="00DA0C3E">
        <w:t xml:space="preserve"> Sutartyje nurodytai kainai/įkainiams, Sutarties kaina / įkainiai </w:t>
      </w:r>
      <w:r w:rsidR="00DA0C3E">
        <w:lastRenderedPageBreak/>
        <w:t xml:space="preserve">perskaičiuojami nekeičiant </w:t>
      </w:r>
      <w:r w:rsidR="0041363C">
        <w:t>Paslaugų</w:t>
      </w:r>
      <w:r w:rsidR="00DA0C3E">
        <w:t xml:space="preserve"> kainos / įkainio be PVM. Perskaičiavimas įforminamas Susitarimu ne vėliau kaip per 5 (penkias) darbo dienas nuo PVM mokėjimą reglamentuojančių teisės aktų pasikeitimo, kuris tampa neatskiriama Sutarties dalimi. Perskaičiuota (-</w:t>
      </w:r>
      <w:proofErr w:type="spellStart"/>
      <w:r w:rsidR="00DA0C3E">
        <w:t>as</w:t>
      </w:r>
      <w:proofErr w:type="spellEnd"/>
      <w:r w:rsidR="00DA0C3E">
        <w:t>) Sutarties kaina/įkainis taikoma (-</w:t>
      </w:r>
      <w:proofErr w:type="spellStart"/>
      <w:r w:rsidR="00DA0C3E">
        <w:t>as</w:t>
      </w:r>
      <w:proofErr w:type="spellEnd"/>
      <w:r w:rsidR="00DA0C3E">
        <w:t xml:space="preserve">) už tą </w:t>
      </w:r>
      <w:r w:rsidR="0041363C">
        <w:t>Paslaugų</w:t>
      </w:r>
      <w:r w:rsidR="00DA0C3E">
        <w:t xml:space="preserve"> dalį, kurios bus tiekiamos nuo Šalių pasirašyto Susitarimo įsigaliojimo dienos.</w:t>
      </w:r>
    </w:p>
    <w:p w14:paraId="56A9599C" w14:textId="77777777" w:rsidR="00DA0C3E" w:rsidRDefault="00DA0C3E" w:rsidP="00DA0C3E">
      <w:pPr>
        <w:numPr>
          <w:ilvl w:val="1"/>
          <w:numId w:val="18"/>
        </w:numPr>
        <w:tabs>
          <w:tab w:val="left" w:pos="0"/>
        </w:tabs>
        <w:spacing w:before="120" w:line="276" w:lineRule="auto"/>
        <w:ind w:right="-6"/>
      </w:pPr>
      <w:r>
        <w:t>Vykdant sutartį, PVM sąskaita faktūra teikiama elektroniniu būdu. Elektroninė PVM sąskaita faktūra,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teikiama Tiekėjo pasirinktomis priemonėmis. Europos elektroninių sąskaitų faktūrų standarto neatitinkanti elektroninė PVM sąskaita faktūra gali būti teikiama tik per sąskaitų administravimo bendrąją informacinę sistemą SABIS. Užsakovas elektroninę PVM sąskaitą faktūrą priima ir apdoroja per sąskaitų administravimo bendrąją informacinę sistemą SABIS.</w:t>
      </w:r>
    </w:p>
    <w:p w14:paraId="73D15F74" w14:textId="77777777" w:rsidR="008D7529" w:rsidRPr="00B32224" w:rsidRDefault="008D7529" w:rsidP="008D7529">
      <w:pPr>
        <w:numPr>
          <w:ilvl w:val="0"/>
          <w:numId w:val="18"/>
        </w:numPr>
        <w:tabs>
          <w:tab w:val="left" w:pos="0"/>
        </w:tabs>
        <w:spacing w:before="120" w:line="276" w:lineRule="auto"/>
        <w:ind w:right="-6"/>
        <w:jc w:val="center"/>
      </w:pPr>
      <w:r w:rsidRPr="00B32224">
        <w:rPr>
          <w:b/>
        </w:rPr>
        <w:t>Konfidencialios informacijos saugojimas</w:t>
      </w:r>
    </w:p>
    <w:p w14:paraId="73D15F75" w14:textId="77777777" w:rsidR="008D7529" w:rsidRPr="00B32224" w:rsidRDefault="00E71D15" w:rsidP="008D7529">
      <w:pPr>
        <w:numPr>
          <w:ilvl w:val="1"/>
          <w:numId w:val="18"/>
        </w:numPr>
        <w:tabs>
          <w:tab w:val="left" w:pos="0"/>
        </w:tabs>
        <w:spacing w:before="120" w:line="276" w:lineRule="auto"/>
        <w:ind w:left="567" w:right="-6" w:hanging="567"/>
      </w:pPr>
      <w:r>
        <w:rPr>
          <w:color w:val="000000"/>
        </w:rPr>
        <w:t>Šios Sutarties Š</w:t>
      </w:r>
      <w:r w:rsidR="008D7529" w:rsidRPr="00B32224">
        <w:rPr>
          <w:color w:val="000000"/>
        </w:rPr>
        <w:t>alys įsipareigoja gerbti vie</w:t>
      </w:r>
      <w:r>
        <w:rPr>
          <w:color w:val="000000"/>
        </w:rPr>
        <w:t>na kitą ir saugoti visą su šia S</w:t>
      </w:r>
      <w:r w:rsidR="008D7529" w:rsidRPr="00B32224">
        <w:rPr>
          <w:color w:val="000000"/>
        </w:rPr>
        <w:t>utartimi ir jos vykdymu susijusią info</w:t>
      </w:r>
      <w:r>
        <w:rPr>
          <w:color w:val="000000"/>
        </w:rPr>
        <w:t>rmaciją. Šalys sutaria, jog ši S</w:t>
      </w:r>
      <w:r w:rsidR="008D7529" w:rsidRPr="00B32224">
        <w:rPr>
          <w:color w:val="000000"/>
        </w:rPr>
        <w:t>utartis ir jos turinys, jos priedai, šalių tarpusavio susitarimai dėl mokėjimų, bet kokie duomenys, dokumentai, patvirtinantys mokėjimus ir jo sąlygas, taip pat visi šalių viena kitai siunčiami dokumentai, medžiaga yra laikoma konfidencialia informacija, išskyrus, kai ta informacija yra viešai žinoma. Už šio įsipareigojimo pažeidimą, kaltoji šalis atsako kitai šaliai įstatymų nustatyta tvarka.</w:t>
      </w:r>
    </w:p>
    <w:p w14:paraId="73D15F76" w14:textId="77777777" w:rsidR="008D7529" w:rsidRPr="00B32224" w:rsidRDefault="008D7529" w:rsidP="008D7529">
      <w:pPr>
        <w:numPr>
          <w:ilvl w:val="0"/>
          <w:numId w:val="18"/>
        </w:numPr>
        <w:tabs>
          <w:tab w:val="left" w:pos="0"/>
        </w:tabs>
        <w:spacing w:before="120" w:line="276" w:lineRule="auto"/>
        <w:ind w:right="-6"/>
        <w:jc w:val="center"/>
      </w:pPr>
      <w:r w:rsidRPr="00B32224">
        <w:rPr>
          <w:b/>
        </w:rPr>
        <w:t>Šalių atsakomybė</w:t>
      </w:r>
    </w:p>
    <w:p w14:paraId="73D15F77" w14:textId="13D693DF" w:rsidR="008D7529" w:rsidRPr="00B32224" w:rsidRDefault="008D7529" w:rsidP="008D7529">
      <w:pPr>
        <w:numPr>
          <w:ilvl w:val="1"/>
          <w:numId w:val="18"/>
        </w:numPr>
        <w:tabs>
          <w:tab w:val="left" w:pos="0"/>
        </w:tabs>
        <w:spacing w:before="120" w:line="276" w:lineRule="auto"/>
        <w:ind w:left="567" w:right="-6" w:hanging="567"/>
      </w:pPr>
      <w:r w:rsidRPr="00B32224">
        <w:t>Šalys atsako už tiesioginius nuostolius, padarytus viena kitai dėl netinkamo savo įs</w:t>
      </w:r>
      <w:r w:rsidR="00E71D15">
        <w:t>ipareigojimų vykdymo pagal šią S</w:t>
      </w:r>
      <w:r w:rsidRPr="00B32224">
        <w:t xml:space="preserve">utartį. Tiesioginius nuostolius </w:t>
      </w:r>
      <w:r w:rsidR="00A11993">
        <w:t>Š</w:t>
      </w:r>
      <w:r w:rsidRPr="00B32224">
        <w:t xml:space="preserve">alys viena kitai atlygina tik tais atvejais, kai dėl </w:t>
      </w:r>
      <w:r w:rsidR="00A11993">
        <w:t>Š</w:t>
      </w:r>
      <w:r w:rsidRPr="00B32224">
        <w:t>alies kaltų veiksmų</w:t>
      </w:r>
      <w:r w:rsidR="00E71D15">
        <w:t>, teikiant paslaugas pagal šią S</w:t>
      </w:r>
      <w:r w:rsidRPr="00B32224">
        <w:t>utartį, yra patiriami tiesioginiai nuostoliai ir tai galima įrodyti bet kokiomis teisėtomis priemonėmis.</w:t>
      </w:r>
    </w:p>
    <w:p w14:paraId="73D15F78" w14:textId="77777777" w:rsidR="008D7529" w:rsidRDefault="008D7529" w:rsidP="008D7529">
      <w:pPr>
        <w:numPr>
          <w:ilvl w:val="1"/>
          <w:numId w:val="18"/>
        </w:numPr>
        <w:tabs>
          <w:tab w:val="left" w:pos="0"/>
        </w:tabs>
        <w:spacing w:before="120" w:line="276" w:lineRule="auto"/>
        <w:ind w:left="567" w:right="-6" w:hanging="567"/>
      </w:pPr>
      <w:r w:rsidRPr="00B32224">
        <w:t xml:space="preserve">Šalys atleidžiamos nuo atsakomybės esant nenugalimos jėgos (force majeure) aplinkybėms pagal Lietuvos Respublikos civilinio kodekso 6.2.12 straipsnio nuostatas. </w:t>
      </w:r>
    </w:p>
    <w:p w14:paraId="73D15F7A" w14:textId="77777777" w:rsidR="008D7529" w:rsidRPr="00B32224" w:rsidRDefault="008D7529" w:rsidP="008D7529">
      <w:pPr>
        <w:numPr>
          <w:ilvl w:val="0"/>
          <w:numId w:val="18"/>
        </w:numPr>
        <w:tabs>
          <w:tab w:val="left" w:pos="0"/>
        </w:tabs>
        <w:spacing w:before="120" w:line="276" w:lineRule="auto"/>
        <w:ind w:right="-6"/>
        <w:jc w:val="center"/>
      </w:pPr>
      <w:r w:rsidRPr="00B32224">
        <w:rPr>
          <w:b/>
        </w:rPr>
        <w:t>Sutarties galiojimas</w:t>
      </w:r>
    </w:p>
    <w:p w14:paraId="73D15F7B" w14:textId="00E4409A" w:rsidR="008D7529" w:rsidRPr="00B32224" w:rsidRDefault="008D7529" w:rsidP="008D7529">
      <w:pPr>
        <w:numPr>
          <w:ilvl w:val="1"/>
          <w:numId w:val="18"/>
        </w:numPr>
        <w:tabs>
          <w:tab w:val="left" w:pos="0"/>
        </w:tabs>
        <w:spacing w:before="120" w:line="276" w:lineRule="auto"/>
        <w:ind w:left="567" w:right="-6" w:hanging="567"/>
      </w:pPr>
      <w:r>
        <w:t xml:space="preserve">Ši </w:t>
      </w:r>
      <w:r w:rsidRPr="00B32224">
        <w:t xml:space="preserve">Sutartis įsigalioja nuo </w:t>
      </w:r>
      <w:r>
        <w:t xml:space="preserve">jos </w:t>
      </w:r>
      <w:r w:rsidRPr="00B32224">
        <w:t>pasirašymo dienos ir galioja iki 202</w:t>
      </w:r>
      <w:r w:rsidR="00DA0C3E">
        <w:t>7</w:t>
      </w:r>
      <w:r w:rsidRPr="00B32224">
        <w:t xml:space="preserve"> m. </w:t>
      </w:r>
      <w:r w:rsidRPr="00005527">
        <w:rPr>
          <w:color w:val="FF0000"/>
        </w:rPr>
        <w:t xml:space="preserve">... ... </w:t>
      </w:r>
      <w:r w:rsidRPr="00B32224">
        <w:t>d..</w:t>
      </w:r>
      <w:r>
        <w:t xml:space="preserve"> </w:t>
      </w:r>
    </w:p>
    <w:p w14:paraId="73D15F7C" w14:textId="154A67E2" w:rsidR="008D7529" w:rsidRPr="00B32224" w:rsidRDefault="00E71D15" w:rsidP="008D7529">
      <w:pPr>
        <w:tabs>
          <w:tab w:val="left" w:pos="0"/>
        </w:tabs>
        <w:spacing w:before="120" w:line="276" w:lineRule="auto"/>
        <w:ind w:left="567" w:right="-6"/>
      </w:pPr>
      <w:r w:rsidRPr="00E71D15">
        <w:t xml:space="preserve">Iki šio termino pabaigos likus 30 dienų nei vienai  </w:t>
      </w:r>
      <w:r w:rsidR="008D7529" w:rsidRPr="00B32224">
        <w:t>iš Ša</w:t>
      </w:r>
      <w:r>
        <w:t>lių nepareiškus prieštaravimų, S</w:t>
      </w:r>
      <w:r w:rsidR="008D7529" w:rsidRPr="00B32224">
        <w:t xml:space="preserve">utartis </w:t>
      </w:r>
      <w:r w:rsidR="008D7529">
        <w:t>automatiškai</w:t>
      </w:r>
      <w:r w:rsidR="008D7529" w:rsidRPr="00B32224">
        <w:t xml:space="preserve"> pratęsiama iki 202</w:t>
      </w:r>
      <w:r w:rsidR="00DA0C3E">
        <w:t>8</w:t>
      </w:r>
      <w:r w:rsidR="008D7529" w:rsidRPr="00B32224">
        <w:t xml:space="preserve"> m. </w:t>
      </w:r>
      <w:r w:rsidR="008D7529" w:rsidRPr="00005527">
        <w:rPr>
          <w:color w:val="FF0000"/>
        </w:rPr>
        <w:t xml:space="preserve">... ... </w:t>
      </w:r>
      <w:r w:rsidR="008D7529" w:rsidRPr="00B32224">
        <w:t>d.</w:t>
      </w:r>
    </w:p>
    <w:p w14:paraId="73D15F7D" w14:textId="77777777" w:rsidR="008D7529" w:rsidRPr="00B32224" w:rsidRDefault="008D7529" w:rsidP="008D7529">
      <w:pPr>
        <w:numPr>
          <w:ilvl w:val="1"/>
          <w:numId w:val="18"/>
        </w:numPr>
        <w:tabs>
          <w:tab w:val="left" w:pos="0"/>
        </w:tabs>
        <w:spacing w:before="120" w:line="276" w:lineRule="auto"/>
        <w:ind w:left="567" w:right="-6" w:hanging="567"/>
      </w:pPr>
      <w:r w:rsidRPr="00B32224">
        <w:t>Užsakovas turi teisę nutraukti šią Sutartį dėl</w:t>
      </w:r>
      <w:r w:rsidR="00E71D15">
        <w:t xml:space="preserve"> svarbių priežasčių, nutraukus S</w:t>
      </w:r>
      <w:r w:rsidRPr="00B32224">
        <w:t xml:space="preserve">utartį Užsakovas neturi teisės naudoti sukurto valgiaraščio su technologinėmis kortelėmis. </w:t>
      </w:r>
      <w:r>
        <w:t>Užsakovas turi i</w:t>
      </w:r>
      <w:r w:rsidRPr="00B32224">
        <w:t xml:space="preserve">nformuoti </w:t>
      </w:r>
      <w:r>
        <w:t xml:space="preserve">Paslaugų teikėją </w:t>
      </w:r>
      <w:r w:rsidRPr="00B32224">
        <w:t xml:space="preserve">apie </w:t>
      </w:r>
      <w:r w:rsidR="00E71D15">
        <w:t>S</w:t>
      </w:r>
      <w:r w:rsidRPr="00B32224">
        <w:t xml:space="preserve">utarties nutraukimą ne mažiau nei prieš </w:t>
      </w:r>
      <w:r>
        <w:t>30 (</w:t>
      </w:r>
      <w:r w:rsidRPr="00B32224">
        <w:t>tris</w:t>
      </w:r>
      <w:r>
        <w:t>dešimt) dienų</w:t>
      </w:r>
      <w:r w:rsidRPr="00B32224">
        <w:t xml:space="preserve">. </w:t>
      </w:r>
    </w:p>
    <w:p w14:paraId="73D15F7E" w14:textId="77777777" w:rsidR="008D7529" w:rsidRPr="00B32224" w:rsidRDefault="008D7529" w:rsidP="008D7529">
      <w:pPr>
        <w:numPr>
          <w:ilvl w:val="1"/>
          <w:numId w:val="18"/>
        </w:numPr>
        <w:tabs>
          <w:tab w:val="left" w:pos="0"/>
        </w:tabs>
        <w:spacing w:before="120" w:line="276" w:lineRule="auto"/>
        <w:ind w:left="567" w:right="-6" w:hanging="567"/>
      </w:pPr>
      <w:r w:rsidRPr="00B32224">
        <w:t>Pas</w:t>
      </w:r>
      <w:r w:rsidR="00E71D15">
        <w:t>laugų teikėjas šią S</w:t>
      </w:r>
      <w:r w:rsidRPr="00B32224">
        <w:t xml:space="preserve">utartį turi teisę nutraukti tik </w:t>
      </w:r>
      <w:r w:rsidR="00E71D15">
        <w:t>Užsakovui nevykdant S</w:t>
      </w:r>
      <w:r>
        <w:t xml:space="preserve">utartyje numatytų įsipareigojimų: </w:t>
      </w:r>
      <w:r w:rsidRPr="00B32224">
        <w:t>pradelst</w:t>
      </w:r>
      <w:r>
        <w:t>ų</w:t>
      </w:r>
      <w:r w:rsidRPr="00B32224">
        <w:t xml:space="preserve"> atsiskaitym</w:t>
      </w:r>
      <w:r>
        <w:t>ų</w:t>
      </w:r>
      <w:r w:rsidRPr="00B32224">
        <w:t>, rekomendacijų nevykdymas, savavališkas suteiktų paslaugų keitimas (keičiant technologines korteles, valgiaraščius).</w:t>
      </w:r>
    </w:p>
    <w:p w14:paraId="73D15F7F" w14:textId="77777777" w:rsidR="008D7529" w:rsidRPr="00B32224" w:rsidRDefault="008D7529" w:rsidP="008D7529">
      <w:pPr>
        <w:numPr>
          <w:ilvl w:val="1"/>
          <w:numId w:val="18"/>
        </w:numPr>
        <w:tabs>
          <w:tab w:val="left" w:pos="0"/>
        </w:tabs>
        <w:spacing w:before="120" w:line="276" w:lineRule="auto"/>
        <w:ind w:left="567" w:right="-6" w:hanging="567"/>
      </w:pPr>
      <w:r w:rsidRPr="00B32224">
        <w:t>Šalys pilnai a</w:t>
      </w:r>
      <w:r w:rsidR="00E71D15">
        <w:t>tsiskaito viena su kita už iki S</w:t>
      </w:r>
      <w:r w:rsidRPr="00B32224">
        <w:t xml:space="preserve">utarties nutraukimo dienos tinkamai faktiškai suteiktas paslaugas per 10 </w:t>
      </w:r>
      <w:r w:rsidR="00E71D15">
        <w:t>(dešimt) kalendorinių dienų po S</w:t>
      </w:r>
      <w:r w:rsidRPr="00B32224">
        <w:t>utarties nutraukimo dienos.</w:t>
      </w:r>
    </w:p>
    <w:p w14:paraId="73D15F80" w14:textId="6AF87130" w:rsidR="008D7529" w:rsidRPr="00B32224" w:rsidRDefault="00E71D15" w:rsidP="008D7529">
      <w:pPr>
        <w:numPr>
          <w:ilvl w:val="1"/>
          <w:numId w:val="18"/>
        </w:numPr>
        <w:tabs>
          <w:tab w:val="left" w:pos="0"/>
        </w:tabs>
        <w:spacing w:before="120" w:line="276" w:lineRule="auto"/>
        <w:ind w:left="567" w:right="-6" w:hanging="567"/>
      </w:pPr>
      <w:r>
        <w:t>Ši S</w:t>
      </w:r>
      <w:r w:rsidR="008D7529" w:rsidRPr="00B32224">
        <w:t>utartis gali būti pakeista</w:t>
      </w:r>
      <w:r>
        <w:t>/papildyta tik raštišku abiejų Š</w:t>
      </w:r>
      <w:r w:rsidR="008D7529" w:rsidRPr="00B32224">
        <w:t>alių susitarimu</w:t>
      </w:r>
      <w:r w:rsidR="00A11993">
        <w:t xml:space="preserve"> laikantis teisės aktų reikalavimų. </w:t>
      </w:r>
    </w:p>
    <w:p w14:paraId="73D15F81" w14:textId="77777777" w:rsidR="008D7529" w:rsidRPr="00B32224" w:rsidRDefault="008D7529" w:rsidP="008D7529">
      <w:pPr>
        <w:numPr>
          <w:ilvl w:val="0"/>
          <w:numId w:val="18"/>
        </w:numPr>
        <w:tabs>
          <w:tab w:val="left" w:pos="0"/>
        </w:tabs>
        <w:spacing w:before="120" w:line="276" w:lineRule="auto"/>
        <w:ind w:left="567" w:right="-6" w:hanging="567"/>
        <w:jc w:val="center"/>
      </w:pPr>
      <w:r w:rsidRPr="00B32224">
        <w:rPr>
          <w:b/>
          <w:bCs/>
        </w:rPr>
        <w:lastRenderedPageBreak/>
        <w:t>Kitos sąlygos</w:t>
      </w:r>
    </w:p>
    <w:p w14:paraId="73D15F82" w14:textId="77777777" w:rsidR="00E71D15" w:rsidRDefault="00E71D15" w:rsidP="00E71D15">
      <w:pPr>
        <w:pStyle w:val="Sraopastraipa"/>
        <w:numPr>
          <w:ilvl w:val="1"/>
          <w:numId w:val="18"/>
        </w:numPr>
        <w:tabs>
          <w:tab w:val="num" w:pos="709"/>
        </w:tabs>
        <w:ind w:left="567" w:hanging="567"/>
      </w:pPr>
      <w:r w:rsidRPr="00E71D15">
        <w:t>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Šalys įsipareigoja įgyvendinti tinkamas technines ir, organizacines  asmens duomenų apsaugos priemones minėtų duomenų saugumui užtikrinti. Nurodytos priemonės turi užtikrinti iškilusią riziką atitinkantį saugumo lygį.</w:t>
      </w:r>
    </w:p>
    <w:p w14:paraId="73D15F83" w14:textId="47E17780" w:rsidR="008D7529" w:rsidRPr="00B32224" w:rsidRDefault="002E3E2F" w:rsidP="00F2101E">
      <w:pPr>
        <w:numPr>
          <w:ilvl w:val="1"/>
          <w:numId w:val="18"/>
        </w:numPr>
        <w:tabs>
          <w:tab w:val="left" w:pos="0"/>
          <w:tab w:val="num" w:pos="567"/>
        </w:tabs>
        <w:spacing w:before="120" w:line="276" w:lineRule="auto"/>
        <w:ind w:left="567" w:right="-6" w:hanging="508"/>
      </w:pPr>
      <w:r>
        <w:t xml:space="preserve">Užsakovo atsakingi asmenys už Sutarties vykdymą: Jurij Polubianko, Viešųjų pirkimų specialistas, tel. </w:t>
      </w:r>
      <w:r w:rsidR="00DB1A79">
        <w:t>+370</w:t>
      </w:r>
      <w:r>
        <w:t xml:space="preserve"> 600 79688 (bendri klausimai), ir Lineta </w:t>
      </w:r>
      <w:proofErr w:type="spellStart"/>
      <w:r>
        <w:t>Dukynienė</w:t>
      </w:r>
      <w:proofErr w:type="spellEnd"/>
      <w:r>
        <w:t xml:space="preserve">, sandėlininkė (darbo organizavimo klausimai), tel. </w:t>
      </w:r>
      <w:r w:rsidR="00DB1A79">
        <w:t>+370</w:t>
      </w:r>
      <w:r w:rsidR="00F2101E">
        <w:t> </w:t>
      </w:r>
      <w:r w:rsidR="00F2101E" w:rsidRPr="00F2101E">
        <w:t>649</w:t>
      </w:r>
      <w:r w:rsidR="00F2101E">
        <w:t xml:space="preserve"> </w:t>
      </w:r>
      <w:r w:rsidR="00F2101E" w:rsidRPr="00F2101E">
        <w:t>96</w:t>
      </w:r>
      <w:r w:rsidR="00F2101E">
        <w:t xml:space="preserve"> </w:t>
      </w:r>
      <w:r w:rsidR="00F2101E" w:rsidRPr="00F2101E">
        <w:t>254</w:t>
      </w:r>
      <w:r>
        <w:t xml:space="preserve">. </w:t>
      </w:r>
      <w:r w:rsidR="008D7529" w:rsidRPr="00B32224">
        <w:t>Visi ginčai ir nesutarimai, kylantys dėl šios sutarties ar su ja susiję, sprendžiami derybų keliu, nesusitarus - Lietuvos Respublikos įstatymų nustatyta tvarka.</w:t>
      </w:r>
    </w:p>
    <w:p w14:paraId="73D15F84" w14:textId="77777777" w:rsidR="008D7529" w:rsidRPr="00B32224" w:rsidRDefault="008D7529" w:rsidP="008D7529">
      <w:pPr>
        <w:numPr>
          <w:ilvl w:val="1"/>
          <w:numId w:val="18"/>
        </w:numPr>
        <w:tabs>
          <w:tab w:val="left" w:pos="0"/>
          <w:tab w:val="left" w:pos="567"/>
        </w:tabs>
        <w:spacing w:before="120" w:line="276" w:lineRule="auto"/>
        <w:ind w:left="567" w:right="-6" w:hanging="567"/>
      </w:pPr>
      <w:r w:rsidRPr="00B32224">
        <w:t>D</w:t>
      </w:r>
      <w:r w:rsidR="00E71D15">
        <w:t>ėl visko, kas nenumatyta šioje Sutartyje, Š</w:t>
      </w:r>
      <w:r w:rsidRPr="00B32224">
        <w:t>alys vadovaujasi Lietuvos Respublikos įstatymais.</w:t>
      </w:r>
    </w:p>
    <w:p w14:paraId="73D15F85" w14:textId="08C48F49" w:rsidR="008D7529" w:rsidRPr="00B32224" w:rsidRDefault="00DB1A79" w:rsidP="008D7529">
      <w:pPr>
        <w:numPr>
          <w:ilvl w:val="1"/>
          <w:numId w:val="18"/>
        </w:numPr>
        <w:tabs>
          <w:tab w:val="left" w:pos="0"/>
          <w:tab w:val="left" w:pos="567"/>
        </w:tabs>
        <w:spacing w:before="120" w:line="276" w:lineRule="auto"/>
        <w:ind w:left="567" w:right="-6" w:hanging="567"/>
      </w:pPr>
      <w:r w:rsidRPr="00DB1A79">
        <w:t>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73D15F86" w14:textId="77777777" w:rsidR="008D7529" w:rsidRPr="00B32224" w:rsidRDefault="008D7529" w:rsidP="008D7529">
      <w:pPr>
        <w:tabs>
          <w:tab w:val="left" w:pos="0"/>
          <w:tab w:val="left" w:pos="567"/>
        </w:tabs>
        <w:spacing w:before="120" w:line="276" w:lineRule="auto"/>
        <w:ind w:left="567" w:right="-6"/>
        <w:rPr>
          <w:b/>
        </w:rPr>
      </w:pPr>
      <w:r w:rsidRPr="00B32224">
        <w:rPr>
          <w:b/>
        </w:rPr>
        <w:tab/>
      </w:r>
      <w:r w:rsidRPr="00B32224">
        <w:rPr>
          <w:b/>
        </w:rPr>
        <w:tab/>
      </w:r>
      <w:r w:rsidRPr="00B32224">
        <w:rPr>
          <w:b/>
        </w:rPr>
        <w:tab/>
      </w:r>
      <w:r w:rsidRPr="00B32224">
        <w:rPr>
          <w:b/>
        </w:rPr>
        <w:tab/>
      </w:r>
      <w:r w:rsidRPr="00B32224">
        <w:rPr>
          <w:b/>
        </w:rPr>
        <w:tab/>
        <w:t>Šalių adresai ir rekvizitai</w:t>
      </w:r>
    </w:p>
    <w:p w14:paraId="73D15F87" w14:textId="77777777" w:rsidR="008D7529" w:rsidRPr="00B32224" w:rsidRDefault="008D7529" w:rsidP="008D7529">
      <w:pPr>
        <w:tabs>
          <w:tab w:val="left" w:pos="0"/>
          <w:tab w:val="left" w:pos="567"/>
        </w:tabs>
        <w:spacing w:before="120" w:line="276" w:lineRule="auto"/>
        <w:ind w:left="567" w:right="-6"/>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843"/>
      </w:tblGrid>
      <w:tr w:rsidR="008D7529" w:rsidRPr="00AF524F" w14:paraId="73D15FA3" w14:textId="77777777" w:rsidTr="00365AFC">
        <w:tc>
          <w:tcPr>
            <w:tcW w:w="4927" w:type="dxa"/>
          </w:tcPr>
          <w:p w14:paraId="73D15F88" w14:textId="77777777" w:rsidR="008D7529" w:rsidRPr="00B32224" w:rsidRDefault="008D7529" w:rsidP="00365AFC">
            <w:pPr>
              <w:tabs>
                <w:tab w:val="left" w:pos="0"/>
              </w:tabs>
              <w:spacing w:line="276" w:lineRule="auto"/>
              <w:ind w:right="-6"/>
              <w:rPr>
                <w:b/>
              </w:rPr>
            </w:pPr>
            <w:r w:rsidRPr="00B32224">
              <w:rPr>
                <w:b/>
              </w:rPr>
              <w:t>Paslaugų teikėjas</w:t>
            </w:r>
          </w:p>
          <w:p w14:paraId="73D15F89" w14:textId="77777777" w:rsidR="008D7529" w:rsidRPr="00B32224" w:rsidRDefault="008D7529" w:rsidP="00365AFC">
            <w:pPr>
              <w:tabs>
                <w:tab w:val="left" w:pos="0"/>
              </w:tabs>
              <w:spacing w:line="276" w:lineRule="auto"/>
              <w:ind w:right="-6"/>
            </w:pPr>
            <w:r w:rsidRPr="00B32224">
              <w:t>UAB “</w:t>
            </w:r>
            <w:r w:rsidRPr="00754FC1">
              <w:rPr>
                <w:color w:val="FF0000"/>
              </w:rPr>
              <w:t>...</w:t>
            </w:r>
            <w:r w:rsidRPr="00B32224">
              <w:t>”</w:t>
            </w:r>
          </w:p>
          <w:p w14:paraId="73D15F8A" w14:textId="77777777" w:rsidR="008D7529" w:rsidRPr="00B32224" w:rsidRDefault="008D7529" w:rsidP="00365AFC">
            <w:pPr>
              <w:tabs>
                <w:tab w:val="left" w:pos="0"/>
              </w:tabs>
              <w:spacing w:line="276" w:lineRule="auto"/>
              <w:ind w:right="-6"/>
            </w:pPr>
            <w:r w:rsidRPr="00B32224">
              <w:t xml:space="preserve">Įmonės kodas: </w:t>
            </w:r>
            <w:r w:rsidRPr="00754FC1">
              <w:rPr>
                <w:color w:val="FF0000"/>
              </w:rPr>
              <w:t>...</w:t>
            </w:r>
          </w:p>
          <w:p w14:paraId="73D15F8B" w14:textId="77777777" w:rsidR="008D7529" w:rsidRPr="00B32224" w:rsidRDefault="008D7529" w:rsidP="00365AFC">
            <w:pPr>
              <w:tabs>
                <w:tab w:val="left" w:pos="0"/>
              </w:tabs>
              <w:spacing w:line="276" w:lineRule="auto"/>
              <w:ind w:right="-6"/>
            </w:pPr>
            <w:r w:rsidRPr="00754FC1">
              <w:rPr>
                <w:color w:val="FF0000"/>
              </w:rPr>
              <w:t>...</w:t>
            </w:r>
            <w:r w:rsidRPr="00B32224">
              <w:t>, Vilnius</w:t>
            </w:r>
          </w:p>
          <w:p w14:paraId="73D15F8C" w14:textId="77777777" w:rsidR="008D7529" w:rsidRPr="00B32224" w:rsidRDefault="008D7529" w:rsidP="00365AFC">
            <w:pPr>
              <w:tabs>
                <w:tab w:val="left" w:pos="0"/>
              </w:tabs>
              <w:spacing w:line="276" w:lineRule="auto"/>
              <w:ind w:right="-6"/>
            </w:pPr>
            <w:r w:rsidRPr="00B32224">
              <w:t xml:space="preserve">Tel.: </w:t>
            </w:r>
            <w:r w:rsidRPr="00754FC1">
              <w:rPr>
                <w:color w:val="FF0000"/>
              </w:rPr>
              <w:t>...</w:t>
            </w:r>
          </w:p>
          <w:p w14:paraId="73D15F8D" w14:textId="77777777" w:rsidR="008D7529" w:rsidRPr="00B32224" w:rsidRDefault="008D7529" w:rsidP="00365AFC">
            <w:pPr>
              <w:tabs>
                <w:tab w:val="left" w:pos="0"/>
              </w:tabs>
              <w:spacing w:line="276" w:lineRule="auto"/>
              <w:ind w:right="-6"/>
            </w:pPr>
            <w:r w:rsidRPr="00B32224">
              <w:t xml:space="preserve">El. paštas: </w:t>
            </w:r>
            <w:r w:rsidRPr="00754FC1">
              <w:rPr>
                <w:color w:val="FF0000"/>
              </w:rPr>
              <w:t>...</w:t>
            </w:r>
          </w:p>
          <w:p w14:paraId="73D15F8E" w14:textId="77777777" w:rsidR="008D7529" w:rsidRPr="00B32224" w:rsidRDefault="008D7529" w:rsidP="00365AFC">
            <w:pPr>
              <w:rPr>
                <w:sz w:val="20"/>
                <w:szCs w:val="20"/>
                <w:lang w:val="en-GB"/>
              </w:rPr>
            </w:pPr>
            <w:r w:rsidRPr="00B32224">
              <w:t xml:space="preserve">A/s </w:t>
            </w:r>
            <w:r w:rsidRPr="00B32224">
              <w:rPr>
                <w:color w:val="00000A"/>
                <w:shd w:val="clear" w:color="auto" w:fill="FFFFFF"/>
                <w:lang w:val="en-GB"/>
              </w:rPr>
              <w:t>LT</w:t>
            </w:r>
            <w:r w:rsidRPr="00754FC1">
              <w:rPr>
                <w:color w:val="FF0000"/>
                <w:shd w:val="clear" w:color="auto" w:fill="FFFFFF"/>
                <w:lang w:val="en-GB"/>
              </w:rPr>
              <w:t>…</w:t>
            </w:r>
          </w:p>
          <w:p w14:paraId="73D15F8F" w14:textId="77777777" w:rsidR="008D7529" w:rsidRPr="00B32224" w:rsidRDefault="008D7529" w:rsidP="00365AFC">
            <w:pPr>
              <w:rPr>
                <w:sz w:val="20"/>
                <w:szCs w:val="20"/>
                <w:lang w:val="en-GB"/>
              </w:rPr>
            </w:pPr>
            <w:r w:rsidRPr="00B32224">
              <w:t>Bankas:</w:t>
            </w:r>
            <w:r w:rsidRPr="00B32224">
              <w:rPr>
                <w:color w:val="00000A"/>
                <w:shd w:val="clear" w:color="auto" w:fill="FFFFFF"/>
                <w:lang w:val="en-GB"/>
              </w:rPr>
              <w:t xml:space="preserve"> </w:t>
            </w:r>
            <w:r w:rsidRPr="00754FC1">
              <w:rPr>
                <w:color w:val="FF0000"/>
                <w:shd w:val="clear" w:color="auto" w:fill="FFFFFF"/>
                <w:lang w:val="en-GB"/>
              </w:rPr>
              <w:t>…</w:t>
            </w:r>
            <w:r w:rsidRPr="00B32224">
              <w:rPr>
                <w:color w:val="00000A"/>
                <w:shd w:val="clear" w:color="auto" w:fill="FFFFFF"/>
                <w:lang w:val="en-GB"/>
              </w:rPr>
              <w:t xml:space="preserve"> </w:t>
            </w:r>
          </w:p>
          <w:p w14:paraId="73D15F90" w14:textId="77777777" w:rsidR="008D7529" w:rsidRDefault="008D7529" w:rsidP="00365AFC">
            <w:pPr>
              <w:tabs>
                <w:tab w:val="left" w:pos="0"/>
              </w:tabs>
              <w:spacing w:line="276" w:lineRule="auto"/>
              <w:ind w:right="-6"/>
              <w:rPr>
                <w:color w:val="FF0000"/>
              </w:rPr>
            </w:pPr>
            <w:r w:rsidRPr="00B32224">
              <w:t xml:space="preserve">Banko kodas: </w:t>
            </w:r>
            <w:r w:rsidRPr="00754FC1">
              <w:rPr>
                <w:color w:val="FF0000"/>
              </w:rPr>
              <w:t>...</w:t>
            </w:r>
          </w:p>
          <w:p w14:paraId="6BFF8528" w14:textId="77777777" w:rsidR="00DB1A79" w:rsidRPr="00B32224" w:rsidRDefault="00DB1A79" w:rsidP="00365AFC">
            <w:pPr>
              <w:tabs>
                <w:tab w:val="left" w:pos="0"/>
              </w:tabs>
              <w:spacing w:line="276" w:lineRule="auto"/>
              <w:ind w:right="-6"/>
            </w:pPr>
          </w:p>
          <w:p w14:paraId="73D15F91" w14:textId="77777777" w:rsidR="008D7529" w:rsidRPr="00B32224" w:rsidRDefault="008D7529" w:rsidP="00365AFC">
            <w:pPr>
              <w:tabs>
                <w:tab w:val="left" w:pos="0"/>
              </w:tabs>
              <w:spacing w:line="276" w:lineRule="auto"/>
              <w:ind w:right="-6"/>
            </w:pPr>
            <w:r>
              <w:t>...</w:t>
            </w:r>
          </w:p>
          <w:p w14:paraId="73D15F92" w14:textId="77777777" w:rsidR="008D7529" w:rsidRPr="00B32224" w:rsidRDefault="00797852" w:rsidP="00365AFC">
            <w:pPr>
              <w:tabs>
                <w:tab w:val="left" w:pos="0"/>
              </w:tabs>
              <w:spacing w:line="276" w:lineRule="auto"/>
              <w:ind w:right="-6"/>
            </w:pPr>
            <w:r>
              <w:t>D</w:t>
            </w:r>
            <w:r w:rsidR="008D7529" w:rsidRPr="00B32224">
              <w:t>irektor</w:t>
            </w:r>
            <w:r w:rsidR="008D7529">
              <w:t>ius</w:t>
            </w:r>
            <w:r w:rsidR="008D7529" w:rsidRPr="00B32224">
              <w:t xml:space="preserve"> </w:t>
            </w:r>
          </w:p>
          <w:p w14:paraId="73D15F93" w14:textId="77777777" w:rsidR="008D7529" w:rsidRPr="00B32224" w:rsidRDefault="008D7529" w:rsidP="00365AFC">
            <w:pPr>
              <w:spacing w:line="276" w:lineRule="auto"/>
            </w:pPr>
            <w:r w:rsidRPr="00B32224">
              <w:t>____________________________</w:t>
            </w:r>
          </w:p>
          <w:p w14:paraId="73D15F94" w14:textId="77777777" w:rsidR="008D7529" w:rsidRPr="00797852" w:rsidRDefault="008D7529" w:rsidP="00797852">
            <w:pPr>
              <w:spacing w:line="276" w:lineRule="auto"/>
            </w:pPr>
            <w:r w:rsidRPr="00B32224">
              <w:t>A.V.</w:t>
            </w:r>
          </w:p>
        </w:tc>
        <w:tc>
          <w:tcPr>
            <w:tcW w:w="4928" w:type="dxa"/>
          </w:tcPr>
          <w:p w14:paraId="73D15F95" w14:textId="77777777" w:rsidR="008D7529" w:rsidRPr="00B32224" w:rsidRDefault="008D7529" w:rsidP="00365AFC">
            <w:pPr>
              <w:spacing w:line="276" w:lineRule="auto"/>
              <w:rPr>
                <w:b/>
              </w:rPr>
            </w:pPr>
            <w:r w:rsidRPr="00B32224">
              <w:rPr>
                <w:b/>
              </w:rPr>
              <w:t>Užsakovas</w:t>
            </w:r>
          </w:p>
          <w:p w14:paraId="73D15F96" w14:textId="77777777" w:rsidR="008D7529" w:rsidRPr="00B32224" w:rsidRDefault="008D7529" w:rsidP="00365AFC">
            <w:pPr>
              <w:tabs>
                <w:tab w:val="left" w:pos="851"/>
                <w:tab w:val="left" w:pos="993"/>
              </w:tabs>
              <w:rPr>
                <w:iCs/>
                <w:color w:val="000000"/>
              </w:rPr>
            </w:pPr>
            <w:r w:rsidRPr="00B32224">
              <w:rPr>
                <w:iCs/>
                <w:color w:val="000000"/>
              </w:rPr>
              <w:t>Lietuvos aklųjų ir silpnaregių ugdymo centras</w:t>
            </w:r>
          </w:p>
          <w:p w14:paraId="73D15F97" w14:textId="77777777" w:rsidR="008D7529" w:rsidRPr="00B32224" w:rsidRDefault="008D7529" w:rsidP="00365AFC">
            <w:pPr>
              <w:tabs>
                <w:tab w:val="left" w:pos="851"/>
                <w:tab w:val="left" w:pos="993"/>
              </w:tabs>
              <w:rPr>
                <w:iCs/>
                <w:color w:val="000000"/>
              </w:rPr>
            </w:pPr>
            <w:r w:rsidRPr="00B32224">
              <w:rPr>
                <w:iCs/>
                <w:color w:val="000000"/>
              </w:rPr>
              <w:t>Ateities g.44, Vilnius</w:t>
            </w:r>
          </w:p>
          <w:p w14:paraId="73D15F98" w14:textId="77777777" w:rsidR="008D7529" w:rsidRPr="00B32224" w:rsidRDefault="008D7529" w:rsidP="00365AFC">
            <w:pPr>
              <w:tabs>
                <w:tab w:val="left" w:pos="851"/>
                <w:tab w:val="left" w:pos="993"/>
              </w:tabs>
              <w:rPr>
                <w:iCs/>
                <w:color w:val="000000"/>
              </w:rPr>
            </w:pPr>
            <w:r w:rsidRPr="00B32224">
              <w:rPr>
                <w:iCs/>
                <w:color w:val="000000"/>
              </w:rPr>
              <w:t>Į</w:t>
            </w:r>
            <w:r w:rsidR="00E71D15">
              <w:rPr>
                <w:iCs/>
                <w:color w:val="000000"/>
              </w:rPr>
              <w:t>staigo</w:t>
            </w:r>
            <w:r w:rsidRPr="00B32224">
              <w:rPr>
                <w:iCs/>
                <w:color w:val="000000"/>
              </w:rPr>
              <w:t>s kodas: 191713612</w:t>
            </w:r>
          </w:p>
          <w:p w14:paraId="73D15F99" w14:textId="440AE170" w:rsidR="008D7529" w:rsidRPr="00B32224" w:rsidRDefault="008D7529" w:rsidP="00365AFC">
            <w:pPr>
              <w:tabs>
                <w:tab w:val="left" w:pos="851"/>
                <w:tab w:val="left" w:pos="993"/>
              </w:tabs>
              <w:rPr>
                <w:iCs/>
                <w:color w:val="000000"/>
              </w:rPr>
            </w:pPr>
            <w:r w:rsidRPr="00B32224">
              <w:rPr>
                <w:iCs/>
                <w:color w:val="000000"/>
              </w:rPr>
              <w:t xml:space="preserve">Tel.: </w:t>
            </w:r>
            <w:r w:rsidR="00DB1A79">
              <w:rPr>
                <w:iCs/>
                <w:color w:val="000000"/>
              </w:rPr>
              <w:t>+370</w:t>
            </w:r>
            <w:r w:rsidRPr="00B32224">
              <w:rPr>
                <w:iCs/>
                <w:color w:val="000000"/>
              </w:rPr>
              <w:t xml:space="preserve"> 5 248 4100</w:t>
            </w:r>
          </w:p>
          <w:p w14:paraId="73D15F9A" w14:textId="77777777" w:rsidR="008D7529" w:rsidRPr="00B32224" w:rsidRDefault="008D7529" w:rsidP="00365AFC">
            <w:pPr>
              <w:tabs>
                <w:tab w:val="left" w:pos="851"/>
                <w:tab w:val="left" w:pos="993"/>
              </w:tabs>
              <w:rPr>
                <w:iCs/>
                <w:color w:val="000000"/>
              </w:rPr>
            </w:pPr>
            <w:r w:rsidRPr="00B32224">
              <w:rPr>
                <w:iCs/>
                <w:color w:val="000000"/>
              </w:rPr>
              <w:t xml:space="preserve">El. paštas: rastine@lasuc.lt </w:t>
            </w:r>
          </w:p>
          <w:p w14:paraId="726FFF2B" w14:textId="77777777" w:rsidR="00DB1A79" w:rsidRPr="00DB1A79" w:rsidRDefault="00DB1A79" w:rsidP="00DB1A79">
            <w:pPr>
              <w:tabs>
                <w:tab w:val="left" w:pos="1020"/>
              </w:tabs>
              <w:rPr>
                <w:color w:val="000000"/>
                <w:lang w:val="pl-PL"/>
              </w:rPr>
            </w:pPr>
            <w:r w:rsidRPr="00DB1A79">
              <w:rPr>
                <w:color w:val="000000"/>
                <w:lang w:val="pl-PL"/>
              </w:rPr>
              <w:t>A. s. LT77 4040 0636 1000 1681</w:t>
            </w:r>
          </w:p>
          <w:p w14:paraId="4D9D0D8E" w14:textId="77777777" w:rsidR="00DB1A79" w:rsidRPr="00DB1A79" w:rsidRDefault="00DB1A79" w:rsidP="00DB1A79">
            <w:pPr>
              <w:tabs>
                <w:tab w:val="left" w:pos="1020"/>
              </w:tabs>
              <w:rPr>
                <w:color w:val="000000"/>
                <w:lang w:val="pl-PL"/>
              </w:rPr>
            </w:pPr>
            <w:proofErr w:type="spellStart"/>
            <w:r w:rsidRPr="00DB1A79">
              <w:rPr>
                <w:color w:val="000000"/>
                <w:lang w:val="pl-PL"/>
              </w:rPr>
              <w:t>Mokėtojas</w:t>
            </w:r>
            <w:proofErr w:type="spellEnd"/>
            <w:r w:rsidRPr="00DB1A79">
              <w:rPr>
                <w:color w:val="000000"/>
                <w:lang w:val="pl-PL"/>
              </w:rPr>
              <w:t xml:space="preserve">: Lietuvos </w:t>
            </w:r>
            <w:proofErr w:type="spellStart"/>
            <w:r w:rsidRPr="00DB1A79">
              <w:rPr>
                <w:color w:val="000000"/>
                <w:lang w:val="pl-PL"/>
              </w:rPr>
              <w:t>Respublikos</w:t>
            </w:r>
            <w:proofErr w:type="spellEnd"/>
            <w:r w:rsidRPr="00DB1A79">
              <w:rPr>
                <w:color w:val="000000"/>
                <w:lang w:val="pl-PL"/>
              </w:rPr>
              <w:t xml:space="preserve"> </w:t>
            </w:r>
            <w:proofErr w:type="spellStart"/>
            <w:r w:rsidRPr="00DB1A79">
              <w:rPr>
                <w:color w:val="000000"/>
                <w:lang w:val="pl-PL"/>
              </w:rPr>
              <w:t>Finansų</w:t>
            </w:r>
            <w:proofErr w:type="spellEnd"/>
            <w:r w:rsidRPr="00DB1A79">
              <w:rPr>
                <w:color w:val="000000"/>
                <w:lang w:val="pl-PL"/>
              </w:rPr>
              <w:t xml:space="preserve"> </w:t>
            </w:r>
            <w:proofErr w:type="spellStart"/>
            <w:r w:rsidRPr="00DB1A79">
              <w:rPr>
                <w:color w:val="000000"/>
                <w:lang w:val="pl-PL"/>
              </w:rPr>
              <w:t>ministerija</w:t>
            </w:r>
            <w:proofErr w:type="spellEnd"/>
          </w:p>
          <w:p w14:paraId="73D15F9E" w14:textId="1D1DE105" w:rsidR="008D7529" w:rsidRDefault="00DB1A79" w:rsidP="00DB1A79">
            <w:pPr>
              <w:tabs>
                <w:tab w:val="left" w:pos="0"/>
              </w:tabs>
              <w:spacing w:line="276" w:lineRule="auto"/>
              <w:ind w:right="-6"/>
              <w:rPr>
                <w:color w:val="000000"/>
                <w:lang w:val="pl-PL"/>
              </w:rPr>
            </w:pPr>
            <w:proofErr w:type="spellStart"/>
            <w:r w:rsidRPr="00DB1A79">
              <w:rPr>
                <w:color w:val="000000"/>
                <w:lang w:val="pl-PL"/>
              </w:rPr>
              <w:t>Finansų</w:t>
            </w:r>
            <w:proofErr w:type="spellEnd"/>
            <w:r w:rsidRPr="00DB1A79">
              <w:rPr>
                <w:color w:val="000000"/>
                <w:lang w:val="pl-PL"/>
              </w:rPr>
              <w:t xml:space="preserve"> </w:t>
            </w:r>
            <w:proofErr w:type="spellStart"/>
            <w:r w:rsidRPr="00DB1A79">
              <w:rPr>
                <w:color w:val="000000"/>
                <w:lang w:val="pl-PL"/>
              </w:rPr>
              <w:t>įstaigos</w:t>
            </w:r>
            <w:proofErr w:type="spellEnd"/>
            <w:r w:rsidRPr="00DB1A79">
              <w:rPr>
                <w:color w:val="000000"/>
                <w:lang w:val="pl-PL"/>
              </w:rPr>
              <w:t xml:space="preserve"> </w:t>
            </w:r>
            <w:proofErr w:type="spellStart"/>
            <w:r w:rsidRPr="00DB1A79">
              <w:rPr>
                <w:color w:val="000000"/>
                <w:lang w:val="pl-PL"/>
              </w:rPr>
              <w:t>kodas</w:t>
            </w:r>
            <w:proofErr w:type="spellEnd"/>
            <w:r w:rsidRPr="00DB1A79">
              <w:rPr>
                <w:color w:val="000000"/>
                <w:lang w:val="pl-PL"/>
              </w:rPr>
              <w:t xml:space="preserve"> 40400</w:t>
            </w:r>
          </w:p>
          <w:p w14:paraId="3D0EEBD6" w14:textId="77777777" w:rsidR="00DB1A79" w:rsidRPr="00B32224" w:rsidRDefault="00DB1A79" w:rsidP="00DB1A79">
            <w:pPr>
              <w:tabs>
                <w:tab w:val="left" w:pos="0"/>
              </w:tabs>
              <w:spacing w:line="276" w:lineRule="auto"/>
              <w:ind w:right="-6"/>
              <w:rPr>
                <w:sz w:val="18"/>
                <w:szCs w:val="18"/>
              </w:rPr>
            </w:pPr>
          </w:p>
          <w:p w14:paraId="73D15F9F" w14:textId="77777777" w:rsidR="008D7529" w:rsidRPr="00B32224" w:rsidRDefault="008D7529" w:rsidP="00365AFC">
            <w:pPr>
              <w:tabs>
                <w:tab w:val="left" w:pos="0"/>
              </w:tabs>
              <w:spacing w:line="276" w:lineRule="auto"/>
              <w:ind w:right="-6"/>
            </w:pPr>
            <w:r w:rsidRPr="00B32224">
              <w:t xml:space="preserve">Nerija </w:t>
            </w:r>
            <w:proofErr w:type="spellStart"/>
            <w:r w:rsidRPr="00B32224">
              <w:t>Moskalionienė</w:t>
            </w:r>
            <w:proofErr w:type="spellEnd"/>
          </w:p>
          <w:p w14:paraId="73D15FA0" w14:textId="77777777" w:rsidR="008D7529" w:rsidRPr="00B32224" w:rsidRDefault="00797852" w:rsidP="00365AFC">
            <w:pPr>
              <w:tabs>
                <w:tab w:val="left" w:pos="0"/>
              </w:tabs>
              <w:spacing w:line="276" w:lineRule="auto"/>
              <w:ind w:right="-6"/>
            </w:pPr>
            <w:r>
              <w:t>D</w:t>
            </w:r>
            <w:r w:rsidR="008D7529" w:rsidRPr="00B32224">
              <w:t>irektorė</w:t>
            </w:r>
          </w:p>
          <w:p w14:paraId="73D15FA1" w14:textId="77777777" w:rsidR="008D7529" w:rsidRPr="00B32224" w:rsidRDefault="008D7529" w:rsidP="00365AFC">
            <w:pPr>
              <w:tabs>
                <w:tab w:val="left" w:pos="0"/>
              </w:tabs>
              <w:spacing w:line="276" w:lineRule="auto"/>
              <w:ind w:right="-6"/>
            </w:pPr>
            <w:r w:rsidRPr="00B32224">
              <w:t>________________________________</w:t>
            </w:r>
          </w:p>
          <w:p w14:paraId="73D15FA2" w14:textId="77777777" w:rsidR="008D7529" w:rsidRPr="00797852" w:rsidRDefault="008D7529" w:rsidP="00797852">
            <w:pPr>
              <w:tabs>
                <w:tab w:val="left" w:pos="0"/>
              </w:tabs>
              <w:spacing w:line="276" w:lineRule="auto"/>
              <w:ind w:right="-6"/>
            </w:pPr>
            <w:r w:rsidRPr="00B32224">
              <w:t>A.V.</w:t>
            </w:r>
          </w:p>
        </w:tc>
      </w:tr>
    </w:tbl>
    <w:p w14:paraId="73D15FA4" w14:textId="77777777" w:rsidR="008D7529" w:rsidRPr="00924A4C" w:rsidRDefault="008D7529" w:rsidP="005A24D0"/>
    <w:sectPr w:rsidR="008D7529" w:rsidRPr="00924A4C" w:rsidSect="0025039A">
      <w:pgSz w:w="11907" w:h="16840" w:code="9"/>
      <w:pgMar w:top="709" w:right="850"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BF98" w14:textId="77777777" w:rsidR="0046645F" w:rsidRDefault="0046645F" w:rsidP="001D0DBA">
      <w:r>
        <w:separator/>
      </w:r>
    </w:p>
  </w:endnote>
  <w:endnote w:type="continuationSeparator" w:id="0">
    <w:p w14:paraId="5B572C16" w14:textId="77777777" w:rsidR="0046645F" w:rsidRDefault="0046645F" w:rsidP="001D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3D3B" w14:textId="77777777" w:rsidR="0046645F" w:rsidRDefault="0046645F" w:rsidP="001D0DBA">
      <w:r>
        <w:separator/>
      </w:r>
    </w:p>
  </w:footnote>
  <w:footnote w:type="continuationSeparator" w:id="0">
    <w:p w14:paraId="19BEF03D" w14:textId="77777777" w:rsidR="0046645F" w:rsidRDefault="0046645F" w:rsidP="001D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 w15:restartNumberingAfterBreak="0">
    <w:nsid w:val="1C4243AC"/>
    <w:multiLevelType w:val="hybridMultilevel"/>
    <w:tmpl w:val="B720F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873A79"/>
    <w:multiLevelType w:val="multilevel"/>
    <w:tmpl w:val="2ADC9E6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4" w15:restartNumberingAfterBreak="0">
    <w:nsid w:val="35412F08"/>
    <w:multiLevelType w:val="multilevel"/>
    <w:tmpl w:val="75DA9524"/>
    <w:lvl w:ilvl="0">
      <w:start w:val="1"/>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398C6B6E"/>
    <w:multiLevelType w:val="multilevel"/>
    <w:tmpl w:val="0427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323BC0"/>
    <w:multiLevelType w:val="hybridMultilevel"/>
    <w:tmpl w:val="E1F63614"/>
    <w:lvl w:ilvl="0" w:tplc="77464A8C">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AC2AB5"/>
    <w:multiLevelType w:val="hybridMultilevel"/>
    <w:tmpl w:val="E1F63614"/>
    <w:lvl w:ilvl="0" w:tplc="77464A8C">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A6B1D46"/>
    <w:multiLevelType w:val="hybridMultilevel"/>
    <w:tmpl w:val="A852D464"/>
    <w:lvl w:ilvl="0" w:tplc="3C46A19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B2E767E"/>
    <w:multiLevelType w:val="multilevel"/>
    <w:tmpl w:val="10784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B91246"/>
    <w:multiLevelType w:val="hybridMultilevel"/>
    <w:tmpl w:val="56F693E0"/>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AF30CA"/>
    <w:multiLevelType w:val="multilevel"/>
    <w:tmpl w:val="7DD4AD48"/>
    <w:lvl w:ilvl="0">
      <w:start w:val="1"/>
      <w:numFmt w:val="decimal"/>
      <w:lvlText w:val="%1."/>
      <w:lvlJc w:val="left"/>
      <w:pPr>
        <w:ind w:left="3904" w:hanging="360"/>
      </w:pPr>
    </w:lvl>
    <w:lvl w:ilvl="1">
      <w:start w:val="1"/>
      <w:numFmt w:val="decimal"/>
      <w:isLgl/>
      <w:lvlText w:val="%1.%2"/>
      <w:lvlJc w:val="left"/>
      <w:pPr>
        <w:ind w:left="3865" w:hanging="615"/>
      </w:pPr>
      <w:rPr>
        <w:rFonts w:hint="default"/>
      </w:rPr>
    </w:lvl>
    <w:lvl w:ilvl="2">
      <w:start w:val="1"/>
      <w:numFmt w:val="decimal"/>
      <w:isLgl/>
      <w:lvlText w:val="%1.%2.%3"/>
      <w:lvlJc w:val="left"/>
      <w:pPr>
        <w:ind w:left="3980" w:hanging="720"/>
      </w:pPr>
      <w:rPr>
        <w:rFonts w:hint="default"/>
      </w:rPr>
    </w:lvl>
    <w:lvl w:ilvl="3">
      <w:start w:val="1"/>
      <w:numFmt w:val="decimal"/>
      <w:isLgl/>
      <w:lvlText w:val="%1.%2.%3.%4"/>
      <w:lvlJc w:val="left"/>
      <w:pPr>
        <w:ind w:left="398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4340"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4700" w:hanging="1440"/>
      </w:pPr>
      <w:rPr>
        <w:rFonts w:hint="default"/>
      </w:rPr>
    </w:lvl>
    <w:lvl w:ilvl="8">
      <w:start w:val="1"/>
      <w:numFmt w:val="decimal"/>
      <w:isLgl/>
      <w:lvlText w:val="%1.%2.%3.%4.%5.%6.%7.%8.%9"/>
      <w:lvlJc w:val="left"/>
      <w:pPr>
        <w:ind w:left="5060" w:hanging="1800"/>
      </w:pPr>
      <w:rPr>
        <w:rFonts w:hint="default"/>
      </w:rPr>
    </w:lvl>
  </w:abstractNum>
  <w:abstractNum w:abstractNumId="12" w15:restartNumberingAfterBreak="0">
    <w:nsid w:val="5DDD242C"/>
    <w:multiLevelType w:val="hybridMultilevel"/>
    <w:tmpl w:val="75A01D54"/>
    <w:lvl w:ilvl="0" w:tplc="64405A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4710A4B"/>
    <w:multiLevelType w:val="multilevel"/>
    <w:tmpl w:val="B1E04F5A"/>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4" w15:restartNumberingAfterBreak="0">
    <w:nsid w:val="660C1560"/>
    <w:multiLevelType w:val="multilevel"/>
    <w:tmpl w:val="63DE9CF0"/>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C32F76"/>
    <w:multiLevelType w:val="hybridMultilevel"/>
    <w:tmpl w:val="09AA0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947715"/>
    <w:multiLevelType w:val="multilevel"/>
    <w:tmpl w:val="BAF608D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D180273"/>
    <w:multiLevelType w:val="multilevel"/>
    <w:tmpl w:val="843ED82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4829F7"/>
    <w:multiLevelType w:val="multilevel"/>
    <w:tmpl w:val="01321290"/>
    <w:lvl w:ilvl="0">
      <w:start w:val="1"/>
      <w:numFmt w:val="decimal"/>
      <w:pStyle w:val="Sraopastraipa"/>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9" w15:restartNumberingAfterBreak="0">
    <w:nsid w:val="773031FC"/>
    <w:multiLevelType w:val="hybridMultilevel"/>
    <w:tmpl w:val="0456A884"/>
    <w:lvl w:ilvl="0" w:tplc="77464A8C">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1907965">
    <w:abstractNumId w:val="18"/>
  </w:num>
  <w:num w:numId="2" w16cid:durableId="1548222747">
    <w:abstractNumId w:val="0"/>
  </w:num>
  <w:num w:numId="3" w16cid:durableId="2081246580">
    <w:abstractNumId w:val="3"/>
  </w:num>
  <w:num w:numId="4" w16cid:durableId="329062928">
    <w:abstractNumId w:val="4"/>
  </w:num>
  <w:num w:numId="5" w16cid:durableId="97794473">
    <w:abstractNumId w:val="6"/>
  </w:num>
  <w:num w:numId="6" w16cid:durableId="825435809">
    <w:abstractNumId w:val="19"/>
  </w:num>
  <w:num w:numId="7" w16cid:durableId="116922468">
    <w:abstractNumId w:val="12"/>
  </w:num>
  <w:num w:numId="8" w16cid:durableId="774445954">
    <w:abstractNumId w:val="11"/>
  </w:num>
  <w:num w:numId="9" w16cid:durableId="2040010314">
    <w:abstractNumId w:val="2"/>
  </w:num>
  <w:num w:numId="10" w16cid:durableId="1383477247">
    <w:abstractNumId w:val="10"/>
  </w:num>
  <w:num w:numId="11" w16cid:durableId="1445154679">
    <w:abstractNumId w:val="1"/>
  </w:num>
  <w:num w:numId="12" w16cid:durableId="1174537593">
    <w:abstractNumId w:val="15"/>
  </w:num>
  <w:num w:numId="13" w16cid:durableId="193428539">
    <w:abstractNumId w:val="5"/>
  </w:num>
  <w:num w:numId="14" w16cid:durableId="1194655859">
    <w:abstractNumId w:val="14"/>
  </w:num>
  <w:num w:numId="15" w16cid:durableId="1763377912">
    <w:abstractNumId w:val="8"/>
  </w:num>
  <w:num w:numId="16" w16cid:durableId="1108963232">
    <w:abstractNumId w:val="13"/>
  </w:num>
  <w:num w:numId="17" w16cid:durableId="1102454282">
    <w:abstractNumId w:val="7"/>
  </w:num>
  <w:num w:numId="18" w16cid:durableId="1744912442">
    <w:abstractNumId w:val="16"/>
  </w:num>
  <w:num w:numId="19" w16cid:durableId="837304965">
    <w:abstractNumId w:val="17"/>
  </w:num>
  <w:num w:numId="20" w16cid:durableId="8356116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F1"/>
    <w:rsid w:val="000000F0"/>
    <w:rsid w:val="00010198"/>
    <w:rsid w:val="00012DFE"/>
    <w:rsid w:val="00015E0F"/>
    <w:rsid w:val="000206C8"/>
    <w:rsid w:val="00022C1C"/>
    <w:rsid w:val="000232EB"/>
    <w:rsid w:val="00025099"/>
    <w:rsid w:val="00026499"/>
    <w:rsid w:val="00031FF6"/>
    <w:rsid w:val="00034547"/>
    <w:rsid w:val="00051B93"/>
    <w:rsid w:val="00053F34"/>
    <w:rsid w:val="00061CA1"/>
    <w:rsid w:val="00066E4C"/>
    <w:rsid w:val="00067D22"/>
    <w:rsid w:val="00071454"/>
    <w:rsid w:val="00072B9B"/>
    <w:rsid w:val="000869BB"/>
    <w:rsid w:val="00090576"/>
    <w:rsid w:val="000906C4"/>
    <w:rsid w:val="0009116A"/>
    <w:rsid w:val="0009722C"/>
    <w:rsid w:val="000A234B"/>
    <w:rsid w:val="000A3265"/>
    <w:rsid w:val="000B1405"/>
    <w:rsid w:val="000B223A"/>
    <w:rsid w:val="000C2B7C"/>
    <w:rsid w:val="000C66E2"/>
    <w:rsid w:val="000C683C"/>
    <w:rsid w:val="000E093F"/>
    <w:rsid w:val="000F07DF"/>
    <w:rsid w:val="000F786B"/>
    <w:rsid w:val="00100C61"/>
    <w:rsid w:val="00101066"/>
    <w:rsid w:val="00105D8B"/>
    <w:rsid w:val="00110397"/>
    <w:rsid w:val="001105C1"/>
    <w:rsid w:val="0011166A"/>
    <w:rsid w:val="00113184"/>
    <w:rsid w:val="001139E6"/>
    <w:rsid w:val="00120FC2"/>
    <w:rsid w:val="00122EC4"/>
    <w:rsid w:val="00123BBF"/>
    <w:rsid w:val="001246F0"/>
    <w:rsid w:val="00130A2A"/>
    <w:rsid w:val="00131B66"/>
    <w:rsid w:val="001333FB"/>
    <w:rsid w:val="00134B99"/>
    <w:rsid w:val="00137366"/>
    <w:rsid w:val="00146A68"/>
    <w:rsid w:val="001476F1"/>
    <w:rsid w:val="00155169"/>
    <w:rsid w:val="001638F0"/>
    <w:rsid w:val="0016429A"/>
    <w:rsid w:val="001643A3"/>
    <w:rsid w:val="00171449"/>
    <w:rsid w:val="001755C6"/>
    <w:rsid w:val="00183E4C"/>
    <w:rsid w:val="001859CB"/>
    <w:rsid w:val="00187986"/>
    <w:rsid w:val="00191648"/>
    <w:rsid w:val="00191CDB"/>
    <w:rsid w:val="00196E47"/>
    <w:rsid w:val="00197D51"/>
    <w:rsid w:val="001B2555"/>
    <w:rsid w:val="001B321D"/>
    <w:rsid w:val="001B5926"/>
    <w:rsid w:val="001C24F2"/>
    <w:rsid w:val="001D0DBA"/>
    <w:rsid w:val="001D2439"/>
    <w:rsid w:val="001D58D3"/>
    <w:rsid w:val="001D7EDD"/>
    <w:rsid w:val="001E6EE4"/>
    <w:rsid w:val="001F658D"/>
    <w:rsid w:val="001F718B"/>
    <w:rsid w:val="00206B12"/>
    <w:rsid w:val="00207E5D"/>
    <w:rsid w:val="00212595"/>
    <w:rsid w:val="00212F94"/>
    <w:rsid w:val="00214BC0"/>
    <w:rsid w:val="00215596"/>
    <w:rsid w:val="002205F4"/>
    <w:rsid w:val="00220EF3"/>
    <w:rsid w:val="00232039"/>
    <w:rsid w:val="00240236"/>
    <w:rsid w:val="00243791"/>
    <w:rsid w:val="00243A68"/>
    <w:rsid w:val="00244D2C"/>
    <w:rsid w:val="0025039A"/>
    <w:rsid w:val="00257055"/>
    <w:rsid w:val="00260B47"/>
    <w:rsid w:val="002625F6"/>
    <w:rsid w:val="00263598"/>
    <w:rsid w:val="00263D61"/>
    <w:rsid w:val="0027213E"/>
    <w:rsid w:val="002728F8"/>
    <w:rsid w:val="00275F25"/>
    <w:rsid w:val="00280098"/>
    <w:rsid w:val="00280BA2"/>
    <w:rsid w:val="002820AB"/>
    <w:rsid w:val="00287195"/>
    <w:rsid w:val="00290102"/>
    <w:rsid w:val="00290143"/>
    <w:rsid w:val="002912D6"/>
    <w:rsid w:val="0029689F"/>
    <w:rsid w:val="002A070F"/>
    <w:rsid w:val="002A0D01"/>
    <w:rsid w:val="002A1E0F"/>
    <w:rsid w:val="002A31D6"/>
    <w:rsid w:val="002A3D78"/>
    <w:rsid w:val="002B2691"/>
    <w:rsid w:val="002B2803"/>
    <w:rsid w:val="002B3818"/>
    <w:rsid w:val="002B50BF"/>
    <w:rsid w:val="002C2615"/>
    <w:rsid w:val="002D3499"/>
    <w:rsid w:val="002E3E2F"/>
    <w:rsid w:val="002E6A84"/>
    <w:rsid w:val="002F7F55"/>
    <w:rsid w:val="003007C0"/>
    <w:rsid w:val="00302968"/>
    <w:rsid w:val="003058C2"/>
    <w:rsid w:val="0031218C"/>
    <w:rsid w:val="0031540C"/>
    <w:rsid w:val="00316B5F"/>
    <w:rsid w:val="003317D4"/>
    <w:rsid w:val="00334494"/>
    <w:rsid w:val="00336482"/>
    <w:rsid w:val="00336526"/>
    <w:rsid w:val="00340499"/>
    <w:rsid w:val="00342878"/>
    <w:rsid w:val="00361762"/>
    <w:rsid w:val="00362826"/>
    <w:rsid w:val="003656D7"/>
    <w:rsid w:val="00367253"/>
    <w:rsid w:val="00371AF6"/>
    <w:rsid w:val="003917EC"/>
    <w:rsid w:val="00393355"/>
    <w:rsid w:val="00396A8D"/>
    <w:rsid w:val="003975FF"/>
    <w:rsid w:val="003A0118"/>
    <w:rsid w:val="003A0955"/>
    <w:rsid w:val="003A5CAC"/>
    <w:rsid w:val="003B1F55"/>
    <w:rsid w:val="003B26F8"/>
    <w:rsid w:val="003B7E44"/>
    <w:rsid w:val="003C13E5"/>
    <w:rsid w:val="003C2532"/>
    <w:rsid w:val="003C7732"/>
    <w:rsid w:val="003F1FBB"/>
    <w:rsid w:val="00401A82"/>
    <w:rsid w:val="0040348A"/>
    <w:rsid w:val="004054B0"/>
    <w:rsid w:val="0041127E"/>
    <w:rsid w:val="00412E11"/>
    <w:rsid w:val="00413114"/>
    <w:rsid w:val="0041363C"/>
    <w:rsid w:val="00413D78"/>
    <w:rsid w:val="00420D3A"/>
    <w:rsid w:val="00432835"/>
    <w:rsid w:val="004406E5"/>
    <w:rsid w:val="00446AFF"/>
    <w:rsid w:val="00447D7B"/>
    <w:rsid w:val="004556A8"/>
    <w:rsid w:val="00462314"/>
    <w:rsid w:val="00462322"/>
    <w:rsid w:val="0046639E"/>
    <w:rsid w:val="0046645F"/>
    <w:rsid w:val="0047060D"/>
    <w:rsid w:val="00470E21"/>
    <w:rsid w:val="0047504C"/>
    <w:rsid w:val="00482BBE"/>
    <w:rsid w:val="004A746B"/>
    <w:rsid w:val="004B0531"/>
    <w:rsid w:val="004B3F44"/>
    <w:rsid w:val="004B5014"/>
    <w:rsid w:val="004B5C42"/>
    <w:rsid w:val="004B6A50"/>
    <w:rsid w:val="004C0ECD"/>
    <w:rsid w:val="004C5C93"/>
    <w:rsid w:val="004D058F"/>
    <w:rsid w:val="004D0ED3"/>
    <w:rsid w:val="004D6C2E"/>
    <w:rsid w:val="004E54BD"/>
    <w:rsid w:val="004F2D5D"/>
    <w:rsid w:val="004F4BFE"/>
    <w:rsid w:val="004F68BD"/>
    <w:rsid w:val="005042A0"/>
    <w:rsid w:val="005048C2"/>
    <w:rsid w:val="0051164F"/>
    <w:rsid w:val="00513ED6"/>
    <w:rsid w:val="00514B5A"/>
    <w:rsid w:val="00530462"/>
    <w:rsid w:val="005306E6"/>
    <w:rsid w:val="00536351"/>
    <w:rsid w:val="0054029B"/>
    <w:rsid w:val="00542B0A"/>
    <w:rsid w:val="00547016"/>
    <w:rsid w:val="0055436C"/>
    <w:rsid w:val="005600D7"/>
    <w:rsid w:val="00576976"/>
    <w:rsid w:val="00577E6C"/>
    <w:rsid w:val="00581DAE"/>
    <w:rsid w:val="005820C9"/>
    <w:rsid w:val="0058258B"/>
    <w:rsid w:val="00584F03"/>
    <w:rsid w:val="005853C5"/>
    <w:rsid w:val="00591832"/>
    <w:rsid w:val="005953AC"/>
    <w:rsid w:val="00595609"/>
    <w:rsid w:val="005970B9"/>
    <w:rsid w:val="005A04E6"/>
    <w:rsid w:val="005A0B82"/>
    <w:rsid w:val="005A24D0"/>
    <w:rsid w:val="005A3522"/>
    <w:rsid w:val="005A6FD8"/>
    <w:rsid w:val="005B39FE"/>
    <w:rsid w:val="005B4E4D"/>
    <w:rsid w:val="005B50F7"/>
    <w:rsid w:val="005B70AF"/>
    <w:rsid w:val="005B7720"/>
    <w:rsid w:val="005C2579"/>
    <w:rsid w:val="005C25D8"/>
    <w:rsid w:val="005C2CE0"/>
    <w:rsid w:val="005C4A75"/>
    <w:rsid w:val="005D2148"/>
    <w:rsid w:val="005E498F"/>
    <w:rsid w:val="005E706F"/>
    <w:rsid w:val="005F492A"/>
    <w:rsid w:val="005F6399"/>
    <w:rsid w:val="00615279"/>
    <w:rsid w:val="006174C1"/>
    <w:rsid w:val="006201CE"/>
    <w:rsid w:val="00621A59"/>
    <w:rsid w:val="0062257F"/>
    <w:rsid w:val="00623B28"/>
    <w:rsid w:val="00624707"/>
    <w:rsid w:val="006260D7"/>
    <w:rsid w:val="00633BB3"/>
    <w:rsid w:val="006346CE"/>
    <w:rsid w:val="00637F72"/>
    <w:rsid w:val="00640743"/>
    <w:rsid w:val="0064077D"/>
    <w:rsid w:val="0064429A"/>
    <w:rsid w:val="006647A7"/>
    <w:rsid w:val="006662DE"/>
    <w:rsid w:val="0067397D"/>
    <w:rsid w:val="006742F1"/>
    <w:rsid w:val="00677152"/>
    <w:rsid w:val="006817CA"/>
    <w:rsid w:val="00692F3D"/>
    <w:rsid w:val="006962FB"/>
    <w:rsid w:val="00697081"/>
    <w:rsid w:val="006A1E11"/>
    <w:rsid w:val="006A4412"/>
    <w:rsid w:val="006A5C36"/>
    <w:rsid w:val="006A7341"/>
    <w:rsid w:val="006B718E"/>
    <w:rsid w:val="006C3271"/>
    <w:rsid w:val="006C6CCC"/>
    <w:rsid w:val="006D3355"/>
    <w:rsid w:val="006D48DD"/>
    <w:rsid w:val="006E3CEB"/>
    <w:rsid w:val="006E4994"/>
    <w:rsid w:val="006E5799"/>
    <w:rsid w:val="006F12FF"/>
    <w:rsid w:val="00710F79"/>
    <w:rsid w:val="00711A63"/>
    <w:rsid w:val="007155A8"/>
    <w:rsid w:val="00715A8C"/>
    <w:rsid w:val="00720CBE"/>
    <w:rsid w:val="00742DDA"/>
    <w:rsid w:val="007439F1"/>
    <w:rsid w:val="00744517"/>
    <w:rsid w:val="007508E3"/>
    <w:rsid w:val="00751154"/>
    <w:rsid w:val="00752D2B"/>
    <w:rsid w:val="007548AA"/>
    <w:rsid w:val="0075765B"/>
    <w:rsid w:val="00762B44"/>
    <w:rsid w:val="00771291"/>
    <w:rsid w:val="00776789"/>
    <w:rsid w:val="00782AB6"/>
    <w:rsid w:val="00783E71"/>
    <w:rsid w:val="00785637"/>
    <w:rsid w:val="00791246"/>
    <w:rsid w:val="00791621"/>
    <w:rsid w:val="00791719"/>
    <w:rsid w:val="007926F9"/>
    <w:rsid w:val="00797852"/>
    <w:rsid w:val="007A4529"/>
    <w:rsid w:val="007A56BB"/>
    <w:rsid w:val="007B4E02"/>
    <w:rsid w:val="007B6136"/>
    <w:rsid w:val="007C16FD"/>
    <w:rsid w:val="007C1EB7"/>
    <w:rsid w:val="007C293A"/>
    <w:rsid w:val="007C4535"/>
    <w:rsid w:val="007D3AC6"/>
    <w:rsid w:val="007D417B"/>
    <w:rsid w:val="007D5399"/>
    <w:rsid w:val="007D5EA7"/>
    <w:rsid w:val="007F1D50"/>
    <w:rsid w:val="007F4216"/>
    <w:rsid w:val="00805FD0"/>
    <w:rsid w:val="00812CF4"/>
    <w:rsid w:val="00817FCF"/>
    <w:rsid w:val="00822411"/>
    <w:rsid w:val="00822682"/>
    <w:rsid w:val="00823402"/>
    <w:rsid w:val="008248E9"/>
    <w:rsid w:val="0082783B"/>
    <w:rsid w:val="00836713"/>
    <w:rsid w:val="00841FB8"/>
    <w:rsid w:val="00845D13"/>
    <w:rsid w:val="00847A3E"/>
    <w:rsid w:val="00853390"/>
    <w:rsid w:val="00856CAE"/>
    <w:rsid w:val="008611F6"/>
    <w:rsid w:val="00873F01"/>
    <w:rsid w:val="008751BD"/>
    <w:rsid w:val="008762A3"/>
    <w:rsid w:val="00877E3A"/>
    <w:rsid w:val="008941B9"/>
    <w:rsid w:val="008A03F2"/>
    <w:rsid w:val="008A0571"/>
    <w:rsid w:val="008B69FC"/>
    <w:rsid w:val="008C7F25"/>
    <w:rsid w:val="008D154A"/>
    <w:rsid w:val="008D6137"/>
    <w:rsid w:val="008D7529"/>
    <w:rsid w:val="008E1815"/>
    <w:rsid w:val="008E5E77"/>
    <w:rsid w:val="008F35F0"/>
    <w:rsid w:val="0092327F"/>
    <w:rsid w:val="00924A4C"/>
    <w:rsid w:val="00925250"/>
    <w:rsid w:val="00925D36"/>
    <w:rsid w:val="0092721E"/>
    <w:rsid w:val="00930D5F"/>
    <w:rsid w:val="00934A83"/>
    <w:rsid w:val="009407B1"/>
    <w:rsid w:val="00956980"/>
    <w:rsid w:val="00960EFE"/>
    <w:rsid w:val="00964591"/>
    <w:rsid w:val="009658D9"/>
    <w:rsid w:val="00966969"/>
    <w:rsid w:val="009760F0"/>
    <w:rsid w:val="0098089C"/>
    <w:rsid w:val="00981C42"/>
    <w:rsid w:val="009B6222"/>
    <w:rsid w:val="009B6500"/>
    <w:rsid w:val="009D2B20"/>
    <w:rsid w:val="009D30C7"/>
    <w:rsid w:val="009D4230"/>
    <w:rsid w:val="009D42CF"/>
    <w:rsid w:val="009E0506"/>
    <w:rsid w:val="009F0383"/>
    <w:rsid w:val="009F0B31"/>
    <w:rsid w:val="009F0C47"/>
    <w:rsid w:val="009F19EE"/>
    <w:rsid w:val="009F6C3E"/>
    <w:rsid w:val="00A018B2"/>
    <w:rsid w:val="00A0277C"/>
    <w:rsid w:val="00A11993"/>
    <w:rsid w:val="00A12323"/>
    <w:rsid w:val="00A128AF"/>
    <w:rsid w:val="00A139DE"/>
    <w:rsid w:val="00A14857"/>
    <w:rsid w:val="00A15E27"/>
    <w:rsid w:val="00A16625"/>
    <w:rsid w:val="00A204E2"/>
    <w:rsid w:val="00A23EB1"/>
    <w:rsid w:val="00A23F13"/>
    <w:rsid w:val="00A32588"/>
    <w:rsid w:val="00A349E4"/>
    <w:rsid w:val="00A4580F"/>
    <w:rsid w:val="00A45F18"/>
    <w:rsid w:val="00A54096"/>
    <w:rsid w:val="00A573D2"/>
    <w:rsid w:val="00A6368A"/>
    <w:rsid w:val="00A661DE"/>
    <w:rsid w:val="00A90894"/>
    <w:rsid w:val="00AA413A"/>
    <w:rsid w:val="00AB0902"/>
    <w:rsid w:val="00AB4283"/>
    <w:rsid w:val="00AC056B"/>
    <w:rsid w:val="00AC38C2"/>
    <w:rsid w:val="00AC4DC7"/>
    <w:rsid w:val="00AC7BB6"/>
    <w:rsid w:val="00AD3270"/>
    <w:rsid w:val="00AD5D9D"/>
    <w:rsid w:val="00AD6265"/>
    <w:rsid w:val="00AE5C8D"/>
    <w:rsid w:val="00AF4213"/>
    <w:rsid w:val="00AF6060"/>
    <w:rsid w:val="00B0002C"/>
    <w:rsid w:val="00B02B4C"/>
    <w:rsid w:val="00B079C0"/>
    <w:rsid w:val="00B202A9"/>
    <w:rsid w:val="00B20E82"/>
    <w:rsid w:val="00B23713"/>
    <w:rsid w:val="00B247C6"/>
    <w:rsid w:val="00B27ADA"/>
    <w:rsid w:val="00B47B99"/>
    <w:rsid w:val="00B73570"/>
    <w:rsid w:val="00B748EE"/>
    <w:rsid w:val="00B84A5C"/>
    <w:rsid w:val="00B94633"/>
    <w:rsid w:val="00B95239"/>
    <w:rsid w:val="00B97BC5"/>
    <w:rsid w:val="00BA060B"/>
    <w:rsid w:val="00BA22C5"/>
    <w:rsid w:val="00BA2D34"/>
    <w:rsid w:val="00BB25CD"/>
    <w:rsid w:val="00BB30B4"/>
    <w:rsid w:val="00BB58A2"/>
    <w:rsid w:val="00BC22A3"/>
    <w:rsid w:val="00BC7732"/>
    <w:rsid w:val="00BD6CBB"/>
    <w:rsid w:val="00BE09E7"/>
    <w:rsid w:val="00BE4858"/>
    <w:rsid w:val="00BF592B"/>
    <w:rsid w:val="00BF7917"/>
    <w:rsid w:val="00C01FEB"/>
    <w:rsid w:val="00C0576E"/>
    <w:rsid w:val="00C05E33"/>
    <w:rsid w:val="00C104CC"/>
    <w:rsid w:val="00C1293A"/>
    <w:rsid w:val="00C162FD"/>
    <w:rsid w:val="00C16EB4"/>
    <w:rsid w:val="00C259DD"/>
    <w:rsid w:val="00C26600"/>
    <w:rsid w:val="00C302C3"/>
    <w:rsid w:val="00C377C9"/>
    <w:rsid w:val="00C44515"/>
    <w:rsid w:val="00C44B3E"/>
    <w:rsid w:val="00C6068B"/>
    <w:rsid w:val="00C62F16"/>
    <w:rsid w:val="00C65791"/>
    <w:rsid w:val="00C672D2"/>
    <w:rsid w:val="00C7166E"/>
    <w:rsid w:val="00C74EA8"/>
    <w:rsid w:val="00C76BF7"/>
    <w:rsid w:val="00C823DF"/>
    <w:rsid w:val="00C85D77"/>
    <w:rsid w:val="00C9108B"/>
    <w:rsid w:val="00C94283"/>
    <w:rsid w:val="00CA68ED"/>
    <w:rsid w:val="00CB6640"/>
    <w:rsid w:val="00CB7BBC"/>
    <w:rsid w:val="00CC5BBD"/>
    <w:rsid w:val="00CD4246"/>
    <w:rsid w:val="00CD6F7B"/>
    <w:rsid w:val="00CD72F4"/>
    <w:rsid w:val="00CE07C9"/>
    <w:rsid w:val="00CF7C8A"/>
    <w:rsid w:val="00D075A1"/>
    <w:rsid w:val="00D1386F"/>
    <w:rsid w:val="00D14A06"/>
    <w:rsid w:val="00D20E5A"/>
    <w:rsid w:val="00D2135F"/>
    <w:rsid w:val="00D213B8"/>
    <w:rsid w:val="00D21563"/>
    <w:rsid w:val="00D32189"/>
    <w:rsid w:val="00D4084C"/>
    <w:rsid w:val="00D46F1E"/>
    <w:rsid w:val="00D510F3"/>
    <w:rsid w:val="00D5219E"/>
    <w:rsid w:val="00D54ACB"/>
    <w:rsid w:val="00D55B27"/>
    <w:rsid w:val="00D55B71"/>
    <w:rsid w:val="00D60668"/>
    <w:rsid w:val="00D60A8A"/>
    <w:rsid w:val="00D64588"/>
    <w:rsid w:val="00D6547D"/>
    <w:rsid w:val="00D71944"/>
    <w:rsid w:val="00D73F10"/>
    <w:rsid w:val="00D7555E"/>
    <w:rsid w:val="00D75606"/>
    <w:rsid w:val="00D835B6"/>
    <w:rsid w:val="00D91C51"/>
    <w:rsid w:val="00DA0C3E"/>
    <w:rsid w:val="00DA28D3"/>
    <w:rsid w:val="00DB1A79"/>
    <w:rsid w:val="00DC4C82"/>
    <w:rsid w:val="00DD2197"/>
    <w:rsid w:val="00DD496C"/>
    <w:rsid w:val="00DD6A19"/>
    <w:rsid w:val="00DE3126"/>
    <w:rsid w:val="00DE5E91"/>
    <w:rsid w:val="00DF0544"/>
    <w:rsid w:val="00E02989"/>
    <w:rsid w:val="00E11832"/>
    <w:rsid w:val="00E16FD7"/>
    <w:rsid w:val="00E17983"/>
    <w:rsid w:val="00E223DB"/>
    <w:rsid w:val="00E26730"/>
    <w:rsid w:val="00E40C03"/>
    <w:rsid w:val="00E427D6"/>
    <w:rsid w:val="00E43836"/>
    <w:rsid w:val="00E43FE1"/>
    <w:rsid w:val="00E5062E"/>
    <w:rsid w:val="00E521CD"/>
    <w:rsid w:val="00E6137E"/>
    <w:rsid w:val="00E62678"/>
    <w:rsid w:val="00E71380"/>
    <w:rsid w:val="00E71CBD"/>
    <w:rsid w:val="00E71D15"/>
    <w:rsid w:val="00E7375E"/>
    <w:rsid w:val="00E753A5"/>
    <w:rsid w:val="00E834E9"/>
    <w:rsid w:val="00E8476F"/>
    <w:rsid w:val="00E863A8"/>
    <w:rsid w:val="00E93BD6"/>
    <w:rsid w:val="00E93FEE"/>
    <w:rsid w:val="00E9534B"/>
    <w:rsid w:val="00E95B7F"/>
    <w:rsid w:val="00E97F38"/>
    <w:rsid w:val="00EA00E4"/>
    <w:rsid w:val="00EA47E3"/>
    <w:rsid w:val="00EB03F3"/>
    <w:rsid w:val="00EB2B56"/>
    <w:rsid w:val="00EB3080"/>
    <w:rsid w:val="00EB5CB3"/>
    <w:rsid w:val="00EC5D27"/>
    <w:rsid w:val="00ED254A"/>
    <w:rsid w:val="00ED3C22"/>
    <w:rsid w:val="00EE634B"/>
    <w:rsid w:val="00EE6A6B"/>
    <w:rsid w:val="00EF09D0"/>
    <w:rsid w:val="00EF2398"/>
    <w:rsid w:val="00EF35D1"/>
    <w:rsid w:val="00F00878"/>
    <w:rsid w:val="00F01CF7"/>
    <w:rsid w:val="00F107B3"/>
    <w:rsid w:val="00F10C2A"/>
    <w:rsid w:val="00F17597"/>
    <w:rsid w:val="00F2101E"/>
    <w:rsid w:val="00F251CB"/>
    <w:rsid w:val="00F27A2B"/>
    <w:rsid w:val="00F42776"/>
    <w:rsid w:val="00F43009"/>
    <w:rsid w:val="00F43FD6"/>
    <w:rsid w:val="00F47CD5"/>
    <w:rsid w:val="00F520ED"/>
    <w:rsid w:val="00F53B0A"/>
    <w:rsid w:val="00F56326"/>
    <w:rsid w:val="00F617FB"/>
    <w:rsid w:val="00F62C49"/>
    <w:rsid w:val="00F6478C"/>
    <w:rsid w:val="00F70AA3"/>
    <w:rsid w:val="00F71FCF"/>
    <w:rsid w:val="00F849F8"/>
    <w:rsid w:val="00F87441"/>
    <w:rsid w:val="00F90FF3"/>
    <w:rsid w:val="00F94381"/>
    <w:rsid w:val="00F94891"/>
    <w:rsid w:val="00F96824"/>
    <w:rsid w:val="00F974C1"/>
    <w:rsid w:val="00FA04D6"/>
    <w:rsid w:val="00FB1734"/>
    <w:rsid w:val="00FB50D9"/>
    <w:rsid w:val="00FB534F"/>
    <w:rsid w:val="00FB641D"/>
    <w:rsid w:val="00FB7251"/>
    <w:rsid w:val="00FD71F4"/>
    <w:rsid w:val="00FD7572"/>
    <w:rsid w:val="00FD7DE2"/>
    <w:rsid w:val="00FE195E"/>
    <w:rsid w:val="00FE54FB"/>
    <w:rsid w:val="00FE7D09"/>
    <w:rsid w:val="00FF0DAE"/>
    <w:rsid w:val="00FF0F64"/>
    <w:rsid w:val="00FF1F8B"/>
    <w:rsid w:val="00FF3FDD"/>
    <w:rsid w:val="00FF5A6A"/>
    <w:rsid w:val="00F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5F3E"/>
  <w15:chartTrackingRefBased/>
  <w15:docId w15:val="{A49F775E-1DE2-4D33-9543-C6436387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944"/>
    <w:rPr>
      <w:lang w:val="lt-LT"/>
    </w:rPr>
  </w:style>
  <w:style w:type="paragraph" w:styleId="Antrat1">
    <w:name w:val="heading 1"/>
    <w:basedOn w:val="prastasis"/>
    <w:next w:val="prastasis"/>
    <w:link w:val="Antrat1Diagrama"/>
    <w:uiPriority w:val="9"/>
    <w:qFormat/>
    <w:rsid w:val="000B1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0B14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B1405"/>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405"/>
    <w:rPr>
      <w:rFonts w:asciiTheme="majorHAnsi" w:eastAsiaTheme="majorEastAsia" w:hAnsiTheme="majorHAnsi" w:cstheme="majorBidi"/>
      <w:color w:val="2E74B5" w:themeColor="accent1" w:themeShade="BF"/>
      <w:sz w:val="32"/>
      <w:szCs w:val="32"/>
      <w:lang w:val="lt-LT"/>
    </w:rPr>
  </w:style>
  <w:style w:type="character" w:customStyle="1" w:styleId="Antrat2Diagrama">
    <w:name w:val="Antraštė 2 Diagrama"/>
    <w:basedOn w:val="Numatytasispastraiposriftas"/>
    <w:link w:val="Antrat2"/>
    <w:uiPriority w:val="9"/>
    <w:rsid w:val="000B1405"/>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0B1405"/>
    <w:rPr>
      <w:rFonts w:asciiTheme="majorHAnsi" w:eastAsiaTheme="majorEastAsia" w:hAnsiTheme="majorHAnsi" w:cstheme="majorBidi"/>
      <w:color w:val="1F4D78" w:themeColor="accent1" w:themeShade="7F"/>
      <w:lang w:val="lt-LT"/>
    </w:rPr>
  </w:style>
  <w:style w:type="paragraph" w:styleId="Antrats">
    <w:name w:val="header"/>
    <w:basedOn w:val="prastasis"/>
    <w:link w:val="AntratsDiagrama"/>
    <w:uiPriority w:val="99"/>
    <w:rsid w:val="001D0DBA"/>
  </w:style>
  <w:style w:type="character" w:customStyle="1" w:styleId="AntratsDiagrama">
    <w:name w:val="Antraštės Diagrama"/>
    <w:basedOn w:val="Numatytasispastraiposriftas"/>
    <w:link w:val="Antrats"/>
    <w:uiPriority w:val="99"/>
    <w:rsid w:val="001D0DBA"/>
    <w:rPr>
      <w:lang w:val="lt-LT"/>
    </w:rPr>
  </w:style>
  <w:style w:type="paragraph" w:styleId="Porat">
    <w:name w:val="footer"/>
    <w:basedOn w:val="prastasis"/>
    <w:link w:val="PoratDiagrama"/>
    <w:uiPriority w:val="99"/>
    <w:rsid w:val="001D0DBA"/>
  </w:style>
  <w:style w:type="character" w:customStyle="1" w:styleId="PoratDiagrama">
    <w:name w:val="Poraštė Diagrama"/>
    <w:basedOn w:val="Numatytasispastraiposriftas"/>
    <w:link w:val="Porat"/>
    <w:uiPriority w:val="99"/>
    <w:rsid w:val="001D0DBA"/>
    <w:rPr>
      <w:lang w:val="lt-LT"/>
    </w:rPr>
  </w:style>
  <w:style w:type="paragraph" w:styleId="Pavadinimas">
    <w:name w:val="Title"/>
    <w:basedOn w:val="prastasis"/>
    <w:next w:val="prastasis"/>
    <w:link w:val="PavadinimasDiagrama"/>
    <w:uiPriority w:val="2"/>
    <w:qFormat/>
    <w:rsid w:val="001D0DBA"/>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E40C03"/>
    <w:rPr>
      <w:rFonts w:eastAsiaTheme="majorEastAsia" w:cstheme="majorBidi"/>
      <w:b/>
      <w:caps/>
      <w:szCs w:val="56"/>
      <w:lang w:val="lt-LT"/>
    </w:rPr>
  </w:style>
  <w:style w:type="paragraph" w:styleId="Sraopastraipa">
    <w:name w:val="List Paragraph"/>
    <w:aliases w:val="lp1,Bullet 1,Use Case List Paragraph,Numbering,ERP-List Paragraph,List Paragraph11,List Paragraph111,Bullet EY,Sąrašo pastraipa.Bullet,Sąrašo pastraipa;Bullet,Table of contents numbered,List not in Table"/>
    <w:basedOn w:val="prastasis"/>
    <w:link w:val="SraopastraipaDiagrama"/>
    <w:uiPriority w:val="34"/>
    <w:qFormat/>
    <w:rsid w:val="00DE5E91"/>
    <w:pPr>
      <w:numPr>
        <w:numId w:val="1"/>
      </w:numPr>
    </w:pPr>
  </w:style>
  <w:style w:type="character" w:customStyle="1" w:styleId="SraopastraipaDiagrama">
    <w:name w:val="Sąrašo pastraipa Diagrama"/>
    <w:aliases w:val="lp1 Diagrama,Bullet 1 Diagrama,Use Case List Paragraph Diagrama,Numbering Diagrama,ERP-List Paragraph Diagrama,List Paragraph11 Diagrama,List Paragraph111 Diagrama,Bullet EY Diagrama,Sąrašo pastraipa.Bullet Diagrama"/>
    <w:link w:val="Sraopastraipa"/>
    <w:uiPriority w:val="34"/>
    <w:locked/>
    <w:rsid w:val="008751BD"/>
    <w:rPr>
      <w:lang w:val="lt-LT"/>
    </w:rPr>
  </w:style>
  <w:style w:type="paragraph" w:customStyle="1" w:styleId="Pastraipanenumeruota">
    <w:name w:val="Pastraipa (nenumeruota)"/>
    <w:basedOn w:val="prastasis"/>
    <w:uiPriority w:val="9"/>
    <w:qFormat/>
    <w:rsid w:val="00134B99"/>
    <w:pPr>
      <w:ind w:firstLine="720"/>
    </w:pPr>
  </w:style>
  <w:style w:type="paragraph" w:customStyle="1" w:styleId="PuntasPapunktis">
    <w:name w:val="Puntas/Papunktis"/>
    <w:basedOn w:val="Sraopastraipa"/>
    <w:uiPriority w:val="9"/>
    <w:qFormat/>
    <w:rsid w:val="00D2135F"/>
    <w:pPr>
      <w:numPr>
        <w:numId w:val="2"/>
      </w:numPr>
    </w:pPr>
  </w:style>
  <w:style w:type="paragraph" w:customStyle="1" w:styleId="Skyrius">
    <w:name w:val="Skyrius"/>
    <w:aliases w:val="Skirsnis"/>
    <w:basedOn w:val="Pavadinimas"/>
    <w:uiPriority w:val="99"/>
    <w:qFormat/>
    <w:rsid w:val="00D2135F"/>
    <w:pPr>
      <w:outlineLvl w:val="1"/>
    </w:pPr>
  </w:style>
  <w:style w:type="paragraph" w:customStyle="1" w:styleId="Pastraipanumeruotalentelje">
    <w:name w:val="Pastraipa (numeruota lentelėje)"/>
    <w:basedOn w:val="prastasis"/>
    <w:uiPriority w:val="9"/>
    <w:qFormat/>
    <w:rsid w:val="000B1405"/>
    <w:pPr>
      <w:numPr>
        <w:numId w:val="3"/>
      </w:numPr>
    </w:pPr>
  </w:style>
  <w:style w:type="paragraph" w:styleId="Turinioantrat">
    <w:name w:val="TOC Heading"/>
    <w:basedOn w:val="Pavadinimas"/>
    <w:next w:val="prastasis"/>
    <w:uiPriority w:val="39"/>
    <w:semiHidden/>
    <w:qFormat/>
    <w:rsid w:val="000B1405"/>
    <w:pPr>
      <w:outlineLvl w:val="9"/>
    </w:pPr>
    <w:rPr>
      <w:b w:val="0"/>
      <w:caps w:val="0"/>
    </w:rPr>
  </w:style>
  <w:style w:type="paragraph" w:styleId="Turinys1">
    <w:name w:val="toc 1"/>
    <w:basedOn w:val="prastasis"/>
    <w:next w:val="prastasis"/>
    <w:autoRedefine/>
    <w:uiPriority w:val="39"/>
    <w:semiHidden/>
    <w:unhideWhenUsed/>
    <w:rsid w:val="000B1405"/>
    <w:pPr>
      <w:spacing w:after="100"/>
    </w:pPr>
  </w:style>
  <w:style w:type="paragraph" w:customStyle="1" w:styleId="Institucijospavadinimas">
    <w:name w:val="Institucijos pavadinimas"/>
    <w:basedOn w:val="Pavadinimas"/>
    <w:uiPriority w:val="1"/>
    <w:qFormat/>
    <w:rsid w:val="00E40C03"/>
    <w:pPr>
      <w:spacing w:before="120"/>
      <w:outlineLvl w:val="9"/>
    </w:pPr>
  </w:style>
  <w:style w:type="character" w:styleId="Hipersaitas">
    <w:name w:val="Hyperlink"/>
    <w:basedOn w:val="Numatytasispastraiposriftas"/>
    <w:uiPriority w:val="99"/>
    <w:unhideWhenUsed/>
    <w:rsid w:val="001476F1"/>
    <w:rPr>
      <w:color w:val="0563C1" w:themeColor="hyperlink"/>
      <w:u w:val="single"/>
    </w:rPr>
  </w:style>
  <w:style w:type="paragraph" w:styleId="Betarp">
    <w:name w:val="No Spacing"/>
    <w:uiPriority w:val="1"/>
    <w:qFormat/>
    <w:rsid w:val="004D6C2E"/>
    <w:pPr>
      <w:jc w:val="left"/>
    </w:pPr>
    <w:rPr>
      <w:rFonts w:ascii="Arial Unicode MS" w:eastAsia="Arial Unicode MS" w:hAnsi="Arial Unicode MS" w:cs="Arial Unicode MS"/>
      <w:color w:val="000000"/>
      <w:lang w:val="lt" w:eastAsia="lt-LT"/>
    </w:rPr>
  </w:style>
  <w:style w:type="paragraph" w:styleId="Debesliotekstas">
    <w:name w:val="Balloon Text"/>
    <w:basedOn w:val="prastasis"/>
    <w:link w:val="DebesliotekstasDiagrama"/>
    <w:uiPriority w:val="99"/>
    <w:semiHidden/>
    <w:unhideWhenUsed/>
    <w:rsid w:val="004B50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5014"/>
    <w:rPr>
      <w:rFonts w:ascii="Segoe UI" w:hAnsi="Segoe UI" w:cs="Segoe UI"/>
      <w:sz w:val="18"/>
      <w:szCs w:val="18"/>
      <w:lang w:val="lt-LT"/>
    </w:rPr>
  </w:style>
  <w:style w:type="paragraph" w:styleId="Komentarotekstas">
    <w:name w:val="annotation text"/>
    <w:basedOn w:val="prastasis"/>
    <w:link w:val="KomentarotekstasDiagrama"/>
    <w:uiPriority w:val="99"/>
    <w:unhideWhenUsed/>
    <w:rsid w:val="00584F03"/>
    <w:pPr>
      <w:jc w:val="left"/>
    </w:pPr>
    <w:rPr>
      <w:sz w:val="20"/>
      <w:szCs w:val="20"/>
    </w:rPr>
  </w:style>
  <w:style w:type="character" w:customStyle="1" w:styleId="KomentarotekstasDiagrama">
    <w:name w:val="Komentaro tekstas Diagrama"/>
    <w:basedOn w:val="Numatytasispastraiposriftas"/>
    <w:link w:val="Komentarotekstas"/>
    <w:uiPriority w:val="99"/>
    <w:rsid w:val="00584F03"/>
    <w:rPr>
      <w:sz w:val="20"/>
      <w:szCs w:val="20"/>
      <w:lang w:val="lt-LT"/>
    </w:rPr>
  </w:style>
  <w:style w:type="character" w:styleId="Komentaronuoroda">
    <w:name w:val="annotation reference"/>
    <w:basedOn w:val="Numatytasispastraiposriftas"/>
    <w:uiPriority w:val="99"/>
    <w:semiHidden/>
    <w:unhideWhenUsed/>
    <w:rsid w:val="00D46F1E"/>
    <w:rPr>
      <w:sz w:val="16"/>
      <w:szCs w:val="16"/>
    </w:rPr>
  </w:style>
  <w:style w:type="table" w:styleId="Lentelstinklelis">
    <w:name w:val="Table Grid"/>
    <w:basedOn w:val="prastojilentel"/>
    <w:uiPriority w:val="59"/>
    <w:rsid w:val="00FA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raas1">
    <w:name w:val="Table List 1"/>
    <w:basedOn w:val="prastojilentel"/>
    <w:uiPriority w:val="99"/>
    <w:semiHidden/>
    <w:unhideWhenUsed/>
    <w:rsid w:val="008751BD"/>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ITUL0">
    <w:name w:val="TITUL0"/>
    <w:basedOn w:val="prastasis"/>
    <w:rsid w:val="008751BD"/>
    <w:pPr>
      <w:spacing w:before="240" w:after="720"/>
      <w:ind w:left="567" w:right="567"/>
      <w:jc w:val="center"/>
    </w:pPr>
    <w:rPr>
      <w:rFonts w:ascii="TimesLT" w:eastAsia="Times New Roman" w:hAnsi="TimesLT" w:cs="Times New Roman"/>
      <w:b/>
      <w:caps/>
      <w:szCs w:val="20"/>
    </w:rPr>
  </w:style>
  <w:style w:type="paragraph" w:customStyle="1" w:styleId="TableContents">
    <w:name w:val="Table Contents"/>
    <w:basedOn w:val="prastasis"/>
    <w:rsid w:val="008751BD"/>
    <w:pPr>
      <w:widowControl w:val="0"/>
      <w:suppressLineNumbers/>
      <w:suppressAutoHyphens/>
      <w:ind w:firstLine="720"/>
      <w:jc w:val="left"/>
    </w:pPr>
    <w:rPr>
      <w:rFonts w:ascii="Arial" w:eastAsia="Times New Roman" w:hAnsi="Arial" w:cs="Arial"/>
      <w:sz w:val="20"/>
      <w:lang w:eastAsia="lt-LT"/>
    </w:rPr>
  </w:style>
  <w:style w:type="character" w:customStyle="1" w:styleId="WW8Num5z3">
    <w:name w:val="WW8Num5z3"/>
    <w:rsid w:val="008751BD"/>
    <w:rPr>
      <w:rFonts w:ascii="Symbol" w:hAnsi="Symbol" w:cs="Symbol"/>
    </w:rPr>
  </w:style>
  <w:style w:type="character" w:customStyle="1" w:styleId="KomentarotemaDiagrama">
    <w:name w:val="Komentaro tema Diagrama"/>
    <w:basedOn w:val="KomentarotekstasDiagrama"/>
    <w:link w:val="Komentarotema"/>
    <w:uiPriority w:val="99"/>
    <w:semiHidden/>
    <w:rsid w:val="008751BD"/>
    <w:rPr>
      <w:rFonts w:eastAsia="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8751BD"/>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0324">
      <w:bodyDiv w:val="1"/>
      <w:marLeft w:val="0"/>
      <w:marRight w:val="0"/>
      <w:marTop w:val="0"/>
      <w:marBottom w:val="0"/>
      <w:divBdr>
        <w:top w:val="none" w:sz="0" w:space="0" w:color="auto"/>
        <w:left w:val="none" w:sz="0" w:space="0" w:color="auto"/>
        <w:bottom w:val="none" w:sz="0" w:space="0" w:color="auto"/>
        <w:right w:val="none" w:sz="0" w:space="0" w:color="auto"/>
      </w:divBdr>
    </w:div>
    <w:div w:id="7894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118A0-8D7E-44DE-AAFB-C6180BD7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9675</Words>
  <Characters>5515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VSD</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Timofejevienė</dc:creator>
  <cp:keywords/>
  <dc:description/>
  <cp:lastModifiedBy>Jurij Polubianko</cp:lastModifiedBy>
  <cp:revision>5</cp:revision>
  <cp:lastPrinted>2024-04-23T11:20:00Z</cp:lastPrinted>
  <dcterms:created xsi:type="dcterms:W3CDTF">2026-04-02T07:14:00Z</dcterms:created>
  <dcterms:modified xsi:type="dcterms:W3CDTF">2026-04-14T05:58:00Z</dcterms:modified>
</cp:coreProperties>
</file>