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500" w:type="dxa"/>
        <w:tblInd w:w="7371" w:type="dxa"/>
        <w:tblLook w:val="01E0" w:firstRow="1" w:lastRow="1" w:firstColumn="1" w:lastColumn="1" w:noHBand="0" w:noVBand="0"/>
      </w:tblPr>
      <w:tblGrid>
        <w:gridCol w:w="2500"/>
      </w:tblGrid>
      <w:tr w:rsidR="00413C1F" w:rsidRPr="008B5C0A" w14:paraId="6BA0398E" w14:textId="77777777" w:rsidTr="000015C2">
        <w:trPr>
          <w:trHeight w:val="326"/>
        </w:trPr>
        <w:tc>
          <w:tcPr>
            <w:tcW w:w="2500" w:type="dxa"/>
          </w:tcPr>
          <w:p w14:paraId="15D01AC8" w14:textId="77777777" w:rsidR="00413C1F" w:rsidRPr="008B5C0A" w:rsidRDefault="00413C1F" w:rsidP="000015C2">
            <w:pPr>
              <w:widowControl w:val="0"/>
            </w:pPr>
            <w:r w:rsidRPr="008B5C0A">
              <w:rPr>
                <w:rFonts w:eastAsia="Calibri"/>
                <w:lang w:eastAsia="lt-LT"/>
              </w:rPr>
              <w:br w:type="page"/>
            </w:r>
            <w:r w:rsidRPr="008B5C0A">
              <w:br w:type="page"/>
            </w:r>
            <w:r w:rsidRPr="008B5C0A">
              <w:br w:type="page"/>
            </w:r>
            <w:r w:rsidRPr="008B5C0A">
              <w:br w:type="page"/>
              <w:t>Pirkimo sąlygų</w:t>
            </w:r>
          </w:p>
        </w:tc>
      </w:tr>
      <w:tr w:rsidR="00413C1F" w:rsidRPr="008B5C0A" w14:paraId="5AD4B38D" w14:textId="77777777" w:rsidTr="000015C2">
        <w:trPr>
          <w:trHeight w:val="315"/>
        </w:trPr>
        <w:tc>
          <w:tcPr>
            <w:tcW w:w="2500" w:type="dxa"/>
          </w:tcPr>
          <w:p w14:paraId="7CCCE0B0" w14:textId="77777777" w:rsidR="00413C1F" w:rsidRPr="008B5C0A" w:rsidRDefault="00413C1F" w:rsidP="000015C2">
            <w:pPr>
              <w:widowControl w:val="0"/>
            </w:pPr>
            <w:r w:rsidRPr="008B5C0A">
              <w:t>1 priedas</w:t>
            </w:r>
          </w:p>
        </w:tc>
      </w:tr>
    </w:tbl>
    <w:p w14:paraId="2CF90C8E" w14:textId="77777777" w:rsidR="00413C1F" w:rsidRDefault="00413C1F" w:rsidP="00413C1F">
      <w:pPr>
        <w:widowControl w:val="0"/>
        <w:jc w:val="right"/>
        <w:rPr>
          <w:rFonts w:ascii="Times" w:hAnsi="Times"/>
          <w:b/>
          <w:bCs/>
        </w:rPr>
      </w:pPr>
    </w:p>
    <w:p w14:paraId="69635F60" w14:textId="77777777" w:rsidR="00413C1F" w:rsidRDefault="00413C1F" w:rsidP="00413C1F">
      <w:pPr>
        <w:widowControl w:val="0"/>
        <w:jc w:val="center"/>
        <w:rPr>
          <w:rFonts w:ascii="Times" w:hAnsi="Times"/>
          <w:b/>
          <w:bCs/>
        </w:rPr>
      </w:pPr>
      <w:r w:rsidRPr="005D437A">
        <w:rPr>
          <w:rFonts w:ascii="Times" w:hAnsi="Times"/>
          <w:b/>
          <w:bCs/>
        </w:rPr>
        <w:t>UGNIASIENĖS PROGRAMINĖS ĮRANGOS LICENCIJOS ATNAUJINIM</w:t>
      </w:r>
      <w:r>
        <w:rPr>
          <w:rFonts w:ascii="Times" w:hAnsi="Times"/>
          <w:b/>
          <w:bCs/>
        </w:rPr>
        <w:t>O PIRKIMO</w:t>
      </w:r>
    </w:p>
    <w:p w14:paraId="244EE422" w14:textId="77777777" w:rsidR="00413C1F" w:rsidRDefault="00413C1F" w:rsidP="00413C1F">
      <w:pPr>
        <w:widowControl w:val="0"/>
        <w:jc w:val="center"/>
        <w:rPr>
          <w:rFonts w:ascii="Times" w:hAnsi="Times"/>
          <w:b/>
          <w:bCs/>
        </w:rPr>
      </w:pPr>
      <w:r>
        <w:rPr>
          <w:rFonts w:ascii="Times" w:hAnsi="Times"/>
          <w:b/>
          <w:bCs/>
        </w:rPr>
        <w:t xml:space="preserve">TECHNINĖ SPECIFIKACIJA </w:t>
      </w:r>
    </w:p>
    <w:p w14:paraId="1FDEA0B5" w14:textId="77777777" w:rsidR="00BF73F0" w:rsidRDefault="00BF73F0" w:rsidP="00FE12AD">
      <w:pPr>
        <w:widowControl w:val="0"/>
        <w:jc w:val="right"/>
        <w:rPr>
          <w:rFonts w:ascii="Times" w:hAnsi="Times"/>
          <w:b/>
          <w:bCs/>
        </w:rPr>
      </w:pPr>
    </w:p>
    <w:p w14:paraId="3843F3C7" w14:textId="35181B7A" w:rsidR="00FE12AD" w:rsidRDefault="00E4307B" w:rsidP="00FE12AD">
      <w:pPr>
        <w:jc w:val="center"/>
        <w:rPr>
          <w:b/>
        </w:rPr>
      </w:pPr>
      <w:r w:rsidRPr="00E4307B">
        <w:rPr>
          <w:b/>
        </w:rPr>
        <w:t xml:space="preserve">Ugniasienės </w:t>
      </w:r>
      <w:proofErr w:type="spellStart"/>
      <w:r w:rsidR="00B510FD" w:rsidRPr="00B510FD">
        <w:rPr>
          <w:b/>
        </w:rPr>
        <w:t>Sophos</w:t>
      </w:r>
      <w:proofErr w:type="spellEnd"/>
      <w:r w:rsidR="00B510FD" w:rsidRPr="00B510FD">
        <w:rPr>
          <w:b/>
        </w:rPr>
        <w:t xml:space="preserve"> XGS 3300 licencij</w:t>
      </w:r>
      <w:r w:rsidR="00D35ADE">
        <w:rPr>
          <w:b/>
        </w:rPr>
        <w:t>os atnaujinimas</w:t>
      </w:r>
      <w:r w:rsidR="00CE3ACD">
        <w:rPr>
          <w:b/>
        </w:rPr>
        <w:t xml:space="preserve"> / pratęsimas</w:t>
      </w:r>
    </w:p>
    <w:p w14:paraId="5A9811F6" w14:textId="77777777" w:rsidR="00E90ED0" w:rsidRPr="00CE3ACD" w:rsidRDefault="00E90ED0" w:rsidP="00FE12AD">
      <w:pPr>
        <w:jc w:val="center"/>
        <w:rPr>
          <w:bCs/>
        </w:rPr>
      </w:pPr>
    </w:p>
    <w:p w14:paraId="7687C5A6" w14:textId="77777777" w:rsidR="00E90ED0" w:rsidRPr="00CE3ACD" w:rsidRDefault="00E90ED0" w:rsidP="00FE12AD">
      <w:pPr>
        <w:jc w:val="center"/>
        <w:rPr>
          <w:bCs/>
        </w:rPr>
      </w:pPr>
    </w:p>
    <w:p w14:paraId="6831475E" w14:textId="458BE04B" w:rsidR="00801DE0" w:rsidRPr="00801DE0" w:rsidRDefault="00CE3ACD" w:rsidP="00CE3ACD">
      <w:pPr>
        <w:rPr>
          <w:b/>
        </w:rPr>
      </w:pPr>
      <w:r w:rsidRPr="00801DE0">
        <w:rPr>
          <w:b/>
        </w:rPr>
        <w:t>Pirkimo objektas:</w:t>
      </w:r>
    </w:p>
    <w:p w14:paraId="4CCC6E17" w14:textId="1DB9235B" w:rsidR="00FE12AD" w:rsidRDefault="00801DE0" w:rsidP="00B510FD">
      <w:pPr>
        <w:rPr>
          <w:b/>
        </w:rPr>
      </w:pPr>
      <w:r>
        <w:rPr>
          <w:bCs/>
        </w:rPr>
        <w:t>U</w:t>
      </w:r>
      <w:r w:rsidR="00CE3ACD" w:rsidRPr="00CE3ACD">
        <w:rPr>
          <w:bCs/>
        </w:rPr>
        <w:t xml:space="preserve">gniasienės </w:t>
      </w:r>
      <w:proofErr w:type="spellStart"/>
      <w:r w:rsidR="00CE3ACD" w:rsidRPr="00CE3ACD">
        <w:rPr>
          <w:bCs/>
        </w:rPr>
        <w:t>Sophos</w:t>
      </w:r>
      <w:proofErr w:type="spellEnd"/>
      <w:r w:rsidR="00CE3ACD" w:rsidRPr="00CE3ACD">
        <w:rPr>
          <w:bCs/>
        </w:rPr>
        <w:t xml:space="preserve"> XGS 3300 licencij</w:t>
      </w:r>
      <w:r w:rsidR="00CE3ACD">
        <w:rPr>
          <w:bCs/>
        </w:rPr>
        <w:t>o</w:t>
      </w:r>
      <w:r w:rsidR="00CE3ACD" w:rsidRPr="00CE3ACD">
        <w:rPr>
          <w:bCs/>
        </w:rPr>
        <w:t xml:space="preserve">s </w:t>
      </w:r>
      <w:r w:rsidR="00CE3ACD">
        <w:rPr>
          <w:bCs/>
        </w:rPr>
        <w:t>atnaujinim</w:t>
      </w:r>
      <w:r>
        <w:rPr>
          <w:bCs/>
        </w:rPr>
        <w:t>as</w:t>
      </w:r>
      <w:r w:rsidR="00CE3ACD">
        <w:rPr>
          <w:bCs/>
        </w:rPr>
        <w:t xml:space="preserve"> </w:t>
      </w:r>
      <w:r w:rsidR="00CE3ACD" w:rsidRPr="00CE3ACD">
        <w:rPr>
          <w:bCs/>
        </w:rPr>
        <w:t>/</w:t>
      </w:r>
      <w:r w:rsidR="00CE3ACD">
        <w:rPr>
          <w:bCs/>
        </w:rPr>
        <w:t xml:space="preserve"> </w:t>
      </w:r>
      <w:r w:rsidR="00CE3ACD" w:rsidRPr="00CE3ACD">
        <w:rPr>
          <w:bCs/>
        </w:rPr>
        <w:t>pratęsim</w:t>
      </w:r>
      <w:r>
        <w:rPr>
          <w:bCs/>
        </w:rPr>
        <w:t>as</w:t>
      </w:r>
    </w:p>
    <w:p w14:paraId="48896CC3" w14:textId="7A48B7BB" w:rsidR="005736E1" w:rsidRPr="00801DE0" w:rsidRDefault="005736E1" w:rsidP="00B510FD">
      <w:pPr>
        <w:rPr>
          <w:bCs/>
        </w:rPr>
      </w:pPr>
      <w:r w:rsidRPr="00801DE0">
        <w:rPr>
          <w:bCs/>
        </w:rPr>
        <w:t>Licencijų kiekis – 1 vnt.</w:t>
      </w:r>
    </w:p>
    <w:p w14:paraId="2F4589AE" w14:textId="12C0449F" w:rsidR="00FE12AD" w:rsidRPr="00801DE0" w:rsidRDefault="00FE12AD" w:rsidP="00B510FD">
      <w:pPr>
        <w:rPr>
          <w:bCs/>
        </w:rPr>
      </w:pPr>
      <w:r w:rsidRPr="00801DE0">
        <w:rPr>
          <w:bCs/>
        </w:rPr>
        <w:t>Licencij</w:t>
      </w:r>
      <w:r w:rsidR="00E52DEB" w:rsidRPr="00801DE0">
        <w:rPr>
          <w:bCs/>
        </w:rPr>
        <w:t>os</w:t>
      </w:r>
      <w:r w:rsidRPr="00801DE0">
        <w:rPr>
          <w:bCs/>
        </w:rPr>
        <w:t xml:space="preserve"> galiojimo terminas</w:t>
      </w:r>
      <w:r w:rsidR="00E52DEB" w:rsidRPr="00801DE0">
        <w:rPr>
          <w:bCs/>
        </w:rPr>
        <w:t xml:space="preserve"> -</w:t>
      </w:r>
      <w:r w:rsidRPr="00801DE0">
        <w:rPr>
          <w:bCs/>
        </w:rPr>
        <w:t xml:space="preserve"> 36 mėn.</w:t>
      </w:r>
    </w:p>
    <w:p w14:paraId="03197F5D" w14:textId="77777777" w:rsidR="00801DE0" w:rsidRDefault="00801DE0" w:rsidP="00B510FD">
      <w:pPr>
        <w:rPr>
          <w:bCs/>
        </w:rPr>
      </w:pPr>
    </w:p>
    <w:p w14:paraId="5B8FB6D3" w14:textId="157F6B53" w:rsidR="00FE12AD" w:rsidRPr="00801DE0" w:rsidRDefault="00FE12AD" w:rsidP="00B510FD">
      <w:pPr>
        <w:rPr>
          <w:bCs/>
        </w:rPr>
      </w:pPr>
      <w:r w:rsidRPr="00801DE0">
        <w:rPr>
          <w:bCs/>
        </w:rPr>
        <w:t xml:space="preserve">Licenciją </w:t>
      </w:r>
      <w:r w:rsidR="00801DE0">
        <w:rPr>
          <w:bCs/>
        </w:rPr>
        <w:t>sudarantys</w:t>
      </w:r>
      <w:r w:rsidRPr="00801DE0">
        <w:rPr>
          <w:bCs/>
        </w:rPr>
        <w:t xml:space="preserve"> ugniasienės moduliai:</w:t>
      </w:r>
    </w:p>
    <w:p w14:paraId="384F8764" w14:textId="77777777" w:rsidR="00B510FD" w:rsidRPr="00FE12AD" w:rsidRDefault="00B510FD" w:rsidP="00B510FD">
      <w:pPr>
        <w:rPr>
          <w:bCs/>
        </w:rPr>
      </w:pPr>
      <w:proofErr w:type="spellStart"/>
      <w:r w:rsidRPr="00FE12AD">
        <w:rPr>
          <w:bCs/>
        </w:rPr>
        <w:t>Xstream</w:t>
      </w:r>
      <w:proofErr w:type="spellEnd"/>
      <w:r w:rsidRPr="00FE12AD">
        <w:rPr>
          <w:bCs/>
        </w:rPr>
        <w:t xml:space="preserve"> </w:t>
      </w:r>
      <w:proofErr w:type="spellStart"/>
      <w:r w:rsidRPr="00FE12AD">
        <w:rPr>
          <w:bCs/>
        </w:rPr>
        <w:t>Protection</w:t>
      </w:r>
      <w:proofErr w:type="spellEnd"/>
    </w:p>
    <w:p w14:paraId="5E09E044" w14:textId="77777777" w:rsidR="00B510FD" w:rsidRPr="00FE12AD" w:rsidRDefault="00B510FD" w:rsidP="00B510FD">
      <w:pPr>
        <w:rPr>
          <w:bCs/>
        </w:rPr>
      </w:pPr>
      <w:proofErr w:type="spellStart"/>
      <w:r w:rsidRPr="00FE12AD">
        <w:rPr>
          <w:bCs/>
        </w:rPr>
        <w:t>Webserver</w:t>
      </w:r>
      <w:proofErr w:type="spellEnd"/>
      <w:r w:rsidRPr="00FE12AD">
        <w:rPr>
          <w:bCs/>
        </w:rPr>
        <w:t xml:space="preserve"> </w:t>
      </w:r>
      <w:proofErr w:type="spellStart"/>
      <w:r w:rsidRPr="00FE12AD">
        <w:rPr>
          <w:bCs/>
        </w:rPr>
        <w:t>Protection</w:t>
      </w:r>
      <w:proofErr w:type="spellEnd"/>
    </w:p>
    <w:p w14:paraId="3BED81D8" w14:textId="77777777" w:rsidR="00B510FD" w:rsidRPr="00FE12AD" w:rsidRDefault="00B510FD" w:rsidP="00B510FD">
      <w:pPr>
        <w:rPr>
          <w:bCs/>
        </w:rPr>
      </w:pPr>
      <w:proofErr w:type="spellStart"/>
      <w:r w:rsidRPr="00FE12AD">
        <w:rPr>
          <w:bCs/>
        </w:rPr>
        <w:t>Email</w:t>
      </w:r>
      <w:proofErr w:type="spellEnd"/>
      <w:r w:rsidRPr="00FE12AD">
        <w:rPr>
          <w:bCs/>
        </w:rPr>
        <w:t xml:space="preserve"> </w:t>
      </w:r>
      <w:proofErr w:type="spellStart"/>
      <w:r w:rsidRPr="00FE12AD">
        <w:rPr>
          <w:bCs/>
        </w:rPr>
        <w:t>Protection</w:t>
      </w:r>
      <w:proofErr w:type="spellEnd"/>
    </w:p>
    <w:p w14:paraId="163C62B8" w14:textId="15D3BA8A" w:rsidR="00B510FD" w:rsidRPr="00FE12AD" w:rsidRDefault="00B510FD" w:rsidP="00B510FD">
      <w:pPr>
        <w:rPr>
          <w:bCs/>
        </w:rPr>
      </w:pPr>
      <w:proofErr w:type="spellStart"/>
      <w:r w:rsidRPr="00FE12AD">
        <w:rPr>
          <w:bCs/>
        </w:rPr>
        <w:t>Enhanced</w:t>
      </w:r>
      <w:proofErr w:type="spellEnd"/>
      <w:r w:rsidRPr="00FE12AD">
        <w:rPr>
          <w:bCs/>
        </w:rPr>
        <w:t xml:space="preserve"> </w:t>
      </w:r>
      <w:proofErr w:type="spellStart"/>
      <w:r w:rsidRPr="00FE12AD">
        <w:rPr>
          <w:bCs/>
        </w:rPr>
        <w:t>Plus</w:t>
      </w:r>
      <w:proofErr w:type="spellEnd"/>
      <w:r w:rsidRPr="00FE12AD">
        <w:rPr>
          <w:bCs/>
        </w:rPr>
        <w:t xml:space="preserve"> Support </w:t>
      </w:r>
      <w:proofErr w:type="spellStart"/>
      <w:r w:rsidRPr="00FE12AD">
        <w:rPr>
          <w:bCs/>
        </w:rPr>
        <w:t>Upgrade</w:t>
      </w:r>
      <w:proofErr w:type="spellEnd"/>
      <w:r w:rsidR="00CE3ACD">
        <w:rPr>
          <w:bCs/>
        </w:rPr>
        <w:t>.</w:t>
      </w:r>
    </w:p>
    <w:p w14:paraId="1FE41ED4" w14:textId="3F5D7027" w:rsidR="00E4307B" w:rsidRDefault="00E4307B" w:rsidP="00BF73F0">
      <w:pPr>
        <w:rPr>
          <w:b/>
        </w:rPr>
      </w:pPr>
    </w:p>
    <w:p w14:paraId="7EA4587D" w14:textId="5F048CF8" w:rsidR="009C1862" w:rsidRDefault="00FC4BD8" w:rsidP="00BF73F0">
      <w:pPr>
        <w:rPr>
          <w:b/>
        </w:rPr>
      </w:pPr>
      <w:r w:rsidRPr="008F268E">
        <w:rPr>
          <w:b/>
        </w:rPr>
        <w:t>BENDROSIOS NUOSTATOS</w:t>
      </w:r>
    </w:p>
    <w:p w14:paraId="23286056" w14:textId="7B34596A" w:rsidR="00FC4BD8" w:rsidRDefault="00FC4BD8" w:rsidP="00BF73F0">
      <w:pPr>
        <w:rPr>
          <w:b/>
        </w:rPr>
      </w:pPr>
    </w:p>
    <w:p w14:paraId="22571F83" w14:textId="1B714464" w:rsidR="00FC4BD8" w:rsidRPr="00FC4BD8" w:rsidRDefault="00FC4BD8" w:rsidP="00FC4BD8">
      <w:pPr>
        <w:pStyle w:val="Sraopastraipa"/>
        <w:numPr>
          <w:ilvl w:val="0"/>
          <w:numId w:val="9"/>
        </w:numPr>
        <w:tabs>
          <w:tab w:val="left" w:pos="709"/>
        </w:tabs>
        <w:ind w:left="0" w:firstLine="360"/>
        <w:rPr>
          <w:rFonts w:ascii="Times New Roman" w:eastAsia="Times New Roman" w:hAnsi="Times New Roman" w:cs="Times New Roman"/>
          <w:sz w:val="24"/>
          <w:szCs w:val="24"/>
          <w:lang w:val="lt-LT"/>
        </w:rPr>
      </w:pPr>
      <w:r w:rsidRPr="00FC4BD8">
        <w:rPr>
          <w:rFonts w:ascii="Times New Roman" w:eastAsia="Times New Roman" w:hAnsi="Times New Roman" w:cs="Times New Roman"/>
          <w:sz w:val="24"/>
          <w:szCs w:val="24"/>
          <w:lang w:val="lt-LT"/>
        </w:rPr>
        <w:t>Visą skirtą naudojimosi laikotarpį turi būti suteikta galimybė parsisiųsti ir įdiegti naujausius ugniasienės operacinės sistemos atnaujinimus.</w:t>
      </w:r>
    </w:p>
    <w:p w14:paraId="144A4379" w14:textId="1910802C" w:rsidR="00FC4BD8" w:rsidRPr="00FC4BD8" w:rsidRDefault="00FC4BD8" w:rsidP="00FC4BD8">
      <w:pPr>
        <w:pStyle w:val="Sraopastraipa"/>
        <w:numPr>
          <w:ilvl w:val="0"/>
          <w:numId w:val="9"/>
        </w:numPr>
        <w:tabs>
          <w:tab w:val="left" w:pos="709"/>
        </w:tabs>
        <w:ind w:left="0" w:firstLine="360"/>
        <w:rPr>
          <w:rFonts w:ascii="Times New Roman" w:eastAsia="Times New Roman" w:hAnsi="Times New Roman" w:cs="Times New Roman"/>
          <w:sz w:val="24"/>
          <w:szCs w:val="24"/>
          <w:lang w:val="lt-LT"/>
        </w:rPr>
      </w:pPr>
      <w:r w:rsidRPr="00FC4BD8">
        <w:rPr>
          <w:rFonts w:ascii="Times New Roman" w:eastAsia="Times New Roman" w:hAnsi="Times New Roman" w:cs="Times New Roman"/>
          <w:sz w:val="24"/>
          <w:szCs w:val="24"/>
          <w:lang w:val="lt-LT"/>
        </w:rPr>
        <w:t>Turi būti numatyta galimybė automatiškai sudiegti naujausius saugumo atnaujinimus.</w:t>
      </w:r>
    </w:p>
    <w:p w14:paraId="364143E7" w14:textId="4E514E44" w:rsidR="00FC4BD8" w:rsidRPr="00FC4BD8" w:rsidRDefault="00FC4BD8" w:rsidP="00FC4BD8">
      <w:pPr>
        <w:pStyle w:val="Sraopastraipa"/>
        <w:numPr>
          <w:ilvl w:val="0"/>
          <w:numId w:val="9"/>
        </w:numPr>
        <w:tabs>
          <w:tab w:val="left" w:pos="709"/>
        </w:tabs>
        <w:ind w:left="0" w:firstLine="360"/>
        <w:rPr>
          <w:rFonts w:ascii="Times New Roman" w:eastAsia="Times New Roman" w:hAnsi="Times New Roman" w:cs="Times New Roman"/>
          <w:sz w:val="24"/>
          <w:szCs w:val="24"/>
          <w:lang w:val="lt-LT"/>
        </w:rPr>
      </w:pPr>
      <w:r w:rsidRPr="00FC4BD8">
        <w:rPr>
          <w:rFonts w:ascii="Times New Roman" w:eastAsia="Times New Roman" w:hAnsi="Times New Roman" w:cs="Times New Roman"/>
          <w:sz w:val="24"/>
          <w:szCs w:val="24"/>
          <w:lang w:val="lt-LT"/>
        </w:rPr>
        <w:t>Visą skirtą naudojimosi laikotarpį turi būti sudaryta  galimybė peržiūrėti, kurti, uždaryti ir administruoti techninės pagalbos užklausas. Taip pat gauti nuotolinę techninę pagalbą.</w:t>
      </w:r>
    </w:p>
    <w:p w14:paraId="1C22551E" w14:textId="23545773" w:rsidR="00FC4BD8" w:rsidRPr="00FC4BD8" w:rsidRDefault="00FC4BD8" w:rsidP="00FC4BD8">
      <w:pPr>
        <w:pStyle w:val="Sraopastraipa"/>
        <w:numPr>
          <w:ilvl w:val="0"/>
          <w:numId w:val="9"/>
        </w:numPr>
        <w:tabs>
          <w:tab w:val="left" w:pos="709"/>
        </w:tabs>
        <w:ind w:left="0" w:firstLine="360"/>
        <w:rPr>
          <w:rFonts w:ascii="Times New Roman" w:eastAsia="Times New Roman" w:hAnsi="Times New Roman" w:cs="Times New Roman"/>
          <w:sz w:val="24"/>
          <w:szCs w:val="24"/>
          <w:lang w:val="lt-LT"/>
        </w:rPr>
      </w:pPr>
      <w:r w:rsidRPr="00FC4BD8">
        <w:rPr>
          <w:rFonts w:ascii="Times New Roman" w:eastAsia="Times New Roman" w:hAnsi="Times New Roman" w:cs="Times New Roman"/>
          <w:sz w:val="24"/>
          <w:szCs w:val="24"/>
          <w:lang w:val="lt-LT"/>
        </w:rPr>
        <w:t>Turi būti sudaryta galimybė gauti nemažiau nei 8 valandų per metus nuotolinę gamintojo konsultacijas dėl optimalaus konfigūravimo ir gerųjų konfigūravimo praktikų.</w:t>
      </w:r>
    </w:p>
    <w:p w14:paraId="3142A541" w14:textId="0CAB0384" w:rsidR="00FC4BD8" w:rsidRPr="00FC4BD8" w:rsidRDefault="00FC4BD8" w:rsidP="00FC4BD8">
      <w:pPr>
        <w:pStyle w:val="Sraopastraipa"/>
        <w:numPr>
          <w:ilvl w:val="0"/>
          <w:numId w:val="9"/>
        </w:numPr>
        <w:tabs>
          <w:tab w:val="left" w:pos="709"/>
        </w:tabs>
        <w:ind w:left="0" w:firstLine="360"/>
        <w:rPr>
          <w:rFonts w:ascii="Times New Roman" w:eastAsia="Times New Roman" w:hAnsi="Times New Roman" w:cs="Times New Roman"/>
          <w:sz w:val="24"/>
          <w:szCs w:val="24"/>
          <w:lang w:val="lt-LT"/>
        </w:rPr>
      </w:pPr>
      <w:r w:rsidRPr="00FC4BD8">
        <w:rPr>
          <w:rFonts w:ascii="Times New Roman" w:eastAsia="Times New Roman" w:hAnsi="Times New Roman" w:cs="Times New Roman"/>
          <w:sz w:val="24"/>
          <w:szCs w:val="24"/>
          <w:lang w:val="lt-LT"/>
        </w:rPr>
        <w:t>Tiekėjas turi būti oficialus siūlomų prekių gamintojo ar jo įgalioto atstovo partneris ir/ar atstovas, įgaliotas tiekti siūlomas prekes.</w:t>
      </w:r>
    </w:p>
    <w:p w14:paraId="6F2050A9" w14:textId="77777777" w:rsidR="00FC4BD8" w:rsidRDefault="00FC4BD8" w:rsidP="00BF73F0">
      <w:pPr>
        <w:rPr>
          <w:b/>
        </w:rPr>
      </w:pPr>
    </w:p>
    <w:tbl>
      <w:tblPr>
        <w:tblStyle w:val="Lentelstinklelis11"/>
        <w:tblW w:w="9493" w:type="dxa"/>
        <w:tblInd w:w="0" w:type="dxa"/>
        <w:tblLook w:val="04A0" w:firstRow="1" w:lastRow="0" w:firstColumn="1" w:lastColumn="0" w:noHBand="0" w:noVBand="1"/>
      </w:tblPr>
      <w:tblGrid>
        <w:gridCol w:w="996"/>
        <w:gridCol w:w="4386"/>
        <w:gridCol w:w="4111"/>
      </w:tblGrid>
      <w:tr w:rsidR="00F50ED7" w14:paraId="7DC6977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6031B2" w14:textId="77777777" w:rsidR="00F50ED7" w:rsidRPr="00EC4C70" w:rsidRDefault="00F50ED7">
            <w:pPr>
              <w:jc w:val="center"/>
              <w:rPr>
                <w:b/>
              </w:rPr>
            </w:pPr>
            <w:r w:rsidRPr="00EC4C70">
              <w:rPr>
                <w:b/>
              </w:rPr>
              <w:t>Eil. Nr.</w:t>
            </w:r>
          </w:p>
        </w:tc>
        <w:tc>
          <w:tcPr>
            <w:tcW w:w="4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B4F455" w14:textId="7D3CBD41" w:rsidR="00F50ED7" w:rsidRPr="00EC4C70" w:rsidRDefault="00F50ED7">
            <w:pPr>
              <w:jc w:val="center"/>
              <w:rPr>
                <w:b/>
              </w:rPr>
            </w:pPr>
            <w:r w:rsidRPr="00EC4C70">
              <w:rPr>
                <w:b/>
              </w:rPr>
              <w:t>Reikalavimas</w:t>
            </w:r>
            <w:r w:rsidR="00801DE0">
              <w:rPr>
                <w:b/>
              </w:rPr>
              <w:t xml:space="preserve"> ugniasienės moduliams</w:t>
            </w:r>
          </w:p>
          <w:p w14:paraId="050E42F7" w14:textId="77777777" w:rsidR="00F50ED7" w:rsidRPr="00EC4C70" w:rsidRDefault="00F50ED7">
            <w:pPr>
              <w:jc w:val="center"/>
              <w:rPr>
                <w:b/>
              </w:rPr>
            </w:pPr>
            <w:r w:rsidRPr="00EC4C70">
              <w:t>Reikalaujama parametro reikšmė ne blogiau kaip arba lygiavertė</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2BA84B" w14:textId="77777777" w:rsidR="00F50ED7" w:rsidRPr="00EC4C70" w:rsidRDefault="00F50ED7">
            <w:pPr>
              <w:jc w:val="center"/>
              <w:rPr>
                <w:b/>
                <w:bCs/>
                <w:lang w:eastAsia="lt-LT"/>
              </w:rPr>
            </w:pPr>
            <w:r w:rsidRPr="00EC4C70">
              <w:rPr>
                <w:b/>
                <w:bCs/>
                <w:lang w:eastAsia="lt-LT"/>
              </w:rPr>
              <w:t xml:space="preserve">Tiekėjo siūlomos prekės charakteristika </w:t>
            </w:r>
          </w:p>
          <w:p w14:paraId="18E3FF51" w14:textId="77777777" w:rsidR="00F50ED7" w:rsidRPr="00EC4C70" w:rsidRDefault="00F50ED7">
            <w:pPr>
              <w:jc w:val="center"/>
              <w:rPr>
                <w:b/>
                <w:sz w:val="20"/>
                <w:szCs w:val="20"/>
              </w:rPr>
            </w:pPr>
            <w:r w:rsidRPr="00EC4C70">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1502A7" w14:paraId="4AB8001B"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2B3C7DEF" w14:textId="025EFBA6" w:rsidR="001502A7" w:rsidRPr="00EC4C70" w:rsidRDefault="001502A7" w:rsidP="00A878A2">
            <w:pPr>
              <w:rPr>
                <w:rFonts w:eastAsia="Calibri"/>
              </w:rPr>
            </w:pPr>
            <w:r w:rsidRPr="00EC4C70">
              <w:rPr>
                <w:b/>
                <w:bCs/>
              </w:rPr>
              <w:t>Valdymo ir aukšto patikimumo reikalavimai</w:t>
            </w:r>
          </w:p>
        </w:tc>
      </w:tr>
      <w:tr w:rsidR="003E217F" w14:paraId="6F83AAC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FE8F430" w14:textId="4C6885A0" w:rsidR="001502A7" w:rsidRPr="00EC4C70" w:rsidRDefault="001502A7" w:rsidP="001502A7">
            <w:pPr>
              <w:ind w:left="360"/>
              <w:rPr>
                <w:bCs/>
              </w:rPr>
            </w:pPr>
            <w:r w:rsidRPr="00EC4C70">
              <w:rPr>
                <w:bCs/>
              </w:rPr>
              <w:t>1.</w:t>
            </w:r>
          </w:p>
        </w:tc>
        <w:tc>
          <w:tcPr>
            <w:tcW w:w="4386" w:type="dxa"/>
            <w:vAlign w:val="center"/>
          </w:tcPr>
          <w:p w14:paraId="6B72A8FF" w14:textId="7A22C948" w:rsidR="001502A7" w:rsidRPr="00EC4C70" w:rsidRDefault="001502A7" w:rsidP="001502A7">
            <w:pPr>
              <w:snapToGrid w:val="0"/>
              <w:rPr>
                <w:b/>
              </w:rPr>
            </w:pPr>
            <w:r w:rsidRPr="00EC4C70">
              <w:t xml:space="preserve">Turi būti ugniasienės taisyklių grupavimas bei taisyklių sąraše lengvai matomi </w:t>
            </w:r>
            <w:r w:rsidRPr="00EC4C70">
              <w:lastRenderedPageBreak/>
              <w:t>indikatoriai kokios funkcijos įjungtos konkrečiai taisyklei.</w:t>
            </w:r>
          </w:p>
        </w:tc>
        <w:tc>
          <w:tcPr>
            <w:tcW w:w="4111" w:type="dxa"/>
            <w:tcBorders>
              <w:top w:val="single" w:sz="4" w:space="0" w:color="auto"/>
              <w:left w:val="single" w:sz="4" w:space="0" w:color="auto"/>
              <w:bottom w:val="single" w:sz="4" w:space="0" w:color="auto"/>
              <w:right w:val="single" w:sz="4" w:space="0" w:color="auto"/>
            </w:tcBorders>
          </w:tcPr>
          <w:p w14:paraId="28CA2F41" w14:textId="2A1E1C05" w:rsidR="001502A7" w:rsidRPr="00EC4C70" w:rsidRDefault="001502A7" w:rsidP="001502A7">
            <w:r w:rsidRPr="00EC4C70">
              <w:rPr>
                <w:rFonts w:eastAsia="Calibri"/>
              </w:rPr>
              <w:lastRenderedPageBreak/>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42779E6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93A754C" w14:textId="50349FC6" w:rsidR="001502A7" w:rsidRPr="00EC4C70" w:rsidRDefault="001502A7" w:rsidP="001502A7">
            <w:pPr>
              <w:ind w:left="360"/>
              <w:rPr>
                <w:bCs/>
              </w:rPr>
            </w:pPr>
            <w:r w:rsidRPr="00EC4C70">
              <w:rPr>
                <w:bCs/>
              </w:rPr>
              <w:t>2.</w:t>
            </w:r>
          </w:p>
        </w:tc>
        <w:tc>
          <w:tcPr>
            <w:tcW w:w="4386" w:type="dxa"/>
            <w:vAlign w:val="center"/>
          </w:tcPr>
          <w:p w14:paraId="0F0D9804" w14:textId="7ABCF748" w:rsidR="001502A7" w:rsidRPr="00EC4C70" w:rsidRDefault="001502A7" w:rsidP="001502A7">
            <w:r w:rsidRPr="00EC4C70">
              <w:t xml:space="preserve">Turi būti palaikomas dviejų faktorių autentifikavimas: </w:t>
            </w:r>
          </w:p>
          <w:p w14:paraId="04E5D461" w14:textId="601B36AE" w:rsidR="001502A7" w:rsidRPr="0032037A" w:rsidRDefault="001502A7" w:rsidP="001502A7">
            <w:pPr>
              <w:pStyle w:val="Sraopastraipa"/>
              <w:numPr>
                <w:ilvl w:val="0"/>
                <w:numId w:val="8"/>
              </w:numPr>
              <w:rPr>
                <w:rFonts w:ascii="Times New Roman" w:hAnsi="Times New Roman" w:cs="Times New Roman"/>
                <w:sz w:val="24"/>
                <w:szCs w:val="24"/>
                <w:lang w:val="lt-LT"/>
              </w:rPr>
            </w:pPr>
            <w:r w:rsidRPr="0032037A">
              <w:rPr>
                <w:rFonts w:ascii="Times New Roman" w:hAnsi="Times New Roman" w:cs="Times New Roman"/>
                <w:sz w:val="24"/>
                <w:szCs w:val="24"/>
                <w:lang w:val="lt-LT"/>
              </w:rPr>
              <w:t>administratoriaus bei vartotojo prisijungimui prie ugniasienės</w:t>
            </w:r>
          </w:p>
          <w:p w14:paraId="5BBD306B" w14:textId="00114D3B" w:rsidR="001502A7" w:rsidRPr="00EC4C70" w:rsidRDefault="001502A7" w:rsidP="001502A7">
            <w:pPr>
              <w:pStyle w:val="Sraopastraipa"/>
              <w:numPr>
                <w:ilvl w:val="0"/>
                <w:numId w:val="8"/>
              </w:numPr>
              <w:ind w:right="-102"/>
              <w:rPr>
                <w:rFonts w:ascii="Times New Roman" w:hAnsi="Times New Roman" w:cs="Times New Roman"/>
                <w:sz w:val="24"/>
                <w:szCs w:val="24"/>
              </w:rPr>
            </w:pPr>
            <w:r w:rsidRPr="0032037A">
              <w:rPr>
                <w:rFonts w:ascii="Times New Roman" w:hAnsi="Times New Roman" w:cs="Times New Roman"/>
                <w:sz w:val="24"/>
                <w:szCs w:val="24"/>
                <w:lang w:val="lt-LT"/>
              </w:rPr>
              <w:t>taip pat ir IPSEC bei SSL VPN prisijungimams.</w:t>
            </w:r>
          </w:p>
        </w:tc>
        <w:tc>
          <w:tcPr>
            <w:tcW w:w="4111" w:type="dxa"/>
            <w:tcBorders>
              <w:top w:val="single" w:sz="4" w:space="0" w:color="auto"/>
              <w:left w:val="single" w:sz="4" w:space="0" w:color="auto"/>
              <w:bottom w:val="single" w:sz="4" w:space="0" w:color="auto"/>
              <w:right w:val="single" w:sz="4" w:space="0" w:color="auto"/>
            </w:tcBorders>
          </w:tcPr>
          <w:p w14:paraId="03F754AA" w14:textId="20457BEF" w:rsidR="001502A7" w:rsidRPr="00EC4C70" w:rsidRDefault="001502A7" w:rsidP="001502A7">
            <w:pPr>
              <w:rPr>
                <w:rFonts w:eastAsia="Calibr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0649F85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2059CEF" w14:textId="4058B959" w:rsidR="001502A7" w:rsidRPr="00EC4C70" w:rsidRDefault="001502A7" w:rsidP="001502A7">
            <w:pPr>
              <w:ind w:left="360"/>
              <w:rPr>
                <w:bCs/>
              </w:rPr>
            </w:pPr>
            <w:r w:rsidRPr="00EC4C70">
              <w:rPr>
                <w:bCs/>
              </w:rPr>
              <w:t>3.</w:t>
            </w:r>
          </w:p>
        </w:tc>
        <w:tc>
          <w:tcPr>
            <w:tcW w:w="4386" w:type="dxa"/>
            <w:vAlign w:val="center"/>
          </w:tcPr>
          <w:p w14:paraId="4D9BEEE1" w14:textId="32CC888E" w:rsidR="001502A7" w:rsidRPr="00EC4C70" w:rsidRDefault="001502A7" w:rsidP="001502A7">
            <w:pPr>
              <w:ind w:right="-102"/>
            </w:pPr>
            <w:r w:rsidRPr="00EC4C70">
              <w:t>Turi būti tiesiai iš grafinės administravimo aplinkos prieinami trikdžių analizės bei šalinimo įrankiai (pvz.: paketų gaudyklė).</w:t>
            </w:r>
          </w:p>
        </w:tc>
        <w:tc>
          <w:tcPr>
            <w:tcW w:w="4111" w:type="dxa"/>
            <w:tcBorders>
              <w:top w:val="single" w:sz="4" w:space="0" w:color="auto"/>
              <w:left w:val="single" w:sz="4" w:space="0" w:color="auto"/>
              <w:bottom w:val="single" w:sz="4" w:space="0" w:color="auto"/>
              <w:right w:val="single" w:sz="4" w:space="0" w:color="auto"/>
            </w:tcBorders>
          </w:tcPr>
          <w:p w14:paraId="72281211" w14:textId="1ADA328A" w:rsidR="001502A7" w:rsidRPr="00EC4C70" w:rsidRDefault="001502A7" w:rsidP="001502A7">
            <w:pPr>
              <w:rPr>
                <w:rFonts w:eastAsia="Calibri"/>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1462CA1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EC8ACEB" w14:textId="66DF1F64" w:rsidR="001502A7" w:rsidRPr="00EC4C70" w:rsidRDefault="001502A7" w:rsidP="001502A7">
            <w:pPr>
              <w:ind w:left="360"/>
              <w:rPr>
                <w:bCs/>
              </w:rPr>
            </w:pPr>
            <w:r w:rsidRPr="00EC4C70">
              <w:rPr>
                <w:bCs/>
              </w:rPr>
              <w:t>4.</w:t>
            </w:r>
          </w:p>
        </w:tc>
        <w:tc>
          <w:tcPr>
            <w:tcW w:w="4386" w:type="dxa"/>
            <w:vAlign w:val="center"/>
          </w:tcPr>
          <w:p w14:paraId="0711A5F8" w14:textId="6B9F8B4C" w:rsidR="001502A7" w:rsidRPr="00EC4C70" w:rsidRDefault="001502A7" w:rsidP="001502A7">
            <w:pPr>
              <w:snapToGrid w:val="0"/>
              <w:rPr>
                <w:b/>
              </w:rPr>
            </w:pPr>
            <w:r w:rsidRPr="00EC4C70">
              <w:t>Turi palaikyti aukšto dviejų įrenginių apjungimą į aukšto patikimumo grupę dirbant aktyvus-pasyvus arba aktyvus-aktyvus rėžimais.</w:t>
            </w:r>
          </w:p>
        </w:tc>
        <w:tc>
          <w:tcPr>
            <w:tcW w:w="4111" w:type="dxa"/>
            <w:tcBorders>
              <w:top w:val="single" w:sz="4" w:space="0" w:color="auto"/>
              <w:left w:val="single" w:sz="4" w:space="0" w:color="auto"/>
              <w:bottom w:val="single" w:sz="4" w:space="0" w:color="auto"/>
              <w:right w:val="single" w:sz="4" w:space="0" w:color="auto"/>
            </w:tcBorders>
          </w:tcPr>
          <w:p w14:paraId="4B18E054" w14:textId="650DEF88" w:rsidR="001502A7" w:rsidRPr="00EC4C70" w:rsidRDefault="001502A7" w:rsidP="001502A7">
            <w:pPr>
              <w:jc w:val="both"/>
              <w:rPr>
                <w:rFonts w:eastAsia="Calibri"/>
                <w:bCs/>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4525B91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CEE8F98" w14:textId="3A1CA938" w:rsidR="001502A7" w:rsidRPr="00EC4C70" w:rsidRDefault="001502A7" w:rsidP="001502A7">
            <w:pPr>
              <w:ind w:left="360"/>
              <w:rPr>
                <w:bCs/>
              </w:rPr>
            </w:pPr>
            <w:r w:rsidRPr="00EC4C70">
              <w:rPr>
                <w:bCs/>
              </w:rPr>
              <w:t>5.</w:t>
            </w:r>
          </w:p>
        </w:tc>
        <w:tc>
          <w:tcPr>
            <w:tcW w:w="4386" w:type="dxa"/>
            <w:vAlign w:val="center"/>
          </w:tcPr>
          <w:p w14:paraId="58D91458" w14:textId="62AFD6AC" w:rsidR="001502A7" w:rsidRPr="00EC4C70" w:rsidRDefault="001502A7" w:rsidP="001502A7">
            <w:pPr>
              <w:ind w:right="-102"/>
              <w:rPr>
                <w:noProof/>
              </w:rPr>
            </w:pPr>
            <w:r w:rsidRPr="00EC4C70">
              <w:t>Turi būti tiesiai iš grafinės administravimo aplinkos prieinamas valdymas per komandinę eilutę (CLI).</w:t>
            </w:r>
          </w:p>
        </w:tc>
        <w:tc>
          <w:tcPr>
            <w:tcW w:w="4111" w:type="dxa"/>
            <w:tcBorders>
              <w:top w:val="single" w:sz="4" w:space="0" w:color="auto"/>
              <w:left w:val="single" w:sz="4" w:space="0" w:color="auto"/>
              <w:bottom w:val="single" w:sz="4" w:space="0" w:color="auto"/>
              <w:right w:val="single" w:sz="4" w:space="0" w:color="auto"/>
            </w:tcBorders>
          </w:tcPr>
          <w:p w14:paraId="1AEE5AFF" w14:textId="5A17387C" w:rsidR="001502A7" w:rsidRPr="00EC4C70" w:rsidRDefault="001502A7" w:rsidP="001502A7">
            <w:pPr>
              <w:jc w:val="both"/>
              <w:rPr>
                <w:rFonts w:eastAsia="Calibri"/>
                <w:bCs/>
                <w:iCs/>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6B1FECA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33B4428" w14:textId="789E5B3E" w:rsidR="001502A7" w:rsidRPr="00EC4C70" w:rsidRDefault="001502A7" w:rsidP="001502A7">
            <w:pPr>
              <w:ind w:left="360"/>
              <w:rPr>
                <w:bCs/>
              </w:rPr>
            </w:pPr>
            <w:r w:rsidRPr="00EC4C70">
              <w:rPr>
                <w:bCs/>
              </w:rPr>
              <w:t>6.</w:t>
            </w:r>
          </w:p>
        </w:tc>
        <w:tc>
          <w:tcPr>
            <w:tcW w:w="4386" w:type="dxa"/>
            <w:vAlign w:val="center"/>
          </w:tcPr>
          <w:p w14:paraId="16242EA4" w14:textId="0ECB6C43" w:rsidR="001502A7" w:rsidRPr="00EC4C70" w:rsidRDefault="001502A7" w:rsidP="001502A7">
            <w:pPr>
              <w:ind w:right="-102"/>
              <w:rPr>
                <w:noProof/>
              </w:rPr>
            </w:pPr>
            <w:r w:rsidRPr="00EC4C70">
              <w:t>Ugniasienės administratoriams turi būti galima priskirti roles.</w:t>
            </w:r>
          </w:p>
        </w:tc>
        <w:tc>
          <w:tcPr>
            <w:tcW w:w="4111" w:type="dxa"/>
            <w:tcBorders>
              <w:top w:val="single" w:sz="4" w:space="0" w:color="auto"/>
              <w:left w:val="single" w:sz="4" w:space="0" w:color="auto"/>
              <w:bottom w:val="single" w:sz="4" w:space="0" w:color="auto"/>
              <w:right w:val="single" w:sz="4" w:space="0" w:color="auto"/>
            </w:tcBorders>
          </w:tcPr>
          <w:p w14:paraId="051E012E" w14:textId="4A806D1E" w:rsidR="001502A7" w:rsidRPr="00EC4C70" w:rsidRDefault="001502A7" w:rsidP="001502A7">
            <w:pPr>
              <w:jc w:val="both"/>
              <w:rPr>
                <w:bCs/>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553BCE" w14:paraId="1B17671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2C652DA" w14:textId="4503F7D5" w:rsidR="001502A7" w:rsidRPr="00EC4C70" w:rsidRDefault="001502A7" w:rsidP="001502A7">
            <w:pPr>
              <w:ind w:left="360"/>
              <w:rPr>
                <w:bCs/>
              </w:rPr>
            </w:pPr>
            <w:r w:rsidRPr="00EC4C70">
              <w:rPr>
                <w:bCs/>
              </w:rPr>
              <w:t>7.</w:t>
            </w:r>
          </w:p>
        </w:tc>
        <w:tc>
          <w:tcPr>
            <w:tcW w:w="4386" w:type="dxa"/>
            <w:vAlign w:val="center"/>
          </w:tcPr>
          <w:p w14:paraId="43EECE6C" w14:textId="2D050FC5" w:rsidR="001502A7" w:rsidRPr="00EC4C70" w:rsidRDefault="001502A7" w:rsidP="001502A7">
            <w:pPr>
              <w:snapToGrid w:val="0"/>
            </w:pPr>
            <w:r w:rsidRPr="00EC4C70">
              <w:t>Turi būti tiekiami ugniasienės atnaujinimai, administratorius turi gauti pranešimus apie atsiradusį naują atnaujinimą. Turi būti galimybė lengvai grįžti į praeitą programinės įrangos bei konfigūracijos versiją neperinstaliuojant įrenginio operacinės sistemos.</w:t>
            </w:r>
          </w:p>
        </w:tc>
        <w:tc>
          <w:tcPr>
            <w:tcW w:w="4111" w:type="dxa"/>
            <w:tcBorders>
              <w:top w:val="single" w:sz="4" w:space="0" w:color="auto"/>
              <w:left w:val="single" w:sz="4" w:space="0" w:color="auto"/>
              <w:bottom w:val="single" w:sz="4" w:space="0" w:color="auto"/>
              <w:right w:val="single" w:sz="4" w:space="0" w:color="auto"/>
            </w:tcBorders>
          </w:tcPr>
          <w:p w14:paraId="3B71E2D2" w14:textId="562EB51D"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6EAA9CC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BDB6853" w14:textId="06DDACB5" w:rsidR="001502A7" w:rsidRPr="00EC4C70" w:rsidRDefault="001502A7" w:rsidP="001502A7">
            <w:pPr>
              <w:ind w:left="360"/>
              <w:rPr>
                <w:bCs/>
              </w:rPr>
            </w:pPr>
            <w:r w:rsidRPr="00EC4C70">
              <w:rPr>
                <w:bCs/>
              </w:rPr>
              <w:t>8.</w:t>
            </w:r>
          </w:p>
        </w:tc>
        <w:tc>
          <w:tcPr>
            <w:tcW w:w="4386" w:type="dxa"/>
            <w:vAlign w:val="center"/>
          </w:tcPr>
          <w:p w14:paraId="785622CE" w14:textId="363AD2B5" w:rsidR="001502A7" w:rsidRPr="00EC4C70" w:rsidRDefault="001502A7" w:rsidP="001502A7">
            <w:pPr>
              <w:snapToGrid w:val="0"/>
            </w:pPr>
            <w:r w:rsidRPr="00EC4C70">
              <w:t>Turi būti galimybė kurti sisteminius objektus kuriuos vėliau galima naudoti konfigūracijoje. Objektai kuriami tinklams, prievadams, kompiuteriams, serveriams, vartotojams bei jų grupėms.</w:t>
            </w:r>
          </w:p>
        </w:tc>
        <w:tc>
          <w:tcPr>
            <w:tcW w:w="4111" w:type="dxa"/>
            <w:tcBorders>
              <w:top w:val="single" w:sz="4" w:space="0" w:color="auto"/>
              <w:left w:val="single" w:sz="4" w:space="0" w:color="auto"/>
              <w:bottom w:val="single" w:sz="4" w:space="0" w:color="auto"/>
              <w:right w:val="single" w:sz="4" w:space="0" w:color="auto"/>
            </w:tcBorders>
          </w:tcPr>
          <w:p w14:paraId="1B823EA9" w14:textId="3032EE9E"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6A93EBC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24C7D45" w14:textId="1CDCE5BD" w:rsidR="001502A7" w:rsidRPr="00EC4C70" w:rsidRDefault="001502A7" w:rsidP="001502A7">
            <w:pPr>
              <w:ind w:left="360"/>
              <w:rPr>
                <w:bCs/>
              </w:rPr>
            </w:pPr>
            <w:r w:rsidRPr="00EC4C70">
              <w:rPr>
                <w:bCs/>
              </w:rPr>
              <w:t>9.</w:t>
            </w:r>
          </w:p>
        </w:tc>
        <w:tc>
          <w:tcPr>
            <w:tcW w:w="4386" w:type="dxa"/>
            <w:vAlign w:val="center"/>
          </w:tcPr>
          <w:p w14:paraId="08955EB0" w14:textId="09B230F0" w:rsidR="001502A7" w:rsidRPr="00EC4C70" w:rsidRDefault="001502A7" w:rsidP="001502A7">
            <w:pPr>
              <w:rPr>
                <w:color w:val="212121"/>
              </w:rPr>
            </w:pPr>
            <w:r w:rsidRPr="00EC4C70">
              <w:t>Vartotojams turi būti prieinamas savitarnos portalas.</w:t>
            </w:r>
          </w:p>
        </w:tc>
        <w:tc>
          <w:tcPr>
            <w:tcW w:w="4111" w:type="dxa"/>
            <w:tcBorders>
              <w:top w:val="single" w:sz="4" w:space="0" w:color="auto"/>
              <w:left w:val="single" w:sz="4" w:space="0" w:color="auto"/>
              <w:bottom w:val="single" w:sz="4" w:space="0" w:color="auto"/>
              <w:right w:val="single" w:sz="4" w:space="0" w:color="auto"/>
            </w:tcBorders>
          </w:tcPr>
          <w:p w14:paraId="655E37EA" w14:textId="62C250C0"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5C57604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9132674" w14:textId="317B0EEF" w:rsidR="001502A7" w:rsidRPr="00EC4C70" w:rsidRDefault="001502A7" w:rsidP="001502A7">
            <w:pPr>
              <w:ind w:left="360"/>
              <w:rPr>
                <w:bCs/>
              </w:rPr>
            </w:pPr>
            <w:r w:rsidRPr="00EC4C70">
              <w:rPr>
                <w:bCs/>
              </w:rPr>
              <w:t>10.</w:t>
            </w:r>
          </w:p>
        </w:tc>
        <w:tc>
          <w:tcPr>
            <w:tcW w:w="4386" w:type="dxa"/>
            <w:vAlign w:val="center"/>
          </w:tcPr>
          <w:p w14:paraId="6EB71A16" w14:textId="140C3019" w:rsidR="001502A7" w:rsidRPr="00EC4C70" w:rsidRDefault="001502A7" w:rsidP="001502A7">
            <w:pPr>
              <w:rPr>
                <w:color w:val="212121"/>
              </w:rPr>
            </w:pPr>
            <w:r w:rsidRPr="00EC4C70">
              <w:t>Turi būti galimybė matyti pakeitimų darytų ugniasienėje registrą.</w:t>
            </w:r>
          </w:p>
        </w:tc>
        <w:tc>
          <w:tcPr>
            <w:tcW w:w="4111" w:type="dxa"/>
            <w:tcBorders>
              <w:top w:val="single" w:sz="4" w:space="0" w:color="auto"/>
              <w:left w:val="single" w:sz="4" w:space="0" w:color="auto"/>
              <w:bottom w:val="single" w:sz="4" w:space="0" w:color="auto"/>
              <w:right w:val="single" w:sz="4" w:space="0" w:color="auto"/>
            </w:tcBorders>
          </w:tcPr>
          <w:p w14:paraId="0170B834" w14:textId="5917E786"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4525F97E"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F1494C1" w14:textId="23761A31" w:rsidR="001502A7" w:rsidRPr="00EC4C70" w:rsidRDefault="001502A7" w:rsidP="001502A7">
            <w:pPr>
              <w:ind w:left="360"/>
              <w:rPr>
                <w:bCs/>
              </w:rPr>
            </w:pPr>
            <w:r w:rsidRPr="00EC4C70">
              <w:rPr>
                <w:bCs/>
              </w:rPr>
              <w:t>11.</w:t>
            </w:r>
          </w:p>
        </w:tc>
        <w:tc>
          <w:tcPr>
            <w:tcW w:w="4386" w:type="dxa"/>
            <w:vAlign w:val="center"/>
          </w:tcPr>
          <w:p w14:paraId="739B67B5" w14:textId="329DD872" w:rsidR="001502A7" w:rsidRPr="00EC4C70" w:rsidRDefault="001502A7" w:rsidP="001502A7">
            <w:pPr>
              <w:rPr>
                <w:color w:val="212121"/>
              </w:rPr>
            </w:pPr>
            <w:r w:rsidRPr="00EC4C70">
              <w:t>Turi būti galimybė lanksčiai valdyti prieigą prie ugniasienės valdymo konsolės pagal zonas.</w:t>
            </w:r>
          </w:p>
        </w:tc>
        <w:tc>
          <w:tcPr>
            <w:tcW w:w="4111" w:type="dxa"/>
            <w:tcBorders>
              <w:top w:val="single" w:sz="4" w:space="0" w:color="auto"/>
              <w:left w:val="single" w:sz="4" w:space="0" w:color="auto"/>
              <w:bottom w:val="single" w:sz="4" w:space="0" w:color="auto"/>
              <w:right w:val="single" w:sz="4" w:space="0" w:color="auto"/>
            </w:tcBorders>
          </w:tcPr>
          <w:p w14:paraId="2BE6826A" w14:textId="4C1C5097"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407391D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CE14092" w14:textId="12BBA4D0" w:rsidR="001502A7" w:rsidRPr="00EC4C70" w:rsidRDefault="001502A7" w:rsidP="001502A7">
            <w:pPr>
              <w:ind w:left="360"/>
              <w:rPr>
                <w:bCs/>
              </w:rPr>
            </w:pPr>
            <w:r w:rsidRPr="00EC4C70">
              <w:rPr>
                <w:bCs/>
              </w:rPr>
              <w:t>12.</w:t>
            </w:r>
          </w:p>
        </w:tc>
        <w:tc>
          <w:tcPr>
            <w:tcW w:w="4386" w:type="dxa"/>
            <w:vAlign w:val="center"/>
          </w:tcPr>
          <w:p w14:paraId="48770D29" w14:textId="6C854B14" w:rsidR="001502A7" w:rsidRPr="00EC4C70" w:rsidRDefault="001502A7" w:rsidP="001502A7">
            <w:pPr>
              <w:rPr>
                <w:color w:val="212121"/>
              </w:rPr>
            </w:pPr>
            <w:r w:rsidRPr="00EC4C70">
              <w:t xml:space="preserve">Turi būti palaikomi SNMP v3, </w:t>
            </w:r>
            <w:hyperlink r:id="rId5" w:history="1">
              <w:proofErr w:type="spellStart"/>
              <w:r w:rsidRPr="00EC4C70">
                <w:rPr>
                  <w:rStyle w:val="Hipersaitas"/>
                  <w:color w:val="000000" w:themeColor="text1"/>
                </w:rPr>
                <w:t>sFlow</w:t>
              </w:r>
              <w:proofErr w:type="spellEnd"/>
              <w:r w:rsidRPr="00EC4C70">
                <w:rPr>
                  <w:rStyle w:val="Hipersaitas"/>
                  <w:color w:val="000000" w:themeColor="text1"/>
                </w:rPr>
                <w:t xml:space="preserve"> (</w:t>
              </w:r>
              <w:proofErr w:type="spellStart"/>
              <w:r w:rsidRPr="00EC4C70">
                <w:rPr>
                  <w:rStyle w:val="Hipersaitas"/>
                  <w:color w:val="000000" w:themeColor="text1"/>
                </w:rPr>
                <w:t>Sampled</w:t>
              </w:r>
              <w:proofErr w:type="spellEnd"/>
              <w:r w:rsidRPr="00EC4C70">
                <w:rPr>
                  <w:rStyle w:val="Hipersaitas"/>
                  <w:color w:val="000000" w:themeColor="text1"/>
                </w:rPr>
                <w:t xml:space="preserve"> </w:t>
              </w:r>
              <w:proofErr w:type="spellStart"/>
              <w:r w:rsidRPr="00EC4C70">
                <w:rPr>
                  <w:rStyle w:val="Hipersaitas"/>
                  <w:color w:val="000000" w:themeColor="text1"/>
                </w:rPr>
                <w:t>Flow</w:t>
              </w:r>
              <w:proofErr w:type="spellEnd"/>
              <w:r w:rsidRPr="00EC4C70">
                <w:rPr>
                  <w:rStyle w:val="Hipersaitas"/>
                  <w:color w:val="000000" w:themeColor="text1"/>
                </w:rPr>
                <w:t>)</w:t>
              </w:r>
            </w:hyperlink>
            <w:r w:rsidRPr="00EC4C70">
              <w:rPr>
                <w:color w:val="000000" w:themeColor="text1"/>
              </w:rPr>
              <w:t xml:space="preserve"> </w:t>
            </w:r>
            <w:r w:rsidRPr="00EC4C70">
              <w:t xml:space="preserve">bei </w:t>
            </w:r>
            <w:proofErr w:type="spellStart"/>
            <w:r w:rsidRPr="00EC4C70">
              <w:t>Netflow</w:t>
            </w:r>
            <w:proofErr w:type="spellEnd"/>
            <w:r w:rsidRPr="00EC4C70">
              <w:t xml:space="preserve"> protokolai.</w:t>
            </w:r>
          </w:p>
        </w:tc>
        <w:tc>
          <w:tcPr>
            <w:tcW w:w="4111" w:type="dxa"/>
            <w:tcBorders>
              <w:top w:val="single" w:sz="4" w:space="0" w:color="auto"/>
              <w:left w:val="single" w:sz="4" w:space="0" w:color="auto"/>
              <w:bottom w:val="single" w:sz="4" w:space="0" w:color="auto"/>
              <w:right w:val="single" w:sz="4" w:space="0" w:color="auto"/>
            </w:tcBorders>
          </w:tcPr>
          <w:p w14:paraId="1A40BBDB" w14:textId="16600A18"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5DF47DE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CAF5B79" w14:textId="457C9589" w:rsidR="001502A7" w:rsidRPr="00EC4C70" w:rsidRDefault="001502A7" w:rsidP="001502A7">
            <w:pPr>
              <w:ind w:left="360"/>
              <w:rPr>
                <w:bCs/>
              </w:rPr>
            </w:pPr>
            <w:r w:rsidRPr="00EC4C70">
              <w:rPr>
                <w:bCs/>
              </w:rPr>
              <w:t>13.</w:t>
            </w:r>
          </w:p>
        </w:tc>
        <w:tc>
          <w:tcPr>
            <w:tcW w:w="4386" w:type="dxa"/>
            <w:vAlign w:val="center"/>
          </w:tcPr>
          <w:p w14:paraId="509E2AE9" w14:textId="77777777" w:rsidR="001502A7" w:rsidRPr="00EC4C70" w:rsidRDefault="001502A7" w:rsidP="001502A7">
            <w:r w:rsidRPr="00EC4C70">
              <w:t xml:space="preserve">Turi būti galimybė daryti atsargines kopijas. </w:t>
            </w:r>
          </w:p>
          <w:p w14:paraId="5EE1152B" w14:textId="77777777" w:rsidR="001502A7" w:rsidRPr="00EC4C70" w:rsidRDefault="001502A7" w:rsidP="001502A7">
            <w:r w:rsidRPr="00EC4C70">
              <w:t xml:space="preserve">Kopijos turi būti saugomos pačioje ugniasienėje su galimybe siųsti jas per FTP ar </w:t>
            </w:r>
            <w:proofErr w:type="spellStart"/>
            <w:r w:rsidRPr="00EC4C70">
              <w:t>Email</w:t>
            </w:r>
            <w:proofErr w:type="spellEnd"/>
            <w:r w:rsidRPr="00EC4C70">
              <w:t>.</w:t>
            </w:r>
          </w:p>
          <w:p w14:paraId="5E54ED6C" w14:textId="7BF5FB5E" w:rsidR="001502A7" w:rsidRPr="00EC4C70" w:rsidRDefault="001502A7" w:rsidP="001502A7">
            <w:pPr>
              <w:rPr>
                <w:color w:val="212121"/>
              </w:rPr>
            </w:pPr>
            <w:r w:rsidRPr="00EC4C70">
              <w:t>Atsargines kopijas turi būti galima daryti arba rankiniu būdu arba pagal grafiką: kas dieną, kas savaitę, kas mėnesį.</w:t>
            </w:r>
          </w:p>
        </w:tc>
        <w:tc>
          <w:tcPr>
            <w:tcW w:w="4111" w:type="dxa"/>
            <w:tcBorders>
              <w:top w:val="single" w:sz="4" w:space="0" w:color="auto"/>
              <w:left w:val="single" w:sz="4" w:space="0" w:color="auto"/>
              <w:bottom w:val="single" w:sz="4" w:space="0" w:color="auto"/>
              <w:right w:val="single" w:sz="4" w:space="0" w:color="auto"/>
            </w:tcBorders>
          </w:tcPr>
          <w:p w14:paraId="7B253879" w14:textId="4D08A3B2"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3268E9D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78F022E" w14:textId="51FF935E" w:rsidR="001502A7" w:rsidRPr="00EC4C70" w:rsidRDefault="001502A7" w:rsidP="001502A7">
            <w:pPr>
              <w:ind w:left="360"/>
              <w:rPr>
                <w:bCs/>
              </w:rPr>
            </w:pPr>
            <w:r w:rsidRPr="00EC4C70">
              <w:rPr>
                <w:bCs/>
              </w:rPr>
              <w:lastRenderedPageBreak/>
              <w:t>14.</w:t>
            </w:r>
          </w:p>
        </w:tc>
        <w:tc>
          <w:tcPr>
            <w:tcW w:w="4386" w:type="dxa"/>
            <w:vAlign w:val="center"/>
          </w:tcPr>
          <w:p w14:paraId="14534A79" w14:textId="26B942CE" w:rsidR="001502A7" w:rsidRPr="00EC4C70" w:rsidRDefault="001502A7" w:rsidP="001502A7">
            <w:pPr>
              <w:rPr>
                <w:color w:val="212121"/>
              </w:rPr>
            </w:pPr>
            <w:r w:rsidRPr="00EC4C70">
              <w:t>Turi būti palaikomas valdymas per API (</w:t>
            </w:r>
            <w:proofErr w:type="spellStart"/>
            <w:r w:rsidRPr="00EC4C70">
              <w:t>Application</w:t>
            </w:r>
            <w:proofErr w:type="spellEnd"/>
            <w:r w:rsidRPr="00EC4C70">
              <w:t xml:space="preserve"> </w:t>
            </w:r>
            <w:proofErr w:type="spellStart"/>
            <w:r w:rsidRPr="00EC4C70">
              <w:t>Programming</w:t>
            </w:r>
            <w:proofErr w:type="spellEnd"/>
            <w:r w:rsidRPr="00EC4C70">
              <w:t xml:space="preserve"> </w:t>
            </w:r>
            <w:proofErr w:type="spellStart"/>
            <w:r w:rsidRPr="00EC4C70">
              <w:t>Interface</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5A5CBA6E" w14:textId="4D6267D9"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4853BF1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DDF11A6" w14:textId="1D1A9B8D" w:rsidR="001502A7" w:rsidRPr="00EC4C70" w:rsidRDefault="001502A7" w:rsidP="001502A7">
            <w:pPr>
              <w:ind w:left="360"/>
              <w:rPr>
                <w:bCs/>
              </w:rPr>
            </w:pPr>
            <w:r w:rsidRPr="00EC4C70">
              <w:rPr>
                <w:bCs/>
              </w:rPr>
              <w:t>15.</w:t>
            </w:r>
          </w:p>
        </w:tc>
        <w:tc>
          <w:tcPr>
            <w:tcW w:w="4386" w:type="dxa"/>
            <w:vAlign w:val="center"/>
          </w:tcPr>
          <w:p w14:paraId="71B510E0" w14:textId="2C44A3D7" w:rsidR="001502A7" w:rsidRPr="00EC4C70" w:rsidRDefault="001502A7" w:rsidP="001502A7">
            <w:pPr>
              <w:rPr>
                <w:color w:val="212121"/>
              </w:rPr>
            </w:pPr>
            <w:r w:rsidRPr="00EC4C70">
              <w:t>Turi būti galimybė pervadinti ugniasienės tinklo prievadus.</w:t>
            </w:r>
          </w:p>
        </w:tc>
        <w:tc>
          <w:tcPr>
            <w:tcW w:w="4111" w:type="dxa"/>
            <w:tcBorders>
              <w:top w:val="single" w:sz="4" w:space="0" w:color="auto"/>
              <w:left w:val="single" w:sz="4" w:space="0" w:color="auto"/>
              <w:bottom w:val="single" w:sz="4" w:space="0" w:color="auto"/>
              <w:right w:val="single" w:sz="4" w:space="0" w:color="auto"/>
            </w:tcBorders>
          </w:tcPr>
          <w:p w14:paraId="4A556014" w14:textId="78F1D0FF"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3E217F" w14:paraId="274B984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FD70822" w14:textId="1E854389" w:rsidR="001502A7" w:rsidRPr="00EC4C70" w:rsidRDefault="001502A7" w:rsidP="001502A7">
            <w:pPr>
              <w:ind w:left="360"/>
              <w:rPr>
                <w:bCs/>
              </w:rPr>
            </w:pPr>
            <w:r w:rsidRPr="00EC4C70">
              <w:rPr>
                <w:bCs/>
              </w:rPr>
              <w:t>16.</w:t>
            </w:r>
          </w:p>
        </w:tc>
        <w:tc>
          <w:tcPr>
            <w:tcW w:w="4386" w:type="dxa"/>
            <w:vAlign w:val="center"/>
          </w:tcPr>
          <w:p w14:paraId="075FE954" w14:textId="604E4220" w:rsidR="001502A7" w:rsidRPr="00EC4C70" w:rsidRDefault="001502A7" w:rsidP="001502A7">
            <w:pPr>
              <w:rPr>
                <w:color w:val="212121"/>
              </w:rPr>
            </w:pPr>
            <w:r w:rsidRPr="00EC4C70">
              <w:t>Turi būti galimybė įjungti saugią nuotolinę prieigą gamintojo IT priežiūros komandai.</w:t>
            </w:r>
          </w:p>
        </w:tc>
        <w:tc>
          <w:tcPr>
            <w:tcW w:w="4111" w:type="dxa"/>
            <w:tcBorders>
              <w:top w:val="single" w:sz="4" w:space="0" w:color="auto"/>
              <w:left w:val="single" w:sz="4" w:space="0" w:color="auto"/>
              <w:bottom w:val="single" w:sz="4" w:space="0" w:color="auto"/>
              <w:right w:val="single" w:sz="4" w:space="0" w:color="auto"/>
            </w:tcBorders>
          </w:tcPr>
          <w:p w14:paraId="0587015A" w14:textId="4296FF18"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4B4BC63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A1D0F85" w14:textId="3FCFA6FD" w:rsidR="001502A7" w:rsidRPr="00EC4C70" w:rsidRDefault="001502A7" w:rsidP="001502A7">
            <w:pPr>
              <w:ind w:left="360"/>
              <w:rPr>
                <w:bCs/>
              </w:rPr>
            </w:pPr>
            <w:r w:rsidRPr="00EC4C70">
              <w:rPr>
                <w:bCs/>
              </w:rPr>
              <w:t>17.</w:t>
            </w:r>
          </w:p>
        </w:tc>
        <w:tc>
          <w:tcPr>
            <w:tcW w:w="4386" w:type="dxa"/>
            <w:vAlign w:val="center"/>
          </w:tcPr>
          <w:p w14:paraId="67E9183D" w14:textId="354BA95B" w:rsidR="001502A7" w:rsidRPr="00EC4C70" w:rsidRDefault="001502A7" w:rsidP="001502A7">
            <w:pPr>
              <w:rPr>
                <w:color w:val="212121"/>
              </w:rPr>
            </w:pPr>
            <w:r w:rsidRPr="00EC4C70">
              <w:t>Turi būti gamintojo portalas kuriame būtų galima valdyti licencijų naudojimą.</w:t>
            </w:r>
          </w:p>
        </w:tc>
        <w:tc>
          <w:tcPr>
            <w:tcW w:w="4111" w:type="dxa"/>
            <w:tcBorders>
              <w:top w:val="single" w:sz="4" w:space="0" w:color="auto"/>
              <w:left w:val="single" w:sz="4" w:space="0" w:color="auto"/>
              <w:bottom w:val="single" w:sz="4" w:space="0" w:color="auto"/>
              <w:right w:val="single" w:sz="4" w:space="0" w:color="auto"/>
            </w:tcBorders>
          </w:tcPr>
          <w:p w14:paraId="7453BB77" w14:textId="65ECD434"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64F8D77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500A4F8" w14:textId="30B7E0BB" w:rsidR="001502A7" w:rsidRPr="00EC4C70" w:rsidRDefault="001502A7" w:rsidP="001502A7">
            <w:pPr>
              <w:ind w:left="360"/>
              <w:rPr>
                <w:bCs/>
              </w:rPr>
            </w:pPr>
            <w:r w:rsidRPr="00EC4C70">
              <w:rPr>
                <w:bCs/>
              </w:rPr>
              <w:t>18.</w:t>
            </w:r>
          </w:p>
        </w:tc>
        <w:tc>
          <w:tcPr>
            <w:tcW w:w="4386" w:type="dxa"/>
            <w:vAlign w:val="center"/>
          </w:tcPr>
          <w:p w14:paraId="74C58845" w14:textId="32ACD8D5" w:rsidR="001502A7" w:rsidRPr="00EC4C70" w:rsidRDefault="001502A7" w:rsidP="001502A7">
            <w:pPr>
              <w:rPr>
                <w:color w:val="212121"/>
              </w:rPr>
            </w:pPr>
            <w:r w:rsidRPr="00EC4C70">
              <w:t>Turi būti galimybė valdyti ugniasienę per debesija paremtą valdymo konsolę be papildomo mokesčio.</w:t>
            </w:r>
          </w:p>
        </w:tc>
        <w:tc>
          <w:tcPr>
            <w:tcW w:w="4111" w:type="dxa"/>
            <w:tcBorders>
              <w:top w:val="single" w:sz="4" w:space="0" w:color="auto"/>
              <w:left w:val="single" w:sz="4" w:space="0" w:color="auto"/>
              <w:bottom w:val="single" w:sz="4" w:space="0" w:color="auto"/>
              <w:right w:val="single" w:sz="4" w:space="0" w:color="auto"/>
            </w:tcBorders>
          </w:tcPr>
          <w:p w14:paraId="5909B886" w14:textId="115972DD"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1502A7" w14:paraId="0C6C05A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96E50C3" w14:textId="543BACD3" w:rsidR="001502A7" w:rsidRPr="00EC4C70" w:rsidRDefault="001502A7" w:rsidP="001502A7">
            <w:pPr>
              <w:ind w:left="360"/>
              <w:rPr>
                <w:bCs/>
              </w:rPr>
            </w:pPr>
            <w:r w:rsidRPr="00EC4C70">
              <w:rPr>
                <w:bCs/>
              </w:rPr>
              <w:t>19.</w:t>
            </w:r>
          </w:p>
        </w:tc>
        <w:tc>
          <w:tcPr>
            <w:tcW w:w="4386" w:type="dxa"/>
            <w:vAlign w:val="center"/>
          </w:tcPr>
          <w:p w14:paraId="581D1797" w14:textId="2C0735E0" w:rsidR="001502A7" w:rsidRPr="00EC4C70" w:rsidRDefault="001502A7" w:rsidP="001502A7">
            <w:pPr>
              <w:rPr>
                <w:color w:val="212121"/>
              </w:rPr>
            </w:pPr>
            <w:r w:rsidRPr="00EC4C70">
              <w:t xml:space="preserve">Turi būti palaikomas automatinis </w:t>
            </w:r>
            <w:proofErr w:type="spellStart"/>
            <w:r w:rsidRPr="00EC4C70">
              <w:t>Let‘s</w:t>
            </w:r>
            <w:proofErr w:type="spellEnd"/>
            <w:r w:rsidRPr="00EC4C70">
              <w:t xml:space="preserve"> </w:t>
            </w:r>
            <w:proofErr w:type="spellStart"/>
            <w:r w:rsidRPr="00EC4C70">
              <w:t>Encrypt</w:t>
            </w:r>
            <w:proofErr w:type="spellEnd"/>
            <w:r w:rsidRPr="00EC4C70">
              <w:t xml:space="preserve"> </w:t>
            </w:r>
            <w:proofErr w:type="spellStart"/>
            <w:r w:rsidRPr="00EC4C70">
              <w:t>serifikatų</w:t>
            </w:r>
            <w:proofErr w:type="spellEnd"/>
            <w:r w:rsidRPr="00EC4C70">
              <w:t xml:space="preserve"> diegimas</w:t>
            </w:r>
          </w:p>
        </w:tc>
        <w:tc>
          <w:tcPr>
            <w:tcW w:w="4111" w:type="dxa"/>
            <w:tcBorders>
              <w:top w:val="single" w:sz="4" w:space="0" w:color="auto"/>
              <w:left w:val="single" w:sz="4" w:space="0" w:color="auto"/>
              <w:bottom w:val="single" w:sz="4" w:space="0" w:color="auto"/>
              <w:right w:val="single" w:sz="4" w:space="0" w:color="auto"/>
            </w:tcBorders>
          </w:tcPr>
          <w:p w14:paraId="6F1ED205" w14:textId="7D310568" w:rsidR="001502A7" w:rsidRPr="00EC4C70" w:rsidRDefault="001502A7" w:rsidP="001502A7">
            <w:pPr>
              <w:jc w:val="both"/>
              <w:rPr>
                <w:rFonts w:eastAsia="Calibri"/>
                <w:bCs/>
                <w:i/>
              </w:rPr>
            </w:pPr>
            <w:r w:rsidRPr="00EC4C70">
              <w:rPr>
                <w:rFonts w:eastAsia="Calibri"/>
              </w:rPr>
              <w:t xml:space="preserve">Atitinka </w:t>
            </w:r>
            <w:r w:rsidRPr="00EC4C70">
              <w:rPr>
                <w:rFonts w:eastAsia="Calibri"/>
                <w:i/>
                <w:color w:val="0070C0"/>
              </w:rPr>
              <w:t>(įrašyti taip / ne)</w:t>
            </w:r>
            <w:r w:rsidRPr="00EC4C70">
              <w:rPr>
                <w:rFonts w:eastAsia="Calibri"/>
                <w:color w:val="0070C0"/>
              </w:rPr>
              <w:t xml:space="preserve">: </w:t>
            </w:r>
            <w:r w:rsidRPr="00EC4C70">
              <w:rPr>
                <w:rFonts w:eastAsia="Calibri"/>
              </w:rPr>
              <w:t>....................</w:t>
            </w:r>
          </w:p>
        </w:tc>
      </w:tr>
      <w:tr w:rsidR="00EC4C70" w14:paraId="023E2D61"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2F1636B9" w14:textId="16A0D0E9" w:rsidR="00EC4C70" w:rsidRPr="00EC4C70" w:rsidRDefault="00EC4C70" w:rsidP="00A878A2">
            <w:pPr>
              <w:jc w:val="both"/>
              <w:rPr>
                <w:rFonts w:eastAsia="Calibri"/>
                <w:bCs/>
                <w:i/>
              </w:rPr>
            </w:pPr>
            <w:r w:rsidRPr="00EC4C70">
              <w:rPr>
                <w:b/>
                <w:bCs/>
              </w:rPr>
              <w:t>Reikalavimai debesija paremtai valdymo konsolei</w:t>
            </w:r>
          </w:p>
        </w:tc>
      </w:tr>
      <w:tr w:rsidR="00EC4C70" w14:paraId="00FF6CB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65F915F" w14:textId="2E4FC0ED" w:rsidR="00EC4C70" w:rsidRPr="00EC4C70" w:rsidRDefault="00EC4C70" w:rsidP="00EC4C70">
            <w:pPr>
              <w:ind w:left="360"/>
              <w:rPr>
                <w:bCs/>
              </w:rPr>
            </w:pPr>
            <w:r>
              <w:rPr>
                <w:bCs/>
              </w:rPr>
              <w:t>20.</w:t>
            </w:r>
          </w:p>
        </w:tc>
        <w:tc>
          <w:tcPr>
            <w:tcW w:w="4386" w:type="dxa"/>
            <w:vAlign w:val="center"/>
          </w:tcPr>
          <w:p w14:paraId="3B58A6A8" w14:textId="4D896C8F" w:rsidR="00EC4C70" w:rsidRPr="00EC4C70" w:rsidRDefault="00EC4C70" w:rsidP="00EC4C70">
            <w:pPr>
              <w:rPr>
                <w:color w:val="212121"/>
              </w:rPr>
            </w:pPr>
            <w:r w:rsidRPr="00EC4C70">
              <w:t>Turi būti galimybė valdyti kelias ugniasienes iš karto, bei matyti kelių ugniasienių raportus.</w:t>
            </w:r>
          </w:p>
        </w:tc>
        <w:tc>
          <w:tcPr>
            <w:tcW w:w="4111" w:type="dxa"/>
            <w:tcBorders>
              <w:top w:val="single" w:sz="4" w:space="0" w:color="auto"/>
              <w:left w:val="single" w:sz="4" w:space="0" w:color="auto"/>
              <w:bottom w:val="single" w:sz="4" w:space="0" w:color="auto"/>
              <w:right w:val="single" w:sz="4" w:space="0" w:color="auto"/>
            </w:tcBorders>
          </w:tcPr>
          <w:p w14:paraId="52FE4DE7" w14:textId="595DF31E" w:rsidR="00EC4C70" w:rsidRPr="00EC4C70" w:rsidRDefault="00EC4C70" w:rsidP="00EC4C70">
            <w:pPr>
              <w:jc w:val="both"/>
              <w:rPr>
                <w:rFonts w:eastAsia="Calibri"/>
                <w:bCs/>
                <w:i/>
              </w:rPr>
            </w:pPr>
            <w:r w:rsidRPr="00DB1926">
              <w:rPr>
                <w:rFonts w:eastAsia="Calibri"/>
              </w:rPr>
              <w:t xml:space="preserve">Atitinka </w:t>
            </w:r>
            <w:r w:rsidRPr="00DB1926">
              <w:rPr>
                <w:rFonts w:eastAsia="Calibri"/>
                <w:i/>
                <w:color w:val="0070C0"/>
              </w:rPr>
              <w:t>(įrašyti taip / ne)</w:t>
            </w:r>
            <w:r w:rsidRPr="00DB1926">
              <w:rPr>
                <w:rFonts w:eastAsia="Calibri"/>
                <w:color w:val="0070C0"/>
              </w:rPr>
              <w:t xml:space="preserve">: </w:t>
            </w:r>
            <w:r w:rsidRPr="00DB1926">
              <w:rPr>
                <w:rFonts w:eastAsia="Calibri"/>
              </w:rPr>
              <w:t>....................</w:t>
            </w:r>
          </w:p>
        </w:tc>
      </w:tr>
      <w:tr w:rsidR="00EC4C70" w14:paraId="7C47C95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1FA5B21" w14:textId="046C16C8" w:rsidR="00EC4C70" w:rsidRPr="00EC4C70" w:rsidRDefault="00EC4C70" w:rsidP="00EC4C70">
            <w:pPr>
              <w:ind w:left="360"/>
              <w:rPr>
                <w:bCs/>
              </w:rPr>
            </w:pPr>
            <w:r>
              <w:rPr>
                <w:bCs/>
              </w:rPr>
              <w:t>21.</w:t>
            </w:r>
          </w:p>
        </w:tc>
        <w:tc>
          <w:tcPr>
            <w:tcW w:w="4386" w:type="dxa"/>
            <w:vAlign w:val="center"/>
          </w:tcPr>
          <w:p w14:paraId="5C86F919" w14:textId="2C1679D3" w:rsidR="00EC4C70" w:rsidRPr="00EC4C70" w:rsidRDefault="00EC4C70" w:rsidP="00EC4C70">
            <w:pPr>
              <w:rPr>
                <w:color w:val="212121"/>
              </w:rPr>
            </w:pPr>
            <w:r w:rsidRPr="00EC4C70">
              <w:t>Turi būti galimybė kurti ir valdyti objektus, nustatymus bei politikas kelioms ugniasienėms iš karto, o pakeitimai turi automatiškai sinchronizuotis su tomis ugniasienėmis.</w:t>
            </w:r>
          </w:p>
        </w:tc>
        <w:tc>
          <w:tcPr>
            <w:tcW w:w="4111" w:type="dxa"/>
            <w:tcBorders>
              <w:top w:val="single" w:sz="4" w:space="0" w:color="auto"/>
              <w:left w:val="single" w:sz="4" w:space="0" w:color="auto"/>
              <w:bottom w:val="single" w:sz="4" w:space="0" w:color="auto"/>
              <w:right w:val="single" w:sz="4" w:space="0" w:color="auto"/>
            </w:tcBorders>
          </w:tcPr>
          <w:p w14:paraId="410F1FE7" w14:textId="0444AF67" w:rsidR="00EC4C70" w:rsidRPr="00EC4C70" w:rsidRDefault="00EC4C70" w:rsidP="00EC4C70">
            <w:pPr>
              <w:jc w:val="both"/>
              <w:rPr>
                <w:rFonts w:eastAsia="Calibri"/>
                <w:bCs/>
                <w:i/>
              </w:rPr>
            </w:pPr>
            <w:r w:rsidRPr="00DB1926">
              <w:rPr>
                <w:rFonts w:eastAsia="Calibri"/>
              </w:rPr>
              <w:t xml:space="preserve">Atitinka </w:t>
            </w:r>
            <w:r w:rsidRPr="00DB1926">
              <w:rPr>
                <w:rFonts w:eastAsia="Calibri"/>
                <w:i/>
                <w:color w:val="0070C0"/>
              </w:rPr>
              <w:t>(įrašyti taip / ne)</w:t>
            </w:r>
            <w:r w:rsidRPr="00DB1926">
              <w:rPr>
                <w:rFonts w:eastAsia="Calibri"/>
                <w:color w:val="0070C0"/>
              </w:rPr>
              <w:t xml:space="preserve">: </w:t>
            </w:r>
            <w:r w:rsidRPr="00DB1926">
              <w:rPr>
                <w:rFonts w:eastAsia="Calibri"/>
              </w:rPr>
              <w:t>....................</w:t>
            </w:r>
          </w:p>
        </w:tc>
      </w:tr>
      <w:tr w:rsidR="00EC4C70" w14:paraId="57124BE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904FCED" w14:textId="2B7F20DC" w:rsidR="00EC4C70" w:rsidRPr="00EC4C70" w:rsidRDefault="00EC4C70" w:rsidP="00EC4C70">
            <w:pPr>
              <w:ind w:left="360"/>
              <w:rPr>
                <w:bCs/>
              </w:rPr>
            </w:pPr>
            <w:r>
              <w:rPr>
                <w:bCs/>
              </w:rPr>
              <w:t>22.</w:t>
            </w:r>
          </w:p>
        </w:tc>
        <w:tc>
          <w:tcPr>
            <w:tcW w:w="4386" w:type="dxa"/>
            <w:vAlign w:val="center"/>
          </w:tcPr>
          <w:p w14:paraId="7F6811F2" w14:textId="754C5F41" w:rsidR="00EC4C70" w:rsidRPr="00EC4C70" w:rsidRDefault="00EC4C70" w:rsidP="00EC4C70">
            <w:pPr>
              <w:rPr>
                <w:color w:val="212121"/>
              </w:rPr>
            </w:pPr>
            <w:r w:rsidRPr="00EC4C70">
              <w:t>Turi būti galimybė matyti pakeitimų istoriją bei vykdomų pakeitimų statusą.</w:t>
            </w:r>
          </w:p>
        </w:tc>
        <w:tc>
          <w:tcPr>
            <w:tcW w:w="4111" w:type="dxa"/>
            <w:tcBorders>
              <w:top w:val="single" w:sz="4" w:space="0" w:color="auto"/>
              <w:left w:val="single" w:sz="4" w:space="0" w:color="auto"/>
              <w:bottom w:val="single" w:sz="4" w:space="0" w:color="auto"/>
              <w:right w:val="single" w:sz="4" w:space="0" w:color="auto"/>
            </w:tcBorders>
          </w:tcPr>
          <w:p w14:paraId="568568CC" w14:textId="5A09AC4D" w:rsidR="00EC4C70" w:rsidRPr="00EC4C70" w:rsidRDefault="00EC4C70" w:rsidP="00EC4C70">
            <w:pPr>
              <w:jc w:val="both"/>
              <w:rPr>
                <w:rFonts w:eastAsia="Calibri"/>
                <w:bCs/>
                <w:i/>
              </w:rPr>
            </w:pPr>
            <w:r w:rsidRPr="00DB1926">
              <w:rPr>
                <w:rFonts w:eastAsia="Calibri"/>
              </w:rPr>
              <w:t xml:space="preserve">Atitinka </w:t>
            </w:r>
            <w:r w:rsidRPr="00DB1926">
              <w:rPr>
                <w:rFonts w:eastAsia="Calibri"/>
                <w:i/>
                <w:color w:val="0070C0"/>
              </w:rPr>
              <w:t>(įrašyti taip / ne)</w:t>
            </w:r>
            <w:r w:rsidRPr="00DB1926">
              <w:rPr>
                <w:rFonts w:eastAsia="Calibri"/>
                <w:color w:val="0070C0"/>
              </w:rPr>
              <w:t xml:space="preserve">: </w:t>
            </w:r>
            <w:r w:rsidRPr="00DB1926">
              <w:rPr>
                <w:rFonts w:eastAsia="Calibri"/>
              </w:rPr>
              <w:t>....................</w:t>
            </w:r>
          </w:p>
        </w:tc>
      </w:tr>
      <w:tr w:rsidR="00EC4C70" w14:paraId="1207931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3F79990" w14:textId="6CBAC368" w:rsidR="00EC4C70" w:rsidRPr="00EC4C70" w:rsidRDefault="00EC4C70" w:rsidP="00EC4C70">
            <w:pPr>
              <w:ind w:left="360"/>
              <w:rPr>
                <w:bCs/>
              </w:rPr>
            </w:pPr>
            <w:r>
              <w:rPr>
                <w:bCs/>
              </w:rPr>
              <w:t>23.</w:t>
            </w:r>
          </w:p>
        </w:tc>
        <w:tc>
          <w:tcPr>
            <w:tcW w:w="4386" w:type="dxa"/>
            <w:vAlign w:val="center"/>
          </w:tcPr>
          <w:p w14:paraId="7CCB1AAD" w14:textId="0DEF2505" w:rsidR="00EC4C70" w:rsidRPr="00EC4C70" w:rsidRDefault="00EC4C70" w:rsidP="00EC4C70">
            <w:pPr>
              <w:rPr>
                <w:color w:val="212121"/>
              </w:rPr>
            </w:pPr>
            <w:r w:rsidRPr="00EC4C70">
              <w:t xml:space="preserve">Turi būti galimybė valdyti ugniasienių atsargines kopijas bei programinės įrangos atnaujinimus. </w:t>
            </w:r>
          </w:p>
        </w:tc>
        <w:tc>
          <w:tcPr>
            <w:tcW w:w="4111" w:type="dxa"/>
            <w:tcBorders>
              <w:top w:val="single" w:sz="4" w:space="0" w:color="auto"/>
              <w:left w:val="single" w:sz="4" w:space="0" w:color="auto"/>
              <w:bottom w:val="single" w:sz="4" w:space="0" w:color="auto"/>
              <w:right w:val="single" w:sz="4" w:space="0" w:color="auto"/>
            </w:tcBorders>
          </w:tcPr>
          <w:p w14:paraId="16CB584F" w14:textId="4023F46B" w:rsidR="00EC4C70" w:rsidRPr="00EC4C70" w:rsidRDefault="00EC4C70" w:rsidP="00EC4C70">
            <w:pPr>
              <w:jc w:val="both"/>
              <w:rPr>
                <w:rFonts w:eastAsia="Calibri"/>
                <w:bCs/>
                <w:i/>
              </w:rPr>
            </w:pPr>
            <w:r w:rsidRPr="00DB1926">
              <w:rPr>
                <w:rFonts w:eastAsia="Calibri"/>
              </w:rPr>
              <w:t xml:space="preserve">Atitinka </w:t>
            </w:r>
            <w:r w:rsidRPr="00DB1926">
              <w:rPr>
                <w:rFonts w:eastAsia="Calibri"/>
                <w:i/>
                <w:color w:val="0070C0"/>
              </w:rPr>
              <w:t>(įrašyti taip / ne)</w:t>
            </w:r>
            <w:r w:rsidRPr="00DB1926">
              <w:rPr>
                <w:rFonts w:eastAsia="Calibri"/>
                <w:color w:val="0070C0"/>
              </w:rPr>
              <w:t xml:space="preserve">: </w:t>
            </w:r>
            <w:r w:rsidRPr="00DB1926">
              <w:rPr>
                <w:rFonts w:eastAsia="Calibri"/>
              </w:rPr>
              <w:t>....................</w:t>
            </w:r>
          </w:p>
        </w:tc>
      </w:tr>
      <w:tr w:rsidR="00EC4C70" w14:paraId="4BF3D1D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7A36CCB" w14:textId="7D7B40DE" w:rsidR="00EC4C70" w:rsidRPr="00EC4C70" w:rsidRDefault="00EC4C70" w:rsidP="00EC4C70">
            <w:pPr>
              <w:ind w:left="360"/>
              <w:rPr>
                <w:bCs/>
              </w:rPr>
            </w:pPr>
            <w:r>
              <w:rPr>
                <w:bCs/>
              </w:rPr>
              <w:t>24.</w:t>
            </w:r>
          </w:p>
        </w:tc>
        <w:tc>
          <w:tcPr>
            <w:tcW w:w="4386" w:type="dxa"/>
            <w:vAlign w:val="center"/>
          </w:tcPr>
          <w:p w14:paraId="6391767E" w14:textId="2A6BF394" w:rsidR="00EC4C70" w:rsidRPr="00EC4C70" w:rsidRDefault="00EC4C70" w:rsidP="00EC4C70">
            <w:pPr>
              <w:rPr>
                <w:color w:val="212121"/>
              </w:rPr>
            </w:pPr>
            <w:r w:rsidRPr="00EC4C70">
              <w:t>Turi būti galimybė sukurti konfigūraciją, ją eksportuoti ir tuomet įdiegti, pasinaudojant USB atmintine, į ugniasienę ko pasėkoje ugniasienė būtų automatiškai prijungta prie debesinės valdymo konsolės.</w:t>
            </w:r>
          </w:p>
        </w:tc>
        <w:tc>
          <w:tcPr>
            <w:tcW w:w="4111" w:type="dxa"/>
            <w:tcBorders>
              <w:top w:val="single" w:sz="4" w:space="0" w:color="auto"/>
              <w:left w:val="single" w:sz="4" w:space="0" w:color="auto"/>
              <w:bottom w:val="single" w:sz="4" w:space="0" w:color="auto"/>
              <w:right w:val="single" w:sz="4" w:space="0" w:color="auto"/>
            </w:tcBorders>
          </w:tcPr>
          <w:p w14:paraId="5E7BBC4D" w14:textId="3E647CAC" w:rsidR="00EC4C70" w:rsidRPr="00EC4C70" w:rsidRDefault="00EC4C70" w:rsidP="00EC4C70">
            <w:pPr>
              <w:jc w:val="both"/>
              <w:rPr>
                <w:rFonts w:eastAsia="Calibri"/>
                <w:bCs/>
                <w:i/>
              </w:rPr>
            </w:pPr>
            <w:r w:rsidRPr="00DB1926">
              <w:rPr>
                <w:rFonts w:eastAsia="Calibri"/>
              </w:rPr>
              <w:t xml:space="preserve">Atitinka </w:t>
            </w:r>
            <w:r w:rsidRPr="00DB1926">
              <w:rPr>
                <w:rFonts w:eastAsia="Calibri"/>
                <w:i/>
                <w:color w:val="0070C0"/>
              </w:rPr>
              <w:t>(įrašyti taip / ne)</w:t>
            </w:r>
            <w:r w:rsidRPr="00DB1926">
              <w:rPr>
                <w:rFonts w:eastAsia="Calibri"/>
                <w:color w:val="0070C0"/>
              </w:rPr>
              <w:t xml:space="preserve">: </w:t>
            </w:r>
            <w:r w:rsidRPr="00DB1926">
              <w:rPr>
                <w:rFonts w:eastAsia="Calibri"/>
              </w:rPr>
              <w:t>....................</w:t>
            </w:r>
          </w:p>
        </w:tc>
      </w:tr>
      <w:tr w:rsidR="00EC4C70" w14:paraId="51417909"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351066B8" w14:textId="40228C49" w:rsidR="00EC4C70" w:rsidRPr="00EC4C70" w:rsidRDefault="00EC4C70" w:rsidP="00A878A2">
            <w:pPr>
              <w:jc w:val="both"/>
              <w:rPr>
                <w:rFonts w:eastAsia="Calibri"/>
                <w:bCs/>
                <w:i/>
              </w:rPr>
            </w:pPr>
            <w:r w:rsidRPr="00EC4C70">
              <w:rPr>
                <w:b/>
                <w:bCs/>
              </w:rPr>
              <w:t xml:space="preserve">Reikalavimai paketų filtrui ir </w:t>
            </w:r>
            <w:proofErr w:type="spellStart"/>
            <w:r w:rsidRPr="00EC4C70">
              <w:rPr>
                <w:b/>
                <w:bCs/>
              </w:rPr>
              <w:t>maršrutizavimui</w:t>
            </w:r>
            <w:proofErr w:type="spellEnd"/>
          </w:p>
        </w:tc>
      </w:tr>
      <w:tr w:rsidR="00EC4C70" w14:paraId="52B35E9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7CD2017" w14:textId="06259B6B" w:rsidR="00EC4C70" w:rsidRPr="00EC4C70" w:rsidRDefault="00EC4C70" w:rsidP="00EC4C70">
            <w:pPr>
              <w:ind w:left="360"/>
              <w:rPr>
                <w:bCs/>
              </w:rPr>
            </w:pPr>
            <w:r>
              <w:rPr>
                <w:bCs/>
              </w:rPr>
              <w:t>25.</w:t>
            </w:r>
          </w:p>
        </w:tc>
        <w:tc>
          <w:tcPr>
            <w:tcW w:w="4386" w:type="dxa"/>
            <w:vAlign w:val="center"/>
          </w:tcPr>
          <w:p w14:paraId="7354F9AE" w14:textId="77278C74" w:rsidR="00EC4C70" w:rsidRPr="00EC4C70" w:rsidRDefault="00EC4C70" w:rsidP="00EC4C70">
            <w:pPr>
              <w:rPr>
                <w:color w:val="212121"/>
              </w:rPr>
            </w:pPr>
            <w:r w:rsidRPr="00EC4C70">
              <w:t xml:space="preserve">Ugniasienė turi dirbti </w:t>
            </w:r>
            <w:proofErr w:type="spellStart"/>
            <w:r w:rsidRPr="00EC4C70">
              <w:t>statefull</w:t>
            </w:r>
            <w:proofErr w:type="spellEnd"/>
            <w:r w:rsidRPr="00EC4C70">
              <w:t xml:space="preserve"> rėžime bei gebėti atlikti gilią paketų analizę.</w:t>
            </w:r>
          </w:p>
        </w:tc>
        <w:tc>
          <w:tcPr>
            <w:tcW w:w="4111" w:type="dxa"/>
            <w:tcBorders>
              <w:top w:val="single" w:sz="4" w:space="0" w:color="auto"/>
              <w:left w:val="single" w:sz="4" w:space="0" w:color="auto"/>
              <w:bottom w:val="single" w:sz="4" w:space="0" w:color="auto"/>
              <w:right w:val="single" w:sz="4" w:space="0" w:color="auto"/>
            </w:tcBorders>
          </w:tcPr>
          <w:p w14:paraId="1DFB748F" w14:textId="3E1E5A10"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14D983A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6410CD1" w14:textId="6898F8CF" w:rsidR="00EC4C70" w:rsidRPr="00EC4C70" w:rsidRDefault="00EC4C70" w:rsidP="00EC4C70">
            <w:pPr>
              <w:ind w:left="360"/>
              <w:rPr>
                <w:bCs/>
              </w:rPr>
            </w:pPr>
            <w:r>
              <w:rPr>
                <w:bCs/>
              </w:rPr>
              <w:t>26.</w:t>
            </w:r>
          </w:p>
        </w:tc>
        <w:tc>
          <w:tcPr>
            <w:tcW w:w="4386" w:type="dxa"/>
            <w:tcBorders>
              <w:bottom w:val="single" w:sz="4" w:space="0" w:color="auto"/>
            </w:tcBorders>
            <w:vAlign w:val="center"/>
          </w:tcPr>
          <w:p w14:paraId="489583B8" w14:textId="4344326E" w:rsidR="00EC4C70" w:rsidRPr="00EC4C70" w:rsidRDefault="00EC4C70" w:rsidP="00EC4C70">
            <w:pPr>
              <w:rPr>
                <w:color w:val="212121"/>
              </w:rPr>
            </w:pPr>
            <w:r w:rsidRPr="00EC4C70">
              <w:t>Ugniasienė turi palaikyti TLS 1.3 nežemindama TLS versijos bei gebėti dešifruoti bet kokį TLS srautą vykstantį bet kokiais prievadais.</w:t>
            </w:r>
          </w:p>
        </w:tc>
        <w:tc>
          <w:tcPr>
            <w:tcW w:w="4111" w:type="dxa"/>
            <w:tcBorders>
              <w:top w:val="single" w:sz="4" w:space="0" w:color="auto"/>
              <w:left w:val="single" w:sz="4" w:space="0" w:color="auto"/>
              <w:bottom w:val="single" w:sz="4" w:space="0" w:color="auto"/>
              <w:right w:val="single" w:sz="4" w:space="0" w:color="auto"/>
            </w:tcBorders>
          </w:tcPr>
          <w:p w14:paraId="2AEB02DC" w14:textId="2D71F58D"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0332E1E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79D177A" w14:textId="29CB7853" w:rsidR="00EC4C70" w:rsidRPr="00EC4C70" w:rsidRDefault="00EC4C70" w:rsidP="00EC4C70">
            <w:pPr>
              <w:ind w:left="360"/>
              <w:rPr>
                <w:bCs/>
              </w:rPr>
            </w:pPr>
            <w:r>
              <w:rPr>
                <w:bCs/>
              </w:rPr>
              <w:t>27.</w:t>
            </w:r>
          </w:p>
        </w:tc>
        <w:tc>
          <w:tcPr>
            <w:tcW w:w="4386" w:type="dxa"/>
            <w:vAlign w:val="center"/>
          </w:tcPr>
          <w:p w14:paraId="609A93C9" w14:textId="2A4F7C34" w:rsidR="00EC4C70" w:rsidRPr="00EC4C70" w:rsidRDefault="00EC4C70" w:rsidP="00EC4C70">
            <w:pPr>
              <w:rPr>
                <w:color w:val="212121"/>
              </w:rPr>
            </w:pPr>
            <w:r w:rsidRPr="00EC4C70">
              <w:t>Ugniasienėje turi būti srauto spartinimo funkcija kurią galima valdyti rankiniu būdu arba automatiškai.</w:t>
            </w:r>
          </w:p>
        </w:tc>
        <w:tc>
          <w:tcPr>
            <w:tcW w:w="4111" w:type="dxa"/>
            <w:tcBorders>
              <w:top w:val="single" w:sz="4" w:space="0" w:color="auto"/>
              <w:left w:val="single" w:sz="4" w:space="0" w:color="auto"/>
              <w:bottom w:val="single" w:sz="4" w:space="0" w:color="auto"/>
              <w:right w:val="single" w:sz="4" w:space="0" w:color="auto"/>
            </w:tcBorders>
          </w:tcPr>
          <w:p w14:paraId="25247896" w14:textId="07E5DE9E"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513AFB1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211BC87" w14:textId="0A5B7B4B" w:rsidR="00EC4C70" w:rsidRPr="00EC4C70" w:rsidRDefault="00EC4C70" w:rsidP="00EC4C70">
            <w:pPr>
              <w:ind w:left="360"/>
              <w:rPr>
                <w:bCs/>
              </w:rPr>
            </w:pPr>
            <w:r>
              <w:rPr>
                <w:bCs/>
              </w:rPr>
              <w:t>28.</w:t>
            </w:r>
          </w:p>
        </w:tc>
        <w:tc>
          <w:tcPr>
            <w:tcW w:w="4386" w:type="dxa"/>
            <w:vAlign w:val="center"/>
          </w:tcPr>
          <w:p w14:paraId="465CB35A" w14:textId="77777777" w:rsidR="00EC4C70" w:rsidRPr="00EC4C70" w:rsidRDefault="00EC4C70" w:rsidP="00EC4C70">
            <w:r w:rsidRPr="00EC4C70">
              <w:t>Turi būti galima ugniasienės taisykles kurti zonoms, tinklams, vartotojams, grupėms bei prievadams.</w:t>
            </w:r>
          </w:p>
          <w:p w14:paraId="0D7A5DD1" w14:textId="6D596314" w:rsidR="00EC4C70" w:rsidRPr="00EC4C70" w:rsidRDefault="00EC4C70" w:rsidP="00EC4C70">
            <w:pPr>
              <w:rPr>
                <w:color w:val="212121"/>
              </w:rPr>
            </w:pPr>
            <w:r w:rsidRPr="00EC4C70">
              <w:t>Turi būti galimybė taisykles taikyti tik tam tikru laiku.</w:t>
            </w:r>
          </w:p>
        </w:tc>
        <w:tc>
          <w:tcPr>
            <w:tcW w:w="4111" w:type="dxa"/>
            <w:tcBorders>
              <w:top w:val="single" w:sz="4" w:space="0" w:color="auto"/>
              <w:left w:val="single" w:sz="4" w:space="0" w:color="auto"/>
              <w:bottom w:val="single" w:sz="4" w:space="0" w:color="auto"/>
              <w:right w:val="single" w:sz="4" w:space="0" w:color="auto"/>
            </w:tcBorders>
          </w:tcPr>
          <w:p w14:paraId="2A6DCC15" w14:textId="189A1650"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7537944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EBFD422" w14:textId="09BF149C" w:rsidR="00EC4C70" w:rsidRPr="00EC4C70" w:rsidRDefault="00EC4C70" w:rsidP="00EC4C70">
            <w:pPr>
              <w:ind w:left="360"/>
              <w:rPr>
                <w:bCs/>
              </w:rPr>
            </w:pPr>
            <w:r>
              <w:rPr>
                <w:bCs/>
              </w:rPr>
              <w:t>29.</w:t>
            </w:r>
          </w:p>
        </w:tc>
        <w:tc>
          <w:tcPr>
            <w:tcW w:w="4386" w:type="dxa"/>
            <w:vAlign w:val="center"/>
          </w:tcPr>
          <w:p w14:paraId="003A0555" w14:textId="193AD8E0" w:rsidR="00EC4C70" w:rsidRPr="00EC4C70" w:rsidRDefault="00EC4C70" w:rsidP="00EC4C70">
            <w:pPr>
              <w:rPr>
                <w:color w:val="212121"/>
              </w:rPr>
            </w:pPr>
            <w:r w:rsidRPr="00EC4C70">
              <w:t>Turi būti galimybė valdyti kuriuo laiku tam tikri vartotojai ar grupės turi prieigą prie tinklo resursų.</w:t>
            </w:r>
          </w:p>
        </w:tc>
        <w:tc>
          <w:tcPr>
            <w:tcW w:w="4111" w:type="dxa"/>
            <w:tcBorders>
              <w:top w:val="single" w:sz="4" w:space="0" w:color="auto"/>
              <w:left w:val="single" w:sz="4" w:space="0" w:color="auto"/>
              <w:bottom w:val="single" w:sz="4" w:space="0" w:color="auto"/>
              <w:right w:val="single" w:sz="4" w:space="0" w:color="auto"/>
            </w:tcBorders>
          </w:tcPr>
          <w:p w14:paraId="4CEB2D59" w14:textId="6A56B667"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31245CD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03FA9E6" w14:textId="08EEF156" w:rsidR="00EC4C70" w:rsidRPr="00EC4C70" w:rsidRDefault="00EC4C70" w:rsidP="00EC4C70">
            <w:pPr>
              <w:ind w:left="360"/>
              <w:rPr>
                <w:bCs/>
              </w:rPr>
            </w:pPr>
            <w:r>
              <w:rPr>
                <w:bCs/>
              </w:rPr>
              <w:lastRenderedPageBreak/>
              <w:t>30.</w:t>
            </w:r>
          </w:p>
        </w:tc>
        <w:tc>
          <w:tcPr>
            <w:tcW w:w="4386" w:type="dxa"/>
            <w:vAlign w:val="center"/>
          </w:tcPr>
          <w:p w14:paraId="5565DB8F" w14:textId="019EBE5A" w:rsidR="00EC4C70" w:rsidRPr="00EC4C70" w:rsidRDefault="00EC4C70" w:rsidP="00EC4C70">
            <w:pPr>
              <w:rPr>
                <w:color w:val="212121"/>
              </w:rPr>
            </w:pPr>
            <w:r w:rsidRPr="00EC4C70">
              <w:t xml:space="preserve">Turi būti Network </w:t>
            </w:r>
            <w:proofErr w:type="spellStart"/>
            <w:r w:rsidRPr="00EC4C70">
              <w:t>Address</w:t>
            </w:r>
            <w:proofErr w:type="spellEnd"/>
            <w:r w:rsidRPr="00EC4C70">
              <w:t xml:space="preserve"> </w:t>
            </w:r>
            <w:proofErr w:type="spellStart"/>
            <w:r w:rsidRPr="00EC4C70">
              <w:t>Translation</w:t>
            </w:r>
            <w:proofErr w:type="spellEnd"/>
            <w:r w:rsidRPr="00EC4C70">
              <w:t xml:space="preserve"> valdymas su galimybe peradresuoti kelis prievadus vienoje taisyklėje. Turi būti NAT taisyklių kūrimo vedlys padedantis greitai sukurti sudėtingas taisykles.</w:t>
            </w:r>
          </w:p>
        </w:tc>
        <w:tc>
          <w:tcPr>
            <w:tcW w:w="4111" w:type="dxa"/>
            <w:tcBorders>
              <w:top w:val="single" w:sz="4" w:space="0" w:color="auto"/>
              <w:left w:val="single" w:sz="4" w:space="0" w:color="auto"/>
              <w:bottom w:val="single" w:sz="4" w:space="0" w:color="auto"/>
              <w:right w:val="single" w:sz="4" w:space="0" w:color="auto"/>
            </w:tcBorders>
          </w:tcPr>
          <w:p w14:paraId="3FA4D24B" w14:textId="1BA0883A"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260777A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B098209" w14:textId="2E04BAD7" w:rsidR="00EC4C70" w:rsidRPr="00EC4C70" w:rsidRDefault="00EC4C70" w:rsidP="00EC4C70">
            <w:pPr>
              <w:ind w:left="360"/>
              <w:rPr>
                <w:bCs/>
              </w:rPr>
            </w:pPr>
            <w:r>
              <w:rPr>
                <w:bCs/>
              </w:rPr>
              <w:t>31.</w:t>
            </w:r>
          </w:p>
        </w:tc>
        <w:tc>
          <w:tcPr>
            <w:tcW w:w="4386" w:type="dxa"/>
            <w:vAlign w:val="center"/>
          </w:tcPr>
          <w:p w14:paraId="16CE7162" w14:textId="41F94648" w:rsidR="00EC4C70" w:rsidRPr="00EC4C70" w:rsidRDefault="00EC4C70" w:rsidP="00EC4C70">
            <w:pPr>
              <w:rPr>
                <w:color w:val="212121"/>
              </w:rPr>
            </w:pPr>
            <w:r w:rsidRPr="00EC4C70">
              <w:t xml:space="preserve">Turi būti </w:t>
            </w:r>
            <w:proofErr w:type="spellStart"/>
            <w:r w:rsidRPr="00EC4C70">
              <w:t>DoS</w:t>
            </w:r>
            <w:proofErr w:type="spellEnd"/>
            <w:r w:rsidRPr="00EC4C70">
              <w:t xml:space="preserve">, </w:t>
            </w:r>
            <w:proofErr w:type="spellStart"/>
            <w:r w:rsidRPr="00EC4C70">
              <w:t>DDos</w:t>
            </w:r>
            <w:proofErr w:type="spellEnd"/>
            <w:r w:rsidRPr="00EC4C70">
              <w:t xml:space="preserve"> bei prievadų skanavimo apsaugos.</w:t>
            </w:r>
          </w:p>
        </w:tc>
        <w:tc>
          <w:tcPr>
            <w:tcW w:w="4111" w:type="dxa"/>
            <w:tcBorders>
              <w:top w:val="single" w:sz="4" w:space="0" w:color="auto"/>
              <w:left w:val="single" w:sz="4" w:space="0" w:color="auto"/>
              <w:bottom w:val="single" w:sz="4" w:space="0" w:color="auto"/>
              <w:right w:val="single" w:sz="4" w:space="0" w:color="auto"/>
            </w:tcBorders>
          </w:tcPr>
          <w:p w14:paraId="08E0757A" w14:textId="7896E7BE"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05CD38C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78518B5" w14:textId="0B956DD6" w:rsidR="00EC4C70" w:rsidRPr="00EC4C70" w:rsidRDefault="00EC4C70" w:rsidP="00EC4C70">
            <w:pPr>
              <w:ind w:left="360"/>
              <w:rPr>
                <w:bCs/>
              </w:rPr>
            </w:pPr>
            <w:r>
              <w:rPr>
                <w:bCs/>
              </w:rPr>
              <w:t>32.</w:t>
            </w:r>
          </w:p>
        </w:tc>
        <w:tc>
          <w:tcPr>
            <w:tcW w:w="4386" w:type="dxa"/>
            <w:vAlign w:val="center"/>
          </w:tcPr>
          <w:p w14:paraId="18119A98" w14:textId="130A0BDB" w:rsidR="00EC4C70" w:rsidRPr="00EC4C70" w:rsidRDefault="00EC4C70" w:rsidP="00EC4C70">
            <w:pPr>
              <w:rPr>
                <w:color w:val="212121"/>
              </w:rPr>
            </w:pPr>
            <w:r w:rsidRPr="00EC4C70">
              <w:t>Turi būti galimybė kontroliuoti prieigą pagal šalį (</w:t>
            </w:r>
            <w:proofErr w:type="spellStart"/>
            <w:r w:rsidRPr="00EC4C70">
              <w:t>geo</w:t>
            </w:r>
            <w:proofErr w:type="spellEnd"/>
            <w:r w:rsidRPr="00EC4C70">
              <w:t>-IP).</w:t>
            </w:r>
          </w:p>
        </w:tc>
        <w:tc>
          <w:tcPr>
            <w:tcW w:w="4111" w:type="dxa"/>
            <w:tcBorders>
              <w:top w:val="single" w:sz="4" w:space="0" w:color="auto"/>
              <w:left w:val="single" w:sz="4" w:space="0" w:color="auto"/>
              <w:bottom w:val="single" w:sz="4" w:space="0" w:color="auto"/>
              <w:right w:val="single" w:sz="4" w:space="0" w:color="auto"/>
            </w:tcBorders>
          </w:tcPr>
          <w:p w14:paraId="76646D97" w14:textId="50455996" w:rsidR="00EC4C70" w:rsidRPr="00EC4C70" w:rsidRDefault="00EC4C70" w:rsidP="00EC4C70">
            <w:pPr>
              <w:jc w:val="both"/>
              <w:rPr>
                <w:rFonts w:eastAsia="Calibri"/>
                <w:bCs/>
                <w:i/>
              </w:rPr>
            </w:pPr>
            <w:r w:rsidRPr="00D31EDE">
              <w:rPr>
                <w:rFonts w:eastAsia="Calibri"/>
              </w:rPr>
              <w:t xml:space="preserve">Atitinka </w:t>
            </w:r>
            <w:r w:rsidRPr="00D31EDE">
              <w:rPr>
                <w:rFonts w:eastAsia="Calibri"/>
                <w:i/>
                <w:color w:val="0070C0"/>
              </w:rPr>
              <w:t>(įrašyti taip / ne)</w:t>
            </w:r>
            <w:r w:rsidRPr="00D31EDE">
              <w:rPr>
                <w:rFonts w:eastAsia="Calibri"/>
                <w:color w:val="0070C0"/>
              </w:rPr>
              <w:t xml:space="preserve">: </w:t>
            </w:r>
            <w:r w:rsidRPr="00D31EDE">
              <w:rPr>
                <w:rFonts w:eastAsia="Calibri"/>
              </w:rPr>
              <w:t>....................</w:t>
            </w:r>
          </w:p>
        </w:tc>
      </w:tr>
      <w:tr w:rsidR="00EC4C70" w14:paraId="3687111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D084579" w14:textId="21F7EEBD" w:rsidR="00EC4C70" w:rsidRPr="00EC4C70" w:rsidRDefault="00423E6C" w:rsidP="00EC4C70">
            <w:pPr>
              <w:ind w:left="360"/>
              <w:rPr>
                <w:bCs/>
              </w:rPr>
            </w:pPr>
            <w:r>
              <w:rPr>
                <w:bCs/>
              </w:rPr>
              <w:t>33.</w:t>
            </w:r>
          </w:p>
        </w:tc>
        <w:tc>
          <w:tcPr>
            <w:tcW w:w="4386" w:type="dxa"/>
            <w:vAlign w:val="center"/>
          </w:tcPr>
          <w:p w14:paraId="03758B62" w14:textId="77777777" w:rsidR="00EC4C70" w:rsidRPr="00EC4C70" w:rsidRDefault="00EC4C70" w:rsidP="00EC4C70">
            <w:r w:rsidRPr="00EC4C70">
              <w:t xml:space="preserve">Turi būti palaikomas statinis, dinaminis ir </w:t>
            </w:r>
            <w:proofErr w:type="spellStart"/>
            <w:r w:rsidRPr="00EC4C70">
              <w:t>multicast</w:t>
            </w:r>
            <w:proofErr w:type="spellEnd"/>
            <w:r w:rsidRPr="00EC4C70">
              <w:t xml:space="preserve"> </w:t>
            </w:r>
            <w:proofErr w:type="spellStart"/>
            <w:r w:rsidRPr="00EC4C70">
              <w:t>maršrutizavimas</w:t>
            </w:r>
            <w:proofErr w:type="spellEnd"/>
            <w:r w:rsidRPr="00EC4C70">
              <w:t>;</w:t>
            </w:r>
          </w:p>
          <w:p w14:paraId="315DED41" w14:textId="4F70D244" w:rsidR="00EC4C70" w:rsidRPr="00EC4C70" w:rsidRDefault="00EC4C70" w:rsidP="00EC4C70">
            <w:pPr>
              <w:rPr>
                <w:color w:val="212121"/>
              </w:rPr>
            </w:pPr>
            <w:r w:rsidRPr="00EC4C70">
              <w:t xml:space="preserve">Palaikomi </w:t>
            </w:r>
            <w:proofErr w:type="spellStart"/>
            <w:r w:rsidRPr="00EC4C70">
              <w:t>dinamio</w:t>
            </w:r>
            <w:proofErr w:type="spellEnd"/>
            <w:r w:rsidRPr="00EC4C70">
              <w:t xml:space="preserve"> </w:t>
            </w:r>
            <w:proofErr w:type="spellStart"/>
            <w:r w:rsidRPr="00EC4C70">
              <w:t>maršrutizavimo</w:t>
            </w:r>
            <w:proofErr w:type="spellEnd"/>
            <w:r w:rsidRPr="00EC4C70">
              <w:t xml:space="preserve"> protokolai: RIP, BGP (įskaitant BGPv6), OSPF (įskaitant OSPFv3).</w:t>
            </w:r>
          </w:p>
        </w:tc>
        <w:tc>
          <w:tcPr>
            <w:tcW w:w="4111" w:type="dxa"/>
            <w:tcBorders>
              <w:top w:val="single" w:sz="4" w:space="0" w:color="auto"/>
              <w:left w:val="single" w:sz="4" w:space="0" w:color="auto"/>
              <w:bottom w:val="single" w:sz="4" w:space="0" w:color="auto"/>
              <w:right w:val="single" w:sz="4" w:space="0" w:color="auto"/>
            </w:tcBorders>
          </w:tcPr>
          <w:p w14:paraId="7B639639" w14:textId="270E22BF"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3549C6F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6A6F638" w14:textId="68C9D336" w:rsidR="00EC4C70" w:rsidRPr="00EC4C70" w:rsidRDefault="00423E6C" w:rsidP="00EC4C70">
            <w:pPr>
              <w:ind w:left="360"/>
              <w:rPr>
                <w:bCs/>
              </w:rPr>
            </w:pPr>
            <w:r>
              <w:rPr>
                <w:bCs/>
              </w:rPr>
              <w:t>34.</w:t>
            </w:r>
          </w:p>
        </w:tc>
        <w:tc>
          <w:tcPr>
            <w:tcW w:w="4386" w:type="dxa"/>
            <w:vAlign w:val="center"/>
          </w:tcPr>
          <w:p w14:paraId="7E40A6E5" w14:textId="363F663A" w:rsidR="00EC4C70" w:rsidRPr="00EC4C70" w:rsidRDefault="00EC4C70" w:rsidP="00EC4C70">
            <w:pPr>
              <w:rPr>
                <w:color w:val="212121"/>
              </w:rPr>
            </w:pPr>
            <w:r w:rsidRPr="00EC4C70">
              <w:t xml:space="preserve">Turi būti galimybė sukonfigūruoti HTTP(s) </w:t>
            </w:r>
            <w:proofErr w:type="spellStart"/>
            <w:r w:rsidRPr="00EC4C70">
              <w:t>proxy</w:t>
            </w:r>
            <w:proofErr w:type="spellEnd"/>
            <w:r w:rsidRPr="00EC4C70">
              <w:t xml:space="preserve"> serverį per kurį bus pasiekiamas internetas (</w:t>
            </w:r>
            <w:proofErr w:type="spellStart"/>
            <w:r w:rsidRPr="00EC4C70">
              <w:t>upstream</w:t>
            </w:r>
            <w:proofErr w:type="spellEnd"/>
            <w:r w:rsidRPr="00EC4C70">
              <w:t xml:space="preserve"> </w:t>
            </w:r>
            <w:proofErr w:type="spellStart"/>
            <w:r w:rsidRPr="00EC4C70">
              <w:t>proxy</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114F9668" w14:textId="6457C9C8"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6F782C1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A62812A" w14:textId="4B6E23FF" w:rsidR="00EC4C70" w:rsidRPr="00EC4C70" w:rsidRDefault="00423E6C" w:rsidP="00EC4C70">
            <w:pPr>
              <w:ind w:left="360"/>
              <w:rPr>
                <w:bCs/>
              </w:rPr>
            </w:pPr>
            <w:r>
              <w:rPr>
                <w:bCs/>
              </w:rPr>
              <w:t>35.</w:t>
            </w:r>
          </w:p>
        </w:tc>
        <w:tc>
          <w:tcPr>
            <w:tcW w:w="4386" w:type="dxa"/>
            <w:vAlign w:val="center"/>
          </w:tcPr>
          <w:p w14:paraId="60021221" w14:textId="39418BA6" w:rsidR="00EC4C70" w:rsidRPr="00EC4C70" w:rsidRDefault="00EC4C70" w:rsidP="00EC4C70">
            <w:pPr>
              <w:rPr>
                <w:color w:val="212121"/>
              </w:rPr>
            </w:pPr>
            <w:r w:rsidRPr="00EC4C70">
              <w:t>Turi būti palaikomas prievadų apjungimas (</w:t>
            </w:r>
            <w:proofErr w:type="spellStart"/>
            <w:r w:rsidRPr="00EC4C70">
              <w:t>bridging</w:t>
            </w:r>
            <w:proofErr w:type="spellEnd"/>
            <w:r w:rsidRPr="00EC4C70">
              <w:t xml:space="preserve">) su STP bei ARP </w:t>
            </w:r>
            <w:proofErr w:type="spellStart"/>
            <w:r w:rsidRPr="00EC4C70">
              <w:t>broadcast</w:t>
            </w:r>
            <w:proofErr w:type="spellEnd"/>
            <w:r w:rsidRPr="00EC4C70">
              <w:t xml:space="preserve"> palaikymu.</w:t>
            </w:r>
          </w:p>
        </w:tc>
        <w:tc>
          <w:tcPr>
            <w:tcW w:w="4111" w:type="dxa"/>
            <w:tcBorders>
              <w:top w:val="single" w:sz="4" w:space="0" w:color="auto"/>
              <w:left w:val="single" w:sz="4" w:space="0" w:color="auto"/>
              <w:bottom w:val="single" w:sz="4" w:space="0" w:color="auto"/>
              <w:right w:val="single" w:sz="4" w:space="0" w:color="auto"/>
            </w:tcBorders>
          </w:tcPr>
          <w:p w14:paraId="4A7E6F14" w14:textId="16E4FA0A"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709EE16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040D97A" w14:textId="66641BDF" w:rsidR="00EC4C70" w:rsidRPr="00EC4C70" w:rsidRDefault="00423E6C" w:rsidP="00EC4C70">
            <w:pPr>
              <w:ind w:left="360"/>
              <w:rPr>
                <w:bCs/>
              </w:rPr>
            </w:pPr>
            <w:r>
              <w:rPr>
                <w:bCs/>
              </w:rPr>
              <w:t>36.</w:t>
            </w:r>
          </w:p>
        </w:tc>
        <w:tc>
          <w:tcPr>
            <w:tcW w:w="4386" w:type="dxa"/>
            <w:vAlign w:val="center"/>
          </w:tcPr>
          <w:p w14:paraId="02E41D3A" w14:textId="22972B36" w:rsidR="00EC4C70" w:rsidRPr="00EC4C70" w:rsidRDefault="00EC4C70" w:rsidP="00EC4C70">
            <w:pPr>
              <w:rPr>
                <w:color w:val="212121"/>
              </w:rPr>
            </w:pPr>
            <w:r w:rsidRPr="00EC4C70">
              <w:t>Turi būti palaikomi VLAN, galimybė kurti VLAN ant apjungtų (</w:t>
            </w:r>
            <w:proofErr w:type="spellStart"/>
            <w:r w:rsidRPr="00EC4C70">
              <w:t>bridged</w:t>
            </w:r>
            <w:proofErr w:type="spellEnd"/>
            <w:r w:rsidRPr="00EC4C70">
              <w:t>) prievadų. Taip pat turi būti palaikomas DHCP atskiriems VLAN.</w:t>
            </w:r>
          </w:p>
        </w:tc>
        <w:tc>
          <w:tcPr>
            <w:tcW w:w="4111" w:type="dxa"/>
            <w:tcBorders>
              <w:top w:val="single" w:sz="4" w:space="0" w:color="auto"/>
              <w:left w:val="single" w:sz="4" w:space="0" w:color="auto"/>
              <w:bottom w:val="single" w:sz="4" w:space="0" w:color="auto"/>
              <w:right w:val="single" w:sz="4" w:space="0" w:color="auto"/>
            </w:tcBorders>
          </w:tcPr>
          <w:p w14:paraId="0441EFF3" w14:textId="69591930"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1E151CE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A39BF4B" w14:textId="72268703" w:rsidR="00EC4C70" w:rsidRPr="00EC4C70" w:rsidRDefault="00423E6C" w:rsidP="00EC4C70">
            <w:pPr>
              <w:ind w:left="360"/>
              <w:rPr>
                <w:bCs/>
              </w:rPr>
            </w:pPr>
            <w:r>
              <w:rPr>
                <w:bCs/>
              </w:rPr>
              <w:t>37.</w:t>
            </w:r>
          </w:p>
        </w:tc>
        <w:tc>
          <w:tcPr>
            <w:tcW w:w="4386" w:type="dxa"/>
            <w:vAlign w:val="center"/>
          </w:tcPr>
          <w:p w14:paraId="346C6242" w14:textId="1C616A2C" w:rsidR="00EC4C70" w:rsidRPr="00EC4C70" w:rsidRDefault="00EC4C70" w:rsidP="00EC4C70">
            <w:pPr>
              <w:rPr>
                <w:color w:val="212121"/>
              </w:rPr>
            </w:pPr>
            <w:r w:rsidRPr="00EC4C70">
              <w:t>Turi būti palaikomi didelių dydžių paketai (</w:t>
            </w:r>
            <w:proofErr w:type="spellStart"/>
            <w:r w:rsidRPr="00EC4C70">
              <w:t>jumbo</w:t>
            </w:r>
            <w:proofErr w:type="spellEnd"/>
            <w:r w:rsidRPr="00EC4C70">
              <w:t xml:space="preserve"> </w:t>
            </w:r>
            <w:proofErr w:type="spellStart"/>
            <w:r w:rsidRPr="00EC4C70">
              <w:t>frame</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3D0258CA" w14:textId="1A283230"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5A02C20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F442346" w14:textId="53BC614C" w:rsidR="00EC4C70" w:rsidRPr="00EC4C70" w:rsidRDefault="00423E6C" w:rsidP="00EC4C70">
            <w:pPr>
              <w:ind w:left="360"/>
              <w:rPr>
                <w:bCs/>
              </w:rPr>
            </w:pPr>
            <w:r>
              <w:rPr>
                <w:bCs/>
              </w:rPr>
              <w:t>38.</w:t>
            </w:r>
          </w:p>
        </w:tc>
        <w:tc>
          <w:tcPr>
            <w:tcW w:w="4386" w:type="dxa"/>
            <w:vAlign w:val="center"/>
          </w:tcPr>
          <w:p w14:paraId="6032CC42" w14:textId="77777777" w:rsidR="00EC4C70" w:rsidRPr="00EC4C70" w:rsidRDefault="00EC4C70" w:rsidP="00EC4C70">
            <w:r w:rsidRPr="00EC4C70">
              <w:t>Turi būti palaikomi keli interneto prievadai su galimybe:</w:t>
            </w:r>
          </w:p>
          <w:p w14:paraId="17D2FB9C" w14:textId="77777777" w:rsidR="00EC4C70" w:rsidRPr="00EC4C70" w:rsidRDefault="00EC4C70" w:rsidP="00EC4C70">
            <w:pPr>
              <w:pStyle w:val="Sraopastraipa"/>
              <w:numPr>
                <w:ilvl w:val="0"/>
                <w:numId w:val="3"/>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tikrinti jų veikimą,</w:t>
            </w:r>
          </w:p>
          <w:p w14:paraId="140B5E46" w14:textId="73EEE034" w:rsidR="00EC4C70" w:rsidRPr="00EC4C70" w:rsidRDefault="00EC4C70" w:rsidP="00EC4C70">
            <w:pPr>
              <w:pStyle w:val="Sraopastraipa"/>
              <w:numPr>
                <w:ilvl w:val="0"/>
                <w:numId w:val="3"/>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automatiškai naudoti kitą prievadą jei neveikia pirmasis</w:t>
            </w:r>
            <w:r w:rsidR="00423E6C">
              <w:rPr>
                <w:rFonts w:ascii="Times New Roman" w:hAnsi="Times New Roman" w:cs="Times New Roman"/>
                <w:sz w:val="24"/>
                <w:szCs w:val="24"/>
                <w:lang w:val="lt-LT"/>
              </w:rPr>
              <w:t>,</w:t>
            </w:r>
          </w:p>
          <w:p w14:paraId="132C6BAA" w14:textId="2E1C29BF" w:rsidR="00EC4C70" w:rsidRPr="00EC4C70" w:rsidRDefault="00EC4C70" w:rsidP="00EC4C70">
            <w:pPr>
              <w:pStyle w:val="Sraopastraipa"/>
              <w:numPr>
                <w:ilvl w:val="0"/>
                <w:numId w:val="3"/>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 xml:space="preserve">galimybe naudoti kelis prievadus iškarto srautą dalinant pagal „svorius“ (angl. </w:t>
            </w:r>
            <w:proofErr w:type="spellStart"/>
            <w:r w:rsidRPr="00EC4C70">
              <w:rPr>
                <w:rFonts w:ascii="Times New Roman" w:hAnsi="Times New Roman" w:cs="Times New Roman"/>
                <w:sz w:val="24"/>
                <w:szCs w:val="24"/>
                <w:lang w:val="lt-LT"/>
              </w:rPr>
              <w:t>Load</w:t>
            </w:r>
            <w:proofErr w:type="spellEnd"/>
            <w:r w:rsidRPr="00EC4C70">
              <w:rPr>
                <w:rFonts w:ascii="Times New Roman" w:hAnsi="Times New Roman" w:cs="Times New Roman"/>
                <w:sz w:val="24"/>
                <w:szCs w:val="24"/>
                <w:lang w:val="lt-LT"/>
              </w:rPr>
              <w:t xml:space="preserve"> </w:t>
            </w:r>
            <w:proofErr w:type="spellStart"/>
            <w:r w:rsidRPr="00EC4C70">
              <w:rPr>
                <w:rFonts w:ascii="Times New Roman" w:hAnsi="Times New Roman" w:cs="Times New Roman"/>
                <w:sz w:val="24"/>
                <w:szCs w:val="24"/>
                <w:lang w:val="lt-LT"/>
              </w:rPr>
              <w:t>balancing</w:t>
            </w:r>
            <w:proofErr w:type="spellEnd"/>
            <w:r w:rsidRPr="00EC4C70">
              <w:rPr>
                <w:rFonts w:ascii="Times New Roman" w:hAnsi="Times New Roman" w:cs="Times New Roman"/>
                <w:sz w:val="24"/>
                <w:szCs w:val="24"/>
                <w:lang w:val="lt-LT"/>
              </w:rPr>
              <w:t>)</w:t>
            </w:r>
            <w:r w:rsidR="00423E6C">
              <w:rPr>
                <w:rFonts w:ascii="Times New Roman" w:hAnsi="Times New Roman" w:cs="Times New Roman"/>
                <w:sz w:val="24"/>
                <w:szCs w:val="24"/>
                <w:lang w:val="lt-LT"/>
              </w:rPr>
              <w:t>.</w:t>
            </w:r>
          </w:p>
          <w:p w14:paraId="740A2DA9" w14:textId="33BA888F" w:rsidR="00EC4C70" w:rsidRPr="00EC4C70" w:rsidRDefault="00423E6C" w:rsidP="00EC4C70">
            <w:pPr>
              <w:rPr>
                <w:color w:val="212121"/>
              </w:rPr>
            </w:pPr>
            <w:r>
              <w:t>T</w:t>
            </w:r>
            <w:r w:rsidR="00EC4C70" w:rsidRPr="00EC4C70">
              <w:t>uri būti galimybė valdyti kaip keli prievadai yra išnaudojami pagal įeinantį prievadą, pradžios tinklą, tikslo tinklą, servisą, aplikaciją, ar vartotoją.</w:t>
            </w:r>
          </w:p>
        </w:tc>
        <w:tc>
          <w:tcPr>
            <w:tcW w:w="4111" w:type="dxa"/>
            <w:tcBorders>
              <w:top w:val="single" w:sz="4" w:space="0" w:color="auto"/>
              <w:left w:val="single" w:sz="4" w:space="0" w:color="auto"/>
              <w:bottom w:val="single" w:sz="4" w:space="0" w:color="auto"/>
              <w:right w:val="single" w:sz="4" w:space="0" w:color="auto"/>
            </w:tcBorders>
          </w:tcPr>
          <w:p w14:paraId="4586A8B3" w14:textId="131A168F"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1CA35AE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6DB638F" w14:textId="718E8325" w:rsidR="00EC4C70" w:rsidRPr="00EC4C70" w:rsidRDefault="00423E6C" w:rsidP="00EC4C70">
            <w:pPr>
              <w:ind w:left="360"/>
              <w:rPr>
                <w:bCs/>
              </w:rPr>
            </w:pPr>
            <w:r>
              <w:rPr>
                <w:bCs/>
              </w:rPr>
              <w:t>39.</w:t>
            </w:r>
          </w:p>
        </w:tc>
        <w:tc>
          <w:tcPr>
            <w:tcW w:w="4386" w:type="dxa"/>
            <w:vAlign w:val="center"/>
          </w:tcPr>
          <w:p w14:paraId="198741F0" w14:textId="5116A4BE" w:rsidR="00EC4C70" w:rsidRPr="00EC4C70" w:rsidRDefault="00EC4C70" w:rsidP="00EC4C70">
            <w:pPr>
              <w:rPr>
                <w:color w:val="212121"/>
              </w:rPr>
            </w:pPr>
            <w:r w:rsidRPr="00EC4C70">
              <w:t>Turi būti palaikomas 802.3ad tinklo prievadų apjungimas.</w:t>
            </w:r>
          </w:p>
        </w:tc>
        <w:tc>
          <w:tcPr>
            <w:tcW w:w="4111" w:type="dxa"/>
            <w:tcBorders>
              <w:top w:val="single" w:sz="4" w:space="0" w:color="auto"/>
              <w:left w:val="single" w:sz="4" w:space="0" w:color="auto"/>
              <w:bottom w:val="single" w:sz="4" w:space="0" w:color="auto"/>
              <w:right w:val="single" w:sz="4" w:space="0" w:color="auto"/>
            </w:tcBorders>
          </w:tcPr>
          <w:p w14:paraId="74F9579F" w14:textId="6AE02B7C"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58B220A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1E26E23" w14:textId="40F572F5" w:rsidR="00EC4C70" w:rsidRPr="00EC4C70" w:rsidRDefault="00423E6C" w:rsidP="00EC4C70">
            <w:pPr>
              <w:ind w:left="360"/>
              <w:rPr>
                <w:bCs/>
              </w:rPr>
            </w:pPr>
            <w:r>
              <w:rPr>
                <w:bCs/>
              </w:rPr>
              <w:t>40.</w:t>
            </w:r>
          </w:p>
        </w:tc>
        <w:tc>
          <w:tcPr>
            <w:tcW w:w="4386" w:type="dxa"/>
            <w:vAlign w:val="center"/>
          </w:tcPr>
          <w:p w14:paraId="26A80CFB" w14:textId="6CBAF64C" w:rsidR="00EC4C70" w:rsidRPr="00EC4C70" w:rsidRDefault="00EC4C70" w:rsidP="00EC4C70">
            <w:pPr>
              <w:rPr>
                <w:color w:val="212121"/>
              </w:rPr>
            </w:pPr>
            <w:r w:rsidRPr="00EC4C70">
              <w:t>Turi būti palaikomas dinaminis DNS.</w:t>
            </w:r>
          </w:p>
        </w:tc>
        <w:tc>
          <w:tcPr>
            <w:tcW w:w="4111" w:type="dxa"/>
            <w:tcBorders>
              <w:top w:val="single" w:sz="4" w:space="0" w:color="auto"/>
              <w:left w:val="single" w:sz="4" w:space="0" w:color="auto"/>
              <w:bottom w:val="single" w:sz="4" w:space="0" w:color="auto"/>
              <w:right w:val="single" w:sz="4" w:space="0" w:color="auto"/>
            </w:tcBorders>
          </w:tcPr>
          <w:p w14:paraId="1806D1FA" w14:textId="34F13573"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1D2210D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49BE01E" w14:textId="66FA90DD" w:rsidR="00EC4C70" w:rsidRPr="00EC4C70" w:rsidRDefault="00423E6C" w:rsidP="00EC4C70">
            <w:pPr>
              <w:ind w:left="360"/>
              <w:rPr>
                <w:bCs/>
              </w:rPr>
            </w:pPr>
            <w:r>
              <w:rPr>
                <w:bCs/>
              </w:rPr>
              <w:t>41.</w:t>
            </w:r>
          </w:p>
        </w:tc>
        <w:tc>
          <w:tcPr>
            <w:tcW w:w="4386" w:type="dxa"/>
            <w:vAlign w:val="center"/>
          </w:tcPr>
          <w:p w14:paraId="2AF1A7E1" w14:textId="5B87A351" w:rsidR="00EC4C70" w:rsidRPr="00EC4C70" w:rsidRDefault="00EC4C70" w:rsidP="00EC4C70">
            <w:pPr>
              <w:rPr>
                <w:color w:val="212121"/>
              </w:rPr>
            </w:pPr>
            <w:r w:rsidRPr="00EC4C70">
              <w:t>Turi būti galimybė konfigūruoti DNS, DHCP bei NTP servisus.</w:t>
            </w:r>
          </w:p>
        </w:tc>
        <w:tc>
          <w:tcPr>
            <w:tcW w:w="4111" w:type="dxa"/>
            <w:tcBorders>
              <w:top w:val="single" w:sz="4" w:space="0" w:color="auto"/>
              <w:left w:val="single" w:sz="4" w:space="0" w:color="auto"/>
              <w:bottom w:val="single" w:sz="4" w:space="0" w:color="auto"/>
              <w:right w:val="single" w:sz="4" w:space="0" w:color="auto"/>
            </w:tcBorders>
          </w:tcPr>
          <w:p w14:paraId="13C2396F" w14:textId="249C4AEE"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2C7BBFF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EEE01AB" w14:textId="4255E2E9" w:rsidR="00EC4C70" w:rsidRPr="00EC4C70" w:rsidRDefault="00423E6C" w:rsidP="00EC4C70">
            <w:pPr>
              <w:ind w:left="360"/>
              <w:rPr>
                <w:bCs/>
              </w:rPr>
            </w:pPr>
            <w:r>
              <w:rPr>
                <w:bCs/>
              </w:rPr>
              <w:t>42.</w:t>
            </w:r>
          </w:p>
        </w:tc>
        <w:tc>
          <w:tcPr>
            <w:tcW w:w="4386" w:type="dxa"/>
            <w:vAlign w:val="center"/>
          </w:tcPr>
          <w:p w14:paraId="4BC2E1F9" w14:textId="7D912EDE" w:rsidR="00EC4C70" w:rsidRPr="00EC4C70" w:rsidRDefault="00EC4C70" w:rsidP="00EC4C70">
            <w:pPr>
              <w:rPr>
                <w:color w:val="212121"/>
              </w:rPr>
            </w:pPr>
            <w:r w:rsidRPr="00EC4C70">
              <w:t xml:space="preserve">Turi palaikyti IPv6 bei IPv6 </w:t>
            </w:r>
            <w:proofErr w:type="spellStart"/>
            <w:r w:rsidRPr="00EC4C70">
              <w:t>tuneliavimą</w:t>
            </w:r>
            <w:proofErr w:type="spellEnd"/>
            <w:r w:rsidRPr="00EC4C70">
              <w:t xml:space="preserve"> įskaitant: 6in4, 6to4, 4in6 bei IPv6 greitą diegimą (6rd) per </w:t>
            </w:r>
            <w:proofErr w:type="spellStart"/>
            <w:r w:rsidRPr="00EC4C70">
              <w:t>IPSec</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0E63FA08" w14:textId="1AF3513F"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423E6C" w14:paraId="433A3CF9"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3A8609FF" w14:textId="03625689" w:rsidR="00423E6C" w:rsidRPr="00EC4C70" w:rsidRDefault="00423E6C" w:rsidP="00EC4C70">
            <w:pPr>
              <w:jc w:val="both"/>
              <w:rPr>
                <w:rFonts w:eastAsia="Calibri"/>
                <w:bCs/>
                <w:i/>
              </w:rPr>
            </w:pPr>
            <w:r w:rsidRPr="00EC4C70">
              <w:rPr>
                <w:b/>
                <w:bCs/>
              </w:rPr>
              <w:t xml:space="preserve">Srauto </w:t>
            </w:r>
            <w:proofErr w:type="spellStart"/>
            <w:r w:rsidRPr="00EC4C70">
              <w:rPr>
                <w:b/>
                <w:bCs/>
              </w:rPr>
              <w:t>prioritizavimo</w:t>
            </w:r>
            <w:proofErr w:type="spellEnd"/>
            <w:r w:rsidRPr="00EC4C70">
              <w:rPr>
                <w:b/>
                <w:bCs/>
              </w:rPr>
              <w:t xml:space="preserve"> ir valdymo reikalavimai</w:t>
            </w:r>
          </w:p>
        </w:tc>
      </w:tr>
      <w:tr w:rsidR="00EC4C70" w14:paraId="602513B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C420549" w14:textId="0ED59D48" w:rsidR="00EC4C70" w:rsidRPr="00EC4C70" w:rsidRDefault="00423E6C" w:rsidP="00EC4C70">
            <w:pPr>
              <w:ind w:left="360"/>
              <w:rPr>
                <w:bCs/>
              </w:rPr>
            </w:pPr>
            <w:r>
              <w:rPr>
                <w:bCs/>
              </w:rPr>
              <w:t>43.</w:t>
            </w:r>
          </w:p>
        </w:tc>
        <w:tc>
          <w:tcPr>
            <w:tcW w:w="4386" w:type="dxa"/>
            <w:vAlign w:val="center"/>
          </w:tcPr>
          <w:p w14:paraId="7BD1796A" w14:textId="6F5B0249" w:rsidR="00EC4C70" w:rsidRPr="00EC4C70" w:rsidRDefault="00EC4C70" w:rsidP="00EC4C70">
            <w:pPr>
              <w:rPr>
                <w:color w:val="212121"/>
              </w:rPr>
            </w:pPr>
            <w:r w:rsidRPr="00EC4C70">
              <w:t xml:space="preserve">Turi palaikyti DSCP žymėjimą ir </w:t>
            </w:r>
            <w:proofErr w:type="spellStart"/>
            <w:r w:rsidRPr="00EC4C70">
              <w:t>VoIP</w:t>
            </w:r>
            <w:proofErr w:type="spellEnd"/>
            <w:r w:rsidRPr="00EC4C70">
              <w:t xml:space="preserve"> srauto prioretizavimo galimybę</w:t>
            </w:r>
          </w:p>
        </w:tc>
        <w:tc>
          <w:tcPr>
            <w:tcW w:w="4111" w:type="dxa"/>
            <w:tcBorders>
              <w:top w:val="single" w:sz="4" w:space="0" w:color="auto"/>
              <w:left w:val="single" w:sz="4" w:space="0" w:color="auto"/>
              <w:bottom w:val="single" w:sz="4" w:space="0" w:color="auto"/>
              <w:right w:val="single" w:sz="4" w:space="0" w:color="auto"/>
            </w:tcBorders>
          </w:tcPr>
          <w:p w14:paraId="2E2BC4AE" w14:textId="7A9F7D0D"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533AC5C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972186B" w14:textId="29FDA315" w:rsidR="00EC4C70" w:rsidRPr="00EC4C70" w:rsidRDefault="00423E6C" w:rsidP="00EC4C70">
            <w:pPr>
              <w:ind w:left="360"/>
              <w:rPr>
                <w:bCs/>
              </w:rPr>
            </w:pPr>
            <w:r>
              <w:rPr>
                <w:bCs/>
              </w:rPr>
              <w:lastRenderedPageBreak/>
              <w:t>44.</w:t>
            </w:r>
          </w:p>
        </w:tc>
        <w:tc>
          <w:tcPr>
            <w:tcW w:w="4386" w:type="dxa"/>
            <w:vAlign w:val="center"/>
          </w:tcPr>
          <w:p w14:paraId="791F788A" w14:textId="11739213" w:rsidR="00EC4C70" w:rsidRPr="00EC4C70" w:rsidRDefault="00EC4C70" w:rsidP="00EC4C70">
            <w:pPr>
              <w:rPr>
                <w:color w:val="212121"/>
              </w:rPr>
            </w:pPr>
            <w:r w:rsidRPr="00EC4C70">
              <w:t>Turi būti galimybė nustatyti vienkartines bei periodines srauto kvotas vartotojams.</w:t>
            </w:r>
          </w:p>
        </w:tc>
        <w:tc>
          <w:tcPr>
            <w:tcW w:w="4111" w:type="dxa"/>
            <w:tcBorders>
              <w:top w:val="single" w:sz="4" w:space="0" w:color="auto"/>
              <w:left w:val="single" w:sz="4" w:space="0" w:color="auto"/>
              <w:bottom w:val="single" w:sz="4" w:space="0" w:color="auto"/>
              <w:right w:val="single" w:sz="4" w:space="0" w:color="auto"/>
            </w:tcBorders>
          </w:tcPr>
          <w:p w14:paraId="476044C3" w14:textId="538D5A20" w:rsidR="00EC4C70" w:rsidRPr="00EC4C70" w:rsidRDefault="00EC4C70" w:rsidP="00EC4C70">
            <w:pPr>
              <w:jc w:val="both"/>
              <w:rPr>
                <w:rFonts w:eastAsia="Calibri"/>
                <w:bCs/>
                <w:i/>
              </w:rPr>
            </w:pPr>
            <w:r w:rsidRPr="00AD22B5">
              <w:rPr>
                <w:rFonts w:eastAsia="Calibri"/>
              </w:rPr>
              <w:t xml:space="preserve">Atitinka </w:t>
            </w:r>
            <w:r w:rsidRPr="00AD22B5">
              <w:rPr>
                <w:rFonts w:eastAsia="Calibri"/>
                <w:i/>
                <w:color w:val="0070C0"/>
              </w:rPr>
              <w:t>(įrašyti taip / ne)</w:t>
            </w:r>
            <w:r w:rsidRPr="00AD22B5">
              <w:rPr>
                <w:rFonts w:eastAsia="Calibri"/>
                <w:color w:val="0070C0"/>
              </w:rPr>
              <w:t xml:space="preserve">: </w:t>
            </w:r>
            <w:r w:rsidRPr="00AD22B5">
              <w:rPr>
                <w:rFonts w:eastAsia="Calibri"/>
              </w:rPr>
              <w:t>....................</w:t>
            </w:r>
          </w:p>
        </w:tc>
      </w:tr>
      <w:tr w:rsidR="00EC4C70" w14:paraId="79FBC99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874C7D5" w14:textId="00EA4AE7" w:rsidR="00EC4C70" w:rsidRPr="00EC4C70" w:rsidRDefault="00423E6C" w:rsidP="00EC4C70">
            <w:pPr>
              <w:ind w:left="360"/>
              <w:rPr>
                <w:bCs/>
              </w:rPr>
            </w:pPr>
            <w:r>
              <w:rPr>
                <w:bCs/>
              </w:rPr>
              <w:t>45.</w:t>
            </w:r>
          </w:p>
        </w:tc>
        <w:tc>
          <w:tcPr>
            <w:tcW w:w="4386" w:type="dxa"/>
            <w:vAlign w:val="center"/>
          </w:tcPr>
          <w:p w14:paraId="4323061A" w14:textId="19B79794" w:rsidR="00EC4C70" w:rsidRPr="00EC4C70" w:rsidRDefault="00EC4C70" w:rsidP="00EC4C70">
            <w:pPr>
              <w:rPr>
                <w:color w:val="212121"/>
              </w:rPr>
            </w:pPr>
            <w:r w:rsidRPr="00EC4C70">
              <w:t>Turi būti galimybė nustatyti srauto prioretizavimą vartotojams bei tinklams</w:t>
            </w:r>
          </w:p>
        </w:tc>
        <w:tc>
          <w:tcPr>
            <w:tcW w:w="4111" w:type="dxa"/>
            <w:tcBorders>
              <w:top w:val="single" w:sz="4" w:space="0" w:color="auto"/>
              <w:left w:val="single" w:sz="4" w:space="0" w:color="auto"/>
              <w:bottom w:val="single" w:sz="4" w:space="0" w:color="auto"/>
              <w:right w:val="single" w:sz="4" w:space="0" w:color="auto"/>
            </w:tcBorders>
          </w:tcPr>
          <w:p w14:paraId="31ADF77A" w14:textId="79453675"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4ADA32C1"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54E0B059" w14:textId="11AF37C6" w:rsidR="00EC4C70" w:rsidRPr="00EC4C70" w:rsidRDefault="00EC4C70" w:rsidP="00EC4C70">
            <w:pPr>
              <w:jc w:val="both"/>
              <w:rPr>
                <w:rFonts w:eastAsia="Calibri"/>
                <w:bCs/>
                <w:i/>
              </w:rPr>
            </w:pPr>
            <w:r w:rsidRPr="00EC4C70">
              <w:rPr>
                <w:b/>
                <w:bCs/>
              </w:rPr>
              <w:t>Reikalavimai vartotojų autentifikavimui</w:t>
            </w:r>
          </w:p>
        </w:tc>
      </w:tr>
      <w:tr w:rsidR="00EC4C70" w14:paraId="26AAEA2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FD9E996" w14:textId="23B7DC14" w:rsidR="00EC4C70" w:rsidRPr="00EC4C70" w:rsidRDefault="00423E6C" w:rsidP="00EC4C70">
            <w:pPr>
              <w:ind w:left="360"/>
              <w:rPr>
                <w:bCs/>
              </w:rPr>
            </w:pPr>
            <w:r>
              <w:rPr>
                <w:bCs/>
              </w:rPr>
              <w:t>46.</w:t>
            </w:r>
          </w:p>
        </w:tc>
        <w:tc>
          <w:tcPr>
            <w:tcW w:w="4386" w:type="dxa"/>
            <w:vAlign w:val="center"/>
          </w:tcPr>
          <w:p w14:paraId="55E2E04E" w14:textId="0CC4DA4A" w:rsidR="00EC4C70" w:rsidRPr="00EC4C70" w:rsidRDefault="00EC4C70" w:rsidP="00EC4C70">
            <w:pPr>
              <w:rPr>
                <w:color w:val="212121"/>
              </w:rPr>
            </w:pPr>
            <w:r w:rsidRPr="00EC4C70">
              <w:t xml:space="preserve">Turi būti palaikomas vartotojų autentifikavimas per: </w:t>
            </w:r>
            <w:proofErr w:type="spellStart"/>
            <w:r w:rsidRPr="00EC4C70">
              <w:t>Active</w:t>
            </w:r>
            <w:proofErr w:type="spellEnd"/>
            <w:r w:rsidRPr="00EC4C70">
              <w:t xml:space="preserve"> </w:t>
            </w:r>
            <w:proofErr w:type="spellStart"/>
            <w:r w:rsidRPr="00EC4C70">
              <w:t>Directory</w:t>
            </w:r>
            <w:proofErr w:type="spellEnd"/>
            <w:r w:rsidRPr="00EC4C70">
              <w:t xml:space="preserve">, </w:t>
            </w:r>
            <w:proofErr w:type="spellStart"/>
            <w:r w:rsidRPr="00EC4C70">
              <w:t>Entra</w:t>
            </w:r>
            <w:proofErr w:type="spellEnd"/>
            <w:r w:rsidRPr="00EC4C70">
              <w:t xml:space="preserve"> ID (</w:t>
            </w:r>
            <w:proofErr w:type="spellStart"/>
            <w:r w:rsidRPr="00EC4C70">
              <w:t>Azure</w:t>
            </w:r>
            <w:proofErr w:type="spellEnd"/>
            <w:r w:rsidRPr="00EC4C70">
              <w:t xml:space="preserve"> AD), RADIUS, LDAP ir TACACS+.</w:t>
            </w:r>
          </w:p>
        </w:tc>
        <w:tc>
          <w:tcPr>
            <w:tcW w:w="4111" w:type="dxa"/>
            <w:tcBorders>
              <w:top w:val="single" w:sz="4" w:space="0" w:color="auto"/>
              <w:left w:val="single" w:sz="4" w:space="0" w:color="auto"/>
              <w:bottom w:val="single" w:sz="4" w:space="0" w:color="auto"/>
              <w:right w:val="single" w:sz="4" w:space="0" w:color="auto"/>
            </w:tcBorders>
          </w:tcPr>
          <w:p w14:paraId="7BC3EEBE" w14:textId="190EEF35"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2CF50E2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5E4DE9D" w14:textId="7B9A98E7" w:rsidR="00EC4C70" w:rsidRPr="00EC4C70" w:rsidRDefault="00423E6C" w:rsidP="00EC4C70">
            <w:pPr>
              <w:ind w:left="360"/>
              <w:rPr>
                <w:bCs/>
              </w:rPr>
            </w:pPr>
            <w:r>
              <w:rPr>
                <w:bCs/>
              </w:rPr>
              <w:t>47.</w:t>
            </w:r>
          </w:p>
        </w:tc>
        <w:tc>
          <w:tcPr>
            <w:tcW w:w="4386" w:type="dxa"/>
            <w:vAlign w:val="center"/>
          </w:tcPr>
          <w:p w14:paraId="383CF2B8" w14:textId="76F6F6BC" w:rsidR="00EC4C70" w:rsidRPr="00EC4C70" w:rsidRDefault="00EC4C70" w:rsidP="00EC4C70">
            <w:pPr>
              <w:rPr>
                <w:color w:val="212121"/>
              </w:rPr>
            </w:pPr>
            <w:r w:rsidRPr="00EC4C70">
              <w:t xml:space="preserve">Turi būti palaikomas </w:t>
            </w:r>
            <w:proofErr w:type="spellStart"/>
            <w:r w:rsidRPr="00EC4C70">
              <w:t>single</w:t>
            </w:r>
            <w:proofErr w:type="spellEnd"/>
            <w:r w:rsidRPr="00EC4C70">
              <w:t xml:space="preserve"> </w:t>
            </w:r>
            <w:proofErr w:type="spellStart"/>
            <w:r w:rsidRPr="00EC4C70">
              <w:t>sign-on</w:t>
            </w:r>
            <w:proofErr w:type="spellEnd"/>
            <w:r w:rsidRPr="00EC4C70">
              <w:t xml:space="preserve"> su: </w:t>
            </w:r>
            <w:proofErr w:type="spellStart"/>
            <w:r w:rsidRPr="00EC4C70">
              <w:t>Active</w:t>
            </w:r>
            <w:proofErr w:type="spellEnd"/>
            <w:r w:rsidRPr="00EC4C70">
              <w:t xml:space="preserve"> </w:t>
            </w:r>
            <w:proofErr w:type="spellStart"/>
            <w:r w:rsidRPr="00EC4C70">
              <w:t>directory</w:t>
            </w:r>
            <w:proofErr w:type="spellEnd"/>
            <w:r w:rsidRPr="00EC4C70">
              <w:t xml:space="preserve">, </w:t>
            </w:r>
            <w:proofErr w:type="spellStart"/>
            <w:r w:rsidRPr="00EC4C70">
              <w:t>Entra</w:t>
            </w:r>
            <w:proofErr w:type="spellEnd"/>
            <w:r w:rsidRPr="00EC4C70">
              <w:t xml:space="preserve"> ID (</w:t>
            </w:r>
            <w:proofErr w:type="spellStart"/>
            <w:r w:rsidRPr="00EC4C70">
              <w:t>Azure</w:t>
            </w:r>
            <w:proofErr w:type="spellEnd"/>
            <w:r w:rsidRPr="00EC4C70">
              <w:t xml:space="preserve"> AD), RADIUS </w:t>
            </w:r>
            <w:proofErr w:type="spellStart"/>
            <w:r w:rsidRPr="00EC4C70">
              <w:t>Accounting</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153853D7" w14:textId="6CFB9027"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7CF0CAA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02D176E" w14:textId="64E64F33" w:rsidR="00EC4C70" w:rsidRPr="00EC4C70" w:rsidRDefault="00423E6C" w:rsidP="00EC4C70">
            <w:pPr>
              <w:ind w:left="360"/>
              <w:rPr>
                <w:bCs/>
              </w:rPr>
            </w:pPr>
            <w:r>
              <w:rPr>
                <w:bCs/>
              </w:rPr>
              <w:t>48.</w:t>
            </w:r>
          </w:p>
        </w:tc>
        <w:tc>
          <w:tcPr>
            <w:tcW w:w="4386" w:type="dxa"/>
            <w:vAlign w:val="center"/>
          </w:tcPr>
          <w:p w14:paraId="6CE8BD50" w14:textId="7B6490CA" w:rsidR="00EC4C70" w:rsidRPr="00EC4C70" w:rsidRDefault="00EC4C70" w:rsidP="00EC4C70">
            <w:pPr>
              <w:rPr>
                <w:color w:val="212121"/>
              </w:rPr>
            </w:pPr>
            <w:r w:rsidRPr="00EC4C70">
              <w:t xml:space="preserve">Turi būti teikiama klientų autentifikavimo programinė įranga šioms OS: Windows, </w:t>
            </w:r>
            <w:proofErr w:type="spellStart"/>
            <w:r w:rsidRPr="00EC4C70">
              <w:t>Mac</w:t>
            </w:r>
            <w:proofErr w:type="spellEnd"/>
            <w:r w:rsidRPr="00EC4C70">
              <w:t xml:space="preserve"> OS X, Linux 32/64.</w:t>
            </w:r>
          </w:p>
        </w:tc>
        <w:tc>
          <w:tcPr>
            <w:tcW w:w="4111" w:type="dxa"/>
            <w:tcBorders>
              <w:top w:val="single" w:sz="4" w:space="0" w:color="auto"/>
              <w:left w:val="single" w:sz="4" w:space="0" w:color="auto"/>
              <w:bottom w:val="single" w:sz="4" w:space="0" w:color="auto"/>
              <w:right w:val="single" w:sz="4" w:space="0" w:color="auto"/>
            </w:tcBorders>
          </w:tcPr>
          <w:p w14:paraId="37B3848C" w14:textId="09D62873"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65DE0D6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C9B0956" w14:textId="5B335E6E" w:rsidR="00EC4C70" w:rsidRPr="00EC4C70" w:rsidRDefault="00423E6C" w:rsidP="00EC4C70">
            <w:pPr>
              <w:ind w:left="360"/>
              <w:rPr>
                <w:bCs/>
              </w:rPr>
            </w:pPr>
            <w:r>
              <w:rPr>
                <w:bCs/>
              </w:rPr>
              <w:t>49.</w:t>
            </w:r>
          </w:p>
        </w:tc>
        <w:tc>
          <w:tcPr>
            <w:tcW w:w="4386" w:type="dxa"/>
            <w:vAlign w:val="center"/>
          </w:tcPr>
          <w:p w14:paraId="22C20993" w14:textId="5C139762" w:rsidR="00EC4C70" w:rsidRPr="00EC4C70" w:rsidRDefault="00EC4C70" w:rsidP="00EC4C70">
            <w:pPr>
              <w:rPr>
                <w:color w:val="212121"/>
              </w:rPr>
            </w:pPr>
            <w:r w:rsidRPr="00EC4C70">
              <w:t xml:space="preserve">Turi būti palaikoma naršyklės SSO: NTLM bei </w:t>
            </w:r>
            <w:proofErr w:type="spellStart"/>
            <w:r w:rsidRPr="00EC4C70">
              <w:t>Kerberos</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08F6245F" w14:textId="77DA760D"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177A5BE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2B6024A" w14:textId="6CE4F7FC" w:rsidR="00EC4C70" w:rsidRPr="00EC4C70" w:rsidRDefault="00423E6C" w:rsidP="00EC4C70">
            <w:pPr>
              <w:ind w:left="360"/>
              <w:rPr>
                <w:bCs/>
              </w:rPr>
            </w:pPr>
            <w:r>
              <w:rPr>
                <w:bCs/>
              </w:rPr>
              <w:t>50.</w:t>
            </w:r>
          </w:p>
        </w:tc>
        <w:tc>
          <w:tcPr>
            <w:tcW w:w="4386" w:type="dxa"/>
            <w:vAlign w:val="center"/>
          </w:tcPr>
          <w:p w14:paraId="6B8295BD" w14:textId="76A36A22" w:rsidR="00EC4C70" w:rsidRPr="00EC4C70" w:rsidRDefault="00EC4C70" w:rsidP="00EC4C70">
            <w:pPr>
              <w:rPr>
                <w:color w:val="212121"/>
              </w:rPr>
            </w:pPr>
            <w:r w:rsidRPr="00EC4C70">
              <w:t>Turi būti galimybė sudiegti autentifikavimo sertifikatus iOS bei Android operacinėms sistemoms.</w:t>
            </w:r>
          </w:p>
        </w:tc>
        <w:tc>
          <w:tcPr>
            <w:tcW w:w="4111" w:type="dxa"/>
            <w:tcBorders>
              <w:top w:val="single" w:sz="4" w:space="0" w:color="auto"/>
              <w:left w:val="single" w:sz="4" w:space="0" w:color="auto"/>
              <w:bottom w:val="single" w:sz="4" w:space="0" w:color="auto"/>
              <w:right w:val="single" w:sz="4" w:space="0" w:color="auto"/>
            </w:tcBorders>
          </w:tcPr>
          <w:p w14:paraId="0BB77118" w14:textId="12EFCC5C"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62F887C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C24202E" w14:textId="1FFF9EED" w:rsidR="00EC4C70" w:rsidRPr="00EC4C70" w:rsidRDefault="00423E6C" w:rsidP="00EC4C70">
            <w:pPr>
              <w:ind w:left="360"/>
              <w:rPr>
                <w:bCs/>
              </w:rPr>
            </w:pPr>
            <w:r>
              <w:rPr>
                <w:bCs/>
              </w:rPr>
              <w:t>51.</w:t>
            </w:r>
          </w:p>
        </w:tc>
        <w:tc>
          <w:tcPr>
            <w:tcW w:w="4386" w:type="dxa"/>
            <w:vAlign w:val="center"/>
          </w:tcPr>
          <w:p w14:paraId="20F36333" w14:textId="762B8AE4" w:rsidR="00EC4C70" w:rsidRPr="00EC4C70" w:rsidRDefault="00EC4C70" w:rsidP="00EC4C70">
            <w:pPr>
              <w:rPr>
                <w:color w:val="212121"/>
              </w:rPr>
            </w:pPr>
            <w:r w:rsidRPr="00EC4C70">
              <w:t xml:space="preserve">Turi būti palaikomas Google </w:t>
            </w:r>
            <w:proofErr w:type="spellStart"/>
            <w:r w:rsidRPr="00EC4C70">
              <w:t>Chromebook</w:t>
            </w:r>
            <w:proofErr w:type="spellEnd"/>
            <w:r w:rsidRPr="00EC4C70">
              <w:t xml:space="preserve"> autentifikavimas naudojant </w:t>
            </w:r>
            <w:proofErr w:type="spellStart"/>
            <w:r w:rsidRPr="00EC4C70">
              <w:t>Active</w:t>
            </w:r>
            <w:proofErr w:type="spellEnd"/>
            <w:r w:rsidRPr="00EC4C70">
              <w:t xml:space="preserve"> </w:t>
            </w:r>
            <w:proofErr w:type="spellStart"/>
            <w:r w:rsidRPr="00EC4C70">
              <w:t>Directory</w:t>
            </w:r>
            <w:proofErr w:type="spellEnd"/>
            <w:r w:rsidRPr="00EC4C70">
              <w:t xml:space="preserve"> ir Google G </w:t>
            </w:r>
            <w:proofErr w:type="spellStart"/>
            <w:r w:rsidRPr="00EC4C70">
              <w:t>Suite</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343150E1" w14:textId="147F8DD0"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6AB43D7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37EA8EC" w14:textId="35FDEA76" w:rsidR="00EC4C70" w:rsidRPr="00EC4C70" w:rsidRDefault="00423E6C" w:rsidP="00EC4C70">
            <w:pPr>
              <w:ind w:left="360"/>
              <w:rPr>
                <w:bCs/>
              </w:rPr>
            </w:pPr>
            <w:r>
              <w:rPr>
                <w:bCs/>
              </w:rPr>
              <w:t>52.</w:t>
            </w:r>
          </w:p>
        </w:tc>
        <w:tc>
          <w:tcPr>
            <w:tcW w:w="4386" w:type="dxa"/>
            <w:vAlign w:val="center"/>
          </w:tcPr>
          <w:p w14:paraId="5D2363B0" w14:textId="7F7C466F" w:rsidR="00EC4C70" w:rsidRPr="00EC4C70" w:rsidRDefault="00EC4C70" w:rsidP="00EC4C70">
            <w:pPr>
              <w:rPr>
                <w:color w:val="212121"/>
              </w:rPr>
            </w:pPr>
            <w:r w:rsidRPr="00EC4C70">
              <w:t>Turi būti palaikomas API paremtas autentifikavimas.</w:t>
            </w:r>
          </w:p>
        </w:tc>
        <w:tc>
          <w:tcPr>
            <w:tcW w:w="4111" w:type="dxa"/>
            <w:tcBorders>
              <w:top w:val="single" w:sz="4" w:space="0" w:color="auto"/>
              <w:left w:val="single" w:sz="4" w:space="0" w:color="auto"/>
              <w:bottom w:val="single" w:sz="4" w:space="0" w:color="auto"/>
              <w:right w:val="single" w:sz="4" w:space="0" w:color="auto"/>
            </w:tcBorders>
          </w:tcPr>
          <w:p w14:paraId="31B43DD1" w14:textId="7C70145D"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18C2BAF5"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59C2945E" w14:textId="6F1D19A2" w:rsidR="00EC4C70" w:rsidRPr="00EC4C70" w:rsidRDefault="00EC4C70" w:rsidP="00EC4C70">
            <w:pPr>
              <w:jc w:val="both"/>
              <w:rPr>
                <w:rFonts w:eastAsia="Calibri"/>
                <w:bCs/>
                <w:i/>
              </w:rPr>
            </w:pPr>
            <w:r w:rsidRPr="00EC4C70">
              <w:rPr>
                <w:b/>
                <w:bCs/>
              </w:rPr>
              <w:t>Reikalavimai vartotojų savitarnos portalui</w:t>
            </w:r>
          </w:p>
        </w:tc>
      </w:tr>
      <w:tr w:rsidR="00EC4C70" w14:paraId="4C42540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18B168F" w14:textId="4B4637B9" w:rsidR="00EC4C70" w:rsidRPr="00EC4C70" w:rsidRDefault="00423E6C" w:rsidP="00EC4C70">
            <w:pPr>
              <w:ind w:left="360"/>
              <w:rPr>
                <w:bCs/>
              </w:rPr>
            </w:pPr>
            <w:r>
              <w:rPr>
                <w:bCs/>
              </w:rPr>
              <w:t>53.</w:t>
            </w:r>
          </w:p>
        </w:tc>
        <w:tc>
          <w:tcPr>
            <w:tcW w:w="4386" w:type="dxa"/>
            <w:vAlign w:val="center"/>
          </w:tcPr>
          <w:p w14:paraId="4FED1F59" w14:textId="6C1269B8" w:rsidR="00EC4C70" w:rsidRPr="00EC4C70" w:rsidRDefault="00EC4C70" w:rsidP="00EC4C70">
            <w:pPr>
              <w:rPr>
                <w:color w:val="212121"/>
              </w:rPr>
            </w:pPr>
            <w:r w:rsidRPr="00EC4C70">
              <w:t>Turi būti galimybė parsisiųsti VPN agentą bei konfigūraciją.</w:t>
            </w:r>
          </w:p>
        </w:tc>
        <w:tc>
          <w:tcPr>
            <w:tcW w:w="4111" w:type="dxa"/>
            <w:tcBorders>
              <w:top w:val="single" w:sz="4" w:space="0" w:color="auto"/>
              <w:left w:val="single" w:sz="4" w:space="0" w:color="auto"/>
              <w:bottom w:val="single" w:sz="4" w:space="0" w:color="auto"/>
              <w:right w:val="single" w:sz="4" w:space="0" w:color="auto"/>
            </w:tcBorders>
          </w:tcPr>
          <w:p w14:paraId="56D88A66" w14:textId="51928A28"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4E30A13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79E7CBE" w14:textId="728B7BEB" w:rsidR="00EC4C70" w:rsidRPr="00EC4C70" w:rsidRDefault="00423E6C" w:rsidP="00EC4C70">
            <w:pPr>
              <w:ind w:left="360"/>
              <w:rPr>
                <w:bCs/>
              </w:rPr>
            </w:pPr>
            <w:r>
              <w:rPr>
                <w:bCs/>
              </w:rPr>
              <w:t>54.</w:t>
            </w:r>
          </w:p>
        </w:tc>
        <w:tc>
          <w:tcPr>
            <w:tcW w:w="4386" w:type="dxa"/>
            <w:vAlign w:val="center"/>
          </w:tcPr>
          <w:p w14:paraId="06244398" w14:textId="196EB4AD" w:rsidR="00EC4C70" w:rsidRPr="00EC4C70" w:rsidRDefault="00EC4C70" w:rsidP="00EC4C70">
            <w:pPr>
              <w:rPr>
                <w:color w:val="212121"/>
              </w:rPr>
            </w:pPr>
            <w:r w:rsidRPr="00EC4C70">
              <w:t>Turi būti galimybė parsisiųsti autentifikavimo agentą.</w:t>
            </w:r>
          </w:p>
        </w:tc>
        <w:tc>
          <w:tcPr>
            <w:tcW w:w="4111" w:type="dxa"/>
            <w:tcBorders>
              <w:top w:val="single" w:sz="4" w:space="0" w:color="auto"/>
              <w:left w:val="single" w:sz="4" w:space="0" w:color="auto"/>
              <w:bottom w:val="single" w:sz="4" w:space="0" w:color="auto"/>
              <w:right w:val="single" w:sz="4" w:space="0" w:color="auto"/>
            </w:tcBorders>
          </w:tcPr>
          <w:p w14:paraId="3841C508" w14:textId="7DCB09CD"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35C3A39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AA4B41C" w14:textId="03E00436" w:rsidR="00EC4C70" w:rsidRPr="00EC4C70" w:rsidRDefault="00423E6C" w:rsidP="00EC4C70">
            <w:pPr>
              <w:ind w:left="360"/>
              <w:rPr>
                <w:bCs/>
              </w:rPr>
            </w:pPr>
            <w:r>
              <w:rPr>
                <w:bCs/>
              </w:rPr>
              <w:t>55.</w:t>
            </w:r>
          </w:p>
        </w:tc>
        <w:tc>
          <w:tcPr>
            <w:tcW w:w="4386" w:type="dxa"/>
            <w:vAlign w:val="center"/>
          </w:tcPr>
          <w:p w14:paraId="5B9E71CF" w14:textId="47161C00" w:rsidR="00EC4C70" w:rsidRPr="00EC4C70" w:rsidRDefault="00EC4C70" w:rsidP="00EC4C70">
            <w:pPr>
              <w:rPr>
                <w:color w:val="212121"/>
              </w:rPr>
            </w:pPr>
            <w:r w:rsidRPr="00EC4C70">
              <w:t xml:space="preserve">Turi būti prieinama informacija apie </w:t>
            </w:r>
            <w:proofErr w:type="spellStart"/>
            <w:r w:rsidRPr="00EC4C70">
              <w:t>hotspot</w:t>
            </w:r>
            <w:proofErr w:type="spellEnd"/>
            <w:r w:rsidRPr="00EC4C70">
              <w:t xml:space="preserve"> tipo bevielį tinklą.</w:t>
            </w:r>
          </w:p>
        </w:tc>
        <w:tc>
          <w:tcPr>
            <w:tcW w:w="4111" w:type="dxa"/>
            <w:tcBorders>
              <w:top w:val="single" w:sz="4" w:space="0" w:color="auto"/>
              <w:left w:val="single" w:sz="4" w:space="0" w:color="auto"/>
              <w:bottom w:val="single" w:sz="4" w:space="0" w:color="auto"/>
              <w:right w:val="single" w:sz="4" w:space="0" w:color="auto"/>
            </w:tcBorders>
          </w:tcPr>
          <w:p w14:paraId="6880F1A8" w14:textId="7144058A"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78CF6C3E"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D684887" w14:textId="01958C5E" w:rsidR="00EC4C70" w:rsidRPr="00EC4C70" w:rsidRDefault="00423E6C" w:rsidP="00EC4C70">
            <w:pPr>
              <w:ind w:left="360"/>
              <w:rPr>
                <w:bCs/>
              </w:rPr>
            </w:pPr>
            <w:r>
              <w:rPr>
                <w:bCs/>
              </w:rPr>
              <w:t>56.</w:t>
            </w:r>
          </w:p>
        </w:tc>
        <w:tc>
          <w:tcPr>
            <w:tcW w:w="4386" w:type="dxa"/>
            <w:vAlign w:val="center"/>
          </w:tcPr>
          <w:p w14:paraId="14B32702" w14:textId="363D0CF5" w:rsidR="00EC4C70" w:rsidRPr="00EC4C70" w:rsidRDefault="00EC4C70" w:rsidP="00EC4C70">
            <w:pPr>
              <w:rPr>
                <w:color w:val="212121"/>
              </w:rPr>
            </w:pPr>
            <w:r w:rsidRPr="00EC4C70">
              <w:t>Turi būti galimybė pasikeisti savo slaptažodį.</w:t>
            </w:r>
          </w:p>
        </w:tc>
        <w:tc>
          <w:tcPr>
            <w:tcW w:w="4111" w:type="dxa"/>
            <w:tcBorders>
              <w:top w:val="single" w:sz="4" w:space="0" w:color="auto"/>
              <w:left w:val="single" w:sz="4" w:space="0" w:color="auto"/>
              <w:bottom w:val="single" w:sz="4" w:space="0" w:color="auto"/>
              <w:right w:val="single" w:sz="4" w:space="0" w:color="auto"/>
            </w:tcBorders>
          </w:tcPr>
          <w:p w14:paraId="37EC218A" w14:textId="599579F0"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288A6D3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87880CE" w14:textId="20E265E6" w:rsidR="00EC4C70" w:rsidRPr="00EC4C70" w:rsidRDefault="00423E6C" w:rsidP="00EC4C70">
            <w:pPr>
              <w:ind w:left="360"/>
              <w:rPr>
                <w:bCs/>
              </w:rPr>
            </w:pPr>
            <w:r>
              <w:rPr>
                <w:bCs/>
              </w:rPr>
              <w:t>57.</w:t>
            </w:r>
          </w:p>
        </w:tc>
        <w:tc>
          <w:tcPr>
            <w:tcW w:w="4386" w:type="dxa"/>
            <w:vAlign w:val="center"/>
          </w:tcPr>
          <w:p w14:paraId="51F24975" w14:textId="5F26EE7D" w:rsidR="00EC4C70" w:rsidRPr="00EC4C70" w:rsidRDefault="00EC4C70" w:rsidP="00EC4C70">
            <w:pPr>
              <w:rPr>
                <w:color w:val="212121"/>
              </w:rPr>
            </w:pPr>
            <w:r w:rsidRPr="00EC4C70">
              <w:t>Turi būti galimybė peržiūrėti savo interneto srauto naudojimą.</w:t>
            </w:r>
          </w:p>
        </w:tc>
        <w:tc>
          <w:tcPr>
            <w:tcW w:w="4111" w:type="dxa"/>
            <w:tcBorders>
              <w:top w:val="single" w:sz="4" w:space="0" w:color="auto"/>
              <w:left w:val="single" w:sz="4" w:space="0" w:color="auto"/>
              <w:bottom w:val="single" w:sz="4" w:space="0" w:color="auto"/>
              <w:right w:val="single" w:sz="4" w:space="0" w:color="auto"/>
            </w:tcBorders>
          </w:tcPr>
          <w:p w14:paraId="56F8F98D" w14:textId="5673E14D"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7A9043E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18CAC66" w14:textId="61FE9682" w:rsidR="00EC4C70" w:rsidRPr="00EC4C70" w:rsidRDefault="00423E6C" w:rsidP="00EC4C70">
            <w:pPr>
              <w:ind w:left="360"/>
              <w:rPr>
                <w:bCs/>
              </w:rPr>
            </w:pPr>
            <w:r>
              <w:rPr>
                <w:bCs/>
              </w:rPr>
              <w:t>58.</w:t>
            </w:r>
          </w:p>
        </w:tc>
        <w:tc>
          <w:tcPr>
            <w:tcW w:w="4386" w:type="dxa"/>
            <w:vAlign w:val="center"/>
          </w:tcPr>
          <w:p w14:paraId="6CBEA197" w14:textId="109DD2C3" w:rsidR="00EC4C70" w:rsidRPr="00EC4C70" w:rsidRDefault="00EC4C70" w:rsidP="00EC4C70">
            <w:pPr>
              <w:rPr>
                <w:color w:val="212121"/>
              </w:rPr>
            </w:pPr>
            <w:r w:rsidRPr="00EC4C70">
              <w:t>Turi būti galimybė peržiūrėti el</w:t>
            </w:r>
            <w:r w:rsidR="00423E6C">
              <w:t xml:space="preserve">. </w:t>
            </w:r>
            <w:r w:rsidRPr="00EC4C70">
              <w:t>pašto karantiną bei valdyti vartotojo blokavimų/leidimų sąrašą.</w:t>
            </w:r>
          </w:p>
        </w:tc>
        <w:tc>
          <w:tcPr>
            <w:tcW w:w="4111" w:type="dxa"/>
            <w:tcBorders>
              <w:top w:val="single" w:sz="4" w:space="0" w:color="auto"/>
              <w:left w:val="single" w:sz="4" w:space="0" w:color="auto"/>
              <w:bottom w:val="single" w:sz="4" w:space="0" w:color="auto"/>
              <w:right w:val="single" w:sz="4" w:space="0" w:color="auto"/>
            </w:tcBorders>
          </w:tcPr>
          <w:p w14:paraId="684A0435" w14:textId="36971D24"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6D3D24B0"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602B03C9" w14:textId="696EA2CA" w:rsidR="00EC4C70" w:rsidRPr="00EC4C70" w:rsidRDefault="00EC4C70" w:rsidP="00EC4C70">
            <w:pPr>
              <w:jc w:val="both"/>
              <w:rPr>
                <w:rFonts w:eastAsia="Calibri"/>
                <w:bCs/>
                <w:i/>
              </w:rPr>
            </w:pPr>
            <w:r w:rsidRPr="00EC4C70">
              <w:rPr>
                <w:b/>
                <w:bCs/>
              </w:rPr>
              <w:t>Reikalavimai virtualaus privataus tinklo technologijai</w:t>
            </w:r>
          </w:p>
        </w:tc>
      </w:tr>
      <w:tr w:rsidR="00EC4C70" w14:paraId="1CB9A5E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DB558A4" w14:textId="2CE501FA" w:rsidR="00EC4C70" w:rsidRPr="00EC4C70" w:rsidRDefault="00423E6C" w:rsidP="00EC4C70">
            <w:pPr>
              <w:ind w:left="360"/>
              <w:rPr>
                <w:bCs/>
              </w:rPr>
            </w:pPr>
            <w:r>
              <w:rPr>
                <w:bCs/>
              </w:rPr>
              <w:t>59.</w:t>
            </w:r>
          </w:p>
        </w:tc>
        <w:tc>
          <w:tcPr>
            <w:tcW w:w="4386" w:type="dxa"/>
            <w:vAlign w:val="center"/>
          </w:tcPr>
          <w:p w14:paraId="11166A37" w14:textId="398F805B" w:rsidR="00EC4C70" w:rsidRPr="00EC4C70" w:rsidRDefault="00EC4C70" w:rsidP="00EC4C70">
            <w:pPr>
              <w:rPr>
                <w:color w:val="212121"/>
              </w:rPr>
            </w:pPr>
            <w:r w:rsidRPr="00EC4C70">
              <w:t xml:space="preserve">Turi būti palaikomi </w:t>
            </w:r>
            <w:proofErr w:type="spellStart"/>
            <w:r w:rsidRPr="00EC4C70">
              <w:t>site</w:t>
            </w:r>
            <w:proofErr w:type="spellEnd"/>
            <w:r w:rsidRPr="00EC4C70">
              <w:t>-to-</w:t>
            </w:r>
            <w:proofErr w:type="spellStart"/>
            <w:r w:rsidRPr="00EC4C70">
              <w:t>site</w:t>
            </w:r>
            <w:proofErr w:type="spellEnd"/>
            <w:r w:rsidRPr="00EC4C70">
              <w:t xml:space="preserve"> sujungimai naudojant SSL bei IPSEC VPN.</w:t>
            </w:r>
          </w:p>
        </w:tc>
        <w:tc>
          <w:tcPr>
            <w:tcW w:w="4111" w:type="dxa"/>
            <w:tcBorders>
              <w:top w:val="single" w:sz="4" w:space="0" w:color="auto"/>
              <w:left w:val="single" w:sz="4" w:space="0" w:color="auto"/>
              <w:bottom w:val="single" w:sz="4" w:space="0" w:color="auto"/>
              <w:right w:val="single" w:sz="4" w:space="0" w:color="auto"/>
            </w:tcBorders>
          </w:tcPr>
          <w:p w14:paraId="23F58345" w14:textId="356C9B8B" w:rsidR="00EC4C70" w:rsidRPr="00EC4C70" w:rsidRDefault="00EC4C70" w:rsidP="00EC4C70">
            <w:pPr>
              <w:jc w:val="both"/>
              <w:rPr>
                <w:rFonts w:eastAsia="Calibri"/>
                <w:bCs/>
                <w:i/>
              </w:rPr>
            </w:pPr>
            <w:r w:rsidRPr="00447B0C">
              <w:rPr>
                <w:rFonts w:eastAsia="Calibri"/>
              </w:rPr>
              <w:t xml:space="preserve">Atitinka </w:t>
            </w:r>
            <w:r w:rsidRPr="00447B0C">
              <w:rPr>
                <w:rFonts w:eastAsia="Calibri"/>
                <w:i/>
                <w:color w:val="0070C0"/>
              </w:rPr>
              <w:t>(įrašyti taip / ne)</w:t>
            </w:r>
            <w:r w:rsidRPr="00447B0C">
              <w:rPr>
                <w:rFonts w:eastAsia="Calibri"/>
                <w:color w:val="0070C0"/>
              </w:rPr>
              <w:t xml:space="preserve">: </w:t>
            </w:r>
            <w:r w:rsidRPr="00447B0C">
              <w:rPr>
                <w:rFonts w:eastAsia="Calibri"/>
              </w:rPr>
              <w:t>....................</w:t>
            </w:r>
          </w:p>
        </w:tc>
      </w:tr>
      <w:tr w:rsidR="00EC4C70" w14:paraId="4330E99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91DDBAB" w14:textId="44AE64B1" w:rsidR="00EC4C70" w:rsidRPr="00EC4C70" w:rsidRDefault="00423E6C" w:rsidP="00EC4C70">
            <w:pPr>
              <w:ind w:left="360"/>
              <w:rPr>
                <w:bCs/>
              </w:rPr>
            </w:pPr>
            <w:r>
              <w:rPr>
                <w:bCs/>
              </w:rPr>
              <w:t>60.</w:t>
            </w:r>
          </w:p>
        </w:tc>
        <w:tc>
          <w:tcPr>
            <w:tcW w:w="4386" w:type="dxa"/>
            <w:vAlign w:val="center"/>
          </w:tcPr>
          <w:p w14:paraId="2980FFAC" w14:textId="513BF508" w:rsidR="00EC4C70" w:rsidRPr="00EC4C70" w:rsidRDefault="00EC4C70" w:rsidP="00EC4C70">
            <w:pPr>
              <w:rPr>
                <w:color w:val="212121"/>
              </w:rPr>
            </w:pPr>
            <w:r w:rsidRPr="00EC4C70">
              <w:t xml:space="preserve">Turi būti palaikomi 256bit AES-GCM, PFS, X.509 sertifikatai bei </w:t>
            </w:r>
            <w:proofErr w:type="spellStart"/>
            <w:r w:rsidRPr="00EC4C70">
              <w:t>pre-shared</w:t>
            </w:r>
            <w:proofErr w:type="spellEnd"/>
            <w:r w:rsidRPr="00EC4C70">
              <w:t xml:space="preserve"> </w:t>
            </w:r>
            <w:proofErr w:type="spellStart"/>
            <w:r w:rsidRPr="00EC4C70">
              <w:t>key</w:t>
            </w:r>
            <w:proofErr w:type="spellEnd"/>
            <w:r w:rsidRPr="00EC4C70">
              <w:t xml:space="preserve"> autentifikavimo / kodavimo algoritmai.</w:t>
            </w:r>
          </w:p>
        </w:tc>
        <w:tc>
          <w:tcPr>
            <w:tcW w:w="4111" w:type="dxa"/>
            <w:tcBorders>
              <w:top w:val="single" w:sz="4" w:space="0" w:color="auto"/>
              <w:left w:val="single" w:sz="4" w:space="0" w:color="auto"/>
              <w:bottom w:val="single" w:sz="4" w:space="0" w:color="auto"/>
              <w:right w:val="single" w:sz="4" w:space="0" w:color="auto"/>
            </w:tcBorders>
          </w:tcPr>
          <w:p w14:paraId="54DD2713" w14:textId="195A106F"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2275B51E"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67DBF43" w14:textId="5020F9EF" w:rsidR="00EC4C70" w:rsidRPr="00EC4C70" w:rsidRDefault="00423E6C" w:rsidP="00EC4C70">
            <w:pPr>
              <w:ind w:left="360"/>
              <w:rPr>
                <w:bCs/>
              </w:rPr>
            </w:pPr>
            <w:r>
              <w:rPr>
                <w:bCs/>
              </w:rPr>
              <w:t>61.</w:t>
            </w:r>
          </w:p>
        </w:tc>
        <w:tc>
          <w:tcPr>
            <w:tcW w:w="4386" w:type="dxa"/>
            <w:vAlign w:val="center"/>
          </w:tcPr>
          <w:p w14:paraId="611F47C7" w14:textId="043402CF" w:rsidR="00EC4C70" w:rsidRPr="00EC4C70" w:rsidRDefault="00EC4C70" w:rsidP="00EC4C70">
            <w:pPr>
              <w:rPr>
                <w:color w:val="212121"/>
              </w:rPr>
            </w:pPr>
            <w:r w:rsidRPr="00EC4C70">
              <w:t xml:space="preserve">Turi būti palaikomas </w:t>
            </w:r>
            <w:proofErr w:type="spellStart"/>
            <w:r w:rsidRPr="00EC4C70">
              <w:t>single</w:t>
            </w:r>
            <w:proofErr w:type="spellEnd"/>
            <w:r w:rsidRPr="00EC4C70">
              <w:t xml:space="preserve"> </w:t>
            </w:r>
            <w:proofErr w:type="spellStart"/>
            <w:r w:rsidRPr="00EC4C70">
              <w:t>sign-on</w:t>
            </w:r>
            <w:proofErr w:type="spellEnd"/>
            <w:r w:rsidRPr="00EC4C70">
              <w:t xml:space="preserve"> su Microsoft </w:t>
            </w:r>
            <w:proofErr w:type="spellStart"/>
            <w:r w:rsidRPr="00EC4C70">
              <w:t>Entra</w:t>
            </w:r>
            <w:proofErr w:type="spellEnd"/>
            <w:r w:rsidRPr="00EC4C70">
              <w:t xml:space="preserve"> ID </w:t>
            </w:r>
          </w:p>
        </w:tc>
        <w:tc>
          <w:tcPr>
            <w:tcW w:w="4111" w:type="dxa"/>
            <w:tcBorders>
              <w:top w:val="single" w:sz="4" w:space="0" w:color="auto"/>
              <w:left w:val="single" w:sz="4" w:space="0" w:color="auto"/>
              <w:bottom w:val="single" w:sz="4" w:space="0" w:color="auto"/>
              <w:right w:val="single" w:sz="4" w:space="0" w:color="auto"/>
            </w:tcBorders>
          </w:tcPr>
          <w:p w14:paraId="0811805A" w14:textId="2F352CB2"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0D425CF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8B21120" w14:textId="7709A44F" w:rsidR="00EC4C70" w:rsidRPr="00EC4C70" w:rsidRDefault="00423E6C" w:rsidP="00EC4C70">
            <w:pPr>
              <w:ind w:left="360"/>
              <w:rPr>
                <w:bCs/>
              </w:rPr>
            </w:pPr>
            <w:r>
              <w:rPr>
                <w:bCs/>
              </w:rPr>
              <w:t>62.</w:t>
            </w:r>
          </w:p>
        </w:tc>
        <w:tc>
          <w:tcPr>
            <w:tcW w:w="4386" w:type="dxa"/>
            <w:vAlign w:val="center"/>
          </w:tcPr>
          <w:p w14:paraId="0247A835" w14:textId="5A5C7CF0" w:rsidR="00EC4C70" w:rsidRPr="00EC4C70" w:rsidRDefault="00EC4C70" w:rsidP="00EC4C70">
            <w:pPr>
              <w:rPr>
                <w:color w:val="212121"/>
              </w:rPr>
            </w:pPr>
            <w:r w:rsidRPr="00EC4C70">
              <w:t>Turi būti palaikomas L2 pagal OSI modelį įrenginių apjungimo VPN tunelis.</w:t>
            </w:r>
          </w:p>
        </w:tc>
        <w:tc>
          <w:tcPr>
            <w:tcW w:w="4111" w:type="dxa"/>
            <w:tcBorders>
              <w:top w:val="single" w:sz="4" w:space="0" w:color="auto"/>
              <w:left w:val="single" w:sz="4" w:space="0" w:color="auto"/>
              <w:bottom w:val="single" w:sz="4" w:space="0" w:color="auto"/>
              <w:right w:val="single" w:sz="4" w:space="0" w:color="auto"/>
            </w:tcBorders>
          </w:tcPr>
          <w:p w14:paraId="120CB9D8" w14:textId="26006F40"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36771D1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5F5B491" w14:textId="66E9E675" w:rsidR="00EC4C70" w:rsidRPr="00EC4C70" w:rsidRDefault="00423E6C" w:rsidP="00EC4C70">
            <w:pPr>
              <w:ind w:left="360"/>
              <w:rPr>
                <w:bCs/>
              </w:rPr>
            </w:pPr>
            <w:r>
              <w:rPr>
                <w:bCs/>
              </w:rPr>
              <w:lastRenderedPageBreak/>
              <w:t>63.</w:t>
            </w:r>
          </w:p>
        </w:tc>
        <w:tc>
          <w:tcPr>
            <w:tcW w:w="4386" w:type="dxa"/>
            <w:vAlign w:val="center"/>
          </w:tcPr>
          <w:p w14:paraId="7E1CFF08" w14:textId="2931F6CE" w:rsidR="00EC4C70" w:rsidRPr="00EC4C70" w:rsidRDefault="00EC4C70" w:rsidP="00EC4C70">
            <w:pPr>
              <w:rPr>
                <w:color w:val="212121"/>
              </w:rPr>
            </w:pPr>
            <w:r w:rsidRPr="00EC4C70">
              <w:t>Turi būti palaikomas IKEv2</w:t>
            </w:r>
          </w:p>
        </w:tc>
        <w:tc>
          <w:tcPr>
            <w:tcW w:w="4111" w:type="dxa"/>
            <w:tcBorders>
              <w:top w:val="single" w:sz="4" w:space="0" w:color="auto"/>
              <w:left w:val="single" w:sz="4" w:space="0" w:color="auto"/>
              <w:bottom w:val="single" w:sz="4" w:space="0" w:color="auto"/>
              <w:right w:val="single" w:sz="4" w:space="0" w:color="auto"/>
            </w:tcBorders>
          </w:tcPr>
          <w:p w14:paraId="3970C660" w14:textId="79B8A1C5"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2DD4B1F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2A357B1" w14:textId="2FD16D1B" w:rsidR="00EC4C70" w:rsidRPr="00EC4C70" w:rsidRDefault="00423E6C" w:rsidP="00EC4C70">
            <w:pPr>
              <w:ind w:left="360"/>
              <w:rPr>
                <w:bCs/>
              </w:rPr>
            </w:pPr>
            <w:r>
              <w:rPr>
                <w:bCs/>
              </w:rPr>
              <w:t>64.</w:t>
            </w:r>
          </w:p>
        </w:tc>
        <w:tc>
          <w:tcPr>
            <w:tcW w:w="4386" w:type="dxa"/>
            <w:vAlign w:val="center"/>
          </w:tcPr>
          <w:p w14:paraId="1F67E976" w14:textId="7CD5FAB9" w:rsidR="00EC4C70" w:rsidRPr="00EC4C70" w:rsidRDefault="00EC4C70" w:rsidP="00EC4C70">
            <w:pPr>
              <w:rPr>
                <w:color w:val="212121"/>
              </w:rPr>
            </w:pPr>
            <w:r w:rsidRPr="00EC4C70">
              <w:t>Turi būti palaikomi L2TP, PPTP, SSL bei IPSEC VPN vartotojų prisijungimams.</w:t>
            </w:r>
          </w:p>
        </w:tc>
        <w:tc>
          <w:tcPr>
            <w:tcW w:w="4111" w:type="dxa"/>
            <w:tcBorders>
              <w:top w:val="single" w:sz="4" w:space="0" w:color="auto"/>
              <w:left w:val="single" w:sz="4" w:space="0" w:color="auto"/>
              <w:bottom w:val="single" w:sz="4" w:space="0" w:color="auto"/>
              <w:right w:val="single" w:sz="4" w:space="0" w:color="auto"/>
            </w:tcBorders>
          </w:tcPr>
          <w:p w14:paraId="70740445" w14:textId="3B22F342"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6EE6FA8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3BB5386" w14:textId="37B215C6" w:rsidR="00EC4C70" w:rsidRPr="00EC4C70" w:rsidRDefault="00423E6C" w:rsidP="00EC4C70">
            <w:pPr>
              <w:ind w:left="360"/>
              <w:rPr>
                <w:bCs/>
              </w:rPr>
            </w:pPr>
            <w:r>
              <w:rPr>
                <w:bCs/>
              </w:rPr>
              <w:t>65.</w:t>
            </w:r>
          </w:p>
        </w:tc>
        <w:tc>
          <w:tcPr>
            <w:tcW w:w="4386" w:type="dxa"/>
            <w:vAlign w:val="center"/>
          </w:tcPr>
          <w:p w14:paraId="548027E0" w14:textId="38008CC2" w:rsidR="00EC4C70" w:rsidRPr="00EC4C70" w:rsidRDefault="00EC4C70" w:rsidP="00EC4C70">
            <w:pPr>
              <w:rPr>
                <w:color w:val="212121"/>
              </w:rPr>
            </w:pPr>
            <w:r w:rsidRPr="00EC4C70">
              <w:t xml:space="preserve">Turi būti gamintojo teikiami VPN klientai (programinė įranga) Windows bei </w:t>
            </w:r>
            <w:proofErr w:type="spellStart"/>
            <w:r w:rsidRPr="00EC4C70">
              <w:t>macOS</w:t>
            </w:r>
            <w:proofErr w:type="spellEnd"/>
            <w:r w:rsidRPr="00EC4C70">
              <w:t xml:space="preserve"> operacinėms sistemoms.</w:t>
            </w:r>
          </w:p>
        </w:tc>
        <w:tc>
          <w:tcPr>
            <w:tcW w:w="4111" w:type="dxa"/>
            <w:tcBorders>
              <w:top w:val="single" w:sz="4" w:space="0" w:color="auto"/>
              <w:left w:val="single" w:sz="4" w:space="0" w:color="auto"/>
              <w:bottom w:val="single" w:sz="4" w:space="0" w:color="auto"/>
              <w:right w:val="single" w:sz="4" w:space="0" w:color="auto"/>
            </w:tcBorders>
          </w:tcPr>
          <w:p w14:paraId="5386A14D" w14:textId="46DB0C02"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610C81F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E2550E1" w14:textId="1A4B2666" w:rsidR="00EC4C70" w:rsidRPr="00EC4C70" w:rsidRDefault="00423E6C" w:rsidP="00EC4C70">
            <w:pPr>
              <w:ind w:left="360"/>
              <w:rPr>
                <w:bCs/>
              </w:rPr>
            </w:pPr>
            <w:r>
              <w:rPr>
                <w:bCs/>
              </w:rPr>
              <w:t>66.</w:t>
            </w:r>
          </w:p>
        </w:tc>
        <w:tc>
          <w:tcPr>
            <w:tcW w:w="4386" w:type="dxa"/>
            <w:tcBorders>
              <w:bottom w:val="single" w:sz="4" w:space="0" w:color="auto"/>
            </w:tcBorders>
            <w:vAlign w:val="center"/>
          </w:tcPr>
          <w:p w14:paraId="689C80C2" w14:textId="0824CA91" w:rsidR="00EC4C70" w:rsidRPr="00EC4C70" w:rsidRDefault="00EC4C70" w:rsidP="00EC4C70">
            <w:pPr>
              <w:rPr>
                <w:color w:val="212121"/>
              </w:rPr>
            </w:pPr>
            <w:r w:rsidRPr="00EC4C70">
              <w:t>Teikiamas VPN klientas turi palaikyti srauto dalinimo funkciją (</w:t>
            </w:r>
            <w:proofErr w:type="spellStart"/>
            <w:r w:rsidRPr="00EC4C70">
              <w:t>split</w:t>
            </w:r>
            <w:proofErr w:type="spellEnd"/>
            <w:r w:rsidRPr="00EC4C70">
              <w:t xml:space="preserve"> </w:t>
            </w:r>
            <w:proofErr w:type="spellStart"/>
            <w:r w:rsidRPr="00EC4C70">
              <w:t>tunneling</w:t>
            </w:r>
            <w:proofErr w:type="spellEnd"/>
            <w:r w:rsidRPr="00EC4C70">
              <w:t xml:space="preserve">), bei NAT </w:t>
            </w:r>
            <w:proofErr w:type="spellStart"/>
            <w:r w:rsidRPr="00EC4C70">
              <w:t>traversal</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57047515" w14:textId="5C688B2E"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72CA4C0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7E2CAAE" w14:textId="787E73D3" w:rsidR="00EC4C70" w:rsidRPr="00EC4C70" w:rsidRDefault="00423E6C" w:rsidP="00EC4C70">
            <w:pPr>
              <w:ind w:left="360"/>
              <w:rPr>
                <w:bCs/>
              </w:rPr>
            </w:pPr>
            <w:r>
              <w:rPr>
                <w:bCs/>
              </w:rPr>
              <w:t>67.</w:t>
            </w:r>
          </w:p>
        </w:tc>
        <w:tc>
          <w:tcPr>
            <w:tcW w:w="4386" w:type="dxa"/>
            <w:vAlign w:val="center"/>
          </w:tcPr>
          <w:p w14:paraId="128648E9" w14:textId="067BD939" w:rsidR="00EC4C70" w:rsidRPr="00EC4C70" w:rsidRDefault="00EC4C70" w:rsidP="00EC4C70">
            <w:pPr>
              <w:rPr>
                <w:color w:val="212121"/>
              </w:rPr>
            </w:pPr>
            <w:r w:rsidRPr="00EC4C70">
              <w:t>VPN vartotojų skaičius nėra ribojamas įsigyjamos licencijos ir priklauso tik nuo aparatinės įrangos pajėgumų.</w:t>
            </w:r>
          </w:p>
        </w:tc>
        <w:tc>
          <w:tcPr>
            <w:tcW w:w="4111" w:type="dxa"/>
            <w:tcBorders>
              <w:top w:val="single" w:sz="4" w:space="0" w:color="auto"/>
              <w:left w:val="single" w:sz="4" w:space="0" w:color="auto"/>
              <w:bottom w:val="single" w:sz="4" w:space="0" w:color="auto"/>
              <w:right w:val="single" w:sz="4" w:space="0" w:color="auto"/>
            </w:tcBorders>
          </w:tcPr>
          <w:p w14:paraId="44A7C200" w14:textId="31B0577A"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66766C5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0C25470" w14:textId="745D5A81" w:rsidR="00EC4C70" w:rsidRPr="00EC4C70" w:rsidRDefault="00423E6C" w:rsidP="00EC4C70">
            <w:pPr>
              <w:ind w:left="360"/>
              <w:rPr>
                <w:bCs/>
              </w:rPr>
            </w:pPr>
            <w:r>
              <w:rPr>
                <w:bCs/>
              </w:rPr>
              <w:t>68.</w:t>
            </w:r>
          </w:p>
        </w:tc>
        <w:tc>
          <w:tcPr>
            <w:tcW w:w="4386" w:type="dxa"/>
            <w:vAlign w:val="center"/>
          </w:tcPr>
          <w:p w14:paraId="0A2E0ACF" w14:textId="58490A31" w:rsidR="00EC4C70" w:rsidRPr="00EC4C70" w:rsidRDefault="00EC4C70" w:rsidP="00EC4C70">
            <w:pPr>
              <w:rPr>
                <w:color w:val="212121"/>
              </w:rPr>
            </w:pPr>
            <w:r w:rsidRPr="00EC4C70">
              <w:t>VPN klientai teikiami nemokamai.</w:t>
            </w:r>
          </w:p>
        </w:tc>
        <w:tc>
          <w:tcPr>
            <w:tcW w:w="4111" w:type="dxa"/>
            <w:tcBorders>
              <w:top w:val="single" w:sz="4" w:space="0" w:color="auto"/>
              <w:left w:val="single" w:sz="4" w:space="0" w:color="auto"/>
              <w:bottom w:val="single" w:sz="4" w:space="0" w:color="auto"/>
              <w:right w:val="single" w:sz="4" w:space="0" w:color="auto"/>
            </w:tcBorders>
          </w:tcPr>
          <w:p w14:paraId="23614A91" w14:textId="5518AF26"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5DC7C247"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0156109B" w14:textId="59514B03" w:rsidR="00EC4C70" w:rsidRPr="00EC4C70" w:rsidRDefault="00EC4C70" w:rsidP="00EC4C70">
            <w:pPr>
              <w:jc w:val="both"/>
              <w:rPr>
                <w:rFonts w:eastAsia="Calibri"/>
                <w:bCs/>
                <w:i/>
              </w:rPr>
            </w:pPr>
            <w:r w:rsidRPr="00EC4C70">
              <w:rPr>
                <w:b/>
                <w:bCs/>
              </w:rPr>
              <w:t>Reikalavimai SD-WAN funkcijoms</w:t>
            </w:r>
          </w:p>
        </w:tc>
      </w:tr>
      <w:tr w:rsidR="00EC4C70" w14:paraId="7929E23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37511EF" w14:textId="14D83AD3" w:rsidR="00EC4C70" w:rsidRPr="00EC4C70" w:rsidRDefault="00423E6C" w:rsidP="00EC4C70">
            <w:pPr>
              <w:ind w:left="360"/>
              <w:rPr>
                <w:bCs/>
              </w:rPr>
            </w:pPr>
            <w:r>
              <w:rPr>
                <w:bCs/>
              </w:rPr>
              <w:t>69.</w:t>
            </w:r>
          </w:p>
        </w:tc>
        <w:tc>
          <w:tcPr>
            <w:tcW w:w="4386" w:type="dxa"/>
            <w:vAlign w:val="center"/>
          </w:tcPr>
          <w:p w14:paraId="4D3DD198" w14:textId="246DACE6" w:rsidR="00EC4C70" w:rsidRPr="00EC4C70" w:rsidRDefault="00EC4C70" w:rsidP="00EC4C70">
            <w:pPr>
              <w:rPr>
                <w:color w:val="212121"/>
              </w:rPr>
            </w:pPr>
            <w:r w:rsidRPr="00EC4C70">
              <w:t>Galimybė prijungti keletą interneto prievadų su veikimo stebėjimu, apkrovos balansavimu, bei antrinės linijos aktyvavimu sugedus pirminei linijai.</w:t>
            </w:r>
          </w:p>
        </w:tc>
        <w:tc>
          <w:tcPr>
            <w:tcW w:w="4111" w:type="dxa"/>
            <w:tcBorders>
              <w:top w:val="single" w:sz="4" w:space="0" w:color="auto"/>
              <w:left w:val="single" w:sz="4" w:space="0" w:color="auto"/>
              <w:bottom w:val="single" w:sz="4" w:space="0" w:color="auto"/>
              <w:right w:val="single" w:sz="4" w:space="0" w:color="auto"/>
            </w:tcBorders>
          </w:tcPr>
          <w:p w14:paraId="579E90E7" w14:textId="4B0FFD83"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761ED53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6D7E17F" w14:textId="5387E97A" w:rsidR="00EC4C70" w:rsidRPr="00EC4C70" w:rsidRDefault="00423E6C" w:rsidP="00EC4C70">
            <w:pPr>
              <w:ind w:left="360"/>
              <w:rPr>
                <w:bCs/>
              </w:rPr>
            </w:pPr>
            <w:r>
              <w:rPr>
                <w:bCs/>
              </w:rPr>
              <w:t>70.</w:t>
            </w:r>
          </w:p>
        </w:tc>
        <w:tc>
          <w:tcPr>
            <w:tcW w:w="4386" w:type="dxa"/>
            <w:vAlign w:val="center"/>
          </w:tcPr>
          <w:p w14:paraId="32F2A1AD" w14:textId="1E8EBB30" w:rsidR="00EC4C70" w:rsidRPr="00EC4C70" w:rsidRDefault="00EC4C70" w:rsidP="00EC4C70">
            <w:pPr>
              <w:rPr>
                <w:color w:val="212121"/>
              </w:rPr>
            </w:pPr>
            <w:r w:rsidRPr="00EC4C70">
              <w:t xml:space="preserve">Galimybė lanksčiai kontroliuoti </w:t>
            </w:r>
            <w:proofErr w:type="spellStart"/>
            <w:r w:rsidRPr="00EC4C70">
              <w:t>maršrutizavimą</w:t>
            </w:r>
            <w:proofErr w:type="spellEnd"/>
            <w:r w:rsidRPr="00EC4C70">
              <w:t xml:space="preserve"> pagal naudojamą aplikaciją.</w:t>
            </w:r>
          </w:p>
        </w:tc>
        <w:tc>
          <w:tcPr>
            <w:tcW w:w="4111" w:type="dxa"/>
            <w:tcBorders>
              <w:top w:val="single" w:sz="4" w:space="0" w:color="auto"/>
              <w:left w:val="single" w:sz="4" w:space="0" w:color="auto"/>
              <w:bottom w:val="single" w:sz="4" w:space="0" w:color="auto"/>
              <w:right w:val="single" w:sz="4" w:space="0" w:color="auto"/>
            </w:tcBorders>
          </w:tcPr>
          <w:p w14:paraId="213129D7" w14:textId="3F7D5F7C"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EC4C70" w14:paraId="657CB438"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6B062314" w14:textId="7FD11C18" w:rsidR="00EC4C70" w:rsidRPr="00EC4C70" w:rsidRDefault="00EC4C70" w:rsidP="00EC4C70">
            <w:pPr>
              <w:jc w:val="both"/>
              <w:rPr>
                <w:rFonts w:eastAsia="Calibri"/>
                <w:bCs/>
                <w:i/>
              </w:rPr>
            </w:pPr>
            <w:r w:rsidRPr="00EC4C70">
              <w:rPr>
                <w:b/>
                <w:bCs/>
              </w:rPr>
              <w:t>Reikalavimai integruotoms saugumo sistemoje ataskaitoms bei registrui ir įspėjimo pranešimams</w:t>
            </w:r>
          </w:p>
        </w:tc>
      </w:tr>
      <w:tr w:rsidR="00EC4C70" w14:paraId="3002A1C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C1AAF38" w14:textId="50DD3478" w:rsidR="00EC4C70" w:rsidRPr="00EC4C70" w:rsidRDefault="00423E6C" w:rsidP="00EC4C70">
            <w:pPr>
              <w:ind w:left="360"/>
              <w:rPr>
                <w:bCs/>
              </w:rPr>
            </w:pPr>
            <w:r>
              <w:rPr>
                <w:bCs/>
              </w:rPr>
              <w:t>71.</w:t>
            </w:r>
          </w:p>
        </w:tc>
        <w:tc>
          <w:tcPr>
            <w:tcW w:w="4386" w:type="dxa"/>
            <w:vAlign w:val="center"/>
          </w:tcPr>
          <w:p w14:paraId="4C1BDEBE" w14:textId="77777777" w:rsidR="00EC4C70" w:rsidRPr="00EC4C70" w:rsidRDefault="00EC4C70" w:rsidP="00EC4C70">
            <w:r w:rsidRPr="00EC4C70">
              <w:t>Turi būti integruotas raportavimo įrankis rodantis:</w:t>
            </w:r>
          </w:p>
          <w:p w14:paraId="643D054C" w14:textId="77777777" w:rsidR="00EC4C70" w:rsidRPr="00EC4C70" w:rsidRDefault="00EC4C70" w:rsidP="00EC4C70">
            <w:pPr>
              <w:pStyle w:val="Sraopastraipa"/>
              <w:numPr>
                <w:ilvl w:val="0"/>
                <w:numId w:val="4"/>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Tinklo srauto naudojimą</w:t>
            </w:r>
          </w:p>
          <w:p w14:paraId="1401327E" w14:textId="77777777" w:rsidR="00EC4C70" w:rsidRPr="00EC4C70" w:rsidRDefault="00EC4C70" w:rsidP="00EC4C70">
            <w:pPr>
              <w:pStyle w:val="Sraopastraipa"/>
              <w:numPr>
                <w:ilvl w:val="0"/>
                <w:numId w:val="4"/>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Saugumo informaciją</w:t>
            </w:r>
          </w:p>
          <w:p w14:paraId="0CFAC53F" w14:textId="77777777" w:rsidR="00EC4C70" w:rsidRPr="00EC4C70" w:rsidRDefault="00EC4C70" w:rsidP="00EC4C70">
            <w:pPr>
              <w:pStyle w:val="Sraopastraipa"/>
              <w:numPr>
                <w:ilvl w:val="0"/>
                <w:numId w:val="4"/>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Rizikingu elgesiu internete pasižyminčius vartotojus</w:t>
            </w:r>
          </w:p>
          <w:p w14:paraId="0B6DC194" w14:textId="77777777" w:rsidR="00EC4C70" w:rsidRPr="00EC4C70" w:rsidRDefault="00EC4C70" w:rsidP="00EC4C70">
            <w:pPr>
              <w:pStyle w:val="Sraopastraipa"/>
              <w:numPr>
                <w:ilvl w:val="0"/>
                <w:numId w:val="4"/>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Naudojamų aplikacijų informaciją</w:t>
            </w:r>
          </w:p>
          <w:p w14:paraId="0CA80D61" w14:textId="77777777" w:rsidR="00EC4C70" w:rsidRPr="00EC4C70" w:rsidRDefault="00EC4C70" w:rsidP="00EC4C70">
            <w:pPr>
              <w:pStyle w:val="Sraopastraipa"/>
              <w:numPr>
                <w:ilvl w:val="0"/>
                <w:numId w:val="4"/>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Stebimų žodžių (</w:t>
            </w:r>
            <w:proofErr w:type="spellStart"/>
            <w:r w:rsidRPr="00EC4C70">
              <w:rPr>
                <w:rFonts w:ascii="Times New Roman" w:hAnsi="Times New Roman" w:cs="Times New Roman"/>
                <w:sz w:val="24"/>
                <w:szCs w:val="24"/>
                <w:lang w:val="lt-LT"/>
              </w:rPr>
              <w:t>keyword</w:t>
            </w:r>
            <w:proofErr w:type="spellEnd"/>
            <w:r w:rsidRPr="00EC4C70">
              <w:rPr>
                <w:rFonts w:ascii="Times New Roman" w:hAnsi="Times New Roman" w:cs="Times New Roman"/>
                <w:sz w:val="24"/>
                <w:szCs w:val="24"/>
                <w:lang w:val="lt-LT"/>
              </w:rPr>
              <w:t>) pasitaikymą puslapiuose</w:t>
            </w:r>
          </w:p>
          <w:p w14:paraId="26160813" w14:textId="77777777" w:rsidR="00EC4C70" w:rsidRPr="00EC4C70" w:rsidRDefault="00EC4C70" w:rsidP="00EC4C70">
            <w:pPr>
              <w:pStyle w:val="Sraopastraipa"/>
              <w:numPr>
                <w:ilvl w:val="0"/>
                <w:numId w:val="4"/>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Tinklo grėsmių analizę</w:t>
            </w:r>
          </w:p>
          <w:p w14:paraId="1CA1137D" w14:textId="77777777" w:rsidR="00F336D7" w:rsidRPr="00F336D7" w:rsidRDefault="00EC4C70" w:rsidP="00F336D7">
            <w:pPr>
              <w:pStyle w:val="Sraopastraipa"/>
              <w:numPr>
                <w:ilvl w:val="0"/>
                <w:numId w:val="4"/>
              </w:numPr>
              <w:spacing w:after="0" w:line="240" w:lineRule="auto"/>
              <w:rPr>
                <w:rFonts w:ascii="Times New Roman" w:hAnsi="Times New Roman" w:cs="Times New Roman"/>
                <w:color w:val="212121"/>
                <w:sz w:val="24"/>
                <w:szCs w:val="24"/>
              </w:rPr>
            </w:pPr>
            <w:r w:rsidRPr="00EC4C70">
              <w:rPr>
                <w:rFonts w:ascii="Times New Roman" w:hAnsi="Times New Roman" w:cs="Times New Roman"/>
                <w:sz w:val="24"/>
                <w:szCs w:val="24"/>
                <w:lang w:val="lt-LT"/>
              </w:rPr>
              <w:t>VPN naudojimą</w:t>
            </w:r>
          </w:p>
          <w:p w14:paraId="26C0E03F" w14:textId="5272E3FC" w:rsidR="00EC4C70" w:rsidRPr="00EC4C70" w:rsidRDefault="00EC4C70" w:rsidP="00F336D7">
            <w:pPr>
              <w:pStyle w:val="Sraopastraipa"/>
              <w:numPr>
                <w:ilvl w:val="0"/>
                <w:numId w:val="4"/>
              </w:numPr>
              <w:spacing w:after="0" w:line="240" w:lineRule="auto"/>
              <w:rPr>
                <w:rFonts w:ascii="Times New Roman" w:hAnsi="Times New Roman" w:cs="Times New Roman"/>
                <w:color w:val="212121"/>
                <w:sz w:val="24"/>
                <w:szCs w:val="24"/>
              </w:rPr>
            </w:pPr>
            <w:proofErr w:type="spellStart"/>
            <w:r w:rsidRPr="00EC4C70">
              <w:rPr>
                <w:rFonts w:ascii="Times New Roman" w:hAnsi="Times New Roman" w:cs="Times New Roman"/>
                <w:sz w:val="24"/>
                <w:szCs w:val="24"/>
                <w:lang w:val="lt-LT"/>
              </w:rPr>
              <w:t>El</w:t>
            </w:r>
            <w:proofErr w:type="spellEnd"/>
            <w:r w:rsidR="00F336D7">
              <w:t xml:space="preserve">. </w:t>
            </w:r>
            <w:r w:rsidRPr="00EC4C70">
              <w:rPr>
                <w:rFonts w:ascii="Times New Roman" w:hAnsi="Times New Roman" w:cs="Times New Roman"/>
                <w:sz w:val="24"/>
                <w:szCs w:val="24"/>
                <w:lang w:val="lt-LT"/>
              </w:rPr>
              <w:t xml:space="preserve">pašto apsaugos naudojimą </w:t>
            </w:r>
          </w:p>
        </w:tc>
        <w:tc>
          <w:tcPr>
            <w:tcW w:w="4111" w:type="dxa"/>
            <w:tcBorders>
              <w:top w:val="single" w:sz="4" w:space="0" w:color="auto"/>
              <w:left w:val="single" w:sz="4" w:space="0" w:color="auto"/>
              <w:bottom w:val="single" w:sz="4" w:space="0" w:color="auto"/>
              <w:right w:val="single" w:sz="4" w:space="0" w:color="auto"/>
            </w:tcBorders>
          </w:tcPr>
          <w:p w14:paraId="50678FC0" w14:textId="68585075" w:rsidR="00EC4C70" w:rsidRPr="00EC4C70" w:rsidRDefault="00EC4C70" w:rsidP="00EC4C70">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F336D7" w14:paraId="635384E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0060246" w14:textId="6EBAB3EF" w:rsidR="00F336D7" w:rsidRPr="00EC4C70" w:rsidRDefault="00F336D7" w:rsidP="00F336D7">
            <w:pPr>
              <w:ind w:left="360"/>
              <w:rPr>
                <w:bCs/>
              </w:rPr>
            </w:pPr>
            <w:r>
              <w:rPr>
                <w:bCs/>
              </w:rPr>
              <w:t>72.</w:t>
            </w:r>
          </w:p>
        </w:tc>
        <w:tc>
          <w:tcPr>
            <w:tcW w:w="4386" w:type="dxa"/>
            <w:vAlign w:val="center"/>
          </w:tcPr>
          <w:p w14:paraId="7E6FC1D9" w14:textId="77777777" w:rsidR="00F336D7" w:rsidRPr="00EC4C70" w:rsidRDefault="00F336D7" w:rsidP="00F336D7">
            <w:r w:rsidRPr="00EC4C70">
              <w:t>Turi būti galimybė peržiūrėti realaus laiko informaciją apie:</w:t>
            </w:r>
          </w:p>
          <w:p w14:paraId="206CA782" w14:textId="77777777" w:rsidR="00F336D7" w:rsidRPr="00EC4C70" w:rsidRDefault="00F336D7" w:rsidP="00F336D7">
            <w:pPr>
              <w:pStyle w:val="Sraopastraipa"/>
              <w:numPr>
                <w:ilvl w:val="0"/>
                <w:numId w:val="5"/>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Sistemos būseną</w:t>
            </w:r>
          </w:p>
          <w:p w14:paraId="0362DB81" w14:textId="77777777" w:rsidR="00F336D7" w:rsidRPr="00EC4C70" w:rsidRDefault="00F336D7" w:rsidP="00F336D7">
            <w:pPr>
              <w:pStyle w:val="Sraopastraipa"/>
              <w:numPr>
                <w:ilvl w:val="0"/>
                <w:numId w:val="5"/>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Prisijungusius vartotojus</w:t>
            </w:r>
          </w:p>
          <w:p w14:paraId="028B9CF6" w14:textId="77777777" w:rsidR="00F336D7" w:rsidRPr="00EC4C70" w:rsidRDefault="00F336D7" w:rsidP="00F336D7">
            <w:pPr>
              <w:pStyle w:val="Sraopastraipa"/>
              <w:numPr>
                <w:ilvl w:val="0"/>
                <w:numId w:val="5"/>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IPSEC susijungimus</w:t>
            </w:r>
          </w:p>
          <w:p w14:paraId="41114C94" w14:textId="77777777" w:rsidR="00F336D7" w:rsidRPr="00EC4C70" w:rsidRDefault="00F336D7" w:rsidP="00F336D7">
            <w:pPr>
              <w:pStyle w:val="Sraopastraipa"/>
              <w:numPr>
                <w:ilvl w:val="0"/>
                <w:numId w:val="5"/>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Nutolusius vartotojus</w:t>
            </w:r>
          </w:p>
          <w:p w14:paraId="31B04445" w14:textId="77777777" w:rsidR="00843590" w:rsidRPr="00843590" w:rsidRDefault="00F336D7" w:rsidP="00843590">
            <w:pPr>
              <w:pStyle w:val="Sraopastraipa"/>
              <w:numPr>
                <w:ilvl w:val="0"/>
                <w:numId w:val="5"/>
              </w:numPr>
              <w:spacing w:after="0" w:line="240" w:lineRule="auto"/>
              <w:rPr>
                <w:rFonts w:ascii="Times New Roman" w:hAnsi="Times New Roman" w:cs="Times New Roman"/>
                <w:color w:val="212121"/>
                <w:sz w:val="24"/>
                <w:szCs w:val="24"/>
              </w:rPr>
            </w:pPr>
            <w:r w:rsidRPr="00EC4C70">
              <w:rPr>
                <w:rFonts w:ascii="Times New Roman" w:hAnsi="Times New Roman" w:cs="Times New Roman"/>
                <w:sz w:val="24"/>
                <w:szCs w:val="24"/>
                <w:lang w:val="lt-LT"/>
              </w:rPr>
              <w:t>Aktyvius susijungimus</w:t>
            </w:r>
          </w:p>
          <w:p w14:paraId="3192183D" w14:textId="55A98FA2" w:rsidR="00F336D7" w:rsidRPr="00EC4C70" w:rsidRDefault="00F336D7" w:rsidP="00843590">
            <w:pPr>
              <w:pStyle w:val="Sraopastraipa"/>
              <w:numPr>
                <w:ilvl w:val="0"/>
                <w:numId w:val="5"/>
              </w:numPr>
              <w:spacing w:after="0" w:line="240" w:lineRule="auto"/>
              <w:rPr>
                <w:rFonts w:ascii="Times New Roman" w:hAnsi="Times New Roman" w:cs="Times New Roman"/>
                <w:color w:val="212121"/>
                <w:sz w:val="24"/>
                <w:szCs w:val="24"/>
              </w:rPr>
            </w:pPr>
            <w:r w:rsidRPr="00EC4C70">
              <w:rPr>
                <w:rFonts w:ascii="Times New Roman" w:hAnsi="Times New Roman" w:cs="Times New Roman"/>
                <w:sz w:val="24"/>
                <w:szCs w:val="24"/>
                <w:lang w:val="lt-LT"/>
              </w:rPr>
              <w:t>El</w:t>
            </w:r>
            <w:r w:rsidR="00843590">
              <w:rPr>
                <w:rFonts w:ascii="Times New Roman" w:hAnsi="Times New Roman" w:cs="Times New Roman"/>
                <w:sz w:val="24"/>
                <w:szCs w:val="24"/>
                <w:lang w:val="lt-LT"/>
              </w:rPr>
              <w:t xml:space="preserve">. </w:t>
            </w:r>
            <w:r w:rsidRPr="00EC4C70">
              <w:rPr>
                <w:rFonts w:ascii="Times New Roman" w:hAnsi="Times New Roman" w:cs="Times New Roman"/>
                <w:sz w:val="24"/>
                <w:szCs w:val="24"/>
                <w:lang w:val="lt-LT"/>
              </w:rPr>
              <w:t xml:space="preserve">pašto karantiną </w:t>
            </w:r>
          </w:p>
        </w:tc>
        <w:tc>
          <w:tcPr>
            <w:tcW w:w="4111" w:type="dxa"/>
            <w:tcBorders>
              <w:top w:val="single" w:sz="4" w:space="0" w:color="auto"/>
              <w:left w:val="single" w:sz="4" w:space="0" w:color="auto"/>
              <w:bottom w:val="single" w:sz="4" w:space="0" w:color="auto"/>
              <w:right w:val="single" w:sz="4" w:space="0" w:color="auto"/>
            </w:tcBorders>
          </w:tcPr>
          <w:p w14:paraId="4CB8A9B6" w14:textId="1736D909" w:rsidR="00F336D7" w:rsidRPr="00EC4C70" w:rsidRDefault="00F336D7" w:rsidP="00F336D7">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843590" w14:paraId="5C81965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61D9CCF" w14:textId="288E7759" w:rsidR="00843590" w:rsidRPr="00EC4C70" w:rsidRDefault="00843590" w:rsidP="00843590">
            <w:pPr>
              <w:ind w:left="360"/>
              <w:rPr>
                <w:bCs/>
              </w:rPr>
            </w:pPr>
            <w:r>
              <w:rPr>
                <w:bCs/>
              </w:rPr>
              <w:t>73.</w:t>
            </w:r>
          </w:p>
        </w:tc>
        <w:tc>
          <w:tcPr>
            <w:tcW w:w="4386" w:type="dxa"/>
            <w:vAlign w:val="center"/>
          </w:tcPr>
          <w:p w14:paraId="0915685A" w14:textId="11206EB3" w:rsidR="00843590" w:rsidRPr="00EC4C70" w:rsidRDefault="00843590" w:rsidP="00843590">
            <w:pPr>
              <w:rPr>
                <w:color w:val="212121"/>
              </w:rPr>
            </w:pPr>
            <w:r w:rsidRPr="00EC4C70">
              <w:t>Turi būti galimybė eksportuoti nuasmenintus raportus.</w:t>
            </w:r>
          </w:p>
        </w:tc>
        <w:tc>
          <w:tcPr>
            <w:tcW w:w="4111" w:type="dxa"/>
            <w:tcBorders>
              <w:top w:val="single" w:sz="4" w:space="0" w:color="auto"/>
              <w:left w:val="single" w:sz="4" w:space="0" w:color="auto"/>
              <w:bottom w:val="single" w:sz="4" w:space="0" w:color="auto"/>
              <w:right w:val="single" w:sz="4" w:space="0" w:color="auto"/>
            </w:tcBorders>
          </w:tcPr>
          <w:p w14:paraId="1550EC2F" w14:textId="61D2D8B3" w:rsidR="00843590" w:rsidRPr="00EC4C70" w:rsidRDefault="00843590" w:rsidP="00843590">
            <w:pPr>
              <w:jc w:val="both"/>
              <w:rPr>
                <w:rFonts w:eastAsia="Calibri"/>
                <w:bCs/>
                <w:i/>
              </w:rPr>
            </w:pPr>
            <w:r w:rsidRPr="00BB430A">
              <w:rPr>
                <w:rFonts w:eastAsia="Calibri"/>
              </w:rPr>
              <w:t xml:space="preserve">Atitinka </w:t>
            </w:r>
            <w:r w:rsidRPr="00BB430A">
              <w:rPr>
                <w:rFonts w:eastAsia="Calibri"/>
                <w:i/>
                <w:color w:val="0070C0"/>
              </w:rPr>
              <w:t>(įrašyti taip / ne)</w:t>
            </w:r>
            <w:r w:rsidRPr="00BB430A">
              <w:rPr>
                <w:rFonts w:eastAsia="Calibri"/>
                <w:color w:val="0070C0"/>
              </w:rPr>
              <w:t xml:space="preserve">: </w:t>
            </w:r>
            <w:r w:rsidRPr="00BB430A">
              <w:rPr>
                <w:rFonts w:eastAsia="Calibri"/>
              </w:rPr>
              <w:t>....................</w:t>
            </w:r>
          </w:p>
        </w:tc>
      </w:tr>
      <w:tr w:rsidR="00843590" w14:paraId="299034B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271B4E9" w14:textId="4D7F5BF0" w:rsidR="00843590" w:rsidRPr="00EC4C70" w:rsidRDefault="00843590" w:rsidP="00843590">
            <w:pPr>
              <w:ind w:left="360"/>
              <w:rPr>
                <w:bCs/>
              </w:rPr>
            </w:pPr>
            <w:r>
              <w:rPr>
                <w:bCs/>
              </w:rPr>
              <w:t>74.</w:t>
            </w:r>
          </w:p>
        </w:tc>
        <w:tc>
          <w:tcPr>
            <w:tcW w:w="4386" w:type="dxa"/>
            <w:vAlign w:val="center"/>
          </w:tcPr>
          <w:p w14:paraId="0F365405" w14:textId="24438AF7" w:rsidR="00843590" w:rsidRPr="00EC4C70" w:rsidRDefault="00843590" w:rsidP="00843590">
            <w:pPr>
              <w:rPr>
                <w:color w:val="212121"/>
              </w:rPr>
            </w:pPr>
            <w:r w:rsidRPr="00EC4C70">
              <w:t>Turi būti galimybė siųsti raportus pagal grafiką keliais adresais.</w:t>
            </w:r>
          </w:p>
        </w:tc>
        <w:tc>
          <w:tcPr>
            <w:tcW w:w="4111" w:type="dxa"/>
            <w:tcBorders>
              <w:top w:val="single" w:sz="4" w:space="0" w:color="auto"/>
              <w:left w:val="single" w:sz="4" w:space="0" w:color="auto"/>
              <w:bottom w:val="single" w:sz="4" w:space="0" w:color="auto"/>
              <w:right w:val="single" w:sz="4" w:space="0" w:color="auto"/>
            </w:tcBorders>
          </w:tcPr>
          <w:p w14:paraId="32420395" w14:textId="70D02769" w:rsidR="00843590" w:rsidRPr="00EC4C70" w:rsidRDefault="00843590" w:rsidP="00843590">
            <w:pPr>
              <w:jc w:val="both"/>
              <w:rPr>
                <w:rFonts w:eastAsia="Calibri"/>
                <w:bCs/>
                <w:i/>
              </w:rPr>
            </w:pPr>
            <w:r w:rsidRPr="00BB430A">
              <w:rPr>
                <w:rFonts w:eastAsia="Calibri"/>
              </w:rPr>
              <w:t xml:space="preserve">Atitinka </w:t>
            </w:r>
            <w:r w:rsidRPr="00BB430A">
              <w:rPr>
                <w:rFonts w:eastAsia="Calibri"/>
                <w:i/>
                <w:color w:val="0070C0"/>
              </w:rPr>
              <w:t>(įrašyti taip / ne)</w:t>
            </w:r>
            <w:r w:rsidRPr="00BB430A">
              <w:rPr>
                <w:rFonts w:eastAsia="Calibri"/>
                <w:color w:val="0070C0"/>
              </w:rPr>
              <w:t xml:space="preserve">: </w:t>
            </w:r>
            <w:r w:rsidRPr="00BB430A">
              <w:rPr>
                <w:rFonts w:eastAsia="Calibri"/>
              </w:rPr>
              <w:t>....................</w:t>
            </w:r>
          </w:p>
        </w:tc>
      </w:tr>
      <w:tr w:rsidR="00843590" w14:paraId="3ACE297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7CD585B" w14:textId="2A85336D" w:rsidR="00843590" w:rsidRPr="00EC4C70" w:rsidRDefault="00843590" w:rsidP="00843590">
            <w:pPr>
              <w:ind w:left="360"/>
              <w:rPr>
                <w:bCs/>
              </w:rPr>
            </w:pPr>
            <w:r>
              <w:rPr>
                <w:bCs/>
              </w:rPr>
              <w:t>75.</w:t>
            </w:r>
          </w:p>
        </w:tc>
        <w:tc>
          <w:tcPr>
            <w:tcW w:w="4386" w:type="dxa"/>
            <w:vAlign w:val="center"/>
          </w:tcPr>
          <w:p w14:paraId="6BC3598C" w14:textId="19C30921" w:rsidR="00843590" w:rsidRPr="00EC4C70" w:rsidRDefault="00843590" w:rsidP="00843590">
            <w:r w:rsidRPr="00EC4C70">
              <w:t>Turi būti galimybė eksportuoti raportus HTML, PDF, XLS formatais.</w:t>
            </w:r>
          </w:p>
        </w:tc>
        <w:tc>
          <w:tcPr>
            <w:tcW w:w="4111" w:type="dxa"/>
            <w:tcBorders>
              <w:top w:val="single" w:sz="4" w:space="0" w:color="auto"/>
              <w:left w:val="single" w:sz="4" w:space="0" w:color="auto"/>
              <w:bottom w:val="single" w:sz="4" w:space="0" w:color="auto"/>
              <w:right w:val="single" w:sz="4" w:space="0" w:color="auto"/>
            </w:tcBorders>
          </w:tcPr>
          <w:p w14:paraId="404F3C6E" w14:textId="7C84E5EB" w:rsidR="00843590" w:rsidRPr="00EC4C70" w:rsidRDefault="00843590" w:rsidP="00843590">
            <w:pPr>
              <w:jc w:val="both"/>
              <w:rPr>
                <w:rFonts w:eastAsia="Calibri"/>
                <w:bCs/>
                <w:i/>
              </w:rPr>
            </w:pPr>
            <w:r w:rsidRPr="00BB430A">
              <w:rPr>
                <w:rFonts w:eastAsia="Calibri"/>
              </w:rPr>
              <w:t xml:space="preserve">Atitinka </w:t>
            </w:r>
            <w:r w:rsidRPr="00BB430A">
              <w:rPr>
                <w:rFonts w:eastAsia="Calibri"/>
                <w:i/>
                <w:color w:val="0070C0"/>
              </w:rPr>
              <w:t>(įrašyti taip / ne)</w:t>
            </w:r>
            <w:r w:rsidRPr="00BB430A">
              <w:rPr>
                <w:rFonts w:eastAsia="Calibri"/>
                <w:color w:val="0070C0"/>
              </w:rPr>
              <w:t xml:space="preserve">: </w:t>
            </w:r>
            <w:r w:rsidRPr="00BB430A">
              <w:rPr>
                <w:rFonts w:eastAsia="Calibri"/>
              </w:rPr>
              <w:t>....................</w:t>
            </w:r>
          </w:p>
        </w:tc>
      </w:tr>
      <w:tr w:rsidR="00843590" w14:paraId="0E6D31B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218B9F5" w14:textId="0064F81C" w:rsidR="00843590" w:rsidRPr="00EC4C70" w:rsidRDefault="00843590" w:rsidP="00843590">
            <w:pPr>
              <w:ind w:left="360"/>
              <w:rPr>
                <w:bCs/>
              </w:rPr>
            </w:pPr>
            <w:r>
              <w:rPr>
                <w:bCs/>
              </w:rPr>
              <w:lastRenderedPageBreak/>
              <w:t>76.</w:t>
            </w:r>
          </w:p>
        </w:tc>
        <w:tc>
          <w:tcPr>
            <w:tcW w:w="4386" w:type="dxa"/>
            <w:vAlign w:val="center"/>
          </w:tcPr>
          <w:p w14:paraId="59A2A0AD" w14:textId="6A41F88C" w:rsidR="00843590" w:rsidRPr="00EC4C70" w:rsidRDefault="00843590" w:rsidP="00843590">
            <w:r w:rsidRPr="00EC4C70">
              <w:t>Turi būti galimybė valdyti kiek laiko saugoma ataskaitų informacija pagal ataskaitų kategoriją.</w:t>
            </w:r>
          </w:p>
        </w:tc>
        <w:tc>
          <w:tcPr>
            <w:tcW w:w="4111" w:type="dxa"/>
            <w:tcBorders>
              <w:top w:val="single" w:sz="4" w:space="0" w:color="auto"/>
              <w:left w:val="single" w:sz="4" w:space="0" w:color="auto"/>
              <w:bottom w:val="single" w:sz="4" w:space="0" w:color="auto"/>
              <w:right w:val="single" w:sz="4" w:space="0" w:color="auto"/>
            </w:tcBorders>
          </w:tcPr>
          <w:p w14:paraId="4EFB0149" w14:textId="11757577" w:rsidR="00843590" w:rsidRPr="00EC4C70" w:rsidRDefault="00843590" w:rsidP="00843590">
            <w:pPr>
              <w:jc w:val="both"/>
              <w:rPr>
                <w:rFonts w:eastAsia="Calibri"/>
                <w:bCs/>
                <w:i/>
              </w:rPr>
            </w:pPr>
            <w:r w:rsidRPr="00BB430A">
              <w:rPr>
                <w:rFonts w:eastAsia="Calibri"/>
              </w:rPr>
              <w:t xml:space="preserve">Atitinka </w:t>
            </w:r>
            <w:r w:rsidRPr="00BB430A">
              <w:rPr>
                <w:rFonts w:eastAsia="Calibri"/>
                <w:i/>
                <w:color w:val="0070C0"/>
              </w:rPr>
              <w:t>(įrašyti taip / ne)</w:t>
            </w:r>
            <w:r w:rsidRPr="00BB430A">
              <w:rPr>
                <w:rFonts w:eastAsia="Calibri"/>
                <w:color w:val="0070C0"/>
              </w:rPr>
              <w:t xml:space="preserve">: </w:t>
            </w:r>
            <w:r w:rsidRPr="00BB430A">
              <w:rPr>
                <w:rFonts w:eastAsia="Calibri"/>
              </w:rPr>
              <w:t>....................</w:t>
            </w:r>
          </w:p>
        </w:tc>
      </w:tr>
      <w:tr w:rsidR="00843590" w14:paraId="1E7B8DB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E187440" w14:textId="6A062FF9" w:rsidR="00843590" w:rsidRPr="00EC4C70" w:rsidRDefault="00843590" w:rsidP="00843590">
            <w:pPr>
              <w:ind w:left="360"/>
              <w:rPr>
                <w:bCs/>
              </w:rPr>
            </w:pPr>
            <w:r>
              <w:rPr>
                <w:bCs/>
              </w:rPr>
              <w:t>77.</w:t>
            </w:r>
          </w:p>
        </w:tc>
        <w:tc>
          <w:tcPr>
            <w:tcW w:w="4386" w:type="dxa"/>
            <w:vAlign w:val="center"/>
          </w:tcPr>
          <w:p w14:paraId="7FE91096" w14:textId="77777777" w:rsidR="00843590" w:rsidRPr="00EC4C70" w:rsidRDefault="00843590" w:rsidP="00843590">
            <w:r w:rsidRPr="00EC4C70">
              <w:t>Turi būti integruotas įrankis ugniasienės aktyvumo žurnalui peržvelgti su galimybe:</w:t>
            </w:r>
          </w:p>
          <w:p w14:paraId="2B2E42C1" w14:textId="77777777" w:rsidR="00843590" w:rsidRPr="00EC4C70" w:rsidRDefault="00843590" w:rsidP="00843590">
            <w:pPr>
              <w:pStyle w:val="Sraopastraipa"/>
              <w:numPr>
                <w:ilvl w:val="0"/>
                <w:numId w:val="6"/>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filtruoti sąrašą</w:t>
            </w:r>
          </w:p>
          <w:p w14:paraId="5F8EB65A" w14:textId="77777777" w:rsidR="00843590" w:rsidRDefault="00843590" w:rsidP="00843590">
            <w:pPr>
              <w:pStyle w:val="Sraopastraipa"/>
              <w:numPr>
                <w:ilvl w:val="0"/>
                <w:numId w:val="6"/>
              </w:numPr>
              <w:spacing w:after="0" w:line="240" w:lineRule="auto"/>
              <w:rPr>
                <w:rFonts w:ascii="Times New Roman" w:hAnsi="Times New Roman" w:cs="Times New Roman"/>
                <w:sz w:val="24"/>
                <w:szCs w:val="24"/>
                <w:lang w:val="lt-LT"/>
              </w:rPr>
            </w:pPr>
            <w:r w:rsidRPr="00EC4C70">
              <w:rPr>
                <w:rFonts w:ascii="Times New Roman" w:hAnsi="Times New Roman" w:cs="Times New Roman"/>
                <w:sz w:val="24"/>
                <w:szCs w:val="24"/>
                <w:lang w:val="lt-LT"/>
              </w:rPr>
              <w:t>pakeisti sąrašo išvaizdą</w:t>
            </w:r>
          </w:p>
          <w:p w14:paraId="5B307505" w14:textId="75231FFA" w:rsidR="00843590" w:rsidRPr="00843590" w:rsidRDefault="00843590" w:rsidP="00843590">
            <w:pPr>
              <w:pStyle w:val="Sraopastraipa"/>
              <w:numPr>
                <w:ilvl w:val="0"/>
                <w:numId w:val="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w:t>
            </w:r>
            <w:proofErr w:type="spellStart"/>
            <w:r w:rsidRPr="00EC4C70">
              <w:t>iesiai</w:t>
            </w:r>
            <w:proofErr w:type="spellEnd"/>
            <w:r w:rsidRPr="00EC4C70">
              <w:t xml:space="preserve"> </w:t>
            </w:r>
            <w:proofErr w:type="spellStart"/>
            <w:r w:rsidRPr="00EC4C70">
              <w:t>iš</w:t>
            </w:r>
            <w:proofErr w:type="spellEnd"/>
            <w:r w:rsidRPr="00EC4C70">
              <w:t xml:space="preserve"> </w:t>
            </w:r>
            <w:proofErr w:type="spellStart"/>
            <w:r w:rsidRPr="00EC4C70">
              <w:t>sąrašo</w:t>
            </w:r>
            <w:proofErr w:type="spellEnd"/>
            <w:r w:rsidRPr="00EC4C70">
              <w:t xml:space="preserve"> </w:t>
            </w:r>
            <w:proofErr w:type="spellStart"/>
            <w:r w:rsidRPr="00EC4C70">
              <w:t>nueiti</w:t>
            </w:r>
            <w:proofErr w:type="spellEnd"/>
            <w:r w:rsidRPr="00EC4C70">
              <w:t xml:space="preserve"> į </w:t>
            </w:r>
            <w:proofErr w:type="spellStart"/>
            <w:r w:rsidRPr="00EC4C70">
              <w:t>susijusią</w:t>
            </w:r>
            <w:proofErr w:type="spellEnd"/>
            <w:r w:rsidRPr="00EC4C70">
              <w:t xml:space="preserve"> </w:t>
            </w:r>
            <w:proofErr w:type="spellStart"/>
            <w:r w:rsidRPr="00EC4C70">
              <w:t>ugniasienės</w:t>
            </w:r>
            <w:proofErr w:type="spellEnd"/>
            <w:r w:rsidRPr="00EC4C70">
              <w:t xml:space="preserve"> </w:t>
            </w:r>
            <w:proofErr w:type="spellStart"/>
            <w:r w:rsidRPr="00EC4C70">
              <w:t>taisyklę</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6D061C60" w14:textId="62280AE7" w:rsidR="00843590" w:rsidRPr="00EC4C70" w:rsidRDefault="00843590" w:rsidP="00843590">
            <w:pPr>
              <w:jc w:val="both"/>
              <w:rPr>
                <w:rFonts w:eastAsia="Calibri"/>
                <w:bCs/>
                <w:i/>
              </w:rPr>
            </w:pPr>
            <w:r w:rsidRPr="00BB430A">
              <w:rPr>
                <w:rFonts w:eastAsia="Calibri"/>
              </w:rPr>
              <w:t xml:space="preserve">Atitinka </w:t>
            </w:r>
            <w:r w:rsidRPr="00BB430A">
              <w:rPr>
                <w:rFonts w:eastAsia="Calibri"/>
                <w:i/>
                <w:color w:val="0070C0"/>
              </w:rPr>
              <w:t>(įrašyti taip / ne)</w:t>
            </w:r>
            <w:r w:rsidRPr="00BB430A">
              <w:rPr>
                <w:rFonts w:eastAsia="Calibri"/>
                <w:color w:val="0070C0"/>
              </w:rPr>
              <w:t xml:space="preserve">: </w:t>
            </w:r>
            <w:r w:rsidRPr="00BB430A">
              <w:rPr>
                <w:rFonts w:eastAsia="Calibri"/>
              </w:rPr>
              <w:t>....................</w:t>
            </w:r>
          </w:p>
        </w:tc>
      </w:tr>
      <w:tr w:rsidR="00843590" w14:paraId="12425597" w14:textId="77777777" w:rsidTr="003E217F">
        <w:trPr>
          <w:trHeight w:val="669"/>
        </w:trPr>
        <w:tc>
          <w:tcPr>
            <w:tcW w:w="996" w:type="dxa"/>
            <w:tcBorders>
              <w:top w:val="single" w:sz="4" w:space="0" w:color="auto"/>
              <w:left w:val="single" w:sz="4" w:space="0" w:color="auto"/>
              <w:bottom w:val="single" w:sz="4" w:space="0" w:color="auto"/>
              <w:right w:val="single" w:sz="4" w:space="0" w:color="auto"/>
            </w:tcBorders>
          </w:tcPr>
          <w:p w14:paraId="04F90658" w14:textId="72CA9064" w:rsidR="00843590" w:rsidRPr="00EC4C70" w:rsidRDefault="00843590" w:rsidP="00843590">
            <w:pPr>
              <w:ind w:left="360"/>
              <w:rPr>
                <w:bCs/>
              </w:rPr>
            </w:pPr>
            <w:r>
              <w:rPr>
                <w:bCs/>
              </w:rPr>
              <w:t>78.</w:t>
            </w:r>
          </w:p>
        </w:tc>
        <w:tc>
          <w:tcPr>
            <w:tcW w:w="4386" w:type="dxa"/>
            <w:vAlign w:val="center"/>
          </w:tcPr>
          <w:p w14:paraId="6075156A" w14:textId="51D2F579" w:rsidR="00843590" w:rsidRPr="00EC4C70" w:rsidRDefault="00843590" w:rsidP="00843590">
            <w:r w:rsidRPr="00EC4C70">
              <w:t xml:space="preserve">Turi būti galimybė gauti operatyvius pranešimus apie vartotojus naršančius </w:t>
            </w:r>
            <w:proofErr w:type="spellStart"/>
            <w:r w:rsidRPr="00EC4C70">
              <w:t>ribojamamos</w:t>
            </w:r>
            <w:proofErr w:type="spellEnd"/>
            <w:r w:rsidRPr="00EC4C70">
              <w:t xml:space="preserve"> kategorijos puslapiuose </w:t>
            </w:r>
          </w:p>
        </w:tc>
        <w:tc>
          <w:tcPr>
            <w:tcW w:w="4111" w:type="dxa"/>
            <w:tcBorders>
              <w:top w:val="single" w:sz="4" w:space="0" w:color="auto"/>
              <w:left w:val="single" w:sz="4" w:space="0" w:color="auto"/>
              <w:bottom w:val="single" w:sz="4" w:space="0" w:color="auto"/>
              <w:right w:val="single" w:sz="4" w:space="0" w:color="auto"/>
            </w:tcBorders>
          </w:tcPr>
          <w:p w14:paraId="06C36D3C" w14:textId="3537345C" w:rsidR="00843590" w:rsidRPr="00EC4C70" w:rsidRDefault="00843590" w:rsidP="00843590">
            <w:pPr>
              <w:jc w:val="both"/>
              <w:rPr>
                <w:rFonts w:eastAsia="Calibri"/>
                <w:bCs/>
                <w:i/>
              </w:rPr>
            </w:pPr>
            <w:r w:rsidRPr="00BB430A">
              <w:rPr>
                <w:rFonts w:eastAsia="Calibri"/>
              </w:rPr>
              <w:t xml:space="preserve">Atitinka </w:t>
            </w:r>
            <w:r w:rsidRPr="00BB430A">
              <w:rPr>
                <w:rFonts w:eastAsia="Calibri"/>
                <w:i/>
                <w:color w:val="0070C0"/>
              </w:rPr>
              <w:t>(įrašyti taip / ne)</w:t>
            </w:r>
            <w:r w:rsidRPr="00BB430A">
              <w:rPr>
                <w:rFonts w:eastAsia="Calibri"/>
                <w:color w:val="0070C0"/>
              </w:rPr>
              <w:t xml:space="preserve">: </w:t>
            </w:r>
            <w:r w:rsidRPr="00BB430A">
              <w:rPr>
                <w:rFonts w:eastAsia="Calibri"/>
              </w:rPr>
              <w:t>....................</w:t>
            </w:r>
          </w:p>
        </w:tc>
      </w:tr>
      <w:tr w:rsidR="00843590" w14:paraId="18F424A4"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6D34AD95" w14:textId="23402E71" w:rsidR="00843590" w:rsidRPr="00EC4C70" w:rsidRDefault="00843590" w:rsidP="00F336D7">
            <w:pPr>
              <w:jc w:val="both"/>
              <w:rPr>
                <w:rFonts w:eastAsia="Calibri"/>
                <w:bCs/>
                <w:i/>
              </w:rPr>
            </w:pPr>
            <w:r w:rsidRPr="00EC4C70">
              <w:rPr>
                <w:b/>
                <w:bCs/>
              </w:rPr>
              <w:t>Reikalavimai įsiveržimo aptikimo ir prevencijos sistemai</w:t>
            </w:r>
          </w:p>
        </w:tc>
      </w:tr>
      <w:tr w:rsidR="00843590" w14:paraId="0D753D7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92E76A0" w14:textId="396DC89F" w:rsidR="00843590" w:rsidRPr="00EC4C70" w:rsidRDefault="00843590" w:rsidP="00843590">
            <w:pPr>
              <w:ind w:left="360"/>
              <w:rPr>
                <w:bCs/>
              </w:rPr>
            </w:pPr>
            <w:r>
              <w:rPr>
                <w:bCs/>
              </w:rPr>
              <w:t>79.</w:t>
            </w:r>
          </w:p>
        </w:tc>
        <w:tc>
          <w:tcPr>
            <w:tcW w:w="4386" w:type="dxa"/>
            <w:vAlign w:val="center"/>
          </w:tcPr>
          <w:p w14:paraId="3689CA2B" w14:textId="58E510D9" w:rsidR="00843590" w:rsidRPr="00EC4C70" w:rsidRDefault="00843590" w:rsidP="00843590">
            <w:r w:rsidRPr="00EC4C70">
              <w:t>Ugniasienė privalo turėti naujos kartos įsibrovimų prevencijos sistemą (angl. „</w:t>
            </w:r>
            <w:proofErr w:type="spellStart"/>
            <w:r w:rsidRPr="00EC4C70">
              <w:t>intrusion</w:t>
            </w:r>
            <w:proofErr w:type="spellEnd"/>
            <w:r w:rsidRPr="00EC4C70">
              <w:t xml:space="preserve"> </w:t>
            </w:r>
            <w:proofErr w:type="spellStart"/>
            <w:r w:rsidRPr="00EC4C70">
              <w:t>prevention</w:t>
            </w:r>
            <w:proofErr w:type="spellEnd"/>
            <w:r w:rsidRPr="00EC4C70">
              <w:t xml:space="preserve"> </w:t>
            </w:r>
            <w:proofErr w:type="spellStart"/>
            <w:r w:rsidRPr="00EC4C70">
              <w:t>system</w:t>
            </w:r>
            <w:proofErr w:type="spellEnd"/>
            <w:r w:rsidRPr="00EC4C70">
              <w:t>“), gebančią atlikti i</w:t>
            </w:r>
            <w:r w:rsidRPr="00EC4C70">
              <w:rPr>
                <w:color w:val="000000"/>
              </w:rPr>
              <w:t>šsamų paketų patikrinimą (angl. „</w:t>
            </w:r>
            <w:proofErr w:type="spellStart"/>
            <w:r w:rsidRPr="00EC4C70">
              <w:rPr>
                <w:color w:val="000000"/>
              </w:rPr>
              <w:t>deep</w:t>
            </w:r>
            <w:proofErr w:type="spellEnd"/>
            <w:r w:rsidRPr="00EC4C70">
              <w:rPr>
                <w:color w:val="000000"/>
              </w:rPr>
              <w:t xml:space="preserve"> </w:t>
            </w:r>
            <w:proofErr w:type="spellStart"/>
            <w:r w:rsidRPr="00EC4C70">
              <w:rPr>
                <w:color w:val="000000"/>
              </w:rPr>
              <w:t>packet</w:t>
            </w:r>
            <w:proofErr w:type="spellEnd"/>
            <w:r w:rsidRPr="00EC4C70">
              <w:rPr>
                <w:color w:val="000000"/>
              </w:rPr>
              <w:t xml:space="preserve"> </w:t>
            </w:r>
            <w:proofErr w:type="spellStart"/>
            <w:r w:rsidRPr="00EC4C70">
              <w:rPr>
                <w:color w:val="000000"/>
              </w:rPr>
              <w:t>inspection</w:t>
            </w:r>
            <w:proofErr w:type="spellEnd"/>
            <w:r w:rsidRPr="00EC4C70">
              <w:rPr>
                <w:color w:val="000000"/>
              </w:rPr>
              <w:t>“).</w:t>
            </w:r>
          </w:p>
        </w:tc>
        <w:tc>
          <w:tcPr>
            <w:tcW w:w="4111" w:type="dxa"/>
            <w:tcBorders>
              <w:top w:val="single" w:sz="4" w:space="0" w:color="auto"/>
              <w:left w:val="single" w:sz="4" w:space="0" w:color="auto"/>
              <w:bottom w:val="single" w:sz="4" w:space="0" w:color="auto"/>
              <w:right w:val="single" w:sz="4" w:space="0" w:color="auto"/>
            </w:tcBorders>
          </w:tcPr>
          <w:p w14:paraId="5F1D98A1" w14:textId="76F4F3E1" w:rsidR="00843590" w:rsidRPr="00EC4C70" w:rsidRDefault="00843590" w:rsidP="00843590">
            <w:pPr>
              <w:jc w:val="both"/>
              <w:rPr>
                <w:rFonts w:eastAsia="Calibri"/>
                <w:bCs/>
                <w:i/>
              </w:rPr>
            </w:pPr>
            <w:r w:rsidRPr="00241EB2">
              <w:rPr>
                <w:rFonts w:eastAsia="Calibri"/>
              </w:rPr>
              <w:t xml:space="preserve">Atitinka </w:t>
            </w:r>
            <w:r w:rsidRPr="00241EB2">
              <w:rPr>
                <w:rFonts w:eastAsia="Calibri"/>
                <w:i/>
                <w:color w:val="0070C0"/>
              </w:rPr>
              <w:t>(įrašyti taip / ne)</w:t>
            </w:r>
            <w:r w:rsidRPr="00241EB2">
              <w:rPr>
                <w:rFonts w:eastAsia="Calibri"/>
                <w:color w:val="0070C0"/>
              </w:rPr>
              <w:t xml:space="preserve">: </w:t>
            </w:r>
            <w:r w:rsidRPr="00241EB2">
              <w:rPr>
                <w:rFonts w:eastAsia="Calibri"/>
              </w:rPr>
              <w:t>....................</w:t>
            </w:r>
          </w:p>
        </w:tc>
      </w:tr>
      <w:tr w:rsidR="00843590" w14:paraId="745F8B4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5C4DEEA" w14:textId="7D92E936" w:rsidR="00843590" w:rsidRPr="00EC4C70" w:rsidRDefault="00843590" w:rsidP="00843590">
            <w:pPr>
              <w:ind w:left="360"/>
              <w:rPr>
                <w:bCs/>
              </w:rPr>
            </w:pPr>
            <w:r>
              <w:rPr>
                <w:bCs/>
              </w:rPr>
              <w:t>80.</w:t>
            </w:r>
          </w:p>
        </w:tc>
        <w:tc>
          <w:tcPr>
            <w:tcW w:w="4386" w:type="dxa"/>
            <w:vAlign w:val="center"/>
          </w:tcPr>
          <w:p w14:paraId="4CA8B689" w14:textId="66C43770" w:rsidR="00843590" w:rsidRPr="00EC4C70" w:rsidRDefault="00843590" w:rsidP="00843590">
            <w:r w:rsidRPr="00EC4C70">
              <w:t>Ugniasienės administratorius turi galėti pasirinkti norimą IPS tikrinimo modelį ir taikyti ant norimos ugniasienės taisyklės.</w:t>
            </w:r>
          </w:p>
        </w:tc>
        <w:tc>
          <w:tcPr>
            <w:tcW w:w="4111" w:type="dxa"/>
            <w:tcBorders>
              <w:top w:val="single" w:sz="4" w:space="0" w:color="auto"/>
              <w:left w:val="single" w:sz="4" w:space="0" w:color="auto"/>
              <w:bottom w:val="single" w:sz="4" w:space="0" w:color="auto"/>
              <w:right w:val="single" w:sz="4" w:space="0" w:color="auto"/>
            </w:tcBorders>
          </w:tcPr>
          <w:p w14:paraId="7F6F8573" w14:textId="2E3CE41E" w:rsidR="00843590" w:rsidRPr="00EC4C70" w:rsidRDefault="00843590" w:rsidP="00843590">
            <w:pPr>
              <w:jc w:val="both"/>
              <w:rPr>
                <w:rFonts w:eastAsia="Calibri"/>
                <w:bCs/>
                <w:i/>
              </w:rPr>
            </w:pPr>
            <w:r w:rsidRPr="00241EB2">
              <w:rPr>
                <w:rFonts w:eastAsia="Calibri"/>
              </w:rPr>
              <w:t xml:space="preserve">Atitinka </w:t>
            </w:r>
            <w:r w:rsidRPr="00241EB2">
              <w:rPr>
                <w:rFonts w:eastAsia="Calibri"/>
                <w:i/>
                <w:color w:val="0070C0"/>
              </w:rPr>
              <w:t>(įrašyti taip / ne)</w:t>
            </w:r>
            <w:r w:rsidRPr="00241EB2">
              <w:rPr>
                <w:rFonts w:eastAsia="Calibri"/>
                <w:color w:val="0070C0"/>
              </w:rPr>
              <w:t xml:space="preserve">: </w:t>
            </w:r>
            <w:r w:rsidRPr="00241EB2">
              <w:rPr>
                <w:rFonts w:eastAsia="Calibri"/>
              </w:rPr>
              <w:t>....................</w:t>
            </w:r>
          </w:p>
        </w:tc>
      </w:tr>
      <w:tr w:rsidR="00843590" w14:paraId="0EC2752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06E2DD5" w14:textId="34D658E7" w:rsidR="00843590" w:rsidRPr="00EC4C70" w:rsidRDefault="00843590" w:rsidP="00843590">
            <w:pPr>
              <w:ind w:left="360"/>
              <w:rPr>
                <w:bCs/>
              </w:rPr>
            </w:pPr>
            <w:r>
              <w:rPr>
                <w:bCs/>
              </w:rPr>
              <w:t>81.</w:t>
            </w:r>
          </w:p>
        </w:tc>
        <w:tc>
          <w:tcPr>
            <w:tcW w:w="4386" w:type="dxa"/>
            <w:vAlign w:val="center"/>
          </w:tcPr>
          <w:p w14:paraId="6DE10989" w14:textId="108F9F07" w:rsidR="00843590" w:rsidRPr="00EC4C70" w:rsidRDefault="00843590" w:rsidP="00843590">
            <w:r w:rsidRPr="00EC4C70">
              <w:t xml:space="preserve">Ugniasienė privalo turėti gamintojo paruoštus ir reguliariai atnaujinamus skirtingų IPS parašus (angl. „IPS </w:t>
            </w:r>
            <w:proofErr w:type="spellStart"/>
            <w:r w:rsidRPr="00EC4C70">
              <w:t>signatures</w:t>
            </w:r>
            <w:proofErr w:type="spellEnd"/>
            <w:r w:rsidRPr="00EC4C70">
              <w:t xml:space="preserve">“), su </w:t>
            </w:r>
            <w:proofErr w:type="spellStart"/>
            <w:r w:rsidRPr="00EC4C70">
              <w:t>granuliariu</w:t>
            </w:r>
            <w:proofErr w:type="spellEnd"/>
            <w:r w:rsidRPr="00EC4C70">
              <w:t xml:space="preserve"> kategorijų pasirinkimu.</w:t>
            </w:r>
          </w:p>
        </w:tc>
        <w:tc>
          <w:tcPr>
            <w:tcW w:w="4111" w:type="dxa"/>
            <w:tcBorders>
              <w:top w:val="single" w:sz="4" w:space="0" w:color="auto"/>
              <w:left w:val="single" w:sz="4" w:space="0" w:color="auto"/>
              <w:bottom w:val="single" w:sz="4" w:space="0" w:color="auto"/>
              <w:right w:val="single" w:sz="4" w:space="0" w:color="auto"/>
            </w:tcBorders>
          </w:tcPr>
          <w:p w14:paraId="6D37BFB5" w14:textId="71082398" w:rsidR="00843590" w:rsidRPr="00EC4C70" w:rsidRDefault="00843590" w:rsidP="00843590">
            <w:pPr>
              <w:jc w:val="both"/>
              <w:rPr>
                <w:rFonts w:eastAsia="Calibri"/>
                <w:bCs/>
                <w:i/>
              </w:rPr>
            </w:pPr>
            <w:r w:rsidRPr="00241EB2">
              <w:rPr>
                <w:rFonts w:eastAsia="Calibri"/>
              </w:rPr>
              <w:t xml:space="preserve">Atitinka </w:t>
            </w:r>
            <w:r w:rsidRPr="00241EB2">
              <w:rPr>
                <w:rFonts w:eastAsia="Calibri"/>
                <w:i/>
                <w:color w:val="0070C0"/>
              </w:rPr>
              <w:t>(įrašyti taip / ne)</w:t>
            </w:r>
            <w:r w:rsidRPr="00241EB2">
              <w:rPr>
                <w:rFonts w:eastAsia="Calibri"/>
                <w:color w:val="0070C0"/>
              </w:rPr>
              <w:t xml:space="preserve">: </w:t>
            </w:r>
            <w:r w:rsidRPr="00241EB2">
              <w:rPr>
                <w:rFonts w:eastAsia="Calibri"/>
              </w:rPr>
              <w:t>....................</w:t>
            </w:r>
          </w:p>
        </w:tc>
      </w:tr>
      <w:tr w:rsidR="00843590" w14:paraId="00A3500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515DA8C" w14:textId="62ADFA9F" w:rsidR="00843590" w:rsidRPr="00EC4C70" w:rsidRDefault="00843590" w:rsidP="00843590">
            <w:pPr>
              <w:ind w:left="360"/>
              <w:rPr>
                <w:bCs/>
              </w:rPr>
            </w:pPr>
            <w:r>
              <w:rPr>
                <w:bCs/>
              </w:rPr>
              <w:t>82.</w:t>
            </w:r>
          </w:p>
        </w:tc>
        <w:tc>
          <w:tcPr>
            <w:tcW w:w="4386" w:type="dxa"/>
            <w:vAlign w:val="center"/>
          </w:tcPr>
          <w:p w14:paraId="426E043A" w14:textId="70D49320" w:rsidR="00843590" w:rsidRPr="00EC4C70" w:rsidRDefault="00843590" w:rsidP="00843590">
            <w:r w:rsidRPr="00EC4C70">
              <w:t xml:space="preserve">Sprendimas privalo leisti pridėti savo IPS parašus. </w:t>
            </w:r>
          </w:p>
        </w:tc>
        <w:tc>
          <w:tcPr>
            <w:tcW w:w="4111" w:type="dxa"/>
            <w:tcBorders>
              <w:top w:val="single" w:sz="4" w:space="0" w:color="auto"/>
              <w:left w:val="single" w:sz="4" w:space="0" w:color="auto"/>
              <w:bottom w:val="single" w:sz="4" w:space="0" w:color="auto"/>
              <w:right w:val="single" w:sz="4" w:space="0" w:color="auto"/>
            </w:tcBorders>
          </w:tcPr>
          <w:p w14:paraId="11A4F6F8" w14:textId="604A701C" w:rsidR="00843590" w:rsidRPr="00EC4C70" w:rsidRDefault="00843590" w:rsidP="00843590">
            <w:pPr>
              <w:jc w:val="both"/>
              <w:rPr>
                <w:rFonts w:eastAsia="Calibri"/>
                <w:bCs/>
                <w:i/>
              </w:rPr>
            </w:pPr>
            <w:r w:rsidRPr="00241EB2">
              <w:rPr>
                <w:rFonts w:eastAsia="Calibri"/>
              </w:rPr>
              <w:t xml:space="preserve">Atitinka </w:t>
            </w:r>
            <w:r w:rsidRPr="00241EB2">
              <w:rPr>
                <w:rFonts w:eastAsia="Calibri"/>
                <w:i/>
                <w:color w:val="0070C0"/>
              </w:rPr>
              <w:t>(įrašyti taip / ne)</w:t>
            </w:r>
            <w:r w:rsidRPr="00241EB2">
              <w:rPr>
                <w:rFonts w:eastAsia="Calibri"/>
                <w:color w:val="0070C0"/>
              </w:rPr>
              <w:t xml:space="preserve">: </w:t>
            </w:r>
            <w:r w:rsidRPr="00241EB2">
              <w:rPr>
                <w:rFonts w:eastAsia="Calibri"/>
              </w:rPr>
              <w:t>....................</w:t>
            </w:r>
          </w:p>
        </w:tc>
      </w:tr>
      <w:tr w:rsidR="00843590" w14:paraId="510E96D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441DE68" w14:textId="0CAEEFEF" w:rsidR="00843590" w:rsidRPr="00EC4C70" w:rsidRDefault="00843590" w:rsidP="00843590">
            <w:pPr>
              <w:ind w:left="360"/>
              <w:rPr>
                <w:bCs/>
              </w:rPr>
            </w:pPr>
            <w:r>
              <w:rPr>
                <w:bCs/>
              </w:rPr>
              <w:t>83.</w:t>
            </w:r>
          </w:p>
        </w:tc>
        <w:tc>
          <w:tcPr>
            <w:tcW w:w="4386" w:type="dxa"/>
            <w:vAlign w:val="center"/>
          </w:tcPr>
          <w:p w14:paraId="3DFE08A9" w14:textId="261D2CAF" w:rsidR="00843590" w:rsidRPr="00EC4C70" w:rsidRDefault="00843590" w:rsidP="00843590">
            <w:r w:rsidRPr="00EC4C70">
              <w:t>Turi būti galimybė filtruoti IPS parašus pasinaudojant lanksčiais filtrais kurie būtų pritaikomi ir ateityje kai gamintojas išleidžia atnaujintus parašų sąrašus.</w:t>
            </w:r>
          </w:p>
        </w:tc>
        <w:tc>
          <w:tcPr>
            <w:tcW w:w="4111" w:type="dxa"/>
            <w:tcBorders>
              <w:top w:val="single" w:sz="4" w:space="0" w:color="auto"/>
              <w:left w:val="single" w:sz="4" w:space="0" w:color="auto"/>
              <w:bottom w:val="single" w:sz="4" w:space="0" w:color="auto"/>
              <w:right w:val="single" w:sz="4" w:space="0" w:color="auto"/>
            </w:tcBorders>
          </w:tcPr>
          <w:p w14:paraId="559F084F" w14:textId="22BBBF9C" w:rsidR="00843590" w:rsidRPr="00EC4C70" w:rsidRDefault="00843590" w:rsidP="00843590">
            <w:pPr>
              <w:jc w:val="both"/>
              <w:rPr>
                <w:rFonts w:eastAsia="Calibri"/>
                <w:bCs/>
                <w:i/>
              </w:rPr>
            </w:pPr>
            <w:r w:rsidRPr="00241EB2">
              <w:rPr>
                <w:rFonts w:eastAsia="Calibri"/>
              </w:rPr>
              <w:t xml:space="preserve">Atitinka </w:t>
            </w:r>
            <w:r w:rsidRPr="00241EB2">
              <w:rPr>
                <w:rFonts w:eastAsia="Calibri"/>
                <w:i/>
                <w:color w:val="0070C0"/>
              </w:rPr>
              <w:t>(įrašyti taip / ne)</w:t>
            </w:r>
            <w:r w:rsidRPr="00241EB2">
              <w:rPr>
                <w:rFonts w:eastAsia="Calibri"/>
                <w:color w:val="0070C0"/>
              </w:rPr>
              <w:t xml:space="preserve">: </w:t>
            </w:r>
            <w:r w:rsidRPr="00241EB2">
              <w:rPr>
                <w:rFonts w:eastAsia="Calibri"/>
              </w:rPr>
              <w:t>....................</w:t>
            </w:r>
          </w:p>
        </w:tc>
      </w:tr>
      <w:tr w:rsidR="00F336D7" w14:paraId="5A6B03E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7BC9AC8" w14:textId="4EF259FF" w:rsidR="00F336D7" w:rsidRPr="00EC4C70" w:rsidRDefault="00843590" w:rsidP="00F336D7">
            <w:pPr>
              <w:ind w:left="360"/>
              <w:rPr>
                <w:bCs/>
              </w:rPr>
            </w:pPr>
            <w:r>
              <w:rPr>
                <w:bCs/>
              </w:rPr>
              <w:t>84.</w:t>
            </w:r>
          </w:p>
        </w:tc>
        <w:tc>
          <w:tcPr>
            <w:tcW w:w="4386" w:type="dxa"/>
            <w:tcBorders>
              <w:bottom w:val="single" w:sz="4" w:space="0" w:color="auto"/>
            </w:tcBorders>
            <w:vAlign w:val="center"/>
          </w:tcPr>
          <w:p w14:paraId="598AAFBD" w14:textId="48480B5E" w:rsidR="00F336D7" w:rsidRPr="00EC4C70" w:rsidRDefault="00F336D7" w:rsidP="00F336D7">
            <w:r w:rsidRPr="00EC4C70">
              <w:t>Ugniasienė privalo aptikti ir blokuoti tinklo srautą, bandant susisiekti su komandų ir valdymo serveriai</w:t>
            </w:r>
          </w:p>
        </w:tc>
        <w:tc>
          <w:tcPr>
            <w:tcW w:w="4111" w:type="dxa"/>
            <w:tcBorders>
              <w:top w:val="single" w:sz="4" w:space="0" w:color="auto"/>
              <w:left w:val="single" w:sz="4" w:space="0" w:color="auto"/>
              <w:bottom w:val="single" w:sz="4" w:space="0" w:color="auto"/>
              <w:right w:val="single" w:sz="4" w:space="0" w:color="auto"/>
            </w:tcBorders>
          </w:tcPr>
          <w:p w14:paraId="3884D1A2" w14:textId="17B28A8F" w:rsidR="00F336D7" w:rsidRPr="00EC4C70" w:rsidRDefault="00843590" w:rsidP="00F336D7">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843590" w14:paraId="468E7DDD"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21CCBD7F" w14:textId="7FD0CD97" w:rsidR="00843590" w:rsidRPr="00EC4C70" w:rsidRDefault="00843590" w:rsidP="00F336D7">
            <w:pPr>
              <w:jc w:val="both"/>
              <w:rPr>
                <w:rFonts w:eastAsia="Calibri"/>
                <w:bCs/>
                <w:i/>
              </w:rPr>
            </w:pPr>
            <w:r w:rsidRPr="00EC4C70">
              <w:rPr>
                <w:b/>
                <w:bCs/>
              </w:rPr>
              <w:t>Nutolusių taškų pajungimui skirtų įrenginių valdymas</w:t>
            </w:r>
          </w:p>
        </w:tc>
      </w:tr>
      <w:tr w:rsidR="00843590" w14:paraId="58EB213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37F611F" w14:textId="61E7A9E6" w:rsidR="00843590" w:rsidRPr="00EC4C70" w:rsidRDefault="00843590" w:rsidP="00843590">
            <w:pPr>
              <w:ind w:left="360"/>
              <w:rPr>
                <w:bCs/>
              </w:rPr>
            </w:pPr>
            <w:r>
              <w:rPr>
                <w:bCs/>
              </w:rPr>
              <w:t>85.</w:t>
            </w:r>
          </w:p>
        </w:tc>
        <w:tc>
          <w:tcPr>
            <w:tcW w:w="4386" w:type="dxa"/>
          </w:tcPr>
          <w:p w14:paraId="28BDDA4C" w14:textId="19059302" w:rsidR="00843590" w:rsidRPr="00EC4C70" w:rsidRDefault="00843590" w:rsidP="00843590">
            <w:r w:rsidRPr="00EC4C70">
              <w:t>Ugniasiene turi gebėti valdyti visus SD-WAN įrenginius iš vienos konsolės, taip leidžiant administratoriams valdyti tinklą neprisijungs tiesiogiai prie galinių įrenginių.</w:t>
            </w:r>
          </w:p>
        </w:tc>
        <w:tc>
          <w:tcPr>
            <w:tcW w:w="4111" w:type="dxa"/>
            <w:tcBorders>
              <w:top w:val="single" w:sz="4" w:space="0" w:color="auto"/>
              <w:left w:val="single" w:sz="4" w:space="0" w:color="auto"/>
              <w:bottom w:val="single" w:sz="4" w:space="0" w:color="auto"/>
              <w:right w:val="single" w:sz="4" w:space="0" w:color="auto"/>
            </w:tcBorders>
          </w:tcPr>
          <w:p w14:paraId="166C6F00" w14:textId="79E47FD9"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025C050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F6679D2" w14:textId="21E94CD0" w:rsidR="00843590" w:rsidRPr="00EC4C70" w:rsidRDefault="00843590" w:rsidP="00843590">
            <w:pPr>
              <w:ind w:left="360"/>
              <w:rPr>
                <w:bCs/>
              </w:rPr>
            </w:pPr>
            <w:r>
              <w:rPr>
                <w:bCs/>
              </w:rPr>
              <w:t>86.</w:t>
            </w:r>
          </w:p>
        </w:tc>
        <w:tc>
          <w:tcPr>
            <w:tcW w:w="4386" w:type="dxa"/>
          </w:tcPr>
          <w:p w14:paraId="295C5FA2" w14:textId="05E56DBA" w:rsidR="00843590" w:rsidRPr="00EC4C70" w:rsidRDefault="00843590" w:rsidP="00843590">
            <w:r w:rsidRPr="00EC4C70">
              <w:t xml:space="preserve">Šie prietaisai neturi reikalauti jokios išankstinės konfigūracijos ir turi prisijungti prie pagrindinės ugniasienės automatiškai pasinaudojant debesies pagrindu veikiančia teikimo paslauga, taip suteikiant galimybę siųsti įrenginius į nutolusius skyrius, kur reikės tik sujungti laidus be jokios papildomos konfigūracijos.  </w:t>
            </w:r>
          </w:p>
        </w:tc>
        <w:tc>
          <w:tcPr>
            <w:tcW w:w="4111" w:type="dxa"/>
            <w:tcBorders>
              <w:top w:val="single" w:sz="4" w:space="0" w:color="auto"/>
              <w:left w:val="single" w:sz="4" w:space="0" w:color="auto"/>
              <w:bottom w:val="single" w:sz="4" w:space="0" w:color="auto"/>
              <w:right w:val="single" w:sz="4" w:space="0" w:color="auto"/>
            </w:tcBorders>
          </w:tcPr>
          <w:p w14:paraId="57CD845F" w14:textId="4E09AE2E"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2AB9B54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F39D98D" w14:textId="461C396E" w:rsidR="00843590" w:rsidRPr="00EC4C70" w:rsidRDefault="00843590" w:rsidP="00843590">
            <w:pPr>
              <w:ind w:left="360"/>
              <w:rPr>
                <w:bCs/>
              </w:rPr>
            </w:pPr>
            <w:r>
              <w:rPr>
                <w:bCs/>
              </w:rPr>
              <w:lastRenderedPageBreak/>
              <w:t>87.</w:t>
            </w:r>
          </w:p>
        </w:tc>
        <w:tc>
          <w:tcPr>
            <w:tcW w:w="4386" w:type="dxa"/>
          </w:tcPr>
          <w:p w14:paraId="095BC14F" w14:textId="4DAF1C50" w:rsidR="00843590" w:rsidRPr="00EC4C70" w:rsidRDefault="00843590" w:rsidP="00843590">
            <w:r w:rsidRPr="00EC4C70">
              <w:t>Turi naudoti apsaugota ir užšifruotą tunelį naudojant, bent skaitmeninius X.509 sertifikatus ir AES 256 bitų šifravimą.</w:t>
            </w:r>
          </w:p>
        </w:tc>
        <w:tc>
          <w:tcPr>
            <w:tcW w:w="4111" w:type="dxa"/>
            <w:tcBorders>
              <w:top w:val="single" w:sz="4" w:space="0" w:color="auto"/>
              <w:left w:val="single" w:sz="4" w:space="0" w:color="auto"/>
              <w:bottom w:val="single" w:sz="4" w:space="0" w:color="auto"/>
              <w:right w:val="single" w:sz="4" w:space="0" w:color="auto"/>
            </w:tcBorders>
          </w:tcPr>
          <w:p w14:paraId="201397F7" w14:textId="646BE869"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22D1B7A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16C1067" w14:textId="297CB24D" w:rsidR="00843590" w:rsidRPr="00EC4C70" w:rsidRDefault="00843590" w:rsidP="00843590">
            <w:pPr>
              <w:ind w:left="360"/>
              <w:rPr>
                <w:bCs/>
              </w:rPr>
            </w:pPr>
            <w:r>
              <w:rPr>
                <w:bCs/>
              </w:rPr>
              <w:t>88.</w:t>
            </w:r>
          </w:p>
        </w:tc>
        <w:tc>
          <w:tcPr>
            <w:tcW w:w="4386" w:type="dxa"/>
          </w:tcPr>
          <w:p w14:paraId="19BE0E52" w14:textId="51DDF530" w:rsidR="00843590" w:rsidRPr="00EC4C70" w:rsidRDefault="00843590" w:rsidP="00843590">
            <w:r w:rsidRPr="00EC4C70">
              <w:t>Turi veikti kaip virtualus „</w:t>
            </w:r>
            <w:proofErr w:type="spellStart"/>
            <w:r w:rsidRPr="00EC4C70">
              <w:t>Ethernet</w:t>
            </w:r>
            <w:proofErr w:type="spellEnd"/>
            <w:r w:rsidRPr="00EC4C70">
              <w:t>“ tinklas, užtikrinantis patikimą viso srauto perdavimą tarp vietovių.</w:t>
            </w:r>
          </w:p>
        </w:tc>
        <w:tc>
          <w:tcPr>
            <w:tcW w:w="4111" w:type="dxa"/>
            <w:tcBorders>
              <w:top w:val="single" w:sz="4" w:space="0" w:color="auto"/>
              <w:left w:val="single" w:sz="4" w:space="0" w:color="auto"/>
              <w:bottom w:val="single" w:sz="4" w:space="0" w:color="auto"/>
              <w:right w:val="single" w:sz="4" w:space="0" w:color="auto"/>
            </w:tcBorders>
          </w:tcPr>
          <w:p w14:paraId="2B381D88" w14:textId="1ABFEBD9"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295D892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27F8C49" w14:textId="20F56F78" w:rsidR="00843590" w:rsidRPr="00EC4C70" w:rsidRDefault="00843590" w:rsidP="00843590">
            <w:pPr>
              <w:ind w:left="360"/>
              <w:rPr>
                <w:bCs/>
              </w:rPr>
            </w:pPr>
            <w:r>
              <w:rPr>
                <w:bCs/>
              </w:rPr>
              <w:t>89.</w:t>
            </w:r>
          </w:p>
        </w:tc>
        <w:tc>
          <w:tcPr>
            <w:tcW w:w="4386" w:type="dxa"/>
          </w:tcPr>
          <w:p w14:paraId="5235A7B5" w14:textId="4B142142" w:rsidR="00843590" w:rsidRPr="00EC4C70" w:rsidRDefault="00843590" w:rsidP="00843590">
            <w:r w:rsidRPr="00EC4C70">
              <w:t>Turi būti IP adreso valdymas su centralizuotai apibrėžtu DHCP ir DNS serverių konfigūracija.</w:t>
            </w:r>
          </w:p>
        </w:tc>
        <w:tc>
          <w:tcPr>
            <w:tcW w:w="4111" w:type="dxa"/>
            <w:tcBorders>
              <w:top w:val="single" w:sz="4" w:space="0" w:color="auto"/>
              <w:left w:val="single" w:sz="4" w:space="0" w:color="auto"/>
              <w:bottom w:val="single" w:sz="4" w:space="0" w:color="auto"/>
              <w:right w:val="single" w:sz="4" w:space="0" w:color="auto"/>
            </w:tcBorders>
          </w:tcPr>
          <w:p w14:paraId="6F6FA6C3" w14:textId="4FC7A64B"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32C8DA3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462FF20" w14:textId="51A2A576" w:rsidR="00843590" w:rsidRPr="00EC4C70" w:rsidRDefault="00843590" w:rsidP="00843590">
            <w:pPr>
              <w:ind w:left="360"/>
              <w:rPr>
                <w:bCs/>
              </w:rPr>
            </w:pPr>
            <w:r>
              <w:rPr>
                <w:bCs/>
              </w:rPr>
              <w:t>90.</w:t>
            </w:r>
          </w:p>
        </w:tc>
        <w:tc>
          <w:tcPr>
            <w:tcW w:w="4386" w:type="dxa"/>
          </w:tcPr>
          <w:p w14:paraId="64E22851" w14:textId="5E4CAD41" w:rsidR="00843590" w:rsidRPr="00EC4C70" w:rsidRDefault="00843590" w:rsidP="00843590">
            <w:r w:rsidRPr="00EC4C70">
              <w:t>Turi galėti automatiškai, nuotoliniu būdu panaikinti SD-WAN įrenginio autorizaciją po administratoriaus pasirinkto neveikimo laikotarpio.</w:t>
            </w:r>
          </w:p>
        </w:tc>
        <w:tc>
          <w:tcPr>
            <w:tcW w:w="4111" w:type="dxa"/>
            <w:tcBorders>
              <w:top w:val="single" w:sz="4" w:space="0" w:color="auto"/>
              <w:left w:val="single" w:sz="4" w:space="0" w:color="auto"/>
              <w:bottom w:val="single" w:sz="4" w:space="0" w:color="auto"/>
              <w:right w:val="single" w:sz="4" w:space="0" w:color="auto"/>
            </w:tcBorders>
          </w:tcPr>
          <w:p w14:paraId="5331A662" w14:textId="39436982"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18D9C99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E6836F0" w14:textId="14F5648D" w:rsidR="00843590" w:rsidRPr="00EC4C70" w:rsidRDefault="00843590" w:rsidP="00843590">
            <w:pPr>
              <w:ind w:left="360"/>
              <w:rPr>
                <w:bCs/>
              </w:rPr>
            </w:pPr>
            <w:r>
              <w:rPr>
                <w:bCs/>
              </w:rPr>
              <w:t>91.</w:t>
            </w:r>
          </w:p>
        </w:tc>
        <w:tc>
          <w:tcPr>
            <w:tcW w:w="4386" w:type="dxa"/>
          </w:tcPr>
          <w:p w14:paraId="5F106F8D" w14:textId="3E9F6D02" w:rsidR="00843590" w:rsidRPr="00EC4C70" w:rsidRDefault="00843590" w:rsidP="00843590">
            <w:r w:rsidRPr="00EC4C70">
              <w:t>Turi būti galimybė suspausti tuneliu keliaujantį srautą.</w:t>
            </w:r>
          </w:p>
        </w:tc>
        <w:tc>
          <w:tcPr>
            <w:tcW w:w="4111" w:type="dxa"/>
            <w:tcBorders>
              <w:top w:val="single" w:sz="4" w:space="0" w:color="auto"/>
              <w:left w:val="single" w:sz="4" w:space="0" w:color="auto"/>
              <w:bottom w:val="single" w:sz="4" w:space="0" w:color="auto"/>
              <w:right w:val="single" w:sz="4" w:space="0" w:color="auto"/>
            </w:tcBorders>
          </w:tcPr>
          <w:p w14:paraId="14945050" w14:textId="6A336708"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6EDD90C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6181027" w14:textId="3E969932" w:rsidR="00843590" w:rsidRPr="00EC4C70" w:rsidRDefault="00843590" w:rsidP="00843590">
            <w:pPr>
              <w:ind w:left="360"/>
              <w:rPr>
                <w:bCs/>
              </w:rPr>
            </w:pPr>
            <w:r>
              <w:rPr>
                <w:bCs/>
              </w:rPr>
              <w:t>92.</w:t>
            </w:r>
          </w:p>
        </w:tc>
        <w:tc>
          <w:tcPr>
            <w:tcW w:w="4386" w:type="dxa"/>
          </w:tcPr>
          <w:p w14:paraId="1430A800" w14:textId="0525A9C4" w:rsidR="00843590" w:rsidRPr="00EC4C70" w:rsidRDefault="00843590" w:rsidP="00843590">
            <w:r w:rsidRPr="00EC4C70">
              <w:t>Įrenginiai turi gebėti sukurti L2 pagal OSI lygio tinklą bei palaikyti VLAN žymėjimą.</w:t>
            </w:r>
          </w:p>
        </w:tc>
        <w:tc>
          <w:tcPr>
            <w:tcW w:w="4111" w:type="dxa"/>
            <w:tcBorders>
              <w:top w:val="single" w:sz="4" w:space="0" w:color="auto"/>
              <w:left w:val="single" w:sz="4" w:space="0" w:color="auto"/>
              <w:bottom w:val="single" w:sz="4" w:space="0" w:color="auto"/>
              <w:right w:val="single" w:sz="4" w:space="0" w:color="auto"/>
            </w:tcBorders>
          </w:tcPr>
          <w:p w14:paraId="29A9B6FB" w14:textId="510490B2" w:rsidR="00843590" w:rsidRPr="00EC4C70" w:rsidRDefault="00843590" w:rsidP="00843590">
            <w:pPr>
              <w:jc w:val="both"/>
              <w:rPr>
                <w:rFonts w:eastAsia="Calibri"/>
                <w:bCs/>
                <w:i/>
              </w:rPr>
            </w:pPr>
            <w:r w:rsidRPr="00331602">
              <w:rPr>
                <w:rFonts w:eastAsia="Calibri"/>
              </w:rPr>
              <w:t xml:space="preserve">Atitinka </w:t>
            </w:r>
            <w:r w:rsidRPr="00331602">
              <w:rPr>
                <w:rFonts w:eastAsia="Calibri"/>
                <w:i/>
                <w:color w:val="0070C0"/>
              </w:rPr>
              <w:t>(įrašyti taip / ne)</w:t>
            </w:r>
            <w:r w:rsidRPr="00331602">
              <w:rPr>
                <w:rFonts w:eastAsia="Calibri"/>
                <w:color w:val="0070C0"/>
              </w:rPr>
              <w:t xml:space="preserve">: </w:t>
            </w:r>
            <w:r w:rsidRPr="00331602">
              <w:rPr>
                <w:rFonts w:eastAsia="Calibri"/>
              </w:rPr>
              <w:t>....................</w:t>
            </w:r>
          </w:p>
        </w:tc>
      </w:tr>
      <w:tr w:rsidR="00843590" w14:paraId="7266D874"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7CE4D907" w14:textId="5A35D166" w:rsidR="00843590" w:rsidRPr="00EC4C70" w:rsidRDefault="00843590" w:rsidP="00F336D7">
            <w:pPr>
              <w:jc w:val="both"/>
              <w:rPr>
                <w:rFonts w:eastAsia="Calibri"/>
                <w:bCs/>
                <w:i/>
              </w:rPr>
            </w:pPr>
            <w:r w:rsidRPr="00EC4C70">
              <w:rPr>
                <w:b/>
                <w:bCs/>
              </w:rPr>
              <w:t>Ugniasienės bei kompiuterio apsaugos suderinamumas / sinchronizavimas</w:t>
            </w:r>
          </w:p>
        </w:tc>
      </w:tr>
      <w:tr w:rsidR="00F336D7" w14:paraId="2633BCD8"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E8ABE2B" w14:textId="585A9E72" w:rsidR="00F336D7" w:rsidRPr="00EC4C70" w:rsidRDefault="00843590" w:rsidP="00F336D7">
            <w:pPr>
              <w:ind w:left="360"/>
              <w:rPr>
                <w:bCs/>
              </w:rPr>
            </w:pPr>
            <w:r>
              <w:rPr>
                <w:bCs/>
              </w:rPr>
              <w:t>93.</w:t>
            </w:r>
          </w:p>
        </w:tc>
        <w:tc>
          <w:tcPr>
            <w:tcW w:w="4386" w:type="dxa"/>
            <w:vAlign w:val="center"/>
          </w:tcPr>
          <w:p w14:paraId="5BAE6457" w14:textId="270AA48A" w:rsidR="00F336D7" w:rsidRPr="00EC4C70" w:rsidRDefault="00F336D7" w:rsidP="00F336D7">
            <w:r w:rsidRPr="00EC4C70">
              <w:t>Ugniasienė turi turėti galimybę keistis informacija su to paties gamintojo antivirusine sistema (diegiama į kompiuterius ar serverius) ir taip suteikti galimybę iškart nustatyti pažeistus galinius taškus, įskaitant kompiuterį, vartotoją, procesą, įvykių skaičių ir įvykio laiką.</w:t>
            </w:r>
          </w:p>
        </w:tc>
        <w:tc>
          <w:tcPr>
            <w:tcW w:w="4111" w:type="dxa"/>
            <w:tcBorders>
              <w:top w:val="single" w:sz="4" w:space="0" w:color="auto"/>
              <w:left w:val="single" w:sz="4" w:space="0" w:color="auto"/>
              <w:bottom w:val="single" w:sz="4" w:space="0" w:color="auto"/>
              <w:right w:val="single" w:sz="4" w:space="0" w:color="auto"/>
            </w:tcBorders>
          </w:tcPr>
          <w:p w14:paraId="4C4C4D06" w14:textId="372FE0FE" w:rsidR="00F336D7" w:rsidRPr="00EC4C70" w:rsidRDefault="00843590" w:rsidP="00F336D7">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843590" w14:paraId="0D2A469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9E05FE5" w14:textId="334A38AC" w:rsidR="00843590" w:rsidRPr="00EC4C70" w:rsidRDefault="00843590" w:rsidP="00843590">
            <w:pPr>
              <w:ind w:left="360"/>
              <w:rPr>
                <w:bCs/>
              </w:rPr>
            </w:pPr>
            <w:r>
              <w:rPr>
                <w:bCs/>
              </w:rPr>
              <w:t>94.</w:t>
            </w:r>
          </w:p>
        </w:tc>
        <w:tc>
          <w:tcPr>
            <w:tcW w:w="4386" w:type="dxa"/>
            <w:vAlign w:val="center"/>
          </w:tcPr>
          <w:p w14:paraId="1FCB9B3A" w14:textId="5E57166D" w:rsidR="00843590" w:rsidRPr="00EC4C70" w:rsidRDefault="00843590" w:rsidP="00843590">
            <w:r w:rsidRPr="00EC4C70">
              <w:t>Ugniasienė, reaguodama į to paties gamintojo antivirusinės sistemos (diegiama į kompiuterius ar serverius) žinutes turi turėti galimybę apriboti prieigą prie tinklo išteklių arba visiškai izoliuoti pažeistas sistemas, kol jos bus išvalytos.</w:t>
            </w:r>
          </w:p>
        </w:tc>
        <w:tc>
          <w:tcPr>
            <w:tcW w:w="4111" w:type="dxa"/>
            <w:tcBorders>
              <w:top w:val="single" w:sz="4" w:space="0" w:color="auto"/>
              <w:left w:val="single" w:sz="4" w:space="0" w:color="auto"/>
              <w:bottom w:val="single" w:sz="4" w:space="0" w:color="auto"/>
              <w:right w:val="single" w:sz="4" w:space="0" w:color="auto"/>
            </w:tcBorders>
          </w:tcPr>
          <w:p w14:paraId="610EBB0A" w14:textId="09848797" w:rsidR="00843590" w:rsidRPr="00EC4C70" w:rsidRDefault="00843590" w:rsidP="00843590">
            <w:pPr>
              <w:jc w:val="both"/>
              <w:rPr>
                <w:rFonts w:eastAsia="Calibri"/>
                <w:bCs/>
                <w:i/>
              </w:rPr>
            </w:pPr>
            <w:r w:rsidRPr="00670810">
              <w:rPr>
                <w:rFonts w:eastAsia="Calibri"/>
              </w:rPr>
              <w:t xml:space="preserve">Atitinka </w:t>
            </w:r>
            <w:r w:rsidRPr="00670810">
              <w:rPr>
                <w:rFonts w:eastAsia="Calibri"/>
                <w:i/>
                <w:color w:val="0070C0"/>
              </w:rPr>
              <w:t>(įrašyti taip / ne)</w:t>
            </w:r>
            <w:r w:rsidRPr="00670810">
              <w:rPr>
                <w:rFonts w:eastAsia="Calibri"/>
                <w:color w:val="0070C0"/>
              </w:rPr>
              <w:t xml:space="preserve">: </w:t>
            </w:r>
            <w:r w:rsidRPr="00670810">
              <w:rPr>
                <w:rFonts w:eastAsia="Calibri"/>
              </w:rPr>
              <w:t>....................</w:t>
            </w:r>
          </w:p>
        </w:tc>
      </w:tr>
      <w:tr w:rsidR="00843590" w14:paraId="60ED204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9E33EDD" w14:textId="70A4935C" w:rsidR="00843590" w:rsidRPr="00EC4C70" w:rsidRDefault="00843590" w:rsidP="00843590">
            <w:pPr>
              <w:ind w:left="360"/>
              <w:rPr>
                <w:bCs/>
              </w:rPr>
            </w:pPr>
            <w:r>
              <w:rPr>
                <w:bCs/>
              </w:rPr>
              <w:t>95.</w:t>
            </w:r>
          </w:p>
        </w:tc>
        <w:tc>
          <w:tcPr>
            <w:tcW w:w="4386" w:type="dxa"/>
            <w:vAlign w:val="center"/>
          </w:tcPr>
          <w:p w14:paraId="0DEF719D" w14:textId="4E043AB3" w:rsidR="00843590" w:rsidRPr="00EC4C70" w:rsidRDefault="00843590" w:rsidP="00843590">
            <w:r w:rsidRPr="00EC4C70">
              <w:t>Atlikus ugniasienės ir antivirusinės sistemos integraciją turi būti galimybė blokuoti visą komunikaciją tarp sveikų ir užkrėstų kompiuterinių darbo vietų. Visas srautas turi būti atmetamas, taip užkertant kelią grėsmių judėjimui tame pačiame transliacijos domene (angl. „</w:t>
            </w:r>
            <w:proofErr w:type="spellStart"/>
            <w:r w:rsidRPr="00EC4C70">
              <w:t>broadcast</w:t>
            </w:r>
            <w:proofErr w:type="spellEnd"/>
            <w:r w:rsidRPr="00EC4C70">
              <w:t xml:space="preserve"> </w:t>
            </w:r>
            <w:proofErr w:type="spellStart"/>
            <w:r w:rsidRPr="00EC4C70">
              <w:t>domain</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35E658E5" w14:textId="3C52645A" w:rsidR="00843590" w:rsidRPr="00EC4C70" w:rsidRDefault="00843590" w:rsidP="00843590">
            <w:pPr>
              <w:jc w:val="both"/>
              <w:rPr>
                <w:rFonts w:eastAsia="Calibri"/>
                <w:bCs/>
                <w:i/>
              </w:rPr>
            </w:pPr>
            <w:r w:rsidRPr="00670810">
              <w:rPr>
                <w:rFonts w:eastAsia="Calibri"/>
              </w:rPr>
              <w:t xml:space="preserve">Atitinka </w:t>
            </w:r>
            <w:r w:rsidRPr="00670810">
              <w:rPr>
                <w:rFonts w:eastAsia="Calibri"/>
                <w:i/>
                <w:color w:val="0070C0"/>
              </w:rPr>
              <w:t>(įrašyti taip / ne)</w:t>
            </w:r>
            <w:r w:rsidRPr="00670810">
              <w:rPr>
                <w:rFonts w:eastAsia="Calibri"/>
                <w:color w:val="0070C0"/>
              </w:rPr>
              <w:t xml:space="preserve">: </w:t>
            </w:r>
            <w:r w:rsidRPr="00670810">
              <w:rPr>
                <w:rFonts w:eastAsia="Calibri"/>
              </w:rPr>
              <w:t>....................</w:t>
            </w:r>
          </w:p>
        </w:tc>
      </w:tr>
      <w:tr w:rsidR="00843590" w14:paraId="5AC6FF93"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43BD9341" w14:textId="4122F52B" w:rsidR="00843590" w:rsidRPr="00EC4C70" w:rsidRDefault="00843590" w:rsidP="00F336D7">
            <w:pPr>
              <w:jc w:val="both"/>
              <w:rPr>
                <w:rFonts w:eastAsia="Calibri"/>
                <w:bCs/>
                <w:i/>
              </w:rPr>
            </w:pPr>
            <w:r w:rsidRPr="00EC4C70">
              <w:rPr>
                <w:b/>
                <w:bCs/>
              </w:rPr>
              <w:t>VPN veikiantis per naršyklę</w:t>
            </w:r>
          </w:p>
        </w:tc>
      </w:tr>
      <w:tr w:rsidR="00F336D7" w14:paraId="191755F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F4797E0" w14:textId="298C8750" w:rsidR="00F336D7" w:rsidRPr="00EC4C70" w:rsidRDefault="00843590" w:rsidP="00F336D7">
            <w:pPr>
              <w:ind w:left="360"/>
              <w:rPr>
                <w:bCs/>
              </w:rPr>
            </w:pPr>
            <w:r>
              <w:rPr>
                <w:bCs/>
              </w:rPr>
              <w:t>96.</w:t>
            </w:r>
          </w:p>
        </w:tc>
        <w:tc>
          <w:tcPr>
            <w:tcW w:w="4386" w:type="dxa"/>
            <w:vAlign w:val="center"/>
          </w:tcPr>
          <w:p w14:paraId="189A2E51" w14:textId="01E72076" w:rsidR="00F336D7" w:rsidRPr="00EC4C70" w:rsidRDefault="00F336D7" w:rsidP="00F336D7">
            <w:r w:rsidRPr="00EC4C70">
              <w:t>Ugniasienė turi suteikti HTML5 standartu paremtą VPN portalą, kuris palaiko bent šiuos protokolus:</w:t>
            </w:r>
            <w:r w:rsidRPr="00EC4C70">
              <w:br/>
              <w:t xml:space="preserve">RDP, HTTP, HTTPS, SSH, </w:t>
            </w:r>
            <w:proofErr w:type="spellStart"/>
            <w:r w:rsidRPr="00EC4C70">
              <w:t>Telnet</w:t>
            </w:r>
            <w:proofErr w:type="spellEnd"/>
            <w:r w:rsidRPr="00EC4C70">
              <w:t xml:space="preserve"> ir VNC.</w:t>
            </w:r>
          </w:p>
        </w:tc>
        <w:tc>
          <w:tcPr>
            <w:tcW w:w="4111" w:type="dxa"/>
            <w:tcBorders>
              <w:top w:val="single" w:sz="4" w:space="0" w:color="auto"/>
              <w:left w:val="single" w:sz="4" w:space="0" w:color="auto"/>
              <w:bottom w:val="single" w:sz="4" w:space="0" w:color="auto"/>
              <w:right w:val="single" w:sz="4" w:space="0" w:color="auto"/>
            </w:tcBorders>
          </w:tcPr>
          <w:p w14:paraId="6DEF86E8" w14:textId="3FE0A8E3" w:rsidR="00F336D7" w:rsidRPr="00EC4C70" w:rsidRDefault="00843590" w:rsidP="00F336D7">
            <w:pPr>
              <w:jc w:val="both"/>
              <w:rPr>
                <w:rFonts w:eastAsia="Calibri"/>
                <w:bCs/>
                <w:i/>
              </w:rPr>
            </w:pPr>
            <w:r w:rsidRPr="00425F70">
              <w:rPr>
                <w:rFonts w:eastAsia="Calibri"/>
              </w:rPr>
              <w:t xml:space="preserve">Atitinka </w:t>
            </w:r>
            <w:r w:rsidRPr="00425F70">
              <w:rPr>
                <w:rFonts w:eastAsia="Calibri"/>
                <w:i/>
                <w:color w:val="0070C0"/>
              </w:rPr>
              <w:t>(įrašyti taip / ne)</w:t>
            </w:r>
            <w:r w:rsidRPr="00425F70">
              <w:rPr>
                <w:rFonts w:eastAsia="Calibri"/>
                <w:color w:val="0070C0"/>
              </w:rPr>
              <w:t xml:space="preserve">: </w:t>
            </w:r>
            <w:r w:rsidRPr="00425F70">
              <w:rPr>
                <w:rFonts w:eastAsia="Calibri"/>
              </w:rPr>
              <w:t>....................</w:t>
            </w:r>
          </w:p>
        </w:tc>
      </w:tr>
      <w:tr w:rsidR="00843590" w14:paraId="6240C2C0"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4540CE8D" w14:textId="3B7FFC3C" w:rsidR="00843590" w:rsidRPr="00EC4C70" w:rsidRDefault="00843590" w:rsidP="00F336D7">
            <w:pPr>
              <w:jc w:val="both"/>
              <w:rPr>
                <w:rFonts w:eastAsia="Calibri"/>
                <w:bCs/>
                <w:i/>
              </w:rPr>
            </w:pPr>
            <w:r w:rsidRPr="00EC4C70">
              <w:rPr>
                <w:b/>
                <w:bCs/>
              </w:rPr>
              <w:t>Reikalavimai interneto saugumo funkcionalumui</w:t>
            </w:r>
          </w:p>
        </w:tc>
      </w:tr>
      <w:tr w:rsidR="00843590" w14:paraId="235BBD4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97C1D2F" w14:textId="42F4A167" w:rsidR="00843590" w:rsidRPr="00EC4C70" w:rsidRDefault="00843590" w:rsidP="00843590">
            <w:pPr>
              <w:ind w:left="360"/>
              <w:rPr>
                <w:bCs/>
              </w:rPr>
            </w:pPr>
            <w:r>
              <w:rPr>
                <w:bCs/>
              </w:rPr>
              <w:t>97.</w:t>
            </w:r>
          </w:p>
        </w:tc>
        <w:tc>
          <w:tcPr>
            <w:tcW w:w="4386" w:type="dxa"/>
            <w:vAlign w:val="center"/>
          </w:tcPr>
          <w:p w14:paraId="59788152" w14:textId="5844889A" w:rsidR="00843590" w:rsidRPr="00EC4C70" w:rsidRDefault="00843590" w:rsidP="00843590">
            <w:r w:rsidRPr="00EC4C70">
              <w:t>Ugniasienė turi turėti visiškai skaidrų (angl. „</w:t>
            </w:r>
            <w:proofErr w:type="spellStart"/>
            <w:r w:rsidRPr="00EC4C70">
              <w:t>Fully</w:t>
            </w:r>
            <w:proofErr w:type="spellEnd"/>
            <w:r w:rsidRPr="00EC4C70">
              <w:t xml:space="preserve"> </w:t>
            </w:r>
            <w:proofErr w:type="spellStart"/>
            <w:r w:rsidRPr="00EC4C70">
              <w:t>transparent</w:t>
            </w:r>
            <w:proofErr w:type="spellEnd"/>
            <w:r w:rsidRPr="00EC4C70">
              <w:t xml:space="preserve"> </w:t>
            </w:r>
            <w:proofErr w:type="spellStart"/>
            <w:r w:rsidRPr="00EC4C70">
              <w:t>proxy</w:t>
            </w:r>
            <w:proofErr w:type="spellEnd"/>
            <w:r w:rsidRPr="00EC4C70">
              <w:t>“) kenkėjiškų programų ir interneto filtravimą</w:t>
            </w:r>
          </w:p>
        </w:tc>
        <w:tc>
          <w:tcPr>
            <w:tcW w:w="4111" w:type="dxa"/>
            <w:tcBorders>
              <w:top w:val="single" w:sz="4" w:space="0" w:color="auto"/>
              <w:left w:val="single" w:sz="4" w:space="0" w:color="auto"/>
              <w:bottom w:val="single" w:sz="4" w:space="0" w:color="auto"/>
              <w:right w:val="single" w:sz="4" w:space="0" w:color="auto"/>
            </w:tcBorders>
          </w:tcPr>
          <w:p w14:paraId="7F05FA2E" w14:textId="4CA287FE" w:rsidR="00843590" w:rsidRPr="00EC4C70" w:rsidRDefault="00843590" w:rsidP="00843590">
            <w:pPr>
              <w:jc w:val="both"/>
              <w:rPr>
                <w:rFonts w:eastAsia="Calibri"/>
                <w:bCs/>
                <w:i/>
              </w:rPr>
            </w:pPr>
            <w:r w:rsidRPr="002572E0">
              <w:rPr>
                <w:rFonts w:eastAsia="Calibri"/>
              </w:rPr>
              <w:t xml:space="preserve">Atitinka </w:t>
            </w:r>
            <w:r w:rsidRPr="002572E0">
              <w:rPr>
                <w:rFonts w:eastAsia="Calibri"/>
                <w:i/>
                <w:color w:val="0070C0"/>
              </w:rPr>
              <w:t>(įrašyti taip / ne)</w:t>
            </w:r>
            <w:r w:rsidRPr="002572E0">
              <w:rPr>
                <w:rFonts w:eastAsia="Calibri"/>
                <w:color w:val="0070C0"/>
              </w:rPr>
              <w:t xml:space="preserve">: </w:t>
            </w:r>
            <w:r w:rsidRPr="002572E0">
              <w:rPr>
                <w:rFonts w:eastAsia="Calibri"/>
              </w:rPr>
              <w:t>....................</w:t>
            </w:r>
          </w:p>
        </w:tc>
      </w:tr>
      <w:tr w:rsidR="00843590" w14:paraId="5A744C2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17955B1" w14:textId="7B9DCB7F" w:rsidR="00843590" w:rsidRPr="00EC4C70" w:rsidRDefault="00843590" w:rsidP="00843590">
            <w:pPr>
              <w:ind w:left="360"/>
              <w:rPr>
                <w:bCs/>
              </w:rPr>
            </w:pPr>
            <w:r>
              <w:rPr>
                <w:bCs/>
              </w:rPr>
              <w:lastRenderedPageBreak/>
              <w:t>98.</w:t>
            </w:r>
          </w:p>
        </w:tc>
        <w:tc>
          <w:tcPr>
            <w:tcW w:w="4386" w:type="dxa"/>
            <w:vAlign w:val="center"/>
          </w:tcPr>
          <w:p w14:paraId="76D9154E" w14:textId="58395E06" w:rsidR="00843590" w:rsidRPr="00EC4C70" w:rsidRDefault="00843590" w:rsidP="00843590">
            <w:r w:rsidRPr="00EC4C70">
              <w:t>Ugniasienė privalo turėti gamintojo paruoštą ir reguliariai atnaujinamą URL filtro duomenų bazę į kategorijas.</w:t>
            </w:r>
          </w:p>
        </w:tc>
        <w:tc>
          <w:tcPr>
            <w:tcW w:w="4111" w:type="dxa"/>
            <w:tcBorders>
              <w:top w:val="single" w:sz="4" w:space="0" w:color="auto"/>
              <w:left w:val="single" w:sz="4" w:space="0" w:color="auto"/>
              <w:bottom w:val="single" w:sz="4" w:space="0" w:color="auto"/>
              <w:right w:val="single" w:sz="4" w:space="0" w:color="auto"/>
            </w:tcBorders>
          </w:tcPr>
          <w:p w14:paraId="01133F69" w14:textId="1247F168" w:rsidR="00843590" w:rsidRPr="00EC4C70" w:rsidRDefault="00843590" w:rsidP="00843590">
            <w:pPr>
              <w:jc w:val="both"/>
              <w:rPr>
                <w:rFonts w:eastAsia="Calibri"/>
                <w:bCs/>
                <w:i/>
              </w:rPr>
            </w:pPr>
            <w:r w:rsidRPr="002572E0">
              <w:rPr>
                <w:rFonts w:eastAsia="Calibri"/>
              </w:rPr>
              <w:t xml:space="preserve">Atitinka </w:t>
            </w:r>
            <w:r w:rsidRPr="002572E0">
              <w:rPr>
                <w:rFonts w:eastAsia="Calibri"/>
                <w:i/>
                <w:color w:val="0070C0"/>
              </w:rPr>
              <w:t>(įrašyti taip / ne)</w:t>
            </w:r>
            <w:r w:rsidRPr="002572E0">
              <w:rPr>
                <w:rFonts w:eastAsia="Calibri"/>
                <w:color w:val="0070C0"/>
              </w:rPr>
              <w:t xml:space="preserve">: </w:t>
            </w:r>
            <w:r w:rsidRPr="002572E0">
              <w:rPr>
                <w:rFonts w:eastAsia="Calibri"/>
              </w:rPr>
              <w:t>....................</w:t>
            </w:r>
          </w:p>
        </w:tc>
      </w:tr>
      <w:tr w:rsidR="00843590" w14:paraId="7FF6AB1E"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A9B3A8F" w14:textId="047C4E0A" w:rsidR="00843590" w:rsidRPr="00EC4C70" w:rsidRDefault="00843590" w:rsidP="00843590">
            <w:pPr>
              <w:ind w:left="360"/>
              <w:rPr>
                <w:bCs/>
              </w:rPr>
            </w:pPr>
            <w:r>
              <w:rPr>
                <w:bCs/>
              </w:rPr>
              <w:t>99.</w:t>
            </w:r>
          </w:p>
        </w:tc>
        <w:tc>
          <w:tcPr>
            <w:tcW w:w="4386" w:type="dxa"/>
            <w:vAlign w:val="center"/>
          </w:tcPr>
          <w:p w14:paraId="70224794" w14:textId="2BD90378" w:rsidR="00843590" w:rsidRPr="00EC4C70" w:rsidRDefault="00843590" w:rsidP="00843590">
            <w:r w:rsidRPr="00EC4C70">
              <w:t>Ugniasienė privalo turėti galimybę nustatytu naršymo kvotos laiko politika vienam vartotojui arba grupei vartotojų.</w:t>
            </w:r>
          </w:p>
        </w:tc>
        <w:tc>
          <w:tcPr>
            <w:tcW w:w="4111" w:type="dxa"/>
            <w:tcBorders>
              <w:top w:val="single" w:sz="4" w:space="0" w:color="auto"/>
              <w:left w:val="single" w:sz="4" w:space="0" w:color="auto"/>
              <w:bottom w:val="single" w:sz="4" w:space="0" w:color="auto"/>
              <w:right w:val="single" w:sz="4" w:space="0" w:color="auto"/>
            </w:tcBorders>
          </w:tcPr>
          <w:p w14:paraId="6E20EB7A" w14:textId="6D04E192" w:rsidR="00843590" w:rsidRPr="00EC4C70" w:rsidRDefault="00843590" w:rsidP="00843590">
            <w:pPr>
              <w:jc w:val="both"/>
              <w:rPr>
                <w:rFonts w:eastAsia="Calibri"/>
                <w:bCs/>
                <w:i/>
              </w:rPr>
            </w:pPr>
            <w:r w:rsidRPr="002572E0">
              <w:rPr>
                <w:rFonts w:eastAsia="Calibri"/>
              </w:rPr>
              <w:t xml:space="preserve">Atitinka </w:t>
            </w:r>
            <w:r w:rsidRPr="002572E0">
              <w:rPr>
                <w:rFonts w:eastAsia="Calibri"/>
                <w:i/>
                <w:color w:val="0070C0"/>
              </w:rPr>
              <w:t>(įrašyti taip / ne)</w:t>
            </w:r>
            <w:r w:rsidRPr="002572E0">
              <w:rPr>
                <w:rFonts w:eastAsia="Calibri"/>
                <w:color w:val="0070C0"/>
              </w:rPr>
              <w:t xml:space="preserve">: </w:t>
            </w:r>
            <w:r w:rsidRPr="002572E0">
              <w:rPr>
                <w:rFonts w:eastAsia="Calibri"/>
              </w:rPr>
              <w:t>....................</w:t>
            </w:r>
          </w:p>
        </w:tc>
      </w:tr>
      <w:tr w:rsidR="00843590" w14:paraId="499518E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50F8B38" w14:textId="33E2DFF3" w:rsidR="00843590" w:rsidRPr="00EC4C70" w:rsidRDefault="00843590" w:rsidP="00843590">
            <w:pPr>
              <w:ind w:left="360"/>
              <w:rPr>
                <w:bCs/>
              </w:rPr>
            </w:pPr>
            <w:r>
              <w:rPr>
                <w:bCs/>
              </w:rPr>
              <w:t>100.</w:t>
            </w:r>
          </w:p>
        </w:tc>
        <w:tc>
          <w:tcPr>
            <w:tcW w:w="4386" w:type="dxa"/>
            <w:vAlign w:val="center"/>
          </w:tcPr>
          <w:p w14:paraId="305CBDC9" w14:textId="3F66CCAA" w:rsidR="00843590" w:rsidRPr="00EC4C70" w:rsidRDefault="00843590" w:rsidP="00843590">
            <w:r w:rsidRPr="00EC4C70">
              <w:t>Administratorius turi galėti nustatyti vartotojo ar grupės prieigos laiko politiką.</w:t>
            </w:r>
          </w:p>
        </w:tc>
        <w:tc>
          <w:tcPr>
            <w:tcW w:w="4111" w:type="dxa"/>
            <w:tcBorders>
              <w:top w:val="single" w:sz="4" w:space="0" w:color="auto"/>
              <w:left w:val="single" w:sz="4" w:space="0" w:color="auto"/>
              <w:bottom w:val="single" w:sz="4" w:space="0" w:color="auto"/>
              <w:right w:val="single" w:sz="4" w:space="0" w:color="auto"/>
            </w:tcBorders>
          </w:tcPr>
          <w:p w14:paraId="70E984B5" w14:textId="6F4E801E" w:rsidR="00843590" w:rsidRPr="00EC4C70" w:rsidRDefault="00843590" w:rsidP="00843590">
            <w:pPr>
              <w:jc w:val="both"/>
              <w:rPr>
                <w:rFonts w:eastAsia="Calibri"/>
                <w:bCs/>
                <w:i/>
              </w:rPr>
            </w:pPr>
            <w:r w:rsidRPr="002572E0">
              <w:rPr>
                <w:rFonts w:eastAsia="Calibri"/>
              </w:rPr>
              <w:t xml:space="preserve">Atitinka </w:t>
            </w:r>
            <w:r w:rsidRPr="002572E0">
              <w:rPr>
                <w:rFonts w:eastAsia="Calibri"/>
                <w:i/>
                <w:color w:val="0070C0"/>
              </w:rPr>
              <w:t>(įrašyti taip / ne)</w:t>
            </w:r>
            <w:r w:rsidRPr="002572E0">
              <w:rPr>
                <w:rFonts w:eastAsia="Calibri"/>
                <w:color w:val="0070C0"/>
              </w:rPr>
              <w:t xml:space="preserve">: </w:t>
            </w:r>
            <w:r w:rsidRPr="002572E0">
              <w:rPr>
                <w:rFonts w:eastAsia="Calibri"/>
              </w:rPr>
              <w:t>....................</w:t>
            </w:r>
          </w:p>
        </w:tc>
      </w:tr>
      <w:tr w:rsidR="00843590" w14:paraId="57F5034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7E92736" w14:textId="4FF482F7" w:rsidR="00843590" w:rsidRPr="00EC4C70" w:rsidRDefault="00843590" w:rsidP="00843590">
            <w:pPr>
              <w:ind w:left="360"/>
              <w:rPr>
                <w:bCs/>
              </w:rPr>
            </w:pPr>
            <w:r>
              <w:rPr>
                <w:bCs/>
              </w:rPr>
              <w:t>101.</w:t>
            </w:r>
          </w:p>
        </w:tc>
        <w:tc>
          <w:tcPr>
            <w:tcW w:w="4386" w:type="dxa"/>
            <w:vAlign w:val="center"/>
          </w:tcPr>
          <w:p w14:paraId="469245E4" w14:textId="65C666D4" w:rsidR="00843590" w:rsidRPr="00EC4C70" w:rsidRDefault="00843590" w:rsidP="00843590">
            <w:r w:rsidRPr="00EC4C70">
              <w:t>Ugniasienė turi turėti kenkėjiškų programų nuskaitymą: blokuojanti visas virusų formas, žiniatinklio kenkėjiškas programas, Trojos arklius ir šnipinėjimo programas keliaujančius HTTP(S), FTP ir žiniatinklio el. paštu.</w:t>
            </w:r>
          </w:p>
        </w:tc>
        <w:tc>
          <w:tcPr>
            <w:tcW w:w="4111" w:type="dxa"/>
            <w:tcBorders>
              <w:top w:val="single" w:sz="4" w:space="0" w:color="auto"/>
              <w:left w:val="single" w:sz="4" w:space="0" w:color="auto"/>
              <w:bottom w:val="single" w:sz="4" w:space="0" w:color="auto"/>
              <w:right w:val="single" w:sz="4" w:space="0" w:color="auto"/>
            </w:tcBorders>
          </w:tcPr>
          <w:p w14:paraId="74901EA8" w14:textId="3195F643" w:rsidR="00843590" w:rsidRPr="00EC4C70" w:rsidRDefault="00843590" w:rsidP="00843590">
            <w:pPr>
              <w:jc w:val="both"/>
              <w:rPr>
                <w:rFonts w:eastAsia="Calibri"/>
                <w:bCs/>
                <w:i/>
              </w:rPr>
            </w:pPr>
            <w:r w:rsidRPr="002572E0">
              <w:rPr>
                <w:rFonts w:eastAsia="Calibri"/>
              </w:rPr>
              <w:t xml:space="preserve">Atitinka </w:t>
            </w:r>
            <w:r w:rsidRPr="002572E0">
              <w:rPr>
                <w:rFonts w:eastAsia="Calibri"/>
                <w:i/>
                <w:color w:val="0070C0"/>
              </w:rPr>
              <w:t>(įrašyti taip / ne)</w:t>
            </w:r>
            <w:r w:rsidRPr="002572E0">
              <w:rPr>
                <w:rFonts w:eastAsia="Calibri"/>
                <w:color w:val="0070C0"/>
              </w:rPr>
              <w:t xml:space="preserve">: </w:t>
            </w:r>
            <w:r w:rsidRPr="002572E0">
              <w:rPr>
                <w:rFonts w:eastAsia="Calibri"/>
              </w:rPr>
              <w:t>....................</w:t>
            </w:r>
          </w:p>
        </w:tc>
      </w:tr>
      <w:tr w:rsidR="00843590" w14:paraId="3271553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D8B722A" w14:textId="7DFE2E05" w:rsidR="00843590" w:rsidRPr="00EC4C70" w:rsidRDefault="00843590" w:rsidP="00843590">
            <w:pPr>
              <w:ind w:left="360"/>
              <w:rPr>
                <w:bCs/>
              </w:rPr>
            </w:pPr>
            <w:r>
              <w:rPr>
                <w:bCs/>
              </w:rPr>
              <w:t>102.</w:t>
            </w:r>
          </w:p>
        </w:tc>
        <w:tc>
          <w:tcPr>
            <w:tcW w:w="4386" w:type="dxa"/>
            <w:vAlign w:val="center"/>
          </w:tcPr>
          <w:p w14:paraId="19A79804" w14:textId="0763C164" w:rsidR="00843590" w:rsidRPr="00EC4C70" w:rsidRDefault="00843590" w:rsidP="00843590">
            <w:r w:rsidRPr="00EC4C70">
              <w:t>Ugniasienė turi turėti pažangia interneto kenkėjiškų programų apsauga naudojant „JavaScript“ imitaciją.</w:t>
            </w:r>
          </w:p>
        </w:tc>
        <w:tc>
          <w:tcPr>
            <w:tcW w:w="4111" w:type="dxa"/>
            <w:tcBorders>
              <w:top w:val="single" w:sz="4" w:space="0" w:color="auto"/>
              <w:left w:val="single" w:sz="4" w:space="0" w:color="auto"/>
              <w:bottom w:val="single" w:sz="4" w:space="0" w:color="auto"/>
              <w:right w:val="single" w:sz="4" w:space="0" w:color="auto"/>
            </w:tcBorders>
          </w:tcPr>
          <w:p w14:paraId="4D7F9483" w14:textId="61152973" w:rsidR="00843590" w:rsidRPr="00EC4C70" w:rsidRDefault="00843590" w:rsidP="00843590">
            <w:pPr>
              <w:jc w:val="both"/>
              <w:rPr>
                <w:rFonts w:eastAsia="Calibri"/>
                <w:bCs/>
                <w:i/>
              </w:rPr>
            </w:pPr>
            <w:r w:rsidRPr="002572E0">
              <w:rPr>
                <w:rFonts w:eastAsia="Calibri"/>
              </w:rPr>
              <w:t xml:space="preserve">Atitinka </w:t>
            </w:r>
            <w:r w:rsidRPr="002572E0">
              <w:rPr>
                <w:rFonts w:eastAsia="Calibri"/>
                <w:i/>
                <w:color w:val="0070C0"/>
              </w:rPr>
              <w:t>(įrašyti taip / ne)</w:t>
            </w:r>
            <w:r w:rsidRPr="002572E0">
              <w:rPr>
                <w:rFonts w:eastAsia="Calibri"/>
                <w:color w:val="0070C0"/>
              </w:rPr>
              <w:t xml:space="preserve">: </w:t>
            </w:r>
            <w:r w:rsidRPr="002572E0">
              <w:rPr>
                <w:rFonts w:eastAsia="Calibri"/>
              </w:rPr>
              <w:t>....................</w:t>
            </w:r>
          </w:p>
        </w:tc>
      </w:tr>
      <w:tr w:rsidR="006100F4" w14:paraId="5CE329E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0DFAB00" w14:textId="49040069" w:rsidR="006100F4" w:rsidRPr="00EC4C70" w:rsidRDefault="006100F4" w:rsidP="006100F4">
            <w:pPr>
              <w:ind w:left="360"/>
              <w:rPr>
                <w:bCs/>
              </w:rPr>
            </w:pPr>
            <w:r>
              <w:rPr>
                <w:bCs/>
              </w:rPr>
              <w:t>103.</w:t>
            </w:r>
          </w:p>
        </w:tc>
        <w:tc>
          <w:tcPr>
            <w:tcW w:w="4386" w:type="dxa"/>
            <w:vAlign w:val="center"/>
          </w:tcPr>
          <w:p w14:paraId="5FAFEE6C" w14:textId="18FEBBCC" w:rsidR="006100F4" w:rsidRPr="00EC4C70" w:rsidRDefault="006100F4" w:rsidP="006100F4">
            <w:r w:rsidRPr="00EC4C70">
              <w:t>Ugniasienė turi turėti apsaugą realiuoju laiku ieškant naujausios informacijos apie grėsmes debesyje.</w:t>
            </w:r>
          </w:p>
        </w:tc>
        <w:tc>
          <w:tcPr>
            <w:tcW w:w="4111" w:type="dxa"/>
            <w:tcBorders>
              <w:top w:val="single" w:sz="4" w:space="0" w:color="auto"/>
              <w:left w:val="single" w:sz="4" w:space="0" w:color="auto"/>
              <w:bottom w:val="single" w:sz="4" w:space="0" w:color="auto"/>
              <w:right w:val="single" w:sz="4" w:space="0" w:color="auto"/>
            </w:tcBorders>
          </w:tcPr>
          <w:p w14:paraId="7B5A93C0" w14:textId="46BB0602"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4C38502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1CA83C5" w14:textId="20640D99" w:rsidR="006100F4" w:rsidRPr="00EC4C70" w:rsidRDefault="006100F4" w:rsidP="006100F4">
            <w:pPr>
              <w:ind w:left="360"/>
              <w:rPr>
                <w:bCs/>
              </w:rPr>
            </w:pPr>
            <w:r>
              <w:rPr>
                <w:bCs/>
              </w:rPr>
              <w:t>104.</w:t>
            </w:r>
          </w:p>
        </w:tc>
        <w:tc>
          <w:tcPr>
            <w:tcW w:w="4386" w:type="dxa"/>
            <w:vAlign w:val="center"/>
          </w:tcPr>
          <w:p w14:paraId="212DC6AE" w14:textId="7F7749DC" w:rsidR="006100F4" w:rsidRPr="00EC4C70" w:rsidRDefault="006100F4" w:rsidP="006100F4">
            <w:r w:rsidRPr="00EC4C70">
              <w:t xml:space="preserve">Ugniasienė privalo turėti bent du skirtingus kenkėjiškų programų aptikimo variklius. Administratorius turi galėti pasirinki ar naudoti viena iš jų ar abu iškart. </w:t>
            </w:r>
          </w:p>
        </w:tc>
        <w:tc>
          <w:tcPr>
            <w:tcW w:w="4111" w:type="dxa"/>
            <w:tcBorders>
              <w:top w:val="single" w:sz="4" w:space="0" w:color="auto"/>
              <w:left w:val="single" w:sz="4" w:space="0" w:color="auto"/>
              <w:bottom w:val="single" w:sz="4" w:space="0" w:color="auto"/>
              <w:right w:val="single" w:sz="4" w:space="0" w:color="auto"/>
            </w:tcBorders>
          </w:tcPr>
          <w:p w14:paraId="742BB7D5" w14:textId="0FE25FF5"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62EA761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768BA79" w14:textId="12251E78" w:rsidR="006100F4" w:rsidRPr="00EC4C70" w:rsidRDefault="006100F4" w:rsidP="006100F4">
            <w:pPr>
              <w:ind w:left="360"/>
              <w:rPr>
                <w:bCs/>
              </w:rPr>
            </w:pPr>
            <w:r>
              <w:rPr>
                <w:bCs/>
              </w:rPr>
              <w:t>105.</w:t>
            </w:r>
          </w:p>
        </w:tc>
        <w:tc>
          <w:tcPr>
            <w:tcW w:w="4386" w:type="dxa"/>
            <w:vAlign w:val="center"/>
          </w:tcPr>
          <w:p w14:paraId="77C66B8D" w14:textId="1E598B70" w:rsidR="006100F4" w:rsidRPr="00EC4C70" w:rsidRDefault="006100F4" w:rsidP="006100F4">
            <w:r w:rsidRPr="00EC4C70">
              <w:t>Administratorius turi galėti pasirinkti ar skenavimą atlikti realiuoju laiku arba paketiniu režimu (angl. „</w:t>
            </w:r>
            <w:proofErr w:type="spellStart"/>
            <w:r w:rsidRPr="00EC4C70">
              <w:t>batch</w:t>
            </w:r>
            <w:proofErr w:type="spellEnd"/>
            <w:r w:rsidRPr="00EC4C70">
              <w:t xml:space="preserve"> </w:t>
            </w:r>
            <w:proofErr w:type="spellStart"/>
            <w:r w:rsidRPr="00EC4C70">
              <w:t>mode</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1218F7E3" w14:textId="7A87FCB0"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3AFE71F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7C113CA" w14:textId="1E09A72F" w:rsidR="006100F4" w:rsidRPr="00EC4C70" w:rsidRDefault="006100F4" w:rsidP="006100F4">
            <w:pPr>
              <w:ind w:left="360"/>
              <w:rPr>
                <w:bCs/>
              </w:rPr>
            </w:pPr>
            <w:r>
              <w:rPr>
                <w:bCs/>
              </w:rPr>
              <w:t>106.</w:t>
            </w:r>
          </w:p>
        </w:tc>
        <w:tc>
          <w:tcPr>
            <w:tcW w:w="4386" w:type="dxa"/>
            <w:vAlign w:val="center"/>
          </w:tcPr>
          <w:p w14:paraId="25211882" w14:textId="6C470DBE" w:rsidR="006100F4" w:rsidRPr="00EC4C70" w:rsidRDefault="006100F4" w:rsidP="006100F4">
            <w:r w:rsidRPr="00EC4C70">
              <w:t xml:space="preserve">Ugniasienė turi turėti </w:t>
            </w:r>
            <w:proofErr w:type="spellStart"/>
            <w:r w:rsidRPr="00EC4C70">
              <w:t>farmingo</w:t>
            </w:r>
            <w:proofErr w:type="spellEnd"/>
            <w:r w:rsidRPr="00EC4C70">
              <w:t xml:space="preserve"> (angl. „</w:t>
            </w:r>
            <w:proofErr w:type="spellStart"/>
            <w:r w:rsidRPr="00EC4C70">
              <w:t>pharming</w:t>
            </w:r>
            <w:proofErr w:type="spellEnd"/>
            <w:r w:rsidRPr="00EC4C70">
              <w:t>“) apsaugą.</w:t>
            </w:r>
          </w:p>
        </w:tc>
        <w:tc>
          <w:tcPr>
            <w:tcW w:w="4111" w:type="dxa"/>
            <w:tcBorders>
              <w:top w:val="single" w:sz="4" w:space="0" w:color="auto"/>
              <w:left w:val="single" w:sz="4" w:space="0" w:color="auto"/>
              <w:bottom w:val="single" w:sz="4" w:space="0" w:color="auto"/>
              <w:right w:val="single" w:sz="4" w:space="0" w:color="auto"/>
            </w:tcBorders>
          </w:tcPr>
          <w:p w14:paraId="01B5EAD4" w14:textId="4DF5DF1A"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6F015E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E665431" w14:textId="58D243E8" w:rsidR="006100F4" w:rsidRPr="00EC4C70" w:rsidRDefault="006100F4" w:rsidP="006100F4">
            <w:pPr>
              <w:ind w:left="360"/>
              <w:rPr>
                <w:bCs/>
              </w:rPr>
            </w:pPr>
            <w:r>
              <w:rPr>
                <w:bCs/>
              </w:rPr>
              <w:t>107.</w:t>
            </w:r>
          </w:p>
        </w:tc>
        <w:tc>
          <w:tcPr>
            <w:tcW w:w="4386" w:type="dxa"/>
            <w:vAlign w:val="center"/>
          </w:tcPr>
          <w:p w14:paraId="46B8AF45" w14:textId="7CE72BDA" w:rsidR="006100F4" w:rsidRPr="00EC4C70" w:rsidRDefault="006100F4" w:rsidP="006100F4">
            <w:r w:rsidRPr="00EC4C70">
              <w:t>Ugniasienė turi gebėti atlikti HTTP ir HTTPS skanavimą bei kontrolę visuose pasirinktuose tinkluose ir pasirinktiems vartotojams ar jų grupėms su pilnai konfigūruojamomis taisyklėmis ir išimtimis.</w:t>
            </w:r>
          </w:p>
        </w:tc>
        <w:tc>
          <w:tcPr>
            <w:tcW w:w="4111" w:type="dxa"/>
            <w:tcBorders>
              <w:top w:val="single" w:sz="4" w:space="0" w:color="auto"/>
              <w:left w:val="single" w:sz="4" w:space="0" w:color="auto"/>
              <w:bottom w:val="single" w:sz="4" w:space="0" w:color="auto"/>
              <w:right w:val="single" w:sz="4" w:space="0" w:color="auto"/>
            </w:tcBorders>
          </w:tcPr>
          <w:p w14:paraId="3628D13E" w14:textId="6C7CC953"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7C2382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3864691" w14:textId="6EC51659" w:rsidR="006100F4" w:rsidRPr="00EC4C70" w:rsidRDefault="006100F4" w:rsidP="006100F4">
            <w:pPr>
              <w:ind w:left="360"/>
              <w:rPr>
                <w:bCs/>
              </w:rPr>
            </w:pPr>
            <w:r>
              <w:rPr>
                <w:bCs/>
              </w:rPr>
              <w:t>108.</w:t>
            </w:r>
          </w:p>
        </w:tc>
        <w:tc>
          <w:tcPr>
            <w:tcW w:w="4386" w:type="dxa"/>
            <w:vAlign w:val="center"/>
          </w:tcPr>
          <w:p w14:paraId="614E1339" w14:textId="4B8A57E2" w:rsidR="006100F4" w:rsidRPr="00EC4C70" w:rsidRDefault="006100F4" w:rsidP="006100F4">
            <w:r w:rsidRPr="00EC4C70">
              <w:t>Ugniasienė turi gebėti aptikti SSL tunelius bei juos kontroliuoti.</w:t>
            </w:r>
          </w:p>
        </w:tc>
        <w:tc>
          <w:tcPr>
            <w:tcW w:w="4111" w:type="dxa"/>
            <w:tcBorders>
              <w:top w:val="single" w:sz="4" w:space="0" w:color="auto"/>
              <w:left w:val="single" w:sz="4" w:space="0" w:color="auto"/>
              <w:bottom w:val="single" w:sz="4" w:space="0" w:color="auto"/>
              <w:right w:val="single" w:sz="4" w:space="0" w:color="auto"/>
            </w:tcBorders>
          </w:tcPr>
          <w:p w14:paraId="0B4456CA" w14:textId="0A44700A"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4423E99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0F04565" w14:textId="26C6064E" w:rsidR="006100F4" w:rsidRPr="00EC4C70" w:rsidRDefault="006100F4" w:rsidP="006100F4">
            <w:pPr>
              <w:ind w:left="360"/>
              <w:rPr>
                <w:bCs/>
              </w:rPr>
            </w:pPr>
            <w:r>
              <w:rPr>
                <w:bCs/>
              </w:rPr>
              <w:t>109.</w:t>
            </w:r>
          </w:p>
        </w:tc>
        <w:tc>
          <w:tcPr>
            <w:tcW w:w="4386" w:type="dxa"/>
            <w:vAlign w:val="center"/>
          </w:tcPr>
          <w:p w14:paraId="2CA313C0" w14:textId="155A6587" w:rsidR="006100F4" w:rsidRPr="00EC4C70" w:rsidRDefault="006100F4" w:rsidP="006100F4">
            <w:r w:rsidRPr="00EC4C70">
              <w:t>Ugniasienė turi gebėti tikrinti SSL sertifikatų galiojimą bei tikrumą.</w:t>
            </w:r>
          </w:p>
        </w:tc>
        <w:tc>
          <w:tcPr>
            <w:tcW w:w="4111" w:type="dxa"/>
            <w:tcBorders>
              <w:top w:val="single" w:sz="4" w:space="0" w:color="auto"/>
              <w:left w:val="single" w:sz="4" w:space="0" w:color="auto"/>
              <w:bottom w:val="single" w:sz="4" w:space="0" w:color="auto"/>
              <w:right w:val="single" w:sz="4" w:space="0" w:color="auto"/>
            </w:tcBorders>
          </w:tcPr>
          <w:p w14:paraId="07398159" w14:textId="7E8ADEE9"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220275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0C4C016" w14:textId="6761C153" w:rsidR="006100F4" w:rsidRPr="00EC4C70" w:rsidRDefault="006100F4" w:rsidP="006100F4">
            <w:pPr>
              <w:ind w:left="360"/>
              <w:rPr>
                <w:bCs/>
              </w:rPr>
            </w:pPr>
            <w:r>
              <w:rPr>
                <w:bCs/>
              </w:rPr>
              <w:t>110.</w:t>
            </w:r>
          </w:p>
        </w:tc>
        <w:tc>
          <w:tcPr>
            <w:tcW w:w="4386" w:type="dxa"/>
            <w:vAlign w:val="center"/>
          </w:tcPr>
          <w:p w14:paraId="0709E65C" w14:textId="47F59926" w:rsidR="006100F4" w:rsidRPr="00EC4C70" w:rsidRDefault="006100F4" w:rsidP="006100F4">
            <w:r w:rsidRPr="00EC4C70">
              <w:t>Ugniasienė turi atlikti failo filtravimą pagal „Mime“ tipą, plėtinį ir aktyvaus turinio tipą (pvz., „</w:t>
            </w:r>
            <w:proofErr w:type="spellStart"/>
            <w:r w:rsidRPr="00EC4C70">
              <w:t>ActiveX</w:t>
            </w:r>
            <w:proofErr w:type="spellEnd"/>
            <w:r w:rsidRPr="00EC4C70">
              <w:t>“, programėlės, slapukai ir kt.)</w:t>
            </w:r>
          </w:p>
        </w:tc>
        <w:tc>
          <w:tcPr>
            <w:tcW w:w="4111" w:type="dxa"/>
            <w:tcBorders>
              <w:top w:val="single" w:sz="4" w:space="0" w:color="auto"/>
              <w:left w:val="single" w:sz="4" w:space="0" w:color="auto"/>
              <w:bottom w:val="single" w:sz="4" w:space="0" w:color="auto"/>
              <w:right w:val="single" w:sz="4" w:space="0" w:color="auto"/>
            </w:tcBorders>
          </w:tcPr>
          <w:p w14:paraId="21D70D26" w14:textId="30968216"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67C1CB2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692522E" w14:textId="5E530553" w:rsidR="006100F4" w:rsidRPr="00EC4C70" w:rsidRDefault="006100F4" w:rsidP="006100F4">
            <w:pPr>
              <w:ind w:left="360"/>
              <w:rPr>
                <w:bCs/>
              </w:rPr>
            </w:pPr>
            <w:r>
              <w:rPr>
                <w:bCs/>
              </w:rPr>
              <w:t>111.</w:t>
            </w:r>
          </w:p>
        </w:tc>
        <w:tc>
          <w:tcPr>
            <w:tcW w:w="4386" w:type="dxa"/>
            <w:vAlign w:val="center"/>
          </w:tcPr>
          <w:p w14:paraId="2667882D" w14:textId="34012DFB" w:rsidR="006100F4" w:rsidRPr="00EC4C70" w:rsidRDefault="006100F4" w:rsidP="006100F4">
            <w:r w:rsidRPr="00EC4C70">
              <w:t>Ugniasienė turi turėti „</w:t>
            </w:r>
            <w:proofErr w:type="spellStart"/>
            <w:r w:rsidRPr="00EC4C70">
              <w:t>Safe</w:t>
            </w:r>
            <w:proofErr w:type="spellEnd"/>
            <w:r w:rsidRPr="00EC4C70">
              <w:t xml:space="preserve"> </w:t>
            </w:r>
            <w:proofErr w:type="spellStart"/>
            <w:r w:rsidRPr="00EC4C70">
              <w:t>Search</w:t>
            </w:r>
            <w:proofErr w:type="spellEnd"/>
            <w:r w:rsidRPr="00EC4C70">
              <w:t>“ privalomą įgyvendinimą (pagrįstą DNS) pagrindiniams paieškos varikliams pagal politiką (vartotojas / grupė)</w:t>
            </w:r>
          </w:p>
        </w:tc>
        <w:tc>
          <w:tcPr>
            <w:tcW w:w="4111" w:type="dxa"/>
            <w:tcBorders>
              <w:top w:val="single" w:sz="4" w:space="0" w:color="auto"/>
              <w:left w:val="single" w:sz="4" w:space="0" w:color="auto"/>
              <w:bottom w:val="single" w:sz="4" w:space="0" w:color="auto"/>
              <w:right w:val="single" w:sz="4" w:space="0" w:color="auto"/>
            </w:tcBorders>
          </w:tcPr>
          <w:p w14:paraId="6CDFFB8A" w14:textId="19096022"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70BB2D3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09A7D58" w14:textId="7A89C067" w:rsidR="006100F4" w:rsidRPr="00EC4C70" w:rsidRDefault="006100F4" w:rsidP="006100F4">
            <w:pPr>
              <w:ind w:left="360"/>
              <w:rPr>
                <w:bCs/>
              </w:rPr>
            </w:pPr>
            <w:r>
              <w:rPr>
                <w:bCs/>
              </w:rPr>
              <w:t>112.</w:t>
            </w:r>
          </w:p>
        </w:tc>
        <w:tc>
          <w:tcPr>
            <w:tcW w:w="4386" w:type="dxa"/>
            <w:vAlign w:val="center"/>
          </w:tcPr>
          <w:p w14:paraId="11C74FF8" w14:textId="2C4DD498" w:rsidR="006100F4" w:rsidRPr="00EC4C70" w:rsidRDefault="006100F4" w:rsidP="006100F4">
            <w:r w:rsidRPr="00EC4C70">
              <w:t xml:space="preserve">Ugniasienė privalo gebėti stebėti, registruoti, raportuoti ir blokuoti tinklo </w:t>
            </w:r>
            <w:r w:rsidRPr="00EC4C70">
              <w:lastRenderedPageBreak/>
              <w:t>turinį atitinkantį raktinį žodį iš sąrašo su galimybe įkelti savo sukurtus sąrašus.</w:t>
            </w:r>
          </w:p>
        </w:tc>
        <w:tc>
          <w:tcPr>
            <w:tcW w:w="4111" w:type="dxa"/>
            <w:tcBorders>
              <w:top w:val="single" w:sz="4" w:space="0" w:color="auto"/>
              <w:left w:val="single" w:sz="4" w:space="0" w:color="auto"/>
              <w:bottom w:val="single" w:sz="4" w:space="0" w:color="auto"/>
              <w:right w:val="single" w:sz="4" w:space="0" w:color="auto"/>
            </w:tcBorders>
          </w:tcPr>
          <w:p w14:paraId="26539D02" w14:textId="17B9BF89" w:rsidR="006100F4" w:rsidRPr="00EC4C70" w:rsidRDefault="006100F4" w:rsidP="006100F4">
            <w:pPr>
              <w:jc w:val="both"/>
              <w:rPr>
                <w:rFonts w:eastAsia="Calibri"/>
                <w:bCs/>
                <w:i/>
              </w:rPr>
            </w:pPr>
            <w:r w:rsidRPr="00CB2176">
              <w:rPr>
                <w:rFonts w:eastAsia="Calibri"/>
              </w:rPr>
              <w:lastRenderedPageBreak/>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6CB5D08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7C3835B" w14:textId="16F3CBCB" w:rsidR="006100F4" w:rsidRPr="00EC4C70" w:rsidRDefault="006100F4" w:rsidP="006100F4">
            <w:pPr>
              <w:ind w:left="360"/>
              <w:rPr>
                <w:bCs/>
              </w:rPr>
            </w:pPr>
            <w:r>
              <w:rPr>
                <w:bCs/>
              </w:rPr>
              <w:t>113.</w:t>
            </w:r>
          </w:p>
        </w:tc>
        <w:tc>
          <w:tcPr>
            <w:tcW w:w="4386" w:type="dxa"/>
            <w:vAlign w:val="center"/>
          </w:tcPr>
          <w:p w14:paraId="02932031" w14:textId="40E19FF7" w:rsidR="006100F4" w:rsidRPr="00EC4C70" w:rsidRDefault="006100F4" w:rsidP="006100F4">
            <w:r w:rsidRPr="00EC4C70">
              <w:t>Ugniasienė privalo blokuoti potencialiai nepageidaujamas programas</w:t>
            </w:r>
          </w:p>
        </w:tc>
        <w:tc>
          <w:tcPr>
            <w:tcW w:w="4111" w:type="dxa"/>
            <w:tcBorders>
              <w:top w:val="single" w:sz="4" w:space="0" w:color="auto"/>
              <w:left w:val="single" w:sz="4" w:space="0" w:color="auto"/>
              <w:bottom w:val="single" w:sz="4" w:space="0" w:color="auto"/>
              <w:right w:val="single" w:sz="4" w:space="0" w:color="auto"/>
            </w:tcBorders>
          </w:tcPr>
          <w:p w14:paraId="61469B04" w14:textId="4BF5B3AD"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46EE8B2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60DC75A" w14:textId="5665D5D4" w:rsidR="006100F4" w:rsidRPr="00EC4C70" w:rsidRDefault="006100F4" w:rsidP="006100F4">
            <w:pPr>
              <w:ind w:left="360"/>
              <w:rPr>
                <w:bCs/>
              </w:rPr>
            </w:pPr>
            <w:r>
              <w:rPr>
                <w:bCs/>
              </w:rPr>
              <w:t>114.</w:t>
            </w:r>
          </w:p>
        </w:tc>
        <w:tc>
          <w:tcPr>
            <w:tcW w:w="4386" w:type="dxa"/>
            <w:vAlign w:val="center"/>
          </w:tcPr>
          <w:p w14:paraId="29A5885C" w14:textId="2AC28AEB" w:rsidR="006100F4" w:rsidRPr="00EC4C70" w:rsidRDefault="006100F4" w:rsidP="006100F4">
            <w:r w:rsidRPr="00EC4C70">
              <w:t>Ugniasienė privalo turėti funkcionalumą leidžianti laikinai pasiekti blokuojamas žiniatinklio svetaines ar jų kategorijas ir tai galima pilnai konfigūruoti kiekvienam naudotojui.</w:t>
            </w:r>
          </w:p>
        </w:tc>
        <w:tc>
          <w:tcPr>
            <w:tcW w:w="4111" w:type="dxa"/>
            <w:tcBorders>
              <w:top w:val="single" w:sz="4" w:space="0" w:color="auto"/>
              <w:left w:val="single" w:sz="4" w:space="0" w:color="auto"/>
              <w:bottom w:val="single" w:sz="4" w:space="0" w:color="auto"/>
              <w:right w:val="single" w:sz="4" w:space="0" w:color="auto"/>
            </w:tcBorders>
          </w:tcPr>
          <w:p w14:paraId="4E6D01E5" w14:textId="2BFAC393"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D2FEAB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85E2725" w14:textId="22E86C01" w:rsidR="006100F4" w:rsidRPr="00EC4C70" w:rsidRDefault="006100F4" w:rsidP="006100F4">
            <w:pPr>
              <w:ind w:left="360"/>
              <w:rPr>
                <w:bCs/>
              </w:rPr>
            </w:pPr>
            <w:r>
              <w:rPr>
                <w:bCs/>
              </w:rPr>
              <w:t>115.</w:t>
            </w:r>
          </w:p>
        </w:tc>
        <w:tc>
          <w:tcPr>
            <w:tcW w:w="4386" w:type="dxa"/>
            <w:vAlign w:val="center"/>
          </w:tcPr>
          <w:p w14:paraId="5F10A290" w14:textId="39E1EAF7" w:rsidR="006100F4" w:rsidRPr="00EC4C70" w:rsidRDefault="006100F4" w:rsidP="006100F4">
            <w:r w:rsidRPr="00EC4C70">
              <w:t>Atlikus integracija su ugniasien</w:t>
            </w:r>
            <w:r>
              <w:t xml:space="preserve">e </w:t>
            </w:r>
            <w:r w:rsidRPr="00EC4C70">
              <w:t xml:space="preserve">ir perkančios organizacijos </w:t>
            </w:r>
            <w:proofErr w:type="spellStart"/>
            <w:r w:rsidRPr="00EC4C70">
              <w:t>antiviruso</w:t>
            </w:r>
            <w:proofErr w:type="spellEnd"/>
            <w:r w:rsidRPr="00EC4C70">
              <w:t xml:space="preserve"> programa (</w:t>
            </w:r>
            <w:proofErr w:type="spellStart"/>
            <w:r w:rsidRPr="00EC4C70">
              <w:t>Sophos</w:t>
            </w:r>
            <w:proofErr w:type="spellEnd"/>
            <w:r w:rsidRPr="00EC4C70">
              <w:t>) turi leisti automatiškai identifikuoti, klasifikuoti ir valdyti visas nežinomas „Windows“ ir „</w:t>
            </w:r>
            <w:proofErr w:type="spellStart"/>
            <w:r w:rsidRPr="00EC4C70">
              <w:t>Mac</w:t>
            </w:r>
            <w:proofErr w:type="spellEnd"/>
            <w:r w:rsidRPr="00EC4C70">
              <w:t>“ programas tinkle, dalijantis informacija tarp valdomų galinių taškų ir ugniasienės.</w:t>
            </w:r>
          </w:p>
        </w:tc>
        <w:tc>
          <w:tcPr>
            <w:tcW w:w="4111" w:type="dxa"/>
            <w:tcBorders>
              <w:top w:val="single" w:sz="4" w:space="0" w:color="auto"/>
              <w:left w:val="single" w:sz="4" w:space="0" w:color="auto"/>
              <w:bottom w:val="single" w:sz="4" w:space="0" w:color="auto"/>
              <w:right w:val="single" w:sz="4" w:space="0" w:color="auto"/>
            </w:tcBorders>
          </w:tcPr>
          <w:p w14:paraId="1C394C46" w14:textId="4E2D9C11"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0EDAC4F8"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24CBE7C" w14:textId="5AA3250F" w:rsidR="006100F4" w:rsidRPr="00EC4C70" w:rsidRDefault="006100F4" w:rsidP="006100F4">
            <w:pPr>
              <w:ind w:left="360"/>
              <w:rPr>
                <w:bCs/>
              </w:rPr>
            </w:pPr>
            <w:r>
              <w:rPr>
                <w:bCs/>
              </w:rPr>
              <w:t>116.</w:t>
            </w:r>
          </w:p>
        </w:tc>
        <w:tc>
          <w:tcPr>
            <w:tcW w:w="4386" w:type="dxa"/>
            <w:vAlign w:val="center"/>
          </w:tcPr>
          <w:p w14:paraId="25345784" w14:textId="42A0DF1B" w:rsidR="006100F4" w:rsidRPr="00EC4C70" w:rsidRDefault="006100F4" w:rsidP="006100F4">
            <w:r w:rsidRPr="00EC4C70">
              <w:t>Ugniasienė privalo turėti parašais pagrįstą programų valdymą su bent tūkstančiu parašų sąrašu.</w:t>
            </w:r>
          </w:p>
        </w:tc>
        <w:tc>
          <w:tcPr>
            <w:tcW w:w="4111" w:type="dxa"/>
            <w:tcBorders>
              <w:top w:val="single" w:sz="4" w:space="0" w:color="auto"/>
              <w:left w:val="single" w:sz="4" w:space="0" w:color="auto"/>
              <w:bottom w:val="single" w:sz="4" w:space="0" w:color="auto"/>
              <w:right w:val="single" w:sz="4" w:space="0" w:color="auto"/>
            </w:tcBorders>
          </w:tcPr>
          <w:p w14:paraId="640E2CD5" w14:textId="46C924D2"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131685B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9C30C8C" w14:textId="67019904" w:rsidR="006100F4" w:rsidRPr="00EC4C70" w:rsidRDefault="006100F4" w:rsidP="006100F4">
            <w:pPr>
              <w:ind w:left="360"/>
              <w:rPr>
                <w:bCs/>
              </w:rPr>
            </w:pPr>
            <w:r>
              <w:rPr>
                <w:bCs/>
              </w:rPr>
              <w:t>117.</w:t>
            </w:r>
          </w:p>
        </w:tc>
        <w:tc>
          <w:tcPr>
            <w:tcW w:w="4386" w:type="dxa"/>
            <w:vAlign w:val="center"/>
          </w:tcPr>
          <w:p w14:paraId="4AC54860" w14:textId="309BE3DA" w:rsidR="006100F4" w:rsidRPr="00EC4C70" w:rsidRDefault="006100F4" w:rsidP="006100F4">
            <w:r w:rsidRPr="00EC4C70">
              <w:t>Ugniasienė privalo turėti debesijos programų matomumą ir valdymą.</w:t>
            </w:r>
          </w:p>
        </w:tc>
        <w:tc>
          <w:tcPr>
            <w:tcW w:w="4111" w:type="dxa"/>
            <w:tcBorders>
              <w:top w:val="single" w:sz="4" w:space="0" w:color="auto"/>
              <w:left w:val="single" w:sz="4" w:space="0" w:color="auto"/>
              <w:bottom w:val="single" w:sz="4" w:space="0" w:color="auto"/>
              <w:right w:val="single" w:sz="4" w:space="0" w:color="auto"/>
            </w:tcBorders>
          </w:tcPr>
          <w:p w14:paraId="0D766BE9" w14:textId="2D9674AA"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7A8AD8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215710F" w14:textId="73C67EC2" w:rsidR="006100F4" w:rsidRPr="00EC4C70" w:rsidRDefault="006100F4" w:rsidP="006100F4">
            <w:pPr>
              <w:ind w:left="360"/>
              <w:rPr>
                <w:bCs/>
              </w:rPr>
            </w:pPr>
            <w:r>
              <w:rPr>
                <w:bCs/>
              </w:rPr>
              <w:t>118.</w:t>
            </w:r>
          </w:p>
        </w:tc>
        <w:tc>
          <w:tcPr>
            <w:tcW w:w="4386" w:type="dxa"/>
            <w:vAlign w:val="center"/>
          </w:tcPr>
          <w:p w14:paraId="6B9F3EA3" w14:textId="67810240" w:rsidR="006100F4" w:rsidRPr="00EC4C70" w:rsidRDefault="006100F4" w:rsidP="006100F4">
            <w:r w:rsidRPr="00EC4C70">
              <w:t>Ugniasienė privalo turėti programų valdymo išmaniuosius filtrus, kurie  įgalina dinaminę politiką, kuri automatiškai atnaujinama, kai pridedami nauji programų aprašai.</w:t>
            </w:r>
          </w:p>
        </w:tc>
        <w:tc>
          <w:tcPr>
            <w:tcW w:w="4111" w:type="dxa"/>
            <w:tcBorders>
              <w:top w:val="single" w:sz="4" w:space="0" w:color="auto"/>
              <w:left w:val="single" w:sz="4" w:space="0" w:color="auto"/>
              <w:bottom w:val="single" w:sz="4" w:space="0" w:color="auto"/>
              <w:right w:val="single" w:sz="4" w:space="0" w:color="auto"/>
            </w:tcBorders>
          </w:tcPr>
          <w:p w14:paraId="5732EC86" w14:textId="00067893"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21E78EE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D157CD0" w14:textId="21554589" w:rsidR="006100F4" w:rsidRPr="00EC4C70" w:rsidRDefault="006100F4" w:rsidP="006100F4">
            <w:pPr>
              <w:ind w:left="360"/>
              <w:rPr>
                <w:bCs/>
              </w:rPr>
            </w:pPr>
            <w:r>
              <w:rPr>
                <w:bCs/>
              </w:rPr>
              <w:t>119.</w:t>
            </w:r>
          </w:p>
        </w:tc>
        <w:tc>
          <w:tcPr>
            <w:tcW w:w="4386" w:type="dxa"/>
            <w:vAlign w:val="center"/>
          </w:tcPr>
          <w:p w14:paraId="3C622BED" w14:textId="5B404C35" w:rsidR="006100F4" w:rsidRPr="00EC4C70" w:rsidRDefault="006100F4" w:rsidP="006100F4">
            <w:r w:rsidRPr="00EC4C70">
              <w:t xml:space="preserve">Ugniasienė turi gebėti atrasti ir valdyti </w:t>
            </w:r>
            <w:proofErr w:type="spellStart"/>
            <w:r w:rsidRPr="00EC4C70">
              <w:t>mikro</w:t>
            </w:r>
            <w:proofErr w:type="spellEnd"/>
            <w:r w:rsidRPr="00EC4C70">
              <w:t xml:space="preserve"> programas (angl. </w:t>
            </w:r>
            <w:proofErr w:type="spellStart"/>
            <w:r w:rsidRPr="00EC4C70">
              <w:t>Microapp</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1D3C0063" w14:textId="134C5893"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92564E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B625C48" w14:textId="6CF39223" w:rsidR="006100F4" w:rsidRPr="00EC4C70" w:rsidRDefault="006100F4" w:rsidP="006100F4">
            <w:pPr>
              <w:ind w:left="360"/>
              <w:rPr>
                <w:bCs/>
              </w:rPr>
            </w:pPr>
            <w:r>
              <w:rPr>
                <w:bCs/>
              </w:rPr>
              <w:t>120.</w:t>
            </w:r>
          </w:p>
        </w:tc>
        <w:tc>
          <w:tcPr>
            <w:tcW w:w="4386" w:type="dxa"/>
            <w:vAlign w:val="center"/>
          </w:tcPr>
          <w:p w14:paraId="177B159E" w14:textId="4CB869DD" w:rsidR="006100F4" w:rsidRPr="00EC4C70" w:rsidRDefault="006100F4" w:rsidP="006100F4">
            <w:r w:rsidRPr="00EC4C70">
              <w:t>Ugniasienė turi gebėti atlikti programų valdymą pagal kategoriją, charakteristikas (pvz., Pralaidumo ir našumo sąnaudas), technologijas (pvz., P2P) ir rizikos lygį</w:t>
            </w:r>
          </w:p>
        </w:tc>
        <w:tc>
          <w:tcPr>
            <w:tcW w:w="4111" w:type="dxa"/>
            <w:tcBorders>
              <w:top w:val="single" w:sz="4" w:space="0" w:color="auto"/>
              <w:left w:val="single" w:sz="4" w:space="0" w:color="auto"/>
              <w:bottom w:val="single" w:sz="4" w:space="0" w:color="auto"/>
              <w:right w:val="single" w:sz="4" w:space="0" w:color="auto"/>
            </w:tcBorders>
          </w:tcPr>
          <w:p w14:paraId="67F9119B" w14:textId="72EEC994"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066613B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A9C42CB" w14:textId="766B77D4" w:rsidR="006100F4" w:rsidRPr="00EC4C70" w:rsidRDefault="006100F4" w:rsidP="006100F4">
            <w:pPr>
              <w:ind w:left="360"/>
              <w:rPr>
                <w:bCs/>
              </w:rPr>
            </w:pPr>
            <w:r>
              <w:rPr>
                <w:bCs/>
              </w:rPr>
              <w:t>121.</w:t>
            </w:r>
          </w:p>
        </w:tc>
        <w:tc>
          <w:tcPr>
            <w:tcW w:w="4386" w:type="dxa"/>
            <w:vAlign w:val="center"/>
          </w:tcPr>
          <w:p w14:paraId="27BB0F8F" w14:textId="59C2309B" w:rsidR="006100F4" w:rsidRPr="00EC4C70" w:rsidRDefault="006100F4" w:rsidP="006100F4">
            <w:r w:rsidRPr="00EC4C70">
              <w:t>Ugniasienė turi valdyti srautą pagal žiniatinklio kategoriją ar programą, siekiant apriboti arba garantuoti įkeliamo ar atsisiunčiamo srauto prioritetą. Kvotas turi būti galima nustatyti kiekvienam naudotojui arba bendrai.</w:t>
            </w:r>
          </w:p>
        </w:tc>
        <w:tc>
          <w:tcPr>
            <w:tcW w:w="4111" w:type="dxa"/>
            <w:tcBorders>
              <w:top w:val="single" w:sz="4" w:space="0" w:color="auto"/>
              <w:left w:val="single" w:sz="4" w:space="0" w:color="auto"/>
              <w:bottom w:val="single" w:sz="4" w:space="0" w:color="auto"/>
              <w:right w:val="single" w:sz="4" w:space="0" w:color="auto"/>
            </w:tcBorders>
          </w:tcPr>
          <w:p w14:paraId="4E50A210" w14:textId="4DB839E1"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12BEFAE4"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2E4E73D8" w14:textId="732C5851" w:rsidR="006100F4" w:rsidRPr="00EC4C70" w:rsidRDefault="006100F4" w:rsidP="006100F4">
            <w:pPr>
              <w:jc w:val="both"/>
              <w:rPr>
                <w:rFonts w:eastAsia="Calibri"/>
                <w:bCs/>
                <w:i/>
              </w:rPr>
            </w:pPr>
            <w:r w:rsidRPr="00EC4C70">
              <w:rPr>
                <w:b/>
                <w:bCs/>
              </w:rPr>
              <w:t>Debesijos aplikacijų stebėjimo ir valdymo galimybės</w:t>
            </w:r>
          </w:p>
        </w:tc>
      </w:tr>
      <w:tr w:rsidR="006100F4" w14:paraId="3949E46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3ABB300" w14:textId="072CA53F" w:rsidR="006100F4" w:rsidRPr="00EC4C70" w:rsidRDefault="006100F4" w:rsidP="006100F4">
            <w:pPr>
              <w:ind w:left="360"/>
              <w:rPr>
                <w:bCs/>
              </w:rPr>
            </w:pPr>
            <w:r>
              <w:rPr>
                <w:bCs/>
              </w:rPr>
              <w:t>122.</w:t>
            </w:r>
          </w:p>
        </w:tc>
        <w:tc>
          <w:tcPr>
            <w:tcW w:w="4386" w:type="dxa"/>
          </w:tcPr>
          <w:p w14:paraId="2CFEED5B" w14:textId="3B1F5782" w:rsidR="006100F4" w:rsidRPr="00EC4C70" w:rsidRDefault="006100F4" w:rsidP="006100F4">
            <w:r w:rsidRPr="00EC4C70">
              <w:t>Ugniasienė turi pateikti informaciją apie įkeltų ir atsiųstų</w:t>
            </w:r>
            <w:r w:rsidR="00BB42EC">
              <w:t xml:space="preserve"> </w:t>
            </w:r>
            <w:r w:rsidR="00BB42EC" w:rsidRPr="00EC4C70">
              <w:t>duomenų kiekį</w:t>
            </w:r>
            <w:r w:rsidRPr="00EC4C70">
              <w:t xml:space="preserve"> naudojant debesijos programas. Tai turi būti suskirsta į kategorijas (arba panašia</w:t>
            </w:r>
            <w:r w:rsidR="00BB42EC">
              <w:t>i</w:t>
            </w:r>
            <w:r w:rsidRPr="00EC4C70">
              <w:t>): naujos, sankcionuojamos, nesankcionuojamos ir toleruojamos.</w:t>
            </w:r>
          </w:p>
        </w:tc>
        <w:tc>
          <w:tcPr>
            <w:tcW w:w="4111" w:type="dxa"/>
            <w:tcBorders>
              <w:top w:val="single" w:sz="4" w:space="0" w:color="auto"/>
              <w:left w:val="single" w:sz="4" w:space="0" w:color="auto"/>
              <w:bottom w:val="single" w:sz="4" w:space="0" w:color="auto"/>
              <w:right w:val="single" w:sz="4" w:space="0" w:color="auto"/>
            </w:tcBorders>
          </w:tcPr>
          <w:p w14:paraId="4AE4742E" w14:textId="750259C7"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15A2070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2CCE9A9" w14:textId="1609309E" w:rsidR="006100F4" w:rsidRPr="00EC4C70" w:rsidRDefault="006100F4" w:rsidP="006100F4">
            <w:pPr>
              <w:ind w:left="360"/>
              <w:rPr>
                <w:bCs/>
              </w:rPr>
            </w:pPr>
            <w:r>
              <w:rPr>
                <w:bCs/>
              </w:rPr>
              <w:t>123.</w:t>
            </w:r>
          </w:p>
        </w:tc>
        <w:tc>
          <w:tcPr>
            <w:tcW w:w="4386" w:type="dxa"/>
          </w:tcPr>
          <w:p w14:paraId="6A2CDDD8" w14:textId="397F16A4" w:rsidR="006100F4" w:rsidRPr="00EC4C70" w:rsidRDefault="006100F4" w:rsidP="006100F4">
            <w:r w:rsidRPr="00EC4C70">
              <w:t xml:space="preserve">Ugniasienės ataskaitose turi būti galima filtruoti debesies programų naudojimą pagal kategoriją ar </w:t>
            </w:r>
            <w:r w:rsidR="00BB42EC" w:rsidRPr="00EC4C70">
              <w:t>persiųstos</w:t>
            </w:r>
            <w:r w:rsidRPr="00EC4C70">
              <w:t xml:space="preserve"> informacijos kiekį.</w:t>
            </w:r>
          </w:p>
        </w:tc>
        <w:tc>
          <w:tcPr>
            <w:tcW w:w="4111" w:type="dxa"/>
            <w:tcBorders>
              <w:top w:val="single" w:sz="4" w:space="0" w:color="auto"/>
              <w:left w:val="single" w:sz="4" w:space="0" w:color="auto"/>
              <w:bottom w:val="single" w:sz="4" w:space="0" w:color="auto"/>
              <w:right w:val="single" w:sz="4" w:space="0" w:color="auto"/>
            </w:tcBorders>
          </w:tcPr>
          <w:p w14:paraId="5647A56C" w14:textId="763B1A74"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03C0A80D"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09F1290E" w14:textId="52F6520E" w:rsidR="006100F4" w:rsidRPr="00EC4C70" w:rsidRDefault="006100F4" w:rsidP="006100F4">
            <w:pPr>
              <w:jc w:val="both"/>
              <w:rPr>
                <w:rFonts w:eastAsia="Calibri"/>
                <w:bCs/>
                <w:i/>
              </w:rPr>
            </w:pPr>
            <w:r w:rsidRPr="00EC4C70">
              <w:rPr>
                <w:b/>
                <w:bCs/>
              </w:rPr>
              <w:t>Reikalavimai apsaugai nuo naujų ir nežinomų grėsmių (</w:t>
            </w:r>
            <w:proofErr w:type="spellStart"/>
            <w:r w:rsidRPr="00EC4C70">
              <w:rPr>
                <w:b/>
                <w:bCs/>
              </w:rPr>
              <w:t>zero-day</w:t>
            </w:r>
            <w:proofErr w:type="spellEnd"/>
            <w:r w:rsidRPr="00EC4C70">
              <w:rPr>
                <w:b/>
                <w:bCs/>
              </w:rPr>
              <w:t xml:space="preserve"> </w:t>
            </w:r>
            <w:proofErr w:type="spellStart"/>
            <w:r w:rsidRPr="00EC4C70">
              <w:rPr>
                <w:b/>
                <w:bCs/>
              </w:rPr>
              <w:t>vulnerabilities</w:t>
            </w:r>
            <w:proofErr w:type="spellEnd"/>
            <w:r w:rsidRPr="00EC4C70">
              <w:rPr>
                <w:b/>
                <w:bCs/>
              </w:rPr>
              <w:t>)</w:t>
            </w:r>
          </w:p>
        </w:tc>
      </w:tr>
      <w:tr w:rsidR="006100F4" w14:paraId="684B5D6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0FBA369" w14:textId="2C7D4DCD" w:rsidR="006100F4" w:rsidRPr="00EC4C70" w:rsidRDefault="006100F4" w:rsidP="006100F4">
            <w:pPr>
              <w:ind w:left="360"/>
              <w:rPr>
                <w:bCs/>
              </w:rPr>
            </w:pPr>
            <w:r>
              <w:rPr>
                <w:bCs/>
              </w:rPr>
              <w:lastRenderedPageBreak/>
              <w:t>124.</w:t>
            </w:r>
          </w:p>
        </w:tc>
        <w:tc>
          <w:tcPr>
            <w:tcW w:w="4386" w:type="dxa"/>
          </w:tcPr>
          <w:p w14:paraId="20B8BED3" w14:textId="14F03DC3" w:rsidR="006100F4" w:rsidRPr="00EC4C70" w:rsidRDefault="006100F4" w:rsidP="006100F4">
            <w:r w:rsidRPr="00EC4C70">
              <w:t xml:space="preserve">Turi būti integruota apsauga nuo </w:t>
            </w:r>
            <w:proofErr w:type="spellStart"/>
            <w:r w:rsidRPr="00EC4C70">
              <w:t>zero-day</w:t>
            </w:r>
            <w:proofErr w:type="spellEnd"/>
            <w:r w:rsidRPr="00EC4C70">
              <w:t xml:space="preserve"> spragų.</w:t>
            </w:r>
          </w:p>
        </w:tc>
        <w:tc>
          <w:tcPr>
            <w:tcW w:w="4111" w:type="dxa"/>
            <w:tcBorders>
              <w:top w:val="single" w:sz="4" w:space="0" w:color="auto"/>
              <w:left w:val="single" w:sz="4" w:space="0" w:color="auto"/>
              <w:bottom w:val="single" w:sz="4" w:space="0" w:color="auto"/>
              <w:right w:val="single" w:sz="4" w:space="0" w:color="auto"/>
            </w:tcBorders>
          </w:tcPr>
          <w:p w14:paraId="6A7D69A9" w14:textId="5557398F"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7505EFA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E4AE633" w14:textId="1A0B9489" w:rsidR="006100F4" w:rsidRPr="00EC4C70" w:rsidRDefault="006100F4" w:rsidP="006100F4">
            <w:pPr>
              <w:ind w:left="360"/>
              <w:rPr>
                <w:bCs/>
              </w:rPr>
            </w:pPr>
            <w:r>
              <w:rPr>
                <w:bCs/>
              </w:rPr>
              <w:t>125.</w:t>
            </w:r>
          </w:p>
        </w:tc>
        <w:tc>
          <w:tcPr>
            <w:tcW w:w="4386" w:type="dxa"/>
          </w:tcPr>
          <w:p w14:paraId="5F7E1311" w14:textId="77777777" w:rsidR="006100F4" w:rsidRPr="00EC4C70" w:rsidRDefault="006100F4" w:rsidP="006100F4">
            <w:r w:rsidRPr="00EC4C70">
              <w:t>Apsauga turi gebėti skanuoti paleidžiamuosius failus kaip:</w:t>
            </w:r>
          </w:p>
          <w:p w14:paraId="02AE59FB" w14:textId="77777777" w:rsidR="006100F4" w:rsidRPr="00EC4C70" w:rsidRDefault="006100F4" w:rsidP="006100F4">
            <w:r w:rsidRPr="00EC4C70">
              <w:t>.</w:t>
            </w:r>
            <w:proofErr w:type="spellStart"/>
            <w:r w:rsidRPr="00EC4C70">
              <w:t>exe</w:t>
            </w:r>
            <w:proofErr w:type="spellEnd"/>
            <w:r w:rsidRPr="00EC4C70">
              <w:t>, .</w:t>
            </w:r>
            <w:proofErr w:type="spellStart"/>
            <w:r w:rsidRPr="00EC4C70">
              <w:t>com</w:t>
            </w:r>
            <w:proofErr w:type="spellEnd"/>
            <w:r w:rsidRPr="00EC4C70">
              <w:t xml:space="preserve">, </w:t>
            </w:r>
            <w:proofErr w:type="spellStart"/>
            <w:r w:rsidRPr="00EC4C70">
              <w:t>and</w:t>
            </w:r>
            <w:proofErr w:type="spellEnd"/>
            <w:r w:rsidRPr="00EC4C70">
              <w:t xml:space="preserve"> .</w:t>
            </w:r>
            <w:proofErr w:type="spellStart"/>
            <w:r w:rsidRPr="00EC4C70">
              <w:t>dll</w:t>
            </w:r>
            <w:proofErr w:type="spellEnd"/>
            <w:r w:rsidRPr="00EC4C70">
              <w:t>, .</w:t>
            </w:r>
            <w:proofErr w:type="spellStart"/>
            <w:r w:rsidRPr="00EC4C70">
              <w:t>doc</w:t>
            </w:r>
            <w:proofErr w:type="spellEnd"/>
            <w:r w:rsidRPr="00EC4C70">
              <w:t>, .</w:t>
            </w:r>
            <w:proofErr w:type="spellStart"/>
            <w:r w:rsidRPr="00EC4C70">
              <w:t>docx</w:t>
            </w:r>
            <w:proofErr w:type="spellEnd"/>
            <w:r w:rsidRPr="00EC4C70">
              <w:t xml:space="preserve">, </w:t>
            </w:r>
            <w:proofErr w:type="spellStart"/>
            <w:r w:rsidRPr="00EC4C70">
              <w:t>docm</w:t>
            </w:r>
            <w:proofErr w:type="spellEnd"/>
            <w:r w:rsidRPr="00EC4C70">
              <w:t xml:space="preserve">, </w:t>
            </w:r>
            <w:proofErr w:type="spellStart"/>
            <w:r w:rsidRPr="00EC4C70">
              <w:t>and</w:t>
            </w:r>
            <w:proofErr w:type="spellEnd"/>
            <w:r w:rsidRPr="00EC4C70">
              <w:t xml:space="preserve"> .</w:t>
            </w:r>
            <w:proofErr w:type="spellStart"/>
            <w:r w:rsidRPr="00EC4C70">
              <w:t>rtf</w:t>
            </w:r>
            <w:proofErr w:type="spellEnd"/>
            <w:r w:rsidRPr="00EC4C70">
              <w:t xml:space="preserve"> </w:t>
            </w:r>
            <w:proofErr w:type="spellStart"/>
            <w:r w:rsidRPr="00EC4C70">
              <w:t>and</w:t>
            </w:r>
            <w:proofErr w:type="spellEnd"/>
            <w:r w:rsidRPr="00EC4C70">
              <w:t xml:space="preserve"> PDF</w:t>
            </w:r>
          </w:p>
          <w:p w14:paraId="75BEADC0" w14:textId="77777777" w:rsidR="006100F4" w:rsidRPr="00EC4C70" w:rsidRDefault="006100F4" w:rsidP="006100F4">
            <w:r w:rsidRPr="00EC4C70">
              <w:t xml:space="preserve">Taip ir </w:t>
            </w:r>
            <w:proofErr w:type="spellStart"/>
            <w:r w:rsidRPr="00EC4C70">
              <w:t>ir</w:t>
            </w:r>
            <w:proofErr w:type="spellEnd"/>
            <w:r w:rsidRPr="00EC4C70">
              <w:t xml:space="preserve"> archyvų failus kaip:</w:t>
            </w:r>
          </w:p>
          <w:p w14:paraId="0A6E0BB2" w14:textId="2F1C881A" w:rsidR="006100F4" w:rsidRPr="00EC4C70" w:rsidRDefault="006100F4" w:rsidP="006100F4">
            <w:r w:rsidRPr="00EC4C70">
              <w:t xml:space="preserve">ZIP, BZIP, GZIP, RAR, TAR, LHA/LZH, 7Z, Microsoft </w:t>
            </w:r>
            <w:proofErr w:type="spellStart"/>
            <w:r w:rsidRPr="00EC4C70">
              <w:t>Cabinet</w:t>
            </w:r>
            <w:proofErr w:type="spellEnd"/>
          </w:p>
        </w:tc>
        <w:tc>
          <w:tcPr>
            <w:tcW w:w="4111" w:type="dxa"/>
            <w:tcBorders>
              <w:top w:val="single" w:sz="4" w:space="0" w:color="auto"/>
              <w:left w:val="single" w:sz="4" w:space="0" w:color="auto"/>
              <w:bottom w:val="single" w:sz="4" w:space="0" w:color="auto"/>
              <w:right w:val="single" w:sz="4" w:space="0" w:color="auto"/>
            </w:tcBorders>
          </w:tcPr>
          <w:p w14:paraId="3AC364FC" w14:textId="0E47FF90"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0A0325C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FC8179C" w14:textId="0FE6EB1C" w:rsidR="006100F4" w:rsidRPr="00EC4C70" w:rsidRDefault="00BB42EC" w:rsidP="006100F4">
            <w:pPr>
              <w:ind w:left="360"/>
              <w:rPr>
                <w:bCs/>
              </w:rPr>
            </w:pPr>
            <w:r>
              <w:rPr>
                <w:bCs/>
              </w:rPr>
              <w:t>126.</w:t>
            </w:r>
          </w:p>
        </w:tc>
        <w:tc>
          <w:tcPr>
            <w:tcW w:w="4386" w:type="dxa"/>
          </w:tcPr>
          <w:p w14:paraId="3A3EA732" w14:textId="749E26D5" w:rsidR="006100F4" w:rsidRPr="00EC4C70" w:rsidRDefault="006100F4" w:rsidP="006100F4">
            <w:r w:rsidRPr="00EC4C70">
              <w:t>Turi gebėti analizuoti programos elgesį, tinklo komunikaciją bei atminties naudojimą.</w:t>
            </w:r>
          </w:p>
        </w:tc>
        <w:tc>
          <w:tcPr>
            <w:tcW w:w="4111" w:type="dxa"/>
            <w:tcBorders>
              <w:top w:val="single" w:sz="4" w:space="0" w:color="auto"/>
              <w:left w:val="single" w:sz="4" w:space="0" w:color="auto"/>
              <w:bottom w:val="single" w:sz="4" w:space="0" w:color="auto"/>
              <w:right w:val="single" w:sz="4" w:space="0" w:color="auto"/>
            </w:tcBorders>
          </w:tcPr>
          <w:p w14:paraId="10A0F5D2" w14:textId="7B23FE44"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0600796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5CDD8E7" w14:textId="7DF254A5" w:rsidR="006100F4" w:rsidRPr="00EC4C70" w:rsidRDefault="00BB42EC" w:rsidP="006100F4">
            <w:pPr>
              <w:ind w:left="360"/>
              <w:rPr>
                <w:bCs/>
              </w:rPr>
            </w:pPr>
            <w:r>
              <w:rPr>
                <w:bCs/>
              </w:rPr>
              <w:t>127.</w:t>
            </w:r>
          </w:p>
        </w:tc>
        <w:tc>
          <w:tcPr>
            <w:tcW w:w="4386" w:type="dxa"/>
          </w:tcPr>
          <w:p w14:paraId="3506EEEF" w14:textId="7244ADF7" w:rsidR="006100F4" w:rsidRPr="00EC4C70" w:rsidRDefault="006100F4" w:rsidP="006100F4">
            <w:r w:rsidRPr="00EC4C70">
              <w:t xml:space="preserve">Turi gebėti atpažinti ištrūkimo iš </w:t>
            </w:r>
            <w:proofErr w:type="spellStart"/>
            <w:r w:rsidRPr="00EC4C70">
              <w:t>smėliadėžės</w:t>
            </w:r>
            <w:proofErr w:type="spellEnd"/>
            <w:r w:rsidRPr="00EC4C70">
              <w:t xml:space="preserve"> technikas.</w:t>
            </w:r>
          </w:p>
        </w:tc>
        <w:tc>
          <w:tcPr>
            <w:tcW w:w="4111" w:type="dxa"/>
            <w:tcBorders>
              <w:top w:val="single" w:sz="4" w:space="0" w:color="auto"/>
              <w:left w:val="single" w:sz="4" w:space="0" w:color="auto"/>
              <w:bottom w:val="single" w:sz="4" w:space="0" w:color="auto"/>
              <w:right w:val="single" w:sz="4" w:space="0" w:color="auto"/>
            </w:tcBorders>
          </w:tcPr>
          <w:p w14:paraId="66091892" w14:textId="2EDE776E"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A33D09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B3E0828" w14:textId="23B02A4C" w:rsidR="006100F4" w:rsidRPr="00EC4C70" w:rsidRDefault="00BB42EC" w:rsidP="006100F4">
            <w:pPr>
              <w:ind w:left="360"/>
              <w:rPr>
                <w:bCs/>
              </w:rPr>
            </w:pPr>
            <w:r>
              <w:rPr>
                <w:bCs/>
              </w:rPr>
              <w:t>128.</w:t>
            </w:r>
          </w:p>
        </w:tc>
        <w:tc>
          <w:tcPr>
            <w:tcW w:w="4386" w:type="dxa"/>
          </w:tcPr>
          <w:p w14:paraId="75CBD905" w14:textId="4FD2CED8" w:rsidR="006100F4" w:rsidRPr="00EC4C70" w:rsidRDefault="006100F4" w:rsidP="006100F4">
            <w:r w:rsidRPr="00EC4C70">
              <w:t>Turi būti gilaus mokymosi technologija skanuojanti visus paleidžiamuosius failus. Failo analizei turi būti naudojami keli mašininio mokymo algoritmai.</w:t>
            </w:r>
          </w:p>
        </w:tc>
        <w:tc>
          <w:tcPr>
            <w:tcW w:w="4111" w:type="dxa"/>
            <w:tcBorders>
              <w:top w:val="single" w:sz="4" w:space="0" w:color="auto"/>
              <w:left w:val="single" w:sz="4" w:space="0" w:color="auto"/>
              <w:bottom w:val="single" w:sz="4" w:space="0" w:color="auto"/>
              <w:right w:val="single" w:sz="4" w:space="0" w:color="auto"/>
            </w:tcBorders>
          </w:tcPr>
          <w:p w14:paraId="285183A3" w14:textId="27989333"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12ACCBB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0D5280A" w14:textId="5F2BB549" w:rsidR="006100F4" w:rsidRPr="00EC4C70" w:rsidRDefault="00BB42EC" w:rsidP="006100F4">
            <w:pPr>
              <w:ind w:left="360"/>
              <w:rPr>
                <w:bCs/>
              </w:rPr>
            </w:pPr>
            <w:r>
              <w:rPr>
                <w:bCs/>
              </w:rPr>
              <w:t>129.</w:t>
            </w:r>
          </w:p>
        </w:tc>
        <w:tc>
          <w:tcPr>
            <w:tcW w:w="4386" w:type="dxa"/>
          </w:tcPr>
          <w:p w14:paraId="5C6DC78C" w14:textId="655626E2" w:rsidR="006100F4" w:rsidRPr="00EC4C70" w:rsidRDefault="006100F4" w:rsidP="006100F4">
            <w:r w:rsidRPr="00EC4C70">
              <w:t xml:space="preserve">Turi turėti </w:t>
            </w:r>
            <w:proofErr w:type="spellStart"/>
            <w:r w:rsidRPr="00EC4C70">
              <w:t>exploit</w:t>
            </w:r>
            <w:proofErr w:type="spellEnd"/>
            <w:r w:rsidRPr="00EC4C70">
              <w:t xml:space="preserve"> </w:t>
            </w:r>
            <w:proofErr w:type="spellStart"/>
            <w:r w:rsidRPr="00EC4C70">
              <w:t>prevention</w:t>
            </w:r>
            <w:proofErr w:type="spellEnd"/>
            <w:r w:rsidRPr="00EC4C70">
              <w:t xml:space="preserve"> mechanizmą bei apsaugą nuo </w:t>
            </w:r>
            <w:proofErr w:type="spellStart"/>
            <w:r w:rsidRPr="00EC4C70">
              <w:t>ransomware</w:t>
            </w:r>
            <w:proofErr w:type="spellEnd"/>
            <w:r w:rsidRPr="00EC4C70">
              <w:t xml:space="preserve"> atakų.</w:t>
            </w:r>
          </w:p>
        </w:tc>
        <w:tc>
          <w:tcPr>
            <w:tcW w:w="4111" w:type="dxa"/>
            <w:tcBorders>
              <w:top w:val="single" w:sz="4" w:space="0" w:color="auto"/>
              <w:left w:val="single" w:sz="4" w:space="0" w:color="auto"/>
              <w:bottom w:val="single" w:sz="4" w:space="0" w:color="auto"/>
              <w:right w:val="single" w:sz="4" w:space="0" w:color="auto"/>
            </w:tcBorders>
          </w:tcPr>
          <w:p w14:paraId="7A8D1D5F" w14:textId="2353D602"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32DDF7D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A0FC4E3" w14:textId="2E6CEE6D" w:rsidR="006100F4" w:rsidRPr="00EC4C70" w:rsidRDefault="00BB42EC" w:rsidP="006100F4">
            <w:pPr>
              <w:ind w:left="360"/>
              <w:rPr>
                <w:bCs/>
              </w:rPr>
            </w:pPr>
            <w:r>
              <w:rPr>
                <w:bCs/>
              </w:rPr>
              <w:t>130.</w:t>
            </w:r>
          </w:p>
        </w:tc>
        <w:tc>
          <w:tcPr>
            <w:tcW w:w="4386" w:type="dxa"/>
          </w:tcPr>
          <w:p w14:paraId="1A00DBAF" w14:textId="351E93F4" w:rsidR="006100F4" w:rsidRPr="00EC4C70" w:rsidRDefault="006100F4" w:rsidP="006100F4">
            <w:r w:rsidRPr="00EC4C70">
              <w:t>Atlikus failo analizę turi būti pateikiama detali ataskaita apie jį įtraukiant ir ekrano paveikslėlius rodančius kas vyko paleidus programą.</w:t>
            </w:r>
          </w:p>
        </w:tc>
        <w:tc>
          <w:tcPr>
            <w:tcW w:w="4111" w:type="dxa"/>
            <w:tcBorders>
              <w:top w:val="single" w:sz="4" w:space="0" w:color="auto"/>
              <w:left w:val="single" w:sz="4" w:space="0" w:color="auto"/>
              <w:bottom w:val="single" w:sz="4" w:space="0" w:color="auto"/>
              <w:right w:val="single" w:sz="4" w:space="0" w:color="auto"/>
            </w:tcBorders>
          </w:tcPr>
          <w:p w14:paraId="2DF88A4A" w14:textId="6245D355"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413C014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8792350" w14:textId="2BBAE9D0" w:rsidR="006100F4" w:rsidRPr="00EC4C70" w:rsidRDefault="00BB42EC" w:rsidP="006100F4">
            <w:pPr>
              <w:ind w:left="360"/>
              <w:rPr>
                <w:bCs/>
              </w:rPr>
            </w:pPr>
            <w:r>
              <w:rPr>
                <w:bCs/>
              </w:rPr>
              <w:t>131.</w:t>
            </w:r>
          </w:p>
        </w:tc>
        <w:tc>
          <w:tcPr>
            <w:tcW w:w="4386" w:type="dxa"/>
          </w:tcPr>
          <w:p w14:paraId="2A4C5662" w14:textId="711EC809" w:rsidR="006100F4" w:rsidRPr="00EC4C70" w:rsidRDefault="006100F4" w:rsidP="006100F4">
            <w:r w:rsidRPr="00EC4C70">
              <w:t>Turi būti galimybė pasirinkti duomenų centrą į kurį siunčiami duomenys analizei.</w:t>
            </w:r>
          </w:p>
        </w:tc>
        <w:tc>
          <w:tcPr>
            <w:tcW w:w="4111" w:type="dxa"/>
            <w:tcBorders>
              <w:top w:val="single" w:sz="4" w:space="0" w:color="auto"/>
              <w:left w:val="single" w:sz="4" w:space="0" w:color="auto"/>
              <w:bottom w:val="single" w:sz="4" w:space="0" w:color="auto"/>
              <w:right w:val="single" w:sz="4" w:space="0" w:color="auto"/>
            </w:tcBorders>
          </w:tcPr>
          <w:p w14:paraId="4D9AA86B" w14:textId="2BC93E18"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BB42EC" w14:paraId="0A8B615B"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48734E30" w14:textId="61A660F2" w:rsidR="00BB42EC" w:rsidRPr="00EC4C70" w:rsidRDefault="00BB42EC" w:rsidP="006100F4">
            <w:pPr>
              <w:jc w:val="both"/>
              <w:rPr>
                <w:rFonts w:eastAsia="Calibri"/>
                <w:bCs/>
                <w:i/>
              </w:rPr>
            </w:pPr>
            <w:r w:rsidRPr="00EC4C70">
              <w:rPr>
                <w:b/>
                <w:bCs/>
              </w:rPr>
              <w:t>Reikalavimai centralizuoto valdymo galimybėms</w:t>
            </w:r>
          </w:p>
        </w:tc>
      </w:tr>
      <w:tr w:rsidR="006100F4" w14:paraId="4B432208"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0229256" w14:textId="2F6DB83C" w:rsidR="006100F4" w:rsidRPr="00EC4C70" w:rsidRDefault="00BB42EC" w:rsidP="006100F4">
            <w:pPr>
              <w:ind w:left="360"/>
              <w:rPr>
                <w:bCs/>
              </w:rPr>
            </w:pPr>
            <w:r>
              <w:rPr>
                <w:bCs/>
              </w:rPr>
              <w:t>132.</w:t>
            </w:r>
          </w:p>
        </w:tc>
        <w:tc>
          <w:tcPr>
            <w:tcW w:w="4386" w:type="dxa"/>
          </w:tcPr>
          <w:p w14:paraId="6954C282" w14:textId="41B7F40A" w:rsidR="006100F4" w:rsidRPr="00EC4C70" w:rsidRDefault="006100F4" w:rsidP="006100F4">
            <w:r w:rsidRPr="00EC4C70">
              <w:t>Turi būti pateikiamas įrankis SD-WAN ir VPN valdymui.</w:t>
            </w:r>
          </w:p>
        </w:tc>
        <w:tc>
          <w:tcPr>
            <w:tcW w:w="4111" w:type="dxa"/>
            <w:tcBorders>
              <w:top w:val="single" w:sz="4" w:space="0" w:color="auto"/>
              <w:left w:val="single" w:sz="4" w:space="0" w:color="auto"/>
              <w:bottom w:val="single" w:sz="4" w:space="0" w:color="auto"/>
              <w:right w:val="single" w:sz="4" w:space="0" w:color="auto"/>
            </w:tcBorders>
          </w:tcPr>
          <w:p w14:paraId="73B6EA30" w14:textId="150EEBCD"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2CD2BFE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97D6AA4" w14:textId="595D9D49" w:rsidR="006100F4" w:rsidRPr="00EC4C70" w:rsidRDefault="00BB42EC" w:rsidP="006100F4">
            <w:pPr>
              <w:ind w:left="360"/>
              <w:rPr>
                <w:bCs/>
              </w:rPr>
            </w:pPr>
            <w:r>
              <w:rPr>
                <w:bCs/>
              </w:rPr>
              <w:t>133.</w:t>
            </w:r>
          </w:p>
        </w:tc>
        <w:tc>
          <w:tcPr>
            <w:tcW w:w="4386" w:type="dxa"/>
          </w:tcPr>
          <w:p w14:paraId="0B70F856" w14:textId="4919F9F3" w:rsidR="006100F4" w:rsidRPr="00EC4C70" w:rsidRDefault="006100F4" w:rsidP="006100F4">
            <w:r w:rsidRPr="00EC4C70">
              <w:t xml:space="preserve">Įrankis turi palaikyti </w:t>
            </w:r>
            <w:proofErr w:type="spellStart"/>
            <w:r w:rsidRPr="00EC4C70">
              <w:t>site</w:t>
            </w:r>
            <w:proofErr w:type="spellEnd"/>
            <w:r w:rsidRPr="00EC4C70">
              <w:t>-to-</w:t>
            </w:r>
            <w:proofErr w:type="spellStart"/>
            <w:r w:rsidRPr="00EC4C70">
              <w:t>site</w:t>
            </w:r>
            <w:proofErr w:type="spellEnd"/>
            <w:r w:rsidRPr="00EC4C70">
              <w:t xml:space="preserve"> tunelių automatizuotą valdymą SSL VPN, IPSEC bei L2 pagal OSI lygio tuneliams.</w:t>
            </w:r>
          </w:p>
        </w:tc>
        <w:tc>
          <w:tcPr>
            <w:tcW w:w="4111" w:type="dxa"/>
            <w:tcBorders>
              <w:top w:val="single" w:sz="4" w:space="0" w:color="auto"/>
              <w:left w:val="single" w:sz="4" w:space="0" w:color="auto"/>
              <w:bottom w:val="single" w:sz="4" w:space="0" w:color="auto"/>
              <w:right w:val="single" w:sz="4" w:space="0" w:color="auto"/>
            </w:tcBorders>
          </w:tcPr>
          <w:p w14:paraId="07F3BE28" w14:textId="7878C134"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699DAC1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C17C8D2" w14:textId="55070C5C" w:rsidR="006100F4" w:rsidRPr="00EC4C70" w:rsidRDefault="00BB42EC" w:rsidP="006100F4">
            <w:pPr>
              <w:ind w:left="360"/>
              <w:rPr>
                <w:bCs/>
              </w:rPr>
            </w:pPr>
            <w:r>
              <w:rPr>
                <w:bCs/>
              </w:rPr>
              <w:t>134.</w:t>
            </w:r>
          </w:p>
        </w:tc>
        <w:tc>
          <w:tcPr>
            <w:tcW w:w="4386" w:type="dxa"/>
          </w:tcPr>
          <w:p w14:paraId="277FEEF7" w14:textId="0496C2B6" w:rsidR="006100F4" w:rsidRPr="00EC4C70" w:rsidRDefault="006100F4" w:rsidP="006100F4">
            <w:r w:rsidRPr="00EC4C70">
              <w:t xml:space="preserve">Įrankis turi mokėti kurti bei valdyti </w:t>
            </w:r>
            <w:proofErr w:type="spellStart"/>
            <w:r w:rsidRPr="00EC4C70">
              <w:t>hub-and-spoke</w:t>
            </w:r>
            <w:proofErr w:type="spellEnd"/>
            <w:r w:rsidRPr="00EC4C70">
              <w:t xml:space="preserve">, </w:t>
            </w:r>
            <w:proofErr w:type="spellStart"/>
            <w:r w:rsidRPr="00EC4C70">
              <w:t>full</w:t>
            </w:r>
            <w:proofErr w:type="spellEnd"/>
            <w:r w:rsidRPr="00EC4C70">
              <w:t xml:space="preserve"> </w:t>
            </w:r>
            <w:proofErr w:type="spellStart"/>
            <w:r w:rsidRPr="00EC4C70">
              <w:t>mesh</w:t>
            </w:r>
            <w:proofErr w:type="spellEnd"/>
            <w:r w:rsidRPr="00EC4C70">
              <w:t xml:space="preserve"> ar miksuotas tinklo topologijas.</w:t>
            </w:r>
          </w:p>
        </w:tc>
        <w:tc>
          <w:tcPr>
            <w:tcW w:w="4111" w:type="dxa"/>
            <w:tcBorders>
              <w:top w:val="single" w:sz="4" w:space="0" w:color="auto"/>
              <w:left w:val="single" w:sz="4" w:space="0" w:color="auto"/>
              <w:bottom w:val="single" w:sz="4" w:space="0" w:color="auto"/>
              <w:right w:val="single" w:sz="4" w:space="0" w:color="auto"/>
            </w:tcBorders>
          </w:tcPr>
          <w:p w14:paraId="71FF48ED" w14:textId="4B98EEC3"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1E9E6E88"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0DF3808" w14:textId="1F60779E" w:rsidR="006100F4" w:rsidRPr="00EC4C70" w:rsidRDefault="00BB42EC" w:rsidP="006100F4">
            <w:pPr>
              <w:ind w:left="360"/>
              <w:rPr>
                <w:bCs/>
              </w:rPr>
            </w:pPr>
            <w:r>
              <w:rPr>
                <w:bCs/>
              </w:rPr>
              <w:t>135.</w:t>
            </w:r>
          </w:p>
        </w:tc>
        <w:tc>
          <w:tcPr>
            <w:tcW w:w="4386" w:type="dxa"/>
          </w:tcPr>
          <w:p w14:paraId="6E7570A8" w14:textId="0606EB42" w:rsidR="006100F4" w:rsidRPr="00EC4C70" w:rsidRDefault="006100F4" w:rsidP="006100F4">
            <w:r w:rsidRPr="00EC4C70">
              <w:t xml:space="preserve">Įrankis turi gebėti išnaudoti SD-WAN funkcijas skirtas aplikacijų srauto valdymui bei </w:t>
            </w:r>
            <w:r w:rsidR="00553BCE" w:rsidRPr="00EC4C70">
              <w:t>prioretizavimui</w:t>
            </w:r>
            <w:r w:rsidRPr="00EC4C70">
              <w:t xml:space="preserve">, </w:t>
            </w:r>
            <w:proofErr w:type="spellStart"/>
            <w:r w:rsidRPr="00EC4C70">
              <w:t>maršrutizavimo</w:t>
            </w:r>
            <w:proofErr w:type="spellEnd"/>
            <w:r w:rsidRPr="00EC4C70">
              <w:t xml:space="preserve"> valdymui bei </w:t>
            </w:r>
            <w:r w:rsidR="00553BCE" w:rsidRPr="00EC4C70">
              <w:t>prioretizavimui</w:t>
            </w:r>
            <w:r w:rsidRPr="00EC4C70">
              <w:t xml:space="preserve">, turi gebėti išnaudoti kelis interneto tiekėjus užtikrinti aukštą patikimumą ir / arba </w:t>
            </w:r>
            <w:r w:rsidR="00553BCE" w:rsidRPr="00EC4C70">
              <w:t>didesnį</w:t>
            </w:r>
            <w:r w:rsidRPr="00EC4C70">
              <w:t xml:space="preserve"> našumą.</w:t>
            </w:r>
          </w:p>
        </w:tc>
        <w:tc>
          <w:tcPr>
            <w:tcW w:w="4111" w:type="dxa"/>
            <w:tcBorders>
              <w:top w:val="single" w:sz="4" w:space="0" w:color="auto"/>
              <w:left w:val="single" w:sz="4" w:space="0" w:color="auto"/>
              <w:bottom w:val="single" w:sz="4" w:space="0" w:color="auto"/>
              <w:right w:val="single" w:sz="4" w:space="0" w:color="auto"/>
            </w:tcBorders>
          </w:tcPr>
          <w:p w14:paraId="2A6FD07F" w14:textId="450C86E1"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6100F4" w14:paraId="5AE43EF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F031B71" w14:textId="63E375FB" w:rsidR="006100F4" w:rsidRPr="00EC4C70" w:rsidRDefault="00BB42EC" w:rsidP="006100F4">
            <w:pPr>
              <w:ind w:left="360"/>
              <w:rPr>
                <w:bCs/>
              </w:rPr>
            </w:pPr>
            <w:r>
              <w:rPr>
                <w:bCs/>
              </w:rPr>
              <w:t>135.</w:t>
            </w:r>
          </w:p>
        </w:tc>
        <w:tc>
          <w:tcPr>
            <w:tcW w:w="4386" w:type="dxa"/>
          </w:tcPr>
          <w:p w14:paraId="75409531" w14:textId="4784DAAF" w:rsidR="006100F4" w:rsidRPr="00EC4C70" w:rsidRDefault="006100F4" w:rsidP="006100F4">
            <w:r w:rsidRPr="00EC4C70">
              <w:t xml:space="preserve">Įrankis turi teikti raportavimo </w:t>
            </w:r>
            <w:r w:rsidR="00553BCE" w:rsidRPr="00EC4C70">
              <w:t>funkciją</w:t>
            </w:r>
            <w:r w:rsidRPr="00EC4C70">
              <w:t xml:space="preserve"> su 30 dienų </w:t>
            </w:r>
            <w:r w:rsidR="00553BCE" w:rsidRPr="00EC4C70">
              <w:t>istorija</w:t>
            </w:r>
            <w:r w:rsidRPr="00EC4C70">
              <w:t xml:space="preserve">. Turi būti </w:t>
            </w:r>
            <w:r w:rsidR="00553BCE" w:rsidRPr="00EC4C70">
              <w:t>galimybė</w:t>
            </w:r>
            <w:r w:rsidRPr="00EC4C70">
              <w:t xml:space="preserve"> raportus paleisti tam tikru laiku bei e</w:t>
            </w:r>
            <w:r w:rsidR="00553BCE">
              <w:t>ks</w:t>
            </w:r>
            <w:r w:rsidRPr="00EC4C70">
              <w:t>portuoti raporto duomenis.</w:t>
            </w:r>
          </w:p>
        </w:tc>
        <w:tc>
          <w:tcPr>
            <w:tcW w:w="4111" w:type="dxa"/>
            <w:tcBorders>
              <w:top w:val="single" w:sz="4" w:space="0" w:color="auto"/>
              <w:left w:val="single" w:sz="4" w:space="0" w:color="auto"/>
              <w:bottom w:val="single" w:sz="4" w:space="0" w:color="auto"/>
              <w:right w:val="single" w:sz="4" w:space="0" w:color="auto"/>
            </w:tcBorders>
          </w:tcPr>
          <w:p w14:paraId="49A85C28" w14:textId="0C9F4FFD" w:rsidR="006100F4" w:rsidRPr="00EC4C70" w:rsidRDefault="006100F4" w:rsidP="006100F4">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BB42EC" w14:paraId="7255D230"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52E33ADB" w14:textId="7716733A" w:rsidR="00BB42EC" w:rsidRPr="00EC4C70" w:rsidRDefault="00BB42EC" w:rsidP="00F336D7">
            <w:pPr>
              <w:jc w:val="both"/>
              <w:rPr>
                <w:rFonts w:eastAsia="Calibri"/>
                <w:bCs/>
                <w:i/>
              </w:rPr>
            </w:pPr>
            <w:r w:rsidRPr="00EC4C70">
              <w:rPr>
                <w:b/>
                <w:bCs/>
              </w:rPr>
              <w:t>Reikalavimai elektroninio pašto saugumo funkcionalumui</w:t>
            </w:r>
          </w:p>
        </w:tc>
      </w:tr>
      <w:tr w:rsidR="00553BCE" w14:paraId="34D469C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16D6FE0" w14:textId="6A31F865" w:rsidR="00553BCE" w:rsidRPr="00EC4C70" w:rsidRDefault="00553BCE" w:rsidP="00553BCE">
            <w:pPr>
              <w:ind w:left="360"/>
              <w:rPr>
                <w:bCs/>
              </w:rPr>
            </w:pPr>
            <w:r>
              <w:rPr>
                <w:bCs/>
              </w:rPr>
              <w:t>136.</w:t>
            </w:r>
          </w:p>
        </w:tc>
        <w:tc>
          <w:tcPr>
            <w:tcW w:w="4386" w:type="dxa"/>
            <w:vAlign w:val="center"/>
          </w:tcPr>
          <w:p w14:paraId="3E69C8B4" w14:textId="0C3D78FB" w:rsidR="00553BCE" w:rsidRPr="00EC4C70" w:rsidRDefault="00553BCE" w:rsidP="00553BCE">
            <w:r w:rsidRPr="00EC4C70">
              <w:t>Turi būti palaikomas el</w:t>
            </w:r>
            <w:r>
              <w:t xml:space="preserve">. </w:t>
            </w:r>
            <w:r w:rsidRPr="00EC4C70">
              <w:t>pašto skanavimas naudojant SMTP, POP3 ir IMAP protokolus.</w:t>
            </w:r>
          </w:p>
        </w:tc>
        <w:tc>
          <w:tcPr>
            <w:tcW w:w="4111" w:type="dxa"/>
            <w:tcBorders>
              <w:top w:val="single" w:sz="4" w:space="0" w:color="auto"/>
              <w:left w:val="single" w:sz="4" w:space="0" w:color="auto"/>
              <w:bottom w:val="single" w:sz="4" w:space="0" w:color="auto"/>
              <w:right w:val="single" w:sz="4" w:space="0" w:color="auto"/>
            </w:tcBorders>
          </w:tcPr>
          <w:p w14:paraId="7B45838B" w14:textId="239ABF2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27EBB17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3E9C723" w14:textId="06AEF5A6" w:rsidR="00553BCE" w:rsidRPr="00EC4C70" w:rsidRDefault="00553BCE" w:rsidP="00553BCE">
            <w:pPr>
              <w:ind w:left="360"/>
              <w:rPr>
                <w:bCs/>
              </w:rPr>
            </w:pPr>
            <w:r>
              <w:rPr>
                <w:bCs/>
              </w:rPr>
              <w:lastRenderedPageBreak/>
              <w:t>137.</w:t>
            </w:r>
          </w:p>
        </w:tc>
        <w:tc>
          <w:tcPr>
            <w:tcW w:w="4386" w:type="dxa"/>
            <w:vAlign w:val="center"/>
          </w:tcPr>
          <w:p w14:paraId="4A896221" w14:textId="17B8B50D" w:rsidR="00553BCE" w:rsidRPr="00EC4C70" w:rsidRDefault="00553BCE" w:rsidP="00553BCE">
            <w:r w:rsidRPr="00EC4C70">
              <w:t xml:space="preserve">Turi būti šlamšto (angl. </w:t>
            </w:r>
            <w:proofErr w:type="spellStart"/>
            <w:r w:rsidRPr="00EC4C70">
              <w:t>spam</w:t>
            </w:r>
            <w:proofErr w:type="spellEnd"/>
            <w:r w:rsidRPr="00EC4C70">
              <w:t>) stebėjimas, kuris paremtas „</w:t>
            </w:r>
            <w:proofErr w:type="spellStart"/>
            <w:r w:rsidRPr="00EC4C70">
              <w:t>Recurrent-Pattern-Detection</w:t>
            </w:r>
            <w:proofErr w:type="spellEnd"/>
            <w:r w:rsidRPr="00EC4C70">
              <w:t>“ technologija.</w:t>
            </w:r>
          </w:p>
        </w:tc>
        <w:tc>
          <w:tcPr>
            <w:tcW w:w="4111" w:type="dxa"/>
            <w:tcBorders>
              <w:top w:val="single" w:sz="4" w:space="0" w:color="auto"/>
              <w:left w:val="single" w:sz="4" w:space="0" w:color="auto"/>
              <w:bottom w:val="single" w:sz="4" w:space="0" w:color="auto"/>
              <w:right w:val="single" w:sz="4" w:space="0" w:color="auto"/>
            </w:tcBorders>
          </w:tcPr>
          <w:p w14:paraId="138672B8" w14:textId="766E53B4"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525CDE2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8032986" w14:textId="65CB66E5" w:rsidR="00553BCE" w:rsidRPr="00EC4C70" w:rsidRDefault="00553BCE" w:rsidP="00553BCE">
            <w:pPr>
              <w:ind w:left="360"/>
              <w:rPr>
                <w:bCs/>
              </w:rPr>
            </w:pPr>
            <w:r>
              <w:rPr>
                <w:bCs/>
              </w:rPr>
              <w:t>138.</w:t>
            </w:r>
          </w:p>
        </w:tc>
        <w:tc>
          <w:tcPr>
            <w:tcW w:w="4386" w:type="dxa"/>
            <w:vAlign w:val="center"/>
          </w:tcPr>
          <w:p w14:paraId="4C5CBB9E" w14:textId="24067F41" w:rsidR="00553BCE" w:rsidRPr="00EC4C70" w:rsidRDefault="00553BCE" w:rsidP="00553BCE">
            <w:r w:rsidRPr="00EC4C70">
              <w:t>Turi būti šlamšto ir kenkėjiškų programų blokavimas SMTP operacijos metu.</w:t>
            </w:r>
          </w:p>
        </w:tc>
        <w:tc>
          <w:tcPr>
            <w:tcW w:w="4111" w:type="dxa"/>
            <w:tcBorders>
              <w:top w:val="single" w:sz="4" w:space="0" w:color="auto"/>
              <w:left w:val="single" w:sz="4" w:space="0" w:color="auto"/>
              <w:bottom w:val="single" w:sz="4" w:space="0" w:color="auto"/>
              <w:right w:val="single" w:sz="4" w:space="0" w:color="auto"/>
            </w:tcBorders>
          </w:tcPr>
          <w:p w14:paraId="1C96703F" w14:textId="018E113D"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0DFD4EF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FC45484" w14:textId="27BA8632" w:rsidR="00553BCE" w:rsidRPr="00EC4C70" w:rsidRDefault="00553BCE" w:rsidP="00553BCE">
            <w:pPr>
              <w:ind w:left="360"/>
              <w:rPr>
                <w:bCs/>
              </w:rPr>
            </w:pPr>
            <w:r>
              <w:rPr>
                <w:bCs/>
              </w:rPr>
              <w:t>139.</w:t>
            </w:r>
          </w:p>
        </w:tc>
        <w:tc>
          <w:tcPr>
            <w:tcW w:w="4386" w:type="dxa"/>
            <w:vAlign w:val="center"/>
          </w:tcPr>
          <w:p w14:paraId="39EB2292" w14:textId="284C97B0" w:rsidR="00553BCE" w:rsidRPr="00EC4C70" w:rsidRDefault="00553BCE" w:rsidP="00553BCE">
            <w:r w:rsidRPr="00EC4C70">
              <w:t>Turi būti DKIM ir  BATV apsauga nuo šlamšto.</w:t>
            </w:r>
          </w:p>
        </w:tc>
        <w:tc>
          <w:tcPr>
            <w:tcW w:w="4111" w:type="dxa"/>
            <w:tcBorders>
              <w:top w:val="single" w:sz="4" w:space="0" w:color="auto"/>
              <w:left w:val="single" w:sz="4" w:space="0" w:color="auto"/>
              <w:bottom w:val="single" w:sz="4" w:space="0" w:color="auto"/>
              <w:right w:val="single" w:sz="4" w:space="0" w:color="auto"/>
            </w:tcBorders>
          </w:tcPr>
          <w:p w14:paraId="0C9A13FB" w14:textId="4237FEF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1C79626E"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9CB17D9" w14:textId="5F9EFEC3" w:rsidR="00553BCE" w:rsidRPr="00EC4C70" w:rsidRDefault="00553BCE" w:rsidP="00553BCE">
            <w:pPr>
              <w:ind w:left="360"/>
              <w:rPr>
                <w:bCs/>
              </w:rPr>
            </w:pPr>
            <w:r>
              <w:rPr>
                <w:bCs/>
              </w:rPr>
              <w:t>140.</w:t>
            </w:r>
          </w:p>
        </w:tc>
        <w:tc>
          <w:tcPr>
            <w:tcW w:w="4386" w:type="dxa"/>
            <w:vAlign w:val="center"/>
          </w:tcPr>
          <w:p w14:paraId="0F5EA991" w14:textId="1D6401D2" w:rsidR="00553BCE" w:rsidRPr="00EC4C70" w:rsidRDefault="00553BCE" w:rsidP="00553BCE">
            <w:r w:rsidRPr="00EC4C70">
              <w:t>Turi būti „</w:t>
            </w:r>
            <w:proofErr w:type="spellStart"/>
            <w:r w:rsidRPr="00EC4C70">
              <w:t>Spam</w:t>
            </w:r>
            <w:proofErr w:type="spellEnd"/>
            <w:r w:rsidRPr="00EC4C70">
              <w:t xml:space="preserve"> </w:t>
            </w:r>
            <w:proofErr w:type="spellStart"/>
            <w:r w:rsidRPr="00EC4C70">
              <w:t>greylisting</w:t>
            </w:r>
            <w:proofErr w:type="spellEnd"/>
            <w:r w:rsidRPr="00EC4C70">
              <w:t>“ ir SPF apsaugos funkcijų palaikymas.</w:t>
            </w:r>
          </w:p>
        </w:tc>
        <w:tc>
          <w:tcPr>
            <w:tcW w:w="4111" w:type="dxa"/>
            <w:tcBorders>
              <w:top w:val="single" w:sz="4" w:space="0" w:color="auto"/>
              <w:left w:val="single" w:sz="4" w:space="0" w:color="auto"/>
              <w:bottom w:val="single" w:sz="4" w:space="0" w:color="auto"/>
              <w:right w:val="single" w:sz="4" w:space="0" w:color="auto"/>
            </w:tcBorders>
          </w:tcPr>
          <w:p w14:paraId="3D9BC8F6" w14:textId="793C3CB7"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ADD88D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7C1E05D" w14:textId="31F30883" w:rsidR="00553BCE" w:rsidRPr="00EC4C70" w:rsidRDefault="00553BCE" w:rsidP="00553BCE">
            <w:pPr>
              <w:ind w:left="360"/>
              <w:rPr>
                <w:bCs/>
              </w:rPr>
            </w:pPr>
            <w:r>
              <w:rPr>
                <w:bCs/>
              </w:rPr>
              <w:t>141.</w:t>
            </w:r>
          </w:p>
        </w:tc>
        <w:tc>
          <w:tcPr>
            <w:tcW w:w="4386" w:type="dxa"/>
            <w:vAlign w:val="center"/>
          </w:tcPr>
          <w:p w14:paraId="63C937C9" w14:textId="20A6A8B0" w:rsidR="00553BCE" w:rsidRPr="00EC4C70" w:rsidRDefault="00553BCE" w:rsidP="00553BCE">
            <w:r w:rsidRPr="00EC4C70">
              <w:t>Turi būti gavėjo patikrinimo dėl neteisingai įvestų el. pašto adresų palaikymas.</w:t>
            </w:r>
          </w:p>
        </w:tc>
        <w:tc>
          <w:tcPr>
            <w:tcW w:w="4111" w:type="dxa"/>
            <w:tcBorders>
              <w:top w:val="single" w:sz="4" w:space="0" w:color="auto"/>
              <w:left w:val="single" w:sz="4" w:space="0" w:color="auto"/>
              <w:bottom w:val="single" w:sz="4" w:space="0" w:color="auto"/>
              <w:right w:val="single" w:sz="4" w:space="0" w:color="auto"/>
            </w:tcBorders>
          </w:tcPr>
          <w:p w14:paraId="396DF85B" w14:textId="16F223A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5ABBF623"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FD7420D" w14:textId="272F2CE6" w:rsidR="00553BCE" w:rsidRPr="00EC4C70" w:rsidRDefault="00553BCE" w:rsidP="00553BCE">
            <w:pPr>
              <w:ind w:left="360"/>
              <w:rPr>
                <w:bCs/>
              </w:rPr>
            </w:pPr>
            <w:r>
              <w:rPr>
                <w:bCs/>
              </w:rPr>
              <w:t>142.</w:t>
            </w:r>
          </w:p>
        </w:tc>
        <w:tc>
          <w:tcPr>
            <w:tcW w:w="4386" w:type="dxa"/>
            <w:vAlign w:val="center"/>
          </w:tcPr>
          <w:p w14:paraId="700DAB0F" w14:textId="34A221C8" w:rsidR="00553BCE" w:rsidRPr="00EC4C70" w:rsidRDefault="00553BCE" w:rsidP="00553BCE">
            <w:r w:rsidRPr="00EC4C70">
              <w:t>Turi būti palaikomi du nepriklausomi apsaugos nuo kenksmingo kodo varikliai, bei galimybė pasirinkti ar naudoti vieną ar abu.</w:t>
            </w:r>
          </w:p>
        </w:tc>
        <w:tc>
          <w:tcPr>
            <w:tcW w:w="4111" w:type="dxa"/>
            <w:tcBorders>
              <w:top w:val="single" w:sz="4" w:space="0" w:color="auto"/>
              <w:left w:val="single" w:sz="4" w:space="0" w:color="auto"/>
              <w:bottom w:val="single" w:sz="4" w:space="0" w:color="auto"/>
              <w:right w:val="single" w:sz="4" w:space="0" w:color="auto"/>
            </w:tcBorders>
          </w:tcPr>
          <w:p w14:paraId="57686372" w14:textId="624DA7BC"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B34AAD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7DE81DD" w14:textId="7CD5DD93" w:rsidR="00553BCE" w:rsidRPr="00EC4C70" w:rsidRDefault="00553BCE" w:rsidP="00553BCE">
            <w:pPr>
              <w:ind w:left="360"/>
              <w:rPr>
                <w:bCs/>
              </w:rPr>
            </w:pPr>
            <w:r>
              <w:rPr>
                <w:bCs/>
              </w:rPr>
              <w:t>143.</w:t>
            </w:r>
          </w:p>
        </w:tc>
        <w:tc>
          <w:tcPr>
            <w:tcW w:w="4386" w:type="dxa"/>
            <w:vAlign w:val="center"/>
          </w:tcPr>
          <w:p w14:paraId="2E2903BB" w14:textId="4AF6D830" w:rsidR="00553BCE" w:rsidRPr="00EC4C70" w:rsidRDefault="00553BCE" w:rsidP="00553BCE">
            <w:r w:rsidRPr="00EC4C70">
              <w:t>Turi būti funkcija kuri realiuoju laiku (debesyje), patikrina ar skenuojamas failas yra saugus.</w:t>
            </w:r>
          </w:p>
        </w:tc>
        <w:tc>
          <w:tcPr>
            <w:tcW w:w="4111" w:type="dxa"/>
            <w:tcBorders>
              <w:top w:val="single" w:sz="4" w:space="0" w:color="auto"/>
              <w:left w:val="single" w:sz="4" w:space="0" w:color="auto"/>
              <w:bottom w:val="single" w:sz="4" w:space="0" w:color="auto"/>
              <w:right w:val="single" w:sz="4" w:space="0" w:color="auto"/>
            </w:tcBorders>
          </w:tcPr>
          <w:p w14:paraId="7680EDEE" w14:textId="5828C5BD"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696AFB5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E8BAD3D" w14:textId="2C75EF6A" w:rsidR="00553BCE" w:rsidRPr="00EC4C70" w:rsidRDefault="00553BCE" w:rsidP="00553BCE">
            <w:pPr>
              <w:ind w:left="360"/>
              <w:rPr>
                <w:bCs/>
              </w:rPr>
            </w:pPr>
            <w:r>
              <w:rPr>
                <w:bCs/>
              </w:rPr>
              <w:t>144.</w:t>
            </w:r>
          </w:p>
        </w:tc>
        <w:tc>
          <w:tcPr>
            <w:tcW w:w="4386" w:type="dxa"/>
            <w:vAlign w:val="center"/>
          </w:tcPr>
          <w:p w14:paraId="0F81C58B" w14:textId="7AD07DCE" w:rsidR="00553BCE" w:rsidRPr="00EC4C70" w:rsidRDefault="00553BCE" w:rsidP="00553BCE">
            <w:r w:rsidRPr="00EC4C70">
              <w:t>Turi būti automatiniai parašų ir šablonų atnaujinimai.</w:t>
            </w:r>
          </w:p>
        </w:tc>
        <w:tc>
          <w:tcPr>
            <w:tcW w:w="4111" w:type="dxa"/>
            <w:tcBorders>
              <w:top w:val="single" w:sz="4" w:space="0" w:color="auto"/>
              <w:left w:val="single" w:sz="4" w:space="0" w:color="auto"/>
              <w:bottom w:val="single" w:sz="4" w:space="0" w:color="auto"/>
              <w:right w:val="single" w:sz="4" w:space="0" w:color="auto"/>
            </w:tcBorders>
          </w:tcPr>
          <w:p w14:paraId="00842ACF" w14:textId="2F36D9D3"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3636C87"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8396F5B" w14:textId="3FEC46A0" w:rsidR="00553BCE" w:rsidRPr="00EC4C70" w:rsidRDefault="00553BCE" w:rsidP="00553BCE">
            <w:pPr>
              <w:ind w:left="360"/>
              <w:rPr>
                <w:bCs/>
              </w:rPr>
            </w:pPr>
            <w:r>
              <w:rPr>
                <w:bCs/>
              </w:rPr>
              <w:t>145.</w:t>
            </w:r>
          </w:p>
        </w:tc>
        <w:tc>
          <w:tcPr>
            <w:tcW w:w="4386" w:type="dxa"/>
            <w:vAlign w:val="center"/>
          </w:tcPr>
          <w:p w14:paraId="5E71DC2F" w14:textId="2B7735E8" w:rsidR="00553BCE" w:rsidRPr="00EC4C70" w:rsidRDefault="00553BCE" w:rsidP="00553BCE">
            <w:r w:rsidRPr="00EC4C70">
              <w:t>Turi būti failo tipo nustatymo / blokavimo/ priedų nuskaitymo palaikymas.</w:t>
            </w:r>
          </w:p>
        </w:tc>
        <w:tc>
          <w:tcPr>
            <w:tcW w:w="4111" w:type="dxa"/>
            <w:tcBorders>
              <w:top w:val="single" w:sz="4" w:space="0" w:color="auto"/>
              <w:left w:val="single" w:sz="4" w:space="0" w:color="auto"/>
              <w:bottom w:val="single" w:sz="4" w:space="0" w:color="auto"/>
              <w:right w:val="single" w:sz="4" w:space="0" w:color="auto"/>
            </w:tcBorders>
          </w:tcPr>
          <w:p w14:paraId="5118E704" w14:textId="664F3849"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01A44F0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8475C58" w14:textId="07F0A788" w:rsidR="00553BCE" w:rsidRPr="00EC4C70" w:rsidRDefault="00553BCE" w:rsidP="00553BCE">
            <w:pPr>
              <w:ind w:left="360"/>
              <w:rPr>
                <w:bCs/>
              </w:rPr>
            </w:pPr>
            <w:r>
              <w:rPr>
                <w:bCs/>
              </w:rPr>
              <w:t>146.</w:t>
            </w:r>
          </w:p>
        </w:tc>
        <w:tc>
          <w:tcPr>
            <w:tcW w:w="4386" w:type="dxa"/>
            <w:vAlign w:val="center"/>
          </w:tcPr>
          <w:p w14:paraId="44AE8BFD" w14:textId="175BD8AE" w:rsidR="00553BCE" w:rsidRPr="00EC4C70" w:rsidRDefault="00553BCE" w:rsidP="00553BCE">
            <w:r w:rsidRPr="00EC4C70">
              <w:t>Turi būti funkcijų - priimti, atmesti arba atmesti per didelius pranešimus, palaikymas.</w:t>
            </w:r>
          </w:p>
        </w:tc>
        <w:tc>
          <w:tcPr>
            <w:tcW w:w="4111" w:type="dxa"/>
            <w:tcBorders>
              <w:top w:val="single" w:sz="4" w:space="0" w:color="auto"/>
              <w:left w:val="single" w:sz="4" w:space="0" w:color="auto"/>
              <w:bottom w:val="single" w:sz="4" w:space="0" w:color="auto"/>
              <w:right w:val="single" w:sz="4" w:space="0" w:color="auto"/>
            </w:tcBorders>
          </w:tcPr>
          <w:p w14:paraId="773D3196" w14:textId="082F310C"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1E23738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778FCBD" w14:textId="35E9DBF9" w:rsidR="00553BCE" w:rsidRPr="00EC4C70" w:rsidRDefault="00553BCE" w:rsidP="00553BCE">
            <w:pPr>
              <w:ind w:left="360"/>
              <w:rPr>
                <w:bCs/>
              </w:rPr>
            </w:pPr>
            <w:r>
              <w:rPr>
                <w:bCs/>
              </w:rPr>
              <w:t>147.</w:t>
            </w:r>
          </w:p>
        </w:tc>
        <w:tc>
          <w:tcPr>
            <w:tcW w:w="4386" w:type="dxa"/>
            <w:vAlign w:val="center"/>
          </w:tcPr>
          <w:p w14:paraId="1784AACB" w14:textId="44309F11" w:rsidR="00553BCE" w:rsidRPr="00EC4C70" w:rsidRDefault="00553BCE" w:rsidP="00553BCE">
            <w:r w:rsidRPr="00EC4C70">
              <w:t xml:space="preserve">Turi aptikti </w:t>
            </w:r>
            <w:proofErr w:type="spellStart"/>
            <w:r w:rsidRPr="00EC4C70">
              <w:t>fišingo</w:t>
            </w:r>
            <w:proofErr w:type="spellEnd"/>
            <w:r w:rsidRPr="00EC4C70">
              <w:t xml:space="preserve"> nuorodas (angl. </w:t>
            </w:r>
            <w:proofErr w:type="spellStart"/>
            <w:r w:rsidRPr="00EC4C70">
              <w:t>phishing</w:t>
            </w:r>
            <w:proofErr w:type="spellEnd"/>
            <w:r w:rsidRPr="00EC4C70">
              <w:t xml:space="preserve"> </w:t>
            </w:r>
            <w:proofErr w:type="spellStart"/>
            <w:r w:rsidRPr="00EC4C70">
              <w:t>URLs</w:t>
            </w:r>
            <w:proofErr w:type="spellEnd"/>
            <w:r w:rsidRPr="00EC4C70">
              <w:t>) el</w:t>
            </w:r>
            <w:r>
              <w:t xml:space="preserve">. </w:t>
            </w:r>
            <w:r w:rsidRPr="00EC4C70">
              <w:t>laiškuose.</w:t>
            </w:r>
          </w:p>
        </w:tc>
        <w:tc>
          <w:tcPr>
            <w:tcW w:w="4111" w:type="dxa"/>
            <w:tcBorders>
              <w:top w:val="single" w:sz="4" w:space="0" w:color="auto"/>
              <w:left w:val="single" w:sz="4" w:space="0" w:color="auto"/>
              <w:bottom w:val="single" w:sz="4" w:space="0" w:color="auto"/>
              <w:right w:val="single" w:sz="4" w:space="0" w:color="auto"/>
            </w:tcBorders>
          </w:tcPr>
          <w:p w14:paraId="5798DB57" w14:textId="15795BC0"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5406A68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113FF2C" w14:textId="0024F2CA" w:rsidR="00553BCE" w:rsidRPr="00EC4C70" w:rsidRDefault="00553BCE" w:rsidP="00553BCE">
            <w:pPr>
              <w:ind w:left="360"/>
              <w:rPr>
                <w:bCs/>
              </w:rPr>
            </w:pPr>
            <w:r>
              <w:rPr>
                <w:bCs/>
              </w:rPr>
              <w:t>148.</w:t>
            </w:r>
          </w:p>
        </w:tc>
        <w:tc>
          <w:tcPr>
            <w:tcW w:w="4386" w:type="dxa"/>
            <w:vAlign w:val="center"/>
          </w:tcPr>
          <w:p w14:paraId="073121DD" w14:textId="18533229" w:rsidR="00553BCE" w:rsidRPr="00EC4C70" w:rsidRDefault="00553BCE" w:rsidP="00553BCE">
            <w:r w:rsidRPr="00EC4C70">
              <w:t>Turi būti TLS šifravimo palaikymas SMTP, POP ir IMAP protokolams</w:t>
            </w:r>
            <w:r>
              <w:t>.</w:t>
            </w:r>
          </w:p>
        </w:tc>
        <w:tc>
          <w:tcPr>
            <w:tcW w:w="4111" w:type="dxa"/>
            <w:tcBorders>
              <w:top w:val="single" w:sz="4" w:space="0" w:color="auto"/>
              <w:left w:val="single" w:sz="4" w:space="0" w:color="auto"/>
              <w:bottom w:val="single" w:sz="4" w:space="0" w:color="auto"/>
              <w:right w:val="single" w:sz="4" w:space="0" w:color="auto"/>
            </w:tcBorders>
          </w:tcPr>
          <w:p w14:paraId="02ECDDD3" w14:textId="6BC185AD"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051D879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DA15F6B" w14:textId="31E96A94" w:rsidR="00553BCE" w:rsidRPr="00EC4C70" w:rsidRDefault="00553BCE" w:rsidP="00553BCE">
            <w:pPr>
              <w:ind w:left="360"/>
              <w:rPr>
                <w:bCs/>
              </w:rPr>
            </w:pPr>
            <w:r>
              <w:rPr>
                <w:bCs/>
              </w:rPr>
              <w:t>149.</w:t>
            </w:r>
          </w:p>
        </w:tc>
        <w:tc>
          <w:tcPr>
            <w:tcW w:w="4386" w:type="dxa"/>
            <w:vAlign w:val="center"/>
          </w:tcPr>
          <w:p w14:paraId="32D68482" w14:textId="5032DDC4" w:rsidR="00553BCE" w:rsidRPr="00EC4C70" w:rsidRDefault="00553BCE" w:rsidP="00553BCE">
            <w:r w:rsidRPr="00EC4C70">
              <w:t>Turi gebėti pridėti parašą prie visų išeinančių laiškų automatiškai.</w:t>
            </w:r>
          </w:p>
        </w:tc>
        <w:tc>
          <w:tcPr>
            <w:tcW w:w="4111" w:type="dxa"/>
            <w:tcBorders>
              <w:top w:val="single" w:sz="4" w:space="0" w:color="auto"/>
              <w:left w:val="single" w:sz="4" w:space="0" w:color="auto"/>
              <w:bottom w:val="single" w:sz="4" w:space="0" w:color="auto"/>
              <w:right w:val="single" w:sz="4" w:space="0" w:color="auto"/>
            </w:tcBorders>
          </w:tcPr>
          <w:p w14:paraId="6AA633C9" w14:textId="7A322F23"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6011DC5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8E6FF46" w14:textId="516B3DF3" w:rsidR="00553BCE" w:rsidRPr="00EC4C70" w:rsidRDefault="00553BCE" w:rsidP="00553BCE">
            <w:pPr>
              <w:ind w:left="360"/>
              <w:rPr>
                <w:bCs/>
              </w:rPr>
            </w:pPr>
            <w:r>
              <w:rPr>
                <w:bCs/>
              </w:rPr>
              <w:t>150.</w:t>
            </w:r>
          </w:p>
        </w:tc>
        <w:tc>
          <w:tcPr>
            <w:tcW w:w="4386" w:type="dxa"/>
            <w:vAlign w:val="center"/>
          </w:tcPr>
          <w:p w14:paraId="30DBF759" w14:textId="1CE009FC" w:rsidR="00553BCE" w:rsidRPr="00EC4C70" w:rsidRDefault="00553BCE" w:rsidP="00553BCE">
            <w:r w:rsidRPr="00EC4C70">
              <w:t>Turi būti el</w:t>
            </w:r>
            <w:r>
              <w:t xml:space="preserve">. </w:t>
            </w:r>
            <w:r w:rsidRPr="00EC4C70">
              <w:t>pašto archyvo palaikymas</w:t>
            </w:r>
            <w:r>
              <w:t>.</w:t>
            </w:r>
            <w:r w:rsidRPr="00EC4C70">
              <w:t xml:space="preserve"> </w:t>
            </w:r>
          </w:p>
        </w:tc>
        <w:tc>
          <w:tcPr>
            <w:tcW w:w="4111" w:type="dxa"/>
            <w:tcBorders>
              <w:top w:val="single" w:sz="4" w:space="0" w:color="auto"/>
              <w:left w:val="single" w:sz="4" w:space="0" w:color="auto"/>
              <w:bottom w:val="single" w:sz="4" w:space="0" w:color="auto"/>
              <w:right w:val="single" w:sz="4" w:space="0" w:color="auto"/>
            </w:tcBorders>
          </w:tcPr>
          <w:p w14:paraId="01ACDFC9" w14:textId="7247442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2CC73F6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83DCF0B" w14:textId="7D2D6245" w:rsidR="00553BCE" w:rsidRPr="00EC4C70" w:rsidRDefault="00553BCE" w:rsidP="00553BCE">
            <w:pPr>
              <w:ind w:left="360"/>
              <w:rPr>
                <w:bCs/>
              </w:rPr>
            </w:pPr>
            <w:r>
              <w:rPr>
                <w:bCs/>
              </w:rPr>
              <w:t>151.</w:t>
            </w:r>
          </w:p>
        </w:tc>
        <w:tc>
          <w:tcPr>
            <w:tcW w:w="4386" w:type="dxa"/>
            <w:vAlign w:val="center"/>
          </w:tcPr>
          <w:p w14:paraId="663CABA4" w14:textId="28FBCEC0" w:rsidR="00553BCE" w:rsidRPr="00EC4C70" w:rsidRDefault="00553BCE" w:rsidP="00553BCE">
            <w:r w:rsidRPr="00EC4C70">
              <w:t>Vartotojas pasinaudodamas savitarnos portalu turi galėti susikurti individualius blokuojamų ir leidžiamų siuntėjų sąrašus.</w:t>
            </w:r>
          </w:p>
        </w:tc>
        <w:tc>
          <w:tcPr>
            <w:tcW w:w="4111" w:type="dxa"/>
            <w:tcBorders>
              <w:top w:val="single" w:sz="4" w:space="0" w:color="auto"/>
              <w:left w:val="single" w:sz="4" w:space="0" w:color="auto"/>
              <w:bottom w:val="single" w:sz="4" w:space="0" w:color="auto"/>
              <w:right w:val="single" w:sz="4" w:space="0" w:color="auto"/>
            </w:tcBorders>
          </w:tcPr>
          <w:p w14:paraId="409199D4" w14:textId="330D8DEA"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277303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2D7D650" w14:textId="778E0CC2" w:rsidR="00553BCE" w:rsidRPr="00EC4C70" w:rsidRDefault="00553BCE" w:rsidP="00553BCE">
            <w:pPr>
              <w:ind w:left="360"/>
              <w:rPr>
                <w:bCs/>
              </w:rPr>
            </w:pPr>
            <w:r>
              <w:rPr>
                <w:bCs/>
              </w:rPr>
              <w:t>152.</w:t>
            </w:r>
          </w:p>
        </w:tc>
        <w:tc>
          <w:tcPr>
            <w:tcW w:w="4386" w:type="dxa"/>
            <w:vAlign w:val="center"/>
          </w:tcPr>
          <w:p w14:paraId="5D45A5FC" w14:textId="5F3774FD" w:rsidR="00553BCE" w:rsidRPr="00EC4C70" w:rsidRDefault="00553BCE" w:rsidP="00553BCE">
            <w:r w:rsidRPr="00EC4C70">
              <w:t>Turi būti galimybė siųsti pranešimus apie į karantiną papuolusius laiškus.</w:t>
            </w:r>
          </w:p>
        </w:tc>
        <w:tc>
          <w:tcPr>
            <w:tcW w:w="4111" w:type="dxa"/>
            <w:tcBorders>
              <w:top w:val="single" w:sz="4" w:space="0" w:color="auto"/>
              <w:left w:val="single" w:sz="4" w:space="0" w:color="auto"/>
              <w:bottom w:val="single" w:sz="4" w:space="0" w:color="auto"/>
              <w:right w:val="single" w:sz="4" w:space="0" w:color="auto"/>
            </w:tcBorders>
          </w:tcPr>
          <w:p w14:paraId="53FD962D" w14:textId="2A0A2173"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277EA8EE"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180743B" w14:textId="5FDC75EE" w:rsidR="00553BCE" w:rsidRPr="00EC4C70" w:rsidRDefault="00553BCE" w:rsidP="00553BCE">
            <w:pPr>
              <w:ind w:left="360"/>
              <w:rPr>
                <w:bCs/>
              </w:rPr>
            </w:pPr>
            <w:r>
              <w:rPr>
                <w:bCs/>
              </w:rPr>
              <w:t>153.</w:t>
            </w:r>
          </w:p>
        </w:tc>
        <w:tc>
          <w:tcPr>
            <w:tcW w:w="4386" w:type="dxa"/>
            <w:vAlign w:val="center"/>
          </w:tcPr>
          <w:p w14:paraId="67F7F09F" w14:textId="3A564E27" w:rsidR="00553BCE" w:rsidRPr="00EC4C70" w:rsidRDefault="00553BCE" w:rsidP="00553BCE">
            <w:r w:rsidRPr="00EC4C70">
              <w:t>Turi būti kenkėjiškų pranešimų ir šlamšto susijusiu su karantinu – paieška, filtravimo galimybių pasirinkimai pagal datas, siuntėją, gavėją, temą, priežastį su galimybe ištrinti pranešimus</w:t>
            </w:r>
            <w:r w:rsidR="003E217F">
              <w:t>.</w:t>
            </w:r>
          </w:p>
        </w:tc>
        <w:tc>
          <w:tcPr>
            <w:tcW w:w="4111" w:type="dxa"/>
            <w:tcBorders>
              <w:top w:val="single" w:sz="4" w:space="0" w:color="auto"/>
              <w:left w:val="single" w:sz="4" w:space="0" w:color="auto"/>
              <w:bottom w:val="single" w:sz="4" w:space="0" w:color="auto"/>
              <w:right w:val="single" w:sz="4" w:space="0" w:color="auto"/>
            </w:tcBorders>
          </w:tcPr>
          <w:p w14:paraId="2DD6E0E6" w14:textId="61B211A4"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243B47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1236FFA" w14:textId="3C53415F" w:rsidR="00553BCE" w:rsidRPr="00EC4C70" w:rsidRDefault="00553BCE" w:rsidP="00553BCE">
            <w:pPr>
              <w:ind w:left="360"/>
              <w:rPr>
                <w:bCs/>
              </w:rPr>
            </w:pPr>
            <w:r>
              <w:rPr>
                <w:bCs/>
              </w:rPr>
              <w:t>154.</w:t>
            </w:r>
          </w:p>
        </w:tc>
        <w:tc>
          <w:tcPr>
            <w:tcW w:w="4386" w:type="dxa"/>
            <w:vAlign w:val="center"/>
          </w:tcPr>
          <w:p w14:paraId="078BA889" w14:textId="381B33CA" w:rsidR="00553BCE" w:rsidRPr="00EC4C70" w:rsidRDefault="00553BCE" w:rsidP="00553BCE">
            <w:r w:rsidRPr="00EC4C70">
              <w:t>Turi būti savitarnos vartotojo portalo palaikymas, skirtas karantino pranešimams peržiūrėti ir išsiųsti</w:t>
            </w:r>
            <w:r w:rsidR="003E217F">
              <w:t>.</w:t>
            </w:r>
          </w:p>
        </w:tc>
        <w:tc>
          <w:tcPr>
            <w:tcW w:w="4111" w:type="dxa"/>
            <w:tcBorders>
              <w:top w:val="single" w:sz="4" w:space="0" w:color="auto"/>
              <w:left w:val="single" w:sz="4" w:space="0" w:color="auto"/>
              <w:bottom w:val="single" w:sz="4" w:space="0" w:color="auto"/>
              <w:right w:val="single" w:sz="4" w:space="0" w:color="auto"/>
            </w:tcBorders>
          </w:tcPr>
          <w:p w14:paraId="13CD33AA" w14:textId="075BAAC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50811DC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A6ED315" w14:textId="51F1B9AA" w:rsidR="00553BCE" w:rsidRPr="00EC4C70" w:rsidRDefault="00553BCE" w:rsidP="00553BCE">
            <w:pPr>
              <w:ind w:left="360"/>
              <w:rPr>
                <w:bCs/>
              </w:rPr>
            </w:pPr>
            <w:r>
              <w:rPr>
                <w:bCs/>
              </w:rPr>
              <w:t>155.</w:t>
            </w:r>
          </w:p>
        </w:tc>
        <w:tc>
          <w:tcPr>
            <w:tcW w:w="4386" w:type="dxa"/>
            <w:vAlign w:val="center"/>
          </w:tcPr>
          <w:p w14:paraId="48A499A8" w14:textId="79FD1DA7" w:rsidR="00553BCE" w:rsidRPr="00EC4C70" w:rsidRDefault="00553BCE" w:rsidP="00553BCE">
            <w:r w:rsidRPr="00EC4C70">
              <w:t>Turi būti integruota galimybė siųsti šifruotus el</w:t>
            </w:r>
            <w:r w:rsidR="003E217F">
              <w:t xml:space="preserve">. </w:t>
            </w:r>
            <w:r w:rsidRPr="00EC4C70">
              <w:t>laiškus be papildomos šifravimo programinės įrangos.</w:t>
            </w:r>
          </w:p>
        </w:tc>
        <w:tc>
          <w:tcPr>
            <w:tcW w:w="4111" w:type="dxa"/>
            <w:tcBorders>
              <w:top w:val="single" w:sz="4" w:space="0" w:color="auto"/>
              <w:left w:val="single" w:sz="4" w:space="0" w:color="auto"/>
              <w:bottom w:val="single" w:sz="4" w:space="0" w:color="auto"/>
              <w:right w:val="single" w:sz="4" w:space="0" w:color="auto"/>
            </w:tcBorders>
          </w:tcPr>
          <w:p w14:paraId="6DA79161" w14:textId="62B27059"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773D0FF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460A96D" w14:textId="097512AA" w:rsidR="00553BCE" w:rsidRPr="00EC4C70" w:rsidRDefault="00553BCE" w:rsidP="00553BCE">
            <w:pPr>
              <w:ind w:left="360"/>
              <w:rPr>
                <w:bCs/>
              </w:rPr>
            </w:pPr>
            <w:r>
              <w:rPr>
                <w:bCs/>
              </w:rPr>
              <w:lastRenderedPageBreak/>
              <w:t>156.</w:t>
            </w:r>
          </w:p>
        </w:tc>
        <w:tc>
          <w:tcPr>
            <w:tcW w:w="4386" w:type="dxa"/>
            <w:vAlign w:val="center"/>
          </w:tcPr>
          <w:p w14:paraId="0B506250" w14:textId="1E4734E5" w:rsidR="00553BCE" w:rsidRPr="00EC4C70" w:rsidRDefault="00553BCE" w:rsidP="00553BCE">
            <w:r w:rsidRPr="00EC4C70">
              <w:t>Šifruoto laiško gavėjas turi galėti pats susikurti dešifravimo slaptažodį nenaudodamas jokios papildomos programinės įrangos išskyrus naršyklę.</w:t>
            </w:r>
          </w:p>
        </w:tc>
        <w:tc>
          <w:tcPr>
            <w:tcW w:w="4111" w:type="dxa"/>
            <w:tcBorders>
              <w:top w:val="single" w:sz="4" w:space="0" w:color="auto"/>
              <w:left w:val="single" w:sz="4" w:space="0" w:color="auto"/>
              <w:bottom w:val="single" w:sz="4" w:space="0" w:color="auto"/>
              <w:right w:val="single" w:sz="4" w:space="0" w:color="auto"/>
            </w:tcBorders>
          </w:tcPr>
          <w:p w14:paraId="25D854E1" w14:textId="728CF60C"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668BA99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C9A0A22" w14:textId="66C20C37" w:rsidR="00553BCE" w:rsidRPr="00EC4C70" w:rsidRDefault="00553BCE" w:rsidP="00553BCE">
            <w:pPr>
              <w:ind w:left="360"/>
              <w:rPr>
                <w:bCs/>
              </w:rPr>
            </w:pPr>
            <w:r>
              <w:rPr>
                <w:bCs/>
              </w:rPr>
              <w:t>157.</w:t>
            </w:r>
          </w:p>
        </w:tc>
        <w:tc>
          <w:tcPr>
            <w:tcW w:w="4386" w:type="dxa"/>
            <w:vAlign w:val="center"/>
          </w:tcPr>
          <w:p w14:paraId="3C83BC5A" w14:textId="2CC50870" w:rsidR="00553BCE" w:rsidRPr="00EC4C70" w:rsidRDefault="00553BCE" w:rsidP="00553BCE">
            <w:r w:rsidRPr="00EC4C70">
              <w:t>Šifruoto laiško gavėjas turi turėti galimybę saugiai atsakyti į laišką bei prie atsakymo galėti prisegti failus.</w:t>
            </w:r>
          </w:p>
        </w:tc>
        <w:tc>
          <w:tcPr>
            <w:tcW w:w="4111" w:type="dxa"/>
            <w:tcBorders>
              <w:top w:val="single" w:sz="4" w:space="0" w:color="auto"/>
              <w:left w:val="single" w:sz="4" w:space="0" w:color="auto"/>
              <w:bottom w:val="single" w:sz="4" w:space="0" w:color="auto"/>
              <w:right w:val="single" w:sz="4" w:space="0" w:color="auto"/>
            </w:tcBorders>
          </w:tcPr>
          <w:p w14:paraId="24DDA83B" w14:textId="24C823E5"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0261E6B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16F6BF22" w14:textId="613EF81A" w:rsidR="00553BCE" w:rsidRPr="00EC4C70" w:rsidRDefault="00553BCE" w:rsidP="00553BCE">
            <w:pPr>
              <w:ind w:left="360"/>
              <w:rPr>
                <w:bCs/>
              </w:rPr>
            </w:pPr>
            <w:r>
              <w:rPr>
                <w:bCs/>
              </w:rPr>
              <w:t>158.</w:t>
            </w:r>
          </w:p>
        </w:tc>
        <w:tc>
          <w:tcPr>
            <w:tcW w:w="4386" w:type="dxa"/>
            <w:vAlign w:val="center"/>
          </w:tcPr>
          <w:p w14:paraId="130F3FB0" w14:textId="1DE182F6" w:rsidR="00553BCE" w:rsidRPr="00EC4C70" w:rsidRDefault="00553BCE" w:rsidP="00553BCE">
            <w:r w:rsidRPr="00EC4C70">
              <w:t>Turi būti DLP funkcijos su automatiniu el. laiškų ir priedų skenavimu susijusių su jautriaisiais duomenimis , palaikymas</w:t>
            </w:r>
          </w:p>
        </w:tc>
        <w:tc>
          <w:tcPr>
            <w:tcW w:w="4111" w:type="dxa"/>
            <w:tcBorders>
              <w:top w:val="single" w:sz="4" w:space="0" w:color="auto"/>
              <w:left w:val="single" w:sz="4" w:space="0" w:color="auto"/>
              <w:bottom w:val="single" w:sz="4" w:space="0" w:color="auto"/>
              <w:right w:val="single" w:sz="4" w:space="0" w:color="auto"/>
            </w:tcBorders>
          </w:tcPr>
          <w:p w14:paraId="4B0B0F97" w14:textId="2D15D3A5"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532DFC87" w14:textId="77777777" w:rsidTr="003E217F">
        <w:trPr>
          <w:trHeight w:val="20"/>
        </w:trPr>
        <w:tc>
          <w:tcPr>
            <w:tcW w:w="9493" w:type="dxa"/>
            <w:gridSpan w:val="3"/>
            <w:tcBorders>
              <w:top w:val="single" w:sz="4" w:space="0" w:color="auto"/>
              <w:left w:val="single" w:sz="4" w:space="0" w:color="auto"/>
              <w:bottom w:val="single" w:sz="4" w:space="0" w:color="auto"/>
              <w:right w:val="single" w:sz="4" w:space="0" w:color="auto"/>
            </w:tcBorders>
          </w:tcPr>
          <w:p w14:paraId="72C6E437" w14:textId="7F0406B6" w:rsidR="00553BCE" w:rsidRPr="00EC4C70" w:rsidRDefault="00553BCE" w:rsidP="00553BCE">
            <w:pPr>
              <w:jc w:val="both"/>
              <w:rPr>
                <w:rFonts w:eastAsia="Calibri"/>
                <w:bCs/>
                <w:i/>
              </w:rPr>
            </w:pPr>
            <w:r w:rsidRPr="00EC4C70">
              <w:rPr>
                <w:b/>
                <w:bCs/>
              </w:rPr>
              <w:t xml:space="preserve">Reikalavimai </w:t>
            </w:r>
            <w:proofErr w:type="spellStart"/>
            <w:r w:rsidRPr="00EC4C70">
              <w:rPr>
                <w:b/>
                <w:bCs/>
              </w:rPr>
              <w:t>web</w:t>
            </w:r>
            <w:proofErr w:type="spellEnd"/>
            <w:r w:rsidRPr="00EC4C70">
              <w:rPr>
                <w:b/>
                <w:bCs/>
              </w:rPr>
              <w:t xml:space="preserve"> aplikacijų saugumo funkcionalumui</w:t>
            </w:r>
          </w:p>
        </w:tc>
      </w:tr>
      <w:tr w:rsidR="00553BCE" w14:paraId="62A78ED5"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63DAC46" w14:textId="29A06577" w:rsidR="00553BCE" w:rsidRPr="00EC4C70" w:rsidRDefault="00553BCE" w:rsidP="00553BCE">
            <w:pPr>
              <w:ind w:left="360"/>
              <w:rPr>
                <w:bCs/>
              </w:rPr>
            </w:pPr>
            <w:r>
              <w:rPr>
                <w:bCs/>
              </w:rPr>
              <w:t>159.</w:t>
            </w:r>
          </w:p>
        </w:tc>
        <w:tc>
          <w:tcPr>
            <w:tcW w:w="4386" w:type="dxa"/>
            <w:vAlign w:val="center"/>
          </w:tcPr>
          <w:p w14:paraId="2706BC1E" w14:textId="7B4EBACE" w:rsidR="00553BCE" w:rsidRPr="00EC4C70" w:rsidRDefault="00553BCE" w:rsidP="00553BCE">
            <w:r w:rsidRPr="00EC4C70">
              <w:t xml:space="preserve">Turi būti integruotas reverse </w:t>
            </w:r>
            <w:proofErr w:type="spellStart"/>
            <w:r w:rsidRPr="00EC4C70">
              <w:t>proxy</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486B97B3" w14:textId="7B0B8225"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35F2CA4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11F754B" w14:textId="6C3F0918" w:rsidR="00553BCE" w:rsidRPr="00EC4C70" w:rsidRDefault="00553BCE" w:rsidP="00553BCE">
            <w:pPr>
              <w:ind w:left="360"/>
              <w:rPr>
                <w:bCs/>
              </w:rPr>
            </w:pPr>
            <w:r>
              <w:rPr>
                <w:bCs/>
              </w:rPr>
              <w:t>160.</w:t>
            </w:r>
          </w:p>
        </w:tc>
        <w:tc>
          <w:tcPr>
            <w:tcW w:w="4386" w:type="dxa"/>
            <w:vAlign w:val="center"/>
          </w:tcPr>
          <w:p w14:paraId="3EE39803" w14:textId="166163DB" w:rsidR="00553BCE" w:rsidRPr="00EC4C70" w:rsidRDefault="00553BCE" w:rsidP="00553BCE">
            <w:r w:rsidRPr="00EC4C70">
              <w:t>Turi būti URL stiprinimo variklis su giliu nuorodų tikrinimu bei katalogų naršymo apsauga.</w:t>
            </w:r>
          </w:p>
        </w:tc>
        <w:tc>
          <w:tcPr>
            <w:tcW w:w="4111" w:type="dxa"/>
            <w:tcBorders>
              <w:top w:val="single" w:sz="4" w:space="0" w:color="auto"/>
              <w:left w:val="single" w:sz="4" w:space="0" w:color="auto"/>
              <w:bottom w:val="single" w:sz="4" w:space="0" w:color="auto"/>
              <w:right w:val="single" w:sz="4" w:space="0" w:color="auto"/>
            </w:tcBorders>
          </w:tcPr>
          <w:p w14:paraId="3C4B75CB" w14:textId="038CBED4"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BF8023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3E4613D4" w14:textId="2E6D9ED1" w:rsidR="00553BCE" w:rsidRPr="00EC4C70" w:rsidRDefault="00553BCE" w:rsidP="00553BCE">
            <w:pPr>
              <w:ind w:left="360"/>
              <w:rPr>
                <w:bCs/>
              </w:rPr>
            </w:pPr>
            <w:r>
              <w:rPr>
                <w:bCs/>
              </w:rPr>
              <w:t>161.</w:t>
            </w:r>
          </w:p>
        </w:tc>
        <w:tc>
          <w:tcPr>
            <w:tcW w:w="4386" w:type="dxa"/>
            <w:vAlign w:val="center"/>
          </w:tcPr>
          <w:p w14:paraId="21737B4B" w14:textId="31407524" w:rsidR="00553BCE" w:rsidRPr="00EC4C70" w:rsidRDefault="00553BCE" w:rsidP="00553BCE">
            <w:r w:rsidRPr="00EC4C70">
              <w:t>Turi būti formų stiprinimo variklis.</w:t>
            </w:r>
          </w:p>
        </w:tc>
        <w:tc>
          <w:tcPr>
            <w:tcW w:w="4111" w:type="dxa"/>
            <w:tcBorders>
              <w:top w:val="single" w:sz="4" w:space="0" w:color="auto"/>
              <w:left w:val="single" w:sz="4" w:space="0" w:color="auto"/>
              <w:bottom w:val="single" w:sz="4" w:space="0" w:color="auto"/>
              <w:right w:val="single" w:sz="4" w:space="0" w:color="auto"/>
            </w:tcBorders>
          </w:tcPr>
          <w:p w14:paraId="664DA677" w14:textId="49818862"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113634E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47AC44B" w14:textId="30DDA1C2" w:rsidR="00553BCE" w:rsidRPr="00EC4C70" w:rsidRDefault="00553BCE" w:rsidP="00553BCE">
            <w:pPr>
              <w:ind w:left="360"/>
              <w:rPr>
                <w:bCs/>
              </w:rPr>
            </w:pPr>
            <w:r>
              <w:rPr>
                <w:bCs/>
              </w:rPr>
              <w:t>162.</w:t>
            </w:r>
          </w:p>
        </w:tc>
        <w:tc>
          <w:tcPr>
            <w:tcW w:w="4386" w:type="dxa"/>
            <w:vAlign w:val="center"/>
          </w:tcPr>
          <w:p w14:paraId="74C91476" w14:textId="10DAC2D8" w:rsidR="00553BCE" w:rsidRPr="00EC4C70" w:rsidRDefault="00553BCE" w:rsidP="00553BCE">
            <w:r w:rsidRPr="00EC4C70">
              <w:t>Turi būti apsauga nuo SQL injekcijų.</w:t>
            </w:r>
          </w:p>
        </w:tc>
        <w:tc>
          <w:tcPr>
            <w:tcW w:w="4111" w:type="dxa"/>
            <w:tcBorders>
              <w:top w:val="single" w:sz="4" w:space="0" w:color="auto"/>
              <w:left w:val="single" w:sz="4" w:space="0" w:color="auto"/>
              <w:bottom w:val="single" w:sz="4" w:space="0" w:color="auto"/>
              <w:right w:val="single" w:sz="4" w:space="0" w:color="auto"/>
            </w:tcBorders>
          </w:tcPr>
          <w:p w14:paraId="6122DAF1" w14:textId="0959E86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3374E42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7995F15" w14:textId="76D91CA1" w:rsidR="00553BCE" w:rsidRPr="00EC4C70" w:rsidRDefault="00553BCE" w:rsidP="00553BCE">
            <w:pPr>
              <w:ind w:left="360"/>
              <w:rPr>
                <w:bCs/>
              </w:rPr>
            </w:pPr>
            <w:r>
              <w:rPr>
                <w:bCs/>
              </w:rPr>
              <w:t>163.</w:t>
            </w:r>
          </w:p>
        </w:tc>
        <w:tc>
          <w:tcPr>
            <w:tcW w:w="4386" w:type="dxa"/>
            <w:vAlign w:val="center"/>
          </w:tcPr>
          <w:p w14:paraId="01E1938E" w14:textId="33718700" w:rsidR="00553BCE" w:rsidRPr="00EC4C70" w:rsidRDefault="00553BCE" w:rsidP="00553BCE">
            <w:r w:rsidRPr="00EC4C70">
              <w:t xml:space="preserve">Turi būti apsauga nuo </w:t>
            </w:r>
            <w:proofErr w:type="spellStart"/>
            <w:r w:rsidRPr="00EC4C70">
              <w:t>cross-site</w:t>
            </w:r>
            <w:proofErr w:type="spellEnd"/>
            <w:r w:rsidRPr="00EC4C70">
              <w:t xml:space="preserve"> </w:t>
            </w:r>
            <w:proofErr w:type="spellStart"/>
            <w:r w:rsidRPr="00EC4C70">
              <w:t>scripting</w:t>
            </w:r>
            <w:proofErr w:type="spellEnd"/>
            <w:r w:rsidRPr="00EC4C70">
              <w:t>.</w:t>
            </w:r>
          </w:p>
        </w:tc>
        <w:tc>
          <w:tcPr>
            <w:tcW w:w="4111" w:type="dxa"/>
            <w:tcBorders>
              <w:top w:val="single" w:sz="4" w:space="0" w:color="auto"/>
              <w:left w:val="single" w:sz="4" w:space="0" w:color="auto"/>
              <w:bottom w:val="single" w:sz="4" w:space="0" w:color="auto"/>
              <w:right w:val="single" w:sz="4" w:space="0" w:color="auto"/>
            </w:tcBorders>
          </w:tcPr>
          <w:p w14:paraId="45E669C7" w14:textId="59347D5F"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1031976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6620D2E" w14:textId="48073681" w:rsidR="00553BCE" w:rsidRPr="00EC4C70" w:rsidRDefault="00553BCE" w:rsidP="00553BCE">
            <w:pPr>
              <w:ind w:left="360"/>
              <w:rPr>
                <w:bCs/>
              </w:rPr>
            </w:pPr>
            <w:r>
              <w:rPr>
                <w:bCs/>
              </w:rPr>
              <w:t>164.</w:t>
            </w:r>
          </w:p>
        </w:tc>
        <w:tc>
          <w:tcPr>
            <w:tcW w:w="4386" w:type="dxa"/>
            <w:vAlign w:val="center"/>
          </w:tcPr>
          <w:p w14:paraId="1AA06319" w14:textId="67743F68" w:rsidR="00553BCE" w:rsidRPr="00EC4C70" w:rsidRDefault="00553BCE" w:rsidP="00553BCE">
            <w:r w:rsidRPr="00EC4C70">
              <w:t xml:space="preserve">Turi būti palaikomas skanavimas </w:t>
            </w:r>
            <w:r w:rsidR="003E217F" w:rsidRPr="00EC4C70">
              <w:t>dvejomis</w:t>
            </w:r>
            <w:r w:rsidRPr="00EC4C70">
              <w:t xml:space="preserve"> nepriklausomomis </w:t>
            </w:r>
            <w:proofErr w:type="spellStart"/>
            <w:r w:rsidRPr="00EC4C70">
              <w:t>anti</w:t>
            </w:r>
            <w:proofErr w:type="spellEnd"/>
            <w:r w:rsidRPr="00EC4C70">
              <w:t>-virus sistemomis su galimybe pasirinkti ar naudojama viena ar dvi iškart.</w:t>
            </w:r>
          </w:p>
        </w:tc>
        <w:tc>
          <w:tcPr>
            <w:tcW w:w="4111" w:type="dxa"/>
            <w:tcBorders>
              <w:top w:val="single" w:sz="4" w:space="0" w:color="auto"/>
              <w:left w:val="single" w:sz="4" w:space="0" w:color="auto"/>
              <w:bottom w:val="single" w:sz="4" w:space="0" w:color="auto"/>
              <w:right w:val="single" w:sz="4" w:space="0" w:color="auto"/>
            </w:tcBorders>
          </w:tcPr>
          <w:p w14:paraId="16067134" w14:textId="4DBA7ED3"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5DC15AD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98B31FF" w14:textId="40FC68E3" w:rsidR="00553BCE" w:rsidRPr="00EC4C70" w:rsidRDefault="00553BCE" w:rsidP="00553BCE">
            <w:pPr>
              <w:ind w:left="360"/>
              <w:rPr>
                <w:bCs/>
              </w:rPr>
            </w:pPr>
            <w:r>
              <w:rPr>
                <w:bCs/>
              </w:rPr>
              <w:t>165.</w:t>
            </w:r>
          </w:p>
        </w:tc>
        <w:tc>
          <w:tcPr>
            <w:tcW w:w="4386" w:type="dxa"/>
            <w:vAlign w:val="center"/>
          </w:tcPr>
          <w:p w14:paraId="4C09F813" w14:textId="43B3CB19" w:rsidR="00553BCE" w:rsidRPr="00EC4C70" w:rsidRDefault="00553BCE" w:rsidP="00553BCE">
            <w:r w:rsidRPr="00EC4C70">
              <w:t>Turi būti palaikomas HTTPS kodavimo nukrovimas.</w:t>
            </w:r>
          </w:p>
        </w:tc>
        <w:tc>
          <w:tcPr>
            <w:tcW w:w="4111" w:type="dxa"/>
            <w:tcBorders>
              <w:top w:val="single" w:sz="4" w:space="0" w:color="auto"/>
              <w:left w:val="single" w:sz="4" w:space="0" w:color="auto"/>
              <w:bottom w:val="single" w:sz="4" w:space="0" w:color="auto"/>
              <w:right w:val="single" w:sz="4" w:space="0" w:color="auto"/>
            </w:tcBorders>
          </w:tcPr>
          <w:p w14:paraId="357ED515" w14:textId="06A05247"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12E53FF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DC716F7" w14:textId="1E6A1605" w:rsidR="00553BCE" w:rsidRPr="00EC4C70" w:rsidRDefault="00553BCE" w:rsidP="00553BCE">
            <w:pPr>
              <w:ind w:left="360"/>
              <w:rPr>
                <w:bCs/>
              </w:rPr>
            </w:pPr>
            <w:r>
              <w:rPr>
                <w:bCs/>
              </w:rPr>
              <w:t>166.</w:t>
            </w:r>
          </w:p>
        </w:tc>
        <w:tc>
          <w:tcPr>
            <w:tcW w:w="4386" w:type="dxa"/>
            <w:vAlign w:val="center"/>
          </w:tcPr>
          <w:p w14:paraId="39C8DD4B" w14:textId="638359F1" w:rsidR="00553BCE" w:rsidRPr="00EC4C70" w:rsidRDefault="00553BCE" w:rsidP="00553BCE">
            <w:r w:rsidRPr="00EC4C70">
              <w:t>Turi būti slapukų pasirašymo funkcijos, skaitmeniniais parašais, palaikymas.</w:t>
            </w:r>
          </w:p>
        </w:tc>
        <w:tc>
          <w:tcPr>
            <w:tcW w:w="4111" w:type="dxa"/>
            <w:tcBorders>
              <w:top w:val="single" w:sz="4" w:space="0" w:color="auto"/>
              <w:left w:val="single" w:sz="4" w:space="0" w:color="auto"/>
              <w:bottom w:val="single" w:sz="4" w:space="0" w:color="auto"/>
              <w:right w:val="single" w:sz="4" w:space="0" w:color="auto"/>
            </w:tcBorders>
          </w:tcPr>
          <w:p w14:paraId="69DE5EBC" w14:textId="4F81174D"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7C941CC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FD4CA1D" w14:textId="06AB46E1" w:rsidR="00553BCE" w:rsidRPr="00EC4C70" w:rsidRDefault="00553BCE" w:rsidP="00553BCE">
            <w:pPr>
              <w:ind w:left="360"/>
              <w:rPr>
                <w:bCs/>
              </w:rPr>
            </w:pPr>
            <w:r>
              <w:rPr>
                <w:bCs/>
              </w:rPr>
              <w:t>167.</w:t>
            </w:r>
          </w:p>
        </w:tc>
        <w:tc>
          <w:tcPr>
            <w:tcW w:w="4386" w:type="dxa"/>
            <w:vAlign w:val="center"/>
          </w:tcPr>
          <w:p w14:paraId="215AA862" w14:textId="411E66EA" w:rsidR="00553BCE" w:rsidRPr="00EC4C70" w:rsidRDefault="00553BCE" w:rsidP="00553BCE">
            <w:r w:rsidRPr="00EC4C70">
              <w:t xml:space="preserve">Turi būti palaikomas </w:t>
            </w:r>
            <w:proofErr w:type="spellStart"/>
            <w:r w:rsidRPr="00EC4C70">
              <w:t>maršrutizavimas</w:t>
            </w:r>
            <w:proofErr w:type="spellEnd"/>
            <w:r w:rsidRPr="00EC4C70">
              <w:t xml:space="preserve"> pagal katalogą.</w:t>
            </w:r>
          </w:p>
        </w:tc>
        <w:tc>
          <w:tcPr>
            <w:tcW w:w="4111" w:type="dxa"/>
            <w:tcBorders>
              <w:top w:val="single" w:sz="4" w:space="0" w:color="auto"/>
              <w:left w:val="single" w:sz="4" w:space="0" w:color="auto"/>
              <w:bottom w:val="single" w:sz="4" w:space="0" w:color="auto"/>
              <w:right w:val="single" w:sz="4" w:space="0" w:color="auto"/>
            </w:tcBorders>
          </w:tcPr>
          <w:p w14:paraId="2DFA762B" w14:textId="2667D6F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79D0DE90"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9219B65" w14:textId="76F1C56F" w:rsidR="00553BCE" w:rsidRPr="00EC4C70" w:rsidRDefault="00553BCE" w:rsidP="00553BCE">
            <w:pPr>
              <w:ind w:left="360"/>
              <w:rPr>
                <w:bCs/>
              </w:rPr>
            </w:pPr>
            <w:r>
              <w:rPr>
                <w:bCs/>
              </w:rPr>
              <w:t>168.</w:t>
            </w:r>
          </w:p>
        </w:tc>
        <w:tc>
          <w:tcPr>
            <w:tcW w:w="4386" w:type="dxa"/>
            <w:vAlign w:val="center"/>
          </w:tcPr>
          <w:p w14:paraId="79535112" w14:textId="71B16DE4" w:rsidR="00553BCE" w:rsidRPr="00EC4C70" w:rsidRDefault="00553BCE" w:rsidP="00553BCE">
            <w:r w:rsidRPr="00EC4C70">
              <w:t xml:space="preserve">Turi būti palaikomas Outlook </w:t>
            </w:r>
            <w:proofErr w:type="spellStart"/>
            <w:r w:rsidRPr="00EC4C70">
              <w:t>anywhere</w:t>
            </w:r>
            <w:proofErr w:type="spellEnd"/>
            <w:r w:rsidRPr="00EC4C70">
              <w:t xml:space="preserve"> protokolas</w:t>
            </w:r>
            <w:r w:rsidR="003E217F">
              <w:t>.</w:t>
            </w:r>
          </w:p>
        </w:tc>
        <w:tc>
          <w:tcPr>
            <w:tcW w:w="4111" w:type="dxa"/>
            <w:tcBorders>
              <w:top w:val="single" w:sz="4" w:space="0" w:color="auto"/>
              <w:left w:val="single" w:sz="4" w:space="0" w:color="auto"/>
              <w:bottom w:val="single" w:sz="4" w:space="0" w:color="auto"/>
              <w:right w:val="single" w:sz="4" w:space="0" w:color="auto"/>
            </w:tcBorders>
          </w:tcPr>
          <w:p w14:paraId="0C5A2883" w14:textId="78AD9997"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08847BD"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CF72442" w14:textId="799F341A" w:rsidR="00553BCE" w:rsidRPr="00EC4C70" w:rsidRDefault="00553BCE" w:rsidP="00553BCE">
            <w:pPr>
              <w:ind w:left="360"/>
              <w:rPr>
                <w:bCs/>
              </w:rPr>
            </w:pPr>
            <w:r>
              <w:rPr>
                <w:bCs/>
              </w:rPr>
              <w:t>169.</w:t>
            </w:r>
          </w:p>
        </w:tc>
        <w:tc>
          <w:tcPr>
            <w:tcW w:w="4386" w:type="dxa"/>
            <w:vAlign w:val="center"/>
          </w:tcPr>
          <w:p w14:paraId="1036F230" w14:textId="44FEC8AF" w:rsidR="00553BCE" w:rsidRPr="00EC4C70" w:rsidRDefault="00553BCE" w:rsidP="00553BCE">
            <w:r w:rsidRPr="00EC4C70">
              <w:t xml:space="preserve">Turi būti palaikomas autentifikavimo nukrovimas naudojant </w:t>
            </w:r>
            <w:proofErr w:type="spellStart"/>
            <w:r w:rsidRPr="00EC4C70">
              <w:t>web</w:t>
            </w:r>
            <w:proofErr w:type="spellEnd"/>
            <w:r w:rsidRPr="00EC4C70">
              <w:t xml:space="preserve"> formą arba bazinį naršyklės autentifikavimą.</w:t>
            </w:r>
          </w:p>
        </w:tc>
        <w:tc>
          <w:tcPr>
            <w:tcW w:w="4111" w:type="dxa"/>
            <w:tcBorders>
              <w:top w:val="single" w:sz="4" w:space="0" w:color="auto"/>
              <w:left w:val="single" w:sz="4" w:space="0" w:color="auto"/>
              <w:bottom w:val="single" w:sz="4" w:space="0" w:color="auto"/>
              <w:right w:val="single" w:sz="4" w:space="0" w:color="auto"/>
            </w:tcBorders>
          </w:tcPr>
          <w:p w14:paraId="26F5D8BB" w14:textId="36EA1EFB"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0C409862"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734F447" w14:textId="3F4796BD" w:rsidR="00553BCE" w:rsidRPr="00EC4C70" w:rsidRDefault="00553BCE" w:rsidP="00553BCE">
            <w:pPr>
              <w:ind w:left="360"/>
              <w:rPr>
                <w:bCs/>
              </w:rPr>
            </w:pPr>
            <w:r>
              <w:rPr>
                <w:bCs/>
              </w:rPr>
              <w:t>170.</w:t>
            </w:r>
          </w:p>
        </w:tc>
        <w:tc>
          <w:tcPr>
            <w:tcW w:w="4386" w:type="dxa"/>
            <w:vAlign w:val="center"/>
          </w:tcPr>
          <w:p w14:paraId="558C20BB" w14:textId="3ED1C05C" w:rsidR="00553BCE" w:rsidRPr="00EC4C70" w:rsidRDefault="00553BCE" w:rsidP="00553BCE">
            <w:r w:rsidRPr="00EC4C70">
              <w:t>Turi būti virtualaus ir fizinio serverio nukreipimas</w:t>
            </w:r>
            <w:r w:rsidR="003E217F">
              <w:t>.</w:t>
            </w:r>
            <w:r w:rsidRPr="00EC4C70">
              <w:t xml:space="preserve"> </w:t>
            </w:r>
          </w:p>
        </w:tc>
        <w:tc>
          <w:tcPr>
            <w:tcW w:w="4111" w:type="dxa"/>
            <w:tcBorders>
              <w:top w:val="single" w:sz="4" w:space="0" w:color="auto"/>
              <w:left w:val="single" w:sz="4" w:space="0" w:color="auto"/>
              <w:bottom w:val="single" w:sz="4" w:space="0" w:color="auto"/>
              <w:right w:val="single" w:sz="4" w:space="0" w:color="auto"/>
            </w:tcBorders>
          </w:tcPr>
          <w:p w14:paraId="7BD09712" w14:textId="4EB35707"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31533F6B"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522B168" w14:textId="6671EFB1" w:rsidR="00553BCE" w:rsidRPr="00EC4C70" w:rsidRDefault="00553BCE" w:rsidP="00553BCE">
            <w:pPr>
              <w:ind w:left="360"/>
              <w:rPr>
                <w:bCs/>
              </w:rPr>
            </w:pPr>
            <w:r>
              <w:rPr>
                <w:bCs/>
              </w:rPr>
              <w:t>171.</w:t>
            </w:r>
          </w:p>
        </w:tc>
        <w:tc>
          <w:tcPr>
            <w:tcW w:w="4386" w:type="dxa"/>
            <w:vAlign w:val="center"/>
          </w:tcPr>
          <w:p w14:paraId="3EFCB966" w14:textId="0990D3E1" w:rsidR="00553BCE" w:rsidRPr="00EC4C70" w:rsidRDefault="00553BCE" w:rsidP="00553BCE">
            <w:r w:rsidRPr="00EC4C70">
              <w:t xml:space="preserve">Turi būti integruotas apkrovos </w:t>
            </w:r>
            <w:r w:rsidR="003E217F">
              <w:t>valdiklis</w:t>
            </w:r>
            <w:r w:rsidRPr="00EC4C70">
              <w:t>, kuris efektyviai paskirsto vartotojų srautą keliuose serveriuose ar lygiavertė integruota funkcija.</w:t>
            </w:r>
          </w:p>
        </w:tc>
        <w:tc>
          <w:tcPr>
            <w:tcW w:w="4111" w:type="dxa"/>
            <w:tcBorders>
              <w:top w:val="single" w:sz="4" w:space="0" w:color="auto"/>
              <w:left w:val="single" w:sz="4" w:space="0" w:color="auto"/>
              <w:bottom w:val="single" w:sz="4" w:space="0" w:color="auto"/>
              <w:right w:val="single" w:sz="4" w:space="0" w:color="auto"/>
            </w:tcBorders>
          </w:tcPr>
          <w:p w14:paraId="00615700" w14:textId="511E8B32"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66B0C83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1B4A9FD" w14:textId="46BDD537" w:rsidR="00553BCE" w:rsidRPr="00EC4C70" w:rsidRDefault="00553BCE" w:rsidP="00553BCE">
            <w:pPr>
              <w:ind w:left="360"/>
              <w:rPr>
                <w:bCs/>
              </w:rPr>
            </w:pPr>
            <w:r>
              <w:rPr>
                <w:bCs/>
              </w:rPr>
              <w:t>172.</w:t>
            </w:r>
          </w:p>
        </w:tc>
        <w:tc>
          <w:tcPr>
            <w:tcW w:w="4386" w:type="dxa"/>
            <w:vAlign w:val="center"/>
          </w:tcPr>
          <w:p w14:paraId="6AEA2706" w14:textId="53E2A289" w:rsidR="00553BCE" w:rsidRPr="00EC4C70" w:rsidRDefault="00553BCE" w:rsidP="00553BCE">
            <w:r w:rsidRPr="00EC4C70">
              <w:t>Turi būti galimybė kurti išimtis individualioms apsaugos funkcijoms.</w:t>
            </w:r>
          </w:p>
        </w:tc>
        <w:tc>
          <w:tcPr>
            <w:tcW w:w="4111" w:type="dxa"/>
            <w:tcBorders>
              <w:top w:val="single" w:sz="4" w:space="0" w:color="auto"/>
              <w:left w:val="single" w:sz="4" w:space="0" w:color="auto"/>
              <w:bottom w:val="single" w:sz="4" w:space="0" w:color="auto"/>
              <w:right w:val="single" w:sz="4" w:space="0" w:color="auto"/>
            </w:tcBorders>
          </w:tcPr>
          <w:p w14:paraId="33E80266" w14:textId="1BCEED56"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015096D1"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26FDB28F" w14:textId="4B424A52" w:rsidR="00553BCE" w:rsidRPr="00EC4C70" w:rsidRDefault="00553BCE" w:rsidP="00553BCE">
            <w:pPr>
              <w:ind w:left="360"/>
              <w:rPr>
                <w:bCs/>
              </w:rPr>
            </w:pPr>
            <w:r>
              <w:rPr>
                <w:bCs/>
              </w:rPr>
              <w:t>173.</w:t>
            </w:r>
          </w:p>
        </w:tc>
        <w:tc>
          <w:tcPr>
            <w:tcW w:w="4386" w:type="dxa"/>
            <w:vAlign w:val="center"/>
          </w:tcPr>
          <w:p w14:paraId="6DB7E3D9" w14:textId="391467E1" w:rsidR="00553BCE" w:rsidRPr="00EC4C70" w:rsidRDefault="00553BCE" w:rsidP="00553BCE">
            <w:r w:rsidRPr="00EC4C70">
              <w:t>Turi būti gautų užklausų sutikrinimas iš tinklo šaltinių  ar nurodytų atitinkamų URL adresų palaikymas</w:t>
            </w:r>
            <w:r w:rsidR="003E217F">
              <w:t>.</w:t>
            </w:r>
          </w:p>
        </w:tc>
        <w:tc>
          <w:tcPr>
            <w:tcW w:w="4111" w:type="dxa"/>
            <w:tcBorders>
              <w:top w:val="single" w:sz="4" w:space="0" w:color="auto"/>
              <w:left w:val="single" w:sz="4" w:space="0" w:color="auto"/>
              <w:bottom w:val="single" w:sz="4" w:space="0" w:color="auto"/>
              <w:right w:val="single" w:sz="4" w:space="0" w:color="auto"/>
            </w:tcBorders>
          </w:tcPr>
          <w:p w14:paraId="42ACFC1C" w14:textId="6C73AC7E"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01D5646F"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BB67ED6" w14:textId="55749938" w:rsidR="00553BCE" w:rsidRPr="00EC4C70" w:rsidRDefault="00553BCE" w:rsidP="00553BCE">
            <w:pPr>
              <w:ind w:left="360"/>
              <w:rPr>
                <w:bCs/>
              </w:rPr>
            </w:pPr>
            <w:r>
              <w:rPr>
                <w:bCs/>
              </w:rPr>
              <w:t>174.</w:t>
            </w:r>
          </w:p>
        </w:tc>
        <w:tc>
          <w:tcPr>
            <w:tcW w:w="4386" w:type="dxa"/>
            <w:vAlign w:val="center"/>
          </w:tcPr>
          <w:p w14:paraId="732C7FFA" w14:textId="5EE1F515" w:rsidR="00553BCE" w:rsidRPr="00EC4C70" w:rsidRDefault="00553BCE" w:rsidP="00553BCE">
            <w:r w:rsidRPr="00EC4C70">
              <w:t>Turi būti suderinamumo, su įvairiomis konfigūracijomis ir nestandartiniais diegimais, palaikymas</w:t>
            </w:r>
            <w:r w:rsidR="003E217F">
              <w:t>.</w:t>
            </w:r>
          </w:p>
        </w:tc>
        <w:tc>
          <w:tcPr>
            <w:tcW w:w="4111" w:type="dxa"/>
            <w:tcBorders>
              <w:top w:val="single" w:sz="4" w:space="0" w:color="auto"/>
              <w:left w:val="single" w:sz="4" w:space="0" w:color="auto"/>
              <w:bottom w:val="single" w:sz="4" w:space="0" w:color="auto"/>
              <w:right w:val="single" w:sz="4" w:space="0" w:color="auto"/>
            </w:tcBorders>
          </w:tcPr>
          <w:p w14:paraId="0D3693EB" w14:textId="2CAD5D14"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624D8BAA"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27AA36E" w14:textId="35FCFB4D" w:rsidR="00553BCE" w:rsidRPr="00EC4C70" w:rsidRDefault="00553BCE" w:rsidP="00553BCE">
            <w:pPr>
              <w:ind w:left="360"/>
              <w:rPr>
                <w:bCs/>
              </w:rPr>
            </w:pPr>
            <w:r>
              <w:rPr>
                <w:bCs/>
              </w:rPr>
              <w:t>175.</w:t>
            </w:r>
          </w:p>
        </w:tc>
        <w:tc>
          <w:tcPr>
            <w:tcW w:w="4386" w:type="dxa"/>
            <w:vAlign w:val="center"/>
          </w:tcPr>
          <w:p w14:paraId="65DC9A23" w14:textId="511343F3" w:rsidR="00553BCE" w:rsidRPr="00EC4C70" w:rsidRDefault="00553BCE" w:rsidP="00553BCE">
            <w:r w:rsidRPr="00EC4C70">
              <w:t xml:space="preserve">Turi būti galimybė keisti </w:t>
            </w:r>
            <w:proofErr w:type="spellStart"/>
            <w:r w:rsidRPr="00EC4C70">
              <w:t>Web</w:t>
            </w:r>
            <w:proofErr w:type="spellEnd"/>
            <w:r w:rsidRPr="00EC4C70">
              <w:t xml:space="preserve"> Aplikacijų Apsaugos sistemos našumo parametrus.</w:t>
            </w:r>
          </w:p>
        </w:tc>
        <w:tc>
          <w:tcPr>
            <w:tcW w:w="4111" w:type="dxa"/>
            <w:tcBorders>
              <w:top w:val="single" w:sz="4" w:space="0" w:color="auto"/>
              <w:left w:val="single" w:sz="4" w:space="0" w:color="auto"/>
              <w:bottom w:val="single" w:sz="4" w:space="0" w:color="auto"/>
              <w:right w:val="single" w:sz="4" w:space="0" w:color="auto"/>
            </w:tcBorders>
          </w:tcPr>
          <w:p w14:paraId="5B122620" w14:textId="11D8931F"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3A543009"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53F3E421" w14:textId="3ABF83B5" w:rsidR="00553BCE" w:rsidRPr="00EC4C70" w:rsidRDefault="00553BCE" w:rsidP="00553BCE">
            <w:pPr>
              <w:ind w:left="360"/>
              <w:rPr>
                <w:bCs/>
              </w:rPr>
            </w:pPr>
            <w:r>
              <w:rPr>
                <w:bCs/>
              </w:rPr>
              <w:lastRenderedPageBreak/>
              <w:t>176.</w:t>
            </w:r>
          </w:p>
        </w:tc>
        <w:tc>
          <w:tcPr>
            <w:tcW w:w="4386" w:type="dxa"/>
            <w:vAlign w:val="center"/>
          </w:tcPr>
          <w:p w14:paraId="4E83AAFE" w14:textId="1D84185F" w:rsidR="00553BCE" w:rsidRPr="00EC4C70" w:rsidRDefault="00553BCE" w:rsidP="00553BCE">
            <w:r w:rsidRPr="00EC4C70">
              <w:t>Turi būti galimybė nustatyti skanuojamų failų dydžio apribojimą</w:t>
            </w:r>
            <w:r w:rsidR="003E217F">
              <w:t>.</w:t>
            </w:r>
          </w:p>
        </w:tc>
        <w:tc>
          <w:tcPr>
            <w:tcW w:w="4111" w:type="dxa"/>
            <w:tcBorders>
              <w:top w:val="single" w:sz="4" w:space="0" w:color="auto"/>
              <w:left w:val="single" w:sz="4" w:space="0" w:color="auto"/>
              <w:bottom w:val="single" w:sz="4" w:space="0" w:color="auto"/>
              <w:right w:val="single" w:sz="4" w:space="0" w:color="auto"/>
            </w:tcBorders>
          </w:tcPr>
          <w:p w14:paraId="2C43A66B" w14:textId="3C90D159"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64C1BAF6"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4AC3A8F4" w14:textId="547F5DFF" w:rsidR="00553BCE" w:rsidRPr="00EC4C70" w:rsidRDefault="00553BCE" w:rsidP="00553BCE">
            <w:pPr>
              <w:ind w:left="360"/>
              <w:rPr>
                <w:bCs/>
              </w:rPr>
            </w:pPr>
            <w:r>
              <w:rPr>
                <w:bCs/>
              </w:rPr>
              <w:t>177.</w:t>
            </w:r>
          </w:p>
        </w:tc>
        <w:tc>
          <w:tcPr>
            <w:tcW w:w="4386" w:type="dxa"/>
            <w:vAlign w:val="center"/>
          </w:tcPr>
          <w:p w14:paraId="4F3570C1" w14:textId="12177638" w:rsidR="00553BCE" w:rsidRPr="00EC4C70" w:rsidRDefault="00553BCE" w:rsidP="00553BCE">
            <w:r w:rsidRPr="00EC4C70">
              <w:t>Turi būti parinkties leisti / blokuoti IP diapazonus, palaikymas</w:t>
            </w:r>
            <w:r w:rsidR="003E217F">
              <w:t>.</w:t>
            </w:r>
          </w:p>
        </w:tc>
        <w:tc>
          <w:tcPr>
            <w:tcW w:w="4111" w:type="dxa"/>
            <w:tcBorders>
              <w:top w:val="single" w:sz="4" w:space="0" w:color="auto"/>
              <w:left w:val="single" w:sz="4" w:space="0" w:color="auto"/>
              <w:bottom w:val="single" w:sz="4" w:space="0" w:color="auto"/>
              <w:right w:val="single" w:sz="4" w:space="0" w:color="auto"/>
            </w:tcBorders>
          </w:tcPr>
          <w:p w14:paraId="50338D54" w14:textId="1ABC08F1"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4418E2B4"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772E5B56" w14:textId="14B4A4F5" w:rsidR="00553BCE" w:rsidRPr="00EC4C70" w:rsidRDefault="00553BCE" w:rsidP="00553BCE">
            <w:pPr>
              <w:ind w:left="360"/>
              <w:rPr>
                <w:bCs/>
              </w:rPr>
            </w:pPr>
            <w:r>
              <w:rPr>
                <w:bCs/>
              </w:rPr>
              <w:t>178.</w:t>
            </w:r>
          </w:p>
        </w:tc>
        <w:tc>
          <w:tcPr>
            <w:tcW w:w="4386" w:type="dxa"/>
            <w:vAlign w:val="center"/>
          </w:tcPr>
          <w:p w14:paraId="4872E8A1" w14:textId="291EEEA1" w:rsidR="00553BCE" w:rsidRPr="00EC4C70" w:rsidRDefault="00553BCE" w:rsidP="00553BCE">
            <w:r w:rsidRPr="00EC4C70">
              <w:t>Turi būti „</w:t>
            </w:r>
            <w:proofErr w:type="spellStart"/>
            <w:r w:rsidRPr="00EC4C70">
              <w:t>Wildcard</w:t>
            </w:r>
            <w:proofErr w:type="spellEnd"/>
            <w:r w:rsidRPr="00EC4C70">
              <w:t>“ palaikymas katalogams bei domeno vardams</w:t>
            </w:r>
            <w:r w:rsidR="003E217F">
              <w:t>.</w:t>
            </w:r>
          </w:p>
        </w:tc>
        <w:tc>
          <w:tcPr>
            <w:tcW w:w="4111" w:type="dxa"/>
            <w:tcBorders>
              <w:top w:val="single" w:sz="4" w:space="0" w:color="auto"/>
              <w:left w:val="single" w:sz="4" w:space="0" w:color="auto"/>
              <w:bottom w:val="single" w:sz="4" w:space="0" w:color="auto"/>
              <w:right w:val="single" w:sz="4" w:space="0" w:color="auto"/>
            </w:tcBorders>
          </w:tcPr>
          <w:p w14:paraId="7B534206" w14:textId="3AAFD593"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7C3DA18C"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09BDFD6B" w14:textId="3F775D5E" w:rsidR="00553BCE" w:rsidRPr="00EC4C70" w:rsidRDefault="00553BCE" w:rsidP="00553BCE">
            <w:pPr>
              <w:ind w:left="360"/>
              <w:rPr>
                <w:bCs/>
              </w:rPr>
            </w:pPr>
            <w:r>
              <w:rPr>
                <w:bCs/>
              </w:rPr>
              <w:t>179.</w:t>
            </w:r>
          </w:p>
        </w:tc>
        <w:tc>
          <w:tcPr>
            <w:tcW w:w="4386" w:type="dxa"/>
            <w:vAlign w:val="center"/>
          </w:tcPr>
          <w:p w14:paraId="58AFA62B" w14:textId="21E5E341" w:rsidR="00553BCE" w:rsidRPr="00EC4C70" w:rsidRDefault="00553BCE" w:rsidP="00553BCE">
            <w:r w:rsidRPr="00EC4C70">
              <w:t>Turi būti funkcijos, automatiškas pridėjimas autentifikavimo žymų, palaikymas</w:t>
            </w:r>
            <w:r w:rsidR="003E217F">
              <w:t>.</w:t>
            </w:r>
          </w:p>
        </w:tc>
        <w:tc>
          <w:tcPr>
            <w:tcW w:w="4111" w:type="dxa"/>
            <w:tcBorders>
              <w:top w:val="single" w:sz="4" w:space="0" w:color="auto"/>
              <w:left w:val="single" w:sz="4" w:space="0" w:color="auto"/>
              <w:bottom w:val="single" w:sz="4" w:space="0" w:color="auto"/>
              <w:right w:val="single" w:sz="4" w:space="0" w:color="auto"/>
            </w:tcBorders>
          </w:tcPr>
          <w:p w14:paraId="6586B794" w14:textId="06A141F2"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r w:rsidR="00553BCE" w14:paraId="16BA2988" w14:textId="77777777" w:rsidTr="003E217F">
        <w:trPr>
          <w:trHeight w:val="20"/>
        </w:trPr>
        <w:tc>
          <w:tcPr>
            <w:tcW w:w="996" w:type="dxa"/>
            <w:tcBorders>
              <w:top w:val="single" w:sz="4" w:space="0" w:color="auto"/>
              <w:left w:val="single" w:sz="4" w:space="0" w:color="auto"/>
              <w:bottom w:val="single" w:sz="4" w:space="0" w:color="auto"/>
              <w:right w:val="single" w:sz="4" w:space="0" w:color="auto"/>
            </w:tcBorders>
          </w:tcPr>
          <w:p w14:paraId="636B7091" w14:textId="36827391" w:rsidR="00553BCE" w:rsidRPr="00EC4C70" w:rsidRDefault="00553BCE" w:rsidP="00553BCE">
            <w:pPr>
              <w:ind w:left="360"/>
              <w:rPr>
                <w:bCs/>
              </w:rPr>
            </w:pPr>
            <w:r>
              <w:rPr>
                <w:bCs/>
              </w:rPr>
              <w:t>180.</w:t>
            </w:r>
          </w:p>
        </w:tc>
        <w:tc>
          <w:tcPr>
            <w:tcW w:w="4386" w:type="dxa"/>
            <w:vAlign w:val="center"/>
          </w:tcPr>
          <w:p w14:paraId="2BCA5C7E" w14:textId="7E71B9B7" w:rsidR="00553BCE" w:rsidRPr="00EC4C70" w:rsidRDefault="00553BCE" w:rsidP="003E217F">
            <w:r w:rsidRPr="00EC4C70">
              <w:t xml:space="preserve">Turi būti palaikomas SHA1, SHA256 ir SHA512 </w:t>
            </w:r>
            <w:proofErr w:type="spellStart"/>
            <w:r w:rsidRPr="00EC4C70">
              <w:t>web</w:t>
            </w:r>
            <w:proofErr w:type="spellEnd"/>
            <w:r w:rsidRPr="00EC4C70">
              <w:t xml:space="preserve"> aplikacijų saugumo dviejų faktorių autentifikavimas</w:t>
            </w:r>
            <w:r w:rsidR="003E217F">
              <w:t>.</w:t>
            </w:r>
          </w:p>
        </w:tc>
        <w:tc>
          <w:tcPr>
            <w:tcW w:w="4111" w:type="dxa"/>
            <w:tcBorders>
              <w:top w:val="single" w:sz="4" w:space="0" w:color="auto"/>
              <w:left w:val="single" w:sz="4" w:space="0" w:color="auto"/>
              <w:bottom w:val="single" w:sz="4" w:space="0" w:color="auto"/>
              <w:right w:val="single" w:sz="4" w:space="0" w:color="auto"/>
            </w:tcBorders>
          </w:tcPr>
          <w:p w14:paraId="0D4B243E" w14:textId="736B96B6" w:rsidR="00553BCE" w:rsidRPr="00EC4C70" w:rsidRDefault="00553BCE" w:rsidP="00553BCE">
            <w:pPr>
              <w:jc w:val="both"/>
              <w:rPr>
                <w:rFonts w:eastAsia="Calibri"/>
                <w:bCs/>
                <w:i/>
              </w:rPr>
            </w:pPr>
            <w:r w:rsidRPr="00CB2176">
              <w:rPr>
                <w:rFonts w:eastAsia="Calibri"/>
              </w:rPr>
              <w:t xml:space="preserve">Atitinka </w:t>
            </w:r>
            <w:r w:rsidRPr="00CB2176">
              <w:rPr>
                <w:rFonts w:eastAsia="Calibri"/>
                <w:i/>
                <w:color w:val="0070C0"/>
              </w:rPr>
              <w:t>(įrašyti taip / ne)</w:t>
            </w:r>
            <w:r w:rsidRPr="00CB2176">
              <w:rPr>
                <w:rFonts w:eastAsia="Calibri"/>
                <w:color w:val="0070C0"/>
              </w:rPr>
              <w:t xml:space="preserve">: </w:t>
            </w:r>
            <w:r w:rsidRPr="00CB2176">
              <w:rPr>
                <w:rFonts w:eastAsia="Calibri"/>
              </w:rPr>
              <w:t>....................</w:t>
            </w:r>
          </w:p>
        </w:tc>
      </w:tr>
    </w:tbl>
    <w:p w14:paraId="4A0CFCC4" w14:textId="2FA67A6A" w:rsidR="00775216" w:rsidRDefault="00775216"/>
    <w:p w14:paraId="20B2F9F8" w14:textId="5843B7FB" w:rsidR="00B83D23" w:rsidRDefault="00B83D23" w:rsidP="00B83D23">
      <w:pPr>
        <w:jc w:val="center"/>
      </w:pPr>
      <w:r>
        <w:t>____________________________________</w:t>
      </w:r>
    </w:p>
    <w:sectPr w:rsidR="00B83D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87C"/>
    <w:multiLevelType w:val="hybridMultilevel"/>
    <w:tmpl w:val="092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26F10"/>
    <w:multiLevelType w:val="hybridMultilevel"/>
    <w:tmpl w:val="D1A099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B82D69"/>
    <w:multiLevelType w:val="hybridMultilevel"/>
    <w:tmpl w:val="B942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03FD4"/>
    <w:multiLevelType w:val="hybridMultilevel"/>
    <w:tmpl w:val="B59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946C1"/>
    <w:multiLevelType w:val="hybridMultilevel"/>
    <w:tmpl w:val="4EB04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6C073A"/>
    <w:multiLevelType w:val="hybridMultilevel"/>
    <w:tmpl w:val="CB9A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E5924"/>
    <w:multiLevelType w:val="hybridMultilevel"/>
    <w:tmpl w:val="236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87919"/>
    <w:multiLevelType w:val="hybridMultilevel"/>
    <w:tmpl w:val="E9BEC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6"/>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F0"/>
    <w:rsid w:val="0013162E"/>
    <w:rsid w:val="001502A7"/>
    <w:rsid w:val="0032037A"/>
    <w:rsid w:val="00395107"/>
    <w:rsid w:val="003E217F"/>
    <w:rsid w:val="003E34AD"/>
    <w:rsid w:val="00413C1F"/>
    <w:rsid w:val="00423E6C"/>
    <w:rsid w:val="00553BCE"/>
    <w:rsid w:val="005736E1"/>
    <w:rsid w:val="005B2FD8"/>
    <w:rsid w:val="006100F4"/>
    <w:rsid w:val="00775216"/>
    <w:rsid w:val="007B77EA"/>
    <w:rsid w:val="00801DE0"/>
    <w:rsid w:val="00843590"/>
    <w:rsid w:val="009C1862"/>
    <w:rsid w:val="00A20BEF"/>
    <w:rsid w:val="00A401E8"/>
    <w:rsid w:val="00A878A2"/>
    <w:rsid w:val="00B510FD"/>
    <w:rsid w:val="00B57927"/>
    <w:rsid w:val="00B83D23"/>
    <w:rsid w:val="00BB42EC"/>
    <w:rsid w:val="00BF73F0"/>
    <w:rsid w:val="00CC076E"/>
    <w:rsid w:val="00CE3ACD"/>
    <w:rsid w:val="00D35ADE"/>
    <w:rsid w:val="00E017FD"/>
    <w:rsid w:val="00E4307B"/>
    <w:rsid w:val="00E52DEB"/>
    <w:rsid w:val="00E62A1B"/>
    <w:rsid w:val="00E90ED0"/>
    <w:rsid w:val="00EC4C70"/>
    <w:rsid w:val="00EE0AC1"/>
    <w:rsid w:val="00F336D7"/>
    <w:rsid w:val="00F50ED7"/>
    <w:rsid w:val="00F56AC0"/>
    <w:rsid w:val="00FC4BD8"/>
    <w:rsid w:val="00FE1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3FD9"/>
  <w15:chartTrackingRefBased/>
  <w15:docId w15:val="{CBC7954F-039D-4C58-9905-4DB7AF64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73F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BF73F0"/>
    <w:rPr>
      <w:rFonts w:ascii="Times New Roman" w:hAnsi="Times New Roman" w:cs="Times New Roman" w:hint="default"/>
    </w:rPr>
  </w:style>
  <w:style w:type="table" w:customStyle="1" w:styleId="Lentelstinklelis11">
    <w:name w:val="Lentelės tinklelis11"/>
    <w:basedOn w:val="prastojilentel"/>
    <w:uiPriority w:val="59"/>
    <w:rsid w:val="00BF73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78A2"/>
    <w:pPr>
      <w:spacing w:after="160" w:line="259" w:lineRule="auto"/>
      <w:ind w:left="720"/>
      <w:contextualSpacing/>
    </w:pPr>
    <w:rPr>
      <w:rFonts w:asciiTheme="minorHAnsi" w:eastAsiaTheme="minorHAnsi" w:hAnsiTheme="minorHAnsi" w:cstheme="minorBidi"/>
      <w:sz w:val="22"/>
      <w:szCs w:val="22"/>
      <w:lang w:val="en-US"/>
    </w:rPr>
  </w:style>
  <w:style w:type="character" w:styleId="Hipersaitas">
    <w:name w:val="Hyperlink"/>
    <w:basedOn w:val="Numatytasispastraiposriftas"/>
    <w:uiPriority w:val="99"/>
    <w:unhideWhenUsed/>
    <w:rsid w:val="00A878A2"/>
    <w:rPr>
      <w:color w:val="0563C1" w:themeColor="hyperlink"/>
      <w:u w:val="single"/>
    </w:rPr>
  </w:style>
  <w:style w:type="paragraph" w:styleId="HTMLiankstoformatuotas">
    <w:name w:val="HTML Preformatted"/>
    <w:basedOn w:val="prastasis"/>
    <w:link w:val="HTMLiankstoformatuotasDiagrama"/>
    <w:uiPriority w:val="99"/>
    <w:semiHidden/>
    <w:unhideWhenUsed/>
    <w:rsid w:val="00CE3AC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E3ACD"/>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sFlow+%28Sampled+Flow%29&amp;oq=sfos+snmp+netflow+sflow&amp;gs_lcrp=EgZjaHJvbWUyBggAEEUYOTIJCAEQIRgKGKAB0gEIODU1MmowajeoAgCwAgA&amp;sourceid=chrome&amp;ie=UTF-8&amp;ved=2ahUKEwiB1evptLOSAxXQBNsEHdiCFZIQgK4QegQIAxA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21259</Words>
  <Characters>12119</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3</cp:revision>
  <dcterms:created xsi:type="dcterms:W3CDTF">2026-04-01T13:00:00Z</dcterms:created>
  <dcterms:modified xsi:type="dcterms:W3CDTF">2026-04-01T13:01:00Z</dcterms:modified>
</cp:coreProperties>
</file>