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E527C" w14:textId="77777777" w:rsidR="006A20A4" w:rsidRDefault="006A20A4" w:rsidP="00B86792">
      <w:pPr>
        <w:spacing w:after="0" w:line="240" w:lineRule="auto"/>
        <w:ind w:left="17" w:right="0"/>
        <w:jc w:val="center"/>
        <w:rPr>
          <w:rFonts w:eastAsiaTheme="minorHAnsi"/>
          <w:b/>
          <w:color w:val="00435B"/>
          <w:szCs w:val="20"/>
          <w:lang w:eastAsia="en-US"/>
        </w:rPr>
      </w:pPr>
      <w:r w:rsidRPr="006A20A4">
        <w:rPr>
          <w:rFonts w:eastAsiaTheme="minorHAnsi"/>
          <w:b/>
          <w:color w:val="00435B"/>
          <w:szCs w:val="20"/>
          <w:lang w:eastAsia="en-US"/>
        </w:rPr>
        <w:t>PARAIŠKŲ PRIĖMIMO IR ADMINISTRAVIMO INFORMACINIŲ SISTEMŲ VYSTYMO IR PRIEŽIŪROS</w:t>
      </w:r>
    </w:p>
    <w:p w14:paraId="2817B158" w14:textId="2F1C1F02" w:rsidR="0013251B" w:rsidRPr="000F4343" w:rsidRDefault="006A20A4" w:rsidP="00B86792">
      <w:pPr>
        <w:spacing w:after="0" w:line="240" w:lineRule="auto"/>
        <w:ind w:left="17" w:right="0"/>
        <w:jc w:val="center"/>
        <w:rPr>
          <w:rFonts w:eastAsiaTheme="minorHAnsi"/>
          <w:b/>
          <w:color w:val="00435B"/>
          <w:szCs w:val="20"/>
          <w:lang w:eastAsia="en-US"/>
        </w:rPr>
      </w:pPr>
      <w:r w:rsidRPr="006A20A4">
        <w:rPr>
          <w:rFonts w:eastAsiaTheme="minorHAnsi"/>
          <w:b/>
          <w:color w:val="00435B"/>
          <w:szCs w:val="20"/>
          <w:lang w:eastAsia="en-US"/>
        </w:rPr>
        <w:t xml:space="preserve"> PASLAUGŲ</w:t>
      </w:r>
      <w:r w:rsidR="00B86792">
        <w:rPr>
          <w:rFonts w:eastAsiaTheme="minorHAnsi"/>
          <w:b/>
          <w:color w:val="00435B"/>
          <w:szCs w:val="20"/>
          <w:lang w:eastAsia="en-US"/>
        </w:rPr>
        <w:t xml:space="preserve"> </w:t>
      </w:r>
      <w:r w:rsidR="00764812" w:rsidRPr="000F4343">
        <w:rPr>
          <w:rFonts w:eastAsiaTheme="minorHAnsi"/>
          <w:b/>
          <w:color w:val="00435B"/>
          <w:szCs w:val="20"/>
          <w:lang w:eastAsia="en-US"/>
        </w:rPr>
        <w:t xml:space="preserve">VIEŠOJO </w:t>
      </w:r>
      <w:r w:rsidR="00C74098" w:rsidRPr="000F4343">
        <w:rPr>
          <w:rFonts w:eastAsiaTheme="minorHAnsi"/>
          <w:b/>
          <w:color w:val="00435B"/>
          <w:szCs w:val="20"/>
          <w:lang w:eastAsia="en-US"/>
        </w:rPr>
        <w:t xml:space="preserve">PIRKIMO </w:t>
      </w:r>
      <w:r w:rsidR="0013251B" w:rsidRPr="000F4343">
        <w:rPr>
          <w:rFonts w:eastAsiaTheme="minorHAnsi"/>
          <w:b/>
          <w:color w:val="00435B"/>
          <w:szCs w:val="20"/>
          <w:lang w:eastAsia="en-US"/>
        </w:rPr>
        <w:t xml:space="preserve">TECHNINĖ SPECIFIKACIJA </w:t>
      </w:r>
    </w:p>
    <w:p w14:paraId="44CF6477" w14:textId="77777777" w:rsidR="00FE2155" w:rsidRPr="000F4343" w:rsidRDefault="00FE2155" w:rsidP="00692C9C">
      <w:pPr>
        <w:spacing w:after="0" w:line="240" w:lineRule="auto"/>
        <w:ind w:left="17" w:right="0"/>
        <w:jc w:val="center"/>
        <w:rPr>
          <w:rFonts w:eastAsiaTheme="minorHAnsi"/>
          <w:b/>
          <w:bCs/>
          <w:color w:val="00435B"/>
          <w:kern w:val="2"/>
          <w:szCs w:val="20"/>
          <w:lang w:eastAsia="en-US"/>
          <w14:ligatures w14:val="standardContextual"/>
        </w:rPr>
      </w:pPr>
    </w:p>
    <w:p w14:paraId="42CA3BDC" w14:textId="77777777" w:rsidR="00FE2155" w:rsidRPr="000F4343" w:rsidRDefault="00FE2155" w:rsidP="00692C9C">
      <w:pPr>
        <w:spacing w:after="0" w:line="240" w:lineRule="auto"/>
        <w:ind w:left="17" w:right="0"/>
        <w:jc w:val="center"/>
        <w:rPr>
          <w:rFonts w:eastAsiaTheme="minorHAnsi"/>
          <w:b/>
          <w:bCs/>
          <w:color w:val="00435B"/>
          <w:kern w:val="2"/>
          <w:szCs w:val="20"/>
          <w:lang w:eastAsia="en-US"/>
          <w14:ligatures w14:val="standardContextual"/>
        </w:rPr>
      </w:pPr>
    </w:p>
    <w:p w14:paraId="2FFB3FA8" w14:textId="4CBE0A8B" w:rsidR="0013251B" w:rsidRPr="000F4343" w:rsidRDefault="00A26388" w:rsidP="008C5A1A">
      <w:pPr>
        <w:pStyle w:val="ListParagraph"/>
        <w:numPr>
          <w:ilvl w:val="0"/>
          <w:numId w:val="1"/>
        </w:numPr>
        <w:tabs>
          <w:tab w:val="left" w:pos="993"/>
        </w:tabs>
        <w:spacing w:before="60" w:line="240" w:lineRule="auto"/>
        <w:ind w:left="426" w:right="57"/>
        <w:rPr>
          <w:rFonts w:eastAsiaTheme="minorHAnsi"/>
          <w:color w:val="00435B"/>
          <w:sz w:val="20"/>
          <w:szCs w:val="20"/>
          <w:lang w:eastAsia="en-US"/>
        </w:rPr>
      </w:pPr>
      <w:r w:rsidRPr="000F4343">
        <w:rPr>
          <w:rFonts w:eastAsiaTheme="minorHAnsi"/>
          <w:color w:val="00435B"/>
          <w:sz w:val="20"/>
          <w:szCs w:val="20"/>
          <w:lang w:eastAsia="en-US"/>
        </w:rPr>
        <w:t>UAB ILTE</w:t>
      </w:r>
      <w:r w:rsidR="00C27057" w:rsidRPr="000F4343">
        <w:rPr>
          <w:rFonts w:eastAsiaTheme="minorHAnsi"/>
          <w:color w:val="00435B"/>
          <w:sz w:val="20"/>
          <w:szCs w:val="20"/>
          <w:lang w:eastAsia="en-US"/>
        </w:rPr>
        <w:t xml:space="preserve"> (</w:t>
      </w:r>
      <w:r w:rsidRPr="000F4343">
        <w:rPr>
          <w:rFonts w:eastAsiaTheme="minorHAnsi"/>
          <w:color w:val="00435B"/>
          <w:sz w:val="20"/>
          <w:szCs w:val="20"/>
          <w:lang w:eastAsia="en-US"/>
        </w:rPr>
        <w:t xml:space="preserve">toliau – </w:t>
      </w:r>
      <w:r w:rsidR="00C27057" w:rsidRPr="000F4343">
        <w:rPr>
          <w:rFonts w:eastAsiaTheme="minorHAnsi"/>
          <w:color w:val="00435B"/>
          <w:sz w:val="20"/>
          <w:szCs w:val="20"/>
          <w:lang w:eastAsia="en-US"/>
        </w:rPr>
        <w:t>p</w:t>
      </w:r>
      <w:r w:rsidRPr="000F4343">
        <w:rPr>
          <w:rFonts w:eastAsiaTheme="minorHAnsi"/>
          <w:color w:val="00435B"/>
          <w:sz w:val="20"/>
          <w:szCs w:val="20"/>
          <w:lang w:eastAsia="en-US"/>
        </w:rPr>
        <w:t xml:space="preserve">erkančioji </w:t>
      </w:r>
      <w:r w:rsidR="00AC695C" w:rsidRPr="000F4343">
        <w:rPr>
          <w:rFonts w:eastAsiaTheme="minorHAnsi"/>
          <w:color w:val="00435B"/>
          <w:sz w:val="20"/>
          <w:szCs w:val="20"/>
          <w:lang w:eastAsia="en-US"/>
        </w:rPr>
        <w:t>organizacija</w:t>
      </w:r>
      <w:r w:rsidR="00C27057" w:rsidRPr="000F4343">
        <w:rPr>
          <w:rFonts w:eastAsiaTheme="minorHAnsi"/>
          <w:color w:val="00435B"/>
          <w:sz w:val="20"/>
          <w:szCs w:val="20"/>
          <w:lang w:eastAsia="en-US"/>
        </w:rPr>
        <w:t>)</w:t>
      </w:r>
      <w:r w:rsidRPr="000F4343">
        <w:rPr>
          <w:rFonts w:eastAsiaTheme="minorHAnsi"/>
          <w:color w:val="00435B"/>
          <w:sz w:val="20"/>
          <w:szCs w:val="20"/>
          <w:lang w:eastAsia="en-US"/>
        </w:rPr>
        <w:t xml:space="preserve"> perka</w:t>
      </w:r>
      <w:r w:rsidR="00033379" w:rsidRPr="000F4343">
        <w:rPr>
          <w:rFonts w:eastAsiaTheme="minorHAnsi"/>
          <w:color w:val="00435B"/>
          <w:sz w:val="20"/>
          <w:szCs w:val="20"/>
          <w:lang w:eastAsia="en-US"/>
        </w:rPr>
        <w:t xml:space="preserve"> </w:t>
      </w:r>
      <w:r w:rsidR="00BC53DE">
        <w:rPr>
          <w:rFonts w:eastAsiaTheme="minorHAnsi"/>
          <w:color w:val="00435B"/>
          <w:sz w:val="20"/>
          <w:szCs w:val="20"/>
          <w:lang w:eastAsia="en-US"/>
        </w:rPr>
        <w:t>paraiškų</w:t>
      </w:r>
      <w:r w:rsidR="00474F75">
        <w:rPr>
          <w:rFonts w:eastAsiaTheme="minorHAnsi"/>
          <w:color w:val="00435B"/>
          <w:sz w:val="20"/>
          <w:szCs w:val="20"/>
          <w:lang w:eastAsia="en-US"/>
        </w:rPr>
        <w:t xml:space="preserve"> priėmimo ir administravimo informacinių sistemų vystymo ir priežiūros </w:t>
      </w:r>
      <w:r w:rsidR="008E2AAE" w:rsidRPr="008E2AAE">
        <w:rPr>
          <w:rFonts w:eastAsiaTheme="minorHAnsi"/>
          <w:color w:val="00435B"/>
          <w:sz w:val="20"/>
          <w:szCs w:val="20"/>
          <w:lang w:eastAsia="en-US"/>
        </w:rPr>
        <w:t>paslaug</w:t>
      </w:r>
      <w:r w:rsidR="00B81EBA">
        <w:rPr>
          <w:rFonts w:eastAsiaTheme="minorHAnsi"/>
          <w:color w:val="00435B"/>
          <w:sz w:val="20"/>
          <w:szCs w:val="20"/>
          <w:lang w:eastAsia="en-US"/>
        </w:rPr>
        <w:t>a</w:t>
      </w:r>
      <w:r w:rsidR="008E2AAE" w:rsidRPr="008E2AAE">
        <w:rPr>
          <w:rFonts w:eastAsiaTheme="minorHAnsi"/>
          <w:color w:val="00435B"/>
          <w:sz w:val="20"/>
          <w:szCs w:val="20"/>
          <w:lang w:eastAsia="en-US"/>
        </w:rPr>
        <w:t>s</w:t>
      </w:r>
      <w:r w:rsidR="008212D8" w:rsidRPr="000F4343">
        <w:rPr>
          <w:rFonts w:eastAsiaTheme="minorHAnsi"/>
          <w:color w:val="00435B"/>
          <w:sz w:val="20"/>
          <w:szCs w:val="20"/>
          <w:lang w:eastAsia="en-US"/>
        </w:rPr>
        <w:t>, reikaling</w:t>
      </w:r>
      <w:r w:rsidR="00474F75">
        <w:rPr>
          <w:rFonts w:eastAsiaTheme="minorHAnsi"/>
          <w:color w:val="00435B"/>
          <w:sz w:val="20"/>
          <w:szCs w:val="20"/>
          <w:lang w:eastAsia="en-US"/>
        </w:rPr>
        <w:t>a</w:t>
      </w:r>
      <w:r w:rsidR="008212D8" w:rsidRPr="000F4343">
        <w:rPr>
          <w:rFonts w:eastAsiaTheme="minorHAnsi"/>
          <w:color w:val="00435B"/>
          <w:sz w:val="20"/>
          <w:szCs w:val="20"/>
          <w:lang w:eastAsia="en-US"/>
        </w:rPr>
        <w:t xml:space="preserve">s </w:t>
      </w:r>
      <w:r w:rsidR="00E45E25" w:rsidRPr="000F4343">
        <w:rPr>
          <w:rFonts w:eastAsiaTheme="minorHAnsi"/>
          <w:color w:val="00435B"/>
          <w:sz w:val="20"/>
          <w:szCs w:val="20"/>
          <w:lang w:eastAsia="en-US"/>
        </w:rPr>
        <w:t xml:space="preserve">darbo </w:t>
      </w:r>
      <w:r w:rsidR="007921CE" w:rsidRPr="000F4343">
        <w:rPr>
          <w:rFonts w:eastAsiaTheme="minorHAnsi"/>
          <w:color w:val="00435B"/>
          <w:sz w:val="20"/>
          <w:szCs w:val="20"/>
          <w:lang w:eastAsia="en-US"/>
        </w:rPr>
        <w:t xml:space="preserve">procesų </w:t>
      </w:r>
      <w:r w:rsidR="00E45E25" w:rsidRPr="000F4343">
        <w:rPr>
          <w:rFonts w:eastAsiaTheme="minorHAnsi"/>
          <w:color w:val="00435B"/>
          <w:sz w:val="20"/>
          <w:szCs w:val="20"/>
          <w:lang w:eastAsia="en-US"/>
        </w:rPr>
        <w:t xml:space="preserve">funkcijoms </w:t>
      </w:r>
      <w:r w:rsidR="007921CE" w:rsidRPr="000F4343">
        <w:rPr>
          <w:rFonts w:eastAsiaTheme="minorHAnsi"/>
          <w:color w:val="00435B"/>
          <w:sz w:val="20"/>
          <w:szCs w:val="20"/>
          <w:lang w:eastAsia="en-US"/>
        </w:rPr>
        <w:t>užtikrinti</w:t>
      </w:r>
      <w:r w:rsidR="00DC1AD8" w:rsidRPr="000F4343">
        <w:rPr>
          <w:rFonts w:eastAsiaTheme="minorHAnsi"/>
          <w:color w:val="00435B"/>
          <w:sz w:val="20"/>
          <w:szCs w:val="20"/>
          <w:lang w:eastAsia="en-US"/>
        </w:rPr>
        <w:t xml:space="preserve"> (toliau – </w:t>
      </w:r>
      <w:r w:rsidR="00261DD8">
        <w:rPr>
          <w:rFonts w:eastAsiaTheme="minorHAnsi"/>
          <w:color w:val="00435B"/>
          <w:sz w:val="20"/>
          <w:szCs w:val="20"/>
          <w:lang w:eastAsia="en-US"/>
        </w:rPr>
        <w:t>paslaugos</w:t>
      </w:r>
      <w:r w:rsidR="00DC1AD8" w:rsidRPr="000F4343">
        <w:rPr>
          <w:rFonts w:eastAsiaTheme="minorHAnsi"/>
          <w:color w:val="00435B"/>
          <w:sz w:val="20"/>
          <w:szCs w:val="20"/>
          <w:lang w:eastAsia="en-US"/>
        </w:rPr>
        <w:t>)</w:t>
      </w:r>
      <w:r w:rsidR="0013251B" w:rsidRPr="000F4343">
        <w:rPr>
          <w:rFonts w:eastAsiaTheme="minorHAnsi"/>
          <w:color w:val="00435B"/>
          <w:sz w:val="20"/>
          <w:szCs w:val="20"/>
          <w:lang w:eastAsia="en-US"/>
        </w:rPr>
        <w:t>.</w:t>
      </w:r>
    </w:p>
    <w:p w14:paraId="26A75409" w14:textId="5AA8C1EB" w:rsidR="00264CD5" w:rsidRPr="000F4343" w:rsidRDefault="00AB69E6" w:rsidP="008C5A1A">
      <w:pPr>
        <w:pStyle w:val="ListParagraph"/>
        <w:numPr>
          <w:ilvl w:val="0"/>
          <w:numId w:val="1"/>
        </w:numPr>
        <w:tabs>
          <w:tab w:val="left" w:pos="993"/>
        </w:tabs>
        <w:spacing w:before="60" w:line="240" w:lineRule="auto"/>
        <w:ind w:left="426"/>
        <w:rPr>
          <w:rFonts w:eastAsiaTheme="minorHAnsi"/>
          <w:color w:val="00435B"/>
          <w:sz w:val="20"/>
          <w:szCs w:val="20"/>
          <w:lang w:eastAsia="en-US"/>
        </w:rPr>
      </w:pPr>
      <w:r w:rsidRPr="000F4343">
        <w:rPr>
          <w:rFonts w:eastAsiaTheme="minorHAnsi"/>
          <w:color w:val="00435B"/>
          <w:sz w:val="20"/>
          <w:szCs w:val="20"/>
          <w:lang w:eastAsia="en-US"/>
        </w:rPr>
        <w:t xml:space="preserve"> </w:t>
      </w:r>
      <w:r w:rsidR="00DF6BBC">
        <w:rPr>
          <w:rFonts w:eastAsiaTheme="minorHAnsi"/>
          <w:color w:val="00435B"/>
          <w:sz w:val="20"/>
          <w:szCs w:val="20"/>
          <w:lang w:eastAsia="en-US"/>
        </w:rPr>
        <w:t>Pasl</w:t>
      </w:r>
      <w:r w:rsidR="00F5048C">
        <w:rPr>
          <w:rFonts w:eastAsiaTheme="minorHAnsi"/>
          <w:color w:val="00435B"/>
          <w:sz w:val="20"/>
          <w:szCs w:val="20"/>
          <w:lang w:eastAsia="en-US"/>
        </w:rPr>
        <w:t>a</w:t>
      </w:r>
      <w:r w:rsidR="00DF6BBC">
        <w:rPr>
          <w:rFonts w:eastAsiaTheme="minorHAnsi"/>
          <w:color w:val="00435B"/>
          <w:sz w:val="20"/>
          <w:szCs w:val="20"/>
          <w:lang w:eastAsia="en-US"/>
        </w:rPr>
        <w:t>ugų</w:t>
      </w:r>
      <w:r w:rsidR="00515CA6" w:rsidRPr="000F4343">
        <w:rPr>
          <w:rFonts w:eastAsiaTheme="minorHAnsi"/>
          <w:color w:val="00435B"/>
          <w:sz w:val="20"/>
          <w:szCs w:val="20"/>
          <w:lang w:eastAsia="en-US"/>
        </w:rPr>
        <w:t xml:space="preserve"> tiekėjas </w:t>
      </w:r>
      <w:r w:rsidR="009E0E28" w:rsidRPr="000F4343">
        <w:rPr>
          <w:rFonts w:eastAsiaTheme="minorHAnsi"/>
          <w:color w:val="00435B"/>
          <w:sz w:val="20"/>
          <w:szCs w:val="20"/>
          <w:lang w:eastAsia="en-US"/>
        </w:rPr>
        <w:t xml:space="preserve">– kiekvienas ūkio subjektas – fizinis asmuo, privatusis juridinis asmuo, viešasis juridinis asmuo, kitos organizacijos ir jų padaliniai ar tokių asmenų grupė, </w:t>
      </w:r>
      <w:r w:rsidR="00242FF9" w:rsidRPr="000F4343">
        <w:rPr>
          <w:rFonts w:eastAsiaTheme="minorHAnsi"/>
          <w:color w:val="00435B"/>
          <w:sz w:val="20"/>
          <w:szCs w:val="20"/>
          <w:lang w:eastAsia="en-US"/>
        </w:rPr>
        <w:t>su kuriuo Perkančioji organizacija sudaro Sutartį.</w:t>
      </w:r>
    </w:p>
    <w:p w14:paraId="7D5BED58" w14:textId="70001563" w:rsidR="00960ED4" w:rsidRPr="000F4343" w:rsidRDefault="00FB4926" w:rsidP="00F73E43">
      <w:pPr>
        <w:tabs>
          <w:tab w:val="left" w:pos="993"/>
        </w:tabs>
        <w:spacing w:before="60" w:after="0" w:line="240" w:lineRule="auto"/>
        <w:ind w:left="426" w:right="57" w:firstLine="0"/>
        <w:rPr>
          <w:rFonts w:eastAsiaTheme="minorHAnsi"/>
          <w:b/>
          <w:bCs/>
          <w:color w:val="00435B"/>
          <w:szCs w:val="20"/>
          <w:lang w:eastAsia="en-US"/>
        </w:rPr>
      </w:pPr>
      <w:r w:rsidRPr="001F1329">
        <w:rPr>
          <w:rFonts w:eastAsiaTheme="minorHAnsi"/>
          <w:b/>
          <w:bCs/>
          <w:color w:val="00435B"/>
          <w:szCs w:val="20"/>
          <w:lang w:eastAsia="en-US"/>
        </w:rPr>
        <w:t>3</w:t>
      </w:r>
      <w:r>
        <w:rPr>
          <w:rFonts w:eastAsiaTheme="minorHAnsi"/>
          <w:color w:val="00435B"/>
          <w:szCs w:val="20"/>
          <w:lang w:eastAsia="en-US"/>
        </w:rPr>
        <w:t>.</w:t>
      </w:r>
      <w:r>
        <w:rPr>
          <w:rFonts w:eastAsiaTheme="minorHAnsi"/>
          <w:color w:val="00435B"/>
          <w:szCs w:val="20"/>
          <w:lang w:eastAsia="en-US"/>
        </w:rPr>
        <w:tab/>
      </w:r>
      <w:r w:rsidR="00276F2E">
        <w:rPr>
          <w:rFonts w:eastAsiaTheme="minorHAnsi"/>
          <w:b/>
          <w:bCs/>
          <w:color w:val="00435B"/>
          <w:szCs w:val="20"/>
          <w:lang w:eastAsia="en-US"/>
        </w:rPr>
        <w:t>PIRKIMO OBJEKTAS</w:t>
      </w:r>
      <w:r w:rsidR="00960ED4" w:rsidRPr="000F4343">
        <w:rPr>
          <w:rFonts w:eastAsiaTheme="minorHAnsi"/>
          <w:b/>
          <w:bCs/>
          <w:color w:val="00435B"/>
          <w:szCs w:val="20"/>
          <w:lang w:eastAsia="en-US"/>
        </w:rPr>
        <w:t>:</w:t>
      </w:r>
    </w:p>
    <w:p w14:paraId="0A8C03BC" w14:textId="4C3F1EB4" w:rsidR="00A931BE" w:rsidRDefault="00FB4926" w:rsidP="00E5347E">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3</w:t>
      </w:r>
      <w:r w:rsidR="00960ED4" w:rsidRPr="000F4343">
        <w:rPr>
          <w:rFonts w:eastAsiaTheme="minorHAnsi"/>
          <w:color w:val="00435B"/>
          <w:szCs w:val="20"/>
          <w:lang w:eastAsia="en-US"/>
        </w:rPr>
        <w:t>.1.</w:t>
      </w:r>
      <w:r w:rsidR="00994FEA" w:rsidRPr="000F4343">
        <w:rPr>
          <w:rFonts w:eastAsiaTheme="minorHAnsi"/>
          <w:color w:val="00435B"/>
          <w:szCs w:val="20"/>
          <w:lang w:eastAsia="en-US"/>
        </w:rPr>
        <w:tab/>
      </w:r>
      <w:r w:rsidR="00FF177B" w:rsidRPr="00FF177B">
        <w:rPr>
          <w:rFonts w:eastAsiaTheme="minorHAnsi"/>
          <w:color w:val="00435B"/>
          <w:szCs w:val="20"/>
          <w:lang w:eastAsia="en-US"/>
        </w:rPr>
        <w:t>Paraiškų priėmimo ir administravimo sistemų vystymo ir priežiūros paslaugos suprantamos kaip:</w:t>
      </w:r>
    </w:p>
    <w:p w14:paraId="3C5FC96A" w14:textId="09EA05E8" w:rsidR="00FF177B" w:rsidRDefault="00FD1B27" w:rsidP="00E5347E">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3.1.1.</w:t>
      </w:r>
      <w:r>
        <w:rPr>
          <w:rFonts w:eastAsiaTheme="minorHAnsi"/>
          <w:color w:val="00435B"/>
          <w:szCs w:val="20"/>
          <w:lang w:eastAsia="en-US"/>
        </w:rPr>
        <w:tab/>
      </w:r>
      <w:r w:rsidR="0023777E" w:rsidRPr="0023777E">
        <w:rPr>
          <w:rFonts w:eastAsiaTheme="minorHAnsi"/>
          <w:color w:val="00435B"/>
          <w:szCs w:val="20"/>
          <w:lang w:eastAsia="en-US"/>
        </w:rPr>
        <w:t>Analizės, projektavimo, dokumentavimo, programavimo, testavimo, diegimo, projektų valdymo paslaugos, skirtos Sistemų kūrimui, plėtrai, vystymui.</w:t>
      </w:r>
    </w:p>
    <w:p w14:paraId="50F1271B" w14:textId="6C911FD3" w:rsidR="0023777E" w:rsidRDefault="0023777E" w:rsidP="00E5347E">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3.1.2.</w:t>
      </w:r>
      <w:r>
        <w:rPr>
          <w:rFonts w:eastAsiaTheme="minorHAnsi"/>
          <w:color w:val="00435B"/>
          <w:szCs w:val="20"/>
          <w:lang w:eastAsia="en-US"/>
        </w:rPr>
        <w:tab/>
      </w:r>
      <w:r w:rsidR="00257CFE" w:rsidRPr="00257CFE">
        <w:rPr>
          <w:rFonts w:eastAsiaTheme="minorHAnsi"/>
          <w:color w:val="00435B"/>
          <w:szCs w:val="20"/>
          <w:lang w:eastAsia="en-US"/>
        </w:rPr>
        <w:t>ILTE Sistemų (esamų ir kuriamų) priežiūros ir gerinimo veiksmų paslaugos.</w:t>
      </w:r>
    </w:p>
    <w:p w14:paraId="0E0FF42F" w14:textId="141E8508" w:rsidR="00706153" w:rsidRDefault="00706153" w:rsidP="00E5347E">
      <w:pPr>
        <w:tabs>
          <w:tab w:val="left" w:pos="993"/>
        </w:tabs>
        <w:spacing w:before="60" w:after="0" w:line="240" w:lineRule="auto"/>
        <w:ind w:left="426" w:right="57" w:firstLine="0"/>
        <w:rPr>
          <w:rFonts w:eastAsiaTheme="minorHAnsi"/>
          <w:b/>
          <w:bCs/>
          <w:color w:val="00435B"/>
          <w:szCs w:val="20"/>
          <w:lang w:eastAsia="en-US"/>
        </w:rPr>
      </w:pPr>
      <w:r w:rsidRPr="001F1329">
        <w:rPr>
          <w:rFonts w:eastAsiaTheme="minorHAnsi"/>
          <w:b/>
          <w:bCs/>
          <w:color w:val="00435B"/>
          <w:szCs w:val="20"/>
          <w:lang w:eastAsia="en-US"/>
        </w:rPr>
        <w:t>4</w:t>
      </w:r>
      <w:r>
        <w:rPr>
          <w:rFonts w:eastAsiaTheme="minorHAnsi"/>
          <w:color w:val="00435B"/>
          <w:szCs w:val="20"/>
          <w:lang w:eastAsia="en-US"/>
        </w:rPr>
        <w:t>.</w:t>
      </w:r>
      <w:r>
        <w:rPr>
          <w:rFonts w:eastAsiaTheme="minorHAnsi"/>
          <w:color w:val="00435B"/>
          <w:szCs w:val="20"/>
          <w:lang w:eastAsia="en-US"/>
        </w:rPr>
        <w:tab/>
      </w:r>
      <w:r w:rsidR="001F1329" w:rsidRPr="001F1329">
        <w:rPr>
          <w:rFonts w:eastAsiaTheme="minorHAnsi"/>
          <w:b/>
          <w:bCs/>
          <w:color w:val="00435B"/>
          <w:szCs w:val="20"/>
          <w:lang w:eastAsia="en-US"/>
        </w:rPr>
        <w:t>TURIMOS SISTEMOS APŽVALGA</w:t>
      </w:r>
      <w:r w:rsidR="001F1329">
        <w:rPr>
          <w:rFonts w:eastAsiaTheme="minorHAnsi"/>
          <w:b/>
          <w:bCs/>
          <w:color w:val="00435B"/>
          <w:szCs w:val="20"/>
          <w:lang w:eastAsia="en-US"/>
        </w:rPr>
        <w:t>:</w:t>
      </w:r>
    </w:p>
    <w:p w14:paraId="0E6ADCAA" w14:textId="34019410" w:rsidR="001F1329" w:rsidRDefault="001F1329" w:rsidP="00E5347E">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4.1.</w:t>
      </w:r>
      <w:r w:rsidR="00EC19B3">
        <w:rPr>
          <w:rFonts w:eastAsiaTheme="minorHAnsi"/>
          <w:color w:val="00435B"/>
          <w:szCs w:val="20"/>
          <w:lang w:eastAsia="en-US"/>
        </w:rPr>
        <w:tab/>
      </w:r>
      <w:r w:rsidR="00127A63" w:rsidRPr="00127A63">
        <w:rPr>
          <w:rFonts w:eastAsiaTheme="minorHAnsi"/>
          <w:color w:val="00435B"/>
          <w:szCs w:val="20"/>
          <w:lang w:eastAsia="en-US"/>
        </w:rPr>
        <w:tab/>
        <w:t>ILTE Sistemos sukurtos ir įdiegtos 2020-2025 metais. Sistemos sukurtos siekiant efektyvinti administravimo procesą – gauti bei vertinti paraiškas remiantis trečiųjų šalių per integracijas gaunama informacija, pasirašyti sutartis (sutarčių pakeitimus), vertinti ir tvirtinti mokėjimo prašymus, stebėti paraiškų judėjimo statistiką, vykdyti užklausas į trečiųjų šalių informacines sistemas, vykdyti komunikaciją su pareiškėjais paraiškų vertinimo procese, perduoti duomenis į Verslo valdymo sistemą (Microsoft Dynamics NAV) ir t.t.</w:t>
      </w:r>
    </w:p>
    <w:p w14:paraId="203B15DB" w14:textId="5FC95322" w:rsidR="00127A63" w:rsidRDefault="00127A63" w:rsidP="00E5347E">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4.2.</w:t>
      </w:r>
      <w:r>
        <w:rPr>
          <w:rFonts w:eastAsiaTheme="minorHAnsi"/>
          <w:color w:val="00435B"/>
          <w:szCs w:val="20"/>
          <w:lang w:eastAsia="en-US"/>
        </w:rPr>
        <w:tab/>
      </w:r>
      <w:r w:rsidR="00054F19" w:rsidRPr="00054F19">
        <w:rPr>
          <w:rFonts w:eastAsiaTheme="minorHAnsi"/>
          <w:color w:val="00435B"/>
          <w:szCs w:val="20"/>
          <w:lang w:eastAsia="en-US"/>
        </w:rPr>
        <w:t>Sistemoms naudojama programinės įrangos platforma – Windows Server 2019 Data center (10.0), duomenų bazių sistema – MS SQL Server 2019 Standart.</w:t>
      </w:r>
    </w:p>
    <w:p w14:paraId="602BAF78" w14:textId="34D1DBBF" w:rsidR="00054F19" w:rsidRDefault="00054F19" w:rsidP="00E5347E">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4.3.</w:t>
      </w:r>
      <w:r>
        <w:rPr>
          <w:rFonts w:eastAsiaTheme="minorHAnsi"/>
          <w:color w:val="00435B"/>
          <w:szCs w:val="20"/>
          <w:lang w:eastAsia="en-US"/>
        </w:rPr>
        <w:tab/>
      </w:r>
      <w:r w:rsidR="00DC0806" w:rsidRPr="00DC0806">
        <w:rPr>
          <w:rFonts w:eastAsiaTheme="minorHAnsi"/>
          <w:color w:val="00435B"/>
          <w:szCs w:val="20"/>
          <w:lang w:eastAsia="en-US"/>
        </w:rPr>
        <w:t>Sukurtos Sistemos turi integracijas su VĮ Registrų centras registras (JAR, JADIS), Valstybinės mokesčių inspekcijos registrais, AML/PEP patikrų registru.</w:t>
      </w:r>
    </w:p>
    <w:p w14:paraId="6ECF7C62" w14:textId="60E46554" w:rsidR="00DC0806" w:rsidRDefault="00DC0806" w:rsidP="00E5347E">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4.4.</w:t>
      </w:r>
      <w:r>
        <w:rPr>
          <w:rFonts w:eastAsiaTheme="minorHAnsi"/>
          <w:color w:val="00435B"/>
          <w:szCs w:val="20"/>
          <w:lang w:eastAsia="en-US"/>
        </w:rPr>
        <w:tab/>
      </w:r>
      <w:r w:rsidR="0020057F" w:rsidRPr="0020057F">
        <w:rPr>
          <w:rFonts w:eastAsiaTheme="minorHAnsi"/>
          <w:color w:val="00435B"/>
          <w:szCs w:val="20"/>
          <w:lang w:eastAsia="en-US"/>
        </w:rPr>
        <w:tab/>
        <w:t>Paraiškų sistemoje yra įdiegtas SSO ir naudojamos autentifikavimo  priemonės: Smart-ID, Mobile ID.</w:t>
      </w:r>
    </w:p>
    <w:p w14:paraId="4BA21AC4" w14:textId="77D73BA5" w:rsidR="0020057F" w:rsidRDefault="0020057F" w:rsidP="00E5347E">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4.5.</w:t>
      </w:r>
      <w:r>
        <w:rPr>
          <w:rFonts w:eastAsiaTheme="minorHAnsi"/>
          <w:color w:val="00435B"/>
          <w:szCs w:val="20"/>
          <w:lang w:eastAsia="en-US"/>
        </w:rPr>
        <w:tab/>
      </w:r>
      <w:r w:rsidR="00E551FA" w:rsidRPr="00E551FA">
        <w:rPr>
          <w:rFonts w:eastAsiaTheme="minorHAnsi"/>
          <w:color w:val="00435B"/>
          <w:szCs w:val="20"/>
          <w:lang w:eastAsia="en-US"/>
        </w:rPr>
        <w:tab/>
        <w:t xml:space="preserve">ILTE esamų, šiuo metu aktyvių </w:t>
      </w:r>
      <w:r w:rsidR="00E551FA" w:rsidRPr="00E551FA">
        <w:rPr>
          <w:rFonts w:eastAsiaTheme="minorHAnsi"/>
          <w:b/>
          <w:bCs/>
          <w:color w:val="00435B"/>
          <w:szCs w:val="20"/>
          <w:lang w:eastAsia="en-US"/>
        </w:rPr>
        <w:t>Sistemų kiekis - 7 vnt.</w:t>
      </w:r>
    </w:p>
    <w:p w14:paraId="5FE6E22E" w14:textId="10D8F144" w:rsidR="009D428D" w:rsidRPr="000F4343" w:rsidRDefault="00E551FA" w:rsidP="00BE666F">
      <w:pPr>
        <w:tabs>
          <w:tab w:val="left" w:pos="993"/>
        </w:tabs>
        <w:spacing w:before="60" w:after="0" w:line="240" w:lineRule="auto"/>
        <w:ind w:left="426" w:right="57" w:firstLine="0"/>
        <w:rPr>
          <w:rFonts w:eastAsiaTheme="minorHAnsi"/>
          <w:b/>
          <w:bCs/>
          <w:color w:val="00435B"/>
          <w:szCs w:val="20"/>
          <w:lang w:eastAsia="en-US"/>
        </w:rPr>
      </w:pPr>
      <w:r>
        <w:rPr>
          <w:rFonts w:eastAsiaTheme="minorHAnsi"/>
          <w:b/>
          <w:bCs/>
          <w:color w:val="00435B"/>
          <w:szCs w:val="20"/>
          <w:lang w:eastAsia="en-US"/>
        </w:rPr>
        <w:t>5</w:t>
      </w:r>
      <w:r w:rsidR="00BE666F">
        <w:rPr>
          <w:rFonts w:eastAsiaTheme="minorHAnsi"/>
          <w:b/>
          <w:bCs/>
          <w:color w:val="00435B"/>
          <w:szCs w:val="20"/>
          <w:lang w:eastAsia="en-US"/>
        </w:rPr>
        <w:t>.</w:t>
      </w:r>
      <w:r w:rsidR="000D07CC">
        <w:rPr>
          <w:rFonts w:eastAsiaTheme="minorHAnsi"/>
          <w:b/>
          <w:bCs/>
          <w:color w:val="00435B"/>
          <w:szCs w:val="20"/>
          <w:lang w:eastAsia="en-US"/>
        </w:rPr>
        <w:tab/>
      </w:r>
      <w:r w:rsidR="00276F2E">
        <w:rPr>
          <w:rFonts w:eastAsiaTheme="minorHAnsi"/>
          <w:b/>
          <w:bCs/>
          <w:color w:val="00435B"/>
          <w:szCs w:val="20"/>
          <w:lang w:eastAsia="en-US"/>
        </w:rPr>
        <w:t>TECHNINIUOSE REIKALAVIMUOSE NAUDOJAMOS SĄVOKOS IR APIBRĖŽIMAI</w:t>
      </w:r>
      <w:r w:rsidR="008C42F5" w:rsidRPr="000F4343">
        <w:rPr>
          <w:rFonts w:eastAsiaTheme="minorHAnsi"/>
          <w:b/>
          <w:bCs/>
          <w:color w:val="00435B"/>
          <w:szCs w:val="20"/>
          <w:lang w:eastAsia="en-US"/>
        </w:rPr>
        <w:t>:</w:t>
      </w:r>
    </w:p>
    <w:p w14:paraId="3E404792" w14:textId="77777777" w:rsidR="00E551FA" w:rsidRDefault="00E551FA" w:rsidP="00254371">
      <w:pPr>
        <w:tabs>
          <w:tab w:val="left" w:pos="993"/>
        </w:tabs>
        <w:spacing w:before="60" w:after="0" w:line="240" w:lineRule="auto"/>
        <w:ind w:left="426" w:right="57" w:firstLine="0"/>
        <w:rPr>
          <w:rFonts w:eastAsiaTheme="minorHAnsi"/>
          <w:b/>
          <w:bCs/>
          <w:color w:val="00435B"/>
          <w:szCs w:val="20"/>
          <w:lang w:eastAsia="en-US"/>
        </w:rPr>
      </w:pPr>
    </w:p>
    <w:tbl>
      <w:tblPr>
        <w:tblW w:w="10206"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2"/>
        <w:gridCol w:w="2428"/>
        <w:gridCol w:w="6946"/>
      </w:tblGrid>
      <w:tr w:rsidR="00293734" w:rsidRPr="00293734" w14:paraId="50E78620" w14:textId="77777777" w:rsidTr="00B55D39">
        <w:trPr>
          <w:trHeight w:val="330"/>
          <w:tblHeader/>
        </w:trPr>
        <w:tc>
          <w:tcPr>
            <w:tcW w:w="8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vAlign w:val="center"/>
            <w:hideMark/>
          </w:tcPr>
          <w:p w14:paraId="3424CD6D" w14:textId="77777777" w:rsidR="00293734" w:rsidRPr="00293734" w:rsidRDefault="00293734" w:rsidP="00293734">
            <w:pPr>
              <w:tabs>
                <w:tab w:val="left" w:pos="993"/>
              </w:tabs>
              <w:spacing w:before="60" w:after="0" w:line="240" w:lineRule="auto"/>
              <w:ind w:left="426" w:right="57" w:firstLine="0"/>
              <w:rPr>
                <w:rFonts w:eastAsiaTheme="minorHAnsi"/>
                <w:b/>
                <w:bCs/>
                <w:color w:val="00435B"/>
                <w:szCs w:val="20"/>
                <w:lang w:eastAsia="en-US"/>
              </w:rPr>
            </w:pPr>
            <w:r w:rsidRPr="00293734">
              <w:rPr>
                <w:rFonts w:eastAsiaTheme="minorHAnsi"/>
                <w:b/>
                <w:bCs/>
                <w:color w:val="00435B"/>
                <w:szCs w:val="20"/>
                <w:lang w:eastAsia="en-US"/>
              </w:rPr>
              <w:t>Nr. </w:t>
            </w:r>
          </w:p>
        </w:tc>
        <w:tc>
          <w:tcPr>
            <w:tcW w:w="24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vAlign w:val="center"/>
            <w:hideMark/>
          </w:tcPr>
          <w:p w14:paraId="02E9A78B" w14:textId="77777777" w:rsidR="00293734" w:rsidRPr="00293734" w:rsidRDefault="00293734" w:rsidP="00293734">
            <w:pPr>
              <w:tabs>
                <w:tab w:val="left" w:pos="993"/>
              </w:tabs>
              <w:spacing w:before="60" w:after="0" w:line="240" w:lineRule="auto"/>
              <w:ind w:left="426" w:right="57" w:firstLine="0"/>
              <w:rPr>
                <w:rFonts w:eastAsiaTheme="minorHAnsi"/>
                <w:b/>
                <w:bCs/>
                <w:color w:val="00435B"/>
                <w:szCs w:val="20"/>
                <w:lang w:eastAsia="en-US"/>
              </w:rPr>
            </w:pPr>
            <w:r w:rsidRPr="00293734">
              <w:rPr>
                <w:rFonts w:eastAsiaTheme="minorHAnsi"/>
                <w:b/>
                <w:bCs/>
                <w:color w:val="00435B"/>
                <w:szCs w:val="20"/>
                <w:lang w:eastAsia="en-US"/>
              </w:rPr>
              <w:t>Sąvoka/ Sutrumpinimas </w:t>
            </w:r>
          </w:p>
        </w:tc>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vAlign w:val="center"/>
            <w:hideMark/>
          </w:tcPr>
          <w:p w14:paraId="58CD23E9" w14:textId="77777777" w:rsidR="00293734" w:rsidRPr="00293734" w:rsidRDefault="00293734" w:rsidP="00293734">
            <w:pPr>
              <w:tabs>
                <w:tab w:val="left" w:pos="993"/>
              </w:tabs>
              <w:spacing w:before="60" w:after="0" w:line="240" w:lineRule="auto"/>
              <w:ind w:left="426" w:right="57" w:firstLine="0"/>
              <w:rPr>
                <w:rFonts w:eastAsiaTheme="minorHAnsi"/>
                <w:b/>
                <w:bCs/>
                <w:color w:val="00435B"/>
                <w:szCs w:val="20"/>
                <w:lang w:eastAsia="en-US"/>
              </w:rPr>
            </w:pPr>
            <w:r w:rsidRPr="00293734">
              <w:rPr>
                <w:rFonts w:eastAsiaTheme="minorHAnsi"/>
                <w:b/>
                <w:bCs/>
                <w:color w:val="00435B"/>
                <w:szCs w:val="20"/>
                <w:lang w:eastAsia="en-US"/>
              </w:rPr>
              <w:t>Paaiškinimas </w:t>
            </w:r>
          </w:p>
        </w:tc>
      </w:tr>
      <w:tr w:rsidR="00293734" w:rsidRPr="00293734" w14:paraId="3F3AA7A7" w14:textId="77777777" w:rsidTr="00B55D39">
        <w:trPr>
          <w:trHeight w:val="270"/>
        </w:trPr>
        <w:tc>
          <w:tcPr>
            <w:tcW w:w="8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D115A5B" w14:textId="3EEF4D27" w:rsidR="00293734" w:rsidRPr="003C79A4" w:rsidRDefault="00A3431C" w:rsidP="00A3431C">
            <w:pPr>
              <w:tabs>
                <w:tab w:val="left" w:pos="993"/>
              </w:tabs>
              <w:spacing w:before="60" w:after="0" w:line="240" w:lineRule="auto"/>
              <w:ind w:right="57"/>
              <w:jc w:val="left"/>
              <w:rPr>
                <w:rFonts w:eastAsiaTheme="minorHAnsi"/>
                <w:color w:val="00435B"/>
                <w:szCs w:val="20"/>
                <w:lang w:eastAsia="en-US"/>
              </w:rPr>
            </w:pPr>
            <w:r>
              <w:rPr>
                <w:rFonts w:eastAsiaTheme="minorHAnsi"/>
                <w:color w:val="00435B"/>
                <w:szCs w:val="20"/>
                <w:lang w:eastAsia="en-US"/>
              </w:rPr>
              <w:t>5.1.</w:t>
            </w:r>
          </w:p>
        </w:tc>
        <w:tc>
          <w:tcPr>
            <w:tcW w:w="242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C44200" w14:textId="77777777" w:rsidR="00293734" w:rsidRPr="00293734" w:rsidRDefault="00293734" w:rsidP="00B55D39">
            <w:pPr>
              <w:tabs>
                <w:tab w:val="left" w:pos="993"/>
              </w:tabs>
              <w:spacing w:before="60" w:after="0" w:line="240" w:lineRule="auto"/>
              <w:ind w:right="57"/>
              <w:rPr>
                <w:rFonts w:eastAsiaTheme="minorHAnsi"/>
                <w:b/>
                <w:bCs/>
                <w:color w:val="00435B"/>
                <w:szCs w:val="20"/>
                <w:lang w:eastAsia="en-US"/>
              </w:rPr>
            </w:pPr>
            <w:r w:rsidRPr="00293734">
              <w:rPr>
                <w:rFonts w:eastAsiaTheme="minorHAnsi"/>
                <w:b/>
                <w:bCs/>
                <w:color w:val="00435B"/>
                <w:szCs w:val="20"/>
                <w:lang w:eastAsia="en-US"/>
              </w:rPr>
              <w:t xml:space="preserve">Perkančioji organizacija </w:t>
            </w:r>
          </w:p>
        </w:tc>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D24FE3F" w14:textId="77777777" w:rsidR="00293734" w:rsidRPr="003C79A4" w:rsidRDefault="00293734" w:rsidP="00293734">
            <w:pPr>
              <w:tabs>
                <w:tab w:val="left" w:pos="993"/>
              </w:tabs>
              <w:spacing w:before="60" w:after="0" w:line="240" w:lineRule="auto"/>
              <w:ind w:left="426" w:right="57" w:firstLine="0"/>
              <w:rPr>
                <w:rFonts w:eastAsiaTheme="minorHAnsi"/>
                <w:color w:val="00435B"/>
                <w:szCs w:val="20"/>
                <w:lang w:eastAsia="en-US"/>
              </w:rPr>
            </w:pPr>
            <w:r w:rsidRPr="003C79A4">
              <w:rPr>
                <w:rFonts w:eastAsiaTheme="minorHAnsi"/>
                <w:color w:val="00435B"/>
                <w:szCs w:val="20"/>
                <w:lang w:eastAsia="en-US"/>
              </w:rPr>
              <w:t>UAB ILTE</w:t>
            </w:r>
          </w:p>
        </w:tc>
      </w:tr>
      <w:tr w:rsidR="00A3431C" w:rsidRPr="00293734" w14:paraId="232D0BAB" w14:textId="77777777" w:rsidTr="00B55D39">
        <w:trPr>
          <w:trHeight w:val="270"/>
        </w:trPr>
        <w:tc>
          <w:tcPr>
            <w:tcW w:w="8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83E99BE" w14:textId="36C1639B" w:rsidR="00A3431C" w:rsidRPr="003C79A4" w:rsidRDefault="00A3431C" w:rsidP="00A3431C">
            <w:pPr>
              <w:tabs>
                <w:tab w:val="left" w:pos="993"/>
              </w:tabs>
              <w:spacing w:before="60" w:after="0" w:line="240" w:lineRule="auto"/>
              <w:ind w:right="57"/>
              <w:jc w:val="left"/>
              <w:rPr>
                <w:rFonts w:eastAsiaTheme="minorHAnsi"/>
                <w:color w:val="00435B"/>
                <w:szCs w:val="20"/>
                <w:lang w:eastAsia="en-US"/>
              </w:rPr>
            </w:pPr>
            <w:r>
              <w:rPr>
                <w:rFonts w:eastAsiaTheme="minorHAnsi"/>
                <w:color w:val="00435B"/>
                <w:szCs w:val="20"/>
                <w:lang w:eastAsia="en-US"/>
              </w:rPr>
              <w:t>5.2.</w:t>
            </w:r>
          </w:p>
        </w:tc>
        <w:tc>
          <w:tcPr>
            <w:tcW w:w="242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49CF354" w14:textId="77777777" w:rsidR="00A3431C" w:rsidRPr="00293734" w:rsidRDefault="00A3431C" w:rsidP="00B55D39">
            <w:pPr>
              <w:tabs>
                <w:tab w:val="left" w:pos="993"/>
              </w:tabs>
              <w:spacing w:before="60" w:after="0" w:line="240" w:lineRule="auto"/>
              <w:ind w:right="57"/>
              <w:rPr>
                <w:rFonts w:eastAsiaTheme="minorHAnsi"/>
                <w:b/>
                <w:bCs/>
                <w:color w:val="00435B"/>
                <w:szCs w:val="20"/>
                <w:lang w:eastAsia="en-US"/>
              </w:rPr>
            </w:pPr>
            <w:r w:rsidRPr="00293734">
              <w:rPr>
                <w:rFonts w:eastAsiaTheme="minorHAnsi"/>
                <w:b/>
                <w:bCs/>
                <w:color w:val="00435B"/>
                <w:szCs w:val="20"/>
                <w:lang w:eastAsia="en-US"/>
              </w:rPr>
              <w:t>Sistema (-os) </w:t>
            </w:r>
          </w:p>
        </w:tc>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2FA72C" w14:textId="77777777" w:rsidR="00A3431C" w:rsidRPr="003C79A4" w:rsidRDefault="00A3431C" w:rsidP="00A3431C">
            <w:pPr>
              <w:tabs>
                <w:tab w:val="left" w:pos="993"/>
              </w:tabs>
              <w:spacing w:before="60" w:after="0" w:line="240" w:lineRule="auto"/>
              <w:ind w:left="426" w:right="57" w:firstLine="0"/>
              <w:rPr>
                <w:rFonts w:eastAsiaTheme="minorHAnsi"/>
                <w:color w:val="00435B"/>
                <w:szCs w:val="20"/>
                <w:lang w:eastAsia="en-US"/>
              </w:rPr>
            </w:pPr>
            <w:r w:rsidRPr="003C79A4">
              <w:rPr>
                <w:rFonts w:eastAsiaTheme="minorHAnsi"/>
                <w:color w:val="00435B"/>
                <w:szCs w:val="20"/>
                <w:lang w:eastAsia="en-US"/>
              </w:rPr>
              <w:t>ILTE paraiškų administravimo sistemos, naudojamos paraiškų priėmimui bei administravimui.  </w:t>
            </w:r>
          </w:p>
        </w:tc>
      </w:tr>
      <w:tr w:rsidR="00A3431C" w:rsidRPr="00293734" w14:paraId="5CC11475" w14:textId="77777777" w:rsidTr="00B55D39">
        <w:trPr>
          <w:trHeight w:val="270"/>
        </w:trPr>
        <w:tc>
          <w:tcPr>
            <w:tcW w:w="8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22559F1" w14:textId="708F9F71" w:rsidR="00A3431C" w:rsidRPr="003C79A4" w:rsidRDefault="00A3431C" w:rsidP="00A3431C">
            <w:pPr>
              <w:tabs>
                <w:tab w:val="left" w:pos="993"/>
              </w:tabs>
              <w:spacing w:before="60" w:after="0" w:line="240" w:lineRule="auto"/>
              <w:ind w:right="57"/>
              <w:jc w:val="left"/>
              <w:rPr>
                <w:rFonts w:eastAsiaTheme="minorHAnsi"/>
                <w:color w:val="00435B"/>
                <w:szCs w:val="20"/>
                <w:lang w:eastAsia="en-US"/>
              </w:rPr>
            </w:pPr>
            <w:r>
              <w:rPr>
                <w:rFonts w:eastAsiaTheme="minorHAnsi"/>
                <w:color w:val="00435B"/>
                <w:szCs w:val="20"/>
                <w:lang w:eastAsia="en-US"/>
              </w:rPr>
              <w:t>5.3.</w:t>
            </w:r>
          </w:p>
        </w:tc>
        <w:tc>
          <w:tcPr>
            <w:tcW w:w="242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DF83C95" w14:textId="77777777" w:rsidR="00A3431C" w:rsidRPr="00293734" w:rsidRDefault="00A3431C" w:rsidP="00B55D39">
            <w:pPr>
              <w:tabs>
                <w:tab w:val="left" w:pos="993"/>
              </w:tabs>
              <w:spacing w:before="60" w:after="0" w:line="240" w:lineRule="auto"/>
              <w:ind w:right="57"/>
              <w:rPr>
                <w:rFonts w:eastAsiaTheme="minorHAnsi"/>
                <w:b/>
                <w:bCs/>
                <w:color w:val="00435B"/>
                <w:szCs w:val="20"/>
                <w:lang w:eastAsia="en-US"/>
              </w:rPr>
            </w:pPr>
            <w:r w:rsidRPr="00293734">
              <w:rPr>
                <w:rFonts w:eastAsiaTheme="minorHAnsi"/>
                <w:b/>
                <w:bCs/>
                <w:color w:val="00435B"/>
                <w:szCs w:val="20"/>
                <w:lang w:eastAsia="en-US"/>
              </w:rPr>
              <w:t>Paslaugų teikėjas </w:t>
            </w:r>
          </w:p>
        </w:tc>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738E549" w14:textId="77777777" w:rsidR="00A3431C" w:rsidRPr="003C79A4" w:rsidRDefault="00A3431C" w:rsidP="00A3431C">
            <w:pPr>
              <w:tabs>
                <w:tab w:val="left" w:pos="993"/>
              </w:tabs>
              <w:spacing w:before="60" w:after="0" w:line="240" w:lineRule="auto"/>
              <w:ind w:left="426" w:right="57" w:firstLine="0"/>
              <w:rPr>
                <w:rFonts w:eastAsiaTheme="minorHAnsi"/>
                <w:color w:val="00435B"/>
                <w:szCs w:val="20"/>
                <w:lang w:eastAsia="en-US"/>
              </w:rPr>
            </w:pPr>
            <w:r w:rsidRPr="003C79A4">
              <w:rPr>
                <w:rFonts w:eastAsiaTheme="minorHAnsi"/>
                <w:color w:val="00435B"/>
                <w:szCs w:val="20"/>
                <w:lang w:eastAsia="en-US"/>
              </w:rPr>
              <w:t>Ūkio subjektas, su kuriuo bus pasirašyta Paraiškų priėmimo ir administravimo informacinių sistemų vystymo ir priežiūros paslaugų pirkimo sutartis (toliau – Sutartis). </w:t>
            </w:r>
          </w:p>
        </w:tc>
      </w:tr>
      <w:tr w:rsidR="00A3431C" w:rsidRPr="00293734" w14:paraId="6B9BBD91" w14:textId="77777777" w:rsidTr="00B55D39">
        <w:trPr>
          <w:trHeight w:val="270"/>
        </w:trPr>
        <w:tc>
          <w:tcPr>
            <w:tcW w:w="8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63ABEEB" w14:textId="40D81064" w:rsidR="00A3431C" w:rsidRPr="003C79A4" w:rsidRDefault="00A3431C" w:rsidP="00A3431C">
            <w:pPr>
              <w:tabs>
                <w:tab w:val="left" w:pos="993"/>
              </w:tabs>
              <w:spacing w:before="60" w:after="0" w:line="240" w:lineRule="auto"/>
              <w:ind w:right="57"/>
              <w:jc w:val="left"/>
              <w:rPr>
                <w:rFonts w:eastAsiaTheme="minorHAnsi"/>
                <w:color w:val="00435B"/>
                <w:szCs w:val="20"/>
                <w:lang w:eastAsia="en-US"/>
              </w:rPr>
            </w:pPr>
            <w:r>
              <w:rPr>
                <w:rFonts w:eastAsiaTheme="minorHAnsi"/>
                <w:color w:val="00435B"/>
                <w:szCs w:val="20"/>
                <w:lang w:eastAsia="en-US"/>
              </w:rPr>
              <w:t>5.</w:t>
            </w:r>
            <w:r w:rsidR="003B6231">
              <w:rPr>
                <w:rFonts w:eastAsiaTheme="minorHAnsi"/>
                <w:color w:val="00435B"/>
                <w:szCs w:val="20"/>
                <w:lang w:eastAsia="en-US"/>
              </w:rPr>
              <w:t>4</w:t>
            </w:r>
            <w:r>
              <w:rPr>
                <w:rFonts w:eastAsiaTheme="minorHAnsi"/>
                <w:color w:val="00435B"/>
                <w:szCs w:val="20"/>
                <w:lang w:eastAsia="en-US"/>
              </w:rPr>
              <w:t>.</w:t>
            </w:r>
          </w:p>
        </w:tc>
        <w:tc>
          <w:tcPr>
            <w:tcW w:w="242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6BB2539" w14:textId="77777777" w:rsidR="00A3431C" w:rsidRPr="00293734" w:rsidRDefault="00A3431C" w:rsidP="00B55D39">
            <w:pPr>
              <w:tabs>
                <w:tab w:val="left" w:pos="993"/>
              </w:tabs>
              <w:spacing w:before="60" w:after="0" w:line="240" w:lineRule="auto"/>
              <w:ind w:right="57"/>
              <w:rPr>
                <w:rFonts w:eastAsiaTheme="minorHAnsi"/>
                <w:b/>
                <w:bCs/>
                <w:color w:val="00435B"/>
                <w:szCs w:val="20"/>
                <w:lang w:eastAsia="en-US"/>
              </w:rPr>
            </w:pPr>
            <w:r w:rsidRPr="00293734">
              <w:rPr>
                <w:rFonts w:eastAsiaTheme="minorHAnsi"/>
                <w:b/>
                <w:bCs/>
                <w:color w:val="00435B"/>
                <w:szCs w:val="20"/>
                <w:lang w:eastAsia="en-US"/>
              </w:rPr>
              <w:t>Naudotojas </w:t>
            </w:r>
          </w:p>
        </w:tc>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48FCC42" w14:textId="77777777" w:rsidR="00A3431C" w:rsidRPr="003C79A4" w:rsidRDefault="00A3431C" w:rsidP="00A3431C">
            <w:pPr>
              <w:tabs>
                <w:tab w:val="left" w:pos="993"/>
              </w:tabs>
              <w:spacing w:before="60" w:after="0" w:line="240" w:lineRule="auto"/>
              <w:ind w:left="426" w:right="57" w:firstLine="0"/>
              <w:rPr>
                <w:rFonts w:eastAsiaTheme="minorHAnsi"/>
                <w:color w:val="00435B"/>
                <w:szCs w:val="20"/>
                <w:lang w:eastAsia="en-US"/>
              </w:rPr>
            </w:pPr>
            <w:r w:rsidRPr="003C79A4">
              <w:rPr>
                <w:rFonts w:eastAsiaTheme="minorHAnsi"/>
                <w:color w:val="00435B"/>
                <w:szCs w:val="20"/>
                <w:lang w:eastAsia="en-US"/>
              </w:rPr>
              <w:t>ILTE darbuotojas ar išorinis klientas, naudojantis Sistemą </w:t>
            </w:r>
          </w:p>
        </w:tc>
      </w:tr>
      <w:tr w:rsidR="00A3431C" w:rsidRPr="00293734" w14:paraId="153D791C" w14:textId="77777777" w:rsidTr="00B55D39">
        <w:trPr>
          <w:trHeight w:val="270"/>
        </w:trPr>
        <w:tc>
          <w:tcPr>
            <w:tcW w:w="8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0C4495A" w14:textId="7262FD0F" w:rsidR="00A3431C" w:rsidRPr="003C79A4" w:rsidRDefault="00A3431C" w:rsidP="003B6231">
            <w:pPr>
              <w:tabs>
                <w:tab w:val="left" w:pos="993"/>
              </w:tabs>
              <w:spacing w:before="60" w:after="0" w:line="240" w:lineRule="auto"/>
              <w:ind w:right="57"/>
              <w:jc w:val="left"/>
              <w:rPr>
                <w:rFonts w:eastAsiaTheme="minorHAnsi"/>
                <w:color w:val="00435B"/>
                <w:szCs w:val="20"/>
                <w:lang w:eastAsia="en-US"/>
              </w:rPr>
            </w:pPr>
            <w:r>
              <w:rPr>
                <w:rFonts w:eastAsiaTheme="minorHAnsi"/>
                <w:color w:val="00435B"/>
                <w:szCs w:val="20"/>
                <w:lang w:eastAsia="en-US"/>
              </w:rPr>
              <w:t>5.</w:t>
            </w:r>
            <w:r w:rsidR="003B6231">
              <w:rPr>
                <w:rFonts w:eastAsiaTheme="minorHAnsi"/>
                <w:color w:val="00435B"/>
                <w:szCs w:val="20"/>
                <w:lang w:eastAsia="en-US"/>
              </w:rPr>
              <w:t>5</w:t>
            </w:r>
            <w:r>
              <w:rPr>
                <w:rFonts w:eastAsiaTheme="minorHAnsi"/>
                <w:color w:val="00435B"/>
                <w:szCs w:val="20"/>
                <w:lang w:eastAsia="en-US"/>
              </w:rPr>
              <w:t>.</w:t>
            </w:r>
          </w:p>
        </w:tc>
        <w:tc>
          <w:tcPr>
            <w:tcW w:w="242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53EEE45" w14:textId="77777777" w:rsidR="00A3431C" w:rsidRPr="00293734" w:rsidRDefault="00A3431C" w:rsidP="00B55D39">
            <w:pPr>
              <w:tabs>
                <w:tab w:val="left" w:pos="993"/>
              </w:tabs>
              <w:spacing w:before="60" w:after="0" w:line="240" w:lineRule="auto"/>
              <w:ind w:right="57"/>
              <w:rPr>
                <w:rFonts w:eastAsiaTheme="minorHAnsi"/>
                <w:b/>
                <w:bCs/>
                <w:color w:val="00435B"/>
                <w:szCs w:val="20"/>
                <w:lang w:eastAsia="en-US"/>
              </w:rPr>
            </w:pPr>
            <w:r w:rsidRPr="00293734">
              <w:rPr>
                <w:rFonts w:eastAsiaTheme="minorHAnsi"/>
                <w:b/>
                <w:bCs/>
                <w:color w:val="00435B"/>
                <w:szCs w:val="20"/>
                <w:lang w:eastAsia="en-US"/>
              </w:rPr>
              <w:t>Priežiūra </w:t>
            </w:r>
          </w:p>
        </w:tc>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A47881D" w14:textId="77777777" w:rsidR="00A3431C" w:rsidRPr="003C79A4" w:rsidRDefault="00A3431C" w:rsidP="00A3431C">
            <w:pPr>
              <w:tabs>
                <w:tab w:val="left" w:pos="993"/>
              </w:tabs>
              <w:spacing w:before="60" w:after="0" w:line="240" w:lineRule="auto"/>
              <w:ind w:left="426" w:right="57" w:firstLine="0"/>
              <w:rPr>
                <w:rFonts w:eastAsiaTheme="minorHAnsi"/>
                <w:color w:val="00435B"/>
                <w:szCs w:val="20"/>
                <w:lang w:eastAsia="en-US"/>
              </w:rPr>
            </w:pPr>
            <w:r w:rsidRPr="003C79A4">
              <w:rPr>
                <w:rFonts w:eastAsiaTheme="minorHAnsi"/>
                <w:color w:val="00435B"/>
                <w:szCs w:val="20"/>
                <w:lang w:eastAsia="en-US"/>
              </w:rPr>
              <w:t>Sistemos nenutrūkstamo veikimo užtikrinimas, klaidų ir sutrikimų šalinimas, darbingumo atkūrimas, Sistemos aptarnavimo veiklos, programinės įrangos skirtų Sistemos veikimo patikimumo didinimui, realizavimas, konsultacijos susijusios su eksploatacijos arba defektų dėl Paslaugų teikėjo kaltės šalinimo klausimais, sistemos aptiktų  saugumo spragų taisymas.</w:t>
            </w:r>
          </w:p>
        </w:tc>
      </w:tr>
      <w:tr w:rsidR="00A3431C" w:rsidRPr="00293734" w14:paraId="6EECBF4F" w14:textId="77777777" w:rsidTr="00B55D39">
        <w:trPr>
          <w:trHeight w:val="270"/>
        </w:trPr>
        <w:tc>
          <w:tcPr>
            <w:tcW w:w="8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25BDFF7" w14:textId="592F9023" w:rsidR="00A3431C" w:rsidRPr="003C79A4" w:rsidRDefault="00A3431C" w:rsidP="003B6231">
            <w:pPr>
              <w:tabs>
                <w:tab w:val="left" w:pos="993"/>
              </w:tabs>
              <w:spacing w:before="60" w:after="0" w:line="240" w:lineRule="auto"/>
              <w:ind w:right="57"/>
              <w:jc w:val="left"/>
              <w:rPr>
                <w:rFonts w:eastAsiaTheme="minorHAnsi"/>
                <w:color w:val="00435B"/>
                <w:szCs w:val="20"/>
                <w:lang w:eastAsia="en-US"/>
              </w:rPr>
            </w:pPr>
            <w:r>
              <w:rPr>
                <w:rFonts w:eastAsiaTheme="minorHAnsi"/>
                <w:color w:val="00435B"/>
                <w:szCs w:val="20"/>
                <w:lang w:eastAsia="en-US"/>
              </w:rPr>
              <w:t>5.</w:t>
            </w:r>
            <w:r w:rsidR="003B6231">
              <w:rPr>
                <w:rFonts w:eastAsiaTheme="minorHAnsi"/>
                <w:color w:val="00435B"/>
                <w:szCs w:val="20"/>
                <w:lang w:eastAsia="en-US"/>
              </w:rPr>
              <w:t>6</w:t>
            </w:r>
            <w:r>
              <w:rPr>
                <w:rFonts w:eastAsiaTheme="minorHAnsi"/>
                <w:color w:val="00435B"/>
                <w:szCs w:val="20"/>
                <w:lang w:eastAsia="en-US"/>
              </w:rPr>
              <w:t>.</w:t>
            </w:r>
          </w:p>
        </w:tc>
        <w:tc>
          <w:tcPr>
            <w:tcW w:w="242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9ABFACB" w14:textId="77777777" w:rsidR="00A3431C" w:rsidRPr="00293734" w:rsidRDefault="00A3431C" w:rsidP="00B55D39">
            <w:pPr>
              <w:tabs>
                <w:tab w:val="left" w:pos="993"/>
              </w:tabs>
              <w:spacing w:before="60" w:after="0" w:line="240" w:lineRule="auto"/>
              <w:ind w:right="57"/>
              <w:rPr>
                <w:rFonts w:eastAsiaTheme="minorHAnsi"/>
                <w:b/>
                <w:bCs/>
                <w:color w:val="00435B"/>
                <w:szCs w:val="20"/>
                <w:lang w:eastAsia="en-US"/>
              </w:rPr>
            </w:pPr>
            <w:r w:rsidRPr="00293734">
              <w:rPr>
                <w:rFonts w:eastAsiaTheme="minorHAnsi"/>
                <w:b/>
                <w:bCs/>
                <w:color w:val="00435B"/>
                <w:szCs w:val="20"/>
                <w:lang w:eastAsia="en-US"/>
              </w:rPr>
              <w:t>Vystymas </w:t>
            </w:r>
          </w:p>
        </w:tc>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5C12585" w14:textId="77777777" w:rsidR="00A3431C" w:rsidRPr="003C79A4" w:rsidRDefault="00A3431C" w:rsidP="00A3431C">
            <w:pPr>
              <w:tabs>
                <w:tab w:val="left" w:pos="993"/>
              </w:tabs>
              <w:spacing w:before="60" w:after="0" w:line="240" w:lineRule="auto"/>
              <w:ind w:left="426" w:right="57" w:firstLine="0"/>
              <w:rPr>
                <w:rFonts w:eastAsiaTheme="minorHAnsi"/>
                <w:color w:val="00435B"/>
                <w:szCs w:val="20"/>
                <w:lang w:eastAsia="en-US"/>
              </w:rPr>
            </w:pPr>
            <w:r w:rsidRPr="003C79A4">
              <w:rPr>
                <w:rFonts w:eastAsiaTheme="minorHAnsi"/>
                <w:color w:val="00435B"/>
                <w:szCs w:val="20"/>
                <w:lang w:eastAsia="en-US"/>
              </w:rPr>
              <w:t>Sistemos funkcionalumo pokytis, plėtra, naujų sistemų ir/ar modulių kūrimas, integracijų su kitomis informacinėmis sistemomis kūrimas ir adaptavimas, architektūrinių pokyčių įgyvendinimas. Vystymo paslaugos teikiamos Perkančiosios organizacijos ir Paslaugų teikėjo suderintais Paslaugų užsakymais ir apmokamos pagal Paslaugų užsakymo sąmatą. </w:t>
            </w:r>
          </w:p>
          <w:p w14:paraId="3DC94F1C" w14:textId="77777777" w:rsidR="00A3431C" w:rsidRPr="003C79A4" w:rsidRDefault="00A3431C" w:rsidP="00A3431C">
            <w:pPr>
              <w:tabs>
                <w:tab w:val="left" w:pos="993"/>
              </w:tabs>
              <w:spacing w:before="60" w:after="0" w:line="240" w:lineRule="auto"/>
              <w:ind w:left="426" w:right="57" w:firstLine="0"/>
              <w:rPr>
                <w:rFonts w:eastAsiaTheme="minorHAnsi"/>
                <w:color w:val="00435B"/>
                <w:szCs w:val="20"/>
                <w:lang w:eastAsia="en-US"/>
              </w:rPr>
            </w:pPr>
            <w:r w:rsidRPr="003C79A4">
              <w:rPr>
                <w:rFonts w:eastAsiaTheme="minorHAnsi"/>
                <w:color w:val="00435B"/>
                <w:szCs w:val="20"/>
                <w:lang w:eastAsia="en-US"/>
              </w:rPr>
              <w:t xml:space="preserve">Paslaugų teikėjo suteikiamos Sutrikimų šalinimo, Defektų šalinimo paslaugos, kai prižiūrimos Sistemos problemos, kurios atsirado dėl trečių šalių sistemų veiksmų ar neveikimo ir kurių negalima išspręsti be detalios Sistemos programos kodo ir duomenų analizės yra apmokamos pagal </w:t>
            </w:r>
            <w:r w:rsidRPr="003C79A4">
              <w:rPr>
                <w:rFonts w:eastAsiaTheme="minorHAnsi"/>
                <w:color w:val="00435B"/>
                <w:szCs w:val="20"/>
                <w:lang w:eastAsia="en-US"/>
              </w:rPr>
              <w:lastRenderedPageBreak/>
              <w:t>Vystymo paslaugų sąmatą, kuri turi būti suderinta su Perkančiąja organizacija.  </w:t>
            </w:r>
          </w:p>
        </w:tc>
      </w:tr>
      <w:tr w:rsidR="00A3431C" w:rsidRPr="00293734" w14:paraId="1166A669" w14:textId="77777777" w:rsidTr="00B55D39">
        <w:trPr>
          <w:trHeight w:val="270"/>
        </w:trPr>
        <w:tc>
          <w:tcPr>
            <w:tcW w:w="8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B74273F" w14:textId="35EF6A1C" w:rsidR="00A3431C" w:rsidRPr="003C79A4" w:rsidRDefault="00A3431C" w:rsidP="003B6231">
            <w:pPr>
              <w:tabs>
                <w:tab w:val="left" w:pos="993"/>
              </w:tabs>
              <w:spacing w:before="60" w:after="0" w:line="240" w:lineRule="auto"/>
              <w:ind w:right="57"/>
              <w:jc w:val="left"/>
              <w:rPr>
                <w:rFonts w:eastAsiaTheme="minorHAnsi"/>
                <w:color w:val="00435B"/>
                <w:szCs w:val="20"/>
                <w:lang w:eastAsia="en-US"/>
              </w:rPr>
            </w:pPr>
            <w:r>
              <w:rPr>
                <w:rFonts w:eastAsiaTheme="minorHAnsi"/>
                <w:color w:val="00435B"/>
                <w:szCs w:val="20"/>
                <w:lang w:eastAsia="en-US"/>
              </w:rPr>
              <w:lastRenderedPageBreak/>
              <w:t>5.</w:t>
            </w:r>
            <w:r w:rsidR="003B6231">
              <w:rPr>
                <w:rFonts w:eastAsiaTheme="minorHAnsi"/>
                <w:color w:val="00435B"/>
                <w:szCs w:val="20"/>
                <w:lang w:eastAsia="en-US"/>
              </w:rPr>
              <w:t>7</w:t>
            </w:r>
            <w:r>
              <w:rPr>
                <w:rFonts w:eastAsiaTheme="minorHAnsi"/>
                <w:color w:val="00435B"/>
                <w:szCs w:val="20"/>
                <w:lang w:eastAsia="en-US"/>
              </w:rPr>
              <w:t>.</w:t>
            </w:r>
          </w:p>
        </w:tc>
        <w:tc>
          <w:tcPr>
            <w:tcW w:w="242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21264F2" w14:textId="77777777" w:rsidR="00A3431C" w:rsidRPr="00293734" w:rsidRDefault="00A3431C" w:rsidP="00B55D39">
            <w:pPr>
              <w:tabs>
                <w:tab w:val="left" w:pos="993"/>
              </w:tabs>
              <w:spacing w:before="60" w:after="0" w:line="240" w:lineRule="auto"/>
              <w:ind w:right="57"/>
              <w:rPr>
                <w:rFonts w:eastAsiaTheme="minorHAnsi"/>
                <w:b/>
                <w:bCs/>
                <w:color w:val="00435B"/>
                <w:szCs w:val="20"/>
                <w:lang w:eastAsia="en-US"/>
              </w:rPr>
            </w:pPr>
            <w:r w:rsidRPr="00293734">
              <w:rPr>
                <w:rFonts w:eastAsiaTheme="minorHAnsi"/>
                <w:b/>
                <w:bCs/>
                <w:color w:val="00435B"/>
                <w:szCs w:val="20"/>
                <w:lang w:eastAsia="en-US"/>
              </w:rPr>
              <w:t>Sutrikimas </w:t>
            </w:r>
          </w:p>
        </w:tc>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B74F37" w14:textId="77777777" w:rsidR="00A3431C" w:rsidRPr="003C79A4" w:rsidRDefault="00A3431C" w:rsidP="00A3431C">
            <w:pPr>
              <w:tabs>
                <w:tab w:val="left" w:pos="993"/>
              </w:tabs>
              <w:spacing w:before="60" w:after="0" w:line="240" w:lineRule="auto"/>
              <w:ind w:left="426" w:right="57" w:firstLine="0"/>
              <w:rPr>
                <w:rFonts w:eastAsiaTheme="minorHAnsi"/>
                <w:color w:val="00435B"/>
                <w:szCs w:val="20"/>
                <w:lang w:eastAsia="en-US"/>
              </w:rPr>
            </w:pPr>
            <w:r w:rsidRPr="003C79A4">
              <w:rPr>
                <w:rFonts w:eastAsiaTheme="minorHAnsi"/>
                <w:color w:val="00435B"/>
                <w:szCs w:val="20"/>
                <w:lang w:eastAsia="en-US"/>
              </w:rPr>
              <w:t>Visiškas arba dalinis Sistemos veikimo sutrikimas, kai visa Sistema arba atskiros jos dalys nebeatlieka tų funkcijų, kurias atlikdavo iki sutrinkant Sistemos darbui, arba įvyksta klaida, dėl kurios visai arba iš dalies neįmanoma atlikti tam tikrų Sistemos funkcinėje specifikacijoje (dokumentacijoje) numatytų funkcijų, arba šios funkcijos pateikiami rezultatai yra klaidingi. Sutrikimų šalinimo ir komunikacija dėl sutrikimų paslaugos įeina į mėnesinį fiksuotą mokestį. </w:t>
            </w:r>
          </w:p>
        </w:tc>
      </w:tr>
      <w:tr w:rsidR="00A3431C" w:rsidRPr="00293734" w14:paraId="0345B324" w14:textId="77777777" w:rsidTr="00B55D39">
        <w:trPr>
          <w:trHeight w:val="270"/>
        </w:trPr>
        <w:tc>
          <w:tcPr>
            <w:tcW w:w="8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A0AC1D1" w14:textId="26E14AAC" w:rsidR="00A3431C" w:rsidRPr="003C79A4" w:rsidRDefault="00A3431C" w:rsidP="003B6231">
            <w:pPr>
              <w:tabs>
                <w:tab w:val="left" w:pos="993"/>
              </w:tabs>
              <w:spacing w:before="60" w:after="0" w:line="240" w:lineRule="auto"/>
              <w:ind w:right="57"/>
              <w:jc w:val="left"/>
              <w:rPr>
                <w:rFonts w:eastAsiaTheme="minorHAnsi"/>
                <w:color w:val="00435B"/>
                <w:szCs w:val="20"/>
                <w:lang w:eastAsia="en-US"/>
              </w:rPr>
            </w:pPr>
            <w:r>
              <w:rPr>
                <w:rFonts w:eastAsiaTheme="minorHAnsi"/>
                <w:color w:val="00435B"/>
                <w:szCs w:val="20"/>
                <w:lang w:eastAsia="en-US"/>
              </w:rPr>
              <w:t>5.</w:t>
            </w:r>
            <w:r w:rsidR="003B6231">
              <w:rPr>
                <w:rFonts w:eastAsiaTheme="minorHAnsi"/>
                <w:color w:val="00435B"/>
                <w:szCs w:val="20"/>
                <w:lang w:eastAsia="en-US"/>
              </w:rPr>
              <w:t>8</w:t>
            </w:r>
            <w:r>
              <w:rPr>
                <w:rFonts w:eastAsiaTheme="minorHAnsi"/>
                <w:color w:val="00435B"/>
                <w:szCs w:val="20"/>
                <w:lang w:eastAsia="en-US"/>
              </w:rPr>
              <w:t>.</w:t>
            </w:r>
          </w:p>
        </w:tc>
        <w:tc>
          <w:tcPr>
            <w:tcW w:w="242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9BA4730" w14:textId="77777777" w:rsidR="00A3431C" w:rsidRPr="00293734" w:rsidRDefault="00A3431C" w:rsidP="00B55D39">
            <w:pPr>
              <w:tabs>
                <w:tab w:val="left" w:pos="993"/>
              </w:tabs>
              <w:spacing w:before="60" w:after="0" w:line="240" w:lineRule="auto"/>
              <w:ind w:right="57"/>
              <w:rPr>
                <w:rFonts w:eastAsiaTheme="minorHAnsi"/>
                <w:b/>
                <w:bCs/>
                <w:color w:val="00435B"/>
                <w:szCs w:val="20"/>
                <w:lang w:eastAsia="en-US"/>
              </w:rPr>
            </w:pPr>
            <w:r w:rsidRPr="00293734">
              <w:rPr>
                <w:rFonts w:eastAsiaTheme="minorHAnsi"/>
                <w:b/>
                <w:bCs/>
                <w:color w:val="00435B"/>
                <w:szCs w:val="20"/>
                <w:lang w:eastAsia="en-US"/>
              </w:rPr>
              <w:t>Service Desk </w:t>
            </w:r>
          </w:p>
        </w:tc>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A49FB96" w14:textId="77777777" w:rsidR="00A3431C" w:rsidRPr="003C79A4" w:rsidRDefault="00A3431C" w:rsidP="00A3431C">
            <w:pPr>
              <w:tabs>
                <w:tab w:val="left" w:pos="993"/>
              </w:tabs>
              <w:spacing w:before="60" w:after="0" w:line="240" w:lineRule="auto"/>
              <w:ind w:left="426" w:right="57" w:firstLine="0"/>
              <w:rPr>
                <w:rFonts w:eastAsiaTheme="minorHAnsi"/>
                <w:color w:val="00435B"/>
                <w:szCs w:val="20"/>
                <w:lang w:eastAsia="en-US"/>
              </w:rPr>
            </w:pPr>
            <w:r w:rsidRPr="003C79A4">
              <w:rPr>
                <w:rFonts w:eastAsiaTheme="minorHAnsi"/>
                <w:color w:val="00435B"/>
                <w:szCs w:val="20"/>
                <w:lang w:eastAsia="en-US"/>
              </w:rPr>
              <w:t>ILTE programinė įranga, kurios pagalba realiu laiku yra organizuojamas nuotolinis Sistemos vystymo užsakymų ir/ar sutrikimų registravimas bei jų šalinimo kontrolė. </w:t>
            </w:r>
          </w:p>
        </w:tc>
      </w:tr>
      <w:tr w:rsidR="00A3431C" w:rsidRPr="00293734" w14:paraId="5CA34003" w14:textId="77777777" w:rsidTr="00B55D39">
        <w:trPr>
          <w:trHeight w:val="270"/>
        </w:trPr>
        <w:tc>
          <w:tcPr>
            <w:tcW w:w="8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3F6131E" w14:textId="3FCED0B8" w:rsidR="00A3431C" w:rsidRPr="003C79A4" w:rsidRDefault="00A3431C" w:rsidP="003B6231">
            <w:pPr>
              <w:tabs>
                <w:tab w:val="left" w:pos="993"/>
              </w:tabs>
              <w:spacing w:before="60" w:after="0" w:line="240" w:lineRule="auto"/>
              <w:ind w:right="57"/>
              <w:jc w:val="left"/>
              <w:rPr>
                <w:rFonts w:eastAsiaTheme="minorHAnsi"/>
                <w:color w:val="00435B"/>
                <w:szCs w:val="20"/>
                <w:lang w:eastAsia="en-US"/>
              </w:rPr>
            </w:pPr>
            <w:r>
              <w:rPr>
                <w:rFonts w:eastAsiaTheme="minorHAnsi"/>
                <w:color w:val="00435B"/>
                <w:szCs w:val="20"/>
                <w:lang w:eastAsia="en-US"/>
              </w:rPr>
              <w:t>5.</w:t>
            </w:r>
            <w:r w:rsidR="003B6231">
              <w:rPr>
                <w:rFonts w:eastAsiaTheme="minorHAnsi"/>
                <w:color w:val="00435B"/>
                <w:szCs w:val="20"/>
                <w:lang w:eastAsia="en-US"/>
              </w:rPr>
              <w:t>9</w:t>
            </w:r>
            <w:r>
              <w:rPr>
                <w:rFonts w:eastAsiaTheme="minorHAnsi"/>
                <w:color w:val="00435B"/>
                <w:szCs w:val="20"/>
                <w:lang w:eastAsia="en-US"/>
              </w:rPr>
              <w:t>.</w:t>
            </w:r>
          </w:p>
        </w:tc>
        <w:tc>
          <w:tcPr>
            <w:tcW w:w="242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24831BB" w14:textId="77777777" w:rsidR="00A3431C" w:rsidRPr="00293734" w:rsidRDefault="00A3431C" w:rsidP="00B55D39">
            <w:pPr>
              <w:tabs>
                <w:tab w:val="left" w:pos="993"/>
              </w:tabs>
              <w:spacing w:before="60" w:after="0" w:line="240" w:lineRule="auto"/>
              <w:ind w:right="57"/>
              <w:rPr>
                <w:rFonts w:eastAsiaTheme="minorHAnsi"/>
                <w:b/>
                <w:bCs/>
                <w:color w:val="00435B"/>
                <w:szCs w:val="20"/>
                <w:lang w:eastAsia="en-US"/>
              </w:rPr>
            </w:pPr>
            <w:r w:rsidRPr="00293734">
              <w:rPr>
                <w:rFonts w:eastAsiaTheme="minorHAnsi"/>
                <w:b/>
                <w:bCs/>
                <w:color w:val="00435B"/>
                <w:szCs w:val="20"/>
                <w:lang w:eastAsia="en-US"/>
              </w:rPr>
              <w:t>Darbo valanda </w:t>
            </w:r>
          </w:p>
        </w:tc>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A89686" w14:textId="77777777" w:rsidR="00A3431C" w:rsidRPr="003C79A4" w:rsidRDefault="00A3431C" w:rsidP="00A3431C">
            <w:pPr>
              <w:tabs>
                <w:tab w:val="left" w:pos="993"/>
              </w:tabs>
              <w:spacing w:before="60" w:after="0" w:line="240" w:lineRule="auto"/>
              <w:ind w:left="426" w:right="57" w:firstLine="0"/>
              <w:rPr>
                <w:rFonts w:eastAsiaTheme="minorHAnsi"/>
                <w:color w:val="00435B"/>
                <w:szCs w:val="20"/>
                <w:lang w:eastAsia="en-US"/>
              </w:rPr>
            </w:pPr>
            <w:r w:rsidRPr="003C79A4">
              <w:rPr>
                <w:rFonts w:eastAsiaTheme="minorHAnsi"/>
                <w:color w:val="00435B"/>
                <w:szCs w:val="20"/>
                <w:lang w:eastAsia="en-US"/>
              </w:rPr>
              <w:t>Valanda, kuri patenka į darbo dienos darbo valandų laikotarpį.</w:t>
            </w:r>
          </w:p>
        </w:tc>
      </w:tr>
      <w:tr w:rsidR="00A3431C" w:rsidRPr="00293734" w14:paraId="6C5890F7" w14:textId="77777777" w:rsidTr="00B55D39">
        <w:trPr>
          <w:trHeight w:val="270"/>
        </w:trPr>
        <w:tc>
          <w:tcPr>
            <w:tcW w:w="8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DDB88CE" w14:textId="7C29F9C2" w:rsidR="00A3431C" w:rsidRPr="003C79A4" w:rsidRDefault="00A3431C" w:rsidP="003B6231">
            <w:pPr>
              <w:tabs>
                <w:tab w:val="left" w:pos="993"/>
              </w:tabs>
              <w:spacing w:before="60" w:after="0" w:line="240" w:lineRule="auto"/>
              <w:ind w:right="57"/>
              <w:jc w:val="left"/>
              <w:rPr>
                <w:rFonts w:eastAsiaTheme="minorHAnsi"/>
                <w:color w:val="00435B"/>
                <w:szCs w:val="20"/>
                <w:lang w:eastAsia="en-US"/>
              </w:rPr>
            </w:pPr>
            <w:r>
              <w:rPr>
                <w:rFonts w:eastAsiaTheme="minorHAnsi"/>
                <w:color w:val="00435B"/>
                <w:szCs w:val="20"/>
                <w:lang w:eastAsia="en-US"/>
              </w:rPr>
              <w:t>5.1</w:t>
            </w:r>
            <w:r w:rsidR="003B6231">
              <w:rPr>
                <w:rFonts w:eastAsiaTheme="minorHAnsi"/>
                <w:color w:val="00435B"/>
                <w:szCs w:val="20"/>
                <w:lang w:eastAsia="en-US"/>
              </w:rPr>
              <w:t>0</w:t>
            </w:r>
            <w:r>
              <w:rPr>
                <w:rFonts w:eastAsiaTheme="minorHAnsi"/>
                <w:color w:val="00435B"/>
                <w:szCs w:val="20"/>
                <w:lang w:eastAsia="en-US"/>
              </w:rPr>
              <w:t>.</w:t>
            </w:r>
          </w:p>
        </w:tc>
        <w:tc>
          <w:tcPr>
            <w:tcW w:w="242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A1C3F3E" w14:textId="77777777" w:rsidR="00A3431C" w:rsidRPr="00293734" w:rsidRDefault="00A3431C" w:rsidP="00B55D39">
            <w:pPr>
              <w:tabs>
                <w:tab w:val="left" w:pos="993"/>
              </w:tabs>
              <w:spacing w:before="60" w:after="0" w:line="240" w:lineRule="auto"/>
              <w:ind w:right="57"/>
              <w:rPr>
                <w:rFonts w:eastAsiaTheme="minorHAnsi"/>
                <w:b/>
                <w:bCs/>
                <w:color w:val="00435B"/>
                <w:szCs w:val="20"/>
                <w:lang w:eastAsia="en-US"/>
              </w:rPr>
            </w:pPr>
            <w:r w:rsidRPr="00293734">
              <w:rPr>
                <w:rFonts w:eastAsiaTheme="minorHAnsi"/>
                <w:b/>
                <w:bCs/>
                <w:color w:val="00435B"/>
                <w:szCs w:val="20"/>
                <w:lang w:eastAsia="en-US"/>
              </w:rPr>
              <w:t>Darbo diena </w:t>
            </w:r>
          </w:p>
        </w:tc>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8B329D4" w14:textId="77777777" w:rsidR="00A3431C" w:rsidRPr="003C79A4" w:rsidRDefault="00A3431C" w:rsidP="00A3431C">
            <w:pPr>
              <w:tabs>
                <w:tab w:val="left" w:pos="993"/>
              </w:tabs>
              <w:spacing w:before="60" w:after="0" w:line="240" w:lineRule="auto"/>
              <w:ind w:left="426" w:right="57" w:firstLine="0"/>
              <w:rPr>
                <w:rFonts w:eastAsiaTheme="minorHAnsi"/>
                <w:color w:val="00435B"/>
                <w:szCs w:val="20"/>
                <w:lang w:eastAsia="en-US"/>
              </w:rPr>
            </w:pPr>
            <w:r w:rsidRPr="003C79A4">
              <w:rPr>
                <w:rFonts w:eastAsiaTheme="minorHAnsi"/>
                <w:color w:val="00435B"/>
                <w:szCs w:val="20"/>
                <w:lang w:eastAsia="en-US"/>
              </w:rPr>
              <w:t>Perkančiosios organizacijos ir Paslaugų teikėjo suderintas nepertraukiamas darbo laikas: I-V nuo 8:00 iki 17:00 val. </w:t>
            </w:r>
          </w:p>
        </w:tc>
      </w:tr>
      <w:tr w:rsidR="00A3431C" w:rsidRPr="00293734" w14:paraId="18BEB4F5" w14:textId="77777777" w:rsidTr="00B55D39">
        <w:trPr>
          <w:trHeight w:val="135"/>
        </w:trPr>
        <w:tc>
          <w:tcPr>
            <w:tcW w:w="8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CBE439A" w14:textId="715F7C49" w:rsidR="00A3431C" w:rsidRPr="003C79A4" w:rsidRDefault="00A3431C" w:rsidP="003B6231">
            <w:pPr>
              <w:tabs>
                <w:tab w:val="left" w:pos="993"/>
              </w:tabs>
              <w:spacing w:before="60" w:after="0" w:line="240" w:lineRule="auto"/>
              <w:ind w:right="57"/>
              <w:jc w:val="left"/>
              <w:rPr>
                <w:rFonts w:eastAsiaTheme="minorHAnsi"/>
                <w:color w:val="00435B"/>
                <w:szCs w:val="20"/>
                <w:lang w:eastAsia="en-US"/>
              </w:rPr>
            </w:pPr>
            <w:r>
              <w:rPr>
                <w:rFonts w:eastAsiaTheme="minorHAnsi"/>
                <w:color w:val="00435B"/>
                <w:szCs w:val="20"/>
                <w:lang w:eastAsia="en-US"/>
              </w:rPr>
              <w:t>5.1</w:t>
            </w:r>
            <w:r w:rsidR="003B6231">
              <w:rPr>
                <w:rFonts w:eastAsiaTheme="minorHAnsi"/>
                <w:color w:val="00435B"/>
                <w:szCs w:val="20"/>
                <w:lang w:eastAsia="en-US"/>
              </w:rPr>
              <w:t>1</w:t>
            </w:r>
            <w:r>
              <w:rPr>
                <w:rFonts w:eastAsiaTheme="minorHAnsi"/>
                <w:color w:val="00435B"/>
                <w:szCs w:val="20"/>
                <w:lang w:eastAsia="en-US"/>
              </w:rPr>
              <w:t>.</w:t>
            </w:r>
          </w:p>
        </w:tc>
        <w:tc>
          <w:tcPr>
            <w:tcW w:w="242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3425C4" w14:textId="77777777" w:rsidR="00A3431C" w:rsidRPr="00293734" w:rsidRDefault="00A3431C" w:rsidP="00B55D39">
            <w:pPr>
              <w:tabs>
                <w:tab w:val="left" w:pos="993"/>
              </w:tabs>
              <w:spacing w:before="60" w:after="0" w:line="240" w:lineRule="auto"/>
              <w:ind w:right="57"/>
              <w:rPr>
                <w:rFonts w:eastAsiaTheme="minorHAnsi"/>
                <w:b/>
                <w:bCs/>
                <w:color w:val="00435B"/>
                <w:szCs w:val="20"/>
                <w:lang w:eastAsia="en-US"/>
              </w:rPr>
            </w:pPr>
            <w:r w:rsidRPr="00293734">
              <w:rPr>
                <w:rFonts w:eastAsiaTheme="minorHAnsi"/>
                <w:b/>
                <w:bCs/>
                <w:color w:val="00435B"/>
                <w:szCs w:val="20"/>
                <w:lang w:eastAsia="en-US"/>
              </w:rPr>
              <w:t xml:space="preserve">SLA </w:t>
            </w:r>
            <w:r w:rsidRPr="00293734">
              <w:rPr>
                <w:rFonts w:eastAsiaTheme="minorHAnsi"/>
                <w:b/>
                <w:bCs/>
                <w:i/>
                <w:iCs/>
                <w:color w:val="00435B"/>
                <w:szCs w:val="20"/>
                <w:lang w:eastAsia="en-US"/>
              </w:rPr>
              <w:t>(angl. Service level agreement)</w:t>
            </w:r>
          </w:p>
        </w:tc>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999A3B" w14:textId="77777777" w:rsidR="00A3431C" w:rsidRPr="003C79A4" w:rsidRDefault="00A3431C" w:rsidP="00A3431C">
            <w:pPr>
              <w:tabs>
                <w:tab w:val="left" w:pos="993"/>
              </w:tabs>
              <w:spacing w:before="60" w:after="0" w:line="240" w:lineRule="auto"/>
              <w:ind w:left="426" w:right="57" w:firstLine="0"/>
              <w:rPr>
                <w:rFonts w:eastAsiaTheme="minorHAnsi"/>
                <w:color w:val="00435B"/>
                <w:szCs w:val="20"/>
                <w:lang w:eastAsia="en-US"/>
              </w:rPr>
            </w:pPr>
            <w:r w:rsidRPr="003C79A4">
              <w:rPr>
                <w:rFonts w:eastAsiaTheme="minorHAnsi"/>
                <w:color w:val="00435B"/>
                <w:szCs w:val="20"/>
                <w:lang w:eastAsia="en-US"/>
              </w:rPr>
              <w:t xml:space="preserve">Susitarimas tarp Paslaugos teikėjo ir Perkančiosios organizacijos, kuriame nustatomi paslaugų kokybės, pasiekiamumo, reakcijos ir atkūrimo laikas </w:t>
            </w:r>
            <w:r w:rsidRPr="003C79A4">
              <w:rPr>
                <w:rFonts w:eastAsiaTheme="minorHAnsi"/>
                <w:i/>
                <w:iCs/>
                <w:color w:val="00435B"/>
                <w:szCs w:val="20"/>
                <w:lang w:eastAsia="en-US"/>
              </w:rPr>
              <w:t>(lentelė Nr. 2</w:t>
            </w:r>
            <w:r w:rsidRPr="003C79A4">
              <w:rPr>
                <w:rFonts w:eastAsiaTheme="minorHAnsi"/>
                <w:color w:val="00435B"/>
                <w:szCs w:val="20"/>
                <w:lang w:eastAsia="en-US"/>
              </w:rPr>
              <w:t>). Pasiekiamumas</w:t>
            </w:r>
            <w:r w:rsidRPr="003C79A4">
              <w:rPr>
                <w:rFonts w:eastAsiaTheme="minorHAnsi"/>
                <w:i/>
                <w:iCs/>
                <w:color w:val="00435B"/>
                <w:szCs w:val="20"/>
                <w:lang w:eastAsia="en-US"/>
              </w:rPr>
              <w:t xml:space="preserve"> </w:t>
            </w:r>
            <w:r w:rsidRPr="003C79A4">
              <w:rPr>
                <w:rFonts w:eastAsiaTheme="minorHAnsi"/>
                <w:color w:val="00435B"/>
                <w:szCs w:val="20"/>
                <w:lang w:eastAsia="en-US"/>
              </w:rPr>
              <w:t xml:space="preserve"> turi atitikti  98% lygį.</w:t>
            </w:r>
          </w:p>
        </w:tc>
      </w:tr>
      <w:tr w:rsidR="00A3431C" w:rsidRPr="00293734" w14:paraId="3FAF4FEE" w14:textId="77777777" w:rsidTr="00B55D39">
        <w:trPr>
          <w:trHeight w:val="135"/>
        </w:trPr>
        <w:tc>
          <w:tcPr>
            <w:tcW w:w="8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730E794" w14:textId="7730039D" w:rsidR="00A3431C" w:rsidRPr="003C79A4" w:rsidRDefault="00A3431C" w:rsidP="003B6231">
            <w:pPr>
              <w:tabs>
                <w:tab w:val="left" w:pos="993"/>
              </w:tabs>
              <w:spacing w:before="60" w:after="0" w:line="240" w:lineRule="auto"/>
              <w:ind w:right="57"/>
              <w:jc w:val="left"/>
              <w:rPr>
                <w:rFonts w:eastAsiaTheme="minorHAnsi"/>
                <w:color w:val="00435B"/>
                <w:szCs w:val="20"/>
                <w:lang w:eastAsia="en-US"/>
              </w:rPr>
            </w:pPr>
            <w:r>
              <w:rPr>
                <w:rFonts w:eastAsiaTheme="minorHAnsi"/>
                <w:color w:val="00435B"/>
                <w:szCs w:val="20"/>
                <w:lang w:eastAsia="en-US"/>
              </w:rPr>
              <w:t>5.1</w:t>
            </w:r>
            <w:r w:rsidR="003B6231">
              <w:rPr>
                <w:rFonts w:eastAsiaTheme="minorHAnsi"/>
                <w:color w:val="00435B"/>
                <w:szCs w:val="20"/>
                <w:lang w:eastAsia="en-US"/>
              </w:rPr>
              <w:t>2</w:t>
            </w:r>
            <w:r>
              <w:rPr>
                <w:rFonts w:eastAsiaTheme="minorHAnsi"/>
                <w:color w:val="00435B"/>
                <w:szCs w:val="20"/>
                <w:lang w:eastAsia="en-US"/>
              </w:rPr>
              <w:t>.</w:t>
            </w:r>
          </w:p>
        </w:tc>
        <w:tc>
          <w:tcPr>
            <w:tcW w:w="242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A310B08" w14:textId="77777777" w:rsidR="00A3431C" w:rsidRPr="00293734" w:rsidRDefault="00A3431C" w:rsidP="00B55D39">
            <w:pPr>
              <w:tabs>
                <w:tab w:val="left" w:pos="993"/>
              </w:tabs>
              <w:spacing w:before="60" w:after="0" w:line="240" w:lineRule="auto"/>
              <w:ind w:right="57"/>
              <w:rPr>
                <w:rFonts w:eastAsiaTheme="minorHAnsi"/>
                <w:b/>
                <w:bCs/>
                <w:color w:val="00435B"/>
                <w:szCs w:val="20"/>
                <w:lang w:eastAsia="en-US"/>
              </w:rPr>
            </w:pPr>
            <w:r w:rsidRPr="00293734">
              <w:rPr>
                <w:rFonts w:eastAsiaTheme="minorHAnsi"/>
                <w:b/>
                <w:bCs/>
                <w:color w:val="00435B"/>
                <w:szCs w:val="20"/>
                <w:lang w:eastAsia="en-US"/>
              </w:rPr>
              <w:t>Reakcijos laikas </w:t>
            </w:r>
          </w:p>
        </w:tc>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810BD2" w14:textId="77777777" w:rsidR="00A3431C" w:rsidRPr="003C79A4" w:rsidRDefault="00A3431C" w:rsidP="00A3431C">
            <w:pPr>
              <w:tabs>
                <w:tab w:val="left" w:pos="993"/>
              </w:tabs>
              <w:spacing w:before="60" w:after="0" w:line="240" w:lineRule="auto"/>
              <w:ind w:left="426" w:right="57" w:firstLine="0"/>
              <w:rPr>
                <w:rFonts w:eastAsiaTheme="minorHAnsi"/>
                <w:color w:val="00435B"/>
                <w:szCs w:val="20"/>
                <w:lang w:eastAsia="en-US"/>
              </w:rPr>
            </w:pPr>
            <w:r w:rsidRPr="003C79A4">
              <w:rPr>
                <w:rFonts w:eastAsiaTheme="minorHAnsi"/>
                <w:color w:val="00435B"/>
                <w:szCs w:val="20"/>
                <w:lang w:eastAsia="en-US"/>
              </w:rPr>
              <w:t>Tai laikas nuo momento, kai Perkančioji organizacija nustatyta forma (Service Desk, el. paštu) praneša Paslaugų teikėjui apie Sutrikimą, iki momento, kai Paslaugų teikėjas realiai pradeda Sistemos sutrikimo analizės/ šalinimo darbus, prieš tai patvirtinęs (Service Desk, el. paštu) informacijos apie Sutrikimą gavimą. </w:t>
            </w:r>
          </w:p>
        </w:tc>
      </w:tr>
      <w:tr w:rsidR="00A3431C" w:rsidRPr="00293734" w14:paraId="0AAC5BBD" w14:textId="77777777" w:rsidTr="00B55D39">
        <w:trPr>
          <w:trHeight w:val="465"/>
        </w:trPr>
        <w:tc>
          <w:tcPr>
            <w:tcW w:w="8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39A32BB" w14:textId="08078B0F" w:rsidR="00A3431C" w:rsidRPr="003C79A4" w:rsidRDefault="00A3431C" w:rsidP="003B6231">
            <w:pPr>
              <w:tabs>
                <w:tab w:val="left" w:pos="993"/>
              </w:tabs>
              <w:spacing w:before="60" w:after="0" w:line="240" w:lineRule="auto"/>
              <w:ind w:right="57"/>
              <w:jc w:val="left"/>
              <w:rPr>
                <w:rFonts w:eastAsiaTheme="minorHAnsi"/>
                <w:color w:val="00435B"/>
                <w:szCs w:val="20"/>
                <w:lang w:eastAsia="en-US"/>
              </w:rPr>
            </w:pPr>
            <w:r>
              <w:rPr>
                <w:rFonts w:eastAsiaTheme="minorHAnsi"/>
                <w:color w:val="00435B"/>
                <w:szCs w:val="20"/>
                <w:lang w:eastAsia="en-US"/>
              </w:rPr>
              <w:t>5.1</w:t>
            </w:r>
            <w:r w:rsidR="003B6231">
              <w:rPr>
                <w:rFonts w:eastAsiaTheme="minorHAnsi"/>
                <w:color w:val="00435B"/>
                <w:szCs w:val="20"/>
                <w:lang w:eastAsia="en-US"/>
              </w:rPr>
              <w:t>3</w:t>
            </w:r>
            <w:r>
              <w:rPr>
                <w:rFonts w:eastAsiaTheme="minorHAnsi"/>
                <w:color w:val="00435B"/>
                <w:szCs w:val="20"/>
                <w:lang w:eastAsia="en-US"/>
              </w:rPr>
              <w:t>.</w:t>
            </w:r>
          </w:p>
        </w:tc>
        <w:tc>
          <w:tcPr>
            <w:tcW w:w="242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D98FE89" w14:textId="77777777" w:rsidR="00A3431C" w:rsidRPr="00293734" w:rsidRDefault="00A3431C" w:rsidP="00B55D39">
            <w:pPr>
              <w:tabs>
                <w:tab w:val="left" w:pos="993"/>
              </w:tabs>
              <w:spacing w:before="60" w:after="0" w:line="240" w:lineRule="auto"/>
              <w:ind w:right="57"/>
              <w:rPr>
                <w:rFonts w:eastAsiaTheme="minorHAnsi"/>
                <w:b/>
                <w:bCs/>
                <w:color w:val="00435B"/>
                <w:szCs w:val="20"/>
                <w:lang w:eastAsia="en-US"/>
              </w:rPr>
            </w:pPr>
            <w:r w:rsidRPr="00293734">
              <w:rPr>
                <w:rFonts w:eastAsiaTheme="minorHAnsi"/>
                <w:b/>
                <w:bCs/>
                <w:color w:val="00435B"/>
                <w:szCs w:val="20"/>
                <w:lang w:eastAsia="en-US"/>
              </w:rPr>
              <w:t>Sutrikimo pašalinimo laikas </w:t>
            </w:r>
          </w:p>
        </w:tc>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1699600" w14:textId="77777777" w:rsidR="00A3431C" w:rsidRPr="003C79A4" w:rsidRDefault="00A3431C" w:rsidP="00A3431C">
            <w:pPr>
              <w:tabs>
                <w:tab w:val="left" w:pos="993"/>
              </w:tabs>
              <w:spacing w:before="60" w:after="0" w:line="240" w:lineRule="auto"/>
              <w:ind w:left="426" w:right="57" w:firstLine="0"/>
              <w:rPr>
                <w:rFonts w:eastAsiaTheme="minorHAnsi"/>
                <w:color w:val="00435B"/>
                <w:szCs w:val="20"/>
                <w:lang w:eastAsia="en-US"/>
              </w:rPr>
            </w:pPr>
            <w:r w:rsidRPr="003C79A4">
              <w:rPr>
                <w:rFonts w:eastAsiaTheme="minorHAnsi"/>
                <w:color w:val="00435B"/>
                <w:szCs w:val="20"/>
                <w:lang w:eastAsia="en-US"/>
              </w:rPr>
              <w:t>Tai laikas nuo momento, kai baigėsi Reakcijos laikas, iki momento, kai Sistemos Sutrikimo pašalinimo faktas patvirtinamas Perkančiosios organizacijos atstovo. </w:t>
            </w:r>
          </w:p>
        </w:tc>
      </w:tr>
      <w:tr w:rsidR="00A3431C" w:rsidRPr="00293734" w14:paraId="156B456A" w14:textId="77777777" w:rsidTr="00B55D39">
        <w:trPr>
          <w:trHeight w:val="465"/>
        </w:trPr>
        <w:tc>
          <w:tcPr>
            <w:tcW w:w="8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1481E0E" w14:textId="246E7D04" w:rsidR="00A3431C" w:rsidRPr="003C79A4" w:rsidRDefault="00A3431C" w:rsidP="003B6231">
            <w:pPr>
              <w:tabs>
                <w:tab w:val="left" w:pos="993"/>
              </w:tabs>
              <w:spacing w:before="60" w:after="0" w:line="240" w:lineRule="auto"/>
              <w:ind w:right="57"/>
              <w:jc w:val="left"/>
              <w:rPr>
                <w:rFonts w:eastAsiaTheme="minorHAnsi"/>
                <w:color w:val="00435B"/>
                <w:szCs w:val="20"/>
                <w:lang w:eastAsia="en-US"/>
              </w:rPr>
            </w:pPr>
            <w:r>
              <w:rPr>
                <w:rFonts w:eastAsiaTheme="minorHAnsi"/>
                <w:color w:val="00435B"/>
                <w:szCs w:val="20"/>
                <w:lang w:eastAsia="en-US"/>
              </w:rPr>
              <w:t>5.1</w:t>
            </w:r>
            <w:r w:rsidR="003B6231">
              <w:rPr>
                <w:rFonts w:eastAsiaTheme="minorHAnsi"/>
                <w:color w:val="00435B"/>
                <w:szCs w:val="20"/>
                <w:lang w:eastAsia="en-US"/>
              </w:rPr>
              <w:t>4</w:t>
            </w:r>
            <w:r>
              <w:rPr>
                <w:rFonts w:eastAsiaTheme="minorHAnsi"/>
                <w:color w:val="00435B"/>
                <w:szCs w:val="20"/>
                <w:lang w:eastAsia="en-US"/>
              </w:rPr>
              <w:t>.</w:t>
            </w:r>
          </w:p>
        </w:tc>
        <w:tc>
          <w:tcPr>
            <w:tcW w:w="242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B5C200" w14:textId="77777777" w:rsidR="00A3431C" w:rsidRPr="00293734" w:rsidRDefault="00A3431C" w:rsidP="00B55D39">
            <w:pPr>
              <w:tabs>
                <w:tab w:val="left" w:pos="993"/>
              </w:tabs>
              <w:spacing w:before="60" w:after="0" w:line="240" w:lineRule="auto"/>
              <w:ind w:right="57"/>
              <w:rPr>
                <w:rFonts w:eastAsiaTheme="minorHAnsi"/>
                <w:b/>
                <w:bCs/>
                <w:color w:val="00435B"/>
                <w:szCs w:val="20"/>
                <w:lang w:eastAsia="en-US"/>
              </w:rPr>
            </w:pPr>
            <w:r w:rsidRPr="00293734">
              <w:rPr>
                <w:rFonts w:eastAsiaTheme="minorHAnsi"/>
                <w:b/>
                <w:bCs/>
                <w:color w:val="00435B"/>
                <w:szCs w:val="20"/>
                <w:lang w:eastAsia="en-US"/>
              </w:rPr>
              <w:t>Paslaugų užsakymas </w:t>
            </w:r>
          </w:p>
        </w:tc>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5E03558" w14:textId="77777777" w:rsidR="00A3431C" w:rsidRPr="003C79A4" w:rsidRDefault="00A3431C" w:rsidP="00A3431C">
            <w:pPr>
              <w:tabs>
                <w:tab w:val="left" w:pos="993"/>
              </w:tabs>
              <w:spacing w:before="60" w:after="0" w:line="240" w:lineRule="auto"/>
              <w:ind w:left="426" w:right="57" w:firstLine="0"/>
              <w:rPr>
                <w:rFonts w:eastAsiaTheme="minorHAnsi"/>
                <w:color w:val="00435B"/>
                <w:szCs w:val="20"/>
                <w:lang w:eastAsia="en-US"/>
              </w:rPr>
            </w:pPr>
            <w:r w:rsidRPr="003C79A4">
              <w:rPr>
                <w:rFonts w:eastAsiaTheme="minorHAnsi"/>
                <w:color w:val="00435B"/>
                <w:szCs w:val="20"/>
                <w:lang w:eastAsia="en-US"/>
              </w:rPr>
              <w:t>Perkančiosios organizacijos ir Paslaugų teikėjo suderintos Sistemos vystymo paslaugos, įskaitant apimties apibrėžimą, sąmatą, įgyvendinimo terminus bei kitas sąlygas. Paslaugų užsakymo pagrindu teikiamos Sistemos Vystymo paslaugos. </w:t>
            </w:r>
          </w:p>
        </w:tc>
      </w:tr>
      <w:tr w:rsidR="00A3431C" w:rsidRPr="00293734" w14:paraId="14291821" w14:textId="77777777" w:rsidTr="00B55D39">
        <w:trPr>
          <w:trHeight w:val="465"/>
        </w:trPr>
        <w:tc>
          <w:tcPr>
            <w:tcW w:w="8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F52C22F" w14:textId="3DBECFA1" w:rsidR="00A3431C" w:rsidRPr="003C79A4" w:rsidRDefault="00A3431C" w:rsidP="003B6231">
            <w:pPr>
              <w:tabs>
                <w:tab w:val="left" w:pos="993"/>
              </w:tabs>
              <w:spacing w:before="60" w:after="0" w:line="240" w:lineRule="auto"/>
              <w:ind w:right="57"/>
              <w:jc w:val="left"/>
              <w:rPr>
                <w:rFonts w:eastAsiaTheme="minorHAnsi"/>
                <w:color w:val="00435B"/>
                <w:szCs w:val="20"/>
                <w:lang w:eastAsia="en-US"/>
              </w:rPr>
            </w:pPr>
            <w:r>
              <w:rPr>
                <w:rFonts w:eastAsiaTheme="minorHAnsi"/>
                <w:color w:val="00435B"/>
                <w:szCs w:val="20"/>
                <w:lang w:eastAsia="en-US"/>
              </w:rPr>
              <w:t>5.1</w:t>
            </w:r>
            <w:r w:rsidR="003B6231">
              <w:rPr>
                <w:rFonts w:eastAsiaTheme="minorHAnsi"/>
                <w:color w:val="00435B"/>
                <w:szCs w:val="20"/>
                <w:lang w:eastAsia="en-US"/>
              </w:rPr>
              <w:t>5</w:t>
            </w:r>
            <w:r>
              <w:rPr>
                <w:rFonts w:eastAsiaTheme="minorHAnsi"/>
                <w:color w:val="00435B"/>
                <w:szCs w:val="20"/>
                <w:lang w:eastAsia="en-US"/>
              </w:rPr>
              <w:t>.</w:t>
            </w:r>
          </w:p>
        </w:tc>
        <w:tc>
          <w:tcPr>
            <w:tcW w:w="242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F05446" w14:textId="77777777" w:rsidR="00A3431C" w:rsidRPr="00293734" w:rsidRDefault="00A3431C" w:rsidP="00B55D39">
            <w:pPr>
              <w:tabs>
                <w:tab w:val="left" w:pos="993"/>
              </w:tabs>
              <w:spacing w:before="60" w:after="0" w:line="240" w:lineRule="auto"/>
              <w:ind w:right="57"/>
              <w:rPr>
                <w:rFonts w:eastAsiaTheme="minorHAnsi"/>
                <w:b/>
                <w:bCs/>
                <w:color w:val="00435B"/>
                <w:szCs w:val="20"/>
                <w:lang w:eastAsia="en-US"/>
              </w:rPr>
            </w:pPr>
            <w:r w:rsidRPr="00293734">
              <w:rPr>
                <w:rFonts w:eastAsiaTheme="minorHAnsi"/>
                <w:b/>
                <w:bCs/>
                <w:color w:val="00435B"/>
                <w:szCs w:val="20"/>
                <w:lang w:eastAsia="en-US"/>
              </w:rPr>
              <w:t>Defektas  </w:t>
            </w:r>
          </w:p>
        </w:tc>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2DDDB0C" w14:textId="77777777" w:rsidR="00A3431C" w:rsidRPr="003C79A4" w:rsidRDefault="00A3431C" w:rsidP="00A3431C">
            <w:pPr>
              <w:tabs>
                <w:tab w:val="left" w:pos="993"/>
              </w:tabs>
              <w:spacing w:before="60" w:after="0" w:line="240" w:lineRule="auto"/>
              <w:ind w:left="426" w:right="57" w:firstLine="0"/>
              <w:rPr>
                <w:rFonts w:eastAsiaTheme="minorHAnsi"/>
                <w:color w:val="00435B"/>
                <w:szCs w:val="20"/>
                <w:lang w:eastAsia="en-US"/>
              </w:rPr>
            </w:pPr>
            <w:r w:rsidRPr="003C79A4">
              <w:rPr>
                <w:rFonts w:eastAsiaTheme="minorHAnsi"/>
                <w:color w:val="00435B"/>
                <w:szCs w:val="20"/>
                <w:lang w:eastAsia="en-US"/>
              </w:rPr>
              <w:t>Tai atitinkamo funkcionalumo, kuris anksčiau funkcionavo tinkamai, neveikimas, dėl Paslaugų teikėjo kaltės (sisteminės programavimo logikos klaidos, sisteminiai nustatymų ar kitų parametrų nusimušimai ir pan. Trečių šalių duomenų struktūrų pakeitimai, darantys įtaką sistemos veikimui, neįeina į defekto sąvoką). Sistemos Sutrikimo variantas. Defektų šalinimo paslaugos ir komunikacija dėl defektų šalinimo įeina į mėnesinį fiksuotą mokestį.  </w:t>
            </w:r>
          </w:p>
        </w:tc>
      </w:tr>
      <w:tr w:rsidR="00A3431C" w:rsidRPr="00293734" w14:paraId="64EAD399" w14:textId="77777777" w:rsidTr="00B55D39">
        <w:trPr>
          <w:trHeight w:val="465"/>
        </w:trPr>
        <w:tc>
          <w:tcPr>
            <w:tcW w:w="8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78F6962" w14:textId="5C3030C6" w:rsidR="00A3431C" w:rsidRPr="003C79A4" w:rsidRDefault="00A3431C" w:rsidP="003B6231">
            <w:pPr>
              <w:tabs>
                <w:tab w:val="left" w:pos="993"/>
              </w:tabs>
              <w:spacing w:before="60" w:after="0" w:line="240" w:lineRule="auto"/>
              <w:ind w:right="57"/>
              <w:jc w:val="left"/>
              <w:rPr>
                <w:rFonts w:eastAsiaTheme="minorHAnsi"/>
                <w:color w:val="00435B"/>
                <w:szCs w:val="20"/>
                <w:lang w:eastAsia="en-US"/>
              </w:rPr>
            </w:pPr>
            <w:r>
              <w:rPr>
                <w:rFonts w:eastAsiaTheme="minorHAnsi"/>
                <w:color w:val="00435B"/>
                <w:szCs w:val="20"/>
                <w:lang w:eastAsia="en-US"/>
              </w:rPr>
              <w:t>5.1</w:t>
            </w:r>
            <w:r w:rsidR="003B6231">
              <w:rPr>
                <w:rFonts w:eastAsiaTheme="minorHAnsi"/>
                <w:color w:val="00435B"/>
                <w:szCs w:val="20"/>
                <w:lang w:eastAsia="en-US"/>
              </w:rPr>
              <w:t>6</w:t>
            </w:r>
            <w:r>
              <w:rPr>
                <w:rFonts w:eastAsiaTheme="minorHAnsi"/>
                <w:color w:val="00435B"/>
                <w:szCs w:val="20"/>
                <w:lang w:eastAsia="en-US"/>
              </w:rPr>
              <w:t>.</w:t>
            </w:r>
          </w:p>
        </w:tc>
        <w:tc>
          <w:tcPr>
            <w:tcW w:w="242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3CA9258" w14:textId="77777777" w:rsidR="00A3431C" w:rsidRPr="00293734" w:rsidRDefault="00A3431C" w:rsidP="00B55D39">
            <w:pPr>
              <w:tabs>
                <w:tab w:val="left" w:pos="993"/>
              </w:tabs>
              <w:spacing w:before="60" w:after="0" w:line="240" w:lineRule="auto"/>
              <w:ind w:right="57"/>
              <w:rPr>
                <w:rFonts w:eastAsiaTheme="minorHAnsi"/>
                <w:b/>
                <w:bCs/>
                <w:color w:val="00435B"/>
                <w:szCs w:val="20"/>
                <w:lang w:eastAsia="en-US"/>
              </w:rPr>
            </w:pPr>
            <w:r w:rsidRPr="00293734">
              <w:rPr>
                <w:rFonts w:eastAsiaTheme="minorHAnsi"/>
                <w:b/>
                <w:bCs/>
                <w:color w:val="00435B"/>
                <w:szCs w:val="20"/>
                <w:lang w:eastAsia="en-US"/>
              </w:rPr>
              <w:t>Pokytis </w:t>
            </w:r>
          </w:p>
        </w:tc>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D5D0739" w14:textId="77777777" w:rsidR="00A3431C" w:rsidRPr="003C79A4" w:rsidRDefault="00A3431C" w:rsidP="00A3431C">
            <w:pPr>
              <w:tabs>
                <w:tab w:val="left" w:pos="993"/>
              </w:tabs>
              <w:spacing w:before="60" w:after="0" w:line="240" w:lineRule="auto"/>
              <w:ind w:left="426" w:right="57" w:firstLine="0"/>
              <w:rPr>
                <w:rFonts w:eastAsiaTheme="minorHAnsi"/>
                <w:color w:val="00435B"/>
                <w:szCs w:val="20"/>
                <w:lang w:eastAsia="en-US"/>
              </w:rPr>
            </w:pPr>
            <w:r w:rsidRPr="003C79A4">
              <w:rPr>
                <w:rFonts w:eastAsiaTheme="minorHAnsi"/>
                <w:color w:val="00435B"/>
                <w:szCs w:val="20"/>
                <w:lang w:eastAsia="en-US"/>
              </w:rPr>
              <w:t>Sistemos architektūros, funkcionalumo, modulio, nustatymų, integracijų plėtra  </w:t>
            </w:r>
          </w:p>
        </w:tc>
      </w:tr>
      <w:tr w:rsidR="00A3431C" w:rsidRPr="00293734" w14:paraId="39A9675C" w14:textId="77777777" w:rsidTr="00B55D39">
        <w:trPr>
          <w:trHeight w:val="465"/>
        </w:trPr>
        <w:tc>
          <w:tcPr>
            <w:tcW w:w="8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FC46FC6" w14:textId="3FCBFB3D" w:rsidR="00A3431C" w:rsidRPr="003C79A4" w:rsidRDefault="00A3431C" w:rsidP="003B6231">
            <w:pPr>
              <w:tabs>
                <w:tab w:val="left" w:pos="993"/>
              </w:tabs>
              <w:spacing w:before="60" w:after="0" w:line="240" w:lineRule="auto"/>
              <w:ind w:right="57"/>
              <w:jc w:val="left"/>
              <w:rPr>
                <w:rFonts w:eastAsiaTheme="minorHAnsi"/>
                <w:color w:val="00435B"/>
                <w:szCs w:val="20"/>
                <w:lang w:eastAsia="en-US"/>
              </w:rPr>
            </w:pPr>
            <w:r>
              <w:rPr>
                <w:rFonts w:eastAsiaTheme="minorHAnsi"/>
                <w:color w:val="00435B"/>
                <w:szCs w:val="20"/>
                <w:lang w:eastAsia="en-US"/>
              </w:rPr>
              <w:t>5.1</w:t>
            </w:r>
            <w:r w:rsidR="003B6231">
              <w:rPr>
                <w:rFonts w:eastAsiaTheme="minorHAnsi"/>
                <w:color w:val="00435B"/>
                <w:szCs w:val="20"/>
                <w:lang w:eastAsia="en-US"/>
              </w:rPr>
              <w:t>7</w:t>
            </w:r>
            <w:r>
              <w:rPr>
                <w:rFonts w:eastAsiaTheme="minorHAnsi"/>
                <w:color w:val="00435B"/>
                <w:szCs w:val="20"/>
                <w:lang w:eastAsia="en-US"/>
              </w:rPr>
              <w:t>.</w:t>
            </w:r>
          </w:p>
        </w:tc>
        <w:tc>
          <w:tcPr>
            <w:tcW w:w="242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E00B494" w14:textId="77777777" w:rsidR="00A3431C" w:rsidRPr="00293734" w:rsidRDefault="00A3431C" w:rsidP="00B55D39">
            <w:pPr>
              <w:tabs>
                <w:tab w:val="left" w:pos="993"/>
              </w:tabs>
              <w:spacing w:before="60" w:after="0" w:line="240" w:lineRule="auto"/>
              <w:ind w:right="57"/>
              <w:rPr>
                <w:rFonts w:eastAsiaTheme="minorHAnsi"/>
                <w:b/>
                <w:bCs/>
                <w:color w:val="00435B"/>
                <w:szCs w:val="20"/>
                <w:lang w:eastAsia="en-US"/>
              </w:rPr>
            </w:pPr>
            <w:r w:rsidRPr="00293734">
              <w:rPr>
                <w:rFonts w:eastAsiaTheme="minorHAnsi"/>
                <w:b/>
                <w:bCs/>
                <w:color w:val="00435B"/>
                <w:szCs w:val="20"/>
                <w:lang w:eastAsia="en-US"/>
              </w:rPr>
              <w:t>Pokyčio iniciatorius </w:t>
            </w:r>
          </w:p>
        </w:tc>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1C6DB5" w14:textId="77777777" w:rsidR="00A3431C" w:rsidRPr="003C79A4" w:rsidRDefault="00A3431C" w:rsidP="00A3431C">
            <w:pPr>
              <w:tabs>
                <w:tab w:val="left" w:pos="993"/>
              </w:tabs>
              <w:spacing w:before="60" w:after="0" w:line="240" w:lineRule="auto"/>
              <w:ind w:left="426" w:right="57" w:firstLine="0"/>
              <w:rPr>
                <w:rFonts w:eastAsiaTheme="minorHAnsi"/>
                <w:color w:val="00435B"/>
                <w:szCs w:val="20"/>
                <w:lang w:eastAsia="en-US"/>
              </w:rPr>
            </w:pPr>
            <w:r w:rsidRPr="003C79A4">
              <w:rPr>
                <w:rFonts w:eastAsiaTheme="minorHAnsi"/>
                <w:color w:val="00435B"/>
                <w:szCs w:val="20"/>
                <w:lang w:eastAsia="en-US"/>
              </w:rPr>
              <w:t>ILTE atsakingas darbuotojas </w:t>
            </w:r>
          </w:p>
        </w:tc>
      </w:tr>
      <w:tr w:rsidR="00A3431C" w:rsidRPr="00293734" w14:paraId="5C3AB8E1" w14:textId="77777777" w:rsidTr="00B55D39">
        <w:trPr>
          <w:trHeight w:val="465"/>
        </w:trPr>
        <w:tc>
          <w:tcPr>
            <w:tcW w:w="8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2EF0D83" w14:textId="0F722ECD" w:rsidR="00A3431C" w:rsidRPr="003C79A4" w:rsidRDefault="00A3431C" w:rsidP="003B6231">
            <w:pPr>
              <w:tabs>
                <w:tab w:val="left" w:pos="993"/>
              </w:tabs>
              <w:spacing w:before="60" w:after="0" w:line="240" w:lineRule="auto"/>
              <w:ind w:right="57"/>
              <w:jc w:val="left"/>
              <w:rPr>
                <w:rFonts w:eastAsiaTheme="minorHAnsi"/>
                <w:color w:val="00435B"/>
                <w:szCs w:val="20"/>
                <w:lang w:eastAsia="en-US"/>
              </w:rPr>
            </w:pPr>
            <w:r>
              <w:rPr>
                <w:rFonts w:eastAsiaTheme="minorHAnsi"/>
                <w:color w:val="00435B"/>
                <w:szCs w:val="20"/>
                <w:lang w:eastAsia="en-US"/>
              </w:rPr>
              <w:t>5.1</w:t>
            </w:r>
            <w:r w:rsidR="003B6231">
              <w:rPr>
                <w:rFonts w:eastAsiaTheme="minorHAnsi"/>
                <w:color w:val="00435B"/>
                <w:szCs w:val="20"/>
                <w:lang w:eastAsia="en-US"/>
              </w:rPr>
              <w:t>8</w:t>
            </w:r>
            <w:r>
              <w:rPr>
                <w:rFonts w:eastAsiaTheme="minorHAnsi"/>
                <w:color w:val="00435B"/>
                <w:szCs w:val="20"/>
                <w:lang w:eastAsia="en-US"/>
              </w:rPr>
              <w:t>.</w:t>
            </w:r>
          </w:p>
        </w:tc>
        <w:tc>
          <w:tcPr>
            <w:tcW w:w="242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7E6334F" w14:textId="77777777" w:rsidR="00A3431C" w:rsidRPr="00293734" w:rsidRDefault="00A3431C" w:rsidP="00B55D39">
            <w:pPr>
              <w:tabs>
                <w:tab w:val="left" w:pos="993"/>
              </w:tabs>
              <w:spacing w:before="60" w:after="0" w:line="240" w:lineRule="auto"/>
              <w:ind w:right="57"/>
              <w:rPr>
                <w:rFonts w:eastAsiaTheme="minorHAnsi"/>
                <w:b/>
                <w:bCs/>
                <w:color w:val="00435B"/>
                <w:szCs w:val="20"/>
                <w:lang w:eastAsia="en-US"/>
              </w:rPr>
            </w:pPr>
            <w:r w:rsidRPr="00293734">
              <w:rPr>
                <w:rFonts w:eastAsiaTheme="minorHAnsi"/>
                <w:b/>
                <w:bCs/>
                <w:color w:val="00435B"/>
                <w:szCs w:val="20"/>
                <w:lang w:eastAsia="en-US"/>
              </w:rPr>
              <w:t>Iteracija </w:t>
            </w:r>
          </w:p>
        </w:tc>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54B1392" w14:textId="77777777" w:rsidR="00A3431C" w:rsidRPr="003C79A4" w:rsidRDefault="00A3431C" w:rsidP="00A3431C">
            <w:pPr>
              <w:tabs>
                <w:tab w:val="left" w:pos="993"/>
              </w:tabs>
              <w:spacing w:before="60" w:after="0" w:line="240" w:lineRule="auto"/>
              <w:ind w:left="426" w:right="57" w:firstLine="0"/>
              <w:rPr>
                <w:rFonts w:eastAsiaTheme="minorHAnsi"/>
                <w:color w:val="00435B"/>
                <w:szCs w:val="20"/>
                <w:lang w:eastAsia="en-US"/>
              </w:rPr>
            </w:pPr>
            <w:r w:rsidRPr="003C79A4">
              <w:rPr>
                <w:rFonts w:eastAsiaTheme="minorHAnsi"/>
                <w:color w:val="00435B"/>
                <w:szCs w:val="20"/>
                <w:lang w:eastAsia="en-US"/>
              </w:rPr>
              <w:t>Paslaugų ar dalies paslaugų įvykdymo etapas, per kurį Paslaugų teikėjas pristato tarpinius arba galutinius rezultatus, paslaugų teikimo kontrolės etapai.  </w:t>
            </w:r>
          </w:p>
        </w:tc>
      </w:tr>
      <w:tr w:rsidR="00A3431C" w:rsidRPr="00293734" w14:paraId="416EE527" w14:textId="77777777" w:rsidTr="00B55D39">
        <w:trPr>
          <w:trHeight w:val="465"/>
        </w:trPr>
        <w:tc>
          <w:tcPr>
            <w:tcW w:w="8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D37EDB" w14:textId="2A7A2792" w:rsidR="00A3431C" w:rsidRPr="003C79A4" w:rsidRDefault="00A3431C" w:rsidP="003B6231">
            <w:pPr>
              <w:tabs>
                <w:tab w:val="left" w:pos="993"/>
              </w:tabs>
              <w:spacing w:before="60" w:after="0" w:line="240" w:lineRule="auto"/>
              <w:ind w:right="57"/>
              <w:jc w:val="left"/>
              <w:rPr>
                <w:rFonts w:eastAsiaTheme="minorHAnsi"/>
                <w:color w:val="00435B"/>
                <w:szCs w:val="20"/>
                <w:lang w:eastAsia="en-US"/>
              </w:rPr>
            </w:pPr>
            <w:r>
              <w:rPr>
                <w:rFonts w:eastAsiaTheme="minorHAnsi"/>
                <w:color w:val="00435B"/>
                <w:szCs w:val="20"/>
                <w:lang w:eastAsia="en-US"/>
              </w:rPr>
              <w:t>5.1</w:t>
            </w:r>
            <w:r w:rsidR="003B6231">
              <w:rPr>
                <w:rFonts w:eastAsiaTheme="minorHAnsi"/>
                <w:color w:val="00435B"/>
                <w:szCs w:val="20"/>
                <w:lang w:eastAsia="en-US"/>
              </w:rPr>
              <w:t>9</w:t>
            </w:r>
            <w:r>
              <w:rPr>
                <w:rFonts w:eastAsiaTheme="minorHAnsi"/>
                <w:color w:val="00435B"/>
                <w:szCs w:val="20"/>
                <w:lang w:eastAsia="en-US"/>
              </w:rPr>
              <w:t>.</w:t>
            </w:r>
          </w:p>
        </w:tc>
        <w:tc>
          <w:tcPr>
            <w:tcW w:w="242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B67FB5" w14:textId="77777777" w:rsidR="00A3431C" w:rsidRPr="00293734" w:rsidRDefault="00A3431C" w:rsidP="00B55D39">
            <w:pPr>
              <w:tabs>
                <w:tab w:val="left" w:pos="993"/>
              </w:tabs>
              <w:spacing w:before="60" w:after="0" w:line="240" w:lineRule="auto"/>
              <w:ind w:right="57"/>
              <w:rPr>
                <w:rFonts w:eastAsiaTheme="minorHAnsi"/>
                <w:b/>
                <w:bCs/>
                <w:color w:val="00435B"/>
                <w:szCs w:val="20"/>
                <w:lang w:eastAsia="en-US"/>
              </w:rPr>
            </w:pPr>
            <w:r w:rsidRPr="00293734">
              <w:rPr>
                <w:rFonts w:eastAsiaTheme="minorHAnsi"/>
                <w:b/>
                <w:bCs/>
                <w:color w:val="00435B"/>
                <w:szCs w:val="20"/>
                <w:lang w:eastAsia="en-US"/>
              </w:rPr>
              <w:t>TS</w:t>
            </w:r>
          </w:p>
        </w:tc>
        <w:tc>
          <w:tcPr>
            <w:tcW w:w="69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4E2F07" w14:textId="77777777" w:rsidR="00A3431C" w:rsidRPr="003C79A4" w:rsidRDefault="00A3431C" w:rsidP="00A3431C">
            <w:pPr>
              <w:tabs>
                <w:tab w:val="left" w:pos="993"/>
              </w:tabs>
              <w:spacing w:before="60" w:after="0" w:line="240" w:lineRule="auto"/>
              <w:ind w:left="426" w:right="57" w:firstLine="0"/>
              <w:rPr>
                <w:rFonts w:eastAsiaTheme="minorHAnsi"/>
                <w:color w:val="00435B"/>
                <w:szCs w:val="20"/>
                <w:lang w:eastAsia="en-US"/>
              </w:rPr>
            </w:pPr>
            <w:r w:rsidRPr="003C79A4">
              <w:rPr>
                <w:rFonts w:eastAsiaTheme="minorHAnsi"/>
                <w:color w:val="00435B"/>
                <w:szCs w:val="20"/>
                <w:lang w:eastAsia="en-US"/>
              </w:rPr>
              <w:t>Techninė specifikacija</w:t>
            </w:r>
          </w:p>
        </w:tc>
      </w:tr>
    </w:tbl>
    <w:p w14:paraId="6B4B05EB" w14:textId="77777777" w:rsidR="00E551FA" w:rsidRDefault="00E551FA" w:rsidP="00254371">
      <w:pPr>
        <w:tabs>
          <w:tab w:val="left" w:pos="993"/>
        </w:tabs>
        <w:spacing w:before="60" w:after="0" w:line="240" w:lineRule="auto"/>
        <w:ind w:left="426" w:right="57" w:firstLine="0"/>
        <w:rPr>
          <w:rFonts w:eastAsiaTheme="minorHAnsi"/>
          <w:b/>
          <w:bCs/>
          <w:color w:val="00435B"/>
          <w:szCs w:val="20"/>
          <w:lang w:eastAsia="en-US"/>
        </w:rPr>
      </w:pPr>
    </w:p>
    <w:p w14:paraId="7CD0BEF2" w14:textId="77777777" w:rsidR="00E551FA" w:rsidRDefault="00E551FA" w:rsidP="00254371">
      <w:pPr>
        <w:tabs>
          <w:tab w:val="left" w:pos="993"/>
        </w:tabs>
        <w:spacing w:before="60" w:after="0" w:line="240" w:lineRule="auto"/>
        <w:ind w:left="426" w:right="57" w:firstLine="0"/>
        <w:rPr>
          <w:rFonts w:eastAsiaTheme="minorHAnsi"/>
          <w:b/>
          <w:bCs/>
          <w:color w:val="00435B"/>
          <w:szCs w:val="20"/>
          <w:lang w:eastAsia="en-US"/>
        </w:rPr>
      </w:pPr>
    </w:p>
    <w:p w14:paraId="1E57C02E" w14:textId="77777777" w:rsidR="00A465AC" w:rsidRDefault="00A465AC" w:rsidP="00254371">
      <w:pPr>
        <w:tabs>
          <w:tab w:val="left" w:pos="993"/>
        </w:tabs>
        <w:spacing w:before="60" w:after="0" w:line="240" w:lineRule="auto"/>
        <w:ind w:left="426" w:right="57" w:firstLine="0"/>
        <w:rPr>
          <w:rFonts w:eastAsiaTheme="minorHAnsi"/>
          <w:b/>
          <w:bCs/>
          <w:color w:val="00435B"/>
          <w:szCs w:val="20"/>
          <w:lang w:eastAsia="en-US"/>
        </w:rPr>
      </w:pPr>
    </w:p>
    <w:p w14:paraId="2EDE82A2" w14:textId="04A5E978" w:rsidR="00254371" w:rsidRDefault="001D472D" w:rsidP="00254371">
      <w:pPr>
        <w:tabs>
          <w:tab w:val="left" w:pos="993"/>
        </w:tabs>
        <w:spacing w:before="60" w:after="0" w:line="240" w:lineRule="auto"/>
        <w:ind w:left="426" w:right="57" w:firstLine="0"/>
        <w:rPr>
          <w:rFonts w:eastAsiaTheme="minorHAnsi"/>
          <w:b/>
          <w:bCs/>
          <w:color w:val="00435B"/>
          <w:szCs w:val="20"/>
          <w:lang w:eastAsia="en-US"/>
        </w:rPr>
      </w:pPr>
      <w:r>
        <w:rPr>
          <w:rFonts w:eastAsiaTheme="minorHAnsi"/>
          <w:b/>
          <w:bCs/>
          <w:color w:val="00435B"/>
          <w:szCs w:val="20"/>
          <w:lang w:eastAsia="en-US"/>
        </w:rPr>
        <w:lastRenderedPageBreak/>
        <w:t>6</w:t>
      </w:r>
      <w:r w:rsidR="00620E6F" w:rsidRPr="00276F2E">
        <w:rPr>
          <w:rFonts w:eastAsiaTheme="minorHAnsi"/>
          <w:b/>
          <w:bCs/>
          <w:color w:val="00435B"/>
          <w:szCs w:val="20"/>
          <w:lang w:eastAsia="en-US"/>
        </w:rPr>
        <w:t>.</w:t>
      </w:r>
      <w:r w:rsidR="00276F2E" w:rsidRPr="00276F2E">
        <w:rPr>
          <w:rFonts w:eastAsiaTheme="minorHAnsi"/>
          <w:b/>
          <w:bCs/>
          <w:color w:val="00435B"/>
          <w:szCs w:val="20"/>
          <w:lang w:eastAsia="en-US"/>
        </w:rPr>
        <w:tab/>
      </w:r>
      <w:r w:rsidR="00212016" w:rsidRPr="00212016">
        <w:rPr>
          <w:rFonts w:eastAsiaTheme="minorHAnsi"/>
          <w:b/>
          <w:bCs/>
          <w:color w:val="00435B"/>
          <w:szCs w:val="20"/>
          <w:lang w:eastAsia="en-US"/>
        </w:rPr>
        <w:tab/>
        <w:t>PASLAUGŲ APRAŠYMAS</w:t>
      </w:r>
      <w:r w:rsidR="00867873">
        <w:rPr>
          <w:rFonts w:eastAsiaTheme="minorHAnsi"/>
          <w:b/>
          <w:bCs/>
          <w:color w:val="00435B"/>
          <w:szCs w:val="20"/>
          <w:lang w:eastAsia="en-US"/>
        </w:rPr>
        <w:t>:</w:t>
      </w:r>
    </w:p>
    <w:p w14:paraId="37DB6515" w14:textId="0B42C0ED" w:rsidR="00867873" w:rsidRDefault="00AD65F6" w:rsidP="00254371">
      <w:pPr>
        <w:tabs>
          <w:tab w:val="left" w:pos="993"/>
        </w:tabs>
        <w:spacing w:before="60" w:after="0" w:line="240" w:lineRule="auto"/>
        <w:ind w:left="426" w:right="57" w:firstLine="0"/>
        <w:rPr>
          <w:rFonts w:eastAsiaTheme="minorHAnsi"/>
          <w:b/>
          <w:bCs/>
          <w:color w:val="00435B"/>
          <w:szCs w:val="20"/>
          <w:lang w:eastAsia="en-US"/>
        </w:rPr>
      </w:pPr>
      <w:r>
        <w:rPr>
          <w:rFonts w:eastAsiaTheme="minorHAnsi"/>
          <w:color w:val="00435B"/>
          <w:szCs w:val="20"/>
          <w:lang w:eastAsia="en-US"/>
        </w:rPr>
        <w:t>6</w:t>
      </w:r>
      <w:r w:rsidR="00867873">
        <w:rPr>
          <w:rFonts w:eastAsiaTheme="minorHAnsi"/>
          <w:color w:val="00435B"/>
          <w:szCs w:val="20"/>
          <w:lang w:eastAsia="en-US"/>
        </w:rPr>
        <w:t>.1.</w:t>
      </w:r>
      <w:r w:rsidR="00867873">
        <w:rPr>
          <w:rFonts w:eastAsiaTheme="minorHAnsi"/>
          <w:color w:val="00435B"/>
          <w:szCs w:val="20"/>
          <w:lang w:eastAsia="en-US"/>
        </w:rPr>
        <w:tab/>
      </w:r>
      <w:r w:rsidR="00E805F5" w:rsidRPr="00E805F5">
        <w:rPr>
          <w:rFonts w:eastAsiaTheme="minorHAnsi"/>
          <w:b/>
          <w:bCs/>
          <w:color w:val="00435B"/>
          <w:szCs w:val="20"/>
          <w:lang w:eastAsia="en-US"/>
        </w:rPr>
        <w:t>Sistemos priežiūros paslaugos:</w:t>
      </w:r>
    </w:p>
    <w:p w14:paraId="508D78E3" w14:textId="01392841" w:rsidR="00E805F5" w:rsidRDefault="00AD65F6" w:rsidP="00254371">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6</w:t>
      </w:r>
      <w:r w:rsidR="00E805F5" w:rsidRPr="00E805F5">
        <w:rPr>
          <w:rFonts w:eastAsiaTheme="minorHAnsi"/>
          <w:color w:val="00435B"/>
          <w:szCs w:val="20"/>
          <w:lang w:eastAsia="en-US"/>
        </w:rPr>
        <w:t>.1.1.</w:t>
      </w:r>
      <w:r w:rsidR="00E805F5" w:rsidRPr="00E805F5">
        <w:rPr>
          <w:rFonts w:eastAsiaTheme="minorHAnsi"/>
          <w:color w:val="00435B"/>
          <w:szCs w:val="20"/>
          <w:lang w:eastAsia="en-US"/>
        </w:rPr>
        <w:tab/>
      </w:r>
      <w:r w:rsidR="00B32F97" w:rsidRPr="00B32F97">
        <w:rPr>
          <w:rFonts w:eastAsiaTheme="minorHAnsi"/>
          <w:color w:val="00435B"/>
          <w:szCs w:val="20"/>
          <w:lang w:eastAsia="en-US"/>
        </w:rPr>
        <w:t>Sistemos aptarnavimas ir nenutrūkstamo veikimo užtikrinimas;</w:t>
      </w:r>
    </w:p>
    <w:p w14:paraId="4D8A38FE" w14:textId="45F009D7" w:rsidR="00B32F97" w:rsidRDefault="00AD65F6" w:rsidP="00254371">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6</w:t>
      </w:r>
      <w:r w:rsidR="00B32F97">
        <w:rPr>
          <w:rFonts w:eastAsiaTheme="minorHAnsi"/>
          <w:color w:val="00435B"/>
          <w:szCs w:val="20"/>
          <w:lang w:eastAsia="en-US"/>
        </w:rPr>
        <w:t>.1.2.</w:t>
      </w:r>
      <w:r w:rsidR="00B32F97">
        <w:rPr>
          <w:rFonts w:eastAsiaTheme="minorHAnsi"/>
          <w:color w:val="00435B"/>
          <w:szCs w:val="20"/>
          <w:lang w:eastAsia="en-US"/>
        </w:rPr>
        <w:tab/>
      </w:r>
      <w:r w:rsidR="00CA423E" w:rsidRPr="00CA423E">
        <w:rPr>
          <w:rFonts w:eastAsiaTheme="minorHAnsi"/>
          <w:color w:val="00435B"/>
          <w:szCs w:val="20"/>
          <w:lang w:eastAsia="en-US"/>
        </w:rPr>
        <w:t>Sistemos veikimo atkūrimas visiško arba dalinio funkcionavimo Sutrikimo atvejais;</w:t>
      </w:r>
    </w:p>
    <w:p w14:paraId="6F9AA273" w14:textId="03A692E1" w:rsidR="00CA423E" w:rsidRDefault="00AD65F6" w:rsidP="00254371">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6</w:t>
      </w:r>
      <w:r w:rsidR="00CA423E">
        <w:rPr>
          <w:rFonts w:eastAsiaTheme="minorHAnsi"/>
          <w:color w:val="00435B"/>
          <w:szCs w:val="20"/>
          <w:lang w:eastAsia="en-US"/>
        </w:rPr>
        <w:t>.1.3.</w:t>
      </w:r>
      <w:r w:rsidR="00CA423E">
        <w:rPr>
          <w:rFonts w:eastAsiaTheme="minorHAnsi"/>
          <w:color w:val="00435B"/>
          <w:szCs w:val="20"/>
          <w:lang w:eastAsia="en-US"/>
        </w:rPr>
        <w:tab/>
      </w:r>
      <w:r w:rsidR="00DD247B" w:rsidRPr="00DD247B">
        <w:rPr>
          <w:rFonts w:eastAsiaTheme="minorHAnsi"/>
          <w:color w:val="00435B"/>
          <w:szCs w:val="20"/>
          <w:lang w:eastAsia="en-US"/>
        </w:rPr>
        <w:tab/>
        <w:t>Sistemos klaidų, sutrikimų, defektų registravimas ir taisymas (šalinimas);</w:t>
      </w:r>
    </w:p>
    <w:p w14:paraId="49C73393" w14:textId="255DC588" w:rsidR="00104881" w:rsidRDefault="00AD65F6" w:rsidP="00254371">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6</w:t>
      </w:r>
      <w:r w:rsidR="00DD247B">
        <w:rPr>
          <w:rFonts w:eastAsiaTheme="minorHAnsi"/>
          <w:color w:val="00435B"/>
          <w:szCs w:val="20"/>
          <w:lang w:eastAsia="en-US"/>
        </w:rPr>
        <w:t>.1.4.</w:t>
      </w:r>
      <w:r w:rsidR="00DD247B">
        <w:rPr>
          <w:rFonts w:eastAsiaTheme="minorHAnsi"/>
          <w:color w:val="00435B"/>
          <w:szCs w:val="20"/>
          <w:lang w:eastAsia="en-US"/>
        </w:rPr>
        <w:tab/>
      </w:r>
      <w:r w:rsidR="00104881" w:rsidRPr="00104881">
        <w:rPr>
          <w:rFonts w:eastAsiaTheme="minorHAnsi"/>
          <w:color w:val="00435B"/>
          <w:szCs w:val="20"/>
          <w:lang w:eastAsia="en-US"/>
        </w:rPr>
        <w:t>Sistemos saugumo spragų taisymas;</w:t>
      </w:r>
    </w:p>
    <w:p w14:paraId="49462D49" w14:textId="6F8B6F1C" w:rsidR="00BD3112" w:rsidRDefault="00AD65F6" w:rsidP="00254371">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6</w:t>
      </w:r>
      <w:r w:rsidR="00104881">
        <w:rPr>
          <w:rFonts w:eastAsiaTheme="minorHAnsi"/>
          <w:color w:val="00435B"/>
          <w:szCs w:val="20"/>
          <w:lang w:eastAsia="en-US"/>
        </w:rPr>
        <w:t>.1.5.</w:t>
      </w:r>
      <w:r w:rsidR="00104881">
        <w:rPr>
          <w:rFonts w:eastAsiaTheme="minorHAnsi"/>
          <w:color w:val="00435B"/>
          <w:szCs w:val="20"/>
          <w:lang w:eastAsia="en-US"/>
        </w:rPr>
        <w:tab/>
      </w:r>
      <w:r w:rsidR="00BD3112" w:rsidRPr="00BD3112">
        <w:rPr>
          <w:rFonts w:eastAsiaTheme="minorHAnsi"/>
          <w:color w:val="00435B"/>
          <w:szCs w:val="20"/>
          <w:lang w:eastAsia="en-US"/>
        </w:rPr>
        <w:t>Sistemos dokumentacijos tikslinimas ir pateikimas Perkančiajai organizacijai pagal atliktus taisymus;</w:t>
      </w:r>
    </w:p>
    <w:p w14:paraId="5E437BAF" w14:textId="52B256F3" w:rsidR="00DD247B" w:rsidRDefault="00AD65F6" w:rsidP="00254371">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6</w:t>
      </w:r>
      <w:r w:rsidR="00BD3112">
        <w:rPr>
          <w:rFonts w:eastAsiaTheme="minorHAnsi"/>
          <w:color w:val="00435B"/>
          <w:szCs w:val="20"/>
          <w:lang w:eastAsia="en-US"/>
        </w:rPr>
        <w:t>.1.6.</w:t>
      </w:r>
      <w:r w:rsidR="00BD3112">
        <w:rPr>
          <w:rFonts w:eastAsiaTheme="minorHAnsi"/>
          <w:color w:val="00435B"/>
          <w:szCs w:val="20"/>
          <w:lang w:eastAsia="en-US"/>
        </w:rPr>
        <w:tab/>
      </w:r>
      <w:r w:rsidR="005C54B9" w:rsidRPr="005C54B9">
        <w:rPr>
          <w:rFonts w:eastAsiaTheme="minorHAnsi"/>
          <w:color w:val="00435B"/>
          <w:szCs w:val="20"/>
          <w:lang w:eastAsia="en-US"/>
        </w:rPr>
        <w:t>Sistemos programinės įrangos atnaujinimų (įskaitant ir versijas dėl Sutrikimų taisymo) testavimas ir įdiegimas. Įrankių, skirtų Sistemos programinės įrangos veikimo patikimumo didinimui, realizavimas;</w:t>
      </w:r>
      <w:r w:rsidR="00104881" w:rsidRPr="00104881">
        <w:rPr>
          <w:rFonts w:eastAsiaTheme="minorHAnsi"/>
          <w:color w:val="00435B"/>
          <w:szCs w:val="20"/>
          <w:lang w:eastAsia="en-US"/>
        </w:rPr>
        <w:t xml:space="preserve"> </w:t>
      </w:r>
    </w:p>
    <w:p w14:paraId="30FE254D" w14:textId="10D14533" w:rsidR="005C54B9" w:rsidRDefault="00AD65F6" w:rsidP="00254371">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6</w:t>
      </w:r>
      <w:r w:rsidR="005C54B9">
        <w:rPr>
          <w:rFonts w:eastAsiaTheme="minorHAnsi"/>
          <w:color w:val="00435B"/>
          <w:szCs w:val="20"/>
          <w:lang w:eastAsia="en-US"/>
        </w:rPr>
        <w:t>.1.7.</w:t>
      </w:r>
      <w:r w:rsidR="005C54B9">
        <w:rPr>
          <w:rFonts w:eastAsiaTheme="minorHAnsi"/>
          <w:color w:val="00435B"/>
          <w:szCs w:val="20"/>
          <w:lang w:eastAsia="en-US"/>
        </w:rPr>
        <w:tab/>
      </w:r>
      <w:r w:rsidR="00EB3418" w:rsidRPr="00EB3418">
        <w:rPr>
          <w:rFonts w:eastAsiaTheme="minorHAnsi"/>
          <w:color w:val="00435B"/>
          <w:szCs w:val="20"/>
          <w:lang w:eastAsia="en-US"/>
        </w:rPr>
        <w:tab/>
        <w:t>Sistemos atkūrimas iš atsarginių kopijų incidento atveju;</w:t>
      </w:r>
    </w:p>
    <w:p w14:paraId="274884C2" w14:textId="256DC0CA" w:rsidR="00EB3418" w:rsidRDefault="00AD65F6" w:rsidP="00254371">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6</w:t>
      </w:r>
      <w:r w:rsidR="00EB3418">
        <w:rPr>
          <w:rFonts w:eastAsiaTheme="minorHAnsi"/>
          <w:color w:val="00435B"/>
          <w:szCs w:val="20"/>
          <w:lang w:eastAsia="en-US"/>
        </w:rPr>
        <w:t>.1.8.</w:t>
      </w:r>
      <w:r w:rsidR="00EB3418">
        <w:rPr>
          <w:rFonts w:eastAsiaTheme="minorHAnsi"/>
          <w:color w:val="00435B"/>
          <w:szCs w:val="20"/>
          <w:lang w:eastAsia="en-US"/>
        </w:rPr>
        <w:tab/>
      </w:r>
      <w:r w:rsidR="00E6571B" w:rsidRPr="00E6571B">
        <w:rPr>
          <w:rFonts w:eastAsiaTheme="minorHAnsi"/>
          <w:color w:val="00435B"/>
          <w:szCs w:val="20"/>
          <w:lang w:eastAsia="en-US"/>
        </w:rPr>
        <w:tab/>
        <w:t>Sistemos duomenų bazės (-ių) atkūrimas;</w:t>
      </w:r>
    </w:p>
    <w:p w14:paraId="46C15528" w14:textId="051DFABE" w:rsidR="00E6571B" w:rsidRDefault="00AD65F6" w:rsidP="00254371">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6</w:t>
      </w:r>
      <w:r w:rsidR="00E6571B">
        <w:rPr>
          <w:rFonts w:eastAsiaTheme="minorHAnsi"/>
          <w:color w:val="00435B"/>
          <w:szCs w:val="20"/>
          <w:lang w:eastAsia="en-US"/>
        </w:rPr>
        <w:t>.1.9.</w:t>
      </w:r>
      <w:r w:rsidR="00E6571B">
        <w:rPr>
          <w:rFonts w:eastAsiaTheme="minorHAnsi"/>
          <w:color w:val="00435B"/>
          <w:szCs w:val="20"/>
          <w:lang w:eastAsia="en-US"/>
        </w:rPr>
        <w:tab/>
      </w:r>
      <w:r w:rsidR="00620B3E" w:rsidRPr="00620B3E">
        <w:rPr>
          <w:rFonts w:eastAsiaTheme="minorHAnsi"/>
          <w:color w:val="00435B"/>
          <w:szCs w:val="20"/>
          <w:lang w:eastAsia="en-US"/>
        </w:rPr>
        <w:t>Sistemos duomenų gavimo paslaugų, sąsajų su trečiųjų šalių registrais ir informacinėmis sistemomis palaikymas;</w:t>
      </w:r>
    </w:p>
    <w:p w14:paraId="6ABA5E8F" w14:textId="436D3284" w:rsidR="00620B3E" w:rsidRDefault="00AD65F6" w:rsidP="00254371">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6</w:t>
      </w:r>
      <w:r w:rsidR="00620B3E">
        <w:rPr>
          <w:rFonts w:eastAsiaTheme="minorHAnsi"/>
          <w:color w:val="00435B"/>
          <w:szCs w:val="20"/>
          <w:lang w:eastAsia="en-US"/>
        </w:rPr>
        <w:t>.1.10.</w:t>
      </w:r>
      <w:r w:rsidR="00BD7173">
        <w:rPr>
          <w:rFonts w:eastAsiaTheme="minorHAnsi"/>
          <w:color w:val="00435B"/>
          <w:szCs w:val="20"/>
          <w:lang w:eastAsia="en-US"/>
        </w:rPr>
        <w:t xml:space="preserve"> </w:t>
      </w:r>
      <w:r w:rsidR="002A4724" w:rsidRPr="002A4724">
        <w:rPr>
          <w:rFonts w:eastAsiaTheme="minorHAnsi"/>
          <w:color w:val="00435B"/>
          <w:szCs w:val="20"/>
          <w:lang w:eastAsia="en-US"/>
        </w:rPr>
        <w:t>Konsultacijos, susijusios su Sistemos eksploatacijos arba defektų, sutrikimų klausimais;</w:t>
      </w:r>
    </w:p>
    <w:p w14:paraId="2060286D" w14:textId="289DD2EC" w:rsidR="001C3BF8" w:rsidRDefault="00AD65F6" w:rsidP="00254371">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6</w:t>
      </w:r>
      <w:r w:rsidR="001C3BF8">
        <w:rPr>
          <w:rFonts w:eastAsiaTheme="minorHAnsi"/>
          <w:color w:val="00435B"/>
          <w:szCs w:val="20"/>
          <w:lang w:eastAsia="en-US"/>
        </w:rPr>
        <w:t>.1.11. Suteikiama</w:t>
      </w:r>
      <w:r w:rsidR="0065469F">
        <w:rPr>
          <w:rFonts w:eastAsiaTheme="minorHAnsi"/>
          <w:color w:val="00435B"/>
          <w:szCs w:val="20"/>
          <w:lang w:eastAsia="en-US"/>
        </w:rPr>
        <w:t xml:space="preserve"> </w:t>
      </w:r>
      <w:r w:rsidR="001C3BF8" w:rsidRPr="001C3BF8">
        <w:rPr>
          <w:rFonts w:eastAsiaTheme="minorHAnsi"/>
          <w:color w:val="00435B"/>
          <w:szCs w:val="20"/>
          <w:lang w:eastAsia="en-US"/>
        </w:rPr>
        <w:tab/>
        <w:t>ne mažiau kaip 5 valand</w:t>
      </w:r>
      <w:r w:rsidR="0065469F">
        <w:rPr>
          <w:rFonts w:eastAsiaTheme="minorHAnsi"/>
          <w:color w:val="00435B"/>
          <w:szCs w:val="20"/>
          <w:lang w:eastAsia="en-US"/>
        </w:rPr>
        <w:t>o</w:t>
      </w:r>
      <w:r w:rsidR="001C3BF8" w:rsidRPr="001C3BF8">
        <w:rPr>
          <w:rFonts w:eastAsiaTheme="minorHAnsi"/>
          <w:color w:val="00435B"/>
          <w:szCs w:val="20"/>
          <w:lang w:eastAsia="en-US"/>
        </w:rPr>
        <w:t>s analizės, projektavimo, programavimo paslaugų per mėnesį (už prižiūrimas 2 (dvi) IS). Už kiekvieną papildomos IS priežiūrą (skaičiuojant nuo 3 (trečios) IS), papildomai suteikiama ne mažiau kaip 2 valandos analizės, projektavimo, programavimo paslaugų per mėnesį.</w:t>
      </w:r>
    </w:p>
    <w:p w14:paraId="1C69FA71" w14:textId="37ED4B49" w:rsidR="00E85289" w:rsidRDefault="00AD65F6" w:rsidP="00254371">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6</w:t>
      </w:r>
      <w:r w:rsidR="00E85289">
        <w:rPr>
          <w:rFonts w:eastAsiaTheme="minorHAnsi"/>
          <w:color w:val="00435B"/>
          <w:szCs w:val="20"/>
          <w:lang w:eastAsia="en-US"/>
        </w:rPr>
        <w:t xml:space="preserve">.1.12. </w:t>
      </w:r>
      <w:r w:rsidR="00391270" w:rsidRPr="00391270">
        <w:rPr>
          <w:rFonts w:eastAsiaTheme="minorHAnsi"/>
          <w:color w:val="00435B"/>
          <w:szCs w:val="20"/>
          <w:lang w:eastAsia="en-US"/>
        </w:rPr>
        <w:t>Sistemoje įdiegtų atnaujinimų garantinis taisymas, t. y., sutrikimų šalinimas Paslaugų teikėjo sąskaita;</w:t>
      </w:r>
    </w:p>
    <w:p w14:paraId="26CEB23E" w14:textId="07253A39" w:rsidR="00391270" w:rsidRDefault="00AD65F6" w:rsidP="00254371">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6</w:t>
      </w:r>
      <w:r w:rsidR="00391270">
        <w:rPr>
          <w:rFonts w:eastAsiaTheme="minorHAnsi"/>
          <w:color w:val="00435B"/>
          <w:szCs w:val="20"/>
          <w:lang w:eastAsia="en-US"/>
        </w:rPr>
        <w:t xml:space="preserve">.1.13. </w:t>
      </w:r>
      <w:r w:rsidR="00DD0178" w:rsidRPr="00DD0178">
        <w:rPr>
          <w:rFonts w:eastAsiaTheme="minorHAnsi"/>
          <w:color w:val="00435B"/>
          <w:szCs w:val="20"/>
          <w:lang w:eastAsia="en-US"/>
        </w:rPr>
        <w:t>Defektų šalinimas.</w:t>
      </w:r>
    </w:p>
    <w:p w14:paraId="22EDB07F" w14:textId="7540016F" w:rsidR="00E85289" w:rsidRDefault="00AD65F6" w:rsidP="00254371">
      <w:pPr>
        <w:tabs>
          <w:tab w:val="left" w:pos="993"/>
        </w:tabs>
        <w:spacing w:before="60" w:after="0" w:line="240" w:lineRule="auto"/>
        <w:ind w:left="426" w:right="57" w:firstLine="0"/>
        <w:rPr>
          <w:rFonts w:eastAsiaTheme="minorHAnsi"/>
          <w:b/>
          <w:bCs/>
          <w:color w:val="00435B"/>
          <w:szCs w:val="20"/>
          <w:lang w:eastAsia="en-US"/>
        </w:rPr>
      </w:pPr>
      <w:r>
        <w:rPr>
          <w:rFonts w:eastAsiaTheme="minorHAnsi"/>
          <w:color w:val="00435B"/>
          <w:szCs w:val="20"/>
          <w:lang w:eastAsia="en-US"/>
        </w:rPr>
        <w:t>6</w:t>
      </w:r>
      <w:r w:rsidR="00DD0178">
        <w:rPr>
          <w:rFonts w:eastAsiaTheme="minorHAnsi"/>
          <w:color w:val="00435B"/>
          <w:szCs w:val="20"/>
          <w:lang w:eastAsia="en-US"/>
        </w:rPr>
        <w:t>.2.</w:t>
      </w:r>
      <w:r w:rsidR="00DD0178">
        <w:rPr>
          <w:rFonts w:eastAsiaTheme="minorHAnsi"/>
          <w:color w:val="00435B"/>
          <w:szCs w:val="20"/>
          <w:lang w:eastAsia="en-US"/>
        </w:rPr>
        <w:tab/>
      </w:r>
      <w:r w:rsidR="00146CD8" w:rsidRPr="00146CD8">
        <w:rPr>
          <w:rFonts w:eastAsiaTheme="minorHAnsi"/>
          <w:b/>
          <w:bCs/>
          <w:color w:val="00435B"/>
          <w:szCs w:val="20"/>
          <w:lang w:eastAsia="en-US"/>
        </w:rPr>
        <w:t>Sistemos vystymo (naujų funkcijų, funkcionalumų, modulių, integracijų (tarp sistemų ir/ar trečių šalių registrų) projektavimo, programavimo, testavimo, diegimo bei esamų funkcionalumų tobulinimo) paslaugos:</w:t>
      </w:r>
    </w:p>
    <w:p w14:paraId="4C5E9F19" w14:textId="6AF16426" w:rsidR="009F1C17" w:rsidRPr="009F1C17" w:rsidRDefault="00AD65F6" w:rsidP="009F1C17">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6</w:t>
      </w:r>
      <w:r w:rsidR="00146CD8" w:rsidRPr="00146CD8">
        <w:rPr>
          <w:rFonts w:eastAsiaTheme="minorHAnsi"/>
          <w:color w:val="00435B"/>
          <w:szCs w:val="20"/>
          <w:lang w:eastAsia="en-US"/>
        </w:rPr>
        <w:t>.2.1.</w:t>
      </w:r>
      <w:r w:rsidR="00146CD8">
        <w:rPr>
          <w:rFonts w:eastAsiaTheme="minorHAnsi"/>
          <w:color w:val="00435B"/>
          <w:szCs w:val="20"/>
          <w:lang w:eastAsia="en-US"/>
        </w:rPr>
        <w:tab/>
      </w:r>
      <w:r w:rsidR="009F1C17" w:rsidRPr="00C128A0">
        <w:rPr>
          <w:rFonts w:eastAsiaTheme="minorHAnsi"/>
          <w:b/>
          <w:bCs/>
          <w:color w:val="00435B"/>
          <w:szCs w:val="20"/>
          <w:lang w:eastAsia="en-US"/>
        </w:rPr>
        <w:t>Išsami esamos Sistemos poreikių analizė</w:t>
      </w:r>
      <w:r w:rsidR="009F1C17" w:rsidRPr="009F1C17">
        <w:rPr>
          <w:rFonts w:eastAsiaTheme="minorHAnsi"/>
          <w:color w:val="00435B"/>
          <w:szCs w:val="20"/>
          <w:lang w:eastAsia="en-US"/>
        </w:rPr>
        <w:t>. Paslaugų teikėjo suteikiamos paslaugos, kai prižiūrimai Sistemai reikalingas vystymas pagal Perkančiosios organizacijos pateiktus reikalavimus arba paslaugos, kai prižiūrimos Sistemos problemos (Sutrikimo, Defekto), atsiradusios dėl trečių šalių veiksmų ar neveikimo, negalima išspręsti be detalios Sistemos programos kodo ir duomenų analizės. Tokios paslaugos atliekamos TS nustatyta tvarka pateiktų Užsakymų pagrindu;</w:t>
      </w:r>
    </w:p>
    <w:p w14:paraId="650A5447" w14:textId="7EC24D5F" w:rsidR="009F1C17" w:rsidRPr="009F1C17" w:rsidRDefault="00AD65F6" w:rsidP="009F1C17">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6</w:t>
      </w:r>
      <w:r w:rsidR="00C128A0">
        <w:rPr>
          <w:rFonts w:eastAsiaTheme="minorHAnsi"/>
          <w:color w:val="00435B"/>
          <w:szCs w:val="20"/>
          <w:lang w:eastAsia="en-US"/>
        </w:rPr>
        <w:t>.2.2.</w:t>
      </w:r>
      <w:r w:rsidR="00C128A0">
        <w:rPr>
          <w:rFonts w:eastAsiaTheme="minorHAnsi"/>
          <w:color w:val="00435B"/>
          <w:szCs w:val="20"/>
          <w:lang w:eastAsia="en-US"/>
        </w:rPr>
        <w:tab/>
      </w:r>
      <w:r w:rsidR="009F1C17" w:rsidRPr="009F1C17">
        <w:rPr>
          <w:rFonts w:eastAsiaTheme="minorHAnsi"/>
          <w:color w:val="00435B"/>
          <w:szCs w:val="20"/>
          <w:lang w:eastAsia="en-US"/>
        </w:rPr>
        <w:tab/>
      </w:r>
      <w:r w:rsidR="009F1C17" w:rsidRPr="00C128A0">
        <w:rPr>
          <w:rFonts w:eastAsiaTheme="minorHAnsi"/>
          <w:b/>
          <w:bCs/>
          <w:color w:val="00435B"/>
          <w:szCs w:val="20"/>
          <w:lang w:eastAsia="en-US"/>
        </w:rPr>
        <w:t>Projektavimo, programavimo ir konfigūravimo paslaugos</w:t>
      </w:r>
      <w:r w:rsidR="009F1C17" w:rsidRPr="009F1C17">
        <w:rPr>
          <w:rFonts w:eastAsiaTheme="minorHAnsi"/>
          <w:color w:val="00435B"/>
          <w:szCs w:val="20"/>
          <w:lang w:eastAsia="en-US"/>
        </w:rPr>
        <w:t>. Sistemos (atnaujintos Sistemos) pakeitimų kūrimo, projektavimo, programavimo ir konfigūravimo paslaugos (išskyrus nurodytas 3.1. punkte), reikalingos Sistemos vystymui arba Sistemos problemos pašalinimui atlikus išsamią problemos analizę. Paslaugos teikiamos TS  nustatyta tvarka pateiktų Užsakymų pagrindu;</w:t>
      </w:r>
    </w:p>
    <w:p w14:paraId="58500B99" w14:textId="6D8D0615" w:rsidR="009F1C17" w:rsidRPr="009F1C17" w:rsidRDefault="00AD65F6" w:rsidP="009F1C17">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6</w:t>
      </w:r>
      <w:r w:rsidR="00C128A0">
        <w:rPr>
          <w:rFonts w:eastAsiaTheme="minorHAnsi"/>
          <w:color w:val="00435B"/>
          <w:szCs w:val="20"/>
          <w:lang w:eastAsia="en-US"/>
        </w:rPr>
        <w:t>.2.3.</w:t>
      </w:r>
      <w:r w:rsidR="00C128A0">
        <w:rPr>
          <w:rFonts w:eastAsiaTheme="minorHAnsi"/>
          <w:color w:val="00435B"/>
          <w:szCs w:val="20"/>
          <w:lang w:eastAsia="en-US"/>
        </w:rPr>
        <w:tab/>
      </w:r>
      <w:r w:rsidR="009F1C17" w:rsidRPr="00C128A0">
        <w:rPr>
          <w:rFonts w:eastAsiaTheme="minorHAnsi"/>
          <w:b/>
          <w:bCs/>
          <w:color w:val="00435B"/>
          <w:szCs w:val="20"/>
          <w:lang w:eastAsia="en-US"/>
        </w:rPr>
        <w:t>Testavimo paslaugos</w:t>
      </w:r>
      <w:r w:rsidR="009F1C17" w:rsidRPr="009F1C17">
        <w:rPr>
          <w:rFonts w:eastAsiaTheme="minorHAnsi"/>
          <w:color w:val="00435B"/>
          <w:szCs w:val="20"/>
          <w:lang w:eastAsia="en-US"/>
        </w:rPr>
        <w:t>. Sistemos funkcijų/ funkcionalumų/ modulių testavimo paslaugos. Prieš perduodant testuoti Perkančiajai organizacijai, Paslaugų teikėjas turi visapusiškai ištestuoti naujus Sistemos modifikavimus pagal testavimo scenarijus ir testavimo scenarijus bei rezultatus pateikti Perkančiajai organizacijai. Perkančioji organizacija, atlikusi testavimą, turi priimti darbus arba grąžinti / reikalauti tikslinti. Jeigu Perkančioji organizacija atlikus testavimą identifikuoja, kad pagal testavimo scenarijus pateikti rezultatai yra klaidingi, tokiu atveju už pakartotinius tikslinimus nebus apmokama;</w:t>
      </w:r>
    </w:p>
    <w:p w14:paraId="11D9C454" w14:textId="6D460B70" w:rsidR="009F1C17" w:rsidRPr="009F1C17" w:rsidRDefault="00AD65F6" w:rsidP="009F1C17">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6</w:t>
      </w:r>
      <w:r w:rsidR="00C128A0">
        <w:rPr>
          <w:rFonts w:eastAsiaTheme="minorHAnsi"/>
          <w:color w:val="00435B"/>
          <w:szCs w:val="20"/>
          <w:lang w:eastAsia="en-US"/>
        </w:rPr>
        <w:t>.2.4.</w:t>
      </w:r>
      <w:r w:rsidR="00C128A0">
        <w:rPr>
          <w:rFonts w:eastAsiaTheme="minorHAnsi"/>
          <w:color w:val="00435B"/>
          <w:szCs w:val="20"/>
          <w:lang w:eastAsia="en-US"/>
        </w:rPr>
        <w:tab/>
      </w:r>
      <w:r w:rsidR="009F1C17" w:rsidRPr="00C128A0">
        <w:rPr>
          <w:rFonts w:eastAsiaTheme="minorHAnsi"/>
          <w:b/>
          <w:bCs/>
          <w:color w:val="00435B"/>
          <w:szCs w:val="20"/>
          <w:lang w:eastAsia="en-US"/>
        </w:rPr>
        <w:t>Diegimo paslaugos</w:t>
      </w:r>
      <w:r w:rsidR="009F1C17" w:rsidRPr="009F1C17">
        <w:rPr>
          <w:rFonts w:eastAsiaTheme="minorHAnsi"/>
          <w:color w:val="00435B"/>
          <w:szCs w:val="20"/>
          <w:lang w:eastAsia="en-US"/>
        </w:rPr>
        <w:t>. Sistemos modifikavimas ir įdiegimas į serverį pagal Perkančiosios organizacijos užsakyme pateiktus reikalavimus yra vykdomas tik tuomet, kai Perkančioji organizacija patvirtina, kad pagal testavimo scenarijus užsakytos modifikacijos veikia tinkamai;</w:t>
      </w:r>
    </w:p>
    <w:p w14:paraId="6A4D7286" w14:textId="16CE732A" w:rsidR="009F1C17" w:rsidRPr="009F1C17" w:rsidRDefault="00AD65F6" w:rsidP="009F1C17">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6</w:t>
      </w:r>
      <w:r w:rsidR="00C128A0">
        <w:rPr>
          <w:rFonts w:eastAsiaTheme="minorHAnsi"/>
          <w:color w:val="00435B"/>
          <w:szCs w:val="20"/>
          <w:lang w:eastAsia="en-US"/>
        </w:rPr>
        <w:t>.2.5.</w:t>
      </w:r>
      <w:r w:rsidR="00C128A0">
        <w:rPr>
          <w:rFonts w:eastAsiaTheme="minorHAnsi"/>
          <w:color w:val="00435B"/>
          <w:szCs w:val="20"/>
          <w:lang w:eastAsia="en-US"/>
        </w:rPr>
        <w:tab/>
      </w:r>
      <w:r w:rsidR="009F1C17" w:rsidRPr="009F1C17">
        <w:rPr>
          <w:rFonts w:eastAsiaTheme="minorHAnsi"/>
          <w:color w:val="00435B"/>
          <w:szCs w:val="20"/>
          <w:lang w:eastAsia="en-US"/>
        </w:rPr>
        <w:tab/>
      </w:r>
      <w:r w:rsidR="009F1C17" w:rsidRPr="00C128A0">
        <w:rPr>
          <w:rFonts w:eastAsiaTheme="minorHAnsi"/>
          <w:b/>
          <w:bCs/>
          <w:color w:val="00435B"/>
          <w:szCs w:val="20"/>
          <w:lang w:eastAsia="en-US"/>
        </w:rPr>
        <w:t>Mokymai</w:t>
      </w:r>
      <w:r w:rsidR="009F1C17" w:rsidRPr="009F1C17">
        <w:rPr>
          <w:rFonts w:eastAsiaTheme="minorHAnsi"/>
          <w:color w:val="00435B"/>
          <w:szCs w:val="20"/>
          <w:lang w:eastAsia="en-US"/>
        </w:rPr>
        <w:t>. Naudotojų (ILTE darbuotojų) mokymai darbo vietoje arba per nuotolinio ryšio priemones užsakomi pagal poreikį;</w:t>
      </w:r>
    </w:p>
    <w:p w14:paraId="3D6E3135" w14:textId="361F0E1A" w:rsidR="00AD65F6" w:rsidRDefault="00AD65F6" w:rsidP="00AD65F6">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6</w:t>
      </w:r>
      <w:r w:rsidR="00C128A0">
        <w:rPr>
          <w:rFonts w:eastAsiaTheme="minorHAnsi"/>
          <w:color w:val="00435B"/>
          <w:szCs w:val="20"/>
          <w:lang w:eastAsia="en-US"/>
        </w:rPr>
        <w:t>.2.6.</w:t>
      </w:r>
      <w:r w:rsidR="009F1C17" w:rsidRPr="009F1C17">
        <w:rPr>
          <w:rFonts w:eastAsiaTheme="minorHAnsi"/>
          <w:color w:val="00435B"/>
          <w:szCs w:val="20"/>
          <w:lang w:eastAsia="en-US"/>
        </w:rPr>
        <w:tab/>
      </w:r>
      <w:r w:rsidR="009F1C17" w:rsidRPr="00C128A0">
        <w:rPr>
          <w:rFonts w:eastAsiaTheme="minorHAnsi"/>
          <w:b/>
          <w:bCs/>
          <w:color w:val="00435B"/>
          <w:szCs w:val="20"/>
          <w:lang w:eastAsia="en-US"/>
        </w:rPr>
        <w:t>Dokumentavimas</w:t>
      </w:r>
      <w:r w:rsidR="009F1C17" w:rsidRPr="009F1C17">
        <w:rPr>
          <w:rFonts w:eastAsiaTheme="minorHAnsi"/>
          <w:color w:val="00435B"/>
          <w:szCs w:val="20"/>
          <w:lang w:eastAsia="en-US"/>
        </w:rPr>
        <w:t>. Paslaugų teikėjas turi aprašyti ir pateikti Perkančiajai organizacijai naujai diegiamų Sistemų ir diegiamų pokyčių esamose Sistemose dokumentaciją (funkcijos, funkcionalumo, modulio duomenų turinį, laukų/failų tipus, sąryšius, taisykles, duomenų modelius, procesus ir pan.). Dokumentacija teikiama sutartu formatu (turiniu). Dokumentavimas, kurį Paslaugos te</w:t>
      </w:r>
      <w:r w:rsidR="002C057A">
        <w:rPr>
          <w:rFonts w:eastAsiaTheme="minorHAnsi"/>
          <w:color w:val="00435B"/>
          <w:szCs w:val="20"/>
          <w:lang w:eastAsia="en-US"/>
        </w:rPr>
        <w:t>i</w:t>
      </w:r>
      <w:r w:rsidR="009F1C17" w:rsidRPr="009F1C17">
        <w:rPr>
          <w:rFonts w:eastAsiaTheme="minorHAnsi"/>
          <w:color w:val="00435B"/>
          <w:szCs w:val="20"/>
          <w:lang w:eastAsia="en-US"/>
        </w:rPr>
        <w:t>kėjas formuoja savo vidiniams procesams užtikrinti, užduotims įgyvendinti, nėra laikomas dokumentavimu, kuris teikiamas Perkančiajai organizacijai ir nėra apmokamas iš sistemos vystymo valandų;</w:t>
      </w:r>
    </w:p>
    <w:p w14:paraId="5FDEDD71" w14:textId="2CCD9E41" w:rsidR="002C057A" w:rsidRDefault="00AD65F6" w:rsidP="009F1C17">
      <w:pPr>
        <w:tabs>
          <w:tab w:val="left" w:pos="993"/>
        </w:tabs>
        <w:spacing w:before="60" w:after="0" w:line="240" w:lineRule="auto"/>
        <w:ind w:left="426" w:right="57" w:firstLine="0"/>
        <w:rPr>
          <w:rFonts w:eastAsiaTheme="minorHAnsi"/>
          <w:b/>
          <w:bCs/>
          <w:color w:val="00435B"/>
          <w:szCs w:val="20"/>
          <w:lang w:eastAsia="en-US"/>
        </w:rPr>
      </w:pPr>
      <w:r>
        <w:rPr>
          <w:rFonts w:eastAsiaTheme="minorHAnsi"/>
          <w:color w:val="00435B"/>
          <w:szCs w:val="20"/>
          <w:lang w:eastAsia="en-US"/>
        </w:rPr>
        <w:t>6</w:t>
      </w:r>
      <w:r w:rsidR="002C057A">
        <w:rPr>
          <w:rFonts w:eastAsiaTheme="minorHAnsi"/>
          <w:color w:val="00435B"/>
          <w:szCs w:val="20"/>
          <w:lang w:eastAsia="en-US"/>
        </w:rPr>
        <w:t>.2.6.1.</w:t>
      </w:r>
      <w:r w:rsidR="0033371E">
        <w:rPr>
          <w:rFonts w:eastAsiaTheme="minorHAnsi"/>
          <w:color w:val="00435B"/>
          <w:szCs w:val="20"/>
          <w:lang w:eastAsia="en-US"/>
        </w:rPr>
        <w:t xml:space="preserve"> </w:t>
      </w:r>
      <w:r w:rsidR="0033371E" w:rsidRPr="0033371E">
        <w:rPr>
          <w:rFonts w:eastAsiaTheme="minorHAnsi"/>
          <w:b/>
          <w:bCs/>
          <w:color w:val="00435B"/>
          <w:szCs w:val="20"/>
          <w:lang w:eastAsia="en-US"/>
        </w:rPr>
        <w:t>Reikalavimai dokumentacijai, kuriant naują sistemą:</w:t>
      </w:r>
    </w:p>
    <w:p w14:paraId="2B495560" w14:textId="21D258EB" w:rsidR="004D571B" w:rsidRPr="004D571B" w:rsidRDefault="008E586E" w:rsidP="004D571B">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ab/>
      </w:r>
      <w:r w:rsidR="004D571B" w:rsidRPr="004D571B">
        <w:rPr>
          <w:rFonts w:eastAsiaTheme="minorHAnsi"/>
          <w:color w:val="00435B"/>
          <w:szCs w:val="20"/>
          <w:lang w:eastAsia="en-US"/>
        </w:rPr>
        <w:t>- projekto aprašymas (angl. Project Charter/Overview). Sistemos paskirtis, tikslai, naudotojų grupės, apimtis, sąsajos su kitomis sistemomis;</w:t>
      </w:r>
    </w:p>
    <w:p w14:paraId="375D16D2" w14:textId="1DAA06D1" w:rsidR="004D571B" w:rsidRPr="004D571B" w:rsidRDefault="008E586E" w:rsidP="004D571B">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lastRenderedPageBreak/>
        <w:tab/>
      </w:r>
      <w:r w:rsidR="004D571B" w:rsidRPr="004D571B">
        <w:rPr>
          <w:rFonts w:eastAsiaTheme="minorHAnsi"/>
          <w:color w:val="00435B"/>
          <w:szCs w:val="20"/>
          <w:lang w:eastAsia="en-US"/>
        </w:rPr>
        <w:t>- reikalavimų specifikacija (angl. Requirements Specification). Turi būti aprašyti funkciniai ir nefunkciniai reikalavimai. Nefunkciniai reikalavimai apima šiuos kokybinius reikalavimus: Funkcinis atitikimas, veikimo našumas, suderinamumas, panaudojamumas, patikimumas, saugumas, prižiūrimumas, perkeliamumas, efektyvumas, veiksmingumas, ergonomiškumas, pajėgumas, uždelsimas, pasiekiamumas, atsparumas trikdžiams;</w:t>
      </w:r>
    </w:p>
    <w:p w14:paraId="0941530E" w14:textId="1ED4326E" w:rsidR="004D571B" w:rsidRPr="004D571B" w:rsidRDefault="008E586E" w:rsidP="004D571B">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ab/>
      </w:r>
      <w:r w:rsidR="004D571B" w:rsidRPr="004D571B">
        <w:rPr>
          <w:rFonts w:eastAsiaTheme="minorHAnsi"/>
          <w:color w:val="00435B"/>
          <w:szCs w:val="20"/>
          <w:lang w:eastAsia="en-US"/>
        </w:rPr>
        <w:t>- turi būti detaliai aprašyta sistemos veikimo logika pagal įgyvendinamą veiklos procesą, nubraižytas darbo eigos procesas (angl. workflow) pagal BPMN notaciją ir pateiktas kiekvieno proceso žingsnio aprašymas;</w:t>
      </w:r>
    </w:p>
    <w:p w14:paraId="2A1BEE9E" w14:textId="4D9F69C5" w:rsidR="004D571B" w:rsidRPr="004D571B" w:rsidRDefault="008E586E" w:rsidP="004D571B">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ab/>
      </w:r>
      <w:r w:rsidR="004D571B" w:rsidRPr="004D571B">
        <w:rPr>
          <w:rFonts w:eastAsiaTheme="minorHAnsi"/>
          <w:color w:val="00435B"/>
          <w:szCs w:val="20"/>
          <w:lang w:eastAsia="en-US"/>
        </w:rPr>
        <w:t>- naudotojų istorijos / panaudos scenarijai (angl. User Stories / Use Cases). Turi būti pateikti visų galimų panaudos scenarijų aprašymai ir schemos;</w:t>
      </w:r>
    </w:p>
    <w:p w14:paraId="0C9DF586" w14:textId="77A9932A" w:rsidR="004D571B" w:rsidRPr="004D571B" w:rsidRDefault="008E586E" w:rsidP="004D571B">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ab/>
      </w:r>
      <w:r w:rsidR="004D571B" w:rsidRPr="004D571B">
        <w:rPr>
          <w:rFonts w:eastAsiaTheme="minorHAnsi"/>
          <w:color w:val="00435B"/>
          <w:szCs w:val="20"/>
          <w:lang w:eastAsia="en-US"/>
        </w:rPr>
        <w:t>- turi būti aprašytas sistemos architektūrinis požiūris (angl. Viewpoint), apimantis funkcinį kontekstą (apibrėžia sistemos funkcinius elementus, jų atsakomybes, sąsajas), informacinį kontekstą (apibrėžia, kaip sistema saugo, valdo ir paskirsto informaciją), konkurentiškumo kontekstą (apibrėžia, kurios sistemos dalys gali veikti lygiagrečiai ir kaip lygiagretumas yra valdomas), kūrimo kontekstą, diegimo kontekstą (apibrėžia aplinką, į kurią sistema bus diegiama), operacinį kontekstą (apibrėžia, kaip sistema bus administruojama ir palaikoma);</w:t>
      </w:r>
    </w:p>
    <w:p w14:paraId="22E0CC28" w14:textId="3F7FA1FA" w:rsidR="004D571B" w:rsidRPr="004D571B" w:rsidRDefault="008E586E" w:rsidP="004D571B">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ab/>
      </w:r>
      <w:r w:rsidR="004D571B" w:rsidRPr="004D571B">
        <w:rPr>
          <w:rFonts w:eastAsiaTheme="minorHAnsi"/>
          <w:color w:val="00435B"/>
          <w:szCs w:val="20"/>
          <w:lang w:eastAsia="en-US"/>
        </w:rPr>
        <w:t>- architektūrinis aprašas (angl. System architecture document). Sistemos komponentų schema, duomenų srautai, mikroservisai, API sąsajos, integracijos.</w:t>
      </w:r>
    </w:p>
    <w:p w14:paraId="2504D008" w14:textId="1E75C711" w:rsidR="004D571B" w:rsidRPr="004D571B" w:rsidRDefault="008E586E" w:rsidP="004D571B">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ab/>
      </w:r>
      <w:r w:rsidR="004D571B" w:rsidRPr="004D571B">
        <w:rPr>
          <w:rFonts w:eastAsiaTheme="minorHAnsi"/>
          <w:color w:val="00435B"/>
          <w:szCs w:val="20"/>
          <w:lang w:eastAsia="en-US"/>
        </w:rPr>
        <w:t>- turi būti išsamiai aprašytas sistemos kūrimo kontekstas (architektūriniai metodai ir stiliai), turi būti nubraižyta sistemos komponentų funkcinė – loginė schema UML notacijoje, turi būti detalizuoti sistemos technologiniai komponentai (angl. operating system layer, application layer, middleware layer, integration layer, database layer), kurie yra būtini sistemos funkcionavimui ir nefunkcinių reikalavimų užtikrinimui. Duomenų bazės struktūros aprašas (angl. Data model). Lentelių struktūros, ryšiai tarp jų, indeksai, raktai, saugumo mechanizmai. Turi būti nubraižyta duomenų modelio klasių diagrama ir pavaizduota esybių ryšių diagrama;</w:t>
      </w:r>
    </w:p>
    <w:p w14:paraId="44AD90E8" w14:textId="2762A973" w:rsidR="004D571B" w:rsidRPr="004D571B" w:rsidRDefault="008E586E" w:rsidP="004D571B">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ab/>
      </w:r>
      <w:r w:rsidR="004D571B" w:rsidRPr="004D571B">
        <w:rPr>
          <w:rFonts w:eastAsiaTheme="minorHAnsi"/>
          <w:color w:val="00435B"/>
          <w:szCs w:val="20"/>
          <w:lang w:eastAsia="en-US"/>
        </w:rPr>
        <w:t>- technologijų aprašas. Naudotos technologijos, bibliotekos, platformos, trečiųjų šalių komponentai. Turi būti pateiktas sistemos modeliavimui panaudotų programavimo komponentų sąrašas (programavimo kalba, programavimo karkasas, programavimo bibliotekos);</w:t>
      </w:r>
    </w:p>
    <w:p w14:paraId="024A4C68" w14:textId="0F0B6531" w:rsidR="0033371E" w:rsidRPr="004D571B" w:rsidRDefault="008E586E" w:rsidP="004D571B">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ab/>
      </w:r>
      <w:r w:rsidR="004D571B" w:rsidRPr="004D571B">
        <w:rPr>
          <w:rFonts w:eastAsiaTheme="minorHAnsi"/>
          <w:color w:val="00435B"/>
          <w:szCs w:val="20"/>
          <w:lang w:eastAsia="en-US"/>
        </w:rPr>
        <w:t>- Saugumo architektūra. Autentifikacija, autorizacija, duomenų šifravimas, auditų mechanizmai. Turi būti išsamiai aprašytas sistemos saugumo kontekstas;</w:t>
      </w:r>
    </w:p>
    <w:p w14:paraId="4533510D" w14:textId="4335B60F" w:rsidR="008E586E" w:rsidRPr="008E586E" w:rsidRDefault="008E586E" w:rsidP="008E586E">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ab/>
      </w:r>
      <w:r w:rsidRPr="008E586E">
        <w:rPr>
          <w:rFonts w:eastAsiaTheme="minorHAnsi"/>
          <w:color w:val="00435B"/>
          <w:szCs w:val="20"/>
          <w:lang w:eastAsia="en-US"/>
        </w:rPr>
        <w:t>- Sistemos atstatymo ir veiklos tęstinumo (angl. Disaster Recovery) planas;</w:t>
      </w:r>
    </w:p>
    <w:p w14:paraId="5CB93211" w14:textId="7E962C32" w:rsidR="008E586E" w:rsidRPr="008E586E" w:rsidRDefault="008E586E" w:rsidP="008E586E">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ab/>
      </w:r>
      <w:r w:rsidRPr="008E586E">
        <w:rPr>
          <w:rFonts w:eastAsiaTheme="minorHAnsi"/>
          <w:color w:val="00435B"/>
          <w:szCs w:val="20"/>
          <w:lang w:eastAsia="en-US"/>
        </w:rPr>
        <w:t>- Naudotojo vadovas (angl. User Manual). Instrukcija galutiniam vartotojui, kaip naudotis sistema (forma, vaizdai, pavyzdžiai);</w:t>
      </w:r>
    </w:p>
    <w:p w14:paraId="47C2A7EB" w14:textId="622A76B1" w:rsidR="008E586E" w:rsidRPr="008E586E" w:rsidRDefault="008E586E" w:rsidP="008E586E">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ab/>
      </w:r>
      <w:r w:rsidRPr="008E586E">
        <w:rPr>
          <w:rFonts w:eastAsiaTheme="minorHAnsi"/>
          <w:color w:val="00435B"/>
          <w:szCs w:val="20"/>
          <w:lang w:eastAsia="en-US"/>
        </w:rPr>
        <w:t>- Administratoriaus vadovas (angl. Admin Manual). Instrukcijos sistemos administratoriui: naudotojų valdymas, sistemos konfigūravimas, veiksmų (angl. log) stebėjimas;</w:t>
      </w:r>
    </w:p>
    <w:p w14:paraId="11B0B1E0" w14:textId="1218604F" w:rsidR="008E586E" w:rsidRPr="008E586E" w:rsidRDefault="008E586E" w:rsidP="008E586E">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ab/>
      </w:r>
      <w:r w:rsidRPr="008E586E">
        <w:rPr>
          <w:rFonts w:eastAsiaTheme="minorHAnsi"/>
          <w:color w:val="00435B"/>
          <w:szCs w:val="20"/>
          <w:lang w:eastAsia="en-US"/>
        </w:rPr>
        <w:t>- Diegimo dokumentacija (angl. Deployment Guide). Diegimo žingsniai, serverių reikalavimai, Sistemos komponentų konfigūravimas;</w:t>
      </w:r>
    </w:p>
    <w:p w14:paraId="42A48723" w14:textId="4C3381C7" w:rsidR="008E586E" w:rsidRPr="008E586E" w:rsidRDefault="008E586E" w:rsidP="008E586E">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ab/>
      </w:r>
      <w:r w:rsidRPr="008E586E">
        <w:rPr>
          <w:rFonts w:eastAsiaTheme="minorHAnsi"/>
          <w:color w:val="00435B"/>
          <w:szCs w:val="20"/>
          <w:lang w:eastAsia="en-US"/>
        </w:rPr>
        <w:t>- Testavimo planas (angl. Test Plan). Testų scenarijai ir rezultatai (angl. Test Cases and Results), Priėmimo testų aktai (angl. Acceptance Testing);</w:t>
      </w:r>
    </w:p>
    <w:p w14:paraId="3CE11C5C" w14:textId="6F068948" w:rsidR="008E586E" w:rsidRPr="008E586E" w:rsidRDefault="008E586E" w:rsidP="008E586E">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ab/>
      </w:r>
      <w:r w:rsidRPr="008E586E">
        <w:rPr>
          <w:rFonts w:eastAsiaTheme="minorHAnsi"/>
          <w:color w:val="00435B"/>
          <w:szCs w:val="20"/>
          <w:lang w:eastAsia="en-US"/>
        </w:rPr>
        <w:t>- Programinio kodo saugojimo lokacija. Prieigos instrukcija, struktūra, šakų valdymas;</w:t>
      </w:r>
    </w:p>
    <w:p w14:paraId="63B18F8F" w14:textId="68CD6EC3" w:rsidR="00E85289" w:rsidRDefault="008E586E" w:rsidP="008E586E">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ab/>
      </w:r>
      <w:r w:rsidRPr="008E586E">
        <w:rPr>
          <w:rFonts w:eastAsiaTheme="minorHAnsi"/>
          <w:color w:val="00435B"/>
          <w:szCs w:val="20"/>
          <w:lang w:eastAsia="en-US"/>
        </w:rPr>
        <w:t>- Versijų istorija ir leidimų (angl. release) planas. Versijų leidimo tvarka, keitimų žurnalas (angl. changelog).</w:t>
      </w:r>
    </w:p>
    <w:p w14:paraId="582A6176" w14:textId="273EFA8F" w:rsidR="002154E2" w:rsidRDefault="00AD65F6" w:rsidP="008E586E">
      <w:pPr>
        <w:tabs>
          <w:tab w:val="left" w:pos="993"/>
        </w:tabs>
        <w:spacing w:before="60" w:after="0" w:line="240" w:lineRule="auto"/>
        <w:ind w:left="426" w:right="57" w:firstLine="0"/>
        <w:rPr>
          <w:rFonts w:eastAsiaTheme="minorHAnsi"/>
          <w:b/>
          <w:bCs/>
          <w:color w:val="00435B"/>
          <w:szCs w:val="20"/>
          <w:lang w:eastAsia="en-US"/>
        </w:rPr>
      </w:pPr>
      <w:r>
        <w:rPr>
          <w:rFonts w:eastAsiaTheme="minorHAnsi"/>
          <w:color w:val="00435B"/>
          <w:szCs w:val="20"/>
          <w:lang w:eastAsia="en-US"/>
        </w:rPr>
        <w:t>6</w:t>
      </w:r>
      <w:r w:rsidR="0065287E">
        <w:rPr>
          <w:rFonts w:eastAsiaTheme="minorHAnsi"/>
          <w:color w:val="00435B"/>
          <w:szCs w:val="20"/>
          <w:lang w:eastAsia="en-US"/>
        </w:rPr>
        <w:t>.2.6.2.</w:t>
      </w:r>
      <w:r w:rsidR="004C2E00">
        <w:rPr>
          <w:rFonts w:eastAsiaTheme="minorHAnsi"/>
          <w:color w:val="00435B"/>
          <w:szCs w:val="20"/>
          <w:lang w:eastAsia="en-US"/>
        </w:rPr>
        <w:t xml:space="preserve"> </w:t>
      </w:r>
      <w:r w:rsidR="00E0760F" w:rsidRPr="00E0760F">
        <w:rPr>
          <w:rFonts w:eastAsiaTheme="minorHAnsi"/>
          <w:b/>
          <w:bCs/>
          <w:color w:val="00435B"/>
          <w:szCs w:val="20"/>
          <w:lang w:eastAsia="en-US"/>
        </w:rPr>
        <w:t>Reikalavimai dokumentacijai, kuriant esamos sistemos (modulio, funkcijos, funkcionalumo ir pan.) pakeitimą:</w:t>
      </w:r>
    </w:p>
    <w:p w14:paraId="176D5E39" w14:textId="0A42B7EA" w:rsidR="005B468B" w:rsidRPr="005B468B" w:rsidRDefault="005B468B" w:rsidP="005B468B">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ab/>
      </w:r>
      <w:r w:rsidRPr="005B468B">
        <w:rPr>
          <w:rFonts w:eastAsiaTheme="minorHAnsi"/>
          <w:color w:val="00435B"/>
          <w:szCs w:val="20"/>
          <w:lang w:eastAsia="en-US"/>
        </w:rPr>
        <w:t>- pakeitimo (angl. change request) aprašymas (pakeitimo turinys, pakeitimo tipas, diegimo data);</w:t>
      </w:r>
    </w:p>
    <w:p w14:paraId="59C481C7" w14:textId="3C964B19" w:rsidR="005B468B" w:rsidRPr="005B468B" w:rsidRDefault="005B468B" w:rsidP="005B468B">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ab/>
      </w:r>
      <w:r w:rsidRPr="005B468B">
        <w:rPr>
          <w:rFonts w:eastAsiaTheme="minorHAnsi"/>
          <w:color w:val="00435B"/>
          <w:szCs w:val="20"/>
          <w:lang w:eastAsia="en-US"/>
        </w:rPr>
        <w:t xml:space="preserve">- detalus funkcionalumo aprašymas po pakeitimo (verslo reikalavimai, UI (angl. User interface) pavyzdžiai ir pan.); </w:t>
      </w:r>
    </w:p>
    <w:p w14:paraId="62B39DA9" w14:textId="6CCBD5AC" w:rsidR="005B468B" w:rsidRPr="005B468B" w:rsidRDefault="005B468B" w:rsidP="005B468B">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ab/>
      </w:r>
      <w:r w:rsidRPr="005B468B">
        <w:rPr>
          <w:rFonts w:eastAsiaTheme="minorHAnsi"/>
          <w:color w:val="00435B"/>
          <w:szCs w:val="20"/>
          <w:lang w:eastAsia="en-US"/>
        </w:rPr>
        <w:t>- architektūros, duomenų struktūrų, API ar integracijų pakeitimų aprašymas;</w:t>
      </w:r>
    </w:p>
    <w:p w14:paraId="1FB44B97" w14:textId="62D10E49" w:rsidR="005B468B" w:rsidRPr="005B468B" w:rsidRDefault="005B468B" w:rsidP="005B468B">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ab/>
      </w:r>
      <w:r w:rsidRPr="005B468B">
        <w:rPr>
          <w:rFonts w:eastAsiaTheme="minorHAnsi"/>
          <w:color w:val="00435B"/>
          <w:szCs w:val="20"/>
          <w:lang w:eastAsia="en-US"/>
        </w:rPr>
        <w:t>- informacija apie lentelių ar laukų pokyčius duomenų bazėje,</w:t>
      </w:r>
    </w:p>
    <w:p w14:paraId="62C4A89C" w14:textId="091DE874" w:rsidR="005B468B" w:rsidRPr="005B468B" w:rsidRDefault="005B468B" w:rsidP="005B468B">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ab/>
      </w:r>
      <w:r w:rsidRPr="005B468B">
        <w:rPr>
          <w:rFonts w:eastAsiaTheme="minorHAnsi"/>
          <w:color w:val="00435B"/>
          <w:szCs w:val="20"/>
          <w:lang w:eastAsia="en-US"/>
        </w:rPr>
        <w:t>- testavimo dokumentacija (testavimo scenarijai, rezultatai);</w:t>
      </w:r>
    </w:p>
    <w:p w14:paraId="2D8550D3" w14:textId="5B6B6D20" w:rsidR="005B468B" w:rsidRPr="005B468B" w:rsidRDefault="005B468B" w:rsidP="005B468B">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ab/>
      </w:r>
      <w:r w:rsidRPr="005B468B">
        <w:rPr>
          <w:rFonts w:eastAsiaTheme="minorHAnsi"/>
          <w:color w:val="00435B"/>
          <w:szCs w:val="20"/>
          <w:lang w:eastAsia="en-US"/>
        </w:rPr>
        <w:t>- santrauka apie įdiegtus pakeitimus vartotojams ar sistemos administratoriams;</w:t>
      </w:r>
    </w:p>
    <w:p w14:paraId="6E7A748F" w14:textId="43464D4D" w:rsidR="005B468B" w:rsidRPr="005B468B" w:rsidRDefault="005B468B" w:rsidP="005B468B">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ab/>
      </w:r>
      <w:r w:rsidRPr="005B468B">
        <w:rPr>
          <w:rFonts w:eastAsiaTheme="minorHAnsi"/>
          <w:color w:val="00435B"/>
          <w:szCs w:val="20"/>
          <w:lang w:eastAsia="en-US"/>
        </w:rPr>
        <w:t>- architektūros aprašo atnaujinimas atlikus sistemos architektūrinius pokyčius;</w:t>
      </w:r>
    </w:p>
    <w:p w14:paraId="17CEC7ED" w14:textId="7B10534B" w:rsidR="00E0760F" w:rsidRDefault="005B468B" w:rsidP="005B468B">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ab/>
      </w:r>
      <w:r w:rsidRPr="005B468B">
        <w:rPr>
          <w:rFonts w:eastAsiaTheme="minorHAnsi"/>
          <w:color w:val="00435B"/>
          <w:szCs w:val="20"/>
          <w:lang w:eastAsia="en-US"/>
        </w:rPr>
        <w:t>- versijavimo informacijos pateikimas.</w:t>
      </w:r>
    </w:p>
    <w:p w14:paraId="24747426" w14:textId="17C71210" w:rsidR="005B468B" w:rsidRDefault="00AD65F6" w:rsidP="005B468B">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6</w:t>
      </w:r>
      <w:r w:rsidR="00082EDA">
        <w:rPr>
          <w:rFonts w:eastAsiaTheme="minorHAnsi"/>
          <w:color w:val="00435B"/>
          <w:szCs w:val="20"/>
          <w:lang w:eastAsia="en-US"/>
        </w:rPr>
        <w:t>.2.7.</w:t>
      </w:r>
      <w:r w:rsidR="00082EDA">
        <w:rPr>
          <w:rFonts w:eastAsiaTheme="minorHAnsi"/>
          <w:color w:val="00435B"/>
          <w:szCs w:val="20"/>
          <w:lang w:eastAsia="en-US"/>
        </w:rPr>
        <w:tab/>
      </w:r>
      <w:r w:rsidR="00082EDA" w:rsidRPr="00364F97">
        <w:rPr>
          <w:rFonts w:eastAsiaTheme="minorHAnsi"/>
          <w:b/>
          <w:bCs/>
          <w:color w:val="00435B"/>
          <w:szCs w:val="20"/>
          <w:lang w:eastAsia="en-US"/>
        </w:rPr>
        <w:t>Naujų sistemų kūrimas.</w:t>
      </w:r>
      <w:r w:rsidR="00082EDA" w:rsidRPr="00082EDA">
        <w:rPr>
          <w:rFonts w:eastAsiaTheme="minorHAnsi"/>
          <w:color w:val="00435B"/>
          <w:szCs w:val="20"/>
          <w:lang w:eastAsia="en-US"/>
        </w:rPr>
        <w:t xml:space="preserve">  Paslaugų teikėjo suteikiamos paslaugos, skirtos naujų informacinių sistemų kūrimui. Naujos sistemos kūrimui Perkančioji organizacija pateikia poreikį Paslaugų teikėjui. Paslaugų teikėjas atlieka </w:t>
      </w:r>
      <w:r w:rsidR="00082EDA" w:rsidRPr="00082EDA">
        <w:rPr>
          <w:rFonts w:eastAsiaTheme="minorHAnsi"/>
          <w:color w:val="00435B"/>
          <w:szCs w:val="20"/>
          <w:lang w:eastAsia="en-US"/>
        </w:rPr>
        <w:lastRenderedPageBreak/>
        <w:t>analizės, sąmatos pateikimo ir derinimo, projektavimo, programavimo, konfigūravimo, testavimo, diegimo, projektų valdymo, naujai sukurtos sistemos dokumentacijos pateikimo paslaugas. Darbai pradedami tik Perkančiajai organizacijai patvirtinus;</w:t>
      </w:r>
    </w:p>
    <w:p w14:paraId="35533FCA" w14:textId="47176788" w:rsidR="00E16BE9" w:rsidRPr="00E16BE9" w:rsidRDefault="00AD65F6" w:rsidP="00E16BE9">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6</w:t>
      </w:r>
      <w:r w:rsidR="00801AFA">
        <w:rPr>
          <w:rFonts w:eastAsiaTheme="minorHAnsi"/>
          <w:color w:val="00435B"/>
          <w:szCs w:val="20"/>
          <w:lang w:eastAsia="en-US"/>
        </w:rPr>
        <w:t>.2.</w:t>
      </w:r>
      <w:r w:rsidR="009A5535">
        <w:rPr>
          <w:rFonts w:eastAsiaTheme="minorHAnsi"/>
          <w:color w:val="00435B"/>
          <w:szCs w:val="20"/>
          <w:lang w:eastAsia="en-US"/>
        </w:rPr>
        <w:t>8</w:t>
      </w:r>
      <w:r w:rsidR="00801AFA">
        <w:rPr>
          <w:rFonts w:eastAsiaTheme="minorHAnsi"/>
          <w:color w:val="00435B"/>
          <w:szCs w:val="20"/>
          <w:lang w:eastAsia="en-US"/>
        </w:rPr>
        <w:t>.</w:t>
      </w:r>
      <w:r w:rsidR="00E16BE9" w:rsidRPr="00E16BE9">
        <w:rPr>
          <w:rFonts w:eastAsiaTheme="minorHAnsi"/>
          <w:color w:val="00435B"/>
          <w:szCs w:val="20"/>
          <w:lang w:eastAsia="en-US"/>
        </w:rPr>
        <w:tab/>
        <w:t>Perkančioji organizacija kartu su Paslaugų teikėju analizės, projektavimo, dokumentavimo bei  programavimo, projektų valdymo paslaugų apimtį planuoja kiekvienam ketvirčiui į priekį;</w:t>
      </w:r>
    </w:p>
    <w:p w14:paraId="55C2F449" w14:textId="5755650C" w:rsidR="00E16BE9" w:rsidRPr="00E16BE9" w:rsidRDefault="00AD65F6" w:rsidP="00E16BE9">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6</w:t>
      </w:r>
      <w:r w:rsidR="00FB174A">
        <w:rPr>
          <w:rFonts w:eastAsiaTheme="minorHAnsi"/>
          <w:color w:val="00435B"/>
          <w:szCs w:val="20"/>
          <w:lang w:eastAsia="en-US"/>
        </w:rPr>
        <w:t>.2.</w:t>
      </w:r>
      <w:r w:rsidR="009A5535">
        <w:rPr>
          <w:rFonts w:eastAsiaTheme="minorHAnsi"/>
          <w:color w:val="00435B"/>
          <w:szCs w:val="20"/>
          <w:lang w:eastAsia="en-US"/>
        </w:rPr>
        <w:t>9</w:t>
      </w:r>
      <w:r w:rsidR="00FB174A">
        <w:rPr>
          <w:rFonts w:eastAsiaTheme="minorHAnsi"/>
          <w:color w:val="00435B"/>
          <w:szCs w:val="20"/>
          <w:lang w:eastAsia="en-US"/>
        </w:rPr>
        <w:t xml:space="preserve">. </w:t>
      </w:r>
      <w:r w:rsidR="00E16BE9" w:rsidRPr="00E16BE9">
        <w:rPr>
          <w:rFonts w:eastAsiaTheme="minorHAnsi"/>
          <w:color w:val="00435B"/>
          <w:szCs w:val="20"/>
          <w:lang w:eastAsia="en-US"/>
        </w:rPr>
        <w:tab/>
        <w:t>Projektą atliekančių Paslaugų teikėjo ekspertų (analitikų, programuotojų, testuotojų) paslaugų koordinavimas;</w:t>
      </w:r>
    </w:p>
    <w:p w14:paraId="33226E6F" w14:textId="171D94E1" w:rsidR="00E16BE9" w:rsidRPr="00E16BE9" w:rsidRDefault="00AD65F6" w:rsidP="00E16BE9">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6</w:t>
      </w:r>
      <w:r w:rsidR="00FB174A">
        <w:rPr>
          <w:rFonts w:eastAsiaTheme="minorHAnsi"/>
          <w:color w:val="00435B"/>
          <w:szCs w:val="20"/>
          <w:lang w:eastAsia="en-US"/>
        </w:rPr>
        <w:t>.2.1</w:t>
      </w:r>
      <w:r w:rsidR="009A5535">
        <w:rPr>
          <w:rFonts w:eastAsiaTheme="minorHAnsi"/>
          <w:color w:val="00435B"/>
          <w:szCs w:val="20"/>
          <w:lang w:eastAsia="en-US"/>
        </w:rPr>
        <w:t>0</w:t>
      </w:r>
      <w:r w:rsidR="00E16BE9" w:rsidRPr="00E16BE9">
        <w:rPr>
          <w:rFonts w:eastAsiaTheme="minorHAnsi"/>
          <w:color w:val="00435B"/>
          <w:szCs w:val="20"/>
          <w:lang w:eastAsia="en-US"/>
        </w:rPr>
        <w:t>.</w:t>
      </w:r>
      <w:r w:rsidR="00E16BE9" w:rsidRPr="00E16BE9">
        <w:rPr>
          <w:rFonts w:eastAsiaTheme="minorHAnsi"/>
          <w:color w:val="00435B"/>
          <w:szCs w:val="20"/>
          <w:lang w:eastAsia="en-US"/>
        </w:rPr>
        <w:tab/>
      </w:r>
      <w:r w:rsidR="00FB174A">
        <w:rPr>
          <w:rFonts w:eastAsiaTheme="minorHAnsi"/>
          <w:color w:val="00435B"/>
          <w:szCs w:val="20"/>
          <w:lang w:eastAsia="en-US"/>
        </w:rPr>
        <w:t xml:space="preserve"> </w:t>
      </w:r>
      <w:r w:rsidR="00E16BE9" w:rsidRPr="00E16BE9">
        <w:rPr>
          <w:rFonts w:eastAsiaTheme="minorHAnsi"/>
          <w:color w:val="00435B"/>
          <w:szCs w:val="20"/>
          <w:lang w:eastAsia="en-US"/>
        </w:rPr>
        <w:t>Projekto paslaugų planavimas;</w:t>
      </w:r>
    </w:p>
    <w:p w14:paraId="4AF370F7" w14:textId="49FA7B01" w:rsidR="00E16BE9" w:rsidRPr="00E16BE9" w:rsidRDefault="00AD65F6" w:rsidP="00E16BE9">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6</w:t>
      </w:r>
      <w:r w:rsidR="00FB174A">
        <w:rPr>
          <w:rFonts w:eastAsiaTheme="minorHAnsi"/>
          <w:color w:val="00435B"/>
          <w:szCs w:val="20"/>
          <w:lang w:eastAsia="en-US"/>
        </w:rPr>
        <w:t>.2.1</w:t>
      </w:r>
      <w:r w:rsidR="009A5535">
        <w:rPr>
          <w:rFonts w:eastAsiaTheme="minorHAnsi"/>
          <w:color w:val="00435B"/>
          <w:szCs w:val="20"/>
          <w:lang w:eastAsia="en-US"/>
        </w:rPr>
        <w:t>1</w:t>
      </w:r>
      <w:r w:rsidR="00E16BE9" w:rsidRPr="00E16BE9">
        <w:rPr>
          <w:rFonts w:eastAsiaTheme="minorHAnsi"/>
          <w:color w:val="00435B"/>
          <w:szCs w:val="20"/>
          <w:lang w:eastAsia="en-US"/>
        </w:rPr>
        <w:t>.</w:t>
      </w:r>
      <w:r w:rsidR="00FB174A">
        <w:rPr>
          <w:rFonts w:eastAsiaTheme="minorHAnsi"/>
          <w:color w:val="00435B"/>
          <w:szCs w:val="20"/>
          <w:lang w:eastAsia="en-US"/>
        </w:rPr>
        <w:t xml:space="preserve"> </w:t>
      </w:r>
      <w:r w:rsidR="00E16BE9" w:rsidRPr="00E16BE9">
        <w:rPr>
          <w:rFonts w:eastAsiaTheme="minorHAnsi"/>
          <w:color w:val="00435B"/>
          <w:szCs w:val="20"/>
          <w:lang w:eastAsia="en-US"/>
        </w:rPr>
        <w:tab/>
        <w:t>Projekto vykdomų paslaugų kontrolė;</w:t>
      </w:r>
    </w:p>
    <w:p w14:paraId="784188FF" w14:textId="25F65C2A" w:rsidR="00E16BE9" w:rsidRPr="00E16BE9" w:rsidRDefault="00AD65F6" w:rsidP="00E16BE9">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6</w:t>
      </w:r>
      <w:r w:rsidR="00FB174A">
        <w:rPr>
          <w:rFonts w:eastAsiaTheme="minorHAnsi"/>
          <w:color w:val="00435B"/>
          <w:szCs w:val="20"/>
          <w:lang w:eastAsia="en-US"/>
        </w:rPr>
        <w:t>.2.1</w:t>
      </w:r>
      <w:r w:rsidR="009A5535">
        <w:rPr>
          <w:rFonts w:eastAsiaTheme="minorHAnsi"/>
          <w:color w:val="00435B"/>
          <w:szCs w:val="20"/>
          <w:lang w:eastAsia="en-US"/>
        </w:rPr>
        <w:t>2</w:t>
      </w:r>
      <w:r w:rsidR="00E16BE9" w:rsidRPr="00E16BE9">
        <w:rPr>
          <w:rFonts w:eastAsiaTheme="minorHAnsi"/>
          <w:color w:val="00435B"/>
          <w:szCs w:val="20"/>
          <w:lang w:eastAsia="en-US"/>
        </w:rPr>
        <w:t>.</w:t>
      </w:r>
      <w:r w:rsidR="00FB174A">
        <w:rPr>
          <w:rFonts w:eastAsiaTheme="minorHAnsi"/>
          <w:color w:val="00435B"/>
          <w:szCs w:val="20"/>
          <w:lang w:eastAsia="en-US"/>
        </w:rPr>
        <w:t xml:space="preserve"> </w:t>
      </w:r>
      <w:r w:rsidR="00E16BE9" w:rsidRPr="00E16BE9">
        <w:rPr>
          <w:rFonts w:eastAsiaTheme="minorHAnsi"/>
          <w:color w:val="00435B"/>
          <w:szCs w:val="20"/>
          <w:lang w:eastAsia="en-US"/>
        </w:rPr>
        <w:tab/>
        <w:t>Dalyvavimas projekto valdymo susitikimuose;</w:t>
      </w:r>
    </w:p>
    <w:p w14:paraId="0531939B" w14:textId="1C254609" w:rsidR="00E16BE9" w:rsidRPr="00E16BE9" w:rsidRDefault="00AD65F6" w:rsidP="00E16BE9">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6</w:t>
      </w:r>
      <w:r w:rsidR="00FB174A">
        <w:rPr>
          <w:rFonts w:eastAsiaTheme="minorHAnsi"/>
          <w:color w:val="00435B"/>
          <w:szCs w:val="20"/>
          <w:lang w:eastAsia="en-US"/>
        </w:rPr>
        <w:t>.2.1</w:t>
      </w:r>
      <w:r w:rsidR="009A5535">
        <w:rPr>
          <w:rFonts w:eastAsiaTheme="minorHAnsi"/>
          <w:color w:val="00435B"/>
          <w:szCs w:val="20"/>
          <w:lang w:eastAsia="en-US"/>
        </w:rPr>
        <w:t>3</w:t>
      </w:r>
      <w:r w:rsidR="00E16BE9" w:rsidRPr="00E16BE9">
        <w:rPr>
          <w:rFonts w:eastAsiaTheme="minorHAnsi"/>
          <w:color w:val="00435B"/>
          <w:szCs w:val="20"/>
          <w:lang w:eastAsia="en-US"/>
        </w:rPr>
        <w:t>.</w:t>
      </w:r>
      <w:r w:rsidR="00FB174A">
        <w:rPr>
          <w:rFonts w:eastAsiaTheme="minorHAnsi"/>
          <w:color w:val="00435B"/>
          <w:szCs w:val="20"/>
          <w:lang w:eastAsia="en-US"/>
        </w:rPr>
        <w:t xml:space="preserve"> </w:t>
      </w:r>
      <w:r w:rsidR="00E16BE9" w:rsidRPr="00E16BE9">
        <w:rPr>
          <w:rFonts w:eastAsiaTheme="minorHAnsi"/>
          <w:color w:val="00435B"/>
          <w:szCs w:val="20"/>
          <w:lang w:eastAsia="en-US"/>
        </w:rPr>
        <w:tab/>
        <w:t>Dalyvavimas sprendžiant modifikavimo ir konsultavimo paslaugų teikimo klausimus;</w:t>
      </w:r>
    </w:p>
    <w:p w14:paraId="59F84340" w14:textId="5C3A4BDA" w:rsidR="00E16BE9" w:rsidRPr="00E16BE9" w:rsidRDefault="00AD65F6" w:rsidP="00E16BE9">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6</w:t>
      </w:r>
      <w:r w:rsidR="00FB174A">
        <w:rPr>
          <w:rFonts w:eastAsiaTheme="minorHAnsi"/>
          <w:color w:val="00435B"/>
          <w:szCs w:val="20"/>
          <w:lang w:eastAsia="en-US"/>
        </w:rPr>
        <w:t>.2.1</w:t>
      </w:r>
      <w:r w:rsidR="009A5535">
        <w:rPr>
          <w:rFonts w:eastAsiaTheme="minorHAnsi"/>
          <w:color w:val="00435B"/>
          <w:szCs w:val="20"/>
          <w:lang w:eastAsia="en-US"/>
        </w:rPr>
        <w:t>4</w:t>
      </w:r>
      <w:r w:rsidR="00E16BE9" w:rsidRPr="00E16BE9">
        <w:rPr>
          <w:rFonts w:eastAsiaTheme="minorHAnsi"/>
          <w:color w:val="00435B"/>
          <w:szCs w:val="20"/>
          <w:lang w:eastAsia="en-US"/>
        </w:rPr>
        <w:t>.</w:t>
      </w:r>
      <w:r w:rsidR="00FB174A">
        <w:rPr>
          <w:rFonts w:eastAsiaTheme="minorHAnsi"/>
          <w:color w:val="00435B"/>
          <w:szCs w:val="20"/>
          <w:lang w:eastAsia="en-US"/>
        </w:rPr>
        <w:t xml:space="preserve"> </w:t>
      </w:r>
      <w:r w:rsidR="00E16BE9" w:rsidRPr="00E16BE9">
        <w:rPr>
          <w:rFonts w:eastAsiaTheme="minorHAnsi"/>
          <w:color w:val="00435B"/>
          <w:szCs w:val="20"/>
          <w:lang w:eastAsia="en-US"/>
        </w:rPr>
        <w:tab/>
        <w:t>Ekspertinis užsakomų ar planuojamų užsakyti paslaugų vertinimas;</w:t>
      </w:r>
    </w:p>
    <w:p w14:paraId="2438D2F5" w14:textId="26288B8B" w:rsidR="00E16BE9" w:rsidRPr="00E16BE9" w:rsidRDefault="00AD65F6" w:rsidP="00E16BE9">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6</w:t>
      </w:r>
      <w:r w:rsidR="00FB174A">
        <w:rPr>
          <w:rFonts w:eastAsiaTheme="minorHAnsi"/>
          <w:color w:val="00435B"/>
          <w:szCs w:val="20"/>
          <w:lang w:eastAsia="en-US"/>
        </w:rPr>
        <w:t>.2.1</w:t>
      </w:r>
      <w:r w:rsidR="009A5535">
        <w:rPr>
          <w:rFonts w:eastAsiaTheme="minorHAnsi"/>
          <w:color w:val="00435B"/>
          <w:szCs w:val="20"/>
          <w:lang w:eastAsia="en-US"/>
        </w:rPr>
        <w:t>5</w:t>
      </w:r>
      <w:r w:rsidR="00E16BE9" w:rsidRPr="00E16BE9">
        <w:rPr>
          <w:rFonts w:eastAsiaTheme="minorHAnsi"/>
          <w:color w:val="00435B"/>
          <w:szCs w:val="20"/>
          <w:lang w:eastAsia="en-US"/>
        </w:rPr>
        <w:t>.</w:t>
      </w:r>
      <w:r w:rsidR="00FB174A">
        <w:rPr>
          <w:rFonts w:eastAsiaTheme="minorHAnsi"/>
          <w:color w:val="00435B"/>
          <w:szCs w:val="20"/>
          <w:lang w:eastAsia="en-US"/>
        </w:rPr>
        <w:t xml:space="preserve"> </w:t>
      </w:r>
      <w:r w:rsidR="00E16BE9" w:rsidRPr="00E16BE9">
        <w:rPr>
          <w:rFonts w:eastAsiaTheme="minorHAnsi"/>
          <w:color w:val="00435B"/>
          <w:szCs w:val="20"/>
          <w:lang w:eastAsia="en-US"/>
        </w:rPr>
        <w:tab/>
        <w:t xml:space="preserve">Paslaugų teikėjas privalės vystyti naujas sistemas esamų sistemų pagrindu, </w:t>
      </w:r>
      <w:r w:rsidR="006B66B0" w:rsidRPr="005E397B">
        <w:rPr>
          <w:rFonts w:eastAsiaTheme="minorHAnsi"/>
          <w:color w:val="00435B"/>
          <w:szCs w:val="20"/>
          <w:lang w:eastAsia="en-US"/>
        </w:rPr>
        <w:t>Perkančiosios organizacijos infrastruktūr</w:t>
      </w:r>
      <w:r w:rsidR="006B66B0">
        <w:rPr>
          <w:rFonts w:eastAsiaTheme="minorHAnsi"/>
          <w:color w:val="00435B"/>
          <w:szCs w:val="20"/>
          <w:lang w:eastAsia="en-US"/>
        </w:rPr>
        <w:t>oje,</w:t>
      </w:r>
      <w:r w:rsidR="00E16BE9" w:rsidRPr="00E16BE9">
        <w:rPr>
          <w:rFonts w:eastAsiaTheme="minorHAnsi"/>
          <w:color w:val="00435B"/>
          <w:szCs w:val="20"/>
          <w:lang w:eastAsia="en-US"/>
        </w:rPr>
        <w:t xml:space="preserve"> bei jas prižiūrėti;</w:t>
      </w:r>
    </w:p>
    <w:p w14:paraId="15CF21CD" w14:textId="0EE61632" w:rsidR="00E16BE9" w:rsidRDefault="00AD65F6" w:rsidP="00E16BE9">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6</w:t>
      </w:r>
      <w:r w:rsidR="00FB174A">
        <w:rPr>
          <w:rFonts w:eastAsiaTheme="minorHAnsi"/>
          <w:color w:val="00435B"/>
          <w:szCs w:val="20"/>
          <w:lang w:eastAsia="en-US"/>
        </w:rPr>
        <w:t>.2.1</w:t>
      </w:r>
      <w:r w:rsidR="009A5535">
        <w:rPr>
          <w:rFonts w:eastAsiaTheme="minorHAnsi"/>
          <w:color w:val="00435B"/>
          <w:szCs w:val="20"/>
          <w:lang w:eastAsia="en-US"/>
        </w:rPr>
        <w:t>6</w:t>
      </w:r>
      <w:r w:rsidR="00E16BE9" w:rsidRPr="00E16BE9">
        <w:rPr>
          <w:rFonts w:eastAsiaTheme="minorHAnsi"/>
          <w:color w:val="00435B"/>
          <w:szCs w:val="20"/>
          <w:lang w:eastAsia="en-US"/>
        </w:rPr>
        <w:t>.</w:t>
      </w:r>
      <w:r w:rsidR="00FB174A">
        <w:rPr>
          <w:rFonts w:eastAsiaTheme="minorHAnsi"/>
          <w:color w:val="00435B"/>
          <w:szCs w:val="20"/>
          <w:lang w:eastAsia="en-US"/>
        </w:rPr>
        <w:t xml:space="preserve"> </w:t>
      </w:r>
      <w:r w:rsidR="00E16BE9" w:rsidRPr="00E16BE9">
        <w:rPr>
          <w:rFonts w:eastAsiaTheme="minorHAnsi"/>
          <w:color w:val="00435B"/>
          <w:szCs w:val="20"/>
          <w:lang w:eastAsia="en-US"/>
        </w:rPr>
        <w:tab/>
        <w:t>Sistemos veikimo optimizavimas, susijęs su Sistemos architektūriniais pakeitimais – smulkus, neesminis Sistemos programinės įrangos funkcijų modifikavimas.</w:t>
      </w:r>
    </w:p>
    <w:p w14:paraId="4A04095F" w14:textId="6AE3010B" w:rsidR="00AB0882" w:rsidRDefault="00AD65F6" w:rsidP="00E16BE9">
      <w:pPr>
        <w:tabs>
          <w:tab w:val="left" w:pos="993"/>
        </w:tabs>
        <w:spacing w:before="60" w:after="0" w:line="240" w:lineRule="auto"/>
        <w:ind w:left="426" w:right="57" w:firstLine="0"/>
        <w:rPr>
          <w:rFonts w:eastAsiaTheme="minorHAnsi"/>
          <w:b/>
          <w:bCs/>
          <w:color w:val="00435B"/>
          <w:szCs w:val="20"/>
          <w:lang w:eastAsia="en-US"/>
        </w:rPr>
      </w:pPr>
      <w:r>
        <w:rPr>
          <w:rFonts w:eastAsiaTheme="minorHAnsi"/>
          <w:b/>
          <w:bCs/>
          <w:color w:val="00435B"/>
          <w:szCs w:val="20"/>
          <w:lang w:eastAsia="en-US"/>
        </w:rPr>
        <w:t>7</w:t>
      </w:r>
      <w:r w:rsidR="00AB0882" w:rsidRPr="00AA4CF0">
        <w:rPr>
          <w:rFonts w:eastAsiaTheme="minorHAnsi"/>
          <w:b/>
          <w:bCs/>
          <w:color w:val="00435B"/>
          <w:szCs w:val="20"/>
          <w:lang w:eastAsia="en-US"/>
        </w:rPr>
        <w:t>.</w:t>
      </w:r>
      <w:r w:rsidR="00AD167D" w:rsidRPr="00AA4CF0">
        <w:rPr>
          <w:rFonts w:eastAsiaTheme="minorHAnsi"/>
          <w:b/>
          <w:bCs/>
          <w:color w:val="00435B"/>
          <w:szCs w:val="20"/>
          <w:lang w:eastAsia="en-US"/>
        </w:rPr>
        <w:t xml:space="preserve"> </w:t>
      </w:r>
      <w:r w:rsidR="00AA4CF0" w:rsidRPr="00AA4CF0">
        <w:rPr>
          <w:rFonts w:eastAsiaTheme="minorHAnsi"/>
          <w:b/>
          <w:bCs/>
          <w:color w:val="00435B"/>
          <w:szCs w:val="20"/>
          <w:lang w:eastAsia="en-US"/>
        </w:rPr>
        <w:tab/>
        <w:t>PASLAUGŲ TEIKIMO TAISYKLĖS (TVARKA)</w:t>
      </w:r>
      <w:r w:rsidR="00AA4CF0">
        <w:rPr>
          <w:rFonts w:eastAsiaTheme="minorHAnsi"/>
          <w:b/>
          <w:bCs/>
          <w:color w:val="00435B"/>
          <w:szCs w:val="20"/>
          <w:lang w:eastAsia="en-US"/>
        </w:rPr>
        <w:t>:</w:t>
      </w:r>
    </w:p>
    <w:p w14:paraId="2EA6BE23" w14:textId="5AF2FC17" w:rsidR="00AA4CF0" w:rsidRDefault="00AD65F6" w:rsidP="00E16BE9">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7</w:t>
      </w:r>
      <w:r w:rsidR="00AA4CF0">
        <w:rPr>
          <w:rFonts w:eastAsiaTheme="minorHAnsi"/>
          <w:color w:val="00435B"/>
          <w:szCs w:val="20"/>
          <w:lang w:eastAsia="en-US"/>
        </w:rPr>
        <w:t>.1.</w:t>
      </w:r>
      <w:r w:rsidR="00AA4CF0">
        <w:rPr>
          <w:rFonts w:eastAsiaTheme="minorHAnsi"/>
          <w:color w:val="00435B"/>
          <w:szCs w:val="20"/>
          <w:lang w:eastAsia="en-US"/>
        </w:rPr>
        <w:tab/>
      </w:r>
      <w:r w:rsidR="00C06409" w:rsidRPr="00C06409">
        <w:rPr>
          <w:rFonts w:eastAsiaTheme="minorHAnsi"/>
          <w:color w:val="00435B"/>
          <w:szCs w:val="20"/>
          <w:lang w:eastAsia="en-US"/>
        </w:rPr>
        <w:t>Paslaugų teikėjas privalo teikti paslaugas vadovaudamasis TS  reikalavimais bei bendradarbiaudamas su Perkančiosios organizacijos atsakingais darbuotojais. Paslaugų teikėjas privalo užtikrinti šioje TS aprašytą priežiūros paslaugų lygį.</w:t>
      </w:r>
    </w:p>
    <w:p w14:paraId="0295BEFF" w14:textId="2C6F2416" w:rsidR="0005480A" w:rsidRPr="0005480A" w:rsidRDefault="00AD65F6" w:rsidP="0005480A">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7</w:t>
      </w:r>
      <w:r w:rsidR="00C06409">
        <w:rPr>
          <w:rFonts w:eastAsiaTheme="minorHAnsi"/>
          <w:color w:val="00435B"/>
          <w:szCs w:val="20"/>
          <w:lang w:eastAsia="en-US"/>
        </w:rPr>
        <w:t>.2.</w:t>
      </w:r>
      <w:r w:rsidR="00C06409">
        <w:rPr>
          <w:rFonts w:eastAsiaTheme="minorHAnsi"/>
          <w:color w:val="00435B"/>
          <w:szCs w:val="20"/>
          <w:lang w:eastAsia="en-US"/>
        </w:rPr>
        <w:tab/>
      </w:r>
      <w:r w:rsidR="0005480A" w:rsidRPr="0005480A">
        <w:rPr>
          <w:rFonts w:eastAsiaTheme="minorHAnsi"/>
          <w:color w:val="00435B"/>
          <w:szCs w:val="20"/>
          <w:lang w:eastAsia="en-US"/>
        </w:rPr>
        <w:t>Sistemos priežiūros paslaugų atlikimą Paslaugų teikėjas turės organizuoti ir fiksuoti taip, kad Perkančiosios organizacijos atstovai turėtų galimybę:</w:t>
      </w:r>
    </w:p>
    <w:p w14:paraId="45CCEB8B" w14:textId="21A49A76" w:rsidR="0005480A" w:rsidRPr="0005480A" w:rsidRDefault="00AD65F6" w:rsidP="0005480A">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7</w:t>
      </w:r>
      <w:r w:rsidR="0005480A" w:rsidRPr="0005480A">
        <w:rPr>
          <w:rFonts w:eastAsiaTheme="minorHAnsi"/>
          <w:color w:val="00435B"/>
          <w:szCs w:val="20"/>
          <w:lang w:eastAsia="en-US"/>
        </w:rPr>
        <w:t>.2.1.</w:t>
      </w:r>
      <w:r w:rsidR="0005480A" w:rsidRPr="0005480A">
        <w:rPr>
          <w:rFonts w:eastAsiaTheme="minorHAnsi"/>
          <w:color w:val="00435B"/>
          <w:szCs w:val="20"/>
          <w:lang w:eastAsia="en-US"/>
        </w:rPr>
        <w:tab/>
        <w:t>sekti kiekvieno konkretaus Sutrikimo, Defekto šalinimo, kibernetinio saugumo pažeidimo sprendimo eigą;</w:t>
      </w:r>
    </w:p>
    <w:p w14:paraId="61750219" w14:textId="4D736794" w:rsidR="0005480A" w:rsidRPr="0005480A" w:rsidRDefault="00AD65F6" w:rsidP="0005480A">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7</w:t>
      </w:r>
      <w:r w:rsidR="0005480A" w:rsidRPr="0005480A">
        <w:rPr>
          <w:rFonts w:eastAsiaTheme="minorHAnsi"/>
          <w:color w:val="00435B"/>
          <w:szCs w:val="20"/>
          <w:lang w:eastAsia="en-US"/>
        </w:rPr>
        <w:t>.2.2.</w:t>
      </w:r>
      <w:r w:rsidR="0005480A" w:rsidRPr="0005480A">
        <w:rPr>
          <w:rFonts w:eastAsiaTheme="minorHAnsi"/>
          <w:color w:val="00435B"/>
          <w:szCs w:val="20"/>
          <w:lang w:eastAsia="en-US"/>
        </w:rPr>
        <w:tab/>
        <w:t>gauti išsamią informaciją apie visus Sistemos priežiūros metu užregistruotus Sutrikimus, jų sprendimų būdus ir rezultatus Paslaugų teikėjo pateiktose Sutrikimų, Defektų šalinimo, kibernetinio saugumo pažeidimo sprendimo ataskaitose bei pagal Perkančiosios organizacijos atstovų prašymus su Perkančiąją organizacija suderintu pateikimo būdu;</w:t>
      </w:r>
    </w:p>
    <w:p w14:paraId="60DE5850" w14:textId="0900EE48" w:rsidR="0005480A" w:rsidRPr="0005480A" w:rsidRDefault="00AD65F6" w:rsidP="0005480A">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7</w:t>
      </w:r>
      <w:r w:rsidR="0005480A" w:rsidRPr="0005480A">
        <w:rPr>
          <w:rFonts w:eastAsiaTheme="minorHAnsi"/>
          <w:color w:val="00435B"/>
          <w:szCs w:val="20"/>
          <w:lang w:eastAsia="en-US"/>
        </w:rPr>
        <w:t>.2.3.</w:t>
      </w:r>
      <w:r w:rsidR="0005480A" w:rsidRPr="0005480A">
        <w:rPr>
          <w:rFonts w:eastAsiaTheme="minorHAnsi"/>
          <w:color w:val="00435B"/>
          <w:szCs w:val="20"/>
          <w:lang w:eastAsia="en-US"/>
        </w:rPr>
        <w:tab/>
        <w:t>visos Sistemos priežiūros paslaugos teikiamos Paslaugų teikėjui laikantis iš anksto apibrėžtų Sistemos priežiūros paslaugų vykdymo terminų, metodų ir procedūrų, aprašytų šioje TS bei Sutartyje;</w:t>
      </w:r>
    </w:p>
    <w:p w14:paraId="4CEEF018" w14:textId="42BABEE0" w:rsidR="0005480A" w:rsidRPr="0005480A" w:rsidRDefault="00AD65F6" w:rsidP="0005480A">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7</w:t>
      </w:r>
      <w:r w:rsidR="0005480A" w:rsidRPr="0005480A">
        <w:rPr>
          <w:rFonts w:eastAsiaTheme="minorHAnsi"/>
          <w:color w:val="00435B"/>
          <w:szCs w:val="20"/>
          <w:lang w:eastAsia="en-US"/>
        </w:rPr>
        <w:t>.2.4.</w:t>
      </w:r>
      <w:r w:rsidR="0005480A" w:rsidRPr="0005480A">
        <w:rPr>
          <w:rFonts w:eastAsiaTheme="minorHAnsi"/>
          <w:color w:val="00435B"/>
          <w:szCs w:val="20"/>
          <w:lang w:eastAsia="en-US"/>
        </w:rPr>
        <w:tab/>
        <w:t xml:space="preserve">Sistemos sutrikimų, defektų šalinimas pradedamas vykdyti per nustatytą reagavimo į pranešimą apie Sistemos sutrikimą, defektą terminą (toliau – reakcijos laikas) ir atliktas per nustatytą Sutrikimo pašalinimo (taisymo) terminą. Defektų, sutrikimų šalinimo įgyvendinimo paslauga laikoma visiškai suteikta, kai ILTE atsakingas asmuo informuoja Paslaugų teikėjo atsakingą asmenį apie tai, kad Paslaugų teikėjo pateikti rezultatai atitinka pakeitimo užsakyme suformuluotą reikalingą ir įvertinime patvirtintą paslaugos rezultatą ir defekto ištaisymas įdiegtas į darbinę aplinką. </w:t>
      </w:r>
      <w:r w:rsidR="0005480A" w:rsidRPr="00FC4C6E">
        <w:rPr>
          <w:rFonts w:eastAsiaTheme="minorHAnsi"/>
          <w:b/>
          <w:bCs/>
          <w:color w:val="00435B"/>
          <w:szCs w:val="20"/>
          <w:lang w:eastAsia="en-US"/>
        </w:rPr>
        <w:t>Defektų ar sutrikimų šalinimui suteikiamas 6 mėnesių garantijos terminas</w:t>
      </w:r>
      <w:r w:rsidR="0005480A" w:rsidRPr="0005480A">
        <w:rPr>
          <w:rFonts w:eastAsiaTheme="minorHAnsi"/>
          <w:color w:val="00435B"/>
          <w:szCs w:val="20"/>
          <w:lang w:eastAsia="en-US"/>
        </w:rPr>
        <w:t>;</w:t>
      </w:r>
    </w:p>
    <w:p w14:paraId="0615DC91" w14:textId="66511EC7" w:rsidR="00C06409" w:rsidRPr="00AA4CF0" w:rsidRDefault="00AD65F6" w:rsidP="0005480A">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7</w:t>
      </w:r>
      <w:r w:rsidR="0005480A" w:rsidRPr="0005480A">
        <w:rPr>
          <w:rFonts w:eastAsiaTheme="minorHAnsi"/>
          <w:color w:val="00435B"/>
          <w:szCs w:val="20"/>
          <w:lang w:eastAsia="en-US"/>
        </w:rPr>
        <w:t>.2.5.</w:t>
      </w:r>
      <w:r w:rsidR="0005480A" w:rsidRPr="0005480A">
        <w:rPr>
          <w:rFonts w:eastAsiaTheme="minorHAnsi"/>
          <w:color w:val="00435B"/>
          <w:szCs w:val="20"/>
          <w:lang w:eastAsia="en-US"/>
        </w:rPr>
        <w:tab/>
        <w:t>Perėmus Sistemos priežiūrą naujam Paslaugų teikėjui, defektai nėra traktuojami kaip jo defektai ir jie vėliau taisomi fiksuoto Sistemos vystymo mokesčio rėmuose. Perėmus Sistemos priežiūrą naujam Paslaugų teikėjui, defektai yra traktuojami kaip jo defektai tais atvejais, kai defektai nustatomi sistemoje ir joje vykstančiuose procesuose, kuriuos naujas Paslaugų teikėjas keitė, modifikavo, koregavo.</w:t>
      </w:r>
    </w:p>
    <w:p w14:paraId="5FB15E28" w14:textId="77777777" w:rsidR="002154E2" w:rsidRDefault="002154E2" w:rsidP="008E586E">
      <w:pPr>
        <w:tabs>
          <w:tab w:val="left" w:pos="993"/>
        </w:tabs>
        <w:spacing w:before="60" w:after="0" w:line="240" w:lineRule="auto"/>
        <w:ind w:left="426" w:right="57" w:firstLine="0"/>
        <w:rPr>
          <w:rFonts w:eastAsiaTheme="minorHAnsi"/>
          <w:color w:val="00435B"/>
          <w:szCs w:val="20"/>
          <w:lang w:eastAsia="en-US"/>
        </w:rPr>
      </w:pPr>
    </w:p>
    <w:p w14:paraId="6D6EC8CF" w14:textId="77777777" w:rsidR="00DB129E" w:rsidRDefault="00DB129E" w:rsidP="008E586E">
      <w:pPr>
        <w:tabs>
          <w:tab w:val="left" w:pos="993"/>
        </w:tabs>
        <w:spacing w:before="60" w:after="0" w:line="240" w:lineRule="auto"/>
        <w:ind w:left="426" w:right="57" w:firstLine="0"/>
        <w:rPr>
          <w:rFonts w:eastAsiaTheme="minorHAnsi"/>
          <w:color w:val="00435B"/>
          <w:szCs w:val="20"/>
          <w:lang w:eastAsia="en-US"/>
        </w:rPr>
      </w:pPr>
    </w:p>
    <w:p w14:paraId="6D6A5D8B" w14:textId="77777777" w:rsidR="00DB129E" w:rsidRDefault="00DB129E" w:rsidP="008E586E">
      <w:pPr>
        <w:tabs>
          <w:tab w:val="left" w:pos="993"/>
        </w:tabs>
        <w:spacing w:before="60" w:after="0" w:line="240" w:lineRule="auto"/>
        <w:ind w:left="426" w:right="57" w:firstLine="0"/>
        <w:rPr>
          <w:rFonts w:eastAsiaTheme="minorHAnsi"/>
          <w:color w:val="00435B"/>
          <w:szCs w:val="20"/>
          <w:lang w:eastAsia="en-US"/>
        </w:rPr>
      </w:pPr>
    </w:p>
    <w:p w14:paraId="4C3B6330" w14:textId="77777777" w:rsidR="00DB129E" w:rsidRDefault="00DB129E" w:rsidP="008E586E">
      <w:pPr>
        <w:tabs>
          <w:tab w:val="left" w:pos="993"/>
        </w:tabs>
        <w:spacing w:before="60" w:after="0" w:line="240" w:lineRule="auto"/>
        <w:ind w:left="426" w:right="57" w:firstLine="0"/>
        <w:rPr>
          <w:rFonts w:eastAsiaTheme="minorHAnsi"/>
          <w:color w:val="00435B"/>
          <w:szCs w:val="20"/>
          <w:lang w:eastAsia="en-US"/>
        </w:rPr>
      </w:pPr>
    </w:p>
    <w:p w14:paraId="354918E2" w14:textId="77777777" w:rsidR="003625C9" w:rsidRDefault="003625C9" w:rsidP="008E586E">
      <w:pPr>
        <w:tabs>
          <w:tab w:val="left" w:pos="993"/>
        </w:tabs>
        <w:spacing w:before="60" w:after="0" w:line="240" w:lineRule="auto"/>
        <w:ind w:left="426" w:right="57" w:firstLine="0"/>
        <w:rPr>
          <w:rFonts w:eastAsiaTheme="minorHAnsi"/>
          <w:color w:val="00435B"/>
          <w:szCs w:val="20"/>
          <w:lang w:eastAsia="en-US"/>
        </w:rPr>
      </w:pPr>
    </w:p>
    <w:p w14:paraId="51D8E923" w14:textId="77777777" w:rsidR="007C7BA3" w:rsidRDefault="007C7BA3" w:rsidP="008E586E">
      <w:pPr>
        <w:tabs>
          <w:tab w:val="left" w:pos="993"/>
        </w:tabs>
        <w:spacing w:before="60" w:after="0" w:line="240" w:lineRule="auto"/>
        <w:ind w:left="426" w:right="57" w:firstLine="0"/>
        <w:rPr>
          <w:rFonts w:eastAsiaTheme="minorHAnsi"/>
          <w:color w:val="00435B"/>
          <w:szCs w:val="20"/>
          <w:lang w:eastAsia="en-US"/>
        </w:rPr>
      </w:pPr>
    </w:p>
    <w:p w14:paraId="5F64D913" w14:textId="77777777" w:rsidR="007C7BA3" w:rsidRDefault="007C7BA3" w:rsidP="008E586E">
      <w:pPr>
        <w:tabs>
          <w:tab w:val="left" w:pos="993"/>
        </w:tabs>
        <w:spacing w:before="60" w:after="0" w:line="240" w:lineRule="auto"/>
        <w:ind w:left="426" w:right="57" w:firstLine="0"/>
        <w:rPr>
          <w:rFonts w:eastAsiaTheme="minorHAnsi"/>
          <w:color w:val="00435B"/>
          <w:szCs w:val="20"/>
          <w:lang w:eastAsia="en-US"/>
        </w:rPr>
      </w:pPr>
    </w:p>
    <w:p w14:paraId="07C01DC6" w14:textId="77777777" w:rsidR="007C7BA3" w:rsidRDefault="007C7BA3" w:rsidP="008E586E">
      <w:pPr>
        <w:tabs>
          <w:tab w:val="left" w:pos="993"/>
        </w:tabs>
        <w:spacing w:before="60" w:after="0" w:line="240" w:lineRule="auto"/>
        <w:ind w:left="426" w:right="57" w:firstLine="0"/>
        <w:rPr>
          <w:rFonts w:eastAsiaTheme="minorHAnsi"/>
          <w:color w:val="00435B"/>
          <w:szCs w:val="20"/>
          <w:lang w:eastAsia="en-US"/>
        </w:rPr>
      </w:pPr>
    </w:p>
    <w:p w14:paraId="1EE26890" w14:textId="77777777" w:rsidR="003625C9" w:rsidRDefault="003625C9" w:rsidP="008E586E">
      <w:pPr>
        <w:tabs>
          <w:tab w:val="left" w:pos="993"/>
        </w:tabs>
        <w:spacing w:before="60" w:after="0" w:line="240" w:lineRule="auto"/>
        <w:ind w:left="426" w:right="57" w:firstLine="0"/>
        <w:rPr>
          <w:rFonts w:eastAsiaTheme="minorHAnsi"/>
          <w:color w:val="00435B"/>
          <w:szCs w:val="20"/>
          <w:lang w:eastAsia="en-US"/>
        </w:rPr>
      </w:pPr>
    </w:p>
    <w:p w14:paraId="7B294A6B" w14:textId="77777777" w:rsidR="00DB129E" w:rsidRDefault="00DB129E" w:rsidP="008E586E">
      <w:pPr>
        <w:tabs>
          <w:tab w:val="left" w:pos="993"/>
        </w:tabs>
        <w:spacing w:before="60" w:after="0" w:line="240" w:lineRule="auto"/>
        <w:ind w:left="426" w:right="57" w:firstLine="0"/>
        <w:rPr>
          <w:rFonts w:eastAsiaTheme="minorHAnsi"/>
          <w:color w:val="00435B"/>
          <w:szCs w:val="20"/>
          <w:lang w:eastAsia="en-US"/>
        </w:rPr>
      </w:pPr>
    </w:p>
    <w:p w14:paraId="27D6F6E6" w14:textId="77777777" w:rsidR="00DB129E" w:rsidRDefault="00DB129E" w:rsidP="008E586E">
      <w:pPr>
        <w:tabs>
          <w:tab w:val="left" w:pos="993"/>
        </w:tabs>
        <w:spacing w:before="60" w:after="0" w:line="240" w:lineRule="auto"/>
        <w:ind w:left="426" w:right="57" w:firstLine="0"/>
        <w:rPr>
          <w:rFonts w:eastAsiaTheme="minorHAnsi"/>
          <w:color w:val="00435B"/>
          <w:szCs w:val="20"/>
          <w:lang w:eastAsia="en-US"/>
        </w:rPr>
      </w:pPr>
    </w:p>
    <w:p w14:paraId="073D66D1" w14:textId="7CCA8B20" w:rsidR="00DB129E" w:rsidRPr="00DB129E" w:rsidRDefault="00DB129E" w:rsidP="00DB129E">
      <w:pPr>
        <w:tabs>
          <w:tab w:val="left" w:pos="993"/>
        </w:tabs>
        <w:spacing w:before="60" w:after="0" w:line="240" w:lineRule="auto"/>
        <w:ind w:left="426" w:right="57" w:firstLine="0"/>
        <w:rPr>
          <w:rFonts w:eastAsiaTheme="minorHAnsi"/>
          <w:b/>
          <w:bCs/>
          <w:color w:val="00435B"/>
          <w:szCs w:val="20"/>
          <w:lang w:eastAsia="en-US"/>
        </w:rPr>
      </w:pPr>
      <w:r w:rsidRPr="00DB129E">
        <w:rPr>
          <w:rFonts w:eastAsiaTheme="minorHAnsi"/>
          <w:b/>
          <w:bCs/>
          <w:i/>
          <w:iCs/>
          <w:color w:val="00435B"/>
          <w:szCs w:val="20"/>
          <w:lang w:eastAsia="en-US"/>
        </w:rPr>
        <w:lastRenderedPageBreak/>
        <w:t>Sutrikimų lygiai ir reakcijos bei sutrikimų šalinimo laikas</w:t>
      </w:r>
      <w:r w:rsidRPr="00DB129E">
        <w:rPr>
          <w:rFonts w:eastAsiaTheme="minorHAnsi"/>
          <w:b/>
          <w:bCs/>
          <w:color w:val="00435B"/>
          <w:szCs w:val="20"/>
          <w:lang w:eastAsia="en-US"/>
        </w:rPr>
        <w:t>: </w:t>
      </w:r>
    </w:p>
    <w:tbl>
      <w:tblPr>
        <w:tblW w:w="10694"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9"/>
        <w:gridCol w:w="5670"/>
        <w:gridCol w:w="1077"/>
        <w:gridCol w:w="1898"/>
      </w:tblGrid>
      <w:tr w:rsidR="00DB129E" w:rsidRPr="00DB129E" w14:paraId="08EB928E" w14:textId="77777777" w:rsidTr="005E5D27">
        <w:trPr>
          <w:trHeight w:val="495"/>
        </w:trPr>
        <w:tc>
          <w:tcPr>
            <w:tcW w:w="20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hideMark/>
          </w:tcPr>
          <w:p w14:paraId="599E101A" w14:textId="014845F6" w:rsidR="00DB129E" w:rsidRPr="00DB129E" w:rsidRDefault="00DB129E" w:rsidP="00DB129E">
            <w:pPr>
              <w:tabs>
                <w:tab w:val="left" w:pos="993"/>
              </w:tabs>
              <w:spacing w:before="60" w:after="0" w:line="240" w:lineRule="auto"/>
              <w:ind w:right="57"/>
              <w:jc w:val="center"/>
              <w:rPr>
                <w:rFonts w:eastAsiaTheme="minorHAnsi"/>
                <w:color w:val="00435B"/>
                <w:szCs w:val="20"/>
                <w:lang w:eastAsia="en-US"/>
              </w:rPr>
            </w:pPr>
            <w:r w:rsidRPr="00DB129E">
              <w:rPr>
                <w:rFonts w:eastAsiaTheme="minorHAnsi"/>
                <w:b/>
                <w:bCs/>
                <w:color w:val="00435B"/>
                <w:szCs w:val="20"/>
                <w:lang w:eastAsia="en-US"/>
              </w:rPr>
              <w:t>Incidento prioritetas</w:t>
            </w:r>
          </w:p>
        </w:tc>
        <w:tc>
          <w:tcPr>
            <w:tcW w:w="56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hideMark/>
          </w:tcPr>
          <w:p w14:paraId="1FDCADC8" w14:textId="4CB0A13E" w:rsidR="00DB129E" w:rsidRPr="00DB129E" w:rsidRDefault="00DB129E" w:rsidP="00DB129E">
            <w:pPr>
              <w:tabs>
                <w:tab w:val="left" w:pos="993"/>
              </w:tabs>
              <w:spacing w:before="60" w:after="0" w:line="240" w:lineRule="auto"/>
              <w:ind w:right="57"/>
              <w:jc w:val="center"/>
              <w:rPr>
                <w:rFonts w:eastAsiaTheme="minorHAnsi"/>
                <w:color w:val="00435B"/>
                <w:szCs w:val="20"/>
                <w:lang w:eastAsia="en-US"/>
              </w:rPr>
            </w:pPr>
            <w:r w:rsidRPr="00DB129E">
              <w:rPr>
                <w:rFonts w:eastAsiaTheme="minorHAnsi"/>
                <w:b/>
                <w:bCs/>
                <w:color w:val="00435B"/>
                <w:szCs w:val="20"/>
                <w:lang w:eastAsia="en-US"/>
              </w:rPr>
              <w:t>Apibūdinimas</w:t>
            </w:r>
          </w:p>
        </w:tc>
        <w:tc>
          <w:tcPr>
            <w:tcW w:w="1077" w:type="dxa"/>
            <w:tcBorders>
              <w:top w:val="single" w:sz="6" w:space="0" w:color="000000" w:themeColor="text1"/>
              <w:left w:val="nil"/>
              <w:bottom w:val="single" w:sz="6" w:space="0" w:color="000000" w:themeColor="text1"/>
              <w:right w:val="single" w:sz="6" w:space="0" w:color="000000" w:themeColor="text1"/>
            </w:tcBorders>
            <w:shd w:val="clear" w:color="auto" w:fill="DEEAF6"/>
            <w:hideMark/>
          </w:tcPr>
          <w:p w14:paraId="7003A08E" w14:textId="02DDDC48" w:rsidR="00DB129E" w:rsidRPr="00DB129E" w:rsidRDefault="00DB129E" w:rsidP="00DB129E">
            <w:pPr>
              <w:tabs>
                <w:tab w:val="left" w:pos="993"/>
              </w:tabs>
              <w:spacing w:before="60" w:after="0" w:line="240" w:lineRule="auto"/>
              <w:ind w:right="57"/>
              <w:jc w:val="center"/>
              <w:rPr>
                <w:rFonts w:eastAsiaTheme="minorHAnsi"/>
                <w:color w:val="00435B"/>
                <w:szCs w:val="20"/>
                <w:lang w:eastAsia="en-US"/>
              </w:rPr>
            </w:pPr>
            <w:r w:rsidRPr="00DB129E">
              <w:rPr>
                <w:rFonts w:eastAsiaTheme="minorHAnsi"/>
                <w:b/>
                <w:bCs/>
                <w:color w:val="00435B"/>
                <w:szCs w:val="20"/>
                <w:lang w:eastAsia="en-US"/>
              </w:rPr>
              <w:t>Reakcijos laikas</w:t>
            </w:r>
          </w:p>
        </w:tc>
        <w:tc>
          <w:tcPr>
            <w:tcW w:w="1898" w:type="dxa"/>
            <w:tcBorders>
              <w:top w:val="single" w:sz="6" w:space="0" w:color="000000" w:themeColor="text1"/>
              <w:left w:val="nil"/>
              <w:bottom w:val="single" w:sz="6" w:space="0" w:color="000000" w:themeColor="text1"/>
              <w:right w:val="single" w:sz="6" w:space="0" w:color="000000" w:themeColor="text1"/>
            </w:tcBorders>
            <w:shd w:val="clear" w:color="auto" w:fill="DEEAF6"/>
            <w:hideMark/>
          </w:tcPr>
          <w:p w14:paraId="56334BB0" w14:textId="1458715A" w:rsidR="00DB129E" w:rsidRPr="00DB129E" w:rsidRDefault="00DB129E" w:rsidP="00DB129E">
            <w:pPr>
              <w:tabs>
                <w:tab w:val="left" w:pos="993"/>
              </w:tabs>
              <w:spacing w:before="60" w:after="0" w:line="240" w:lineRule="auto"/>
              <w:ind w:right="57"/>
              <w:jc w:val="center"/>
              <w:rPr>
                <w:rFonts w:eastAsiaTheme="minorHAnsi"/>
                <w:color w:val="00435B"/>
                <w:szCs w:val="20"/>
                <w:lang w:eastAsia="en-US"/>
              </w:rPr>
            </w:pPr>
            <w:r w:rsidRPr="00DB129E">
              <w:rPr>
                <w:rFonts w:eastAsiaTheme="minorHAnsi"/>
                <w:b/>
                <w:bCs/>
                <w:color w:val="00435B"/>
                <w:szCs w:val="20"/>
                <w:lang w:eastAsia="en-US"/>
              </w:rPr>
              <w:t>Sprendimo laikas</w:t>
            </w:r>
          </w:p>
        </w:tc>
      </w:tr>
      <w:tr w:rsidR="00DB129E" w:rsidRPr="00DB129E" w14:paraId="73B8D10C" w14:textId="77777777" w:rsidTr="003836F3">
        <w:trPr>
          <w:trHeight w:val="315"/>
        </w:trPr>
        <w:tc>
          <w:tcPr>
            <w:tcW w:w="2049" w:type="dxa"/>
            <w:tcBorders>
              <w:top w:val="nil"/>
              <w:left w:val="single" w:sz="6" w:space="0" w:color="000000" w:themeColor="text1"/>
              <w:bottom w:val="single" w:sz="6" w:space="0" w:color="000000" w:themeColor="text1"/>
              <w:right w:val="single" w:sz="6" w:space="0" w:color="000000" w:themeColor="text1"/>
            </w:tcBorders>
            <w:vAlign w:val="center"/>
            <w:hideMark/>
          </w:tcPr>
          <w:p w14:paraId="50620F7A" w14:textId="2F26AE2D" w:rsidR="00DB129E" w:rsidRPr="00DB129E" w:rsidRDefault="00DB129E" w:rsidP="003836F3">
            <w:pPr>
              <w:tabs>
                <w:tab w:val="left" w:pos="993"/>
              </w:tabs>
              <w:spacing w:before="60" w:after="0" w:line="240" w:lineRule="auto"/>
              <w:ind w:right="57"/>
              <w:jc w:val="center"/>
              <w:rPr>
                <w:rFonts w:eastAsiaTheme="minorHAnsi"/>
                <w:color w:val="00435B"/>
                <w:szCs w:val="20"/>
                <w:lang w:eastAsia="en-US"/>
              </w:rPr>
            </w:pPr>
            <w:r w:rsidRPr="00DB129E">
              <w:rPr>
                <w:rFonts w:eastAsiaTheme="minorHAnsi"/>
                <w:color w:val="00435B"/>
                <w:szCs w:val="20"/>
                <w:lang w:eastAsia="en-US"/>
              </w:rPr>
              <w:t>Kritinis</w:t>
            </w:r>
          </w:p>
        </w:tc>
        <w:tc>
          <w:tcPr>
            <w:tcW w:w="5670" w:type="dxa"/>
            <w:tcBorders>
              <w:top w:val="nil"/>
              <w:left w:val="nil"/>
              <w:bottom w:val="single" w:sz="6" w:space="0" w:color="000000" w:themeColor="text1"/>
              <w:right w:val="single" w:sz="6" w:space="0" w:color="000000" w:themeColor="text1"/>
            </w:tcBorders>
            <w:hideMark/>
          </w:tcPr>
          <w:p w14:paraId="5CF89682" w14:textId="79F4D3CE" w:rsidR="00DB129E" w:rsidRPr="00DB129E" w:rsidRDefault="00DB129E" w:rsidP="005E5D27">
            <w:pPr>
              <w:tabs>
                <w:tab w:val="left" w:pos="993"/>
              </w:tabs>
              <w:spacing w:before="60" w:after="0" w:line="240" w:lineRule="auto"/>
              <w:ind w:right="57"/>
              <w:jc w:val="left"/>
              <w:rPr>
                <w:rFonts w:eastAsiaTheme="minorHAnsi"/>
                <w:color w:val="00435B"/>
                <w:szCs w:val="20"/>
                <w:lang w:eastAsia="en-US"/>
              </w:rPr>
            </w:pPr>
            <w:r w:rsidRPr="00DB129E">
              <w:rPr>
                <w:rFonts w:eastAsiaTheme="minorHAnsi"/>
                <w:color w:val="00435B"/>
                <w:szCs w:val="20"/>
                <w:lang w:eastAsia="en-US"/>
              </w:rPr>
              <w:t>Sistemos neveikimas arba nekorektiškas veikimas sustabdo Naudotojo veiklos procesus.</w:t>
            </w:r>
          </w:p>
        </w:tc>
        <w:tc>
          <w:tcPr>
            <w:tcW w:w="1077" w:type="dxa"/>
            <w:tcBorders>
              <w:top w:val="single" w:sz="6" w:space="0" w:color="000000" w:themeColor="text1"/>
              <w:left w:val="nil"/>
              <w:bottom w:val="single" w:sz="6" w:space="0" w:color="000000" w:themeColor="text1"/>
              <w:right w:val="single" w:sz="6" w:space="0" w:color="000000" w:themeColor="text1"/>
            </w:tcBorders>
            <w:hideMark/>
          </w:tcPr>
          <w:p w14:paraId="47B2D53D" w14:textId="406E6F69" w:rsidR="00DB129E" w:rsidRPr="00DB129E" w:rsidRDefault="00DB129E" w:rsidP="00FE52E1">
            <w:pPr>
              <w:tabs>
                <w:tab w:val="left" w:pos="993"/>
              </w:tabs>
              <w:spacing w:before="60" w:after="0" w:line="240" w:lineRule="auto"/>
              <w:ind w:right="57"/>
              <w:jc w:val="center"/>
              <w:rPr>
                <w:rFonts w:eastAsiaTheme="minorHAnsi"/>
                <w:color w:val="00435B"/>
                <w:szCs w:val="20"/>
                <w:lang w:eastAsia="en-US"/>
              </w:rPr>
            </w:pPr>
            <w:r w:rsidRPr="00DB129E">
              <w:rPr>
                <w:rFonts w:eastAsiaTheme="minorHAnsi"/>
                <w:color w:val="00435B"/>
                <w:szCs w:val="20"/>
                <w:lang w:eastAsia="en-US"/>
              </w:rPr>
              <w:t>1 val.</w:t>
            </w:r>
          </w:p>
        </w:tc>
        <w:tc>
          <w:tcPr>
            <w:tcW w:w="189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2AB6119" w14:textId="67B4E66F" w:rsidR="00DB129E" w:rsidRPr="00DB129E" w:rsidRDefault="00DB129E" w:rsidP="00DB129E">
            <w:pPr>
              <w:tabs>
                <w:tab w:val="left" w:pos="993"/>
              </w:tabs>
              <w:spacing w:before="60" w:after="0" w:line="240" w:lineRule="auto"/>
              <w:ind w:left="426" w:right="57" w:firstLine="0"/>
              <w:jc w:val="center"/>
              <w:rPr>
                <w:rFonts w:eastAsiaTheme="minorHAnsi"/>
                <w:color w:val="00435B"/>
                <w:szCs w:val="20"/>
                <w:lang w:eastAsia="en-US"/>
              </w:rPr>
            </w:pPr>
            <w:r w:rsidRPr="00DB129E">
              <w:rPr>
                <w:rFonts w:eastAsiaTheme="minorHAnsi"/>
                <w:color w:val="00435B"/>
                <w:szCs w:val="20"/>
                <w:lang w:eastAsia="en-US"/>
              </w:rPr>
              <w:t>4 val.</w:t>
            </w:r>
          </w:p>
        </w:tc>
      </w:tr>
      <w:tr w:rsidR="00DB129E" w:rsidRPr="00DB129E" w14:paraId="3050A3C6" w14:textId="77777777" w:rsidTr="003836F3">
        <w:trPr>
          <w:trHeight w:val="315"/>
        </w:trPr>
        <w:tc>
          <w:tcPr>
            <w:tcW w:w="2049" w:type="dxa"/>
            <w:tcBorders>
              <w:top w:val="nil"/>
              <w:left w:val="single" w:sz="6" w:space="0" w:color="000000" w:themeColor="text1"/>
              <w:bottom w:val="single" w:sz="6" w:space="0" w:color="000000" w:themeColor="text1"/>
              <w:right w:val="single" w:sz="6" w:space="0" w:color="000000" w:themeColor="text1"/>
            </w:tcBorders>
            <w:vAlign w:val="center"/>
            <w:hideMark/>
          </w:tcPr>
          <w:p w14:paraId="1438B8D1" w14:textId="21F9219E" w:rsidR="00DB129E" w:rsidRPr="00DB129E" w:rsidRDefault="00DB129E" w:rsidP="003836F3">
            <w:pPr>
              <w:tabs>
                <w:tab w:val="left" w:pos="993"/>
              </w:tabs>
              <w:spacing w:before="60" w:after="0" w:line="240" w:lineRule="auto"/>
              <w:ind w:right="57"/>
              <w:jc w:val="center"/>
              <w:rPr>
                <w:rFonts w:eastAsiaTheme="minorHAnsi"/>
                <w:color w:val="00435B"/>
                <w:szCs w:val="20"/>
                <w:lang w:eastAsia="en-US"/>
              </w:rPr>
            </w:pPr>
            <w:r w:rsidRPr="00DB129E">
              <w:rPr>
                <w:rFonts w:eastAsiaTheme="minorHAnsi"/>
                <w:color w:val="00435B"/>
                <w:szCs w:val="20"/>
                <w:lang w:eastAsia="en-US"/>
              </w:rPr>
              <w:t>Aukštas</w:t>
            </w:r>
          </w:p>
        </w:tc>
        <w:tc>
          <w:tcPr>
            <w:tcW w:w="5670" w:type="dxa"/>
            <w:tcBorders>
              <w:top w:val="nil"/>
              <w:left w:val="nil"/>
              <w:bottom w:val="single" w:sz="6" w:space="0" w:color="000000" w:themeColor="text1"/>
              <w:right w:val="single" w:sz="6" w:space="0" w:color="000000" w:themeColor="text1"/>
            </w:tcBorders>
            <w:hideMark/>
          </w:tcPr>
          <w:p w14:paraId="5F16DC5A" w14:textId="6D8B7673" w:rsidR="00DB129E" w:rsidRPr="00DB129E" w:rsidRDefault="00DB129E" w:rsidP="005E5D27">
            <w:pPr>
              <w:tabs>
                <w:tab w:val="left" w:pos="993"/>
              </w:tabs>
              <w:spacing w:before="60" w:after="0" w:line="240" w:lineRule="auto"/>
              <w:ind w:right="57"/>
              <w:jc w:val="left"/>
              <w:rPr>
                <w:rFonts w:eastAsiaTheme="minorHAnsi"/>
                <w:color w:val="00435B"/>
                <w:szCs w:val="20"/>
                <w:lang w:eastAsia="en-US"/>
              </w:rPr>
            </w:pPr>
            <w:r w:rsidRPr="00DB129E">
              <w:rPr>
                <w:rFonts w:eastAsiaTheme="minorHAnsi"/>
                <w:color w:val="00435B"/>
                <w:szCs w:val="20"/>
                <w:lang w:eastAsia="en-US"/>
              </w:rPr>
              <w:t>Sistemos neveikimas arba nekorektiškas veikimas sustabdo ar sulėtina tam tikrus Naudotojo veiklos procesus.</w:t>
            </w:r>
          </w:p>
        </w:tc>
        <w:tc>
          <w:tcPr>
            <w:tcW w:w="1077" w:type="dxa"/>
            <w:tcBorders>
              <w:top w:val="nil"/>
              <w:left w:val="nil"/>
              <w:bottom w:val="single" w:sz="6" w:space="0" w:color="000000" w:themeColor="text1"/>
              <w:right w:val="single" w:sz="6" w:space="0" w:color="000000" w:themeColor="text1"/>
            </w:tcBorders>
            <w:hideMark/>
          </w:tcPr>
          <w:p w14:paraId="0B104BE7" w14:textId="1A4C01A1" w:rsidR="00DB129E" w:rsidRPr="00DB129E" w:rsidRDefault="00DB129E" w:rsidP="00FE52E1">
            <w:pPr>
              <w:tabs>
                <w:tab w:val="left" w:pos="993"/>
              </w:tabs>
              <w:spacing w:before="60" w:after="0" w:line="240" w:lineRule="auto"/>
              <w:ind w:right="57"/>
              <w:jc w:val="center"/>
              <w:rPr>
                <w:rFonts w:eastAsiaTheme="minorHAnsi"/>
                <w:color w:val="00435B"/>
                <w:szCs w:val="20"/>
                <w:lang w:eastAsia="en-US"/>
              </w:rPr>
            </w:pPr>
            <w:r w:rsidRPr="00DB129E">
              <w:rPr>
                <w:rFonts w:eastAsiaTheme="minorHAnsi"/>
                <w:color w:val="00435B"/>
                <w:szCs w:val="20"/>
                <w:lang w:eastAsia="en-US"/>
              </w:rPr>
              <w:t>4 val.</w:t>
            </w:r>
          </w:p>
        </w:tc>
        <w:tc>
          <w:tcPr>
            <w:tcW w:w="1898" w:type="dxa"/>
            <w:tcBorders>
              <w:top w:val="nil"/>
              <w:left w:val="single" w:sz="6" w:space="0" w:color="000000" w:themeColor="text1"/>
              <w:bottom w:val="single" w:sz="6" w:space="0" w:color="000000" w:themeColor="text1"/>
              <w:right w:val="single" w:sz="6" w:space="0" w:color="000000" w:themeColor="text1"/>
            </w:tcBorders>
            <w:hideMark/>
          </w:tcPr>
          <w:p w14:paraId="0B3CA347" w14:textId="70E74E09" w:rsidR="00DB129E" w:rsidRPr="00DB129E" w:rsidRDefault="00DB129E" w:rsidP="00DB129E">
            <w:pPr>
              <w:tabs>
                <w:tab w:val="left" w:pos="993"/>
              </w:tabs>
              <w:spacing w:before="60" w:after="0" w:line="240" w:lineRule="auto"/>
              <w:ind w:left="426" w:right="57" w:firstLine="0"/>
              <w:jc w:val="center"/>
              <w:rPr>
                <w:rFonts w:eastAsiaTheme="minorHAnsi"/>
                <w:color w:val="00435B"/>
                <w:szCs w:val="20"/>
                <w:lang w:eastAsia="en-US"/>
              </w:rPr>
            </w:pPr>
            <w:r w:rsidRPr="00DB129E">
              <w:rPr>
                <w:rFonts w:eastAsiaTheme="minorHAnsi"/>
                <w:color w:val="00435B"/>
                <w:szCs w:val="20"/>
                <w:lang w:eastAsia="en-US"/>
              </w:rPr>
              <w:t>8 val.</w:t>
            </w:r>
          </w:p>
        </w:tc>
      </w:tr>
      <w:tr w:rsidR="00DB129E" w:rsidRPr="00DB129E" w14:paraId="22F55909" w14:textId="77777777" w:rsidTr="003836F3">
        <w:trPr>
          <w:trHeight w:val="315"/>
        </w:trPr>
        <w:tc>
          <w:tcPr>
            <w:tcW w:w="2049" w:type="dxa"/>
            <w:tcBorders>
              <w:top w:val="nil"/>
              <w:left w:val="single" w:sz="6" w:space="0" w:color="000000" w:themeColor="text1"/>
              <w:bottom w:val="single" w:sz="6" w:space="0" w:color="000000" w:themeColor="text1"/>
              <w:right w:val="single" w:sz="6" w:space="0" w:color="000000" w:themeColor="text1"/>
            </w:tcBorders>
            <w:vAlign w:val="center"/>
            <w:hideMark/>
          </w:tcPr>
          <w:p w14:paraId="20A7B9A0" w14:textId="74A99339" w:rsidR="00DB129E" w:rsidRPr="00DB129E" w:rsidRDefault="00DB129E" w:rsidP="003836F3">
            <w:pPr>
              <w:tabs>
                <w:tab w:val="left" w:pos="993"/>
              </w:tabs>
              <w:spacing w:before="60" w:after="0" w:line="240" w:lineRule="auto"/>
              <w:ind w:right="57"/>
              <w:jc w:val="center"/>
              <w:rPr>
                <w:rFonts w:eastAsiaTheme="minorHAnsi"/>
                <w:color w:val="00435B"/>
                <w:szCs w:val="20"/>
                <w:lang w:eastAsia="en-US"/>
              </w:rPr>
            </w:pPr>
            <w:r w:rsidRPr="00DB129E">
              <w:rPr>
                <w:rFonts w:eastAsiaTheme="minorHAnsi"/>
                <w:color w:val="00435B"/>
                <w:szCs w:val="20"/>
                <w:lang w:eastAsia="en-US"/>
              </w:rPr>
              <w:t>Vidutinis</w:t>
            </w:r>
          </w:p>
        </w:tc>
        <w:tc>
          <w:tcPr>
            <w:tcW w:w="5670" w:type="dxa"/>
            <w:tcBorders>
              <w:top w:val="nil"/>
              <w:left w:val="nil"/>
              <w:bottom w:val="single" w:sz="6" w:space="0" w:color="000000" w:themeColor="text1"/>
              <w:right w:val="single" w:sz="6" w:space="0" w:color="000000" w:themeColor="text1"/>
            </w:tcBorders>
            <w:hideMark/>
          </w:tcPr>
          <w:p w14:paraId="5D88E8AB" w14:textId="2881D789" w:rsidR="00DB129E" w:rsidRPr="00DB129E" w:rsidRDefault="00DB129E" w:rsidP="005E5D27">
            <w:pPr>
              <w:tabs>
                <w:tab w:val="left" w:pos="993"/>
              </w:tabs>
              <w:spacing w:before="60" w:after="0" w:line="240" w:lineRule="auto"/>
              <w:ind w:right="57"/>
              <w:jc w:val="left"/>
              <w:rPr>
                <w:rFonts w:eastAsiaTheme="minorHAnsi"/>
                <w:color w:val="00435B"/>
                <w:szCs w:val="20"/>
                <w:lang w:eastAsia="en-US"/>
              </w:rPr>
            </w:pPr>
            <w:r w:rsidRPr="00DB129E">
              <w:rPr>
                <w:rFonts w:eastAsiaTheme="minorHAnsi"/>
                <w:color w:val="00435B"/>
                <w:szCs w:val="20"/>
                <w:lang w:eastAsia="en-US"/>
              </w:rPr>
              <w:t>Kitos problemos, nesustabdančios ir nesulėtinančios Naudotojo veiklos procesų</w:t>
            </w:r>
          </w:p>
        </w:tc>
        <w:tc>
          <w:tcPr>
            <w:tcW w:w="1077" w:type="dxa"/>
            <w:tcBorders>
              <w:top w:val="nil"/>
              <w:left w:val="nil"/>
              <w:bottom w:val="single" w:sz="6" w:space="0" w:color="000000" w:themeColor="text1"/>
              <w:right w:val="single" w:sz="6" w:space="0" w:color="000000" w:themeColor="text1"/>
            </w:tcBorders>
            <w:hideMark/>
          </w:tcPr>
          <w:p w14:paraId="6852D524" w14:textId="183676EB" w:rsidR="00DB129E" w:rsidRPr="00DB129E" w:rsidRDefault="00DB129E" w:rsidP="00FE52E1">
            <w:pPr>
              <w:tabs>
                <w:tab w:val="left" w:pos="993"/>
              </w:tabs>
              <w:spacing w:before="60" w:after="0" w:line="240" w:lineRule="auto"/>
              <w:ind w:right="57"/>
              <w:jc w:val="center"/>
              <w:rPr>
                <w:rFonts w:eastAsiaTheme="minorHAnsi"/>
                <w:color w:val="00435B"/>
                <w:szCs w:val="20"/>
                <w:lang w:eastAsia="en-US"/>
              </w:rPr>
            </w:pPr>
            <w:r w:rsidRPr="00DB129E">
              <w:rPr>
                <w:rFonts w:eastAsiaTheme="minorHAnsi"/>
                <w:color w:val="00435B"/>
                <w:szCs w:val="20"/>
                <w:lang w:eastAsia="en-US"/>
              </w:rPr>
              <w:t>8 val.</w:t>
            </w:r>
          </w:p>
        </w:tc>
        <w:tc>
          <w:tcPr>
            <w:tcW w:w="1898" w:type="dxa"/>
            <w:tcBorders>
              <w:top w:val="nil"/>
              <w:left w:val="single" w:sz="6" w:space="0" w:color="000000" w:themeColor="text1"/>
              <w:bottom w:val="single" w:sz="6" w:space="0" w:color="000000" w:themeColor="text1"/>
              <w:right w:val="single" w:sz="6" w:space="0" w:color="000000" w:themeColor="text1"/>
            </w:tcBorders>
            <w:hideMark/>
          </w:tcPr>
          <w:p w14:paraId="4CC7AAEE" w14:textId="7C7CC82B" w:rsidR="00DB129E" w:rsidRPr="00DB129E" w:rsidRDefault="00DB129E" w:rsidP="00DB129E">
            <w:pPr>
              <w:tabs>
                <w:tab w:val="left" w:pos="993"/>
              </w:tabs>
              <w:spacing w:before="60" w:after="0" w:line="240" w:lineRule="auto"/>
              <w:ind w:left="426" w:right="57" w:firstLine="0"/>
              <w:jc w:val="center"/>
              <w:rPr>
                <w:rFonts w:eastAsiaTheme="minorHAnsi"/>
                <w:color w:val="00435B"/>
                <w:szCs w:val="20"/>
                <w:lang w:eastAsia="en-US"/>
              </w:rPr>
            </w:pPr>
            <w:r w:rsidRPr="00DB129E">
              <w:rPr>
                <w:rFonts w:eastAsiaTheme="minorHAnsi"/>
                <w:color w:val="00435B"/>
                <w:szCs w:val="20"/>
                <w:lang w:eastAsia="en-US"/>
              </w:rPr>
              <w:t>24 val.</w:t>
            </w:r>
          </w:p>
        </w:tc>
      </w:tr>
      <w:tr w:rsidR="00DB129E" w:rsidRPr="00DB129E" w14:paraId="634203E7" w14:textId="77777777" w:rsidTr="003836F3">
        <w:trPr>
          <w:trHeight w:val="315"/>
        </w:trPr>
        <w:tc>
          <w:tcPr>
            <w:tcW w:w="2049" w:type="dxa"/>
            <w:tcBorders>
              <w:top w:val="nil"/>
              <w:left w:val="single" w:sz="6" w:space="0" w:color="000000" w:themeColor="text1"/>
              <w:bottom w:val="single" w:sz="6" w:space="0" w:color="000000" w:themeColor="text1"/>
              <w:right w:val="single" w:sz="6" w:space="0" w:color="000000" w:themeColor="text1"/>
            </w:tcBorders>
            <w:vAlign w:val="center"/>
            <w:hideMark/>
          </w:tcPr>
          <w:p w14:paraId="39656950" w14:textId="5A181FAB" w:rsidR="00DB129E" w:rsidRPr="00DB129E" w:rsidRDefault="00DB129E" w:rsidP="003836F3">
            <w:pPr>
              <w:tabs>
                <w:tab w:val="left" w:pos="993"/>
              </w:tabs>
              <w:spacing w:before="60" w:after="0" w:line="240" w:lineRule="auto"/>
              <w:ind w:right="57"/>
              <w:jc w:val="center"/>
              <w:rPr>
                <w:rFonts w:eastAsiaTheme="minorHAnsi"/>
                <w:color w:val="00435B"/>
                <w:szCs w:val="20"/>
                <w:lang w:eastAsia="en-US"/>
              </w:rPr>
            </w:pPr>
            <w:r w:rsidRPr="00DB129E">
              <w:rPr>
                <w:rFonts w:eastAsiaTheme="minorHAnsi"/>
                <w:color w:val="00435B"/>
                <w:szCs w:val="20"/>
                <w:lang w:eastAsia="en-US"/>
              </w:rPr>
              <w:t>Žemas</w:t>
            </w:r>
          </w:p>
        </w:tc>
        <w:tc>
          <w:tcPr>
            <w:tcW w:w="5670" w:type="dxa"/>
            <w:tcBorders>
              <w:top w:val="nil"/>
              <w:left w:val="nil"/>
              <w:bottom w:val="single" w:sz="6" w:space="0" w:color="000000" w:themeColor="text1"/>
              <w:right w:val="single" w:sz="6" w:space="0" w:color="000000" w:themeColor="text1"/>
            </w:tcBorders>
            <w:hideMark/>
          </w:tcPr>
          <w:p w14:paraId="02860100" w14:textId="6A83BB4F" w:rsidR="00DB129E" w:rsidRPr="00DB129E" w:rsidRDefault="00DB129E" w:rsidP="005E5D27">
            <w:pPr>
              <w:tabs>
                <w:tab w:val="left" w:pos="993"/>
              </w:tabs>
              <w:spacing w:before="60" w:after="0" w:line="240" w:lineRule="auto"/>
              <w:ind w:right="57"/>
              <w:jc w:val="left"/>
              <w:rPr>
                <w:rFonts w:eastAsiaTheme="minorHAnsi"/>
                <w:color w:val="00435B"/>
                <w:szCs w:val="20"/>
                <w:lang w:eastAsia="en-US"/>
              </w:rPr>
            </w:pPr>
            <w:r w:rsidRPr="00DB129E">
              <w:rPr>
                <w:rFonts w:eastAsiaTheme="minorHAnsi"/>
                <w:color w:val="00435B"/>
                <w:szCs w:val="20"/>
                <w:lang w:eastAsia="en-US"/>
              </w:rPr>
              <w:t>Kitos problemos, nesustabdančios ir nesulėtinančios Naudotojo veiklos procesų</w:t>
            </w:r>
          </w:p>
        </w:tc>
        <w:tc>
          <w:tcPr>
            <w:tcW w:w="1077" w:type="dxa"/>
            <w:tcBorders>
              <w:top w:val="nil"/>
              <w:left w:val="nil"/>
              <w:bottom w:val="single" w:sz="6" w:space="0" w:color="000000" w:themeColor="text1"/>
              <w:right w:val="single" w:sz="6" w:space="0" w:color="000000" w:themeColor="text1"/>
            </w:tcBorders>
            <w:hideMark/>
          </w:tcPr>
          <w:p w14:paraId="69E115CB" w14:textId="5AB5BDE2" w:rsidR="00DB129E" w:rsidRPr="00DB129E" w:rsidRDefault="00DB129E" w:rsidP="00FE52E1">
            <w:pPr>
              <w:tabs>
                <w:tab w:val="left" w:pos="993"/>
              </w:tabs>
              <w:spacing w:before="60" w:after="0" w:line="240" w:lineRule="auto"/>
              <w:ind w:right="57"/>
              <w:jc w:val="center"/>
              <w:rPr>
                <w:rFonts w:eastAsiaTheme="minorHAnsi"/>
                <w:color w:val="00435B"/>
                <w:szCs w:val="20"/>
                <w:lang w:eastAsia="en-US"/>
              </w:rPr>
            </w:pPr>
            <w:r w:rsidRPr="00DB129E">
              <w:rPr>
                <w:rFonts w:eastAsiaTheme="minorHAnsi"/>
                <w:color w:val="00435B"/>
                <w:szCs w:val="20"/>
                <w:lang w:eastAsia="en-US"/>
              </w:rPr>
              <w:t>40 val.</w:t>
            </w:r>
          </w:p>
        </w:tc>
        <w:tc>
          <w:tcPr>
            <w:tcW w:w="1898" w:type="dxa"/>
            <w:tcBorders>
              <w:top w:val="nil"/>
              <w:left w:val="single" w:sz="6" w:space="0" w:color="000000" w:themeColor="text1"/>
              <w:bottom w:val="single" w:sz="6" w:space="0" w:color="000000" w:themeColor="text1"/>
              <w:right w:val="single" w:sz="6" w:space="0" w:color="000000" w:themeColor="text1"/>
            </w:tcBorders>
            <w:hideMark/>
          </w:tcPr>
          <w:p w14:paraId="7B0E00CF" w14:textId="77777777" w:rsidR="00DB129E" w:rsidRPr="00DB129E" w:rsidRDefault="00DB129E" w:rsidP="005E5D27">
            <w:pPr>
              <w:tabs>
                <w:tab w:val="left" w:pos="993"/>
              </w:tabs>
              <w:spacing w:before="60" w:after="0" w:line="240" w:lineRule="auto"/>
              <w:ind w:right="57"/>
              <w:rPr>
                <w:rFonts w:eastAsiaTheme="minorHAnsi"/>
                <w:color w:val="00435B"/>
                <w:szCs w:val="20"/>
                <w:lang w:eastAsia="en-US"/>
              </w:rPr>
            </w:pPr>
            <w:r w:rsidRPr="00DB129E">
              <w:rPr>
                <w:rFonts w:eastAsiaTheme="minorHAnsi"/>
                <w:color w:val="00435B"/>
                <w:szCs w:val="20"/>
                <w:lang w:eastAsia="en-US"/>
              </w:rPr>
              <w:t xml:space="preserve">pagal susitarimą, bet ne ilgiau kaip </w:t>
            </w:r>
            <w:r w:rsidRPr="00DB129E">
              <w:rPr>
                <w:rFonts w:eastAsiaTheme="minorHAnsi"/>
                <w:color w:val="00435B"/>
                <w:szCs w:val="20"/>
                <w:lang w:eastAsia="en-US"/>
              </w:rPr>
              <w:br/>
              <w:t>5 d. d.</w:t>
            </w:r>
          </w:p>
        </w:tc>
      </w:tr>
    </w:tbl>
    <w:p w14:paraId="0ABD5535" w14:textId="77777777" w:rsidR="00DB129E" w:rsidRDefault="00DB129E" w:rsidP="008E586E">
      <w:pPr>
        <w:tabs>
          <w:tab w:val="left" w:pos="993"/>
        </w:tabs>
        <w:spacing w:before="60" w:after="0" w:line="240" w:lineRule="auto"/>
        <w:ind w:left="426" w:right="57" w:firstLine="0"/>
        <w:rPr>
          <w:rFonts w:eastAsiaTheme="minorHAnsi"/>
          <w:color w:val="00435B"/>
          <w:szCs w:val="20"/>
          <w:lang w:eastAsia="en-US"/>
        </w:rPr>
      </w:pPr>
    </w:p>
    <w:p w14:paraId="7FE184A1" w14:textId="6AF0C883" w:rsidR="008E586E" w:rsidRDefault="00AD65F6" w:rsidP="00254371">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7</w:t>
      </w:r>
      <w:r w:rsidR="0062013A">
        <w:rPr>
          <w:rFonts w:eastAsiaTheme="minorHAnsi"/>
          <w:color w:val="00435B"/>
          <w:szCs w:val="20"/>
          <w:lang w:eastAsia="en-US"/>
        </w:rPr>
        <w:t>.3.</w:t>
      </w:r>
      <w:r w:rsidR="0062013A">
        <w:rPr>
          <w:rFonts w:eastAsiaTheme="minorHAnsi"/>
          <w:color w:val="00435B"/>
          <w:szCs w:val="20"/>
          <w:lang w:eastAsia="en-US"/>
        </w:rPr>
        <w:tab/>
      </w:r>
      <w:r w:rsidR="00FE6637" w:rsidRPr="00FE6637">
        <w:rPr>
          <w:rFonts w:eastAsiaTheme="minorHAnsi"/>
          <w:color w:val="00435B"/>
          <w:szCs w:val="20"/>
          <w:lang w:eastAsia="en-US"/>
        </w:rPr>
        <w:tab/>
        <w:t>Sistemos aptarnavimo ir Perkančiosios organizacijos atstovų konsultavimo paslaugos Sistemos eksploatacijos klausimais vykdomos: ILTE Service desk, elektroniniu paštu, telefonu ar kitais šalių sutartais komunikavimo būdais;</w:t>
      </w:r>
    </w:p>
    <w:p w14:paraId="59A4219B" w14:textId="3D568876" w:rsidR="008E586E" w:rsidRDefault="00AD65F6" w:rsidP="00254371">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7</w:t>
      </w:r>
      <w:r w:rsidR="00C817A7">
        <w:rPr>
          <w:rFonts w:eastAsiaTheme="minorHAnsi"/>
          <w:color w:val="00435B"/>
          <w:szCs w:val="20"/>
          <w:lang w:eastAsia="en-US"/>
        </w:rPr>
        <w:t>.4.</w:t>
      </w:r>
      <w:r w:rsidR="00C817A7">
        <w:rPr>
          <w:rFonts w:eastAsiaTheme="minorHAnsi"/>
          <w:color w:val="00435B"/>
          <w:szCs w:val="20"/>
          <w:lang w:eastAsia="en-US"/>
        </w:rPr>
        <w:tab/>
      </w:r>
      <w:r w:rsidR="00950ED6" w:rsidRPr="00950ED6">
        <w:rPr>
          <w:rFonts w:eastAsiaTheme="minorHAnsi"/>
          <w:color w:val="00435B"/>
          <w:szCs w:val="20"/>
          <w:lang w:eastAsia="en-US"/>
        </w:rPr>
        <w:t xml:space="preserve">Sistemos priežiūros paslaugos teikiamos Perkančiosios organizacijos darbo dienomis, darbo valandomis nuo </w:t>
      </w:r>
      <w:r w:rsidR="00950ED6" w:rsidRPr="00950ED6">
        <w:rPr>
          <w:rFonts w:eastAsiaTheme="minorHAnsi"/>
          <w:b/>
          <w:bCs/>
          <w:color w:val="00435B"/>
          <w:szCs w:val="20"/>
          <w:lang w:eastAsia="en-US"/>
        </w:rPr>
        <w:t>8:00 iki 17:00 val</w:t>
      </w:r>
      <w:r w:rsidR="00950ED6" w:rsidRPr="00950ED6">
        <w:rPr>
          <w:rFonts w:eastAsiaTheme="minorHAnsi"/>
          <w:color w:val="00435B"/>
          <w:szCs w:val="20"/>
          <w:lang w:eastAsia="en-US"/>
        </w:rPr>
        <w:t>., pradedant nuo Sutarties įsigaliojimo dienos</w:t>
      </w:r>
      <w:r w:rsidR="00E955F7">
        <w:rPr>
          <w:rFonts w:eastAsiaTheme="minorHAnsi"/>
          <w:color w:val="00435B"/>
          <w:szCs w:val="20"/>
          <w:lang w:eastAsia="en-US"/>
        </w:rPr>
        <w:t>, išskyrus atvejus, kai</w:t>
      </w:r>
      <w:r w:rsidR="00E955F7" w:rsidRPr="00E955F7">
        <w:rPr>
          <w:rFonts w:eastAsiaTheme="minorHAnsi"/>
          <w:color w:val="00435B"/>
          <w:szCs w:val="20"/>
          <w:lang w:eastAsia="en-US"/>
        </w:rPr>
        <w:t xml:space="preserve"> Perkanči</w:t>
      </w:r>
      <w:r w:rsidR="00E955F7">
        <w:rPr>
          <w:rFonts w:eastAsiaTheme="minorHAnsi"/>
          <w:color w:val="00435B"/>
          <w:szCs w:val="20"/>
          <w:lang w:eastAsia="en-US"/>
        </w:rPr>
        <w:t>oji</w:t>
      </w:r>
      <w:r w:rsidR="00E955F7" w:rsidRPr="00E955F7">
        <w:rPr>
          <w:rFonts w:eastAsiaTheme="minorHAnsi"/>
          <w:color w:val="00435B"/>
          <w:szCs w:val="20"/>
          <w:lang w:eastAsia="en-US"/>
        </w:rPr>
        <w:t xml:space="preserve"> organizacija išreišk</w:t>
      </w:r>
      <w:r w:rsidR="00E955F7">
        <w:rPr>
          <w:rFonts w:eastAsiaTheme="minorHAnsi"/>
          <w:color w:val="00435B"/>
          <w:szCs w:val="20"/>
          <w:lang w:eastAsia="en-US"/>
        </w:rPr>
        <w:t>ia</w:t>
      </w:r>
      <w:r w:rsidR="00E955F7" w:rsidRPr="00E955F7">
        <w:rPr>
          <w:rFonts w:eastAsiaTheme="minorHAnsi"/>
          <w:color w:val="00435B"/>
          <w:szCs w:val="20"/>
          <w:lang w:eastAsia="en-US"/>
        </w:rPr>
        <w:t xml:space="preserve"> poreikį, </w:t>
      </w:r>
      <w:r w:rsidR="00B854FE">
        <w:rPr>
          <w:rFonts w:eastAsiaTheme="minorHAnsi"/>
          <w:color w:val="00435B"/>
          <w:szCs w:val="20"/>
          <w:lang w:eastAsia="en-US"/>
        </w:rPr>
        <w:t xml:space="preserve">jog </w:t>
      </w:r>
      <w:r w:rsidR="00E955F7" w:rsidRPr="00E955F7">
        <w:rPr>
          <w:rFonts w:eastAsiaTheme="minorHAnsi"/>
          <w:color w:val="00435B"/>
          <w:szCs w:val="20"/>
          <w:lang w:eastAsia="en-US"/>
        </w:rPr>
        <w:t>paslaugos</w:t>
      </w:r>
      <w:r w:rsidR="00E955F7">
        <w:rPr>
          <w:rFonts w:eastAsiaTheme="minorHAnsi"/>
          <w:color w:val="00435B"/>
          <w:szCs w:val="20"/>
          <w:lang w:eastAsia="en-US"/>
        </w:rPr>
        <w:t xml:space="preserve"> turi būti</w:t>
      </w:r>
      <w:r w:rsidR="00E955F7" w:rsidRPr="00E955F7">
        <w:rPr>
          <w:rFonts w:eastAsiaTheme="minorHAnsi"/>
          <w:color w:val="00435B"/>
          <w:szCs w:val="20"/>
          <w:lang w:eastAsia="en-US"/>
        </w:rPr>
        <w:t xml:space="preserve"> teikiamos ir nedarbo valandomis (darbo ir nedarbo dienomis)</w:t>
      </w:r>
      <w:r w:rsidR="00950ED6" w:rsidRPr="00950ED6">
        <w:rPr>
          <w:rFonts w:eastAsiaTheme="minorHAnsi"/>
          <w:color w:val="00435B"/>
          <w:szCs w:val="20"/>
          <w:lang w:eastAsia="en-US"/>
        </w:rPr>
        <w:t>. Kritinių incidentų</w:t>
      </w:r>
      <w:r w:rsidR="007C0BA0">
        <w:rPr>
          <w:rFonts w:eastAsiaTheme="minorHAnsi"/>
          <w:color w:val="00435B"/>
          <w:szCs w:val="20"/>
          <w:lang w:eastAsia="en-US"/>
        </w:rPr>
        <w:t xml:space="preserve"> </w:t>
      </w:r>
      <w:r w:rsidR="007C0BA0" w:rsidRPr="007C0BA0">
        <w:rPr>
          <w:rFonts w:eastAsiaTheme="minorHAnsi"/>
          <w:color w:val="00435B"/>
          <w:szCs w:val="20"/>
          <w:lang w:eastAsia="en-US"/>
        </w:rPr>
        <w:t xml:space="preserve">atvejais </w:t>
      </w:r>
      <w:r w:rsidR="00950ED6" w:rsidRPr="00950ED6">
        <w:rPr>
          <w:rFonts w:eastAsiaTheme="minorHAnsi"/>
          <w:color w:val="00435B"/>
          <w:szCs w:val="20"/>
          <w:lang w:eastAsia="en-US"/>
        </w:rPr>
        <w:t xml:space="preserve"> paslaugos teikiamos </w:t>
      </w:r>
      <w:r w:rsidR="00112992">
        <w:rPr>
          <w:rFonts w:eastAsiaTheme="minorHAnsi"/>
          <w:color w:val="00435B"/>
          <w:szCs w:val="20"/>
          <w:lang w:eastAsia="en-US"/>
        </w:rPr>
        <w:t xml:space="preserve">ir </w:t>
      </w:r>
      <w:r w:rsidR="00950ED6" w:rsidRPr="00950ED6">
        <w:rPr>
          <w:rFonts w:eastAsiaTheme="minorHAnsi"/>
          <w:color w:val="00435B"/>
          <w:szCs w:val="20"/>
          <w:lang w:eastAsia="en-US"/>
        </w:rPr>
        <w:t>nedarbo valandomis (darbo ar nedarbo dienomis)</w:t>
      </w:r>
      <w:r w:rsidR="00E1637F">
        <w:rPr>
          <w:rFonts w:eastAsiaTheme="minorHAnsi"/>
          <w:color w:val="00435B"/>
          <w:szCs w:val="20"/>
          <w:lang w:eastAsia="en-US"/>
        </w:rPr>
        <w:t xml:space="preserve"> be </w:t>
      </w:r>
      <w:r w:rsidR="00ED5D72">
        <w:rPr>
          <w:rFonts w:eastAsiaTheme="minorHAnsi"/>
          <w:color w:val="00435B"/>
          <w:szCs w:val="20"/>
          <w:lang w:eastAsia="en-US"/>
        </w:rPr>
        <w:t>poreikio išreiš</w:t>
      </w:r>
      <w:r w:rsidR="0024221D">
        <w:rPr>
          <w:rFonts w:eastAsiaTheme="minorHAnsi"/>
          <w:color w:val="00435B"/>
          <w:szCs w:val="20"/>
          <w:lang w:eastAsia="en-US"/>
        </w:rPr>
        <w:t>k</w:t>
      </w:r>
      <w:r w:rsidR="00ED5D72">
        <w:rPr>
          <w:rFonts w:eastAsiaTheme="minorHAnsi"/>
          <w:color w:val="00435B"/>
          <w:szCs w:val="20"/>
          <w:lang w:eastAsia="en-US"/>
        </w:rPr>
        <w:t>imo</w:t>
      </w:r>
      <w:r w:rsidR="00950ED6" w:rsidRPr="00950ED6">
        <w:rPr>
          <w:rFonts w:eastAsiaTheme="minorHAnsi"/>
          <w:color w:val="00435B"/>
          <w:szCs w:val="20"/>
          <w:lang w:eastAsia="en-US"/>
        </w:rPr>
        <w:t>;</w:t>
      </w:r>
    </w:p>
    <w:p w14:paraId="2353BBB8" w14:textId="7FC84CEF" w:rsidR="00950ED6" w:rsidRDefault="00AD65F6" w:rsidP="00254371">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7</w:t>
      </w:r>
      <w:r w:rsidR="00950ED6">
        <w:rPr>
          <w:rFonts w:eastAsiaTheme="minorHAnsi"/>
          <w:color w:val="00435B"/>
          <w:szCs w:val="20"/>
          <w:lang w:eastAsia="en-US"/>
        </w:rPr>
        <w:t>.5.</w:t>
      </w:r>
      <w:r w:rsidR="00950ED6">
        <w:rPr>
          <w:rFonts w:eastAsiaTheme="minorHAnsi"/>
          <w:color w:val="00435B"/>
          <w:szCs w:val="20"/>
          <w:lang w:eastAsia="en-US"/>
        </w:rPr>
        <w:tab/>
      </w:r>
      <w:r w:rsidR="003F6D2C" w:rsidRPr="003F6D2C">
        <w:rPr>
          <w:rFonts w:eastAsiaTheme="minorHAnsi"/>
          <w:color w:val="00435B"/>
          <w:szCs w:val="20"/>
          <w:lang w:eastAsia="en-US"/>
        </w:rPr>
        <w:tab/>
      </w:r>
      <w:r w:rsidR="003F6D2C" w:rsidRPr="003F6D2C">
        <w:rPr>
          <w:rFonts w:eastAsiaTheme="minorHAnsi"/>
          <w:b/>
          <w:bCs/>
          <w:color w:val="00435B"/>
          <w:szCs w:val="20"/>
          <w:lang w:eastAsia="en-US"/>
        </w:rPr>
        <w:t>Sistemos kūrimo, vystymo, pakeitimų įgyvendinimo, paslaugos teikiamos laikantis šių sąlygų:</w:t>
      </w:r>
    </w:p>
    <w:p w14:paraId="5B331B33" w14:textId="20977517" w:rsidR="00F82818" w:rsidRPr="00F82818" w:rsidRDefault="00AD65F6" w:rsidP="00F82818">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7</w:t>
      </w:r>
      <w:r w:rsidR="00F82818" w:rsidRPr="00F82818">
        <w:rPr>
          <w:rFonts w:eastAsiaTheme="minorHAnsi"/>
          <w:color w:val="00435B"/>
          <w:szCs w:val="20"/>
          <w:lang w:eastAsia="en-US"/>
        </w:rPr>
        <w:t>.5.1.</w:t>
      </w:r>
      <w:r w:rsidR="00F82818" w:rsidRPr="00F82818">
        <w:rPr>
          <w:rFonts w:eastAsiaTheme="minorHAnsi"/>
          <w:color w:val="00435B"/>
          <w:szCs w:val="20"/>
          <w:lang w:eastAsia="en-US"/>
        </w:rPr>
        <w:tab/>
        <w:t>Užsakymas – ILTE Paslaugų teikėjui teikiama informacija apie reikiamą pakeitimą, naują poreikį ar kitus, šioje TS numatytus reikiamus atlikti veiksmus. Užsakyme aprašomas norimas naujas funkcionalumas, funkcionalumo pakeitimai, integracijų su kitomis sistemomis sukūrimas arba adaptavimas, Sistemos architektūros pakeitimai, naujos sistemos kūrimo poreikis ar kitokie vystymo poreikiai, bendrai apibrėžiant jų apimtį bei tikslus;</w:t>
      </w:r>
    </w:p>
    <w:p w14:paraId="52A74D37" w14:textId="0D7175E7" w:rsidR="00F82818" w:rsidRPr="00F82818" w:rsidRDefault="00AD65F6" w:rsidP="00F82818">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7</w:t>
      </w:r>
      <w:r w:rsidR="00F82818" w:rsidRPr="00F82818">
        <w:rPr>
          <w:rFonts w:eastAsiaTheme="minorHAnsi"/>
          <w:color w:val="00435B"/>
          <w:szCs w:val="20"/>
          <w:lang w:eastAsia="en-US"/>
        </w:rPr>
        <w:t>.5.2.</w:t>
      </w:r>
      <w:r w:rsidR="00F82818" w:rsidRPr="00F82818">
        <w:rPr>
          <w:rFonts w:eastAsiaTheme="minorHAnsi"/>
          <w:color w:val="00435B"/>
          <w:szCs w:val="20"/>
          <w:lang w:eastAsia="en-US"/>
        </w:rPr>
        <w:tab/>
        <w:t>Analizė – Paslaugų teikėjas išsiaiškina užsakyme aprašytą reikalingo naujo poreikio ir/ar pakeitimo esmę, apimtį, techninius, funkcinius, saugumo, kokybės ir greitaveikos (įvertina, ar pokytis daro įtaką sistemos techninės įrangos reikalavimams, pajėgumui ir greitaveikai) reikalavimus, įvertina galimą neigiamą poveikį kitoms programos dalims ir kitiems programos moduliams;</w:t>
      </w:r>
    </w:p>
    <w:p w14:paraId="774A2113" w14:textId="1CDC88F8" w:rsidR="00F82818" w:rsidRPr="00F82818" w:rsidRDefault="00AD65F6" w:rsidP="00F82818">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7</w:t>
      </w:r>
      <w:r w:rsidR="00F82818" w:rsidRPr="00F82818">
        <w:rPr>
          <w:rFonts w:eastAsiaTheme="minorHAnsi"/>
          <w:color w:val="00435B"/>
          <w:szCs w:val="20"/>
          <w:lang w:eastAsia="en-US"/>
        </w:rPr>
        <w:t>.5.3.</w:t>
      </w:r>
      <w:r w:rsidR="00F82818" w:rsidRPr="00F82818">
        <w:rPr>
          <w:rFonts w:eastAsiaTheme="minorHAnsi"/>
          <w:color w:val="00435B"/>
          <w:szCs w:val="20"/>
          <w:lang w:eastAsia="en-US"/>
        </w:rPr>
        <w:tab/>
        <w:t>Įvertinimas - Paslaugų teikėjas, atlikęs Analizę, ILTE atsakingam asmeniui pateikia įvertinimą, kuriame nurodo paslaugos suteikimo trukmės įvertinimą darbo valandomis, įgyvendinimo datą ir siūlomą paslaugos kainą (paskaičiuotą pagal sutartyje nustatytus paslaugų teikimo įkainius), rizikas. Paslaugų teikėjas, rengdamas įvertinimą, turi įvertinti pokyčio sąveiką su kitais jau testuojamais pokyčiais ir, nurodęs priežastis, pasiūlyti ILTE rekomenduojamą rengiamo pokyčio diegimo eiliškumą. Taip pat Paslaugų teikėjas pateikia parengtą pakeitimo/naujos sistemos kūrimo detalią specifikaciją, detaliai išdėsto vertinimo kriterijus, sąnaudas, reikalingas paslaugai suteikti. Jei reikia, Paslaugų teikėjas savo iniciatyva rengia susitikimus su ILTE darbuotojais, galinčiais patikslinti pakeitimo užsakymo išdėstytą informaciją;</w:t>
      </w:r>
    </w:p>
    <w:p w14:paraId="71E3DDE5" w14:textId="59318EF2" w:rsidR="00F82818" w:rsidRPr="00F82818" w:rsidRDefault="00AD65F6" w:rsidP="00F82818">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7</w:t>
      </w:r>
      <w:r w:rsidR="00F82818" w:rsidRPr="00F82818">
        <w:rPr>
          <w:rFonts w:eastAsiaTheme="minorHAnsi"/>
          <w:color w:val="00435B"/>
          <w:szCs w:val="20"/>
          <w:lang w:eastAsia="en-US"/>
        </w:rPr>
        <w:t>.5.4.</w:t>
      </w:r>
      <w:r w:rsidR="00F82818" w:rsidRPr="00F82818">
        <w:rPr>
          <w:rFonts w:eastAsiaTheme="minorHAnsi"/>
          <w:color w:val="00435B"/>
          <w:szCs w:val="20"/>
          <w:lang w:eastAsia="en-US"/>
        </w:rPr>
        <w:tab/>
        <w:t>Įvertinimo patvirtinimas – ILTE atsakingas darbuotojas, išnagrinėjęs Paslaugų teikėjo pateiktą pokyčio įvertinimą, patvirtina jį, jeigu įvertinimas aiškus ir nurodytos sąnaudos tinkamos, jei nusprendžia, kad paslauga yra reikalinga; arba nepatvirtina įvertinimo dokumento, jeigu nusprendžia, kad paslauga yra nereikalinga arba laikinai nebus įgyvendinama. Jei įvertinimas nėra aiškus, ILTE gali paprašyti Paslaugų teikėją detalizuoti Sistemos pakeitimo įvertinime minimus atlikti veiksmus (paslaugas) iki keičiamų/naujai kuriamų Sistemos objektų detalumo bei jų finansinį įvertinimą. Paslaugų teikėjas privalo atsakyti į ILTE ar jo pasamdytų nepriklausomų ekspertų pateiktus klausimus;</w:t>
      </w:r>
    </w:p>
    <w:p w14:paraId="4DC48E1B" w14:textId="57A5DEEE" w:rsidR="00F82818" w:rsidRPr="00F82818" w:rsidRDefault="00AD65F6" w:rsidP="00F82818">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7</w:t>
      </w:r>
      <w:r w:rsidR="00F82818" w:rsidRPr="00F82818">
        <w:rPr>
          <w:rFonts w:eastAsiaTheme="minorHAnsi"/>
          <w:color w:val="00435B"/>
          <w:szCs w:val="20"/>
          <w:lang w:eastAsia="en-US"/>
        </w:rPr>
        <w:t>.5.5.</w:t>
      </w:r>
      <w:r w:rsidR="00F82818" w:rsidRPr="00F82818">
        <w:rPr>
          <w:rFonts w:eastAsiaTheme="minorHAnsi"/>
          <w:color w:val="00435B"/>
          <w:szCs w:val="20"/>
          <w:lang w:eastAsia="en-US"/>
        </w:rPr>
        <w:tab/>
        <w:t>Sprendimas – Paslaugų teikėjas, gavęs įvertinimo patvirtinimą, su poreikio iniciatoriumi suderina sprendimo pateikimo terminą, po to suteikia  užsakyme nurodytas paslaugas bei sutarta forma perduoda patikrinti rezultatus;</w:t>
      </w:r>
    </w:p>
    <w:p w14:paraId="088C7BA7" w14:textId="1B5430E6" w:rsidR="00F82818" w:rsidRPr="00F82818" w:rsidRDefault="00AD65F6" w:rsidP="00F82818">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7</w:t>
      </w:r>
      <w:r w:rsidR="00F82818" w:rsidRPr="00F82818">
        <w:rPr>
          <w:rFonts w:eastAsiaTheme="minorHAnsi"/>
          <w:color w:val="00435B"/>
          <w:szCs w:val="20"/>
          <w:lang w:eastAsia="en-US"/>
        </w:rPr>
        <w:t>.5.6.</w:t>
      </w:r>
      <w:r w:rsidR="00F82818" w:rsidRPr="00F82818">
        <w:rPr>
          <w:rFonts w:eastAsiaTheme="minorHAnsi"/>
          <w:color w:val="00435B"/>
          <w:szCs w:val="20"/>
          <w:lang w:eastAsia="en-US"/>
        </w:rPr>
        <w:tab/>
        <w:t>Rezultatų (užsakytų pakeitimų, pokyčių) patikrinimas – ILTE atsakingi darbuotojai patikrina Paslaugų teikėjo pateiktus testavimo rezultatus. Jei nustatoma testavimo rezultatų trūkumų, Paslaugų teikėjas juos įsipareigoja pašalinti nemokamai ir pateikti visus rezultatus iš naujo patikrinti. Jei nebuvo nustatyta rezultatų trūkumų, apie tai informuojamas Paslaugų teikėjo atsakingas asmuo, pakeitimai diegiami į produkcinę aplinką;</w:t>
      </w:r>
    </w:p>
    <w:p w14:paraId="107060FB" w14:textId="6CD39D42" w:rsidR="00F82818" w:rsidRPr="00F82818" w:rsidRDefault="00AD65F6" w:rsidP="00F82818">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7</w:t>
      </w:r>
      <w:r w:rsidR="00F82818" w:rsidRPr="00F82818">
        <w:rPr>
          <w:rFonts w:eastAsiaTheme="minorHAnsi"/>
          <w:color w:val="00435B"/>
          <w:szCs w:val="20"/>
          <w:lang w:eastAsia="en-US"/>
        </w:rPr>
        <w:t>.5.7.</w:t>
      </w:r>
      <w:r w:rsidR="00F82818" w:rsidRPr="00F82818">
        <w:rPr>
          <w:rFonts w:eastAsiaTheme="minorHAnsi"/>
          <w:color w:val="00435B"/>
          <w:szCs w:val="20"/>
          <w:lang w:eastAsia="en-US"/>
        </w:rPr>
        <w:tab/>
        <w:t xml:space="preserve">Pokyčio atsisakymas – ILTE atsisakius pokyčio, kurio įvertinimas jau yra patvirtintas, ILTE įsipareigoja apmokėti už Paslaugų teikėjo atliktą analizę ir įvertinimą bei atliktus (jei tokių buvo) programavimo darbus, pagal faktiškai teikėjo pokyčio įvertinimui sugaištą laiką (angl. </w:t>
      </w:r>
      <w:r w:rsidR="00F82818" w:rsidRPr="0062077D">
        <w:rPr>
          <w:rFonts w:eastAsiaTheme="minorHAnsi"/>
          <w:b/>
          <w:bCs/>
          <w:color w:val="00435B"/>
          <w:szCs w:val="20"/>
          <w:lang w:eastAsia="en-US"/>
        </w:rPr>
        <w:t>estimate time</w:t>
      </w:r>
      <w:r w:rsidR="00F82818" w:rsidRPr="00F82818">
        <w:rPr>
          <w:rFonts w:eastAsiaTheme="minorHAnsi"/>
          <w:color w:val="00435B"/>
          <w:szCs w:val="20"/>
          <w:lang w:eastAsia="en-US"/>
        </w:rPr>
        <w:t>)</w:t>
      </w:r>
    </w:p>
    <w:p w14:paraId="42453036" w14:textId="278E17FF" w:rsidR="00F82818" w:rsidRPr="00F82818" w:rsidRDefault="00AD65F6" w:rsidP="00F82818">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lastRenderedPageBreak/>
        <w:t>7</w:t>
      </w:r>
      <w:r w:rsidR="00F82818" w:rsidRPr="00F82818">
        <w:rPr>
          <w:rFonts w:eastAsiaTheme="minorHAnsi"/>
          <w:color w:val="00435B"/>
          <w:szCs w:val="20"/>
          <w:lang w:eastAsia="en-US"/>
        </w:rPr>
        <w:t>.5.8.</w:t>
      </w:r>
      <w:r w:rsidR="00F82818" w:rsidRPr="00F82818">
        <w:rPr>
          <w:rFonts w:eastAsiaTheme="minorHAnsi"/>
          <w:color w:val="00435B"/>
          <w:szCs w:val="20"/>
          <w:lang w:eastAsia="en-US"/>
        </w:rPr>
        <w:tab/>
        <w:t>Pokyčio reikalavimų pakeitimas / papildymas – ILTE pakeitus pokyčio, kurio įvertinimas jau patvirtintas, reikalavimus, yra užsakomas naujas pokytis. Tai gali būti atlikta dviem būdais:</w:t>
      </w:r>
    </w:p>
    <w:p w14:paraId="735755D7" w14:textId="2B558A02" w:rsidR="00F82818" w:rsidRPr="00F82818" w:rsidRDefault="00AD65F6" w:rsidP="00F82818">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7</w:t>
      </w:r>
      <w:r w:rsidR="00F82818" w:rsidRPr="00F82818">
        <w:rPr>
          <w:rFonts w:eastAsiaTheme="minorHAnsi"/>
          <w:color w:val="00435B"/>
          <w:szCs w:val="20"/>
          <w:lang w:eastAsia="en-US"/>
        </w:rPr>
        <w:t>.5.8.1.</w:t>
      </w:r>
      <w:r w:rsidR="0028655B">
        <w:rPr>
          <w:rFonts w:eastAsiaTheme="minorHAnsi"/>
          <w:color w:val="00435B"/>
          <w:szCs w:val="20"/>
          <w:lang w:eastAsia="en-US"/>
        </w:rPr>
        <w:t xml:space="preserve"> </w:t>
      </w:r>
      <w:r w:rsidR="00F82818" w:rsidRPr="00F82818">
        <w:rPr>
          <w:rFonts w:eastAsiaTheme="minorHAnsi"/>
          <w:color w:val="00435B"/>
          <w:szCs w:val="20"/>
          <w:lang w:eastAsia="en-US"/>
        </w:rPr>
        <w:tab/>
        <w:t>Jei ankstesni reikalavimai nėra keičiami, naujo pokyčio užsakyme yra pateikiami tik nauji reikalavimai. Toliau pokytis administruojamas įprasta tvarka kaip atskiras pokytis;</w:t>
      </w:r>
    </w:p>
    <w:p w14:paraId="191C8BC0" w14:textId="03E0E823" w:rsidR="00F81DFE" w:rsidRDefault="00AD65F6" w:rsidP="00F82818">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7</w:t>
      </w:r>
      <w:r w:rsidR="00F82818" w:rsidRPr="00F82818">
        <w:rPr>
          <w:rFonts w:eastAsiaTheme="minorHAnsi"/>
          <w:color w:val="00435B"/>
          <w:szCs w:val="20"/>
          <w:lang w:eastAsia="en-US"/>
        </w:rPr>
        <w:t>.5.8.2.</w:t>
      </w:r>
      <w:r w:rsidR="00F82818" w:rsidRPr="00F82818">
        <w:rPr>
          <w:rFonts w:eastAsiaTheme="minorHAnsi"/>
          <w:color w:val="00435B"/>
          <w:szCs w:val="20"/>
          <w:lang w:eastAsia="en-US"/>
        </w:rPr>
        <w:tab/>
      </w:r>
      <w:r w:rsidR="0028655B">
        <w:rPr>
          <w:rFonts w:eastAsiaTheme="minorHAnsi"/>
          <w:color w:val="00435B"/>
          <w:szCs w:val="20"/>
          <w:lang w:eastAsia="en-US"/>
        </w:rPr>
        <w:t xml:space="preserve"> </w:t>
      </w:r>
      <w:r w:rsidR="00F82818" w:rsidRPr="00F82818">
        <w:rPr>
          <w:rFonts w:eastAsiaTheme="minorHAnsi"/>
          <w:color w:val="00435B"/>
          <w:szCs w:val="20"/>
          <w:lang w:eastAsia="en-US"/>
        </w:rPr>
        <w:t>Jei yra keičiami ankstesni reikalavimai, seno pokyčio yra atsisakoma, o naujajame pokyčio užsakyme yra pateikiami visi reikalavimai. Paslaugų teikėjas turi sumažinti naujo pokyčio įvertinimą ta paslaugų dalimi, kurią galima panaudoti iš atsisakyto pokyčio. Toliau pokytis administruojamas įprasta tvarka.</w:t>
      </w:r>
    </w:p>
    <w:p w14:paraId="0C82B8B3" w14:textId="4BD2FF69" w:rsidR="00961D46" w:rsidRPr="00961D46" w:rsidRDefault="00AD65F6" w:rsidP="00961D46">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7</w:t>
      </w:r>
      <w:r w:rsidR="00961D46" w:rsidRPr="00961D46">
        <w:rPr>
          <w:rFonts w:eastAsiaTheme="minorHAnsi"/>
          <w:color w:val="00435B"/>
          <w:szCs w:val="20"/>
          <w:lang w:eastAsia="en-US"/>
        </w:rPr>
        <w:t>.6.</w:t>
      </w:r>
      <w:r w:rsidR="00961D46" w:rsidRPr="00961D46">
        <w:rPr>
          <w:rFonts w:eastAsiaTheme="minorHAnsi"/>
          <w:color w:val="00435B"/>
          <w:szCs w:val="20"/>
          <w:lang w:eastAsia="en-US"/>
        </w:rPr>
        <w:tab/>
        <w:t>Visuose aprašytuose  etapuose – formuluojant ir tikslinant užsakytiną pokytį – Paslaugų teikėjas privalo veikti proaktyviai, pagal savo patirtį ir kompetenciją dėti maksimalias pastangas ILTE naudai iš planuojamo pokyčio maksimizuoti, įskaitant, bet neapsiribojant:</w:t>
      </w:r>
    </w:p>
    <w:p w14:paraId="0DF4616E" w14:textId="40C5A28F" w:rsidR="00961D46" w:rsidRPr="00961D46" w:rsidRDefault="00AD65F6" w:rsidP="00961D46">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7</w:t>
      </w:r>
      <w:r w:rsidR="00961D46" w:rsidRPr="00961D46">
        <w:rPr>
          <w:rFonts w:eastAsiaTheme="minorHAnsi"/>
          <w:color w:val="00435B"/>
          <w:szCs w:val="20"/>
          <w:lang w:eastAsia="en-US"/>
        </w:rPr>
        <w:t>.6.1.</w:t>
      </w:r>
      <w:r w:rsidR="00961D46" w:rsidRPr="00961D46">
        <w:rPr>
          <w:rFonts w:eastAsiaTheme="minorHAnsi"/>
          <w:color w:val="00435B"/>
          <w:szCs w:val="20"/>
          <w:lang w:eastAsia="en-US"/>
        </w:rPr>
        <w:tab/>
        <w:t>patarti dėl Paslaugų teikėjui žinomų geriausių praktikų ir sprendimų diskutuojamam poreikiui patenkinti;</w:t>
      </w:r>
    </w:p>
    <w:p w14:paraId="734A677D" w14:textId="2D4B66F0" w:rsidR="00961D46" w:rsidRPr="00961D46" w:rsidRDefault="00AD65F6" w:rsidP="00961D46">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7</w:t>
      </w:r>
      <w:r w:rsidR="00961D46" w:rsidRPr="00961D46">
        <w:rPr>
          <w:rFonts w:eastAsiaTheme="minorHAnsi"/>
          <w:color w:val="00435B"/>
          <w:szCs w:val="20"/>
          <w:lang w:eastAsia="en-US"/>
        </w:rPr>
        <w:t>.6.2.</w:t>
      </w:r>
      <w:r w:rsidR="00961D46" w:rsidRPr="00961D46">
        <w:rPr>
          <w:rFonts w:eastAsiaTheme="minorHAnsi"/>
          <w:color w:val="00435B"/>
          <w:szCs w:val="20"/>
          <w:lang w:eastAsia="en-US"/>
        </w:rPr>
        <w:tab/>
        <w:t>pasiūlyti optimaliausią diskutuojamo poreikio įgyvendinimo būdą sistemos architektūros, greitaveikos ir kitais aspektais;</w:t>
      </w:r>
    </w:p>
    <w:p w14:paraId="08711EE6" w14:textId="0D6DF6F2" w:rsidR="00961D46" w:rsidRPr="00961D46" w:rsidRDefault="00AD65F6" w:rsidP="00961D46">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7</w:t>
      </w:r>
      <w:r w:rsidR="00961D46" w:rsidRPr="00961D46">
        <w:rPr>
          <w:rFonts w:eastAsiaTheme="minorHAnsi"/>
          <w:color w:val="00435B"/>
          <w:szCs w:val="20"/>
          <w:lang w:eastAsia="en-US"/>
        </w:rPr>
        <w:t>.6.3.</w:t>
      </w:r>
      <w:r w:rsidR="00961D46" w:rsidRPr="00961D46">
        <w:rPr>
          <w:rFonts w:eastAsiaTheme="minorHAnsi"/>
          <w:color w:val="00435B"/>
          <w:szCs w:val="20"/>
          <w:lang w:eastAsia="en-US"/>
        </w:rPr>
        <w:tab/>
        <w:t>patarti ir siūlyti sprendimus su maksimaliomis funkcionalumų parametrizavimo, kurį galėtų atlikti naudotojas, esant galimybėmis;</w:t>
      </w:r>
    </w:p>
    <w:p w14:paraId="76BB1406" w14:textId="04B76CAD" w:rsidR="00961D46" w:rsidRPr="00961D46" w:rsidRDefault="00AD65F6" w:rsidP="00961D46">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7</w:t>
      </w:r>
      <w:r w:rsidR="00961D46" w:rsidRPr="00961D46">
        <w:rPr>
          <w:rFonts w:eastAsiaTheme="minorHAnsi"/>
          <w:color w:val="00435B"/>
          <w:szCs w:val="20"/>
          <w:lang w:eastAsia="en-US"/>
        </w:rPr>
        <w:t>.6.4.</w:t>
      </w:r>
      <w:r w:rsidR="00961D46" w:rsidRPr="00961D46">
        <w:rPr>
          <w:rFonts w:eastAsiaTheme="minorHAnsi"/>
          <w:color w:val="00435B"/>
          <w:szCs w:val="20"/>
          <w:lang w:eastAsia="en-US"/>
        </w:rPr>
        <w:tab/>
        <w:t>patarti ir siūlyti sprendimus diskutuojamam poreikiui įgyvendinti, kurie sąlygotų sistemos efektyvumo didinimą, didesnę greitaveiką, sistemos procesų spartinimą, sistemos architektūros paprastinimą ir pan.</w:t>
      </w:r>
    </w:p>
    <w:p w14:paraId="01FC2C69" w14:textId="66F1AA33" w:rsidR="00961D46" w:rsidRPr="00961D46" w:rsidRDefault="00AD65F6" w:rsidP="00961D46">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7</w:t>
      </w:r>
      <w:r w:rsidR="00961D46" w:rsidRPr="00961D46">
        <w:rPr>
          <w:rFonts w:eastAsiaTheme="minorHAnsi"/>
          <w:color w:val="00435B"/>
          <w:szCs w:val="20"/>
          <w:lang w:eastAsia="en-US"/>
        </w:rPr>
        <w:t>.6.5.</w:t>
      </w:r>
      <w:r w:rsidR="00961D46" w:rsidRPr="00961D46">
        <w:rPr>
          <w:rFonts w:eastAsiaTheme="minorHAnsi"/>
          <w:color w:val="00435B"/>
          <w:szCs w:val="20"/>
          <w:lang w:eastAsia="en-US"/>
        </w:rPr>
        <w:tab/>
        <w:t>Faktinė Sistemos kūrimo, vystymo, pakeitimų įgyvendinimo ir susijusių  paslaugų užsakymo sąmata neturi būti didesnė nei 10 (dešimt) procentų, lyginant su preliminarios analizės rezultate pateikta paslaugų sąmata.</w:t>
      </w:r>
    </w:p>
    <w:p w14:paraId="572A6770" w14:textId="162426E7" w:rsidR="0028655B" w:rsidRDefault="00AD65F6" w:rsidP="00961D46">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7</w:t>
      </w:r>
      <w:r w:rsidR="00961D46" w:rsidRPr="00961D46">
        <w:rPr>
          <w:rFonts w:eastAsiaTheme="minorHAnsi"/>
          <w:color w:val="00435B"/>
          <w:szCs w:val="20"/>
          <w:lang w:eastAsia="en-US"/>
        </w:rPr>
        <w:t>.6.6.</w:t>
      </w:r>
      <w:r w:rsidR="00961D46" w:rsidRPr="00961D46">
        <w:rPr>
          <w:rFonts w:eastAsiaTheme="minorHAnsi"/>
          <w:color w:val="00435B"/>
          <w:szCs w:val="20"/>
          <w:lang w:eastAsia="en-US"/>
        </w:rPr>
        <w:tab/>
        <w:t>Perkančioji organizacija neapmokės vystymo paslaugų dalies, kuri nebus pristatyta ir suderinta su Perkančiąja organizacija.</w:t>
      </w:r>
    </w:p>
    <w:p w14:paraId="0443AF36" w14:textId="6E1E3339" w:rsidR="00961D46" w:rsidRDefault="00AD65F6" w:rsidP="00961D46">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7</w:t>
      </w:r>
      <w:r w:rsidR="00971CFF" w:rsidRPr="00971CFF">
        <w:rPr>
          <w:rFonts w:eastAsiaTheme="minorHAnsi"/>
          <w:color w:val="00435B"/>
          <w:szCs w:val="20"/>
          <w:lang w:eastAsia="en-US"/>
        </w:rPr>
        <w:t>.7.</w:t>
      </w:r>
      <w:r w:rsidR="00971CFF" w:rsidRPr="00971CFF">
        <w:rPr>
          <w:rFonts w:eastAsiaTheme="minorHAnsi"/>
          <w:color w:val="00435B"/>
          <w:szCs w:val="20"/>
          <w:lang w:eastAsia="en-US"/>
        </w:rPr>
        <w:tab/>
        <w:t>Sistemos turi būti kuriamos vadovaujantis gerosiomis programavimo ir saugumo nuo įsiskverbimo praktikomis. ILTE technologinio pažeidžiamumo testavimo metu aptikus sistemos pažeidžiamumus, jie turės būti pašalinami Paslaugų teikėjo sąskaita. Aptikus saugumo spragą arba įsilaužimą, Perkančioji organizacija turi būti nedelsiant apie tai informuota, nurodant visas incidento detales bei pateikiant galimus sprendimo būdus.</w:t>
      </w:r>
    </w:p>
    <w:p w14:paraId="21B9E882" w14:textId="7046C722" w:rsidR="00F81DFE" w:rsidRDefault="00AD65F6" w:rsidP="00254371">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7</w:t>
      </w:r>
      <w:r w:rsidR="00ED7839">
        <w:rPr>
          <w:rFonts w:eastAsiaTheme="minorHAnsi"/>
          <w:color w:val="00435B"/>
          <w:szCs w:val="20"/>
          <w:lang w:eastAsia="en-US"/>
        </w:rPr>
        <w:t>.8.</w:t>
      </w:r>
      <w:r w:rsidR="00ED7839">
        <w:rPr>
          <w:rFonts w:eastAsiaTheme="minorHAnsi"/>
          <w:color w:val="00435B"/>
          <w:szCs w:val="20"/>
          <w:lang w:eastAsia="en-US"/>
        </w:rPr>
        <w:tab/>
      </w:r>
      <w:r w:rsidR="00ED7839" w:rsidRPr="00ED7839">
        <w:rPr>
          <w:rFonts w:eastAsiaTheme="minorHAnsi"/>
          <w:color w:val="00435B"/>
          <w:szCs w:val="20"/>
          <w:lang w:eastAsia="en-US"/>
        </w:rPr>
        <w:t>Paslaugų suteikimo tvarka ir terminai:</w:t>
      </w:r>
    </w:p>
    <w:tbl>
      <w:tblPr>
        <w:tblW w:w="106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2"/>
        <w:gridCol w:w="1970"/>
        <w:gridCol w:w="2719"/>
        <w:gridCol w:w="5103"/>
      </w:tblGrid>
      <w:tr w:rsidR="002A3202" w:rsidRPr="002A3202" w14:paraId="182D19E7" w14:textId="77777777" w:rsidTr="0041268D">
        <w:trPr>
          <w:trHeight w:val="330"/>
        </w:trPr>
        <w:tc>
          <w:tcPr>
            <w:tcW w:w="8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vAlign w:val="center"/>
            <w:hideMark/>
          </w:tcPr>
          <w:p w14:paraId="7C251BB9" w14:textId="77777777" w:rsidR="002A3202" w:rsidRPr="002A3202" w:rsidRDefault="002A3202" w:rsidP="002A3202">
            <w:pPr>
              <w:tabs>
                <w:tab w:val="left" w:pos="993"/>
              </w:tabs>
              <w:spacing w:before="60" w:after="0" w:line="240" w:lineRule="auto"/>
              <w:ind w:left="426" w:right="57" w:firstLine="0"/>
              <w:rPr>
                <w:rFonts w:eastAsiaTheme="minorHAnsi"/>
                <w:color w:val="00435B"/>
                <w:szCs w:val="20"/>
                <w:lang w:eastAsia="en-US"/>
              </w:rPr>
            </w:pPr>
            <w:r w:rsidRPr="002A3202">
              <w:rPr>
                <w:rFonts w:eastAsiaTheme="minorHAnsi"/>
                <w:b/>
                <w:bCs/>
                <w:color w:val="00435B"/>
                <w:szCs w:val="20"/>
                <w:lang w:eastAsia="en-US"/>
              </w:rPr>
              <w:t>Nr.</w:t>
            </w:r>
            <w:r w:rsidRPr="002A3202">
              <w:rPr>
                <w:rFonts w:eastAsiaTheme="minorHAnsi"/>
                <w:color w:val="00435B"/>
                <w:szCs w:val="20"/>
                <w:lang w:eastAsia="en-US"/>
              </w:rPr>
              <w:t> </w:t>
            </w:r>
          </w:p>
        </w:tc>
        <w:tc>
          <w:tcPr>
            <w:tcW w:w="1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vAlign w:val="center"/>
            <w:hideMark/>
          </w:tcPr>
          <w:p w14:paraId="36A571A2" w14:textId="77777777" w:rsidR="002A3202" w:rsidRPr="002A3202" w:rsidRDefault="002A3202" w:rsidP="002A3202">
            <w:pPr>
              <w:tabs>
                <w:tab w:val="left" w:pos="993"/>
              </w:tabs>
              <w:spacing w:before="60" w:after="0" w:line="240" w:lineRule="auto"/>
              <w:ind w:left="426" w:right="57" w:firstLine="0"/>
              <w:rPr>
                <w:rFonts w:eastAsiaTheme="minorHAnsi"/>
                <w:color w:val="00435B"/>
                <w:szCs w:val="20"/>
                <w:lang w:eastAsia="en-US"/>
              </w:rPr>
            </w:pPr>
            <w:r w:rsidRPr="002A3202">
              <w:rPr>
                <w:rFonts w:eastAsiaTheme="minorHAnsi"/>
                <w:b/>
                <w:bCs/>
                <w:color w:val="00435B"/>
                <w:szCs w:val="20"/>
                <w:lang w:eastAsia="en-US"/>
              </w:rPr>
              <w:t>Etapas</w:t>
            </w:r>
            <w:r w:rsidRPr="002A3202">
              <w:rPr>
                <w:rFonts w:eastAsiaTheme="minorHAnsi"/>
                <w:color w:val="00435B"/>
                <w:szCs w:val="20"/>
                <w:lang w:eastAsia="en-US"/>
              </w:rPr>
              <w:t> </w:t>
            </w:r>
          </w:p>
        </w:tc>
        <w:tc>
          <w:tcPr>
            <w:tcW w:w="27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vAlign w:val="center"/>
            <w:hideMark/>
          </w:tcPr>
          <w:p w14:paraId="04051D36" w14:textId="77777777" w:rsidR="002A3202" w:rsidRPr="002A3202" w:rsidRDefault="002A3202" w:rsidP="002A3202">
            <w:pPr>
              <w:tabs>
                <w:tab w:val="left" w:pos="993"/>
              </w:tabs>
              <w:spacing w:before="60" w:after="0" w:line="240" w:lineRule="auto"/>
              <w:ind w:left="426" w:right="57" w:firstLine="0"/>
              <w:rPr>
                <w:rFonts w:eastAsiaTheme="minorHAnsi"/>
                <w:color w:val="00435B"/>
                <w:szCs w:val="20"/>
                <w:lang w:eastAsia="en-US"/>
              </w:rPr>
            </w:pPr>
            <w:r w:rsidRPr="002A3202">
              <w:rPr>
                <w:rFonts w:eastAsiaTheme="minorHAnsi"/>
                <w:b/>
                <w:bCs/>
                <w:color w:val="00435B"/>
                <w:szCs w:val="20"/>
                <w:lang w:eastAsia="en-US"/>
              </w:rPr>
              <w:t>Trukmė</w:t>
            </w:r>
            <w:r w:rsidRPr="002A3202">
              <w:rPr>
                <w:rFonts w:eastAsiaTheme="minorHAnsi"/>
                <w:color w:val="00435B"/>
                <w:szCs w:val="20"/>
                <w:lang w:eastAsia="en-US"/>
              </w:rPr>
              <w:t> </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vAlign w:val="center"/>
            <w:hideMark/>
          </w:tcPr>
          <w:p w14:paraId="533E4D6C" w14:textId="77777777" w:rsidR="002A3202" w:rsidRPr="002A3202" w:rsidRDefault="002A3202" w:rsidP="002A3202">
            <w:pPr>
              <w:tabs>
                <w:tab w:val="left" w:pos="993"/>
              </w:tabs>
              <w:spacing w:before="60" w:after="0" w:line="240" w:lineRule="auto"/>
              <w:ind w:left="426" w:right="57" w:firstLine="0"/>
              <w:rPr>
                <w:rFonts w:eastAsiaTheme="minorHAnsi"/>
                <w:color w:val="00435B"/>
                <w:szCs w:val="20"/>
                <w:lang w:eastAsia="en-US"/>
              </w:rPr>
            </w:pPr>
            <w:r w:rsidRPr="002A3202">
              <w:rPr>
                <w:rFonts w:eastAsiaTheme="minorHAnsi"/>
                <w:b/>
                <w:bCs/>
                <w:color w:val="00435B"/>
                <w:szCs w:val="20"/>
                <w:lang w:eastAsia="en-US"/>
              </w:rPr>
              <w:t>Rezultatas</w:t>
            </w:r>
            <w:r w:rsidRPr="002A3202">
              <w:rPr>
                <w:rFonts w:eastAsiaTheme="minorHAnsi"/>
                <w:color w:val="00435B"/>
                <w:szCs w:val="20"/>
                <w:lang w:eastAsia="en-US"/>
              </w:rPr>
              <w:t> </w:t>
            </w:r>
          </w:p>
        </w:tc>
      </w:tr>
      <w:tr w:rsidR="002A3202" w:rsidRPr="002A3202" w14:paraId="7783B095" w14:textId="77777777" w:rsidTr="0041268D">
        <w:trPr>
          <w:trHeight w:val="754"/>
        </w:trPr>
        <w:tc>
          <w:tcPr>
            <w:tcW w:w="8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vAlign w:val="center"/>
            <w:hideMark/>
          </w:tcPr>
          <w:p w14:paraId="15477B74" w14:textId="010CF869" w:rsidR="002A3202" w:rsidRPr="002A3202" w:rsidRDefault="00AD65F6" w:rsidP="002A3202">
            <w:pPr>
              <w:tabs>
                <w:tab w:val="left" w:pos="993"/>
              </w:tabs>
              <w:spacing w:before="60" w:after="0" w:line="240" w:lineRule="auto"/>
              <w:ind w:right="57"/>
              <w:rPr>
                <w:rFonts w:eastAsiaTheme="minorHAnsi"/>
                <w:color w:val="00435B"/>
                <w:szCs w:val="20"/>
                <w:lang w:eastAsia="en-US"/>
              </w:rPr>
            </w:pPr>
            <w:r>
              <w:rPr>
                <w:rFonts w:eastAsiaTheme="minorHAnsi"/>
                <w:b/>
                <w:bCs/>
                <w:color w:val="00435B"/>
                <w:szCs w:val="20"/>
                <w:lang w:eastAsia="en-US"/>
              </w:rPr>
              <w:t>7</w:t>
            </w:r>
            <w:r w:rsidR="000B7B60">
              <w:rPr>
                <w:rFonts w:eastAsiaTheme="minorHAnsi"/>
                <w:b/>
                <w:bCs/>
                <w:color w:val="00435B"/>
                <w:szCs w:val="20"/>
                <w:lang w:eastAsia="en-US"/>
              </w:rPr>
              <w:t>.8.</w:t>
            </w:r>
            <w:r w:rsidR="002A3202" w:rsidRPr="002A3202">
              <w:rPr>
                <w:rFonts w:eastAsiaTheme="minorHAnsi"/>
                <w:b/>
                <w:bCs/>
                <w:color w:val="00435B"/>
                <w:szCs w:val="20"/>
                <w:lang w:eastAsia="en-US"/>
              </w:rPr>
              <w:t>1.</w:t>
            </w:r>
            <w:r w:rsidR="002A3202" w:rsidRPr="002A3202">
              <w:rPr>
                <w:rFonts w:eastAsiaTheme="minorHAnsi"/>
                <w:color w:val="00435B"/>
                <w:szCs w:val="20"/>
                <w:lang w:eastAsia="en-US"/>
              </w:rPr>
              <w:t> </w:t>
            </w:r>
          </w:p>
        </w:tc>
        <w:tc>
          <w:tcPr>
            <w:tcW w:w="1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vAlign w:val="center"/>
            <w:hideMark/>
          </w:tcPr>
          <w:p w14:paraId="7257BE05" w14:textId="77777777" w:rsidR="002A3202" w:rsidRPr="002A3202" w:rsidRDefault="002A3202" w:rsidP="00712417">
            <w:pPr>
              <w:tabs>
                <w:tab w:val="left" w:pos="993"/>
              </w:tabs>
              <w:spacing w:before="60" w:after="0" w:line="240" w:lineRule="auto"/>
              <w:ind w:right="57"/>
              <w:rPr>
                <w:rFonts w:eastAsiaTheme="minorHAnsi"/>
                <w:color w:val="00435B"/>
                <w:szCs w:val="20"/>
                <w:lang w:eastAsia="en-US"/>
              </w:rPr>
            </w:pPr>
            <w:r w:rsidRPr="002A3202">
              <w:rPr>
                <w:rFonts w:eastAsiaTheme="minorHAnsi"/>
                <w:color w:val="00435B"/>
                <w:szCs w:val="20"/>
                <w:lang w:eastAsia="en-US"/>
              </w:rPr>
              <w:t>Vystymo (pokyčių) paslaugos:</w:t>
            </w:r>
            <w:r w:rsidRPr="002A3202">
              <w:rPr>
                <w:rFonts w:eastAsiaTheme="minorHAnsi"/>
                <w:b/>
                <w:bCs/>
                <w:color w:val="00435B"/>
                <w:szCs w:val="20"/>
                <w:lang w:eastAsia="en-US"/>
              </w:rPr>
              <w:t> </w:t>
            </w:r>
            <w:r w:rsidRPr="002A3202">
              <w:rPr>
                <w:rFonts w:eastAsiaTheme="minorHAnsi"/>
                <w:color w:val="00435B"/>
                <w:szCs w:val="20"/>
                <w:lang w:eastAsia="en-US"/>
              </w:rPr>
              <w:t> </w:t>
            </w:r>
          </w:p>
        </w:tc>
        <w:tc>
          <w:tcPr>
            <w:tcW w:w="27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vAlign w:val="center"/>
          </w:tcPr>
          <w:p w14:paraId="2B21BE74" w14:textId="77777777" w:rsidR="002A3202" w:rsidRPr="002A3202" w:rsidRDefault="002A3202" w:rsidP="002A3202">
            <w:pPr>
              <w:tabs>
                <w:tab w:val="left" w:pos="993"/>
              </w:tabs>
              <w:spacing w:before="60" w:after="0" w:line="240" w:lineRule="auto"/>
              <w:ind w:left="426" w:right="57" w:firstLine="0"/>
              <w:rPr>
                <w:rFonts w:eastAsiaTheme="minorHAnsi"/>
                <w:color w:val="00435B"/>
                <w:szCs w:val="20"/>
                <w:lang w:eastAsia="en-US"/>
              </w:rPr>
            </w:pP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vAlign w:val="center"/>
          </w:tcPr>
          <w:p w14:paraId="48942CB3" w14:textId="77777777" w:rsidR="002A3202" w:rsidRPr="002A3202" w:rsidRDefault="002A3202" w:rsidP="002A3202">
            <w:pPr>
              <w:tabs>
                <w:tab w:val="left" w:pos="993"/>
              </w:tabs>
              <w:spacing w:before="60" w:after="0" w:line="240" w:lineRule="auto"/>
              <w:ind w:left="426" w:right="57" w:firstLine="0"/>
              <w:rPr>
                <w:rFonts w:eastAsiaTheme="minorHAnsi"/>
                <w:color w:val="00435B"/>
                <w:szCs w:val="20"/>
                <w:lang w:eastAsia="en-US"/>
              </w:rPr>
            </w:pPr>
          </w:p>
        </w:tc>
      </w:tr>
      <w:tr w:rsidR="002A3202" w:rsidRPr="002A3202" w14:paraId="7B978E2A" w14:textId="77777777" w:rsidTr="0041268D">
        <w:trPr>
          <w:trHeight w:val="300"/>
        </w:trPr>
        <w:tc>
          <w:tcPr>
            <w:tcW w:w="8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21A3101" w14:textId="19D2609A" w:rsidR="002A3202" w:rsidRPr="002A3202" w:rsidRDefault="00AD65F6" w:rsidP="002A3202">
            <w:pPr>
              <w:tabs>
                <w:tab w:val="left" w:pos="993"/>
              </w:tabs>
              <w:spacing w:before="60" w:after="0" w:line="240" w:lineRule="auto"/>
              <w:ind w:right="57"/>
              <w:rPr>
                <w:rFonts w:eastAsiaTheme="minorHAnsi"/>
                <w:color w:val="00435B"/>
                <w:szCs w:val="20"/>
                <w:lang w:eastAsia="en-US"/>
              </w:rPr>
            </w:pPr>
            <w:r>
              <w:rPr>
                <w:rFonts w:eastAsiaTheme="minorHAnsi"/>
                <w:color w:val="00435B"/>
                <w:szCs w:val="20"/>
                <w:lang w:eastAsia="en-US"/>
              </w:rPr>
              <w:t>7</w:t>
            </w:r>
            <w:r w:rsidR="000B7B60">
              <w:rPr>
                <w:rFonts w:eastAsiaTheme="minorHAnsi"/>
                <w:color w:val="00435B"/>
                <w:szCs w:val="20"/>
                <w:lang w:eastAsia="en-US"/>
              </w:rPr>
              <w:t>.8.</w:t>
            </w:r>
            <w:r w:rsidR="002A3202" w:rsidRPr="002A3202">
              <w:rPr>
                <w:rFonts w:eastAsiaTheme="minorHAnsi"/>
                <w:color w:val="00435B"/>
                <w:szCs w:val="20"/>
                <w:lang w:eastAsia="en-US"/>
              </w:rPr>
              <w:t>1.1. </w:t>
            </w:r>
          </w:p>
        </w:tc>
        <w:tc>
          <w:tcPr>
            <w:tcW w:w="19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1D6A3FF" w14:textId="77777777" w:rsidR="002A3202" w:rsidRPr="002A3202" w:rsidRDefault="002A3202" w:rsidP="00712417">
            <w:pPr>
              <w:tabs>
                <w:tab w:val="left" w:pos="993"/>
              </w:tabs>
              <w:spacing w:before="60" w:after="0" w:line="240" w:lineRule="auto"/>
              <w:ind w:right="57"/>
              <w:rPr>
                <w:rFonts w:eastAsiaTheme="minorHAnsi"/>
                <w:color w:val="00435B"/>
                <w:szCs w:val="20"/>
                <w:lang w:eastAsia="en-US"/>
              </w:rPr>
            </w:pPr>
            <w:r w:rsidRPr="002A3202">
              <w:rPr>
                <w:rFonts w:eastAsiaTheme="minorHAnsi"/>
                <w:color w:val="00435B"/>
                <w:szCs w:val="20"/>
                <w:lang w:eastAsia="en-US"/>
              </w:rPr>
              <w:t>Paslaugų užsakymo užklausimo pateikimas </w:t>
            </w:r>
          </w:p>
        </w:tc>
        <w:tc>
          <w:tcPr>
            <w:tcW w:w="27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25E1CB0" w14:textId="77777777" w:rsidR="002A3202" w:rsidRPr="002A3202" w:rsidRDefault="002A3202" w:rsidP="002A3202">
            <w:pPr>
              <w:tabs>
                <w:tab w:val="left" w:pos="993"/>
              </w:tabs>
              <w:spacing w:before="60" w:after="0" w:line="240" w:lineRule="auto"/>
              <w:ind w:left="426" w:right="57" w:firstLine="0"/>
              <w:rPr>
                <w:rFonts w:eastAsiaTheme="minorHAnsi"/>
                <w:color w:val="00435B"/>
                <w:szCs w:val="20"/>
                <w:lang w:eastAsia="en-US"/>
              </w:rPr>
            </w:pPr>
            <w:r w:rsidRPr="002A3202">
              <w:rPr>
                <w:rFonts w:eastAsiaTheme="minorHAnsi"/>
                <w:color w:val="00435B"/>
                <w:szCs w:val="20"/>
                <w:lang w:eastAsia="en-US"/>
              </w:rPr>
              <w:t>- </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F7F8ED7" w14:textId="77777777" w:rsidR="002A3202" w:rsidRPr="002A3202" w:rsidRDefault="002A3202" w:rsidP="00D90BDE">
            <w:pPr>
              <w:tabs>
                <w:tab w:val="left" w:pos="993"/>
              </w:tabs>
              <w:spacing w:before="60" w:after="0" w:line="240" w:lineRule="auto"/>
              <w:ind w:right="57"/>
              <w:rPr>
                <w:rFonts w:eastAsiaTheme="minorHAnsi"/>
                <w:color w:val="00435B"/>
                <w:szCs w:val="20"/>
                <w:lang w:eastAsia="en-US"/>
              </w:rPr>
            </w:pPr>
            <w:r w:rsidRPr="002A3202">
              <w:rPr>
                <w:rFonts w:eastAsiaTheme="minorHAnsi"/>
                <w:color w:val="00435B"/>
                <w:szCs w:val="20"/>
                <w:lang w:eastAsia="en-US"/>
              </w:rPr>
              <w:t>Užsakymo Sistemos, kūrimui, vystymui, pakeitimui ar kitos su paslaugų teikimu susijusios užduoties pateikimas per ILTE Service Desk sistemą.</w:t>
            </w:r>
          </w:p>
        </w:tc>
      </w:tr>
      <w:tr w:rsidR="002A3202" w:rsidRPr="002A3202" w14:paraId="7FEAC7CD" w14:textId="77777777" w:rsidTr="0041268D">
        <w:trPr>
          <w:trHeight w:val="1562"/>
        </w:trPr>
        <w:tc>
          <w:tcPr>
            <w:tcW w:w="8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035ED14" w14:textId="01CFBC94" w:rsidR="002A3202" w:rsidRPr="002A3202" w:rsidRDefault="00AD65F6" w:rsidP="002A3202">
            <w:pPr>
              <w:tabs>
                <w:tab w:val="left" w:pos="993"/>
              </w:tabs>
              <w:spacing w:before="60" w:after="0" w:line="240" w:lineRule="auto"/>
              <w:ind w:right="57"/>
              <w:rPr>
                <w:rFonts w:eastAsiaTheme="minorHAnsi"/>
                <w:color w:val="00435B"/>
                <w:szCs w:val="20"/>
                <w:lang w:eastAsia="en-US"/>
              </w:rPr>
            </w:pPr>
            <w:r>
              <w:rPr>
                <w:rFonts w:eastAsiaTheme="minorHAnsi"/>
                <w:color w:val="00435B"/>
                <w:szCs w:val="20"/>
                <w:lang w:eastAsia="en-US"/>
              </w:rPr>
              <w:t>7</w:t>
            </w:r>
            <w:r w:rsidR="000B7B60">
              <w:rPr>
                <w:rFonts w:eastAsiaTheme="minorHAnsi"/>
                <w:color w:val="00435B"/>
                <w:szCs w:val="20"/>
                <w:lang w:eastAsia="en-US"/>
              </w:rPr>
              <w:t>.8.</w:t>
            </w:r>
            <w:r w:rsidR="002A3202" w:rsidRPr="002A3202">
              <w:rPr>
                <w:rFonts w:eastAsiaTheme="minorHAnsi"/>
                <w:color w:val="00435B"/>
                <w:szCs w:val="20"/>
                <w:lang w:eastAsia="en-US"/>
              </w:rPr>
              <w:t>1.2. </w:t>
            </w:r>
          </w:p>
        </w:tc>
        <w:tc>
          <w:tcPr>
            <w:tcW w:w="19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FD4C9A5" w14:textId="77777777" w:rsidR="002A3202" w:rsidRPr="002A3202" w:rsidRDefault="002A3202" w:rsidP="00712417">
            <w:pPr>
              <w:tabs>
                <w:tab w:val="left" w:pos="993"/>
              </w:tabs>
              <w:spacing w:before="60" w:after="0" w:line="240" w:lineRule="auto"/>
              <w:ind w:right="57"/>
              <w:rPr>
                <w:rFonts w:eastAsiaTheme="minorHAnsi"/>
                <w:color w:val="00435B"/>
                <w:szCs w:val="20"/>
                <w:lang w:eastAsia="en-US"/>
              </w:rPr>
            </w:pPr>
            <w:r w:rsidRPr="002A3202">
              <w:rPr>
                <w:rFonts w:eastAsiaTheme="minorHAnsi"/>
                <w:color w:val="00435B"/>
                <w:szCs w:val="20"/>
                <w:lang w:eastAsia="en-US"/>
              </w:rPr>
              <w:t>Paslaugų užsakymo analizė </w:t>
            </w:r>
          </w:p>
        </w:tc>
        <w:tc>
          <w:tcPr>
            <w:tcW w:w="27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1488D52" w14:textId="77777777" w:rsidR="002A3202" w:rsidRPr="002A3202" w:rsidRDefault="002A3202" w:rsidP="0041268D">
            <w:pPr>
              <w:tabs>
                <w:tab w:val="left" w:pos="993"/>
              </w:tabs>
              <w:spacing w:before="60" w:after="0" w:line="240" w:lineRule="auto"/>
              <w:ind w:left="36" w:right="57" w:firstLine="0"/>
              <w:rPr>
                <w:rFonts w:eastAsiaTheme="minorHAnsi"/>
                <w:color w:val="00435B"/>
                <w:szCs w:val="20"/>
                <w:lang w:eastAsia="en-US"/>
              </w:rPr>
            </w:pPr>
            <w:r w:rsidRPr="002A3202">
              <w:rPr>
                <w:rFonts w:eastAsiaTheme="minorHAnsi"/>
                <w:color w:val="00435B"/>
                <w:szCs w:val="20"/>
                <w:lang w:eastAsia="en-US"/>
              </w:rPr>
              <w:t>Iki 3 d. d. nuo Paslaugų užsakymo pateikimo (atsižvelgiant į analizuojamos užduoties sudėtingumą, gali būti susitarta terminą pratęsti)</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7624481" w14:textId="77777777" w:rsidR="002A3202" w:rsidRPr="002A3202" w:rsidRDefault="002A3202" w:rsidP="00D90BDE">
            <w:pPr>
              <w:tabs>
                <w:tab w:val="left" w:pos="993"/>
              </w:tabs>
              <w:spacing w:before="60" w:after="0" w:line="240" w:lineRule="auto"/>
              <w:ind w:right="57"/>
              <w:rPr>
                <w:rFonts w:eastAsiaTheme="minorHAnsi"/>
                <w:color w:val="00435B"/>
                <w:szCs w:val="20"/>
                <w:lang w:eastAsia="en-US"/>
              </w:rPr>
            </w:pPr>
            <w:r w:rsidRPr="002A3202">
              <w:rPr>
                <w:rFonts w:eastAsiaTheme="minorHAnsi"/>
                <w:color w:val="00435B"/>
                <w:szCs w:val="20"/>
                <w:lang w:eastAsia="en-US"/>
              </w:rPr>
              <w:t>Paslaugų teikėjas atlieka paslaugų užsakymo analizę, bei pateikia užsakymo analizės įvertinimą. </w:t>
            </w:r>
          </w:p>
        </w:tc>
      </w:tr>
      <w:tr w:rsidR="002A3202" w:rsidRPr="002A3202" w14:paraId="7CCEEC53" w14:textId="77777777" w:rsidTr="0041268D">
        <w:trPr>
          <w:trHeight w:val="300"/>
        </w:trPr>
        <w:tc>
          <w:tcPr>
            <w:tcW w:w="8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CFFF37D" w14:textId="302B8AED" w:rsidR="002A3202" w:rsidRPr="002A3202" w:rsidRDefault="00AD65F6" w:rsidP="002A3202">
            <w:pPr>
              <w:tabs>
                <w:tab w:val="left" w:pos="993"/>
              </w:tabs>
              <w:spacing w:before="60" w:after="0" w:line="240" w:lineRule="auto"/>
              <w:ind w:right="57"/>
              <w:rPr>
                <w:rFonts w:eastAsiaTheme="minorHAnsi"/>
                <w:color w:val="00435B"/>
                <w:szCs w:val="20"/>
                <w:lang w:eastAsia="en-US"/>
              </w:rPr>
            </w:pPr>
            <w:r>
              <w:rPr>
                <w:rFonts w:eastAsiaTheme="minorHAnsi"/>
                <w:color w:val="00435B"/>
                <w:szCs w:val="20"/>
                <w:lang w:eastAsia="en-US"/>
              </w:rPr>
              <w:t>7</w:t>
            </w:r>
            <w:r w:rsidR="000B7B60">
              <w:rPr>
                <w:rFonts w:eastAsiaTheme="minorHAnsi"/>
                <w:color w:val="00435B"/>
                <w:szCs w:val="20"/>
                <w:lang w:eastAsia="en-US"/>
              </w:rPr>
              <w:t>.8.</w:t>
            </w:r>
            <w:r w:rsidR="002A3202" w:rsidRPr="002A3202">
              <w:rPr>
                <w:rFonts w:eastAsiaTheme="minorHAnsi"/>
                <w:color w:val="00435B"/>
                <w:szCs w:val="20"/>
                <w:lang w:eastAsia="en-US"/>
              </w:rPr>
              <w:t>1.3. </w:t>
            </w:r>
          </w:p>
        </w:tc>
        <w:tc>
          <w:tcPr>
            <w:tcW w:w="19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22CF188" w14:textId="77777777" w:rsidR="002A3202" w:rsidRPr="002A3202" w:rsidRDefault="002A3202" w:rsidP="00712417">
            <w:pPr>
              <w:tabs>
                <w:tab w:val="left" w:pos="993"/>
              </w:tabs>
              <w:spacing w:before="60" w:after="0" w:line="240" w:lineRule="auto"/>
              <w:ind w:right="57"/>
              <w:rPr>
                <w:rFonts w:eastAsiaTheme="minorHAnsi"/>
                <w:color w:val="00435B"/>
                <w:szCs w:val="20"/>
                <w:lang w:eastAsia="en-US"/>
              </w:rPr>
            </w:pPr>
            <w:r w:rsidRPr="002A3202">
              <w:rPr>
                <w:rFonts w:eastAsiaTheme="minorHAnsi"/>
                <w:color w:val="00435B"/>
                <w:szCs w:val="20"/>
                <w:lang w:eastAsia="en-US"/>
              </w:rPr>
              <w:t>Paslaugų užsakymo atšaukimas </w:t>
            </w:r>
          </w:p>
        </w:tc>
        <w:tc>
          <w:tcPr>
            <w:tcW w:w="27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13AB046" w14:textId="77777777" w:rsidR="002A3202" w:rsidRPr="002A3202" w:rsidRDefault="002A3202" w:rsidP="00712417">
            <w:pPr>
              <w:tabs>
                <w:tab w:val="left" w:pos="993"/>
              </w:tabs>
              <w:spacing w:before="60" w:after="0" w:line="240" w:lineRule="auto"/>
              <w:ind w:right="57"/>
              <w:rPr>
                <w:rFonts w:eastAsiaTheme="minorHAnsi"/>
                <w:color w:val="00435B"/>
                <w:szCs w:val="20"/>
                <w:lang w:eastAsia="en-US"/>
              </w:rPr>
            </w:pPr>
            <w:r w:rsidRPr="002A3202">
              <w:rPr>
                <w:rFonts w:eastAsiaTheme="minorHAnsi"/>
                <w:color w:val="00435B"/>
                <w:szCs w:val="20"/>
                <w:lang w:eastAsia="en-US"/>
              </w:rPr>
              <w:t>Iki 5 d. d. nuo analizės įvertinimo pateikimo </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38913F1" w14:textId="77777777" w:rsidR="002A3202" w:rsidRPr="002A3202" w:rsidRDefault="002A3202" w:rsidP="00D90BDE">
            <w:pPr>
              <w:tabs>
                <w:tab w:val="left" w:pos="993"/>
              </w:tabs>
              <w:spacing w:before="60" w:after="0" w:line="240" w:lineRule="auto"/>
              <w:ind w:right="57"/>
              <w:rPr>
                <w:rFonts w:eastAsiaTheme="minorHAnsi"/>
                <w:color w:val="00435B"/>
                <w:szCs w:val="20"/>
                <w:lang w:eastAsia="en-US"/>
              </w:rPr>
            </w:pPr>
            <w:r w:rsidRPr="002A3202">
              <w:rPr>
                <w:rFonts w:eastAsiaTheme="minorHAnsi"/>
                <w:color w:val="00435B"/>
                <w:szCs w:val="20"/>
                <w:lang w:eastAsia="en-US"/>
              </w:rPr>
              <w:t>Perkančioji organizacija gali atšaukti arba sustabdyti/atidėti Paslaugų užsakymą.</w:t>
            </w:r>
          </w:p>
        </w:tc>
      </w:tr>
      <w:tr w:rsidR="002A3202" w:rsidRPr="002A3202" w14:paraId="73E2EBD6" w14:textId="77777777" w:rsidTr="0041268D">
        <w:trPr>
          <w:trHeight w:val="300"/>
        </w:trPr>
        <w:tc>
          <w:tcPr>
            <w:tcW w:w="8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94D2769" w14:textId="1488640C" w:rsidR="002A3202" w:rsidRPr="002A3202" w:rsidRDefault="00AD65F6" w:rsidP="002A3202">
            <w:pPr>
              <w:tabs>
                <w:tab w:val="left" w:pos="993"/>
              </w:tabs>
              <w:spacing w:before="60" w:after="0" w:line="240" w:lineRule="auto"/>
              <w:ind w:right="57"/>
              <w:rPr>
                <w:rFonts w:eastAsiaTheme="minorHAnsi"/>
                <w:color w:val="00435B"/>
                <w:szCs w:val="20"/>
                <w:lang w:eastAsia="en-US"/>
              </w:rPr>
            </w:pPr>
            <w:r>
              <w:rPr>
                <w:rFonts w:eastAsiaTheme="minorHAnsi"/>
                <w:color w:val="00435B"/>
                <w:szCs w:val="20"/>
                <w:lang w:eastAsia="en-US"/>
              </w:rPr>
              <w:t>7</w:t>
            </w:r>
            <w:r w:rsidR="000B7B60">
              <w:rPr>
                <w:rFonts w:eastAsiaTheme="minorHAnsi"/>
                <w:color w:val="00435B"/>
                <w:szCs w:val="20"/>
                <w:lang w:eastAsia="en-US"/>
              </w:rPr>
              <w:t>.8.</w:t>
            </w:r>
            <w:r w:rsidR="002A3202" w:rsidRPr="002A3202">
              <w:rPr>
                <w:rFonts w:eastAsiaTheme="minorHAnsi"/>
                <w:color w:val="00435B"/>
                <w:szCs w:val="20"/>
                <w:lang w:eastAsia="en-US"/>
              </w:rPr>
              <w:t>1.4. </w:t>
            </w:r>
          </w:p>
        </w:tc>
        <w:tc>
          <w:tcPr>
            <w:tcW w:w="19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FEDB958" w14:textId="77777777" w:rsidR="002A3202" w:rsidRPr="002A3202" w:rsidRDefault="002A3202" w:rsidP="00712417">
            <w:pPr>
              <w:tabs>
                <w:tab w:val="left" w:pos="993"/>
              </w:tabs>
              <w:spacing w:before="60" w:after="0" w:line="240" w:lineRule="auto"/>
              <w:ind w:right="57"/>
              <w:rPr>
                <w:rFonts w:eastAsiaTheme="minorHAnsi"/>
                <w:color w:val="00435B"/>
                <w:szCs w:val="20"/>
                <w:lang w:eastAsia="en-US"/>
              </w:rPr>
            </w:pPr>
            <w:r w:rsidRPr="002A3202">
              <w:rPr>
                <w:rFonts w:eastAsiaTheme="minorHAnsi"/>
                <w:color w:val="00435B"/>
                <w:szCs w:val="20"/>
                <w:lang w:eastAsia="en-US"/>
              </w:rPr>
              <w:t>Paslaugų užsakymo tvirtinimas </w:t>
            </w:r>
          </w:p>
        </w:tc>
        <w:tc>
          <w:tcPr>
            <w:tcW w:w="27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DEC2269" w14:textId="77777777" w:rsidR="002A3202" w:rsidRPr="002A3202" w:rsidRDefault="002A3202" w:rsidP="00712417">
            <w:pPr>
              <w:tabs>
                <w:tab w:val="left" w:pos="993"/>
              </w:tabs>
              <w:spacing w:before="60" w:after="0" w:line="240" w:lineRule="auto"/>
              <w:ind w:right="57"/>
              <w:rPr>
                <w:rFonts w:eastAsiaTheme="minorHAnsi"/>
                <w:color w:val="00435B"/>
                <w:szCs w:val="20"/>
                <w:lang w:eastAsia="en-US"/>
              </w:rPr>
            </w:pPr>
            <w:r w:rsidRPr="002A3202">
              <w:rPr>
                <w:rFonts w:eastAsiaTheme="minorHAnsi"/>
                <w:color w:val="00435B"/>
                <w:szCs w:val="20"/>
                <w:lang w:eastAsia="en-US"/>
              </w:rPr>
              <w:t>Iki 5 d. d. nuo analizės įvertinimo pateikimo </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6F0EDE2" w14:textId="77777777" w:rsidR="002A3202" w:rsidRPr="002A3202" w:rsidRDefault="002A3202" w:rsidP="00D90BDE">
            <w:pPr>
              <w:tabs>
                <w:tab w:val="left" w:pos="993"/>
              </w:tabs>
              <w:spacing w:before="60" w:after="0" w:line="240" w:lineRule="auto"/>
              <w:ind w:right="57"/>
              <w:rPr>
                <w:rFonts w:eastAsiaTheme="minorHAnsi"/>
                <w:color w:val="00435B"/>
                <w:szCs w:val="20"/>
                <w:lang w:eastAsia="en-US"/>
              </w:rPr>
            </w:pPr>
            <w:r w:rsidRPr="002A3202">
              <w:rPr>
                <w:rFonts w:eastAsiaTheme="minorHAnsi"/>
                <w:color w:val="00435B"/>
                <w:szCs w:val="20"/>
                <w:lang w:eastAsia="en-US"/>
              </w:rPr>
              <w:t>Perkančioji organizacija patvirtina užsakymo įgyvendinimą pagal pateiktą įvertinimą.</w:t>
            </w:r>
          </w:p>
        </w:tc>
      </w:tr>
      <w:tr w:rsidR="002A3202" w:rsidRPr="002A3202" w14:paraId="00AF6E7A" w14:textId="77777777" w:rsidTr="0041268D">
        <w:trPr>
          <w:trHeight w:val="300"/>
        </w:trPr>
        <w:tc>
          <w:tcPr>
            <w:tcW w:w="8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37E70CB" w14:textId="03A5A560" w:rsidR="002A3202" w:rsidRPr="002A3202" w:rsidRDefault="00AD65F6" w:rsidP="002A3202">
            <w:pPr>
              <w:tabs>
                <w:tab w:val="left" w:pos="993"/>
              </w:tabs>
              <w:spacing w:before="60" w:after="0" w:line="240" w:lineRule="auto"/>
              <w:ind w:right="57"/>
              <w:rPr>
                <w:rFonts w:eastAsiaTheme="minorHAnsi"/>
                <w:color w:val="00435B"/>
                <w:szCs w:val="20"/>
                <w:lang w:eastAsia="en-US"/>
              </w:rPr>
            </w:pPr>
            <w:r>
              <w:rPr>
                <w:rFonts w:eastAsiaTheme="minorHAnsi"/>
                <w:color w:val="00435B"/>
                <w:szCs w:val="20"/>
                <w:lang w:eastAsia="en-US"/>
              </w:rPr>
              <w:t>7</w:t>
            </w:r>
            <w:r w:rsidR="000B7B60">
              <w:rPr>
                <w:rFonts w:eastAsiaTheme="minorHAnsi"/>
                <w:color w:val="00435B"/>
                <w:szCs w:val="20"/>
                <w:lang w:eastAsia="en-US"/>
              </w:rPr>
              <w:t>.8.</w:t>
            </w:r>
            <w:r w:rsidR="002A3202" w:rsidRPr="002A3202">
              <w:rPr>
                <w:rFonts w:eastAsiaTheme="minorHAnsi"/>
                <w:color w:val="00435B"/>
                <w:szCs w:val="20"/>
                <w:lang w:eastAsia="en-US"/>
              </w:rPr>
              <w:t>1.5. </w:t>
            </w:r>
          </w:p>
        </w:tc>
        <w:tc>
          <w:tcPr>
            <w:tcW w:w="19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4BA05EC" w14:textId="77777777" w:rsidR="002A3202" w:rsidRPr="002A3202" w:rsidRDefault="002A3202" w:rsidP="00712417">
            <w:pPr>
              <w:tabs>
                <w:tab w:val="left" w:pos="993"/>
              </w:tabs>
              <w:spacing w:before="60" w:after="0" w:line="240" w:lineRule="auto"/>
              <w:ind w:right="57"/>
              <w:rPr>
                <w:rFonts w:eastAsiaTheme="minorHAnsi"/>
                <w:color w:val="00435B"/>
                <w:szCs w:val="20"/>
                <w:lang w:eastAsia="en-US"/>
              </w:rPr>
            </w:pPr>
            <w:r w:rsidRPr="002A3202">
              <w:rPr>
                <w:rFonts w:eastAsiaTheme="minorHAnsi"/>
                <w:color w:val="00435B"/>
                <w:szCs w:val="20"/>
                <w:lang w:eastAsia="en-US"/>
              </w:rPr>
              <w:t>Paslaugų užsakymo įgyvendinimas </w:t>
            </w:r>
          </w:p>
        </w:tc>
        <w:tc>
          <w:tcPr>
            <w:tcW w:w="27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F81F0F8" w14:textId="1F713693" w:rsidR="002A3202" w:rsidRPr="002A3202" w:rsidRDefault="002A3202" w:rsidP="00712417">
            <w:pPr>
              <w:tabs>
                <w:tab w:val="left" w:pos="993"/>
              </w:tabs>
              <w:spacing w:before="60" w:after="0" w:line="240" w:lineRule="auto"/>
              <w:ind w:right="57"/>
              <w:rPr>
                <w:rFonts w:eastAsiaTheme="minorHAnsi"/>
                <w:color w:val="00435B"/>
                <w:szCs w:val="20"/>
                <w:lang w:eastAsia="en-US"/>
              </w:rPr>
            </w:pPr>
            <w:r w:rsidRPr="002A3202">
              <w:rPr>
                <w:rFonts w:eastAsiaTheme="minorHAnsi"/>
                <w:color w:val="00435B"/>
                <w:szCs w:val="20"/>
                <w:lang w:eastAsia="en-US"/>
              </w:rPr>
              <w:t xml:space="preserve">Ne ilgiau kaip  30 k. d. nuo paslaugų užsakymo suderinimo ir patvirtinimo. Atsižvelgiant į užsakymo apimtis ir sudėtingumą – nustatomas </w:t>
            </w:r>
            <w:r w:rsidR="00961872">
              <w:rPr>
                <w:rFonts w:eastAsiaTheme="minorHAnsi"/>
                <w:color w:val="00435B"/>
                <w:szCs w:val="20"/>
                <w:lang w:eastAsia="en-US"/>
              </w:rPr>
              <w:t>ilges</w:t>
            </w:r>
            <w:r w:rsidRPr="002A3202">
              <w:rPr>
                <w:rFonts w:eastAsiaTheme="minorHAnsi"/>
                <w:color w:val="00435B"/>
                <w:szCs w:val="20"/>
                <w:lang w:eastAsia="en-US"/>
              </w:rPr>
              <w:t>nis įgyvendinimo terminas. </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70649CF" w14:textId="77777777" w:rsidR="002A3202" w:rsidRPr="002A3202" w:rsidRDefault="002A3202" w:rsidP="00D90BDE">
            <w:pPr>
              <w:tabs>
                <w:tab w:val="left" w:pos="993"/>
              </w:tabs>
              <w:spacing w:before="60" w:after="0" w:line="240" w:lineRule="auto"/>
              <w:ind w:right="57"/>
              <w:rPr>
                <w:rFonts w:eastAsiaTheme="minorHAnsi"/>
                <w:color w:val="00435B"/>
                <w:szCs w:val="20"/>
                <w:lang w:eastAsia="en-US"/>
              </w:rPr>
            </w:pPr>
            <w:r w:rsidRPr="002A3202">
              <w:rPr>
                <w:rFonts w:eastAsiaTheme="minorHAnsi"/>
                <w:color w:val="00435B"/>
                <w:szCs w:val="20"/>
                <w:lang w:eastAsia="en-US"/>
              </w:rPr>
              <w:t>Paslaugų teikėjas įgyvendina pateiktą užsakymą pagal suderintą specifikaciją, įvertinimą, jame nurodytus terminus ir  sąmatą.  </w:t>
            </w:r>
          </w:p>
          <w:p w14:paraId="774A83CE" w14:textId="77777777" w:rsidR="002A3202" w:rsidRPr="002A3202" w:rsidRDefault="002A3202" w:rsidP="002A3202">
            <w:pPr>
              <w:tabs>
                <w:tab w:val="left" w:pos="993"/>
              </w:tabs>
              <w:spacing w:before="60" w:after="0" w:line="240" w:lineRule="auto"/>
              <w:ind w:left="426" w:right="57" w:firstLine="0"/>
              <w:rPr>
                <w:rFonts w:eastAsiaTheme="minorHAnsi"/>
                <w:color w:val="00435B"/>
                <w:szCs w:val="20"/>
                <w:lang w:eastAsia="en-US"/>
              </w:rPr>
            </w:pPr>
            <w:r w:rsidRPr="002A3202">
              <w:rPr>
                <w:rFonts w:eastAsiaTheme="minorHAnsi"/>
                <w:color w:val="00435B"/>
                <w:szCs w:val="20"/>
                <w:lang w:eastAsia="en-US"/>
              </w:rPr>
              <w:t> </w:t>
            </w:r>
          </w:p>
        </w:tc>
      </w:tr>
      <w:tr w:rsidR="002A3202" w:rsidRPr="002A3202" w14:paraId="044626BA" w14:textId="77777777" w:rsidTr="0041268D">
        <w:trPr>
          <w:trHeight w:val="300"/>
        </w:trPr>
        <w:tc>
          <w:tcPr>
            <w:tcW w:w="8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52DDC84" w14:textId="3AECC6B0" w:rsidR="002A3202" w:rsidRPr="002A3202" w:rsidRDefault="00AD65F6" w:rsidP="002A3202">
            <w:pPr>
              <w:tabs>
                <w:tab w:val="left" w:pos="993"/>
              </w:tabs>
              <w:spacing w:before="60" w:after="0" w:line="240" w:lineRule="auto"/>
              <w:ind w:right="57"/>
              <w:rPr>
                <w:rFonts w:eastAsiaTheme="minorHAnsi"/>
                <w:color w:val="00435B"/>
                <w:szCs w:val="20"/>
                <w:lang w:eastAsia="en-US"/>
              </w:rPr>
            </w:pPr>
            <w:r>
              <w:rPr>
                <w:rFonts w:eastAsiaTheme="minorHAnsi"/>
                <w:color w:val="00435B"/>
                <w:szCs w:val="20"/>
                <w:lang w:eastAsia="en-US"/>
              </w:rPr>
              <w:lastRenderedPageBreak/>
              <w:t>7</w:t>
            </w:r>
            <w:r w:rsidR="000B7B60">
              <w:rPr>
                <w:rFonts w:eastAsiaTheme="minorHAnsi"/>
                <w:color w:val="00435B"/>
                <w:szCs w:val="20"/>
                <w:lang w:eastAsia="en-US"/>
              </w:rPr>
              <w:t>.8.</w:t>
            </w:r>
            <w:r w:rsidR="002A3202" w:rsidRPr="002A3202">
              <w:rPr>
                <w:rFonts w:eastAsiaTheme="minorHAnsi"/>
                <w:color w:val="00435B"/>
                <w:szCs w:val="20"/>
                <w:lang w:eastAsia="en-US"/>
              </w:rPr>
              <w:t>1.6. </w:t>
            </w:r>
          </w:p>
        </w:tc>
        <w:tc>
          <w:tcPr>
            <w:tcW w:w="19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B719583" w14:textId="77777777" w:rsidR="002A3202" w:rsidRPr="002A3202" w:rsidRDefault="002A3202" w:rsidP="00712417">
            <w:pPr>
              <w:tabs>
                <w:tab w:val="left" w:pos="993"/>
              </w:tabs>
              <w:spacing w:before="60" w:after="0" w:line="240" w:lineRule="auto"/>
              <w:ind w:right="57"/>
              <w:rPr>
                <w:rFonts w:eastAsiaTheme="minorHAnsi"/>
                <w:color w:val="00435B"/>
                <w:szCs w:val="20"/>
                <w:lang w:eastAsia="en-US"/>
              </w:rPr>
            </w:pPr>
            <w:r w:rsidRPr="002A3202">
              <w:rPr>
                <w:rFonts w:eastAsiaTheme="minorHAnsi"/>
                <w:color w:val="00435B"/>
                <w:szCs w:val="20"/>
                <w:lang w:eastAsia="en-US"/>
              </w:rPr>
              <w:t>Paslaugų užsakymo įgyvendinimas po pradinio užsakymo keitimo </w:t>
            </w:r>
          </w:p>
        </w:tc>
        <w:tc>
          <w:tcPr>
            <w:tcW w:w="27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F819490" w14:textId="77777777" w:rsidR="002A3202" w:rsidRPr="002A3202" w:rsidRDefault="002A3202" w:rsidP="00712417">
            <w:pPr>
              <w:tabs>
                <w:tab w:val="left" w:pos="993"/>
              </w:tabs>
              <w:spacing w:before="60" w:after="0" w:line="240" w:lineRule="auto"/>
              <w:ind w:right="57"/>
              <w:rPr>
                <w:rFonts w:eastAsiaTheme="minorHAnsi"/>
                <w:color w:val="00435B"/>
                <w:szCs w:val="20"/>
                <w:lang w:eastAsia="en-US"/>
              </w:rPr>
            </w:pPr>
            <w:r w:rsidRPr="002A3202">
              <w:rPr>
                <w:rFonts w:eastAsiaTheme="minorHAnsi"/>
                <w:color w:val="00435B"/>
                <w:szCs w:val="20"/>
                <w:lang w:eastAsia="en-US"/>
              </w:rPr>
              <w:t>Iki 5 d. d. nuo pakeitimo aprašymo gavimo (atsižvelgiant į analizuojamos užduoties sudėtingumą, gali būti susitarta terminą pratęsti)</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92D2736" w14:textId="77777777" w:rsidR="002A3202" w:rsidRPr="002A3202" w:rsidRDefault="002A3202" w:rsidP="00D90BDE">
            <w:pPr>
              <w:tabs>
                <w:tab w:val="left" w:pos="993"/>
              </w:tabs>
              <w:spacing w:before="60" w:after="0" w:line="240" w:lineRule="auto"/>
              <w:ind w:right="57"/>
              <w:rPr>
                <w:rFonts w:eastAsiaTheme="minorHAnsi"/>
                <w:color w:val="00435B"/>
                <w:szCs w:val="20"/>
                <w:lang w:eastAsia="en-US"/>
              </w:rPr>
            </w:pPr>
            <w:r w:rsidRPr="002A3202">
              <w:rPr>
                <w:rFonts w:eastAsiaTheme="minorHAnsi"/>
                <w:color w:val="00435B"/>
                <w:szCs w:val="20"/>
                <w:lang w:eastAsia="en-US"/>
              </w:rPr>
              <w:t> Užsakymo papildymo (pakeitimo) įgyvendinimas </w:t>
            </w:r>
          </w:p>
        </w:tc>
      </w:tr>
      <w:tr w:rsidR="002A3202" w:rsidRPr="002A3202" w14:paraId="1A6CE760" w14:textId="77777777" w:rsidTr="0041268D">
        <w:trPr>
          <w:trHeight w:val="300"/>
        </w:trPr>
        <w:tc>
          <w:tcPr>
            <w:tcW w:w="8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2485476" w14:textId="17436B7A" w:rsidR="002A3202" w:rsidRPr="002A3202" w:rsidRDefault="00AD65F6" w:rsidP="002A3202">
            <w:pPr>
              <w:tabs>
                <w:tab w:val="left" w:pos="993"/>
              </w:tabs>
              <w:spacing w:before="60" w:after="0" w:line="240" w:lineRule="auto"/>
              <w:ind w:right="57"/>
              <w:rPr>
                <w:rFonts w:eastAsiaTheme="minorHAnsi"/>
                <w:color w:val="00435B"/>
                <w:szCs w:val="20"/>
                <w:lang w:eastAsia="en-US"/>
              </w:rPr>
            </w:pPr>
            <w:r>
              <w:rPr>
                <w:rFonts w:eastAsiaTheme="minorHAnsi"/>
                <w:color w:val="00435B"/>
                <w:szCs w:val="20"/>
                <w:lang w:eastAsia="en-US"/>
              </w:rPr>
              <w:t>7</w:t>
            </w:r>
            <w:r w:rsidR="000B7B60">
              <w:rPr>
                <w:rFonts w:eastAsiaTheme="minorHAnsi"/>
                <w:color w:val="00435B"/>
                <w:szCs w:val="20"/>
                <w:lang w:eastAsia="en-US"/>
              </w:rPr>
              <w:t>.8.</w:t>
            </w:r>
            <w:r w:rsidR="002A3202" w:rsidRPr="002A3202">
              <w:rPr>
                <w:rFonts w:eastAsiaTheme="minorHAnsi"/>
                <w:color w:val="00435B"/>
                <w:szCs w:val="20"/>
                <w:lang w:eastAsia="en-US"/>
              </w:rPr>
              <w:t>1.7. </w:t>
            </w:r>
          </w:p>
        </w:tc>
        <w:tc>
          <w:tcPr>
            <w:tcW w:w="19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BDCF0C1" w14:textId="77777777" w:rsidR="002A3202" w:rsidRPr="002A3202" w:rsidRDefault="002A3202" w:rsidP="00712417">
            <w:pPr>
              <w:tabs>
                <w:tab w:val="left" w:pos="993"/>
              </w:tabs>
              <w:spacing w:before="60" w:after="0" w:line="240" w:lineRule="auto"/>
              <w:ind w:right="57"/>
              <w:rPr>
                <w:rFonts w:eastAsiaTheme="minorHAnsi"/>
                <w:color w:val="00435B"/>
                <w:szCs w:val="20"/>
                <w:lang w:eastAsia="en-US"/>
              </w:rPr>
            </w:pPr>
            <w:r w:rsidRPr="002A3202">
              <w:rPr>
                <w:rFonts w:eastAsiaTheme="minorHAnsi"/>
                <w:color w:val="00435B"/>
                <w:szCs w:val="20"/>
                <w:lang w:eastAsia="en-US"/>
              </w:rPr>
              <w:t>Paslaugų užsakymo rezultatų diegimas </w:t>
            </w:r>
          </w:p>
        </w:tc>
        <w:tc>
          <w:tcPr>
            <w:tcW w:w="27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60D1DAA" w14:textId="77777777" w:rsidR="002A3202" w:rsidRPr="002A3202" w:rsidRDefault="002A3202" w:rsidP="00712417">
            <w:pPr>
              <w:tabs>
                <w:tab w:val="left" w:pos="993"/>
              </w:tabs>
              <w:spacing w:before="60" w:after="0" w:line="240" w:lineRule="auto"/>
              <w:ind w:right="57"/>
              <w:rPr>
                <w:rFonts w:eastAsiaTheme="minorHAnsi"/>
                <w:color w:val="00435B"/>
                <w:szCs w:val="20"/>
                <w:lang w:eastAsia="en-US"/>
              </w:rPr>
            </w:pPr>
            <w:r w:rsidRPr="002A3202">
              <w:rPr>
                <w:rFonts w:eastAsiaTheme="minorHAnsi"/>
                <w:color w:val="00435B"/>
                <w:szCs w:val="20"/>
                <w:lang w:eastAsia="en-US"/>
              </w:rPr>
              <w:t>Iki 5 d. d. nuo paslaugų užsakymo įgyvendinimo </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037DED9" w14:textId="77777777" w:rsidR="002A3202" w:rsidRPr="002A3202" w:rsidRDefault="002A3202" w:rsidP="00D90BDE">
            <w:pPr>
              <w:tabs>
                <w:tab w:val="left" w:pos="993"/>
              </w:tabs>
              <w:spacing w:before="60" w:after="0" w:line="240" w:lineRule="auto"/>
              <w:ind w:right="57"/>
              <w:rPr>
                <w:rFonts w:eastAsiaTheme="minorHAnsi"/>
                <w:color w:val="00435B"/>
                <w:szCs w:val="20"/>
                <w:lang w:eastAsia="en-US"/>
              </w:rPr>
            </w:pPr>
            <w:r w:rsidRPr="002A3202">
              <w:rPr>
                <w:rFonts w:eastAsiaTheme="minorHAnsi"/>
                <w:color w:val="00435B"/>
                <w:szCs w:val="20"/>
                <w:lang w:eastAsia="en-US"/>
              </w:rPr>
              <w:t>Paslaugų teikėjas diegia galutinius užsakymo rezultatus Sistemos gamybinėje aplinkoje. Paslaugų teikėjas pateikia galutinę Sistemos rezultatų po diegimo dokumentaciją.  </w:t>
            </w:r>
          </w:p>
        </w:tc>
      </w:tr>
      <w:tr w:rsidR="002A3202" w:rsidRPr="002A3202" w14:paraId="662A33AD" w14:textId="77777777" w:rsidTr="0041268D">
        <w:trPr>
          <w:trHeight w:val="315"/>
        </w:trPr>
        <w:tc>
          <w:tcPr>
            <w:tcW w:w="8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vAlign w:val="center"/>
            <w:hideMark/>
          </w:tcPr>
          <w:p w14:paraId="5EF51EB9" w14:textId="6E1DEFF6" w:rsidR="002A3202" w:rsidRPr="002A3202" w:rsidRDefault="00AD65F6" w:rsidP="002A3202">
            <w:pPr>
              <w:tabs>
                <w:tab w:val="left" w:pos="993"/>
              </w:tabs>
              <w:spacing w:before="60" w:after="0" w:line="240" w:lineRule="auto"/>
              <w:ind w:right="57"/>
              <w:rPr>
                <w:rFonts w:eastAsiaTheme="minorHAnsi"/>
                <w:color w:val="00435B"/>
                <w:szCs w:val="20"/>
                <w:lang w:eastAsia="en-US"/>
              </w:rPr>
            </w:pPr>
            <w:r>
              <w:rPr>
                <w:rFonts w:eastAsiaTheme="minorHAnsi"/>
                <w:b/>
                <w:bCs/>
                <w:color w:val="00435B"/>
                <w:szCs w:val="20"/>
                <w:lang w:eastAsia="en-US"/>
              </w:rPr>
              <w:t>7</w:t>
            </w:r>
            <w:r w:rsidR="000B7B60">
              <w:rPr>
                <w:rFonts w:eastAsiaTheme="minorHAnsi"/>
                <w:b/>
                <w:bCs/>
                <w:color w:val="00435B"/>
                <w:szCs w:val="20"/>
                <w:lang w:eastAsia="en-US"/>
              </w:rPr>
              <w:t>.8.</w:t>
            </w:r>
            <w:r w:rsidR="002A3202" w:rsidRPr="002A3202">
              <w:rPr>
                <w:rFonts w:eastAsiaTheme="minorHAnsi"/>
                <w:b/>
                <w:bCs/>
                <w:color w:val="00435B"/>
                <w:szCs w:val="20"/>
                <w:lang w:eastAsia="en-US"/>
              </w:rPr>
              <w:t>2.</w:t>
            </w:r>
            <w:r w:rsidR="002A3202" w:rsidRPr="002A3202">
              <w:rPr>
                <w:rFonts w:eastAsiaTheme="minorHAnsi"/>
                <w:color w:val="00435B"/>
                <w:szCs w:val="20"/>
                <w:lang w:eastAsia="en-US"/>
              </w:rPr>
              <w:t> </w:t>
            </w:r>
          </w:p>
        </w:tc>
        <w:tc>
          <w:tcPr>
            <w:tcW w:w="979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vAlign w:val="center"/>
            <w:hideMark/>
          </w:tcPr>
          <w:p w14:paraId="7CA878AB" w14:textId="77777777" w:rsidR="002A3202" w:rsidRPr="002A3202" w:rsidRDefault="002A3202" w:rsidP="00D90BDE">
            <w:pPr>
              <w:tabs>
                <w:tab w:val="left" w:pos="993"/>
              </w:tabs>
              <w:spacing w:before="60" w:after="0" w:line="240" w:lineRule="auto"/>
              <w:ind w:right="57"/>
              <w:rPr>
                <w:rFonts w:eastAsiaTheme="minorHAnsi"/>
                <w:color w:val="00435B"/>
                <w:szCs w:val="20"/>
                <w:lang w:eastAsia="en-US"/>
              </w:rPr>
            </w:pPr>
            <w:r w:rsidRPr="002A3202">
              <w:rPr>
                <w:rFonts w:eastAsiaTheme="minorHAnsi"/>
                <w:b/>
                <w:bCs/>
                <w:color w:val="00435B"/>
                <w:szCs w:val="20"/>
                <w:lang w:eastAsia="en-US"/>
              </w:rPr>
              <w:t>Defektų šalinimas:</w:t>
            </w:r>
            <w:r w:rsidRPr="002A3202">
              <w:rPr>
                <w:rFonts w:eastAsiaTheme="minorHAnsi"/>
                <w:color w:val="00435B"/>
                <w:szCs w:val="20"/>
                <w:lang w:eastAsia="en-US"/>
              </w:rPr>
              <w:t> </w:t>
            </w:r>
          </w:p>
        </w:tc>
      </w:tr>
      <w:tr w:rsidR="002A3202" w:rsidRPr="002A3202" w14:paraId="4D15B104" w14:textId="77777777" w:rsidTr="0041268D">
        <w:trPr>
          <w:trHeight w:val="300"/>
        </w:trPr>
        <w:tc>
          <w:tcPr>
            <w:tcW w:w="8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C0D61EA" w14:textId="3E24FADC" w:rsidR="002A3202" w:rsidRPr="002A3202" w:rsidRDefault="00AD65F6" w:rsidP="002A3202">
            <w:pPr>
              <w:tabs>
                <w:tab w:val="left" w:pos="993"/>
              </w:tabs>
              <w:spacing w:before="60" w:after="0" w:line="240" w:lineRule="auto"/>
              <w:ind w:right="57"/>
              <w:rPr>
                <w:rFonts w:eastAsiaTheme="minorHAnsi"/>
                <w:color w:val="00435B"/>
                <w:szCs w:val="20"/>
                <w:lang w:eastAsia="en-US"/>
              </w:rPr>
            </w:pPr>
            <w:r>
              <w:rPr>
                <w:rFonts w:eastAsiaTheme="minorHAnsi"/>
                <w:color w:val="00435B"/>
                <w:szCs w:val="20"/>
                <w:lang w:eastAsia="en-US"/>
              </w:rPr>
              <w:t>7</w:t>
            </w:r>
            <w:r w:rsidR="000B7B60">
              <w:rPr>
                <w:rFonts w:eastAsiaTheme="minorHAnsi"/>
                <w:color w:val="00435B"/>
                <w:szCs w:val="20"/>
                <w:lang w:eastAsia="en-US"/>
              </w:rPr>
              <w:t>.8.</w:t>
            </w:r>
            <w:r w:rsidR="002A3202" w:rsidRPr="002A3202">
              <w:rPr>
                <w:rFonts w:eastAsiaTheme="minorHAnsi"/>
                <w:color w:val="00435B"/>
                <w:szCs w:val="20"/>
                <w:lang w:eastAsia="en-US"/>
              </w:rPr>
              <w:t>2.1. </w:t>
            </w:r>
          </w:p>
        </w:tc>
        <w:tc>
          <w:tcPr>
            <w:tcW w:w="19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87247B1" w14:textId="77777777" w:rsidR="002A3202" w:rsidRPr="002A3202" w:rsidRDefault="002A3202" w:rsidP="00712417">
            <w:pPr>
              <w:tabs>
                <w:tab w:val="left" w:pos="993"/>
              </w:tabs>
              <w:spacing w:before="60" w:after="0" w:line="240" w:lineRule="auto"/>
              <w:ind w:right="57"/>
              <w:rPr>
                <w:rFonts w:eastAsiaTheme="minorHAnsi"/>
                <w:color w:val="00435B"/>
                <w:szCs w:val="20"/>
                <w:lang w:eastAsia="en-US"/>
              </w:rPr>
            </w:pPr>
            <w:r w:rsidRPr="002A3202">
              <w:rPr>
                <w:rFonts w:eastAsiaTheme="minorHAnsi"/>
                <w:color w:val="00435B"/>
                <w:szCs w:val="20"/>
                <w:lang w:eastAsia="en-US"/>
              </w:rPr>
              <w:t>Defekto registracija </w:t>
            </w:r>
          </w:p>
        </w:tc>
        <w:tc>
          <w:tcPr>
            <w:tcW w:w="27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3352A8A" w14:textId="77777777" w:rsidR="002A3202" w:rsidRPr="002A3202" w:rsidRDefault="002A3202" w:rsidP="002A3202">
            <w:pPr>
              <w:tabs>
                <w:tab w:val="left" w:pos="993"/>
              </w:tabs>
              <w:spacing w:before="60" w:after="0" w:line="240" w:lineRule="auto"/>
              <w:ind w:left="426" w:right="57" w:firstLine="0"/>
              <w:rPr>
                <w:rFonts w:eastAsiaTheme="minorHAnsi"/>
                <w:color w:val="00435B"/>
                <w:szCs w:val="20"/>
                <w:lang w:eastAsia="en-US"/>
              </w:rPr>
            </w:pPr>
            <w:r w:rsidRPr="002A3202">
              <w:rPr>
                <w:rFonts w:eastAsiaTheme="minorHAnsi"/>
                <w:color w:val="00435B"/>
                <w:szCs w:val="20"/>
                <w:lang w:eastAsia="en-US"/>
              </w:rPr>
              <w:t>- </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9ADD6C8" w14:textId="77777777" w:rsidR="002A3202" w:rsidRPr="002A3202" w:rsidRDefault="002A3202" w:rsidP="00D90BDE">
            <w:pPr>
              <w:tabs>
                <w:tab w:val="left" w:pos="993"/>
              </w:tabs>
              <w:spacing w:before="60" w:after="0" w:line="240" w:lineRule="auto"/>
              <w:ind w:right="57"/>
              <w:rPr>
                <w:rFonts w:eastAsiaTheme="minorHAnsi"/>
                <w:color w:val="00435B"/>
                <w:szCs w:val="20"/>
                <w:lang w:eastAsia="en-US"/>
              </w:rPr>
            </w:pPr>
            <w:r w:rsidRPr="002A3202">
              <w:rPr>
                <w:rFonts w:eastAsiaTheme="minorHAnsi"/>
                <w:color w:val="00435B"/>
                <w:szCs w:val="20"/>
                <w:lang w:eastAsia="en-US"/>
              </w:rPr>
              <w:t>Perkančioji organizacija užregistruoja defektą savo  ILTE Service Desk platformoje. Aprašo funkcionalumo defektus.  </w:t>
            </w:r>
          </w:p>
        </w:tc>
      </w:tr>
      <w:tr w:rsidR="002A3202" w:rsidRPr="002A3202" w14:paraId="66388E66" w14:textId="77777777" w:rsidTr="0041268D">
        <w:trPr>
          <w:trHeight w:val="300"/>
        </w:trPr>
        <w:tc>
          <w:tcPr>
            <w:tcW w:w="8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434B1AE" w14:textId="64A8EA6F" w:rsidR="002A3202" w:rsidRPr="002A3202" w:rsidRDefault="00AD65F6" w:rsidP="002A3202">
            <w:pPr>
              <w:tabs>
                <w:tab w:val="left" w:pos="993"/>
              </w:tabs>
              <w:spacing w:before="60" w:after="0" w:line="240" w:lineRule="auto"/>
              <w:ind w:right="57"/>
              <w:rPr>
                <w:rFonts w:eastAsiaTheme="minorHAnsi"/>
                <w:color w:val="00435B"/>
                <w:szCs w:val="20"/>
                <w:lang w:eastAsia="en-US"/>
              </w:rPr>
            </w:pPr>
            <w:r>
              <w:rPr>
                <w:rFonts w:eastAsiaTheme="minorHAnsi"/>
                <w:color w:val="00435B"/>
                <w:szCs w:val="20"/>
                <w:lang w:eastAsia="en-US"/>
              </w:rPr>
              <w:t>7</w:t>
            </w:r>
            <w:r w:rsidR="000B7B60">
              <w:rPr>
                <w:rFonts w:eastAsiaTheme="minorHAnsi"/>
                <w:color w:val="00435B"/>
                <w:szCs w:val="20"/>
                <w:lang w:eastAsia="en-US"/>
              </w:rPr>
              <w:t>.8.</w:t>
            </w:r>
            <w:r w:rsidR="002A3202" w:rsidRPr="002A3202">
              <w:rPr>
                <w:rFonts w:eastAsiaTheme="minorHAnsi"/>
                <w:color w:val="00435B"/>
                <w:szCs w:val="20"/>
                <w:lang w:eastAsia="en-US"/>
              </w:rPr>
              <w:t>2.2. </w:t>
            </w:r>
          </w:p>
        </w:tc>
        <w:tc>
          <w:tcPr>
            <w:tcW w:w="19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4914824" w14:textId="77777777" w:rsidR="002A3202" w:rsidRPr="002A3202" w:rsidRDefault="002A3202" w:rsidP="00712417">
            <w:pPr>
              <w:tabs>
                <w:tab w:val="left" w:pos="993"/>
              </w:tabs>
              <w:spacing w:before="60" w:after="0" w:line="240" w:lineRule="auto"/>
              <w:ind w:right="57"/>
              <w:rPr>
                <w:rFonts w:eastAsiaTheme="minorHAnsi"/>
                <w:color w:val="00435B"/>
                <w:szCs w:val="20"/>
                <w:lang w:eastAsia="en-US"/>
              </w:rPr>
            </w:pPr>
            <w:r w:rsidRPr="002A3202">
              <w:rPr>
                <w:rFonts w:eastAsiaTheme="minorHAnsi"/>
                <w:color w:val="00435B"/>
                <w:szCs w:val="20"/>
                <w:lang w:eastAsia="en-US"/>
              </w:rPr>
              <w:t>Defektų šalinimo įgyvendinimas </w:t>
            </w:r>
          </w:p>
        </w:tc>
        <w:tc>
          <w:tcPr>
            <w:tcW w:w="27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4893E15" w14:textId="77777777" w:rsidR="002A3202" w:rsidRPr="002A3202" w:rsidRDefault="002A3202" w:rsidP="00712417">
            <w:pPr>
              <w:tabs>
                <w:tab w:val="left" w:pos="993"/>
              </w:tabs>
              <w:spacing w:before="60" w:after="0" w:line="240" w:lineRule="auto"/>
              <w:ind w:right="57"/>
              <w:rPr>
                <w:rFonts w:eastAsiaTheme="minorHAnsi"/>
                <w:color w:val="00435B"/>
                <w:szCs w:val="20"/>
                <w:lang w:eastAsia="en-US"/>
              </w:rPr>
            </w:pPr>
            <w:r w:rsidRPr="002A3202">
              <w:rPr>
                <w:rFonts w:eastAsiaTheme="minorHAnsi"/>
                <w:color w:val="00435B"/>
                <w:szCs w:val="20"/>
                <w:lang w:eastAsia="en-US"/>
              </w:rPr>
              <w:t>Paprastas defektas - iki 5 d. d. nuo pranešimo apie defektą pateikimo; </w:t>
            </w:r>
          </w:p>
          <w:p w14:paraId="301F7D87" w14:textId="77777777" w:rsidR="002A3202" w:rsidRPr="002A3202" w:rsidRDefault="002A3202" w:rsidP="002A3202">
            <w:pPr>
              <w:tabs>
                <w:tab w:val="left" w:pos="993"/>
              </w:tabs>
              <w:spacing w:before="60" w:after="0" w:line="240" w:lineRule="auto"/>
              <w:ind w:left="426" w:right="57" w:firstLine="0"/>
              <w:rPr>
                <w:rFonts w:eastAsiaTheme="minorHAnsi"/>
                <w:color w:val="00435B"/>
                <w:szCs w:val="20"/>
                <w:lang w:eastAsia="en-US"/>
              </w:rPr>
            </w:pPr>
            <w:r w:rsidRPr="002A3202">
              <w:rPr>
                <w:rFonts w:eastAsiaTheme="minorHAnsi"/>
                <w:color w:val="00435B"/>
                <w:szCs w:val="20"/>
                <w:lang w:eastAsia="en-US"/>
              </w:rPr>
              <w:t> </w:t>
            </w:r>
          </w:p>
          <w:p w14:paraId="431F6BF9" w14:textId="77777777" w:rsidR="002A3202" w:rsidRPr="002A3202" w:rsidRDefault="002A3202" w:rsidP="00712417">
            <w:pPr>
              <w:tabs>
                <w:tab w:val="left" w:pos="993"/>
              </w:tabs>
              <w:spacing w:before="60" w:after="0" w:line="240" w:lineRule="auto"/>
              <w:ind w:right="57"/>
              <w:rPr>
                <w:rFonts w:eastAsiaTheme="minorHAnsi"/>
                <w:color w:val="00435B"/>
                <w:szCs w:val="20"/>
                <w:lang w:eastAsia="en-US"/>
              </w:rPr>
            </w:pPr>
            <w:r w:rsidRPr="002A3202">
              <w:rPr>
                <w:rFonts w:eastAsiaTheme="minorHAnsi"/>
                <w:color w:val="00435B"/>
                <w:szCs w:val="20"/>
                <w:lang w:eastAsia="en-US"/>
              </w:rPr>
              <w:t>Sudėtingas defektas - iki 10 d. d. nuo pranešimo apie defektą pateikimo </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77E17AF" w14:textId="77777777" w:rsidR="002A3202" w:rsidRPr="002A3202" w:rsidRDefault="002A3202" w:rsidP="00D90BDE">
            <w:pPr>
              <w:tabs>
                <w:tab w:val="left" w:pos="993"/>
              </w:tabs>
              <w:spacing w:before="60" w:after="0" w:line="240" w:lineRule="auto"/>
              <w:ind w:right="57"/>
              <w:rPr>
                <w:rFonts w:eastAsiaTheme="minorHAnsi"/>
                <w:color w:val="00435B"/>
                <w:szCs w:val="20"/>
                <w:lang w:eastAsia="en-US"/>
              </w:rPr>
            </w:pPr>
            <w:r w:rsidRPr="002A3202">
              <w:rPr>
                <w:rFonts w:eastAsiaTheme="minorHAnsi"/>
                <w:color w:val="00435B"/>
                <w:szCs w:val="20"/>
                <w:lang w:eastAsia="en-US"/>
              </w:rPr>
              <w:t>Paslaugų teikėjas atlieka detalią defekto atsiradimo ir šalinimo analizę;  </w:t>
            </w:r>
          </w:p>
          <w:p w14:paraId="2B5F6174" w14:textId="77777777" w:rsidR="002A3202" w:rsidRPr="002A3202" w:rsidRDefault="002A3202" w:rsidP="002A3202">
            <w:pPr>
              <w:tabs>
                <w:tab w:val="left" w:pos="993"/>
              </w:tabs>
              <w:spacing w:before="60" w:after="0" w:line="240" w:lineRule="auto"/>
              <w:ind w:left="426" w:right="57" w:firstLine="0"/>
              <w:rPr>
                <w:rFonts w:eastAsiaTheme="minorHAnsi"/>
                <w:color w:val="00435B"/>
                <w:szCs w:val="20"/>
                <w:lang w:eastAsia="en-US"/>
              </w:rPr>
            </w:pPr>
          </w:p>
          <w:p w14:paraId="052A608F" w14:textId="77777777" w:rsidR="002A3202" w:rsidRPr="002A3202" w:rsidRDefault="002A3202" w:rsidP="00D90BDE">
            <w:pPr>
              <w:tabs>
                <w:tab w:val="left" w:pos="993"/>
              </w:tabs>
              <w:spacing w:before="60" w:after="0" w:line="240" w:lineRule="auto"/>
              <w:ind w:right="57"/>
              <w:rPr>
                <w:rFonts w:eastAsiaTheme="minorHAnsi"/>
                <w:color w:val="00435B"/>
                <w:szCs w:val="20"/>
                <w:lang w:eastAsia="en-US"/>
              </w:rPr>
            </w:pPr>
            <w:r w:rsidRPr="002A3202">
              <w:rPr>
                <w:rFonts w:eastAsiaTheme="minorHAnsi"/>
                <w:color w:val="00435B"/>
                <w:szCs w:val="20"/>
                <w:lang w:eastAsia="en-US"/>
              </w:rPr>
              <w:t>Pašalinus defektus, Paslaugų teikėjas atlieka testavimą Paslaugų teikėjo testinėje aplinkoje; </w:t>
            </w:r>
          </w:p>
          <w:p w14:paraId="45C6F104" w14:textId="77777777" w:rsidR="002A3202" w:rsidRPr="002A3202" w:rsidRDefault="002A3202" w:rsidP="00D90BDE">
            <w:pPr>
              <w:tabs>
                <w:tab w:val="left" w:pos="993"/>
              </w:tabs>
              <w:spacing w:before="60" w:after="0" w:line="240" w:lineRule="auto"/>
              <w:ind w:right="57"/>
              <w:rPr>
                <w:rFonts w:eastAsiaTheme="minorHAnsi"/>
                <w:color w:val="00435B"/>
                <w:szCs w:val="20"/>
                <w:lang w:eastAsia="en-US"/>
              </w:rPr>
            </w:pPr>
            <w:r w:rsidRPr="002A3202">
              <w:rPr>
                <w:rFonts w:eastAsiaTheme="minorHAnsi"/>
                <w:color w:val="00435B"/>
                <w:szCs w:val="20"/>
                <w:lang w:eastAsia="en-US"/>
              </w:rPr>
              <w:t>Perkančioji organizacija testuoja rezultatus Sistemos testavimo aplinkoje; </w:t>
            </w:r>
          </w:p>
          <w:p w14:paraId="7C190097" w14:textId="77777777" w:rsidR="002A3202" w:rsidRPr="002A3202" w:rsidRDefault="002A3202" w:rsidP="002A3202">
            <w:pPr>
              <w:tabs>
                <w:tab w:val="left" w:pos="993"/>
              </w:tabs>
              <w:spacing w:before="60" w:after="0" w:line="240" w:lineRule="auto"/>
              <w:ind w:left="426" w:right="57" w:firstLine="0"/>
              <w:rPr>
                <w:rFonts w:eastAsiaTheme="minorHAnsi"/>
                <w:color w:val="00435B"/>
                <w:szCs w:val="20"/>
                <w:lang w:eastAsia="en-US"/>
              </w:rPr>
            </w:pPr>
          </w:p>
        </w:tc>
      </w:tr>
      <w:tr w:rsidR="002A3202" w:rsidRPr="002A3202" w14:paraId="249F9211" w14:textId="77777777" w:rsidTr="0041268D">
        <w:trPr>
          <w:trHeight w:val="300"/>
        </w:trPr>
        <w:tc>
          <w:tcPr>
            <w:tcW w:w="8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2BBCE7A" w14:textId="2AE0286B" w:rsidR="002A3202" w:rsidRPr="002A3202" w:rsidRDefault="00AD65F6" w:rsidP="002A3202">
            <w:pPr>
              <w:tabs>
                <w:tab w:val="left" w:pos="993"/>
              </w:tabs>
              <w:spacing w:before="60" w:after="0" w:line="240" w:lineRule="auto"/>
              <w:ind w:right="57"/>
              <w:rPr>
                <w:rFonts w:eastAsiaTheme="minorHAnsi"/>
                <w:color w:val="00435B"/>
                <w:szCs w:val="20"/>
                <w:lang w:eastAsia="en-US"/>
              </w:rPr>
            </w:pPr>
            <w:r>
              <w:rPr>
                <w:rFonts w:eastAsiaTheme="minorHAnsi"/>
                <w:color w:val="00435B"/>
                <w:szCs w:val="20"/>
                <w:lang w:eastAsia="en-US"/>
              </w:rPr>
              <w:t>7</w:t>
            </w:r>
            <w:r w:rsidR="000B7B60">
              <w:rPr>
                <w:rFonts w:eastAsiaTheme="minorHAnsi"/>
                <w:color w:val="00435B"/>
                <w:szCs w:val="20"/>
                <w:lang w:eastAsia="en-US"/>
              </w:rPr>
              <w:t>.8.</w:t>
            </w:r>
            <w:r w:rsidR="002A3202" w:rsidRPr="002A3202">
              <w:rPr>
                <w:rFonts w:eastAsiaTheme="minorHAnsi"/>
                <w:color w:val="00435B"/>
                <w:szCs w:val="20"/>
                <w:lang w:eastAsia="en-US"/>
              </w:rPr>
              <w:t>2.3. </w:t>
            </w:r>
          </w:p>
        </w:tc>
        <w:tc>
          <w:tcPr>
            <w:tcW w:w="19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9ECD59F" w14:textId="77777777" w:rsidR="002A3202" w:rsidRPr="002A3202" w:rsidRDefault="002A3202" w:rsidP="00712417">
            <w:pPr>
              <w:tabs>
                <w:tab w:val="left" w:pos="993"/>
              </w:tabs>
              <w:spacing w:before="60" w:after="0" w:line="240" w:lineRule="auto"/>
              <w:ind w:right="57"/>
              <w:rPr>
                <w:rFonts w:eastAsiaTheme="minorHAnsi"/>
                <w:color w:val="00435B"/>
                <w:szCs w:val="20"/>
                <w:lang w:eastAsia="en-US"/>
              </w:rPr>
            </w:pPr>
            <w:r w:rsidRPr="002A3202">
              <w:rPr>
                <w:rFonts w:eastAsiaTheme="minorHAnsi"/>
                <w:color w:val="00435B"/>
                <w:szCs w:val="20"/>
                <w:lang w:eastAsia="en-US"/>
              </w:rPr>
              <w:t>Ištaisytų defektų paslaugų priėmimas </w:t>
            </w:r>
          </w:p>
        </w:tc>
        <w:tc>
          <w:tcPr>
            <w:tcW w:w="27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DCBEA30" w14:textId="77777777" w:rsidR="002A3202" w:rsidRPr="002A3202" w:rsidRDefault="002A3202" w:rsidP="00712417">
            <w:pPr>
              <w:tabs>
                <w:tab w:val="left" w:pos="993"/>
              </w:tabs>
              <w:spacing w:before="60" w:after="0" w:line="240" w:lineRule="auto"/>
              <w:ind w:right="57"/>
              <w:rPr>
                <w:rFonts w:eastAsiaTheme="minorHAnsi"/>
                <w:color w:val="00435B"/>
                <w:szCs w:val="20"/>
                <w:lang w:eastAsia="en-US"/>
              </w:rPr>
            </w:pPr>
            <w:r w:rsidRPr="002A3202">
              <w:rPr>
                <w:rFonts w:eastAsiaTheme="minorHAnsi"/>
                <w:color w:val="00435B"/>
                <w:szCs w:val="20"/>
                <w:lang w:eastAsia="en-US"/>
              </w:rPr>
              <w:t>Iki 5 d. d. nuo diegimo į Perkančiosios organizacijos gamybinę aplinką </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2E3FA79" w14:textId="77777777" w:rsidR="002A3202" w:rsidRPr="002A3202" w:rsidRDefault="002A3202" w:rsidP="00D90BDE">
            <w:pPr>
              <w:tabs>
                <w:tab w:val="left" w:pos="993"/>
              </w:tabs>
              <w:spacing w:before="60" w:after="0" w:line="240" w:lineRule="auto"/>
              <w:ind w:right="57"/>
              <w:rPr>
                <w:rFonts w:eastAsiaTheme="minorHAnsi"/>
                <w:color w:val="00435B"/>
                <w:szCs w:val="20"/>
                <w:lang w:eastAsia="en-US"/>
              </w:rPr>
            </w:pPr>
            <w:r w:rsidRPr="002A3202">
              <w:rPr>
                <w:rFonts w:eastAsiaTheme="minorHAnsi"/>
                <w:color w:val="00435B"/>
                <w:szCs w:val="20"/>
                <w:lang w:eastAsia="en-US"/>
              </w:rPr>
              <w:t xml:space="preserve">Perkančioji organizacija peržiūrėjus ir/ar ištestavus defektų šalinimo rezultatus, juos priima arba grąžina tikslinti Paslaugų teikėjui. </w:t>
            </w:r>
          </w:p>
          <w:p w14:paraId="7F0CAEEC" w14:textId="77777777" w:rsidR="002A3202" w:rsidRPr="002A3202" w:rsidRDefault="002A3202" w:rsidP="00D90BDE">
            <w:pPr>
              <w:tabs>
                <w:tab w:val="left" w:pos="993"/>
              </w:tabs>
              <w:spacing w:before="60" w:after="0" w:line="240" w:lineRule="auto"/>
              <w:ind w:right="57"/>
              <w:rPr>
                <w:rFonts w:eastAsiaTheme="minorHAnsi"/>
                <w:color w:val="00435B"/>
                <w:szCs w:val="20"/>
                <w:lang w:eastAsia="en-US"/>
              </w:rPr>
            </w:pPr>
            <w:r w:rsidRPr="002A3202">
              <w:rPr>
                <w:rFonts w:eastAsiaTheme="minorHAnsi"/>
                <w:color w:val="00435B"/>
                <w:szCs w:val="20"/>
                <w:lang w:eastAsia="en-US"/>
              </w:rPr>
              <w:t>Paslaugų teikėjas diegia galutinius defektų pašalinimo rezultatus Sistemos gamybinėje aplinkoje. </w:t>
            </w:r>
          </w:p>
        </w:tc>
      </w:tr>
      <w:tr w:rsidR="002A3202" w:rsidRPr="002A3202" w14:paraId="5A62BF2E" w14:textId="77777777" w:rsidTr="0041268D">
        <w:trPr>
          <w:trHeight w:val="300"/>
        </w:trPr>
        <w:tc>
          <w:tcPr>
            <w:tcW w:w="8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8B36A2C" w14:textId="77777777" w:rsidR="002A3202" w:rsidRPr="004D430A" w:rsidRDefault="002A3202" w:rsidP="002A3202">
            <w:pPr>
              <w:tabs>
                <w:tab w:val="left" w:pos="993"/>
              </w:tabs>
              <w:spacing w:before="60" w:after="0" w:line="240" w:lineRule="auto"/>
              <w:ind w:left="426" w:right="57" w:firstLine="0"/>
              <w:rPr>
                <w:rFonts w:eastAsiaTheme="minorHAnsi"/>
                <w:color w:val="00435B"/>
                <w:szCs w:val="20"/>
                <w:lang w:eastAsia="en-US"/>
              </w:rPr>
            </w:pPr>
          </w:p>
        </w:tc>
        <w:tc>
          <w:tcPr>
            <w:tcW w:w="19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5FCE537" w14:textId="77777777" w:rsidR="002A3202" w:rsidRPr="004D430A" w:rsidRDefault="002A3202" w:rsidP="002A3202">
            <w:pPr>
              <w:tabs>
                <w:tab w:val="left" w:pos="993"/>
              </w:tabs>
              <w:spacing w:before="60" w:after="0" w:line="240" w:lineRule="auto"/>
              <w:ind w:left="426" w:right="57" w:firstLine="0"/>
              <w:rPr>
                <w:rFonts w:eastAsiaTheme="minorHAnsi"/>
                <w:color w:val="00435B"/>
                <w:szCs w:val="20"/>
                <w:lang w:eastAsia="en-US"/>
              </w:rPr>
            </w:pPr>
          </w:p>
        </w:tc>
        <w:tc>
          <w:tcPr>
            <w:tcW w:w="27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1F2308B" w14:textId="77777777" w:rsidR="002A3202" w:rsidRPr="002A3202" w:rsidRDefault="002A3202" w:rsidP="002A3202">
            <w:pPr>
              <w:tabs>
                <w:tab w:val="left" w:pos="993"/>
              </w:tabs>
              <w:spacing w:before="60" w:after="0" w:line="240" w:lineRule="auto"/>
              <w:ind w:left="426" w:right="57" w:firstLine="0"/>
              <w:rPr>
                <w:rFonts w:eastAsiaTheme="minorHAnsi"/>
                <w:color w:val="00435B"/>
                <w:szCs w:val="20"/>
                <w:lang w:eastAsia="en-US"/>
              </w:rPr>
            </w:pP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3D1BDE" w14:textId="77777777" w:rsidR="002A3202" w:rsidRPr="002A3202" w:rsidRDefault="002A3202" w:rsidP="002A3202">
            <w:pPr>
              <w:tabs>
                <w:tab w:val="left" w:pos="993"/>
              </w:tabs>
              <w:spacing w:before="60" w:after="0" w:line="240" w:lineRule="auto"/>
              <w:ind w:left="426" w:right="57" w:firstLine="0"/>
              <w:rPr>
                <w:rFonts w:eastAsiaTheme="minorHAnsi"/>
                <w:color w:val="00435B"/>
                <w:szCs w:val="20"/>
                <w:lang w:eastAsia="en-US"/>
              </w:rPr>
            </w:pPr>
          </w:p>
        </w:tc>
      </w:tr>
      <w:tr w:rsidR="002A3202" w:rsidRPr="002A3202" w14:paraId="06F647CD" w14:textId="77777777" w:rsidTr="0041268D">
        <w:trPr>
          <w:trHeight w:val="300"/>
        </w:trPr>
        <w:tc>
          <w:tcPr>
            <w:tcW w:w="8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94D3603" w14:textId="3D88BBFD" w:rsidR="002A3202" w:rsidRPr="002A3202" w:rsidRDefault="00AD65F6" w:rsidP="002A3202">
            <w:pPr>
              <w:tabs>
                <w:tab w:val="left" w:pos="993"/>
              </w:tabs>
              <w:spacing w:before="60" w:after="0" w:line="240" w:lineRule="auto"/>
              <w:ind w:right="57"/>
              <w:rPr>
                <w:rFonts w:eastAsiaTheme="minorHAnsi"/>
                <w:color w:val="00435B"/>
                <w:szCs w:val="20"/>
                <w:lang w:eastAsia="en-US"/>
              </w:rPr>
            </w:pPr>
            <w:r>
              <w:rPr>
                <w:rFonts w:eastAsiaTheme="minorHAnsi"/>
                <w:b/>
                <w:bCs/>
                <w:color w:val="00435B"/>
                <w:szCs w:val="20"/>
                <w:lang w:eastAsia="en-US"/>
              </w:rPr>
              <w:t>7</w:t>
            </w:r>
            <w:r w:rsidR="000B7B60">
              <w:rPr>
                <w:rFonts w:eastAsiaTheme="minorHAnsi"/>
                <w:b/>
                <w:bCs/>
                <w:color w:val="00435B"/>
                <w:szCs w:val="20"/>
                <w:lang w:eastAsia="en-US"/>
              </w:rPr>
              <w:t>.8.</w:t>
            </w:r>
            <w:r w:rsidR="002A3202" w:rsidRPr="002A3202">
              <w:rPr>
                <w:rFonts w:eastAsiaTheme="minorHAnsi"/>
                <w:b/>
                <w:bCs/>
                <w:color w:val="00435B"/>
                <w:szCs w:val="20"/>
                <w:lang w:eastAsia="en-US"/>
              </w:rPr>
              <w:t>3.</w:t>
            </w:r>
            <w:r w:rsidR="002A3202" w:rsidRPr="002A3202">
              <w:rPr>
                <w:rFonts w:eastAsiaTheme="minorHAnsi"/>
                <w:color w:val="00435B"/>
                <w:szCs w:val="20"/>
                <w:lang w:eastAsia="en-US"/>
              </w:rPr>
              <w:t> </w:t>
            </w:r>
          </w:p>
        </w:tc>
        <w:tc>
          <w:tcPr>
            <w:tcW w:w="19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21DC397" w14:textId="77777777" w:rsidR="002A3202" w:rsidRPr="002A3202" w:rsidRDefault="002A3202" w:rsidP="00712417">
            <w:pPr>
              <w:tabs>
                <w:tab w:val="left" w:pos="993"/>
              </w:tabs>
              <w:spacing w:before="60" w:after="0" w:line="240" w:lineRule="auto"/>
              <w:ind w:right="57"/>
              <w:rPr>
                <w:rFonts w:eastAsiaTheme="minorHAnsi"/>
                <w:color w:val="00435B"/>
                <w:szCs w:val="20"/>
                <w:lang w:eastAsia="en-US"/>
              </w:rPr>
            </w:pPr>
            <w:r w:rsidRPr="002A3202">
              <w:rPr>
                <w:rFonts w:eastAsiaTheme="minorHAnsi"/>
                <w:b/>
                <w:bCs/>
                <w:color w:val="00435B"/>
                <w:szCs w:val="20"/>
                <w:lang w:eastAsia="en-US"/>
              </w:rPr>
              <w:t>Konsultavimas</w:t>
            </w:r>
            <w:r w:rsidRPr="002A3202">
              <w:rPr>
                <w:rFonts w:eastAsiaTheme="minorHAnsi"/>
                <w:color w:val="00435B"/>
                <w:szCs w:val="20"/>
                <w:lang w:eastAsia="en-US"/>
              </w:rPr>
              <w:t> </w:t>
            </w:r>
          </w:p>
        </w:tc>
        <w:tc>
          <w:tcPr>
            <w:tcW w:w="27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AE56208" w14:textId="77777777" w:rsidR="002A3202" w:rsidRPr="002A3202" w:rsidRDefault="002A3202" w:rsidP="00712417">
            <w:pPr>
              <w:tabs>
                <w:tab w:val="left" w:pos="993"/>
              </w:tabs>
              <w:spacing w:before="60" w:after="0" w:line="240" w:lineRule="auto"/>
              <w:ind w:right="57"/>
              <w:rPr>
                <w:rFonts w:eastAsiaTheme="minorHAnsi"/>
                <w:color w:val="00435B"/>
                <w:szCs w:val="20"/>
                <w:lang w:eastAsia="en-US"/>
              </w:rPr>
            </w:pPr>
            <w:r w:rsidRPr="002A3202">
              <w:rPr>
                <w:rFonts w:eastAsiaTheme="minorHAnsi"/>
                <w:color w:val="00435B"/>
                <w:szCs w:val="20"/>
                <w:lang w:eastAsia="en-US"/>
              </w:rPr>
              <w:t>Iki 2 d. d. nuo užklausos pateikimo  </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CEE8F25" w14:textId="77777777" w:rsidR="002A3202" w:rsidRPr="002A3202" w:rsidRDefault="002A3202" w:rsidP="00D90BDE">
            <w:pPr>
              <w:tabs>
                <w:tab w:val="left" w:pos="993"/>
              </w:tabs>
              <w:spacing w:before="60" w:after="0" w:line="240" w:lineRule="auto"/>
              <w:ind w:right="57"/>
              <w:rPr>
                <w:rFonts w:eastAsiaTheme="minorHAnsi"/>
                <w:color w:val="00435B"/>
                <w:szCs w:val="20"/>
                <w:lang w:eastAsia="en-US"/>
              </w:rPr>
            </w:pPr>
            <w:r w:rsidRPr="002A3202">
              <w:rPr>
                <w:rFonts w:eastAsiaTheme="minorHAnsi"/>
                <w:color w:val="00435B"/>
                <w:szCs w:val="20"/>
                <w:lang w:eastAsia="en-US"/>
              </w:rPr>
              <w:t>Konsultavimo paslauga laikoma visiškai suteikta, jei buvo atsakyta į ILTE paskirto atsakingo asmens išreikštą poreikį, pateiktos atitinkamos detalios išvados, taip pat, jei įmanoma, pasiūlyti galimi sprendimo variantai. </w:t>
            </w:r>
          </w:p>
        </w:tc>
      </w:tr>
    </w:tbl>
    <w:p w14:paraId="573E8208" w14:textId="77777777" w:rsidR="00ED7839" w:rsidRDefault="00ED7839" w:rsidP="00254371">
      <w:pPr>
        <w:tabs>
          <w:tab w:val="left" w:pos="993"/>
        </w:tabs>
        <w:spacing w:before="60" w:after="0" w:line="240" w:lineRule="auto"/>
        <w:ind w:left="426" w:right="57" w:firstLine="0"/>
        <w:rPr>
          <w:rFonts w:eastAsiaTheme="minorHAnsi"/>
          <w:color w:val="00435B"/>
          <w:szCs w:val="20"/>
          <w:lang w:eastAsia="en-US"/>
        </w:rPr>
      </w:pPr>
    </w:p>
    <w:p w14:paraId="2C419AB8" w14:textId="4BE80D94" w:rsidR="00ED7839" w:rsidRDefault="00AD65F6" w:rsidP="00254371">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7</w:t>
      </w:r>
      <w:r w:rsidR="00D569DD">
        <w:rPr>
          <w:rFonts w:eastAsiaTheme="minorHAnsi"/>
          <w:color w:val="00435B"/>
          <w:szCs w:val="20"/>
          <w:lang w:eastAsia="en-US"/>
        </w:rPr>
        <w:t>.9.</w:t>
      </w:r>
      <w:r w:rsidR="00D569DD">
        <w:rPr>
          <w:rFonts w:eastAsiaTheme="minorHAnsi"/>
          <w:color w:val="00435B"/>
          <w:szCs w:val="20"/>
          <w:lang w:eastAsia="en-US"/>
        </w:rPr>
        <w:tab/>
      </w:r>
      <w:r w:rsidR="00490065" w:rsidRPr="00490065">
        <w:rPr>
          <w:rFonts w:eastAsiaTheme="minorHAnsi"/>
          <w:color w:val="00435B"/>
          <w:szCs w:val="20"/>
          <w:lang w:eastAsia="en-US"/>
        </w:rPr>
        <w:t>Defektų, atsiradusių dėl Paslaugų teikėjo kaltės, šalinimas atliekamas nemokamai šioje TS nustatyta tvarka ir neturi daryti įtakos kitoms teikiamoms paslaugoms (terminui, kainai ir t. t.).</w:t>
      </w:r>
    </w:p>
    <w:p w14:paraId="46B285B3" w14:textId="4831464A" w:rsidR="00576C0A" w:rsidRPr="00576C0A" w:rsidRDefault="00AD65F6" w:rsidP="00576C0A">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7</w:t>
      </w:r>
      <w:r w:rsidR="00576C0A" w:rsidRPr="00576C0A">
        <w:rPr>
          <w:rFonts w:eastAsiaTheme="minorHAnsi"/>
          <w:color w:val="00435B"/>
          <w:szCs w:val="20"/>
          <w:lang w:eastAsia="en-US"/>
        </w:rPr>
        <w:t>.1</w:t>
      </w:r>
      <w:r w:rsidR="00576C0A">
        <w:rPr>
          <w:rFonts w:eastAsiaTheme="minorHAnsi"/>
          <w:color w:val="00435B"/>
          <w:szCs w:val="20"/>
          <w:lang w:eastAsia="en-US"/>
        </w:rPr>
        <w:t>0</w:t>
      </w:r>
      <w:r w:rsidR="00576C0A" w:rsidRPr="00576C0A">
        <w:rPr>
          <w:rFonts w:eastAsiaTheme="minorHAnsi"/>
          <w:color w:val="00435B"/>
          <w:szCs w:val="20"/>
          <w:lang w:eastAsia="en-US"/>
        </w:rPr>
        <w:t>.</w:t>
      </w:r>
      <w:r w:rsidR="00576C0A" w:rsidRPr="00576C0A">
        <w:rPr>
          <w:rFonts w:eastAsiaTheme="minorHAnsi"/>
          <w:color w:val="00435B"/>
          <w:szCs w:val="20"/>
          <w:lang w:eastAsia="en-US"/>
        </w:rPr>
        <w:tab/>
        <w:t>Konsultavimo paslaugos, susijusios su defektais, atsiradusiais dėl Paslaugų teikėjo kaltės, teikiamos neatlygintinai ir neišskaičiuojamas iš konsultacijų laiko pagal 3.1.11 punktą</w:t>
      </w:r>
    </w:p>
    <w:p w14:paraId="49C00FA0" w14:textId="4B59DF8D" w:rsidR="00576C0A" w:rsidRPr="00576C0A" w:rsidRDefault="00AD65F6" w:rsidP="00576C0A">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7</w:t>
      </w:r>
      <w:r w:rsidR="00576C0A" w:rsidRPr="00576C0A">
        <w:rPr>
          <w:rFonts w:eastAsiaTheme="minorHAnsi"/>
          <w:color w:val="00435B"/>
          <w:szCs w:val="20"/>
          <w:lang w:eastAsia="en-US"/>
        </w:rPr>
        <w:t>.</w:t>
      </w:r>
      <w:r w:rsidR="00576C0A">
        <w:rPr>
          <w:rFonts w:eastAsiaTheme="minorHAnsi"/>
          <w:color w:val="00435B"/>
          <w:szCs w:val="20"/>
          <w:lang w:eastAsia="en-US"/>
        </w:rPr>
        <w:t>11</w:t>
      </w:r>
      <w:r w:rsidR="00576C0A" w:rsidRPr="00576C0A">
        <w:rPr>
          <w:rFonts w:eastAsiaTheme="minorHAnsi"/>
          <w:color w:val="00435B"/>
          <w:szCs w:val="20"/>
          <w:lang w:eastAsia="en-US"/>
        </w:rPr>
        <w:t>.</w:t>
      </w:r>
      <w:r w:rsidR="00576C0A" w:rsidRPr="00576C0A">
        <w:rPr>
          <w:rFonts w:eastAsiaTheme="minorHAnsi"/>
          <w:color w:val="00435B"/>
          <w:szCs w:val="20"/>
          <w:lang w:eastAsia="en-US"/>
        </w:rPr>
        <w:tab/>
        <w:t>Defektų, susijusių su integraciniais sprendimais dėl duomenų gavimo iš trečių šalių duomenų bazių, atsiradusių dėl Paslaugų teikėjo kaltės, šalinimas turi būti atliekamas nemokamai.</w:t>
      </w:r>
    </w:p>
    <w:p w14:paraId="682440AB" w14:textId="63869862" w:rsidR="00576C0A" w:rsidRPr="00576C0A" w:rsidRDefault="00AD65F6" w:rsidP="00576C0A">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7</w:t>
      </w:r>
      <w:r w:rsidR="00576C0A">
        <w:rPr>
          <w:rFonts w:eastAsiaTheme="minorHAnsi"/>
          <w:color w:val="00435B"/>
          <w:szCs w:val="20"/>
          <w:lang w:eastAsia="en-US"/>
        </w:rPr>
        <w:t>.12.</w:t>
      </w:r>
      <w:r w:rsidR="00576C0A" w:rsidRPr="00576C0A">
        <w:rPr>
          <w:rFonts w:eastAsiaTheme="minorHAnsi"/>
          <w:color w:val="00435B"/>
          <w:szCs w:val="20"/>
          <w:lang w:eastAsia="en-US"/>
        </w:rPr>
        <w:tab/>
        <w:t>Pranešimus apie Sistemos veikimo sutrikimus bei užklausas Sistemos eksploatacijos klausimais Perkančiosios organizacijos atsakingi darbuotojai pateikia Paslaugų teikėjui per ILTE Service Desk platformą, o nesant galimybės -  el. paštu ar telefonu.</w:t>
      </w:r>
    </w:p>
    <w:p w14:paraId="51D1CE44" w14:textId="774287BC" w:rsidR="00576C0A" w:rsidRPr="00576C0A" w:rsidRDefault="00AD65F6" w:rsidP="00576C0A">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7</w:t>
      </w:r>
      <w:r w:rsidR="0014106A">
        <w:rPr>
          <w:rFonts w:eastAsiaTheme="minorHAnsi"/>
          <w:color w:val="00435B"/>
          <w:szCs w:val="20"/>
          <w:lang w:eastAsia="en-US"/>
        </w:rPr>
        <w:t>.13.</w:t>
      </w:r>
      <w:r w:rsidR="00576C0A" w:rsidRPr="00576C0A">
        <w:rPr>
          <w:rFonts w:eastAsiaTheme="minorHAnsi"/>
          <w:color w:val="00435B"/>
          <w:szCs w:val="20"/>
          <w:lang w:eastAsia="en-US"/>
        </w:rPr>
        <w:tab/>
        <w:t>Sistemos priežiūros paslaugos turės būti teikiamos pasitelkiant visas būtinas priemones, kad jos būtų atliktos kokybiškai ir laiku. Esant poreikiui ir Perkančiajai organizacijai pageidaujant Sistemos priežiūros paslaugos turės būti teikiamos Perkančiosios organizacijos patalpose, prieinant prie Perkančiosios organizacijos testavimo ir/arba gamybinės aplinkos (-ų).</w:t>
      </w:r>
    </w:p>
    <w:p w14:paraId="19AB96BF" w14:textId="0DF18D5B" w:rsidR="00490065" w:rsidRDefault="00AD65F6" w:rsidP="00576C0A">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7</w:t>
      </w:r>
      <w:r w:rsidR="0014106A">
        <w:rPr>
          <w:rFonts w:eastAsiaTheme="minorHAnsi"/>
          <w:color w:val="00435B"/>
          <w:szCs w:val="20"/>
          <w:lang w:eastAsia="en-US"/>
        </w:rPr>
        <w:t>.14.</w:t>
      </w:r>
      <w:r w:rsidR="00576C0A" w:rsidRPr="00576C0A">
        <w:rPr>
          <w:rFonts w:eastAsiaTheme="minorHAnsi"/>
          <w:color w:val="00435B"/>
          <w:szCs w:val="20"/>
          <w:lang w:eastAsia="en-US"/>
        </w:rPr>
        <w:tab/>
        <w:t>Sukūrus naują Sistemą ar atlikus Sistemos pakeitimus Paslaugų teikėjas sutarta forma turės perduoti Perkančiajai organizacijai Sistemos dokumentaciją ar dokumentacijos atnaujinimą po atliktų Sistemos atnaujinimų ir/ ar pakeitimų, sąlygotų Sistemos vystymo paslaugų teikimo.</w:t>
      </w:r>
    </w:p>
    <w:p w14:paraId="586ADE9A" w14:textId="77777777" w:rsidR="00AD65F6" w:rsidRDefault="00AD65F6" w:rsidP="00576C0A">
      <w:pPr>
        <w:tabs>
          <w:tab w:val="left" w:pos="993"/>
        </w:tabs>
        <w:spacing w:before="60" w:after="0" w:line="240" w:lineRule="auto"/>
        <w:ind w:left="426" w:right="57" w:firstLine="0"/>
        <w:rPr>
          <w:rFonts w:eastAsiaTheme="minorHAnsi"/>
          <w:color w:val="00435B"/>
          <w:szCs w:val="20"/>
          <w:lang w:eastAsia="en-US"/>
        </w:rPr>
      </w:pPr>
    </w:p>
    <w:p w14:paraId="430B96F9" w14:textId="77777777" w:rsidR="00AD65F6" w:rsidRDefault="00AD65F6" w:rsidP="00576C0A">
      <w:pPr>
        <w:tabs>
          <w:tab w:val="left" w:pos="993"/>
        </w:tabs>
        <w:spacing w:before="60" w:after="0" w:line="240" w:lineRule="auto"/>
        <w:ind w:left="426" w:right="57" w:firstLine="0"/>
        <w:rPr>
          <w:rFonts w:eastAsiaTheme="minorHAnsi"/>
          <w:color w:val="00435B"/>
          <w:szCs w:val="20"/>
          <w:lang w:eastAsia="en-US"/>
        </w:rPr>
      </w:pPr>
    </w:p>
    <w:p w14:paraId="094D69D4" w14:textId="77777777" w:rsidR="00AD65F6" w:rsidRDefault="00AD65F6" w:rsidP="00576C0A">
      <w:pPr>
        <w:tabs>
          <w:tab w:val="left" w:pos="993"/>
        </w:tabs>
        <w:spacing w:before="60" w:after="0" w:line="240" w:lineRule="auto"/>
        <w:ind w:left="426" w:right="57" w:firstLine="0"/>
        <w:rPr>
          <w:rFonts w:eastAsiaTheme="minorHAnsi"/>
          <w:color w:val="00435B"/>
          <w:szCs w:val="20"/>
          <w:lang w:eastAsia="en-US"/>
        </w:rPr>
      </w:pPr>
    </w:p>
    <w:p w14:paraId="14C57132" w14:textId="61BC816A" w:rsidR="00F81DFE" w:rsidRDefault="00AD65F6" w:rsidP="00254371">
      <w:pPr>
        <w:tabs>
          <w:tab w:val="left" w:pos="993"/>
        </w:tabs>
        <w:spacing w:before="60" w:after="0" w:line="240" w:lineRule="auto"/>
        <w:ind w:left="426" w:right="57" w:firstLine="0"/>
        <w:rPr>
          <w:rFonts w:eastAsiaTheme="minorHAnsi"/>
          <w:b/>
          <w:bCs/>
          <w:color w:val="00435B"/>
          <w:szCs w:val="20"/>
          <w:lang w:eastAsia="en-US"/>
        </w:rPr>
      </w:pPr>
      <w:r>
        <w:rPr>
          <w:rFonts w:eastAsiaTheme="minorHAnsi"/>
          <w:b/>
          <w:bCs/>
          <w:color w:val="00435B"/>
          <w:szCs w:val="20"/>
          <w:lang w:eastAsia="en-US"/>
        </w:rPr>
        <w:lastRenderedPageBreak/>
        <w:t>8</w:t>
      </w:r>
      <w:r w:rsidR="0014106A" w:rsidRPr="00B76C16">
        <w:rPr>
          <w:rFonts w:eastAsiaTheme="minorHAnsi"/>
          <w:b/>
          <w:bCs/>
          <w:color w:val="00435B"/>
          <w:szCs w:val="20"/>
          <w:lang w:eastAsia="en-US"/>
        </w:rPr>
        <w:t>.</w:t>
      </w:r>
      <w:r w:rsidR="0014106A" w:rsidRPr="00B76C16">
        <w:rPr>
          <w:rFonts w:eastAsiaTheme="minorHAnsi"/>
          <w:b/>
          <w:bCs/>
          <w:color w:val="00435B"/>
          <w:szCs w:val="20"/>
          <w:lang w:eastAsia="en-US"/>
        </w:rPr>
        <w:tab/>
      </w:r>
      <w:r w:rsidR="00977FFE" w:rsidRPr="00B76C16">
        <w:rPr>
          <w:rFonts w:eastAsiaTheme="minorHAnsi"/>
          <w:b/>
          <w:bCs/>
          <w:color w:val="00435B"/>
          <w:szCs w:val="20"/>
          <w:lang w:eastAsia="en-US"/>
        </w:rPr>
        <w:tab/>
        <w:t>KOKYBĖS REIKALAVIMAI</w:t>
      </w:r>
      <w:r w:rsidR="00E912DC">
        <w:rPr>
          <w:rFonts w:eastAsiaTheme="minorHAnsi"/>
          <w:b/>
          <w:bCs/>
          <w:color w:val="00435B"/>
          <w:szCs w:val="20"/>
          <w:lang w:eastAsia="en-US"/>
        </w:rPr>
        <w:t>:</w:t>
      </w:r>
    </w:p>
    <w:p w14:paraId="542300AF" w14:textId="3E516605" w:rsidR="00347E1C" w:rsidRPr="00347E1C" w:rsidRDefault="00AD65F6" w:rsidP="00347E1C">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8</w:t>
      </w:r>
      <w:r w:rsidR="00347E1C" w:rsidRPr="00347E1C">
        <w:rPr>
          <w:rFonts w:eastAsiaTheme="minorHAnsi"/>
          <w:color w:val="00435B"/>
          <w:szCs w:val="20"/>
          <w:lang w:eastAsia="en-US"/>
        </w:rPr>
        <w:t>.1.</w:t>
      </w:r>
      <w:r w:rsidR="00347E1C" w:rsidRPr="00347E1C">
        <w:rPr>
          <w:rFonts w:eastAsiaTheme="minorHAnsi"/>
          <w:color w:val="00435B"/>
          <w:szCs w:val="20"/>
          <w:lang w:eastAsia="en-US"/>
        </w:rPr>
        <w:tab/>
        <w:t xml:space="preserve">Teikiamoms paslaugoms suteikiama 6 mėnesių laikotarpio garantija. Šiuo laikotarpiu Sistemos klaidos ir Kritinės klaidos bei visi aptikti trūkumai privalo būti pašalinti Paslaugų teikėjo sąskaita nustatyta tvarka ir terminais, nurodytais šios TS </w:t>
      </w:r>
      <w:r>
        <w:rPr>
          <w:rFonts w:eastAsiaTheme="minorHAnsi"/>
          <w:color w:val="00435B"/>
          <w:szCs w:val="20"/>
          <w:lang w:eastAsia="en-US"/>
        </w:rPr>
        <w:t>7</w:t>
      </w:r>
      <w:r w:rsidR="00347E1C" w:rsidRPr="00347E1C">
        <w:rPr>
          <w:rFonts w:eastAsiaTheme="minorHAnsi"/>
          <w:color w:val="00435B"/>
          <w:szCs w:val="20"/>
          <w:lang w:eastAsia="en-US"/>
        </w:rPr>
        <w:t>.8. punkte ar punktuose.</w:t>
      </w:r>
    </w:p>
    <w:p w14:paraId="2390F564" w14:textId="0B503A4E" w:rsidR="00AE0D16" w:rsidRPr="00897CD4" w:rsidRDefault="00AD65F6" w:rsidP="00347E1C">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8</w:t>
      </w:r>
      <w:r w:rsidR="00347E1C" w:rsidRPr="00347E1C">
        <w:rPr>
          <w:rFonts w:eastAsiaTheme="minorHAnsi"/>
          <w:color w:val="00435B"/>
          <w:szCs w:val="20"/>
          <w:lang w:eastAsia="en-US"/>
        </w:rPr>
        <w:t>.2.</w:t>
      </w:r>
      <w:r w:rsidR="00347E1C" w:rsidRPr="00347E1C">
        <w:rPr>
          <w:rFonts w:eastAsiaTheme="minorHAnsi"/>
          <w:color w:val="00435B"/>
          <w:szCs w:val="20"/>
          <w:lang w:eastAsia="en-US"/>
        </w:rPr>
        <w:tab/>
        <w:t>Sistemos sprendimų programavimo, vystymo, modifikavimo paslaugos teikiamos remiantis gerosiomis programavimo ir saugumo nuo įsiskverbimo praktikomis. Galutinis programavimo kodas turi būti tvarkingas, lengvai skaitomas, komentuotas ir prasmingas.</w:t>
      </w:r>
    </w:p>
    <w:p w14:paraId="56924473" w14:textId="763E6A93" w:rsidR="00F81DFE" w:rsidRPr="00691FB9" w:rsidRDefault="00AD65F6" w:rsidP="00254371">
      <w:pPr>
        <w:tabs>
          <w:tab w:val="left" w:pos="993"/>
        </w:tabs>
        <w:spacing w:before="60" w:after="0" w:line="240" w:lineRule="auto"/>
        <w:ind w:left="426" w:right="57" w:firstLine="0"/>
        <w:rPr>
          <w:rFonts w:eastAsiaTheme="minorHAnsi"/>
          <w:b/>
          <w:bCs/>
          <w:color w:val="00435B"/>
          <w:szCs w:val="20"/>
          <w:lang w:eastAsia="en-US"/>
        </w:rPr>
      </w:pPr>
      <w:r>
        <w:rPr>
          <w:rFonts w:eastAsiaTheme="minorHAnsi"/>
          <w:b/>
          <w:bCs/>
          <w:color w:val="00435B"/>
          <w:szCs w:val="20"/>
          <w:lang w:eastAsia="en-US"/>
        </w:rPr>
        <w:t>9</w:t>
      </w:r>
      <w:r w:rsidR="00347E1C" w:rsidRPr="00691FB9">
        <w:rPr>
          <w:rFonts w:eastAsiaTheme="minorHAnsi"/>
          <w:b/>
          <w:bCs/>
          <w:color w:val="00435B"/>
          <w:szCs w:val="20"/>
          <w:lang w:eastAsia="en-US"/>
        </w:rPr>
        <w:t>.</w:t>
      </w:r>
      <w:r w:rsidR="00347E1C" w:rsidRPr="00691FB9">
        <w:rPr>
          <w:rFonts w:eastAsiaTheme="minorHAnsi"/>
          <w:b/>
          <w:bCs/>
          <w:color w:val="00435B"/>
          <w:szCs w:val="20"/>
          <w:lang w:eastAsia="en-US"/>
        </w:rPr>
        <w:tab/>
      </w:r>
      <w:r w:rsidR="00691FB9" w:rsidRPr="00691FB9">
        <w:rPr>
          <w:rFonts w:eastAsiaTheme="minorHAnsi"/>
          <w:b/>
          <w:bCs/>
          <w:color w:val="00435B"/>
          <w:szCs w:val="20"/>
          <w:lang w:eastAsia="en-US"/>
        </w:rPr>
        <w:tab/>
        <w:t>TECHNINĖ APLINKA IR REIKALAVIMAI:</w:t>
      </w:r>
    </w:p>
    <w:p w14:paraId="09791E7C" w14:textId="2936A78F" w:rsidR="00AB36F3" w:rsidRPr="00AB36F3" w:rsidRDefault="00AD65F6" w:rsidP="00AB36F3">
      <w:pPr>
        <w:tabs>
          <w:tab w:val="left" w:pos="993"/>
        </w:tabs>
        <w:spacing w:before="60" w:after="0" w:line="240" w:lineRule="auto"/>
        <w:ind w:left="426" w:right="57" w:firstLine="0"/>
        <w:rPr>
          <w:rFonts w:eastAsiaTheme="minorHAnsi"/>
          <w:b/>
          <w:bCs/>
          <w:color w:val="00435B"/>
          <w:szCs w:val="20"/>
          <w:lang w:eastAsia="en-US"/>
        </w:rPr>
      </w:pPr>
      <w:r>
        <w:rPr>
          <w:rFonts w:eastAsiaTheme="minorHAnsi"/>
          <w:color w:val="00435B"/>
          <w:szCs w:val="20"/>
          <w:lang w:eastAsia="en-US"/>
        </w:rPr>
        <w:t>9</w:t>
      </w:r>
      <w:r w:rsidR="00AB36F3" w:rsidRPr="00AB36F3">
        <w:rPr>
          <w:rFonts w:eastAsiaTheme="minorHAnsi"/>
          <w:color w:val="00435B"/>
          <w:szCs w:val="20"/>
          <w:lang w:eastAsia="en-US"/>
        </w:rPr>
        <w:t>.1.</w:t>
      </w:r>
      <w:r w:rsidR="00AB36F3" w:rsidRPr="00AB36F3">
        <w:rPr>
          <w:rFonts w:eastAsiaTheme="minorHAnsi"/>
          <w:color w:val="00435B"/>
          <w:szCs w:val="20"/>
          <w:lang w:eastAsia="en-US"/>
        </w:rPr>
        <w:tab/>
      </w:r>
      <w:r w:rsidR="00AB36F3" w:rsidRPr="00AB36F3">
        <w:rPr>
          <w:rFonts w:eastAsiaTheme="minorHAnsi"/>
          <w:b/>
          <w:bCs/>
          <w:color w:val="00435B"/>
          <w:szCs w:val="20"/>
          <w:lang w:eastAsia="en-US"/>
        </w:rPr>
        <w:t xml:space="preserve">Esamos Sistemų integracijos:  </w:t>
      </w:r>
    </w:p>
    <w:p w14:paraId="069325D6" w14:textId="5A90EA3C" w:rsidR="00AB36F3" w:rsidRPr="00AB36F3" w:rsidRDefault="00AD65F6" w:rsidP="00AB36F3">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9</w:t>
      </w:r>
      <w:r w:rsidR="00AB36F3" w:rsidRPr="00AB36F3">
        <w:rPr>
          <w:rFonts w:eastAsiaTheme="minorHAnsi"/>
          <w:color w:val="00435B"/>
          <w:szCs w:val="20"/>
          <w:lang w:eastAsia="en-US"/>
        </w:rPr>
        <w:t xml:space="preserve">.1.1. JAR – juridinių asmenų registro informacinė sistema, duomenų apie įmonę ir jos finansinių ataskaitų pateikimą, įmonės valdymo organus, įmonės teisinį statusą ir kt. informacijos gavimui, paraiškos pildymui ir finansavimo kriterijų patikrai; </w:t>
      </w:r>
    </w:p>
    <w:p w14:paraId="561F2B5A" w14:textId="62118B26" w:rsidR="00AB36F3" w:rsidRPr="00AB36F3" w:rsidRDefault="00AD65F6" w:rsidP="00AB36F3">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9</w:t>
      </w:r>
      <w:r w:rsidR="00AB36F3" w:rsidRPr="00AB36F3">
        <w:rPr>
          <w:rFonts w:eastAsiaTheme="minorHAnsi"/>
          <w:color w:val="00435B"/>
          <w:szCs w:val="20"/>
          <w:lang w:eastAsia="en-US"/>
        </w:rPr>
        <w:t xml:space="preserve">.1.2. JADIS – juridinių asmenų dalyvių informacinė sistema, duomenų apie įmonės akcininkus informacijos gavimui, paraiškos pildymui ir finansavimo kriterijų patikrai; </w:t>
      </w:r>
    </w:p>
    <w:p w14:paraId="04CF06C6" w14:textId="5AC683A7" w:rsidR="00AB36F3" w:rsidRPr="00AB36F3" w:rsidRDefault="00AD65F6" w:rsidP="00AB36F3">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9</w:t>
      </w:r>
      <w:r w:rsidR="00AB36F3" w:rsidRPr="00AB36F3">
        <w:rPr>
          <w:rFonts w:eastAsiaTheme="minorHAnsi"/>
          <w:color w:val="00435B"/>
          <w:szCs w:val="20"/>
          <w:lang w:eastAsia="en-US"/>
        </w:rPr>
        <w:t xml:space="preserve">.1.3. Valstybinė mokesčių inspekcija - duomenų apie mokesčių mokėtojus, importo/eksporto ir kt. informacijos gavimui; </w:t>
      </w:r>
    </w:p>
    <w:p w14:paraId="15437CB3" w14:textId="2CD57870" w:rsidR="00AB36F3" w:rsidRPr="00AB36F3" w:rsidRDefault="00AD65F6" w:rsidP="00AB36F3">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9</w:t>
      </w:r>
      <w:r w:rsidR="00AB36F3" w:rsidRPr="00AB36F3">
        <w:rPr>
          <w:rFonts w:eastAsiaTheme="minorHAnsi"/>
          <w:color w:val="00435B"/>
          <w:szCs w:val="20"/>
          <w:lang w:eastAsia="en-US"/>
        </w:rPr>
        <w:t xml:space="preserve">.1.4. AML/PEP - politiškai pažeidžiamų (paveikiamų) asmenų duomenų, taikomų sankcijų ir prieštaringos žiniasklaidos informacijos duomenų bazėje gavimas; </w:t>
      </w:r>
    </w:p>
    <w:p w14:paraId="59139D4B" w14:textId="2DA31B8E" w:rsidR="00AB36F3" w:rsidRPr="00AB36F3" w:rsidRDefault="00AD65F6" w:rsidP="00AB36F3">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9</w:t>
      </w:r>
      <w:r w:rsidR="00AB36F3" w:rsidRPr="00AB36F3">
        <w:rPr>
          <w:rFonts w:eastAsiaTheme="minorHAnsi"/>
          <w:color w:val="00435B"/>
          <w:szCs w:val="20"/>
          <w:lang w:eastAsia="en-US"/>
        </w:rPr>
        <w:t xml:space="preserve">.1.5. NAVISION – verslo valdymo ir apskaitos sistema, skirta duomenų apie finansuojamas paraiškas administravimui. Vykdomas duomenų importas .csv failo pagrindu; </w:t>
      </w:r>
    </w:p>
    <w:p w14:paraId="60861DE9" w14:textId="6C14FB05" w:rsidR="00AB36F3" w:rsidRPr="00AB36F3" w:rsidRDefault="00AD65F6" w:rsidP="00AB36F3">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9</w:t>
      </w:r>
      <w:r w:rsidR="00AB36F3" w:rsidRPr="00AB36F3">
        <w:rPr>
          <w:rFonts w:eastAsiaTheme="minorHAnsi"/>
          <w:color w:val="00435B"/>
          <w:szCs w:val="20"/>
          <w:lang w:eastAsia="en-US"/>
        </w:rPr>
        <w:t xml:space="preserve">.1.6. SSO (ang. Single sign on) - fizinių ir juridinių asmenų autorizacijai ir prisijungimui prie Sistemos. Teikiamos autorizacijos paslaugos – SmartID, MobileID; </w:t>
      </w:r>
    </w:p>
    <w:p w14:paraId="1436616B" w14:textId="132CFFDA" w:rsidR="00AB36F3" w:rsidRPr="00AB36F3" w:rsidRDefault="00AD65F6" w:rsidP="00AB36F3">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9</w:t>
      </w:r>
      <w:r w:rsidR="00AB36F3" w:rsidRPr="00AB36F3">
        <w:rPr>
          <w:rFonts w:eastAsiaTheme="minorHAnsi"/>
          <w:color w:val="00435B"/>
          <w:szCs w:val="20"/>
          <w:lang w:eastAsia="en-US"/>
        </w:rPr>
        <w:t xml:space="preserve">.1.7. Dokumentų el. pasirašymo sprendimas su el. parašo tiekėju;  </w:t>
      </w:r>
    </w:p>
    <w:p w14:paraId="21A25160" w14:textId="3FE1E180" w:rsidR="00F81DFE" w:rsidRDefault="00AD65F6" w:rsidP="00AB36F3">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9</w:t>
      </w:r>
      <w:r w:rsidR="00AB36F3" w:rsidRPr="00AB36F3">
        <w:rPr>
          <w:rFonts w:eastAsiaTheme="minorHAnsi"/>
          <w:color w:val="00435B"/>
          <w:szCs w:val="20"/>
          <w:lang w:eastAsia="en-US"/>
        </w:rPr>
        <w:t>.1.8. Kitos integracijos (pagal poreikį).</w:t>
      </w:r>
    </w:p>
    <w:p w14:paraId="36B8DB8D" w14:textId="7F6F42C7" w:rsidR="00D7032E" w:rsidRDefault="00AD65F6" w:rsidP="00AB36F3">
      <w:pPr>
        <w:tabs>
          <w:tab w:val="left" w:pos="993"/>
        </w:tabs>
        <w:spacing w:before="60" w:after="0" w:line="240" w:lineRule="auto"/>
        <w:ind w:left="426" w:right="57" w:firstLine="0"/>
        <w:rPr>
          <w:rFonts w:eastAsiaTheme="minorHAnsi"/>
          <w:b/>
          <w:bCs/>
          <w:color w:val="00435B"/>
          <w:szCs w:val="20"/>
          <w:lang w:eastAsia="en-US"/>
        </w:rPr>
      </w:pPr>
      <w:r>
        <w:rPr>
          <w:rFonts w:eastAsiaTheme="minorHAnsi"/>
          <w:color w:val="00435B"/>
          <w:szCs w:val="20"/>
          <w:lang w:eastAsia="en-US"/>
        </w:rPr>
        <w:t>9</w:t>
      </w:r>
      <w:r w:rsidR="00477833">
        <w:rPr>
          <w:rFonts w:eastAsiaTheme="minorHAnsi"/>
          <w:color w:val="00435B"/>
          <w:szCs w:val="20"/>
          <w:lang w:eastAsia="en-US"/>
        </w:rPr>
        <w:t>.2.</w:t>
      </w:r>
      <w:r w:rsidR="004B4155">
        <w:rPr>
          <w:rFonts w:eastAsiaTheme="minorHAnsi"/>
          <w:color w:val="00435B"/>
          <w:szCs w:val="20"/>
          <w:lang w:eastAsia="en-US"/>
        </w:rPr>
        <w:tab/>
      </w:r>
      <w:r w:rsidR="000A3938" w:rsidRPr="000A3938">
        <w:rPr>
          <w:rFonts w:eastAsiaTheme="minorHAnsi"/>
          <w:b/>
          <w:bCs/>
          <w:color w:val="00435B"/>
          <w:szCs w:val="20"/>
          <w:lang w:eastAsia="en-US"/>
        </w:rPr>
        <w:t>Infrastruktūros reikalavimai:</w:t>
      </w:r>
    </w:p>
    <w:p w14:paraId="345DFFE7" w14:textId="43178B18" w:rsidR="000418F0" w:rsidRDefault="00AD65F6" w:rsidP="00991397">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9</w:t>
      </w:r>
      <w:r w:rsidR="00501F10">
        <w:rPr>
          <w:rFonts w:eastAsiaTheme="minorHAnsi"/>
          <w:color w:val="00435B"/>
          <w:szCs w:val="20"/>
          <w:lang w:eastAsia="en-US"/>
        </w:rPr>
        <w:t>.2.1.</w:t>
      </w:r>
      <w:r w:rsidR="00501F10">
        <w:rPr>
          <w:rFonts w:eastAsiaTheme="minorHAnsi"/>
          <w:color w:val="00435B"/>
          <w:szCs w:val="20"/>
          <w:lang w:eastAsia="en-US"/>
        </w:rPr>
        <w:tab/>
      </w:r>
      <w:r w:rsidR="00501F10" w:rsidRPr="00501F10">
        <w:rPr>
          <w:rFonts w:eastAsiaTheme="minorHAnsi"/>
          <w:color w:val="00435B"/>
          <w:szCs w:val="20"/>
          <w:lang w:eastAsia="en-US"/>
        </w:rPr>
        <w:t>Realizuotoms paraiškų sistemoms</w:t>
      </w:r>
      <w:r w:rsidR="000418F0">
        <w:rPr>
          <w:rFonts w:eastAsiaTheme="minorHAnsi"/>
          <w:color w:val="00435B"/>
          <w:szCs w:val="20"/>
          <w:lang w:eastAsia="en-US"/>
        </w:rPr>
        <w:t>,</w:t>
      </w:r>
      <w:r w:rsidR="00501F10" w:rsidRPr="00501F10">
        <w:rPr>
          <w:rFonts w:eastAsiaTheme="minorHAnsi"/>
          <w:color w:val="00435B"/>
          <w:szCs w:val="20"/>
          <w:lang w:eastAsia="en-US"/>
        </w:rPr>
        <w:t xml:space="preserve"> organizacijos infrastruktūroje</w:t>
      </w:r>
      <w:r w:rsidR="000418F0">
        <w:rPr>
          <w:rFonts w:eastAsiaTheme="minorHAnsi"/>
          <w:color w:val="00435B"/>
          <w:szCs w:val="20"/>
          <w:lang w:eastAsia="en-US"/>
        </w:rPr>
        <w:t>,</w:t>
      </w:r>
      <w:r w:rsidR="00501F10" w:rsidRPr="00501F10">
        <w:rPr>
          <w:rFonts w:eastAsiaTheme="minorHAnsi"/>
          <w:color w:val="00435B"/>
          <w:szCs w:val="20"/>
          <w:lang w:eastAsia="en-US"/>
        </w:rPr>
        <w:t xml:space="preserve"> naudojami tokie techniniai resursai</w:t>
      </w:r>
      <w:r w:rsidR="000418F0">
        <w:rPr>
          <w:rFonts w:eastAsiaTheme="minorHAnsi"/>
          <w:color w:val="00435B"/>
          <w:szCs w:val="20"/>
          <w:lang w:eastAsia="en-US"/>
        </w:rPr>
        <w:t>:</w:t>
      </w:r>
    </w:p>
    <w:tbl>
      <w:tblPr>
        <w:tblW w:w="10695" w:type="dxa"/>
        <w:jc w:val="righ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5"/>
        <w:gridCol w:w="7500"/>
      </w:tblGrid>
      <w:tr w:rsidR="00160F82" w:rsidRPr="00160F82" w14:paraId="15D12E4E" w14:textId="77777777" w:rsidTr="00160F82">
        <w:trPr>
          <w:trHeight w:val="330"/>
          <w:jc w:val="right"/>
        </w:trPr>
        <w:tc>
          <w:tcPr>
            <w:tcW w:w="3195"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1F1FF713" w14:textId="77777777" w:rsidR="00160F82" w:rsidRPr="00160F82" w:rsidRDefault="00160F82" w:rsidP="00160F82">
            <w:pPr>
              <w:tabs>
                <w:tab w:val="left" w:pos="993"/>
              </w:tabs>
              <w:spacing w:before="60" w:after="0" w:line="240" w:lineRule="auto"/>
              <w:ind w:left="426" w:right="57" w:firstLine="0"/>
              <w:rPr>
                <w:rFonts w:eastAsiaTheme="minorHAnsi"/>
                <w:b/>
                <w:bCs/>
                <w:color w:val="00435B"/>
                <w:szCs w:val="20"/>
                <w:lang w:eastAsia="en-US"/>
              </w:rPr>
            </w:pPr>
            <w:r w:rsidRPr="00160F82">
              <w:rPr>
                <w:rFonts w:eastAsiaTheme="minorHAnsi"/>
                <w:b/>
                <w:bCs/>
                <w:color w:val="00435B"/>
                <w:szCs w:val="20"/>
                <w:lang w:eastAsia="en-US"/>
              </w:rPr>
              <w:t>Komponentas </w:t>
            </w:r>
          </w:p>
        </w:tc>
        <w:tc>
          <w:tcPr>
            <w:tcW w:w="7500"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28566799" w14:textId="77777777" w:rsidR="00160F82" w:rsidRPr="00160F82" w:rsidRDefault="00160F82" w:rsidP="00160F82">
            <w:pPr>
              <w:tabs>
                <w:tab w:val="left" w:pos="993"/>
              </w:tabs>
              <w:spacing w:before="60" w:after="0" w:line="240" w:lineRule="auto"/>
              <w:ind w:left="426" w:right="57" w:firstLine="0"/>
              <w:rPr>
                <w:rFonts w:eastAsiaTheme="minorHAnsi"/>
                <w:b/>
                <w:bCs/>
                <w:color w:val="00435B"/>
                <w:szCs w:val="20"/>
                <w:lang w:eastAsia="en-US"/>
              </w:rPr>
            </w:pPr>
            <w:r w:rsidRPr="00160F82">
              <w:rPr>
                <w:rFonts w:eastAsiaTheme="minorHAnsi"/>
                <w:b/>
                <w:bCs/>
                <w:color w:val="00435B"/>
                <w:szCs w:val="20"/>
                <w:lang w:eastAsia="en-US"/>
              </w:rPr>
              <w:t>Technologinė aplinka ir reikalavimai </w:t>
            </w:r>
          </w:p>
        </w:tc>
      </w:tr>
      <w:tr w:rsidR="00160F82" w:rsidRPr="00160F82" w14:paraId="1C465C8F" w14:textId="77777777" w:rsidTr="00160F82">
        <w:trPr>
          <w:trHeight w:val="300"/>
          <w:jc w:val="right"/>
        </w:trPr>
        <w:tc>
          <w:tcPr>
            <w:tcW w:w="3195" w:type="dxa"/>
            <w:tcBorders>
              <w:top w:val="single" w:sz="6" w:space="0" w:color="auto"/>
              <w:left w:val="single" w:sz="6" w:space="0" w:color="auto"/>
              <w:bottom w:val="single" w:sz="6" w:space="0" w:color="auto"/>
              <w:right w:val="single" w:sz="6" w:space="0" w:color="auto"/>
            </w:tcBorders>
            <w:hideMark/>
          </w:tcPr>
          <w:p w14:paraId="14EA1206" w14:textId="77777777" w:rsidR="00160F82" w:rsidRPr="00160F82" w:rsidRDefault="00160F82" w:rsidP="00160F82">
            <w:pPr>
              <w:tabs>
                <w:tab w:val="left" w:pos="993"/>
              </w:tabs>
              <w:spacing w:before="60" w:after="0" w:line="240" w:lineRule="auto"/>
              <w:ind w:left="426" w:right="57" w:firstLine="0"/>
              <w:rPr>
                <w:rFonts w:eastAsiaTheme="minorHAnsi"/>
                <w:b/>
                <w:bCs/>
                <w:color w:val="00435B"/>
                <w:szCs w:val="20"/>
                <w:lang w:eastAsia="en-US"/>
              </w:rPr>
            </w:pPr>
            <w:r w:rsidRPr="00160F82">
              <w:rPr>
                <w:rFonts w:eastAsiaTheme="minorHAnsi"/>
                <w:b/>
                <w:bCs/>
                <w:color w:val="00435B"/>
                <w:szCs w:val="20"/>
                <w:lang w:eastAsia="en-US"/>
              </w:rPr>
              <w:t>Backend </w:t>
            </w:r>
          </w:p>
        </w:tc>
        <w:tc>
          <w:tcPr>
            <w:tcW w:w="7500" w:type="dxa"/>
            <w:tcBorders>
              <w:top w:val="single" w:sz="6" w:space="0" w:color="auto"/>
              <w:left w:val="single" w:sz="6" w:space="0" w:color="auto"/>
              <w:bottom w:val="single" w:sz="6" w:space="0" w:color="auto"/>
              <w:right w:val="single" w:sz="6" w:space="0" w:color="auto"/>
            </w:tcBorders>
            <w:hideMark/>
          </w:tcPr>
          <w:p w14:paraId="72C21FAE" w14:textId="77777777" w:rsidR="00160F82" w:rsidRPr="00160F82" w:rsidRDefault="00160F82" w:rsidP="00160F82">
            <w:pPr>
              <w:tabs>
                <w:tab w:val="left" w:pos="993"/>
              </w:tabs>
              <w:spacing w:before="60" w:after="0" w:line="240" w:lineRule="auto"/>
              <w:ind w:left="426" w:right="57" w:firstLine="0"/>
              <w:rPr>
                <w:rFonts w:eastAsiaTheme="minorHAnsi"/>
                <w:color w:val="00435B"/>
                <w:szCs w:val="20"/>
                <w:lang w:eastAsia="en-US"/>
              </w:rPr>
            </w:pPr>
            <w:r w:rsidRPr="00160F82">
              <w:rPr>
                <w:rFonts w:eastAsiaTheme="minorHAnsi"/>
                <w:color w:val="00435B"/>
                <w:szCs w:val="20"/>
                <w:lang w:val="nl-NL" w:eastAsia="en-US"/>
              </w:rPr>
              <w:t>ASP.NET Core .Net framework 4.7.2, NET 6, .NET 7, .NET 8</w:t>
            </w:r>
          </w:p>
        </w:tc>
      </w:tr>
      <w:tr w:rsidR="00160F82" w:rsidRPr="00160F82" w14:paraId="0525D631" w14:textId="77777777" w:rsidTr="00160F82">
        <w:trPr>
          <w:trHeight w:val="300"/>
          <w:jc w:val="right"/>
        </w:trPr>
        <w:tc>
          <w:tcPr>
            <w:tcW w:w="3195" w:type="dxa"/>
            <w:tcBorders>
              <w:top w:val="single" w:sz="6" w:space="0" w:color="auto"/>
              <w:left w:val="single" w:sz="6" w:space="0" w:color="auto"/>
              <w:bottom w:val="single" w:sz="6" w:space="0" w:color="auto"/>
              <w:right w:val="single" w:sz="6" w:space="0" w:color="auto"/>
            </w:tcBorders>
            <w:hideMark/>
          </w:tcPr>
          <w:p w14:paraId="5259A7A6" w14:textId="77777777" w:rsidR="00160F82" w:rsidRPr="00160F82" w:rsidRDefault="00160F82" w:rsidP="00160F82">
            <w:pPr>
              <w:tabs>
                <w:tab w:val="left" w:pos="993"/>
              </w:tabs>
              <w:spacing w:before="60" w:after="0" w:line="240" w:lineRule="auto"/>
              <w:ind w:left="426" w:right="57" w:firstLine="0"/>
              <w:rPr>
                <w:rFonts w:eastAsiaTheme="minorHAnsi"/>
                <w:b/>
                <w:bCs/>
                <w:color w:val="00435B"/>
                <w:szCs w:val="20"/>
                <w:lang w:eastAsia="en-US"/>
              </w:rPr>
            </w:pPr>
            <w:r w:rsidRPr="00160F82">
              <w:rPr>
                <w:rFonts w:eastAsiaTheme="minorHAnsi"/>
                <w:b/>
                <w:bCs/>
                <w:color w:val="00435B"/>
                <w:szCs w:val="20"/>
                <w:lang w:eastAsia="en-US"/>
              </w:rPr>
              <w:t>Frontend </w:t>
            </w:r>
          </w:p>
        </w:tc>
        <w:tc>
          <w:tcPr>
            <w:tcW w:w="7500" w:type="dxa"/>
            <w:tcBorders>
              <w:top w:val="single" w:sz="6" w:space="0" w:color="auto"/>
              <w:left w:val="single" w:sz="6" w:space="0" w:color="auto"/>
              <w:bottom w:val="single" w:sz="6" w:space="0" w:color="auto"/>
              <w:right w:val="single" w:sz="6" w:space="0" w:color="auto"/>
            </w:tcBorders>
            <w:hideMark/>
          </w:tcPr>
          <w:p w14:paraId="54817301" w14:textId="77777777" w:rsidR="00160F82" w:rsidRPr="00160F82" w:rsidRDefault="00160F82" w:rsidP="00160F82">
            <w:pPr>
              <w:tabs>
                <w:tab w:val="left" w:pos="993"/>
              </w:tabs>
              <w:spacing w:before="60" w:after="0" w:line="240" w:lineRule="auto"/>
              <w:ind w:left="426" w:right="57" w:firstLine="0"/>
              <w:rPr>
                <w:rFonts w:eastAsiaTheme="minorHAnsi"/>
                <w:color w:val="00435B"/>
                <w:szCs w:val="20"/>
                <w:lang w:eastAsia="en-US"/>
              </w:rPr>
            </w:pPr>
            <w:r w:rsidRPr="00160F82">
              <w:rPr>
                <w:rFonts w:eastAsiaTheme="minorHAnsi"/>
                <w:color w:val="00435B"/>
                <w:szCs w:val="20"/>
                <w:lang w:eastAsia="en-US"/>
              </w:rPr>
              <w:t>React </w:t>
            </w:r>
          </w:p>
        </w:tc>
      </w:tr>
      <w:tr w:rsidR="00160F82" w:rsidRPr="00160F82" w14:paraId="2705682C" w14:textId="77777777" w:rsidTr="00160F82">
        <w:trPr>
          <w:trHeight w:val="300"/>
          <w:jc w:val="right"/>
        </w:trPr>
        <w:tc>
          <w:tcPr>
            <w:tcW w:w="3195" w:type="dxa"/>
            <w:tcBorders>
              <w:top w:val="single" w:sz="6" w:space="0" w:color="auto"/>
              <w:left w:val="single" w:sz="6" w:space="0" w:color="auto"/>
              <w:bottom w:val="single" w:sz="6" w:space="0" w:color="auto"/>
              <w:right w:val="single" w:sz="6" w:space="0" w:color="auto"/>
            </w:tcBorders>
            <w:hideMark/>
          </w:tcPr>
          <w:p w14:paraId="1796CDB3" w14:textId="77777777" w:rsidR="00160F82" w:rsidRPr="00160F82" w:rsidRDefault="00160F82" w:rsidP="00160F82">
            <w:pPr>
              <w:tabs>
                <w:tab w:val="left" w:pos="993"/>
              </w:tabs>
              <w:spacing w:before="60" w:after="0" w:line="240" w:lineRule="auto"/>
              <w:ind w:left="426" w:right="57" w:firstLine="0"/>
              <w:rPr>
                <w:rFonts w:eastAsiaTheme="minorHAnsi"/>
                <w:b/>
                <w:bCs/>
                <w:color w:val="00435B"/>
                <w:szCs w:val="20"/>
                <w:lang w:eastAsia="en-US"/>
              </w:rPr>
            </w:pPr>
            <w:r w:rsidRPr="00160F82">
              <w:rPr>
                <w:rFonts w:eastAsiaTheme="minorHAnsi"/>
                <w:b/>
                <w:bCs/>
                <w:color w:val="00435B"/>
                <w:szCs w:val="20"/>
                <w:lang w:eastAsia="en-US"/>
              </w:rPr>
              <w:t>Duomenų bazė</w:t>
            </w:r>
          </w:p>
        </w:tc>
        <w:tc>
          <w:tcPr>
            <w:tcW w:w="7500" w:type="dxa"/>
            <w:tcBorders>
              <w:top w:val="single" w:sz="6" w:space="0" w:color="auto"/>
              <w:left w:val="single" w:sz="6" w:space="0" w:color="auto"/>
              <w:bottom w:val="single" w:sz="6" w:space="0" w:color="auto"/>
              <w:right w:val="single" w:sz="6" w:space="0" w:color="auto"/>
            </w:tcBorders>
            <w:hideMark/>
          </w:tcPr>
          <w:p w14:paraId="0F5E12D6" w14:textId="77777777" w:rsidR="00160F82" w:rsidRPr="00160F82" w:rsidRDefault="00160F82" w:rsidP="00160F82">
            <w:pPr>
              <w:tabs>
                <w:tab w:val="left" w:pos="993"/>
              </w:tabs>
              <w:spacing w:before="60" w:after="0" w:line="240" w:lineRule="auto"/>
              <w:ind w:left="426" w:right="57" w:firstLine="0"/>
              <w:rPr>
                <w:rFonts w:eastAsiaTheme="minorHAnsi"/>
                <w:color w:val="00435B"/>
                <w:szCs w:val="20"/>
                <w:lang w:eastAsia="en-US"/>
              </w:rPr>
            </w:pPr>
            <w:r w:rsidRPr="00160F82">
              <w:rPr>
                <w:rFonts w:eastAsiaTheme="minorHAnsi"/>
                <w:color w:val="00435B"/>
                <w:szCs w:val="20"/>
                <w:lang w:eastAsia="en-US"/>
              </w:rPr>
              <w:t>Microsoft SQL Server</w:t>
            </w:r>
          </w:p>
        </w:tc>
      </w:tr>
      <w:tr w:rsidR="00160F82" w:rsidRPr="00160F82" w14:paraId="56B7E49E" w14:textId="77777777" w:rsidTr="00160F82">
        <w:trPr>
          <w:trHeight w:val="300"/>
          <w:jc w:val="right"/>
        </w:trPr>
        <w:tc>
          <w:tcPr>
            <w:tcW w:w="3195" w:type="dxa"/>
            <w:tcBorders>
              <w:top w:val="single" w:sz="6" w:space="0" w:color="auto"/>
              <w:left w:val="single" w:sz="6" w:space="0" w:color="auto"/>
              <w:bottom w:val="single" w:sz="6" w:space="0" w:color="auto"/>
              <w:right w:val="single" w:sz="6" w:space="0" w:color="auto"/>
            </w:tcBorders>
            <w:hideMark/>
          </w:tcPr>
          <w:p w14:paraId="157A1DF4" w14:textId="77777777" w:rsidR="00160F82" w:rsidRPr="00160F82" w:rsidRDefault="00160F82" w:rsidP="00160F82">
            <w:pPr>
              <w:tabs>
                <w:tab w:val="left" w:pos="993"/>
              </w:tabs>
              <w:spacing w:before="60" w:after="0" w:line="240" w:lineRule="auto"/>
              <w:ind w:left="426" w:right="57" w:firstLine="0"/>
              <w:rPr>
                <w:rFonts w:eastAsiaTheme="minorHAnsi"/>
                <w:b/>
                <w:bCs/>
                <w:color w:val="00435B"/>
                <w:szCs w:val="20"/>
                <w:lang w:eastAsia="en-US"/>
              </w:rPr>
            </w:pPr>
            <w:r w:rsidRPr="00160F82">
              <w:rPr>
                <w:rFonts w:eastAsiaTheme="minorHAnsi"/>
                <w:b/>
                <w:bCs/>
                <w:color w:val="00435B"/>
                <w:szCs w:val="20"/>
                <w:lang w:eastAsia="en-US"/>
              </w:rPr>
              <w:t>Infrastruktūra </w:t>
            </w:r>
          </w:p>
        </w:tc>
        <w:tc>
          <w:tcPr>
            <w:tcW w:w="7500" w:type="dxa"/>
            <w:tcBorders>
              <w:top w:val="single" w:sz="6" w:space="0" w:color="auto"/>
              <w:left w:val="single" w:sz="6" w:space="0" w:color="auto"/>
              <w:bottom w:val="single" w:sz="6" w:space="0" w:color="auto"/>
              <w:right w:val="single" w:sz="6" w:space="0" w:color="auto"/>
            </w:tcBorders>
            <w:hideMark/>
          </w:tcPr>
          <w:p w14:paraId="08DBD570" w14:textId="77777777" w:rsidR="00160F82" w:rsidRPr="00160F82" w:rsidRDefault="00160F82" w:rsidP="00160F82">
            <w:pPr>
              <w:tabs>
                <w:tab w:val="left" w:pos="993"/>
              </w:tabs>
              <w:spacing w:before="60" w:after="0" w:line="240" w:lineRule="auto"/>
              <w:ind w:left="426" w:right="57" w:firstLine="0"/>
              <w:rPr>
                <w:rFonts w:eastAsiaTheme="minorHAnsi"/>
                <w:color w:val="00435B"/>
                <w:szCs w:val="20"/>
                <w:lang w:eastAsia="en-US"/>
              </w:rPr>
            </w:pPr>
            <w:r w:rsidRPr="00160F82">
              <w:rPr>
                <w:rFonts w:eastAsiaTheme="minorHAnsi"/>
                <w:b/>
                <w:bCs/>
                <w:color w:val="00435B"/>
                <w:szCs w:val="20"/>
                <w:lang w:eastAsia="en-US"/>
              </w:rPr>
              <w:t>Aplikacija (2*VM):</w:t>
            </w:r>
            <w:r w:rsidRPr="00160F82">
              <w:rPr>
                <w:rFonts w:eastAsiaTheme="minorHAnsi"/>
                <w:color w:val="00435B"/>
                <w:szCs w:val="20"/>
                <w:lang w:eastAsia="en-US"/>
              </w:rPr>
              <w:t> </w:t>
            </w:r>
          </w:p>
          <w:p w14:paraId="7497DB36" w14:textId="77777777" w:rsidR="00160F82" w:rsidRPr="00160F82" w:rsidRDefault="00160F82" w:rsidP="00160F82">
            <w:pPr>
              <w:numPr>
                <w:ilvl w:val="0"/>
                <w:numId w:val="24"/>
              </w:numPr>
              <w:tabs>
                <w:tab w:val="left" w:pos="993"/>
              </w:tabs>
              <w:spacing w:before="60" w:after="0" w:line="240" w:lineRule="auto"/>
              <w:ind w:right="57"/>
              <w:rPr>
                <w:rFonts w:eastAsiaTheme="minorHAnsi"/>
                <w:color w:val="00435B"/>
                <w:szCs w:val="20"/>
                <w:lang w:eastAsia="en-US"/>
              </w:rPr>
            </w:pPr>
            <w:r w:rsidRPr="00160F82">
              <w:rPr>
                <w:rFonts w:eastAsiaTheme="minorHAnsi"/>
                <w:color w:val="00435B"/>
                <w:szCs w:val="20"/>
                <w:lang w:eastAsia="en-US"/>
              </w:rPr>
              <w:t>4x vCPU (Intel Xeon GOLD 6254) </w:t>
            </w:r>
          </w:p>
          <w:p w14:paraId="00C1A94C" w14:textId="77777777" w:rsidR="00160F82" w:rsidRPr="00160F82" w:rsidRDefault="00160F82" w:rsidP="00160F82">
            <w:pPr>
              <w:numPr>
                <w:ilvl w:val="0"/>
                <w:numId w:val="24"/>
              </w:numPr>
              <w:tabs>
                <w:tab w:val="left" w:pos="993"/>
              </w:tabs>
              <w:spacing w:before="60" w:after="0" w:line="240" w:lineRule="auto"/>
              <w:ind w:right="57"/>
              <w:rPr>
                <w:rFonts w:eastAsiaTheme="minorHAnsi"/>
                <w:color w:val="00435B"/>
                <w:szCs w:val="20"/>
                <w:lang w:eastAsia="en-US"/>
              </w:rPr>
            </w:pPr>
            <w:r w:rsidRPr="00160F82">
              <w:rPr>
                <w:rFonts w:eastAsiaTheme="minorHAnsi"/>
                <w:color w:val="00435B"/>
                <w:szCs w:val="20"/>
                <w:lang w:eastAsia="en-US"/>
              </w:rPr>
              <w:t>16GB RAM </w:t>
            </w:r>
          </w:p>
          <w:p w14:paraId="208873B2" w14:textId="77777777" w:rsidR="00160F82" w:rsidRPr="00160F82" w:rsidRDefault="00160F82" w:rsidP="00160F82">
            <w:pPr>
              <w:numPr>
                <w:ilvl w:val="0"/>
                <w:numId w:val="24"/>
              </w:numPr>
              <w:tabs>
                <w:tab w:val="left" w:pos="993"/>
              </w:tabs>
              <w:spacing w:before="60" w:after="0" w:line="240" w:lineRule="auto"/>
              <w:ind w:right="57"/>
              <w:rPr>
                <w:rFonts w:eastAsiaTheme="minorHAnsi"/>
                <w:color w:val="00435B"/>
                <w:szCs w:val="20"/>
                <w:lang w:eastAsia="en-US"/>
              </w:rPr>
            </w:pPr>
            <w:r w:rsidRPr="00160F82">
              <w:rPr>
                <w:rFonts w:eastAsiaTheme="minorHAnsi"/>
                <w:color w:val="00435B"/>
                <w:szCs w:val="20"/>
                <w:lang w:eastAsia="en-US"/>
              </w:rPr>
              <w:t>240GB SSD.  </w:t>
            </w:r>
          </w:p>
          <w:p w14:paraId="2DCB3827" w14:textId="77777777" w:rsidR="00160F82" w:rsidRPr="00160F82" w:rsidRDefault="00160F82" w:rsidP="00160F82">
            <w:pPr>
              <w:numPr>
                <w:ilvl w:val="0"/>
                <w:numId w:val="24"/>
              </w:numPr>
              <w:tabs>
                <w:tab w:val="left" w:pos="993"/>
              </w:tabs>
              <w:spacing w:before="60" w:after="0" w:line="240" w:lineRule="auto"/>
              <w:ind w:right="57"/>
              <w:rPr>
                <w:rFonts w:eastAsiaTheme="minorHAnsi"/>
                <w:color w:val="00435B"/>
                <w:szCs w:val="20"/>
                <w:lang w:eastAsia="en-US"/>
              </w:rPr>
            </w:pPr>
            <w:r w:rsidRPr="00160F82">
              <w:rPr>
                <w:rFonts w:eastAsiaTheme="minorHAnsi"/>
                <w:color w:val="00435B"/>
                <w:szCs w:val="20"/>
                <w:lang w:eastAsia="en-US"/>
              </w:rPr>
              <w:t>OS: MS Windows 2019 Datacenter </w:t>
            </w:r>
          </w:p>
          <w:p w14:paraId="6835EFE4" w14:textId="77777777" w:rsidR="00160F82" w:rsidRPr="00160F82" w:rsidRDefault="00160F82" w:rsidP="00160F82">
            <w:pPr>
              <w:tabs>
                <w:tab w:val="left" w:pos="993"/>
              </w:tabs>
              <w:spacing w:before="60" w:after="0" w:line="240" w:lineRule="auto"/>
              <w:ind w:left="426" w:right="57" w:firstLine="0"/>
              <w:rPr>
                <w:rFonts w:eastAsiaTheme="minorHAnsi"/>
                <w:color w:val="00435B"/>
                <w:szCs w:val="20"/>
                <w:lang w:eastAsia="en-US"/>
              </w:rPr>
            </w:pPr>
            <w:r w:rsidRPr="00160F82">
              <w:rPr>
                <w:rFonts w:eastAsiaTheme="minorHAnsi"/>
                <w:color w:val="00435B"/>
                <w:szCs w:val="20"/>
                <w:lang w:eastAsia="en-US"/>
              </w:rPr>
              <w:t> </w:t>
            </w:r>
          </w:p>
          <w:p w14:paraId="7840FD77" w14:textId="77777777" w:rsidR="00160F82" w:rsidRPr="00160F82" w:rsidRDefault="00160F82" w:rsidP="00160F82">
            <w:pPr>
              <w:tabs>
                <w:tab w:val="left" w:pos="993"/>
              </w:tabs>
              <w:spacing w:before="60" w:after="0" w:line="240" w:lineRule="auto"/>
              <w:ind w:left="426" w:right="57" w:firstLine="0"/>
              <w:rPr>
                <w:rFonts w:eastAsiaTheme="minorHAnsi"/>
                <w:color w:val="00435B"/>
                <w:szCs w:val="20"/>
                <w:lang w:eastAsia="en-US"/>
              </w:rPr>
            </w:pPr>
            <w:r w:rsidRPr="00160F82">
              <w:rPr>
                <w:rFonts w:eastAsiaTheme="minorHAnsi"/>
                <w:b/>
                <w:bCs/>
                <w:color w:val="00435B"/>
                <w:szCs w:val="20"/>
                <w:lang w:eastAsia="en-US"/>
              </w:rPr>
              <w:t>Duomenų Bazė:</w:t>
            </w:r>
            <w:r w:rsidRPr="00160F82">
              <w:rPr>
                <w:rFonts w:eastAsiaTheme="minorHAnsi"/>
                <w:color w:val="00435B"/>
                <w:szCs w:val="20"/>
                <w:lang w:eastAsia="en-US"/>
              </w:rPr>
              <w:t> </w:t>
            </w:r>
          </w:p>
          <w:p w14:paraId="7048BB82" w14:textId="77777777" w:rsidR="00160F82" w:rsidRPr="00160F82" w:rsidRDefault="00160F82" w:rsidP="00160F82">
            <w:pPr>
              <w:numPr>
                <w:ilvl w:val="0"/>
                <w:numId w:val="25"/>
              </w:numPr>
              <w:tabs>
                <w:tab w:val="left" w:pos="993"/>
              </w:tabs>
              <w:spacing w:before="60" w:after="0" w:line="240" w:lineRule="auto"/>
              <w:ind w:right="57"/>
              <w:rPr>
                <w:rFonts w:eastAsiaTheme="minorHAnsi"/>
                <w:color w:val="00435B"/>
                <w:szCs w:val="20"/>
                <w:lang w:eastAsia="en-US"/>
              </w:rPr>
            </w:pPr>
            <w:r w:rsidRPr="00160F82">
              <w:rPr>
                <w:rFonts w:eastAsiaTheme="minorHAnsi"/>
                <w:color w:val="00435B"/>
                <w:szCs w:val="20"/>
                <w:lang w:eastAsia="en-US"/>
              </w:rPr>
              <w:t>4 x vCPU (Intel Xeon GOLD 6254) </w:t>
            </w:r>
          </w:p>
          <w:p w14:paraId="314E5F0A" w14:textId="77777777" w:rsidR="00160F82" w:rsidRPr="00160F82" w:rsidRDefault="00160F82" w:rsidP="00160F82">
            <w:pPr>
              <w:numPr>
                <w:ilvl w:val="0"/>
                <w:numId w:val="25"/>
              </w:numPr>
              <w:tabs>
                <w:tab w:val="left" w:pos="993"/>
              </w:tabs>
              <w:spacing w:before="60" w:after="0" w:line="240" w:lineRule="auto"/>
              <w:ind w:right="57"/>
              <w:rPr>
                <w:rFonts w:eastAsiaTheme="minorHAnsi"/>
                <w:color w:val="00435B"/>
                <w:szCs w:val="20"/>
                <w:lang w:eastAsia="en-US"/>
              </w:rPr>
            </w:pPr>
            <w:r w:rsidRPr="00160F82">
              <w:rPr>
                <w:rFonts w:eastAsiaTheme="minorHAnsi"/>
                <w:color w:val="00435B"/>
                <w:szCs w:val="20"/>
                <w:lang w:eastAsia="en-US"/>
              </w:rPr>
              <w:t>128GB RAM </w:t>
            </w:r>
          </w:p>
          <w:p w14:paraId="26A0E35E" w14:textId="77777777" w:rsidR="00160F82" w:rsidRPr="00160F82" w:rsidRDefault="00160F82" w:rsidP="00160F82">
            <w:pPr>
              <w:numPr>
                <w:ilvl w:val="0"/>
                <w:numId w:val="25"/>
              </w:numPr>
              <w:tabs>
                <w:tab w:val="left" w:pos="993"/>
              </w:tabs>
              <w:spacing w:before="60" w:after="0" w:line="240" w:lineRule="auto"/>
              <w:ind w:right="57"/>
              <w:rPr>
                <w:rFonts w:eastAsiaTheme="minorHAnsi"/>
                <w:color w:val="00435B"/>
                <w:szCs w:val="20"/>
                <w:lang w:eastAsia="en-US"/>
              </w:rPr>
            </w:pPr>
            <w:r w:rsidRPr="00160F82">
              <w:rPr>
                <w:rFonts w:eastAsiaTheme="minorHAnsi"/>
                <w:color w:val="00435B"/>
                <w:szCs w:val="20"/>
                <w:lang w:eastAsia="en-US"/>
              </w:rPr>
              <w:t>OS: MS Windows 2019 Datacenter </w:t>
            </w:r>
          </w:p>
          <w:p w14:paraId="053F53BC" w14:textId="77777777" w:rsidR="00160F82" w:rsidRPr="00160F82" w:rsidRDefault="00160F82" w:rsidP="00160F82">
            <w:pPr>
              <w:numPr>
                <w:ilvl w:val="0"/>
                <w:numId w:val="25"/>
              </w:numPr>
              <w:tabs>
                <w:tab w:val="left" w:pos="993"/>
              </w:tabs>
              <w:spacing w:before="60" w:after="0" w:line="240" w:lineRule="auto"/>
              <w:ind w:right="57"/>
              <w:rPr>
                <w:rFonts w:eastAsiaTheme="minorHAnsi"/>
                <w:color w:val="00435B"/>
                <w:szCs w:val="20"/>
                <w:lang w:eastAsia="en-US"/>
              </w:rPr>
            </w:pPr>
            <w:r w:rsidRPr="00160F82">
              <w:rPr>
                <w:rFonts w:eastAsiaTheme="minorHAnsi"/>
                <w:color w:val="00435B"/>
                <w:szCs w:val="20"/>
                <w:lang w:eastAsia="en-US"/>
              </w:rPr>
              <w:t>SQL: MS SQL Server 2019 Standard </w:t>
            </w:r>
          </w:p>
          <w:p w14:paraId="697C0AD1" w14:textId="77777777" w:rsidR="00160F82" w:rsidRPr="00160F82" w:rsidRDefault="00160F82" w:rsidP="00160F82">
            <w:pPr>
              <w:tabs>
                <w:tab w:val="left" w:pos="993"/>
              </w:tabs>
              <w:spacing w:before="60" w:after="0" w:line="240" w:lineRule="auto"/>
              <w:ind w:left="426" w:right="57" w:firstLine="0"/>
              <w:rPr>
                <w:rFonts w:eastAsiaTheme="minorHAnsi"/>
                <w:color w:val="00435B"/>
                <w:szCs w:val="20"/>
                <w:lang w:eastAsia="en-US"/>
              </w:rPr>
            </w:pPr>
          </w:p>
        </w:tc>
      </w:tr>
      <w:tr w:rsidR="00160F82" w:rsidRPr="00160F82" w14:paraId="56FCEE45" w14:textId="77777777" w:rsidTr="00160F82">
        <w:trPr>
          <w:trHeight w:val="300"/>
          <w:jc w:val="right"/>
        </w:trPr>
        <w:tc>
          <w:tcPr>
            <w:tcW w:w="3195" w:type="dxa"/>
            <w:tcBorders>
              <w:top w:val="single" w:sz="6" w:space="0" w:color="auto"/>
              <w:left w:val="single" w:sz="6" w:space="0" w:color="auto"/>
              <w:bottom w:val="single" w:sz="6" w:space="0" w:color="auto"/>
              <w:right w:val="single" w:sz="6" w:space="0" w:color="auto"/>
            </w:tcBorders>
            <w:hideMark/>
          </w:tcPr>
          <w:p w14:paraId="67CA626E" w14:textId="77777777" w:rsidR="00160F82" w:rsidRPr="00160F82" w:rsidRDefault="00160F82" w:rsidP="00160F82">
            <w:pPr>
              <w:tabs>
                <w:tab w:val="left" w:pos="993"/>
              </w:tabs>
              <w:spacing w:before="60" w:after="0" w:line="240" w:lineRule="auto"/>
              <w:ind w:left="426" w:right="57" w:firstLine="0"/>
              <w:rPr>
                <w:rFonts w:eastAsiaTheme="minorHAnsi"/>
                <w:b/>
                <w:bCs/>
                <w:color w:val="00435B"/>
                <w:szCs w:val="20"/>
                <w:lang w:eastAsia="en-US"/>
              </w:rPr>
            </w:pPr>
            <w:r w:rsidRPr="00160F82">
              <w:rPr>
                <w:rFonts w:eastAsiaTheme="minorHAnsi"/>
                <w:b/>
                <w:bCs/>
                <w:color w:val="00435B"/>
                <w:szCs w:val="20"/>
                <w:lang w:eastAsia="en-US"/>
              </w:rPr>
              <w:t>Pastaba </w:t>
            </w:r>
          </w:p>
        </w:tc>
        <w:tc>
          <w:tcPr>
            <w:tcW w:w="7500" w:type="dxa"/>
            <w:tcBorders>
              <w:top w:val="single" w:sz="6" w:space="0" w:color="auto"/>
              <w:left w:val="single" w:sz="6" w:space="0" w:color="auto"/>
              <w:bottom w:val="single" w:sz="6" w:space="0" w:color="auto"/>
              <w:right w:val="single" w:sz="6" w:space="0" w:color="auto"/>
            </w:tcBorders>
            <w:hideMark/>
          </w:tcPr>
          <w:p w14:paraId="5A2EF86A" w14:textId="77777777" w:rsidR="00160F82" w:rsidRPr="00160F82" w:rsidRDefault="00160F82" w:rsidP="00160F82">
            <w:pPr>
              <w:tabs>
                <w:tab w:val="left" w:pos="993"/>
              </w:tabs>
              <w:spacing w:before="60" w:after="0" w:line="240" w:lineRule="auto"/>
              <w:ind w:left="426" w:right="57" w:firstLine="0"/>
              <w:rPr>
                <w:rFonts w:eastAsiaTheme="minorHAnsi"/>
                <w:color w:val="00435B"/>
                <w:szCs w:val="20"/>
                <w:lang w:eastAsia="en-US"/>
              </w:rPr>
            </w:pPr>
            <w:r w:rsidRPr="00160F82">
              <w:rPr>
                <w:rFonts w:eastAsiaTheme="minorHAnsi"/>
                <w:color w:val="00435B"/>
                <w:szCs w:val="20"/>
                <w:lang w:eastAsia="en-US"/>
              </w:rPr>
              <w:t>High availability aplikacijų serveriai su network load balancing; dubliuotas interneto kanalas iki 1 Gbps. Antivirusinė programinė įranga. </w:t>
            </w:r>
          </w:p>
        </w:tc>
      </w:tr>
    </w:tbl>
    <w:p w14:paraId="4BF9EC73" w14:textId="77777777" w:rsidR="000418F0" w:rsidRDefault="000418F0" w:rsidP="00AB36F3">
      <w:pPr>
        <w:tabs>
          <w:tab w:val="left" w:pos="993"/>
        </w:tabs>
        <w:spacing w:before="60" w:after="0" w:line="240" w:lineRule="auto"/>
        <w:ind w:left="426" w:right="57" w:firstLine="0"/>
        <w:rPr>
          <w:rFonts w:eastAsiaTheme="minorHAnsi"/>
          <w:color w:val="00435B"/>
          <w:szCs w:val="20"/>
          <w:lang w:eastAsia="en-US"/>
        </w:rPr>
      </w:pPr>
    </w:p>
    <w:p w14:paraId="25BC7091" w14:textId="161491E9" w:rsidR="00D7032E" w:rsidRDefault="00AD65F6" w:rsidP="00AB36F3">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9</w:t>
      </w:r>
      <w:r w:rsidR="00063740">
        <w:rPr>
          <w:rFonts w:eastAsiaTheme="minorHAnsi"/>
          <w:color w:val="00435B"/>
          <w:szCs w:val="20"/>
          <w:lang w:eastAsia="en-US"/>
        </w:rPr>
        <w:t>.2.</w:t>
      </w:r>
      <w:r w:rsidR="003625C9">
        <w:rPr>
          <w:rFonts w:eastAsiaTheme="minorHAnsi"/>
          <w:color w:val="00435B"/>
          <w:szCs w:val="20"/>
          <w:lang w:eastAsia="en-US"/>
        </w:rPr>
        <w:t>2</w:t>
      </w:r>
      <w:r w:rsidR="00063740">
        <w:rPr>
          <w:rFonts w:eastAsiaTheme="minorHAnsi"/>
          <w:color w:val="00435B"/>
          <w:szCs w:val="20"/>
          <w:lang w:eastAsia="en-US"/>
        </w:rPr>
        <w:t>.</w:t>
      </w:r>
      <w:r w:rsidR="00063740">
        <w:rPr>
          <w:rFonts w:eastAsiaTheme="minorHAnsi"/>
          <w:color w:val="00435B"/>
          <w:szCs w:val="20"/>
          <w:lang w:eastAsia="en-US"/>
        </w:rPr>
        <w:tab/>
      </w:r>
      <w:r w:rsidR="008D3568" w:rsidRPr="008D3568">
        <w:rPr>
          <w:rFonts w:eastAsiaTheme="minorHAnsi"/>
          <w:color w:val="00435B"/>
          <w:szCs w:val="20"/>
          <w:lang w:eastAsia="en-US"/>
        </w:rPr>
        <w:t>Tiekėjas turi pateikti minimalius tarnybinės stoties reikalavimus (resursus) reikalingus Sistemai tinkamai veikti pagal techninėje specifikacijoje nurodytus reikalavimus</w:t>
      </w:r>
      <w:r w:rsidR="008D3568">
        <w:rPr>
          <w:rFonts w:eastAsiaTheme="minorHAnsi"/>
          <w:color w:val="00435B"/>
          <w:szCs w:val="20"/>
          <w:lang w:eastAsia="en-US"/>
        </w:rPr>
        <w:t>, jeigu šiuo m</w:t>
      </w:r>
      <w:r w:rsidR="00D9697E">
        <w:rPr>
          <w:rFonts w:eastAsiaTheme="minorHAnsi"/>
          <w:color w:val="00435B"/>
          <w:szCs w:val="20"/>
          <w:lang w:eastAsia="en-US"/>
        </w:rPr>
        <w:t>e</w:t>
      </w:r>
      <w:r w:rsidR="008D3568">
        <w:rPr>
          <w:rFonts w:eastAsiaTheme="minorHAnsi"/>
          <w:color w:val="00435B"/>
          <w:szCs w:val="20"/>
          <w:lang w:eastAsia="en-US"/>
        </w:rPr>
        <w:t>tu naudojami</w:t>
      </w:r>
      <w:r w:rsidR="00D9697E">
        <w:rPr>
          <w:rFonts w:eastAsiaTheme="minorHAnsi"/>
          <w:color w:val="00435B"/>
          <w:szCs w:val="20"/>
          <w:lang w:eastAsia="en-US"/>
        </w:rPr>
        <w:t xml:space="preserve"> ir aprašyti</w:t>
      </w:r>
      <w:r w:rsidR="008D3568">
        <w:rPr>
          <w:rFonts w:eastAsiaTheme="minorHAnsi"/>
          <w:color w:val="00435B"/>
          <w:szCs w:val="20"/>
          <w:lang w:eastAsia="en-US"/>
        </w:rPr>
        <w:t xml:space="preserve"> resursai</w:t>
      </w:r>
      <w:r w:rsidR="00D9697E">
        <w:rPr>
          <w:rFonts w:eastAsiaTheme="minorHAnsi"/>
          <w:color w:val="00435B"/>
          <w:szCs w:val="20"/>
          <w:lang w:eastAsia="en-US"/>
        </w:rPr>
        <w:t xml:space="preserve"> </w:t>
      </w:r>
      <w:r>
        <w:rPr>
          <w:rFonts w:eastAsiaTheme="minorHAnsi"/>
          <w:color w:val="00435B"/>
          <w:szCs w:val="20"/>
          <w:lang w:eastAsia="en-US"/>
        </w:rPr>
        <w:t>9</w:t>
      </w:r>
      <w:r w:rsidR="00D9697E">
        <w:rPr>
          <w:rFonts w:eastAsiaTheme="minorHAnsi"/>
          <w:color w:val="00435B"/>
          <w:szCs w:val="20"/>
          <w:lang w:eastAsia="en-US"/>
        </w:rPr>
        <w:t>.2.1. punkte neatitinka reikalingų minimalių galimų resursų.</w:t>
      </w:r>
    </w:p>
    <w:p w14:paraId="3ECFF055" w14:textId="0E86652A" w:rsidR="00CA5938" w:rsidRDefault="00AD65F6" w:rsidP="00AB36F3">
      <w:pPr>
        <w:tabs>
          <w:tab w:val="left" w:pos="993"/>
        </w:tabs>
        <w:spacing w:before="60" w:after="0" w:line="240" w:lineRule="auto"/>
        <w:ind w:left="426" w:right="57" w:firstLine="0"/>
        <w:rPr>
          <w:rFonts w:eastAsiaTheme="minorHAnsi"/>
          <w:b/>
          <w:bCs/>
          <w:color w:val="00435B"/>
          <w:szCs w:val="20"/>
          <w:lang w:eastAsia="en-US"/>
        </w:rPr>
      </w:pPr>
      <w:r>
        <w:rPr>
          <w:rFonts w:eastAsiaTheme="minorHAnsi"/>
          <w:color w:val="00435B"/>
          <w:szCs w:val="20"/>
          <w:lang w:eastAsia="en-US"/>
        </w:rPr>
        <w:lastRenderedPageBreak/>
        <w:t>9</w:t>
      </w:r>
      <w:r w:rsidR="00CA5938">
        <w:rPr>
          <w:rFonts w:eastAsiaTheme="minorHAnsi"/>
          <w:color w:val="00435B"/>
          <w:szCs w:val="20"/>
          <w:lang w:eastAsia="en-US"/>
        </w:rPr>
        <w:t>.3.</w:t>
      </w:r>
      <w:r w:rsidR="00CA5938">
        <w:rPr>
          <w:rFonts w:eastAsiaTheme="minorHAnsi"/>
          <w:color w:val="00435B"/>
          <w:szCs w:val="20"/>
          <w:lang w:eastAsia="en-US"/>
        </w:rPr>
        <w:tab/>
      </w:r>
      <w:r w:rsidR="00CB3E3C" w:rsidRPr="00CB3E3C">
        <w:rPr>
          <w:rFonts w:eastAsiaTheme="minorHAnsi"/>
          <w:color w:val="00435B"/>
          <w:szCs w:val="20"/>
          <w:lang w:eastAsia="en-US"/>
        </w:rPr>
        <w:tab/>
      </w:r>
      <w:r w:rsidR="00CB3E3C" w:rsidRPr="00CB3E3C">
        <w:rPr>
          <w:rFonts w:eastAsiaTheme="minorHAnsi"/>
          <w:b/>
          <w:bCs/>
          <w:color w:val="00435B"/>
          <w:szCs w:val="20"/>
          <w:lang w:eastAsia="en-US"/>
        </w:rPr>
        <w:t>Reikalavimai žurnaliniams įrašams:</w:t>
      </w:r>
    </w:p>
    <w:p w14:paraId="241C1DD1" w14:textId="40E76DCB" w:rsidR="00720D49" w:rsidRPr="00720D49" w:rsidRDefault="00AD65F6" w:rsidP="00720D49">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9</w:t>
      </w:r>
      <w:r w:rsidR="00CB3E3C">
        <w:rPr>
          <w:rFonts w:eastAsiaTheme="minorHAnsi"/>
          <w:color w:val="00435B"/>
          <w:szCs w:val="20"/>
          <w:lang w:eastAsia="en-US"/>
        </w:rPr>
        <w:t>.</w:t>
      </w:r>
      <w:r w:rsidR="007802C7">
        <w:rPr>
          <w:rFonts w:eastAsiaTheme="minorHAnsi"/>
          <w:color w:val="00435B"/>
          <w:szCs w:val="20"/>
          <w:lang w:eastAsia="en-US"/>
        </w:rPr>
        <w:t>3.1.</w:t>
      </w:r>
      <w:r w:rsidR="007802C7">
        <w:rPr>
          <w:rFonts w:eastAsiaTheme="minorHAnsi"/>
          <w:color w:val="00435B"/>
          <w:szCs w:val="20"/>
          <w:lang w:eastAsia="en-US"/>
        </w:rPr>
        <w:tab/>
      </w:r>
      <w:r w:rsidR="00720D49" w:rsidRPr="00720D49">
        <w:rPr>
          <w:rFonts w:eastAsiaTheme="minorHAnsi"/>
          <w:color w:val="00435B"/>
          <w:szCs w:val="20"/>
          <w:lang w:eastAsia="en-US"/>
        </w:rPr>
        <w:t>Prisijungimų prie Sistemų ir juose atliekami veiksmai turi būti detaliai registruojami / fiksuojami žurnaluose. Žurnalai (angl. Log) turi būti saugomi ne mažiau nei 1 kalendorinį mėnesį ir užtikrinama, kad jie nebūtų keičiami;</w:t>
      </w:r>
    </w:p>
    <w:p w14:paraId="60B67E43" w14:textId="08F3C16E" w:rsidR="00CB3E3C" w:rsidRDefault="00AD65F6" w:rsidP="00720D49">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9</w:t>
      </w:r>
      <w:r w:rsidR="00720D49" w:rsidRPr="00720D49">
        <w:rPr>
          <w:rFonts w:eastAsiaTheme="minorHAnsi"/>
          <w:color w:val="00435B"/>
          <w:szCs w:val="20"/>
          <w:lang w:eastAsia="en-US"/>
        </w:rPr>
        <w:t>.3.2. Esant Perkančiosios organizacijos poreikiui, turi būti suteikta prieiga prie susijusių žurnalų arba pateikti žurnalų išrašai</w:t>
      </w:r>
      <w:r w:rsidR="00720D49">
        <w:rPr>
          <w:rFonts w:eastAsiaTheme="minorHAnsi"/>
          <w:color w:val="00435B"/>
          <w:szCs w:val="20"/>
          <w:lang w:eastAsia="en-US"/>
        </w:rPr>
        <w:t>.</w:t>
      </w:r>
    </w:p>
    <w:p w14:paraId="68468DE2" w14:textId="57901B9E" w:rsidR="00D7032E" w:rsidRDefault="00AD65F6" w:rsidP="00AB36F3">
      <w:pPr>
        <w:tabs>
          <w:tab w:val="left" w:pos="993"/>
        </w:tabs>
        <w:spacing w:before="60" w:after="0" w:line="240" w:lineRule="auto"/>
        <w:ind w:left="426" w:right="57" w:firstLine="0"/>
        <w:rPr>
          <w:rFonts w:eastAsiaTheme="minorHAnsi"/>
          <w:b/>
          <w:bCs/>
          <w:color w:val="00435B"/>
          <w:szCs w:val="20"/>
          <w:lang w:eastAsia="en-US"/>
        </w:rPr>
      </w:pPr>
      <w:r>
        <w:rPr>
          <w:rFonts w:eastAsiaTheme="minorHAnsi"/>
          <w:b/>
          <w:bCs/>
          <w:color w:val="00435B"/>
          <w:szCs w:val="20"/>
          <w:lang w:eastAsia="en-US"/>
        </w:rPr>
        <w:t>10</w:t>
      </w:r>
      <w:r w:rsidR="002A1A52" w:rsidRPr="002A1A52">
        <w:rPr>
          <w:rFonts w:eastAsiaTheme="minorHAnsi"/>
          <w:b/>
          <w:bCs/>
          <w:color w:val="00435B"/>
          <w:szCs w:val="20"/>
          <w:lang w:eastAsia="en-US"/>
        </w:rPr>
        <w:t>.</w:t>
      </w:r>
      <w:r w:rsidR="002A1A52" w:rsidRPr="002A1A52">
        <w:rPr>
          <w:rFonts w:eastAsiaTheme="minorHAnsi"/>
          <w:b/>
          <w:bCs/>
          <w:color w:val="00435B"/>
          <w:szCs w:val="20"/>
          <w:lang w:eastAsia="en-US"/>
        </w:rPr>
        <w:tab/>
        <w:t>PIRKIMO OBJEKTO PRELIMINARŪS KIEKIAI:</w:t>
      </w:r>
    </w:p>
    <w:p w14:paraId="27FC220B" w14:textId="214004C9" w:rsidR="00674250" w:rsidRPr="0079101B" w:rsidRDefault="00AD65F6" w:rsidP="0079101B">
      <w:pPr>
        <w:tabs>
          <w:tab w:val="left" w:pos="993"/>
        </w:tabs>
        <w:spacing w:before="60" w:after="0" w:line="240" w:lineRule="auto"/>
        <w:ind w:left="426" w:right="57" w:firstLine="0"/>
        <w:rPr>
          <w:rFonts w:eastAsiaTheme="minorHAnsi"/>
          <w:color w:val="00435B"/>
          <w:szCs w:val="20"/>
          <w:lang w:eastAsia="en-US"/>
        </w:rPr>
      </w:pPr>
      <w:r>
        <w:rPr>
          <w:rFonts w:eastAsiaTheme="minorHAnsi"/>
          <w:color w:val="00435B"/>
          <w:szCs w:val="20"/>
          <w:lang w:eastAsia="en-US"/>
        </w:rPr>
        <w:t>10</w:t>
      </w:r>
      <w:r w:rsidR="00800DCA" w:rsidRPr="00800DCA">
        <w:rPr>
          <w:rFonts w:eastAsiaTheme="minorHAnsi"/>
          <w:color w:val="00435B"/>
          <w:szCs w:val="20"/>
          <w:lang w:eastAsia="en-US"/>
        </w:rPr>
        <w:t>.1.</w:t>
      </w:r>
      <w:r w:rsidR="00800DCA" w:rsidRPr="00800DCA">
        <w:rPr>
          <w:rFonts w:eastAsiaTheme="minorHAnsi"/>
          <w:color w:val="00435B"/>
          <w:szCs w:val="20"/>
          <w:lang w:eastAsia="en-US"/>
        </w:rPr>
        <w:tab/>
        <w:t xml:space="preserve">Paslaugų </w:t>
      </w:r>
      <w:r w:rsidR="000261C2">
        <w:rPr>
          <w:rFonts w:eastAsiaTheme="minorHAnsi"/>
          <w:color w:val="00435B"/>
          <w:szCs w:val="20"/>
          <w:lang w:eastAsia="en-US"/>
        </w:rPr>
        <w:t>tei</w:t>
      </w:r>
      <w:r w:rsidR="00800DCA" w:rsidRPr="00800DCA">
        <w:rPr>
          <w:rFonts w:eastAsiaTheme="minorHAnsi"/>
          <w:color w:val="00435B"/>
          <w:szCs w:val="20"/>
          <w:lang w:eastAsia="en-US"/>
        </w:rPr>
        <w:t>kėjas, rengdamas pasiūlymą, turi atsižvelgti į šiuos Pirkimo objekto preliminarius* kiekius:</w:t>
      </w:r>
    </w:p>
    <w:tbl>
      <w:tblPr>
        <w:tblW w:w="10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846"/>
        <w:gridCol w:w="2268"/>
        <w:gridCol w:w="5670"/>
        <w:gridCol w:w="1569"/>
      </w:tblGrid>
      <w:tr w:rsidR="00E1140B" w:rsidRPr="000F4343" w14:paraId="4C9F5D96" w14:textId="028FCBE0" w:rsidTr="00DD608D">
        <w:trPr>
          <w:cantSplit/>
          <w:tblHeader/>
          <w:jc w:val="center"/>
        </w:trPr>
        <w:tc>
          <w:tcPr>
            <w:tcW w:w="846" w:type="dxa"/>
            <w:tcBorders>
              <w:bottom w:val="single" w:sz="4" w:space="0" w:color="auto"/>
            </w:tcBorders>
            <w:shd w:val="clear" w:color="auto" w:fill="DEEAF6" w:themeFill="accent5" w:themeFillTint="33"/>
            <w:tcMar>
              <w:left w:w="28" w:type="dxa"/>
              <w:right w:w="28" w:type="dxa"/>
            </w:tcMar>
            <w:vAlign w:val="center"/>
          </w:tcPr>
          <w:p w14:paraId="2C6C5DD6" w14:textId="77777777" w:rsidR="00E1140B" w:rsidRPr="000F4343" w:rsidRDefault="00E1140B" w:rsidP="00AC2FA4">
            <w:pPr>
              <w:tabs>
                <w:tab w:val="left" w:pos="993"/>
              </w:tabs>
              <w:spacing w:before="60" w:after="60" w:line="240" w:lineRule="auto"/>
              <w:ind w:right="57"/>
              <w:jc w:val="center"/>
              <w:rPr>
                <w:rFonts w:eastAsiaTheme="minorHAnsi"/>
                <w:b/>
                <w:bCs/>
                <w:color w:val="00435B"/>
                <w:szCs w:val="20"/>
                <w:lang w:eastAsia="en-US"/>
              </w:rPr>
            </w:pPr>
            <w:r w:rsidRPr="000F4343">
              <w:rPr>
                <w:rFonts w:eastAsiaTheme="minorHAnsi"/>
                <w:b/>
                <w:bCs/>
                <w:color w:val="00435B"/>
                <w:szCs w:val="20"/>
                <w:lang w:eastAsia="en-US"/>
              </w:rPr>
              <w:t>Eil.</w:t>
            </w:r>
          </w:p>
          <w:p w14:paraId="5458AB4A" w14:textId="77777777" w:rsidR="00E1140B" w:rsidRPr="000F4343" w:rsidRDefault="00E1140B" w:rsidP="00AC2FA4">
            <w:pPr>
              <w:tabs>
                <w:tab w:val="left" w:pos="993"/>
              </w:tabs>
              <w:spacing w:before="60" w:after="60" w:line="240" w:lineRule="auto"/>
              <w:ind w:right="57"/>
              <w:jc w:val="center"/>
              <w:rPr>
                <w:rFonts w:eastAsiaTheme="minorHAnsi"/>
                <w:b/>
                <w:bCs/>
                <w:color w:val="00435B"/>
                <w:szCs w:val="20"/>
                <w:lang w:eastAsia="en-US"/>
              </w:rPr>
            </w:pPr>
            <w:r w:rsidRPr="000F4343">
              <w:rPr>
                <w:rFonts w:eastAsiaTheme="minorHAnsi"/>
                <w:b/>
                <w:bCs/>
                <w:color w:val="00435B"/>
                <w:szCs w:val="20"/>
                <w:lang w:eastAsia="en-US"/>
              </w:rPr>
              <w:t>Nr.</w:t>
            </w:r>
          </w:p>
        </w:tc>
        <w:tc>
          <w:tcPr>
            <w:tcW w:w="2268" w:type="dxa"/>
            <w:tcBorders>
              <w:bottom w:val="single" w:sz="4" w:space="0" w:color="auto"/>
            </w:tcBorders>
            <w:shd w:val="clear" w:color="auto" w:fill="DEEAF6" w:themeFill="accent5" w:themeFillTint="33"/>
            <w:tcMar>
              <w:left w:w="28" w:type="dxa"/>
              <w:right w:w="28" w:type="dxa"/>
            </w:tcMar>
            <w:vAlign w:val="center"/>
          </w:tcPr>
          <w:p w14:paraId="46DC0C6B" w14:textId="2BD99A9C" w:rsidR="00E1140B" w:rsidRPr="000F4343" w:rsidRDefault="00814D5A" w:rsidP="000D617F">
            <w:pPr>
              <w:tabs>
                <w:tab w:val="left" w:pos="993"/>
              </w:tabs>
              <w:spacing w:before="60" w:after="60" w:line="240" w:lineRule="auto"/>
              <w:ind w:right="57"/>
              <w:jc w:val="center"/>
              <w:rPr>
                <w:rFonts w:eastAsiaTheme="minorHAnsi"/>
                <w:b/>
                <w:bCs/>
                <w:color w:val="00435B"/>
                <w:szCs w:val="20"/>
                <w:lang w:eastAsia="en-US"/>
              </w:rPr>
            </w:pPr>
            <w:r>
              <w:rPr>
                <w:rFonts w:eastAsiaTheme="minorHAnsi"/>
                <w:b/>
                <w:bCs/>
                <w:color w:val="00435B"/>
                <w:szCs w:val="20"/>
                <w:lang w:eastAsia="en-US"/>
              </w:rPr>
              <w:t>Paslaugos pavadinimas</w:t>
            </w:r>
          </w:p>
        </w:tc>
        <w:tc>
          <w:tcPr>
            <w:tcW w:w="5670" w:type="dxa"/>
            <w:tcBorders>
              <w:bottom w:val="single" w:sz="4" w:space="0" w:color="auto"/>
            </w:tcBorders>
            <w:shd w:val="clear" w:color="auto" w:fill="DEEAF6" w:themeFill="accent5" w:themeFillTint="33"/>
            <w:tcMar>
              <w:left w:w="28" w:type="dxa"/>
              <w:right w:w="28" w:type="dxa"/>
            </w:tcMar>
            <w:vAlign w:val="center"/>
          </w:tcPr>
          <w:p w14:paraId="02D5515F" w14:textId="7F9EC66B" w:rsidR="00E1140B" w:rsidRPr="000F4343" w:rsidRDefault="00814D5A" w:rsidP="00E1140B">
            <w:pPr>
              <w:tabs>
                <w:tab w:val="left" w:pos="993"/>
              </w:tabs>
              <w:spacing w:before="60" w:after="60" w:line="240" w:lineRule="auto"/>
              <w:ind w:right="57"/>
              <w:jc w:val="center"/>
              <w:rPr>
                <w:rFonts w:eastAsiaTheme="minorHAnsi"/>
                <w:b/>
                <w:bCs/>
                <w:color w:val="00435B"/>
                <w:szCs w:val="20"/>
                <w:lang w:eastAsia="en-US"/>
              </w:rPr>
            </w:pPr>
            <w:r>
              <w:rPr>
                <w:rFonts w:eastAsiaTheme="minorHAnsi"/>
                <w:b/>
                <w:bCs/>
                <w:color w:val="00435B"/>
                <w:szCs w:val="20"/>
                <w:lang w:eastAsia="en-US"/>
              </w:rPr>
              <w:t>Techninis aprašymas</w:t>
            </w:r>
          </w:p>
        </w:tc>
        <w:tc>
          <w:tcPr>
            <w:tcW w:w="1569" w:type="dxa"/>
            <w:tcBorders>
              <w:bottom w:val="single" w:sz="4" w:space="0" w:color="auto"/>
            </w:tcBorders>
            <w:shd w:val="clear" w:color="auto" w:fill="DEEAF6" w:themeFill="accent5" w:themeFillTint="33"/>
            <w:vAlign w:val="center"/>
          </w:tcPr>
          <w:p w14:paraId="618D06B2" w14:textId="00476A8A" w:rsidR="00E1140B" w:rsidRPr="000F4343" w:rsidRDefault="00814D5A" w:rsidP="000D617F">
            <w:pPr>
              <w:tabs>
                <w:tab w:val="left" w:pos="993"/>
              </w:tabs>
              <w:spacing w:before="60" w:after="60" w:line="240" w:lineRule="auto"/>
              <w:ind w:left="0" w:right="57" w:firstLine="0"/>
              <w:jc w:val="center"/>
              <w:rPr>
                <w:rFonts w:eastAsiaTheme="minorHAnsi"/>
                <w:b/>
                <w:bCs/>
                <w:color w:val="00435B"/>
                <w:szCs w:val="20"/>
                <w:lang w:eastAsia="en-US"/>
              </w:rPr>
            </w:pPr>
            <w:r>
              <w:rPr>
                <w:rFonts w:eastAsiaTheme="minorHAnsi"/>
                <w:b/>
                <w:bCs/>
                <w:color w:val="00435B"/>
                <w:szCs w:val="20"/>
                <w:lang w:eastAsia="en-US"/>
              </w:rPr>
              <w:t>Preliminarus kiekis</w:t>
            </w:r>
            <w:r w:rsidR="00052684">
              <w:rPr>
                <w:rFonts w:eastAsiaTheme="minorHAnsi"/>
                <w:b/>
                <w:bCs/>
                <w:color w:val="00435B"/>
                <w:szCs w:val="20"/>
                <w:lang w:eastAsia="en-US"/>
              </w:rPr>
              <w:t>*</w:t>
            </w:r>
          </w:p>
        </w:tc>
      </w:tr>
      <w:tr w:rsidR="00E1140B" w:rsidRPr="000F4343" w14:paraId="32E02050" w14:textId="43AF8376" w:rsidTr="00DD608D">
        <w:trPr>
          <w:cantSplit/>
          <w:jc w:val="center"/>
        </w:trPr>
        <w:tc>
          <w:tcPr>
            <w:tcW w:w="846" w:type="dxa"/>
            <w:tcBorders>
              <w:top w:val="single" w:sz="4" w:space="0" w:color="auto"/>
            </w:tcBorders>
            <w:shd w:val="clear" w:color="auto" w:fill="FFFFFF" w:themeFill="background1"/>
            <w:tcMar>
              <w:left w:w="28" w:type="dxa"/>
              <w:right w:w="28" w:type="dxa"/>
            </w:tcMar>
            <w:vAlign w:val="center"/>
          </w:tcPr>
          <w:p w14:paraId="23353DAC" w14:textId="6F8EF1A2" w:rsidR="00E1140B" w:rsidRPr="000F4343" w:rsidRDefault="00AD65F6" w:rsidP="00AF6532">
            <w:pPr>
              <w:tabs>
                <w:tab w:val="left" w:pos="993"/>
              </w:tabs>
              <w:spacing w:before="60" w:after="60" w:line="240" w:lineRule="auto"/>
              <w:ind w:right="57"/>
              <w:jc w:val="left"/>
              <w:rPr>
                <w:rFonts w:eastAsiaTheme="minorHAnsi"/>
                <w:color w:val="00435B"/>
                <w:szCs w:val="20"/>
                <w:lang w:eastAsia="en-US"/>
              </w:rPr>
            </w:pPr>
            <w:r>
              <w:rPr>
                <w:rFonts w:eastAsiaTheme="minorHAnsi"/>
                <w:color w:val="00435B"/>
                <w:szCs w:val="20"/>
                <w:lang w:eastAsia="en-US"/>
              </w:rPr>
              <w:t>10</w:t>
            </w:r>
            <w:r w:rsidR="00F1320B">
              <w:rPr>
                <w:rFonts w:eastAsiaTheme="minorHAnsi"/>
                <w:color w:val="00435B"/>
                <w:szCs w:val="20"/>
                <w:lang w:eastAsia="en-US"/>
              </w:rPr>
              <w:t>.1.1.</w:t>
            </w:r>
          </w:p>
        </w:tc>
        <w:tc>
          <w:tcPr>
            <w:tcW w:w="2268" w:type="dxa"/>
            <w:tcBorders>
              <w:top w:val="single" w:sz="4" w:space="0" w:color="auto"/>
            </w:tcBorders>
            <w:shd w:val="clear" w:color="auto" w:fill="FFFFFF" w:themeFill="background1"/>
            <w:tcMar>
              <w:left w:w="28" w:type="dxa"/>
              <w:right w:w="28" w:type="dxa"/>
            </w:tcMar>
            <w:vAlign w:val="center"/>
          </w:tcPr>
          <w:p w14:paraId="4C8BAF19" w14:textId="1199BC08" w:rsidR="00E1140B" w:rsidRPr="00F74A62" w:rsidRDefault="00C5248A" w:rsidP="00042232">
            <w:pPr>
              <w:tabs>
                <w:tab w:val="left" w:pos="993"/>
              </w:tabs>
              <w:spacing w:before="60" w:after="60" w:line="240" w:lineRule="auto"/>
              <w:ind w:right="57"/>
              <w:jc w:val="left"/>
              <w:rPr>
                <w:rFonts w:eastAsiaTheme="minorHAnsi"/>
                <w:color w:val="00435B"/>
                <w:szCs w:val="20"/>
                <w:lang w:eastAsia="en-US"/>
              </w:rPr>
            </w:pPr>
            <w:r w:rsidRPr="00C5248A">
              <w:rPr>
                <w:rFonts w:eastAsiaTheme="minorHAnsi"/>
                <w:color w:val="00435B"/>
                <w:szCs w:val="20"/>
                <w:lang w:eastAsia="en-US"/>
              </w:rPr>
              <w:t>Sistemos (-ų) vystymo paslaugos</w:t>
            </w:r>
          </w:p>
        </w:tc>
        <w:tc>
          <w:tcPr>
            <w:tcW w:w="5670" w:type="dxa"/>
            <w:tcBorders>
              <w:top w:val="single" w:sz="4" w:space="0" w:color="auto"/>
            </w:tcBorders>
            <w:shd w:val="clear" w:color="auto" w:fill="FFFFFF" w:themeFill="background1"/>
            <w:tcMar>
              <w:left w:w="28" w:type="dxa"/>
              <w:right w:w="28" w:type="dxa"/>
            </w:tcMar>
          </w:tcPr>
          <w:p w14:paraId="25C93417" w14:textId="4705A540" w:rsidR="00E1140B" w:rsidRPr="000F4343" w:rsidRDefault="00F47028" w:rsidP="00145717">
            <w:pPr>
              <w:tabs>
                <w:tab w:val="left" w:pos="993"/>
              </w:tabs>
              <w:spacing w:before="60" w:after="60" w:line="240" w:lineRule="auto"/>
              <w:ind w:right="57"/>
              <w:jc w:val="left"/>
              <w:rPr>
                <w:rFonts w:eastAsiaTheme="minorHAnsi"/>
                <w:color w:val="00435B"/>
                <w:szCs w:val="20"/>
                <w:lang w:eastAsia="en-US"/>
              </w:rPr>
            </w:pPr>
            <w:r>
              <w:rPr>
                <w:rFonts w:eastAsiaTheme="minorHAnsi"/>
                <w:color w:val="00435B"/>
                <w:szCs w:val="20"/>
                <w:lang w:eastAsia="en-US"/>
              </w:rPr>
              <w:t xml:space="preserve">1. </w:t>
            </w:r>
            <w:r w:rsidRPr="00DD608D">
              <w:rPr>
                <w:rFonts w:eastAsiaTheme="minorHAnsi"/>
                <w:color w:val="00435B"/>
                <w:szCs w:val="20"/>
                <w:lang w:eastAsia="en-US"/>
              </w:rPr>
              <w:t>Naujų sistemų sukūrimo, naujų funkcijų, funkcionalumų, modulių, integracijų (tarp sistemų ir/ar trečių šalių registrų) projektavimo, programavimo, testavimo bei esamų funkcionalumų tobulinimo paslaugos.</w:t>
            </w:r>
          </w:p>
        </w:tc>
        <w:tc>
          <w:tcPr>
            <w:tcW w:w="1569" w:type="dxa"/>
            <w:tcBorders>
              <w:top w:val="single" w:sz="4" w:space="0" w:color="auto"/>
            </w:tcBorders>
            <w:shd w:val="clear" w:color="auto" w:fill="FFFFFF" w:themeFill="background1"/>
            <w:vAlign w:val="center"/>
          </w:tcPr>
          <w:p w14:paraId="3F5323E7" w14:textId="3A2761D0" w:rsidR="00E1140B" w:rsidRPr="000F4343" w:rsidRDefault="00B34517" w:rsidP="004B12F0">
            <w:pPr>
              <w:tabs>
                <w:tab w:val="left" w:pos="993"/>
              </w:tabs>
              <w:spacing w:before="60" w:after="60" w:line="240" w:lineRule="auto"/>
              <w:ind w:right="57"/>
              <w:jc w:val="center"/>
              <w:rPr>
                <w:rFonts w:eastAsiaTheme="minorHAnsi"/>
                <w:color w:val="00435B"/>
                <w:szCs w:val="20"/>
                <w:lang w:eastAsia="en-US"/>
              </w:rPr>
            </w:pPr>
            <w:r>
              <w:rPr>
                <w:rFonts w:eastAsiaTheme="minorHAnsi"/>
                <w:color w:val="00435B"/>
                <w:szCs w:val="20"/>
                <w:lang w:eastAsia="en-US"/>
              </w:rPr>
              <w:t>65</w:t>
            </w:r>
            <w:r w:rsidR="000644AB" w:rsidRPr="000644AB">
              <w:rPr>
                <w:rFonts w:eastAsiaTheme="minorHAnsi"/>
                <w:color w:val="00435B"/>
                <w:szCs w:val="20"/>
                <w:lang w:eastAsia="en-US"/>
              </w:rPr>
              <w:t xml:space="preserve"> val./1 </w:t>
            </w:r>
            <w:r>
              <w:rPr>
                <w:rFonts w:eastAsiaTheme="minorHAnsi"/>
                <w:color w:val="00435B"/>
                <w:szCs w:val="20"/>
                <w:lang w:eastAsia="en-US"/>
              </w:rPr>
              <w:t>mėn</w:t>
            </w:r>
            <w:r w:rsidR="000644AB" w:rsidRPr="000644AB">
              <w:rPr>
                <w:rFonts w:eastAsiaTheme="minorHAnsi"/>
                <w:color w:val="00435B"/>
                <w:szCs w:val="20"/>
                <w:lang w:eastAsia="en-US"/>
              </w:rPr>
              <w:t>.</w:t>
            </w:r>
          </w:p>
        </w:tc>
      </w:tr>
      <w:tr w:rsidR="00E1140B" w:rsidRPr="000F4343" w14:paraId="27385BD0" w14:textId="16F6384C" w:rsidTr="00DD608D">
        <w:trPr>
          <w:cantSplit/>
          <w:jc w:val="center"/>
        </w:trPr>
        <w:tc>
          <w:tcPr>
            <w:tcW w:w="846" w:type="dxa"/>
            <w:shd w:val="clear" w:color="auto" w:fill="FFFFFF" w:themeFill="background1"/>
            <w:tcMar>
              <w:left w:w="28" w:type="dxa"/>
              <w:right w:w="28" w:type="dxa"/>
            </w:tcMar>
            <w:vAlign w:val="center"/>
          </w:tcPr>
          <w:p w14:paraId="2ECD6B4B" w14:textId="4F034CB5" w:rsidR="00E1140B" w:rsidRPr="000F4343" w:rsidRDefault="00AD65F6" w:rsidP="00AF6532">
            <w:pPr>
              <w:tabs>
                <w:tab w:val="left" w:pos="993"/>
              </w:tabs>
              <w:spacing w:before="60" w:after="60" w:line="240" w:lineRule="auto"/>
              <w:ind w:right="57"/>
              <w:jc w:val="left"/>
              <w:rPr>
                <w:rFonts w:eastAsiaTheme="minorHAnsi"/>
                <w:color w:val="00435B"/>
                <w:szCs w:val="20"/>
                <w:lang w:eastAsia="en-US"/>
              </w:rPr>
            </w:pPr>
            <w:r>
              <w:rPr>
                <w:rFonts w:eastAsiaTheme="minorHAnsi"/>
                <w:color w:val="00435B"/>
                <w:szCs w:val="20"/>
                <w:lang w:eastAsia="en-US"/>
              </w:rPr>
              <w:t>10</w:t>
            </w:r>
            <w:r w:rsidR="00F1320B">
              <w:rPr>
                <w:rFonts w:eastAsiaTheme="minorHAnsi"/>
                <w:color w:val="00435B"/>
                <w:szCs w:val="20"/>
                <w:lang w:eastAsia="en-US"/>
              </w:rPr>
              <w:t>.1.2.</w:t>
            </w:r>
          </w:p>
        </w:tc>
        <w:tc>
          <w:tcPr>
            <w:tcW w:w="2268" w:type="dxa"/>
            <w:shd w:val="clear" w:color="auto" w:fill="FFFFFF" w:themeFill="background1"/>
            <w:tcMar>
              <w:left w:w="28" w:type="dxa"/>
              <w:right w:w="28" w:type="dxa"/>
            </w:tcMar>
            <w:vAlign w:val="center"/>
          </w:tcPr>
          <w:p w14:paraId="1999E322" w14:textId="4FC35880" w:rsidR="00E1140B" w:rsidRPr="00F74A62" w:rsidRDefault="0025493D" w:rsidP="00042232">
            <w:pPr>
              <w:tabs>
                <w:tab w:val="left" w:pos="993"/>
              </w:tabs>
              <w:spacing w:before="60" w:after="60" w:line="240" w:lineRule="auto"/>
              <w:ind w:right="57"/>
              <w:jc w:val="left"/>
              <w:rPr>
                <w:rFonts w:eastAsiaTheme="minorHAnsi"/>
                <w:color w:val="00435B"/>
                <w:szCs w:val="20"/>
                <w:lang w:eastAsia="en-US"/>
              </w:rPr>
            </w:pPr>
            <w:r w:rsidRPr="0025493D">
              <w:rPr>
                <w:rFonts w:eastAsiaTheme="minorHAnsi"/>
                <w:color w:val="00435B"/>
                <w:szCs w:val="20"/>
                <w:lang w:eastAsia="en-US"/>
              </w:rPr>
              <w:t>Sistemos (-ų) priežiūros paslaugos</w:t>
            </w:r>
          </w:p>
        </w:tc>
        <w:tc>
          <w:tcPr>
            <w:tcW w:w="5670" w:type="dxa"/>
            <w:shd w:val="clear" w:color="auto" w:fill="FFFFFF" w:themeFill="background1"/>
            <w:tcMar>
              <w:left w:w="28" w:type="dxa"/>
              <w:right w:w="28" w:type="dxa"/>
            </w:tcMar>
          </w:tcPr>
          <w:p w14:paraId="0DF28E89" w14:textId="182C9887" w:rsidR="0073685C" w:rsidRPr="0073685C" w:rsidRDefault="0073685C" w:rsidP="0073685C">
            <w:pPr>
              <w:tabs>
                <w:tab w:val="left" w:pos="993"/>
              </w:tabs>
              <w:spacing w:before="60" w:after="60" w:line="240" w:lineRule="auto"/>
              <w:ind w:right="57"/>
              <w:jc w:val="left"/>
              <w:rPr>
                <w:rFonts w:eastAsiaTheme="minorHAnsi"/>
                <w:color w:val="00435B"/>
                <w:szCs w:val="20"/>
                <w:lang w:eastAsia="en-US"/>
              </w:rPr>
            </w:pPr>
            <w:r w:rsidRPr="0073685C">
              <w:rPr>
                <w:rFonts w:eastAsiaTheme="minorHAnsi"/>
                <w:color w:val="00435B"/>
                <w:szCs w:val="20"/>
                <w:lang w:eastAsia="en-US"/>
              </w:rPr>
              <w:t>1. Sistemos aptarnavimas ir nenutrūkstamo veikimo užtikrinimas;</w:t>
            </w:r>
          </w:p>
          <w:p w14:paraId="2D52DEBC" w14:textId="295BA5D8" w:rsidR="0073685C" w:rsidRPr="0073685C" w:rsidRDefault="0073685C" w:rsidP="0073685C">
            <w:pPr>
              <w:tabs>
                <w:tab w:val="left" w:pos="993"/>
              </w:tabs>
              <w:spacing w:before="60" w:after="60" w:line="240" w:lineRule="auto"/>
              <w:ind w:right="57"/>
              <w:jc w:val="left"/>
              <w:rPr>
                <w:rFonts w:eastAsiaTheme="minorHAnsi"/>
                <w:color w:val="00435B"/>
                <w:szCs w:val="20"/>
                <w:lang w:eastAsia="en-US"/>
              </w:rPr>
            </w:pPr>
            <w:r w:rsidRPr="0073685C">
              <w:rPr>
                <w:rFonts w:eastAsiaTheme="minorHAnsi"/>
                <w:color w:val="00435B"/>
                <w:szCs w:val="20"/>
                <w:lang w:eastAsia="en-US"/>
              </w:rPr>
              <w:t>2. Sistemos veikimo atkūrimas visiško arba dalinio funkcionavimo Sutrikimo atvejais;</w:t>
            </w:r>
          </w:p>
          <w:p w14:paraId="5F379847" w14:textId="6920B7F9" w:rsidR="0073685C" w:rsidRPr="0073685C" w:rsidRDefault="0073685C" w:rsidP="0073685C">
            <w:pPr>
              <w:tabs>
                <w:tab w:val="left" w:pos="993"/>
              </w:tabs>
              <w:spacing w:before="60" w:after="60" w:line="240" w:lineRule="auto"/>
              <w:ind w:right="57"/>
              <w:jc w:val="left"/>
              <w:rPr>
                <w:rFonts w:eastAsiaTheme="minorHAnsi"/>
                <w:color w:val="00435B"/>
                <w:szCs w:val="20"/>
                <w:lang w:eastAsia="en-US"/>
              </w:rPr>
            </w:pPr>
            <w:r w:rsidRPr="0073685C">
              <w:rPr>
                <w:rFonts w:eastAsiaTheme="minorHAnsi"/>
                <w:color w:val="00435B"/>
                <w:szCs w:val="20"/>
                <w:lang w:eastAsia="en-US"/>
              </w:rPr>
              <w:t>3. Sistemos klaidų, sutrikimų, defektų registravimas ir taisymas (šalinimas);</w:t>
            </w:r>
          </w:p>
          <w:p w14:paraId="72D9CEA8" w14:textId="2CDEBDAD" w:rsidR="0073685C" w:rsidRPr="0073685C" w:rsidRDefault="0073685C" w:rsidP="0073685C">
            <w:pPr>
              <w:tabs>
                <w:tab w:val="left" w:pos="993"/>
              </w:tabs>
              <w:spacing w:before="60" w:after="60" w:line="240" w:lineRule="auto"/>
              <w:ind w:right="57"/>
              <w:jc w:val="left"/>
              <w:rPr>
                <w:rFonts w:eastAsiaTheme="minorHAnsi"/>
                <w:color w:val="00435B"/>
                <w:szCs w:val="20"/>
                <w:lang w:eastAsia="en-US"/>
              </w:rPr>
            </w:pPr>
            <w:r w:rsidRPr="0073685C">
              <w:rPr>
                <w:rFonts w:eastAsiaTheme="minorHAnsi"/>
                <w:color w:val="00435B"/>
                <w:szCs w:val="20"/>
                <w:lang w:eastAsia="en-US"/>
              </w:rPr>
              <w:t xml:space="preserve">4. Sistemos saugumo spragų taisymas;  </w:t>
            </w:r>
          </w:p>
          <w:p w14:paraId="28D9EE55" w14:textId="6FC2FFC2" w:rsidR="0073685C" w:rsidRPr="0073685C" w:rsidRDefault="0073685C" w:rsidP="0073685C">
            <w:pPr>
              <w:tabs>
                <w:tab w:val="left" w:pos="993"/>
              </w:tabs>
              <w:spacing w:before="60" w:after="60" w:line="240" w:lineRule="auto"/>
              <w:ind w:right="57"/>
              <w:jc w:val="left"/>
              <w:rPr>
                <w:rFonts w:eastAsiaTheme="minorHAnsi"/>
                <w:color w:val="00435B"/>
                <w:szCs w:val="20"/>
                <w:lang w:eastAsia="en-US"/>
              </w:rPr>
            </w:pPr>
            <w:r w:rsidRPr="0073685C">
              <w:rPr>
                <w:rFonts w:eastAsiaTheme="minorHAnsi"/>
                <w:color w:val="00435B"/>
                <w:szCs w:val="20"/>
                <w:lang w:eastAsia="en-US"/>
              </w:rPr>
              <w:t>5. Sistemos dokumentacijos tikslinimas ir pateikimas Perkančiajai organizacijai pagal atliktus taisymus;</w:t>
            </w:r>
          </w:p>
          <w:p w14:paraId="4B98EA8D" w14:textId="2BBB711A" w:rsidR="0073685C" w:rsidRPr="0073685C" w:rsidRDefault="0073685C" w:rsidP="0073685C">
            <w:pPr>
              <w:tabs>
                <w:tab w:val="left" w:pos="993"/>
              </w:tabs>
              <w:spacing w:before="60" w:after="60" w:line="240" w:lineRule="auto"/>
              <w:ind w:right="57"/>
              <w:jc w:val="left"/>
              <w:rPr>
                <w:rFonts w:eastAsiaTheme="minorHAnsi"/>
                <w:color w:val="00435B"/>
                <w:szCs w:val="20"/>
                <w:lang w:eastAsia="en-US"/>
              </w:rPr>
            </w:pPr>
            <w:r w:rsidRPr="0073685C">
              <w:rPr>
                <w:rFonts w:eastAsiaTheme="minorHAnsi"/>
                <w:color w:val="00435B"/>
                <w:szCs w:val="20"/>
                <w:lang w:eastAsia="en-US"/>
              </w:rPr>
              <w:t>6. Sistemos programinės įrangos atnaujinimų (įskaitant ir versijas dėl Sutrikimų taisymo) testavimas ir įdiegimas. Įrankių, skirtų Sistemos programinės įrangos veikimo patikimumo didinimui, realizavimas;</w:t>
            </w:r>
          </w:p>
          <w:p w14:paraId="446AFB7D" w14:textId="6F153842" w:rsidR="0073685C" w:rsidRPr="0073685C" w:rsidRDefault="0073685C" w:rsidP="0073685C">
            <w:pPr>
              <w:tabs>
                <w:tab w:val="left" w:pos="993"/>
              </w:tabs>
              <w:spacing w:before="60" w:after="60" w:line="240" w:lineRule="auto"/>
              <w:ind w:right="57"/>
              <w:jc w:val="left"/>
              <w:rPr>
                <w:rFonts w:eastAsiaTheme="minorHAnsi"/>
                <w:color w:val="00435B"/>
                <w:szCs w:val="20"/>
                <w:lang w:eastAsia="en-US"/>
              </w:rPr>
            </w:pPr>
            <w:r w:rsidRPr="0073685C">
              <w:rPr>
                <w:rFonts w:eastAsiaTheme="minorHAnsi"/>
                <w:color w:val="00435B"/>
                <w:szCs w:val="20"/>
                <w:lang w:eastAsia="en-US"/>
              </w:rPr>
              <w:t>7. Sistemos atkūrimas iš atsarginių kopijų incidento atveju;</w:t>
            </w:r>
          </w:p>
          <w:p w14:paraId="573EC333" w14:textId="7DC295FB" w:rsidR="0073685C" w:rsidRPr="0073685C" w:rsidRDefault="0073685C" w:rsidP="0073685C">
            <w:pPr>
              <w:tabs>
                <w:tab w:val="left" w:pos="993"/>
              </w:tabs>
              <w:spacing w:before="60" w:after="60" w:line="240" w:lineRule="auto"/>
              <w:ind w:right="57"/>
              <w:jc w:val="left"/>
              <w:rPr>
                <w:rFonts w:eastAsiaTheme="minorHAnsi"/>
                <w:color w:val="00435B"/>
                <w:szCs w:val="20"/>
                <w:lang w:eastAsia="en-US"/>
              </w:rPr>
            </w:pPr>
            <w:r w:rsidRPr="0073685C">
              <w:rPr>
                <w:rFonts w:eastAsiaTheme="minorHAnsi"/>
                <w:color w:val="00435B"/>
                <w:szCs w:val="20"/>
                <w:lang w:eastAsia="en-US"/>
              </w:rPr>
              <w:t>8. Sistemos duomenų bazės (-ių) atkūrimas;</w:t>
            </w:r>
          </w:p>
          <w:p w14:paraId="1DD35EBC" w14:textId="0FB757BF" w:rsidR="0073685C" w:rsidRPr="0073685C" w:rsidRDefault="0073685C" w:rsidP="0073685C">
            <w:pPr>
              <w:tabs>
                <w:tab w:val="left" w:pos="993"/>
              </w:tabs>
              <w:spacing w:before="60" w:after="60" w:line="240" w:lineRule="auto"/>
              <w:ind w:right="57"/>
              <w:jc w:val="left"/>
              <w:rPr>
                <w:rFonts w:eastAsiaTheme="minorHAnsi"/>
                <w:color w:val="00435B"/>
                <w:szCs w:val="20"/>
                <w:lang w:eastAsia="en-US"/>
              </w:rPr>
            </w:pPr>
            <w:r w:rsidRPr="0073685C">
              <w:rPr>
                <w:rFonts w:eastAsiaTheme="minorHAnsi"/>
                <w:color w:val="00435B"/>
                <w:szCs w:val="20"/>
                <w:lang w:eastAsia="en-US"/>
              </w:rPr>
              <w:t>9. Sistemos duomenų gavimo paslaugų, sąsajų su trečiųjų šalių registrais ir informacinėmis sistemomis palaikymas;</w:t>
            </w:r>
          </w:p>
          <w:p w14:paraId="50E618A7" w14:textId="3A1FFFB4" w:rsidR="0073685C" w:rsidRPr="0073685C" w:rsidRDefault="0073685C" w:rsidP="0073685C">
            <w:pPr>
              <w:tabs>
                <w:tab w:val="left" w:pos="993"/>
              </w:tabs>
              <w:spacing w:before="60" w:after="60" w:line="240" w:lineRule="auto"/>
              <w:ind w:right="57"/>
              <w:jc w:val="left"/>
              <w:rPr>
                <w:rFonts w:eastAsiaTheme="minorHAnsi"/>
                <w:color w:val="00435B"/>
                <w:szCs w:val="20"/>
                <w:lang w:eastAsia="en-US"/>
              </w:rPr>
            </w:pPr>
            <w:r w:rsidRPr="0073685C">
              <w:rPr>
                <w:rFonts w:eastAsiaTheme="minorHAnsi"/>
                <w:color w:val="00435B"/>
                <w:szCs w:val="20"/>
                <w:lang w:eastAsia="en-US"/>
              </w:rPr>
              <w:t>10. konsultacijos susijusios su Sistemos eksploatacijos arba defektų, sutrikimų klausimais;</w:t>
            </w:r>
          </w:p>
          <w:p w14:paraId="264CAE03" w14:textId="5F48F441" w:rsidR="0073685C" w:rsidRPr="0073685C" w:rsidRDefault="0073685C" w:rsidP="0073685C">
            <w:pPr>
              <w:tabs>
                <w:tab w:val="left" w:pos="993"/>
              </w:tabs>
              <w:spacing w:before="60" w:after="60" w:line="240" w:lineRule="auto"/>
              <w:ind w:right="57"/>
              <w:jc w:val="left"/>
              <w:rPr>
                <w:rFonts w:eastAsiaTheme="minorHAnsi"/>
                <w:color w:val="00435B"/>
                <w:szCs w:val="20"/>
                <w:lang w:eastAsia="en-US"/>
              </w:rPr>
            </w:pPr>
            <w:r w:rsidRPr="0073685C">
              <w:rPr>
                <w:rFonts w:eastAsiaTheme="minorHAnsi"/>
                <w:color w:val="00435B"/>
                <w:szCs w:val="20"/>
                <w:lang w:eastAsia="en-US"/>
              </w:rPr>
              <w:t xml:space="preserve">11. suteikiama ne mažiau kaip </w:t>
            </w:r>
            <w:r w:rsidR="006C5DFF">
              <w:rPr>
                <w:rFonts w:eastAsiaTheme="minorHAnsi"/>
                <w:color w:val="00435B"/>
                <w:szCs w:val="20"/>
                <w:lang w:eastAsia="en-US"/>
              </w:rPr>
              <w:t>5</w:t>
            </w:r>
            <w:r w:rsidRPr="0073685C">
              <w:rPr>
                <w:rFonts w:eastAsiaTheme="minorHAnsi"/>
                <w:color w:val="00435B"/>
                <w:szCs w:val="20"/>
                <w:lang w:eastAsia="en-US"/>
              </w:rPr>
              <w:t xml:space="preserve"> valandos (konsultacijos, analizės, projektavimo, dokumentavimo, bei programavimo paslaugų) per mėnesį už </w:t>
            </w:r>
            <w:r w:rsidR="00200B14">
              <w:rPr>
                <w:rFonts w:eastAsiaTheme="minorHAnsi"/>
                <w:color w:val="00435B"/>
                <w:szCs w:val="20"/>
                <w:lang w:eastAsia="en-US"/>
              </w:rPr>
              <w:t>dvi</w:t>
            </w:r>
            <w:r w:rsidR="00200B14" w:rsidRPr="0073685C">
              <w:rPr>
                <w:rFonts w:eastAsiaTheme="minorHAnsi"/>
                <w:color w:val="00435B"/>
                <w:szCs w:val="20"/>
                <w:lang w:eastAsia="en-US"/>
              </w:rPr>
              <w:t xml:space="preserve"> </w:t>
            </w:r>
            <w:r w:rsidRPr="0073685C">
              <w:rPr>
                <w:rFonts w:eastAsiaTheme="minorHAnsi"/>
                <w:color w:val="00435B"/>
                <w:szCs w:val="20"/>
                <w:lang w:eastAsia="en-US"/>
              </w:rPr>
              <w:t>prižiūrim</w:t>
            </w:r>
            <w:r w:rsidR="006C5DFF">
              <w:rPr>
                <w:rFonts w:eastAsiaTheme="minorHAnsi"/>
                <w:color w:val="00435B"/>
                <w:szCs w:val="20"/>
                <w:lang w:eastAsia="en-US"/>
              </w:rPr>
              <w:t xml:space="preserve">as </w:t>
            </w:r>
            <w:r w:rsidRPr="0073685C">
              <w:rPr>
                <w:rFonts w:eastAsiaTheme="minorHAnsi"/>
                <w:color w:val="00435B"/>
                <w:szCs w:val="20"/>
                <w:lang w:eastAsia="en-US"/>
              </w:rPr>
              <w:t>IS per mėnesį;</w:t>
            </w:r>
          </w:p>
          <w:p w14:paraId="66BC7FC8" w14:textId="77777777" w:rsidR="0073685C" w:rsidRPr="0073685C" w:rsidRDefault="0073685C" w:rsidP="0073685C">
            <w:pPr>
              <w:tabs>
                <w:tab w:val="left" w:pos="993"/>
              </w:tabs>
              <w:spacing w:before="60" w:after="60" w:line="240" w:lineRule="auto"/>
              <w:ind w:right="57"/>
              <w:jc w:val="left"/>
              <w:rPr>
                <w:rFonts w:eastAsiaTheme="minorHAnsi"/>
                <w:color w:val="00435B"/>
                <w:szCs w:val="20"/>
                <w:lang w:eastAsia="en-US"/>
              </w:rPr>
            </w:pPr>
            <w:r w:rsidRPr="0073685C">
              <w:rPr>
                <w:rFonts w:eastAsiaTheme="minorHAnsi"/>
                <w:color w:val="00435B"/>
                <w:szCs w:val="20"/>
                <w:lang w:eastAsia="en-US"/>
              </w:rPr>
              <w:t xml:space="preserve">2.12.  Sistemoje įdiegtų atnaujinimų garantinis taisymas, t. y., sutrikimų šalinamas Paslaugų teikėjo sąskaita; </w:t>
            </w:r>
          </w:p>
          <w:p w14:paraId="3FAB3C62" w14:textId="687EFB90" w:rsidR="00E1140B" w:rsidRPr="000F4343" w:rsidRDefault="0073685C" w:rsidP="0073685C">
            <w:pPr>
              <w:tabs>
                <w:tab w:val="left" w:pos="993"/>
              </w:tabs>
              <w:spacing w:before="60" w:after="60" w:line="240" w:lineRule="auto"/>
              <w:ind w:right="57"/>
              <w:jc w:val="left"/>
              <w:rPr>
                <w:rFonts w:eastAsiaTheme="minorHAnsi"/>
                <w:color w:val="00435B"/>
                <w:szCs w:val="20"/>
                <w:lang w:eastAsia="en-US"/>
              </w:rPr>
            </w:pPr>
            <w:r w:rsidRPr="0073685C">
              <w:rPr>
                <w:rFonts w:eastAsiaTheme="minorHAnsi"/>
                <w:color w:val="00435B"/>
                <w:szCs w:val="20"/>
                <w:lang w:eastAsia="en-US"/>
              </w:rPr>
              <w:t>2.13. Defektų šalinimas.</w:t>
            </w:r>
          </w:p>
        </w:tc>
        <w:tc>
          <w:tcPr>
            <w:tcW w:w="1569" w:type="dxa"/>
            <w:shd w:val="clear" w:color="auto" w:fill="FFFFFF" w:themeFill="background1"/>
            <w:vAlign w:val="center"/>
          </w:tcPr>
          <w:p w14:paraId="7EDA72FA" w14:textId="5E303A37" w:rsidR="00E1140B" w:rsidRPr="000F4343" w:rsidRDefault="00A37ACC" w:rsidP="004B12F0">
            <w:pPr>
              <w:tabs>
                <w:tab w:val="left" w:pos="993"/>
              </w:tabs>
              <w:spacing w:before="60" w:after="60" w:line="240" w:lineRule="auto"/>
              <w:ind w:right="57"/>
              <w:jc w:val="center"/>
              <w:rPr>
                <w:rFonts w:eastAsiaTheme="minorHAnsi"/>
                <w:color w:val="00435B"/>
                <w:szCs w:val="20"/>
                <w:lang w:eastAsia="en-US"/>
              </w:rPr>
            </w:pPr>
            <w:r w:rsidRPr="00A37ACC">
              <w:rPr>
                <w:rFonts w:eastAsiaTheme="minorHAnsi"/>
                <w:color w:val="00435B"/>
                <w:szCs w:val="20"/>
                <w:lang w:eastAsia="en-US"/>
              </w:rPr>
              <w:t>9 vnt./mėn.</w:t>
            </w:r>
          </w:p>
        </w:tc>
      </w:tr>
    </w:tbl>
    <w:p w14:paraId="255F3EF8" w14:textId="6FAD2662" w:rsidR="0079101B" w:rsidRPr="00253506" w:rsidRDefault="00253506" w:rsidP="00D27A5A">
      <w:pPr>
        <w:tabs>
          <w:tab w:val="left" w:pos="993"/>
        </w:tabs>
        <w:suppressAutoHyphens/>
        <w:spacing w:line="240" w:lineRule="auto"/>
        <w:ind w:left="0" w:firstLine="0"/>
        <w:jc w:val="left"/>
        <w:rPr>
          <w:rFonts w:eastAsiaTheme="minorHAnsi"/>
          <w:i/>
          <w:iCs/>
          <w:color w:val="00435B"/>
          <w:szCs w:val="20"/>
          <w:lang w:eastAsia="en-US"/>
        </w:rPr>
      </w:pPr>
      <w:r>
        <w:rPr>
          <w:rFonts w:eastAsiaTheme="minorHAnsi"/>
          <w:color w:val="00435B"/>
          <w:szCs w:val="20"/>
          <w:lang w:eastAsia="en-US"/>
        </w:rPr>
        <w:tab/>
      </w:r>
      <w:r w:rsidR="00D27A5A" w:rsidRPr="00253506">
        <w:rPr>
          <w:rFonts w:eastAsiaTheme="minorHAnsi"/>
          <w:i/>
          <w:iCs/>
          <w:color w:val="00435B"/>
          <w:szCs w:val="20"/>
          <w:lang w:eastAsia="en-US"/>
        </w:rPr>
        <w:t>* Perkančioji organizacija neįsipareigoja išpirkti visų nurodytų kiekiu ar paslaugų. Nurodytos apimtys gali kisti pagal Perkančiosios organizacijos poreikį.</w:t>
      </w:r>
    </w:p>
    <w:p w14:paraId="530AEB1E" w14:textId="77777777" w:rsidR="0079101B" w:rsidRDefault="0079101B" w:rsidP="00596DA2">
      <w:pPr>
        <w:tabs>
          <w:tab w:val="left" w:pos="993"/>
        </w:tabs>
        <w:suppressAutoHyphens/>
        <w:spacing w:line="240" w:lineRule="auto"/>
        <w:ind w:left="0" w:firstLine="0"/>
        <w:jc w:val="center"/>
        <w:rPr>
          <w:rFonts w:eastAsiaTheme="minorHAnsi"/>
          <w:color w:val="00435B"/>
          <w:szCs w:val="20"/>
          <w:lang w:eastAsia="en-US"/>
        </w:rPr>
      </w:pPr>
    </w:p>
    <w:p w14:paraId="1B91DF98" w14:textId="77777777" w:rsidR="0079101B" w:rsidRDefault="0079101B" w:rsidP="00596DA2">
      <w:pPr>
        <w:tabs>
          <w:tab w:val="left" w:pos="993"/>
        </w:tabs>
        <w:suppressAutoHyphens/>
        <w:spacing w:line="240" w:lineRule="auto"/>
        <w:ind w:left="0" w:firstLine="0"/>
        <w:jc w:val="center"/>
        <w:rPr>
          <w:rFonts w:eastAsiaTheme="minorHAnsi"/>
          <w:color w:val="00435B"/>
          <w:szCs w:val="20"/>
          <w:lang w:eastAsia="en-US"/>
        </w:rPr>
      </w:pPr>
    </w:p>
    <w:p w14:paraId="498DC7EB" w14:textId="64EAB796" w:rsidR="007F4A9D" w:rsidRPr="00322CAC" w:rsidRDefault="007F4A9D" w:rsidP="00596DA2">
      <w:pPr>
        <w:tabs>
          <w:tab w:val="left" w:pos="993"/>
        </w:tabs>
        <w:suppressAutoHyphens/>
        <w:spacing w:line="240" w:lineRule="auto"/>
        <w:ind w:left="0" w:firstLine="0"/>
        <w:jc w:val="center"/>
        <w:rPr>
          <w:rFonts w:eastAsiaTheme="minorHAnsi"/>
          <w:color w:val="00435B"/>
          <w:szCs w:val="20"/>
          <w:lang w:eastAsia="en-US"/>
        </w:rPr>
      </w:pPr>
      <w:r w:rsidRPr="000F4343">
        <w:rPr>
          <w:rFonts w:eastAsiaTheme="minorHAnsi"/>
          <w:color w:val="00435B"/>
          <w:szCs w:val="20"/>
          <w:lang w:eastAsia="en-US"/>
        </w:rPr>
        <w:t>__________________________</w:t>
      </w:r>
      <w:r w:rsidRPr="00322CAC">
        <w:rPr>
          <w:rFonts w:eastAsiaTheme="minorHAnsi"/>
          <w:color w:val="00435B"/>
          <w:szCs w:val="20"/>
          <w:lang w:eastAsia="en-US"/>
        </w:rPr>
        <w:t>__</w:t>
      </w:r>
    </w:p>
    <w:sectPr w:rsidR="007F4A9D" w:rsidRPr="00322CAC" w:rsidSect="00AD0E74">
      <w:headerReference w:type="even" r:id="rId11"/>
      <w:headerReference w:type="default" r:id="rId12"/>
      <w:footerReference w:type="even" r:id="rId13"/>
      <w:footerReference w:type="default" r:id="rId14"/>
      <w:headerReference w:type="first" r:id="rId15"/>
      <w:footerReference w:type="first" r:id="rId16"/>
      <w:pgSz w:w="12240" w:h="15840"/>
      <w:pgMar w:top="717" w:right="616" w:bottom="993" w:left="929" w:header="567" w:footer="0" w:gutter="0"/>
      <w:pgNumType w:start="1"/>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B2507" w14:textId="77777777" w:rsidR="0079289D" w:rsidRDefault="0079289D">
      <w:pPr>
        <w:spacing w:after="0" w:line="240" w:lineRule="auto"/>
      </w:pPr>
      <w:r>
        <w:separator/>
      </w:r>
    </w:p>
  </w:endnote>
  <w:endnote w:type="continuationSeparator" w:id="0">
    <w:p w14:paraId="7B1328A1" w14:textId="77777777" w:rsidR="0079289D" w:rsidRDefault="0079289D">
      <w:pPr>
        <w:spacing w:after="0" w:line="240" w:lineRule="auto"/>
      </w:pPr>
      <w:r>
        <w:continuationSeparator/>
      </w:r>
    </w:p>
  </w:endnote>
  <w:endnote w:type="continuationNotice" w:id="1">
    <w:p w14:paraId="18020B1E" w14:textId="77777777" w:rsidR="0079289D" w:rsidRDefault="007928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675F4" w14:textId="77777777" w:rsidR="00FF0745" w:rsidRDefault="00A14FA4">
    <w:pPr>
      <w:spacing w:after="0" w:line="259" w:lineRule="auto"/>
      <w:ind w:left="-929" w:right="11624" w:firstLine="0"/>
      <w:jc w:val="left"/>
    </w:pPr>
    <w:r>
      <w:rPr>
        <w:rFonts w:ascii="Calibri" w:eastAsia="Calibri" w:hAnsi="Calibri" w:cs="Calibri"/>
        <w:noProof/>
        <w:sz w:val="22"/>
      </w:rPr>
      <mc:AlternateContent>
        <mc:Choice Requires="wpg">
          <w:drawing>
            <wp:anchor distT="0" distB="0" distL="114300" distR="114300" simplePos="0" relativeHeight="251658243" behindDoc="0" locked="0" layoutInCell="1" allowOverlap="1" wp14:anchorId="658C6DA5" wp14:editId="57574D13">
              <wp:simplePos x="0" y="0"/>
              <wp:positionH relativeFrom="page">
                <wp:posOffset>7600686</wp:posOffset>
              </wp:positionH>
              <wp:positionV relativeFrom="page">
                <wp:posOffset>8548446</wp:posOffset>
              </wp:positionV>
              <wp:extent cx="166256" cy="1509951"/>
              <wp:effectExtent l="0" t="0" r="0" b="0"/>
              <wp:wrapSquare wrapText="bothSides"/>
              <wp:docPr id="22401" name="Group 22401"/>
              <wp:cNvGraphicFramePr/>
              <a:graphic xmlns:a="http://schemas.openxmlformats.org/drawingml/2006/main">
                <a:graphicData uri="http://schemas.microsoft.com/office/word/2010/wordprocessingGroup">
                  <wpg:wgp>
                    <wpg:cNvGrpSpPr/>
                    <wpg:grpSpPr>
                      <a:xfrm>
                        <a:off x="0" y="0"/>
                        <a:ext cx="166256" cy="1509951"/>
                        <a:chOff x="0" y="0"/>
                        <a:chExt cx="166256" cy="1509951"/>
                      </a:xfrm>
                    </wpg:grpSpPr>
                    <wps:wsp>
                      <wps:cNvPr id="23062" name="Shape 23062"/>
                      <wps:cNvSpPr/>
                      <wps:spPr>
                        <a:xfrm>
                          <a:off x="0" y="0"/>
                          <a:ext cx="166256" cy="1509951"/>
                        </a:xfrm>
                        <a:custGeom>
                          <a:avLst/>
                          <a:gdLst/>
                          <a:ahLst/>
                          <a:cxnLst/>
                          <a:rect l="0" t="0" r="0" b="0"/>
                          <a:pathLst>
                            <a:path w="166256" h="1509951">
                              <a:moveTo>
                                <a:pt x="0" y="0"/>
                              </a:moveTo>
                              <a:lnTo>
                                <a:pt x="166256" y="0"/>
                              </a:lnTo>
                              <a:lnTo>
                                <a:pt x="166256" y="1509951"/>
                              </a:lnTo>
                              <a:lnTo>
                                <a:pt x="0" y="1509951"/>
                              </a:lnTo>
                              <a:lnTo>
                                <a:pt x="0" y="0"/>
                              </a:lnTo>
                            </a:path>
                          </a:pathLst>
                        </a:custGeom>
                        <a:ln w="0" cap="flat">
                          <a:miter lim="127000"/>
                        </a:ln>
                      </wps:spPr>
                      <wps:style>
                        <a:lnRef idx="0">
                          <a:srgbClr val="000000">
                            <a:alpha val="0"/>
                          </a:srgbClr>
                        </a:lnRef>
                        <a:fillRef idx="1">
                          <a:srgbClr val="486374"/>
                        </a:fillRef>
                        <a:effectRef idx="0">
                          <a:scrgbClr r="0" g="0" b="0"/>
                        </a:effectRef>
                        <a:fontRef idx="none"/>
                      </wps:style>
                      <wps:bodyPr/>
                    </wps:wsp>
                  </wpg:wgp>
                </a:graphicData>
              </a:graphic>
            </wp:anchor>
          </w:drawing>
        </mc:Choice>
        <mc:Fallback xmlns:a="http://schemas.openxmlformats.org/drawingml/2006/main">
          <w:pict>
            <v:group id="Group 22401" style="position:absolute;margin-left:598.5pt;margin-top:673.1pt;width:13.1pt;height:118.9pt;z-index:251658243;mso-position-horizontal-relative:page;mso-position-vertical-relative:page" coordsize="1662,15099" o:spid="_x0000_s1026" w14:anchorId="7DC01D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">
              <v:shape id="Shape 23062" style="position:absolute;width:1662;height:15099;visibility:visible;mso-wrap-style:square;v-text-anchor:top" coordsize="166256,1509951" o:spid="_x0000_s1027" fillcolor="#486374" stroked="f" strokeweight="0" path="m,l166256,r,1509951l,15099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">
                <v:stroke miterlimit="83231f" joinstyle="miter"/>
                <v:path textboxrect="0,0,166256,1509951" arrowok="t"/>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3338814"/>
      <w:docPartObj>
        <w:docPartGallery w:val="Page Numbers (Bottom of Page)"/>
        <w:docPartUnique/>
      </w:docPartObj>
    </w:sdtPr>
    <w:sdtEndPr>
      <w:rPr>
        <w:color w:val="00435B"/>
      </w:rPr>
    </w:sdtEndPr>
    <w:sdtContent>
      <w:p w14:paraId="16FC8682" w14:textId="2DD885CE" w:rsidR="00AD0E74" w:rsidRPr="00AD0E74" w:rsidRDefault="00AD0E74">
        <w:pPr>
          <w:pStyle w:val="Footer"/>
          <w:jc w:val="right"/>
          <w:rPr>
            <w:color w:val="00435B"/>
          </w:rPr>
        </w:pPr>
        <w:r w:rsidRPr="00AD0E74">
          <w:rPr>
            <w:color w:val="00435B"/>
          </w:rPr>
          <w:fldChar w:fldCharType="begin"/>
        </w:r>
        <w:r w:rsidRPr="00AD0E74">
          <w:rPr>
            <w:color w:val="00435B"/>
          </w:rPr>
          <w:instrText>PAGE   \* MERGEFORMAT</w:instrText>
        </w:r>
        <w:r w:rsidRPr="00AD0E74">
          <w:rPr>
            <w:color w:val="00435B"/>
          </w:rPr>
          <w:fldChar w:fldCharType="separate"/>
        </w:r>
        <w:r w:rsidRPr="00AD0E74">
          <w:rPr>
            <w:color w:val="00435B"/>
          </w:rPr>
          <w:t>2</w:t>
        </w:r>
        <w:r w:rsidRPr="00AD0E74">
          <w:rPr>
            <w:color w:val="00435B"/>
          </w:rPr>
          <w:fldChar w:fldCharType="end"/>
        </w:r>
      </w:p>
    </w:sdtContent>
  </w:sdt>
  <w:p w14:paraId="23AAE0B5" w14:textId="18C50F2E" w:rsidR="00FF0745" w:rsidRDefault="00FF0745">
    <w:pPr>
      <w:spacing w:after="0" w:line="259" w:lineRule="auto"/>
      <w:ind w:left="-929" w:right="11624"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759816"/>
      <w:docPartObj>
        <w:docPartGallery w:val="Page Numbers (Bottom of Page)"/>
        <w:docPartUnique/>
      </w:docPartObj>
    </w:sdtPr>
    <w:sdtEndPr/>
    <w:sdtContent>
      <w:p w14:paraId="1634C1AB" w14:textId="7C6E8F4F" w:rsidR="00AD0E74" w:rsidRDefault="00AD0E74">
        <w:pPr>
          <w:pStyle w:val="Footer"/>
          <w:jc w:val="right"/>
        </w:pPr>
        <w:r>
          <w:fldChar w:fldCharType="begin"/>
        </w:r>
        <w:r>
          <w:instrText>PAGE   \* MERGEFORMAT</w:instrText>
        </w:r>
        <w:r>
          <w:fldChar w:fldCharType="separate"/>
        </w:r>
        <w:r>
          <w:t>2</w:t>
        </w:r>
        <w:r>
          <w:fldChar w:fldCharType="end"/>
        </w:r>
      </w:p>
    </w:sdtContent>
  </w:sdt>
  <w:p w14:paraId="35081A93" w14:textId="0847F926" w:rsidR="00FF0745" w:rsidRDefault="00FF0745">
    <w:pPr>
      <w:spacing w:after="0" w:line="259" w:lineRule="auto"/>
      <w:ind w:left="-929" w:right="11624"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ED99B" w14:textId="77777777" w:rsidR="0079289D" w:rsidRDefault="0079289D">
      <w:pPr>
        <w:spacing w:after="0" w:line="240" w:lineRule="auto"/>
      </w:pPr>
      <w:r>
        <w:separator/>
      </w:r>
    </w:p>
  </w:footnote>
  <w:footnote w:type="continuationSeparator" w:id="0">
    <w:p w14:paraId="2D9D7324" w14:textId="77777777" w:rsidR="0079289D" w:rsidRDefault="0079289D">
      <w:pPr>
        <w:spacing w:after="0" w:line="240" w:lineRule="auto"/>
      </w:pPr>
      <w:r>
        <w:continuationSeparator/>
      </w:r>
    </w:p>
  </w:footnote>
  <w:footnote w:type="continuationNotice" w:id="1">
    <w:p w14:paraId="7D520AAB" w14:textId="77777777" w:rsidR="0079289D" w:rsidRDefault="007928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E6F5" w14:textId="77777777" w:rsidR="00FF0745" w:rsidRDefault="00A14FA4">
    <w:r>
      <w:rPr>
        <w:rFonts w:ascii="Calibri" w:eastAsia="Calibri" w:hAnsi="Calibri" w:cs="Calibri"/>
        <w:noProof/>
        <w:sz w:val="22"/>
      </w:rPr>
      <mc:AlternateContent>
        <mc:Choice Requires="wpg">
          <w:drawing>
            <wp:anchor distT="0" distB="0" distL="114300" distR="114300" simplePos="0" relativeHeight="251657216" behindDoc="1" locked="0" layoutInCell="1" allowOverlap="1" wp14:anchorId="69BA3A3B" wp14:editId="65019626">
              <wp:simplePos x="0" y="0"/>
              <wp:positionH relativeFrom="page">
                <wp:posOffset>7600686</wp:posOffset>
              </wp:positionH>
              <wp:positionV relativeFrom="page">
                <wp:posOffset>0</wp:posOffset>
              </wp:positionV>
              <wp:extent cx="166256" cy="8548446"/>
              <wp:effectExtent l="0" t="0" r="0" b="0"/>
              <wp:wrapNone/>
              <wp:docPr id="22392" name="Group 22392"/>
              <wp:cNvGraphicFramePr/>
              <a:graphic xmlns:a="http://schemas.openxmlformats.org/drawingml/2006/main">
                <a:graphicData uri="http://schemas.microsoft.com/office/word/2010/wordprocessingGroup">
                  <wpg:wgp>
                    <wpg:cNvGrpSpPr/>
                    <wpg:grpSpPr>
                      <a:xfrm>
                        <a:off x="0" y="0"/>
                        <a:ext cx="166256" cy="8548446"/>
                        <a:chOff x="0" y="0"/>
                        <a:chExt cx="166256" cy="8548446"/>
                      </a:xfrm>
                    </wpg:grpSpPr>
                    <wps:wsp>
                      <wps:cNvPr id="23050" name="Shape 23050"/>
                      <wps:cNvSpPr/>
                      <wps:spPr>
                        <a:xfrm>
                          <a:off x="0" y="0"/>
                          <a:ext cx="166256" cy="2136120"/>
                        </a:xfrm>
                        <a:custGeom>
                          <a:avLst/>
                          <a:gdLst/>
                          <a:ahLst/>
                          <a:cxnLst/>
                          <a:rect l="0" t="0" r="0" b="0"/>
                          <a:pathLst>
                            <a:path w="166256" h="2136120">
                              <a:moveTo>
                                <a:pt x="0" y="0"/>
                              </a:moveTo>
                              <a:lnTo>
                                <a:pt x="166256" y="0"/>
                              </a:lnTo>
                              <a:lnTo>
                                <a:pt x="166256" y="2136120"/>
                              </a:lnTo>
                              <a:lnTo>
                                <a:pt x="0" y="2136120"/>
                              </a:lnTo>
                              <a:lnTo>
                                <a:pt x="0" y="0"/>
                              </a:lnTo>
                            </a:path>
                          </a:pathLst>
                        </a:custGeom>
                        <a:ln w="0" cap="flat">
                          <a:miter lim="127000"/>
                        </a:ln>
                      </wps:spPr>
                      <wps:style>
                        <a:lnRef idx="0">
                          <a:srgbClr val="000000">
                            <a:alpha val="0"/>
                          </a:srgbClr>
                        </a:lnRef>
                        <a:fillRef idx="1">
                          <a:srgbClr val="3DAAD7"/>
                        </a:fillRef>
                        <a:effectRef idx="0">
                          <a:scrgbClr r="0" g="0" b="0"/>
                        </a:effectRef>
                        <a:fontRef idx="none"/>
                      </wps:style>
                      <wps:bodyPr/>
                    </wps:wsp>
                    <wps:wsp>
                      <wps:cNvPr id="23051" name="Shape 23051"/>
                      <wps:cNvSpPr/>
                      <wps:spPr>
                        <a:xfrm>
                          <a:off x="0" y="2136120"/>
                          <a:ext cx="166256" cy="2137478"/>
                        </a:xfrm>
                        <a:custGeom>
                          <a:avLst/>
                          <a:gdLst/>
                          <a:ahLst/>
                          <a:cxnLst/>
                          <a:rect l="0" t="0" r="0" b="0"/>
                          <a:pathLst>
                            <a:path w="166256" h="2137478">
                              <a:moveTo>
                                <a:pt x="0" y="0"/>
                              </a:moveTo>
                              <a:lnTo>
                                <a:pt x="166256" y="0"/>
                              </a:lnTo>
                              <a:lnTo>
                                <a:pt x="166256" y="2137478"/>
                              </a:lnTo>
                              <a:lnTo>
                                <a:pt x="0" y="2137478"/>
                              </a:lnTo>
                              <a:lnTo>
                                <a:pt x="0" y="0"/>
                              </a:lnTo>
                            </a:path>
                          </a:pathLst>
                        </a:custGeom>
                        <a:ln w="0" cap="flat">
                          <a:miter lim="127000"/>
                        </a:ln>
                      </wps:spPr>
                      <wps:style>
                        <a:lnRef idx="0">
                          <a:srgbClr val="000000">
                            <a:alpha val="0"/>
                          </a:srgbClr>
                        </a:lnRef>
                        <a:fillRef idx="1">
                          <a:srgbClr val="007AB4"/>
                        </a:fillRef>
                        <a:effectRef idx="0">
                          <a:scrgbClr r="0" g="0" b="0"/>
                        </a:effectRef>
                        <a:fontRef idx="none"/>
                      </wps:style>
                      <wps:bodyPr/>
                    </wps:wsp>
                    <wps:wsp>
                      <wps:cNvPr id="23052" name="Shape 23052"/>
                      <wps:cNvSpPr/>
                      <wps:spPr>
                        <a:xfrm>
                          <a:off x="0" y="4273598"/>
                          <a:ext cx="166256" cy="2137478"/>
                        </a:xfrm>
                        <a:custGeom>
                          <a:avLst/>
                          <a:gdLst/>
                          <a:ahLst/>
                          <a:cxnLst/>
                          <a:rect l="0" t="0" r="0" b="0"/>
                          <a:pathLst>
                            <a:path w="166256" h="2137478">
                              <a:moveTo>
                                <a:pt x="0" y="0"/>
                              </a:moveTo>
                              <a:lnTo>
                                <a:pt x="166256" y="0"/>
                              </a:lnTo>
                              <a:lnTo>
                                <a:pt x="166256" y="2137478"/>
                              </a:lnTo>
                              <a:lnTo>
                                <a:pt x="0" y="2137478"/>
                              </a:lnTo>
                              <a:lnTo>
                                <a:pt x="0" y="0"/>
                              </a:lnTo>
                            </a:path>
                          </a:pathLst>
                        </a:custGeom>
                        <a:ln w="0" cap="flat">
                          <a:miter lim="127000"/>
                        </a:ln>
                      </wps:spPr>
                      <wps:style>
                        <a:lnRef idx="0">
                          <a:srgbClr val="000000">
                            <a:alpha val="0"/>
                          </a:srgbClr>
                        </a:lnRef>
                        <a:fillRef idx="1">
                          <a:srgbClr val="2457A0"/>
                        </a:fillRef>
                        <a:effectRef idx="0">
                          <a:scrgbClr r="0" g="0" b="0"/>
                        </a:effectRef>
                        <a:fontRef idx="none"/>
                      </wps:style>
                      <wps:bodyPr/>
                    </wps:wsp>
                    <wps:wsp>
                      <wps:cNvPr id="23053" name="Shape 23053"/>
                      <wps:cNvSpPr/>
                      <wps:spPr>
                        <a:xfrm>
                          <a:off x="0" y="6410969"/>
                          <a:ext cx="166256" cy="2137478"/>
                        </a:xfrm>
                        <a:custGeom>
                          <a:avLst/>
                          <a:gdLst/>
                          <a:ahLst/>
                          <a:cxnLst/>
                          <a:rect l="0" t="0" r="0" b="0"/>
                          <a:pathLst>
                            <a:path w="166256" h="2137478">
                              <a:moveTo>
                                <a:pt x="0" y="0"/>
                              </a:moveTo>
                              <a:lnTo>
                                <a:pt x="166256" y="0"/>
                              </a:lnTo>
                              <a:lnTo>
                                <a:pt x="166256" y="2137478"/>
                              </a:lnTo>
                              <a:lnTo>
                                <a:pt x="0" y="2137478"/>
                              </a:lnTo>
                              <a:lnTo>
                                <a:pt x="0" y="0"/>
                              </a:lnTo>
                            </a:path>
                          </a:pathLst>
                        </a:custGeom>
                        <a:ln w="0" cap="flat">
                          <a:miter lim="127000"/>
                        </a:ln>
                      </wps:spPr>
                      <wps:style>
                        <a:lnRef idx="0">
                          <a:srgbClr val="000000">
                            <a:alpha val="0"/>
                          </a:srgbClr>
                        </a:lnRef>
                        <a:fillRef idx="1">
                          <a:srgbClr val="2B553D"/>
                        </a:fillRef>
                        <a:effectRef idx="0">
                          <a:scrgbClr r="0" g="0" b="0"/>
                        </a:effectRef>
                        <a:fontRef idx="none"/>
                      </wps:style>
                      <wps:bodyPr/>
                    </wps:wsp>
                  </wpg:wgp>
                </a:graphicData>
              </a:graphic>
            </wp:anchor>
          </w:drawing>
        </mc:Choice>
        <mc:Fallback xmlns:a="http://schemas.openxmlformats.org/drawingml/2006/main">
          <w:pict>
            <v:group id="Group 22392" style="position:absolute;margin-left:598.5pt;margin-top:0;width:13.1pt;height:673.1pt;z-index:-251659264;mso-position-horizontal-relative:page;mso-position-vertical-relative:page" coordsize="1662,85484" o:spid="_x0000_s1026" w14:anchorId="4B94E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">
              <v:shape id="Shape 23050" style="position:absolute;width:1662;height:21361;visibility:visible;mso-wrap-style:square;v-text-anchor:top" coordsize="166256,2136120" o:spid="_x0000_s1027" fillcolor="#3daad7" stroked="f" strokeweight="0" path="m,l166256,r,2136120l,2136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">
                <v:stroke miterlimit="83231f" joinstyle="miter"/>
                <v:path textboxrect="0,0,166256,2136120" arrowok="t"/>
              </v:shape>
              <v:shape id="Shape 23051" style="position:absolute;top:21361;width:1662;height:21374;visibility:visible;mso-wrap-style:square;v-text-anchor:top" coordsize="166256,2137478" o:spid="_x0000_s1028" fillcolor="#007ab4" stroked="f" strokeweight="0" path="m,l166256,r,2137478l,213747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">
                <v:stroke miterlimit="83231f" joinstyle="miter"/>
                <v:path textboxrect="0,0,166256,2137478" arrowok="t"/>
              </v:shape>
              <v:shape id="Shape 23052" style="position:absolute;top:42735;width:1662;height:21375;visibility:visible;mso-wrap-style:square;v-text-anchor:top" coordsize="166256,2137478" o:spid="_x0000_s1029" fillcolor="#2457a0" stroked="f" strokeweight="0" path="m,l166256,r,2137478l,213747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">
                <v:stroke miterlimit="83231f" joinstyle="miter"/>
                <v:path textboxrect="0,0,166256,2137478" arrowok="t"/>
              </v:shape>
              <v:shape id="Shape 23053" style="position:absolute;top:64109;width:1662;height:21375;visibility:visible;mso-wrap-style:square;v-text-anchor:top" coordsize="166256,2137478" o:spid="_x0000_s1030" fillcolor="#2b553d" stroked="f" strokeweight="0" path="m,l166256,r,2137478l,213747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">
                <v:stroke miterlimit="83231f" joinstyle="miter"/>
                <v:path textboxrect="0,0,166256,2137478" arrowok="t"/>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31E36" w14:textId="06BD05AA" w:rsidR="006E0F60" w:rsidRDefault="006E0F60">
    <w:pPr>
      <w:pStyle w:val="Header"/>
    </w:pPr>
    <w:r>
      <w:rPr>
        <w:noProof/>
      </w:rPr>
      <w:drawing>
        <wp:inline distT="0" distB="0" distL="0" distR="0" wp14:anchorId="1D369B6B" wp14:editId="18DA38AD">
          <wp:extent cx="1188720" cy="725170"/>
          <wp:effectExtent l="0" t="0" r="0" b="0"/>
          <wp:docPr id="122951666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72517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42D0F" w14:textId="3AD065AA" w:rsidR="00FF0745" w:rsidRDefault="00225253">
    <w:r>
      <w:rPr>
        <w:noProof/>
      </w:rPr>
      <w:drawing>
        <wp:inline distT="0" distB="0" distL="0" distR="0" wp14:anchorId="5C9D59BA" wp14:editId="67D8EEA4">
          <wp:extent cx="1188720" cy="725170"/>
          <wp:effectExtent l="0" t="0" r="0" b="0"/>
          <wp:docPr id="200490418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7251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F2A"/>
    <w:multiLevelType w:val="hybridMultilevel"/>
    <w:tmpl w:val="E40E78BA"/>
    <w:lvl w:ilvl="0" w:tplc="FFFFFFFF">
      <w:start w:val="1"/>
      <w:numFmt w:val="decimal"/>
      <w:lvlText w:val="%1."/>
      <w:lvlJc w:val="left"/>
      <w:pPr>
        <w:ind w:left="3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85372E"/>
    <w:multiLevelType w:val="hybridMultilevel"/>
    <w:tmpl w:val="145A02BA"/>
    <w:lvl w:ilvl="0" w:tplc="0B08A106">
      <w:start w:val="5"/>
      <w:numFmt w:val="bullet"/>
      <w:lvlText w:val=""/>
      <w:lvlJc w:val="left"/>
      <w:pPr>
        <w:ind w:left="1356" w:hanging="360"/>
      </w:pPr>
      <w:rPr>
        <w:rFonts w:ascii="Symbol" w:eastAsiaTheme="minorHAnsi" w:hAnsi="Symbol" w:cs="Arial" w:hint="default"/>
      </w:rPr>
    </w:lvl>
    <w:lvl w:ilvl="1" w:tplc="04270003" w:tentative="1">
      <w:start w:val="1"/>
      <w:numFmt w:val="bullet"/>
      <w:lvlText w:val="o"/>
      <w:lvlJc w:val="left"/>
      <w:pPr>
        <w:ind w:left="2076" w:hanging="360"/>
      </w:pPr>
      <w:rPr>
        <w:rFonts w:ascii="Courier New" w:hAnsi="Courier New" w:cs="Courier New" w:hint="default"/>
      </w:rPr>
    </w:lvl>
    <w:lvl w:ilvl="2" w:tplc="04270005" w:tentative="1">
      <w:start w:val="1"/>
      <w:numFmt w:val="bullet"/>
      <w:lvlText w:val=""/>
      <w:lvlJc w:val="left"/>
      <w:pPr>
        <w:ind w:left="2796" w:hanging="360"/>
      </w:pPr>
      <w:rPr>
        <w:rFonts w:ascii="Wingdings" w:hAnsi="Wingdings" w:hint="default"/>
      </w:rPr>
    </w:lvl>
    <w:lvl w:ilvl="3" w:tplc="04270001" w:tentative="1">
      <w:start w:val="1"/>
      <w:numFmt w:val="bullet"/>
      <w:lvlText w:val=""/>
      <w:lvlJc w:val="left"/>
      <w:pPr>
        <w:ind w:left="3516" w:hanging="360"/>
      </w:pPr>
      <w:rPr>
        <w:rFonts w:ascii="Symbol" w:hAnsi="Symbol" w:hint="default"/>
      </w:rPr>
    </w:lvl>
    <w:lvl w:ilvl="4" w:tplc="04270003" w:tentative="1">
      <w:start w:val="1"/>
      <w:numFmt w:val="bullet"/>
      <w:lvlText w:val="o"/>
      <w:lvlJc w:val="left"/>
      <w:pPr>
        <w:ind w:left="4236" w:hanging="360"/>
      </w:pPr>
      <w:rPr>
        <w:rFonts w:ascii="Courier New" w:hAnsi="Courier New" w:cs="Courier New" w:hint="default"/>
      </w:rPr>
    </w:lvl>
    <w:lvl w:ilvl="5" w:tplc="04270005" w:tentative="1">
      <w:start w:val="1"/>
      <w:numFmt w:val="bullet"/>
      <w:lvlText w:val=""/>
      <w:lvlJc w:val="left"/>
      <w:pPr>
        <w:ind w:left="4956" w:hanging="360"/>
      </w:pPr>
      <w:rPr>
        <w:rFonts w:ascii="Wingdings" w:hAnsi="Wingdings" w:hint="default"/>
      </w:rPr>
    </w:lvl>
    <w:lvl w:ilvl="6" w:tplc="04270001" w:tentative="1">
      <w:start w:val="1"/>
      <w:numFmt w:val="bullet"/>
      <w:lvlText w:val=""/>
      <w:lvlJc w:val="left"/>
      <w:pPr>
        <w:ind w:left="5676" w:hanging="360"/>
      </w:pPr>
      <w:rPr>
        <w:rFonts w:ascii="Symbol" w:hAnsi="Symbol" w:hint="default"/>
      </w:rPr>
    </w:lvl>
    <w:lvl w:ilvl="7" w:tplc="04270003" w:tentative="1">
      <w:start w:val="1"/>
      <w:numFmt w:val="bullet"/>
      <w:lvlText w:val="o"/>
      <w:lvlJc w:val="left"/>
      <w:pPr>
        <w:ind w:left="6396" w:hanging="360"/>
      </w:pPr>
      <w:rPr>
        <w:rFonts w:ascii="Courier New" w:hAnsi="Courier New" w:cs="Courier New" w:hint="default"/>
      </w:rPr>
    </w:lvl>
    <w:lvl w:ilvl="8" w:tplc="04270005" w:tentative="1">
      <w:start w:val="1"/>
      <w:numFmt w:val="bullet"/>
      <w:lvlText w:val=""/>
      <w:lvlJc w:val="left"/>
      <w:pPr>
        <w:ind w:left="7116" w:hanging="360"/>
      </w:pPr>
      <w:rPr>
        <w:rFonts w:ascii="Wingdings" w:hAnsi="Wingdings" w:hint="default"/>
      </w:rPr>
    </w:lvl>
  </w:abstractNum>
  <w:abstractNum w:abstractNumId="2" w15:restartNumberingAfterBreak="0">
    <w:nsid w:val="050D7EAD"/>
    <w:multiLevelType w:val="hybridMultilevel"/>
    <w:tmpl w:val="012676F4"/>
    <w:lvl w:ilvl="0" w:tplc="081462B4">
      <w:start w:val="1"/>
      <w:numFmt w:val="decimal"/>
      <w:lvlText w:val="%1."/>
      <w:lvlJc w:val="left"/>
      <w:pPr>
        <w:ind w:left="410" w:hanging="360"/>
      </w:pPr>
      <w:rPr>
        <w:rFonts w:hint="default"/>
      </w:rPr>
    </w:lvl>
    <w:lvl w:ilvl="1" w:tplc="04270019" w:tentative="1">
      <w:start w:val="1"/>
      <w:numFmt w:val="lowerLetter"/>
      <w:lvlText w:val="%2."/>
      <w:lvlJc w:val="left"/>
      <w:pPr>
        <w:ind w:left="1130" w:hanging="360"/>
      </w:pPr>
    </w:lvl>
    <w:lvl w:ilvl="2" w:tplc="0427001B" w:tentative="1">
      <w:start w:val="1"/>
      <w:numFmt w:val="lowerRoman"/>
      <w:lvlText w:val="%3."/>
      <w:lvlJc w:val="right"/>
      <w:pPr>
        <w:ind w:left="1850" w:hanging="180"/>
      </w:pPr>
    </w:lvl>
    <w:lvl w:ilvl="3" w:tplc="0427000F" w:tentative="1">
      <w:start w:val="1"/>
      <w:numFmt w:val="decimal"/>
      <w:lvlText w:val="%4."/>
      <w:lvlJc w:val="left"/>
      <w:pPr>
        <w:ind w:left="2570" w:hanging="360"/>
      </w:pPr>
    </w:lvl>
    <w:lvl w:ilvl="4" w:tplc="04270019" w:tentative="1">
      <w:start w:val="1"/>
      <w:numFmt w:val="lowerLetter"/>
      <w:lvlText w:val="%5."/>
      <w:lvlJc w:val="left"/>
      <w:pPr>
        <w:ind w:left="3290" w:hanging="360"/>
      </w:pPr>
    </w:lvl>
    <w:lvl w:ilvl="5" w:tplc="0427001B" w:tentative="1">
      <w:start w:val="1"/>
      <w:numFmt w:val="lowerRoman"/>
      <w:lvlText w:val="%6."/>
      <w:lvlJc w:val="right"/>
      <w:pPr>
        <w:ind w:left="4010" w:hanging="180"/>
      </w:pPr>
    </w:lvl>
    <w:lvl w:ilvl="6" w:tplc="0427000F" w:tentative="1">
      <w:start w:val="1"/>
      <w:numFmt w:val="decimal"/>
      <w:lvlText w:val="%7."/>
      <w:lvlJc w:val="left"/>
      <w:pPr>
        <w:ind w:left="4730" w:hanging="360"/>
      </w:pPr>
    </w:lvl>
    <w:lvl w:ilvl="7" w:tplc="04270019" w:tentative="1">
      <w:start w:val="1"/>
      <w:numFmt w:val="lowerLetter"/>
      <w:lvlText w:val="%8."/>
      <w:lvlJc w:val="left"/>
      <w:pPr>
        <w:ind w:left="5450" w:hanging="360"/>
      </w:pPr>
    </w:lvl>
    <w:lvl w:ilvl="8" w:tplc="0427001B" w:tentative="1">
      <w:start w:val="1"/>
      <w:numFmt w:val="lowerRoman"/>
      <w:lvlText w:val="%9."/>
      <w:lvlJc w:val="right"/>
      <w:pPr>
        <w:ind w:left="6170" w:hanging="180"/>
      </w:pPr>
    </w:lvl>
  </w:abstractNum>
  <w:abstractNum w:abstractNumId="3" w15:restartNumberingAfterBreak="0">
    <w:nsid w:val="09790D7D"/>
    <w:multiLevelType w:val="hybridMultilevel"/>
    <w:tmpl w:val="C130F216"/>
    <w:lvl w:ilvl="0" w:tplc="B20E5134">
      <w:start w:val="7"/>
      <w:numFmt w:val="bullet"/>
      <w:lvlText w:val="-"/>
      <w:lvlJc w:val="left"/>
      <w:pPr>
        <w:ind w:left="350" w:hanging="360"/>
      </w:pPr>
      <w:rPr>
        <w:rFonts w:ascii="Arial" w:eastAsiaTheme="minorHAnsi" w:hAnsi="Arial" w:cs="Arial" w:hint="default"/>
      </w:rPr>
    </w:lvl>
    <w:lvl w:ilvl="1" w:tplc="04270003" w:tentative="1">
      <w:start w:val="1"/>
      <w:numFmt w:val="bullet"/>
      <w:lvlText w:val="o"/>
      <w:lvlJc w:val="left"/>
      <w:pPr>
        <w:ind w:left="1070" w:hanging="360"/>
      </w:pPr>
      <w:rPr>
        <w:rFonts w:ascii="Courier New" w:hAnsi="Courier New" w:cs="Courier New" w:hint="default"/>
      </w:rPr>
    </w:lvl>
    <w:lvl w:ilvl="2" w:tplc="04270005" w:tentative="1">
      <w:start w:val="1"/>
      <w:numFmt w:val="bullet"/>
      <w:lvlText w:val=""/>
      <w:lvlJc w:val="left"/>
      <w:pPr>
        <w:ind w:left="1790" w:hanging="360"/>
      </w:pPr>
      <w:rPr>
        <w:rFonts w:ascii="Wingdings" w:hAnsi="Wingdings" w:hint="default"/>
      </w:rPr>
    </w:lvl>
    <w:lvl w:ilvl="3" w:tplc="04270001" w:tentative="1">
      <w:start w:val="1"/>
      <w:numFmt w:val="bullet"/>
      <w:lvlText w:val=""/>
      <w:lvlJc w:val="left"/>
      <w:pPr>
        <w:ind w:left="2510" w:hanging="360"/>
      </w:pPr>
      <w:rPr>
        <w:rFonts w:ascii="Symbol" w:hAnsi="Symbol" w:hint="default"/>
      </w:rPr>
    </w:lvl>
    <w:lvl w:ilvl="4" w:tplc="04270003" w:tentative="1">
      <w:start w:val="1"/>
      <w:numFmt w:val="bullet"/>
      <w:lvlText w:val="o"/>
      <w:lvlJc w:val="left"/>
      <w:pPr>
        <w:ind w:left="3230" w:hanging="360"/>
      </w:pPr>
      <w:rPr>
        <w:rFonts w:ascii="Courier New" w:hAnsi="Courier New" w:cs="Courier New" w:hint="default"/>
      </w:rPr>
    </w:lvl>
    <w:lvl w:ilvl="5" w:tplc="04270005" w:tentative="1">
      <w:start w:val="1"/>
      <w:numFmt w:val="bullet"/>
      <w:lvlText w:val=""/>
      <w:lvlJc w:val="left"/>
      <w:pPr>
        <w:ind w:left="3950" w:hanging="360"/>
      </w:pPr>
      <w:rPr>
        <w:rFonts w:ascii="Wingdings" w:hAnsi="Wingdings" w:hint="default"/>
      </w:rPr>
    </w:lvl>
    <w:lvl w:ilvl="6" w:tplc="04270001" w:tentative="1">
      <w:start w:val="1"/>
      <w:numFmt w:val="bullet"/>
      <w:lvlText w:val=""/>
      <w:lvlJc w:val="left"/>
      <w:pPr>
        <w:ind w:left="4670" w:hanging="360"/>
      </w:pPr>
      <w:rPr>
        <w:rFonts w:ascii="Symbol" w:hAnsi="Symbol" w:hint="default"/>
      </w:rPr>
    </w:lvl>
    <w:lvl w:ilvl="7" w:tplc="04270003" w:tentative="1">
      <w:start w:val="1"/>
      <w:numFmt w:val="bullet"/>
      <w:lvlText w:val="o"/>
      <w:lvlJc w:val="left"/>
      <w:pPr>
        <w:ind w:left="5390" w:hanging="360"/>
      </w:pPr>
      <w:rPr>
        <w:rFonts w:ascii="Courier New" w:hAnsi="Courier New" w:cs="Courier New" w:hint="default"/>
      </w:rPr>
    </w:lvl>
    <w:lvl w:ilvl="8" w:tplc="04270005" w:tentative="1">
      <w:start w:val="1"/>
      <w:numFmt w:val="bullet"/>
      <w:lvlText w:val=""/>
      <w:lvlJc w:val="left"/>
      <w:pPr>
        <w:ind w:left="6110" w:hanging="360"/>
      </w:pPr>
      <w:rPr>
        <w:rFonts w:ascii="Wingdings" w:hAnsi="Wingdings" w:hint="default"/>
      </w:rPr>
    </w:lvl>
  </w:abstractNum>
  <w:abstractNum w:abstractNumId="4" w15:restartNumberingAfterBreak="0">
    <w:nsid w:val="117028CE"/>
    <w:multiLevelType w:val="hybridMultilevel"/>
    <w:tmpl w:val="F8987AA8"/>
    <w:lvl w:ilvl="0" w:tplc="DA8CD6E8">
      <w:start w:val="1"/>
      <w:numFmt w:val="decimal"/>
      <w:lvlText w:val="%1."/>
      <w:lvlJc w:val="left"/>
      <w:pPr>
        <w:ind w:left="720" w:hanging="360"/>
      </w:pPr>
      <w:rPr>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9A5F86"/>
    <w:multiLevelType w:val="hybridMultilevel"/>
    <w:tmpl w:val="CC00B578"/>
    <w:lvl w:ilvl="0" w:tplc="33C45CB6">
      <w:start w:val="1"/>
      <w:numFmt w:val="decimal"/>
      <w:lvlText w:val="%1."/>
      <w:lvlJc w:val="left"/>
      <w:pPr>
        <w:ind w:left="21"/>
      </w:pPr>
      <w:rPr>
        <w:rFonts w:ascii="Arial" w:eastAsiaTheme="minorEastAsia" w:hAnsi="Arial" w:cs="Arial"/>
        <w:b w:val="0"/>
        <w:i w:val="0"/>
        <w:strike w:val="0"/>
        <w:dstrike w:val="0"/>
        <w:color w:val="00435B"/>
        <w:sz w:val="20"/>
        <w:szCs w:val="20"/>
        <w:u w:val="none" w:color="000000"/>
        <w:bdr w:val="none" w:sz="0" w:space="0" w:color="auto"/>
        <w:shd w:val="clear" w:color="auto" w:fill="auto"/>
        <w:vertAlign w:val="baseline"/>
      </w:rPr>
    </w:lvl>
    <w:lvl w:ilvl="1" w:tplc="308A7724">
      <w:start w:val="1"/>
      <w:numFmt w:val="lowerLetter"/>
      <w:lvlText w:val="%2"/>
      <w:lvlJc w:val="left"/>
      <w:pPr>
        <w:ind w:left="164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1E284A52">
      <w:start w:val="1"/>
      <w:numFmt w:val="lowerRoman"/>
      <w:lvlText w:val="%3"/>
      <w:lvlJc w:val="left"/>
      <w:pPr>
        <w:ind w:left="236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840A1C5C">
      <w:start w:val="1"/>
      <w:numFmt w:val="decimal"/>
      <w:lvlText w:val="%4"/>
      <w:lvlJc w:val="left"/>
      <w:pPr>
        <w:ind w:left="308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7512B8A8">
      <w:start w:val="1"/>
      <w:numFmt w:val="lowerLetter"/>
      <w:lvlText w:val="%5"/>
      <w:lvlJc w:val="left"/>
      <w:pPr>
        <w:ind w:left="380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A00A35BA">
      <w:start w:val="1"/>
      <w:numFmt w:val="lowerRoman"/>
      <w:lvlText w:val="%6"/>
      <w:lvlJc w:val="left"/>
      <w:pPr>
        <w:ind w:left="452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69B01B5C">
      <w:start w:val="1"/>
      <w:numFmt w:val="decimal"/>
      <w:lvlText w:val="%7"/>
      <w:lvlJc w:val="left"/>
      <w:pPr>
        <w:ind w:left="524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1188E5D0">
      <w:start w:val="1"/>
      <w:numFmt w:val="lowerLetter"/>
      <w:lvlText w:val="%8"/>
      <w:lvlJc w:val="left"/>
      <w:pPr>
        <w:ind w:left="596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F2B0EC2E">
      <w:start w:val="1"/>
      <w:numFmt w:val="lowerRoman"/>
      <w:lvlText w:val="%9"/>
      <w:lvlJc w:val="left"/>
      <w:pPr>
        <w:ind w:left="668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2F4575E"/>
    <w:multiLevelType w:val="multilevel"/>
    <w:tmpl w:val="07E63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B80D9F"/>
    <w:multiLevelType w:val="multilevel"/>
    <w:tmpl w:val="2626EB4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720"/>
      </w:pPr>
      <w:rPr>
        <w:b w:val="0"/>
        <w:bCs w:val="0"/>
      </w:rPr>
    </w:lvl>
    <w:lvl w:ilvl="2">
      <w:start w:val="1"/>
      <w:numFmt w:val="decimal"/>
      <w:suff w:val="space"/>
      <w:lvlText w:val="%1.%2.%3."/>
      <w:lvlJc w:val="left"/>
      <w:pPr>
        <w:ind w:left="0" w:firstLine="0"/>
      </w:pPr>
      <w:rPr>
        <w:rFonts w:ascii="Times New Roman" w:hAnsi="Times New Roman" w:cs="Times New Roman" w:hint="default"/>
        <w:b w:val="0"/>
        <w:bCs w:val="0"/>
        <w:sz w:val="24"/>
        <w:szCs w:val="24"/>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8" w15:restartNumberingAfterBreak="0">
    <w:nsid w:val="1C564506"/>
    <w:multiLevelType w:val="multilevel"/>
    <w:tmpl w:val="2BB8A1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00" w:themeColor="text1"/>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5908D6"/>
    <w:multiLevelType w:val="multilevel"/>
    <w:tmpl w:val="E90CFF02"/>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val="0"/>
        <w:i w:val="0"/>
        <w:color w:val="auto"/>
        <w:sz w:val="20"/>
        <w:szCs w:val="2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D321811"/>
    <w:multiLevelType w:val="multilevel"/>
    <w:tmpl w:val="20BC4148"/>
    <w:lvl w:ilvl="0">
      <w:start w:val="4"/>
      <w:numFmt w:val="decimal"/>
      <w:lvlText w:val="%1."/>
      <w:lvlJc w:val="left"/>
      <w:pPr>
        <w:ind w:left="360" w:hanging="360"/>
      </w:pPr>
      <w:rPr>
        <w:rFonts w:hint="default"/>
        <w:b w:val="0"/>
        <w:bCs/>
        <w:sz w:val="20"/>
        <w:szCs w:val="18"/>
      </w:rPr>
    </w:lvl>
    <w:lvl w:ilvl="1">
      <w:start w:val="1"/>
      <w:numFmt w:val="decimal"/>
      <w:isLgl/>
      <w:lvlText w:val="%1.%2."/>
      <w:lvlJc w:val="left"/>
      <w:pPr>
        <w:ind w:left="502"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1" w15:restartNumberingAfterBreak="0">
    <w:nsid w:val="30864FB1"/>
    <w:multiLevelType w:val="hybridMultilevel"/>
    <w:tmpl w:val="2F342F06"/>
    <w:lvl w:ilvl="0" w:tplc="66600EFC">
      <w:start w:val="5"/>
      <w:numFmt w:val="bullet"/>
      <w:lvlText w:val=""/>
      <w:lvlJc w:val="left"/>
      <w:pPr>
        <w:ind w:left="1356" w:hanging="360"/>
      </w:pPr>
      <w:rPr>
        <w:rFonts w:ascii="Symbol" w:eastAsiaTheme="minorHAnsi" w:hAnsi="Symbol" w:cs="Arial" w:hint="default"/>
      </w:rPr>
    </w:lvl>
    <w:lvl w:ilvl="1" w:tplc="04270003" w:tentative="1">
      <w:start w:val="1"/>
      <w:numFmt w:val="bullet"/>
      <w:lvlText w:val="o"/>
      <w:lvlJc w:val="left"/>
      <w:pPr>
        <w:ind w:left="2076" w:hanging="360"/>
      </w:pPr>
      <w:rPr>
        <w:rFonts w:ascii="Courier New" w:hAnsi="Courier New" w:cs="Courier New" w:hint="default"/>
      </w:rPr>
    </w:lvl>
    <w:lvl w:ilvl="2" w:tplc="04270005" w:tentative="1">
      <w:start w:val="1"/>
      <w:numFmt w:val="bullet"/>
      <w:lvlText w:val=""/>
      <w:lvlJc w:val="left"/>
      <w:pPr>
        <w:ind w:left="2796" w:hanging="360"/>
      </w:pPr>
      <w:rPr>
        <w:rFonts w:ascii="Wingdings" w:hAnsi="Wingdings" w:hint="default"/>
      </w:rPr>
    </w:lvl>
    <w:lvl w:ilvl="3" w:tplc="04270001" w:tentative="1">
      <w:start w:val="1"/>
      <w:numFmt w:val="bullet"/>
      <w:lvlText w:val=""/>
      <w:lvlJc w:val="left"/>
      <w:pPr>
        <w:ind w:left="3516" w:hanging="360"/>
      </w:pPr>
      <w:rPr>
        <w:rFonts w:ascii="Symbol" w:hAnsi="Symbol" w:hint="default"/>
      </w:rPr>
    </w:lvl>
    <w:lvl w:ilvl="4" w:tplc="04270003" w:tentative="1">
      <w:start w:val="1"/>
      <w:numFmt w:val="bullet"/>
      <w:lvlText w:val="o"/>
      <w:lvlJc w:val="left"/>
      <w:pPr>
        <w:ind w:left="4236" w:hanging="360"/>
      </w:pPr>
      <w:rPr>
        <w:rFonts w:ascii="Courier New" w:hAnsi="Courier New" w:cs="Courier New" w:hint="default"/>
      </w:rPr>
    </w:lvl>
    <w:lvl w:ilvl="5" w:tplc="04270005" w:tentative="1">
      <w:start w:val="1"/>
      <w:numFmt w:val="bullet"/>
      <w:lvlText w:val=""/>
      <w:lvlJc w:val="left"/>
      <w:pPr>
        <w:ind w:left="4956" w:hanging="360"/>
      </w:pPr>
      <w:rPr>
        <w:rFonts w:ascii="Wingdings" w:hAnsi="Wingdings" w:hint="default"/>
      </w:rPr>
    </w:lvl>
    <w:lvl w:ilvl="6" w:tplc="04270001" w:tentative="1">
      <w:start w:val="1"/>
      <w:numFmt w:val="bullet"/>
      <w:lvlText w:val=""/>
      <w:lvlJc w:val="left"/>
      <w:pPr>
        <w:ind w:left="5676" w:hanging="360"/>
      </w:pPr>
      <w:rPr>
        <w:rFonts w:ascii="Symbol" w:hAnsi="Symbol" w:hint="default"/>
      </w:rPr>
    </w:lvl>
    <w:lvl w:ilvl="7" w:tplc="04270003" w:tentative="1">
      <w:start w:val="1"/>
      <w:numFmt w:val="bullet"/>
      <w:lvlText w:val="o"/>
      <w:lvlJc w:val="left"/>
      <w:pPr>
        <w:ind w:left="6396" w:hanging="360"/>
      </w:pPr>
      <w:rPr>
        <w:rFonts w:ascii="Courier New" w:hAnsi="Courier New" w:cs="Courier New" w:hint="default"/>
      </w:rPr>
    </w:lvl>
    <w:lvl w:ilvl="8" w:tplc="04270005" w:tentative="1">
      <w:start w:val="1"/>
      <w:numFmt w:val="bullet"/>
      <w:lvlText w:val=""/>
      <w:lvlJc w:val="left"/>
      <w:pPr>
        <w:ind w:left="7116" w:hanging="360"/>
      </w:pPr>
      <w:rPr>
        <w:rFonts w:ascii="Wingdings" w:hAnsi="Wingdings" w:hint="default"/>
      </w:rPr>
    </w:lvl>
  </w:abstractNum>
  <w:abstractNum w:abstractNumId="12" w15:restartNumberingAfterBreak="0">
    <w:nsid w:val="3C4600D0"/>
    <w:multiLevelType w:val="multilevel"/>
    <w:tmpl w:val="8904D07A"/>
    <w:lvl w:ilvl="0">
      <w:start w:val="1"/>
      <w:numFmt w:val="decimal"/>
      <w:lvlText w:val="%1."/>
      <w:lvlJc w:val="left"/>
      <w:pPr>
        <w:ind w:left="360" w:hanging="360"/>
      </w:pPr>
      <w:rPr>
        <w:b w:val="0"/>
        <w:bCs/>
      </w:rPr>
    </w:lvl>
    <w:lvl w:ilvl="1">
      <w:start w:val="1"/>
      <w:numFmt w:val="decimal"/>
      <w:isLgl/>
      <w:lvlText w:val="%1.%2."/>
      <w:lvlJc w:val="left"/>
      <w:pPr>
        <w:ind w:left="502"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3807" w:hanging="1080"/>
      </w:pPr>
    </w:lvl>
    <w:lvl w:ilvl="7">
      <w:start w:val="1"/>
      <w:numFmt w:val="decimal"/>
      <w:isLgl/>
      <w:lvlText w:val="%1.%2.%3.%4.%5.%6.%7.%8."/>
      <w:lvlJc w:val="left"/>
      <w:pPr>
        <w:ind w:left="4527" w:hanging="1440"/>
      </w:pPr>
    </w:lvl>
    <w:lvl w:ilvl="8">
      <w:start w:val="1"/>
      <w:numFmt w:val="decimal"/>
      <w:isLgl/>
      <w:lvlText w:val="%1.%2.%3.%4.%5.%6.%7.%8.%9."/>
      <w:lvlJc w:val="left"/>
      <w:pPr>
        <w:ind w:left="4887" w:hanging="1440"/>
      </w:pPr>
    </w:lvl>
  </w:abstractNum>
  <w:abstractNum w:abstractNumId="13" w15:restartNumberingAfterBreak="0">
    <w:nsid w:val="4A5A1C9D"/>
    <w:multiLevelType w:val="multilevel"/>
    <w:tmpl w:val="03CC1C7E"/>
    <w:lvl w:ilvl="0">
      <w:start w:val="1"/>
      <w:numFmt w:val="decimal"/>
      <w:lvlText w:val="%1."/>
      <w:lvlJc w:val="left"/>
      <w:pPr>
        <w:ind w:left="420" w:hanging="420"/>
      </w:pPr>
      <w:rPr>
        <w:rFonts w:hint="default"/>
      </w:rPr>
    </w:lvl>
    <w:lvl w:ilvl="1">
      <w:start w:val="1"/>
      <w:numFmt w:val="decimal"/>
      <w:lvlText w:val="%1.%2."/>
      <w:lvlJc w:val="left"/>
      <w:pPr>
        <w:ind w:left="1318" w:hanging="720"/>
      </w:pPr>
      <w:rPr>
        <w:rFonts w:hint="default"/>
      </w:rPr>
    </w:lvl>
    <w:lvl w:ilvl="2">
      <w:start w:val="1"/>
      <w:numFmt w:val="decimal"/>
      <w:lvlText w:val="%1.%2.%3."/>
      <w:lvlJc w:val="left"/>
      <w:pPr>
        <w:ind w:left="1916" w:hanging="720"/>
      </w:pPr>
      <w:rPr>
        <w:rFonts w:hint="default"/>
      </w:rPr>
    </w:lvl>
    <w:lvl w:ilvl="3">
      <w:start w:val="1"/>
      <w:numFmt w:val="decimal"/>
      <w:lvlText w:val="%1.%2.%3.%4."/>
      <w:lvlJc w:val="left"/>
      <w:pPr>
        <w:ind w:left="2874" w:hanging="1080"/>
      </w:pPr>
      <w:rPr>
        <w:rFonts w:hint="default"/>
      </w:rPr>
    </w:lvl>
    <w:lvl w:ilvl="4">
      <w:start w:val="1"/>
      <w:numFmt w:val="decimal"/>
      <w:lvlText w:val="%1.%2.%3.%4.%5."/>
      <w:lvlJc w:val="left"/>
      <w:pPr>
        <w:ind w:left="3472" w:hanging="1080"/>
      </w:pPr>
      <w:rPr>
        <w:rFonts w:hint="default"/>
      </w:rPr>
    </w:lvl>
    <w:lvl w:ilvl="5">
      <w:start w:val="1"/>
      <w:numFmt w:val="decimal"/>
      <w:lvlText w:val="%1.%2.%3.%4.%5.%6."/>
      <w:lvlJc w:val="left"/>
      <w:pPr>
        <w:ind w:left="4430" w:hanging="1440"/>
      </w:pPr>
      <w:rPr>
        <w:rFonts w:hint="default"/>
      </w:rPr>
    </w:lvl>
    <w:lvl w:ilvl="6">
      <w:start w:val="1"/>
      <w:numFmt w:val="decimal"/>
      <w:lvlText w:val="%1.%2.%3.%4.%5.%6.%7."/>
      <w:lvlJc w:val="left"/>
      <w:pPr>
        <w:ind w:left="5028" w:hanging="1440"/>
      </w:pPr>
      <w:rPr>
        <w:rFonts w:hint="default"/>
      </w:rPr>
    </w:lvl>
    <w:lvl w:ilvl="7">
      <w:start w:val="1"/>
      <w:numFmt w:val="decimal"/>
      <w:lvlText w:val="%1.%2.%3.%4.%5.%6.%7.%8."/>
      <w:lvlJc w:val="left"/>
      <w:pPr>
        <w:ind w:left="5986" w:hanging="1800"/>
      </w:pPr>
      <w:rPr>
        <w:rFonts w:hint="default"/>
      </w:rPr>
    </w:lvl>
    <w:lvl w:ilvl="8">
      <w:start w:val="1"/>
      <w:numFmt w:val="decimal"/>
      <w:lvlText w:val="%1.%2.%3.%4.%5.%6.%7.%8.%9."/>
      <w:lvlJc w:val="left"/>
      <w:pPr>
        <w:ind w:left="6944" w:hanging="2160"/>
      </w:pPr>
      <w:rPr>
        <w:rFonts w:hint="default"/>
      </w:rPr>
    </w:lvl>
  </w:abstractNum>
  <w:abstractNum w:abstractNumId="14" w15:restartNumberingAfterBreak="0">
    <w:nsid w:val="4E5429AB"/>
    <w:multiLevelType w:val="hybridMultilevel"/>
    <w:tmpl w:val="22BE5324"/>
    <w:lvl w:ilvl="0" w:tplc="A8762D96">
      <w:start w:val="1"/>
      <w:numFmt w:val="decimal"/>
      <w:lvlText w:val="%1."/>
      <w:lvlJc w:val="left"/>
      <w:pPr>
        <w:ind w:left="396" w:hanging="360"/>
      </w:pPr>
      <w:rPr>
        <w:rFonts w:hint="default"/>
      </w:rPr>
    </w:lvl>
    <w:lvl w:ilvl="1" w:tplc="04270019" w:tentative="1">
      <w:start w:val="1"/>
      <w:numFmt w:val="lowerLetter"/>
      <w:lvlText w:val="%2."/>
      <w:lvlJc w:val="left"/>
      <w:pPr>
        <w:ind w:left="1116" w:hanging="360"/>
      </w:pPr>
    </w:lvl>
    <w:lvl w:ilvl="2" w:tplc="0427001B" w:tentative="1">
      <w:start w:val="1"/>
      <w:numFmt w:val="lowerRoman"/>
      <w:lvlText w:val="%3."/>
      <w:lvlJc w:val="right"/>
      <w:pPr>
        <w:ind w:left="1836" w:hanging="180"/>
      </w:pPr>
    </w:lvl>
    <w:lvl w:ilvl="3" w:tplc="0427000F" w:tentative="1">
      <w:start w:val="1"/>
      <w:numFmt w:val="decimal"/>
      <w:lvlText w:val="%4."/>
      <w:lvlJc w:val="left"/>
      <w:pPr>
        <w:ind w:left="2556" w:hanging="360"/>
      </w:pPr>
    </w:lvl>
    <w:lvl w:ilvl="4" w:tplc="04270019" w:tentative="1">
      <w:start w:val="1"/>
      <w:numFmt w:val="lowerLetter"/>
      <w:lvlText w:val="%5."/>
      <w:lvlJc w:val="left"/>
      <w:pPr>
        <w:ind w:left="3276" w:hanging="360"/>
      </w:pPr>
    </w:lvl>
    <w:lvl w:ilvl="5" w:tplc="0427001B" w:tentative="1">
      <w:start w:val="1"/>
      <w:numFmt w:val="lowerRoman"/>
      <w:lvlText w:val="%6."/>
      <w:lvlJc w:val="right"/>
      <w:pPr>
        <w:ind w:left="3996" w:hanging="180"/>
      </w:pPr>
    </w:lvl>
    <w:lvl w:ilvl="6" w:tplc="0427000F" w:tentative="1">
      <w:start w:val="1"/>
      <w:numFmt w:val="decimal"/>
      <w:lvlText w:val="%7."/>
      <w:lvlJc w:val="left"/>
      <w:pPr>
        <w:ind w:left="4716" w:hanging="360"/>
      </w:pPr>
    </w:lvl>
    <w:lvl w:ilvl="7" w:tplc="04270019" w:tentative="1">
      <w:start w:val="1"/>
      <w:numFmt w:val="lowerLetter"/>
      <w:lvlText w:val="%8."/>
      <w:lvlJc w:val="left"/>
      <w:pPr>
        <w:ind w:left="5436" w:hanging="360"/>
      </w:pPr>
    </w:lvl>
    <w:lvl w:ilvl="8" w:tplc="0427001B" w:tentative="1">
      <w:start w:val="1"/>
      <w:numFmt w:val="lowerRoman"/>
      <w:lvlText w:val="%9."/>
      <w:lvlJc w:val="right"/>
      <w:pPr>
        <w:ind w:left="6156" w:hanging="180"/>
      </w:pPr>
    </w:lvl>
  </w:abstractNum>
  <w:abstractNum w:abstractNumId="15" w15:restartNumberingAfterBreak="0">
    <w:nsid w:val="4F774CBC"/>
    <w:multiLevelType w:val="hybridMultilevel"/>
    <w:tmpl w:val="B100D1E2"/>
    <w:lvl w:ilvl="0" w:tplc="FFFFFFFF">
      <w:start w:val="1"/>
      <w:numFmt w:val="decimal"/>
      <w:lvlText w:val="%1."/>
      <w:lvlJc w:val="left"/>
      <w:pPr>
        <w:ind w:left="3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A11038F"/>
    <w:multiLevelType w:val="hybridMultilevel"/>
    <w:tmpl w:val="DB805DC8"/>
    <w:lvl w:ilvl="0" w:tplc="D646C2A8">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417BE"/>
    <w:multiLevelType w:val="multilevel"/>
    <w:tmpl w:val="4F26BD5C"/>
    <w:lvl w:ilvl="0">
      <w:start w:val="4"/>
      <w:numFmt w:val="decimal"/>
      <w:lvlText w:val="%1."/>
      <w:lvlJc w:val="left"/>
      <w:pPr>
        <w:ind w:left="360" w:hanging="360"/>
      </w:pPr>
      <w:rPr>
        <w:rFonts w:hint="default"/>
        <w:b w:val="0"/>
        <w:bCs/>
      </w:rPr>
    </w:lvl>
    <w:lvl w:ilvl="1">
      <w:start w:val="1"/>
      <w:numFmt w:val="decimal"/>
      <w:isLgl/>
      <w:lvlText w:val="%1.%2."/>
      <w:lvlJc w:val="left"/>
      <w:pPr>
        <w:ind w:left="1070" w:hanging="360"/>
      </w:pPr>
      <w:rPr>
        <w:rFonts w:hint="default"/>
        <w:sz w:val="20"/>
        <w:szCs w:val="18"/>
      </w:rPr>
    </w:lvl>
    <w:lvl w:ilvl="2">
      <w:start w:val="1"/>
      <w:numFmt w:val="decimal"/>
      <w:isLgl/>
      <w:lvlText w:val="%1.%2.%3."/>
      <w:lvlJc w:val="left"/>
      <w:pPr>
        <w:ind w:left="1713" w:hanging="720"/>
      </w:pPr>
      <w:rPr>
        <w:rFonts w:hint="default"/>
        <w:sz w:val="20"/>
        <w:szCs w:val="18"/>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8" w15:restartNumberingAfterBreak="0">
    <w:nsid w:val="66504D57"/>
    <w:multiLevelType w:val="hybridMultilevel"/>
    <w:tmpl w:val="0578172A"/>
    <w:lvl w:ilvl="0" w:tplc="8F28764C">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680A164D"/>
    <w:multiLevelType w:val="hybridMultilevel"/>
    <w:tmpl w:val="9020B282"/>
    <w:lvl w:ilvl="0" w:tplc="1D60331E">
      <w:start w:val="7"/>
      <w:numFmt w:val="bullet"/>
      <w:lvlText w:val="-"/>
      <w:lvlJc w:val="left"/>
      <w:pPr>
        <w:ind w:left="456" w:hanging="360"/>
      </w:pPr>
      <w:rPr>
        <w:rFonts w:ascii="Arial" w:eastAsiaTheme="minorHAnsi" w:hAnsi="Arial" w:cs="Arial" w:hint="default"/>
      </w:rPr>
    </w:lvl>
    <w:lvl w:ilvl="1" w:tplc="04270003" w:tentative="1">
      <w:start w:val="1"/>
      <w:numFmt w:val="bullet"/>
      <w:lvlText w:val="o"/>
      <w:lvlJc w:val="left"/>
      <w:pPr>
        <w:ind w:left="1176" w:hanging="360"/>
      </w:pPr>
      <w:rPr>
        <w:rFonts w:ascii="Courier New" w:hAnsi="Courier New" w:cs="Courier New" w:hint="default"/>
      </w:rPr>
    </w:lvl>
    <w:lvl w:ilvl="2" w:tplc="04270005" w:tentative="1">
      <w:start w:val="1"/>
      <w:numFmt w:val="bullet"/>
      <w:lvlText w:val=""/>
      <w:lvlJc w:val="left"/>
      <w:pPr>
        <w:ind w:left="1896" w:hanging="360"/>
      </w:pPr>
      <w:rPr>
        <w:rFonts w:ascii="Wingdings" w:hAnsi="Wingdings" w:hint="default"/>
      </w:rPr>
    </w:lvl>
    <w:lvl w:ilvl="3" w:tplc="04270001" w:tentative="1">
      <w:start w:val="1"/>
      <w:numFmt w:val="bullet"/>
      <w:lvlText w:val=""/>
      <w:lvlJc w:val="left"/>
      <w:pPr>
        <w:ind w:left="2616" w:hanging="360"/>
      </w:pPr>
      <w:rPr>
        <w:rFonts w:ascii="Symbol" w:hAnsi="Symbol" w:hint="default"/>
      </w:rPr>
    </w:lvl>
    <w:lvl w:ilvl="4" w:tplc="04270003" w:tentative="1">
      <w:start w:val="1"/>
      <w:numFmt w:val="bullet"/>
      <w:lvlText w:val="o"/>
      <w:lvlJc w:val="left"/>
      <w:pPr>
        <w:ind w:left="3336" w:hanging="360"/>
      </w:pPr>
      <w:rPr>
        <w:rFonts w:ascii="Courier New" w:hAnsi="Courier New" w:cs="Courier New" w:hint="default"/>
      </w:rPr>
    </w:lvl>
    <w:lvl w:ilvl="5" w:tplc="04270005" w:tentative="1">
      <w:start w:val="1"/>
      <w:numFmt w:val="bullet"/>
      <w:lvlText w:val=""/>
      <w:lvlJc w:val="left"/>
      <w:pPr>
        <w:ind w:left="4056" w:hanging="360"/>
      </w:pPr>
      <w:rPr>
        <w:rFonts w:ascii="Wingdings" w:hAnsi="Wingdings" w:hint="default"/>
      </w:rPr>
    </w:lvl>
    <w:lvl w:ilvl="6" w:tplc="04270001" w:tentative="1">
      <w:start w:val="1"/>
      <w:numFmt w:val="bullet"/>
      <w:lvlText w:val=""/>
      <w:lvlJc w:val="left"/>
      <w:pPr>
        <w:ind w:left="4776" w:hanging="360"/>
      </w:pPr>
      <w:rPr>
        <w:rFonts w:ascii="Symbol" w:hAnsi="Symbol" w:hint="default"/>
      </w:rPr>
    </w:lvl>
    <w:lvl w:ilvl="7" w:tplc="04270003" w:tentative="1">
      <w:start w:val="1"/>
      <w:numFmt w:val="bullet"/>
      <w:lvlText w:val="o"/>
      <w:lvlJc w:val="left"/>
      <w:pPr>
        <w:ind w:left="5496" w:hanging="360"/>
      </w:pPr>
      <w:rPr>
        <w:rFonts w:ascii="Courier New" w:hAnsi="Courier New" w:cs="Courier New" w:hint="default"/>
      </w:rPr>
    </w:lvl>
    <w:lvl w:ilvl="8" w:tplc="04270005" w:tentative="1">
      <w:start w:val="1"/>
      <w:numFmt w:val="bullet"/>
      <w:lvlText w:val=""/>
      <w:lvlJc w:val="left"/>
      <w:pPr>
        <w:ind w:left="6216" w:hanging="360"/>
      </w:pPr>
      <w:rPr>
        <w:rFonts w:ascii="Wingdings" w:hAnsi="Wingdings" w:hint="default"/>
      </w:rPr>
    </w:lvl>
  </w:abstractNum>
  <w:abstractNum w:abstractNumId="20" w15:restartNumberingAfterBreak="0">
    <w:nsid w:val="6A0814C9"/>
    <w:multiLevelType w:val="hybridMultilevel"/>
    <w:tmpl w:val="2E7A828C"/>
    <w:lvl w:ilvl="0" w:tplc="078CD478">
      <w:start w:val="1"/>
      <w:numFmt w:val="decimal"/>
      <w:lvlText w:val="1.%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1" w15:restartNumberingAfterBreak="0">
    <w:nsid w:val="6E7A196C"/>
    <w:multiLevelType w:val="multilevel"/>
    <w:tmpl w:val="A1F60D90"/>
    <w:lvl w:ilvl="0">
      <w:start w:val="12"/>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color w:val="auto"/>
        <w:sz w:val="20"/>
        <w:szCs w:val="2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CA1730E"/>
    <w:multiLevelType w:val="multilevel"/>
    <w:tmpl w:val="7D128ACE"/>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color w:val="000000" w:themeColor="text1"/>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3" w15:restartNumberingAfterBreak="0">
    <w:nsid w:val="7E78262A"/>
    <w:multiLevelType w:val="hybridMultilevel"/>
    <w:tmpl w:val="E40E78BA"/>
    <w:lvl w:ilvl="0" w:tplc="4D74E488">
      <w:start w:val="1"/>
      <w:numFmt w:val="decimal"/>
      <w:lvlText w:val="%1."/>
      <w:lvlJc w:val="left"/>
      <w:pPr>
        <w:ind w:left="3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4ECEC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F343C8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31E9A8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0AC1C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905BE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BFCDBC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3827B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07EB43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E7B7852"/>
    <w:multiLevelType w:val="hybridMultilevel"/>
    <w:tmpl w:val="7A74358E"/>
    <w:lvl w:ilvl="0" w:tplc="57141958">
      <w:start w:val="1"/>
      <w:numFmt w:val="decimal"/>
      <w:lvlText w:val="2.%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05851650">
    <w:abstractNumId w:val="5"/>
  </w:num>
  <w:num w:numId="2" w16cid:durableId="366177867">
    <w:abstractNumId w:val="23"/>
  </w:num>
  <w:num w:numId="3" w16cid:durableId="570384252">
    <w:abstractNumId w:val="9"/>
  </w:num>
  <w:num w:numId="4" w16cid:durableId="1889535486">
    <w:abstractNumId w:val="21"/>
  </w:num>
  <w:num w:numId="5" w16cid:durableId="3687283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7410295">
    <w:abstractNumId w:val="12"/>
  </w:num>
  <w:num w:numId="7" w16cid:durableId="1034691886">
    <w:abstractNumId w:val="13"/>
  </w:num>
  <w:num w:numId="8" w16cid:durableId="2061512699">
    <w:abstractNumId w:val="15"/>
  </w:num>
  <w:num w:numId="9" w16cid:durableId="1843011026">
    <w:abstractNumId w:val="18"/>
  </w:num>
  <w:num w:numId="10" w16cid:durableId="1114713914">
    <w:abstractNumId w:val="0"/>
  </w:num>
  <w:num w:numId="11" w16cid:durableId="2088384027">
    <w:abstractNumId w:val="17"/>
  </w:num>
  <w:num w:numId="12" w16cid:durableId="278991677">
    <w:abstractNumId w:val="10"/>
  </w:num>
  <w:num w:numId="13" w16cid:durableId="723214002">
    <w:abstractNumId w:val="4"/>
  </w:num>
  <w:num w:numId="14" w16cid:durableId="1511409380">
    <w:abstractNumId w:val="20"/>
  </w:num>
  <w:num w:numId="15" w16cid:durableId="1096635759">
    <w:abstractNumId w:val="24"/>
  </w:num>
  <w:num w:numId="16" w16cid:durableId="556598884">
    <w:abstractNumId w:val="16"/>
  </w:num>
  <w:num w:numId="17" w16cid:durableId="364720372">
    <w:abstractNumId w:val="11"/>
  </w:num>
  <w:num w:numId="18" w16cid:durableId="1841700745">
    <w:abstractNumId w:val="1"/>
  </w:num>
  <w:num w:numId="19" w16cid:durableId="1254049249">
    <w:abstractNumId w:val="19"/>
  </w:num>
  <w:num w:numId="20" w16cid:durableId="1338997763">
    <w:abstractNumId w:val="3"/>
  </w:num>
  <w:num w:numId="21" w16cid:durableId="1995066011">
    <w:abstractNumId w:val="14"/>
  </w:num>
  <w:num w:numId="22" w16cid:durableId="226914708">
    <w:abstractNumId w:val="2"/>
  </w:num>
  <w:num w:numId="23" w16cid:durableId="1157307509">
    <w:abstractNumId w:val="7"/>
  </w:num>
  <w:num w:numId="24" w16cid:durableId="553783550">
    <w:abstractNumId w:val="8"/>
  </w:num>
  <w:num w:numId="25" w16cid:durableId="80220702">
    <w:abstractNumId w:val="6"/>
  </w:num>
  <w:num w:numId="26" w16cid:durableId="11194520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745"/>
    <w:rsid w:val="00000539"/>
    <w:rsid w:val="0000065B"/>
    <w:rsid w:val="000023F8"/>
    <w:rsid w:val="000029D3"/>
    <w:rsid w:val="000043E8"/>
    <w:rsid w:val="00004963"/>
    <w:rsid w:val="00005F9E"/>
    <w:rsid w:val="0000688B"/>
    <w:rsid w:val="00010DED"/>
    <w:rsid w:val="000123D4"/>
    <w:rsid w:val="0001264E"/>
    <w:rsid w:val="000126A6"/>
    <w:rsid w:val="00014721"/>
    <w:rsid w:val="00015AA4"/>
    <w:rsid w:val="00015ECC"/>
    <w:rsid w:val="00017FFE"/>
    <w:rsid w:val="000202DD"/>
    <w:rsid w:val="0002116C"/>
    <w:rsid w:val="00023414"/>
    <w:rsid w:val="00024744"/>
    <w:rsid w:val="000261C2"/>
    <w:rsid w:val="00027838"/>
    <w:rsid w:val="0003058A"/>
    <w:rsid w:val="00030ADD"/>
    <w:rsid w:val="00030D87"/>
    <w:rsid w:val="00031F7C"/>
    <w:rsid w:val="00033379"/>
    <w:rsid w:val="00034B36"/>
    <w:rsid w:val="00035D4D"/>
    <w:rsid w:val="0003670F"/>
    <w:rsid w:val="0003732C"/>
    <w:rsid w:val="00040B92"/>
    <w:rsid w:val="00041398"/>
    <w:rsid w:val="00041439"/>
    <w:rsid w:val="00041456"/>
    <w:rsid w:val="000418F0"/>
    <w:rsid w:val="00042232"/>
    <w:rsid w:val="000425E6"/>
    <w:rsid w:val="0004310B"/>
    <w:rsid w:val="00044322"/>
    <w:rsid w:val="0004605D"/>
    <w:rsid w:val="000476A1"/>
    <w:rsid w:val="00050CF9"/>
    <w:rsid w:val="00051819"/>
    <w:rsid w:val="00051C9B"/>
    <w:rsid w:val="00052684"/>
    <w:rsid w:val="00053FA2"/>
    <w:rsid w:val="00054041"/>
    <w:rsid w:val="0005443A"/>
    <w:rsid w:val="0005480A"/>
    <w:rsid w:val="00054EFA"/>
    <w:rsid w:val="00054F19"/>
    <w:rsid w:val="000565B7"/>
    <w:rsid w:val="00056F40"/>
    <w:rsid w:val="00057591"/>
    <w:rsid w:val="0005782C"/>
    <w:rsid w:val="000601C5"/>
    <w:rsid w:val="0006228C"/>
    <w:rsid w:val="000623E1"/>
    <w:rsid w:val="0006301A"/>
    <w:rsid w:val="00063740"/>
    <w:rsid w:val="000642A8"/>
    <w:rsid w:val="000644AB"/>
    <w:rsid w:val="00066D9E"/>
    <w:rsid w:val="00067EFF"/>
    <w:rsid w:val="00067F5C"/>
    <w:rsid w:val="00067F8B"/>
    <w:rsid w:val="00070062"/>
    <w:rsid w:val="0007100C"/>
    <w:rsid w:val="00071147"/>
    <w:rsid w:val="0007311F"/>
    <w:rsid w:val="00073FF5"/>
    <w:rsid w:val="000743CF"/>
    <w:rsid w:val="0007462C"/>
    <w:rsid w:val="0007561E"/>
    <w:rsid w:val="00075CDD"/>
    <w:rsid w:val="000808D9"/>
    <w:rsid w:val="00080E18"/>
    <w:rsid w:val="00082C4B"/>
    <w:rsid w:val="00082E7F"/>
    <w:rsid w:val="00082EDA"/>
    <w:rsid w:val="00082FC5"/>
    <w:rsid w:val="0008341D"/>
    <w:rsid w:val="000924EA"/>
    <w:rsid w:val="00092797"/>
    <w:rsid w:val="00093296"/>
    <w:rsid w:val="0009362C"/>
    <w:rsid w:val="00096E07"/>
    <w:rsid w:val="000974B7"/>
    <w:rsid w:val="00097B31"/>
    <w:rsid w:val="000A12F1"/>
    <w:rsid w:val="000A2781"/>
    <w:rsid w:val="000A32B6"/>
    <w:rsid w:val="000A3938"/>
    <w:rsid w:val="000A4F2E"/>
    <w:rsid w:val="000A651A"/>
    <w:rsid w:val="000A7438"/>
    <w:rsid w:val="000B16CB"/>
    <w:rsid w:val="000B17B5"/>
    <w:rsid w:val="000B3F85"/>
    <w:rsid w:val="000B646A"/>
    <w:rsid w:val="000B7A8A"/>
    <w:rsid w:val="000B7B60"/>
    <w:rsid w:val="000C03B8"/>
    <w:rsid w:val="000C03C2"/>
    <w:rsid w:val="000C04B7"/>
    <w:rsid w:val="000C098C"/>
    <w:rsid w:val="000C0A59"/>
    <w:rsid w:val="000C0FE6"/>
    <w:rsid w:val="000C1CF4"/>
    <w:rsid w:val="000C3C2E"/>
    <w:rsid w:val="000C3C97"/>
    <w:rsid w:val="000C5422"/>
    <w:rsid w:val="000C5A6B"/>
    <w:rsid w:val="000C5EFA"/>
    <w:rsid w:val="000C61EB"/>
    <w:rsid w:val="000C6AB1"/>
    <w:rsid w:val="000D0241"/>
    <w:rsid w:val="000D07CC"/>
    <w:rsid w:val="000D0B03"/>
    <w:rsid w:val="000D12A0"/>
    <w:rsid w:val="000D12BE"/>
    <w:rsid w:val="000D1B35"/>
    <w:rsid w:val="000D1B8A"/>
    <w:rsid w:val="000D2783"/>
    <w:rsid w:val="000D3570"/>
    <w:rsid w:val="000D3E6B"/>
    <w:rsid w:val="000D40AE"/>
    <w:rsid w:val="000D5104"/>
    <w:rsid w:val="000D5AC5"/>
    <w:rsid w:val="000D617F"/>
    <w:rsid w:val="000D6F74"/>
    <w:rsid w:val="000D70C8"/>
    <w:rsid w:val="000E0BA4"/>
    <w:rsid w:val="000E154D"/>
    <w:rsid w:val="000E17F5"/>
    <w:rsid w:val="000E20DC"/>
    <w:rsid w:val="000E21A1"/>
    <w:rsid w:val="000E3527"/>
    <w:rsid w:val="000E4192"/>
    <w:rsid w:val="000E4E62"/>
    <w:rsid w:val="000E7624"/>
    <w:rsid w:val="000E7897"/>
    <w:rsid w:val="000F12EC"/>
    <w:rsid w:val="000F1F02"/>
    <w:rsid w:val="000F224D"/>
    <w:rsid w:val="000F4343"/>
    <w:rsid w:val="000F5977"/>
    <w:rsid w:val="000F5D2C"/>
    <w:rsid w:val="000F6C24"/>
    <w:rsid w:val="000F76FA"/>
    <w:rsid w:val="001002E6"/>
    <w:rsid w:val="001028F3"/>
    <w:rsid w:val="00104427"/>
    <w:rsid w:val="00104881"/>
    <w:rsid w:val="00105481"/>
    <w:rsid w:val="00105A77"/>
    <w:rsid w:val="001072D0"/>
    <w:rsid w:val="00107AAE"/>
    <w:rsid w:val="001100C4"/>
    <w:rsid w:val="001100E3"/>
    <w:rsid w:val="0011053C"/>
    <w:rsid w:val="001105BD"/>
    <w:rsid w:val="001127B5"/>
    <w:rsid w:val="00112923"/>
    <w:rsid w:val="00112992"/>
    <w:rsid w:val="00112FCE"/>
    <w:rsid w:val="0011323B"/>
    <w:rsid w:val="001138BE"/>
    <w:rsid w:val="00113C15"/>
    <w:rsid w:val="0011505C"/>
    <w:rsid w:val="00115BE8"/>
    <w:rsid w:val="00115D01"/>
    <w:rsid w:val="00116025"/>
    <w:rsid w:val="001164AC"/>
    <w:rsid w:val="00117CA0"/>
    <w:rsid w:val="00117F2D"/>
    <w:rsid w:val="001206AE"/>
    <w:rsid w:val="0012104A"/>
    <w:rsid w:val="001216F3"/>
    <w:rsid w:val="001226FB"/>
    <w:rsid w:val="00123352"/>
    <w:rsid w:val="0012350F"/>
    <w:rsid w:val="00124E33"/>
    <w:rsid w:val="00125A83"/>
    <w:rsid w:val="00125B53"/>
    <w:rsid w:val="00127A63"/>
    <w:rsid w:val="0013251B"/>
    <w:rsid w:val="00132D7B"/>
    <w:rsid w:val="00132F40"/>
    <w:rsid w:val="001333A2"/>
    <w:rsid w:val="00134C67"/>
    <w:rsid w:val="00135CEB"/>
    <w:rsid w:val="0013720A"/>
    <w:rsid w:val="0014053E"/>
    <w:rsid w:val="001405EA"/>
    <w:rsid w:val="00140653"/>
    <w:rsid w:val="0014106A"/>
    <w:rsid w:val="00141349"/>
    <w:rsid w:val="00141467"/>
    <w:rsid w:val="001425EB"/>
    <w:rsid w:val="00143507"/>
    <w:rsid w:val="0014363D"/>
    <w:rsid w:val="0014392A"/>
    <w:rsid w:val="00145717"/>
    <w:rsid w:val="00145C0E"/>
    <w:rsid w:val="001462B6"/>
    <w:rsid w:val="0014669F"/>
    <w:rsid w:val="00146CD8"/>
    <w:rsid w:val="00147628"/>
    <w:rsid w:val="001477C6"/>
    <w:rsid w:val="00147E18"/>
    <w:rsid w:val="001519C0"/>
    <w:rsid w:val="00151B6F"/>
    <w:rsid w:val="00152863"/>
    <w:rsid w:val="00153143"/>
    <w:rsid w:val="001533F4"/>
    <w:rsid w:val="00153DD1"/>
    <w:rsid w:val="00154A14"/>
    <w:rsid w:val="001557D7"/>
    <w:rsid w:val="0015795B"/>
    <w:rsid w:val="00160F82"/>
    <w:rsid w:val="0016176D"/>
    <w:rsid w:val="00162CDB"/>
    <w:rsid w:val="00163540"/>
    <w:rsid w:val="00163823"/>
    <w:rsid w:val="00163B10"/>
    <w:rsid w:val="00167A13"/>
    <w:rsid w:val="001716B3"/>
    <w:rsid w:val="00173802"/>
    <w:rsid w:val="001742DC"/>
    <w:rsid w:val="00175028"/>
    <w:rsid w:val="00176280"/>
    <w:rsid w:val="0017651E"/>
    <w:rsid w:val="00177369"/>
    <w:rsid w:val="001803E8"/>
    <w:rsid w:val="001813F1"/>
    <w:rsid w:val="00182317"/>
    <w:rsid w:val="00183E47"/>
    <w:rsid w:val="001842AF"/>
    <w:rsid w:val="001846AA"/>
    <w:rsid w:val="00184773"/>
    <w:rsid w:val="00184E2F"/>
    <w:rsid w:val="00185F43"/>
    <w:rsid w:val="0018633A"/>
    <w:rsid w:val="00190E14"/>
    <w:rsid w:val="00193B49"/>
    <w:rsid w:val="001946DC"/>
    <w:rsid w:val="0019579C"/>
    <w:rsid w:val="00195ACB"/>
    <w:rsid w:val="00195B74"/>
    <w:rsid w:val="0019648F"/>
    <w:rsid w:val="001967E7"/>
    <w:rsid w:val="001A160A"/>
    <w:rsid w:val="001A1F6E"/>
    <w:rsid w:val="001A4DD6"/>
    <w:rsid w:val="001A5DA6"/>
    <w:rsid w:val="001A6C96"/>
    <w:rsid w:val="001A780F"/>
    <w:rsid w:val="001B0753"/>
    <w:rsid w:val="001B1954"/>
    <w:rsid w:val="001B1F32"/>
    <w:rsid w:val="001B4D4A"/>
    <w:rsid w:val="001B5BEE"/>
    <w:rsid w:val="001B5EA6"/>
    <w:rsid w:val="001B6279"/>
    <w:rsid w:val="001B6335"/>
    <w:rsid w:val="001B73EB"/>
    <w:rsid w:val="001C06A3"/>
    <w:rsid w:val="001C123D"/>
    <w:rsid w:val="001C1D9F"/>
    <w:rsid w:val="001C1E1C"/>
    <w:rsid w:val="001C3BF8"/>
    <w:rsid w:val="001C43DF"/>
    <w:rsid w:val="001C5BDE"/>
    <w:rsid w:val="001C6110"/>
    <w:rsid w:val="001C7535"/>
    <w:rsid w:val="001C7BB0"/>
    <w:rsid w:val="001D0348"/>
    <w:rsid w:val="001D0FC3"/>
    <w:rsid w:val="001D1448"/>
    <w:rsid w:val="001D248A"/>
    <w:rsid w:val="001D2724"/>
    <w:rsid w:val="001D2C01"/>
    <w:rsid w:val="001D3262"/>
    <w:rsid w:val="001D3691"/>
    <w:rsid w:val="001D472D"/>
    <w:rsid w:val="001D4B41"/>
    <w:rsid w:val="001D5DC2"/>
    <w:rsid w:val="001D75D8"/>
    <w:rsid w:val="001E10BE"/>
    <w:rsid w:val="001E1A54"/>
    <w:rsid w:val="001E1BC2"/>
    <w:rsid w:val="001E204B"/>
    <w:rsid w:val="001E24B2"/>
    <w:rsid w:val="001E25BF"/>
    <w:rsid w:val="001E2A12"/>
    <w:rsid w:val="001E3236"/>
    <w:rsid w:val="001E33B2"/>
    <w:rsid w:val="001E5B2D"/>
    <w:rsid w:val="001E63D5"/>
    <w:rsid w:val="001E68C0"/>
    <w:rsid w:val="001E75B8"/>
    <w:rsid w:val="001E76BE"/>
    <w:rsid w:val="001F1329"/>
    <w:rsid w:val="001F1E83"/>
    <w:rsid w:val="001F4110"/>
    <w:rsid w:val="001F4207"/>
    <w:rsid w:val="001F4FFF"/>
    <w:rsid w:val="001F5E50"/>
    <w:rsid w:val="001F66C9"/>
    <w:rsid w:val="001F66F0"/>
    <w:rsid w:val="001F7129"/>
    <w:rsid w:val="001F7743"/>
    <w:rsid w:val="0020057F"/>
    <w:rsid w:val="002009F2"/>
    <w:rsid w:val="00200B14"/>
    <w:rsid w:val="0020195B"/>
    <w:rsid w:val="00203A84"/>
    <w:rsid w:val="00204C06"/>
    <w:rsid w:val="002055EE"/>
    <w:rsid w:val="002056A3"/>
    <w:rsid w:val="00205893"/>
    <w:rsid w:val="00206FB3"/>
    <w:rsid w:val="00207716"/>
    <w:rsid w:val="0021187B"/>
    <w:rsid w:val="002119BD"/>
    <w:rsid w:val="00211C89"/>
    <w:rsid w:val="00211CC3"/>
    <w:rsid w:val="00212016"/>
    <w:rsid w:val="00212AD7"/>
    <w:rsid w:val="002144DC"/>
    <w:rsid w:val="00214D9D"/>
    <w:rsid w:val="002154E2"/>
    <w:rsid w:val="002170E5"/>
    <w:rsid w:val="00220477"/>
    <w:rsid w:val="00221EEB"/>
    <w:rsid w:val="002223D5"/>
    <w:rsid w:val="00223C4B"/>
    <w:rsid w:val="002248A5"/>
    <w:rsid w:val="00224F8C"/>
    <w:rsid w:val="002250E2"/>
    <w:rsid w:val="00225253"/>
    <w:rsid w:val="0022556B"/>
    <w:rsid w:val="00226EC9"/>
    <w:rsid w:val="002274C7"/>
    <w:rsid w:val="00230179"/>
    <w:rsid w:val="0023088A"/>
    <w:rsid w:val="00230B52"/>
    <w:rsid w:val="00231969"/>
    <w:rsid w:val="002320DC"/>
    <w:rsid w:val="002325A4"/>
    <w:rsid w:val="0023353A"/>
    <w:rsid w:val="002359B0"/>
    <w:rsid w:val="002359BA"/>
    <w:rsid w:val="00237299"/>
    <w:rsid w:val="0023777E"/>
    <w:rsid w:val="00237880"/>
    <w:rsid w:val="00237976"/>
    <w:rsid w:val="0024015C"/>
    <w:rsid w:val="00240DE6"/>
    <w:rsid w:val="002418B5"/>
    <w:rsid w:val="0024221D"/>
    <w:rsid w:val="00242FF9"/>
    <w:rsid w:val="002432D4"/>
    <w:rsid w:val="00243A50"/>
    <w:rsid w:val="00244B07"/>
    <w:rsid w:val="00245374"/>
    <w:rsid w:val="00246D01"/>
    <w:rsid w:val="002479D1"/>
    <w:rsid w:val="00247D7C"/>
    <w:rsid w:val="00250DD2"/>
    <w:rsid w:val="00253506"/>
    <w:rsid w:val="00253A32"/>
    <w:rsid w:val="00254371"/>
    <w:rsid w:val="0025493D"/>
    <w:rsid w:val="00255DA9"/>
    <w:rsid w:val="002564AE"/>
    <w:rsid w:val="00257CFE"/>
    <w:rsid w:val="00260575"/>
    <w:rsid w:val="00260FBF"/>
    <w:rsid w:val="00261DD8"/>
    <w:rsid w:val="00263264"/>
    <w:rsid w:val="00263B92"/>
    <w:rsid w:val="00263C07"/>
    <w:rsid w:val="002647D9"/>
    <w:rsid w:val="00264CD5"/>
    <w:rsid w:val="00265888"/>
    <w:rsid w:val="002738D3"/>
    <w:rsid w:val="002739F5"/>
    <w:rsid w:val="00274747"/>
    <w:rsid w:val="002761A0"/>
    <w:rsid w:val="00276F2E"/>
    <w:rsid w:val="002776E3"/>
    <w:rsid w:val="00280F71"/>
    <w:rsid w:val="0028187F"/>
    <w:rsid w:val="00282D12"/>
    <w:rsid w:val="0028476A"/>
    <w:rsid w:val="0028655B"/>
    <w:rsid w:val="0028778E"/>
    <w:rsid w:val="00287EFA"/>
    <w:rsid w:val="00290908"/>
    <w:rsid w:val="002918F4"/>
    <w:rsid w:val="002920C4"/>
    <w:rsid w:val="00292C0C"/>
    <w:rsid w:val="00293734"/>
    <w:rsid w:val="00293B0F"/>
    <w:rsid w:val="0029458B"/>
    <w:rsid w:val="00294C40"/>
    <w:rsid w:val="002957BB"/>
    <w:rsid w:val="0029667B"/>
    <w:rsid w:val="002A0838"/>
    <w:rsid w:val="002A182C"/>
    <w:rsid w:val="002A1A52"/>
    <w:rsid w:val="002A3202"/>
    <w:rsid w:val="002A3CB0"/>
    <w:rsid w:val="002A4724"/>
    <w:rsid w:val="002A4B95"/>
    <w:rsid w:val="002A4DDF"/>
    <w:rsid w:val="002A5AF9"/>
    <w:rsid w:val="002A6027"/>
    <w:rsid w:val="002B0337"/>
    <w:rsid w:val="002B24E4"/>
    <w:rsid w:val="002B2C0E"/>
    <w:rsid w:val="002B3536"/>
    <w:rsid w:val="002B6CBA"/>
    <w:rsid w:val="002C057A"/>
    <w:rsid w:val="002C193D"/>
    <w:rsid w:val="002C4339"/>
    <w:rsid w:val="002C4900"/>
    <w:rsid w:val="002C4AA3"/>
    <w:rsid w:val="002C4CD4"/>
    <w:rsid w:val="002C6A5A"/>
    <w:rsid w:val="002C75D2"/>
    <w:rsid w:val="002C7C37"/>
    <w:rsid w:val="002D04E0"/>
    <w:rsid w:val="002D2FD4"/>
    <w:rsid w:val="002D31B1"/>
    <w:rsid w:val="002D36C2"/>
    <w:rsid w:val="002D37A3"/>
    <w:rsid w:val="002D3B1A"/>
    <w:rsid w:val="002D433B"/>
    <w:rsid w:val="002D556F"/>
    <w:rsid w:val="002D599B"/>
    <w:rsid w:val="002D7920"/>
    <w:rsid w:val="002E2C55"/>
    <w:rsid w:val="002E3F66"/>
    <w:rsid w:val="002E52AB"/>
    <w:rsid w:val="002F034A"/>
    <w:rsid w:val="002F099C"/>
    <w:rsid w:val="002F11D5"/>
    <w:rsid w:val="002F2BDA"/>
    <w:rsid w:val="002F2E8E"/>
    <w:rsid w:val="002F300B"/>
    <w:rsid w:val="002F5CCD"/>
    <w:rsid w:val="002F62C7"/>
    <w:rsid w:val="0030064D"/>
    <w:rsid w:val="00301774"/>
    <w:rsid w:val="0030247B"/>
    <w:rsid w:val="0030329C"/>
    <w:rsid w:val="00305982"/>
    <w:rsid w:val="00306372"/>
    <w:rsid w:val="00306438"/>
    <w:rsid w:val="00306A9B"/>
    <w:rsid w:val="00314FE8"/>
    <w:rsid w:val="00315149"/>
    <w:rsid w:val="0031553F"/>
    <w:rsid w:val="00315B54"/>
    <w:rsid w:val="0031766F"/>
    <w:rsid w:val="00320988"/>
    <w:rsid w:val="00321974"/>
    <w:rsid w:val="0032262A"/>
    <w:rsid w:val="00322CAC"/>
    <w:rsid w:val="00323857"/>
    <w:rsid w:val="00326652"/>
    <w:rsid w:val="00326A4E"/>
    <w:rsid w:val="00330189"/>
    <w:rsid w:val="00330D61"/>
    <w:rsid w:val="0033371E"/>
    <w:rsid w:val="00333BE3"/>
    <w:rsid w:val="00333E7C"/>
    <w:rsid w:val="003352AD"/>
    <w:rsid w:val="003359D5"/>
    <w:rsid w:val="00335CF5"/>
    <w:rsid w:val="0033646C"/>
    <w:rsid w:val="0033650D"/>
    <w:rsid w:val="00336B79"/>
    <w:rsid w:val="00337980"/>
    <w:rsid w:val="00337C3B"/>
    <w:rsid w:val="003401D6"/>
    <w:rsid w:val="003402B1"/>
    <w:rsid w:val="003403DC"/>
    <w:rsid w:val="0034121C"/>
    <w:rsid w:val="00341409"/>
    <w:rsid w:val="00341CFE"/>
    <w:rsid w:val="00343768"/>
    <w:rsid w:val="00346026"/>
    <w:rsid w:val="003468E7"/>
    <w:rsid w:val="00347D95"/>
    <w:rsid w:val="00347E1C"/>
    <w:rsid w:val="00351666"/>
    <w:rsid w:val="00352062"/>
    <w:rsid w:val="0035233D"/>
    <w:rsid w:val="003523D3"/>
    <w:rsid w:val="00354A66"/>
    <w:rsid w:val="00354ABD"/>
    <w:rsid w:val="00354DE8"/>
    <w:rsid w:val="00356CCD"/>
    <w:rsid w:val="003573E1"/>
    <w:rsid w:val="00361622"/>
    <w:rsid w:val="003625C9"/>
    <w:rsid w:val="00362F38"/>
    <w:rsid w:val="003646CF"/>
    <w:rsid w:val="0036488D"/>
    <w:rsid w:val="00364F97"/>
    <w:rsid w:val="00366946"/>
    <w:rsid w:val="003669B8"/>
    <w:rsid w:val="00367130"/>
    <w:rsid w:val="00367992"/>
    <w:rsid w:val="00370A69"/>
    <w:rsid w:val="00373856"/>
    <w:rsid w:val="00374882"/>
    <w:rsid w:val="003767A5"/>
    <w:rsid w:val="003767FD"/>
    <w:rsid w:val="00377562"/>
    <w:rsid w:val="003777B5"/>
    <w:rsid w:val="00380FF2"/>
    <w:rsid w:val="003823F8"/>
    <w:rsid w:val="00382F37"/>
    <w:rsid w:val="003836F3"/>
    <w:rsid w:val="003846DF"/>
    <w:rsid w:val="00384A83"/>
    <w:rsid w:val="00384AD3"/>
    <w:rsid w:val="0038503D"/>
    <w:rsid w:val="00385423"/>
    <w:rsid w:val="0038580B"/>
    <w:rsid w:val="00386E6D"/>
    <w:rsid w:val="0038710F"/>
    <w:rsid w:val="00391270"/>
    <w:rsid w:val="0039300B"/>
    <w:rsid w:val="00393383"/>
    <w:rsid w:val="00394C89"/>
    <w:rsid w:val="00394DD5"/>
    <w:rsid w:val="00396517"/>
    <w:rsid w:val="00397341"/>
    <w:rsid w:val="003A0AA8"/>
    <w:rsid w:val="003A1419"/>
    <w:rsid w:val="003A2CDE"/>
    <w:rsid w:val="003A3362"/>
    <w:rsid w:val="003A3B40"/>
    <w:rsid w:val="003A416A"/>
    <w:rsid w:val="003A493F"/>
    <w:rsid w:val="003A4A1C"/>
    <w:rsid w:val="003A5358"/>
    <w:rsid w:val="003A5F96"/>
    <w:rsid w:val="003A643D"/>
    <w:rsid w:val="003A71C6"/>
    <w:rsid w:val="003A7B05"/>
    <w:rsid w:val="003A7F46"/>
    <w:rsid w:val="003A7F5E"/>
    <w:rsid w:val="003B1093"/>
    <w:rsid w:val="003B1EA1"/>
    <w:rsid w:val="003B41C4"/>
    <w:rsid w:val="003B4584"/>
    <w:rsid w:val="003B55D3"/>
    <w:rsid w:val="003B6231"/>
    <w:rsid w:val="003B654F"/>
    <w:rsid w:val="003B7F75"/>
    <w:rsid w:val="003B7FBE"/>
    <w:rsid w:val="003C12BD"/>
    <w:rsid w:val="003C2FB2"/>
    <w:rsid w:val="003C3412"/>
    <w:rsid w:val="003C499D"/>
    <w:rsid w:val="003C5E11"/>
    <w:rsid w:val="003C5F85"/>
    <w:rsid w:val="003C6946"/>
    <w:rsid w:val="003C79A4"/>
    <w:rsid w:val="003D0746"/>
    <w:rsid w:val="003D15F7"/>
    <w:rsid w:val="003D16AE"/>
    <w:rsid w:val="003D1926"/>
    <w:rsid w:val="003D1E10"/>
    <w:rsid w:val="003D2AAD"/>
    <w:rsid w:val="003D2F45"/>
    <w:rsid w:val="003D43F5"/>
    <w:rsid w:val="003D68C3"/>
    <w:rsid w:val="003D68D9"/>
    <w:rsid w:val="003D6DB6"/>
    <w:rsid w:val="003D6DCC"/>
    <w:rsid w:val="003D7783"/>
    <w:rsid w:val="003D7C62"/>
    <w:rsid w:val="003D7D49"/>
    <w:rsid w:val="003E1023"/>
    <w:rsid w:val="003E2D06"/>
    <w:rsid w:val="003E3642"/>
    <w:rsid w:val="003E514F"/>
    <w:rsid w:val="003E5343"/>
    <w:rsid w:val="003E541D"/>
    <w:rsid w:val="003E5469"/>
    <w:rsid w:val="003E5C48"/>
    <w:rsid w:val="003E69C8"/>
    <w:rsid w:val="003E7F4F"/>
    <w:rsid w:val="003F08F0"/>
    <w:rsid w:val="003F0A86"/>
    <w:rsid w:val="003F0BE7"/>
    <w:rsid w:val="003F1AB3"/>
    <w:rsid w:val="003F23EE"/>
    <w:rsid w:val="003F42D3"/>
    <w:rsid w:val="003F4322"/>
    <w:rsid w:val="003F48F6"/>
    <w:rsid w:val="003F5926"/>
    <w:rsid w:val="003F6136"/>
    <w:rsid w:val="003F6D2C"/>
    <w:rsid w:val="003F790D"/>
    <w:rsid w:val="0040009C"/>
    <w:rsid w:val="00400438"/>
    <w:rsid w:val="00401249"/>
    <w:rsid w:val="00401E97"/>
    <w:rsid w:val="0040367D"/>
    <w:rsid w:val="004042F3"/>
    <w:rsid w:val="00405155"/>
    <w:rsid w:val="00405B91"/>
    <w:rsid w:val="00405F61"/>
    <w:rsid w:val="00406EA2"/>
    <w:rsid w:val="00407DE2"/>
    <w:rsid w:val="00410135"/>
    <w:rsid w:val="00411858"/>
    <w:rsid w:val="00411F40"/>
    <w:rsid w:val="0041268D"/>
    <w:rsid w:val="00412EB4"/>
    <w:rsid w:val="00412FC1"/>
    <w:rsid w:val="00416721"/>
    <w:rsid w:val="00420262"/>
    <w:rsid w:val="00420F7A"/>
    <w:rsid w:val="00422642"/>
    <w:rsid w:val="004228CF"/>
    <w:rsid w:val="0042314E"/>
    <w:rsid w:val="004239E2"/>
    <w:rsid w:val="00425CB7"/>
    <w:rsid w:val="00426908"/>
    <w:rsid w:val="00427361"/>
    <w:rsid w:val="004276ED"/>
    <w:rsid w:val="0042788A"/>
    <w:rsid w:val="00430211"/>
    <w:rsid w:val="00431ED0"/>
    <w:rsid w:val="004320F5"/>
    <w:rsid w:val="004320FD"/>
    <w:rsid w:val="0043264E"/>
    <w:rsid w:val="00434B98"/>
    <w:rsid w:val="004371A1"/>
    <w:rsid w:val="00445E34"/>
    <w:rsid w:val="00445F7C"/>
    <w:rsid w:val="00445F91"/>
    <w:rsid w:val="00446467"/>
    <w:rsid w:val="00446668"/>
    <w:rsid w:val="004469A1"/>
    <w:rsid w:val="0044721B"/>
    <w:rsid w:val="0044778B"/>
    <w:rsid w:val="00447B83"/>
    <w:rsid w:val="00450A17"/>
    <w:rsid w:val="00451154"/>
    <w:rsid w:val="004530A8"/>
    <w:rsid w:val="00453F6F"/>
    <w:rsid w:val="00454027"/>
    <w:rsid w:val="004540F1"/>
    <w:rsid w:val="00454EBF"/>
    <w:rsid w:val="0045523E"/>
    <w:rsid w:val="004557ED"/>
    <w:rsid w:val="00455DEB"/>
    <w:rsid w:val="0046096E"/>
    <w:rsid w:val="00460AA2"/>
    <w:rsid w:val="00461099"/>
    <w:rsid w:val="00461559"/>
    <w:rsid w:val="00462539"/>
    <w:rsid w:val="004629A8"/>
    <w:rsid w:val="00463764"/>
    <w:rsid w:val="00463B6F"/>
    <w:rsid w:val="004642B0"/>
    <w:rsid w:val="00466097"/>
    <w:rsid w:val="00466FD5"/>
    <w:rsid w:val="0046774B"/>
    <w:rsid w:val="004703CC"/>
    <w:rsid w:val="00471E69"/>
    <w:rsid w:val="004723EC"/>
    <w:rsid w:val="00474F75"/>
    <w:rsid w:val="00477833"/>
    <w:rsid w:val="00477E83"/>
    <w:rsid w:val="00481428"/>
    <w:rsid w:val="004815BF"/>
    <w:rsid w:val="004818A5"/>
    <w:rsid w:val="00482759"/>
    <w:rsid w:val="00483417"/>
    <w:rsid w:val="0048367D"/>
    <w:rsid w:val="00483C39"/>
    <w:rsid w:val="00483DD7"/>
    <w:rsid w:val="00484339"/>
    <w:rsid w:val="00484A2B"/>
    <w:rsid w:val="00490065"/>
    <w:rsid w:val="00494710"/>
    <w:rsid w:val="00495EB1"/>
    <w:rsid w:val="004960B7"/>
    <w:rsid w:val="004A09C9"/>
    <w:rsid w:val="004A2A3C"/>
    <w:rsid w:val="004A46DC"/>
    <w:rsid w:val="004A4ADD"/>
    <w:rsid w:val="004A7555"/>
    <w:rsid w:val="004B12F0"/>
    <w:rsid w:val="004B1454"/>
    <w:rsid w:val="004B1E47"/>
    <w:rsid w:val="004B2669"/>
    <w:rsid w:val="004B313F"/>
    <w:rsid w:val="004B3289"/>
    <w:rsid w:val="004B3E1A"/>
    <w:rsid w:val="004B4155"/>
    <w:rsid w:val="004B4200"/>
    <w:rsid w:val="004B478C"/>
    <w:rsid w:val="004B718C"/>
    <w:rsid w:val="004B7562"/>
    <w:rsid w:val="004C00A2"/>
    <w:rsid w:val="004C14D7"/>
    <w:rsid w:val="004C1D27"/>
    <w:rsid w:val="004C2E00"/>
    <w:rsid w:val="004C3824"/>
    <w:rsid w:val="004C3E4F"/>
    <w:rsid w:val="004C4B29"/>
    <w:rsid w:val="004C4B4E"/>
    <w:rsid w:val="004C535E"/>
    <w:rsid w:val="004C5A5A"/>
    <w:rsid w:val="004C7AF1"/>
    <w:rsid w:val="004D0551"/>
    <w:rsid w:val="004D0EEA"/>
    <w:rsid w:val="004D0FC7"/>
    <w:rsid w:val="004D24D1"/>
    <w:rsid w:val="004D2882"/>
    <w:rsid w:val="004D2892"/>
    <w:rsid w:val="004D3010"/>
    <w:rsid w:val="004D430A"/>
    <w:rsid w:val="004D515B"/>
    <w:rsid w:val="004D571B"/>
    <w:rsid w:val="004D5AC0"/>
    <w:rsid w:val="004D66A0"/>
    <w:rsid w:val="004D6A8A"/>
    <w:rsid w:val="004D6F47"/>
    <w:rsid w:val="004D7398"/>
    <w:rsid w:val="004E15E1"/>
    <w:rsid w:val="004E1E87"/>
    <w:rsid w:val="004E1FDB"/>
    <w:rsid w:val="004E34C7"/>
    <w:rsid w:val="004E3CB5"/>
    <w:rsid w:val="004E3D8A"/>
    <w:rsid w:val="004E40AB"/>
    <w:rsid w:val="004E53A8"/>
    <w:rsid w:val="004E5AF5"/>
    <w:rsid w:val="004E5BFE"/>
    <w:rsid w:val="004E66F1"/>
    <w:rsid w:val="004E7120"/>
    <w:rsid w:val="004F0F70"/>
    <w:rsid w:val="004F1611"/>
    <w:rsid w:val="004F3B49"/>
    <w:rsid w:val="004F3E35"/>
    <w:rsid w:val="004F4017"/>
    <w:rsid w:val="004F5399"/>
    <w:rsid w:val="004F62A3"/>
    <w:rsid w:val="004F695C"/>
    <w:rsid w:val="004F6A48"/>
    <w:rsid w:val="004F74F0"/>
    <w:rsid w:val="00500050"/>
    <w:rsid w:val="0050051D"/>
    <w:rsid w:val="00500DA5"/>
    <w:rsid w:val="00501CD4"/>
    <w:rsid w:val="00501F10"/>
    <w:rsid w:val="005029DE"/>
    <w:rsid w:val="00503272"/>
    <w:rsid w:val="00504670"/>
    <w:rsid w:val="005052A5"/>
    <w:rsid w:val="005053E8"/>
    <w:rsid w:val="00506E5F"/>
    <w:rsid w:val="00511726"/>
    <w:rsid w:val="005117B4"/>
    <w:rsid w:val="005125D8"/>
    <w:rsid w:val="00513E43"/>
    <w:rsid w:val="00514F72"/>
    <w:rsid w:val="005150B5"/>
    <w:rsid w:val="00515CA6"/>
    <w:rsid w:val="00515F68"/>
    <w:rsid w:val="005167CD"/>
    <w:rsid w:val="0051692C"/>
    <w:rsid w:val="0051709B"/>
    <w:rsid w:val="0051720F"/>
    <w:rsid w:val="00517296"/>
    <w:rsid w:val="00517314"/>
    <w:rsid w:val="0051755C"/>
    <w:rsid w:val="00520444"/>
    <w:rsid w:val="00520604"/>
    <w:rsid w:val="0052192C"/>
    <w:rsid w:val="00521AD7"/>
    <w:rsid w:val="00521B11"/>
    <w:rsid w:val="00521C85"/>
    <w:rsid w:val="0052229A"/>
    <w:rsid w:val="005224DC"/>
    <w:rsid w:val="00522A39"/>
    <w:rsid w:val="00524939"/>
    <w:rsid w:val="00525257"/>
    <w:rsid w:val="00525A98"/>
    <w:rsid w:val="0053090E"/>
    <w:rsid w:val="0053200E"/>
    <w:rsid w:val="00532686"/>
    <w:rsid w:val="00532D58"/>
    <w:rsid w:val="00533762"/>
    <w:rsid w:val="00533CBA"/>
    <w:rsid w:val="00534DBC"/>
    <w:rsid w:val="00534E60"/>
    <w:rsid w:val="00535018"/>
    <w:rsid w:val="00536AAE"/>
    <w:rsid w:val="005371F4"/>
    <w:rsid w:val="00540CA3"/>
    <w:rsid w:val="00540F47"/>
    <w:rsid w:val="00541013"/>
    <w:rsid w:val="005412DD"/>
    <w:rsid w:val="005415E5"/>
    <w:rsid w:val="00541AD1"/>
    <w:rsid w:val="0054267B"/>
    <w:rsid w:val="00543C43"/>
    <w:rsid w:val="005446FE"/>
    <w:rsid w:val="0054476B"/>
    <w:rsid w:val="00547388"/>
    <w:rsid w:val="00550056"/>
    <w:rsid w:val="00550071"/>
    <w:rsid w:val="005502ED"/>
    <w:rsid w:val="0055053D"/>
    <w:rsid w:val="00550B7C"/>
    <w:rsid w:val="005535CF"/>
    <w:rsid w:val="00554FB3"/>
    <w:rsid w:val="005567A5"/>
    <w:rsid w:val="00557139"/>
    <w:rsid w:val="005572F1"/>
    <w:rsid w:val="0056089F"/>
    <w:rsid w:val="005608CC"/>
    <w:rsid w:val="00560CCC"/>
    <w:rsid w:val="0056117C"/>
    <w:rsid w:val="00561EEE"/>
    <w:rsid w:val="00562A65"/>
    <w:rsid w:val="00563381"/>
    <w:rsid w:val="00563E35"/>
    <w:rsid w:val="00564590"/>
    <w:rsid w:val="0056556D"/>
    <w:rsid w:val="0056662F"/>
    <w:rsid w:val="00566C9C"/>
    <w:rsid w:val="005700D6"/>
    <w:rsid w:val="0057209C"/>
    <w:rsid w:val="00572F4B"/>
    <w:rsid w:val="0057330A"/>
    <w:rsid w:val="00573919"/>
    <w:rsid w:val="00573BEB"/>
    <w:rsid w:val="00576257"/>
    <w:rsid w:val="00576C0A"/>
    <w:rsid w:val="00576CDE"/>
    <w:rsid w:val="00577124"/>
    <w:rsid w:val="005800F1"/>
    <w:rsid w:val="00580EA7"/>
    <w:rsid w:val="00581B00"/>
    <w:rsid w:val="005822F5"/>
    <w:rsid w:val="0058340F"/>
    <w:rsid w:val="00584117"/>
    <w:rsid w:val="00584774"/>
    <w:rsid w:val="00584EB8"/>
    <w:rsid w:val="00590E6E"/>
    <w:rsid w:val="00592C7B"/>
    <w:rsid w:val="00593A43"/>
    <w:rsid w:val="00596DA2"/>
    <w:rsid w:val="00597786"/>
    <w:rsid w:val="005A012C"/>
    <w:rsid w:val="005A0199"/>
    <w:rsid w:val="005A0BCD"/>
    <w:rsid w:val="005A1D41"/>
    <w:rsid w:val="005A382A"/>
    <w:rsid w:val="005A44CB"/>
    <w:rsid w:val="005A4AB6"/>
    <w:rsid w:val="005A69EC"/>
    <w:rsid w:val="005A6B28"/>
    <w:rsid w:val="005A782D"/>
    <w:rsid w:val="005B02C6"/>
    <w:rsid w:val="005B08BE"/>
    <w:rsid w:val="005B1BCE"/>
    <w:rsid w:val="005B1D15"/>
    <w:rsid w:val="005B26BD"/>
    <w:rsid w:val="005B27FF"/>
    <w:rsid w:val="005B44A7"/>
    <w:rsid w:val="005B468B"/>
    <w:rsid w:val="005B501C"/>
    <w:rsid w:val="005B5586"/>
    <w:rsid w:val="005B5E8A"/>
    <w:rsid w:val="005B5E90"/>
    <w:rsid w:val="005B6541"/>
    <w:rsid w:val="005B70C6"/>
    <w:rsid w:val="005B7121"/>
    <w:rsid w:val="005B7FEC"/>
    <w:rsid w:val="005C07EB"/>
    <w:rsid w:val="005C143D"/>
    <w:rsid w:val="005C1AAE"/>
    <w:rsid w:val="005C20D6"/>
    <w:rsid w:val="005C30D2"/>
    <w:rsid w:val="005C36AC"/>
    <w:rsid w:val="005C44C7"/>
    <w:rsid w:val="005C535B"/>
    <w:rsid w:val="005C5376"/>
    <w:rsid w:val="005C54B9"/>
    <w:rsid w:val="005C5CA8"/>
    <w:rsid w:val="005C674A"/>
    <w:rsid w:val="005C6D79"/>
    <w:rsid w:val="005D027D"/>
    <w:rsid w:val="005D302D"/>
    <w:rsid w:val="005D3484"/>
    <w:rsid w:val="005D40F3"/>
    <w:rsid w:val="005D466C"/>
    <w:rsid w:val="005D4C3E"/>
    <w:rsid w:val="005D4F20"/>
    <w:rsid w:val="005D5CB4"/>
    <w:rsid w:val="005D6272"/>
    <w:rsid w:val="005E0BFB"/>
    <w:rsid w:val="005E14D0"/>
    <w:rsid w:val="005E2155"/>
    <w:rsid w:val="005E397B"/>
    <w:rsid w:val="005E4FE3"/>
    <w:rsid w:val="005E5D27"/>
    <w:rsid w:val="005E612F"/>
    <w:rsid w:val="005E79AF"/>
    <w:rsid w:val="005F37A8"/>
    <w:rsid w:val="005F3E30"/>
    <w:rsid w:val="005F64A8"/>
    <w:rsid w:val="00600A77"/>
    <w:rsid w:val="00602335"/>
    <w:rsid w:val="00604D00"/>
    <w:rsid w:val="00605DC4"/>
    <w:rsid w:val="00606E5E"/>
    <w:rsid w:val="006073BE"/>
    <w:rsid w:val="006104EF"/>
    <w:rsid w:val="00610945"/>
    <w:rsid w:val="00611A6A"/>
    <w:rsid w:val="00612D7C"/>
    <w:rsid w:val="0061301D"/>
    <w:rsid w:val="00615A9C"/>
    <w:rsid w:val="00616C1E"/>
    <w:rsid w:val="00617716"/>
    <w:rsid w:val="00617BE4"/>
    <w:rsid w:val="006200EE"/>
    <w:rsid w:val="0062013A"/>
    <w:rsid w:val="0062077D"/>
    <w:rsid w:val="00620AC1"/>
    <w:rsid w:val="00620B3E"/>
    <w:rsid w:val="00620E6F"/>
    <w:rsid w:val="00621C31"/>
    <w:rsid w:val="00622343"/>
    <w:rsid w:val="0062268C"/>
    <w:rsid w:val="00623202"/>
    <w:rsid w:val="00624800"/>
    <w:rsid w:val="006255DA"/>
    <w:rsid w:val="00625C5D"/>
    <w:rsid w:val="0062609E"/>
    <w:rsid w:val="00626191"/>
    <w:rsid w:val="00626261"/>
    <w:rsid w:val="00626516"/>
    <w:rsid w:val="00627166"/>
    <w:rsid w:val="006273CA"/>
    <w:rsid w:val="00631175"/>
    <w:rsid w:val="00631346"/>
    <w:rsid w:val="0063187B"/>
    <w:rsid w:val="00631F0A"/>
    <w:rsid w:val="00632A2A"/>
    <w:rsid w:val="00632E91"/>
    <w:rsid w:val="006339E4"/>
    <w:rsid w:val="00634817"/>
    <w:rsid w:val="00635F39"/>
    <w:rsid w:val="00636028"/>
    <w:rsid w:val="00637F6F"/>
    <w:rsid w:val="00642F86"/>
    <w:rsid w:val="0064353A"/>
    <w:rsid w:val="0064366B"/>
    <w:rsid w:val="00644635"/>
    <w:rsid w:val="00645568"/>
    <w:rsid w:val="00645B2C"/>
    <w:rsid w:val="00646058"/>
    <w:rsid w:val="00647225"/>
    <w:rsid w:val="0064784C"/>
    <w:rsid w:val="00647A22"/>
    <w:rsid w:val="00650F9B"/>
    <w:rsid w:val="0065173A"/>
    <w:rsid w:val="0065287E"/>
    <w:rsid w:val="00653EA3"/>
    <w:rsid w:val="0065469F"/>
    <w:rsid w:val="00655531"/>
    <w:rsid w:val="006556D0"/>
    <w:rsid w:val="006560A3"/>
    <w:rsid w:val="0065652F"/>
    <w:rsid w:val="00657C4D"/>
    <w:rsid w:val="006617F7"/>
    <w:rsid w:val="006622EE"/>
    <w:rsid w:val="006624EC"/>
    <w:rsid w:val="00662D73"/>
    <w:rsid w:val="006662D1"/>
    <w:rsid w:val="006701FE"/>
    <w:rsid w:val="00670751"/>
    <w:rsid w:val="00670C3A"/>
    <w:rsid w:val="00670CC4"/>
    <w:rsid w:val="0067225A"/>
    <w:rsid w:val="006725B4"/>
    <w:rsid w:val="00673331"/>
    <w:rsid w:val="00674022"/>
    <w:rsid w:val="0067404F"/>
    <w:rsid w:val="00674250"/>
    <w:rsid w:val="0067524E"/>
    <w:rsid w:val="006753BC"/>
    <w:rsid w:val="00677567"/>
    <w:rsid w:val="00681916"/>
    <w:rsid w:val="00682452"/>
    <w:rsid w:val="00683D48"/>
    <w:rsid w:val="00685176"/>
    <w:rsid w:val="00685528"/>
    <w:rsid w:val="00685D53"/>
    <w:rsid w:val="00686081"/>
    <w:rsid w:val="00686869"/>
    <w:rsid w:val="00687DDE"/>
    <w:rsid w:val="00690C6D"/>
    <w:rsid w:val="00691837"/>
    <w:rsid w:val="0069199A"/>
    <w:rsid w:val="00691FB9"/>
    <w:rsid w:val="00692650"/>
    <w:rsid w:val="00692717"/>
    <w:rsid w:val="00692C9C"/>
    <w:rsid w:val="006948FF"/>
    <w:rsid w:val="00694BBC"/>
    <w:rsid w:val="00694C69"/>
    <w:rsid w:val="00696723"/>
    <w:rsid w:val="0069703E"/>
    <w:rsid w:val="006A04DB"/>
    <w:rsid w:val="006A0787"/>
    <w:rsid w:val="006A1558"/>
    <w:rsid w:val="006A1DDD"/>
    <w:rsid w:val="006A20A4"/>
    <w:rsid w:val="006A27BF"/>
    <w:rsid w:val="006A2AB9"/>
    <w:rsid w:val="006A3389"/>
    <w:rsid w:val="006A36A3"/>
    <w:rsid w:val="006A3AEC"/>
    <w:rsid w:val="006A5234"/>
    <w:rsid w:val="006A6DB2"/>
    <w:rsid w:val="006A6E23"/>
    <w:rsid w:val="006B139B"/>
    <w:rsid w:val="006B26B0"/>
    <w:rsid w:val="006B34A1"/>
    <w:rsid w:val="006B58F0"/>
    <w:rsid w:val="006B5C12"/>
    <w:rsid w:val="006B5C40"/>
    <w:rsid w:val="006B66B0"/>
    <w:rsid w:val="006B6851"/>
    <w:rsid w:val="006B6B6A"/>
    <w:rsid w:val="006B6C6E"/>
    <w:rsid w:val="006C1186"/>
    <w:rsid w:val="006C20AB"/>
    <w:rsid w:val="006C263D"/>
    <w:rsid w:val="006C3D02"/>
    <w:rsid w:val="006C475A"/>
    <w:rsid w:val="006C4E8D"/>
    <w:rsid w:val="006C523A"/>
    <w:rsid w:val="006C52A8"/>
    <w:rsid w:val="006C5DFF"/>
    <w:rsid w:val="006C739C"/>
    <w:rsid w:val="006D01E1"/>
    <w:rsid w:val="006D05FB"/>
    <w:rsid w:val="006D1252"/>
    <w:rsid w:val="006D23A0"/>
    <w:rsid w:val="006D29D2"/>
    <w:rsid w:val="006D3C8D"/>
    <w:rsid w:val="006D4545"/>
    <w:rsid w:val="006D4958"/>
    <w:rsid w:val="006D4CF3"/>
    <w:rsid w:val="006D4DDA"/>
    <w:rsid w:val="006D508D"/>
    <w:rsid w:val="006D653D"/>
    <w:rsid w:val="006D7611"/>
    <w:rsid w:val="006D7679"/>
    <w:rsid w:val="006D7CD5"/>
    <w:rsid w:val="006E0554"/>
    <w:rsid w:val="006E0F60"/>
    <w:rsid w:val="006E1E11"/>
    <w:rsid w:val="006E28D0"/>
    <w:rsid w:val="006E431D"/>
    <w:rsid w:val="006E46FE"/>
    <w:rsid w:val="006E53F2"/>
    <w:rsid w:val="006E5B1C"/>
    <w:rsid w:val="006E6E45"/>
    <w:rsid w:val="006E7574"/>
    <w:rsid w:val="006E7F29"/>
    <w:rsid w:val="006F13BC"/>
    <w:rsid w:val="006F13F1"/>
    <w:rsid w:val="006F1993"/>
    <w:rsid w:val="006F1C86"/>
    <w:rsid w:val="006F2120"/>
    <w:rsid w:val="006F34F0"/>
    <w:rsid w:val="006F35ED"/>
    <w:rsid w:val="006F47F1"/>
    <w:rsid w:val="006F4F51"/>
    <w:rsid w:val="006F5E7E"/>
    <w:rsid w:val="006F645C"/>
    <w:rsid w:val="00700777"/>
    <w:rsid w:val="00700A52"/>
    <w:rsid w:val="00700DDC"/>
    <w:rsid w:val="00703DB3"/>
    <w:rsid w:val="00705CFC"/>
    <w:rsid w:val="00705D87"/>
    <w:rsid w:val="00706153"/>
    <w:rsid w:val="007062C1"/>
    <w:rsid w:val="00706C75"/>
    <w:rsid w:val="007121FA"/>
    <w:rsid w:val="00712417"/>
    <w:rsid w:val="007134DF"/>
    <w:rsid w:val="007139EB"/>
    <w:rsid w:val="0071416A"/>
    <w:rsid w:val="00715980"/>
    <w:rsid w:val="00715C11"/>
    <w:rsid w:val="007162EB"/>
    <w:rsid w:val="007165B0"/>
    <w:rsid w:val="00717506"/>
    <w:rsid w:val="007209FF"/>
    <w:rsid w:val="00720D49"/>
    <w:rsid w:val="007219C6"/>
    <w:rsid w:val="00721E02"/>
    <w:rsid w:val="00723D82"/>
    <w:rsid w:val="007272A4"/>
    <w:rsid w:val="00727692"/>
    <w:rsid w:val="00727F2C"/>
    <w:rsid w:val="00730F3B"/>
    <w:rsid w:val="00731E52"/>
    <w:rsid w:val="00732730"/>
    <w:rsid w:val="00733317"/>
    <w:rsid w:val="0073621D"/>
    <w:rsid w:val="0073685C"/>
    <w:rsid w:val="00737AA7"/>
    <w:rsid w:val="0074004A"/>
    <w:rsid w:val="0074569A"/>
    <w:rsid w:val="007465AD"/>
    <w:rsid w:val="0075012B"/>
    <w:rsid w:val="007517C5"/>
    <w:rsid w:val="00751B97"/>
    <w:rsid w:val="007529B0"/>
    <w:rsid w:val="00752C2B"/>
    <w:rsid w:val="00752F23"/>
    <w:rsid w:val="00753961"/>
    <w:rsid w:val="00753AF8"/>
    <w:rsid w:val="00755A91"/>
    <w:rsid w:val="00760455"/>
    <w:rsid w:val="00760541"/>
    <w:rsid w:val="00761F8F"/>
    <w:rsid w:val="00762494"/>
    <w:rsid w:val="007633F3"/>
    <w:rsid w:val="00763B78"/>
    <w:rsid w:val="00763E23"/>
    <w:rsid w:val="00764812"/>
    <w:rsid w:val="0076689B"/>
    <w:rsid w:val="00767941"/>
    <w:rsid w:val="007715A3"/>
    <w:rsid w:val="00771C25"/>
    <w:rsid w:val="00774EB0"/>
    <w:rsid w:val="0077697D"/>
    <w:rsid w:val="00776DB9"/>
    <w:rsid w:val="007802C7"/>
    <w:rsid w:val="00780574"/>
    <w:rsid w:val="007808DC"/>
    <w:rsid w:val="007810F0"/>
    <w:rsid w:val="00781CBB"/>
    <w:rsid w:val="007829D7"/>
    <w:rsid w:val="00783222"/>
    <w:rsid w:val="007839AF"/>
    <w:rsid w:val="00785191"/>
    <w:rsid w:val="007854B3"/>
    <w:rsid w:val="00786323"/>
    <w:rsid w:val="0078753F"/>
    <w:rsid w:val="00787867"/>
    <w:rsid w:val="00790193"/>
    <w:rsid w:val="0079029F"/>
    <w:rsid w:val="0079101B"/>
    <w:rsid w:val="007913BF"/>
    <w:rsid w:val="007916C1"/>
    <w:rsid w:val="00792121"/>
    <w:rsid w:val="007921CE"/>
    <w:rsid w:val="0079289D"/>
    <w:rsid w:val="00795D0B"/>
    <w:rsid w:val="007A1A09"/>
    <w:rsid w:val="007A23D1"/>
    <w:rsid w:val="007A262D"/>
    <w:rsid w:val="007A4CE5"/>
    <w:rsid w:val="007A50D8"/>
    <w:rsid w:val="007A68FE"/>
    <w:rsid w:val="007A7C5F"/>
    <w:rsid w:val="007B0C3D"/>
    <w:rsid w:val="007B1531"/>
    <w:rsid w:val="007B27A4"/>
    <w:rsid w:val="007B3821"/>
    <w:rsid w:val="007B57C2"/>
    <w:rsid w:val="007B5A2B"/>
    <w:rsid w:val="007B5F39"/>
    <w:rsid w:val="007C010A"/>
    <w:rsid w:val="007C0BA0"/>
    <w:rsid w:val="007C16B3"/>
    <w:rsid w:val="007C19C3"/>
    <w:rsid w:val="007C2AE3"/>
    <w:rsid w:val="007C32B7"/>
    <w:rsid w:val="007C4A96"/>
    <w:rsid w:val="007C4FC9"/>
    <w:rsid w:val="007C5F2E"/>
    <w:rsid w:val="007C623C"/>
    <w:rsid w:val="007C626E"/>
    <w:rsid w:val="007C6963"/>
    <w:rsid w:val="007C6EF8"/>
    <w:rsid w:val="007C79B5"/>
    <w:rsid w:val="007C7BA3"/>
    <w:rsid w:val="007C7C4F"/>
    <w:rsid w:val="007D1BE3"/>
    <w:rsid w:val="007D20C9"/>
    <w:rsid w:val="007D247A"/>
    <w:rsid w:val="007D2D44"/>
    <w:rsid w:val="007D3A92"/>
    <w:rsid w:val="007D3E72"/>
    <w:rsid w:val="007D3FA6"/>
    <w:rsid w:val="007D420E"/>
    <w:rsid w:val="007D43E0"/>
    <w:rsid w:val="007D5285"/>
    <w:rsid w:val="007D5692"/>
    <w:rsid w:val="007D5885"/>
    <w:rsid w:val="007D7A41"/>
    <w:rsid w:val="007E0809"/>
    <w:rsid w:val="007E1C3D"/>
    <w:rsid w:val="007E26B9"/>
    <w:rsid w:val="007E35CD"/>
    <w:rsid w:val="007E3AD0"/>
    <w:rsid w:val="007E40A2"/>
    <w:rsid w:val="007E4928"/>
    <w:rsid w:val="007E6041"/>
    <w:rsid w:val="007F0094"/>
    <w:rsid w:val="007F0F5A"/>
    <w:rsid w:val="007F2727"/>
    <w:rsid w:val="007F295F"/>
    <w:rsid w:val="007F3472"/>
    <w:rsid w:val="007F38C2"/>
    <w:rsid w:val="007F4A9D"/>
    <w:rsid w:val="007F581D"/>
    <w:rsid w:val="00800785"/>
    <w:rsid w:val="00800816"/>
    <w:rsid w:val="00800DCA"/>
    <w:rsid w:val="00801829"/>
    <w:rsid w:val="00801AFA"/>
    <w:rsid w:val="008039C9"/>
    <w:rsid w:val="00803E4E"/>
    <w:rsid w:val="00804483"/>
    <w:rsid w:val="008045C3"/>
    <w:rsid w:val="00804FA3"/>
    <w:rsid w:val="00805847"/>
    <w:rsid w:val="00805892"/>
    <w:rsid w:val="00805BA2"/>
    <w:rsid w:val="00805ED0"/>
    <w:rsid w:val="00807E47"/>
    <w:rsid w:val="00810B01"/>
    <w:rsid w:val="00811006"/>
    <w:rsid w:val="00811092"/>
    <w:rsid w:val="008110F0"/>
    <w:rsid w:val="00811747"/>
    <w:rsid w:val="00811E2A"/>
    <w:rsid w:val="0081336E"/>
    <w:rsid w:val="00813A21"/>
    <w:rsid w:val="0081486C"/>
    <w:rsid w:val="00814D5A"/>
    <w:rsid w:val="0081568C"/>
    <w:rsid w:val="00815772"/>
    <w:rsid w:val="00816C9B"/>
    <w:rsid w:val="00817B4B"/>
    <w:rsid w:val="00820B8B"/>
    <w:rsid w:val="008212D8"/>
    <w:rsid w:val="008216AB"/>
    <w:rsid w:val="0082308A"/>
    <w:rsid w:val="00823476"/>
    <w:rsid w:val="00824B5E"/>
    <w:rsid w:val="00825C34"/>
    <w:rsid w:val="00827143"/>
    <w:rsid w:val="00827327"/>
    <w:rsid w:val="00831384"/>
    <w:rsid w:val="00833129"/>
    <w:rsid w:val="00834191"/>
    <w:rsid w:val="00840441"/>
    <w:rsid w:val="0084122A"/>
    <w:rsid w:val="008424A5"/>
    <w:rsid w:val="00843D41"/>
    <w:rsid w:val="00843DF8"/>
    <w:rsid w:val="00844828"/>
    <w:rsid w:val="00844C11"/>
    <w:rsid w:val="00846943"/>
    <w:rsid w:val="008502DE"/>
    <w:rsid w:val="008512E9"/>
    <w:rsid w:val="00853C7A"/>
    <w:rsid w:val="00853E77"/>
    <w:rsid w:val="0085481A"/>
    <w:rsid w:val="008548DA"/>
    <w:rsid w:val="008560A4"/>
    <w:rsid w:val="00857CBC"/>
    <w:rsid w:val="008623FF"/>
    <w:rsid w:val="00862BA9"/>
    <w:rsid w:val="00862D6A"/>
    <w:rsid w:val="00863D7E"/>
    <w:rsid w:val="00865C58"/>
    <w:rsid w:val="00866BB9"/>
    <w:rsid w:val="008673DA"/>
    <w:rsid w:val="00867873"/>
    <w:rsid w:val="00870A00"/>
    <w:rsid w:val="00871B62"/>
    <w:rsid w:val="00871F52"/>
    <w:rsid w:val="008732C9"/>
    <w:rsid w:val="008748F0"/>
    <w:rsid w:val="008755F9"/>
    <w:rsid w:val="00877104"/>
    <w:rsid w:val="00877814"/>
    <w:rsid w:val="00880D59"/>
    <w:rsid w:val="00880E81"/>
    <w:rsid w:val="008823FD"/>
    <w:rsid w:val="00883BFD"/>
    <w:rsid w:val="00883DCC"/>
    <w:rsid w:val="0088549D"/>
    <w:rsid w:val="00887398"/>
    <w:rsid w:val="00890B06"/>
    <w:rsid w:val="00893FEA"/>
    <w:rsid w:val="00894616"/>
    <w:rsid w:val="00894A45"/>
    <w:rsid w:val="008965DF"/>
    <w:rsid w:val="00897CD4"/>
    <w:rsid w:val="008A0DE2"/>
    <w:rsid w:val="008A2253"/>
    <w:rsid w:val="008A40E3"/>
    <w:rsid w:val="008A50BE"/>
    <w:rsid w:val="008A65CC"/>
    <w:rsid w:val="008A6D7A"/>
    <w:rsid w:val="008A70D3"/>
    <w:rsid w:val="008A7367"/>
    <w:rsid w:val="008B0D23"/>
    <w:rsid w:val="008B17BD"/>
    <w:rsid w:val="008B20D3"/>
    <w:rsid w:val="008B3351"/>
    <w:rsid w:val="008B4531"/>
    <w:rsid w:val="008B5A30"/>
    <w:rsid w:val="008B5EAE"/>
    <w:rsid w:val="008B68DD"/>
    <w:rsid w:val="008B6AED"/>
    <w:rsid w:val="008B6F44"/>
    <w:rsid w:val="008C01D2"/>
    <w:rsid w:val="008C0DE2"/>
    <w:rsid w:val="008C21DD"/>
    <w:rsid w:val="008C42F5"/>
    <w:rsid w:val="008C46DF"/>
    <w:rsid w:val="008C5A1A"/>
    <w:rsid w:val="008C626E"/>
    <w:rsid w:val="008C63B5"/>
    <w:rsid w:val="008C6AAA"/>
    <w:rsid w:val="008C6DE5"/>
    <w:rsid w:val="008C6FB8"/>
    <w:rsid w:val="008C7A57"/>
    <w:rsid w:val="008C7F86"/>
    <w:rsid w:val="008D153B"/>
    <w:rsid w:val="008D166F"/>
    <w:rsid w:val="008D1E49"/>
    <w:rsid w:val="008D2686"/>
    <w:rsid w:val="008D3568"/>
    <w:rsid w:val="008D3DB4"/>
    <w:rsid w:val="008D5191"/>
    <w:rsid w:val="008D6AFC"/>
    <w:rsid w:val="008E1CB0"/>
    <w:rsid w:val="008E2AAE"/>
    <w:rsid w:val="008E2ABD"/>
    <w:rsid w:val="008E2F8D"/>
    <w:rsid w:val="008E325C"/>
    <w:rsid w:val="008E32A6"/>
    <w:rsid w:val="008E3C1B"/>
    <w:rsid w:val="008E552E"/>
    <w:rsid w:val="008E586E"/>
    <w:rsid w:val="008E58E4"/>
    <w:rsid w:val="008E7A2F"/>
    <w:rsid w:val="008E7D3A"/>
    <w:rsid w:val="008F09C1"/>
    <w:rsid w:val="008F0AA0"/>
    <w:rsid w:val="008F2F9E"/>
    <w:rsid w:val="008F3FDA"/>
    <w:rsid w:val="008F5414"/>
    <w:rsid w:val="008F63B8"/>
    <w:rsid w:val="008F6824"/>
    <w:rsid w:val="008F7738"/>
    <w:rsid w:val="008F7DA9"/>
    <w:rsid w:val="00900322"/>
    <w:rsid w:val="009013D7"/>
    <w:rsid w:val="00903348"/>
    <w:rsid w:val="00904DA1"/>
    <w:rsid w:val="00906D76"/>
    <w:rsid w:val="0090743E"/>
    <w:rsid w:val="00911B02"/>
    <w:rsid w:val="00911CF2"/>
    <w:rsid w:val="00911D8C"/>
    <w:rsid w:val="00911E49"/>
    <w:rsid w:val="00912445"/>
    <w:rsid w:val="00912DAC"/>
    <w:rsid w:val="009134C0"/>
    <w:rsid w:val="00913585"/>
    <w:rsid w:val="00913B00"/>
    <w:rsid w:val="00914A05"/>
    <w:rsid w:val="009154C6"/>
    <w:rsid w:val="00915796"/>
    <w:rsid w:val="00916871"/>
    <w:rsid w:val="00917C9C"/>
    <w:rsid w:val="00920BBC"/>
    <w:rsid w:val="00923328"/>
    <w:rsid w:val="00923B05"/>
    <w:rsid w:val="00924203"/>
    <w:rsid w:val="00924BD2"/>
    <w:rsid w:val="0092546F"/>
    <w:rsid w:val="00925A6C"/>
    <w:rsid w:val="00930039"/>
    <w:rsid w:val="00930340"/>
    <w:rsid w:val="0093127A"/>
    <w:rsid w:val="0093257F"/>
    <w:rsid w:val="00934730"/>
    <w:rsid w:val="009355ED"/>
    <w:rsid w:val="0093563E"/>
    <w:rsid w:val="00940594"/>
    <w:rsid w:val="00940D97"/>
    <w:rsid w:val="00941990"/>
    <w:rsid w:val="00941A71"/>
    <w:rsid w:val="00942C62"/>
    <w:rsid w:val="00943ADD"/>
    <w:rsid w:val="00944512"/>
    <w:rsid w:val="0094526D"/>
    <w:rsid w:val="00946276"/>
    <w:rsid w:val="00946E3F"/>
    <w:rsid w:val="009500CF"/>
    <w:rsid w:val="00950ED6"/>
    <w:rsid w:val="0095216F"/>
    <w:rsid w:val="00953412"/>
    <w:rsid w:val="00953AAB"/>
    <w:rsid w:val="00955410"/>
    <w:rsid w:val="0095601B"/>
    <w:rsid w:val="0095605A"/>
    <w:rsid w:val="009561AA"/>
    <w:rsid w:val="0096029C"/>
    <w:rsid w:val="009602F0"/>
    <w:rsid w:val="00960ED4"/>
    <w:rsid w:val="00961872"/>
    <w:rsid w:val="00961D46"/>
    <w:rsid w:val="0096409D"/>
    <w:rsid w:val="00965AE6"/>
    <w:rsid w:val="00966F17"/>
    <w:rsid w:val="0097006C"/>
    <w:rsid w:val="00970119"/>
    <w:rsid w:val="00970A33"/>
    <w:rsid w:val="0097186F"/>
    <w:rsid w:val="00971CFF"/>
    <w:rsid w:val="0097211E"/>
    <w:rsid w:val="00973396"/>
    <w:rsid w:val="00974433"/>
    <w:rsid w:val="00977FFE"/>
    <w:rsid w:val="00983D17"/>
    <w:rsid w:val="00985ACA"/>
    <w:rsid w:val="00986329"/>
    <w:rsid w:val="00986CD4"/>
    <w:rsid w:val="0098776F"/>
    <w:rsid w:val="009910BC"/>
    <w:rsid w:val="00991377"/>
    <w:rsid w:val="00991397"/>
    <w:rsid w:val="00991CBE"/>
    <w:rsid w:val="00992A5F"/>
    <w:rsid w:val="0099359D"/>
    <w:rsid w:val="009938CF"/>
    <w:rsid w:val="00993ACD"/>
    <w:rsid w:val="00994FEA"/>
    <w:rsid w:val="00995781"/>
    <w:rsid w:val="009957F6"/>
    <w:rsid w:val="009959A3"/>
    <w:rsid w:val="0099725A"/>
    <w:rsid w:val="00997674"/>
    <w:rsid w:val="009A1215"/>
    <w:rsid w:val="009A1836"/>
    <w:rsid w:val="009A19EB"/>
    <w:rsid w:val="009A25ED"/>
    <w:rsid w:val="009A2B79"/>
    <w:rsid w:val="009A3655"/>
    <w:rsid w:val="009A4665"/>
    <w:rsid w:val="009A4A3C"/>
    <w:rsid w:val="009A5535"/>
    <w:rsid w:val="009A6171"/>
    <w:rsid w:val="009A66D1"/>
    <w:rsid w:val="009A69BB"/>
    <w:rsid w:val="009B30B0"/>
    <w:rsid w:val="009B4197"/>
    <w:rsid w:val="009B45C6"/>
    <w:rsid w:val="009B629A"/>
    <w:rsid w:val="009B6300"/>
    <w:rsid w:val="009B65DD"/>
    <w:rsid w:val="009B6B77"/>
    <w:rsid w:val="009C001B"/>
    <w:rsid w:val="009C3AF1"/>
    <w:rsid w:val="009C401E"/>
    <w:rsid w:val="009C405C"/>
    <w:rsid w:val="009C5941"/>
    <w:rsid w:val="009C5DEE"/>
    <w:rsid w:val="009C5E85"/>
    <w:rsid w:val="009C7C89"/>
    <w:rsid w:val="009C7DF4"/>
    <w:rsid w:val="009D03AF"/>
    <w:rsid w:val="009D042A"/>
    <w:rsid w:val="009D1989"/>
    <w:rsid w:val="009D27E5"/>
    <w:rsid w:val="009D36C7"/>
    <w:rsid w:val="009D385C"/>
    <w:rsid w:val="009D3A62"/>
    <w:rsid w:val="009D428D"/>
    <w:rsid w:val="009D4BC6"/>
    <w:rsid w:val="009D4E3A"/>
    <w:rsid w:val="009D5128"/>
    <w:rsid w:val="009D737E"/>
    <w:rsid w:val="009D785B"/>
    <w:rsid w:val="009E0E28"/>
    <w:rsid w:val="009E256E"/>
    <w:rsid w:val="009E2C05"/>
    <w:rsid w:val="009E3D14"/>
    <w:rsid w:val="009E6DEC"/>
    <w:rsid w:val="009E73ED"/>
    <w:rsid w:val="009F114C"/>
    <w:rsid w:val="009F1C17"/>
    <w:rsid w:val="009F274B"/>
    <w:rsid w:val="009F2FDD"/>
    <w:rsid w:val="009F3697"/>
    <w:rsid w:val="009F3CFE"/>
    <w:rsid w:val="009F4C17"/>
    <w:rsid w:val="009F7FA6"/>
    <w:rsid w:val="00A022C3"/>
    <w:rsid w:val="00A02F35"/>
    <w:rsid w:val="00A0347C"/>
    <w:rsid w:val="00A034AD"/>
    <w:rsid w:val="00A0514C"/>
    <w:rsid w:val="00A06F84"/>
    <w:rsid w:val="00A10A66"/>
    <w:rsid w:val="00A132EF"/>
    <w:rsid w:val="00A1336B"/>
    <w:rsid w:val="00A134BF"/>
    <w:rsid w:val="00A14FA4"/>
    <w:rsid w:val="00A158B7"/>
    <w:rsid w:val="00A16FA7"/>
    <w:rsid w:val="00A204C9"/>
    <w:rsid w:val="00A20A73"/>
    <w:rsid w:val="00A20A86"/>
    <w:rsid w:val="00A20C23"/>
    <w:rsid w:val="00A21DBA"/>
    <w:rsid w:val="00A21EE2"/>
    <w:rsid w:val="00A21F45"/>
    <w:rsid w:val="00A22784"/>
    <w:rsid w:val="00A23052"/>
    <w:rsid w:val="00A232A3"/>
    <w:rsid w:val="00A23632"/>
    <w:rsid w:val="00A23E72"/>
    <w:rsid w:val="00A2436C"/>
    <w:rsid w:val="00A253EE"/>
    <w:rsid w:val="00A26388"/>
    <w:rsid w:val="00A26449"/>
    <w:rsid w:val="00A26FCF"/>
    <w:rsid w:val="00A30318"/>
    <w:rsid w:val="00A30C2D"/>
    <w:rsid w:val="00A30CB6"/>
    <w:rsid w:val="00A314DC"/>
    <w:rsid w:val="00A32041"/>
    <w:rsid w:val="00A32B29"/>
    <w:rsid w:val="00A3431C"/>
    <w:rsid w:val="00A34F32"/>
    <w:rsid w:val="00A354B6"/>
    <w:rsid w:val="00A36902"/>
    <w:rsid w:val="00A37284"/>
    <w:rsid w:val="00A37ACC"/>
    <w:rsid w:val="00A41396"/>
    <w:rsid w:val="00A43D7D"/>
    <w:rsid w:val="00A44CD5"/>
    <w:rsid w:val="00A44D88"/>
    <w:rsid w:val="00A45236"/>
    <w:rsid w:val="00A4594A"/>
    <w:rsid w:val="00A45ACC"/>
    <w:rsid w:val="00A465AC"/>
    <w:rsid w:val="00A47378"/>
    <w:rsid w:val="00A505F3"/>
    <w:rsid w:val="00A50608"/>
    <w:rsid w:val="00A50909"/>
    <w:rsid w:val="00A51369"/>
    <w:rsid w:val="00A534CE"/>
    <w:rsid w:val="00A540AC"/>
    <w:rsid w:val="00A54FF8"/>
    <w:rsid w:val="00A558A3"/>
    <w:rsid w:val="00A56603"/>
    <w:rsid w:val="00A60CD8"/>
    <w:rsid w:val="00A6347E"/>
    <w:rsid w:val="00A637C7"/>
    <w:rsid w:val="00A638D7"/>
    <w:rsid w:val="00A64B3C"/>
    <w:rsid w:val="00A659F0"/>
    <w:rsid w:val="00A66AC4"/>
    <w:rsid w:val="00A673D8"/>
    <w:rsid w:val="00A70544"/>
    <w:rsid w:val="00A70C00"/>
    <w:rsid w:val="00A7215A"/>
    <w:rsid w:val="00A730A0"/>
    <w:rsid w:val="00A743EF"/>
    <w:rsid w:val="00A74D9A"/>
    <w:rsid w:val="00A74FF1"/>
    <w:rsid w:val="00A8013E"/>
    <w:rsid w:val="00A80DA7"/>
    <w:rsid w:val="00A82197"/>
    <w:rsid w:val="00A82B3D"/>
    <w:rsid w:val="00A838DA"/>
    <w:rsid w:val="00A83B0D"/>
    <w:rsid w:val="00A84275"/>
    <w:rsid w:val="00A84655"/>
    <w:rsid w:val="00A870EB"/>
    <w:rsid w:val="00A9124E"/>
    <w:rsid w:val="00A913A1"/>
    <w:rsid w:val="00A91730"/>
    <w:rsid w:val="00A92EB4"/>
    <w:rsid w:val="00A931BE"/>
    <w:rsid w:val="00A935A2"/>
    <w:rsid w:val="00A93E1F"/>
    <w:rsid w:val="00A94CA7"/>
    <w:rsid w:val="00A95B55"/>
    <w:rsid w:val="00A971C6"/>
    <w:rsid w:val="00A976FD"/>
    <w:rsid w:val="00AA0A8C"/>
    <w:rsid w:val="00AA18BF"/>
    <w:rsid w:val="00AA30CB"/>
    <w:rsid w:val="00AA4597"/>
    <w:rsid w:val="00AA4CF0"/>
    <w:rsid w:val="00AA5915"/>
    <w:rsid w:val="00AA5D05"/>
    <w:rsid w:val="00AA6D96"/>
    <w:rsid w:val="00AA754E"/>
    <w:rsid w:val="00AB0882"/>
    <w:rsid w:val="00AB2EBA"/>
    <w:rsid w:val="00AB36F3"/>
    <w:rsid w:val="00AB46DD"/>
    <w:rsid w:val="00AB4AE7"/>
    <w:rsid w:val="00AB632C"/>
    <w:rsid w:val="00AB69E6"/>
    <w:rsid w:val="00AB7D38"/>
    <w:rsid w:val="00AC0FD0"/>
    <w:rsid w:val="00AC1B2B"/>
    <w:rsid w:val="00AC316F"/>
    <w:rsid w:val="00AC4618"/>
    <w:rsid w:val="00AC4BD1"/>
    <w:rsid w:val="00AC526D"/>
    <w:rsid w:val="00AC695C"/>
    <w:rsid w:val="00AC6BC4"/>
    <w:rsid w:val="00AC71F6"/>
    <w:rsid w:val="00AD085A"/>
    <w:rsid w:val="00AD0E2A"/>
    <w:rsid w:val="00AD0E74"/>
    <w:rsid w:val="00AD167D"/>
    <w:rsid w:val="00AD3125"/>
    <w:rsid w:val="00AD3E57"/>
    <w:rsid w:val="00AD488A"/>
    <w:rsid w:val="00AD65F6"/>
    <w:rsid w:val="00AD7069"/>
    <w:rsid w:val="00AE0658"/>
    <w:rsid w:val="00AE0D16"/>
    <w:rsid w:val="00AE1066"/>
    <w:rsid w:val="00AE1FAB"/>
    <w:rsid w:val="00AE2562"/>
    <w:rsid w:val="00AE327C"/>
    <w:rsid w:val="00AE5BA8"/>
    <w:rsid w:val="00AE625E"/>
    <w:rsid w:val="00AE69E9"/>
    <w:rsid w:val="00AE6A45"/>
    <w:rsid w:val="00AE71B6"/>
    <w:rsid w:val="00AF0B79"/>
    <w:rsid w:val="00AF1999"/>
    <w:rsid w:val="00AF43C6"/>
    <w:rsid w:val="00AF43D8"/>
    <w:rsid w:val="00AF57B6"/>
    <w:rsid w:val="00AF637C"/>
    <w:rsid w:val="00AF6532"/>
    <w:rsid w:val="00B011BA"/>
    <w:rsid w:val="00B0169D"/>
    <w:rsid w:val="00B01C23"/>
    <w:rsid w:val="00B01E86"/>
    <w:rsid w:val="00B031AF"/>
    <w:rsid w:val="00B047F2"/>
    <w:rsid w:val="00B05632"/>
    <w:rsid w:val="00B057DA"/>
    <w:rsid w:val="00B0728A"/>
    <w:rsid w:val="00B0782C"/>
    <w:rsid w:val="00B1112A"/>
    <w:rsid w:val="00B11915"/>
    <w:rsid w:val="00B12B2D"/>
    <w:rsid w:val="00B13866"/>
    <w:rsid w:val="00B14EDE"/>
    <w:rsid w:val="00B1539C"/>
    <w:rsid w:val="00B15AD0"/>
    <w:rsid w:val="00B16294"/>
    <w:rsid w:val="00B16AC5"/>
    <w:rsid w:val="00B178A0"/>
    <w:rsid w:val="00B17D98"/>
    <w:rsid w:val="00B210BD"/>
    <w:rsid w:val="00B21138"/>
    <w:rsid w:val="00B234AC"/>
    <w:rsid w:val="00B23B26"/>
    <w:rsid w:val="00B2601E"/>
    <w:rsid w:val="00B27295"/>
    <w:rsid w:val="00B278F9"/>
    <w:rsid w:val="00B2799B"/>
    <w:rsid w:val="00B27A9A"/>
    <w:rsid w:val="00B27CDD"/>
    <w:rsid w:val="00B27DC8"/>
    <w:rsid w:val="00B3179D"/>
    <w:rsid w:val="00B32263"/>
    <w:rsid w:val="00B328E0"/>
    <w:rsid w:val="00B32F97"/>
    <w:rsid w:val="00B33465"/>
    <w:rsid w:val="00B3356A"/>
    <w:rsid w:val="00B34517"/>
    <w:rsid w:val="00B352A7"/>
    <w:rsid w:val="00B35BCE"/>
    <w:rsid w:val="00B36B88"/>
    <w:rsid w:val="00B3736F"/>
    <w:rsid w:val="00B379EC"/>
    <w:rsid w:val="00B37E89"/>
    <w:rsid w:val="00B417F2"/>
    <w:rsid w:val="00B41E3A"/>
    <w:rsid w:val="00B42344"/>
    <w:rsid w:val="00B4386A"/>
    <w:rsid w:val="00B44565"/>
    <w:rsid w:val="00B4490E"/>
    <w:rsid w:val="00B455C3"/>
    <w:rsid w:val="00B46ED8"/>
    <w:rsid w:val="00B479F3"/>
    <w:rsid w:val="00B5078A"/>
    <w:rsid w:val="00B50DD1"/>
    <w:rsid w:val="00B519CE"/>
    <w:rsid w:val="00B52614"/>
    <w:rsid w:val="00B5265A"/>
    <w:rsid w:val="00B52E80"/>
    <w:rsid w:val="00B530F6"/>
    <w:rsid w:val="00B53F54"/>
    <w:rsid w:val="00B55D39"/>
    <w:rsid w:val="00B57E29"/>
    <w:rsid w:val="00B61D5D"/>
    <w:rsid w:val="00B62A9F"/>
    <w:rsid w:val="00B62EEB"/>
    <w:rsid w:val="00B63759"/>
    <w:rsid w:val="00B63A48"/>
    <w:rsid w:val="00B6488B"/>
    <w:rsid w:val="00B658B4"/>
    <w:rsid w:val="00B662EB"/>
    <w:rsid w:val="00B66899"/>
    <w:rsid w:val="00B67116"/>
    <w:rsid w:val="00B673E6"/>
    <w:rsid w:val="00B67BF4"/>
    <w:rsid w:val="00B70C1E"/>
    <w:rsid w:val="00B7155B"/>
    <w:rsid w:val="00B71924"/>
    <w:rsid w:val="00B72751"/>
    <w:rsid w:val="00B743D4"/>
    <w:rsid w:val="00B74F85"/>
    <w:rsid w:val="00B76130"/>
    <w:rsid w:val="00B76C16"/>
    <w:rsid w:val="00B77AF4"/>
    <w:rsid w:val="00B77DC8"/>
    <w:rsid w:val="00B80358"/>
    <w:rsid w:val="00B803A9"/>
    <w:rsid w:val="00B81750"/>
    <w:rsid w:val="00B81EBA"/>
    <w:rsid w:val="00B82771"/>
    <w:rsid w:val="00B8401D"/>
    <w:rsid w:val="00B84762"/>
    <w:rsid w:val="00B8485A"/>
    <w:rsid w:val="00B84FA0"/>
    <w:rsid w:val="00B854FE"/>
    <w:rsid w:val="00B85586"/>
    <w:rsid w:val="00B86792"/>
    <w:rsid w:val="00B87207"/>
    <w:rsid w:val="00B91B36"/>
    <w:rsid w:val="00B92054"/>
    <w:rsid w:val="00B926AB"/>
    <w:rsid w:val="00B93195"/>
    <w:rsid w:val="00B93B61"/>
    <w:rsid w:val="00B941BF"/>
    <w:rsid w:val="00B948F3"/>
    <w:rsid w:val="00B94DEF"/>
    <w:rsid w:val="00B957A3"/>
    <w:rsid w:val="00B967FD"/>
    <w:rsid w:val="00B97088"/>
    <w:rsid w:val="00B97543"/>
    <w:rsid w:val="00BA0A9C"/>
    <w:rsid w:val="00BA0B68"/>
    <w:rsid w:val="00BA1D01"/>
    <w:rsid w:val="00BA37F0"/>
    <w:rsid w:val="00BA5189"/>
    <w:rsid w:val="00BA5F21"/>
    <w:rsid w:val="00BA5FD1"/>
    <w:rsid w:val="00BA77FE"/>
    <w:rsid w:val="00BB11CF"/>
    <w:rsid w:val="00BB293F"/>
    <w:rsid w:val="00BB3666"/>
    <w:rsid w:val="00BB44B8"/>
    <w:rsid w:val="00BB4E1E"/>
    <w:rsid w:val="00BB506D"/>
    <w:rsid w:val="00BB6332"/>
    <w:rsid w:val="00BB771C"/>
    <w:rsid w:val="00BC06E1"/>
    <w:rsid w:val="00BC0D83"/>
    <w:rsid w:val="00BC16D8"/>
    <w:rsid w:val="00BC37CF"/>
    <w:rsid w:val="00BC3939"/>
    <w:rsid w:val="00BC4160"/>
    <w:rsid w:val="00BC53DE"/>
    <w:rsid w:val="00BC62BD"/>
    <w:rsid w:val="00BC63A7"/>
    <w:rsid w:val="00BC6B6D"/>
    <w:rsid w:val="00BC70D2"/>
    <w:rsid w:val="00BD081D"/>
    <w:rsid w:val="00BD1195"/>
    <w:rsid w:val="00BD127E"/>
    <w:rsid w:val="00BD1711"/>
    <w:rsid w:val="00BD3112"/>
    <w:rsid w:val="00BD370E"/>
    <w:rsid w:val="00BD3CE2"/>
    <w:rsid w:val="00BD3E9E"/>
    <w:rsid w:val="00BD511A"/>
    <w:rsid w:val="00BD6E93"/>
    <w:rsid w:val="00BD7173"/>
    <w:rsid w:val="00BE071A"/>
    <w:rsid w:val="00BE0A04"/>
    <w:rsid w:val="00BE0A05"/>
    <w:rsid w:val="00BE12FC"/>
    <w:rsid w:val="00BE2982"/>
    <w:rsid w:val="00BE2B1C"/>
    <w:rsid w:val="00BE2D68"/>
    <w:rsid w:val="00BE3763"/>
    <w:rsid w:val="00BE3C0A"/>
    <w:rsid w:val="00BE44F3"/>
    <w:rsid w:val="00BE50FC"/>
    <w:rsid w:val="00BE666F"/>
    <w:rsid w:val="00BE70E9"/>
    <w:rsid w:val="00BE7FE6"/>
    <w:rsid w:val="00BF0E51"/>
    <w:rsid w:val="00BF22FD"/>
    <w:rsid w:val="00BF2DE4"/>
    <w:rsid w:val="00BF4751"/>
    <w:rsid w:val="00BF4C56"/>
    <w:rsid w:val="00BF5701"/>
    <w:rsid w:val="00BF5AD6"/>
    <w:rsid w:val="00BF5BAC"/>
    <w:rsid w:val="00BF5C6F"/>
    <w:rsid w:val="00BF6849"/>
    <w:rsid w:val="00BF70D1"/>
    <w:rsid w:val="00C0123E"/>
    <w:rsid w:val="00C01F78"/>
    <w:rsid w:val="00C022B3"/>
    <w:rsid w:val="00C02906"/>
    <w:rsid w:val="00C02B1A"/>
    <w:rsid w:val="00C02E89"/>
    <w:rsid w:val="00C03162"/>
    <w:rsid w:val="00C04728"/>
    <w:rsid w:val="00C050ED"/>
    <w:rsid w:val="00C0539C"/>
    <w:rsid w:val="00C06409"/>
    <w:rsid w:val="00C07519"/>
    <w:rsid w:val="00C07674"/>
    <w:rsid w:val="00C07687"/>
    <w:rsid w:val="00C1183B"/>
    <w:rsid w:val="00C128A0"/>
    <w:rsid w:val="00C12FBB"/>
    <w:rsid w:val="00C1449F"/>
    <w:rsid w:val="00C15044"/>
    <w:rsid w:val="00C15D40"/>
    <w:rsid w:val="00C17B1A"/>
    <w:rsid w:val="00C2073F"/>
    <w:rsid w:val="00C21D96"/>
    <w:rsid w:val="00C224AD"/>
    <w:rsid w:val="00C22850"/>
    <w:rsid w:val="00C23468"/>
    <w:rsid w:val="00C23AC9"/>
    <w:rsid w:val="00C25247"/>
    <w:rsid w:val="00C266C8"/>
    <w:rsid w:val="00C268FC"/>
    <w:rsid w:val="00C26926"/>
    <w:rsid w:val="00C26B03"/>
    <w:rsid w:val="00C27057"/>
    <w:rsid w:val="00C27D68"/>
    <w:rsid w:val="00C302B5"/>
    <w:rsid w:val="00C327CF"/>
    <w:rsid w:val="00C33787"/>
    <w:rsid w:val="00C33FA4"/>
    <w:rsid w:val="00C36EA8"/>
    <w:rsid w:val="00C40296"/>
    <w:rsid w:val="00C406B2"/>
    <w:rsid w:val="00C4092D"/>
    <w:rsid w:val="00C4165B"/>
    <w:rsid w:val="00C42078"/>
    <w:rsid w:val="00C42285"/>
    <w:rsid w:val="00C44047"/>
    <w:rsid w:val="00C448E0"/>
    <w:rsid w:val="00C45191"/>
    <w:rsid w:val="00C45AF4"/>
    <w:rsid w:val="00C46224"/>
    <w:rsid w:val="00C4649B"/>
    <w:rsid w:val="00C46D9F"/>
    <w:rsid w:val="00C50DAE"/>
    <w:rsid w:val="00C5248A"/>
    <w:rsid w:val="00C52713"/>
    <w:rsid w:val="00C53265"/>
    <w:rsid w:val="00C54076"/>
    <w:rsid w:val="00C545B8"/>
    <w:rsid w:val="00C5593C"/>
    <w:rsid w:val="00C55E2E"/>
    <w:rsid w:val="00C56A00"/>
    <w:rsid w:val="00C57F8A"/>
    <w:rsid w:val="00C63919"/>
    <w:rsid w:val="00C668BE"/>
    <w:rsid w:val="00C703DD"/>
    <w:rsid w:val="00C70493"/>
    <w:rsid w:val="00C70AFF"/>
    <w:rsid w:val="00C710FD"/>
    <w:rsid w:val="00C72C4E"/>
    <w:rsid w:val="00C734E3"/>
    <w:rsid w:val="00C74098"/>
    <w:rsid w:val="00C7554A"/>
    <w:rsid w:val="00C75DE8"/>
    <w:rsid w:val="00C77430"/>
    <w:rsid w:val="00C817A7"/>
    <w:rsid w:val="00C817E5"/>
    <w:rsid w:val="00C81BA3"/>
    <w:rsid w:val="00C82387"/>
    <w:rsid w:val="00C826B7"/>
    <w:rsid w:val="00C8370F"/>
    <w:rsid w:val="00C84055"/>
    <w:rsid w:val="00C8437D"/>
    <w:rsid w:val="00C8457F"/>
    <w:rsid w:val="00C85C31"/>
    <w:rsid w:val="00C86E85"/>
    <w:rsid w:val="00C87009"/>
    <w:rsid w:val="00C87718"/>
    <w:rsid w:val="00C90D29"/>
    <w:rsid w:val="00C90EFE"/>
    <w:rsid w:val="00C95CE5"/>
    <w:rsid w:val="00C962E0"/>
    <w:rsid w:val="00CA03E3"/>
    <w:rsid w:val="00CA0614"/>
    <w:rsid w:val="00CA19F4"/>
    <w:rsid w:val="00CA333C"/>
    <w:rsid w:val="00CA3D83"/>
    <w:rsid w:val="00CA3FE5"/>
    <w:rsid w:val="00CA423E"/>
    <w:rsid w:val="00CA4C6F"/>
    <w:rsid w:val="00CA4CF4"/>
    <w:rsid w:val="00CA4F76"/>
    <w:rsid w:val="00CA5938"/>
    <w:rsid w:val="00CB0055"/>
    <w:rsid w:val="00CB3E3C"/>
    <w:rsid w:val="00CB6D32"/>
    <w:rsid w:val="00CB7045"/>
    <w:rsid w:val="00CB773D"/>
    <w:rsid w:val="00CB7DE2"/>
    <w:rsid w:val="00CB7DF7"/>
    <w:rsid w:val="00CB7F3F"/>
    <w:rsid w:val="00CC0C76"/>
    <w:rsid w:val="00CC161D"/>
    <w:rsid w:val="00CC306A"/>
    <w:rsid w:val="00CC30D7"/>
    <w:rsid w:val="00CC31E2"/>
    <w:rsid w:val="00CC431A"/>
    <w:rsid w:val="00CC4675"/>
    <w:rsid w:val="00CC6457"/>
    <w:rsid w:val="00CC7474"/>
    <w:rsid w:val="00CC75C8"/>
    <w:rsid w:val="00CC7DCC"/>
    <w:rsid w:val="00CD03A0"/>
    <w:rsid w:val="00CD13F0"/>
    <w:rsid w:val="00CD1AC3"/>
    <w:rsid w:val="00CD2049"/>
    <w:rsid w:val="00CD3B46"/>
    <w:rsid w:val="00CD5BC7"/>
    <w:rsid w:val="00CD6114"/>
    <w:rsid w:val="00CD632F"/>
    <w:rsid w:val="00CD643B"/>
    <w:rsid w:val="00CD6D1C"/>
    <w:rsid w:val="00CD75E2"/>
    <w:rsid w:val="00CD7667"/>
    <w:rsid w:val="00CE2DB4"/>
    <w:rsid w:val="00CE3611"/>
    <w:rsid w:val="00CE3CBB"/>
    <w:rsid w:val="00CE42F4"/>
    <w:rsid w:val="00CE5061"/>
    <w:rsid w:val="00CE5449"/>
    <w:rsid w:val="00CE557B"/>
    <w:rsid w:val="00CE65C1"/>
    <w:rsid w:val="00CE661B"/>
    <w:rsid w:val="00CE7E94"/>
    <w:rsid w:val="00CF03B8"/>
    <w:rsid w:val="00CF0D6B"/>
    <w:rsid w:val="00CF1845"/>
    <w:rsid w:val="00CF2747"/>
    <w:rsid w:val="00CF30AC"/>
    <w:rsid w:val="00CF6F61"/>
    <w:rsid w:val="00CF7F3C"/>
    <w:rsid w:val="00D0053D"/>
    <w:rsid w:val="00D01094"/>
    <w:rsid w:val="00D012FC"/>
    <w:rsid w:val="00D01975"/>
    <w:rsid w:val="00D02013"/>
    <w:rsid w:val="00D02AFD"/>
    <w:rsid w:val="00D0391B"/>
    <w:rsid w:val="00D03D06"/>
    <w:rsid w:val="00D04F2C"/>
    <w:rsid w:val="00D050B4"/>
    <w:rsid w:val="00D05101"/>
    <w:rsid w:val="00D07944"/>
    <w:rsid w:val="00D10F29"/>
    <w:rsid w:val="00D13781"/>
    <w:rsid w:val="00D1384E"/>
    <w:rsid w:val="00D1644E"/>
    <w:rsid w:val="00D17E1B"/>
    <w:rsid w:val="00D20D0C"/>
    <w:rsid w:val="00D20E42"/>
    <w:rsid w:val="00D21386"/>
    <w:rsid w:val="00D227D4"/>
    <w:rsid w:val="00D22B1B"/>
    <w:rsid w:val="00D23096"/>
    <w:rsid w:val="00D23283"/>
    <w:rsid w:val="00D2454D"/>
    <w:rsid w:val="00D257BC"/>
    <w:rsid w:val="00D263E3"/>
    <w:rsid w:val="00D269D7"/>
    <w:rsid w:val="00D26DDB"/>
    <w:rsid w:val="00D27383"/>
    <w:rsid w:val="00D27A5A"/>
    <w:rsid w:val="00D27B60"/>
    <w:rsid w:val="00D27C5F"/>
    <w:rsid w:val="00D27E37"/>
    <w:rsid w:val="00D27E9C"/>
    <w:rsid w:val="00D3106B"/>
    <w:rsid w:val="00D31311"/>
    <w:rsid w:val="00D31DFB"/>
    <w:rsid w:val="00D33E9B"/>
    <w:rsid w:val="00D367EC"/>
    <w:rsid w:val="00D368DB"/>
    <w:rsid w:val="00D372B7"/>
    <w:rsid w:val="00D4090F"/>
    <w:rsid w:val="00D41E3E"/>
    <w:rsid w:val="00D41FC7"/>
    <w:rsid w:val="00D423A6"/>
    <w:rsid w:val="00D442D3"/>
    <w:rsid w:val="00D46155"/>
    <w:rsid w:val="00D4645A"/>
    <w:rsid w:val="00D46839"/>
    <w:rsid w:val="00D46CC8"/>
    <w:rsid w:val="00D46E78"/>
    <w:rsid w:val="00D47C08"/>
    <w:rsid w:val="00D52699"/>
    <w:rsid w:val="00D52D54"/>
    <w:rsid w:val="00D53170"/>
    <w:rsid w:val="00D531A7"/>
    <w:rsid w:val="00D53740"/>
    <w:rsid w:val="00D53D2B"/>
    <w:rsid w:val="00D542EC"/>
    <w:rsid w:val="00D54D06"/>
    <w:rsid w:val="00D552F6"/>
    <w:rsid w:val="00D556E9"/>
    <w:rsid w:val="00D56330"/>
    <w:rsid w:val="00D569DD"/>
    <w:rsid w:val="00D57A6F"/>
    <w:rsid w:val="00D6034C"/>
    <w:rsid w:val="00D6177A"/>
    <w:rsid w:val="00D63134"/>
    <w:rsid w:val="00D63301"/>
    <w:rsid w:val="00D63EDF"/>
    <w:rsid w:val="00D64DC2"/>
    <w:rsid w:val="00D65144"/>
    <w:rsid w:val="00D66BF5"/>
    <w:rsid w:val="00D6763B"/>
    <w:rsid w:val="00D7032E"/>
    <w:rsid w:val="00D72864"/>
    <w:rsid w:val="00D74AF6"/>
    <w:rsid w:val="00D755AD"/>
    <w:rsid w:val="00D772F6"/>
    <w:rsid w:val="00D77EC2"/>
    <w:rsid w:val="00D81628"/>
    <w:rsid w:val="00D81700"/>
    <w:rsid w:val="00D82328"/>
    <w:rsid w:val="00D83538"/>
    <w:rsid w:val="00D85394"/>
    <w:rsid w:val="00D86CEC"/>
    <w:rsid w:val="00D87275"/>
    <w:rsid w:val="00D9015F"/>
    <w:rsid w:val="00D90BDE"/>
    <w:rsid w:val="00D91351"/>
    <w:rsid w:val="00D92539"/>
    <w:rsid w:val="00D946FB"/>
    <w:rsid w:val="00D94CBD"/>
    <w:rsid w:val="00D95153"/>
    <w:rsid w:val="00D95278"/>
    <w:rsid w:val="00D95340"/>
    <w:rsid w:val="00D957DA"/>
    <w:rsid w:val="00D9697E"/>
    <w:rsid w:val="00D96E3C"/>
    <w:rsid w:val="00D9738B"/>
    <w:rsid w:val="00DA2126"/>
    <w:rsid w:val="00DA2AA2"/>
    <w:rsid w:val="00DA4161"/>
    <w:rsid w:val="00DA4888"/>
    <w:rsid w:val="00DA6CFF"/>
    <w:rsid w:val="00DA7939"/>
    <w:rsid w:val="00DB129E"/>
    <w:rsid w:val="00DB2775"/>
    <w:rsid w:val="00DB3B17"/>
    <w:rsid w:val="00DB5F17"/>
    <w:rsid w:val="00DB61A3"/>
    <w:rsid w:val="00DB62C1"/>
    <w:rsid w:val="00DB7743"/>
    <w:rsid w:val="00DB77E9"/>
    <w:rsid w:val="00DB7AA9"/>
    <w:rsid w:val="00DC0806"/>
    <w:rsid w:val="00DC0D83"/>
    <w:rsid w:val="00DC1AD8"/>
    <w:rsid w:val="00DC2174"/>
    <w:rsid w:val="00DC2F52"/>
    <w:rsid w:val="00DC43E1"/>
    <w:rsid w:val="00DC5FE5"/>
    <w:rsid w:val="00DC6268"/>
    <w:rsid w:val="00DC650C"/>
    <w:rsid w:val="00DC68D9"/>
    <w:rsid w:val="00DD00B0"/>
    <w:rsid w:val="00DD0178"/>
    <w:rsid w:val="00DD02FD"/>
    <w:rsid w:val="00DD07F8"/>
    <w:rsid w:val="00DD0BF9"/>
    <w:rsid w:val="00DD247B"/>
    <w:rsid w:val="00DD25C7"/>
    <w:rsid w:val="00DD5AEC"/>
    <w:rsid w:val="00DD5E5A"/>
    <w:rsid w:val="00DD608D"/>
    <w:rsid w:val="00DD6E96"/>
    <w:rsid w:val="00DD6F01"/>
    <w:rsid w:val="00DD7424"/>
    <w:rsid w:val="00DD7DB5"/>
    <w:rsid w:val="00DE01DD"/>
    <w:rsid w:val="00DE02F3"/>
    <w:rsid w:val="00DE15D0"/>
    <w:rsid w:val="00DE18CF"/>
    <w:rsid w:val="00DE19CB"/>
    <w:rsid w:val="00DE2526"/>
    <w:rsid w:val="00DE3968"/>
    <w:rsid w:val="00DE3C6B"/>
    <w:rsid w:val="00DE3E06"/>
    <w:rsid w:val="00DE499F"/>
    <w:rsid w:val="00DE56E7"/>
    <w:rsid w:val="00DE58E5"/>
    <w:rsid w:val="00DE63AC"/>
    <w:rsid w:val="00DE6661"/>
    <w:rsid w:val="00DE6BCD"/>
    <w:rsid w:val="00DE711C"/>
    <w:rsid w:val="00DF1EAE"/>
    <w:rsid w:val="00DF2434"/>
    <w:rsid w:val="00DF2923"/>
    <w:rsid w:val="00DF3B5F"/>
    <w:rsid w:val="00DF4E12"/>
    <w:rsid w:val="00DF576D"/>
    <w:rsid w:val="00DF6BBC"/>
    <w:rsid w:val="00DF730A"/>
    <w:rsid w:val="00E0199E"/>
    <w:rsid w:val="00E02B62"/>
    <w:rsid w:val="00E02CD5"/>
    <w:rsid w:val="00E03539"/>
    <w:rsid w:val="00E05029"/>
    <w:rsid w:val="00E05E70"/>
    <w:rsid w:val="00E06441"/>
    <w:rsid w:val="00E0760F"/>
    <w:rsid w:val="00E07A26"/>
    <w:rsid w:val="00E07CDB"/>
    <w:rsid w:val="00E106CD"/>
    <w:rsid w:val="00E107D5"/>
    <w:rsid w:val="00E113C1"/>
    <w:rsid w:val="00E1140B"/>
    <w:rsid w:val="00E11B1D"/>
    <w:rsid w:val="00E12F6F"/>
    <w:rsid w:val="00E13003"/>
    <w:rsid w:val="00E13E8C"/>
    <w:rsid w:val="00E14F3A"/>
    <w:rsid w:val="00E1637F"/>
    <w:rsid w:val="00E16BE9"/>
    <w:rsid w:val="00E16E9D"/>
    <w:rsid w:val="00E17738"/>
    <w:rsid w:val="00E17924"/>
    <w:rsid w:val="00E209C1"/>
    <w:rsid w:val="00E2100F"/>
    <w:rsid w:val="00E21497"/>
    <w:rsid w:val="00E225B9"/>
    <w:rsid w:val="00E22D89"/>
    <w:rsid w:val="00E23D7B"/>
    <w:rsid w:val="00E25783"/>
    <w:rsid w:val="00E25E21"/>
    <w:rsid w:val="00E266EB"/>
    <w:rsid w:val="00E27EAA"/>
    <w:rsid w:val="00E27EEF"/>
    <w:rsid w:val="00E30F65"/>
    <w:rsid w:val="00E3327E"/>
    <w:rsid w:val="00E33CE1"/>
    <w:rsid w:val="00E33E48"/>
    <w:rsid w:val="00E34F5E"/>
    <w:rsid w:val="00E35240"/>
    <w:rsid w:val="00E35270"/>
    <w:rsid w:val="00E35FC9"/>
    <w:rsid w:val="00E36F21"/>
    <w:rsid w:val="00E370AB"/>
    <w:rsid w:val="00E37C30"/>
    <w:rsid w:val="00E40168"/>
    <w:rsid w:val="00E40AC6"/>
    <w:rsid w:val="00E40D7B"/>
    <w:rsid w:val="00E428AB"/>
    <w:rsid w:val="00E44BDC"/>
    <w:rsid w:val="00E457BF"/>
    <w:rsid w:val="00E45A67"/>
    <w:rsid w:val="00E45E25"/>
    <w:rsid w:val="00E46911"/>
    <w:rsid w:val="00E46A61"/>
    <w:rsid w:val="00E46EA7"/>
    <w:rsid w:val="00E46EE6"/>
    <w:rsid w:val="00E47210"/>
    <w:rsid w:val="00E500A1"/>
    <w:rsid w:val="00E528B1"/>
    <w:rsid w:val="00E533B1"/>
    <w:rsid w:val="00E5347E"/>
    <w:rsid w:val="00E539A5"/>
    <w:rsid w:val="00E53B08"/>
    <w:rsid w:val="00E551FA"/>
    <w:rsid w:val="00E55918"/>
    <w:rsid w:val="00E567A5"/>
    <w:rsid w:val="00E60DA2"/>
    <w:rsid w:val="00E61E0A"/>
    <w:rsid w:val="00E62E21"/>
    <w:rsid w:val="00E62FA0"/>
    <w:rsid w:val="00E635C3"/>
    <w:rsid w:val="00E636E4"/>
    <w:rsid w:val="00E640D2"/>
    <w:rsid w:val="00E6571B"/>
    <w:rsid w:val="00E6574F"/>
    <w:rsid w:val="00E65AFD"/>
    <w:rsid w:val="00E6780A"/>
    <w:rsid w:val="00E700A2"/>
    <w:rsid w:val="00E714BB"/>
    <w:rsid w:val="00E71A37"/>
    <w:rsid w:val="00E7436D"/>
    <w:rsid w:val="00E746BF"/>
    <w:rsid w:val="00E750A5"/>
    <w:rsid w:val="00E75264"/>
    <w:rsid w:val="00E764D5"/>
    <w:rsid w:val="00E805F5"/>
    <w:rsid w:val="00E82387"/>
    <w:rsid w:val="00E83363"/>
    <w:rsid w:val="00E85289"/>
    <w:rsid w:val="00E854BA"/>
    <w:rsid w:val="00E8550D"/>
    <w:rsid w:val="00E8634B"/>
    <w:rsid w:val="00E86E03"/>
    <w:rsid w:val="00E912DC"/>
    <w:rsid w:val="00E94492"/>
    <w:rsid w:val="00E94B96"/>
    <w:rsid w:val="00E94D03"/>
    <w:rsid w:val="00E955F7"/>
    <w:rsid w:val="00E96113"/>
    <w:rsid w:val="00E96571"/>
    <w:rsid w:val="00E96709"/>
    <w:rsid w:val="00E96DBA"/>
    <w:rsid w:val="00E97032"/>
    <w:rsid w:val="00E97C0B"/>
    <w:rsid w:val="00EA0A7D"/>
    <w:rsid w:val="00EA3C16"/>
    <w:rsid w:val="00EA3CAB"/>
    <w:rsid w:val="00EA6434"/>
    <w:rsid w:val="00EB1592"/>
    <w:rsid w:val="00EB162A"/>
    <w:rsid w:val="00EB3418"/>
    <w:rsid w:val="00EB55A6"/>
    <w:rsid w:val="00EB55B4"/>
    <w:rsid w:val="00EC06DF"/>
    <w:rsid w:val="00EC19B3"/>
    <w:rsid w:val="00EC2101"/>
    <w:rsid w:val="00EC2BD8"/>
    <w:rsid w:val="00EC344A"/>
    <w:rsid w:val="00EC54C9"/>
    <w:rsid w:val="00EC6877"/>
    <w:rsid w:val="00EC6CCE"/>
    <w:rsid w:val="00EC6E06"/>
    <w:rsid w:val="00EC6F71"/>
    <w:rsid w:val="00ED0378"/>
    <w:rsid w:val="00ED0A48"/>
    <w:rsid w:val="00ED13E0"/>
    <w:rsid w:val="00ED13FC"/>
    <w:rsid w:val="00ED16D7"/>
    <w:rsid w:val="00ED1776"/>
    <w:rsid w:val="00ED1BE5"/>
    <w:rsid w:val="00ED2323"/>
    <w:rsid w:val="00ED2708"/>
    <w:rsid w:val="00ED2F6C"/>
    <w:rsid w:val="00ED3BE1"/>
    <w:rsid w:val="00ED5D72"/>
    <w:rsid w:val="00ED713E"/>
    <w:rsid w:val="00ED7839"/>
    <w:rsid w:val="00ED78BB"/>
    <w:rsid w:val="00EE10D1"/>
    <w:rsid w:val="00EE1E13"/>
    <w:rsid w:val="00EE2357"/>
    <w:rsid w:val="00EE3951"/>
    <w:rsid w:val="00EE5801"/>
    <w:rsid w:val="00EE6477"/>
    <w:rsid w:val="00EE6FD5"/>
    <w:rsid w:val="00EF051D"/>
    <w:rsid w:val="00EF1B60"/>
    <w:rsid w:val="00EF1D16"/>
    <w:rsid w:val="00EF21CC"/>
    <w:rsid w:val="00EF33B2"/>
    <w:rsid w:val="00EF349E"/>
    <w:rsid w:val="00EF3C1D"/>
    <w:rsid w:val="00EF4014"/>
    <w:rsid w:val="00EF6F8D"/>
    <w:rsid w:val="00F00176"/>
    <w:rsid w:val="00F00A52"/>
    <w:rsid w:val="00F01AE2"/>
    <w:rsid w:val="00F027D6"/>
    <w:rsid w:val="00F03EF9"/>
    <w:rsid w:val="00F04A51"/>
    <w:rsid w:val="00F04FD7"/>
    <w:rsid w:val="00F05BB3"/>
    <w:rsid w:val="00F05E2E"/>
    <w:rsid w:val="00F07D1C"/>
    <w:rsid w:val="00F1225F"/>
    <w:rsid w:val="00F13121"/>
    <w:rsid w:val="00F1320B"/>
    <w:rsid w:val="00F14580"/>
    <w:rsid w:val="00F1515E"/>
    <w:rsid w:val="00F15776"/>
    <w:rsid w:val="00F17927"/>
    <w:rsid w:val="00F17AA5"/>
    <w:rsid w:val="00F20230"/>
    <w:rsid w:val="00F2106B"/>
    <w:rsid w:val="00F21E3F"/>
    <w:rsid w:val="00F227B1"/>
    <w:rsid w:val="00F23DEC"/>
    <w:rsid w:val="00F241D9"/>
    <w:rsid w:val="00F24827"/>
    <w:rsid w:val="00F3001A"/>
    <w:rsid w:val="00F30838"/>
    <w:rsid w:val="00F30D92"/>
    <w:rsid w:val="00F32E11"/>
    <w:rsid w:val="00F338DD"/>
    <w:rsid w:val="00F34533"/>
    <w:rsid w:val="00F347A5"/>
    <w:rsid w:val="00F364DB"/>
    <w:rsid w:val="00F37A9A"/>
    <w:rsid w:val="00F37E37"/>
    <w:rsid w:val="00F40D25"/>
    <w:rsid w:val="00F437E9"/>
    <w:rsid w:val="00F43C49"/>
    <w:rsid w:val="00F47028"/>
    <w:rsid w:val="00F473E9"/>
    <w:rsid w:val="00F47911"/>
    <w:rsid w:val="00F5048C"/>
    <w:rsid w:val="00F504B1"/>
    <w:rsid w:val="00F51015"/>
    <w:rsid w:val="00F51960"/>
    <w:rsid w:val="00F51C58"/>
    <w:rsid w:val="00F52878"/>
    <w:rsid w:val="00F53128"/>
    <w:rsid w:val="00F5342E"/>
    <w:rsid w:val="00F53AA6"/>
    <w:rsid w:val="00F54543"/>
    <w:rsid w:val="00F56FEC"/>
    <w:rsid w:val="00F574A1"/>
    <w:rsid w:val="00F57515"/>
    <w:rsid w:val="00F618C1"/>
    <w:rsid w:val="00F62323"/>
    <w:rsid w:val="00F623EB"/>
    <w:rsid w:val="00F62A8F"/>
    <w:rsid w:val="00F62D95"/>
    <w:rsid w:val="00F6388E"/>
    <w:rsid w:val="00F6463D"/>
    <w:rsid w:val="00F64FCB"/>
    <w:rsid w:val="00F659D7"/>
    <w:rsid w:val="00F65CE6"/>
    <w:rsid w:val="00F65E23"/>
    <w:rsid w:val="00F66ECA"/>
    <w:rsid w:val="00F66FAE"/>
    <w:rsid w:val="00F731D0"/>
    <w:rsid w:val="00F73E43"/>
    <w:rsid w:val="00F74A62"/>
    <w:rsid w:val="00F75459"/>
    <w:rsid w:val="00F763A1"/>
    <w:rsid w:val="00F769C8"/>
    <w:rsid w:val="00F770BA"/>
    <w:rsid w:val="00F771AA"/>
    <w:rsid w:val="00F777E3"/>
    <w:rsid w:val="00F77C9E"/>
    <w:rsid w:val="00F80692"/>
    <w:rsid w:val="00F81D5C"/>
    <w:rsid w:val="00F81DFE"/>
    <w:rsid w:val="00F82146"/>
    <w:rsid w:val="00F82818"/>
    <w:rsid w:val="00F83057"/>
    <w:rsid w:val="00F841C8"/>
    <w:rsid w:val="00F84D2C"/>
    <w:rsid w:val="00F85614"/>
    <w:rsid w:val="00F85901"/>
    <w:rsid w:val="00F86887"/>
    <w:rsid w:val="00F876D5"/>
    <w:rsid w:val="00F91C21"/>
    <w:rsid w:val="00F91E8B"/>
    <w:rsid w:val="00F93101"/>
    <w:rsid w:val="00F946AF"/>
    <w:rsid w:val="00F95CD5"/>
    <w:rsid w:val="00FA1AF0"/>
    <w:rsid w:val="00FA2043"/>
    <w:rsid w:val="00FA2D2A"/>
    <w:rsid w:val="00FA4012"/>
    <w:rsid w:val="00FA4128"/>
    <w:rsid w:val="00FA45F2"/>
    <w:rsid w:val="00FA4926"/>
    <w:rsid w:val="00FA5553"/>
    <w:rsid w:val="00FA6467"/>
    <w:rsid w:val="00FB0869"/>
    <w:rsid w:val="00FB11B4"/>
    <w:rsid w:val="00FB174A"/>
    <w:rsid w:val="00FB1816"/>
    <w:rsid w:val="00FB18D7"/>
    <w:rsid w:val="00FB21C6"/>
    <w:rsid w:val="00FB3DAA"/>
    <w:rsid w:val="00FB4926"/>
    <w:rsid w:val="00FB499F"/>
    <w:rsid w:val="00FB61FF"/>
    <w:rsid w:val="00FB694D"/>
    <w:rsid w:val="00FC0A63"/>
    <w:rsid w:val="00FC0D0C"/>
    <w:rsid w:val="00FC1CA2"/>
    <w:rsid w:val="00FC2D12"/>
    <w:rsid w:val="00FC322F"/>
    <w:rsid w:val="00FC33AC"/>
    <w:rsid w:val="00FC380D"/>
    <w:rsid w:val="00FC4217"/>
    <w:rsid w:val="00FC4C6E"/>
    <w:rsid w:val="00FC53C5"/>
    <w:rsid w:val="00FC5C43"/>
    <w:rsid w:val="00FC6665"/>
    <w:rsid w:val="00FC6EE7"/>
    <w:rsid w:val="00FC7D82"/>
    <w:rsid w:val="00FD14FE"/>
    <w:rsid w:val="00FD1933"/>
    <w:rsid w:val="00FD1B27"/>
    <w:rsid w:val="00FD1B90"/>
    <w:rsid w:val="00FD3124"/>
    <w:rsid w:val="00FD4198"/>
    <w:rsid w:val="00FD5895"/>
    <w:rsid w:val="00FD6AC3"/>
    <w:rsid w:val="00FD6C84"/>
    <w:rsid w:val="00FD71A0"/>
    <w:rsid w:val="00FD7892"/>
    <w:rsid w:val="00FD7CA7"/>
    <w:rsid w:val="00FE0D32"/>
    <w:rsid w:val="00FE2155"/>
    <w:rsid w:val="00FE2705"/>
    <w:rsid w:val="00FE2C5E"/>
    <w:rsid w:val="00FE34E0"/>
    <w:rsid w:val="00FE3AD3"/>
    <w:rsid w:val="00FE3FA1"/>
    <w:rsid w:val="00FE52E1"/>
    <w:rsid w:val="00FE5573"/>
    <w:rsid w:val="00FE6637"/>
    <w:rsid w:val="00FE7922"/>
    <w:rsid w:val="00FE79C2"/>
    <w:rsid w:val="00FF0322"/>
    <w:rsid w:val="00FF0745"/>
    <w:rsid w:val="00FF0EF4"/>
    <w:rsid w:val="00FF177B"/>
    <w:rsid w:val="00FF1C0D"/>
    <w:rsid w:val="00FF256E"/>
    <w:rsid w:val="00FF49A3"/>
    <w:rsid w:val="00FF4DD0"/>
    <w:rsid w:val="00FF6E5D"/>
    <w:rsid w:val="00FF6F54"/>
    <w:rsid w:val="05D18D31"/>
    <w:rsid w:val="149659D4"/>
    <w:rsid w:val="31C9F5B2"/>
    <w:rsid w:val="32A470F2"/>
    <w:rsid w:val="37483926"/>
    <w:rsid w:val="5F0333F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377F0"/>
  <w15:docId w15:val="{E953F444-08D4-4118-9D1C-E25B0D94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BFE"/>
    <w:pPr>
      <w:spacing w:after="5" w:line="269" w:lineRule="auto"/>
      <w:ind w:left="46" w:right="64"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0"/>
      <w:ind w:left="4067"/>
      <w:outlineLvl w:val="0"/>
    </w:pPr>
    <w:rPr>
      <w:rFonts w:ascii="Arial" w:eastAsia="Arial" w:hAnsi="Arial" w:cs="Arial"/>
      <w:color w:val="000000"/>
      <w:sz w:val="24"/>
    </w:rPr>
  </w:style>
  <w:style w:type="paragraph" w:styleId="Heading2">
    <w:name w:val="heading 2"/>
    <w:next w:val="Normal"/>
    <w:link w:val="Heading2Char"/>
    <w:uiPriority w:val="9"/>
    <w:unhideWhenUsed/>
    <w:qFormat/>
    <w:pPr>
      <w:keepNext/>
      <w:keepLines/>
      <w:spacing w:after="0"/>
      <w:ind w:right="61"/>
      <w:jc w:val="right"/>
      <w:outlineLvl w:val="1"/>
    </w:pPr>
    <w:rPr>
      <w:rFonts w:ascii="Arial" w:eastAsia="Arial" w:hAnsi="Arial" w:cs="Arial"/>
      <w:color w:val="0580AB"/>
    </w:rPr>
  </w:style>
  <w:style w:type="paragraph" w:styleId="Heading3">
    <w:name w:val="heading 3"/>
    <w:next w:val="Normal"/>
    <w:link w:val="Heading3Char"/>
    <w:uiPriority w:val="9"/>
    <w:unhideWhenUsed/>
    <w:qFormat/>
    <w:pPr>
      <w:keepNext/>
      <w:keepLines/>
      <w:spacing w:after="134"/>
      <w:ind w:left="10" w:right="28" w:hanging="10"/>
      <w:jc w:val="center"/>
      <w:outlineLvl w:val="2"/>
    </w:pPr>
    <w:rPr>
      <w:rFonts w:ascii="Arial" w:eastAsia="Arial" w:hAnsi="Arial" w:cs="Arial"/>
      <w:b/>
      <w:color w:val="000000"/>
      <w:sz w:val="20"/>
    </w:rPr>
  </w:style>
  <w:style w:type="paragraph" w:styleId="Heading4">
    <w:name w:val="heading 4"/>
    <w:next w:val="Normal"/>
    <w:link w:val="Heading4Char"/>
    <w:uiPriority w:val="9"/>
    <w:unhideWhenUsed/>
    <w:qFormat/>
    <w:pPr>
      <w:keepNext/>
      <w:keepLines/>
      <w:spacing w:after="133"/>
      <w:ind w:left="544" w:hanging="10"/>
      <w:jc w:val="center"/>
      <w:outlineLvl w:val="3"/>
    </w:pPr>
    <w:rPr>
      <w:rFonts w:ascii="Arial" w:eastAsia="Arial" w:hAnsi="Arial" w:cs="Arial"/>
      <w:b/>
      <w:color w:val="00000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color w:val="00000A"/>
      <w:sz w:val="20"/>
    </w:rPr>
  </w:style>
  <w:style w:type="character" w:customStyle="1" w:styleId="Heading2Char">
    <w:name w:val="Heading 2 Char"/>
    <w:link w:val="Heading2"/>
    <w:rPr>
      <w:rFonts w:ascii="Arial" w:eastAsia="Arial" w:hAnsi="Arial" w:cs="Arial"/>
      <w:color w:val="0580AB"/>
      <w:sz w:val="22"/>
    </w:rPr>
  </w:style>
  <w:style w:type="character" w:customStyle="1" w:styleId="Heading1Char">
    <w:name w:val="Heading 1 Char"/>
    <w:link w:val="Heading1"/>
    <w:rPr>
      <w:rFonts w:ascii="Arial" w:eastAsia="Arial" w:hAnsi="Arial" w:cs="Arial"/>
      <w:color w:val="000000"/>
      <w:sz w:val="24"/>
    </w:rPr>
  </w:style>
  <w:style w:type="character" w:customStyle="1" w:styleId="Heading3Char">
    <w:name w:val="Heading 3 Char"/>
    <w:link w:val="Heading3"/>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ommentText">
    <w:name w:val="annotation text"/>
    <w:aliases w:val="Diagrama Diagrama Diagrama,Diagrama Diagrama,Diagrama Diagrama Diagrama Diagrama,Diagrama Diagrama Char Char,Diagrama2 Diagrama Diagrama Diagrama, Diagrama Diagrama Diagrama, Diagrama Diagrama,Char3"/>
    <w:basedOn w:val="Normal"/>
    <w:link w:val="CommentTextChar"/>
    <w:uiPriority w:val="99"/>
    <w:unhideWhenUsed/>
    <w:rsid w:val="00D269D7"/>
    <w:pPr>
      <w:spacing w:after="0" w:line="240" w:lineRule="auto"/>
      <w:ind w:left="0" w:right="0" w:firstLine="0"/>
      <w:jc w:val="left"/>
    </w:pPr>
    <w:rPr>
      <w:szCs w:val="20"/>
    </w:rPr>
  </w:style>
  <w:style w:type="character" w:customStyle="1" w:styleId="CommentTextChar">
    <w:name w:val="Comment Text Char"/>
    <w:aliases w:val="Diagrama Diagrama Diagrama Char,Diagrama Diagrama Char,Diagrama Diagrama Diagrama Diagrama Char,Diagrama Diagrama Char Char Char,Diagrama2 Diagrama Diagrama Diagrama Char, Diagrama Diagrama Diagrama Char, Diagrama Diagrama Char"/>
    <w:basedOn w:val="DefaultParagraphFont"/>
    <w:link w:val="CommentText"/>
    <w:uiPriority w:val="99"/>
    <w:rsid w:val="00D269D7"/>
    <w:rPr>
      <w:rFonts w:ascii="Arial" w:eastAsia="Arial" w:hAnsi="Arial" w:cs="Arial"/>
      <w:color w:val="000000"/>
      <w:sz w:val="20"/>
      <w:szCs w:val="20"/>
    </w:rPr>
  </w:style>
  <w:style w:type="paragraph" w:styleId="ListParagraph">
    <w:name w:val="List Paragraph"/>
    <w:aliases w:val="List Paragraph Red,Bullet EY,Numbering,ERP-List Paragraph,List Paragraph1,List Paragraph11,List Paragraph2,List Paragraph21,Lentele,List Paragraph111,Buletai,lp1,Bullet 1,Use Case List Paragraph,Sąrašo pastraipa1,Sąrašo pastraipa.Bullet"/>
    <w:basedOn w:val="Normal"/>
    <w:link w:val="ListParagraphChar"/>
    <w:uiPriority w:val="34"/>
    <w:qFormat/>
    <w:rsid w:val="00D269D7"/>
    <w:pPr>
      <w:spacing w:after="0" w:line="276" w:lineRule="auto"/>
      <w:ind w:left="720" w:right="0" w:firstLine="0"/>
      <w:contextualSpacing/>
      <w:jc w:val="left"/>
    </w:pPr>
    <w:rPr>
      <w:sz w:val="22"/>
    </w:rPr>
  </w:style>
  <w:style w:type="character" w:styleId="Hyperlink">
    <w:name w:val="Hyperlink"/>
    <w:basedOn w:val="DefaultParagraphFont"/>
    <w:uiPriority w:val="99"/>
    <w:unhideWhenUsed/>
    <w:rsid w:val="00D269D7"/>
    <w:rPr>
      <w:color w:val="0563C1" w:themeColor="hyperlink"/>
      <w:u w:val="single"/>
    </w:rPr>
  </w:style>
  <w:style w:type="character" w:customStyle="1" w:styleId="ListParagraphChar">
    <w:name w:val="List Paragraph Char"/>
    <w:aliases w:val="List Paragraph Red Char,Bullet EY Char,Numbering Char,ERP-List Paragraph Char,List Paragraph1 Char,List Paragraph11 Char,List Paragraph2 Char,List Paragraph21 Char,Lentele Char,List Paragraph111 Char,Buletai Char,lp1 Char"/>
    <w:link w:val="ListParagraph"/>
    <w:uiPriority w:val="34"/>
    <w:qFormat/>
    <w:locked/>
    <w:rsid w:val="00D269D7"/>
    <w:rPr>
      <w:rFonts w:ascii="Arial" w:eastAsia="Arial" w:hAnsi="Arial" w:cs="Arial"/>
      <w:color w:val="000000"/>
    </w:rPr>
  </w:style>
  <w:style w:type="table" w:styleId="TableGrid0">
    <w:name w:val="Table Grid"/>
    <w:basedOn w:val="TableNormal"/>
    <w:uiPriority w:val="39"/>
    <w:rsid w:val="00D269D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D269D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styleId="UnresolvedMention">
    <w:name w:val="Unresolved Mention"/>
    <w:basedOn w:val="DefaultParagraphFont"/>
    <w:uiPriority w:val="99"/>
    <w:semiHidden/>
    <w:unhideWhenUsed/>
    <w:rsid w:val="000E0BA4"/>
    <w:rPr>
      <w:color w:val="605E5C"/>
      <w:shd w:val="clear" w:color="auto" w:fill="E1DFDD"/>
    </w:rPr>
  </w:style>
  <w:style w:type="character" w:styleId="FollowedHyperlink">
    <w:name w:val="FollowedHyperlink"/>
    <w:basedOn w:val="DefaultParagraphFont"/>
    <w:uiPriority w:val="99"/>
    <w:semiHidden/>
    <w:unhideWhenUsed/>
    <w:rsid w:val="00E60DA2"/>
    <w:rPr>
      <w:color w:val="954F72" w:themeColor="followedHyperlink"/>
      <w:u w:val="single"/>
    </w:rPr>
  </w:style>
  <w:style w:type="paragraph" w:customStyle="1" w:styleId="Default">
    <w:name w:val="Default"/>
    <w:qFormat/>
    <w:rsid w:val="00D230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atja">
    <w:name w:val="Statja"/>
    <w:basedOn w:val="Normal"/>
    <w:rsid w:val="00D2309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right="0" w:firstLine="0"/>
      <w:jc w:val="left"/>
    </w:pPr>
    <w:rPr>
      <w:rFonts w:ascii="TimesLT" w:eastAsia="Times New Roman" w:hAnsi="TimesLT" w:cs="Times New Roman"/>
      <w:b/>
      <w:bCs/>
      <w:color w:val="auto"/>
      <w:szCs w:val="20"/>
      <w:lang w:val="en-US" w:eastAsia="en-US"/>
    </w:rPr>
  </w:style>
  <w:style w:type="character" w:styleId="CommentReference">
    <w:name w:val="annotation reference"/>
    <w:basedOn w:val="DefaultParagraphFont"/>
    <w:uiPriority w:val="99"/>
    <w:semiHidden/>
    <w:unhideWhenUsed/>
    <w:rsid w:val="00604D00"/>
    <w:rPr>
      <w:sz w:val="16"/>
      <w:szCs w:val="16"/>
    </w:rPr>
  </w:style>
  <w:style w:type="character" w:customStyle="1" w:styleId="cf01">
    <w:name w:val="cf01"/>
    <w:basedOn w:val="DefaultParagraphFont"/>
    <w:rsid w:val="00604D00"/>
    <w:rPr>
      <w:rFonts w:ascii="Segoe UI" w:hAnsi="Segoe UI" w:cs="Segoe UI" w:hint="default"/>
      <w:sz w:val="18"/>
      <w:szCs w:val="18"/>
    </w:rPr>
  </w:style>
  <w:style w:type="paragraph" w:styleId="Revision">
    <w:name w:val="Revision"/>
    <w:hidden/>
    <w:uiPriority w:val="99"/>
    <w:semiHidden/>
    <w:rsid w:val="00E45A67"/>
    <w:pPr>
      <w:spacing w:after="0" w:line="240" w:lineRule="auto"/>
    </w:pPr>
    <w:rPr>
      <w:rFonts w:ascii="Arial" w:eastAsia="Arial" w:hAnsi="Arial" w:cs="Arial"/>
      <w:color w:val="000000"/>
      <w:sz w:val="20"/>
    </w:rPr>
  </w:style>
  <w:style w:type="character" w:customStyle="1" w:styleId="ui-provider">
    <w:name w:val="ui-provider"/>
    <w:basedOn w:val="DefaultParagraphFont"/>
    <w:rsid w:val="00107AAE"/>
  </w:style>
  <w:style w:type="character" w:styleId="Strong">
    <w:name w:val="Strong"/>
    <w:basedOn w:val="DefaultParagraphFont"/>
    <w:uiPriority w:val="22"/>
    <w:qFormat/>
    <w:rsid w:val="00107AAE"/>
    <w:rPr>
      <w:b/>
      <w:bCs/>
    </w:rPr>
  </w:style>
  <w:style w:type="paragraph" w:styleId="Header">
    <w:name w:val="header"/>
    <w:basedOn w:val="Normal"/>
    <w:link w:val="HeaderChar"/>
    <w:uiPriority w:val="99"/>
    <w:unhideWhenUsed/>
    <w:rsid w:val="00DE18CF"/>
    <w:pPr>
      <w:tabs>
        <w:tab w:val="center" w:pos="4819"/>
        <w:tab w:val="right" w:pos="9638"/>
      </w:tabs>
      <w:spacing w:after="0" w:line="240" w:lineRule="auto"/>
    </w:pPr>
  </w:style>
  <w:style w:type="character" w:customStyle="1" w:styleId="HeaderChar">
    <w:name w:val="Header Char"/>
    <w:basedOn w:val="DefaultParagraphFont"/>
    <w:link w:val="Header"/>
    <w:uiPriority w:val="99"/>
    <w:rsid w:val="006E53F2"/>
    <w:rPr>
      <w:rFonts w:ascii="Arial" w:eastAsia="Arial" w:hAnsi="Arial" w:cs="Arial"/>
      <w:color w:val="000000"/>
      <w:sz w:val="20"/>
    </w:rPr>
  </w:style>
  <w:style w:type="paragraph" w:styleId="Footer">
    <w:name w:val="footer"/>
    <w:basedOn w:val="Normal"/>
    <w:link w:val="FooterChar"/>
    <w:uiPriority w:val="99"/>
    <w:unhideWhenUsed/>
    <w:rsid w:val="00DE18CF"/>
    <w:pPr>
      <w:tabs>
        <w:tab w:val="center" w:pos="4819"/>
        <w:tab w:val="right" w:pos="9638"/>
      </w:tabs>
      <w:spacing w:after="0" w:line="240" w:lineRule="auto"/>
    </w:pPr>
  </w:style>
  <w:style w:type="character" w:customStyle="1" w:styleId="FooterChar">
    <w:name w:val="Footer Char"/>
    <w:basedOn w:val="DefaultParagraphFont"/>
    <w:link w:val="Footer"/>
    <w:uiPriority w:val="99"/>
    <w:rsid w:val="006E53F2"/>
    <w:rPr>
      <w:rFonts w:ascii="Arial" w:eastAsia="Arial" w:hAnsi="Arial" w:cs="Arial"/>
      <w:color w:val="000000"/>
      <w:sz w:val="20"/>
    </w:rPr>
  </w:style>
  <w:style w:type="paragraph" w:styleId="CommentSubject">
    <w:name w:val="annotation subject"/>
    <w:basedOn w:val="CommentText"/>
    <w:next w:val="CommentText"/>
    <w:link w:val="CommentSubjectChar"/>
    <w:uiPriority w:val="99"/>
    <w:semiHidden/>
    <w:unhideWhenUsed/>
    <w:rsid w:val="001F7129"/>
    <w:pPr>
      <w:spacing w:after="5"/>
      <w:ind w:left="46" w:right="64" w:hanging="10"/>
      <w:jc w:val="both"/>
    </w:pPr>
    <w:rPr>
      <w:b/>
      <w:bCs/>
    </w:rPr>
  </w:style>
  <w:style w:type="character" w:customStyle="1" w:styleId="CommentSubjectChar">
    <w:name w:val="Comment Subject Char"/>
    <w:basedOn w:val="CommentTextChar"/>
    <w:link w:val="CommentSubject"/>
    <w:uiPriority w:val="99"/>
    <w:semiHidden/>
    <w:rsid w:val="001F7129"/>
    <w:rPr>
      <w:rFonts w:ascii="Arial" w:eastAsia="Arial" w:hAnsi="Arial" w:cs="Arial"/>
      <w:b/>
      <w:bCs/>
      <w:color w:val="000000"/>
      <w:sz w:val="20"/>
      <w:szCs w:val="20"/>
    </w:rPr>
  </w:style>
  <w:style w:type="character" w:styleId="Mention">
    <w:name w:val="Mention"/>
    <w:basedOn w:val="DefaultParagraphFont"/>
    <w:uiPriority w:val="99"/>
    <w:unhideWhenUsed/>
    <w:rsid w:val="009A66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87712">
      <w:bodyDiv w:val="1"/>
      <w:marLeft w:val="0"/>
      <w:marRight w:val="0"/>
      <w:marTop w:val="0"/>
      <w:marBottom w:val="0"/>
      <w:divBdr>
        <w:top w:val="none" w:sz="0" w:space="0" w:color="auto"/>
        <w:left w:val="none" w:sz="0" w:space="0" w:color="auto"/>
        <w:bottom w:val="none" w:sz="0" w:space="0" w:color="auto"/>
        <w:right w:val="none" w:sz="0" w:space="0" w:color="auto"/>
      </w:divBdr>
    </w:div>
    <w:div w:id="627932334">
      <w:bodyDiv w:val="1"/>
      <w:marLeft w:val="0"/>
      <w:marRight w:val="0"/>
      <w:marTop w:val="0"/>
      <w:marBottom w:val="0"/>
      <w:divBdr>
        <w:top w:val="none" w:sz="0" w:space="0" w:color="auto"/>
        <w:left w:val="none" w:sz="0" w:space="0" w:color="auto"/>
        <w:bottom w:val="none" w:sz="0" w:space="0" w:color="auto"/>
        <w:right w:val="none" w:sz="0" w:space="0" w:color="auto"/>
      </w:divBdr>
    </w:div>
    <w:div w:id="681014709">
      <w:bodyDiv w:val="1"/>
      <w:marLeft w:val="0"/>
      <w:marRight w:val="0"/>
      <w:marTop w:val="0"/>
      <w:marBottom w:val="0"/>
      <w:divBdr>
        <w:top w:val="none" w:sz="0" w:space="0" w:color="auto"/>
        <w:left w:val="none" w:sz="0" w:space="0" w:color="auto"/>
        <w:bottom w:val="none" w:sz="0" w:space="0" w:color="auto"/>
        <w:right w:val="none" w:sz="0" w:space="0" w:color="auto"/>
      </w:divBdr>
    </w:div>
    <w:div w:id="689453592">
      <w:bodyDiv w:val="1"/>
      <w:marLeft w:val="0"/>
      <w:marRight w:val="0"/>
      <w:marTop w:val="0"/>
      <w:marBottom w:val="0"/>
      <w:divBdr>
        <w:top w:val="none" w:sz="0" w:space="0" w:color="auto"/>
        <w:left w:val="none" w:sz="0" w:space="0" w:color="auto"/>
        <w:bottom w:val="none" w:sz="0" w:space="0" w:color="auto"/>
        <w:right w:val="none" w:sz="0" w:space="0" w:color="auto"/>
      </w:divBdr>
    </w:div>
    <w:div w:id="872110482">
      <w:bodyDiv w:val="1"/>
      <w:marLeft w:val="0"/>
      <w:marRight w:val="0"/>
      <w:marTop w:val="0"/>
      <w:marBottom w:val="0"/>
      <w:divBdr>
        <w:top w:val="none" w:sz="0" w:space="0" w:color="auto"/>
        <w:left w:val="none" w:sz="0" w:space="0" w:color="auto"/>
        <w:bottom w:val="none" w:sz="0" w:space="0" w:color="auto"/>
        <w:right w:val="none" w:sz="0" w:space="0" w:color="auto"/>
      </w:divBdr>
    </w:div>
    <w:div w:id="1043943699">
      <w:bodyDiv w:val="1"/>
      <w:marLeft w:val="0"/>
      <w:marRight w:val="0"/>
      <w:marTop w:val="0"/>
      <w:marBottom w:val="0"/>
      <w:divBdr>
        <w:top w:val="none" w:sz="0" w:space="0" w:color="auto"/>
        <w:left w:val="none" w:sz="0" w:space="0" w:color="auto"/>
        <w:bottom w:val="none" w:sz="0" w:space="0" w:color="auto"/>
        <w:right w:val="none" w:sz="0" w:space="0" w:color="auto"/>
      </w:divBdr>
    </w:div>
    <w:div w:id="1061952135">
      <w:bodyDiv w:val="1"/>
      <w:marLeft w:val="0"/>
      <w:marRight w:val="0"/>
      <w:marTop w:val="0"/>
      <w:marBottom w:val="0"/>
      <w:divBdr>
        <w:top w:val="none" w:sz="0" w:space="0" w:color="auto"/>
        <w:left w:val="none" w:sz="0" w:space="0" w:color="auto"/>
        <w:bottom w:val="none" w:sz="0" w:space="0" w:color="auto"/>
        <w:right w:val="none" w:sz="0" w:space="0" w:color="auto"/>
      </w:divBdr>
    </w:div>
    <w:div w:id="1305047102">
      <w:bodyDiv w:val="1"/>
      <w:marLeft w:val="0"/>
      <w:marRight w:val="0"/>
      <w:marTop w:val="0"/>
      <w:marBottom w:val="0"/>
      <w:divBdr>
        <w:top w:val="none" w:sz="0" w:space="0" w:color="auto"/>
        <w:left w:val="none" w:sz="0" w:space="0" w:color="auto"/>
        <w:bottom w:val="none" w:sz="0" w:space="0" w:color="auto"/>
        <w:right w:val="none" w:sz="0" w:space="0" w:color="auto"/>
      </w:divBdr>
    </w:div>
    <w:div w:id="13281711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E6FE02D447634AA7115FC9365334E8" ma:contentTypeVersion="3" ma:contentTypeDescription="Kurkite naują dokumentą." ma:contentTypeScope="" ma:versionID="ea9bdff4482843ebd097b7b9e567aa5d">
  <xsd:schema xmlns:xsd="http://www.w3.org/2001/XMLSchema" xmlns:xs="http://www.w3.org/2001/XMLSchema" xmlns:p="http://schemas.microsoft.com/office/2006/metadata/properties" xmlns:ns2="7a6350ed-098a-4bea-9e67-86ebae65bd89" targetNamespace="http://schemas.microsoft.com/office/2006/metadata/properties" ma:root="true" ma:fieldsID="498e02b4bd093b1ff7dfeef549186224" ns2:_="">
    <xsd:import namespace="7a6350ed-098a-4bea-9e67-86ebae65bd8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350ed-098a-4bea-9e67-86ebae65bd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26C486-B042-46E3-9AAE-DAA1F3D030E6}">
  <ds:schemaRefs>
    <ds:schemaRef ds:uri="http://schemas.openxmlformats.org/officeDocument/2006/bibliography"/>
  </ds:schemaRefs>
</ds:datastoreItem>
</file>

<file path=customXml/itemProps2.xml><?xml version="1.0" encoding="utf-8"?>
<ds:datastoreItem xmlns:ds="http://schemas.openxmlformats.org/officeDocument/2006/customXml" ds:itemID="{5C678A8A-E6AD-4D0C-A22D-82894F7B3E24}">
  <ds:schemaRefs>
    <ds:schemaRef ds:uri="http://schemas.microsoft.com/sharepoint/v3/contenttype/forms"/>
  </ds:schemaRefs>
</ds:datastoreItem>
</file>

<file path=customXml/itemProps3.xml><?xml version="1.0" encoding="utf-8"?>
<ds:datastoreItem xmlns:ds="http://schemas.openxmlformats.org/officeDocument/2006/customXml" ds:itemID="{28CC3331-26C6-4D43-9714-D06236BFE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350ed-098a-4bea-9e67-86ebae65bd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E75E17-1B25-46EB-8B79-0CFCF4D428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10</Pages>
  <Words>22304</Words>
  <Characters>12714</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Radionovas</dc:creator>
  <cp:keywords/>
  <cp:lastModifiedBy>Gintarė Urbonaitė</cp:lastModifiedBy>
  <cp:revision>44</cp:revision>
  <cp:lastPrinted>2023-05-03T00:26:00Z</cp:lastPrinted>
  <dcterms:created xsi:type="dcterms:W3CDTF">2026-03-05T08:25:00Z</dcterms:created>
  <dcterms:modified xsi:type="dcterms:W3CDTF">2026-04-14T13:44:00Z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0x010100F3E6FE02D447634AA7115FC9365334E8</vt:lpwstr>
  </property>
  <property fmtid="{D5CDD505-2E9C-101B-9397-08002B2CF9AE}" pid="3" name="MediaServiceImageTags">
    <vt:lpwstr/>
  </property>
</Properties>
</file>