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336DD" w14:textId="7C7ACE3F" w:rsidR="00126570" w:rsidRPr="00E62DE9" w:rsidRDefault="00126570" w:rsidP="00126570">
      <w:pPr>
        <w:ind w:left="7513" w:hanging="425"/>
        <w:rPr>
          <w:i/>
        </w:rPr>
      </w:pPr>
      <w:r w:rsidRPr="00E62DE9">
        <w:rPr>
          <w:i/>
        </w:rPr>
        <w:t xml:space="preserve">Atviro (tarptautinio) konkurso Pirkimo sąlygų </w:t>
      </w:r>
      <w:r>
        <w:rPr>
          <w:i/>
        </w:rPr>
        <w:t>4</w:t>
      </w:r>
      <w:r w:rsidRPr="00E62DE9">
        <w:rPr>
          <w:i/>
        </w:rPr>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3C6DB7" w14:textId="77777777" w:rsidR="001F5516" w:rsidRPr="00751627" w:rsidRDefault="001F5516" w:rsidP="001F5516">
      <w:pPr>
        <w:ind w:right="-178"/>
        <w:jc w:val="center"/>
        <w:rPr>
          <w:rFonts w:eastAsia="Calibri"/>
        </w:rPr>
      </w:pPr>
    </w:p>
    <w:p w14:paraId="6A49D8F3" w14:textId="77777777" w:rsidR="001F5516" w:rsidRPr="00751627" w:rsidRDefault="001F5516" w:rsidP="001F5516">
      <w:pPr>
        <w:jc w:val="center"/>
        <w:rPr>
          <w:rFonts w:eastAsia="Calibri"/>
          <w:b/>
          <w:bCs/>
        </w:rPr>
      </w:pPr>
    </w:p>
    <w:p w14:paraId="2E14C974" w14:textId="77777777" w:rsidR="0001467F" w:rsidRPr="00751627" w:rsidRDefault="0001467F" w:rsidP="0001467F">
      <w:pPr>
        <w:jc w:val="center"/>
        <w:rPr>
          <w:rFonts w:eastAsia="Calibri"/>
          <w:b/>
          <w:bCs/>
        </w:rPr>
      </w:pPr>
    </w:p>
    <w:p w14:paraId="402B43F5" w14:textId="35F5E01C" w:rsidR="005C329C" w:rsidRDefault="005C329C" w:rsidP="00ED40CB">
      <w:pPr>
        <w:jc w:val="center"/>
        <w:rPr>
          <w:kern w:val="2"/>
        </w:rPr>
      </w:pPr>
      <w:r w:rsidRPr="005C329C">
        <w:rPr>
          <w:b/>
          <w:kern w:val="2"/>
        </w:rPr>
        <w:t>LIETUVOS KARIUOMENĖS LIETUVOS DIDŽIOJO KUNIGAIKŠČIO VYTENIO BENDROSIOS PARAMOS LOGISTIKOS BATALION</w:t>
      </w:r>
      <w:r>
        <w:rPr>
          <w:b/>
          <w:kern w:val="2"/>
        </w:rPr>
        <w:t>UI</w:t>
      </w:r>
    </w:p>
    <w:p w14:paraId="158A94D2" w14:textId="56DAE299"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Default="000F386C" w:rsidP="000F386C">
      <w:pPr>
        <w:jc w:val="center"/>
        <w:rPr>
          <w:rFonts w:eastAsia="Calibri"/>
          <w:b/>
        </w:rPr>
      </w:pPr>
      <w:r w:rsidRPr="00650166">
        <w:rPr>
          <w:rFonts w:eastAsia="Calibri"/>
          <w:b/>
        </w:rPr>
        <w:t>PASIŪLYMAS</w:t>
      </w:r>
    </w:p>
    <w:p w14:paraId="19B55DAF" w14:textId="77777777" w:rsidR="00777F01" w:rsidRDefault="00777F01" w:rsidP="000F386C">
      <w:pPr>
        <w:jc w:val="center"/>
        <w:rPr>
          <w:rFonts w:eastAsia="Calibri"/>
          <w:b/>
        </w:rPr>
      </w:pPr>
    </w:p>
    <w:p w14:paraId="2F56448E" w14:textId="033D50AC" w:rsidR="00777F01" w:rsidRPr="00650166" w:rsidRDefault="00BE1C47" w:rsidP="000F386C">
      <w:pPr>
        <w:jc w:val="center"/>
        <w:rPr>
          <w:rFonts w:eastAsia="Calibri"/>
          <w:b/>
        </w:rPr>
      </w:pPr>
      <w:r w:rsidRPr="00BE1C47">
        <w:rPr>
          <w:rFonts w:eastAsia="SimSun"/>
          <w:b/>
          <w:lang w:eastAsia="zh-CN"/>
        </w:rPr>
        <w:t>BIOTUALETŲ SU PRIEŽIŪRA NUOMA</w:t>
      </w:r>
      <w:r w:rsidRPr="00BE1C47" w:rsidDel="00BE1C47">
        <w:rPr>
          <w:rFonts w:eastAsia="SimSun"/>
          <w:b/>
          <w:lang w:eastAsia="zh-CN"/>
        </w:rPr>
        <w:t xml:space="preserve"> </w:t>
      </w:r>
    </w:p>
    <w:p w14:paraId="2FDB5115" w14:textId="77777777" w:rsidR="000F386C" w:rsidRDefault="000F386C" w:rsidP="001F5516">
      <w:pPr>
        <w:jc w:val="center"/>
        <w:rPr>
          <w:rFonts w:eastAsia="Calibri"/>
          <w:b/>
        </w:rPr>
      </w:pPr>
    </w:p>
    <w:p w14:paraId="0BC26B29" w14:textId="77777777" w:rsidR="000F386C" w:rsidRDefault="000F386C" w:rsidP="001F5516">
      <w:pPr>
        <w:jc w:val="center"/>
        <w:rPr>
          <w:rFonts w:eastAsia="Calibri"/>
          <w:b/>
        </w:rPr>
      </w:pP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755D1D89" w14:textId="77777777" w:rsidR="00A40F75" w:rsidRDefault="00A40F75" w:rsidP="00777F01">
      <w:pPr>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lastRenderedPageBreak/>
        <w:t>1.1.</w:t>
      </w:r>
      <w:r w:rsidRPr="00180D22">
        <w:rPr>
          <w:rFonts w:eastAsia="Calibri"/>
          <w:b/>
          <w:szCs w:val="20"/>
          <w:lang w:eastAsia="en-US"/>
        </w:rPr>
        <w:t xml:space="preserve"> Šiuo pasiūlymu pažymime, kad sutinkame su visomis pirkimo sąlygomis, nustatytomis:</w:t>
      </w:r>
    </w:p>
    <w:p w14:paraId="73B622D4" w14:textId="4788FB09"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E35D78">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13F4AF92"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w:t>
      </w:r>
      <w:r w:rsidR="00C921C9">
        <w:t>prekes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02ED1052" w:rsid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 xml:space="preserve">ą </w:t>
      </w:r>
      <w:r w:rsidR="00C921C9">
        <w:rPr>
          <w:szCs w:val="20"/>
          <w:lang w:eastAsia="en-US"/>
        </w:rPr>
        <w:t>prekių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0700AD29" w14:textId="77777777" w:rsidR="00BE1C47" w:rsidRPr="00180D22" w:rsidRDefault="00BE1C47" w:rsidP="00180D22">
      <w:pPr>
        <w:suppressAutoHyphens/>
        <w:ind w:firstLine="851"/>
        <w:jc w:val="both"/>
        <w:rPr>
          <w:i/>
          <w:szCs w:val="20"/>
          <w:lang w:eastAsia="en-US"/>
        </w:rPr>
      </w:pP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Pr="00CC2782" w:rsidRDefault="00690980" w:rsidP="008812E3">
      <w:pPr>
        <w:ind w:right="1041"/>
        <w:jc w:val="right"/>
        <w:rPr>
          <w:rFonts w:eastAsiaTheme="minorHAnsi"/>
          <w:lang w:eastAsia="en-US"/>
        </w:rPr>
      </w:pPr>
      <w:r w:rsidRPr="00CC2782">
        <w:rPr>
          <w:i/>
        </w:rPr>
        <w:t>2 lentelė</w:t>
      </w:r>
    </w:p>
    <w:tbl>
      <w:tblPr>
        <w:tblStyle w:val="TableGrid1"/>
        <w:tblW w:w="8359" w:type="dxa"/>
        <w:jc w:val="center"/>
        <w:tblInd w:w="0" w:type="dxa"/>
        <w:tblLook w:val="04A0" w:firstRow="1" w:lastRow="0" w:firstColumn="1" w:lastColumn="0" w:noHBand="0" w:noVBand="1"/>
      </w:tblPr>
      <w:tblGrid>
        <w:gridCol w:w="585"/>
        <w:gridCol w:w="1530"/>
        <w:gridCol w:w="1143"/>
        <w:gridCol w:w="1975"/>
        <w:gridCol w:w="3126"/>
      </w:tblGrid>
      <w:tr w:rsidR="00F8167A" w:rsidRPr="00B82715" w14:paraId="6C58BBAC" w14:textId="312AE422"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64943AD3" w14:textId="77777777" w:rsidR="00145976" w:rsidRDefault="00145976" w:rsidP="00330EB3">
            <w:pPr>
              <w:tabs>
                <w:tab w:val="left" w:pos="709"/>
                <w:tab w:val="left" w:pos="851"/>
                <w:tab w:val="left" w:pos="993"/>
              </w:tabs>
              <w:jc w:val="center"/>
              <w:rPr>
                <w:rFonts w:eastAsia="SimSun"/>
                <w:b/>
                <w:lang w:eastAsia="zh-CN"/>
              </w:rPr>
            </w:pPr>
            <w:r w:rsidRPr="00B82715">
              <w:rPr>
                <w:rFonts w:eastAsia="SimSun"/>
                <w:b/>
                <w:lang w:eastAsia="zh-CN"/>
              </w:rPr>
              <w:t xml:space="preserve">Eil. </w:t>
            </w:r>
          </w:p>
          <w:p w14:paraId="25A1A16C" w14:textId="77777777" w:rsidR="00145976" w:rsidRPr="00B82715" w:rsidRDefault="00145976" w:rsidP="00330EB3">
            <w:pPr>
              <w:tabs>
                <w:tab w:val="left" w:pos="709"/>
                <w:tab w:val="left" w:pos="851"/>
                <w:tab w:val="left" w:pos="993"/>
              </w:tabs>
              <w:jc w:val="center"/>
              <w:rPr>
                <w:rFonts w:eastAsia="SimSun"/>
                <w:b/>
                <w:lang w:eastAsia="zh-CN"/>
              </w:rPr>
            </w:pPr>
            <w:r w:rsidRPr="00B82715">
              <w:rPr>
                <w:rFonts w:eastAsia="SimSun"/>
                <w:b/>
                <w:lang w:eastAsia="zh-CN"/>
              </w:rPr>
              <w:t>Nr.</w:t>
            </w:r>
          </w:p>
        </w:tc>
        <w:tc>
          <w:tcPr>
            <w:tcW w:w="1530" w:type="dxa"/>
            <w:tcBorders>
              <w:top w:val="single" w:sz="4" w:space="0" w:color="auto"/>
              <w:left w:val="single" w:sz="4" w:space="0" w:color="auto"/>
              <w:bottom w:val="single" w:sz="4" w:space="0" w:color="auto"/>
              <w:right w:val="single" w:sz="4" w:space="0" w:color="auto"/>
            </w:tcBorders>
            <w:hideMark/>
          </w:tcPr>
          <w:p w14:paraId="44BA6DDF" w14:textId="1E0F02A4" w:rsidR="00145976" w:rsidRPr="00B82715" w:rsidRDefault="00145976" w:rsidP="00330EB3">
            <w:pPr>
              <w:tabs>
                <w:tab w:val="left" w:pos="709"/>
                <w:tab w:val="left" w:pos="851"/>
                <w:tab w:val="left" w:pos="993"/>
              </w:tabs>
              <w:jc w:val="center"/>
              <w:rPr>
                <w:rFonts w:eastAsia="SimSun"/>
                <w:b/>
                <w:lang w:eastAsia="zh-CN"/>
              </w:rPr>
            </w:pPr>
            <w:r>
              <w:rPr>
                <w:rFonts w:eastAsia="SimSun"/>
                <w:b/>
                <w:lang w:eastAsia="zh-CN"/>
              </w:rPr>
              <w:t>Prekės</w:t>
            </w:r>
            <w:r w:rsidRPr="00B82715">
              <w:rPr>
                <w:rFonts w:eastAsia="SimSun"/>
                <w:b/>
                <w:lang w:eastAsia="zh-CN"/>
              </w:rPr>
              <w:t xml:space="preserve"> pavadinimas</w:t>
            </w:r>
          </w:p>
        </w:tc>
        <w:tc>
          <w:tcPr>
            <w:tcW w:w="1143" w:type="dxa"/>
            <w:tcBorders>
              <w:top w:val="single" w:sz="4" w:space="0" w:color="auto"/>
              <w:left w:val="single" w:sz="4" w:space="0" w:color="auto"/>
              <w:bottom w:val="single" w:sz="4" w:space="0" w:color="auto"/>
              <w:right w:val="single" w:sz="4" w:space="0" w:color="auto"/>
            </w:tcBorders>
            <w:hideMark/>
          </w:tcPr>
          <w:p w14:paraId="3F15E259" w14:textId="77777777" w:rsidR="00145976" w:rsidRPr="00B82715" w:rsidRDefault="00145976" w:rsidP="00330EB3">
            <w:pPr>
              <w:tabs>
                <w:tab w:val="left" w:pos="709"/>
                <w:tab w:val="left" w:pos="851"/>
                <w:tab w:val="left" w:pos="993"/>
              </w:tabs>
              <w:jc w:val="center"/>
              <w:rPr>
                <w:rFonts w:eastAsia="SimSun"/>
                <w:b/>
                <w:lang w:eastAsia="zh-CN"/>
              </w:rPr>
            </w:pPr>
            <w:r>
              <w:rPr>
                <w:rFonts w:eastAsia="SimSun"/>
                <w:b/>
                <w:lang w:eastAsia="zh-CN"/>
              </w:rPr>
              <w:t>Nuomos trukmės</w:t>
            </w:r>
          </w:p>
          <w:p w14:paraId="45993E1C" w14:textId="77777777" w:rsidR="00145976" w:rsidRPr="00B82715" w:rsidRDefault="00145976" w:rsidP="00330EB3">
            <w:pPr>
              <w:tabs>
                <w:tab w:val="left" w:pos="709"/>
                <w:tab w:val="left" w:pos="851"/>
                <w:tab w:val="left" w:pos="993"/>
              </w:tabs>
              <w:jc w:val="center"/>
              <w:rPr>
                <w:rFonts w:eastAsia="SimSun"/>
                <w:b/>
                <w:lang w:eastAsia="zh-CN"/>
              </w:rPr>
            </w:pPr>
            <w:r w:rsidRPr="00B82715">
              <w:rPr>
                <w:rFonts w:eastAsia="SimSun"/>
                <w:b/>
                <w:lang w:eastAsia="zh-CN"/>
              </w:rPr>
              <w:t>terminas</w:t>
            </w:r>
          </w:p>
        </w:tc>
        <w:tc>
          <w:tcPr>
            <w:tcW w:w="1975" w:type="dxa"/>
            <w:tcBorders>
              <w:top w:val="single" w:sz="4" w:space="0" w:color="auto"/>
              <w:left w:val="single" w:sz="4" w:space="0" w:color="auto"/>
              <w:bottom w:val="single" w:sz="4" w:space="0" w:color="auto"/>
              <w:right w:val="single" w:sz="4" w:space="0" w:color="auto"/>
            </w:tcBorders>
          </w:tcPr>
          <w:p w14:paraId="4BD0D784" w14:textId="7ED480C1" w:rsidR="00145976" w:rsidRPr="00B82715" w:rsidRDefault="00F8167A" w:rsidP="00F8167A">
            <w:pPr>
              <w:tabs>
                <w:tab w:val="left" w:pos="709"/>
                <w:tab w:val="left" w:pos="851"/>
                <w:tab w:val="left" w:pos="993"/>
              </w:tabs>
              <w:jc w:val="center"/>
              <w:rPr>
                <w:rFonts w:eastAsia="SimSun"/>
                <w:b/>
                <w:lang w:eastAsia="zh-CN"/>
              </w:rPr>
            </w:pPr>
            <w:r>
              <w:rPr>
                <w:rFonts w:eastAsia="SimSun"/>
                <w:b/>
                <w:lang w:eastAsia="zh-CN"/>
              </w:rPr>
              <w:t>Maksimalus</w:t>
            </w:r>
            <w:r w:rsidR="00145976">
              <w:rPr>
                <w:rFonts w:eastAsia="SimSun"/>
                <w:b/>
                <w:lang w:eastAsia="zh-CN"/>
              </w:rPr>
              <w:t xml:space="preserve"> prekės nuomos 1 </w:t>
            </w:r>
            <w:r w:rsidR="00145976" w:rsidRPr="00C97556">
              <w:rPr>
                <w:rFonts w:eastAsia="SimSun"/>
                <w:b/>
                <w:color w:val="000000" w:themeColor="text1"/>
                <w:lang w:eastAsia="zh-CN"/>
              </w:rPr>
              <w:t>vnt. įkainis EUR be PVM</w:t>
            </w:r>
            <w:r>
              <w:rPr>
                <w:rFonts w:eastAsia="SimSun"/>
                <w:b/>
                <w:color w:val="000000" w:themeColor="text1"/>
                <w:lang w:eastAsia="zh-CN"/>
              </w:rPr>
              <w:t xml:space="preserve"> </w:t>
            </w:r>
          </w:p>
        </w:tc>
        <w:tc>
          <w:tcPr>
            <w:tcW w:w="3126" w:type="dxa"/>
            <w:tcBorders>
              <w:top w:val="single" w:sz="4" w:space="0" w:color="auto"/>
              <w:left w:val="single" w:sz="4" w:space="0" w:color="auto"/>
              <w:bottom w:val="single" w:sz="4" w:space="0" w:color="auto"/>
              <w:right w:val="single" w:sz="4" w:space="0" w:color="auto"/>
            </w:tcBorders>
            <w:hideMark/>
          </w:tcPr>
          <w:p w14:paraId="22F0807B" w14:textId="63277A48" w:rsidR="00145976" w:rsidRPr="00B82715" w:rsidRDefault="00145976" w:rsidP="00330EB3">
            <w:pPr>
              <w:tabs>
                <w:tab w:val="left" w:pos="709"/>
                <w:tab w:val="left" w:pos="851"/>
                <w:tab w:val="left" w:pos="993"/>
              </w:tabs>
              <w:jc w:val="center"/>
              <w:rPr>
                <w:rFonts w:eastAsia="SimSun"/>
                <w:b/>
                <w:lang w:eastAsia="zh-CN"/>
              </w:rPr>
            </w:pPr>
            <w:r>
              <w:rPr>
                <w:rFonts w:eastAsia="SimSun"/>
                <w:b/>
                <w:lang w:eastAsia="zh-CN"/>
              </w:rPr>
              <w:t xml:space="preserve">Tiekėjo siūlomos prekės </w:t>
            </w:r>
            <w:r w:rsidR="00F8167A">
              <w:rPr>
                <w:rFonts w:eastAsia="SimSun"/>
                <w:b/>
                <w:lang w:eastAsia="zh-CN"/>
              </w:rPr>
              <w:t xml:space="preserve">nuomos </w:t>
            </w:r>
            <w:r w:rsidRPr="00B82715">
              <w:rPr>
                <w:rFonts w:eastAsia="SimSun"/>
                <w:b/>
                <w:lang w:eastAsia="zh-CN"/>
              </w:rPr>
              <w:t>1 vnt.</w:t>
            </w:r>
          </w:p>
          <w:p w14:paraId="7F7DAD05" w14:textId="1B78DCC9" w:rsidR="00145976" w:rsidRPr="00B82715" w:rsidRDefault="00145976" w:rsidP="00330EB3">
            <w:pPr>
              <w:tabs>
                <w:tab w:val="left" w:pos="709"/>
                <w:tab w:val="left" w:pos="851"/>
                <w:tab w:val="left" w:pos="993"/>
              </w:tabs>
              <w:jc w:val="center"/>
              <w:rPr>
                <w:rFonts w:eastAsia="SimSun"/>
                <w:b/>
                <w:lang w:eastAsia="zh-CN"/>
              </w:rPr>
            </w:pPr>
            <w:r w:rsidRPr="00B82715">
              <w:rPr>
                <w:rFonts w:eastAsia="SimSun"/>
                <w:b/>
                <w:lang w:eastAsia="zh-CN"/>
              </w:rPr>
              <w:t>Įkainis E</w:t>
            </w:r>
            <w:r>
              <w:rPr>
                <w:rFonts w:eastAsia="SimSun"/>
                <w:b/>
                <w:lang w:eastAsia="zh-CN"/>
              </w:rPr>
              <w:t>UR</w:t>
            </w:r>
            <w:r w:rsidRPr="00B82715">
              <w:rPr>
                <w:rFonts w:eastAsia="SimSun"/>
                <w:b/>
                <w:lang w:eastAsia="zh-CN"/>
              </w:rPr>
              <w:t xml:space="preserve"> be PVM</w:t>
            </w:r>
          </w:p>
        </w:tc>
      </w:tr>
      <w:tr w:rsidR="00F8167A" w:rsidRPr="00B82715" w14:paraId="703DB5BB" w14:textId="78447CF9"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232497B8" w14:textId="77777777" w:rsidR="00145976" w:rsidRPr="00B82715" w:rsidRDefault="00145976" w:rsidP="00330EB3">
            <w:pPr>
              <w:tabs>
                <w:tab w:val="left" w:pos="709"/>
                <w:tab w:val="left" w:pos="851"/>
                <w:tab w:val="left" w:pos="993"/>
              </w:tabs>
              <w:jc w:val="center"/>
              <w:rPr>
                <w:rFonts w:eastAsia="SimSun"/>
                <w:b/>
                <w:lang w:eastAsia="zh-CN"/>
              </w:rPr>
            </w:pPr>
            <w:r w:rsidRPr="00B82715">
              <w:rPr>
                <w:rFonts w:eastAsia="SimSun"/>
                <w:b/>
                <w:lang w:eastAsia="zh-CN"/>
              </w:rPr>
              <w:t>1</w:t>
            </w:r>
          </w:p>
        </w:tc>
        <w:tc>
          <w:tcPr>
            <w:tcW w:w="1530" w:type="dxa"/>
            <w:tcBorders>
              <w:top w:val="single" w:sz="4" w:space="0" w:color="auto"/>
              <w:left w:val="single" w:sz="4" w:space="0" w:color="auto"/>
              <w:bottom w:val="single" w:sz="4" w:space="0" w:color="auto"/>
              <w:right w:val="single" w:sz="4" w:space="0" w:color="auto"/>
            </w:tcBorders>
            <w:hideMark/>
          </w:tcPr>
          <w:p w14:paraId="4DDD266A" w14:textId="77777777" w:rsidR="00145976" w:rsidRPr="00B82715" w:rsidRDefault="00145976" w:rsidP="00330EB3">
            <w:pPr>
              <w:tabs>
                <w:tab w:val="left" w:pos="709"/>
                <w:tab w:val="left" w:pos="851"/>
                <w:tab w:val="left" w:pos="993"/>
              </w:tabs>
              <w:jc w:val="center"/>
              <w:rPr>
                <w:rFonts w:eastAsia="SimSun"/>
                <w:b/>
                <w:lang w:eastAsia="zh-CN"/>
              </w:rPr>
            </w:pPr>
            <w:r w:rsidRPr="00B82715">
              <w:rPr>
                <w:rFonts w:eastAsia="SimSun"/>
                <w:b/>
                <w:lang w:eastAsia="zh-CN"/>
              </w:rPr>
              <w:t>2</w:t>
            </w:r>
          </w:p>
        </w:tc>
        <w:tc>
          <w:tcPr>
            <w:tcW w:w="1143" w:type="dxa"/>
            <w:tcBorders>
              <w:top w:val="single" w:sz="4" w:space="0" w:color="auto"/>
              <w:left w:val="single" w:sz="4" w:space="0" w:color="auto"/>
              <w:bottom w:val="single" w:sz="4" w:space="0" w:color="auto"/>
              <w:right w:val="single" w:sz="4" w:space="0" w:color="auto"/>
            </w:tcBorders>
            <w:hideMark/>
          </w:tcPr>
          <w:p w14:paraId="38178FAB" w14:textId="77777777" w:rsidR="00145976" w:rsidRPr="00B82715" w:rsidRDefault="00145976" w:rsidP="00330EB3">
            <w:pPr>
              <w:tabs>
                <w:tab w:val="left" w:pos="709"/>
                <w:tab w:val="left" w:pos="851"/>
                <w:tab w:val="left" w:pos="993"/>
              </w:tabs>
              <w:jc w:val="center"/>
              <w:rPr>
                <w:rFonts w:eastAsia="SimSun"/>
                <w:b/>
                <w:lang w:eastAsia="zh-CN"/>
              </w:rPr>
            </w:pPr>
            <w:r w:rsidRPr="00B82715">
              <w:rPr>
                <w:rFonts w:eastAsia="SimSun"/>
                <w:b/>
                <w:lang w:eastAsia="zh-CN"/>
              </w:rPr>
              <w:t>3</w:t>
            </w:r>
          </w:p>
        </w:tc>
        <w:tc>
          <w:tcPr>
            <w:tcW w:w="1975" w:type="dxa"/>
            <w:tcBorders>
              <w:top w:val="single" w:sz="4" w:space="0" w:color="auto"/>
              <w:left w:val="single" w:sz="4" w:space="0" w:color="auto"/>
              <w:bottom w:val="single" w:sz="4" w:space="0" w:color="auto"/>
              <w:right w:val="single" w:sz="4" w:space="0" w:color="auto"/>
            </w:tcBorders>
          </w:tcPr>
          <w:p w14:paraId="6F76C8B2" w14:textId="32A47DCC" w:rsidR="00145976" w:rsidRPr="00B82715" w:rsidRDefault="00145976" w:rsidP="00330EB3">
            <w:pPr>
              <w:tabs>
                <w:tab w:val="left" w:pos="709"/>
                <w:tab w:val="left" w:pos="851"/>
                <w:tab w:val="left" w:pos="993"/>
              </w:tabs>
              <w:jc w:val="center"/>
              <w:rPr>
                <w:rFonts w:eastAsia="SimSun"/>
                <w:b/>
                <w:lang w:eastAsia="zh-CN"/>
              </w:rPr>
            </w:pPr>
            <w:r>
              <w:rPr>
                <w:rFonts w:eastAsia="SimSun"/>
                <w:b/>
                <w:lang w:eastAsia="zh-CN"/>
              </w:rPr>
              <w:t>4</w:t>
            </w:r>
          </w:p>
        </w:tc>
        <w:tc>
          <w:tcPr>
            <w:tcW w:w="3126" w:type="dxa"/>
            <w:tcBorders>
              <w:top w:val="single" w:sz="4" w:space="0" w:color="auto"/>
              <w:left w:val="single" w:sz="4" w:space="0" w:color="auto"/>
              <w:bottom w:val="single" w:sz="4" w:space="0" w:color="auto"/>
              <w:right w:val="single" w:sz="4" w:space="0" w:color="auto"/>
            </w:tcBorders>
            <w:hideMark/>
          </w:tcPr>
          <w:p w14:paraId="7AEF60D2" w14:textId="1F2B50CE" w:rsidR="00145976" w:rsidRPr="00B82715" w:rsidRDefault="00145976" w:rsidP="00330EB3">
            <w:pPr>
              <w:tabs>
                <w:tab w:val="left" w:pos="709"/>
                <w:tab w:val="left" w:pos="851"/>
                <w:tab w:val="left" w:pos="993"/>
              </w:tabs>
              <w:jc w:val="center"/>
              <w:rPr>
                <w:rFonts w:eastAsia="SimSun"/>
                <w:b/>
                <w:lang w:eastAsia="zh-CN"/>
              </w:rPr>
            </w:pPr>
            <w:r>
              <w:rPr>
                <w:rFonts w:eastAsia="SimSun"/>
                <w:b/>
                <w:lang w:eastAsia="zh-CN"/>
              </w:rPr>
              <w:t>5</w:t>
            </w:r>
          </w:p>
        </w:tc>
      </w:tr>
      <w:tr w:rsidR="005F44BC" w:rsidRPr="00B82715" w14:paraId="4A9AF3E8" w14:textId="2EA9FC9B" w:rsidTr="005F44BC">
        <w:trPr>
          <w:jc w:val="center"/>
        </w:trPr>
        <w:tc>
          <w:tcPr>
            <w:tcW w:w="585" w:type="dxa"/>
            <w:tcBorders>
              <w:top w:val="single" w:sz="4" w:space="0" w:color="auto"/>
              <w:left w:val="single" w:sz="4" w:space="0" w:color="auto"/>
              <w:bottom w:val="single" w:sz="4" w:space="0" w:color="auto"/>
              <w:right w:val="single" w:sz="4" w:space="0" w:color="auto"/>
            </w:tcBorders>
          </w:tcPr>
          <w:p w14:paraId="48F3C704" w14:textId="0FB6A841" w:rsidR="00145976" w:rsidRPr="00B82715" w:rsidRDefault="005F44BC" w:rsidP="00A034DA">
            <w:pPr>
              <w:tabs>
                <w:tab w:val="left" w:pos="709"/>
                <w:tab w:val="left" w:pos="851"/>
                <w:tab w:val="left" w:pos="993"/>
              </w:tabs>
              <w:jc w:val="center"/>
              <w:rPr>
                <w:rFonts w:eastAsia="SimSun"/>
                <w:b/>
                <w:i/>
                <w:lang w:eastAsia="zh-CN"/>
              </w:rPr>
            </w:pPr>
            <w:r w:rsidRPr="00A034DA">
              <w:rPr>
                <w:rFonts w:eastAsia="SimSun"/>
                <w:b/>
                <w:i/>
                <w:color w:val="C00000"/>
                <w:lang w:eastAsia="zh-CN"/>
              </w:rPr>
              <w:t>1.</w:t>
            </w:r>
          </w:p>
        </w:tc>
        <w:tc>
          <w:tcPr>
            <w:tcW w:w="7774" w:type="dxa"/>
            <w:gridSpan w:val="4"/>
            <w:tcBorders>
              <w:top w:val="single" w:sz="4" w:space="0" w:color="auto"/>
              <w:left w:val="single" w:sz="4" w:space="0" w:color="auto"/>
              <w:bottom w:val="single" w:sz="4" w:space="0" w:color="auto"/>
              <w:right w:val="single" w:sz="4" w:space="0" w:color="auto"/>
            </w:tcBorders>
            <w:shd w:val="clear" w:color="auto" w:fill="auto"/>
            <w:hideMark/>
          </w:tcPr>
          <w:p w14:paraId="0A71CB8F" w14:textId="4D5DA33C" w:rsidR="00145976" w:rsidRPr="00B82715" w:rsidRDefault="00145976" w:rsidP="00330EB3">
            <w:pPr>
              <w:tabs>
                <w:tab w:val="left" w:pos="709"/>
                <w:tab w:val="left" w:pos="851"/>
                <w:tab w:val="left" w:pos="993"/>
              </w:tabs>
              <w:rPr>
                <w:rFonts w:eastAsia="SimSun"/>
                <w:b/>
                <w:i/>
                <w:lang w:eastAsia="zh-CN"/>
              </w:rPr>
            </w:pPr>
            <w:r w:rsidRPr="00B82715">
              <w:rPr>
                <w:rFonts w:eastAsia="SimSun"/>
                <w:b/>
                <w:i/>
                <w:lang w:eastAsia="zh-CN"/>
              </w:rPr>
              <w:t>Nuomojant nuo 1</w:t>
            </w:r>
            <w:r>
              <w:rPr>
                <w:rFonts w:eastAsia="SimSun"/>
                <w:b/>
                <w:i/>
                <w:lang w:eastAsia="zh-CN"/>
              </w:rPr>
              <w:t xml:space="preserve"> vnt.</w:t>
            </w:r>
            <w:r w:rsidRPr="00B82715">
              <w:rPr>
                <w:rFonts w:eastAsia="SimSun"/>
                <w:b/>
                <w:i/>
                <w:lang w:eastAsia="zh-CN"/>
              </w:rPr>
              <w:t xml:space="preserve"> iki 5 vnt.:</w:t>
            </w:r>
          </w:p>
        </w:tc>
      </w:tr>
      <w:tr w:rsidR="00F8167A" w:rsidRPr="00B82715" w14:paraId="40FFAB0D" w14:textId="2E04EB56"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358BE5A5" w14:textId="77777777" w:rsidR="00145976" w:rsidRPr="00B82715" w:rsidRDefault="00145976" w:rsidP="00330EB3">
            <w:pPr>
              <w:tabs>
                <w:tab w:val="left" w:pos="709"/>
                <w:tab w:val="left" w:pos="851"/>
                <w:tab w:val="left" w:pos="993"/>
              </w:tabs>
              <w:jc w:val="center"/>
              <w:rPr>
                <w:rFonts w:eastAsia="SimSun"/>
                <w:lang w:eastAsia="zh-CN"/>
              </w:rPr>
            </w:pPr>
            <w:r w:rsidRPr="00B82715">
              <w:rPr>
                <w:rFonts w:eastAsia="SimSun"/>
                <w:lang w:eastAsia="zh-CN"/>
              </w:rPr>
              <w:t>1.</w:t>
            </w:r>
            <w:r>
              <w:rPr>
                <w:rFonts w:eastAsia="SimSun"/>
                <w:lang w:eastAsia="zh-CN"/>
              </w:rPr>
              <w:t>1.</w:t>
            </w:r>
          </w:p>
        </w:tc>
        <w:tc>
          <w:tcPr>
            <w:tcW w:w="1530" w:type="dxa"/>
            <w:tcBorders>
              <w:top w:val="single" w:sz="4" w:space="0" w:color="auto"/>
              <w:left w:val="single" w:sz="4" w:space="0" w:color="auto"/>
              <w:bottom w:val="single" w:sz="4" w:space="0" w:color="auto"/>
              <w:right w:val="single" w:sz="4" w:space="0" w:color="auto"/>
            </w:tcBorders>
            <w:hideMark/>
          </w:tcPr>
          <w:p w14:paraId="52F5C707" w14:textId="3FF199C2" w:rsidR="00145976" w:rsidRPr="00B82715" w:rsidRDefault="00145976" w:rsidP="00FD07BE">
            <w:pPr>
              <w:tabs>
                <w:tab w:val="left" w:pos="709"/>
                <w:tab w:val="left" w:pos="851"/>
                <w:tab w:val="left" w:pos="993"/>
              </w:tabs>
              <w:rPr>
                <w:rFonts w:eastAsia="SimSun"/>
                <w:lang w:eastAsia="zh-CN"/>
              </w:rPr>
            </w:pPr>
            <w:r w:rsidRPr="00B82715">
              <w:rPr>
                <w:rFonts w:eastAsia="SimSun"/>
                <w:lang w:eastAsia="zh-CN"/>
              </w:rPr>
              <w:t xml:space="preserve">Biotualeto nuoma </w:t>
            </w:r>
          </w:p>
        </w:tc>
        <w:tc>
          <w:tcPr>
            <w:tcW w:w="1143" w:type="dxa"/>
            <w:tcBorders>
              <w:top w:val="single" w:sz="4" w:space="0" w:color="auto"/>
              <w:left w:val="single" w:sz="4" w:space="0" w:color="auto"/>
              <w:bottom w:val="single" w:sz="4" w:space="0" w:color="auto"/>
              <w:right w:val="single" w:sz="4" w:space="0" w:color="auto"/>
            </w:tcBorders>
            <w:hideMark/>
          </w:tcPr>
          <w:p w14:paraId="39E13A73" w14:textId="71E2BF0C" w:rsidR="00145976" w:rsidRPr="00B82715" w:rsidRDefault="00B07B62" w:rsidP="00330EB3">
            <w:pPr>
              <w:tabs>
                <w:tab w:val="left" w:pos="709"/>
                <w:tab w:val="left" w:pos="851"/>
                <w:tab w:val="left" w:pos="993"/>
              </w:tabs>
              <w:jc w:val="center"/>
              <w:rPr>
                <w:rFonts w:eastAsia="SimSun"/>
                <w:lang w:eastAsia="zh-CN"/>
              </w:rPr>
            </w:pPr>
            <w:r>
              <w:rPr>
                <w:rFonts w:eastAsia="SimSun"/>
                <w:lang w:eastAsia="zh-CN"/>
              </w:rPr>
              <w:t>1 vnt. D</w:t>
            </w:r>
            <w:r w:rsidR="00145976" w:rsidRPr="00B82715">
              <w:rPr>
                <w:rFonts w:eastAsia="SimSun"/>
                <w:lang w:eastAsia="zh-CN"/>
              </w:rPr>
              <w:t>iena</w:t>
            </w:r>
            <w:r>
              <w:rPr>
                <w:rFonts w:eastAsia="SimSun"/>
                <w:lang w:eastAsia="zh-CN"/>
              </w:rPr>
              <w:t>i</w:t>
            </w:r>
          </w:p>
        </w:tc>
        <w:tc>
          <w:tcPr>
            <w:tcW w:w="1975" w:type="dxa"/>
            <w:tcBorders>
              <w:top w:val="single" w:sz="4" w:space="0" w:color="auto"/>
              <w:left w:val="single" w:sz="4" w:space="0" w:color="auto"/>
              <w:bottom w:val="single" w:sz="4" w:space="0" w:color="auto"/>
              <w:right w:val="single" w:sz="4" w:space="0" w:color="auto"/>
            </w:tcBorders>
          </w:tcPr>
          <w:p w14:paraId="270EC40D" w14:textId="44C6986B" w:rsidR="00145976" w:rsidRPr="00B82715" w:rsidRDefault="00C97556" w:rsidP="00330EB3">
            <w:pPr>
              <w:tabs>
                <w:tab w:val="left" w:pos="709"/>
                <w:tab w:val="left" w:pos="851"/>
                <w:tab w:val="left" w:pos="993"/>
              </w:tabs>
              <w:jc w:val="center"/>
              <w:rPr>
                <w:rFonts w:eastAsia="SimSun"/>
                <w:lang w:eastAsia="zh-CN"/>
              </w:rPr>
            </w:pPr>
            <w:r>
              <w:rPr>
                <w:rFonts w:eastAsia="SimSun"/>
                <w:lang w:eastAsia="zh-CN"/>
              </w:rPr>
              <w:t>5,91</w:t>
            </w:r>
          </w:p>
        </w:tc>
        <w:tc>
          <w:tcPr>
            <w:tcW w:w="3126" w:type="dxa"/>
            <w:tcBorders>
              <w:top w:val="single" w:sz="4" w:space="0" w:color="auto"/>
              <w:left w:val="single" w:sz="4" w:space="0" w:color="auto"/>
              <w:bottom w:val="single" w:sz="4" w:space="0" w:color="auto"/>
              <w:right w:val="single" w:sz="4" w:space="0" w:color="auto"/>
            </w:tcBorders>
          </w:tcPr>
          <w:p w14:paraId="108C1EA1" w14:textId="4B26B586" w:rsidR="00145976" w:rsidRPr="00B82715" w:rsidRDefault="00145976" w:rsidP="00330EB3">
            <w:pPr>
              <w:tabs>
                <w:tab w:val="left" w:pos="709"/>
                <w:tab w:val="left" w:pos="851"/>
                <w:tab w:val="left" w:pos="993"/>
              </w:tabs>
              <w:jc w:val="center"/>
              <w:rPr>
                <w:rFonts w:eastAsia="SimSun"/>
                <w:lang w:eastAsia="zh-CN"/>
              </w:rPr>
            </w:pPr>
          </w:p>
        </w:tc>
      </w:tr>
      <w:tr w:rsidR="00F8167A" w:rsidRPr="00B82715" w14:paraId="708C1AFB" w14:textId="5E713C30"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2B51D95B" w14:textId="77777777" w:rsidR="00145976" w:rsidRPr="00B82715" w:rsidRDefault="00145976" w:rsidP="00330EB3">
            <w:pPr>
              <w:tabs>
                <w:tab w:val="left" w:pos="709"/>
                <w:tab w:val="left" w:pos="851"/>
                <w:tab w:val="left" w:pos="993"/>
              </w:tabs>
              <w:jc w:val="center"/>
              <w:rPr>
                <w:rFonts w:eastAsia="SimSun"/>
                <w:lang w:eastAsia="zh-CN"/>
              </w:rPr>
            </w:pPr>
            <w:r>
              <w:rPr>
                <w:rFonts w:eastAsia="SimSun"/>
                <w:lang w:eastAsia="zh-CN"/>
              </w:rPr>
              <w:t>1.</w:t>
            </w:r>
            <w:r w:rsidRPr="00B82715">
              <w:rPr>
                <w:rFonts w:eastAsia="SimSun"/>
                <w:lang w:eastAsia="zh-CN"/>
              </w:rPr>
              <w:t>2.</w:t>
            </w:r>
          </w:p>
        </w:tc>
        <w:tc>
          <w:tcPr>
            <w:tcW w:w="1530" w:type="dxa"/>
            <w:tcBorders>
              <w:top w:val="single" w:sz="4" w:space="0" w:color="auto"/>
              <w:left w:val="single" w:sz="4" w:space="0" w:color="auto"/>
              <w:bottom w:val="single" w:sz="4" w:space="0" w:color="auto"/>
              <w:right w:val="single" w:sz="4" w:space="0" w:color="auto"/>
            </w:tcBorders>
            <w:hideMark/>
          </w:tcPr>
          <w:p w14:paraId="7E0C4468" w14:textId="77777777" w:rsidR="00145976" w:rsidRPr="00B82715" w:rsidRDefault="00145976" w:rsidP="00330EB3">
            <w:pPr>
              <w:tabs>
                <w:tab w:val="left" w:pos="709"/>
                <w:tab w:val="left" w:pos="851"/>
                <w:tab w:val="left" w:pos="993"/>
              </w:tabs>
              <w:rPr>
                <w:rFonts w:eastAsia="SimSun"/>
                <w:lang w:eastAsia="zh-CN"/>
              </w:rPr>
            </w:pPr>
            <w:r w:rsidRPr="00B82715">
              <w:rPr>
                <w:rFonts w:eastAsia="SimSun"/>
                <w:lang w:eastAsia="zh-CN"/>
              </w:rPr>
              <w:t xml:space="preserve">Biotualeto nuoma </w:t>
            </w:r>
          </w:p>
        </w:tc>
        <w:tc>
          <w:tcPr>
            <w:tcW w:w="1143" w:type="dxa"/>
            <w:tcBorders>
              <w:top w:val="single" w:sz="4" w:space="0" w:color="auto"/>
              <w:left w:val="single" w:sz="4" w:space="0" w:color="auto"/>
              <w:bottom w:val="single" w:sz="4" w:space="0" w:color="auto"/>
              <w:right w:val="single" w:sz="4" w:space="0" w:color="auto"/>
            </w:tcBorders>
            <w:hideMark/>
          </w:tcPr>
          <w:p w14:paraId="37A94D82" w14:textId="7220B84D" w:rsidR="00145976" w:rsidRPr="00B82715" w:rsidRDefault="00B07B62" w:rsidP="00330EB3">
            <w:pPr>
              <w:tabs>
                <w:tab w:val="left" w:pos="709"/>
                <w:tab w:val="left" w:pos="851"/>
                <w:tab w:val="left" w:pos="993"/>
              </w:tabs>
              <w:jc w:val="center"/>
              <w:rPr>
                <w:rFonts w:eastAsia="SimSun"/>
                <w:lang w:eastAsia="zh-CN"/>
              </w:rPr>
            </w:pPr>
            <w:r>
              <w:rPr>
                <w:rFonts w:eastAsia="SimSun"/>
                <w:lang w:eastAsia="zh-CN"/>
              </w:rPr>
              <w:t>1 vnt. S</w:t>
            </w:r>
            <w:r w:rsidR="00145976" w:rsidRPr="00B82715">
              <w:rPr>
                <w:rFonts w:eastAsia="SimSun"/>
                <w:lang w:eastAsia="zh-CN"/>
              </w:rPr>
              <w:t>avait</w:t>
            </w:r>
            <w:r>
              <w:rPr>
                <w:rFonts w:eastAsia="SimSun"/>
                <w:lang w:eastAsia="zh-CN"/>
              </w:rPr>
              <w:t>ei</w:t>
            </w:r>
          </w:p>
        </w:tc>
        <w:tc>
          <w:tcPr>
            <w:tcW w:w="1975" w:type="dxa"/>
            <w:tcBorders>
              <w:top w:val="single" w:sz="4" w:space="0" w:color="auto"/>
              <w:left w:val="single" w:sz="4" w:space="0" w:color="auto"/>
              <w:bottom w:val="single" w:sz="4" w:space="0" w:color="auto"/>
              <w:right w:val="single" w:sz="4" w:space="0" w:color="auto"/>
            </w:tcBorders>
          </w:tcPr>
          <w:p w14:paraId="6C89E357" w14:textId="35486A44" w:rsidR="00145976" w:rsidRPr="00B82715" w:rsidRDefault="00C97556" w:rsidP="00330EB3">
            <w:pPr>
              <w:tabs>
                <w:tab w:val="left" w:pos="709"/>
                <w:tab w:val="left" w:pos="851"/>
                <w:tab w:val="left" w:pos="993"/>
              </w:tabs>
              <w:jc w:val="center"/>
              <w:rPr>
                <w:rFonts w:eastAsia="SimSun"/>
                <w:lang w:eastAsia="zh-CN"/>
              </w:rPr>
            </w:pPr>
            <w:r>
              <w:rPr>
                <w:rFonts w:eastAsia="SimSun"/>
                <w:lang w:eastAsia="zh-CN"/>
              </w:rPr>
              <w:t>14,19</w:t>
            </w:r>
          </w:p>
        </w:tc>
        <w:tc>
          <w:tcPr>
            <w:tcW w:w="3126" w:type="dxa"/>
            <w:tcBorders>
              <w:top w:val="single" w:sz="4" w:space="0" w:color="auto"/>
              <w:left w:val="single" w:sz="4" w:space="0" w:color="auto"/>
              <w:bottom w:val="single" w:sz="4" w:space="0" w:color="auto"/>
              <w:right w:val="single" w:sz="4" w:space="0" w:color="auto"/>
            </w:tcBorders>
          </w:tcPr>
          <w:p w14:paraId="750F344A" w14:textId="7C83EF8D" w:rsidR="00145976" w:rsidRPr="00B82715" w:rsidRDefault="00145976" w:rsidP="00330EB3">
            <w:pPr>
              <w:tabs>
                <w:tab w:val="left" w:pos="709"/>
                <w:tab w:val="left" w:pos="851"/>
                <w:tab w:val="left" w:pos="993"/>
              </w:tabs>
              <w:jc w:val="center"/>
              <w:rPr>
                <w:rFonts w:eastAsia="SimSun"/>
                <w:lang w:eastAsia="zh-CN"/>
              </w:rPr>
            </w:pPr>
          </w:p>
        </w:tc>
      </w:tr>
      <w:tr w:rsidR="00F8167A" w:rsidRPr="00B82715" w14:paraId="700899B5" w14:textId="6FAB6B29"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49F403EC" w14:textId="77777777" w:rsidR="00145976" w:rsidRPr="00B82715" w:rsidRDefault="00145976" w:rsidP="00330EB3">
            <w:pPr>
              <w:tabs>
                <w:tab w:val="left" w:pos="709"/>
                <w:tab w:val="left" w:pos="851"/>
                <w:tab w:val="left" w:pos="993"/>
              </w:tabs>
              <w:jc w:val="center"/>
              <w:rPr>
                <w:rFonts w:eastAsia="SimSun"/>
                <w:lang w:eastAsia="zh-CN"/>
              </w:rPr>
            </w:pPr>
            <w:r>
              <w:rPr>
                <w:rFonts w:eastAsia="SimSun"/>
                <w:lang w:eastAsia="zh-CN"/>
              </w:rPr>
              <w:t>1.</w:t>
            </w:r>
            <w:r w:rsidRPr="00B82715">
              <w:rPr>
                <w:rFonts w:eastAsia="SimSun"/>
                <w:lang w:eastAsia="zh-CN"/>
              </w:rPr>
              <w:t>3.</w:t>
            </w:r>
          </w:p>
        </w:tc>
        <w:tc>
          <w:tcPr>
            <w:tcW w:w="1530" w:type="dxa"/>
            <w:tcBorders>
              <w:top w:val="single" w:sz="4" w:space="0" w:color="auto"/>
              <w:left w:val="single" w:sz="4" w:space="0" w:color="auto"/>
              <w:bottom w:val="single" w:sz="4" w:space="0" w:color="auto"/>
              <w:right w:val="single" w:sz="4" w:space="0" w:color="auto"/>
            </w:tcBorders>
            <w:hideMark/>
          </w:tcPr>
          <w:p w14:paraId="31474E93" w14:textId="77777777" w:rsidR="00145976" w:rsidRPr="00B82715" w:rsidRDefault="00145976" w:rsidP="00330EB3">
            <w:pPr>
              <w:tabs>
                <w:tab w:val="left" w:pos="709"/>
                <w:tab w:val="left" w:pos="851"/>
                <w:tab w:val="left" w:pos="993"/>
              </w:tabs>
              <w:rPr>
                <w:rFonts w:eastAsia="SimSun"/>
                <w:lang w:eastAsia="zh-CN"/>
              </w:rPr>
            </w:pPr>
            <w:r w:rsidRPr="00B82715">
              <w:rPr>
                <w:rFonts w:eastAsia="SimSun"/>
                <w:lang w:eastAsia="zh-CN"/>
              </w:rPr>
              <w:t xml:space="preserve">Biotualeto nuoma </w:t>
            </w:r>
          </w:p>
        </w:tc>
        <w:tc>
          <w:tcPr>
            <w:tcW w:w="1143" w:type="dxa"/>
            <w:tcBorders>
              <w:top w:val="single" w:sz="4" w:space="0" w:color="auto"/>
              <w:left w:val="single" w:sz="4" w:space="0" w:color="auto"/>
              <w:bottom w:val="single" w:sz="4" w:space="0" w:color="auto"/>
              <w:right w:val="single" w:sz="4" w:space="0" w:color="auto"/>
            </w:tcBorders>
            <w:hideMark/>
          </w:tcPr>
          <w:p w14:paraId="179E2F14" w14:textId="1419B38F" w:rsidR="00145976" w:rsidRPr="00B82715" w:rsidRDefault="00B07B62" w:rsidP="00B07B62">
            <w:pPr>
              <w:tabs>
                <w:tab w:val="left" w:pos="709"/>
                <w:tab w:val="left" w:pos="851"/>
                <w:tab w:val="left" w:pos="993"/>
              </w:tabs>
              <w:jc w:val="center"/>
              <w:rPr>
                <w:rFonts w:eastAsia="SimSun"/>
                <w:lang w:eastAsia="zh-CN"/>
              </w:rPr>
            </w:pPr>
            <w:r>
              <w:rPr>
                <w:rFonts w:eastAsia="SimSun"/>
                <w:lang w:eastAsia="zh-CN"/>
              </w:rPr>
              <w:t xml:space="preserve">1 vnt. </w:t>
            </w:r>
            <w:r w:rsidR="00145976" w:rsidRPr="00B82715">
              <w:rPr>
                <w:rFonts w:eastAsia="SimSun"/>
                <w:lang w:eastAsia="zh-CN"/>
              </w:rPr>
              <w:t>Mėnes</w:t>
            </w:r>
            <w:r>
              <w:rPr>
                <w:rFonts w:eastAsia="SimSun"/>
                <w:lang w:eastAsia="zh-CN"/>
              </w:rPr>
              <w:t>iui</w:t>
            </w:r>
          </w:p>
        </w:tc>
        <w:tc>
          <w:tcPr>
            <w:tcW w:w="1975" w:type="dxa"/>
            <w:tcBorders>
              <w:top w:val="single" w:sz="4" w:space="0" w:color="auto"/>
              <w:left w:val="single" w:sz="4" w:space="0" w:color="auto"/>
              <w:bottom w:val="single" w:sz="4" w:space="0" w:color="auto"/>
              <w:right w:val="single" w:sz="4" w:space="0" w:color="auto"/>
            </w:tcBorders>
          </w:tcPr>
          <w:p w14:paraId="2F398055" w14:textId="3621808E" w:rsidR="00145976" w:rsidRPr="00B82715" w:rsidRDefault="00C97556" w:rsidP="00330EB3">
            <w:pPr>
              <w:tabs>
                <w:tab w:val="left" w:pos="709"/>
                <w:tab w:val="left" w:pos="851"/>
                <w:tab w:val="left" w:pos="993"/>
              </w:tabs>
              <w:jc w:val="center"/>
              <w:rPr>
                <w:rFonts w:eastAsia="SimSun"/>
                <w:lang w:eastAsia="zh-CN"/>
              </w:rPr>
            </w:pPr>
            <w:r>
              <w:rPr>
                <w:rFonts w:eastAsia="SimSun"/>
                <w:lang w:eastAsia="zh-CN"/>
              </w:rPr>
              <w:t>16,18</w:t>
            </w:r>
          </w:p>
        </w:tc>
        <w:tc>
          <w:tcPr>
            <w:tcW w:w="3126" w:type="dxa"/>
            <w:tcBorders>
              <w:top w:val="single" w:sz="4" w:space="0" w:color="auto"/>
              <w:left w:val="single" w:sz="4" w:space="0" w:color="auto"/>
              <w:bottom w:val="single" w:sz="4" w:space="0" w:color="auto"/>
              <w:right w:val="single" w:sz="4" w:space="0" w:color="auto"/>
            </w:tcBorders>
          </w:tcPr>
          <w:p w14:paraId="2A80C54B" w14:textId="00E368D6" w:rsidR="00145976" w:rsidRPr="00B82715" w:rsidRDefault="00145976" w:rsidP="00330EB3">
            <w:pPr>
              <w:tabs>
                <w:tab w:val="left" w:pos="709"/>
                <w:tab w:val="left" w:pos="851"/>
                <w:tab w:val="left" w:pos="993"/>
              </w:tabs>
              <w:jc w:val="center"/>
              <w:rPr>
                <w:rFonts w:eastAsia="SimSun"/>
                <w:lang w:eastAsia="zh-CN"/>
              </w:rPr>
            </w:pPr>
          </w:p>
        </w:tc>
      </w:tr>
      <w:tr w:rsidR="00F8167A" w:rsidRPr="00B82715" w14:paraId="0C01BCDF" w14:textId="56B4C073"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14FDA719" w14:textId="77777777" w:rsidR="00145976" w:rsidRPr="00B82715" w:rsidRDefault="00145976" w:rsidP="00330EB3">
            <w:pPr>
              <w:tabs>
                <w:tab w:val="left" w:pos="709"/>
                <w:tab w:val="left" w:pos="851"/>
                <w:tab w:val="left" w:pos="993"/>
              </w:tabs>
              <w:jc w:val="center"/>
              <w:rPr>
                <w:rFonts w:eastAsia="SimSun"/>
                <w:lang w:eastAsia="zh-CN"/>
              </w:rPr>
            </w:pPr>
            <w:r>
              <w:rPr>
                <w:rFonts w:eastAsia="SimSun"/>
                <w:lang w:eastAsia="zh-CN"/>
              </w:rPr>
              <w:t>1.</w:t>
            </w:r>
            <w:r w:rsidRPr="00B82715">
              <w:rPr>
                <w:rFonts w:eastAsia="SimSun"/>
                <w:lang w:eastAsia="zh-CN"/>
              </w:rPr>
              <w:t>4.</w:t>
            </w:r>
          </w:p>
        </w:tc>
        <w:tc>
          <w:tcPr>
            <w:tcW w:w="1530" w:type="dxa"/>
            <w:tcBorders>
              <w:top w:val="single" w:sz="4" w:space="0" w:color="auto"/>
              <w:left w:val="single" w:sz="4" w:space="0" w:color="auto"/>
              <w:bottom w:val="single" w:sz="4" w:space="0" w:color="auto"/>
              <w:right w:val="single" w:sz="4" w:space="0" w:color="auto"/>
            </w:tcBorders>
            <w:hideMark/>
          </w:tcPr>
          <w:p w14:paraId="620024C0" w14:textId="77777777" w:rsidR="00145976" w:rsidRPr="00B82715" w:rsidRDefault="00145976" w:rsidP="00330EB3">
            <w:pPr>
              <w:tabs>
                <w:tab w:val="left" w:pos="709"/>
                <w:tab w:val="left" w:pos="851"/>
                <w:tab w:val="left" w:pos="993"/>
              </w:tabs>
              <w:rPr>
                <w:rFonts w:eastAsia="SimSun"/>
                <w:lang w:eastAsia="zh-CN"/>
              </w:rPr>
            </w:pPr>
            <w:r w:rsidRPr="00B82715">
              <w:rPr>
                <w:rFonts w:eastAsia="SimSun"/>
                <w:lang w:eastAsia="zh-CN"/>
              </w:rPr>
              <w:t xml:space="preserve">Biotualeto priežiūra </w:t>
            </w:r>
          </w:p>
        </w:tc>
        <w:tc>
          <w:tcPr>
            <w:tcW w:w="1143" w:type="dxa"/>
            <w:tcBorders>
              <w:top w:val="single" w:sz="4" w:space="0" w:color="auto"/>
              <w:left w:val="single" w:sz="4" w:space="0" w:color="auto"/>
              <w:bottom w:val="single" w:sz="4" w:space="0" w:color="auto"/>
              <w:right w:val="single" w:sz="4" w:space="0" w:color="auto"/>
            </w:tcBorders>
            <w:hideMark/>
          </w:tcPr>
          <w:p w14:paraId="3A8EBC35" w14:textId="77777777" w:rsidR="00145976" w:rsidRPr="00B82715" w:rsidRDefault="00145976" w:rsidP="00330EB3">
            <w:pPr>
              <w:tabs>
                <w:tab w:val="left" w:pos="709"/>
                <w:tab w:val="left" w:pos="851"/>
                <w:tab w:val="left" w:pos="993"/>
              </w:tabs>
              <w:jc w:val="center"/>
              <w:rPr>
                <w:rFonts w:eastAsia="SimSun"/>
                <w:lang w:eastAsia="zh-CN"/>
              </w:rPr>
            </w:pPr>
            <w:r w:rsidRPr="00B82715">
              <w:rPr>
                <w:rFonts w:eastAsia="SimSun"/>
                <w:lang w:eastAsia="zh-CN"/>
              </w:rPr>
              <w:t>1 kartas</w:t>
            </w:r>
          </w:p>
        </w:tc>
        <w:tc>
          <w:tcPr>
            <w:tcW w:w="1975" w:type="dxa"/>
            <w:tcBorders>
              <w:top w:val="single" w:sz="4" w:space="0" w:color="auto"/>
              <w:left w:val="single" w:sz="4" w:space="0" w:color="auto"/>
              <w:bottom w:val="single" w:sz="4" w:space="0" w:color="auto"/>
              <w:right w:val="single" w:sz="4" w:space="0" w:color="auto"/>
            </w:tcBorders>
          </w:tcPr>
          <w:p w14:paraId="44BFAC26" w14:textId="4C2151B5" w:rsidR="00145976" w:rsidRPr="00B82715" w:rsidRDefault="00C97556" w:rsidP="00330EB3">
            <w:pPr>
              <w:tabs>
                <w:tab w:val="left" w:pos="709"/>
                <w:tab w:val="left" w:pos="851"/>
                <w:tab w:val="left" w:pos="993"/>
              </w:tabs>
              <w:jc w:val="center"/>
              <w:rPr>
                <w:rFonts w:eastAsia="SimSun"/>
                <w:lang w:eastAsia="zh-CN"/>
              </w:rPr>
            </w:pPr>
            <w:r>
              <w:rPr>
                <w:rFonts w:eastAsia="SimSun"/>
                <w:lang w:eastAsia="zh-CN"/>
              </w:rPr>
              <w:t>10,75</w:t>
            </w:r>
          </w:p>
        </w:tc>
        <w:tc>
          <w:tcPr>
            <w:tcW w:w="3126" w:type="dxa"/>
            <w:tcBorders>
              <w:top w:val="single" w:sz="4" w:space="0" w:color="auto"/>
              <w:left w:val="single" w:sz="4" w:space="0" w:color="auto"/>
              <w:bottom w:val="single" w:sz="4" w:space="0" w:color="auto"/>
              <w:right w:val="single" w:sz="4" w:space="0" w:color="auto"/>
            </w:tcBorders>
          </w:tcPr>
          <w:p w14:paraId="10D70AA8" w14:textId="4BFD0543" w:rsidR="00145976" w:rsidRPr="00B82715" w:rsidRDefault="00145976" w:rsidP="00330EB3">
            <w:pPr>
              <w:tabs>
                <w:tab w:val="left" w:pos="709"/>
                <w:tab w:val="left" w:pos="851"/>
                <w:tab w:val="left" w:pos="993"/>
              </w:tabs>
              <w:jc w:val="center"/>
              <w:rPr>
                <w:rFonts w:eastAsia="SimSun"/>
                <w:lang w:eastAsia="zh-CN"/>
              </w:rPr>
            </w:pPr>
          </w:p>
        </w:tc>
      </w:tr>
      <w:tr w:rsidR="00A034DA" w:rsidRPr="00B82715" w14:paraId="639B2FF3" w14:textId="3330F0AE" w:rsidTr="005F44BC">
        <w:trPr>
          <w:jc w:val="center"/>
        </w:trPr>
        <w:tc>
          <w:tcPr>
            <w:tcW w:w="523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44B5C1B" w14:textId="2DF55C29" w:rsidR="00A034DA" w:rsidRPr="00B82715" w:rsidRDefault="00A034DA" w:rsidP="00A034DA">
            <w:pPr>
              <w:tabs>
                <w:tab w:val="left" w:pos="709"/>
                <w:tab w:val="left" w:pos="851"/>
                <w:tab w:val="left" w:pos="993"/>
              </w:tabs>
              <w:jc w:val="right"/>
              <w:rPr>
                <w:rFonts w:eastAsia="SimSun"/>
                <w:lang w:eastAsia="zh-CN"/>
              </w:rPr>
            </w:pPr>
            <w:r w:rsidRPr="00F8167A">
              <w:rPr>
                <w:rFonts w:eastAsia="SimSun"/>
                <w:b/>
                <w:color w:val="C00000"/>
                <w:lang w:eastAsia="zh-CN"/>
              </w:rPr>
              <w:t>Tiekėjo siūlomų įkainių suma 1 skilt</w:t>
            </w:r>
            <w:bookmarkStart w:id="0" w:name="_GoBack"/>
            <w:bookmarkEnd w:id="0"/>
            <w:r w:rsidRPr="00F8167A">
              <w:rPr>
                <w:rFonts w:eastAsia="SimSun"/>
                <w:b/>
                <w:color w:val="C00000"/>
                <w:lang w:eastAsia="zh-CN"/>
              </w:rPr>
              <w:t>yje EUR be PVM</w:t>
            </w:r>
          </w:p>
        </w:tc>
        <w:tc>
          <w:tcPr>
            <w:tcW w:w="3126" w:type="dxa"/>
            <w:tcBorders>
              <w:top w:val="single" w:sz="4" w:space="0" w:color="auto"/>
              <w:left w:val="single" w:sz="4" w:space="0" w:color="auto"/>
              <w:bottom w:val="single" w:sz="4" w:space="0" w:color="auto"/>
              <w:right w:val="single" w:sz="4" w:space="0" w:color="auto"/>
            </w:tcBorders>
            <w:shd w:val="clear" w:color="auto" w:fill="E7E6E6" w:themeFill="background2"/>
          </w:tcPr>
          <w:p w14:paraId="4CED2A0A" w14:textId="083C1702" w:rsidR="00A034DA" w:rsidRPr="00B82715" w:rsidRDefault="00A034DA" w:rsidP="00A034DA">
            <w:pPr>
              <w:tabs>
                <w:tab w:val="left" w:pos="709"/>
                <w:tab w:val="left" w:pos="851"/>
                <w:tab w:val="left" w:pos="993"/>
              </w:tabs>
              <w:jc w:val="center"/>
              <w:rPr>
                <w:rFonts w:eastAsia="SimSun"/>
                <w:lang w:eastAsia="zh-CN"/>
              </w:rPr>
            </w:pPr>
          </w:p>
        </w:tc>
      </w:tr>
      <w:tr w:rsidR="00A034DA" w:rsidRPr="00B82715" w14:paraId="23E78815" w14:textId="4E252CDE" w:rsidTr="005F44BC">
        <w:trPr>
          <w:jc w:val="center"/>
        </w:trPr>
        <w:tc>
          <w:tcPr>
            <w:tcW w:w="585" w:type="dxa"/>
            <w:tcBorders>
              <w:top w:val="single" w:sz="4" w:space="0" w:color="auto"/>
              <w:left w:val="single" w:sz="4" w:space="0" w:color="auto"/>
              <w:bottom w:val="single" w:sz="4" w:space="0" w:color="auto"/>
              <w:right w:val="single" w:sz="4" w:space="0" w:color="auto"/>
            </w:tcBorders>
          </w:tcPr>
          <w:p w14:paraId="538B5923" w14:textId="29CC8C58" w:rsidR="00A034DA" w:rsidRPr="00B82715" w:rsidRDefault="00A034DA" w:rsidP="00A034DA">
            <w:pPr>
              <w:tabs>
                <w:tab w:val="left" w:pos="709"/>
                <w:tab w:val="left" w:pos="851"/>
                <w:tab w:val="left" w:pos="993"/>
              </w:tabs>
              <w:jc w:val="center"/>
              <w:rPr>
                <w:rFonts w:eastAsia="SimSun"/>
                <w:b/>
                <w:i/>
                <w:lang w:eastAsia="zh-CN"/>
              </w:rPr>
            </w:pPr>
            <w:r w:rsidRPr="00A034DA">
              <w:rPr>
                <w:rFonts w:eastAsia="SimSun"/>
                <w:b/>
                <w:i/>
                <w:color w:val="C00000"/>
                <w:lang w:eastAsia="zh-CN"/>
              </w:rPr>
              <w:t>2.</w:t>
            </w:r>
          </w:p>
        </w:tc>
        <w:tc>
          <w:tcPr>
            <w:tcW w:w="7774" w:type="dxa"/>
            <w:gridSpan w:val="4"/>
            <w:tcBorders>
              <w:top w:val="single" w:sz="4" w:space="0" w:color="auto"/>
              <w:left w:val="single" w:sz="4" w:space="0" w:color="auto"/>
              <w:bottom w:val="single" w:sz="4" w:space="0" w:color="auto"/>
              <w:right w:val="single" w:sz="4" w:space="0" w:color="auto"/>
            </w:tcBorders>
          </w:tcPr>
          <w:p w14:paraId="03371180" w14:textId="4885E776" w:rsidR="00A034DA" w:rsidRPr="00B82715" w:rsidRDefault="00A034DA" w:rsidP="00A034DA">
            <w:pPr>
              <w:tabs>
                <w:tab w:val="left" w:pos="709"/>
                <w:tab w:val="left" w:pos="851"/>
                <w:tab w:val="left" w:pos="993"/>
              </w:tabs>
              <w:ind w:left="342"/>
              <w:rPr>
                <w:rFonts w:eastAsia="SimSun"/>
                <w:b/>
                <w:i/>
                <w:lang w:eastAsia="zh-CN"/>
              </w:rPr>
            </w:pPr>
            <w:r w:rsidRPr="00B82715">
              <w:rPr>
                <w:rFonts w:eastAsia="SimSun"/>
                <w:b/>
                <w:i/>
                <w:lang w:eastAsia="zh-CN"/>
              </w:rPr>
              <w:t xml:space="preserve">Nuomojant nuo </w:t>
            </w:r>
            <w:r>
              <w:rPr>
                <w:rFonts w:eastAsia="SimSun"/>
                <w:b/>
                <w:i/>
                <w:lang w:eastAsia="zh-CN"/>
              </w:rPr>
              <w:t>5 vnt.</w:t>
            </w:r>
            <w:r w:rsidRPr="00B82715">
              <w:rPr>
                <w:rFonts w:eastAsia="SimSun"/>
                <w:b/>
                <w:i/>
                <w:lang w:eastAsia="zh-CN"/>
              </w:rPr>
              <w:t xml:space="preserve"> iki 10 vnt.:</w:t>
            </w:r>
          </w:p>
        </w:tc>
      </w:tr>
      <w:tr w:rsidR="00F8167A" w:rsidRPr="00B82715" w14:paraId="7BE7D1CA" w14:textId="1DF62A5A"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045C447B" w14:textId="77777777"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2.</w:t>
            </w:r>
            <w:r w:rsidRPr="00B82715">
              <w:rPr>
                <w:rFonts w:eastAsia="SimSun"/>
                <w:lang w:eastAsia="zh-CN"/>
              </w:rPr>
              <w:t>1.</w:t>
            </w:r>
          </w:p>
        </w:tc>
        <w:tc>
          <w:tcPr>
            <w:tcW w:w="1530" w:type="dxa"/>
            <w:tcBorders>
              <w:top w:val="single" w:sz="4" w:space="0" w:color="auto"/>
              <w:left w:val="single" w:sz="4" w:space="0" w:color="auto"/>
              <w:bottom w:val="single" w:sz="4" w:space="0" w:color="auto"/>
              <w:right w:val="single" w:sz="4" w:space="0" w:color="auto"/>
            </w:tcBorders>
            <w:hideMark/>
          </w:tcPr>
          <w:p w14:paraId="62BBD4A9" w14:textId="77777777" w:rsidR="00B07B62" w:rsidRPr="00B82715" w:rsidRDefault="00B07B62" w:rsidP="00B07B62">
            <w:pPr>
              <w:tabs>
                <w:tab w:val="left" w:pos="709"/>
                <w:tab w:val="left" w:pos="851"/>
                <w:tab w:val="left" w:pos="993"/>
              </w:tabs>
              <w:rPr>
                <w:rFonts w:eastAsia="SimSun"/>
                <w:lang w:eastAsia="zh-CN"/>
              </w:rPr>
            </w:pPr>
            <w:r w:rsidRPr="00B82715">
              <w:rPr>
                <w:rFonts w:eastAsia="SimSun"/>
                <w:lang w:eastAsia="zh-CN"/>
              </w:rPr>
              <w:t xml:space="preserve">Biotualeto nuoma </w:t>
            </w:r>
          </w:p>
        </w:tc>
        <w:tc>
          <w:tcPr>
            <w:tcW w:w="1143" w:type="dxa"/>
            <w:tcBorders>
              <w:top w:val="single" w:sz="4" w:space="0" w:color="auto"/>
              <w:left w:val="single" w:sz="4" w:space="0" w:color="auto"/>
              <w:bottom w:val="single" w:sz="4" w:space="0" w:color="auto"/>
              <w:right w:val="single" w:sz="4" w:space="0" w:color="auto"/>
            </w:tcBorders>
            <w:hideMark/>
          </w:tcPr>
          <w:p w14:paraId="5ADA3727" w14:textId="1D016CDF" w:rsidR="00B07B62" w:rsidRPr="00B82715" w:rsidRDefault="00B07B62" w:rsidP="00B07B62">
            <w:pPr>
              <w:tabs>
                <w:tab w:val="left" w:pos="709"/>
                <w:tab w:val="left" w:pos="851"/>
                <w:tab w:val="left" w:pos="993"/>
              </w:tabs>
              <w:jc w:val="center"/>
              <w:rPr>
                <w:rFonts w:eastAsia="SimSun"/>
                <w:lang w:eastAsia="zh-CN"/>
              </w:rPr>
            </w:pPr>
            <w:r w:rsidRPr="004533F3">
              <w:t>1 vnt. Dienai</w:t>
            </w:r>
          </w:p>
        </w:tc>
        <w:tc>
          <w:tcPr>
            <w:tcW w:w="1975" w:type="dxa"/>
            <w:tcBorders>
              <w:top w:val="single" w:sz="4" w:space="0" w:color="auto"/>
              <w:left w:val="single" w:sz="4" w:space="0" w:color="auto"/>
              <w:bottom w:val="single" w:sz="4" w:space="0" w:color="auto"/>
              <w:right w:val="single" w:sz="4" w:space="0" w:color="auto"/>
            </w:tcBorders>
          </w:tcPr>
          <w:p w14:paraId="2395C895" w14:textId="25604344" w:rsidR="00B07B62" w:rsidRPr="00C97556" w:rsidRDefault="00B07B62" w:rsidP="00B07B62">
            <w:pPr>
              <w:tabs>
                <w:tab w:val="left" w:pos="709"/>
                <w:tab w:val="left" w:pos="851"/>
                <w:tab w:val="left" w:pos="993"/>
              </w:tabs>
              <w:jc w:val="center"/>
              <w:rPr>
                <w:rFonts w:eastAsia="SimSun"/>
                <w:lang w:val="en-US" w:eastAsia="zh-CN"/>
              </w:rPr>
            </w:pPr>
            <w:r>
              <w:rPr>
                <w:rFonts w:eastAsia="SimSun"/>
                <w:lang w:eastAsia="zh-CN"/>
              </w:rPr>
              <w:t>5,36</w:t>
            </w:r>
          </w:p>
        </w:tc>
        <w:tc>
          <w:tcPr>
            <w:tcW w:w="3126" w:type="dxa"/>
            <w:tcBorders>
              <w:top w:val="single" w:sz="4" w:space="0" w:color="auto"/>
              <w:left w:val="single" w:sz="4" w:space="0" w:color="auto"/>
              <w:bottom w:val="single" w:sz="4" w:space="0" w:color="auto"/>
              <w:right w:val="single" w:sz="4" w:space="0" w:color="auto"/>
            </w:tcBorders>
          </w:tcPr>
          <w:p w14:paraId="0082B242" w14:textId="0E56660D" w:rsidR="00B07B62" w:rsidRPr="00B82715" w:rsidRDefault="00B07B62" w:rsidP="00B07B62">
            <w:pPr>
              <w:tabs>
                <w:tab w:val="left" w:pos="709"/>
                <w:tab w:val="left" w:pos="851"/>
                <w:tab w:val="left" w:pos="993"/>
              </w:tabs>
              <w:jc w:val="center"/>
              <w:rPr>
                <w:rFonts w:eastAsia="SimSun"/>
                <w:lang w:eastAsia="zh-CN"/>
              </w:rPr>
            </w:pPr>
          </w:p>
        </w:tc>
      </w:tr>
      <w:tr w:rsidR="00F8167A" w:rsidRPr="00B82715" w14:paraId="7BEDA280" w14:textId="6F701A1F"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07682657" w14:textId="77777777"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2.</w:t>
            </w:r>
            <w:r w:rsidRPr="00B82715">
              <w:rPr>
                <w:rFonts w:eastAsia="SimSun"/>
                <w:lang w:eastAsia="zh-CN"/>
              </w:rPr>
              <w:t>2.</w:t>
            </w:r>
          </w:p>
        </w:tc>
        <w:tc>
          <w:tcPr>
            <w:tcW w:w="1530" w:type="dxa"/>
            <w:tcBorders>
              <w:top w:val="single" w:sz="4" w:space="0" w:color="auto"/>
              <w:left w:val="single" w:sz="4" w:space="0" w:color="auto"/>
              <w:bottom w:val="single" w:sz="4" w:space="0" w:color="auto"/>
              <w:right w:val="single" w:sz="4" w:space="0" w:color="auto"/>
            </w:tcBorders>
            <w:hideMark/>
          </w:tcPr>
          <w:p w14:paraId="41937B59" w14:textId="77777777" w:rsidR="00B07B62" w:rsidRPr="00B82715" w:rsidRDefault="00B07B62" w:rsidP="00B07B62">
            <w:pPr>
              <w:tabs>
                <w:tab w:val="left" w:pos="709"/>
                <w:tab w:val="left" w:pos="851"/>
                <w:tab w:val="left" w:pos="993"/>
              </w:tabs>
              <w:rPr>
                <w:rFonts w:eastAsia="SimSun"/>
                <w:lang w:eastAsia="zh-CN"/>
              </w:rPr>
            </w:pPr>
            <w:r w:rsidRPr="00B82715">
              <w:rPr>
                <w:rFonts w:eastAsia="SimSun"/>
                <w:lang w:eastAsia="zh-CN"/>
              </w:rPr>
              <w:t xml:space="preserve">Biotualeto nuoma </w:t>
            </w:r>
          </w:p>
        </w:tc>
        <w:tc>
          <w:tcPr>
            <w:tcW w:w="1143" w:type="dxa"/>
            <w:tcBorders>
              <w:top w:val="single" w:sz="4" w:space="0" w:color="auto"/>
              <w:left w:val="single" w:sz="4" w:space="0" w:color="auto"/>
              <w:bottom w:val="single" w:sz="4" w:space="0" w:color="auto"/>
              <w:right w:val="single" w:sz="4" w:space="0" w:color="auto"/>
            </w:tcBorders>
            <w:hideMark/>
          </w:tcPr>
          <w:p w14:paraId="51EFD175" w14:textId="5ABA6B58" w:rsidR="00B07B62" w:rsidRPr="00B82715" w:rsidRDefault="00B07B62" w:rsidP="00B07B62">
            <w:pPr>
              <w:tabs>
                <w:tab w:val="left" w:pos="709"/>
                <w:tab w:val="left" w:pos="851"/>
                <w:tab w:val="left" w:pos="993"/>
              </w:tabs>
              <w:jc w:val="center"/>
              <w:rPr>
                <w:rFonts w:eastAsia="SimSun"/>
                <w:lang w:eastAsia="zh-CN"/>
              </w:rPr>
            </w:pPr>
            <w:r w:rsidRPr="004533F3">
              <w:t>1 vnt. Savaitei</w:t>
            </w:r>
          </w:p>
        </w:tc>
        <w:tc>
          <w:tcPr>
            <w:tcW w:w="1975" w:type="dxa"/>
            <w:tcBorders>
              <w:top w:val="single" w:sz="4" w:space="0" w:color="auto"/>
              <w:left w:val="single" w:sz="4" w:space="0" w:color="auto"/>
              <w:bottom w:val="single" w:sz="4" w:space="0" w:color="auto"/>
              <w:right w:val="single" w:sz="4" w:space="0" w:color="auto"/>
            </w:tcBorders>
          </w:tcPr>
          <w:p w14:paraId="6846322D" w14:textId="7901437E"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13,64</w:t>
            </w:r>
          </w:p>
        </w:tc>
        <w:tc>
          <w:tcPr>
            <w:tcW w:w="3126" w:type="dxa"/>
            <w:tcBorders>
              <w:top w:val="single" w:sz="4" w:space="0" w:color="auto"/>
              <w:left w:val="single" w:sz="4" w:space="0" w:color="auto"/>
              <w:bottom w:val="single" w:sz="4" w:space="0" w:color="auto"/>
              <w:right w:val="single" w:sz="4" w:space="0" w:color="auto"/>
            </w:tcBorders>
          </w:tcPr>
          <w:p w14:paraId="78436452" w14:textId="443CB706" w:rsidR="00B07B62" w:rsidRPr="00B82715" w:rsidRDefault="00B07B62" w:rsidP="00B07B62">
            <w:pPr>
              <w:tabs>
                <w:tab w:val="left" w:pos="709"/>
                <w:tab w:val="left" w:pos="851"/>
                <w:tab w:val="left" w:pos="993"/>
              </w:tabs>
              <w:jc w:val="center"/>
              <w:rPr>
                <w:rFonts w:eastAsia="SimSun"/>
                <w:lang w:eastAsia="zh-CN"/>
              </w:rPr>
            </w:pPr>
          </w:p>
        </w:tc>
      </w:tr>
      <w:tr w:rsidR="00F8167A" w:rsidRPr="00B82715" w14:paraId="41F07135" w14:textId="338D2C66"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668000D5" w14:textId="77777777"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2.</w:t>
            </w:r>
            <w:r w:rsidRPr="00B82715">
              <w:rPr>
                <w:rFonts w:eastAsia="SimSun"/>
                <w:lang w:eastAsia="zh-CN"/>
              </w:rPr>
              <w:t>3.</w:t>
            </w:r>
          </w:p>
        </w:tc>
        <w:tc>
          <w:tcPr>
            <w:tcW w:w="1530" w:type="dxa"/>
            <w:tcBorders>
              <w:top w:val="single" w:sz="4" w:space="0" w:color="auto"/>
              <w:left w:val="single" w:sz="4" w:space="0" w:color="auto"/>
              <w:bottom w:val="single" w:sz="4" w:space="0" w:color="auto"/>
              <w:right w:val="single" w:sz="4" w:space="0" w:color="auto"/>
            </w:tcBorders>
            <w:hideMark/>
          </w:tcPr>
          <w:p w14:paraId="57ACE0CA" w14:textId="77777777" w:rsidR="00B07B62" w:rsidRPr="00B82715" w:rsidRDefault="00B07B62" w:rsidP="00B07B62">
            <w:pPr>
              <w:tabs>
                <w:tab w:val="left" w:pos="709"/>
                <w:tab w:val="left" w:pos="851"/>
                <w:tab w:val="left" w:pos="993"/>
              </w:tabs>
              <w:rPr>
                <w:rFonts w:eastAsia="SimSun"/>
                <w:lang w:eastAsia="zh-CN"/>
              </w:rPr>
            </w:pPr>
            <w:r w:rsidRPr="00B82715">
              <w:rPr>
                <w:rFonts w:eastAsia="SimSun"/>
                <w:lang w:eastAsia="zh-CN"/>
              </w:rPr>
              <w:t xml:space="preserve">Biotualeto nuoma </w:t>
            </w:r>
          </w:p>
        </w:tc>
        <w:tc>
          <w:tcPr>
            <w:tcW w:w="1143" w:type="dxa"/>
            <w:tcBorders>
              <w:top w:val="single" w:sz="4" w:space="0" w:color="auto"/>
              <w:left w:val="single" w:sz="4" w:space="0" w:color="auto"/>
              <w:bottom w:val="single" w:sz="4" w:space="0" w:color="auto"/>
              <w:right w:val="single" w:sz="4" w:space="0" w:color="auto"/>
            </w:tcBorders>
            <w:hideMark/>
          </w:tcPr>
          <w:p w14:paraId="1E38976D" w14:textId="3CB501FC" w:rsidR="00B07B62" w:rsidRPr="00B82715" w:rsidRDefault="00B07B62" w:rsidP="00B07B62">
            <w:pPr>
              <w:tabs>
                <w:tab w:val="left" w:pos="709"/>
                <w:tab w:val="left" w:pos="851"/>
                <w:tab w:val="left" w:pos="993"/>
              </w:tabs>
              <w:jc w:val="center"/>
              <w:rPr>
                <w:rFonts w:eastAsia="SimSun"/>
                <w:lang w:eastAsia="zh-CN"/>
              </w:rPr>
            </w:pPr>
            <w:r w:rsidRPr="004533F3">
              <w:t>1 vnt. Mėnesiui</w:t>
            </w:r>
          </w:p>
        </w:tc>
        <w:tc>
          <w:tcPr>
            <w:tcW w:w="1975" w:type="dxa"/>
            <w:tcBorders>
              <w:top w:val="single" w:sz="4" w:space="0" w:color="auto"/>
              <w:left w:val="single" w:sz="4" w:space="0" w:color="auto"/>
              <w:bottom w:val="single" w:sz="4" w:space="0" w:color="auto"/>
              <w:right w:val="single" w:sz="4" w:space="0" w:color="auto"/>
            </w:tcBorders>
          </w:tcPr>
          <w:p w14:paraId="5BD1C5B3" w14:textId="40873707"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15,35</w:t>
            </w:r>
          </w:p>
        </w:tc>
        <w:tc>
          <w:tcPr>
            <w:tcW w:w="3126" w:type="dxa"/>
            <w:tcBorders>
              <w:top w:val="single" w:sz="4" w:space="0" w:color="auto"/>
              <w:left w:val="single" w:sz="4" w:space="0" w:color="auto"/>
              <w:bottom w:val="single" w:sz="4" w:space="0" w:color="auto"/>
              <w:right w:val="single" w:sz="4" w:space="0" w:color="auto"/>
            </w:tcBorders>
          </w:tcPr>
          <w:p w14:paraId="7C15F59A" w14:textId="67FFCFBF" w:rsidR="00B07B62" w:rsidRPr="00B82715" w:rsidRDefault="00B07B62" w:rsidP="00B07B62">
            <w:pPr>
              <w:tabs>
                <w:tab w:val="left" w:pos="709"/>
                <w:tab w:val="left" w:pos="851"/>
                <w:tab w:val="left" w:pos="993"/>
              </w:tabs>
              <w:jc w:val="center"/>
              <w:rPr>
                <w:rFonts w:eastAsia="SimSun"/>
                <w:lang w:eastAsia="zh-CN"/>
              </w:rPr>
            </w:pPr>
          </w:p>
        </w:tc>
      </w:tr>
      <w:tr w:rsidR="00F8167A" w:rsidRPr="00B82715" w14:paraId="152A8BFA" w14:textId="255A504F"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4033D77E" w14:textId="77777777" w:rsidR="00A034DA" w:rsidRPr="00B82715" w:rsidRDefault="00A034DA" w:rsidP="00A034DA">
            <w:pPr>
              <w:tabs>
                <w:tab w:val="left" w:pos="709"/>
                <w:tab w:val="left" w:pos="851"/>
                <w:tab w:val="left" w:pos="993"/>
              </w:tabs>
              <w:jc w:val="center"/>
              <w:rPr>
                <w:rFonts w:eastAsia="SimSun"/>
                <w:lang w:eastAsia="zh-CN"/>
              </w:rPr>
            </w:pPr>
            <w:r>
              <w:rPr>
                <w:rFonts w:eastAsia="SimSun"/>
                <w:lang w:eastAsia="zh-CN"/>
              </w:rPr>
              <w:t>2.</w:t>
            </w:r>
            <w:r w:rsidRPr="00B82715">
              <w:rPr>
                <w:rFonts w:eastAsia="SimSun"/>
                <w:lang w:eastAsia="zh-CN"/>
              </w:rPr>
              <w:t>4.</w:t>
            </w:r>
          </w:p>
        </w:tc>
        <w:tc>
          <w:tcPr>
            <w:tcW w:w="1530" w:type="dxa"/>
            <w:tcBorders>
              <w:top w:val="single" w:sz="4" w:space="0" w:color="auto"/>
              <w:left w:val="single" w:sz="4" w:space="0" w:color="auto"/>
              <w:bottom w:val="single" w:sz="4" w:space="0" w:color="auto"/>
              <w:right w:val="single" w:sz="4" w:space="0" w:color="auto"/>
            </w:tcBorders>
            <w:hideMark/>
          </w:tcPr>
          <w:p w14:paraId="1FDEE36D" w14:textId="77777777" w:rsidR="00A034DA" w:rsidRPr="00B82715" w:rsidRDefault="00A034DA" w:rsidP="00A034DA">
            <w:pPr>
              <w:tabs>
                <w:tab w:val="left" w:pos="709"/>
                <w:tab w:val="left" w:pos="851"/>
                <w:tab w:val="left" w:pos="993"/>
              </w:tabs>
              <w:rPr>
                <w:rFonts w:eastAsia="SimSun"/>
                <w:lang w:eastAsia="zh-CN"/>
              </w:rPr>
            </w:pPr>
            <w:r w:rsidRPr="00B82715">
              <w:rPr>
                <w:rFonts w:eastAsia="SimSun"/>
                <w:lang w:eastAsia="zh-CN"/>
              </w:rPr>
              <w:t xml:space="preserve">Biotualeto priežiūra </w:t>
            </w:r>
          </w:p>
        </w:tc>
        <w:tc>
          <w:tcPr>
            <w:tcW w:w="1143" w:type="dxa"/>
            <w:tcBorders>
              <w:top w:val="single" w:sz="4" w:space="0" w:color="auto"/>
              <w:left w:val="single" w:sz="4" w:space="0" w:color="auto"/>
              <w:bottom w:val="single" w:sz="4" w:space="0" w:color="auto"/>
              <w:right w:val="single" w:sz="4" w:space="0" w:color="auto"/>
            </w:tcBorders>
            <w:hideMark/>
          </w:tcPr>
          <w:p w14:paraId="44C7A098" w14:textId="77777777" w:rsidR="00A034DA" w:rsidRPr="00B82715" w:rsidRDefault="00A034DA" w:rsidP="00A034DA">
            <w:pPr>
              <w:tabs>
                <w:tab w:val="left" w:pos="709"/>
                <w:tab w:val="left" w:pos="851"/>
                <w:tab w:val="left" w:pos="993"/>
              </w:tabs>
              <w:jc w:val="center"/>
              <w:rPr>
                <w:rFonts w:eastAsia="SimSun"/>
                <w:lang w:eastAsia="zh-CN"/>
              </w:rPr>
            </w:pPr>
            <w:r w:rsidRPr="00B82715">
              <w:rPr>
                <w:rFonts w:eastAsia="SimSun"/>
                <w:lang w:eastAsia="zh-CN"/>
              </w:rPr>
              <w:t>1 kartas</w:t>
            </w:r>
          </w:p>
        </w:tc>
        <w:tc>
          <w:tcPr>
            <w:tcW w:w="1975" w:type="dxa"/>
            <w:tcBorders>
              <w:top w:val="single" w:sz="4" w:space="0" w:color="auto"/>
              <w:left w:val="single" w:sz="4" w:space="0" w:color="auto"/>
              <w:bottom w:val="single" w:sz="4" w:space="0" w:color="auto"/>
              <w:right w:val="single" w:sz="4" w:space="0" w:color="auto"/>
            </w:tcBorders>
          </w:tcPr>
          <w:p w14:paraId="50663B3D" w14:textId="1E56E3EF" w:rsidR="00A034DA" w:rsidRPr="00B82715" w:rsidRDefault="00A034DA" w:rsidP="00A034DA">
            <w:pPr>
              <w:tabs>
                <w:tab w:val="left" w:pos="709"/>
                <w:tab w:val="left" w:pos="851"/>
                <w:tab w:val="left" w:pos="993"/>
              </w:tabs>
              <w:jc w:val="center"/>
              <w:rPr>
                <w:rFonts w:eastAsia="SimSun"/>
                <w:lang w:eastAsia="zh-CN"/>
              </w:rPr>
            </w:pPr>
            <w:r>
              <w:rPr>
                <w:rFonts w:eastAsia="SimSun"/>
                <w:lang w:eastAsia="zh-CN"/>
              </w:rPr>
              <w:t>10,75</w:t>
            </w:r>
          </w:p>
        </w:tc>
        <w:tc>
          <w:tcPr>
            <w:tcW w:w="3126" w:type="dxa"/>
            <w:tcBorders>
              <w:top w:val="single" w:sz="4" w:space="0" w:color="auto"/>
              <w:left w:val="single" w:sz="4" w:space="0" w:color="auto"/>
              <w:bottom w:val="single" w:sz="4" w:space="0" w:color="auto"/>
              <w:right w:val="single" w:sz="4" w:space="0" w:color="auto"/>
            </w:tcBorders>
          </w:tcPr>
          <w:p w14:paraId="3968B273" w14:textId="199A52C6" w:rsidR="00A034DA" w:rsidRPr="00B82715" w:rsidRDefault="00A034DA" w:rsidP="00A034DA">
            <w:pPr>
              <w:tabs>
                <w:tab w:val="left" w:pos="709"/>
                <w:tab w:val="left" w:pos="851"/>
                <w:tab w:val="left" w:pos="993"/>
              </w:tabs>
              <w:jc w:val="center"/>
              <w:rPr>
                <w:rFonts w:eastAsia="SimSun"/>
                <w:lang w:eastAsia="zh-CN"/>
              </w:rPr>
            </w:pPr>
          </w:p>
        </w:tc>
      </w:tr>
      <w:tr w:rsidR="00A034DA" w:rsidRPr="00B82715" w14:paraId="031F32D0" w14:textId="4CC5303B" w:rsidTr="005F44BC">
        <w:trPr>
          <w:jc w:val="center"/>
        </w:trPr>
        <w:tc>
          <w:tcPr>
            <w:tcW w:w="523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4AB4982" w14:textId="727CAC0E" w:rsidR="00A034DA" w:rsidRPr="00B82715" w:rsidRDefault="00A034DA" w:rsidP="00A034DA">
            <w:pPr>
              <w:tabs>
                <w:tab w:val="left" w:pos="709"/>
                <w:tab w:val="left" w:pos="851"/>
                <w:tab w:val="left" w:pos="993"/>
              </w:tabs>
              <w:jc w:val="right"/>
              <w:rPr>
                <w:rFonts w:eastAsia="SimSun"/>
                <w:lang w:eastAsia="zh-CN"/>
              </w:rPr>
            </w:pPr>
            <w:r w:rsidRPr="00F8167A">
              <w:rPr>
                <w:rFonts w:eastAsia="SimSun"/>
                <w:b/>
                <w:color w:val="C00000"/>
                <w:lang w:eastAsia="zh-CN"/>
              </w:rPr>
              <w:t>Tiekėjo siūlomų įkainių suma 2 skiltyje EUR be PVM</w:t>
            </w:r>
          </w:p>
        </w:tc>
        <w:tc>
          <w:tcPr>
            <w:tcW w:w="3126" w:type="dxa"/>
            <w:tcBorders>
              <w:top w:val="single" w:sz="4" w:space="0" w:color="auto"/>
              <w:left w:val="single" w:sz="4" w:space="0" w:color="auto"/>
              <w:bottom w:val="single" w:sz="4" w:space="0" w:color="auto"/>
              <w:right w:val="single" w:sz="4" w:space="0" w:color="auto"/>
            </w:tcBorders>
            <w:shd w:val="clear" w:color="auto" w:fill="E7E6E6" w:themeFill="background2"/>
          </w:tcPr>
          <w:p w14:paraId="2962F37E" w14:textId="7CFB6DAC" w:rsidR="00A034DA" w:rsidRPr="00B82715" w:rsidRDefault="00A034DA" w:rsidP="00A034DA">
            <w:pPr>
              <w:tabs>
                <w:tab w:val="left" w:pos="709"/>
                <w:tab w:val="left" w:pos="851"/>
                <w:tab w:val="left" w:pos="993"/>
              </w:tabs>
              <w:jc w:val="center"/>
              <w:rPr>
                <w:rFonts w:eastAsia="SimSun"/>
                <w:lang w:eastAsia="zh-CN"/>
              </w:rPr>
            </w:pPr>
          </w:p>
        </w:tc>
      </w:tr>
      <w:tr w:rsidR="00A034DA" w:rsidRPr="00B82715" w14:paraId="025DA354" w14:textId="77777777" w:rsidTr="00D83079">
        <w:trPr>
          <w:jc w:val="center"/>
        </w:trPr>
        <w:tc>
          <w:tcPr>
            <w:tcW w:w="585" w:type="dxa"/>
            <w:tcBorders>
              <w:top w:val="single" w:sz="4" w:space="0" w:color="auto"/>
              <w:left w:val="single" w:sz="4" w:space="0" w:color="auto"/>
              <w:bottom w:val="single" w:sz="4" w:space="0" w:color="auto"/>
              <w:right w:val="single" w:sz="4" w:space="0" w:color="auto"/>
            </w:tcBorders>
          </w:tcPr>
          <w:p w14:paraId="223BF8DE" w14:textId="2901C00A" w:rsidR="00A034DA" w:rsidRPr="00A034DA" w:rsidRDefault="00A034DA" w:rsidP="00A034DA">
            <w:pPr>
              <w:tabs>
                <w:tab w:val="left" w:pos="709"/>
                <w:tab w:val="left" w:pos="851"/>
                <w:tab w:val="left" w:pos="993"/>
              </w:tabs>
              <w:jc w:val="center"/>
              <w:rPr>
                <w:rFonts w:eastAsia="SimSun"/>
                <w:b/>
                <w:i/>
                <w:lang w:eastAsia="zh-CN"/>
              </w:rPr>
            </w:pPr>
            <w:r w:rsidRPr="00A034DA">
              <w:rPr>
                <w:rFonts w:eastAsia="SimSun"/>
                <w:b/>
                <w:i/>
                <w:color w:val="C00000"/>
                <w:lang w:eastAsia="zh-CN"/>
              </w:rPr>
              <w:t>3.</w:t>
            </w:r>
          </w:p>
        </w:tc>
        <w:tc>
          <w:tcPr>
            <w:tcW w:w="7774" w:type="dxa"/>
            <w:gridSpan w:val="4"/>
            <w:tcBorders>
              <w:top w:val="single" w:sz="4" w:space="0" w:color="auto"/>
              <w:left w:val="single" w:sz="4" w:space="0" w:color="auto"/>
              <w:bottom w:val="single" w:sz="4" w:space="0" w:color="auto"/>
              <w:right w:val="single" w:sz="4" w:space="0" w:color="auto"/>
            </w:tcBorders>
          </w:tcPr>
          <w:p w14:paraId="4D63A27E" w14:textId="510CB09C" w:rsidR="00A034DA" w:rsidRPr="00B82715" w:rsidRDefault="00A034DA" w:rsidP="00A034DA">
            <w:pPr>
              <w:tabs>
                <w:tab w:val="left" w:pos="709"/>
                <w:tab w:val="left" w:pos="851"/>
                <w:tab w:val="left" w:pos="993"/>
              </w:tabs>
              <w:rPr>
                <w:rFonts w:eastAsia="SimSun"/>
                <w:lang w:eastAsia="zh-CN"/>
              </w:rPr>
            </w:pPr>
            <w:r>
              <w:rPr>
                <w:rFonts w:eastAsia="SimSun"/>
                <w:b/>
                <w:i/>
                <w:lang w:eastAsia="zh-CN"/>
              </w:rPr>
              <w:t>Nuomojant nuo 10 vnt. ir daugiau</w:t>
            </w:r>
            <w:r w:rsidRPr="00B82715">
              <w:rPr>
                <w:rFonts w:eastAsia="SimSun"/>
                <w:b/>
                <w:i/>
                <w:lang w:eastAsia="zh-CN"/>
              </w:rPr>
              <w:t>.:</w:t>
            </w:r>
          </w:p>
        </w:tc>
      </w:tr>
      <w:tr w:rsidR="00F8167A" w:rsidRPr="00B82715" w14:paraId="697B07B4" w14:textId="48BF5BA5"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388BC07E" w14:textId="77777777"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lastRenderedPageBreak/>
              <w:t>3.</w:t>
            </w:r>
            <w:r w:rsidRPr="00B82715">
              <w:rPr>
                <w:rFonts w:eastAsia="SimSun"/>
                <w:lang w:eastAsia="zh-CN"/>
              </w:rPr>
              <w:t>1.</w:t>
            </w:r>
          </w:p>
        </w:tc>
        <w:tc>
          <w:tcPr>
            <w:tcW w:w="1530" w:type="dxa"/>
            <w:tcBorders>
              <w:top w:val="single" w:sz="4" w:space="0" w:color="auto"/>
              <w:left w:val="single" w:sz="4" w:space="0" w:color="auto"/>
              <w:bottom w:val="single" w:sz="4" w:space="0" w:color="auto"/>
              <w:right w:val="single" w:sz="4" w:space="0" w:color="auto"/>
            </w:tcBorders>
            <w:hideMark/>
          </w:tcPr>
          <w:p w14:paraId="646472B2" w14:textId="77777777" w:rsidR="00B07B62" w:rsidRPr="00B82715" w:rsidRDefault="00B07B62" w:rsidP="00B07B62">
            <w:pPr>
              <w:tabs>
                <w:tab w:val="left" w:pos="709"/>
                <w:tab w:val="left" w:pos="851"/>
                <w:tab w:val="left" w:pos="993"/>
              </w:tabs>
              <w:rPr>
                <w:rFonts w:eastAsia="SimSun"/>
                <w:lang w:eastAsia="zh-CN"/>
              </w:rPr>
            </w:pPr>
            <w:r w:rsidRPr="00B82715">
              <w:rPr>
                <w:rFonts w:eastAsia="SimSun"/>
                <w:lang w:eastAsia="zh-CN"/>
              </w:rPr>
              <w:t xml:space="preserve">Biotualeto nuoma </w:t>
            </w:r>
          </w:p>
        </w:tc>
        <w:tc>
          <w:tcPr>
            <w:tcW w:w="1143" w:type="dxa"/>
            <w:tcBorders>
              <w:top w:val="single" w:sz="4" w:space="0" w:color="auto"/>
              <w:left w:val="single" w:sz="4" w:space="0" w:color="auto"/>
              <w:bottom w:val="single" w:sz="4" w:space="0" w:color="auto"/>
              <w:right w:val="single" w:sz="4" w:space="0" w:color="auto"/>
            </w:tcBorders>
            <w:hideMark/>
          </w:tcPr>
          <w:p w14:paraId="7C90F718" w14:textId="193F825B"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1 vnt. D</w:t>
            </w:r>
            <w:r w:rsidRPr="00B82715">
              <w:rPr>
                <w:rFonts w:eastAsia="SimSun"/>
                <w:lang w:eastAsia="zh-CN"/>
              </w:rPr>
              <w:t>iena</w:t>
            </w:r>
            <w:r>
              <w:rPr>
                <w:rFonts w:eastAsia="SimSun"/>
                <w:lang w:eastAsia="zh-CN"/>
              </w:rPr>
              <w:t>i</w:t>
            </w:r>
          </w:p>
        </w:tc>
        <w:tc>
          <w:tcPr>
            <w:tcW w:w="1975" w:type="dxa"/>
            <w:tcBorders>
              <w:top w:val="single" w:sz="4" w:space="0" w:color="auto"/>
              <w:left w:val="single" w:sz="4" w:space="0" w:color="auto"/>
              <w:bottom w:val="single" w:sz="4" w:space="0" w:color="auto"/>
              <w:right w:val="single" w:sz="4" w:space="0" w:color="auto"/>
            </w:tcBorders>
          </w:tcPr>
          <w:p w14:paraId="5B10885D" w14:textId="0902B975"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5,36</w:t>
            </w:r>
          </w:p>
        </w:tc>
        <w:tc>
          <w:tcPr>
            <w:tcW w:w="3126" w:type="dxa"/>
            <w:tcBorders>
              <w:top w:val="single" w:sz="4" w:space="0" w:color="auto"/>
              <w:left w:val="single" w:sz="4" w:space="0" w:color="auto"/>
              <w:bottom w:val="single" w:sz="4" w:space="0" w:color="auto"/>
              <w:right w:val="single" w:sz="4" w:space="0" w:color="auto"/>
            </w:tcBorders>
          </w:tcPr>
          <w:p w14:paraId="60644B27" w14:textId="1C6147E9" w:rsidR="00B07B62" w:rsidRPr="00B82715" w:rsidRDefault="00B07B62" w:rsidP="00B07B62">
            <w:pPr>
              <w:tabs>
                <w:tab w:val="left" w:pos="709"/>
                <w:tab w:val="left" w:pos="851"/>
                <w:tab w:val="left" w:pos="993"/>
              </w:tabs>
              <w:jc w:val="center"/>
              <w:rPr>
                <w:rFonts w:eastAsia="SimSun"/>
                <w:lang w:eastAsia="zh-CN"/>
              </w:rPr>
            </w:pPr>
          </w:p>
        </w:tc>
      </w:tr>
      <w:tr w:rsidR="00F8167A" w:rsidRPr="00B82715" w14:paraId="5B8B45A0" w14:textId="54F9A55D"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2FE36B45" w14:textId="77777777"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3.</w:t>
            </w:r>
            <w:r w:rsidRPr="00B82715">
              <w:rPr>
                <w:rFonts w:eastAsia="SimSun"/>
                <w:lang w:eastAsia="zh-CN"/>
              </w:rPr>
              <w:t>2.</w:t>
            </w:r>
          </w:p>
        </w:tc>
        <w:tc>
          <w:tcPr>
            <w:tcW w:w="1530" w:type="dxa"/>
            <w:tcBorders>
              <w:top w:val="single" w:sz="4" w:space="0" w:color="auto"/>
              <w:left w:val="single" w:sz="4" w:space="0" w:color="auto"/>
              <w:bottom w:val="single" w:sz="4" w:space="0" w:color="auto"/>
              <w:right w:val="single" w:sz="4" w:space="0" w:color="auto"/>
            </w:tcBorders>
            <w:hideMark/>
          </w:tcPr>
          <w:p w14:paraId="42970F9B" w14:textId="77777777" w:rsidR="00B07B62" w:rsidRPr="00B82715" w:rsidRDefault="00B07B62" w:rsidP="00B07B62">
            <w:pPr>
              <w:tabs>
                <w:tab w:val="left" w:pos="709"/>
                <w:tab w:val="left" w:pos="851"/>
                <w:tab w:val="left" w:pos="993"/>
              </w:tabs>
              <w:rPr>
                <w:rFonts w:eastAsia="SimSun"/>
                <w:lang w:eastAsia="zh-CN"/>
              </w:rPr>
            </w:pPr>
            <w:r w:rsidRPr="00B82715">
              <w:rPr>
                <w:rFonts w:eastAsia="SimSun"/>
                <w:lang w:eastAsia="zh-CN"/>
              </w:rPr>
              <w:t xml:space="preserve">Biotualeto nuoma </w:t>
            </w:r>
          </w:p>
        </w:tc>
        <w:tc>
          <w:tcPr>
            <w:tcW w:w="1143" w:type="dxa"/>
            <w:tcBorders>
              <w:top w:val="single" w:sz="4" w:space="0" w:color="auto"/>
              <w:left w:val="single" w:sz="4" w:space="0" w:color="auto"/>
              <w:bottom w:val="single" w:sz="4" w:space="0" w:color="auto"/>
              <w:right w:val="single" w:sz="4" w:space="0" w:color="auto"/>
            </w:tcBorders>
            <w:hideMark/>
          </w:tcPr>
          <w:p w14:paraId="383E8979" w14:textId="34789854"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1 vnt. S</w:t>
            </w:r>
            <w:r w:rsidRPr="00B82715">
              <w:rPr>
                <w:rFonts w:eastAsia="SimSun"/>
                <w:lang w:eastAsia="zh-CN"/>
              </w:rPr>
              <w:t>avait</w:t>
            </w:r>
            <w:r>
              <w:rPr>
                <w:rFonts w:eastAsia="SimSun"/>
                <w:lang w:eastAsia="zh-CN"/>
              </w:rPr>
              <w:t>ei</w:t>
            </w:r>
          </w:p>
        </w:tc>
        <w:tc>
          <w:tcPr>
            <w:tcW w:w="1975" w:type="dxa"/>
            <w:tcBorders>
              <w:top w:val="single" w:sz="4" w:space="0" w:color="auto"/>
              <w:left w:val="single" w:sz="4" w:space="0" w:color="auto"/>
              <w:bottom w:val="single" w:sz="4" w:space="0" w:color="auto"/>
              <w:right w:val="single" w:sz="4" w:space="0" w:color="auto"/>
            </w:tcBorders>
          </w:tcPr>
          <w:p w14:paraId="1D26759F" w14:textId="48916F68"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13,64</w:t>
            </w:r>
          </w:p>
        </w:tc>
        <w:tc>
          <w:tcPr>
            <w:tcW w:w="3126" w:type="dxa"/>
            <w:tcBorders>
              <w:top w:val="single" w:sz="4" w:space="0" w:color="auto"/>
              <w:left w:val="single" w:sz="4" w:space="0" w:color="auto"/>
              <w:bottom w:val="single" w:sz="4" w:space="0" w:color="auto"/>
              <w:right w:val="single" w:sz="4" w:space="0" w:color="auto"/>
            </w:tcBorders>
          </w:tcPr>
          <w:p w14:paraId="522CAA77" w14:textId="244C4602" w:rsidR="00B07B62" w:rsidRPr="00B82715" w:rsidRDefault="00B07B62" w:rsidP="00B07B62">
            <w:pPr>
              <w:tabs>
                <w:tab w:val="left" w:pos="709"/>
                <w:tab w:val="left" w:pos="851"/>
                <w:tab w:val="left" w:pos="993"/>
              </w:tabs>
              <w:jc w:val="center"/>
              <w:rPr>
                <w:rFonts w:eastAsia="SimSun"/>
                <w:lang w:eastAsia="zh-CN"/>
              </w:rPr>
            </w:pPr>
          </w:p>
        </w:tc>
      </w:tr>
      <w:tr w:rsidR="00F8167A" w:rsidRPr="00B82715" w14:paraId="3DA4A4F9" w14:textId="0EAEE7A1"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08FB032A" w14:textId="77777777"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3.</w:t>
            </w:r>
            <w:r w:rsidRPr="00B82715">
              <w:rPr>
                <w:rFonts w:eastAsia="SimSun"/>
                <w:lang w:eastAsia="zh-CN"/>
              </w:rPr>
              <w:t>3.</w:t>
            </w:r>
          </w:p>
        </w:tc>
        <w:tc>
          <w:tcPr>
            <w:tcW w:w="1530" w:type="dxa"/>
            <w:tcBorders>
              <w:top w:val="single" w:sz="4" w:space="0" w:color="auto"/>
              <w:left w:val="single" w:sz="4" w:space="0" w:color="auto"/>
              <w:bottom w:val="single" w:sz="4" w:space="0" w:color="auto"/>
              <w:right w:val="single" w:sz="4" w:space="0" w:color="auto"/>
            </w:tcBorders>
            <w:hideMark/>
          </w:tcPr>
          <w:p w14:paraId="20B51549" w14:textId="1673B42D" w:rsidR="00B07B62" w:rsidRPr="00B82715" w:rsidRDefault="00B07B62" w:rsidP="00B07B62">
            <w:pPr>
              <w:tabs>
                <w:tab w:val="left" w:pos="709"/>
                <w:tab w:val="left" w:pos="851"/>
                <w:tab w:val="left" w:pos="993"/>
              </w:tabs>
              <w:rPr>
                <w:rFonts w:eastAsia="SimSun"/>
                <w:lang w:eastAsia="zh-CN"/>
              </w:rPr>
            </w:pPr>
            <w:r w:rsidRPr="00B82715">
              <w:rPr>
                <w:rFonts w:eastAsia="SimSun"/>
                <w:lang w:eastAsia="zh-CN"/>
              </w:rPr>
              <w:t>Biotualeto nuoma</w:t>
            </w:r>
          </w:p>
        </w:tc>
        <w:tc>
          <w:tcPr>
            <w:tcW w:w="1143" w:type="dxa"/>
            <w:tcBorders>
              <w:top w:val="single" w:sz="4" w:space="0" w:color="auto"/>
              <w:left w:val="single" w:sz="4" w:space="0" w:color="auto"/>
              <w:bottom w:val="single" w:sz="4" w:space="0" w:color="auto"/>
              <w:right w:val="single" w:sz="4" w:space="0" w:color="auto"/>
            </w:tcBorders>
            <w:hideMark/>
          </w:tcPr>
          <w:p w14:paraId="5DFE5FBE" w14:textId="11789BFF"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 xml:space="preserve">1 vnt. </w:t>
            </w:r>
            <w:r w:rsidRPr="00B82715">
              <w:rPr>
                <w:rFonts w:eastAsia="SimSun"/>
                <w:lang w:eastAsia="zh-CN"/>
              </w:rPr>
              <w:t>Mėnes</w:t>
            </w:r>
            <w:r>
              <w:rPr>
                <w:rFonts w:eastAsia="SimSun"/>
                <w:lang w:eastAsia="zh-CN"/>
              </w:rPr>
              <w:t>iui</w:t>
            </w:r>
          </w:p>
        </w:tc>
        <w:tc>
          <w:tcPr>
            <w:tcW w:w="1975" w:type="dxa"/>
            <w:tcBorders>
              <w:top w:val="single" w:sz="4" w:space="0" w:color="auto"/>
              <w:left w:val="single" w:sz="4" w:space="0" w:color="auto"/>
              <w:bottom w:val="single" w:sz="4" w:space="0" w:color="auto"/>
              <w:right w:val="single" w:sz="4" w:space="0" w:color="auto"/>
            </w:tcBorders>
          </w:tcPr>
          <w:p w14:paraId="7A646AE0" w14:textId="0E6BC193" w:rsidR="00B07B62" w:rsidRPr="00B82715" w:rsidRDefault="00B07B62" w:rsidP="00B07B62">
            <w:pPr>
              <w:tabs>
                <w:tab w:val="left" w:pos="709"/>
                <w:tab w:val="left" w:pos="851"/>
                <w:tab w:val="left" w:pos="993"/>
              </w:tabs>
              <w:jc w:val="center"/>
              <w:rPr>
                <w:rFonts w:eastAsia="SimSun"/>
                <w:lang w:eastAsia="zh-CN"/>
              </w:rPr>
            </w:pPr>
            <w:r>
              <w:rPr>
                <w:rFonts w:eastAsia="SimSun"/>
                <w:lang w:eastAsia="zh-CN"/>
              </w:rPr>
              <w:t>13,42</w:t>
            </w:r>
          </w:p>
        </w:tc>
        <w:tc>
          <w:tcPr>
            <w:tcW w:w="3126" w:type="dxa"/>
            <w:tcBorders>
              <w:top w:val="single" w:sz="4" w:space="0" w:color="auto"/>
              <w:left w:val="single" w:sz="4" w:space="0" w:color="auto"/>
              <w:bottom w:val="single" w:sz="4" w:space="0" w:color="auto"/>
              <w:right w:val="single" w:sz="4" w:space="0" w:color="auto"/>
            </w:tcBorders>
          </w:tcPr>
          <w:p w14:paraId="02ABEE25" w14:textId="677B25C2" w:rsidR="00B07B62" w:rsidRPr="00B82715" w:rsidRDefault="00B07B62" w:rsidP="00B07B62">
            <w:pPr>
              <w:tabs>
                <w:tab w:val="left" w:pos="709"/>
                <w:tab w:val="left" w:pos="851"/>
                <w:tab w:val="left" w:pos="993"/>
              </w:tabs>
              <w:jc w:val="center"/>
              <w:rPr>
                <w:rFonts w:eastAsia="SimSun"/>
                <w:lang w:eastAsia="zh-CN"/>
              </w:rPr>
            </w:pPr>
          </w:p>
        </w:tc>
      </w:tr>
      <w:tr w:rsidR="00F8167A" w:rsidRPr="00B82715" w14:paraId="64316FAA" w14:textId="70A31150" w:rsidTr="005F44BC">
        <w:trPr>
          <w:jc w:val="center"/>
        </w:trPr>
        <w:tc>
          <w:tcPr>
            <w:tcW w:w="585" w:type="dxa"/>
            <w:tcBorders>
              <w:top w:val="single" w:sz="4" w:space="0" w:color="auto"/>
              <w:left w:val="single" w:sz="4" w:space="0" w:color="auto"/>
              <w:bottom w:val="single" w:sz="4" w:space="0" w:color="auto"/>
              <w:right w:val="single" w:sz="4" w:space="0" w:color="auto"/>
            </w:tcBorders>
            <w:hideMark/>
          </w:tcPr>
          <w:p w14:paraId="7059A99D" w14:textId="77777777" w:rsidR="00A034DA" w:rsidRPr="00B82715" w:rsidRDefault="00A034DA" w:rsidP="00A034DA">
            <w:pPr>
              <w:tabs>
                <w:tab w:val="left" w:pos="709"/>
                <w:tab w:val="left" w:pos="851"/>
                <w:tab w:val="left" w:pos="993"/>
              </w:tabs>
              <w:jc w:val="center"/>
              <w:rPr>
                <w:rFonts w:eastAsia="SimSun"/>
                <w:lang w:eastAsia="zh-CN"/>
              </w:rPr>
            </w:pPr>
            <w:r>
              <w:rPr>
                <w:rFonts w:eastAsia="SimSun"/>
                <w:lang w:eastAsia="zh-CN"/>
              </w:rPr>
              <w:t>3.</w:t>
            </w:r>
            <w:r w:rsidRPr="00B82715">
              <w:rPr>
                <w:rFonts w:eastAsia="SimSun"/>
                <w:lang w:eastAsia="zh-CN"/>
              </w:rPr>
              <w:t>4.</w:t>
            </w:r>
          </w:p>
        </w:tc>
        <w:tc>
          <w:tcPr>
            <w:tcW w:w="1530" w:type="dxa"/>
            <w:tcBorders>
              <w:top w:val="single" w:sz="4" w:space="0" w:color="auto"/>
              <w:left w:val="single" w:sz="4" w:space="0" w:color="auto"/>
              <w:bottom w:val="single" w:sz="4" w:space="0" w:color="auto"/>
              <w:right w:val="single" w:sz="4" w:space="0" w:color="auto"/>
            </w:tcBorders>
            <w:hideMark/>
          </w:tcPr>
          <w:p w14:paraId="3ACCDEFA" w14:textId="77777777" w:rsidR="00A034DA" w:rsidRPr="00B82715" w:rsidRDefault="00A034DA" w:rsidP="00A034DA">
            <w:pPr>
              <w:tabs>
                <w:tab w:val="left" w:pos="709"/>
                <w:tab w:val="left" w:pos="851"/>
                <w:tab w:val="left" w:pos="993"/>
              </w:tabs>
              <w:rPr>
                <w:rFonts w:eastAsia="SimSun"/>
                <w:lang w:eastAsia="zh-CN"/>
              </w:rPr>
            </w:pPr>
            <w:r w:rsidRPr="00B82715">
              <w:rPr>
                <w:rFonts w:eastAsia="SimSun"/>
                <w:lang w:eastAsia="zh-CN"/>
              </w:rPr>
              <w:t xml:space="preserve">Biotualeto priežiūra </w:t>
            </w:r>
          </w:p>
        </w:tc>
        <w:tc>
          <w:tcPr>
            <w:tcW w:w="1143" w:type="dxa"/>
            <w:tcBorders>
              <w:top w:val="single" w:sz="4" w:space="0" w:color="auto"/>
              <w:left w:val="single" w:sz="4" w:space="0" w:color="auto"/>
              <w:bottom w:val="single" w:sz="4" w:space="0" w:color="auto"/>
              <w:right w:val="single" w:sz="4" w:space="0" w:color="auto"/>
            </w:tcBorders>
            <w:hideMark/>
          </w:tcPr>
          <w:p w14:paraId="6092E8DF" w14:textId="77777777" w:rsidR="00A034DA" w:rsidRPr="00B82715" w:rsidRDefault="00A034DA" w:rsidP="00A034DA">
            <w:pPr>
              <w:tabs>
                <w:tab w:val="left" w:pos="709"/>
                <w:tab w:val="left" w:pos="851"/>
                <w:tab w:val="left" w:pos="993"/>
              </w:tabs>
              <w:jc w:val="center"/>
              <w:rPr>
                <w:rFonts w:eastAsia="SimSun"/>
                <w:lang w:eastAsia="zh-CN"/>
              </w:rPr>
            </w:pPr>
            <w:r w:rsidRPr="00B82715">
              <w:rPr>
                <w:rFonts w:eastAsia="SimSun"/>
                <w:lang w:eastAsia="zh-CN"/>
              </w:rPr>
              <w:t>1 kartas</w:t>
            </w:r>
          </w:p>
        </w:tc>
        <w:tc>
          <w:tcPr>
            <w:tcW w:w="1975" w:type="dxa"/>
            <w:tcBorders>
              <w:top w:val="single" w:sz="4" w:space="0" w:color="auto"/>
              <w:left w:val="single" w:sz="4" w:space="0" w:color="auto"/>
              <w:bottom w:val="single" w:sz="4" w:space="0" w:color="auto"/>
              <w:right w:val="single" w:sz="4" w:space="0" w:color="auto"/>
            </w:tcBorders>
          </w:tcPr>
          <w:p w14:paraId="33BE7CC2" w14:textId="56EDE13E" w:rsidR="00A034DA" w:rsidRPr="00B82715" w:rsidRDefault="00A034DA" w:rsidP="00A034DA">
            <w:pPr>
              <w:tabs>
                <w:tab w:val="left" w:pos="709"/>
                <w:tab w:val="left" w:pos="851"/>
                <w:tab w:val="left" w:pos="993"/>
              </w:tabs>
              <w:jc w:val="center"/>
              <w:rPr>
                <w:rFonts w:eastAsia="SimSun"/>
                <w:lang w:eastAsia="zh-CN"/>
              </w:rPr>
            </w:pPr>
            <w:r>
              <w:rPr>
                <w:rFonts w:eastAsia="SimSun"/>
                <w:lang w:eastAsia="zh-CN"/>
              </w:rPr>
              <w:t>10,75</w:t>
            </w:r>
          </w:p>
        </w:tc>
        <w:tc>
          <w:tcPr>
            <w:tcW w:w="3126" w:type="dxa"/>
            <w:tcBorders>
              <w:top w:val="single" w:sz="4" w:space="0" w:color="auto"/>
              <w:left w:val="single" w:sz="4" w:space="0" w:color="auto"/>
              <w:bottom w:val="single" w:sz="4" w:space="0" w:color="auto"/>
              <w:right w:val="single" w:sz="4" w:space="0" w:color="auto"/>
            </w:tcBorders>
          </w:tcPr>
          <w:p w14:paraId="7EFC9ADC" w14:textId="796506B0" w:rsidR="00A034DA" w:rsidRPr="00B82715" w:rsidRDefault="00A034DA" w:rsidP="00A034DA">
            <w:pPr>
              <w:tabs>
                <w:tab w:val="left" w:pos="709"/>
                <w:tab w:val="left" w:pos="851"/>
                <w:tab w:val="left" w:pos="993"/>
              </w:tabs>
              <w:jc w:val="center"/>
              <w:rPr>
                <w:rFonts w:eastAsia="SimSun"/>
                <w:lang w:eastAsia="zh-CN"/>
              </w:rPr>
            </w:pPr>
          </w:p>
        </w:tc>
      </w:tr>
      <w:tr w:rsidR="00A034DA" w:rsidRPr="00B82715" w14:paraId="592ED740" w14:textId="77777777" w:rsidTr="006A0197">
        <w:trPr>
          <w:jc w:val="center"/>
        </w:trPr>
        <w:tc>
          <w:tcPr>
            <w:tcW w:w="523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1191CB7" w14:textId="33E1785E" w:rsidR="00A034DA" w:rsidRDefault="00A034DA" w:rsidP="00A034DA">
            <w:pPr>
              <w:tabs>
                <w:tab w:val="left" w:pos="709"/>
                <w:tab w:val="left" w:pos="851"/>
                <w:tab w:val="left" w:pos="993"/>
              </w:tabs>
              <w:jc w:val="right"/>
              <w:rPr>
                <w:rFonts w:eastAsia="SimSun"/>
                <w:lang w:eastAsia="zh-CN"/>
              </w:rPr>
            </w:pPr>
            <w:r w:rsidRPr="00F8167A">
              <w:rPr>
                <w:rFonts w:eastAsia="SimSun"/>
                <w:b/>
                <w:color w:val="C00000"/>
                <w:lang w:eastAsia="zh-CN"/>
              </w:rPr>
              <w:t>Tiekėjo siūlomų įkainių suma 3 skiltyje EUR be PVM:</w:t>
            </w:r>
          </w:p>
        </w:tc>
        <w:tc>
          <w:tcPr>
            <w:tcW w:w="3126" w:type="dxa"/>
            <w:tcBorders>
              <w:top w:val="single" w:sz="4" w:space="0" w:color="auto"/>
              <w:left w:val="single" w:sz="4" w:space="0" w:color="auto"/>
              <w:bottom w:val="single" w:sz="4" w:space="0" w:color="auto"/>
              <w:right w:val="single" w:sz="4" w:space="0" w:color="auto"/>
            </w:tcBorders>
            <w:shd w:val="clear" w:color="auto" w:fill="E7E6E6" w:themeFill="background2"/>
          </w:tcPr>
          <w:p w14:paraId="5B6F5579" w14:textId="77777777" w:rsidR="00A034DA" w:rsidRPr="00B82715" w:rsidRDefault="00A034DA" w:rsidP="00A034DA">
            <w:pPr>
              <w:tabs>
                <w:tab w:val="left" w:pos="709"/>
                <w:tab w:val="left" w:pos="851"/>
                <w:tab w:val="left" w:pos="993"/>
              </w:tabs>
              <w:jc w:val="center"/>
              <w:rPr>
                <w:rFonts w:eastAsia="SimSun"/>
                <w:lang w:eastAsia="zh-CN"/>
              </w:rPr>
            </w:pPr>
          </w:p>
        </w:tc>
      </w:tr>
      <w:tr w:rsidR="00A034DA" w:rsidRPr="00B82715" w14:paraId="67685DCE" w14:textId="3D063059" w:rsidTr="005F44BC">
        <w:trPr>
          <w:jc w:val="center"/>
        </w:trPr>
        <w:tc>
          <w:tcPr>
            <w:tcW w:w="523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40DF44FF" w14:textId="77777777" w:rsidR="00A034DA" w:rsidRDefault="00A034DA" w:rsidP="00A034DA">
            <w:pPr>
              <w:jc w:val="right"/>
            </w:pPr>
          </w:p>
          <w:p w14:paraId="50C22679" w14:textId="77777777" w:rsidR="00A034DA" w:rsidRDefault="00A034DA" w:rsidP="00A034DA">
            <w:pPr>
              <w:jc w:val="right"/>
            </w:pPr>
            <w:r w:rsidRPr="00CC2782">
              <w:t>Bendra pasiūlymo kaina</w:t>
            </w:r>
          </w:p>
          <w:p w14:paraId="0D3D379A" w14:textId="1623D93C" w:rsidR="00A034DA" w:rsidRDefault="00A034DA" w:rsidP="00A034DA">
            <w:pPr>
              <w:jc w:val="right"/>
              <w:rPr>
                <w:i/>
              </w:rPr>
            </w:pPr>
            <w:r w:rsidRPr="005474DC">
              <w:rPr>
                <w:b/>
              </w:rPr>
              <w:t>E</w:t>
            </w:r>
            <w:r>
              <w:rPr>
                <w:b/>
              </w:rPr>
              <w:t>UR</w:t>
            </w:r>
            <w:r w:rsidRPr="005474DC">
              <w:rPr>
                <w:b/>
              </w:rPr>
              <w:t xml:space="preserve"> be PVM</w:t>
            </w:r>
            <w:r>
              <w:rPr>
                <w:b/>
              </w:rPr>
              <w:t xml:space="preserve"> </w:t>
            </w:r>
            <w:r w:rsidRPr="00A034DA">
              <w:rPr>
                <w:b/>
                <w:color w:val="C00000"/>
              </w:rPr>
              <w:t>(1+2+3)</w:t>
            </w:r>
          </w:p>
          <w:p w14:paraId="0A61DD02" w14:textId="58646656" w:rsidR="00A034DA" w:rsidRPr="00B82715" w:rsidRDefault="00A034DA" w:rsidP="00A034DA">
            <w:pPr>
              <w:tabs>
                <w:tab w:val="left" w:pos="709"/>
                <w:tab w:val="left" w:pos="851"/>
                <w:tab w:val="left" w:pos="993"/>
              </w:tabs>
              <w:jc w:val="right"/>
              <w:rPr>
                <w:rFonts w:eastAsia="SimSun"/>
                <w:lang w:eastAsia="zh-CN"/>
              </w:rPr>
            </w:pPr>
          </w:p>
        </w:tc>
        <w:tc>
          <w:tcPr>
            <w:tcW w:w="3126" w:type="dxa"/>
            <w:tcBorders>
              <w:top w:val="single" w:sz="4" w:space="0" w:color="auto"/>
              <w:left w:val="single" w:sz="4" w:space="0" w:color="auto"/>
              <w:bottom w:val="single" w:sz="4" w:space="0" w:color="auto"/>
              <w:right w:val="single" w:sz="4" w:space="0" w:color="auto"/>
            </w:tcBorders>
            <w:shd w:val="clear" w:color="auto" w:fill="E7E6E6" w:themeFill="background2"/>
          </w:tcPr>
          <w:p w14:paraId="77E9D12E" w14:textId="77777777" w:rsidR="00A034DA" w:rsidRPr="00CC2782" w:rsidRDefault="00A034DA" w:rsidP="00A034DA">
            <w:pPr>
              <w:suppressAutoHyphens/>
              <w:jc w:val="center"/>
              <w:rPr>
                <w:i/>
              </w:rPr>
            </w:pPr>
          </w:p>
          <w:p w14:paraId="4C4DE6E6" w14:textId="77777777" w:rsidR="00A034DA" w:rsidRDefault="00A034DA" w:rsidP="00A034DA">
            <w:pPr>
              <w:suppressAutoHyphens/>
              <w:jc w:val="center"/>
              <w:rPr>
                <w:i/>
              </w:rPr>
            </w:pPr>
          </w:p>
          <w:p w14:paraId="639FE5E9" w14:textId="77777777" w:rsidR="00A034DA" w:rsidRPr="00CC2782" w:rsidRDefault="00A034DA" w:rsidP="00A034DA">
            <w:pPr>
              <w:suppressAutoHyphens/>
              <w:jc w:val="center"/>
              <w:rPr>
                <w:i/>
              </w:rPr>
            </w:pPr>
            <w:r w:rsidRPr="00CC2782">
              <w:rPr>
                <w:i/>
              </w:rPr>
              <w:t xml:space="preserve">................................................ </w:t>
            </w:r>
          </w:p>
          <w:p w14:paraId="3179AC63" w14:textId="08440C1E" w:rsidR="00A034DA" w:rsidRPr="00B82715" w:rsidRDefault="00A034DA" w:rsidP="00A034DA">
            <w:pPr>
              <w:tabs>
                <w:tab w:val="left" w:pos="709"/>
                <w:tab w:val="left" w:pos="851"/>
                <w:tab w:val="left" w:pos="993"/>
              </w:tabs>
              <w:jc w:val="center"/>
              <w:rPr>
                <w:rFonts w:eastAsia="SimSun"/>
                <w:lang w:eastAsia="zh-CN"/>
              </w:rPr>
            </w:pPr>
            <w:r w:rsidRPr="00CC2782">
              <w:rPr>
                <w:i/>
                <w:sz w:val="20"/>
                <w:szCs w:val="20"/>
              </w:rPr>
              <w:t>(skaičiais ir žodžiais)</w:t>
            </w:r>
          </w:p>
        </w:tc>
      </w:tr>
      <w:tr w:rsidR="00A034DA" w:rsidRPr="00B82715" w14:paraId="7D7D0E15" w14:textId="5FB9011C" w:rsidTr="005F44BC">
        <w:trPr>
          <w:jc w:val="center"/>
        </w:trPr>
        <w:tc>
          <w:tcPr>
            <w:tcW w:w="523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F38CB61" w14:textId="77777777" w:rsidR="00A034DA" w:rsidRDefault="00A034DA" w:rsidP="00A034DA">
            <w:pPr>
              <w:tabs>
                <w:tab w:val="left" w:pos="709"/>
                <w:tab w:val="left" w:pos="851"/>
                <w:tab w:val="left" w:pos="993"/>
              </w:tabs>
              <w:jc w:val="right"/>
            </w:pPr>
          </w:p>
          <w:p w14:paraId="2076829A" w14:textId="43989ECA" w:rsidR="00A034DA" w:rsidRPr="00B82715" w:rsidRDefault="00A034DA" w:rsidP="00A034DA">
            <w:pPr>
              <w:tabs>
                <w:tab w:val="left" w:pos="709"/>
                <w:tab w:val="left" w:pos="851"/>
                <w:tab w:val="left" w:pos="993"/>
              </w:tabs>
              <w:jc w:val="right"/>
              <w:rPr>
                <w:rFonts w:eastAsia="SimSun"/>
                <w:lang w:eastAsia="zh-CN"/>
              </w:rPr>
            </w:pPr>
            <w:r w:rsidRPr="00CC2782">
              <w:t>PVM 21%</w:t>
            </w:r>
          </w:p>
        </w:tc>
        <w:tc>
          <w:tcPr>
            <w:tcW w:w="312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D3814" w14:textId="77777777" w:rsidR="00A034DA" w:rsidRPr="00CC2782" w:rsidRDefault="00A034DA" w:rsidP="00A034DA">
            <w:pPr>
              <w:suppressAutoHyphens/>
              <w:jc w:val="center"/>
              <w:rPr>
                <w:i/>
              </w:rPr>
            </w:pPr>
          </w:p>
          <w:p w14:paraId="699D03FF" w14:textId="77777777" w:rsidR="00A034DA" w:rsidRPr="00CC2782" w:rsidRDefault="00A034DA" w:rsidP="00A034DA">
            <w:pPr>
              <w:suppressAutoHyphens/>
              <w:jc w:val="center"/>
              <w:rPr>
                <w:i/>
              </w:rPr>
            </w:pPr>
            <w:r w:rsidRPr="00CC2782">
              <w:rPr>
                <w:i/>
              </w:rPr>
              <w:t xml:space="preserve">................................................ </w:t>
            </w:r>
          </w:p>
          <w:p w14:paraId="576C7167" w14:textId="47AF3856" w:rsidR="00A034DA" w:rsidRPr="00B82715" w:rsidRDefault="00A034DA" w:rsidP="00A034DA">
            <w:pPr>
              <w:tabs>
                <w:tab w:val="left" w:pos="709"/>
                <w:tab w:val="left" w:pos="851"/>
                <w:tab w:val="left" w:pos="993"/>
              </w:tabs>
              <w:jc w:val="center"/>
              <w:rPr>
                <w:rFonts w:eastAsia="SimSun"/>
                <w:lang w:eastAsia="zh-CN"/>
              </w:rPr>
            </w:pPr>
            <w:r w:rsidRPr="00CC2782">
              <w:rPr>
                <w:i/>
                <w:sz w:val="20"/>
                <w:szCs w:val="20"/>
              </w:rPr>
              <w:t>(skaičiais ir žodžiais)</w:t>
            </w:r>
          </w:p>
        </w:tc>
      </w:tr>
      <w:tr w:rsidR="00A034DA" w:rsidRPr="00B82715" w14:paraId="77442483" w14:textId="19AB1B1E" w:rsidTr="005F44BC">
        <w:trPr>
          <w:jc w:val="center"/>
        </w:trPr>
        <w:tc>
          <w:tcPr>
            <w:tcW w:w="523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8D5CE2D" w14:textId="4A20A059" w:rsidR="00A034DA" w:rsidRDefault="00A034DA" w:rsidP="00A034DA">
            <w:pPr>
              <w:suppressAutoHyphens/>
              <w:jc w:val="right"/>
              <w:rPr>
                <w:b/>
              </w:rPr>
            </w:pPr>
            <w:r w:rsidRPr="00751627">
              <w:rPr>
                <w:b/>
              </w:rPr>
              <w:t>Bendra pasiūlymo kaina</w:t>
            </w:r>
          </w:p>
          <w:p w14:paraId="0B207564" w14:textId="0402A30B" w:rsidR="00A034DA" w:rsidRPr="00B82715" w:rsidRDefault="00A034DA" w:rsidP="00A034DA">
            <w:pPr>
              <w:tabs>
                <w:tab w:val="left" w:pos="709"/>
                <w:tab w:val="left" w:pos="851"/>
                <w:tab w:val="left" w:pos="993"/>
              </w:tabs>
              <w:jc w:val="right"/>
              <w:rPr>
                <w:rFonts w:eastAsia="SimSun"/>
                <w:lang w:eastAsia="zh-CN"/>
              </w:rPr>
            </w:pPr>
            <w:r>
              <w:rPr>
                <w:b/>
              </w:rPr>
              <w:t>EUR</w:t>
            </w:r>
            <w:r w:rsidRPr="00751627">
              <w:rPr>
                <w:b/>
              </w:rPr>
              <w:t xml:space="preserve"> su PVM</w:t>
            </w:r>
          </w:p>
        </w:tc>
        <w:tc>
          <w:tcPr>
            <w:tcW w:w="3126" w:type="dxa"/>
            <w:tcBorders>
              <w:top w:val="single" w:sz="4" w:space="0" w:color="auto"/>
              <w:left w:val="single" w:sz="4" w:space="0" w:color="auto"/>
              <w:bottom w:val="single" w:sz="4" w:space="0" w:color="auto"/>
              <w:right w:val="single" w:sz="4" w:space="0" w:color="auto"/>
            </w:tcBorders>
            <w:shd w:val="clear" w:color="auto" w:fill="E7E6E6" w:themeFill="background2"/>
          </w:tcPr>
          <w:p w14:paraId="202F8D78" w14:textId="77777777" w:rsidR="00A034DA" w:rsidRDefault="00A034DA" w:rsidP="00A034DA">
            <w:pPr>
              <w:spacing w:after="160" w:line="259" w:lineRule="auto"/>
              <w:rPr>
                <w:rFonts w:eastAsia="SimSun"/>
                <w:lang w:eastAsia="zh-CN"/>
              </w:rPr>
            </w:pPr>
          </w:p>
          <w:p w14:paraId="1F29C606" w14:textId="77777777" w:rsidR="00A034DA" w:rsidRPr="00751627" w:rsidRDefault="00A034DA" w:rsidP="00A034DA">
            <w:pPr>
              <w:suppressAutoHyphens/>
              <w:jc w:val="center"/>
              <w:rPr>
                <w:b/>
                <w:i/>
              </w:rPr>
            </w:pPr>
            <w:r w:rsidRPr="00751627">
              <w:rPr>
                <w:b/>
                <w:i/>
              </w:rPr>
              <w:t xml:space="preserve">................................................ </w:t>
            </w:r>
          </w:p>
          <w:p w14:paraId="543C1647" w14:textId="209EA5C7" w:rsidR="00A034DA" w:rsidRPr="00B82715" w:rsidRDefault="00A034DA" w:rsidP="00A034DA">
            <w:pPr>
              <w:tabs>
                <w:tab w:val="left" w:pos="709"/>
                <w:tab w:val="left" w:pos="851"/>
                <w:tab w:val="left" w:pos="993"/>
              </w:tabs>
              <w:jc w:val="center"/>
              <w:rPr>
                <w:rFonts w:eastAsia="SimSun"/>
                <w:lang w:eastAsia="zh-CN"/>
              </w:rPr>
            </w:pPr>
            <w:r w:rsidRPr="006E78B6">
              <w:rPr>
                <w:b/>
                <w:i/>
                <w:sz w:val="20"/>
                <w:szCs w:val="20"/>
              </w:rPr>
              <w:t>(skaičiais ir žodžiais)</w:t>
            </w:r>
          </w:p>
        </w:tc>
      </w:tr>
    </w:tbl>
    <w:p w14:paraId="75BF0672" w14:textId="77777777" w:rsidR="00CC3877" w:rsidRDefault="00CC3877" w:rsidP="00CC3877">
      <w:pPr>
        <w:jc w:val="both"/>
        <w:rPr>
          <w:b/>
          <w:szCs w:val="20"/>
          <w:lang w:eastAsia="en-US"/>
        </w:rPr>
      </w:pPr>
    </w:p>
    <w:p w14:paraId="0DA60D30" w14:textId="77777777" w:rsidR="005C329C" w:rsidRPr="00CC3877" w:rsidRDefault="005C329C" w:rsidP="00CC3877">
      <w:pPr>
        <w:jc w:val="both"/>
        <w:rPr>
          <w:b/>
          <w:szCs w:val="20"/>
          <w:lang w:eastAsia="en-US"/>
        </w:rPr>
      </w:pPr>
    </w:p>
    <w:p w14:paraId="3C6738D4" w14:textId="3A523029"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P</w:t>
      </w:r>
      <w:r w:rsidR="007303D2">
        <w:rPr>
          <w:color w:val="000000" w:themeColor="text1"/>
        </w:rPr>
        <w:t>asiūlyme nurodyta kaina</w:t>
      </w:r>
      <w:r w:rsidR="00C17E98" w:rsidRPr="00DE792F">
        <w:rPr>
          <w:color w:val="000000" w:themeColor="text1"/>
        </w:rPr>
        <w:t xml:space="preserve">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AA4EC1A"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C921C9">
        <w:rPr>
          <w:szCs w:val="20"/>
          <w:lang w:eastAsia="en-US"/>
        </w:rPr>
        <w:t>tiekti prekių</w:t>
      </w:r>
      <w:r w:rsidRPr="00180D22">
        <w:rPr>
          <w:szCs w:val="20"/>
          <w:lang w:eastAsia="en-US"/>
        </w:rPr>
        <w:t xml:space="preserve">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2666D5E9" w:rsidR="006C4202" w:rsidRDefault="00180D22" w:rsidP="00DE792F">
      <w:pPr>
        <w:ind w:firstLine="567"/>
        <w:jc w:val="center"/>
        <w:rPr>
          <w:b/>
          <w:lang w:eastAsia="en-US"/>
        </w:rPr>
      </w:pPr>
      <w:r w:rsidRPr="00180D22">
        <w:rPr>
          <w:szCs w:val="20"/>
          <w:lang w:eastAsia="en-US"/>
        </w:rPr>
        <w:t>Siūlom</w:t>
      </w:r>
      <w:r w:rsidR="000F386C">
        <w:rPr>
          <w:szCs w:val="20"/>
          <w:lang w:eastAsia="en-US"/>
        </w:rPr>
        <w:t xml:space="preserve">os </w:t>
      </w:r>
      <w:r w:rsidR="00C921C9">
        <w:rPr>
          <w:szCs w:val="20"/>
          <w:lang w:eastAsia="en-US"/>
        </w:rPr>
        <w:t>prekės</w:t>
      </w:r>
      <w:r w:rsidR="00714ED7">
        <w:rPr>
          <w:szCs w:val="20"/>
          <w:lang w:eastAsia="en-US"/>
        </w:rPr>
        <w:t xml:space="preserve"> </w:t>
      </w:r>
      <w:r w:rsidRPr="00180D22">
        <w:rPr>
          <w:szCs w:val="20"/>
          <w:lang w:eastAsia="en-US"/>
        </w:rPr>
        <w:t>visiškai atitinka pirkimo dokumentuose nurodytus reikalavimus.</w:t>
      </w:r>
    </w:p>
    <w:p w14:paraId="1060FB8E" w14:textId="77777777" w:rsidR="006C4202" w:rsidRDefault="006C4202" w:rsidP="00DE792F">
      <w:pPr>
        <w:ind w:firstLine="567"/>
        <w:jc w:val="center"/>
        <w:rPr>
          <w:b/>
          <w:lang w:eastAsia="en-US"/>
        </w:rPr>
      </w:pPr>
    </w:p>
    <w:p w14:paraId="739F3FF0" w14:textId="77777777" w:rsidR="006C4202" w:rsidRDefault="006C4202" w:rsidP="00DE792F">
      <w:pPr>
        <w:ind w:firstLine="567"/>
        <w:jc w:val="center"/>
        <w:rPr>
          <w:b/>
          <w:lang w:eastAsia="en-US"/>
        </w:rPr>
      </w:pPr>
    </w:p>
    <w:p w14:paraId="3F64D3B9" w14:textId="400A3EB1"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w:t>
      </w:r>
      <w:r w:rsidR="00BE5195">
        <w:rPr>
          <w:b/>
          <w:lang w:eastAsia="en-US"/>
        </w:rPr>
        <w:t>TIEKTI PREKIŲ</w:t>
      </w:r>
      <w:r w:rsidR="007D2161">
        <w:rPr>
          <w:b/>
          <w:lang w:eastAsia="en-US"/>
        </w:rPr>
        <w:t xml:space="preserve">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2F9B7290" w:rsidR="00DE792F" w:rsidRPr="00DE792F" w:rsidRDefault="00DE792F" w:rsidP="00BE5195">
            <w:pPr>
              <w:jc w:val="center"/>
              <w:rPr>
                <w:b/>
                <w:szCs w:val="20"/>
              </w:rPr>
            </w:pPr>
            <w:r w:rsidRPr="00DE792F">
              <w:rPr>
                <w:b/>
                <w:szCs w:val="20"/>
              </w:rPr>
              <w:t>Numatom</w:t>
            </w:r>
            <w:r w:rsidR="007D2161">
              <w:rPr>
                <w:b/>
                <w:szCs w:val="20"/>
              </w:rPr>
              <w:t>os</w:t>
            </w:r>
            <w:r w:rsidR="00BE5195">
              <w:rPr>
                <w:b/>
                <w:szCs w:val="20"/>
              </w:rPr>
              <w:t xml:space="preserve"> tiekti prekės</w:t>
            </w:r>
            <w:r w:rsidR="007D2161" w:rsidRPr="00DE792F">
              <w:rPr>
                <w:b/>
                <w:szCs w:val="20"/>
              </w:rPr>
              <w:t xml:space="preserve"> </w:t>
            </w:r>
          </w:p>
        </w:tc>
        <w:tc>
          <w:tcPr>
            <w:tcW w:w="4275" w:type="dxa"/>
            <w:gridSpan w:val="2"/>
            <w:vAlign w:val="center"/>
          </w:tcPr>
          <w:p w14:paraId="3AA75414" w14:textId="42F73AAC" w:rsidR="00DE792F" w:rsidRPr="00DE792F" w:rsidRDefault="00DE792F" w:rsidP="00BE5195">
            <w:pPr>
              <w:jc w:val="center"/>
              <w:rPr>
                <w:b/>
                <w:szCs w:val="20"/>
              </w:rPr>
            </w:pPr>
            <w:r w:rsidRPr="00DE792F">
              <w:rPr>
                <w:b/>
                <w:szCs w:val="20"/>
              </w:rPr>
              <w:t xml:space="preserve">Partnerio </w:t>
            </w:r>
            <w:r w:rsidR="00BE5195">
              <w:rPr>
                <w:b/>
                <w:szCs w:val="20"/>
              </w:rPr>
              <w:t>prekių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777DB953" w14:textId="77777777" w:rsidR="00DE792F" w:rsidRPr="00DE792F" w:rsidRDefault="00DE792F" w:rsidP="00DE792F">
      <w:pPr>
        <w:ind w:firstLine="567"/>
        <w:jc w:val="both"/>
        <w:rPr>
          <w:szCs w:val="20"/>
          <w:lang w:eastAsia="en-US"/>
        </w:rPr>
      </w:pPr>
    </w:p>
    <w:p w14:paraId="2D3BA3DC" w14:textId="77777777" w:rsidR="00DE792F" w:rsidRPr="00DE792F" w:rsidRDefault="00DE792F" w:rsidP="00DE792F">
      <w:pPr>
        <w:ind w:firstLine="567"/>
        <w:jc w:val="both"/>
        <w:rPr>
          <w:szCs w:val="20"/>
          <w:lang w:eastAsia="en-US"/>
        </w:rPr>
      </w:pPr>
    </w:p>
    <w:p w14:paraId="6409E864" w14:textId="52A6F0B4"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00457C6E">
        <w:rPr>
          <w:b/>
          <w:szCs w:val="20"/>
          <w:lang w:eastAsia="en-US"/>
        </w:rPr>
        <w:t>,</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lastRenderedPageBreak/>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119C852D"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0B6236A5" w14:textId="77777777" w:rsidR="002C73FD" w:rsidRDefault="002C73FD" w:rsidP="00DE792F">
      <w:pPr>
        <w:tabs>
          <w:tab w:val="left" w:pos="284"/>
        </w:tabs>
        <w:ind w:right="141"/>
        <w:jc w:val="center"/>
        <w:rPr>
          <w:b/>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3856DCA5" w14:textId="77777777" w:rsidR="00DE792F" w:rsidRDefault="00DE792F" w:rsidP="00DE792F">
      <w:pPr>
        <w:ind w:firstLine="567"/>
        <w:jc w:val="right"/>
        <w:rPr>
          <w:i/>
          <w:szCs w:val="20"/>
          <w:lang w:eastAsia="en-US"/>
        </w:rPr>
      </w:pP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7157277A"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lastRenderedPageBreak/>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14:paraId="639E00C8" w14:textId="77777777" w:rsidR="00DE792F" w:rsidRPr="00DE792F" w:rsidRDefault="00DE792F" w:rsidP="00DE792F">
      <w:pPr>
        <w:ind w:firstLine="567"/>
        <w:jc w:val="both"/>
        <w:rPr>
          <w:szCs w:val="20"/>
          <w:lang w:eastAsia="en-US"/>
        </w:rPr>
      </w:pP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1A814AEA" w14:textId="77777777" w:rsidR="00DE792F" w:rsidRPr="00DE792F" w:rsidRDefault="00DE792F" w:rsidP="00DE792F">
      <w:pPr>
        <w:jc w:val="both"/>
        <w:rPr>
          <w:b/>
          <w:i/>
          <w:sz w:val="22"/>
          <w:szCs w:val="22"/>
          <w:lang w:eastAsia="en-US"/>
        </w:rPr>
      </w:pP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063EC643"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BE5195">
        <w:rPr>
          <w:lang w:eastAsia="en-US"/>
        </w:rPr>
        <w:t>prekes tiekti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BE1C47">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32C9A"/>
    <w:rsid w:val="00036BB5"/>
    <w:rsid w:val="000D4088"/>
    <w:rsid w:val="000F386C"/>
    <w:rsid w:val="00126570"/>
    <w:rsid w:val="00134269"/>
    <w:rsid w:val="00145976"/>
    <w:rsid w:val="00180D22"/>
    <w:rsid w:val="001D413A"/>
    <w:rsid w:val="001E17BC"/>
    <w:rsid w:val="001F0BC4"/>
    <w:rsid w:val="001F1CBF"/>
    <w:rsid w:val="001F5516"/>
    <w:rsid w:val="00225831"/>
    <w:rsid w:val="002638DD"/>
    <w:rsid w:val="00263CF6"/>
    <w:rsid w:val="00275266"/>
    <w:rsid w:val="002772A8"/>
    <w:rsid w:val="002C73FD"/>
    <w:rsid w:val="0032416E"/>
    <w:rsid w:val="00400094"/>
    <w:rsid w:val="00457C6E"/>
    <w:rsid w:val="00465BFE"/>
    <w:rsid w:val="00493097"/>
    <w:rsid w:val="00497EEA"/>
    <w:rsid w:val="004A0F44"/>
    <w:rsid w:val="004A0F82"/>
    <w:rsid w:val="004B3D7A"/>
    <w:rsid w:val="005474DC"/>
    <w:rsid w:val="005533AA"/>
    <w:rsid w:val="005702B3"/>
    <w:rsid w:val="00581606"/>
    <w:rsid w:val="005833A4"/>
    <w:rsid w:val="005C329C"/>
    <w:rsid w:val="005D11B1"/>
    <w:rsid w:val="005F44BC"/>
    <w:rsid w:val="005F47AE"/>
    <w:rsid w:val="00637782"/>
    <w:rsid w:val="006418DC"/>
    <w:rsid w:val="006549EB"/>
    <w:rsid w:val="00656AD0"/>
    <w:rsid w:val="006856FC"/>
    <w:rsid w:val="00690980"/>
    <w:rsid w:val="006A0197"/>
    <w:rsid w:val="006C4202"/>
    <w:rsid w:val="006C6C67"/>
    <w:rsid w:val="006F004F"/>
    <w:rsid w:val="00714ED7"/>
    <w:rsid w:val="007303D2"/>
    <w:rsid w:val="007360FC"/>
    <w:rsid w:val="00777F01"/>
    <w:rsid w:val="007901A7"/>
    <w:rsid w:val="00792DFE"/>
    <w:rsid w:val="007B3553"/>
    <w:rsid w:val="007C01B2"/>
    <w:rsid w:val="007D2161"/>
    <w:rsid w:val="007F2F2D"/>
    <w:rsid w:val="008143EB"/>
    <w:rsid w:val="00823040"/>
    <w:rsid w:val="00823AB6"/>
    <w:rsid w:val="00865F82"/>
    <w:rsid w:val="00873855"/>
    <w:rsid w:val="00876C63"/>
    <w:rsid w:val="008812E3"/>
    <w:rsid w:val="008939CB"/>
    <w:rsid w:val="009051E0"/>
    <w:rsid w:val="00936C96"/>
    <w:rsid w:val="00987A4F"/>
    <w:rsid w:val="00997C29"/>
    <w:rsid w:val="009C28B0"/>
    <w:rsid w:val="009D60BF"/>
    <w:rsid w:val="00A01990"/>
    <w:rsid w:val="00A034DA"/>
    <w:rsid w:val="00A10BD2"/>
    <w:rsid w:val="00A40F75"/>
    <w:rsid w:val="00A43600"/>
    <w:rsid w:val="00A632F6"/>
    <w:rsid w:val="00AB1327"/>
    <w:rsid w:val="00AE4260"/>
    <w:rsid w:val="00B07B62"/>
    <w:rsid w:val="00B27C64"/>
    <w:rsid w:val="00B325DE"/>
    <w:rsid w:val="00B53B79"/>
    <w:rsid w:val="00B848A6"/>
    <w:rsid w:val="00B8541E"/>
    <w:rsid w:val="00B93B3F"/>
    <w:rsid w:val="00B967F8"/>
    <w:rsid w:val="00B976F9"/>
    <w:rsid w:val="00BB1B78"/>
    <w:rsid w:val="00BD51E0"/>
    <w:rsid w:val="00BE1C47"/>
    <w:rsid w:val="00BE5195"/>
    <w:rsid w:val="00C17368"/>
    <w:rsid w:val="00C17E98"/>
    <w:rsid w:val="00C2742D"/>
    <w:rsid w:val="00C30050"/>
    <w:rsid w:val="00C32DD6"/>
    <w:rsid w:val="00C5183B"/>
    <w:rsid w:val="00C706D9"/>
    <w:rsid w:val="00C82B35"/>
    <w:rsid w:val="00C83347"/>
    <w:rsid w:val="00C921C9"/>
    <w:rsid w:val="00C97556"/>
    <w:rsid w:val="00CB25BE"/>
    <w:rsid w:val="00CC2782"/>
    <w:rsid w:val="00CC3877"/>
    <w:rsid w:val="00CE0DE1"/>
    <w:rsid w:val="00CE488E"/>
    <w:rsid w:val="00DB1AC3"/>
    <w:rsid w:val="00DE29D6"/>
    <w:rsid w:val="00DE792F"/>
    <w:rsid w:val="00E32374"/>
    <w:rsid w:val="00E35D78"/>
    <w:rsid w:val="00EB491B"/>
    <w:rsid w:val="00ED40CB"/>
    <w:rsid w:val="00F048BE"/>
    <w:rsid w:val="00F72E68"/>
    <w:rsid w:val="00F8167A"/>
    <w:rsid w:val="00F8348C"/>
    <w:rsid w:val="00F90F7F"/>
    <w:rsid w:val="00F93195"/>
    <w:rsid w:val="00FB46C5"/>
    <w:rsid w:val="00FD07BE"/>
    <w:rsid w:val="00FD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 w:type="table" w:customStyle="1" w:styleId="TableGrid1">
    <w:name w:val="Table Grid1"/>
    <w:basedOn w:val="TableNormal"/>
    <w:next w:val="TableGrid"/>
    <w:rsid w:val="00BE1C47"/>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FCCD5-FDD0-411C-AE84-E5048109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Jokūbas Stasiulis</cp:lastModifiedBy>
  <cp:revision>11</cp:revision>
  <dcterms:created xsi:type="dcterms:W3CDTF">2025-11-17T13:42:00Z</dcterms:created>
  <dcterms:modified xsi:type="dcterms:W3CDTF">2026-04-10T04:55:00Z</dcterms:modified>
</cp:coreProperties>
</file>