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A940" w14:textId="77777777" w:rsidR="00E26B5B" w:rsidRDefault="00E26B5B" w:rsidP="00E26B5B">
      <w:pPr>
        <w:spacing w:line="200" w:lineRule="auto"/>
        <w:jc w:val="right"/>
        <w:rPr>
          <w:rFonts w:eastAsia="Arial"/>
          <w:sz w:val="22"/>
          <w:szCs w:val="22"/>
        </w:rPr>
      </w:pPr>
      <w:r>
        <w:rPr>
          <w:rFonts w:eastAsia="Arial"/>
          <w:sz w:val="22"/>
          <w:szCs w:val="22"/>
        </w:rPr>
        <w:t>Pirkimo sąlygų</w:t>
      </w:r>
    </w:p>
    <w:p w14:paraId="1442C78E" w14:textId="50D9E28C" w:rsidR="00E26B5B" w:rsidRPr="008D18EA" w:rsidRDefault="00E26B5B" w:rsidP="00E26B5B">
      <w:pPr>
        <w:tabs>
          <w:tab w:val="left" w:pos="8535"/>
          <w:tab w:val="right" w:pos="9922"/>
        </w:tabs>
        <w:spacing w:line="200" w:lineRule="auto"/>
        <w:rPr>
          <w:rFonts w:eastAsia="Arial"/>
          <w:sz w:val="22"/>
          <w:szCs w:val="22"/>
        </w:rPr>
      </w:pPr>
      <w:r>
        <w:rPr>
          <w:rFonts w:eastAsia="Arial"/>
          <w:sz w:val="22"/>
          <w:szCs w:val="22"/>
        </w:rPr>
        <w:tab/>
      </w:r>
      <w:r w:rsidR="00806979">
        <w:rPr>
          <w:rFonts w:eastAsia="Arial"/>
          <w:sz w:val="22"/>
          <w:szCs w:val="22"/>
        </w:rPr>
        <w:t>4</w:t>
      </w:r>
      <w:r>
        <w:rPr>
          <w:rFonts w:eastAsia="Arial"/>
          <w:sz w:val="22"/>
          <w:szCs w:val="22"/>
        </w:rPr>
        <w:t xml:space="preserve"> priedas</w:t>
      </w:r>
    </w:p>
    <w:p w14:paraId="268FA3CA" w14:textId="77777777" w:rsidR="00E16E27" w:rsidRPr="008D18EA" w:rsidRDefault="00E16E27" w:rsidP="00E16E27">
      <w:pPr>
        <w:ind w:firstLine="4820"/>
        <w:textAlignment w:val="center"/>
        <w:rPr>
          <w:color w:val="000000"/>
          <w:sz w:val="22"/>
          <w:szCs w:val="22"/>
        </w:rPr>
      </w:pPr>
    </w:p>
    <w:p w14:paraId="2C18BE56" w14:textId="15C9B3D4" w:rsidR="00B767F3" w:rsidRPr="008D18EA" w:rsidRDefault="00DD7479" w:rsidP="008D18EA">
      <w:pPr>
        <w:jc w:val="center"/>
        <w:rPr>
          <w:b/>
          <w:caps/>
          <w:sz w:val="22"/>
          <w:szCs w:val="22"/>
        </w:rPr>
      </w:pPr>
      <w:r w:rsidRPr="008D18EA">
        <w:rPr>
          <w:b/>
          <w:caps/>
          <w:sz w:val="22"/>
          <w:szCs w:val="22"/>
        </w:rPr>
        <w:t xml:space="preserve">Prekių pirkimo-pardavimo sutarties </w:t>
      </w:r>
      <w:r w:rsidRPr="008D18EA">
        <w:rPr>
          <w:b/>
          <w:bCs/>
          <w:caps/>
          <w:sz w:val="22"/>
          <w:szCs w:val="22"/>
        </w:rPr>
        <w:t>Specialiosios</w:t>
      </w:r>
      <w:r w:rsidRPr="008D18EA">
        <w:rPr>
          <w:b/>
          <w:caps/>
          <w:sz w:val="22"/>
          <w:szCs w:val="22"/>
        </w:rPr>
        <w:t xml:space="preserve"> sąlygos</w:t>
      </w:r>
    </w:p>
    <w:p w14:paraId="745CBC8E" w14:textId="77777777" w:rsidR="00B767F3" w:rsidRPr="008D18EA"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176"/>
        <w:gridCol w:w="2361"/>
        <w:gridCol w:w="2929"/>
      </w:tblGrid>
      <w:tr w:rsidR="00B767F3" w:rsidRPr="008D18EA" w14:paraId="079717A4" w14:textId="77777777" w:rsidTr="002C01DC">
        <w:tc>
          <w:tcPr>
            <w:tcW w:w="2448" w:type="dxa"/>
          </w:tcPr>
          <w:p w14:paraId="24BA92D1" w14:textId="77777777" w:rsidR="00B767F3" w:rsidRPr="008D18EA" w:rsidRDefault="00DD7479">
            <w:pPr>
              <w:jc w:val="both"/>
              <w:rPr>
                <w:b/>
                <w:bCs/>
                <w:kern w:val="2"/>
                <w:sz w:val="22"/>
                <w:szCs w:val="22"/>
              </w:rPr>
            </w:pPr>
            <w:r w:rsidRPr="008D18EA">
              <w:rPr>
                <w:b/>
                <w:bCs/>
                <w:kern w:val="2"/>
                <w:sz w:val="22"/>
                <w:szCs w:val="22"/>
              </w:rPr>
              <w:t>Sutarties pavadinimas</w:t>
            </w:r>
          </w:p>
        </w:tc>
        <w:tc>
          <w:tcPr>
            <w:tcW w:w="7470" w:type="dxa"/>
            <w:gridSpan w:val="3"/>
          </w:tcPr>
          <w:p w14:paraId="249F1FE3" w14:textId="7E95A012" w:rsidR="0029239E" w:rsidRPr="008D18EA" w:rsidRDefault="002D5569" w:rsidP="0029239E">
            <w:pPr>
              <w:jc w:val="both"/>
              <w:rPr>
                <w:kern w:val="2"/>
                <w:sz w:val="22"/>
                <w:szCs w:val="22"/>
              </w:rPr>
            </w:pPr>
            <w:r>
              <w:rPr>
                <w:b/>
                <w:bCs/>
                <w:kern w:val="2"/>
                <w:sz w:val="22"/>
                <w:szCs w:val="22"/>
              </w:rPr>
              <w:t>DANTŲ FREZAVIMO STAKLĖS</w:t>
            </w:r>
          </w:p>
        </w:tc>
      </w:tr>
      <w:tr w:rsidR="00B767F3" w:rsidRPr="008D18EA" w14:paraId="56375B6F" w14:textId="77777777" w:rsidTr="002C01DC">
        <w:tc>
          <w:tcPr>
            <w:tcW w:w="2448" w:type="dxa"/>
          </w:tcPr>
          <w:p w14:paraId="4A72AFB1" w14:textId="77777777" w:rsidR="00B767F3" w:rsidRPr="008D18EA" w:rsidRDefault="00DD7479">
            <w:pPr>
              <w:jc w:val="both"/>
              <w:rPr>
                <w:b/>
                <w:bCs/>
                <w:kern w:val="2"/>
                <w:sz w:val="22"/>
                <w:szCs w:val="22"/>
              </w:rPr>
            </w:pPr>
            <w:r w:rsidRPr="008D18EA">
              <w:rPr>
                <w:b/>
                <w:bCs/>
                <w:kern w:val="2"/>
                <w:sz w:val="22"/>
                <w:szCs w:val="22"/>
              </w:rPr>
              <w:t>Sutarties data</w:t>
            </w:r>
          </w:p>
        </w:tc>
        <w:tc>
          <w:tcPr>
            <w:tcW w:w="2177" w:type="dxa"/>
          </w:tcPr>
          <w:p w14:paraId="2CCAED39" w14:textId="2A79ECCD" w:rsidR="00B767F3" w:rsidRPr="008D18EA" w:rsidRDefault="0029239E">
            <w:pPr>
              <w:jc w:val="both"/>
              <w:rPr>
                <w:kern w:val="2"/>
                <w:sz w:val="22"/>
                <w:szCs w:val="22"/>
              </w:rPr>
            </w:pPr>
            <w:r w:rsidRPr="008D18EA">
              <w:rPr>
                <w:i/>
                <w:iCs/>
                <w:color w:val="FF0000"/>
                <w:kern w:val="2"/>
                <w:sz w:val="22"/>
                <w:szCs w:val="22"/>
              </w:rPr>
              <w:t>įrašyti</w:t>
            </w:r>
          </w:p>
        </w:tc>
        <w:tc>
          <w:tcPr>
            <w:tcW w:w="2362" w:type="dxa"/>
          </w:tcPr>
          <w:p w14:paraId="7FFB67F7" w14:textId="77777777" w:rsidR="00B767F3" w:rsidRPr="008D18EA" w:rsidRDefault="00DD7479">
            <w:pPr>
              <w:jc w:val="both"/>
              <w:rPr>
                <w:b/>
                <w:bCs/>
                <w:kern w:val="2"/>
                <w:sz w:val="22"/>
                <w:szCs w:val="22"/>
              </w:rPr>
            </w:pPr>
            <w:r w:rsidRPr="008D18EA">
              <w:rPr>
                <w:b/>
                <w:bCs/>
                <w:kern w:val="2"/>
                <w:sz w:val="22"/>
                <w:szCs w:val="22"/>
              </w:rPr>
              <w:t>Sutarties numeris</w:t>
            </w:r>
          </w:p>
        </w:tc>
        <w:tc>
          <w:tcPr>
            <w:tcW w:w="2931" w:type="dxa"/>
          </w:tcPr>
          <w:p w14:paraId="6AD05AC6" w14:textId="0E48570B" w:rsidR="00B767F3" w:rsidRPr="008D18EA" w:rsidRDefault="0029239E">
            <w:pPr>
              <w:jc w:val="both"/>
              <w:rPr>
                <w:kern w:val="2"/>
                <w:sz w:val="22"/>
                <w:szCs w:val="22"/>
              </w:rPr>
            </w:pPr>
            <w:r w:rsidRPr="008D18EA">
              <w:rPr>
                <w:i/>
                <w:iCs/>
                <w:color w:val="FF0000"/>
                <w:kern w:val="2"/>
                <w:sz w:val="22"/>
                <w:szCs w:val="22"/>
              </w:rPr>
              <w:t>įrašyti</w:t>
            </w:r>
          </w:p>
        </w:tc>
      </w:tr>
    </w:tbl>
    <w:p w14:paraId="24BB94C2" w14:textId="77777777" w:rsidR="00B767F3" w:rsidRPr="008D18EA"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237"/>
        <w:gridCol w:w="3868"/>
      </w:tblGrid>
      <w:tr w:rsidR="00B767F3" w:rsidRPr="008D18EA" w14:paraId="6C5DC4DA" w14:textId="77777777" w:rsidTr="002C01DC">
        <w:tc>
          <w:tcPr>
            <w:tcW w:w="9918" w:type="dxa"/>
            <w:gridSpan w:val="3"/>
          </w:tcPr>
          <w:p w14:paraId="4B468B60" w14:textId="77777777" w:rsidR="00B767F3" w:rsidRPr="008D18EA" w:rsidRDefault="00DD7479">
            <w:pPr>
              <w:jc w:val="center"/>
              <w:rPr>
                <w:b/>
                <w:bCs/>
                <w:kern w:val="2"/>
                <w:sz w:val="22"/>
                <w:szCs w:val="22"/>
              </w:rPr>
            </w:pPr>
            <w:r w:rsidRPr="008D18EA">
              <w:rPr>
                <w:b/>
                <w:bCs/>
                <w:kern w:val="2"/>
                <w:sz w:val="22"/>
                <w:szCs w:val="22"/>
              </w:rPr>
              <w:t>1. SUTARTIES ŠALYS</w:t>
            </w:r>
          </w:p>
        </w:tc>
      </w:tr>
      <w:tr w:rsidR="002931C0" w:rsidRPr="008D18EA" w14:paraId="3344BE00" w14:textId="77777777" w:rsidTr="002C01DC">
        <w:tc>
          <w:tcPr>
            <w:tcW w:w="2808" w:type="dxa"/>
            <w:vMerge w:val="restart"/>
          </w:tcPr>
          <w:p w14:paraId="6455DD5F" w14:textId="77777777" w:rsidR="002931C0" w:rsidRPr="008D18EA" w:rsidRDefault="002931C0" w:rsidP="002931C0">
            <w:pPr>
              <w:jc w:val="center"/>
              <w:rPr>
                <w:b/>
                <w:bCs/>
                <w:kern w:val="2"/>
                <w:sz w:val="22"/>
                <w:szCs w:val="22"/>
              </w:rPr>
            </w:pPr>
          </w:p>
          <w:p w14:paraId="4D1A8138" w14:textId="77777777" w:rsidR="002931C0" w:rsidRPr="008D18EA" w:rsidRDefault="002931C0" w:rsidP="002931C0">
            <w:pPr>
              <w:jc w:val="center"/>
              <w:rPr>
                <w:b/>
                <w:bCs/>
                <w:kern w:val="2"/>
                <w:sz w:val="22"/>
                <w:szCs w:val="22"/>
              </w:rPr>
            </w:pPr>
          </w:p>
          <w:p w14:paraId="0CDC16EA" w14:textId="77777777" w:rsidR="002931C0" w:rsidRPr="008D18EA" w:rsidRDefault="002931C0" w:rsidP="002931C0">
            <w:pPr>
              <w:jc w:val="center"/>
              <w:rPr>
                <w:b/>
                <w:bCs/>
                <w:kern w:val="2"/>
                <w:sz w:val="22"/>
                <w:szCs w:val="22"/>
              </w:rPr>
            </w:pPr>
          </w:p>
          <w:p w14:paraId="7267D31D" w14:textId="77777777" w:rsidR="002931C0" w:rsidRPr="008D18EA" w:rsidRDefault="002931C0" w:rsidP="002931C0">
            <w:pPr>
              <w:rPr>
                <w:b/>
                <w:bCs/>
                <w:kern w:val="2"/>
                <w:sz w:val="22"/>
                <w:szCs w:val="22"/>
              </w:rPr>
            </w:pPr>
          </w:p>
          <w:p w14:paraId="141B0403" w14:textId="77777777" w:rsidR="002931C0" w:rsidRPr="008D18EA" w:rsidRDefault="002931C0" w:rsidP="002931C0">
            <w:pPr>
              <w:rPr>
                <w:b/>
                <w:bCs/>
                <w:kern w:val="2"/>
                <w:sz w:val="22"/>
                <w:szCs w:val="22"/>
              </w:rPr>
            </w:pPr>
            <w:r w:rsidRPr="008D18EA">
              <w:rPr>
                <w:b/>
                <w:bCs/>
                <w:kern w:val="2"/>
                <w:sz w:val="22"/>
                <w:szCs w:val="22"/>
              </w:rPr>
              <w:t>1.1. Pirkėjas</w:t>
            </w:r>
          </w:p>
        </w:tc>
        <w:tc>
          <w:tcPr>
            <w:tcW w:w="3240" w:type="dxa"/>
          </w:tcPr>
          <w:p w14:paraId="6B759FF5" w14:textId="77777777" w:rsidR="002931C0" w:rsidRPr="008D18EA" w:rsidRDefault="002931C0" w:rsidP="002931C0">
            <w:pPr>
              <w:rPr>
                <w:kern w:val="2"/>
                <w:sz w:val="22"/>
                <w:szCs w:val="22"/>
              </w:rPr>
            </w:pPr>
            <w:r w:rsidRPr="008D18EA">
              <w:rPr>
                <w:kern w:val="2"/>
                <w:sz w:val="22"/>
                <w:szCs w:val="22"/>
              </w:rPr>
              <w:t>1.1.1. Pavadinimas</w:t>
            </w:r>
          </w:p>
        </w:tc>
        <w:tc>
          <w:tcPr>
            <w:tcW w:w="3870" w:type="dxa"/>
          </w:tcPr>
          <w:p w14:paraId="1A86750A" w14:textId="42EFAD5A" w:rsidR="002931C0" w:rsidRPr="008D18EA" w:rsidRDefault="000B6B2A" w:rsidP="002931C0">
            <w:pPr>
              <w:jc w:val="center"/>
              <w:rPr>
                <w:kern w:val="2"/>
                <w:sz w:val="22"/>
                <w:szCs w:val="22"/>
              </w:rPr>
            </w:pPr>
            <w:r>
              <w:rPr>
                <w:b/>
                <w:sz w:val="22"/>
                <w:szCs w:val="22"/>
              </w:rPr>
              <w:t>VšĮ „</w:t>
            </w:r>
            <w:r w:rsidR="002931C0" w:rsidRPr="008D18EA">
              <w:rPr>
                <w:b/>
                <w:sz w:val="22"/>
                <w:szCs w:val="22"/>
              </w:rPr>
              <w:t xml:space="preserve">Jūrininkų </w:t>
            </w:r>
            <w:r>
              <w:rPr>
                <w:b/>
                <w:sz w:val="22"/>
                <w:szCs w:val="22"/>
              </w:rPr>
              <w:t>poliklinika“</w:t>
            </w:r>
          </w:p>
        </w:tc>
      </w:tr>
      <w:tr w:rsidR="002931C0" w:rsidRPr="008D18EA" w14:paraId="3C548A23" w14:textId="77777777" w:rsidTr="002C01DC">
        <w:tc>
          <w:tcPr>
            <w:tcW w:w="2808" w:type="dxa"/>
            <w:vMerge/>
          </w:tcPr>
          <w:p w14:paraId="6F39D6C5" w14:textId="77777777" w:rsidR="002931C0" w:rsidRPr="008D18EA" w:rsidRDefault="002931C0" w:rsidP="002931C0">
            <w:pPr>
              <w:rPr>
                <w:kern w:val="2"/>
                <w:sz w:val="22"/>
                <w:szCs w:val="22"/>
              </w:rPr>
            </w:pPr>
          </w:p>
        </w:tc>
        <w:tc>
          <w:tcPr>
            <w:tcW w:w="3240" w:type="dxa"/>
          </w:tcPr>
          <w:p w14:paraId="18F13C6E" w14:textId="77777777" w:rsidR="002931C0" w:rsidRPr="008D18EA" w:rsidRDefault="002931C0" w:rsidP="002931C0">
            <w:pPr>
              <w:rPr>
                <w:kern w:val="2"/>
                <w:sz w:val="22"/>
                <w:szCs w:val="22"/>
              </w:rPr>
            </w:pPr>
            <w:r w:rsidRPr="008D18EA">
              <w:rPr>
                <w:kern w:val="2"/>
                <w:sz w:val="22"/>
                <w:szCs w:val="22"/>
              </w:rPr>
              <w:t>1.1.2. Juridinio asmens kodas</w:t>
            </w:r>
          </w:p>
        </w:tc>
        <w:tc>
          <w:tcPr>
            <w:tcW w:w="3870" w:type="dxa"/>
          </w:tcPr>
          <w:p w14:paraId="79A7FAFC" w14:textId="0C7D0061" w:rsidR="002931C0" w:rsidRPr="008D18EA" w:rsidRDefault="002931C0" w:rsidP="002931C0">
            <w:pPr>
              <w:jc w:val="center"/>
              <w:rPr>
                <w:kern w:val="2"/>
                <w:sz w:val="22"/>
                <w:szCs w:val="22"/>
              </w:rPr>
            </w:pPr>
            <w:r w:rsidRPr="008D18EA">
              <w:rPr>
                <w:sz w:val="22"/>
                <w:szCs w:val="22"/>
              </w:rPr>
              <w:t>241976120</w:t>
            </w:r>
          </w:p>
        </w:tc>
      </w:tr>
      <w:tr w:rsidR="002931C0" w:rsidRPr="008D18EA" w14:paraId="7E406A40" w14:textId="77777777" w:rsidTr="002C01DC">
        <w:tc>
          <w:tcPr>
            <w:tcW w:w="2808" w:type="dxa"/>
            <w:vMerge/>
          </w:tcPr>
          <w:p w14:paraId="12442C78" w14:textId="77777777" w:rsidR="002931C0" w:rsidRPr="008D18EA" w:rsidRDefault="002931C0" w:rsidP="002931C0">
            <w:pPr>
              <w:rPr>
                <w:kern w:val="2"/>
                <w:sz w:val="22"/>
                <w:szCs w:val="22"/>
              </w:rPr>
            </w:pPr>
          </w:p>
        </w:tc>
        <w:tc>
          <w:tcPr>
            <w:tcW w:w="3240" w:type="dxa"/>
          </w:tcPr>
          <w:p w14:paraId="5C6AC392" w14:textId="77777777" w:rsidR="002931C0" w:rsidRPr="008D18EA" w:rsidRDefault="002931C0" w:rsidP="002931C0">
            <w:pPr>
              <w:rPr>
                <w:kern w:val="2"/>
                <w:sz w:val="22"/>
                <w:szCs w:val="22"/>
              </w:rPr>
            </w:pPr>
            <w:r w:rsidRPr="008D18EA">
              <w:rPr>
                <w:kern w:val="2"/>
                <w:sz w:val="22"/>
                <w:szCs w:val="22"/>
              </w:rPr>
              <w:t>1.1.3. Adresas</w:t>
            </w:r>
          </w:p>
        </w:tc>
        <w:tc>
          <w:tcPr>
            <w:tcW w:w="3870" w:type="dxa"/>
          </w:tcPr>
          <w:p w14:paraId="06DD98ED" w14:textId="1636C8DD" w:rsidR="002931C0" w:rsidRPr="008D18EA" w:rsidRDefault="002931C0" w:rsidP="002931C0">
            <w:pPr>
              <w:jc w:val="center"/>
              <w:rPr>
                <w:kern w:val="2"/>
                <w:sz w:val="22"/>
                <w:szCs w:val="22"/>
              </w:rPr>
            </w:pPr>
            <w:r w:rsidRPr="008D18EA">
              <w:rPr>
                <w:sz w:val="22"/>
                <w:szCs w:val="22"/>
              </w:rPr>
              <w:t>Taikos pr. 46</w:t>
            </w:r>
          </w:p>
        </w:tc>
      </w:tr>
      <w:tr w:rsidR="002931C0" w:rsidRPr="008D18EA" w14:paraId="3B5E3967" w14:textId="77777777" w:rsidTr="002C01DC">
        <w:tc>
          <w:tcPr>
            <w:tcW w:w="2808" w:type="dxa"/>
            <w:vMerge/>
          </w:tcPr>
          <w:p w14:paraId="08391543" w14:textId="77777777" w:rsidR="002931C0" w:rsidRPr="008D18EA" w:rsidRDefault="002931C0" w:rsidP="002931C0">
            <w:pPr>
              <w:rPr>
                <w:kern w:val="2"/>
                <w:sz w:val="22"/>
                <w:szCs w:val="22"/>
              </w:rPr>
            </w:pPr>
          </w:p>
        </w:tc>
        <w:tc>
          <w:tcPr>
            <w:tcW w:w="3240" w:type="dxa"/>
          </w:tcPr>
          <w:p w14:paraId="10F15022" w14:textId="77777777" w:rsidR="002931C0" w:rsidRPr="008D18EA" w:rsidRDefault="002931C0" w:rsidP="002931C0">
            <w:pPr>
              <w:rPr>
                <w:kern w:val="2"/>
                <w:sz w:val="22"/>
                <w:szCs w:val="22"/>
              </w:rPr>
            </w:pPr>
            <w:r w:rsidRPr="008D18EA">
              <w:rPr>
                <w:kern w:val="2"/>
                <w:sz w:val="22"/>
                <w:szCs w:val="22"/>
              </w:rPr>
              <w:t>1.1.4. PVM mokėtojo kodas</w:t>
            </w:r>
          </w:p>
        </w:tc>
        <w:tc>
          <w:tcPr>
            <w:tcW w:w="3870" w:type="dxa"/>
          </w:tcPr>
          <w:p w14:paraId="149BE2F3" w14:textId="5EE9A931" w:rsidR="002931C0" w:rsidRPr="008D18EA" w:rsidRDefault="002931C0" w:rsidP="002931C0">
            <w:pPr>
              <w:jc w:val="center"/>
              <w:rPr>
                <w:kern w:val="2"/>
                <w:sz w:val="22"/>
                <w:szCs w:val="22"/>
              </w:rPr>
            </w:pPr>
            <w:r w:rsidRPr="008D18EA">
              <w:rPr>
                <w:sz w:val="22"/>
                <w:szCs w:val="22"/>
              </w:rPr>
              <w:t>-</w:t>
            </w:r>
            <w:r w:rsidR="00DE0D5C">
              <w:rPr>
                <w:sz w:val="22"/>
                <w:szCs w:val="22"/>
              </w:rPr>
              <w:t>--</w:t>
            </w:r>
          </w:p>
        </w:tc>
      </w:tr>
      <w:tr w:rsidR="002931C0" w:rsidRPr="008D18EA" w14:paraId="0320FC63" w14:textId="77777777" w:rsidTr="002C01DC">
        <w:tc>
          <w:tcPr>
            <w:tcW w:w="2808" w:type="dxa"/>
            <w:vMerge/>
          </w:tcPr>
          <w:p w14:paraId="28CCF5F1" w14:textId="77777777" w:rsidR="002931C0" w:rsidRPr="008D18EA" w:rsidRDefault="002931C0" w:rsidP="002931C0">
            <w:pPr>
              <w:rPr>
                <w:kern w:val="2"/>
                <w:sz w:val="22"/>
                <w:szCs w:val="22"/>
              </w:rPr>
            </w:pPr>
          </w:p>
        </w:tc>
        <w:tc>
          <w:tcPr>
            <w:tcW w:w="3240" w:type="dxa"/>
          </w:tcPr>
          <w:p w14:paraId="5A03EA01" w14:textId="77777777" w:rsidR="002931C0" w:rsidRPr="008D18EA" w:rsidRDefault="002931C0" w:rsidP="002931C0">
            <w:pPr>
              <w:rPr>
                <w:kern w:val="2"/>
                <w:sz w:val="22"/>
                <w:szCs w:val="22"/>
              </w:rPr>
            </w:pPr>
            <w:r w:rsidRPr="008D18EA">
              <w:rPr>
                <w:kern w:val="2"/>
                <w:sz w:val="22"/>
                <w:szCs w:val="22"/>
              </w:rPr>
              <w:t>1.1.5. Atsiskaitomoji sąskaita</w:t>
            </w:r>
          </w:p>
        </w:tc>
        <w:tc>
          <w:tcPr>
            <w:tcW w:w="3870" w:type="dxa"/>
          </w:tcPr>
          <w:p w14:paraId="6334FED4" w14:textId="0A006632" w:rsidR="002931C0" w:rsidRPr="008D18EA" w:rsidRDefault="002931C0" w:rsidP="000B6B2A">
            <w:pPr>
              <w:jc w:val="center"/>
              <w:rPr>
                <w:sz w:val="22"/>
                <w:szCs w:val="22"/>
              </w:rPr>
            </w:pPr>
            <w:r w:rsidRPr="008D18EA">
              <w:rPr>
                <w:sz w:val="22"/>
                <w:szCs w:val="22"/>
              </w:rPr>
              <w:t>LT89</w:t>
            </w:r>
            <w:r w:rsidR="000B6B2A">
              <w:rPr>
                <w:sz w:val="22"/>
                <w:szCs w:val="22"/>
              </w:rPr>
              <w:t xml:space="preserve"> </w:t>
            </w:r>
            <w:r w:rsidRPr="008D18EA">
              <w:rPr>
                <w:sz w:val="22"/>
                <w:szCs w:val="22"/>
              </w:rPr>
              <w:t>7300</w:t>
            </w:r>
            <w:r w:rsidR="000B6B2A">
              <w:rPr>
                <w:sz w:val="22"/>
                <w:szCs w:val="22"/>
              </w:rPr>
              <w:t xml:space="preserve"> </w:t>
            </w:r>
            <w:r w:rsidRPr="008D18EA">
              <w:rPr>
                <w:sz w:val="22"/>
                <w:szCs w:val="22"/>
              </w:rPr>
              <w:t>0100</w:t>
            </w:r>
            <w:r w:rsidR="000B6B2A">
              <w:rPr>
                <w:sz w:val="22"/>
                <w:szCs w:val="22"/>
              </w:rPr>
              <w:t xml:space="preserve"> </w:t>
            </w:r>
            <w:r w:rsidRPr="008D18EA">
              <w:rPr>
                <w:sz w:val="22"/>
                <w:szCs w:val="22"/>
              </w:rPr>
              <w:t>0230</w:t>
            </w:r>
            <w:r w:rsidR="000B6B2A">
              <w:rPr>
                <w:sz w:val="22"/>
                <w:szCs w:val="22"/>
              </w:rPr>
              <w:t xml:space="preserve"> </w:t>
            </w:r>
            <w:r w:rsidRPr="008D18EA">
              <w:rPr>
                <w:sz w:val="22"/>
                <w:szCs w:val="22"/>
              </w:rPr>
              <w:t>7054</w:t>
            </w:r>
          </w:p>
        </w:tc>
      </w:tr>
      <w:tr w:rsidR="002931C0" w:rsidRPr="008D18EA" w14:paraId="1FDDE4A8" w14:textId="77777777" w:rsidTr="002C01DC">
        <w:tc>
          <w:tcPr>
            <w:tcW w:w="2808" w:type="dxa"/>
            <w:vMerge/>
          </w:tcPr>
          <w:p w14:paraId="237F0EA0" w14:textId="77777777" w:rsidR="002931C0" w:rsidRPr="008D18EA" w:rsidRDefault="002931C0" w:rsidP="002931C0">
            <w:pPr>
              <w:rPr>
                <w:kern w:val="2"/>
                <w:sz w:val="22"/>
                <w:szCs w:val="22"/>
              </w:rPr>
            </w:pPr>
          </w:p>
        </w:tc>
        <w:tc>
          <w:tcPr>
            <w:tcW w:w="3240" w:type="dxa"/>
          </w:tcPr>
          <w:p w14:paraId="5C60CD7E" w14:textId="77777777" w:rsidR="002931C0" w:rsidRPr="008D18EA" w:rsidRDefault="002931C0" w:rsidP="002931C0">
            <w:pPr>
              <w:rPr>
                <w:kern w:val="2"/>
                <w:sz w:val="22"/>
                <w:szCs w:val="22"/>
              </w:rPr>
            </w:pPr>
            <w:r w:rsidRPr="008D18EA">
              <w:rPr>
                <w:kern w:val="2"/>
                <w:sz w:val="22"/>
                <w:szCs w:val="22"/>
              </w:rPr>
              <w:t>1.1.6. Bankas, banko kodas</w:t>
            </w:r>
          </w:p>
        </w:tc>
        <w:tc>
          <w:tcPr>
            <w:tcW w:w="3870" w:type="dxa"/>
          </w:tcPr>
          <w:p w14:paraId="08B8428E" w14:textId="7E90A8A7" w:rsidR="002931C0" w:rsidRPr="008D18EA" w:rsidRDefault="002931C0" w:rsidP="002931C0">
            <w:pPr>
              <w:jc w:val="center"/>
              <w:rPr>
                <w:kern w:val="2"/>
                <w:sz w:val="22"/>
                <w:szCs w:val="22"/>
                <w:highlight w:val="yellow"/>
              </w:rPr>
            </w:pPr>
            <w:r w:rsidRPr="008D18EA">
              <w:rPr>
                <w:sz w:val="22"/>
                <w:szCs w:val="22"/>
              </w:rPr>
              <w:t>Swedbank, AB, banko kodas</w:t>
            </w:r>
            <w:r w:rsidR="000B6B2A">
              <w:rPr>
                <w:sz w:val="22"/>
                <w:szCs w:val="22"/>
              </w:rPr>
              <w:t xml:space="preserve"> 73000</w:t>
            </w:r>
            <w:r w:rsidRPr="008D18EA">
              <w:rPr>
                <w:sz w:val="22"/>
                <w:szCs w:val="22"/>
              </w:rPr>
              <w:t xml:space="preserve">  </w:t>
            </w:r>
          </w:p>
        </w:tc>
      </w:tr>
      <w:tr w:rsidR="002931C0" w:rsidRPr="008D18EA" w14:paraId="708A92F3" w14:textId="77777777" w:rsidTr="002C01DC">
        <w:tc>
          <w:tcPr>
            <w:tcW w:w="2808" w:type="dxa"/>
            <w:vMerge/>
          </w:tcPr>
          <w:p w14:paraId="1E99B4CF" w14:textId="77777777" w:rsidR="002931C0" w:rsidRPr="008D18EA" w:rsidRDefault="002931C0" w:rsidP="002931C0">
            <w:pPr>
              <w:rPr>
                <w:kern w:val="2"/>
                <w:sz w:val="22"/>
                <w:szCs w:val="22"/>
              </w:rPr>
            </w:pPr>
          </w:p>
        </w:tc>
        <w:tc>
          <w:tcPr>
            <w:tcW w:w="3240" w:type="dxa"/>
          </w:tcPr>
          <w:p w14:paraId="09BA3062" w14:textId="77777777" w:rsidR="002931C0" w:rsidRPr="008D18EA" w:rsidRDefault="002931C0" w:rsidP="002931C0">
            <w:pPr>
              <w:rPr>
                <w:kern w:val="2"/>
                <w:sz w:val="22"/>
                <w:szCs w:val="22"/>
              </w:rPr>
            </w:pPr>
            <w:r w:rsidRPr="008D18EA">
              <w:rPr>
                <w:kern w:val="2"/>
                <w:sz w:val="22"/>
                <w:szCs w:val="22"/>
              </w:rPr>
              <w:t>1.1.7. Telefonas</w:t>
            </w:r>
          </w:p>
        </w:tc>
        <w:tc>
          <w:tcPr>
            <w:tcW w:w="3870" w:type="dxa"/>
          </w:tcPr>
          <w:p w14:paraId="46DEE882" w14:textId="416C3EC0" w:rsidR="002931C0" w:rsidRPr="008D18EA" w:rsidRDefault="002931C0" w:rsidP="002931C0">
            <w:pPr>
              <w:jc w:val="center"/>
              <w:rPr>
                <w:kern w:val="2"/>
                <w:sz w:val="22"/>
                <w:szCs w:val="22"/>
                <w:highlight w:val="yellow"/>
              </w:rPr>
            </w:pPr>
            <w:r w:rsidRPr="008D18EA">
              <w:rPr>
                <w:sz w:val="22"/>
                <w:szCs w:val="22"/>
              </w:rPr>
              <w:t>+370</w:t>
            </w:r>
            <w:r w:rsidR="000B6B2A">
              <w:rPr>
                <w:sz w:val="22"/>
                <w:szCs w:val="22"/>
              </w:rPr>
              <w:t xml:space="preserve"> </w:t>
            </w:r>
            <w:r w:rsidRPr="008D18EA">
              <w:rPr>
                <w:sz w:val="22"/>
                <w:szCs w:val="22"/>
              </w:rPr>
              <w:t>46</w:t>
            </w:r>
            <w:r w:rsidR="000B6B2A">
              <w:rPr>
                <w:sz w:val="22"/>
                <w:szCs w:val="22"/>
              </w:rPr>
              <w:t xml:space="preserve"> </w:t>
            </w:r>
            <w:r w:rsidRPr="008D18EA">
              <w:rPr>
                <w:sz w:val="22"/>
                <w:szCs w:val="22"/>
              </w:rPr>
              <w:t>38</w:t>
            </w:r>
            <w:r w:rsidR="000B6B2A">
              <w:rPr>
                <w:sz w:val="22"/>
                <w:szCs w:val="22"/>
              </w:rPr>
              <w:t xml:space="preserve"> </w:t>
            </w:r>
            <w:r w:rsidRPr="008D18EA">
              <w:rPr>
                <w:sz w:val="22"/>
                <w:szCs w:val="22"/>
              </w:rPr>
              <w:t>34</w:t>
            </w:r>
            <w:r w:rsidR="000B6B2A">
              <w:rPr>
                <w:sz w:val="22"/>
                <w:szCs w:val="22"/>
              </w:rPr>
              <w:t xml:space="preserve"> </w:t>
            </w:r>
            <w:r w:rsidRPr="008D18EA">
              <w:rPr>
                <w:sz w:val="22"/>
                <w:szCs w:val="22"/>
              </w:rPr>
              <w:t>60</w:t>
            </w:r>
          </w:p>
        </w:tc>
      </w:tr>
      <w:tr w:rsidR="002931C0" w:rsidRPr="008D18EA" w14:paraId="78C537A6" w14:textId="77777777" w:rsidTr="002C01DC">
        <w:tc>
          <w:tcPr>
            <w:tcW w:w="2808" w:type="dxa"/>
            <w:vMerge/>
          </w:tcPr>
          <w:p w14:paraId="0F34584F" w14:textId="77777777" w:rsidR="002931C0" w:rsidRPr="008D18EA" w:rsidRDefault="002931C0" w:rsidP="002931C0">
            <w:pPr>
              <w:rPr>
                <w:kern w:val="2"/>
                <w:sz w:val="22"/>
                <w:szCs w:val="22"/>
              </w:rPr>
            </w:pPr>
          </w:p>
        </w:tc>
        <w:tc>
          <w:tcPr>
            <w:tcW w:w="3240" w:type="dxa"/>
          </w:tcPr>
          <w:p w14:paraId="662C950E" w14:textId="77777777" w:rsidR="002931C0" w:rsidRPr="008D18EA" w:rsidRDefault="002931C0" w:rsidP="002931C0">
            <w:pPr>
              <w:rPr>
                <w:kern w:val="2"/>
                <w:sz w:val="22"/>
                <w:szCs w:val="22"/>
              </w:rPr>
            </w:pPr>
            <w:r w:rsidRPr="008D18EA">
              <w:rPr>
                <w:kern w:val="2"/>
                <w:sz w:val="22"/>
                <w:szCs w:val="22"/>
              </w:rPr>
              <w:t>1.1.8. El. paštas</w:t>
            </w:r>
          </w:p>
        </w:tc>
        <w:tc>
          <w:tcPr>
            <w:tcW w:w="3870" w:type="dxa"/>
          </w:tcPr>
          <w:p w14:paraId="575F296E" w14:textId="24E26351" w:rsidR="002931C0" w:rsidRPr="008D18EA" w:rsidRDefault="002931C0" w:rsidP="002931C0">
            <w:pPr>
              <w:jc w:val="center"/>
              <w:rPr>
                <w:kern w:val="2"/>
                <w:sz w:val="22"/>
                <w:szCs w:val="22"/>
                <w:highlight w:val="yellow"/>
              </w:rPr>
            </w:pPr>
            <w:r w:rsidRPr="008D18EA">
              <w:rPr>
                <w:sz w:val="22"/>
                <w:szCs w:val="22"/>
              </w:rPr>
              <w:t>info@j</w:t>
            </w:r>
            <w:r w:rsidR="000B6B2A">
              <w:rPr>
                <w:sz w:val="22"/>
                <w:szCs w:val="22"/>
              </w:rPr>
              <w:t>urininkupoliklinika</w:t>
            </w:r>
            <w:r w:rsidRPr="008D18EA">
              <w:rPr>
                <w:sz w:val="22"/>
                <w:szCs w:val="22"/>
              </w:rPr>
              <w:t>.lt</w:t>
            </w:r>
          </w:p>
        </w:tc>
      </w:tr>
      <w:tr w:rsidR="002931C0" w:rsidRPr="008D18EA" w14:paraId="75BE758F" w14:textId="77777777" w:rsidTr="002C01DC">
        <w:tc>
          <w:tcPr>
            <w:tcW w:w="2808" w:type="dxa"/>
            <w:vMerge/>
          </w:tcPr>
          <w:p w14:paraId="40F4E194" w14:textId="77777777" w:rsidR="002931C0" w:rsidRPr="008D18EA" w:rsidRDefault="002931C0" w:rsidP="002931C0">
            <w:pPr>
              <w:rPr>
                <w:kern w:val="2"/>
                <w:sz w:val="22"/>
                <w:szCs w:val="22"/>
              </w:rPr>
            </w:pPr>
          </w:p>
        </w:tc>
        <w:tc>
          <w:tcPr>
            <w:tcW w:w="3240" w:type="dxa"/>
          </w:tcPr>
          <w:p w14:paraId="0D7EB16D" w14:textId="77777777" w:rsidR="002931C0" w:rsidRPr="008D18EA" w:rsidRDefault="002931C0" w:rsidP="002931C0">
            <w:pPr>
              <w:rPr>
                <w:kern w:val="2"/>
                <w:sz w:val="22"/>
                <w:szCs w:val="22"/>
              </w:rPr>
            </w:pPr>
            <w:r w:rsidRPr="008D18EA">
              <w:rPr>
                <w:kern w:val="2"/>
                <w:sz w:val="22"/>
                <w:szCs w:val="22"/>
              </w:rPr>
              <w:t>1.1.9. Šalies atstovas</w:t>
            </w:r>
          </w:p>
        </w:tc>
        <w:tc>
          <w:tcPr>
            <w:tcW w:w="3870" w:type="dxa"/>
          </w:tcPr>
          <w:p w14:paraId="50696116" w14:textId="2C401482" w:rsidR="002931C0" w:rsidRPr="008D18EA" w:rsidRDefault="000B6B2A" w:rsidP="002931C0">
            <w:pPr>
              <w:jc w:val="center"/>
              <w:rPr>
                <w:kern w:val="2"/>
                <w:sz w:val="22"/>
                <w:szCs w:val="22"/>
              </w:rPr>
            </w:pPr>
            <w:r>
              <w:rPr>
                <w:sz w:val="22"/>
                <w:szCs w:val="22"/>
              </w:rPr>
              <w:t xml:space="preserve">Direktorius </w:t>
            </w:r>
            <w:r w:rsidR="002931C0" w:rsidRPr="008D18EA">
              <w:rPr>
                <w:sz w:val="22"/>
                <w:szCs w:val="22"/>
              </w:rPr>
              <w:t xml:space="preserve">Saulius </w:t>
            </w:r>
            <w:proofErr w:type="spellStart"/>
            <w:r w:rsidR="002931C0" w:rsidRPr="008D18EA">
              <w:rPr>
                <w:sz w:val="22"/>
                <w:szCs w:val="22"/>
              </w:rPr>
              <w:t>Dabravalskis</w:t>
            </w:r>
            <w:proofErr w:type="spellEnd"/>
          </w:p>
        </w:tc>
      </w:tr>
      <w:tr w:rsidR="002931C0" w:rsidRPr="008D18EA" w14:paraId="10B903FF" w14:textId="77777777" w:rsidTr="002C01DC">
        <w:tc>
          <w:tcPr>
            <w:tcW w:w="2808" w:type="dxa"/>
            <w:vMerge/>
          </w:tcPr>
          <w:p w14:paraId="26B0F6B9" w14:textId="77777777" w:rsidR="002931C0" w:rsidRPr="008D18EA" w:rsidRDefault="002931C0" w:rsidP="002931C0">
            <w:pPr>
              <w:rPr>
                <w:kern w:val="2"/>
                <w:sz w:val="22"/>
                <w:szCs w:val="22"/>
              </w:rPr>
            </w:pPr>
          </w:p>
        </w:tc>
        <w:tc>
          <w:tcPr>
            <w:tcW w:w="3240" w:type="dxa"/>
          </w:tcPr>
          <w:p w14:paraId="6DF5CFC7" w14:textId="77777777" w:rsidR="002931C0" w:rsidRPr="008D18EA" w:rsidRDefault="002931C0" w:rsidP="002931C0">
            <w:pPr>
              <w:rPr>
                <w:kern w:val="2"/>
                <w:sz w:val="22"/>
                <w:szCs w:val="22"/>
              </w:rPr>
            </w:pPr>
            <w:r w:rsidRPr="008D18EA">
              <w:rPr>
                <w:kern w:val="2"/>
                <w:sz w:val="22"/>
                <w:szCs w:val="22"/>
              </w:rPr>
              <w:t>1.1.10. Atstovavimo pagrindas</w:t>
            </w:r>
          </w:p>
        </w:tc>
        <w:tc>
          <w:tcPr>
            <w:tcW w:w="3870" w:type="dxa"/>
          </w:tcPr>
          <w:p w14:paraId="0A30E475" w14:textId="54B31310" w:rsidR="002931C0" w:rsidRPr="008D18EA" w:rsidRDefault="002931C0" w:rsidP="002931C0">
            <w:pPr>
              <w:jc w:val="center"/>
              <w:rPr>
                <w:sz w:val="22"/>
                <w:szCs w:val="22"/>
                <w14:ligatures w14:val="standardContextual"/>
              </w:rPr>
            </w:pPr>
            <w:r w:rsidRPr="008D18EA">
              <w:rPr>
                <w:sz w:val="22"/>
                <w:szCs w:val="22"/>
              </w:rPr>
              <w:t>Įstaigos įstatai</w:t>
            </w:r>
          </w:p>
        </w:tc>
      </w:tr>
      <w:tr w:rsidR="0029239E" w:rsidRPr="008D18EA" w14:paraId="297540DE" w14:textId="77777777" w:rsidTr="002C01DC">
        <w:tc>
          <w:tcPr>
            <w:tcW w:w="2808" w:type="dxa"/>
            <w:vMerge w:val="restart"/>
          </w:tcPr>
          <w:p w14:paraId="24DAF68D" w14:textId="77777777" w:rsidR="0029239E" w:rsidRPr="008D18EA" w:rsidRDefault="0029239E" w:rsidP="0029239E">
            <w:pPr>
              <w:rPr>
                <w:b/>
                <w:bCs/>
                <w:kern w:val="2"/>
                <w:sz w:val="22"/>
                <w:szCs w:val="22"/>
              </w:rPr>
            </w:pPr>
          </w:p>
          <w:p w14:paraId="7F313970" w14:textId="77777777" w:rsidR="0029239E" w:rsidRPr="008D18EA" w:rsidRDefault="0029239E" w:rsidP="0029239E">
            <w:pPr>
              <w:rPr>
                <w:b/>
                <w:bCs/>
                <w:kern w:val="2"/>
                <w:sz w:val="22"/>
                <w:szCs w:val="22"/>
              </w:rPr>
            </w:pPr>
          </w:p>
          <w:p w14:paraId="1D31BC94" w14:textId="77777777" w:rsidR="0029239E" w:rsidRPr="008D18EA" w:rsidRDefault="0029239E" w:rsidP="0029239E">
            <w:pPr>
              <w:rPr>
                <w:b/>
                <w:bCs/>
                <w:kern w:val="2"/>
                <w:sz w:val="22"/>
                <w:szCs w:val="22"/>
              </w:rPr>
            </w:pPr>
            <w:r w:rsidRPr="008D18EA">
              <w:rPr>
                <w:b/>
                <w:bCs/>
                <w:kern w:val="2"/>
                <w:sz w:val="22"/>
                <w:szCs w:val="22"/>
              </w:rPr>
              <w:t>1.2. Tiekėjas</w:t>
            </w:r>
          </w:p>
          <w:p w14:paraId="181C4359" w14:textId="77777777" w:rsidR="0029239E" w:rsidRPr="008D18EA" w:rsidRDefault="0029239E" w:rsidP="0029239E">
            <w:pPr>
              <w:rPr>
                <w:color w:val="0070C0"/>
                <w:kern w:val="2"/>
                <w:sz w:val="22"/>
                <w:szCs w:val="22"/>
              </w:rPr>
            </w:pPr>
            <w:r w:rsidRPr="008D18EA">
              <w:rPr>
                <w:color w:val="0070C0"/>
                <w:kern w:val="2"/>
                <w:sz w:val="22"/>
                <w:szCs w:val="22"/>
              </w:rPr>
              <w:t>(jei Tiekėjas yra fizinis asmuo, skiltys atitinkamai pakoreguojamos.</w:t>
            </w:r>
          </w:p>
          <w:p w14:paraId="511CF9A0" w14:textId="6C36870C" w:rsidR="0029239E" w:rsidRPr="008D18EA" w:rsidRDefault="0029239E" w:rsidP="0029239E">
            <w:pPr>
              <w:rPr>
                <w:color w:val="0070C0"/>
                <w:kern w:val="2"/>
                <w:sz w:val="22"/>
                <w:szCs w:val="22"/>
              </w:rPr>
            </w:pPr>
            <w:r w:rsidRPr="008D18EA">
              <w:rPr>
                <w:color w:val="0070C0"/>
                <w:kern w:val="2"/>
                <w:sz w:val="22"/>
                <w:szCs w:val="22"/>
              </w:rPr>
              <w:t>Jei Tiekėjas yra tiekėjų grupė, skiltys pildomos įterpiant kiekvieno grupės nario informaciją)</w:t>
            </w:r>
          </w:p>
        </w:tc>
        <w:tc>
          <w:tcPr>
            <w:tcW w:w="3240" w:type="dxa"/>
          </w:tcPr>
          <w:p w14:paraId="5FA15E2B" w14:textId="77777777" w:rsidR="0029239E" w:rsidRPr="008D18EA" w:rsidRDefault="0029239E" w:rsidP="0029239E">
            <w:pPr>
              <w:rPr>
                <w:kern w:val="2"/>
                <w:sz w:val="22"/>
                <w:szCs w:val="22"/>
              </w:rPr>
            </w:pPr>
            <w:r w:rsidRPr="008D18EA">
              <w:rPr>
                <w:kern w:val="2"/>
                <w:sz w:val="22"/>
                <w:szCs w:val="22"/>
              </w:rPr>
              <w:t>1.2.1. Pavadinimas</w:t>
            </w:r>
          </w:p>
        </w:tc>
        <w:tc>
          <w:tcPr>
            <w:tcW w:w="3870" w:type="dxa"/>
          </w:tcPr>
          <w:p w14:paraId="4CA678CD" w14:textId="205ED5C2"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5A1F4414" w14:textId="77777777" w:rsidTr="002C01DC">
        <w:tc>
          <w:tcPr>
            <w:tcW w:w="2808" w:type="dxa"/>
            <w:vMerge/>
          </w:tcPr>
          <w:p w14:paraId="124649CF" w14:textId="77777777" w:rsidR="0029239E" w:rsidRPr="008D18EA" w:rsidRDefault="0029239E" w:rsidP="0029239E">
            <w:pPr>
              <w:rPr>
                <w:b/>
                <w:bCs/>
                <w:kern w:val="2"/>
                <w:sz w:val="22"/>
                <w:szCs w:val="22"/>
              </w:rPr>
            </w:pPr>
          </w:p>
        </w:tc>
        <w:tc>
          <w:tcPr>
            <w:tcW w:w="3240" w:type="dxa"/>
          </w:tcPr>
          <w:p w14:paraId="2D8A56C7" w14:textId="77777777" w:rsidR="0029239E" w:rsidRPr="008D18EA" w:rsidRDefault="0029239E" w:rsidP="0029239E">
            <w:pPr>
              <w:rPr>
                <w:kern w:val="2"/>
                <w:sz w:val="22"/>
                <w:szCs w:val="22"/>
              </w:rPr>
            </w:pPr>
            <w:r w:rsidRPr="008D18EA">
              <w:rPr>
                <w:kern w:val="2"/>
                <w:sz w:val="22"/>
                <w:szCs w:val="22"/>
              </w:rPr>
              <w:t>1.2.2. Juridinio asmens kodas</w:t>
            </w:r>
          </w:p>
        </w:tc>
        <w:tc>
          <w:tcPr>
            <w:tcW w:w="3870" w:type="dxa"/>
          </w:tcPr>
          <w:p w14:paraId="2F2FDC32" w14:textId="713B46A5"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677DD19F" w14:textId="77777777" w:rsidTr="002C01DC">
        <w:tc>
          <w:tcPr>
            <w:tcW w:w="2808" w:type="dxa"/>
            <w:vMerge/>
          </w:tcPr>
          <w:p w14:paraId="7C838BE7" w14:textId="77777777" w:rsidR="0029239E" w:rsidRPr="008D18EA" w:rsidRDefault="0029239E" w:rsidP="0029239E">
            <w:pPr>
              <w:rPr>
                <w:b/>
                <w:bCs/>
                <w:kern w:val="2"/>
                <w:sz w:val="22"/>
                <w:szCs w:val="22"/>
              </w:rPr>
            </w:pPr>
          </w:p>
        </w:tc>
        <w:tc>
          <w:tcPr>
            <w:tcW w:w="3240" w:type="dxa"/>
          </w:tcPr>
          <w:p w14:paraId="5D9B188C" w14:textId="77777777" w:rsidR="0029239E" w:rsidRPr="008D18EA" w:rsidRDefault="0029239E" w:rsidP="0029239E">
            <w:pPr>
              <w:rPr>
                <w:kern w:val="2"/>
                <w:sz w:val="22"/>
                <w:szCs w:val="22"/>
              </w:rPr>
            </w:pPr>
            <w:r w:rsidRPr="008D18EA">
              <w:rPr>
                <w:kern w:val="2"/>
                <w:sz w:val="22"/>
                <w:szCs w:val="22"/>
              </w:rPr>
              <w:t>1.2.3. Adresas</w:t>
            </w:r>
          </w:p>
        </w:tc>
        <w:tc>
          <w:tcPr>
            <w:tcW w:w="3870" w:type="dxa"/>
          </w:tcPr>
          <w:p w14:paraId="2209A7F9" w14:textId="0A12199C"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6997CCAA" w14:textId="77777777" w:rsidTr="002C01DC">
        <w:tc>
          <w:tcPr>
            <w:tcW w:w="2808" w:type="dxa"/>
            <w:vMerge/>
          </w:tcPr>
          <w:p w14:paraId="60DFBC9E" w14:textId="77777777" w:rsidR="0029239E" w:rsidRPr="008D18EA" w:rsidRDefault="0029239E" w:rsidP="0029239E">
            <w:pPr>
              <w:rPr>
                <w:b/>
                <w:bCs/>
                <w:kern w:val="2"/>
                <w:sz w:val="22"/>
                <w:szCs w:val="22"/>
              </w:rPr>
            </w:pPr>
          </w:p>
        </w:tc>
        <w:tc>
          <w:tcPr>
            <w:tcW w:w="3240" w:type="dxa"/>
          </w:tcPr>
          <w:p w14:paraId="0253DCE8" w14:textId="77777777" w:rsidR="0029239E" w:rsidRPr="008D18EA" w:rsidRDefault="0029239E" w:rsidP="0029239E">
            <w:pPr>
              <w:rPr>
                <w:kern w:val="2"/>
                <w:sz w:val="22"/>
                <w:szCs w:val="22"/>
              </w:rPr>
            </w:pPr>
            <w:r w:rsidRPr="008D18EA">
              <w:rPr>
                <w:kern w:val="2"/>
                <w:sz w:val="22"/>
                <w:szCs w:val="22"/>
              </w:rPr>
              <w:t>1.2.4. PVM mokėtojo kodas</w:t>
            </w:r>
          </w:p>
        </w:tc>
        <w:tc>
          <w:tcPr>
            <w:tcW w:w="3870" w:type="dxa"/>
          </w:tcPr>
          <w:p w14:paraId="664E6C26" w14:textId="736D3E46"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56511B3F" w14:textId="77777777" w:rsidTr="002C01DC">
        <w:tc>
          <w:tcPr>
            <w:tcW w:w="2808" w:type="dxa"/>
            <w:vMerge/>
          </w:tcPr>
          <w:p w14:paraId="7F9384F3" w14:textId="77777777" w:rsidR="0029239E" w:rsidRPr="008D18EA" w:rsidRDefault="0029239E" w:rsidP="0029239E">
            <w:pPr>
              <w:rPr>
                <w:b/>
                <w:bCs/>
                <w:kern w:val="2"/>
                <w:sz w:val="22"/>
                <w:szCs w:val="22"/>
              </w:rPr>
            </w:pPr>
          </w:p>
        </w:tc>
        <w:tc>
          <w:tcPr>
            <w:tcW w:w="3240" w:type="dxa"/>
          </w:tcPr>
          <w:p w14:paraId="59604D65" w14:textId="77777777" w:rsidR="0029239E" w:rsidRPr="008D18EA" w:rsidRDefault="0029239E" w:rsidP="0029239E">
            <w:pPr>
              <w:rPr>
                <w:kern w:val="2"/>
                <w:sz w:val="22"/>
                <w:szCs w:val="22"/>
              </w:rPr>
            </w:pPr>
            <w:r w:rsidRPr="008D18EA">
              <w:rPr>
                <w:kern w:val="2"/>
                <w:sz w:val="22"/>
                <w:szCs w:val="22"/>
              </w:rPr>
              <w:t>1.2.5. Atsiskaitomoji sąskaita</w:t>
            </w:r>
          </w:p>
        </w:tc>
        <w:tc>
          <w:tcPr>
            <w:tcW w:w="3870" w:type="dxa"/>
          </w:tcPr>
          <w:p w14:paraId="5E8603EA" w14:textId="40FB0402"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76D25D72" w14:textId="77777777" w:rsidTr="002C01DC">
        <w:tc>
          <w:tcPr>
            <w:tcW w:w="2808" w:type="dxa"/>
            <w:vMerge/>
          </w:tcPr>
          <w:p w14:paraId="008F27AB" w14:textId="77777777" w:rsidR="0029239E" w:rsidRPr="008D18EA" w:rsidRDefault="0029239E" w:rsidP="0029239E">
            <w:pPr>
              <w:rPr>
                <w:b/>
                <w:bCs/>
                <w:kern w:val="2"/>
                <w:sz w:val="22"/>
                <w:szCs w:val="22"/>
              </w:rPr>
            </w:pPr>
          </w:p>
        </w:tc>
        <w:tc>
          <w:tcPr>
            <w:tcW w:w="3240" w:type="dxa"/>
          </w:tcPr>
          <w:p w14:paraId="0EF16E31" w14:textId="77777777" w:rsidR="0029239E" w:rsidRPr="008D18EA" w:rsidRDefault="0029239E" w:rsidP="0029239E">
            <w:pPr>
              <w:rPr>
                <w:kern w:val="2"/>
                <w:sz w:val="22"/>
                <w:szCs w:val="22"/>
              </w:rPr>
            </w:pPr>
            <w:r w:rsidRPr="008D18EA">
              <w:rPr>
                <w:kern w:val="2"/>
                <w:sz w:val="22"/>
                <w:szCs w:val="22"/>
              </w:rPr>
              <w:t>1.2.6. Bankas, banko kodas</w:t>
            </w:r>
          </w:p>
        </w:tc>
        <w:tc>
          <w:tcPr>
            <w:tcW w:w="3870" w:type="dxa"/>
          </w:tcPr>
          <w:p w14:paraId="5F1D0193" w14:textId="78D58EE0"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76CF2E45" w14:textId="77777777" w:rsidTr="002C01DC">
        <w:tc>
          <w:tcPr>
            <w:tcW w:w="2808" w:type="dxa"/>
            <w:vMerge/>
          </w:tcPr>
          <w:p w14:paraId="7F57DC4A" w14:textId="77777777" w:rsidR="0029239E" w:rsidRPr="008D18EA" w:rsidRDefault="0029239E" w:rsidP="0029239E">
            <w:pPr>
              <w:rPr>
                <w:b/>
                <w:bCs/>
                <w:kern w:val="2"/>
                <w:sz w:val="22"/>
                <w:szCs w:val="22"/>
              </w:rPr>
            </w:pPr>
          </w:p>
        </w:tc>
        <w:tc>
          <w:tcPr>
            <w:tcW w:w="3240" w:type="dxa"/>
          </w:tcPr>
          <w:p w14:paraId="68AB0914" w14:textId="77777777" w:rsidR="0029239E" w:rsidRPr="008D18EA" w:rsidRDefault="0029239E" w:rsidP="0029239E">
            <w:pPr>
              <w:rPr>
                <w:kern w:val="2"/>
                <w:sz w:val="22"/>
                <w:szCs w:val="22"/>
              </w:rPr>
            </w:pPr>
            <w:r w:rsidRPr="008D18EA">
              <w:rPr>
                <w:kern w:val="2"/>
                <w:sz w:val="22"/>
                <w:szCs w:val="22"/>
              </w:rPr>
              <w:t>1.2.7. Telefonas</w:t>
            </w:r>
          </w:p>
        </w:tc>
        <w:tc>
          <w:tcPr>
            <w:tcW w:w="3870" w:type="dxa"/>
          </w:tcPr>
          <w:p w14:paraId="04882A66" w14:textId="33D71286"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269EEE8D" w14:textId="77777777" w:rsidTr="002C01DC">
        <w:tc>
          <w:tcPr>
            <w:tcW w:w="2808" w:type="dxa"/>
            <w:vMerge/>
          </w:tcPr>
          <w:p w14:paraId="052EF525" w14:textId="77777777" w:rsidR="0029239E" w:rsidRPr="008D18EA" w:rsidRDefault="0029239E" w:rsidP="0029239E">
            <w:pPr>
              <w:rPr>
                <w:b/>
                <w:bCs/>
                <w:kern w:val="2"/>
                <w:sz w:val="22"/>
                <w:szCs w:val="22"/>
              </w:rPr>
            </w:pPr>
          </w:p>
        </w:tc>
        <w:tc>
          <w:tcPr>
            <w:tcW w:w="3240" w:type="dxa"/>
          </w:tcPr>
          <w:p w14:paraId="757F4B74" w14:textId="77777777" w:rsidR="0029239E" w:rsidRPr="008D18EA" w:rsidRDefault="0029239E" w:rsidP="0029239E">
            <w:pPr>
              <w:rPr>
                <w:kern w:val="2"/>
                <w:sz w:val="22"/>
                <w:szCs w:val="22"/>
              </w:rPr>
            </w:pPr>
            <w:r w:rsidRPr="008D18EA">
              <w:rPr>
                <w:kern w:val="2"/>
                <w:sz w:val="22"/>
                <w:szCs w:val="22"/>
              </w:rPr>
              <w:t>1.2.8. El. paštas</w:t>
            </w:r>
          </w:p>
        </w:tc>
        <w:tc>
          <w:tcPr>
            <w:tcW w:w="3870" w:type="dxa"/>
          </w:tcPr>
          <w:p w14:paraId="2F7E9821" w14:textId="5CEE6EED"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0CC1CDFC" w14:textId="77777777" w:rsidTr="002C01DC">
        <w:tc>
          <w:tcPr>
            <w:tcW w:w="2808" w:type="dxa"/>
            <w:vMerge/>
          </w:tcPr>
          <w:p w14:paraId="3A32526B" w14:textId="77777777" w:rsidR="0029239E" w:rsidRPr="008D18EA" w:rsidRDefault="0029239E" w:rsidP="0029239E">
            <w:pPr>
              <w:rPr>
                <w:b/>
                <w:bCs/>
                <w:kern w:val="2"/>
                <w:sz w:val="22"/>
                <w:szCs w:val="22"/>
              </w:rPr>
            </w:pPr>
          </w:p>
        </w:tc>
        <w:tc>
          <w:tcPr>
            <w:tcW w:w="3240" w:type="dxa"/>
          </w:tcPr>
          <w:p w14:paraId="37909961" w14:textId="77777777" w:rsidR="0029239E" w:rsidRPr="008D18EA" w:rsidRDefault="0029239E" w:rsidP="0029239E">
            <w:pPr>
              <w:rPr>
                <w:kern w:val="2"/>
                <w:sz w:val="22"/>
                <w:szCs w:val="22"/>
              </w:rPr>
            </w:pPr>
            <w:r w:rsidRPr="008D18EA">
              <w:rPr>
                <w:kern w:val="2"/>
                <w:sz w:val="22"/>
                <w:szCs w:val="22"/>
              </w:rPr>
              <w:t>1.2.9. Šalies atstovas</w:t>
            </w:r>
          </w:p>
        </w:tc>
        <w:tc>
          <w:tcPr>
            <w:tcW w:w="3870" w:type="dxa"/>
          </w:tcPr>
          <w:p w14:paraId="4158F528" w14:textId="4222688B" w:rsidR="0029239E" w:rsidRPr="008D18EA" w:rsidRDefault="0029239E" w:rsidP="0029239E">
            <w:pPr>
              <w:jc w:val="center"/>
              <w:rPr>
                <w:kern w:val="2"/>
                <w:sz w:val="22"/>
                <w:szCs w:val="22"/>
              </w:rPr>
            </w:pPr>
            <w:r w:rsidRPr="008D18EA">
              <w:rPr>
                <w:i/>
                <w:iCs/>
                <w:color w:val="FF0000"/>
                <w:kern w:val="2"/>
                <w:sz w:val="22"/>
                <w:szCs w:val="22"/>
              </w:rPr>
              <w:t>įrašyti</w:t>
            </w:r>
          </w:p>
        </w:tc>
      </w:tr>
      <w:tr w:rsidR="0029239E" w:rsidRPr="008D18EA" w14:paraId="5CEC3529" w14:textId="77777777" w:rsidTr="002C01DC">
        <w:tc>
          <w:tcPr>
            <w:tcW w:w="2808" w:type="dxa"/>
            <w:vMerge/>
          </w:tcPr>
          <w:p w14:paraId="0207F6D8" w14:textId="77777777" w:rsidR="0029239E" w:rsidRPr="008D18EA" w:rsidRDefault="0029239E" w:rsidP="0029239E">
            <w:pPr>
              <w:rPr>
                <w:b/>
                <w:bCs/>
                <w:kern w:val="2"/>
                <w:sz w:val="22"/>
                <w:szCs w:val="22"/>
              </w:rPr>
            </w:pPr>
          </w:p>
        </w:tc>
        <w:tc>
          <w:tcPr>
            <w:tcW w:w="3240" w:type="dxa"/>
          </w:tcPr>
          <w:p w14:paraId="06957C16" w14:textId="77777777" w:rsidR="0029239E" w:rsidRPr="008D18EA" w:rsidRDefault="0029239E" w:rsidP="0029239E">
            <w:pPr>
              <w:rPr>
                <w:kern w:val="2"/>
                <w:sz w:val="22"/>
                <w:szCs w:val="22"/>
              </w:rPr>
            </w:pPr>
            <w:r w:rsidRPr="008D18EA">
              <w:rPr>
                <w:kern w:val="2"/>
                <w:sz w:val="22"/>
                <w:szCs w:val="22"/>
              </w:rPr>
              <w:t>1.2.10. Atstovavimo pagrindas</w:t>
            </w:r>
          </w:p>
        </w:tc>
        <w:tc>
          <w:tcPr>
            <w:tcW w:w="3870" w:type="dxa"/>
          </w:tcPr>
          <w:p w14:paraId="2FC613A4" w14:textId="3D116C4C" w:rsidR="0029239E" w:rsidRPr="008D18EA" w:rsidRDefault="0029239E" w:rsidP="0029239E">
            <w:pPr>
              <w:jc w:val="center"/>
              <w:rPr>
                <w:kern w:val="2"/>
                <w:sz w:val="22"/>
                <w:szCs w:val="22"/>
              </w:rPr>
            </w:pPr>
            <w:r w:rsidRPr="008D18EA">
              <w:rPr>
                <w:i/>
                <w:iCs/>
                <w:color w:val="FF0000"/>
                <w:kern w:val="2"/>
                <w:sz w:val="22"/>
                <w:szCs w:val="22"/>
              </w:rPr>
              <w:t>įrašyti</w:t>
            </w:r>
          </w:p>
        </w:tc>
      </w:tr>
    </w:tbl>
    <w:p w14:paraId="6CC0587F" w14:textId="77777777" w:rsidR="00B767F3" w:rsidRPr="008D18EA" w:rsidRDefault="00B767F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7"/>
        <w:gridCol w:w="58"/>
        <w:gridCol w:w="1996"/>
        <w:gridCol w:w="5092"/>
      </w:tblGrid>
      <w:tr w:rsidR="00B767F3" w:rsidRPr="008D18EA" w14:paraId="3EFEA890" w14:textId="77777777" w:rsidTr="00A04BFC">
        <w:trPr>
          <w:trHeight w:val="300"/>
        </w:trPr>
        <w:tc>
          <w:tcPr>
            <w:tcW w:w="9918" w:type="dxa"/>
            <w:gridSpan w:val="5"/>
          </w:tcPr>
          <w:p w14:paraId="2A0FE631" w14:textId="77777777" w:rsidR="00B767F3" w:rsidRPr="008D18EA" w:rsidRDefault="00DD7479">
            <w:pPr>
              <w:jc w:val="center"/>
              <w:rPr>
                <w:b/>
                <w:bCs/>
                <w:kern w:val="2"/>
                <w:sz w:val="22"/>
                <w:szCs w:val="22"/>
              </w:rPr>
            </w:pPr>
            <w:r w:rsidRPr="008D18EA">
              <w:rPr>
                <w:b/>
                <w:bCs/>
                <w:kern w:val="2"/>
                <w:sz w:val="22"/>
                <w:szCs w:val="22"/>
              </w:rPr>
              <w:t>2. ATSAKINGI ASMENYS</w:t>
            </w:r>
          </w:p>
        </w:tc>
      </w:tr>
      <w:tr w:rsidR="00B767F3" w:rsidRPr="008D18EA" w14:paraId="433A9B5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8D18EA" w:rsidRDefault="00DD7479">
            <w:pPr>
              <w:rPr>
                <w:b/>
                <w:bCs/>
                <w:kern w:val="2"/>
                <w:sz w:val="22"/>
                <w:szCs w:val="22"/>
              </w:rPr>
            </w:pPr>
            <w:r w:rsidRPr="008D18EA">
              <w:rPr>
                <w:b/>
                <w:bCs/>
                <w:kern w:val="2"/>
                <w:sz w:val="22"/>
                <w:szCs w:val="22"/>
              </w:rPr>
              <w:t>2.1. Pirkėjo kontaktiniai asmenys, atsakingi už Sutarties vykdymą, Prekių priėmimą, Sąskaitų per informacinę sistemą SABIS priėmimą</w:t>
            </w:r>
          </w:p>
        </w:tc>
        <w:tc>
          <w:tcPr>
            <w:tcW w:w="7146" w:type="dxa"/>
            <w:gridSpan w:val="3"/>
            <w:tcBorders>
              <w:top w:val="single" w:sz="4" w:space="0" w:color="auto"/>
              <w:left w:val="single" w:sz="4" w:space="0" w:color="auto"/>
              <w:bottom w:val="single" w:sz="4" w:space="0" w:color="auto"/>
              <w:right w:val="single" w:sz="4" w:space="0" w:color="auto"/>
            </w:tcBorders>
          </w:tcPr>
          <w:p w14:paraId="61F9B250" w14:textId="351B553E" w:rsidR="00B767F3" w:rsidRPr="008D18EA" w:rsidRDefault="002D5569" w:rsidP="00AD1D63">
            <w:pPr>
              <w:jc w:val="both"/>
              <w:rPr>
                <w:color w:val="4472C4"/>
                <w:kern w:val="2"/>
                <w:sz w:val="22"/>
                <w:szCs w:val="22"/>
              </w:rPr>
            </w:pPr>
            <w:r w:rsidRPr="002D5569">
              <w:rPr>
                <w:color w:val="000000"/>
                <w:sz w:val="22"/>
                <w:szCs w:val="22"/>
              </w:rPr>
              <w:t>I Odontologijos skyriaus vyriausioji specialistė</w:t>
            </w:r>
            <w:r>
              <w:rPr>
                <w:color w:val="000000"/>
                <w:sz w:val="22"/>
                <w:szCs w:val="22"/>
              </w:rPr>
              <w:t xml:space="preserve"> </w:t>
            </w:r>
            <w:r w:rsidRPr="002D5569">
              <w:rPr>
                <w:color w:val="000000"/>
                <w:sz w:val="22"/>
                <w:szCs w:val="22"/>
              </w:rPr>
              <w:t>Ieva Norkienė</w:t>
            </w:r>
            <w:r w:rsidR="002931C0" w:rsidRPr="008D18EA">
              <w:rPr>
                <w:bCs/>
                <w:sz w:val="22"/>
                <w:szCs w:val="22"/>
              </w:rPr>
              <w:t xml:space="preserve">, tel. </w:t>
            </w:r>
            <w:r w:rsidRPr="002D5569">
              <w:rPr>
                <w:bCs/>
                <w:sz w:val="22"/>
                <w:szCs w:val="22"/>
              </w:rPr>
              <w:t>+370 684 90766</w:t>
            </w:r>
            <w:r w:rsidR="002931C0" w:rsidRPr="008D18EA">
              <w:rPr>
                <w:bCs/>
                <w:sz w:val="22"/>
                <w:szCs w:val="22"/>
              </w:rPr>
              <w:t xml:space="preserve">, el. paštas </w:t>
            </w:r>
            <w:hyperlink r:id="rId11" w:history="1">
              <w:r w:rsidRPr="0094264D">
                <w:rPr>
                  <w:rStyle w:val="Hipersaitas"/>
                  <w:bCs/>
                  <w:sz w:val="22"/>
                  <w:szCs w:val="22"/>
                </w:rPr>
                <w:t>i.norkiene@jurininkupoliklinika.lt</w:t>
              </w:r>
            </w:hyperlink>
          </w:p>
        </w:tc>
      </w:tr>
      <w:tr w:rsidR="00B767F3" w:rsidRPr="008D18EA" w14:paraId="79A5C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8D18EA" w:rsidRDefault="00DD7479">
            <w:pPr>
              <w:rPr>
                <w:b/>
                <w:bCs/>
                <w:kern w:val="2"/>
                <w:sz w:val="22"/>
                <w:szCs w:val="22"/>
              </w:rPr>
            </w:pPr>
            <w:r w:rsidRPr="008D18EA">
              <w:rPr>
                <w:b/>
                <w:bCs/>
                <w:kern w:val="2"/>
                <w:sz w:val="22"/>
                <w:szCs w:val="22"/>
              </w:rPr>
              <w:t>2.2. Tiekėjo kontaktiniai asmenys, atsakingi už Sutarties vykdymą</w:t>
            </w:r>
          </w:p>
        </w:tc>
        <w:tc>
          <w:tcPr>
            <w:tcW w:w="7146" w:type="dxa"/>
            <w:gridSpan w:val="3"/>
            <w:tcBorders>
              <w:top w:val="single" w:sz="4" w:space="0" w:color="auto"/>
              <w:left w:val="single" w:sz="4" w:space="0" w:color="auto"/>
              <w:bottom w:val="single" w:sz="4" w:space="0" w:color="auto"/>
              <w:right w:val="single" w:sz="4" w:space="0" w:color="auto"/>
            </w:tcBorders>
          </w:tcPr>
          <w:p w14:paraId="186064E8" w14:textId="77777777" w:rsidR="00B767F3" w:rsidRPr="008D18EA" w:rsidRDefault="00DD7479">
            <w:pPr>
              <w:rPr>
                <w:color w:val="4472C4"/>
                <w:kern w:val="2"/>
                <w:sz w:val="22"/>
                <w:szCs w:val="22"/>
              </w:rPr>
            </w:pPr>
            <w:r w:rsidRPr="008D18EA">
              <w:rPr>
                <w:color w:val="4472C4"/>
                <w:kern w:val="2"/>
                <w:sz w:val="22"/>
                <w:szCs w:val="22"/>
              </w:rPr>
              <w:t>(nurodyti padalinį / skyrių, pareigas, vardą, pavardę, tel., el. paštą)</w:t>
            </w:r>
          </w:p>
          <w:p w14:paraId="0E5F50A7" w14:textId="450BCCBB" w:rsidR="0029239E" w:rsidRPr="008D18EA" w:rsidRDefault="0029239E">
            <w:pPr>
              <w:rPr>
                <w:color w:val="4472C4"/>
                <w:kern w:val="2"/>
                <w:sz w:val="22"/>
                <w:szCs w:val="22"/>
              </w:rPr>
            </w:pPr>
            <w:r w:rsidRPr="008D18EA">
              <w:rPr>
                <w:color w:val="FF0000"/>
                <w:kern w:val="2"/>
                <w:sz w:val="22"/>
                <w:szCs w:val="22"/>
              </w:rPr>
              <w:t>įrašyti</w:t>
            </w:r>
          </w:p>
        </w:tc>
      </w:tr>
      <w:tr w:rsidR="00B767F3" w:rsidRPr="008D18EA" w14:paraId="2A3330D6" w14:textId="77777777" w:rsidTr="00A04BFC">
        <w:trPr>
          <w:trHeight w:val="300"/>
        </w:trPr>
        <w:tc>
          <w:tcPr>
            <w:tcW w:w="9918" w:type="dxa"/>
            <w:gridSpan w:val="5"/>
          </w:tcPr>
          <w:p w14:paraId="691D758A" w14:textId="77777777" w:rsidR="00B767F3" w:rsidRPr="008D18EA" w:rsidRDefault="00DD7479">
            <w:pPr>
              <w:jc w:val="center"/>
              <w:rPr>
                <w:b/>
                <w:bCs/>
                <w:kern w:val="2"/>
                <w:sz w:val="22"/>
                <w:szCs w:val="22"/>
              </w:rPr>
            </w:pPr>
            <w:r w:rsidRPr="008D18EA">
              <w:rPr>
                <w:b/>
                <w:bCs/>
                <w:kern w:val="2"/>
                <w:sz w:val="22"/>
                <w:szCs w:val="22"/>
              </w:rPr>
              <w:t>3. SUTARTIES DALYKAS</w:t>
            </w:r>
          </w:p>
        </w:tc>
      </w:tr>
      <w:tr w:rsidR="00B767F3" w:rsidRPr="008D18EA" w14:paraId="567A614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8D18EA" w:rsidRDefault="00DD7479">
            <w:pPr>
              <w:rPr>
                <w:b/>
                <w:bCs/>
                <w:kern w:val="2"/>
                <w:sz w:val="22"/>
                <w:szCs w:val="22"/>
              </w:rPr>
            </w:pPr>
            <w:r w:rsidRPr="008D18EA">
              <w:rPr>
                <w:b/>
                <w:bCs/>
                <w:kern w:val="2"/>
                <w:sz w:val="22"/>
                <w:szCs w:val="22"/>
              </w:rPr>
              <w:t xml:space="preserve">3.1. Sutarties dalykas </w:t>
            </w:r>
          </w:p>
        </w:tc>
        <w:tc>
          <w:tcPr>
            <w:tcW w:w="7146" w:type="dxa"/>
            <w:gridSpan w:val="3"/>
            <w:tcBorders>
              <w:top w:val="single" w:sz="4" w:space="0" w:color="auto"/>
              <w:left w:val="single" w:sz="4" w:space="0" w:color="auto"/>
              <w:bottom w:val="single" w:sz="4" w:space="0" w:color="auto"/>
              <w:right w:val="single" w:sz="4" w:space="0" w:color="auto"/>
            </w:tcBorders>
          </w:tcPr>
          <w:p w14:paraId="5F132EA5" w14:textId="77777777" w:rsidR="00024506" w:rsidRPr="00024506" w:rsidRDefault="002D5569" w:rsidP="00024506">
            <w:pPr>
              <w:jc w:val="both"/>
              <w:rPr>
                <w:color w:val="000000"/>
                <w:kern w:val="2"/>
                <w:sz w:val="22"/>
                <w:szCs w:val="22"/>
              </w:rPr>
            </w:pPr>
            <w:r>
              <w:rPr>
                <w:color w:val="000000"/>
                <w:kern w:val="2"/>
                <w:sz w:val="22"/>
                <w:szCs w:val="22"/>
              </w:rPr>
              <w:t>T</w:t>
            </w:r>
            <w:r w:rsidRPr="002D5569">
              <w:rPr>
                <w:color w:val="000000"/>
                <w:kern w:val="2"/>
                <w:sz w:val="22"/>
                <w:szCs w:val="22"/>
              </w:rPr>
              <w:t>iekėjas įsipareigoja Sutartyje numatytomis sąlygomis perduoti Pirkėjui Prekes (toliau - Prekės)</w:t>
            </w:r>
            <w:r w:rsidR="00024506">
              <w:rPr>
                <w:color w:val="000000"/>
                <w:kern w:val="2"/>
                <w:sz w:val="22"/>
                <w:szCs w:val="22"/>
              </w:rPr>
              <w:t xml:space="preserve"> Dantų frezavimo staklės </w:t>
            </w:r>
            <w:r w:rsidR="00024506" w:rsidRPr="00024506">
              <w:rPr>
                <w:color w:val="000000"/>
                <w:kern w:val="2"/>
                <w:sz w:val="22"/>
                <w:szCs w:val="22"/>
              </w:rPr>
              <w:t>įskaitant Prekės pristatymą, instaliavimą ir vartotojų apmokymą naudotis Preke.</w:t>
            </w:r>
          </w:p>
          <w:p w14:paraId="74009C55" w14:textId="49C176D0" w:rsidR="00B767F3" w:rsidRPr="008D18EA" w:rsidRDefault="002D5569" w:rsidP="00925A56">
            <w:pPr>
              <w:jc w:val="both"/>
              <w:rPr>
                <w:color w:val="000000"/>
                <w:kern w:val="2"/>
                <w:sz w:val="22"/>
                <w:szCs w:val="22"/>
              </w:rPr>
            </w:pPr>
            <w:r w:rsidRPr="002D5569">
              <w:rPr>
                <w:color w:val="000000"/>
                <w:kern w:val="2"/>
                <w:sz w:val="22"/>
                <w:szCs w:val="22"/>
              </w:rPr>
              <w:t xml:space="preserve">Išsamus Prekių aprašymas ir kiti reikalavimai tiekiamoms Prekėms nustatyti Sutarties priede Nr. </w:t>
            </w:r>
            <w:r w:rsidR="00024506" w:rsidRPr="00024506">
              <w:rPr>
                <w:kern w:val="2"/>
                <w:sz w:val="22"/>
                <w:szCs w:val="22"/>
              </w:rPr>
              <w:t>1</w:t>
            </w:r>
            <w:r w:rsidRPr="00024506">
              <w:rPr>
                <w:kern w:val="2"/>
                <w:sz w:val="22"/>
                <w:szCs w:val="22"/>
              </w:rPr>
              <w:t xml:space="preserve"> </w:t>
            </w:r>
            <w:r w:rsidRPr="002D5569">
              <w:rPr>
                <w:color w:val="000000"/>
                <w:kern w:val="2"/>
                <w:sz w:val="22"/>
                <w:szCs w:val="22"/>
              </w:rPr>
              <w:t xml:space="preserve">"Techninė specifikacija" (toliau - Techninė specifikacija) ir Sutarties priede Nr. </w:t>
            </w:r>
            <w:r w:rsidR="00024506" w:rsidRPr="00024506">
              <w:rPr>
                <w:kern w:val="2"/>
                <w:sz w:val="22"/>
                <w:szCs w:val="22"/>
              </w:rPr>
              <w:t>2</w:t>
            </w:r>
            <w:r w:rsidRPr="002D5569">
              <w:rPr>
                <w:color w:val="EE0000"/>
                <w:kern w:val="2"/>
                <w:sz w:val="22"/>
                <w:szCs w:val="22"/>
              </w:rPr>
              <w:t xml:space="preserve"> </w:t>
            </w:r>
            <w:r w:rsidRPr="002D5569">
              <w:rPr>
                <w:color w:val="000000"/>
                <w:kern w:val="2"/>
                <w:sz w:val="22"/>
                <w:szCs w:val="22"/>
              </w:rPr>
              <w:t>"Pasiūlymas"</w:t>
            </w:r>
          </w:p>
        </w:tc>
      </w:tr>
      <w:tr w:rsidR="00B767F3" w:rsidRPr="008D18EA" w14:paraId="583E85D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8D18EA" w:rsidRDefault="00DD7479">
            <w:pPr>
              <w:rPr>
                <w:b/>
                <w:bCs/>
                <w:kern w:val="2"/>
                <w:sz w:val="22"/>
                <w:szCs w:val="22"/>
              </w:rPr>
            </w:pPr>
            <w:r w:rsidRPr="008D18EA">
              <w:rPr>
                <w:b/>
                <w:bCs/>
                <w:kern w:val="2"/>
                <w:sz w:val="22"/>
                <w:szCs w:val="22"/>
              </w:rPr>
              <w:t>3.2. Pirkimo pavadinimas ir numeris</w:t>
            </w:r>
          </w:p>
        </w:tc>
        <w:tc>
          <w:tcPr>
            <w:tcW w:w="7146" w:type="dxa"/>
            <w:gridSpan w:val="3"/>
            <w:tcBorders>
              <w:top w:val="single" w:sz="4" w:space="0" w:color="auto"/>
              <w:left w:val="single" w:sz="4" w:space="0" w:color="auto"/>
              <w:bottom w:val="single" w:sz="4" w:space="0" w:color="auto"/>
              <w:right w:val="single" w:sz="4" w:space="0" w:color="auto"/>
            </w:tcBorders>
          </w:tcPr>
          <w:p w14:paraId="1E986A9B" w14:textId="74C9F1CD" w:rsidR="00B767F3" w:rsidRPr="002D5569" w:rsidRDefault="002D5569" w:rsidP="004115BD">
            <w:pPr>
              <w:rPr>
                <w:kern w:val="2"/>
                <w:sz w:val="22"/>
                <w:szCs w:val="22"/>
              </w:rPr>
            </w:pPr>
            <w:r>
              <w:rPr>
                <w:kern w:val="2"/>
                <w:sz w:val="22"/>
                <w:szCs w:val="22"/>
              </w:rPr>
              <w:t>Dantų frezavimo staklės (</w:t>
            </w:r>
            <w:proofErr w:type="spellStart"/>
            <w:r>
              <w:rPr>
                <w:kern w:val="2"/>
                <w:sz w:val="22"/>
                <w:szCs w:val="22"/>
              </w:rPr>
              <w:t>EcoCost</w:t>
            </w:r>
            <w:proofErr w:type="spellEnd"/>
            <w:r>
              <w:rPr>
                <w:kern w:val="2"/>
                <w:sz w:val="22"/>
                <w:szCs w:val="22"/>
              </w:rPr>
              <w:t xml:space="preserve"> </w:t>
            </w:r>
            <w:r w:rsidR="00AD546E">
              <w:rPr>
                <w:kern w:val="2"/>
                <w:sz w:val="22"/>
                <w:szCs w:val="22"/>
              </w:rPr>
              <w:t>N</w:t>
            </w:r>
            <w:r>
              <w:rPr>
                <w:kern w:val="2"/>
                <w:sz w:val="22"/>
                <w:szCs w:val="22"/>
              </w:rPr>
              <w:t>r. 56110-1</w:t>
            </w:r>
            <w:r w:rsidR="00AD546E">
              <w:rPr>
                <w:kern w:val="2"/>
                <w:sz w:val="22"/>
                <w:szCs w:val="22"/>
              </w:rPr>
              <w:t xml:space="preserve">; ID </w:t>
            </w:r>
            <w:r>
              <w:rPr>
                <w:kern w:val="2"/>
                <w:sz w:val="22"/>
                <w:szCs w:val="22"/>
              </w:rPr>
              <w:t>)</w:t>
            </w:r>
          </w:p>
        </w:tc>
      </w:tr>
      <w:tr w:rsidR="00B767F3" w:rsidRPr="008D18EA" w14:paraId="44A6369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8D18EA" w:rsidRDefault="00DD7479">
            <w:pPr>
              <w:rPr>
                <w:b/>
                <w:bCs/>
                <w:kern w:val="2"/>
                <w:sz w:val="22"/>
                <w:szCs w:val="22"/>
              </w:rPr>
            </w:pPr>
            <w:r w:rsidRPr="008D18EA">
              <w:rPr>
                <w:b/>
                <w:bCs/>
                <w:kern w:val="2"/>
                <w:sz w:val="22"/>
                <w:szCs w:val="22"/>
              </w:rPr>
              <w:t xml:space="preserve">3.3. Informacija apie Europos Sąjungos lėšomis </w:t>
            </w:r>
            <w:r w:rsidRPr="008D18EA">
              <w:rPr>
                <w:b/>
                <w:bCs/>
                <w:kern w:val="2"/>
                <w:sz w:val="22"/>
                <w:szCs w:val="22"/>
              </w:rPr>
              <w:lastRenderedPageBreak/>
              <w:t>finansuojamą projektą arba kitą projektą</w:t>
            </w: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B6426E" w14:textId="2B0B3278" w:rsidR="006D1A5B" w:rsidRPr="008D18EA" w:rsidRDefault="002D5569" w:rsidP="006D1A5B">
            <w:pPr>
              <w:rPr>
                <w:sz w:val="22"/>
                <w:szCs w:val="22"/>
              </w:rPr>
            </w:pPr>
            <w:r>
              <w:rPr>
                <w:sz w:val="22"/>
                <w:szCs w:val="22"/>
              </w:rPr>
              <w:lastRenderedPageBreak/>
              <w:t>Netaikoma</w:t>
            </w:r>
          </w:p>
          <w:p w14:paraId="4FF35239" w14:textId="0370CEB2" w:rsidR="00B767F3" w:rsidRPr="008D18EA" w:rsidRDefault="00B767F3" w:rsidP="006D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2"/>
                <w:szCs w:val="22"/>
                <w:lang w:eastAsia="lt-LT"/>
              </w:rPr>
            </w:pPr>
          </w:p>
        </w:tc>
      </w:tr>
      <w:tr w:rsidR="00B767F3" w:rsidRPr="008D18EA" w14:paraId="7A8EB718" w14:textId="77777777" w:rsidTr="00A04BFC">
        <w:trPr>
          <w:trHeight w:val="300"/>
        </w:trPr>
        <w:tc>
          <w:tcPr>
            <w:tcW w:w="9918" w:type="dxa"/>
            <w:gridSpan w:val="5"/>
          </w:tcPr>
          <w:p w14:paraId="378814B2" w14:textId="77777777" w:rsidR="00B767F3" w:rsidRPr="008D18EA" w:rsidRDefault="00DD7479">
            <w:pPr>
              <w:jc w:val="center"/>
              <w:rPr>
                <w:b/>
                <w:bCs/>
                <w:kern w:val="2"/>
                <w:sz w:val="22"/>
                <w:szCs w:val="22"/>
              </w:rPr>
            </w:pPr>
            <w:r w:rsidRPr="008D18EA">
              <w:rPr>
                <w:b/>
                <w:bCs/>
                <w:kern w:val="2"/>
                <w:sz w:val="22"/>
                <w:szCs w:val="22"/>
              </w:rPr>
              <w:t>4. PREKIŲ PRISTATYMO TERMINAI IR PREKIŲ PERDAVIMO - PRIĖMIMO TVARKA</w:t>
            </w:r>
          </w:p>
        </w:tc>
      </w:tr>
      <w:tr w:rsidR="00B767F3" w:rsidRPr="008D18EA" w14:paraId="3322A23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Pr="008D18EA" w:rsidRDefault="00DD7479">
            <w:pPr>
              <w:rPr>
                <w:b/>
                <w:bCs/>
                <w:kern w:val="2"/>
                <w:sz w:val="22"/>
                <w:szCs w:val="22"/>
              </w:rPr>
            </w:pPr>
            <w:r w:rsidRPr="008D18EA">
              <w:rPr>
                <w:b/>
                <w:bCs/>
                <w:kern w:val="2"/>
                <w:sz w:val="22"/>
                <w:szCs w:val="22"/>
              </w:rPr>
              <w:t>4.1. Prekių pristatymo terminas, kai Prekės pristatomos vienu kartu</w:t>
            </w:r>
          </w:p>
          <w:p w14:paraId="57A63A12" w14:textId="743BDA39" w:rsidR="00B767F3" w:rsidRPr="008D18EA" w:rsidRDefault="00B767F3">
            <w:pPr>
              <w:rPr>
                <w:b/>
                <w:bCs/>
                <w:kern w:val="2"/>
                <w:sz w:val="22"/>
                <w:szCs w:val="22"/>
              </w:rPr>
            </w:pPr>
          </w:p>
        </w:tc>
        <w:tc>
          <w:tcPr>
            <w:tcW w:w="7146" w:type="dxa"/>
            <w:gridSpan w:val="3"/>
            <w:tcBorders>
              <w:top w:val="single" w:sz="4" w:space="0" w:color="auto"/>
              <w:left w:val="single" w:sz="4" w:space="0" w:color="auto"/>
              <w:bottom w:val="single" w:sz="4" w:space="0" w:color="auto"/>
              <w:right w:val="single" w:sz="4" w:space="0" w:color="auto"/>
            </w:tcBorders>
          </w:tcPr>
          <w:p w14:paraId="3F779402" w14:textId="217879A8" w:rsidR="00B767F3" w:rsidRDefault="002D5569" w:rsidP="00194FC0">
            <w:pPr>
              <w:jc w:val="both"/>
              <w:rPr>
                <w:color w:val="000000" w:themeColor="text1"/>
                <w:kern w:val="2"/>
                <w:sz w:val="22"/>
                <w:szCs w:val="22"/>
              </w:rPr>
            </w:pPr>
            <w:r w:rsidRPr="002D5569">
              <w:rPr>
                <w:color w:val="000000" w:themeColor="text1"/>
                <w:kern w:val="2"/>
                <w:sz w:val="22"/>
                <w:szCs w:val="22"/>
              </w:rPr>
              <w:t>Tiekėjas Prekes (visą Prekių kiekį) įsipareigoja pristatyti ne vėliau kaip per 30 dienų nuo Sutarties įsigaliojimo dienos šiuo adresu:</w:t>
            </w:r>
            <w:r w:rsidR="00962028">
              <w:rPr>
                <w:color w:val="000000" w:themeColor="text1"/>
                <w:kern w:val="2"/>
                <w:sz w:val="22"/>
                <w:szCs w:val="22"/>
              </w:rPr>
              <w:t xml:space="preserve"> </w:t>
            </w:r>
            <w:r w:rsidRPr="00962028">
              <w:rPr>
                <w:b/>
                <w:bCs/>
                <w:color w:val="000000" w:themeColor="text1"/>
                <w:kern w:val="2"/>
                <w:sz w:val="22"/>
                <w:szCs w:val="22"/>
              </w:rPr>
              <w:t>Pievų tako g. 38, Klaipėda</w:t>
            </w:r>
            <w:r w:rsidRPr="002D5569">
              <w:rPr>
                <w:color w:val="000000" w:themeColor="text1"/>
                <w:kern w:val="2"/>
                <w:sz w:val="22"/>
                <w:szCs w:val="22"/>
              </w:rPr>
              <w:t>.</w:t>
            </w:r>
          </w:p>
          <w:p w14:paraId="04BF0B7E" w14:textId="77777777" w:rsidR="00962028" w:rsidRDefault="00962028" w:rsidP="00194FC0">
            <w:pPr>
              <w:jc w:val="both"/>
              <w:rPr>
                <w:color w:val="000000" w:themeColor="text1"/>
                <w:kern w:val="2"/>
                <w:sz w:val="22"/>
                <w:szCs w:val="22"/>
              </w:rPr>
            </w:pPr>
          </w:p>
          <w:p w14:paraId="692B09C4" w14:textId="6B0745B1" w:rsidR="00962028" w:rsidRPr="008D18EA" w:rsidRDefault="00962028" w:rsidP="00194FC0">
            <w:pPr>
              <w:jc w:val="both"/>
              <w:rPr>
                <w:color w:val="000000" w:themeColor="text1"/>
                <w:kern w:val="2"/>
                <w:sz w:val="22"/>
                <w:szCs w:val="22"/>
              </w:rPr>
            </w:pPr>
            <w:r w:rsidRPr="008C599B">
              <w:rPr>
                <w:color w:val="000000" w:themeColor="text1"/>
                <w:kern w:val="2"/>
                <w:sz w:val="22"/>
                <w:szCs w:val="22"/>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rsidRPr="008D18EA" w14:paraId="561BFE7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8D18EA" w:rsidRDefault="00DD7479">
            <w:pPr>
              <w:rPr>
                <w:b/>
                <w:bCs/>
                <w:kern w:val="2"/>
                <w:sz w:val="22"/>
                <w:szCs w:val="22"/>
              </w:rPr>
            </w:pPr>
            <w:r w:rsidRPr="008D18EA">
              <w:rPr>
                <w:b/>
                <w:bCs/>
                <w:kern w:val="2"/>
                <w:sz w:val="22"/>
                <w:szCs w:val="22"/>
              </w:rPr>
              <w:t>4.2. Prekių (ar jų dalies) pristatymo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13A5AE4A" w14:textId="79563AC7" w:rsidR="00B767F3" w:rsidRPr="008D18EA" w:rsidRDefault="002D5569" w:rsidP="00170E69">
            <w:pPr>
              <w:jc w:val="both"/>
              <w:rPr>
                <w:color w:val="000000" w:themeColor="text1"/>
                <w:kern w:val="2"/>
                <w:sz w:val="22"/>
                <w:szCs w:val="22"/>
              </w:rPr>
            </w:pPr>
            <w:r w:rsidRPr="002D5569">
              <w:rPr>
                <w:color w:val="000000" w:themeColor="text1"/>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000000" w:themeColor="text1"/>
                <w:kern w:val="2"/>
                <w:sz w:val="22"/>
                <w:szCs w:val="22"/>
              </w:rPr>
              <w:t>1 dieną</w:t>
            </w:r>
            <w:r w:rsidRPr="002D5569">
              <w:rPr>
                <w:color w:val="000000" w:themeColor="text1"/>
                <w:kern w:val="2"/>
                <w:sz w:val="22"/>
                <w:szCs w:val="22"/>
              </w:rPr>
              <w:t xml:space="preserve">, apie tai praneša Pirkėjui, pateikdamas minėtų aplinkybių egzistavimo įrodymus. Nurodytas aplinkybes vertina Pirkėjas. Tiekėjas Prekes (visą prekių kiekį) įsipareigoja pristatyti ne vėliau kaip per 1 mėn. nuo sutarties įsigaliojimo adresu </w:t>
            </w:r>
            <w:r w:rsidRPr="00F677A1">
              <w:rPr>
                <w:b/>
                <w:bCs/>
                <w:color w:val="000000" w:themeColor="text1"/>
                <w:kern w:val="2"/>
                <w:sz w:val="22"/>
                <w:szCs w:val="22"/>
              </w:rPr>
              <w:t>Pievų tako g. 38, Klaipėda.</w:t>
            </w:r>
            <w:r>
              <w:rPr>
                <w:color w:val="000000" w:themeColor="text1"/>
                <w:kern w:val="2"/>
                <w:sz w:val="22"/>
                <w:szCs w:val="22"/>
              </w:rPr>
              <w:t xml:space="preserve"> </w:t>
            </w:r>
            <w:r w:rsidRPr="002D5569">
              <w:rPr>
                <w:color w:val="000000" w:themeColor="text1"/>
                <w:kern w:val="2"/>
                <w:sz w:val="22"/>
                <w:szCs w:val="22"/>
              </w:rPr>
              <w:t xml:space="preserve">Pirkėjui sutikus, Prekių pristatymo terminas gali būti pratęsiamas tik minėtų aplinkybių egzistavimo laikotarpiui, </w:t>
            </w:r>
            <w:r w:rsidR="00F677A1" w:rsidRPr="008D18EA">
              <w:rPr>
                <w:color w:val="000000" w:themeColor="text1"/>
                <w:kern w:val="2"/>
                <w:sz w:val="22"/>
                <w:szCs w:val="22"/>
              </w:rPr>
              <w:t>bet ne ilgiau nei 1 (vieno) mėnesio laikotarpiui.</w:t>
            </w:r>
          </w:p>
        </w:tc>
      </w:tr>
      <w:tr w:rsidR="00B767F3" w:rsidRPr="008D18EA" w14:paraId="23D0B5E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8D18EA" w:rsidRDefault="00DD7479">
            <w:pPr>
              <w:rPr>
                <w:b/>
                <w:bCs/>
                <w:kern w:val="2"/>
                <w:sz w:val="22"/>
                <w:szCs w:val="22"/>
              </w:rPr>
            </w:pPr>
            <w:r w:rsidRPr="008D18EA">
              <w:rPr>
                <w:b/>
                <w:bCs/>
                <w:kern w:val="2"/>
                <w:sz w:val="22"/>
                <w:szCs w:val="22"/>
              </w:rPr>
              <w:t>4.3. Užsakymų teikimo tvarka</w:t>
            </w:r>
          </w:p>
        </w:tc>
        <w:tc>
          <w:tcPr>
            <w:tcW w:w="7146" w:type="dxa"/>
            <w:gridSpan w:val="3"/>
            <w:tcBorders>
              <w:top w:val="single" w:sz="4" w:space="0" w:color="auto"/>
              <w:left w:val="single" w:sz="4" w:space="0" w:color="auto"/>
              <w:bottom w:val="single" w:sz="4" w:space="0" w:color="auto"/>
              <w:right w:val="single" w:sz="4" w:space="0" w:color="auto"/>
            </w:tcBorders>
          </w:tcPr>
          <w:p w14:paraId="4F9F0D5E" w14:textId="78100843" w:rsidR="00B767F3" w:rsidRPr="008D18EA" w:rsidRDefault="00DD7479">
            <w:pPr>
              <w:rPr>
                <w:kern w:val="2"/>
                <w:sz w:val="22"/>
                <w:szCs w:val="22"/>
              </w:rPr>
            </w:pPr>
            <w:r w:rsidRPr="008D18EA">
              <w:rPr>
                <w:kern w:val="2"/>
                <w:sz w:val="22"/>
                <w:szCs w:val="22"/>
              </w:rPr>
              <w:t>Netaikoma</w:t>
            </w:r>
          </w:p>
        </w:tc>
      </w:tr>
      <w:tr w:rsidR="00B767F3" w:rsidRPr="008D18EA" w14:paraId="5806B10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8D18EA" w:rsidRDefault="00DD7479">
            <w:pPr>
              <w:rPr>
                <w:b/>
                <w:bCs/>
                <w:kern w:val="2"/>
                <w:sz w:val="22"/>
                <w:szCs w:val="22"/>
              </w:rPr>
            </w:pPr>
            <w:r w:rsidRPr="008D18EA">
              <w:rPr>
                <w:b/>
                <w:bCs/>
                <w:kern w:val="2"/>
                <w:sz w:val="22"/>
                <w:szCs w:val="22"/>
              </w:rPr>
              <w:t>4.4. Dėl minimalios užsakymo vertės / apimties</w:t>
            </w:r>
          </w:p>
        </w:tc>
        <w:tc>
          <w:tcPr>
            <w:tcW w:w="7146" w:type="dxa"/>
            <w:gridSpan w:val="3"/>
            <w:tcBorders>
              <w:top w:val="single" w:sz="4" w:space="0" w:color="auto"/>
              <w:left w:val="single" w:sz="4" w:space="0" w:color="auto"/>
              <w:bottom w:val="single" w:sz="4" w:space="0" w:color="auto"/>
              <w:right w:val="single" w:sz="4" w:space="0" w:color="auto"/>
            </w:tcBorders>
          </w:tcPr>
          <w:p w14:paraId="28A4DEDE" w14:textId="09569039" w:rsidR="00B767F3" w:rsidRPr="008D18EA" w:rsidRDefault="00DD7479">
            <w:pPr>
              <w:rPr>
                <w:kern w:val="2"/>
                <w:sz w:val="22"/>
                <w:szCs w:val="22"/>
              </w:rPr>
            </w:pPr>
            <w:r w:rsidRPr="008D18EA">
              <w:rPr>
                <w:kern w:val="2"/>
                <w:sz w:val="22"/>
                <w:szCs w:val="22"/>
              </w:rPr>
              <w:t>Netaikoma</w:t>
            </w:r>
          </w:p>
        </w:tc>
      </w:tr>
      <w:tr w:rsidR="00B767F3" w:rsidRPr="008D18EA" w14:paraId="30B555A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8D18EA" w:rsidRDefault="00DD7479">
            <w:pPr>
              <w:rPr>
                <w:b/>
                <w:bCs/>
                <w:kern w:val="2"/>
                <w:sz w:val="22"/>
                <w:szCs w:val="22"/>
              </w:rPr>
            </w:pPr>
            <w:r w:rsidRPr="008D18EA">
              <w:rPr>
                <w:b/>
                <w:bCs/>
                <w:kern w:val="2"/>
                <w:sz w:val="22"/>
                <w:szCs w:val="22"/>
              </w:rPr>
              <w:t xml:space="preserve">4.5. Kartu su Prekėmis pateikiami dokumentai </w:t>
            </w:r>
          </w:p>
        </w:tc>
        <w:tc>
          <w:tcPr>
            <w:tcW w:w="7146" w:type="dxa"/>
            <w:gridSpan w:val="3"/>
            <w:tcBorders>
              <w:top w:val="single" w:sz="4" w:space="0" w:color="auto"/>
              <w:left w:val="single" w:sz="4" w:space="0" w:color="auto"/>
              <w:bottom w:val="single" w:sz="4" w:space="0" w:color="auto"/>
              <w:right w:val="single" w:sz="4" w:space="0" w:color="auto"/>
            </w:tcBorders>
          </w:tcPr>
          <w:p w14:paraId="5430FA49" w14:textId="77777777" w:rsidR="00024506" w:rsidRDefault="002D5569" w:rsidP="00024506">
            <w:pPr>
              <w:jc w:val="both"/>
              <w:rPr>
                <w:kern w:val="2"/>
                <w:sz w:val="22"/>
                <w:szCs w:val="22"/>
              </w:rPr>
            </w:pPr>
            <w:r w:rsidRPr="002D5569">
              <w:rPr>
                <w:kern w:val="2"/>
                <w:sz w:val="22"/>
                <w:szCs w:val="22"/>
              </w:rPr>
              <w:t xml:space="preserve">Kartu su Prekėmis pateikiami šie dokumentai: </w:t>
            </w:r>
          </w:p>
          <w:p w14:paraId="1D400FAD" w14:textId="67A843D2" w:rsidR="00024506" w:rsidRPr="00024506" w:rsidRDefault="00024506" w:rsidP="00024506">
            <w:pPr>
              <w:jc w:val="both"/>
              <w:rPr>
                <w:kern w:val="2"/>
                <w:sz w:val="22"/>
                <w:szCs w:val="22"/>
              </w:rPr>
            </w:pPr>
            <w:r>
              <w:rPr>
                <w:kern w:val="2"/>
                <w:sz w:val="22"/>
                <w:szCs w:val="22"/>
              </w:rPr>
              <w:t>4.5</w:t>
            </w:r>
            <w:r w:rsidRPr="00024506">
              <w:rPr>
                <w:kern w:val="2"/>
                <w:sz w:val="22"/>
                <w:szCs w:val="22"/>
              </w:rPr>
              <w:t>.1. prekės priėmimo-perdavimo aktas;</w:t>
            </w:r>
          </w:p>
          <w:p w14:paraId="3DA62981" w14:textId="701919A7" w:rsidR="00024506" w:rsidRPr="00024506" w:rsidRDefault="00024506" w:rsidP="00024506">
            <w:pPr>
              <w:jc w:val="both"/>
              <w:rPr>
                <w:kern w:val="2"/>
                <w:sz w:val="22"/>
                <w:szCs w:val="22"/>
              </w:rPr>
            </w:pPr>
            <w:r>
              <w:rPr>
                <w:kern w:val="2"/>
                <w:sz w:val="22"/>
                <w:szCs w:val="22"/>
              </w:rPr>
              <w:t>4</w:t>
            </w:r>
            <w:r w:rsidRPr="00024506">
              <w:rPr>
                <w:kern w:val="2"/>
                <w:sz w:val="22"/>
                <w:szCs w:val="22"/>
              </w:rPr>
              <w:t>.</w:t>
            </w:r>
            <w:r>
              <w:rPr>
                <w:kern w:val="2"/>
                <w:sz w:val="22"/>
                <w:szCs w:val="22"/>
              </w:rPr>
              <w:t>5</w:t>
            </w:r>
            <w:r w:rsidRPr="00024506">
              <w:rPr>
                <w:kern w:val="2"/>
                <w:sz w:val="22"/>
                <w:szCs w:val="22"/>
              </w:rPr>
              <w:t>.</w:t>
            </w:r>
            <w:r>
              <w:rPr>
                <w:kern w:val="2"/>
                <w:sz w:val="22"/>
                <w:szCs w:val="22"/>
              </w:rPr>
              <w:t>2.</w:t>
            </w:r>
            <w:r w:rsidRPr="00024506">
              <w:rPr>
                <w:kern w:val="2"/>
                <w:sz w:val="22"/>
                <w:szCs w:val="22"/>
              </w:rPr>
              <w:t xml:space="preserve"> įrangos vartotojo instrukciją (lietuvių ir anglų kalbomis);</w:t>
            </w:r>
          </w:p>
          <w:p w14:paraId="2A93028C" w14:textId="34DF0542" w:rsidR="00024506" w:rsidRPr="00024506" w:rsidRDefault="00024506" w:rsidP="00024506">
            <w:pPr>
              <w:jc w:val="both"/>
              <w:rPr>
                <w:kern w:val="2"/>
                <w:sz w:val="22"/>
                <w:szCs w:val="22"/>
              </w:rPr>
            </w:pPr>
            <w:r>
              <w:rPr>
                <w:kern w:val="2"/>
                <w:sz w:val="22"/>
                <w:szCs w:val="22"/>
              </w:rPr>
              <w:t>4</w:t>
            </w:r>
            <w:r w:rsidRPr="00024506">
              <w:rPr>
                <w:kern w:val="2"/>
                <w:sz w:val="22"/>
                <w:szCs w:val="22"/>
              </w:rPr>
              <w:t>.</w:t>
            </w:r>
            <w:r>
              <w:rPr>
                <w:kern w:val="2"/>
                <w:sz w:val="22"/>
                <w:szCs w:val="22"/>
              </w:rPr>
              <w:t>5.</w:t>
            </w:r>
            <w:r w:rsidRPr="00024506">
              <w:rPr>
                <w:kern w:val="2"/>
                <w:sz w:val="22"/>
                <w:szCs w:val="22"/>
              </w:rPr>
              <w:t>3. serviso dokumentacija (lietuvių arba anglų kalba);</w:t>
            </w:r>
          </w:p>
          <w:p w14:paraId="64D56FAD" w14:textId="70433D62" w:rsidR="00024506" w:rsidRPr="00024506" w:rsidRDefault="00024506" w:rsidP="00024506">
            <w:pPr>
              <w:jc w:val="both"/>
              <w:rPr>
                <w:kern w:val="2"/>
                <w:sz w:val="22"/>
                <w:szCs w:val="22"/>
              </w:rPr>
            </w:pPr>
            <w:r w:rsidRPr="00024506">
              <w:rPr>
                <w:kern w:val="2"/>
                <w:sz w:val="22"/>
                <w:szCs w:val="22"/>
              </w:rPr>
              <w:t>4.</w:t>
            </w:r>
            <w:r>
              <w:rPr>
                <w:kern w:val="2"/>
                <w:sz w:val="22"/>
                <w:szCs w:val="22"/>
              </w:rPr>
              <w:t>5.4.</w:t>
            </w:r>
            <w:r w:rsidRPr="00024506">
              <w:rPr>
                <w:kern w:val="2"/>
                <w:sz w:val="22"/>
                <w:szCs w:val="22"/>
              </w:rPr>
              <w:t xml:space="preserve"> prekės priežiūros ir valymo dokumentaciją (lietuvių ir anglų kalbomis);</w:t>
            </w:r>
          </w:p>
          <w:p w14:paraId="0435A2E1" w14:textId="7463447F" w:rsidR="00024506" w:rsidRDefault="00024506" w:rsidP="00024506">
            <w:pPr>
              <w:jc w:val="both"/>
              <w:rPr>
                <w:kern w:val="2"/>
                <w:sz w:val="22"/>
                <w:szCs w:val="22"/>
              </w:rPr>
            </w:pPr>
            <w:r>
              <w:rPr>
                <w:kern w:val="2"/>
                <w:sz w:val="22"/>
                <w:szCs w:val="22"/>
              </w:rPr>
              <w:t>4</w:t>
            </w:r>
            <w:r w:rsidRPr="00024506">
              <w:rPr>
                <w:kern w:val="2"/>
                <w:sz w:val="22"/>
                <w:szCs w:val="22"/>
              </w:rPr>
              <w:t>.5.</w:t>
            </w:r>
            <w:r>
              <w:rPr>
                <w:kern w:val="2"/>
                <w:sz w:val="22"/>
                <w:szCs w:val="22"/>
              </w:rPr>
              <w:t>5.</w:t>
            </w:r>
            <w:r w:rsidRPr="00024506">
              <w:rPr>
                <w:kern w:val="2"/>
                <w:sz w:val="22"/>
                <w:szCs w:val="22"/>
              </w:rPr>
              <w:t xml:space="preserve"> garantinio aptarnavimo sąlygos lietuvių kalba.</w:t>
            </w:r>
            <w:r w:rsidRPr="002D5569">
              <w:rPr>
                <w:kern w:val="2"/>
                <w:sz w:val="22"/>
                <w:szCs w:val="22"/>
              </w:rPr>
              <w:t xml:space="preserve"> </w:t>
            </w:r>
          </w:p>
          <w:p w14:paraId="73FFA04B" w14:textId="050AA3AC" w:rsidR="00024506" w:rsidRPr="008D18EA" w:rsidRDefault="00024506" w:rsidP="00024506">
            <w:pPr>
              <w:jc w:val="both"/>
              <w:rPr>
                <w:kern w:val="2"/>
                <w:sz w:val="22"/>
                <w:szCs w:val="22"/>
              </w:rPr>
            </w:pPr>
            <w:r w:rsidRPr="002D5569">
              <w:rPr>
                <w:kern w:val="2"/>
                <w:sz w:val="22"/>
                <w:szCs w:val="22"/>
              </w:rPr>
              <w:t>Tiekėjui nepateikus nurodytų dokumentų, laikoma, kad Prekės neatitinka Sutartyje nustatytų reikalavimų.</w:t>
            </w:r>
          </w:p>
        </w:tc>
      </w:tr>
      <w:tr w:rsidR="00B767F3" w:rsidRPr="008D18EA" w14:paraId="256DAE69" w14:textId="77777777" w:rsidTr="00A04BFC">
        <w:trPr>
          <w:trHeight w:val="300"/>
        </w:trPr>
        <w:tc>
          <w:tcPr>
            <w:tcW w:w="9918" w:type="dxa"/>
            <w:gridSpan w:val="5"/>
          </w:tcPr>
          <w:p w14:paraId="37A3E3FA" w14:textId="77777777" w:rsidR="00B767F3" w:rsidRPr="008D18EA" w:rsidRDefault="00DD7479">
            <w:pPr>
              <w:jc w:val="center"/>
              <w:rPr>
                <w:b/>
                <w:bCs/>
                <w:kern w:val="2"/>
                <w:sz w:val="22"/>
                <w:szCs w:val="22"/>
              </w:rPr>
            </w:pPr>
            <w:r w:rsidRPr="008D18EA">
              <w:rPr>
                <w:b/>
                <w:bCs/>
                <w:kern w:val="2"/>
                <w:sz w:val="22"/>
                <w:szCs w:val="22"/>
              </w:rPr>
              <w:t>5. SUTARTIES KAINA IR ATSISKAITYMO TVARKA</w:t>
            </w:r>
          </w:p>
        </w:tc>
      </w:tr>
      <w:tr w:rsidR="00B767F3" w:rsidRPr="008D18EA" w14:paraId="79E7586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8D18EA" w:rsidRDefault="00DD7479">
            <w:pPr>
              <w:rPr>
                <w:b/>
                <w:bCs/>
                <w:kern w:val="2"/>
                <w:sz w:val="22"/>
                <w:szCs w:val="22"/>
              </w:rPr>
            </w:pPr>
            <w:r w:rsidRPr="008D18EA">
              <w:rPr>
                <w:b/>
                <w:bCs/>
                <w:kern w:val="2"/>
                <w:sz w:val="22"/>
                <w:szCs w:val="22"/>
              </w:rPr>
              <w:t>5.1. Sutarčiai taikomas kainos apskaičiavimo būdas</w:t>
            </w:r>
          </w:p>
        </w:tc>
        <w:tc>
          <w:tcPr>
            <w:tcW w:w="7146" w:type="dxa"/>
            <w:gridSpan w:val="3"/>
            <w:tcBorders>
              <w:top w:val="single" w:sz="4" w:space="0" w:color="auto"/>
              <w:left w:val="single" w:sz="4" w:space="0" w:color="auto"/>
              <w:bottom w:val="single" w:sz="4" w:space="0" w:color="auto"/>
              <w:right w:val="single" w:sz="4" w:space="0" w:color="auto"/>
            </w:tcBorders>
          </w:tcPr>
          <w:p w14:paraId="5898D319" w14:textId="2631B0E5" w:rsidR="00B767F3" w:rsidRPr="008D18EA" w:rsidRDefault="00DD7479">
            <w:pPr>
              <w:rPr>
                <w:kern w:val="2"/>
                <w:sz w:val="22"/>
                <w:szCs w:val="22"/>
              </w:rPr>
            </w:pPr>
            <w:r w:rsidRPr="008D18EA">
              <w:rPr>
                <w:kern w:val="2"/>
                <w:sz w:val="22"/>
                <w:szCs w:val="22"/>
              </w:rPr>
              <w:t>Fiksuotos kainos kainodara</w:t>
            </w:r>
          </w:p>
        </w:tc>
      </w:tr>
      <w:tr w:rsidR="00B767F3" w:rsidRPr="008D18EA" w14:paraId="109F3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16502A" w14:textId="7E8A2EBF" w:rsidR="00B767F3" w:rsidRPr="008D18EA" w:rsidRDefault="00DD7479" w:rsidP="00AF555B">
            <w:pPr>
              <w:rPr>
                <w:b/>
                <w:bCs/>
                <w:kern w:val="2"/>
                <w:sz w:val="22"/>
                <w:szCs w:val="22"/>
              </w:rPr>
            </w:pPr>
            <w:r w:rsidRPr="008D18EA">
              <w:rPr>
                <w:b/>
                <w:bCs/>
                <w:kern w:val="2"/>
                <w:sz w:val="22"/>
                <w:szCs w:val="22"/>
              </w:rPr>
              <w:t xml:space="preserve">5.2. Pradinės Sutarties vertė ir Sutarties kaina, kai taikoma </w:t>
            </w:r>
            <w:r w:rsidRPr="008D18EA">
              <w:rPr>
                <w:b/>
                <w:bCs/>
                <w:kern w:val="2"/>
                <w:sz w:val="22"/>
                <w:szCs w:val="22"/>
                <w:u w:val="single"/>
              </w:rPr>
              <w:t>fiksuotos kainos</w:t>
            </w:r>
            <w:r w:rsidRPr="008D18EA">
              <w:rPr>
                <w:b/>
                <w:bCs/>
                <w:kern w:val="2"/>
                <w:sz w:val="22"/>
                <w:szCs w:val="22"/>
              </w:rPr>
              <w:t xml:space="preserve"> kainodara</w:t>
            </w:r>
          </w:p>
        </w:tc>
        <w:tc>
          <w:tcPr>
            <w:tcW w:w="7146" w:type="dxa"/>
            <w:gridSpan w:val="3"/>
            <w:tcBorders>
              <w:top w:val="single" w:sz="4" w:space="0" w:color="auto"/>
              <w:left w:val="single" w:sz="4" w:space="0" w:color="auto"/>
              <w:bottom w:val="single" w:sz="4" w:space="0" w:color="auto"/>
              <w:right w:val="single" w:sz="4" w:space="0" w:color="auto"/>
            </w:tcBorders>
          </w:tcPr>
          <w:p w14:paraId="086B0EEF" w14:textId="77777777" w:rsidR="002D5569" w:rsidRPr="002D5569" w:rsidRDefault="002D5569" w:rsidP="002D5569">
            <w:pPr>
              <w:jc w:val="both"/>
              <w:rPr>
                <w:kern w:val="2"/>
                <w:sz w:val="22"/>
                <w:szCs w:val="22"/>
              </w:rPr>
            </w:pPr>
            <w:r w:rsidRPr="002D5569">
              <w:rPr>
                <w:kern w:val="2"/>
                <w:sz w:val="22"/>
                <w:szCs w:val="22"/>
              </w:rPr>
              <w:t>Pradinės Sutarties vertė yra (</w:t>
            </w:r>
            <w:r w:rsidRPr="00AD546E">
              <w:rPr>
                <w:color w:val="5B9BD5" w:themeColor="accent1"/>
                <w:kern w:val="2"/>
                <w:sz w:val="22"/>
                <w:szCs w:val="22"/>
              </w:rPr>
              <w:t>nurodyti sumą skaičiais</w:t>
            </w:r>
            <w:r w:rsidRPr="002D5569">
              <w:rPr>
                <w:kern w:val="2"/>
                <w:sz w:val="22"/>
                <w:szCs w:val="22"/>
              </w:rPr>
              <w:t xml:space="preserve">) Eur, (nurodyti sumą žodžiais) be pridėtinės vertės mokesčio (toliau – PVM). </w:t>
            </w:r>
          </w:p>
          <w:p w14:paraId="0CF6D080" w14:textId="77777777" w:rsidR="00AD546E" w:rsidRDefault="002D5569" w:rsidP="002D5569">
            <w:pPr>
              <w:jc w:val="both"/>
              <w:rPr>
                <w:kern w:val="2"/>
                <w:sz w:val="22"/>
                <w:szCs w:val="22"/>
              </w:rPr>
            </w:pPr>
            <w:r w:rsidRPr="002D5569">
              <w:rPr>
                <w:kern w:val="2"/>
                <w:sz w:val="22"/>
                <w:szCs w:val="22"/>
              </w:rPr>
              <w:t xml:space="preserve"> PVM sudaro (</w:t>
            </w:r>
            <w:r w:rsidRPr="00962028">
              <w:rPr>
                <w:color w:val="5B9BD5" w:themeColor="accent1"/>
                <w:kern w:val="2"/>
                <w:sz w:val="22"/>
                <w:szCs w:val="22"/>
              </w:rPr>
              <w:t>nurodyti sumą skaičiais</w:t>
            </w:r>
            <w:r w:rsidRPr="002D5569">
              <w:rPr>
                <w:kern w:val="2"/>
                <w:sz w:val="22"/>
                <w:szCs w:val="22"/>
              </w:rPr>
              <w:t xml:space="preserve">) Eur, </w:t>
            </w:r>
            <w:r w:rsidRPr="00962028">
              <w:rPr>
                <w:color w:val="5B9BD5" w:themeColor="accent1"/>
                <w:kern w:val="2"/>
                <w:sz w:val="22"/>
                <w:szCs w:val="22"/>
              </w:rPr>
              <w:t>(nurodyti sumą žodžiais</w:t>
            </w:r>
            <w:r w:rsidRPr="002D5569">
              <w:rPr>
                <w:kern w:val="2"/>
                <w:sz w:val="22"/>
                <w:szCs w:val="22"/>
              </w:rPr>
              <w:t xml:space="preserve">). </w:t>
            </w:r>
          </w:p>
          <w:p w14:paraId="0E28A492" w14:textId="024E3293" w:rsidR="002D5569" w:rsidRPr="00962028" w:rsidRDefault="002D5569" w:rsidP="002D5569">
            <w:pPr>
              <w:jc w:val="both"/>
              <w:rPr>
                <w:kern w:val="2"/>
                <w:sz w:val="22"/>
                <w:szCs w:val="22"/>
              </w:rPr>
            </w:pPr>
            <w:r w:rsidRPr="002D5569">
              <w:rPr>
                <w:kern w:val="2"/>
                <w:sz w:val="22"/>
                <w:szCs w:val="22"/>
              </w:rPr>
              <w:t>Sutarties kaina yra (</w:t>
            </w:r>
            <w:r w:rsidRPr="00962028">
              <w:rPr>
                <w:color w:val="5B9BD5" w:themeColor="accent1"/>
                <w:kern w:val="2"/>
                <w:sz w:val="22"/>
                <w:szCs w:val="22"/>
              </w:rPr>
              <w:t>nurodyti sumą skaičiais</w:t>
            </w:r>
            <w:r w:rsidRPr="002D5569">
              <w:rPr>
                <w:kern w:val="2"/>
                <w:sz w:val="22"/>
                <w:szCs w:val="22"/>
              </w:rPr>
              <w:t>) Eur, (</w:t>
            </w:r>
            <w:r w:rsidRPr="00962028">
              <w:rPr>
                <w:color w:val="5B9BD5" w:themeColor="accent1"/>
                <w:kern w:val="2"/>
                <w:sz w:val="22"/>
                <w:szCs w:val="22"/>
              </w:rPr>
              <w:t>nurodyti sumą žodžiais</w:t>
            </w:r>
            <w:r w:rsidRPr="002D5569">
              <w:rPr>
                <w:kern w:val="2"/>
                <w:sz w:val="22"/>
                <w:szCs w:val="22"/>
              </w:rPr>
              <w:t>) Eur su PVM.</w:t>
            </w:r>
          </w:p>
          <w:p w14:paraId="313D1D71" w14:textId="483E1BED" w:rsidR="00B767F3" w:rsidRPr="002D5569" w:rsidRDefault="002D5569" w:rsidP="002D5569">
            <w:pPr>
              <w:jc w:val="both"/>
              <w:rPr>
                <w:kern w:val="2"/>
                <w:sz w:val="22"/>
                <w:szCs w:val="22"/>
              </w:rPr>
            </w:pPr>
            <w:r w:rsidRPr="002D5569">
              <w:rPr>
                <w:kern w:val="2"/>
                <w:sz w:val="22"/>
                <w:szCs w:val="22"/>
              </w:rPr>
              <w:t xml:space="preserve"> Šioje Sutartyje Pradinės Sutarties vertė yra lygi Tiekėjo pasiūlymo kainai be PVM, nurodytai už visą pirkimo dokumentuose ir Sutartyje nurodytą Prekių kiekį ir (ar) apimtį.</w:t>
            </w:r>
          </w:p>
        </w:tc>
      </w:tr>
      <w:tr w:rsidR="00B767F3" w:rsidRPr="008D18EA" w14:paraId="4E598B6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8D18EA" w:rsidRDefault="00DD7479">
            <w:pPr>
              <w:rPr>
                <w:b/>
                <w:bCs/>
                <w:kern w:val="2"/>
                <w:sz w:val="22"/>
                <w:szCs w:val="22"/>
              </w:rPr>
            </w:pPr>
            <w:r w:rsidRPr="008D18EA">
              <w:rPr>
                <w:b/>
                <w:bCs/>
                <w:kern w:val="2"/>
                <w:sz w:val="22"/>
                <w:szCs w:val="22"/>
              </w:rPr>
              <w:t xml:space="preserve">5.3. Sutarties kainos / įkainių perskaičiavimas taikant </w:t>
            </w:r>
            <w:r w:rsidRPr="008D18EA">
              <w:rPr>
                <w:b/>
                <w:bCs/>
                <w:kern w:val="2"/>
                <w:sz w:val="22"/>
                <w:szCs w:val="22"/>
                <w:u w:val="single"/>
              </w:rPr>
              <w:t>peržiūros</w:t>
            </w:r>
            <w:r w:rsidRPr="008D18EA">
              <w:rPr>
                <w:b/>
                <w:bCs/>
                <w:kern w:val="2"/>
                <w:sz w:val="22"/>
                <w:szCs w:val="22"/>
              </w:rPr>
              <w:t xml:space="preserve"> taisykles</w:t>
            </w:r>
          </w:p>
          <w:p w14:paraId="65CC9715" w14:textId="77777777" w:rsidR="00B767F3" w:rsidRPr="008D18EA" w:rsidRDefault="00B767F3">
            <w:pPr>
              <w:rPr>
                <w:b/>
                <w:bCs/>
                <w:kern w:val="2"/>
                <w:sz w:val="22"/>
                <w:szCs w:val="22"/>
              </w:rPr>
            </w:pPr>
          </w:p>
          <w:p w14:paraId="74CCE03C" w14:textId="77777777" w:rsidR="00B767F3" w:rsidRPr="008D18EA" w:rsidRDefault="00B767F3">
            <w:pPr>
              <w:rPr>
                <w:kern w:val="2"/>
                <w:sz w:val="22"/>
                <w:szCs w:val="22"/>
              </w:rPr>
            </w:pPr>
          </w:p>
        </w:tc>
        <w:tc>
          <w:tcPr>
            <w:tcW w:w="7146" w:type="dxa"/>
            <w:gridSpan w:val="3"/>
            <w:tcBorders>
              <w:top w:val="single" w:sz="4" w:space="0" w:color="auto"/>
              <w:left w:val="single" w:sz="4" w:space="0" w:color="auto"/>
              <w:bottom w:val="single" w:sz="4" w:space="0" w:color="auto"/>
              <w:right w:val="single" w:sz="4" w:space="0" w:color="auto"/>
            </w:tcBorders>
          </w:tcPr>
          <w:p w14:paraId="7D2E29F9" w14:textId="77777777" w:rsidR="0040670E" w:rsidRPr="008D18EA" w:rsidRDefault="0040670E" w:rsidP="0040670E">
            <w:pPr>
              <w:rPr>
                <w:kern w:val="2"/>
                <w:sz w:val="22"/>
                <w:szCs w:val="22"/>
              </w:rPr>
            </w:pPr>
            <w:r w:rsidRPr="008D18EA">
              <w:rPr>
                <w:kern w:val="2"/>
                <w:sz w:val="22"/>
                <w:szCs w:val="22"/>
              </w:rPr>
              <w:lastRenderedPageBreak/>
              <w:t>Sutarties kaina bus perskaičiuojama:</w:t>
            </w:r>
          </w:p>
          <w:p w14:paraId="7CE73E9A" w14:textId="154BACE6" w:rsidR="00B767F3" w:rsidRPr="00FB3367" w:rsidRDefault="0040670E" w:rsidP="0040670E">
            <w:pPr>
              <w:rPr>
                <w:kern w:val="2"/>
                <w:sz w:val="22"/>
                <w:szCs w:val="22"/>
              </w:rPr>
            </w:pPr>
            <w:r w:rsidRPr="008D18EA">
              <w:rPr>
                <w:kern w:val="2"/>
                <w:sz w:val="22"/>
                <w:szCs w:val="22"/>
              </w:rPr>
              <w:t>5.3.1. dėl PVM tarifo pasikeitimo</w:t>
            </w:r>
            <w:r w:rsidR="00FB3367">
              <w:rPr>
                <w:kern w:val="2"/>
                <w:sz w:val="22"/>
                <w:szCs w:val="22"/>
              </w:rPr>
              <w:t>.</w:t>
            </w:r>
          </w:p>
        </w:tc>
      </w:tr>
      <w:tr w:rsidR="00B767F3" w:rsidRPr="008D18EA" w14:paraId="5FAF554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8D18EA" w:rsidRDefault="00DD7479">
            <w:pPr>
              <w:rPr>
                <w:b/>
                <w:bCs/>
                <w:kern w:val="2"/>
                <w:sz w:val="22"/>
                <w:szCs w:val="22"/>
              </w:rPr>
            </w:pPr>
            <w:r w:rsidRPr="008D18EA">
              <w:rPr>
                <w:b/>
                <w:bCs/>
                <w:kern w:val="2"/>
                <w:sz w:val="22"/>
                <w:szCs w:val="22"/>
              </w:rPr>
              <w:t>5.3.1. Sutarties kainos / įkainių peržiūra dėl PVM tarifo pasikeitimo</w:t>
            </w:r>
          </w:p>
        </w:tc>
        <w:tc>
          <w:tcPr>
            <w:tcW w:w="7146" w:type="dxa"/>
            <w:gridSpan w:val="3"/>
            <w:tcBorders>
              <w:top w:val="single" w:sz="4" w:space="0" w:color="auto"/>
              <w:left w:val="single" w:sz="4" w:space="0" w:color="auto"/>
              <w:bottom w:val="single" w:sz="4" w:space="0" w:color="auto"/>
              <w:right w:val="single" w:sz="4" w:space="0" w:color="auto"/>
            </w:tcBorders>
          </w:tcPr>
          <w:p w14:paraId="652CE5FD" w14:textId="58AB1F81" w:rsidR="00B767F3" w:rsidRPr="008D18EA" w:rsidRDefault="00DD7479" w:rsidP="0040670E">
            <w:pPr>
              <w:jc w:val="both"/>
              <w:rPr>
                <w:kern w:val="2"/>
                <w:sz w:val="22"/>
                <w:szCs w:val="22"/>
              </w:rPr>
            </w:pPr>
            <w:r w:rsidRPr="008D18EA">
              <w:rPr>
                <w:kern w:val="2"/>
                <w:sz w:val="22"/>
                <w:szCs w:val="22"/>
              </w:rPr>
              <w:t>Jeigu Sutarties vykdymo metu pasikeičia PVM mokėjimą reglamentuojantys teisės aktai, darantys tiesioginę įtaką Tiekėjo tiekiamų Prekių Sutartyje nurodytai kainai, Sutarties kaina perskaičiuojam</w:t>
            </w:r>
            <w:r w:rsidR="00BC6342" w:rsidRPr="008D18EA">
              <w:rPr>
                <w:kern w:val="2"/>
                <w:sz w:val="22"/>
                <w:szCs w:val="22"/>
              </w:rPr>
              <w:t>a</w:t>
            </w:r>
            <w:r w:rsidRPr="008D18EA">
              <w:rPr>
                <w:kern w:val="2"/>
                <w:sz w:val="22"/>
                <w:szCs w:val="22"/>
              </w:rPr>
              <w:t xml:space="preserve"> nekeičiant Prekių kainos be PVM. </w:t>
            </w:r>
          </w:p>
          <w:p w14:paraId="06800A2F" w14:textId="77777777" w:rsidR="00B767F3" w:rsidRPr="008D18EA" w:rsidRDefault="00B767F3" w:rsidP="0040670E">
            <w:pPr>
              <w:jc w:val="both"/>
              <w:rPr>
                <w:kern w:val="2"/>
                <w:sz w:val="22"/>
                <w:szCs w:val="22"/>
              </w:rPr>
            </w:pPr>
          </w:p>
          <w:p w14:paraId="449693C2" w14:textId="67DD9E08" w:rsidR="00B767F3" w:rsidRPr="008D18EA" w:rsidRDefault="00DD7479" w:rsidP="0040670E">
            <w:pPr>
              <w:jc w:val="both"/>
              <w:rPr>
                <w:color w:val="FF0000"/>
                <w:kern w:val="2"/>
                <w:sz w:val="22"/>
                <w:szCs w:val="22"/>
              </w:rPr>
            </w:pPr>
            <w:r w:rsidRPr="008D18EA">
              <w:rPr>
                <w:kern w:val="2"/>
                <w:sz w:val="22"/>
                <w:szCs w:val="22"/>
              </w:rPr>
              <w:t xml:space="preserve">Perskaičiavimas įforminamas Susitarimu ne vėliau kaip per </w:t>
            </w:r>
            <w:r w:rsidR="00DA09F0" w:rsidRPr="00D46559">
              <w:rPr>
                <w:kern w:val="2"/>
                <w:sz w:val="22"/>
                <w:szCs w:val="22"/>
              </w:rPr>
              <w:t xml:space="preserve">10 (dešimt) darbo dienų </w:t>
            </w:r>
            <w:r w:rsidRPr="00D46559">
              <w:rPr>
                <w:kern w:val="2"/>
                <w:sz w:val="22"/>
                <w:szCs w:val="22"/>
              </w:rPr>
              <w:t>nuo PVM mokėjimą reglamentuojančių teisės aktų pas</w:t>
            </w:r>
            <w:r w:rsidRPr="008D18EA">
              <w:rPr>
                <w:kern w:val="2"/>
                <w:sz w:val="22"/>
                <w:szCs w:val="22"/>
              </w:rPr>
              <w:t>ikeitimo, kuris tampa neatskiriama Sutarties dalimi. Perskaičiuota Sutarties kaina taikoma už tą Prekių dalį, kurios bus tiekiamos nuo Šalių pasirašyto Susitarimo įsigaliojimo dienos</w:t>
            </w:r>
            <w:r w:rsidR="00BC6342" w:rsidRPr="008D18EA">
              <w:rPr>
                <w:kern w:val="2"/>
                <w:sz w:val="22"/>
                <w:szCs w:val="22"/>
              </w:rPr>
              <w:t>.</w:t>
            </w:r>
          </w:p>
        </w:tc>
      </w:tr>
      <w:tr w:rsidR="00B767F3" w:rsidRPr="008D18EA" w14:paraId="4560B71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8D18EA" w:rsidRDefault="00DD7479">
            <w:pPr>
              <w:rPr>
                <w:kern w:val="2"/>
                <w:sz w:val="22"/>
                <w:szCs w:val="22"/>
              </w:rPr>
            </w:pPr>
            <w:r w:rsidRPr="008D18EA">
              <w:rPr>
                <w:b/>
                <w:bCs/>
                <w:kern w:val="2"/>
                <w:sz w:val="22"/>
                <w:szCs w:val="22"/>
              </w:rPr>
              <w:t>5.3.2.</w:t>
            </w:r>
            <w:r w:rsidRPr="008D18EA">
              <w:rPr>
                <w:kern w:val="2"/>
                <w:sz w:val="22"/>
                <w:szCs w:val="22"/>
              </w:rPr>
              <w:t> </w:t>
            </w:r>
            <w:r w:rsidRPr="008D18EA">
              <w:rPr>
                <w:b/>
                <w:bCs/>
                <w:kern w:val="2"/>
                <w:sz w:val="22"/>
                <w:szCs w:val="22"/>
              </w:rPr>
              <w:t>Sutarties kainos / įkainių peržiūra dėl kitų mokesčių, lemiančių Prekių kainos / įkainių pokytį, pasikeitimo</w:t>
            </w:r>
          </w:p>
        </w:tc>
        <w:tc>
          <w:tcPr>
            <w:tcW w:w="7146" w:type="dxa"/>
            <w:gridSpan w:val="3"/>
            <w:tcBorders>
              <w:top w:val="single" w:sz="4" w:space="0" w:color="auto"/>
              <w:left w:val="single" w:sz="4" w:space="0" w:color="auto"/>
              <w:bottom w:val="single" w:sz="4" w:space="0" w:color="auto"/>
              <w:right w:val="single" w:sz="4" w:space="0" w:color="auto"/>
            </w:tcBorders>
          </w:tcPr>
          <w:p w14:paraId="4C7F2950" w14:textId="201508F4" w:rsidR="00B767F3" w:rsidRPr="008D18EA" w:rsidRDefault="00DD7479">
            <w:pPr>
              <w:rPr>
                <w:kern w:val="2"/>
                <w:sz w:val="22"/>
                <w:szCs w:val="22"/>
              </w:rPr>
            </w:pPr>
            <w:r w:rsidRPr="008D18EA">
              <w:rPr>
                <w:kern w:val="2"/>
                <w:sz w:val="22"/>
                <w:szCs w:val="22"/>
              </w:rPr>
              <w:t>Netaikoma</w:t>
            </w:r>
          </w:p>
        </w:tc>
      </w:tr>
      <w:tr w:rsidR="00B767F3" w:rsidRPr="008D18EA" w14:paraId="6C0C5CB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42E5223" w14:textId="5618AA17" w:rsidR="00B767F3" w:rsidRPr="008D18EA" w:rsidRDefault="00DD7479">
            <w:pPr>
              <w:rPr>
                <w:b/>
                <w:bCs/>
                <w:kern w:val="2"/>
                <w:sz w:val="22"/>
                <w:szCs w:val="22"/>
              </w:rPr>
            </w:pPr>
            <w:r w:rsidRPr="008D18EA">
              <w:rPr>
                <w:b/>
                <w:bCs/>
                <w:kern w:val="2"/>
                <w:sz w:val="22"/>
                <w:szCs w:val="22"/>
              </w:rPr>
              <w:t>5.3.3. Sutarties kainos / įkainių peržiūra dėl kainų lygio pokyčio</w:t>
            </w:r>
          </w:p>
        </w:tc>
        <w:tc>
          <w:tcPr>
            <w:tcW w:w="7146"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Pr="008D18EA" w:rsidRDefault="00DD7479">
            <w:pPr>
              <w:rPr>
                <w:kern w:val="2"/>
                <w:sz w:val="22"/>
                <w:szCs w:val="22"/>
              </w:rPr>
            </w:pPr>
            <w:r w:rsidRPr="008D18EA">
              <w:rPr>
                <w:kern w:val="2"/>
                <w:sz w:val="22"/>
                <w:szCs w:val="22"/>
              </w:rPr>
              <w:t>Netaikoma</w:t>
            </w:r>
          </w:p>
          <w:p w14:paraId="3E0BF6EB" w14:textId="6F0B337D" w:rsidR="00B767F3" w:rsidRPr="008D18EA" w:rsidRDefault="00B767F3">
            <w:pPr>
              <w:rPr>
                <w:color w:val="4472C4"/>
                <w:kern w:val="2"/>
                <w:sz w:val="22"/>
                <w:szCs w:val="22"/>
              </w:rPr>
            </w:pPr>
          </w:p>
        </w:tc>
      </w:tr>
      <w:tr w:rsidR="00B767F3" w:rsidRPr="008D18EA" w14:paraId="312BC1F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8D18EA" w:rsidRDefault="00DD7479">
            <w:pPr>
              <w:rPr>
                <w:b/>
                <w:bCs/>
                <w:kern w:val="2"/>
                <w:sz w:val="22"/>
                <w:szCs w:val="22"/>
              </w:rPr>
            </w:pPr>
            <w:r w:rsidRPr="008D18EA">
              <w:rPr>
                <w:b/>
                <w:bCs/>
                <w:kern w:val="2"/>
                <w:sz w:val="22"/>
                <w:szCs w:val="22"/>
              </w:rPr>
              <w:t>5.3.4. Sutarties kainos / įkainių peržiūra dėl kainų lygio pokyčio pagal Prekių grupių kainų pokyčius</w:t>
            </w:r>
          </w:p>
        </w:tc>
        <w:tc>
          <w:tcPr>
            <w:tcW w:w="7146" w:type="dxa"/>
            <w:gridSpan w:val="3"/>
            <w:tcBorders>
              <w:top w:val="single" w:sz="4" w:space="0" w:color="auto"/>
              <w:left w:val="single" w:sz="4" w:space="0" w:color="auto"/>
              <w:bottom w:val="single" w:sz="4" w:space="0" w:color="auto"/>
              <w:right w:val="single" w:sz="4" w:space="0" w:color="auto"/>
            </w:tcBorders>
          </w:tcPr>
          <w:p w14:paraId="449C09AB" w14:textId="046BB4B2" w:rsidR="00B767F3" w:rsidRPr="008D18EA" w:rsidRDefault="00DD7479">
            <w:pPr>
              <w:rPr>
                <w:kern w:val="2"/>
                <w:sz w:val="22"/>
                <w:szCs w:val="22"/>
              </w:rPr>
            </w:pPr>
            <w:r w:rsidRPr="008D18EA">
              <w:rPr>
                <w:kern w:val="2"/>
                <w:sz w:val="22"/>
                <w:szCs w:val="22"/>
              </w:rPr>
              <w:t>Netaikoma</w:t>
            </w:r>
          </w:p>
        </w:tc>
      </w:tr>
      <w:tr w:rsidR="00B767F3" w:rsidRPr="008D18EA" w14:paraId="75CD94C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8D18EA" w:rsidRDefault="00DD7479">
            <w:pPr>
              <w:rPr>
                <w:b/>
                <w:bCs/>
                <w:kern w:val="2"/>
                <w:sz w:val="22"/>
                <w:szCs w:val="22"/>
              </w:rPr>
            </w:pPr>
            <w:r w:rsidRPr="008D18EA">
              <w:rPr>
                <w:b/>
                <w:bCs/>
                <w:kern w:val="2"/>
                <w:sz w:val="22"/>
                <w:szCs w:val="22"/>
              </w:rPr>
              <w:t xml:space="preserve">5.4. Sutarties kainos / įkainių apskaičiavimas taikant </w:t>
            </w:r>
            <w:r w:rsidRPr="008D18EA">
              <w:rPr>
                <w:b/>
                <w:bCs/>
                <w:kern w:val="2"/>
                <w:sz w:val="22"/>
                <w:szCs w:val="22"/>
                <w:u w:val="single"/>
              </w:rPr>
              <w:t>kiekio (apimties)</w:t>
            </w:r>
            <w:r w:rsidRPr="008D18EA">
              <w:rPr>
                <w:b/>
                <w:bCs/>
                <w:kern w:val="2"/>
                <w:sz w:val="22"/>
                <w:szCs w:val="22"/>
              </w:rPr>
              <w:t xml:space="preserve"> keitimo taisykles</w:t>
            </w:r>
          </w:p>
        </w:tc>
        <w:tc>
          <w:tcPr>
            <w:tcW w:w="7146" w:type="dxa"/>
            <w:gridSpan w:val="3"/>
            <w:tcBorders>
              <w:top w:val="single" w:sz="4" w:space="0" w:color="auto"/>
              <w:left w:val="single" w:sz="4" w:space="0" w:color="auto"/>
              <w:bottom w:val="single" w:sz="4" w:space="0" w:color="auto"/>
              <w:right w:val="single" w:sz="4" w:space="0" w:color="auto"/>
            </w:tcBorders>
          </w:tcPr>
          <w:p w14:paraId="081DAEF5" w14:textId="0062B228" w:rsidR="00B767F3" w:rsidRPr="008D18EA" w:rsidRDefault="00DD7479">
            <w:pPr>
              <w:rPr>
                <w:kern w:val="2"/>
                <w:sz w:val="22"/>
                <w:szCs w:val="22"/>
              </w:rPr>
            </w:pPr>
            <w:r w:rsidRPr="008D18EA">
              <w:rPr>
                <w:kern w:val="2"/>
                <w:sz w:val="22"/>
                <w:szCs w:val="22"/>
              </w:rPr>
              <w:t>Netaikoma</w:t>
            </w:r>
          </w:p>
        </w:tc>
      </w:tr>
      <w:tr w:rsidR="00B767F3" w:rsidRPr="008D18EA" w14:paraId="267E808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8D18EA" w:rsidRDefault="00DD7479">
            <w:pPr>
              <w:rPr>
                <w:b/>
                <w:bCs/>
                <w:kern w:val="2"/>
                <w:sz w:val="22"/>
                <w:szCs w:val="22"/>
              </w:rPr>
            </w:pPr>
            <w:r w:rsidRPr="008D18EA">
              <w:rPr>
                <w:b/>
                <w:bCs/>
                <w:kern w:val="2"/>
                <w:sz w:val="22"/>
                <w:szCs w:val="22"/>
              </w:rPr>
              <w:t>5.5. Atsiskaitymo su Tiekėju terminas ir tvarka</w:t>
            </w:r>
          </w:p>
        </w:tc>
        <w:tc>
          <w:tcPr>
            <w:tcW w:w="7146" w:type="dxa"/>
            <w:gridSpan w:val="3"/>
            <w:tcBorders>
              <w:top w:val="single" w:sz="4" w:space="0" w:color="auto"/>
              <w:left w:val="single" w:sz="4" w:space="0" w:color="auto"/>
              <w:bottom w:val="single" w:sz="4" w:space="0" w:color="auto"/>
              <w:right w:val="single" w:sz="4" w:space="0" w:color="auto"/>
            </w:tcBorders>
          </w:tcPr>
          <w:p w14:paraId="2C054CDE" w14:textId="65C1B13A" w:rsidR="00AD60BD" w:rsidRPr="008D18EA" w:rsidRDefault="00AD60BD" w:rsidP="0040670E">
            <w:pPr>
              <w:jc w:val="both"/>
              <w:rPr>
                <w:color w:val="000000" w:themeColor="text1"/>
                <w:kern w:val="2"/>
                <w:sz w:val="22"/>
                <w:szCs w:val="22"/>
              </w:rPr>
            </w:pPr>
            <w:r w:rsidRPr="008D18EA">
              <w:rPr>
                <w:color w:val="000000" w:themeColor="text1"/>
                <w:kern w:val="2"/>
                <w:sz w:val="22"/>
                <w:szCs w:val="22"/>
              </w:rPr>
              <w:t>Pirkėjas atsiskaito su Tiekėju ne vėliau kaip per</w:t>
            </w:r>
            <w:r w:rsidR="00992275" w:rsidRPr="008D18EA">
              <w:rPr>
                <w:color w:val="000000" w:themeColor="text1"/>
                <w:kern w:val="2"/>
                <w:sz w:val="22"/>
                <w:szCs w:val="22"/>
              </w:rPr>
              <w:t xml:space="preserve"> 3</w:t>
            </w:r>
            <w:r w:rsidRPr="008D18EA">
              <w:rPr>
                <w:color w:val="000000" w:themeColor="text1"/>
                <w:kern w:val="2"/>
                <w:sz w:val="22"/>
                <w:szCs w:val="22"/>
              </w:rPr>
              <w:t>0 (</w:t>
            </w:r>
            <w:r w:rsidR="00992275" w:rsidRPr="008D18EA">
              <w:rPr>
                <w:color w:val="000000" w:themeColor="text1"/>
                <w:kern w:val="2"/>
                <w:sz w:val="22"/>
                <w:szCs w:val="22"/>
              </w:rPr>
              <w:t>tris</w:t>
            </w:r>
            <w:r w:rsidRPr="008D18EA">
              <w:rPr>
                <w:color w:val="000000" w:themeColor="text1"/>
                <w:kern w:val="2"/>
                <w:sz w:val="22"/>
                <w:szCs w:val="22"/>
              </w:rPr>
              <w:t>dešimt) kalendorinių dienų nuo Sąskaitos gavimo dienos.</w:t>
            </w:r>
          </w:p>
          <w:p w14:paraId="04C22127" w14:textId="7B9718C2" w:rsidR="00B767F3" w:rsidRPr="008D18EA" w:rsidRDefault="00AD60BD" w:rsidP="0040670E">
            <w:pPr>
              <w:jc w:val="both"/>
              <w:rPr>
                <w:color w:val="000000"/>
                <w:kern w:val="2"/>
                <w:sz w:val="22"/>
                <w:szCs w:val="22"/>
                <w:shd w:val="clear" w:color="auto" w:fill="FFFFFF"/>
              </w:rPr>
            </w:pPr>
            <w:r w:rsidRPr="008D18EA">
              <w:rPr>
                <w:color w:val="000000"/>
                <w:kern w:val="2"/>
                <w:sz w:val="22"/>
                <w:szCs w:val="22"/>
                <w:shd w:val="clear" w:color="auto" w:fill="FFFFFF"/>
              </w:rPr>
              <w:t xml:space="preserve">Apmokėjimo </w:t>
            </w:r>
            <w:r w:rsidRPr="008D18EA">
              <w:rPr>
                <w:kern w:val="2"/>
                <w:sz w:val="22"/>
                <w:szCs w:val="22"/>
                <w:shd w:val="clear" w:color="auto" w:fill="FFFFFF"/>
              </w:rPr>
              <w:t>sąlygos: įvykdžius visus sutartinius įsipareigojimus, sumokama visa Sutarties kaina.</w:t>
            </w:r>
          </w:p>
        </w:tc>
      </w:tr>
      <w:tr w:rsidR="00B767F3" w:rsidRPr="008D18EA" w14:paraId="235F5A3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8D18EA" w:rsidRDefault="00DD7479">
            <w:pPr>
              <w:rPr>
                <w:b/>
                <w:bCs/>
                <w:kern w:val="2"/>
                <w:sz w:val="22"/>
                <w:szCs w:val="22"/>
              </w:rPr>
            </w:pPr>
            <w:r w:rsidRPr="008D18EA">
              <w:rPr>
                <w:b/>
                <w:bCs/>
                <w:kern w:val="2"/>
                <w:sz w:val="22"/>
                <w:szCs w:val="22"/>
              </w:rPr>
              <w:t>5.6. Avansas</w:t>
            </w:r>
          </w:p>
        </w:tc>
        <w:tc>
          <w:tcPr>
            <w:tcW w:w="7146" w:type="dxa"/>
            <w:gridSpan w:val="3"/>
            <w:tcBorders>
              <w:top w:val="single" w:sz="4" w:space="0" w:color="auto"/>
              <w:left w:val="single" w:sz="4" w:space="0" w:color="auto"/>
              <w:bottom w:val="single" w:sz="4" w:space="0" w:color="auto"/>
              <w:right w:val="single" w:sz="4" w:space="0" w:color="auto"/>
            </w:tcBorders>
          </w:tcPr>
          <w:p w14:paraId="4A2C5FAD" w14:textId="538D40DE" w:rsidR="00B767F3" w:rsidRPr="008D18EA" w:rsidRDefault="004324B2">
            <w:pPr>
              <w:spacing w:line="259" w:lineRule="auto"/>
              <w:rPr>
                <w:color w:val="000000"/>
                <w:kern w:val="2"/>
                <w:sz w:val="22"/>
                <w:szCs w:val="22"/>
                <w:shd w:val="clear" w:color="auto" w:fill="FFFFFF"/>
              </w:rPr>
            </w:pPr>
            <w:r w:rsidRPr="008D18EA">
              <w:rPr>
                <w:kern w:val="2"/>
                <w:sz w:val="22"/>
                <w:szCs w:val="22"/>
              </w:rPr>
              <w:t>Netaikoma</w:t>
            </w:r>
          </w:p>
        </w:tc>
      </w:tr>
      <w:tr w:rsidR="00B767F3" w:rsidRPr="008D18EA" w14:paraId="0986FD7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8D18EA" w:rsidRDefault="00DD7479">
            <w:pPr>
              <w:rPr>
                <w:b/>
                <w:bCs/>
                <w:kern w:val="2"/>
                <w:sz w:val="22"/>
                <w:szCs w:val="22"/>
              </w:rPr>
            </w:pPr>
            <w:r w:rsidRPr="008D18EA">
              <w:rPr>
                <w:b/>
                <w:bCs/>
                <w:kern w:val="2"/>
                <w:sz w:val="22"/>
                <w:szCs w:val="22"/>
              </w:rPr>
              <w:t>5.7. Avanso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D06D0D9" w14:textId="59C265DC" w:rsidR="00B767F3" w:rsidRPr="008D18EA" w:rsidRDefault="00DD7479">
            <w:pPr>
              <w:rPr>
                <w:kern w:val="2"/>
                <w:sz w:val="22"/>
                <w:szCs w:val="22"/>
              </w:rPr>
            </w:pPr>
            <w:r w:rsidRPr="008D18EA">
              <w:rPr>
                <w:kern w:val="2"/>
                <w:sz w:val="22"/>
                <w:szCs w:val="22"/>
              </w:rPr>
              <w:t>Netaikoma</w:t>
            </w:r>
            <w:r w:rsidRPr="008D18EA">
              <w:rPr>
                <w:color w:val="000000"/>
                <w:kern w:val="2"/>
                <w:sz w:val="22"/>
                <w:szCs w:val="22"/>
                <w:shd w:val="clear" w:color="auto" w:fill="FFFFFF"/>
              </w:rPr>
              <w:t xml:space="preserve"> </w:t>
            </w:r>
          </w:p>
        </w:tc>
      </w:tr>
      <w:tr w:rsidR="00B767F3" w:rsidRPr="008D18EA" w14:paraId="397E6A62" w14:textId="77777777" w:rsidTr="00A04BFC">
        <w:trPr>
          <w:trHeight w:val="300"/>
        </w:trPr>
        <w:tc>
          <w:tcPr>
            <w:tcW w:w="9918" w:type="dxa"/>
            <w:gridSpan w:val="5"/>
          </w:tcPr>
          <w:p w14:paraId="1AB554AE" w14:textId="77777777" w:rsidR="00B767F3" w:rsidRPr="008D18EA" w:rsidRDefault="00DD7479">
            <w:pPr>
              <w:jc w:val="center"/>
              <w:rPr>
                <w:b/>
                <w:bCs/>
                <w:kern w:val="2"/>
                <w:sz w:val="22"/>
                <w:szCs w:val="22"/>
              </w:rPr>
            </w:pPr>
            <w:r w:rsidRPr="008D18EA">
              <w:rPr>
                <w:b/>
                <w:bCs/>
                <w:kern w:val="2"/>
                <w:sz w:val="22"/>
                <w:szCs w:val="22"/>
              </w:rPr>
              <w:t>6. PREKIŲ KOKYBĖ IR GARANTINIAI ĮSIPAREIGOJIMAI</w:t>
            </w:r>
          </w:p>
        </w:tc>
      </w:tr>
      <w:tr w:rsidR="00B767F3" w:rsidRPr="008D18EA" w14:paraId="193F6F5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8D18EA" w:rsidRDefault="00DD7479">
            <w:pPr>
              <w:rPr>
                <w:b/>
                <w:bCs/>
                <w:kern w:val="2"/>
                <w:sz w:val="22"/>
                <w:szCs w:val="22"/>
              </w:rPr>
            </w:pPr>
            <w:r w:rsidRPr="008D18EA">
              <w:rPr>
                <w:b/>
                <w:bCs/>
                <w:kern w:val="2"/>
                <w:sz w:val="22"/>
                <w:szCs w:val="22"/>
              </w:rPr>
              <w:t>6.1. Garantinis terminas</w:t>
            </w:r>
          </w:p>
        </w:tc>
        <w:tc>
          <w:tcPr>
            <w:tcW w:w="7146" w:type="dxa"/>
            <w:gridSpan w:val="3"/>
            <w:tcBorders>
              <w:top w:val="single" w:sz="4" w:space="0" w:color="auto"/>
              <w:left w:val="single" w:sz="4" w:space="0" w:color="auto"/>
              <w:bottom w:val="single" w:sz="4" w:space="0" w:color="auto"/>
              <w:right w:val="single" w:sz="4" w:space="0" w:color="auto"/>
            </w:tcBorders>
          </w:tcPr>
          <w:p w14:paraId="5290D4C5" w14:textId="576F271A" w:rsidR="00B767F3" w:rsidRPr="008D18EA" w:rsidRDefault="008B5934" w:rsidP="0040670E">
            <w:pPr>
              <w:jc w:val="both"/>
              <w:rPr>
                <w:kern w:val="2"/>
                <w:sz w:val="22"/>
                <w:szCs w:val="22"/>
              </w:rPr>
            </w:pPr>
            <w:r w:rsidRPr="008B5934">
              <w:rPr>
                <w:kern w:val="2"/>
                <w:sz w:val="22"/>
                <w:szCs w:val="22"/>
              </w:rPr>
              <w:t xml:space="preserve">Prekėms nustatomas </w:t>
            </w:r>
            <w:r w:rsidR="00F677A1" w:rsidRPr="008D18EA">
              <w:rPr>
                <w:b/>
                <w:bCs/>
                <w:kern w:val="2"/>
                <w:sz w:val="22"/>
                <w:szCs w:val="22"/>
              </w:rPr>
              <w:t>Tiekėjo pasiūlytas</w:t>
            </w:r>
            <w:r w:rsidR="00F677A1" w:rsidRPr="008D18EA">
              <w:rPr>
                <w:kern w:val="2"/>
                <w:sz w:val="22"/>
                <w:szCs w:val="22"/>
              </w:rPr>
              <w:t xml:space="preserve"> </w:t>
            </w:r>
            <w:r w:rsidR="00F677A1" w:rsidRPr="008D18EA">
              <w:rPr>
                <w:b/>
                <w:bCs/>
                <w:kern w:val="2"/>
                <w:sz w:val="22"/>
                <w:szCs w:val="22"/>
              </w:rPr>
              <w:t>arba Prekės gamintojo taikomas Garantinis terminas</w:t>
            </w:r>
            <w:r w:rsidR="00F677A1" w:rsidRPr="008D18EA">
              <w:rPr>
                <w:kern w:val="2"/>
                <w:sz w:val="22"/>
                <w:szCs w:val="22"/>
              </w:rPr>
              <w:t xml:space="preserve">, tačiau bet kokiu atveju </w:t>
            </w:r>
            <w:r w:rsidR="00F677A1" w:rsidRPr="008D18EA">
              <w:rPr>
                <w:b/>
                <w:bCs/>
                <w:kern w:val="2"/>
                <w:sz w:val="22"/>
                <w:szCs w:val="22"/>
              </w:rPr>
              <w:t>ne trumpesnis kaip</w:t>
            </w:r>
            <w:r w:rsidR="00F677A1" w:rsidRPr="008D18EA">
              <w:rPr>
                <w:kern w:val="2"/>
                <w:sz w:val="22"/>
                <w:szCs w:val="22"/>
              </w:rPr>
              <w:t xml:space="preserve"> </w:t>
            </w:r>
            <w:r w:rsidR="00F677A1" w:rsidRPr="008D18EA">
              <w:rPr>
                <w:b/>
                <w:color w:val="000000" w:themeColor="text1"/>
                <w:kern w:val="2"/>
                <w:sz w:val="22"/>
                <w:szCs w:val="22"/>
              </w:rPr>
              <w:t>24 mėnesiai</w:t>
            </w:r>
            <w:r w:rsidR="00F677A1" w:rsidRPr="008D18EA">
              <w:rPr>
                <w:color w:val="000000" w:themeColor="text1"/>
                <w:kern w:val="2"/>
                <w:sz w:val="22"/>
                <w:szCs w:val="22"/>
              </w:rPr>
              <w:t xml:space="preserve">. </w:t>
            </w:r>
            <w:r w:rsidRPr="008B5934">
              <w:rPr>
                <w:kern w:val="2"/>
                <w:sz w:val="22"/>
                <w:szCs w:val="22"/>
              </w:rPr>
              <w:t>Garantinis terminas, skaičiuojamas nuo Prekių perdavimo-priėmimo akto ar Sąskaitos (kai Prekių perdavimo-priėmimo aktas nėra pasirašomas) pasirašymo dienos.</w:t>
            </w:r>
          </w:p>
        </w:tc>
      </w:tr>
      <w:tr w:rsidR="00B767F3" w:rsidRPr="008D18EA" w14:paraId="7C487E9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8D18EA" w:rsidRDefault="00DD7479">
            <w:pPr>
              <w:rPr>
                <w:b/>
                <w:bCs/>
                <w:kern w:val="2"/>
                <w:sz w:val="22"/>
                <w:szCs w:val="22"/>
              </w:rPr>
            </w:pPr>
            <w:r w:rsidRPr="008D18EA">
              <w:rPr>
                <w:b/>
                <w:bCs/>
                <w:kern w:val="2"/>
                <w:sz w:val="22"/>
                <w:szCs w:val="22"/>
              </w:rPr>
              <w:t>6.2. Garantinė priežiūra</w:t>
            </w:r>
          </w:p>
        </w:tc>
        <w:tc>
          <w:tcPr>
            <w:tcW w:w="7146" w:type="dxa"/>
            <w:gridSpan w:val="3"/>
            <w:tcBorders>
              <w:top w:val="single" w:sz="4" w:space="0" w:color="auto"/>
              <w:left w:val="single" w:sz="4" w:space="0" w:color="auto"/>
              <w:bottom w:val="single" w:sz="4" w:space="0" w:color="auto"/>
              <w:right w:val="single" w:sz="4" w:space="0" w:color="auto"/>
            </w:tcBorders>
          </w:tcPr>
          <w:p w14:paraId="6C1391FA" w14:textId="5BE62304" w:rsidR="005E0AAE" w:rsidRDefault="005E0AAE" w:rsidP="005E0AAE">
            <w:pPr>
              <w:jc w:val="both"/>
            </w:pPr>
            <w:r>
              <w:t xml:space="preserve">Garantinio termino laikotarpiu nustačius Prekių trūkumų, Tiekėjas turi </w:t>
            </w:r>
            <w:r>
              <w:rPr>
                <w:b/>
                <w:bCs/>
              </w:rPr>
              <w:t>ne vėliau kaip</w:t>
            </w:r>
            <w:r>
              <w:t xml:space="preserve"> per</w:t>
            </w:r>
            <w:r w:rsidRPr="006D1A5B">
              <w:rPr>
                <w:color w:val="000000" w:themeColor="text1"/>
              </w:rPr>
              <w:t xml:space="preserve"> </w:t>
            </w:r>
            <w:r>
              <w:rPr>
                <w:color w:val="000000" w:themeColor="text1"/>
              </w:rPr>
              <w:t>3</w:t>
            </w:r>
            <w:r w:rsidRPr="006D1A5B">
              <w:rPr>
                <w:color w:val="000000" w:themeColor="text1"/>
              </w:rPr>
              <w:t xml:space="preserve"> (</w:t>
            </w:r>
            <w:r>
              <w:rPr>
                <w:color w:val="000000" w:themeColor="text1"/>
              </w:rPr>
              <w:t>tris</w:t>
            </w:r>
            <w:r w:rsidRPr="006D1A5B">
              <w:rPr>
                <w:color w:val="000000" w:themeColor="text1"/>
              </w:rPr>
              <w:t xml:space="preserve">) </w:t>
            </w:r>
            <w:r>
              <w:t>darbo dien</w:t>
            </w:r>
            <w:r>
              <w:t>as</w:t>
            </w:r>
            <w:r>
              <w:t xml:space="preserve"> nuo rašytinės pretenzijos gavimo dienos pašalinti Prekių trūkumus.</w:t>
            </w:r>
          </w:p>
          <w:p w14:paraId="2630B9D5" w14:textId="77777777" w:rsidR="00FD7BCB" w:rsidRPr="008D18EA" w:rsidRDefault="00FD7BCB" w:rsidP="00FD7BCB">
            <w:pPr>
              <w:jc w:val="both"/>
              <w:rPr>
                <w:color w:val="FF0000"/>
                <w:kern w:val="2"/>
                <w:sz w:val="22"/>
                <w:szCs w:val="22"/>
              </w:rPr>
            </w:pPr>
          </w:p>
          <w:p w14:paraId="19A8D037" w14:textId="2B62C1B6" w:rsidR="00B767F3" w:rsidRPr="008D18EA" w:rsidRDefault="008B5934" w:rsidP="008B5934">
            <w:pPr>
              <w:jc w:val="both"/>
              <w:rPr>
                <w:kern w:val="2"/>
                <w:sz w:val="22"/>
                <w:szCs w:val="22"/>
              </w:rPr>
            </w:pPr>
            <w:r w:rsidRPr="008B5934">
              <w:rPr>
                <w:sz w:val="22"/>
                <w:szCs w:val="22"/>
              </w:rPr>
              <w:t>Prekių trūkumų nustatymo bei šalinimo tvarka nustatyta Bendrųjų sąlygų 7 skyriuje.</w:t>
            </w:r>
          </w:p>
        </w:tc>
      </w:tr>
      <w:tr w:rsidR="00B767F3" w:rsidRPr="008D18EA" w14:paraId="459ADC5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8B5934" w:rsidRDefault="00DD7479">
            <w:pPr>
              <w:rPr>
                <w:b/>
                <w:bCs/>
                <w:kern w:val="2"/>
                <w:sz w:val="22"/>
                <w:szCs w:val="22"/>
              </w:rPr>
            </w:pPr>
            <w:r w:rsidRPr="008B5934">
              <w:rPr>
                <w:b/>
                <w:bCs/>
                <w:kern w:val="2"/>
                <w:sz w:val="22"/>
                <w:szCs w:val="22"/>
              </w:rPr>
              <w:t>6.3. Kokybinių kriterijų įgyvendinimo ir tikrinimo tvarka</w:t>
            </w:r>
          </w:p>
        </w:tc>
        <w:tc>
          <w:tcPr>
            <w:tcW w:w="7146" w:type="dxa"/>
            <w:gridSpan w:val="3"/>
            <w:tcBorders>
              <w:top w:val="single" w:sz="4" w:space="0" w:color="auto"/>
              <w:left w:val="single" w:sz="4" w:space="0" w:color="auto"/>
              <w:bottom w:val="single" w:sz="4" w:space="0" w:color="auto"/>
              <w:right w:val="single" w:sz="4" w:space="0" w:color="auto"/>
            </w:tcBorders>
          </w:tcPr>
          <w:p w14:paraId="4D580A95" w14:textId="3EC4D5FA" w:rsidR="00B767F3" w:rsidRPr="008B5934" w:rsidRDefault="008B5934" w:rsidP="001C42C5">
            <w:pPr>
              <w:rPr>
                <w:kern w:val="2"/>
                <w:sz w:val="22"/>
                <w:szCs w:val="22"/>
              </w:rPr>
            </w:pPr>
            <w:r w:rsidRPr="008B5934">
              <w:rPr>
                <w:kern w:val="2"/>
                <w:sz w:val="22"/>
                <w:szCs w:val="22"/>
              </w:rPr>
              <w:t>Netaikoma</w:t>
            </w:r>
          </w:p>
        </w:tc>
      </w:tr>
      <w:tr w:rsidR="00B767F3" w:rsidRPr="008D18EA" w14:paraId="5D562E8D" w14:textId="77777777" w:rsidTr="00A04BFC">
        <w:trPr>
          <w:trHeight w:val="300"/>
        </w:trPr>
        <w:tc>
          <w:tcPr>
            <w:tcW w:w="9918" w:type="dxa"/>
            <w:gridSpan w:val="5"/>
          </w:tcPr>
          <w:p w14:paraId="6103796D" w14:textId="77777777" w:rsidR="00B767F3" w:rsidRPr="008D18EA" w:rsidRDefault="00DD7479">
            <w:pPr>
              <w:jc w:val="center"/>
              <w:rPr>
                <w:b/>
                <w:bCs/>
                <w:kern w:val="2"/>
                <w:sz w:val="22"/>
                <w:szCs w:val="22"/>
              </w:rPr>
            </w:pPr>
            <w:r w:rsidRPr="008D18EA">
              <w:rPr>
                <w:b/>
                <w:bCs/>
                <w:kern w:val="2"/>
                <w:sz w:val="22"/>
                <w:szCs w:val="22"/>
              </w:rPr>
              <w:t>7. SUTARTIES VYKDYMUI PASITELKIAMI SUBTIEKĖJAI</w:t>
            </w:r>
          </w:p>
        </w:tc>
      </w:tr>
      <w:tr w:rsidR="00B767F3" w:rsidRPr="008D18EA" w14:paraId="3110BF2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8D18EA" w:rsidRDefault="00DD7479">
            <w:pPr>
              <w:rPr>
                <w:b/>
                <w:bCs/>
                <w:kern w:val="2"/>
                <w:sz w:val="22"/>
                <w:szCs w:val="22"/>
              </w:rPr>
            </w:pPr>
            <w:r w:rsidRPr="008D18EA">
              <w:rPr>
                <w:b/>
                <w:bCs/>
                <w:kern w:val="2"/>
                <w:sz w:val="22"/>
                <w:szCs w:val="22"/>
              </w:rPr>
              <w:lastRenderedPageBreak/>
              <w:t>Sutarties vykdymui pasitelkiami subtiekėjai ir (ar) specialistai</w:t>
            </w:r>
          </w:p>
        </w:tc>
        <w:tc>
          <w:tcPr>
            <w:tcW w:w="7146"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8D18EA" w:rsidRDefault="00DD7479">
            <w:pPr>
              <w:rPr>
                <w:color w:val="2E74B5" w:themeColor="accent1" w:themeShade="BF"/>
                <w:kern w:val="2"/>
                <w:sz w:val="22"/>
                <w:szCs w:val="22"/>
              </w:rPr>
            </w:pPr>
            <w:r w:rsidRPr="008D18EA">
              <w:rPr>
                <w:color w:val="2E74B5" w:themeColor="accent1" w:themeShade="BF"/>
                <w:kern w:val="2"/>
                <w:sz w:val="22"/>
                <w:szCs w:val="22"/>
              </w:rPr>
              <w:t>Sutarties vykdymui subtiekėjai ir (ar) specialistai nepasitelkiami.</w:t>
            </w:r>
          </w:p>
          <w:p w14:paraId="7AE1BD28" w14:textId="77777777" w:rsidR="00B767F3" w:rsidRPr="008D18EA" w:rsidRDefault="00B767F3">
            <w:pPr>
              <w:rPr>
                <w:kern w:val="2"/>
                <w:sz w:val="22"/>
                <w:szCs w:val="22"/>
              </w:rPr>
            </w:pPr>
          </w:p>
          <w:p w14:paraId="4122B0F3" w14:textId="77777777" w:rsidR="00B767F3" w:rsidRPr="008D18EA" w:rsidRDefault="00DD7479">
            <w:pPr>
              <w:rPr>
                <w:color w:val="FF0000"/>
                <w:kern w:val="2"/>
                <w:sz w:val="22"/>
                <w:szCs w:val="22"/>
              </w:rPr>
            </w:pPr>
            <w:r w:rsidRPr="008D18EA">
              <w:rPr>
                <w:color w:val="FF0000"/>
                <w:kern w:val="2"/>
                <w:sz w:val="22"/>
                <w:szCs w:val="22"/>
              </w:rPr>
              <w:t>arba</w:t>
            </w:r>
          </w:p>
          <w:p w14:paraId="6AEB3936" w14:textId="77777777" w:rsidR="00B767F3" w:rsidRPr="008D18EA" w:rsidRDefault="00B767F3">
            <w:pPr>
              <w:rPr>
                <w:kern w:val="2"/>
                <w:sz w:val="22"/>
                <w:szCs w:val="22"/>
              </w:rPr>
            </w:pPr>
          </w:p>
          <w:p w14:paraId="5CFEABC6" w14:textId="77777777" w:rsidR="00B767F3" w:rsidRPr="008D18EA" w:rsidRDefault="00DD7479">
            <w:pPr>
              <w:rPr>
                <w:b/>
                <w:bCs/>
                <w:kern w:val="2"/>
                <w:sz w:val="22"/>
                <w:szCs w:val="22"/>
              </w:rPr>
            </w:pPr>
            <w:r w:rsidRPr="008D18EA">
              <w:rPr>
                <w:color w:val="2E74B5" w:themeColor="accent1" w:themeShade="BF"/>
                <w:kern w:val="2"/>
                <w:sz w:val="22"/>
                <w:szCs w:val="22"/>
              </w:rPr>
              <w:t>Sutarties vykdymui pasitelkiami subtiekėjai ir (ar) specialistai yra nurodyti Sutarties priede Nr. [...] „Sutarties vykdymui pasitelkiami subtiekėjai ir (ar) specialistai“.</w:t>
            </w:r>
          </w:p>
        </w:tc>
      </w:tr>
      <w:tr w:rsidR="00B767F3" w:rsidRPr="008D18EA" w14:paraId="0E57F611" w14:textId="77777777" w:rsidTr="00A04BFC">
        <w:trPr>
          <w:trHeight w:val="300"/>
        </w:trPr>
        <w:tc>
          <w:tcPr>
            <w:tcW w:w="9918" w:type="dxa"/>
            <w:gridSpan w:val="5"/>
          </w:tcPr>
          <w:p w14:paraId="6A81BDB7" w14:textId="77777777" w:rsidR="00B767F3" w:rsidRPr="008D18EA" w:rsidRDefault="00DD7479">
            <w:pPr>
              <w:jc w:val="center"/>
              <w:rPr>
                <w:b/>
                <w:bCs/>
                <w:kern w:val="2"/>
                <w:sz w:val="22"/>
                <w:szCs w:val="22"/>
              </w:rPr>
            </w:pPr>
            <w:r w:rsidRPr="008D18EA">
              <w:rPr>
                <w:b/>
                <w:bCs/>
                <w:kern w:val="2"/>
                <w:sz w:val="22"/>
                <w:szCs w:val="22"/>
              </w:rPr>
              <w:t>8. PRIEVOLIŲ PAGAL SUTARTĮ ĮVYKDYMO UŽTIKRINIMAS</w:t>
            </w:r>
          </w:p>
        </w:tc>
      </w:tr>
      <w:tr w:rsidR="00B767F3" w:rsidRPr="008D18EA" w14:paraId="5F1C88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8D18EA" w:rsidRDefault="00DD7479">
            <w:pPr>
              <w:rPr>
                <w:b/>
                <w:bCs/>
                <w:kern w:val="2"/>
                <w:sz w:val="22"/>
                <w:szCs w:val="22"/>
              </w:rPr>
            </w:pPr>
            <w:r w:rsidRPr="008D18EA">
              <w:rPr>
                <w:b/>
                <w:bCs/>
                <w:kern w:val="2"/>
                <w:sz w:val="22"/>
                <w:szCs w:val="22"/>
              </w:rPr>
              <w:t>8.1. Prievolių pagal Sutartį įvykdymo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17E386A" w14:textId="309C5D05" w:rsidR="00B767F3" w:rsidRPr="008D18EA" w:rsidRDefault="00DD7479">
            <w:pPr>
              <w:rPr>
                <w:kern w:val="2"/>
                <w:sz w:val="22"/>
                <w:szCs w:val="22"/>
              </w:rPr>
            </w:pPr>
            <w:r w:rsidRPr="008D18EA">
              <w:rPr>
                <w:kern w:val="2"/>
                <w:sz w:val="22"/>
                <w:szCs w:val="22"/>
              </w:rPr>
              <w:t>Prievolių pagal Sutartį įvykdymas užtikrinamas</w:t>
            </w:r>
            <w:r w:rsidR="00F960B6" w:rsidRPr="008D18EA">
              <w:rPr>
                <w:kern w:val="2"/>
                <w:sz w:val="22"/>
                <w:szCs w:val="22"/>
              </w:rPr>
              <w:t>:</w:t>
            </w:r>
          </w:p>
          <w:p w14:paraId="544E68EF" w14:textId="7BEABB6A" w:rsidR="00B767F3" w:rsidRPr="008D18EA" w:rsidRDefault="00DD7479">
            <w:pPr>
              <w:rPr>
                <w:kern w:val="2"/>
                <w:sz w:val="22"/>
                <w:szCs w:val="22"/>
              </w:rPr>
            </w:pPr>
            <w:r w:rsidRPr="008D18EA">
              <w:rPr>
                <w:kern w:val="2"/>
                <w:sz w:val="22"/>
                <w:szCs w:val="22"/>
              </w:rPr>
              <w:t>Netesybomis (delspinigiais, bauda)</w:t>
            </w:r>
          </w:p>
        </w:tc>
      </w:tr>
      <w:tr w:rsidR="00B767F3" w:rsidRPr="008D18EA" w14:paraId="5707061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8D18EA" w:rsidRDefault="00DD7479">
            <w:pPr>
              <w:rPr>
                <w:b/>
                <w:bCs/>
                <w:kern w:val="2"/>
                <w:sz w:val="22"/>
                <w:szCs w:val="22"/>
              </w:rPr>
            </w:pPr>
            <w:r w:rsidRPr="008D18EA">
              <w:rPr>
                <w:b/>
                <w:bCs/>
                <w:kern w:val="2"/>
                <w:sz w:val="22"/>
                <w:szCs w:val="22"/>
              </w:rPr>
              <w:t>8.2. Sutarties įvykdymo užtikrinimo galiojimo terminas</w:t>
            </w:r>
          </w:p>
        </w:tc>
        <w:tc>
          <w:tcPr>
            <w:tcW w:w="7146" w:type="dxa"/>
            <w:gridSpan w:val="3"/>
            <w:tcBorders>
              <w:top w:val="single" w:sz="4" w:space="0" w:color="auto"/>
              <w:left w:val="single" w:sz="4" w:space="0" w:color="auto"/>
              <w:bottom w:val="single" w:sz="4" w:space="0" w:color="auto"/>
              <w:right w:val="single" w:sz="4" w:space="0" w:color="auto"/>
            </w:tcBorders>
          </w:tcPr>
          <w:p w14:paraId="4720F941" w14:textId="6ED95FA1" w:rsidR="00B767F3" w:rsidRPr="008D18EA" w:rsidRDefault="00DD7479">
            <w:pPr>
              <w:rPr>
                <w:kern w:val="2"/>
                <w:sz w:val="22"/>
                <w:szCs w:val="22"/>
              </w:rPr>
            </w:pPr>
            <w:r w:rsidRPr="008D18EA">
              <w:rPr>
                <w:kern w:val="2"/>
                <w:sz w:val="22"/>
                <w:szCs w:val="22"/>
              </w:rPr>
              <w:t>Netaikoma</w:t>
            </w:r>
          </w:p>
        </w:tc>
      </w:tr>
      <w:tr w:rsidR="00B767F3" w:rsidRPr="008D18EA" w14:paraId="0C2A746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8D18EA" w:rsidRDefault="00DD7479">
            <w:pPr>
              <w:rPr>
                <w:b/>
                <w:bCs/>
                <w:kern w:val="2"/>
                <w:sz w:val="22"/>
                <w:szCs w:val="22"/>
              </w:rPr>
            </w:pPr>
            <w:r w:rsidRPr="008D18EA">
              <w:rPr>
                <w:b/>
                <w:bCs/>
                <w:kern w:val="2"/>
                <w:sz w:val="22"/>
                <w:szCs w:val="22"/>
              </w:rPr>
              <w:t xml:space="preserve">8.3. Sutarties įvykdymo užtikrinimo pateikimas </w:t>
            </w:r>
          </w:p>
        </w:tc>
        <w:tc>
          <w:tcPr>
            <w:tcW w:w="7146" w:type="dxa"/>
            <w:gridSpan w:val="3"/>
            <w:tcBorders>
              <w:top w:val="single" w:sz="4" w:space="0" w:color="auto"/>
              <w:left w:val="single" w:sz="4" w:space="0" w:color="auto"/>
              <w:bottom w:val="single" w:sz="4" w:space="0" w:color="auto"/>
              <w:right w:val="single" w:sz="4" w:space="0" w:color="auto"/>
            </w:tcBorders>
          </w:tcPr>
          <w:p w14:paraId="7001B284" w14:textId="5B4FFBCB" w:rsidR="00B767F3" w:rsidRPr="008D18EA" w:rsidRDefault="00DD7479">
            <w:pPr>
              <w:rPr>
                <w:kern w:val="2"/>
                <w:sz w:val="22"/>
                <w:szCs w:val="22"/>
              </w:rPr>
            </w:pPr>
            <w:r w:rsidRPr="008D18EA">
              <w:rPr>
                <w:kern w:val="2"/>
                <w:sz w:val="22"/>
                <w:szCs w:val="22"/>
              </w:rPr>
              <w:t>Netaikoma</w:t>
            </w:r>
          </w:p>
        </w:tc>
      </w:tr>
      <w:tr w:rsidR="00B767F3" w:rsidRPr="008D18EA" w14:paraId="198AFEE0" w14:textId="77777777" w:rsidTr="00A04BFC">
        <w:trPr>
          <w:trHeight w:val="300"/>
        </w:trPr>
        <w:tc>
          <w:tcPr>
            <w:tcW w:w="9918" w:type="dxa"/>
            <w:gridSpan w:val="5"/>
          </w:tcPr>
          <w:p w14:paraId="53C07666" w14:textId="77777777" w:rsidR="00B767F3" w:rsidRPr="008D18EA" w:rsidRDefault="00DD7479">
            <w:pPr>
              <w:jc w:val="center"/>
              <w:rPr>
                <w:b/>
                <w:bCs/>
                <w:kern w:val="2"/>
                <w:sz w:val="22"/>
                <w:szCs w:val="22"/>
              </w:rPr>
            </w:pPr>
            <w:r w:rsidRPr="008D18EA">
              <w:rPr>
                <w:b/>
                <w:bCs/>
                <w:kern w:val="2"/>
                <w:sz w:val="22"/>
                <w:szCs w:val="22"/>
              </w:rPr>
              <w:t>9. ŠALIŲ ATSAKOMYBĖ</w:t>
            </w:r>
            <w:r w:rsidRPr="008D18EA">
              <w:rPr>
                <w:b/>
                <w:bCs/>
                <w:kern w:val="2"/>
                <w:sz w:val="22"/>
                <w:szCs w:val="22"/>
              </w:rPr>
              <w:tab/>
            </w:r>
          </w:p>
        </w:tc>
      </w:tr>
      <w:tr w:rsidR="00B767F3" w:rsidRPr="008D18EA" w14:paraId="0C76AE4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8D18EA" w:rsidRDefault="00DD7479">
            <w:pPr>
              <w:rPr>
                <w:b/>
                <w:bCs/>
                <w:kern w:val="2"/>
                <w:sz w:val="22"/>
                <w:szCs w:val="22"/>
              </w:rPr>
            </w:pPr>
            <w:r w:rsidRPr="008D18EA">
              <w:rPr>
                <w:b/>
                <w:bCs/>
                <w:kern w:val="2"/>
                <w:sz w:val="22"/>
                <w:szCs w:val="22"/>
              </w:rPr>
              <w:t>9.1. Pirkėjui taikomos netesybos už mokėjimų pagal Sutartį vėlavimą</w:t>
            </w:r>
          </w:p>
        </w:tc>
        <w:tc>
          <w:tcPr>
            <w:tcW w:w="7146" w:type="dxa"/>
            <w:gridSpan w:val="3"/>
            <w:tcBorders>
              <w:top w:val="single" w:sz="4" w:space="0" w:color="auto"/>
              <w:left w:val="single" w:sz="4" w:space="0" w:color="auto"/>
              <w:bottom w:val="single" w:sz="4" w:space="0" w:color="auto"/>
              <w:right w:val="single" w:sz="4" w:space="0" w:color="auto"/>
            </w:tcBorders>
          </w:tcPr>
          <w:p w14:paraId="12E8EA71" w14:textId="1257B97A" w:rsidR="00B767F3" w:rsidRPr="00D46559" w:rsidRDefault="008B5934" w:rsidP="004121AC">
            <w:pPr>
              <w:jc w:val="both"/>
              <w:rPr>
                <w:kern w:val="2"/>
                <w:sz w:val="22"/>
                <w:szCs w:val="22"/>
              </w:rPr>
            </w:pPr>
            <w:r w:rsidRPr="008B5934">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8D18EA" w14:paraId="66B563D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8D18EA" w:rsidRDefault="00DD7479">
            <w:pPr>
              <w:rPr>
                <w:b/>
                <w:bCs/>
                <w:kern w:val="2"/>
                <w:sz w:val="22"/>
                <w:szCs w:val="22"/>
              </w:rPr>
            </w:pPr>
            <w:r w:rsidRPr="008D18EA">
              <w:rPr>
                <w:b/>
                <w:bCs/>
                <w:kern w:val="2"/>
                <w:sz w:val="22"/>
                <w:szCs w:val="22"/>
              </w:rPr>
              <w:t>9.2. Tiekėjui taikomos netesybos</w:t>
            </w:r>
          </w:p>
        </w:tc>
        <w:tc>
          <w:tcPr>
            <w:tcW w:w="7146" w:type="dxa"/>
            <w:gridSpan w:val="3"/>
            <w:tcBorders>
              <w:top w:val="single" w:sz="4" w:space="0" w:color="auto"/>
              <w:left w:val="single" w:sz="4" w:space="0" w:color="auto"/>
              <w:bottom w:val="single" w:sz="4" w:space="0" w:color="auto"/>
              <w:right w:val="single" w:sz="4" w:space="0" w:color="auto"/>
            </w:tcBorders>
          </w:tcPr>
          <w:p w14:paraId="7518600F" w14:textId="77777777" w:rsidR="008B5934" w:rsidRPr="008B5934" w:rsidRDefault="008B5934" w:rsidP="008B5934">
            <w:pPr>
              <w:jc w:val="both"/>
              <w:rPr>
                <w:kern w:val="2"/>
                <w:sz w:val="22"/>
                <w:szCs w:val="22"/>
              </w:rPr>
            </w:pPr>
            <w:r w:rsidRPr="008B5934">
              <w:rPr>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32A1756" w14:textId="77777777" w:rsidR="008B5934" w:rsidRPr="008B5934" w:rsidRDefault="008B5934" w:rsidP="008B5934">
            <w:pPr>
              <w:jc w:val="both"/>
              <w:rPr>
                <w:kern w:val="2"/>
                <w:sz w:val="22"/>
                <w:szCs w:val="22"/>
              </w:rPr>
            </w:pPr>
          </w:p>
          <w:p w14:paraId="40CE09B2" w14:textId="77777777" w:rsidR="008B5934" w:rsidRPr="008B5934" w:rsidRDefault="008B5934" w:rsidP="008B5934">
            <w:pPr>
              <w:jc w:val="both"/>
              <w:rPr>
                <w:kern w:val="2"/>
                <w:sz w:val="22"/>
                <w:szCs w:val="22"/>
              </w:rPr>
            </w:pPr>
            <w:r w:rsidRPr="008B5934">
              <w:rPr>
                <w:kern w:val="2"/>
                <w:sz w:val="22"/>
                <w:szCs w:val="22"/>
              </w:rPr>
              <w:t xml:space="preserve">  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56C822" w14:textId="77777777" w:rsidR="008B5934" w:rsidRPr="008B5934" w:rsidRDefault="008B5934" w:rsidP="008B5934">
            <w:pPr>
              <w:jc w:val="both"/>
              <w:rPr>
                <w:kern w:val="2"/>
                <w:sz w:val="22"/>
                <w:szCs w:val="22"/>
              </w:rPr>
            </w:pPr>
          </w:p>
          <w:p w14:paraId="63704FE1" w14:textId="40DB65D2" w:rsidR="00B767F3" w:rsidRPr="00D46559" w:rsidRDefault="008B5934" w:rsidP="008B5934">
            <w:pPr>
              <w:jc w:val="both"/>
              <w:rPr>
                <w:b/>
                <w:kern w:val="2"/>
                <w:sz w:val="22"/>
                <w:szCs w:val="22"/>
              </w:rPr>
            </w:pPr>
            <w:r w:rsidRPr="008B5934">
              <w:rPr>
                <w:kern w:val="2"/>
                <w:sz w:val="22"/>
                <w:szCs w:val="22"/>
              </w:rPr>
              <w:t xml:space="preserve">  9.2.3. Tiekėjas privalo sumokėti Pirkėjui netesybas per </w:t>
            </w:r>
            <w:r w:rsidR="00E55960">
              <w:rPr>
                <w:kern w:val="2"/>
                <w:sz w:val="22"/>
                <w:szCs w:val="22"/>
              </w:rPr>
              <w:t>30 (trisdešimt)</w:t>
            </w:r>
            <w:r w:rsidRPr="008B5934">
              <w:rPr>
                <w:kern w:val="2"/>
                <w:sz w:val="22"/>
                <w:szCs w:val="22"/>
              </w:rPr>
              <w:t xml:space="preserve"> dienų nuo Pirkėjo pareikalavimo, jeigu netesybų suma nėra išskaitoma iš Tiekėjui mokėtinos sumos. </w:t>
            </w:r>
          </w:p>
        </w:tc>
      </w:tr>
      <w:tr w:rsidR="00B767F3" w:rsidRPr="008D18EA" w14:paraId="6CD13A4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8D18EA" w:rsidRDefault="00DD7479">
            <w:pPr>
              <w:rPr>
                <w:b/>
                <w:bCs/>
                <w:kern w:val="2"/>
                <w:sz w:val="22"/>
                <w:szCs w:val="22"/>
              </w:rPr>
            </w:pPr>
            <w:r w:rsidRPr="008D18EA">
              <w:rPr>
                <w:b/>
                <w:bCs/>
                <w:kern w:val="2"/>
                <w:sz w:val="22"/>
                <w:szCs w:val="22"/>
              </w:rPr>
              <w:t xml:space="preserve">9.3. Tiekėjui / Pirkėjui taikoma bauda nutraukus Sutartį dėl esminio Sutarties pažeidimo </w:t>
            </w:r>
            <w:r w:rsidRPr="008D18EA">
              <w:rPr>
                <w:b/>
                <w:kern w:val="2"/>
                <w:sz w:val="22"/>
                <w:szCs w:val="22"/>
              </w:rPr>
              <w:t>ar nepagrįstai nutraukus Sutarties vykdymą ne Sutartyje nustatyta tvarka</w:t>
            </w:r>
          </w:p>
        </w:tc>
        <w:tc>
          <w:tcPr>
            <w:tcW w:w="7146" w:type="dxa"/>
            <w:gridSpan w:val="3"/>
            <w:tcBorders>
              <w:top w:val="single" w:sz="4" w:space="0" w:color="auto"/>
              <w:left w:val="single" w:sz="4" w:space="0" w:color="auto"/>
              <w:bottom w:val="single" w:sz="4" w:space="0" w:color="auto"/>
              <w:right w:val="single" w:sz="4" w:space="0" w:color="auto"/>
            </w:tcBorders>
          </w:tcPr>
          <w:p w14:paraId="2997EE18" w14:textId="79155584" w:rsidR="001338E8" w:rsidRDefault="008B5934" w:rsidP="004121AC">
            <w:pPr>
              <w:jc w:val="both"/>
              <w:rPr>
                <w:kern w:val="2"/>
                <w:sz w:val="22"/>
                <w:szCs w:val="22"/>
              </w:rPr>
            </w:pPr>
            <w:r w:rsidRPr="008B5934">
              <w:rPr>
                <w:kern w:val="2"/>
                <w:sz w:val="22"/>
                <w:szCs w:val="22"/>
              </w:rPr>
              <w:t>9.3.1. Nutraukus Sutartį dėl esminio Sutarties pažeidimo, nustatyto Sutarties Specialiosiose sąlygose, mokama 10 procentų dydžio bauda nuo Pradinės Sutarties vertės be PVM, nurodytos Specialiųjų sąlygų 5.2 punkte.</w:t>
            </w:r>
          </w:p>
          <w:p w14:paraId="427E9526" w14:textId="0D2CB7BD" w:rsidR="00655829" w:rsidRDefault="00655829" w:rsidP="004121AC">
            <w:pPr>
              <w:jc w:val="both"/>
              <w:rPr>
                <w:kern w:val="2"/>
                <w:sz w:val="22"/>
                <w:szCs w:val="22"/>
              </w:rPr>
            </w:pPr>
          </w:p>
          <w:p w14:paraId="48292084" w14:textId="77725C35" w:rsidR="00655829" w:rsidRPr="00D46559" w:rsidRDefault="00655829" w:rsidP="00655829">
            <w:pPr>
              <w:jc w:val="both"/>
              <w:rPr>
                <w:kern w:val="2"/>
                <w:sz w:val="22"/>
                <w:szCs w:val="22"/>
              </w:rPr>
            </w:pPr>
            <w:r w:rsidRPr="00655829">
              <w:rPr>
                <w:kern w:val="2"/>
                <w:sz w:val="22"/>
                <w:szCs w:val="22"/>
              </w:rPr>
              <w:t>9.3.2. Nepagrįstai nutraukus Sutarties vykdymą ne Sutartyje nustatyta tvarka, mokama 10 (dešimties) procentų dydžio bauda nuo Pradinės Sutarties vertės be PVM, nurodytos Specialiųjų sąlygų 5.2 punkte.</w:t>
            </w:r>
          </w:p>
        </w:tc>
      </w:tr>
      <w:tr w:rsidR="00B767F3" w:rsidRPr="008D18EA" w14:paraId="539B29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8D18EA" w:rsidRDefault="00DD7479">
            <w:pPr>
              <w:rPr>
                <w:b/>
                <w:bCs/>
                <w:kern w:val="2"/>
                <w:sz w:val="22"/>
                <w:szCs w:val="22"/>
              </w:rPr>
            </w:pPr>
            <w:r w:rsidRPr="008D18EA">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46" w:type="dxa"/>
            <w:gridSpan w:val="3"/>
            <w:tcBorders>
              <w:top w:val="single" w:sz="4" w:space="0" w:color="auto"/>
              <w:left w:val="single" w:sz="4" w:space="0" w:color="auto"/>
              <w:bottom w:val="single" w:sz="4" w:space="0" w:color="auto"/>
              <w:right w:val="single" w:sz="4" w:space="0" w:color="auto"/>
            </w:tcBorders>
          </w:tcPr>
          <w:p w14:paraId="01953191" w14:textId="04E8386C" w:rsidR="00B767F3" w:rsidRPr="00D46559" w:rsidRDefault="00AB2650" w:rsidP="004121AC">
            <w:pPr>
              <w:jc w:val="both"/>
              <w:rPr>
                <w:kern w:val="2"/>
                <w:sz w:val="22"/>
                <w:szCs w:val="22"/>
              </w:rPr>
            </w:pPr>
            <w:r w:rsidRPr="00D46559">
              <w:rPr>
                <w:bCs/>
                <w:color w:val="000000"/>
                <w:kern w:val="2"/>
                <w:sz w:val="22"/>
                <w:szCs w:val="22"/>
              </w:rPr>
              <w:t>1</w:t>
            </w:r>
            <w:r w:rsidR="002F316A" w:rsidRPr="00D46559">
              <w:rPr>
                <w:bCs/>
                <w:color w:val="000000"/>
                <w:kern w:val="2"/>
                <w:sz w:val="22"/>
                <w:szCs w:val="22"/>
              </w:rPr>
              <w:t>00 (</w:t>
            </w:r>
            <w:r w:rsidRPr="00D46559">
              <w:rPr>
                <w:bCs/>
                <w:color w:val="000000"/>
                <w:kern w:val="2"/>
                <w:sz w:val="22"/>
                <w:szCs w:val="22"/>
              </w:rPr>
              <w:t>vienas</w:t>
            </w:r>
            <w:r w:rsidR="002F316A" w:rsidRPr="00D46559">
              <w:rPr>
                <w:bCs/>
                <w:color w:val="000000"/>
                <w:kern w:val="2"/>
                <w:sz w:val="22"/>
                <w:szCs w:val="22"/>
              </w:rPr>
              <w:t xml:space="preserve"> šimta</w:t>
            </w:r>
            <w:r w:rsidRPr="00D46559">
              <w:rPr>
                <w:bCs/>
                <w:color w:val="000000"/>
                <w:kern w:val="2"/>
                <w:sz w:val="22"/>
                <w:szCs w:val="22"/>
              </w:rPr>
              <w:t>s</w:t>
            </w:r>
            <w:r w:rsidR="002F316A" w:rsidRPr="00D46559">
              <w:rPr>
                <w:bCs/>
                <w:color w:val="000000"/>
                <w:kern w:val="2"/>
                <w:sz w:val="22"/>
                <w:szCs w:val="22"/>
              </w:rPr>
              <w:t>) Eur už kiekvieną nustatytą pažeidimo atvejį.</w:t>
            </w:r>
          </w:p>
        </w:tc>
      </w:tr>
      <w:tr w:rsidR="00B767F3" w:rsidRPr="008D18EA" w14:paraId="3086B7F9"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8D18EA" w:rsidRDefault="00DD7479">
            <w:pPr>
              <w:rPr>
                <w:b/>
                <w:bCs/>
                <w:kern w:val="2"/>
                <w:sz w:val="22"/>
                <w:szCs w:val="22"/>
              </w:rPr>
            </w:pPr>
            <w:r w:rsidRPr="008D18EA">
              <w:rPr>
                <w:b/>
                <w:bCs/>
                <w:kern w:val="2"/>
                <w:sz w:val="22"/>
                <w:szCs w:val="22"/>
              </w:rPr>
              <w:lastRenderedPageBreak/>
              <w:t>9.5. Tiekėjui taikomos baudos dėl aplinkosauginių ir (arba) socialinių kriterijų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69B3C483" w14:textId="6D6FEC7D" w:rsidR="00B767F3" w:rsidRPr="00D46559" w:rsidRDefault="009A4206" w:rsidP="004121AC">
            <w:pPr>
              <w:jc w:val="both"/>
              <w:rPr>
                <w:kern w:val="2"/>
                <w:sz w:val="22"/>
                <w:szCs w:val="22"/>
              </w:rPr>
            </w:pPr>
            <w:r w:rsidRPr="00D46559">
              <w:rPr>
                <w:color w:val="000000" w:themeColor="text1"/>
                <w:kern w:val="2"/>
                <w:sz w:val="22"/>
                <w:szCs w:val="22"/>
              </w:rPr>
              <w:t xml:space="preserve">Už kriterijų, nurodytų Specialiųjų sąlygų 13.1 p. nesilaikymą, bus taikoma bauda </w:t>
            </w:r>
            <w:r w:rsidR="00F61546" w:rsidRPr="00D46559">
              <w:rPr>
                <w:color w:val="000000" w:themeColor="text1"/>
                <w:kern w:val="2"/>
                <w:sz w:val="22"/>
                <w:szCs w:val="22"/>
              </w:rPr>
              <w:t>2</w:t>
            </w:r>
            <w:r w:rsidR="00B87FCA" w:rsidRPr="00D46559">
              <w:rPr>
                <w:color w:val="000000" w:themeColor="text1"/>
                <w:kern w:val="2"/>
                <w:sz w:val="22"/>
                <w:szCs w:val="22"/>
              </w:rPr>
              <w:t>00</w:t>
            </w:r>
            <w:r w:rsidRPr="00D46559">
              <w:rPr>
                <w:color w:val="000000" w:themeColor="text1"/>
                <w:kern w:val="2"/>
                <w:sz w:val="22"/>
                <w:szCs w:val="22"/>
              </w:rPr>
              <w:t xml:space="preserve"> (</w:t>
            </w:r>
            <w:r w:rsidR="00F61546" w:rsidRPr="00D46559">
              <w:rPr>
                <w:color w:val="000000" w:themeColor="text1"/>
                <w:kern w:val="2"/>
                <w:sz w:val="22"/>
                <w:szCs w:val="22"/>
              </w:rPr>
              <w:t>du šimtai</w:t>
            </w:r>
            <w:r w:rsidRPr="00D46559">
              <w:rPr>
                <w:color w:val="000000" w:themeColor="text1"/>
                <w:kern w:val="2"/>
                <w:sz w:val="22"/>
                <w:szCs w:val="22"/>
              </w:rPr>
              <w:t>) Eur už kiekvieną nustatytą atvejį</w:t>
            </w:r>
            <w:r w:rsidR="007038DE" w:rsidRPr="00D46559">
              <w:rPr>
                <w:color w:val="000000" w:themeColor="text1"/>
                <w:kern w:val="2"/>
                <w:sz w:val="22"/>
                <w:szCs w:val="22"/>
              </w:rPr>
              <w:t>.</w:t>
            </w:r>
          </w:p>
        </w:tc>
      </w:tr>
      <w:tr w:rsidR="00B767F3" w:rsidRPr="008D18EA" w14:paraId="3F603DB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8D18EA" w:rsidRDefault="00DD7479">
            <w:pPr>
              <w:rPr>
                <w:b/>
                <w:bCs/>
                <w:kern w:val="2"/>
                <w:sz w:val="22"/>
                <w:szCs w:val="22"/>
              </w:rPr>
            </w:pPr>
            <w:r w:rsidRPr="008D18EA">
              <w:rPr>
                <w:b/>
                <w:bCs/>
                <w:kern w:val="2"/>
                <w:sz w:val="22"/>
                <w:szCs w:val="22"/>
              </w:rPr>
              <w:t>9.6. Tiekėjui / Pirkėjui taikoma bauda dėl konfidencialumo reikalavimų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271A84AA" w14:textId="4D9EE2AE" w:rsidR="00B767F3" w:rsidRPr="008D18EA" w:rsidRDefault="00DD7479">
            <w:pPr>
              <w:rPr>
                <w:kern w:val="2"/>
                <w:sz w:val="22"/>
                <w:szCs w:val="22"/>
              </w:rPr>
            </w:pPr>
            <w:r w:rsidRPr="008D18EA">
              <w:rPr>
                <w:kern w:val="2"/>
                <w:sz w:val="22"/>
                <w:szCs w:val="22"/>
              </w:rPr>
              <w:t>Netaikoma</w:t>
            </w:r>
          </w:p>
        </w:tc>
      </w:tr>
      <w:tr w:rsidR="00B767F3" w:rsidRPr="008D18EA" w14:paraId="614E463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6373C3" w:rsidRDefault="00DD7479">
            <w:pPr>
              <w:rPr>
                <w:b/>
                <w:bCs/>
                <w:kern w:val="2"/>
                <w:sz w:val="22"/>
                <w:szCs w:val="22"/>
              </w:rPr>
            </w:pPr>
            <w:r w:rsidRPr="006373C3">
              <w:rPr>
                <w:b/>
                <w:bCs/>
                <w:kern w:val="2"/>
                <w:sz w:val="22"/>
                <w:szCs w:val="22"/>
              </w:rPr>
              <w:t xml:space="preserve">9.7. Tiekėjui taikomos netesybos dėl pirkimo dokumentuose nustatytų Kokybinių kriterijų </w:t>
            </w:r>
            <w:proofErr w:type="spellStart"/>
            <w:r w:rsidRPr="006373C3">
              <w:rPr>
                <w:b/>
                <w:bCs/>
                <w:kern w:val="2"/>
                <w:sz w:val="22"/>
                <w:szCs w:val="22"/>
              </w:rPr>
              <w:t>nepasiekimo</w:t>
            </w:r>
            <w:proofErr w:type="spellEnd"/>
            <w:r w:rsidRPr="006373C3">
              <w:rPr>
                <w:b/>
                <w:bCs/>
                <w:kern w:val="2"/>
                <w:sz w:val="22"/>
                <w:szCs w:val="22"/>
              </w:rPr>
              <w:t xml:space="preserve"> Sutarties vykdymo metu</w:t>
            </w:r>
          </w:p>
        </w:tc>
        <w:tc>
          <w:tcPr>
            <w:tcW w:w="7146" w:type="dxa"/>
            <w:gridSpan w:val="3"/>
            <w:tcBorders>
              <w:top w:val="single" w:sz="4" w:space="0" w:color="auto"/>
              <w:left w:val="single" w:sz="4" w:space="0" w:color="auto"/>
              <w:bottom w:val="single" w:sz="4" w:space="0" w:color="auto"/>
              <w:right w:val="single" w:sz="4" w:space="0" w:color="auto"/>
            </w:tcBorders>
          </w:tcPr>
          <w:p w14:paraId="5C591A2E" w14:textId="28EC23DF" w:rsidR="00B767F3" w:rsidRPr="003A1403" w:rsidRDefault="004B7BF6" w:rsidP="003A1403">
            <w:pPr>
              <w:jc w:val="both"/>
              <w:rPr>
                <w:color w:val="000000"/>
                <w:sz w:val="22"/>
                <w:szCs w:val="22"/>
              </w:rPr>
            </w:pPr>
            <w:r>
              <w:rPr>
                <w:color w:val="000000"/>
                <w:sz w:val="22"/>
                <w:szCs w:val="22"/>
              </w:rPr>
              <w:t>Netaikoma</w:t>
            </w:r>
          </w:p>
        </w:tc>
      </w:tr>
      <w:tr w:rsidR="00B767F3" w:rsidRPr="008D18EA" w14:paraId="11D432F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8D18EA" w:rsidRDefault="00DD7479">
            <w:pPr>
              <w:rPr>
                <w:b/>
                <w:bCs/>
                <w:kern w:val="2"/>
                <w:sz w:val="22"/>
                <w:szCs w:val="22"/>
              </w:rPr>
            </w:pPr>
            <w:r w:rsidRPr="008D18EA">
              <w:rPr>
                <w:b/>
                <w:bCs/>
                <w:kern w:val="2"/>
                <w:sz w:val="22"/>
                <w:szCs w:val="22"/>
              </w:rPr>
              <w:t>9.8. Tiekėjui taikomos netesybos dėl Sutarties įvykdymo užtikrinimo nepratęsimo</w:t>
            </w:r>
          </w:p>
        </w:tc>
        <w:tc>
          <w:tcPr>
            <w:tcW w:w="7146"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8D18EA" w:rsidRDefault="00DD7479">
            <w:pPr>
              <w:rPr>
                <w:kern w:val="2"/>
                <w:sz w:val="22"/>
                <w:szCs w:val="22"/>
              </w:rPr>
            </w:pPr>
            <w:r w:rsidRPr="008D18EA">
              <w:rPr>
                <w:kern w:val="2"/>
                <w:sz w:val="22"/>
                <w:szCs w:val="22"/>
              </w:rPr>
              <w:t>Netaikoma</w:t>
            </w:r>
          </w:p>
          <w:p w14:paraId="29DCAC8C" w14:textId="44766AFA" w:rsidR="00B767F3" w:rsidRPr="008D18EA" w:rsidRDefault="00B767F3">
            <w:pPr>
              <w:rPr>
                <w:color w:val="4472C4"/>
                <w:kern w:val="2"/>
                <w:sz w:val="22"/>
                <w:szCs w:val="22"/>
              </w:rPr>
            </w:pPr>
          </w:p>
        </w:tc>
      </w:tr>
      <w:tr w:rsidR="00B767F3" w:rsidRPr="008D18EA" w14:paraId="57850F0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8D18EA" w:rsidRDefault="00DD7479">
            <w:pPr>
              <w:rPr>
                <w:b/>
                <w:bCs/>
                <w:kern w:val="2"/>
                <w:sz w:val="22"/>
                <w:szCs w:val="22"/>
              </w:rPr>
            </w:pPr>
            <w:r w:rsidRPr="008D18EA">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46" w:type="dxa"/>
            <w:gridSpan w:val="3"/>
            <w:tcBorders>
              <w:top w:val="single" w:sz="4" w:space="0" w:color="auto"/>
              <w:left w:val="single" w:sz="4" w:space="0" w:color="auto"/>
              <w:bottom w:val="single" w:sz="4" w:space="0" w:color="auto"/>
              <w:right w:val="single" w:sz="4" w:space="0" w:color="auto"/>
            </w:tcBorders>
          </w:tcPr>
          <w:p w14:paraId="7272DE9D" w14:textId="0DF2C6F9" w:rsidR="00B767F3" w:rsidRPr="008D18EA" w:rsidRDefault="00DD7479" w:rsidP="00E25594">
            <w:pPr>
              <w:spacing w:line="259" w:lineRule="auto"/>
              <w:rPr>
                <w:kern w:val="2"/>
                <w:sz w:val="22"/>
                <w:szCs w:val="22"/>
              </w:rPr>
            </w:pPr>
            <w:r w:rsidRPr="008D18EA">
              <w:rPr>
                <w:kern w:val="2"/>
                <w:sz w:val="22"/>
                <w:szCs w:val="22"/>
              </w:rPr>
              <w:t>Netaikoma</w:t>
            </w:r>
          </w:p>
          <w:p w14:paraId="3BD32F43" w14:textId="77777777" w:rsidR="00B767F3" w:rsidRPr="008D18EA" w:rsidRDefault="00B767F3">
            <w:pPr>
              <w:spacing w:line="259" w:lineRule="auto"/>
              <w:rPr>
                <w:kern w:val="2"/>
                <w:sz w:val="22"/>
                <w:szCs w:val="22"/>
              </w:rPr>
            </w:pPr>
          </w:p>
          <w:p w14:paraId="2FC8EB7E" w14:textId="77777777" w:rsidR="00B767F3" w:rsidRPr="008D18EA" w:rsidRDefault="00B767F3">
            <w:pPr>
              <w:rPr>
                <w:sz w:val="22"/>
                <w:szCs w:val="22"/>
              </w:rPr>
            </w:pPr>
          </w:p>
          <w:p w14:paraId="49FF058F" w14:textId="77777777" w:rsidR="00B767F3" w:rsidRPr="008D18EA" w:rsidRDefault="00B767F3">
            <w:pPr>
              <w:rPr>
                <w:color w:val="4472C4"/>
                <w:kern w:val="2"/>
                <w:sz w:val="22"/>
                <w:szCs w:val="22"/>
              </w:rPr>
            </w:pPr>
          </w:p>
        </w:tc>
      </w:tr>
      <w:tr w:rsidR="00B767F3" w:rsidRPr="008D18EA" w14:paraId="40E1CD3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8D18EA" w:rsidRDefault="00DD7479">
            <w:pPr>
              <w:rPr>
                <w:b/>
                <w:bCs/>
                <w:kern w:val="2"/>
                <w:sz w:val="22"/>
                <w:szCs w:val="22"/>
              </w:rPr>
            </w:pPr>
            <w:r w:rsidRPr="008D18EA">
              <w:rPr>
                <w:b/>
                <w:bCs/>
                <w:kern w:val="2"/>
                <w:sz w:val="22"/>
                <w:szCs w:val="22"/>
              </w:rPr>
              <w:t>9.10. Kitos netesybos</w:t>
            </w:r>
          </w:p>
        </w:tc>
        <w:tc>
          <w:tcPr>
            <w:tcW w:w="7146" w:type="dxa"/>
            <w:gridSpan w:val="3"/>
            <w:tcBorders>
              <w:top w:val="single" w:sz="4" w:space="0" w:color="auto"/>
              <w:left w:val="single" w:sz="4" w:space="0" w:color="auto"/>
              <w:bottom w:val="single" w:sz="4" w:space="0" w:color="auto"/>
              <w:right w:val="single" w:sz="4" w:space="0" w:color="auto"/>
            </w:tcBorders>
          </w:tcPr>
          <w:p w14:paraId="41965FB0" w14:textId="6641AB0D" w:rsidR="00B767F3" w:rsidRPr="008D18EA" w:rsidRDefault="00495308" w:rsidP="00495308">
            <w:pPr>
              <w:jc w:val="both"/>
              <w:rPr>
                <w:iCs/>
                <w:sz w:val="22"/>
                <w:szCs w:val="22"/>
              </w:rPr>
            </w:pPr>
            <w:r w:rsidRPr="008D18EA">
              <w:rPr>
                <w:iCs/>
                <w:sz w:val="22"/>
                <w:szCs w:val="22"/>
              </w:rPr>
              <w:t xml:space="preserve">Tiekėjui nustatoma </w:t>
            </w:r>
            <w:r w:rsidRPr="006373C3">
              <w:rPr>
                <w:color w:val="000000" w:themeColor="text1"/>
                <w:kern w:val="2"/>
                <w:sz w:val="22"/>
                <w:szCs w:val="22"/>
              </w:rPr>
              <w:t xml:space="preserve">1 (vieno) procento dydžio bauda nuo Pradinės Sutarties vertės be PVM, nurodytos Specialiųjų sąlygų 5.2 punkte </w:t>
            </w:r>
            <w:r w:rsidRPr="006373C3">
              <w:rPr>
                <w:iCs/>
                <w:sz w:val="22"/>
                <w:szCs w:val="22"/>
              </w:rPr>
              <w:t>už nekokybiškas Prekes bei kitus Sutarties pažeidimus, nesusijusius su Specialiųjų sąlygų 9.2.1 p., surašant pažeidimo (defektinį) aktą už kiekvieną nustatytą atvejį. Pažeidimo (defektinis) aktas surašomas</w:t>
            </w:r>
            <w:r w:rsidRPr="008D18EA">
              <w:rPr>
                <w:iCs/>
                <w:sz w:val="22"/>
                <w:szCs w:val="22"/>
              </w:rPr>
              <w:t xml:space="preserve">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r w:rsidRPr="008D18EA">
              <w:rPr>
                <w:sz w:val="22"/>
                <w:szCs w:val="22"/>
              </w:rPr>
              <w:t> </w:t>
            </w:r>
          </w:p>
        </w:tc>
      </w:tr>
      <w:tr w:rsidR="00B767F3" w:rsidRPr="008D18EA" w14:paraId="0126462E" w14:textId="77777777" w:rsidTr="00A04BFC">
        <w:trPr>
          <w:trHeight w:val="300"/>
        </w:trPr>
        <w:tc>
          <w:tcPr>
            <w:tcW w:w="9918" w:type="dxa"/>
            <w:gridSpan w:val="5"/>
          </w:tcPr>
          <w:p w14:paraId="318973A5" w14:textId="77777777" w:rsidR="00B767F3" w:rsidRPr="008D18EA" w:rsidRDefault="00DD7479">
            <w:pPr>
              <w:jc w:val="center"/>
              <w:rPr>
                <w:b/>
                <w:bCs/>
                <w:kern w:val="2"/>
                <w:sz w:val="22"/>
                <w:szCs w:val="22"/>
              </w:rPr>
            </w:pPr>
            <w:r w:rsidRPr="008D18EA">
              <w:rPr>
                <w:b/>
                <w:kern w:val="2"/>
                <w:sz w:val="22"/>
                <w:szCs w:val="22"/>
              </w:rPr>
              <w:t>10. ESMINĖS SUTARTIES SĄLYGOS</w:t>
            </w:r>
          </w:p>
        </w:tc>
      </w:tr>
      <w:tr w:rsidR="00B767F3" w:rsidRPr="008D18EA" w14:paraId="4D59E15A" w14:textId="77777777" w:rsidTr="004C7ACE">
        <w:trPr>
          <w:trHeight w:val="300"/>
        </w:trPr>
        <w:tc>
          <w:tcPr>
            <w:tcW w:w="2772" w:type="dxa"/>
            <w:gridSpan w:val="2"/>
          </w:tcPr>
          <w:p w14:paraId="345EFFE5" w14:textId="77777777" w:rsidR="00B767F3" w:rsidRPr="008D18EA" w:rsidRDefault="00DD7479">
            <w:pPr>
              <w:rPr>
                <w:b/>
                <w:bCs/>
                <w:kern w:val="2"/>
                <w:sz w:val="22"/>
                <w:szCs w:val="22"/>
              </w:rPr>
            </w:pPr>
            <w:r w:rsidRPr="008D18EA">
              <w:rPr>
                <w:b/>
                <w:bCs/>
                <w:sz w:val="22"/>
                <w:szCs w:val="22"/>
              </w:rPr>
              <w:t>10.1. Esminės Sutarties sąlygos</w:t>
            </w:r>
          </w:p>
        </w:tc>
        <w:tc>
          <w:tcPr>
            <w:tcW w:w="7146" w:type="dxa"/>
            <w:gridSpan w:val="3"/>
          </w:tcPr>
          <w:p w14:paraId="3657475F" w14:textId="7D9A998C" w:rsidR="00B767F3" w:rsidRPr="008D18EA" w:rsidRDefault="001338E8" w:rsidP="001338E8">
            <w:pPr>
              <w:rPr>
                <w:kern w:val="2"/>
                <w:sz w:val="22"/>
                <w:szCs w:val="22"/>
              </w:rPr>
            </w:pPr>
            <w:r w:rsidRPr="008D18EA">
              <w:rPr>
                <w:kern w:val="2"/>
                <w:sz w:val="22"/>
                <w:szCs w:val="22"/>
              </w:rPr>
              <w:t>Netaikoma</w:t>
            </w:r>
          </w:p>
        </w:tc>
      </w:tr>
      <w:tr w:rsidR="00B767F3" w:rsidRPr="008D18EA" w14:paraId="0F5458CF" w14:textId="77777777" w:rsidTr="004C7ACE">
        <w:trPr>
          <w:trHeight w:val="300"/>
        </w:trPr>
        <w:tc>
          <w:tcPr>
            <w:tcW w:w="2765" w:type="dxa"/>
          </w:tcPr>
          <w:p w14:paraId="0C270B5F" w14:textId="77777777" w:rsidR="00B767F3" w:rsidRPr="008D18EA" w:rsidRDefault="00DD7479">
            <w:pPr>
              <w:rPr>
                <w:b/>
                <w:bCs/>
                <w:kern w:val="2"/>
                <w:sz w:val="22"/>
                <w:szCs w:val="22"/>
              </w:rPr>
            </w:pPr>
            <w:r w:rsidRPr="008D18EA">
              <w:rPr>
                <w:b/>
                <w:bCs/>
                <w:kern w:val="2"/>
                <w:sz w:val="22"/>
                <w:szCs w:val="22"/>
              </w:rPr>
              <w:t>10.2. Dideli arba nuolatiniai esminės Sutarties sąlygos vykdymo trūkumai</w:t>
            </w:r>
          </w:p>
        </w:tc>
        <w:tc>
          <w:tcPr>
            <w:tcW w:w="7153" w:type="dxa"/>
            <w:gridSpan w:val="4"/>
          </w:tcPr>
          <w:p w14:paraId="50EBEE8A" w14:textId="74734B72" w:rsidR="00E25594" w:rsidRPr="008D18EA" w:rsidRDefault="00DD7479" w:rsidP="00E25594">
            <w:pPr>
              <w:rPr>
                <w:kern w:val="2"/>
                <w:sz w:val="22"/>
                <w:szCs w:val="22"/>
              </w:rPr>
            </w:pPr>
            <w:r w:rsidRPr="008D18EA">
              <w:rPr>
                <w:kern w:val="2"/>
                <w:sz w:val="22"/>
                <w:szCs w:val="22"/>
              </w:rPr>
              <w:t xml:space="preserve">Netaikoma </w:t>
            </w:r>
          </w:p>
          <w:p w14:paraId="27FF7C68" w14:textId="044FBDD9" w:rsidR="00B767F3" w:rsidRPr="008D18EA" w:rsidRDefault="00B767F3">
            <w:pPr>
              <w:rPr>
                <w:kern w:val="2"/>
                <w:sz w:val="22"/>
                <w:szCs w:val="22"/>
              </w:rPr>
            </w:pPr>
          </w:p>
        </w:tc>
      </w:tr>
      <w:tr w:rsidR="00B767F3" w:rsidRPr="008D18EA" w14:paraId="70836C3F" w14:textId="77777777" w:rsidTr="00A04BFC">
        <w:trPr>
          <w:trHeight w:val="300"/>
        </w:trPr>
        <w:tc>
          <w:tcPr>
            <w:tcW w:w="9918" w:type="dxa"/>
            <w:gridSpan w:val="5"/>
          </w:tcPr>
          <w:p w14:paraId="31DFC488" w14:textId="77777777" w:rsidR="00B767F3" w:rsidRPr="008D18EA" w:rsidRDefault="00DD7479">
            <w:pPr>
              <w:jc w:val="center"/>
              <w:rPr>
                <w:b/>
                <w:bCs/>
                <w:kern w:val="2"/>
                <w:sz w:val="22"/>
                <w:szCs w:val="22"/>
              </w:rPr>
            </w:pPr>
            <w:r w:rsidRPr="008D18EA">
              <w:rPr>
                <w:b/>
                <w:bCs/>
                <w:kern w:val="2"/>
                <w:sz w:val="22"/>
                <w:szCs w:val="22"/>
              </w:rPr>
              <w:t>11. SUTARTIES GALIOJIMAS IR KEITIMAS</w:t>
            </w:r>
          </w:p>
        </w:tc>
      </w:tr>
      <w:tr w:rsidR="00B767F3" w:rsidRPr="008D18EA" w14:paraId="1E6FEC1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8D18EA" w:rsidRDefault="00DD7479">
            <w:pPr>
              <w:rPr>
                <w:b/>
                <w:bCs/>
                <w:kern w:val="2"/>
                <w:sz w:val="22"/>
                <w:szCs w:val="22"/>
              </w:rPr>
            </w:pPr>
            <w:r w:rsidRPr="008D18EA">
              <w:rPr>
                <w:b/>
                <w:bCs/>
                <w:kern w:val="2"/>
                <w:sz w:val="22"/>
                <w:szCs w:val="22"/>
              </w:rPr>
              <w:t>11.1. Sutarties sudarymas ir įsigaliojimas</w:t>
            </w:r>
          </w:p>
        </w:tc>
        <w:tc>
          <w:tcPr>
            <w:tcW w:w="7146"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8D18EA" w:rsidRDefault="00DD7479" w:rsidP="00BF3737">
            <w:pPr>
              <w:jc w:val="both"/>
              <w:rPr>
                <w:kern w:val="2"/>
                <w:sz w:val="22"/>
                <w:szCs w:val="22"/>
              </w:rPr>
            </w:pPr>
            <w:r w:rsidRPr="008D18EA">
              <w:rPr>
                <w:kern w:val="2"/>
                <w:sz w:val="22"/>
                <w:szCs w:val="22"/>
              </w:rPr>
              <w:t>Ši Sutartis laikoma sudaryta ir įsigalioja nuo Sutarties pasirašymo dienos (antrosios Šalies pasirašymo dieną).</w:t>
            </w:r>
          </w:p>
          <w:p w14:paraId="0DC01EF2" w14:textId="1E66A4F3" w:rsidR="00B767F3" w:rsidRPr="008D18EA" w:rsidRDefault="00DD7479" w:rsidP="00EB67BE">
            <w:pPr>
              <w:jc w:val="both"/>
              <w:rPr>
                <w:color w:val="4472C4"/>
                <w:kern w:val="2"/>
                <w:sz w:val="22"/>
                <w:szCs w:val="22"/>
              </w:rPr>
            </w:pPr>
            <w:r w:rsidRPr="008D18EA">
              <w:rPr>
                <w:color w:val="000000"/>
                <w:kern w:val="2"/>
                <w:sz w:val="22"/>
                <w:szCs w:val="22"/>
              </w:rPr>
              <w:t>Sutartis galioja iki visiško prievolių įvykdymo (kol bus išnaudota Pradinė</w:t>
            </w:r>
            <w:r w:rsidR="005E0AAE">
              <w:rPr>
                <w:color w:val="000000"/>
                <w:kern w:val="2"/>
                <w:sz w:val="22"/>
                <w:szCs w:val="22"/>
              </w:rPr>
              <w:t>s</w:t>
            </w:r>
            <w:r w:rsidRPr="008D18EA">
              <w:rPr>
                <w:color w:val="000000"/>
                <w:kern w:val="2"/>
                <w:sz w:val="22"/>
                <w:szCs w:val="22"/>
              </w:rPr>
              <w:t xml:space="preserve"> Sutarties vertė, bet jos terminas negali būti ilgesnis kaip </w:t>
            </w:r>
            <w:r w:rsidR="004B7BF6">
              <w:rPr>
                <w:color w:val="000000"/>
                <w:kern w:val="2"/>
                <w:sz w:val="22"/>
                <w:szCs w:val="22"/>
              </w:rPr>
              <w:t>2</w:t>
            </w:r>
            <w:r w:rsidR="00B87FCA" w:rsidRPr="008D18EA">
              <w:rPr>
                <w:color w:val="000000"/>
                <w:kern w:val="2"/>
                <w:sz w:val="22"/>
                <w:szCs w:val="22"/>
              </w:rPr>
              <w:t xml:space="preserve"> </w:t>
            </w:r>
            <w:r w:rsidR="00E25594" w:rsidRPr="008D18EA">
              <w:rPr>
                <w:color w:val="000000"/>
                <w:kern w:val="2"/>
                <w:sz w:val="22"/>
                <w:szCs w:val="22"/>
              </w:rPr>
              <w:t>(</w:t>
            </w:r>
            <w:r w:rsidR="004B7BF6">
              <w:rPr>
                <w:color w:val="000000"/>
                <w:kern w:val="2"/>
                <w:sz w:val="22"/>
                <w:szCs w:val="22"/>
              </w:rPr>
              <w:t>du</w:t>
            </w:r>
            <w:r w:rsidR="00E25594" w:rsidRPr="008D18EA">
              <w:rPr>
                <w:color w:val="000000"/>
                <w:kern w:val="2"/>
                <w:sz w:val="22"/>
                <w:szCs w:val="22"/>
              </w:rPr>
              <w:t>) mėnesiai</w:t>
            </w:r>
            <w:r w:rsidR="002113F2" w:rsidRPr="008D18EA">
              <w:rPr>
                <w:color w:val="000000"/>
                <w:kern w:val="2"/>
                <w:sz w:val="22"/>
                <w:szCs w:val="22"/>
              </w:rPr>
              <w:t xml:space="preserve">, </w:t>
            </w:r>
            <w:r w:rsidR="002113F2" w:rsidRPr="008D18EA">
              <w:rPr>
                <w:bCs/>
                <w:kern w:val="2"/>
                <w:sz w:val="22"/>
                <w:szCs w:val="22"/>
              </w:rPr>
              <w:t xml:space="preserve">išskyrus </w:t>
            </w:r>
            <w:r w:rsidR="00752DA8" w:rsidRPr="008D18EA">
              <w:rPr>
                <w:bCs/>
                <w:kern w:val="2"/>
                <w:sz w:val="22"/>
                <w:szCs w:val="22"/>
              </w:rPr>
              <w:t>Tiekėjo</w:t>
            </w:r>
            <w:r w:rsidR="002113F2" w:rsidRPr="008D18EA">
              <w:rPr>
                <w:bCs/>
                <w:kern w:val="2"/>
                <w:sz w:val="22"/>
                <w:szCs w:val="22"/>
              </w:rPr>
              <w:t xml:space="preserve"> įsipareigojimus, susijusius su Prekių garantiniu aptarnavimu. </w:t>
            </w:r>
            <w:r w:rsidR="00752DA8" w:rsidRPr="008D18EA">
              <w:rPr>
                <w:bCs/>
                <w:kern w:val="2"/>
                <w:sz w:val="22"/>
                <w:szCs w:val="22"/>
              </w:rPr>
              <w:t xml:space="preserve">Tiekėjo </w:t>
            </w:r>
            <w:r w:rsidR="002113F2" w:rsidRPr="008D18EA">
              <w:rPr>
                <w:bCs/>
                <w:kern w:val="2"/>
                <w:sz w:val="22"/>
                <w:szCs w:val="22"/>
              </w:rPr>
              <w:t>garantiniai įsipareigojimai galioja visą Prekių garantinį laikotarpį.</w:t>
            </w:r>
          </w:p>
        </w:tc>
      </w:tr>
      <w:tr w:rsidR="00B767F3" w:rsidRPr="008D18EA" w14:paraId="6568EF2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8D18EA" w:rsidRDefault="00DD7479">
            <w:pPr>
              <w:rPr>
                <w:b/>
                <w:bCs/>
                <w:kern w:val="2"/>
                <w:sz w:val="22"/>
                <w:szCs w:val="22"/>
              </w:rPr>
            </w:pPr>
            <w:r w:rsidRPr="008D18EA">
              <w:rPr>
                <w:b/>
                <w:bCs/>
                <w:kern w:val="2"/>
                <w:sz w:val="22"/>
                <w:szCs w:val="22"/>
              </w:rPr>
              <w:lastRenderedPageBreak/>
              <w:t>11.2. Sutarties galiojimo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5BFF1F84" w14:textId="4FDDB95E" w:rsidR="00B767F3" w:rsidRPr="008D18EA" w:rsidRDefault="00DF0BB0" w:rsidP="00833949">
            <w:pPr>
              <w:jc w:val="both"/>
              <w:rPr>
                <w:kern w:val="2"/>
                <w:sz w:val="22"/>
                <w:szCs w:val="22"/>
              </w:rPr>
            </w:pPr>
            <w:r w:rsidRPr="008D18EA">
              <w:rPr>
                <w:kern w:val="2"/>
                <w:sz w:val="22"/>
                <w:szCs w:val="22"/>
              </w:rPr>
              <w:t>Šalių abipusiu rašytiniu Susitarimu Sutartis tomis pačiomis sąlygomis (nedidinant Sutarties kainos) gali būti pratęsta 1</w:t>
            </w:r>
            <w:r w:rsidR="00833949" w:rsidRPr="008D18EA">
              <w:rPr>
                <w:kern w:val="2"/>
                <w:sz w:val="22"/>
                <w:szCs w:val="22"/>
              </w:rPr>
              <w:t xml:space="preserve"> </w:t>
            </w:r>
            <w:r w:rsidRPr="008D18EA">
              <w:rPr>
                <w:kern w:val="2"/>
                <w:sz w:val="22"/>
                <w:szCs w:val="22"/>
              </w:rPr>
              <w:t>(</w:t>
            </w:r>
            <w:r w:rsidR="002113F2" w:rsidRPr="008D18EA">
              <w:rPr>
                <w:kern w:val="2"/>
                <w:sz w:val="22"/>
                <w:szCs w:val="22"/>
              </w:rPr>
              <w:t>vienam</w:t>
            </w:r>
            <w:r w:rsidRPr="008D18EA">
              <w:rPr>
                <w:kern w:val="2"/>
                <w:sz w:val="22"/>
                <w:szCs w:val="22"/>
              </w:rPr>
              <w:t>) mėnesi</w:t>
            </w:r>
            <w:r w:rsidR="002113F2" w:rsidRPr="008D18EA">
              <w:rPr>
                <w:kern w:val="2"/>
                <w:sz w:val="22"/>
                <w:szCs w:val="22"/>
              </w:rPr>
              <w:t>ui</w:t>
            </w:r>
            <w:r w:rsidRPr="008D18EA">
              <w:rPr>
                <w:kern w:val="2"/>
                <w:sz w:val="22"/>
                <w:szCs w:val="22"/>
              </w:rPr>
              <w:t>, esant aplinkybėms</w:t>
            </w:r>
            <w:r w:rsidR="00960043" w:rsidRPr="008D18EA">
              <w:rPr>
                <w:kern w:val="2"/>
                <w:sz w:val="22"/>
                <w:szCs w:val="22"/>
              </w:rPr>
              <w:t>,</w:t>
            </w:r>
            <w:r w:rsidRPr="008D18EA">
              <w:rPr>
                <w:kern w:val="2"/>
                <w:sz w:val="22"/>
                <w:szCs w:val="22"/>
              </w:rPr>
              <w:t xml:space="preserve"> nurodytoms šių specialiųjų sąlygų 4.2 p. </w:t>
            </w:r>
          </w:p>
        </w:tc>
      </w:tr>
      <w:tr w:rsidR="00B767F3" w:rsidRPr="008D18EA" w14:paraId="0284242D" w14:textId="77777777" w:rsidTr="00A04BFC">
        <w:trPr>
          <w:trHeight w:val="300"/>
        </w:trPr>
        <w:tc>
          <w:tcPr>
            <w:tcW w:w="9918" w:type="dxa"/>
            <w:gridSpan w:val="5"/>
          </w:tcPr>
          <w:p w14:paraId="05AABF93" w14:textId="77777777" w:rsidR="00B767F3" w:rsidRPr="008D18EA" w:rsidRDefault="00DD7479">
            <w:pPr>
              <w:jc w:val="center"/>
              <w:rPr>
                <w:b/>
                <w:bCs/>
                <w:kern w:val="2"/>
                <w:sz w:val="22"/>
                <w:szCs w:val="22"/>
              </w:rPr>
            </w:pPr>
            <w:r w:rsidRPr="008D18EA">
              <w:rPr>
                <w:b/>
                <w:bCs/>
                <w:kern w:val="2"/>
                <w:sz w:val="22"/>
                <w:szCs w:val="22"/>
              </w:rPr>
              <w:t>12. SUTARTIES NUTRAUKIMAS</w:t>
            </w:r>
          </w:p>
        </w:tc>
      </w:tr>
      <w:tr w:rsidR="00B767F3" w:rsidRPr="008D18EA" w14:paraId="02CDEAC4" w14:textId="77777777" w:rsidTr="004C7ACE">
        <w:trPr>
          <w:trHeight w:val="300"/>
        </w:trPr>
        <w:tc>
          <w:tcPr>
            <w:tcW w:w="2830" w:type="dxa"/>
            <w:gridSpan w:val="3"/>
          </w:tcPr>
          <w:p w14:paraId="226C878D" w14:textId="77777777" w:rsidR="00B767F3" w:rsidRPr="008D18EA" w:rsidRDefault="00DD7479">
            <w:pPr>
              <w:rPr>
                <w:b/>
                <w:bCs/>
                <w:kern w:val="2"/>
                <w:sz w:val="22"/>
                <w:szCs w:val="22"/>
              </w:rPr>
            </w:pPr>
            <w:r w:rsidRPr="008D18EA">
              <w:rPr>
                <w:b/>
                <w:bCs/>
                <w:kern w:val="2"/>
                <w:sz w:val="22"/>
                <w:szCs w:val="22"/>
              </w:rPr>
              <w:t>12.1. Sutarties nutraukimo pagrindai</w:t>
            </w:r>
          </w:p>
        </w:tc>
        <w:tc>
          <w:tcPr>
            <w:tcW w:w="7088" w:type="dxa"/>
            <w:gridSpan w:val="2"/>
          </w:tcPr>
          <w:p w14:paraId="6FAE0A4C" w14:textId="3C97FB87" w:rsidR="00B767F3" w:rsidRPr="008D18EA" w:rsidRDefault="00DD7479" w:rsidP="008F7571">
            <w:pPr>
              <w:jc w:val="both"/>
              <w:rPr>
                <w:kern w:val="2"/>
                <w:sz w:val="22"/>
                <w:szCs w:val="22"/>
              </w:rPr>
            </w:pPr>
            <w:r w:rsidRPr="008D18EA">
              <w:rPr>
                <w:kern w:val="2"/>
                <w:sz w:val="22"/>
                <w:szCs w:val="22"/>
              </w:rPr>
              <w:t>Sutartis gali būti nutraukiama rašytiniu Šalių susitarimu arba vienašališkai, Bendrosiose sąlygose nustatyta tvarka.</w:t>
            </w:r>
          </w:p>
        </w:tc>
      </w:tr>
      <w:tr w:rsidR="00B767F3" w:rsidRPr="008D18EA" w14:paraId="69CB11D9" w14:textId="77777777" w:rsidTr="004C7ACE">
        <w:trPr>
          <w:trHeight w:val="300"/>
        </w:trPr>
        <w:tc>
          <w:tcPr>
            <w:tcW w:w="2830" w:type="dxa"/>
            <w:gridSpan w:val="3"/>
          </w:tcPr>
          <w:p w14:paraId="30B41D12" w14:textId="77777777" w:rsidR="00B767F3" w:rsidRPr="008D18EA" w:rsidRDefault="00DD7479">
            <w:pPr>
              <w:rPr>
                <w:b/>
                <w:bCs/>
                <w:kern w:val="2"/>
                <w:sz w:val="22"/>
                <w:szCs w:val="22"/>
              </w:rPr>
            </w:pPr>
            <w:r w:rsidRPr="008D18EA">
              <w:rPr>
                <w:b/>
                <w:bCs/>
                <w:kern w:val="2"/>
                <w:sz w:val="22"/>
                <w:szCs w:val="22"/>
              </w:rPr>
              <w:t>12.2. Esminiai Sutarties pažeidimai</w:t>
            </w:r>
          </w:p>
          <w:p w14:paraId="08CC1A68" w14:textId="77777777" w:rsidR="00B767F3" w:rsidRPr="008D18EA" w:rsidRDefault="00B767F3">
            <w:pPr>
              <w:rPr>
                <w:b/>
                <w:bCs/>
                <w:kern w:val="2"/>
                <w:sz w:val="22"/>
                <w:szCs w:val="22"/>
              </w:rPr>
            </w:pPr>
          </w:p>
        </w:tc>
        <w:tc>
          <w:tcPr>
            <w:tcW w:w="7088" w:type="dxa"/>
            <w:gridSpan w:val="2"/>
          </w:tcPr>
          <w:p w14:paraId="7CDB3B1B" w14:textId="77777777" w:rsidR="006B6A7F" w:rsidRPr="008D18EA" w:rsidRDefault="006B6A7F" w:rsidP="006B6A7F">
            <w:pPr>
              <w:jc w:val="both"/>
              <w:rPr>
                <w:kern w:val="2"/>
                <w:sz w:val="22"/>
                <w:szCs w:val="22"/>
              </w:rPr>
            </w:pPr>
            <w:r w:rsidRPr="008D18EA">
              <w:rPr>
                <w:kern w:val="2"/>
                <w:sz w:val="22"/>
                <w:szCs w:val="22"/>
              </w:rPr>
              <w:t>12.2.1. jeigu Tiekėjas nevykdo prisiimtų įsipareigojimų už Sutartyje nustatytą Sutarties kainą;</w:t>
            </w:r>
          </w:p>
          <w:p w14:paraId="017766E6" w14:textId="77777777" w:rsidR="006B6A7F" w:rsidRPr="008D18EA" w:rsidRDefault="006B6A7F" w:rsidP="006B6A7F">
            <w:pPr>
              <w:shd w:val="clear" w:color="auto" w:fill="FFFFFF" w:themeFill="background1"/>
              <w:tabs>
                <w:tab w:val="left" w:pos="567"/>
                <w:tab w:val="left" w:pos="851"/>
                <w:tab w:val="left" w:pos="992"/>
                <w:tab w:val="left" w:pos="1134"/>
              </w:tabs>
              <w:jc w:val="both"/>
              <w:rPr>
                <w:rFonts w:eastAsia="Arial"/>
                <w:kern w:val="2"/>
                <w:sz w:val="22"/>
                <w:szCs w:val="22"/>
              </w:rPr>
            </w:pPr>
            <w:r w:rsidRPr="008D18EA">
              <w:rPr>
                <w:rFonts w:eastAsia="Arial"/>
                <w:kern w:val="2"/>
                <w:sz w:val="22"/>
                <w:szCs w:val="22"/>
              </w:rPr>
              <w:t xml:space="preserve">12.2.2. jeigu Tiekėjas pažeidžia Prekių pristatymo terminus ir priskaičiuotų netesybų už vėlavimą suma viršija 20 (dvidešimt) proc. Pradinės sutarties vertės ir/arba pažeidžia Prekių pristatymo terminus ir dėl Prekių pristatymo vėlavimo Prekės tampa nebereikalingos; </w:t>
            </w:r>
          </w:p>
          <w:p w14:paraId="03DDA9E3" w14:textId="5CB32699" w:rsidR="001E60E1" w:rsidRPr="008D18EA" w:rsidRDefault="006B6A7F" w:rsidP="006B6A7F">
            <w:pPr>
              <w:shd w:val="clear" w:color="auto" w:fill="FFFFFF" w:themeFill="background1"/>
              <w:tabs>
                <w:tab w:val="left" w:pos="567"/>
                <w:tab w:val="left" w:pos="851"/>
                <w:tab w:val="left" w:pos="992"/>
                <w:tab w:val="left" w:pos="1134"/>
              </w:tabs>
              <w:jc w:val="both"/>
              <w:rPr>
                <w:rFonts w:eastAsia="Arial"/>
                <w:kern w:val="2"/>
                <w:sz w:val="22"/>
                <w:szCs w:val="22"/>
              </w:rPr>
            </w:pPr>
            <w:r w:rsidRPr="008D18EA">
              <w:rPr>
                <w:rFonts w:eastAsia="Arial"/>
                <w:kern w:val="2"/>
                <w:sz w:val="22"/>
                <w:szCs w:val="22"/>
              </w:rPr>
              <w:t xml:space="preserve">12.2.3. </w:t>
            </w:r>
            <w:r w:rsidRPr="008D18EA">
              <w:rPr>
                <w:rFonts w:eastAsia="Arial"/>
                <w:color w:val="000000" w:themeColor="text1"/>
                <w:kern w:val="2"/>
                <w:sz w:val="22"/>
                <w:szCs w:val="22"/>
              </w:rPr>
              <w:t>Tiekėjas pristato Prekes, kurios neatitinka Sutartyje ir (ar) Įstatymuose nustatytų reikalavimų Prekėms.</w:t>
            </w:r>
          </w:p>
        </w:tc>
      </w:tr>
      <w:tr w:rsidR="00B767F3" w:rsidRPr="008D18EA" w14:paraId="66C5FB47" w14:textId="77777777" w:rsidTr="00A04BFC">
        <w:trPr>
          <w:trHeight w:val="300"/>
        </w:trPr>
        <w:tc>
          <w:tcPr>
            <w:tcW w:w="9918" w:type="dxa"/>
            <w:gridSpan w:val="5"/>
          </w:tcPr>
          <w:p w14:paraId="2E78AE5D" w14:textId="6848F264" w:rsidR="00B767F3" w:rsidRPr="008D18EA" w:rsidRDefault="00DD7479">
            <w:pPr>
              <w:jc w:val="center"/>
              <w:rPr>
                <w:kern w:val="2"/>
                <w:sz w:val="22"/>
                <w:szCs w:val="22"/>
              </w:rPr>
            </w:pPr>
            <w:r w:rsidRPr="008D18EA">
              <w:rPr>
                <w:b/>
                <w:bCs/>
                <w:kern w:val="2"/>
                <w:sz w:val="22"/>
                <w:szCs w:val="22"/>
              </w:rPr>
              <w:t>13. APLINKOSAUGINIAI IR SOCIALINIAI KRITERIJAI</w:t>
            </w:r>
          </w:p>
        </w:tc>
      </w:tr>
      <w:tr w:rsidR="00B767F3" w:rsidRPr="008D18EA" w14:paraId="2A940830" w14:textId="77777777" w:rsidTr="004C7ACE">
        <w:trPr>
          <w:trHeight w:val="300"/>
        </w:trPr>
        <w:tc>
          <w:tcPr>
            <w:tcW w:w="2830" w:type="dxa"/>
            <w:gridSpan w:val="3"/>
          </w:tcPr>
          <w:p w14:paraId="5445B64C" w14:textId="77777777" w:rsidR="00B767F3" w:rsidRPr="008D18EA" w:rsidRDefault="00DD7479">
            <w:pPr>
              <w:rPr>
                <w:b/>
                <w:bCs/>
                <w:kern w:val="2"/>
                <w:sz w:val="22"/>
                <w:szCs w:val="22"/>
              </w:rPr>
            </w:pPr>
            <w:r w:rsidRPr="008D18EA">
              <w:rPr>
                <w:b/>
                <w:bCs/>
                <w:kern w:val="2"/>
                <w:sz w:val="22"/>
                <w:szCs w:val="22"/>
              </w:rPr>
              <w:t>13.1. Aplinkosauginių kriterijų nustatymo teisinis pagrindas</w:t>
            </w:r>
          </w:p>
        </w:tc>
        <w:tc>
          <w:tcPr>
            <w:tcW w:w="7088" w:type="dxa"/>
            <w:gridSpan w:val="2"/>
          </w:tcPr>
          <w:p w14:paraId="404064AF" w14:textId="48A1C9CE" w:rsidR="00F82731" w:rsidRPr="008D18EA" w:rsidRDefault="00F82731" w:rsidP="00F82731">
            <w:pPr>
              <w:jc w:val="both"/>
              <w:rPr>
                <w:color w:val="000000"/>
                <w:kern w:val="2"/>
                <w:sz w:val="22"/>
                <w:szCs w:val="22"/>
                <w:shd w:val="clear" w:color="auto" w:fill="FFFFFF"/>
              </w:rPr>
            </w:pPr>
            <w:r w:rsidRPr="008D18EA">
              <w:rPr>
                <w:sz w:val="22"/>
                <w:szCs w:val="22"/>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8D18EA">
              <w:rPr>
                <w:color w:val="000000"/>
                <w:kern w:val="2"/>
                <w:sz w:val="22"/>
                <w:szCs w:val="22"/>
                <w:shd w:val="clear" w:color="auto" w:fill="FFFFFF"/>
              </w:rPr>
              <w:t xml:space="preserve">4.4.4.4 </w:t>
            </w:r>
            <w:r w:rsidRPr="008D18EA">
              <w:rPr>
                <w:sz w:val="22"/>
                <w:szCs w:val="22"/>
              </w:rPr>
              <w:t>papunkčio reikalavimus</w:t>
            </w:r>
            <w:r w:rsidR="00F27E2E">
              <w:rPr>
                <w:sz w:val="22"/>
                <w:szCs w:val="22"/>
              </w:rPr>
              <w:t xml:space="preserve">, </w:t>
            </w:r>
            <w:r w:rsidR="00F27E2E">
              <w:t xml:space="preserve">t. y. prekė yra tvirta, ilgaamžė, funkcionali, ji ar jos sudedamosios dalys tinka naudoti daug kartų ir (ar) lengvai pataisomos, ir (ar) pakeičiamos. </w:t>
            </w:r>
            <w:r w:rsidR="00F27E2E" w:rsidRPr="00962173">
              <w:rPr>
                <w:b/>
                <w:color w:val="000000" w:themeColor="text1"/>
              </w:rPr>
              <w:t xml:space="preserve"> </w:t>
            </w:r>
            <w:r w:rsidR="00F27E2E" w:rsidRPr="00391E2C">
              <w:rPr>
                <w:color w:val="000000"/>
                <w:kern w:val="2"/>
                <w:szCs w:val="24"/>
                <w:shd w:val="clear" w:color="auto" w:fill="FFFFFF"/>
              </w:rPr>
              <w:t>Aplinkos apaugos kriterijai nustatyti Techninė</w:t>
            </w:r>
            <w:r w:rsidR="00F27E2E">
              <w:rPr>
                <w:color w:val="000000"/>
                <w:kern w:val="2"/>
                <w:szCs w:val="24"/>
                <w:shd w:val="clear" w:color="auto" w:fill="FFFFFF"/>
              </w:rPr>
              <w:t>je</w:t>
            </w:r>
            <w:r w:rsidR="00F27E2E" w:rsidRPr="00391E2C">
              <w:rPr>
                <w:color w:val="000000"/>
                <w:kern w:val="2"/>
                <w:szCs w:val="24"/>
                <w:shd w:val="clear" w:color="auto" w:fill="FFFFFF"/>
              </w:rPr>
              <w:t xml:space="preserve"> specifikacijoje</w:t>
            </w:r>
            <w:r w:rsidR="00F27E2E">
              <w:rPr>
                <w:color w:val="000000"/>
                <w:kern w:val="2"/>
                <w:szCs w:val="24"/>
                <w:shd w:val="clear" w:color="auto" w:fill="FFFFFF"/>
              </w:rPr>
              <w:t xml:space="preserve"> Nr. 1</w:t>
            </w:r>
            <w:r w:rsidR="00F27E2E" w:rsidRPr="00391E2C">
              <w:rPr>
                <w:color w:val="000000"/>
                <w:kern w:val="2"/>
                <w:szCs w:val="24"/>
                <w:shd w:val="clear" w:color="auto" w:fill="FFFFFF"/>
              </w:rPr>
              <w:t xml:space="preserve"> priedas</w:t>
            </w:r>
            <w:r w:rsidR="00F27E2E">
              <w:rPr>
                <w:color w:val="000000"/>
                <w:kern w:val="2"/>
                <w:szCs w:val="24"/>
                <w:shd w:val="clear" w:color="auto" w:fill="FFFFFF"/>
              </w:rPr>
              <w:t>.</w:t>
            </w:r>
          </w:p>
          <w:p w14:paraId="3E093E66" w14:textId="77777777" w:rsidR="005D3BF2" w:rsidRPr="008D18EA" w:rsidRDefault="005D3BF2" w:rsidP="00CE17E0">
            <w:pPr>
              <w:jc w:val="both"/>
              <w:rPr>
                <w:b/>
                <w:color w:val="000000" w:themeColor="text1"/>
                <w:sz w:val="22"/>
                <w:szCs w:val="22"/>
              </w:rPr>
            </w:pPr>
          </w:p>
          <w:p w14:paraId="4B6631DF" w14:textId="57E365E5" w:rsidR="00CE6D87" w:rsidRPr="008D18EA" w:rsidRDefault="005D3BF2" w:rsidP="005D3BF2">
            <w:pPr>
              <w:jc w:val="both"/>
              <w:rPr>
                <w:color w:val="000000"/>
                <w:kern w:val="2"/>
                <w:sz w:val="22"/>
                <w:szCs w:val="22"/>
                <w:shd w:val="clear" w:color="auto" w:fill="FFFFFF"/>
              </w:rPr>
            </w:pPr>
            <w:r w:rsidRPr="008D18EA">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8D18EA" w14:paraId="032072CC" w14:textId="77777777" w:rsidTr="004C7ACE">
        <w:trPr>
          <w:trHeight w:val="300"/>
        </w:trPr>
        <w:tc>
          <w:tcPr>
            <w:tcW w:w="2830" w:type="dxa"/>
            <w:gridSpan w:val="3"/>
          </w:tcPr>
          <w:p w14:paraId="0C0ADA8E" w14:textId="77777777" w:rsidR="00B767F3" w:rsidRPr="008D18EA" w:rsidRDefault="00DD7479">
            <w:pPr>
              <w:rPr>
                <w:b/>
                <w:bCs/>
                <w:kern w:val="2"/>
                <w:sz w:val="22"/>
                <w:szCs w:val="22"/>
              </w:rPr>
            </w:pPr>
            <w:r w:rsidRPr="008D18EA">
              <w:rPr>
                <w:b/>
                <w:bCs/>
                <w:kern w:val="2"/>
                <w:sz w:val="22"/>
                <w:szCs w:val="22"/>
              </w:rPr>
              <w:t>13.2.  Su perkamomis Prekėmis susiję socialiniai kriterijai</w:t>
            </w:r>
          </w:p>
        </w:tc>
        <w:tc>
          <w:tcPr>
            <w:tcW w:w="7088" w:type="dxa"/>
            <w:gridSpan w:val="2"/>
          </w:tcPr>
          <w:p w14:paraId="7834229A" w14:textId="6087DBEB" w:rsidR="00B767F3" w:rsidRPr="008D18EA" w:rsidRDefault="00DD7479">
            <w:pPr>
              <w:rPr>
                <w:color w:val="000000"/>
                <w:kern w:val="2"/>
                <w:sz w:val="22"/>
                <w:szCs w:val="22"/>
                <w:shd w:val="clear" w:color="auto" w:fill="FFFFFF"/>
              </w:rPr>
            </w:pPr>
            <w:r w:rsidRPr="008D18EA">
              <w:rPr>
                <w:color w:val="000000"/>
                <w:kern w:val="2"/>
                <w:sz w:val="22"/>
                <w:szCs w:val="22"/>
                <w:shd w:val="clear" w:color="auto" w:fill="FFFFFF"/>
              </w:rPr>
              <w:t>Netaikoma</w:t>
            </w:r>
          </w:p>
        </w:tc>
      </w:tr>
      <w:tr w:rsidR="00B767F3" w:rsidRPr="008D18EA" w14:paraId="07F0FFD0" w14:textId="77777777" w:rsidTr="00A04BFC">
        <w:trPr>
          <w:trHeight w:val="300"/>
        </w:trPr>
        <w:tc>
          <w:tcPr>
            <w:tcW w:w="9918" w:type="dxa"/>
            <w:gridSpan w:val="5"/>
          </w:tcPr>
          <w:p w14:paraId="0EE0B189" w14:textId="77777777" w:rsidR="00B767F3" w:rsidRPr="008D18EA" w:rsidRDefault="00DD7479">
            <w:pPr>
              <w:jc w:val="center"/>
              <w:rPr>
                <w:b/>
                <w:bCs/>
                <w:kern w:val="2"/>
                <w:sz w:val="22"/>
                <w:szCs w:val="22"/>
              </w:rPr>
            </w:pPr>
            <w:r w:rsidRPr="008D18EA">
              <w:rPr>
                <w:b/>
                <w:bCs/>
                <w:kern w:val="2"/>
                <w:sz w:val="22"/>
                <w:szCs w:val="22"/>
              </w:rPr>
              <w:t xml:space="preserve">14. BENDRŲJŲ SĄLYGŲ PAKEITIMAI IR PAPILDYMAI </w:t>
            </w:r>
          </w:p>
          <w:p w14:paraId="5D079BCD" w14:textId="77777777" w:rsidR="00B767F3" w:rsidRPr="008D18EA" w:rsidRDefault="00DD7479">
            <w:pPr>
              <w:jc w:val="center"/>
              <w:rPr>
                <w:kern w:val="2"/>
                <w:sz w:val="22"/>
                <w:szCs w:val="22"/>
              </w:rPr>
            </w:pPr>
            <w:r w:rsidRPr="008D18EA">
              <w:rPr>
                <w:kern w:val="2"/>
                <w:sz w:val="22"/>
                <w:szCs w:val="22"/>
              </w:rPr>
              <w:t xml:space="preserve">(jeigu būtina dėl konkretaus Sutarties dalyko specifikos) </w:t>
            </w:r>
          </w:p>
        </w:tc>
      </w:tr>
      <w:tr w:rsidR="00B767F3" w:rsidRPr="008D18EA" w14:paraId="6259D831" w14:textId="77777777" w:rsidTr="004C7ACE">
        <w:trPr>
          <w:trHeight w:val="300"/>
        </w:trPr>
        <w:tc>
          <w:tcPr>
            <w:tcW w:w="2830" w:type="dxa"/>
            <w:gridSpan w:val="3"/>
          </w:tcPr>
          <w:p w14:paraId="43927719" w14:textId="77777777" w:rsidR="00B767F3" w:rsidRPr="008D18EA" w:rsidRDefault="00DD7479">
            <w:pPr>
              <w:rPr>
                <w:b/>
                <w:bCs/>
                <w:kern w:val="2"/>
                <w:sz w:val="22"/>
                <w:szCs w:val="22"/>
              </w:rPr>
            </w:pPr>
            <w:r w:rsidRPr="008D18EA">
              <w:rPr>
                <w:b/>
                <w:bCs/>
                <w:kern w:val="2"/>
                <w:sz w:val="22"/>
                <w:szCs w:val="22"/>
              </w:rPr>
              <w:t xml:space="preserve">14.1. </w:t>
            </w:r>
          </w:p>
        </w:tc>
        <w:tc>
          <w:tcPr>
            <w:tcW w:w="7088" w:type="dxa"/>
            <w:gridSpan w:val="2"/>
          </w:tcPr>
          <w:p w14:paraId="612BA4B0" w14:textId="2F6AD9DC" w:rsidR="00B767F3" w:rsidRPr="008D18EA" w:rsidRDefault="002056FD" w:rsidP="008272DF">
            <w:pPr>
              <w:jc w:val="both"/>
              <w:rPr>
                <w:kern w:val="2"/>
                <w:sz w:val="22"/>
                <w:szCs w:val="22"/>
              </w:rPr>
            </w:pPr>
            <w:r w:rsidRPr="008D18EA">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8D18EA" w14:paraId="6B254F73" w14:textId="77777777" w:rsidTr="004C7ACE">
        <w:trPr>
          <w:trHeight w:val="300"/>
        </w:trPr>
        <w:tc>
          <w:tcPr>
            <w:tcW w:w="2830" w:type="dxa"/>
            <w:gridSpan w:val="3"/>
          </w:tcPr>
          <w:p w14:paraId="2BC7AAFD" w14:textId="77777777" w:rsidR="00B767F3" w:rsidRPr="008D18EA" w:rsidRDefault="00DD7479">
            <w:pPr>
              <w:rPr>
                <w:b/>
                <w:bCs/>
                <w:kern w:val="2"/>
                <w:sz w:val="22"/>
                <w:szCs w:val="22"/>
              </w:rPr>
            </w:pPr>
            <w:r w:rsidRPr="008D18EA">
              <w:rPr>
                <w:b/>
                <w:bCs/>
                <w:kern w:val="2"/>
                <w:sz w:val="22"/>
                <w:szCs w:val="22"/>
              </w:rPr>
              <w:t>14.2.</w:t>
            </w:r>
          </w:p>
        </w:tc>
        <w:tc>
          <w:tcPr>
            <w:tcW w:w="7088" w:type="dxa"/>
            <w:gridSpan w:val="2"/>
          </w:tcPr>
          <w:p w14:paraId="242644AC" w14:textId="4256EE7C" w:rsidR="00B767F3" w:rsidRPr="008D18EA" w:rsidRDefault="00B767F3">
            <w:pPr>
              <w:rPr>
                <w:kern w:val="2"/>
                <w:sz w:val="22"/>
                <w:szCs w:val="22"/>
              </w:rPr>
            </w:pPr>
          </w:p>
        </w:tc>
      </w:tr>
      <w:tr w:rsidR="00B767F3" w:rsidRPr="008D18EA" w14:paraId="063A7063" w14:textId="77777777" w:rsidTr="00A04BFC">
        <w:trPr>
          <w:trHeight w:val="300"/>
        </w:trPr>
        <w:tc>
          <w:tcPr>
            <w:tcW w:w="9918" w:type="dxa"/>
            <w:gridSpan w:val="5"/>
          </w:tcPr>
          <w:p w14:paraId="1EC1A743" w14:textId="77777777" w:rsidR="00B767F3" w:rsidRPr="008D18EA" w:rsidRDefault="00DD7479">
            <w:pPr>
              <w:jc w:val="center"/>
              <w:rPr>
                <w:b/>
                <w:bCs/>
                <w:kern w:val="2"/>
                <w:sz w:val="22"/>
                <w:szCs w:val="22"/>
              </w:rPr>
            </w:pPr>
            <w:r w:rsidRPr="008D18EA">
              <w:rPr>
                <w:b/>
                <w:bCs/>
                <w:kern w:val="2"/>
                <w:sz w:val="22"/>
                <w:szCs w:val="22"/>
              </w:rPr>
              <w:t>15. SUTARTIES PRIEDAI</w:t>
            </w:r>
          </w:p>
        </w:tc>
      </w:tr>
      <w:tr w:rsidR="00B767F3" w:rsidRPr="008D18EA" w14:paraId="1493342A" w14:textId="77777777" w:rsidTr="004C7ACE">
        <w:trPr>
          <w:trHeight w:val="300"/>
        </w:trPr>
        <w:tc>
          <w:tcPr>
            <w:tcW w:w="2830" w:type="dxa"/>
            <w:gridSpan w:val="3"/>
          </w:tcPr>
          <w:p w14:paraId="0AF63E8A" w14:textId="77777777" w:rsidR="00B767F3" w:rsidRPr="008D18EA" w:rsidRDefault="00DD7479">
            <w:pPr>
              <w:jc w:val="center"/>
              <w:rPr>
                <w:b/>
                <w:bCs/>
                <w:kern w:val="2"/>
                <w:sz w:val="22"/>
                <w:szCs w:val="22"/>
              </w:rPr>
            </w:pPr>
            <w:r w:rsidRPr="008D18EA">
              <w:rPr>
                <w:b/>
                <w:bCs/>
                <w:kern w:val="2"/>
                <w:sz w:val="22"/>
                <w:szCs w:val="22"/>
              </w:rPr>
              <w:t>15.1. Priedas Nr. 1</w:t>
            </w:r>
          </w:p>
        </w:tc>
        <w:tc>
          <w:tcPr>
            <w:tcW w:w="7088" w:type="dxa"/>
            <w:gridSpan w:val="2"/>
          </w:tcPr>
          <w:p w14:paraId="23C9ECEE" w14:textId="29721713" w:rsidR="00B767F3" w:rsidRPr="008D18EA" w:rsidRDefault="00724912" w:rsidP="00936116">
            <w:pPr>
              <w:rPr>
                <w:kern w:val="2"/>
                <w:sz w:val="22"/>
                <w:szCs w:val="22"/>
              </w:rPr>
            </w:pPr>
            <w:r w:rsidRPr="008D18EA">
              <w:rPr>
                <w:kern w:val="2"/>
                <w:sz w:val="22"/>
                <w:szCs w:val="22"/>
              </w:rPr>
              <w:t xml:space="preserve">Techninė specifikacija </w:t>
            </w:r>
          </w:p>
        </w:tc>
      </w:tr>
      <w:tr w:rsidR="00B767F3" w:rsidRPr="008D18EA" w14:paraId="143ECD90" w14:textId="77777777" w:rsidTr="004C7ACE">
        <w:trPr>
          <w:trHeight w:val="300"/>
        </w:trPr>
        <w:tc>
          <w:tcPr>
            <w:tcW w:w="2830" w:type="dxa"/>
            <w:gridSpan w:val="3"/>
          </w:tcPr>
          <w:p w14:paraId="7D11A08C" w14:textId="4BD190EB" w:rsidR="00B767F3" w:rsidRPr="008D18EA" w:rsidRDefault="00DD7479">
            <w:pPr>
              <w:jc w:val="center"/>
              <w:rPr>
                <w:b/>
                <w:bCs/>
                <w:kern w:val="2"/>
                <w:sz w:val="22"/>
                <w:szCs w:val="22"/>
              </w:rPr>
            </w:pPr>
            <w:r w:rsidRPr="008D18EA">
              <w:rPr>
                <w:b/>
                <w:bCs/>
                <w:kern w:val="2"/>
                <w:sz w:val="22"/>
                <w:szCs w:val="22"/>
              </w:rPr>
              <w:t>15.4. Priedas Nr. </w:t>
            </w:r>
            <w:r w:rsidR="00D65DB1">
              <w:rPr>
                <w:b/>
                <w:bCs/>
                <w:kern w:val="2"/>
                <w:sz w:val="22"/>
                <w:szCs w:val="22"/>
              </w:rPr>
              <w:t>2</w:t>
            </w:r>
          </w:p>
        </w:tc>
        <w:tc>
          <w:tcPr>
            <w:tcW w:w="7088" w:type="dxa"/>
            <w:gridSpan w:val="2"/>
          </w:tcPr>
          <w:p w14:paraId="28490483" w14:textId="47BB9DC2" w:rsidR="00B767F3" w:rsidRPr="008D18EA" w:rsidRDefault="00724912" w:rsidP="00D90C16">
            <w:pPr>
              <w:rPr>
                <w:b/>
                <w:bCs/>
                <w:i/>
                <w:iCs/>
                <w:kern w:val="2"/>
                <w:sz w:val="22"/>
                <w:szCs w:val="22"/>
              </w:rPr>
            </w:pPr>
            <w:r w:rsidRPr="008D18EA">
              <w:rPr>
                <w:kern w:val="2"/>
                <w:sz w:val="22"/>
                <w:szCs w:val="22"/>
              </w:rPr>
              <w:t>Pasiūlymas</w:t>
            </w:r>
          </w:p>
        </w:tc>
      </w:tr>
      <w:tr w:rsidR="00B767F3" w:rsidRPr="008D18EA" w14:paraId="13623D1A" w14:textId="77777777" w:rsidTr="004C7ACE">
        <w:trPr>
          <w:trHeight w:val="300"/>
        </w:trPr>
        <w:tc>
          <w:tcPr>
            <w:tcW w:w="2830" w:type="dxa"/>
            <w:gridSpan w:val="3"/>
          </w:tcPr>
          <w:p w14:paraId="4860DB16" w14:textId="4C138FFD" w:rsidR="00B767F3" w:rsidRPr="008D18EA" w:rsidRDefault="00DD7479">
            <w:pPr>
              <w:jc w:val="center"/>
              <w:rPr>
                <w:b/>
                <w:bCs/>
                <w:kern w:val="2"/>
                <w:sz w:val="22"/>
                <w:szCs w:val="22"/>
              </w:rPr>
            </w:pPr>
            <w:r w:rsidRPr="008D18EA">
              <w:rPr>
                <w:b/>
                <w:bCs/>
                <w:kern w:val="2"/>
                <w:sz w:val="22"/>
                <w:szCs w:val="22"/>
              </w:rPr>
              <w:t>15.5. Priedas Nr. </w:t>
            </w:r>
            <w:r w:rsidR="00D65DB1">
              <w:rPr>
                <w:b/>
                <w:bCs/>
                <w:kern w:val="2"/>
                <w:sz w:val="22"/>
                <w:szCs w:val="22"/>
              </w:rPr>
              <w:t>3</w:t>
            </w:r>
          </w:p>
        </w:tc>
        <w:tc>
          <w:tcPr>
            <w:tcW w:w="7088" w:type="dxa"/>
            <w:gridSpan w:val="2"/>
          </w:tcPr>
          <w:p w14:paraId="46C1C9A9" w14:textId="58220E24" w:rsidR="00B767F3" w:rsidRPr="008D18EA" w:rsidRDefault="00724912" w:rsidP="00D90C16">
            <w:pPr>
              <w:rPr>
                <w:b/>
                <w:bCs/>
                <w:i/>
                <w:iCs/>
                <w:kern w:val="2"/>
                <w:sz w:val="22"/>
                <w:szCs w:val="22"/>
              </w:rPr>
            </w:pPr>
            <w:r w:rsidRPr="008D18EA">
              <w:rPr>
                <w:kern w:val="2"/>
                <w:sz w:val="22"/>
                <w:szCs w:val="22"/>
              </w:rPr>
              <w:t xml:space="preserve">„Sutarties vykdymui pasitelkiami subtiekėjai ir (ar) specialistai“ </w:t>
            </w:r>
            <w:r w:rsidRPr="008D18EA">
              <w:rPr>
                <w:color w:val="5B9BD5" w:themeColor="accent1"/>
                <w:kern w:val="2"/>
                <w:sz w:val="22"/>
                <w:szCs w:val="22"/>
              </w:rPr>
              <w:t>(priedas išbraukiamas jei nepasitelkiami</w:t>
            </w:r>
            <w:r w:rsidRPr="008D18EA">
              <w:rPr>
                <w:color w:val="5B9BD5" w:themeColor="accent1"/>
                <w:sz w:val="22"/>
                <w:szCs w:val="22"/>
              </w:rPr>
              <w:t xml:space="preserve"> </w:t>
            </w:r>
            <w:r w:rsidRPr="008D18EA">
              <w:rPr>
                <w:color w:val="5B9BD5" w:themeColor="accent1"/>
                <w:kern w:val="2"/>
                <w:sz w:val="22"/>
                <w:szCs w:val="22"/>
              </w:rPr>
              <w:t>subtiekėjai ir (ar) specialistai)</w:t>
            </w:r>
          </w:p>
        </w:tc>
      </w:tr>
      <w:tr w:rsidR="00B767F3" w:rsidRPr="008D18EA" w14:paraId="29AA4422" w14:textId="77777777" w:rsidTr="00A04BFC">
        <w:tc>
          <w:tcPr>
            <w:tcW w:w="9918" w:type="dxa"/>
            <w:gridSpan w:val="5"/>
          </w:tcPr>
          <w:p w14:paraId="3ACEC6B8" w14:textId="77777777" w:rsidR="00B767F3" w:rsidRPr="008D18EA" w:rsidRDefault="00DD7479">
            <w:pPr>
              <w:jc w:val="center"/>
              <w:rPr>
                <w:b/>
                <w:bCs/>
                <w:kern w:val="2"/>
                <w:sz w:val="22"/>
                <w:szCs w:val="22"/>
              </w:rPr>
            </w:pPr>
            <w:r w:rsidRPr="008D18EA">
              <w:rPr>
                <w:b/>
                <w:bCs/>
                <w:kern w:val="2"/>
                <w:sz w:val="22"/>
                <w:szCs w:val="22"/>
              </w:rPr>
              <w:t>16. ŠALIŲ ATSTOVŲ PARAŠAI</w:t>
            </w:r>
          </w:p>
        </w:tc>
      </w:tr>
      <w:tr w:rsidR="00B767F3" w:rsidRPr="008D18EA" w14:paraId="4EDC6BF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8D18EA" w:rsidRDefault="00DD7479">
            <w:pPr>
              <w:jc w:val="center"/>
              <w:rPr>
                <w:b/>
                <w:bCs/>
                <w:kern w:val="2"/>
                <w:sz w:val="22"/>
                <w:szCs w:val="22"/>
              </w:rPr>
            </w:pPr>
            <w:r w:rsidRPr="008D18EA">
              <w:rPr>
                <w:b/>
                <w:bCs/>
                <w:kern w:val="2"/>
                <w:sz w:val="22"/>
                <w:szCs w:val="22"/>
              </w:rPr>
              <w:t>PIRKĖJAS</w:t>
            </w:r>
          </w:p>
        </w:tc>
        <w:tc>
          <w:tcPr>
            <w:tcW w:w="5092" w:type="dxa"/>
            <w:tcBorders>
              <w:top w:val="single" w:sz="4" w:space="0" w:color="auto"/>
              <w:left w:val="single" w:sz="4" w:space="0" w:color="auto"/>
              <w:bottom w:val="single" w:sz="4" w:space="0" w:color="auto"/>
              <w:right w:val="single" w:sz="4" w:space="0" w:color="auto"/>
            </w:tcBorders>
          </w:tcPr>
          <w:p w14:paraId="3C4F7230" w14:textId="77777777" w:rsidR="00B767F3" w:rsidRPr="008D18EA" w:rsidRDefault="00DD7479">
            <w:pPr>
              <w:jc w:val="center"/>
              <w:rPr>
                <w:b/>
                <w:bCs/>
                <w:kern w:val="2"/>
                <w:sz w:val="22"/>
                <w:szCs w:val="22"/>
              </w:rPr>
            </w:pPr>
            <w:r w:rsidRPr="008D18EA">
              <w:rPr>
                <w:b/>
                <w:bCs/>
                <w:kern w:val="2"/>
                <w:sz w:val="22"/>
                <w:szCs w:val="22"/>
              </w:rPr>
              <w:t>TIEKĖJAS</w:t>
            </w:r>
          </w:p>
        </w:tc>
      </w:tr>
      <w:tr w:rsidR="00B767F3" w:rsidRPr="008D18EA" w14:paraId="00A924E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9278680" w14:textId="0FDE017C" w:rsidR="00B767F3" w:rsidRPr="008D18EA" w:rsidRDefault="008D18EA" w:rsidP="008D18EA">
            <w:pPr>
              <w:jc w:val="center"/>
              <w:rPr>
                <w:color w:val="4472C4"/>
                <w:kern w:val="2"/>
                <w:sz w:val="22"/>
                <w:szCs w:val="22"/>
              </w:rPr>
            </w:pPr>
            <w:r>
              <w:rPr>
                <w:color w:val="000000" w:themeColor="text1"/>
                <w:kern w:val="2"/>
                <w:sz w:val="22"/>
                <w:szCs w:val="22"/>
              </w:rPr>
              <w:t>Direktorius</w:t>
            </w:r>
            <w:r w:rsidR="00EB67BE" w:rsidRPr="008D18EA">
              <w:rPr>
                <w:color w:val="000000" w:themeColor="text1"/>
                <w:kern w:val="2"/>
                <w:sz w:val="22"/>
                <w:szCs w:val="22"/>
              </w:rPr>
              <w:t xml:space="preserve"> Saulius </w:t>
            </w:r>
            <w:proofErr w:type="spellStart"/>
            <w:r w:rsidR="00EB67BE" w:rsidRPr="008D18EA">
              <w:rPr>
                <w:color w:val="000000" w:themeColor="text1"/>
                <w:kern w:val="2"/>
                <w:sz w:val="22"/>
                <w:szCs w:val="22"/>
              </w:rPr>
              <w:t>Dabravalskis</w:t>
            </w:r>
            <w:proofErr w:type="spellEnd"/>
          </w:p>
        </w:tc>
        <w:tc>
          <w:tcPr>
            <w:tcW w:w="5092" w:type="dxa"/>
            <w:tcBorders>
              <w:top w:val="single" w:sz="4" w:space="0" w:color="auto"/>
              <w:left w:val="single" w:sz="4" w:space="0" w:color="auto"/>
              <w:bottom w:val="single" w:sz="4" w:space="0" w:color="auto"/>
              <w:right w:val="single" w:sz="4" w:space="0" w:color="auto"/>
            </w:tcBorders>
          </w:tcPr>
          <w:p w14:paraId="7C5FC22D" w14:textId="77777777" w:rsidR="00B767F3" w:rsidRPr="008D18EA" w:rsidRDefault="00DD7479">
            <w:pPr>
              <w:jc w:val="center"/>
              <w:rPr>
                <w:b/>
                <w:bCs/>
                <w:kern w:val="2"/>
                <w:sz w:val="22"/>
                <w:szCs w:val="22"/>
              </w:rPr>
            </w:pPr>
            <w:r w:rsidRPr="008D18EA">
              <w:rPr>
                <w:color w:val="4472C4"/>
                <w:kern w:val="2"/>
                <w:sz w:val="22"/>
                <w:szCs w:val="22"/>
              </w:rPr>
              <w:t>(nurodomos atstovo pareigos, vardas, pavardė)</w:t>
            </w:r>
          </w:p>
        </w:tc>
      </w:tr>
      <w:tr w:rsidR="00B767F3" w:rsidRPr="008D18EA" w14:paraId="2190A91A"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8D18EA" w:rsidRDefault="00B767F3">
            <w:pPr>
              <w:jc w:val="center"/>
              <w:rPr>
                <w:b/>
                <w:bCs/>
                <w:color w:val="4472C4"/>
                <w:kern w:val="2"/>
                <w:sz w:val="22"/>
                <w:szCs w:val="22"/>
              </w:rPr>
            </w:pPr>
          </w:p>
          <w:p w14:paraId="540CDEA8" w14:textId="00D65078" w:rsidR="00B767F3" w:rsidRPr="008D18EA" w:rsidRDefault="00DD7479" w:rsidP="008D18EA">
            <w:pPr>
              <w:jc w:val="center"/>
              <w:rPr>
                <w:b/>
                <w:bCs/>
                <w:color w:val="4472C4"/>
                <w:kern w:val="2"/>
                <w:sz w:val="22"/>
                <w:szCs w:val="22"/>
              </w:rPr>
            </w:pPr>
            <w:r w:rsidRPr="008D18EA">
              <w:rPr>
                <w:b/>
                <w:bCs/>
                <w:color w:val="4472C4"/>
                <w:kern w:val="2"/>
                <w:sz w:val="22"/>
                <w:szCs w:val="22"/>
              </w:rPr>
              <w:t>(parašas)</w:t>
            </w:r>
          </w:p>
          <w:p w14:paraId="0CC6C66D" w14:textId="77777777" w:rsidR="00B767F3" w:rsidRPr="008D18EA" w:rsidRDefault="00B767F3">
            <w:pPr>
              <w:jc w:val="center"/>
              <w:rPr>
                <w:b/>
                <w:bCs/>
                <w:color w:val="4472C4"/>
                <w:kern w:val="2"/>
                <w:sz w:val="22"/>
                <w:szCs w:val="22"/>
              </w:rPr>
            </w:pPr>
          </w:p>
        </w:tc>
        <w:tc>
          <w:tcPr>
            <w:tcW w:w="5092" w:type="dxa"/>
            <w:tcBorders>
              <w:top w:val="single" w:sz="4" w:space="0" w:color="auto"/>
              <w:left w:val="single" w:sz="4" w:space="0" w:color="auto"/>
              <w:bottom w:val="single" w:sz="4" w:space="0" w:color="auto"/>
              <w:right w:val="single" w:sz="4" w:space="0" w:color="auto"/>
            </w:tcBorders>
          </w:tcPr>
          <w:p w14:paraId="40B6EC95" w14:textId="77777777" w:rsidR="00B767F3" w:rsidRPr="008D18EA" w:rsidRDefault="00B767F3">
            <w:pPr>
              <w:jc w:val="center"/>
              <w:rPr>
                <w:b/>
                <w:bCs/>
                <w:color w:val="4472C4"/>
                <w:kern w:val="2"/>
                <w:sz w:val="22"/>
                <w:szCs w:val="22"/>
              </w:rPr>
            </w:pPr>
          </w:p>
          <w:p w14:paraId="449EF7AE" w14:textId="77777777" w:rsidR="00B767F3" w:rsidRPr="008D18EA" w:rsidRDefault="00DD7479">
            <w:pPr>
              <w:jc w:val="center"/>
              <w:rPr>
                <w:b/>
                <w:bCs/>
                <w:color w:val="4472C4"/>
                <w:kern w:val="2"/>
                <w:sz w:val="22"/>
                <w:szCs w:val="22"/>
              </w:rPr>
            </w:pPr>
            <w:r w:rsidRPr="008D18EA">
              <w:rPr>
                <w:b/>
                <w:bCs/>
                <w:color w:val="4472C4"/>
                <w:kern w:val="2"/>
                <w:sz w:val="22"/>
                <w:szCs w:val="22"/>
              </w:rPr>
              <w:t>(parašas)</w:t>
            </w:r>
          </w:p>
        </w:tc>
      </w:tr>
    </w:tbl>
    <w:p w14:paraId="45B40A95" w14:textId="77777777" w:rsidR="00B767F3" w:rsidRPr="008D18EA"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8D18EA" w:rsidRDefault="00DD7479">
      <w:pPr>
        <w:jc w:val="center"/>
        <w:rPr>
          <w:sz w:val="22"/>
          <w:szCs w:val="22"/>
        </w:rPr>
      </w:pPr>
      <w:r w:rsidRPr="008D18EA">
        <w:rPr>
          <w:color w:val="000000"/>
          <w:sz w:val="22"/>
          <w:szCs w:val="22"/>
        </w:rPr>
        <w:t>_______________</w:t>
      </w:r>
    </w:p>
    <w:p w14:paraId="4E2E0EB1" w14:textId="77777777" w:rsidR="00B767F3" w:rsidRPr="008D18EA" w:rsidRDefault="00B767F3">
      <w:pPr>
        <w:spacing w:line="259" w:lineRule="auto"/>
        <w:rPr>
          <w:sz w:val="22"/>
          <w:szCs w:val="22"/>
        </w:rPr>
      </w:pPr>
    </w:p>
    <w:p w14:paraId="73AA6C47" w14:textId="77777777" w:rsidR="006B6A7F" w:rsidRDefault="006B6A7F" w:rsidP="006B6A7F">
      <w:pPr>
        <w:ind w:firstLine="4820"/>
        <w:textAlignment w:val="center"/>
        <w:rPr>
          <w:color w:val="000000"/>
          <w:szCs w:val="24"/>
        </w:rPr>
      </w:pPr>
      <w:r>
        <w:rPr>
          <w:color w:val="000000"/>
          <w:szCs w:val="24"/>
        </w:rPr>
        <w:lastRenderedPageBreak/>
        <w:t>PATVIRTINTA</w:t>
      </w:r>
    </w:p>
    <w:p w14:paraId="6C08D49B" w14:textId="77777777" w:rsidR="006B6A7F" w:rsidRDefault="006B6A7F" w:rsidP="006B6A7F">
      <w:pPr>
        <w:ind w:firstLine="4820"/>
        <w:textAlignment w:val="center"/>
        <w:rPr>
          <w:color w:val="000000"/>
          <w:szCs w:val="24"/>
        </w:rPr>
      </w:pPr>
      <w:r>
        <w:rPr>
          <w:color w:val="000000"/>
          <w:szCs w:val="24"/>
        </w:rPr>
        <w:t>Viešųjų pirkimų tarnybos direktoriaus</w:t>
      </w:r>
    </w:p>
    <w:p w14:paraId="29D11F0B" w14:textId="77777777" w:rsidR="006B6A7F" w:rsidRDefault="006B6A7F" w:rsidP="006B6A7F">
      <w:pPr>
        <w:ind w:firstLine="4820"/>
        <w:textAlignment w:val="center"/>
        <w:rPr>
          <w:color w:val="000000"/>
          <w:szCs w:val="24"/>
        </w:rPr>
      </w:pPr>
      <w:r>
        <w:rPr>
          <w:color w:val="000000"/>
          <w:szCs w:val="24"/>
        </w:rPr>
        <w:t>2024 m. vasario 8 d. įsakymu Nr. 1S-19</w:t>
      </w:r>
    </w:p>
    <w:p w14:paraId="56A0AFA7" w14:textId="77777777" w:rsidR="006B6A7F" w:rsidRDefault="006B6A7F" w:rsidP="006B6A7F">
      <w:pPr>
        <w:ind w:firstLine="4820"/>
        <w:textAlignment w:val="center"/>
        <w:rPr>
          <w:color w:val="000000"/>
          <w:szCs w:val="24"/>
        </w:rPr>
      </w:pPr>
      <w:r>
        <w:rPr>
          <w:color w:val="000000"/>
          <w:szCs w:val="24"/>
        </w:rPr>
        <w:t>(Viešųjų pirkimų tarnybos direktoriaus</w:t>
      </w:r>
    </w:p>
    <w:p w14:paraId="6D7F7E85" w14:textId="77777777" w:rsidR="006B6A7F" w:rsidRDefault="006B6A7F" w:rsidP="006B6A7F">
      <w:pPr>
        <w:ind w:firstLine="4820"/>
        <w:textAlignment w:val="center"/>
        <w:rPr>
          <w:color w:val="000000"/>
          <w:szCs w:val="24"/>
        </w:rPr>
      </w:pPr>
      <w:r>
        <w:rPr>
          <w:color w:val="000000"/>
          <w:szCs w:val="24"/>
        </w:rPr>
        <w:t>2025 m. balandžio 17 d. įsakymo Nr. 1S-51</w:t>
      </w:r>
    </w:p>
    <w:p w14:paraId="4F25A0E3" w14:textId="77777777" w:rsidR="006B6A7F" w:rsidRDefault="006B6A7F" w:rsidP="006B6A7F">
      <w:pPr>
        <w:ind w:firstLine="4820"/>
        <w:textAlignment w:val="center"/>
        <w:rPr>
          <w:color w:val="000000"/>
          <w:szCs w:val="24"/>
        </w:rPr>
      </w:pPr>
      <w:r>
        <w:rPr>
          <w:color w:val="000000"/>
          <w:szCs w:val="24"/>
        </w:rPr>
        <w:t>redakcija)</w:t>
      </w:r>
    </w:p>
    <w:p w14:paraId="14CD721B" w14:textId="77777777" w:rsidR="004C7ACE" w:rsidRDefault="004C7ACE" w:rsidP="008D18EA">
      <w:pPr>
        <w:spacing w:line="257" w:lineRule="atLeast"/>
        <w:jc w:val="center"/>
        <w:rPr>
          <w:b/>
          <w:bCs/>
          <w:caps/>
          <w:color w:val="000000"/>
          <w:sz w:val="22"/>
          <w:szCs w:val="22"/>
        </w:rPr>
      </w:pPr>
    </w:p>
    <w:p w14:paraId="323A79DC" w14:textId="77777777" w:rsidR="008D18EA" w:rsidRDefault="008D18EA" w:rsidP="00024506">
      <w:pPr>
        <w:spacing w:line="257" w:lineRule="atLeast"/>
        <w:rPr>
          <w:b/>
          <w:bCs/>
          <w:caps/>
          <w:color w:val="000000"/>
          <w:sz w:val="22"/>
          <w:szCs w:val="22"/>
        </w:rPr>
      </w:pPr>
    </w:p>
    <w:p w14:paraId="283E6D98" w14:textId="77777777" w:rsidR="008D18EA" w:rsidRDefault="008D18EA" w:rsidP="008D18EA">
      <w:pPr>
        <w:spacing w:line="257" w:lineRule="atLeast"/>
        <w:jc w:val="center"/>
        <w:rPr>
          <w:b/>
          <w:bCs/>
          <w:caps/>
          <w:color w:val="000000"/>
          <w:sz w:val="22"/>
          <w:szCs w:val="22"/>
        </w:rPr>
      </w:pPr>
    </w:p>
    <w:p w14:paraId="4C8B2C8B" w14:textId="0861BA8D" w:rsidR="008D18EA" w:rsidRPr="008D18EA" w:rsidRDefault="008D18EA" w:rsidP="008D18EA">
      <w:pPr>
        <w:spacing w:line="257" w:lineRule="atLeast"/>
        <w:jc w:val="center"/>
        <w:rPr>
          <w:color w:val="000000"/>
          <w:sz w:val="22"/>
          <w:szCs w:val="22"/>
        </w:rPr>
      </w:pPr>
      <w:r w:rsidRPr="008D18EA">
        <w:rPr>
          <w:b/>
          <w:bCs/>
          <w:caps/>
          <w:color w:val="000000"/>
          <w:sz w:val="22"/>
          <w:szCs w:val="22"/>
        </w:rPr>
        <w:t>PREKIŲ PIRKIMO</w:t>
      </w:r>
      <w:r w:rsidRPr="008D18EA">
        <w:rPr>
          <w:color w:val="000000"/>
          <w:sz w:val="22"/>
          <w:szCs w:val="22"/>
        </w:rPr>
        <w:t>–</w:t>
      </w:r>
      <w:r w:rsidRPr="008D18EA">
        <w:rPr>
          <w:b/>
          <w:bCs/>
          <w:caps/>
          <w:color w:val="000000"/>
          <w:sz w:val="22"/>
          <w:szCs w:val="22"/>
        </w:rPr>
        <w:t>PARDAVIMO SUTARTIES BENDROSIOS SĄLYGOS</w:t>
      </w:r>
    </w:p>
    <w:p w14:paraId="12389EF3" w14:textId="77777777" w:rsidR="008D18EA" w:rsidRPr="008D18EA" w:rsidRDefault="008D18EA" w:rsidP="008D18EA">
      <w:pPr>
        <w:spacing w:line="257" w:lineRule="atLeast"/>
        <w:ind w:firstLine="62"/>
        <w:jc w:val="center"/>
        <w:rPr>
          <w:color w:val="000000"/>
          <w:sz w:val="22"/>
          <w:szCs w:val="22"/>
        </w:rPr>
      </w:pPr>
    </w:p>
    <w:p w14:paraId="21368A93"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  PAGRINDINĖS SĄVOKOS IR SUTARTIES AIŠKINIMAS</w:t>
      </w:r>
    </w:p>
    <w:p w14:paraId="6DEE2075"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1.1. Sąvokos</w:t>
      </w:r>
    </w:p>
    <w:p w14:paraId="636018D2" w14:textId="77777777" w:rsidR="008D18EA" w:rsidRPr="008D18EA" w:rsidRDefault="008D18EA" w:rsidP="008D18EA">
      <w:pPr>
        <w:spacing w:line="257" w:lineRule="atLeast"/>
        <w:ind w:firstLine="62"/>
        <w:jc w:val="both"/>
        <w:rPr>
          <w:color w:val="000000"/>
          <w:sz w:val="22"/>
          <w:szCs w:val="22"/>
        </w:rPr>
      </w:pPr>
    </w:p>
    <w:p w14:paraId="78A514EA" w14:textId="77777777" w:rsidR="008D18EA" w:rsidRPr="008D18EA" w:rsidRDefault="008D18EA" w:rsidP="008D18EA">
      <w:pPr>
        <w:spacing w:line="257" w:lineRule="atLeast"/>
        <w:jc w:val="both"/>
        <w:rPr>
          <w:color w:val="000000"/>
          <w:sz w:val="22"/>
          <w:szCs w:val="22"/>
        </w:rPr>
      </w:pPr>
      <w:r w:rsidRPr="008D18EA">
        <w:rPr>
          <w:color w:val="000000"/>
          <w:sz w:val="22"/>
          <w:szCs w:val="22"/>
        </w:rPr>
        <w:t>1.1.1. Šioje Sutartyje didžiąja raide rašomos sąvokos turi paskiau nurodytas reikšmes:</w:t>
      </w:r>
    </w:p>
    <w:p w14:paraId="70205309" w14:textId="77777777" w:rsidR="008D18EA" w:rsidRPr="008D18EA" w:rsidRDefault="008D18EA" w:rsidP="008D18EA">
      <w:pPr>
        <w:spacing w:line="257" w:lineRule="atLeast"/>
        <w:jc w:val="both"/>
        <w:rPr>
          <w:color w:val="000000"/>
          <w:sz w:val="22"/>
          <w:szCs w:val="22"/>
        </w:rPr>
      </w:pPr>
      <w:r w:rsidRPr="008D18EA">
        <w:rPr>
          <w:color w:val="000000"/>
          <w:sz w:val="22"/>
          <w:szCs w:val="22"/>
        </w:rPr>
        <w:t>1.1.1.1. </w:t>
      </w:r>
      <w:r w:rsidRPr="008D18EA">
        <w:rPr>
          <w:b/>
          <w:bCs/>
          <w:color w:val="000000"/>
          <w:sz w:val="22"/>
          <w:szCs w:val="22"/>
        </w:rPr>
        <w:t>Bendrosios sąlygos</w:t>
      </w:r>
      <w:r w:rsidRPr="008D18EA">
        <w:rPr>
          <w:color w:val="000000"/>
          <w:sz w:val="22"/>
          <w:szCs w:val="22"/>
        </w:rPr>
        <w:t> –  Sutarties dalis, kuri vadinasi „Prekių pirkimo–pardavimo sutarties Bendrosios sąlygos“;</w:t>
      </w:r>
    </w:p>
    <w:p w14:paraId="231E6E31" w14:textId="77777777" w:rsidR="008D18EA" w:rsidRPr="008D18EA" w:rsidRDefault="008D18EA" w:rsidP="008D18EA">
      <w:pPr>
        <w:spacing w:line="257" w:lineRule="atLeast"/>
        <w:jc w:val="both"/>
        <w:rPr>
          <w:color w:val="000000"/>
          <w:sz w:val="22"/>
          <w:szCs w:val="22"/>
        </w:rPr>
      </w:pPr>
      <w:r w:rsidRPr="008D18EA">
        <w:rPr>
          <w:color w:val="000000"/>
          <w:sz w:val="22"/>
          <w:szCs w:val="22"/>
        </w:rPr>
        <w:t>1.1.1.2. </w:t>
      </w:r>
      <w:r w:rsidRPr="008D18EA">
        <w:rPr>
          <w:b/>
          <w:bCs/>
          <w:color w:val="000000"/>
          <w:sz w:val="22"/>
          <w:szCs w:val="22"/>
        </w:rPr>
        <w:t>Pirkėjas</w:t>
      </w:r>
      <w:r w:rsidRPr="008D18EA">
        <w:rPr>
          <w:color w:val="000000"/>
          <w:sz w:val="22"/>
          <w:szCs w:val="22"/>
        </w:rPr>
        <w:t> – asmuo, kuris Specialiosiose sąlygose yra įvardytas kaip Pirkėjas, įsigyjantis Specialiosiose sąlygose ir Sutarties prieduose nurodytas Prekes;</w:t>
      </w:r>
    </w:p>
    <w:p w14:paraId="61761342" w14:textId="77777777" w:rsidR="008D18EA" w:rsidRPr="008D18EA" w:rsidRDefault="008D18EA" w:rsidP="008D18EA">
      <w:pPr>
        <w:spacing w:line="257" w:lineRule="atLeast"/>
        <w:jc w:val="both"/>
        <w:rPr>
          <w:color w:val="000000"/>
          <w:sz w:val="22"/>
          <w:szCs w:val="22"/>
        </w:rPr>
      </w:pPr>
      <w:r w:rsidRPr="008D18EA">
        <w:rPr>
          <w:color w:val="000000"/>
          <w:sz w:val="22"/>
          <w:szCs w:val="22"/>
        </w:rPr>
        <w:t>1.1.1.3. </w:t>
      </w:r>
      <w:r w:rsidRPr="008D18EA">
        <w:rPr>
          <w:b/>
          <w:bCs/>
          <w:color w:val="000000"/>
          <w:sz w:val="22"/>
          <w:szCs w:val="22"/>
        </w:rPr>
        <w:t>Pradinės sutarties vertė </w:t>
      </w:r>
      <w:r w:rsidRPr="008D18EA">
        <w:rPr>
          <w:color w:val="000000"/>
          <w:sz w:val="22"/>
          <w:szCs w:val="22"/>
        </w:rPr>
        <w:t>– Specialiosiose sąlygose nurodyta</w:t>
      </w:r>
      <w:r w:rsidRPr="008D18EA">
        <w:rPr>
          <w:b/>
          <w:bCs/>
          <w:color w:val="000000"/>
          <w:sz w:val="22"/>
          <w:szCs w:val="22"/>
        </w:rPr>
        <w:t> </w:t>
      </w:r>
      <w:r w:rsidRPr="008D18EA">
        <w:rPr>
          <w:color w:val="000000"/>
          <w:sz w:val="22"/>
          <w:szCs w:val="22"/>
        </w:rPr>
        <w:t>vertė be pridėtinės vertės mokesčio (toliau – PVM);</w:t>
      </w:r>
    </w:p>
    <w:p w14:paraId="09CDB36E" w14:textId="77777777" w:rsidR="008D18EA" w:rsidRPr="008D18EA" w:rsidRDefault="008D18EA" w:rsidP="008D18EA">
      <w:pPr>
        <w:spacing w:line="257" w:lineRule="atLeast"/>
        <w:jc w:val="both"/>
        <w:rPr>
          <w:color w:val="000000"/>
          <w:sz w:val="22"/>
          <w:szCs w:val="22"/>
        </w:rPr>
      </w:pPr>
      <w:r w:rsidRPr="008D18EA">
        <w:rPr>
          <w:color w:val="000000"/>
          <w:sz w:val="22"/>
          <w:szCs w:val="22"/>
        </w:rPr>
        <w:t>1.1.1.4. </w:t>
      </w:r>
      <w:r w:rsidRPr="008D18EA">
        <w:rPr>
          <w:b/>
          <w:bCs/>
          <w:color w:val="000000"/>
          <w:sz w:val="22"/>
          <w:szCs w:val="22"/>
        </w:rPr>
        <w:t>Prekės</w:t>
      </w:r>
      <w:r w:rsidRPr="008D18EA">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693E61" w14:textId="77777777" w:rsidR="008D18EA" w:rsidRPr="008D18EA" w:rsidRDefault="008D18EA" w:rsidP="008D18EA">
      <w:pPr>
        <w:spacing w:line="257" w:lineRule="atLeast"/>
        <w:jc w:val="both"/>
        <w:rPr>
          <w:color w:val="000000"/>
          <w:sz w:val="22"/>
          <w:szCs w:val="22"/>
        </w:rPr>
      </w:pPr>
      <w:r w:rsidRPr="008D18EA">
        <w:rPr>
          <w:color w:val="000000"/>
          <w:sz w:val="22"/>
          <w:szCs w:val="22"/>
        </w:rPr>
        <w:t>1.1.1.5. </w:t>
      </w:r>
      <w:r w:rsidRPr="008D18EA">
        <w:rPr>
          <w:b/>
          <w:bCs/>
          <w:color w:val="000000"/>
          <w:sz w:val="22"/>
          <w:szCs w:val="22"/>
        </w:rPr>
        <w:t>Prekių perdavimo–priėmimo aktas </w:t>
      </w:r>
      <w:r w:rsidRPr="008D18EA">
        <w:rPr>
          <w:color w:val="000000"/>
          <w:sz w:val="22"/>
          <w:szCs w:val="22"/>
        </w:rPr>
        <w:t>– dokumentas,</w:t>
      </w:r>
      <w:r w:rsidRPr="008D18EA">
        <w:rPr>
          <w:b/>
          <w:bCs/>
          <w:color w:val="000000"/>
          <w:sz w:val="22"/>
          <w:szCs w:val="22"/>
        </w:rPr>
        <w:t> </w:t>
      </w:r>
      <w:r w:rsidRPr="008D18EA">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8AEAA6" w14:textId="77777777" w:rsidR="008D18EA" w:rsidRPr="008D18EA" w:rsidRDefault="008D18EA" w:rsidP="008D18EA">
      <w:pPr>
        <w:spacing w:line="257" w:lineRule="atLeast"/>
        <w:jc w:val="both"/>
        <w:rPr>
          <w:color w:val="000000"/>
          <w:sz w:val="22"/>
          <w:szCs w:val="22"/>
        </w:rPr>
      </w:pPr>
      <w:r w:rsidRPr="008D18EA">
        <w:rPr>
          <w:color w:val="000000"/>
          <w:sz w:val="22"/>
          <w:szCs w:val="22"/>
        </w:rPr>
        <w:t>1.1.1.6. </w:t>
      </w:r>
      <w:r w:rsidRPr="008D18EA">
        <w:rPr>
          <w:b/>
          <w:bCs/>
          <w:color w:val="000000"/>
          <w:sz w:val="22"/>
          <w:szCs w:val="22"/>
        </w:rPr>
        <w:t>Prekių trūkumai</w:t>
      </w:r>
      <w:r w:rsidRPr="008D18EA">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58D338" w14:textId="77777777" w:rsidR="008D18EA" w:rsidRPr="008D18EA" w:rsidRDefault="008D18EA" w:rsidP="008D18EA">
      <w:pPr>
        <w:spacing w:line="257" w:lineRule="atLeast"/>
        <w:jc w:val="both"/>
        <w:rPr>
          <w:color w:val="000000"/>
          <w:sz w:val="22"/>
          <w:szCs w:val="22"/>
        </w:rPr>
      </w:pPr>
      <w:r w:rsidRPr="008D18EA">
        <w:rPr>
          <w:color w:val="000000"/>
          <w:sz w:val="22"/>
          <w:szCs w:val="22"/>
        </w:rPr>
        <w:t>1.1.1.7. </w:t>
      </w:r>
      <w:r w:rsidRPr="008D18EA">
        <w:rPr>
          <w:b/>
          <w:bCs/>
          <w:color w:val="000000"/>
          <w:sz w:val="22"/>
          <w:szCs w:val="22"/>
        </w:rPr>
        <w:t>Sąskaita </w:t>
      </w:r>
      <w:r w:rsidRPr="008D18EA">
        <w:rPr>
          <w:color w:val="000000"/>
          <w:sz w:val="22"/>
          <w:szCs w:val="22"/>
        </w:rPr>
        <w:t>–</w:t>
      </w:r>
      <w:r w:rsidRPr="008D18EA">
        <w:rPr>
          <w:b/>
          <w:bCs/>
          <w:color w:val="000000"/>
          <w:sz w:val="22"/>
          <w:szCs w:val="22"/>
        </w:rPr>
        <w:t> </w:t>
      </w:r>
      <w:r w:rsidRPr="008D18EA">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AC0149" w14:textId="77777777" w:rsidR="008D18EA" w:rsidRPr="008D18EA" w:rsidRDefault="008D18EA" w:rsidP="008D18EA">
      <w:pPr>
        <w:spacing w:line="257" w:lineRule="atLeast"/>
        <w:jc w:val="both"/>
        <w:rPr>
          <w:color w:val="000000"/>
          <w:sz w:val="22"/>
          <w:szCs w:val="22"/>
        </w:rPr>
      </w:pPr>
      <w:r w:rsidRPr="008D18EA">
        <w:rPr>
          <w:color w:val="000000"/>
          <w:sz w:val="22"/>
          <w:szCs w:val="22"/>
        </w:rPr>
        <w:t>1.1.1.8. </w:t>
      </w:r>
      <w:r w:rsidRPr="008D18EA">
        <w:rPr>
          <w:b/>
          <w:bCs/>
          <w:color w:val="000000"/>
          <w:sz w:val="22"/>
          <w:szCs w:val="22"/>
        </w:rPr>
        <w:t>Specialiosios sąlygos</w:t>
      </w:r>
      <w:r w:rsidRPr="008D18EA">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B9FD40" w14:textId="77777777" w:rsidR="008D18EA" w:rsidRPr="008D18EA" w:rsidRDefault="008D18EA" w:rsidP="008D18EA">
      <w:pPr>
        <w:spacing w:line="257" w:lineRule="atLeast"/>
        <w:jc w:val="both"/>
        <w:rPr>
          <w:color w:val="000000"/>
          <w:sz w:val="22"/>
          <w:szCs w:val="22"/>
        </w:rPr>
      </w:pPr>
      <w:r w:rsidRPr="008D18EA">
        <w:rPr>
          <w:color w:val="000000"/>
          <w:sz w:val="22"/>
          <w:szCs w:val="22"/>
        </w:rPr>
        <w:t>1.1.1.9. </w:t>
      </w:r>
      <w:r w:rsidRPr="008D18EA">
        <w:rPr>
          <w:b/>
          <w:bCs/>
          <w:color w:val="000000"/>
          <w:sz w:val="22"/>
          <w:szCs w:val="22"/>
        </w:rPr>
        <w:t>Susitarimas </w:t>
      </w:r>
      <w:r w:rsidRPr="008D18EA">
        <w:rPr>
          <w:color w:val="000000"/>
          <w:sz w:val="22"/>
          <w:szCs w:val="22"/>
        </w:rPr>
        <w:t>– tai dokumentas, kurį Šalys sudaro keisdamos Sutarties sąlygas VPĮ leidžiama apimtimi;</w:t>
      </w:r>
    </w:p>
    <w:p w14:paraId="24354EC7" w14:textId="77777777" w:rsidR="008D18EA" w:rsidRPr="008D18EA" w:rsidRDefault="008D18EA" w:rsidP="008D18EA">
      <w:pPr>
        <w:spacing w:line="257" w:lineRule="atLeast"/>
        <w:jc w:val="both"/>
        <w:rPr>
          <w:sz w:val="22"/>
          <w:szCs w:val="22"/>
        </w:rPr>
      </w:pPr>
      <w:r w:rsidRPr="008D18EA">
        <w:rPr>
          <w:sz w:val="22"/>
          <w:szCs w:val="22"/>
        </w:rPr>
        <w:t>1.1.1.10. </w:t>
      </w:r>
      <w:r w:rsidRPr="008D18EA">
        <w:rPr>
          <w:b/>
          <w:bCs/>
          <w:sz w:val="22"/>
          <w:szCs w:val="22"/>
        </w:rPr>
        <w:t>Sutarties kaina</w:t>
      </w:r>
      <w:r w:rsidRPr="008D18EA">
        <w:rPr>
          <w:sz w:val="22"/>
          <w:szCs w:val="22"/>
        </w:rPr>
        <w:t> – pagal Sutartį Tiekėjui mokėtina suma, įskaitant visus privalomus mokesčius ir išlaidas;</w:t>
      </w:r>
    </w:p>
    <w:p w14:paraId="2C1BE98F" w14:textId="77777777" w:rsidR="008D18EA" w:rsidRPr="008D18EA" w:rsidRDefault="008D18EA" w:rsidP="008D18EA">
      <w:pPr>
        <w:spacing w:line="257" w:lineRule="atLeast"/>
        <w:jc w:val="both"/>
        <w:rPr>
          <w:color w:val="000000"/>
          <w:sz w:val="22"/>
          <w:szCs w:val="22"/>
        </w:rPr>
      </w:pPr>
      <w:r w:rsidRPr="008D18EA">
        <w:rPr>
          <w:color w:val="000000"/>
          <w:sz w:val="22"/>
          <w:szCs w:val="22"/>
        </w:rPr>
        <w:t>1.1.1.11. </w:t>
      </w:r>
      <w:r w:rsidRPr="008D18EA">
        <w:rPr>
          <w:b/>
          <w:bCs/>
          <w:color w:val="000000"/>
          <w:sz w:val="22"/>
          <w:szCs w:val="22"/>
        </w:rPr>
        <w:t>Sutarties sąlygos </w:t>
      </w:r>
      <w:r w:rsidRPr="008D18EA">
        <w:rPr>
          <w:color w:val="000000"/>
          <w:sz w:val="22"/>
          <w:szCs w:val="22"/>
        </w:rPr>
        <w:t>– Bendrosios sąlygos ir Specialiosios sąlygos kartu;</w:t>
      </w:r>
    </w:p>
    <w:p w14:paraId="45DBCE71" w14:textId="77777777" w:rsidR="008D18EA" w:rsidRPr="008D18EA" w:rsidRDefault="008D18EA" w:rsidP="008D18EA">
      <w:pPr>
        <w:spacing w:line="257" w:lineRule="atLeast"/>
        <w:jc w:val="both"/>
        <w:rPr>
          <w:color w:val="000000"/>
          <w:sz w:val="22"/>
          <w:szCs w:val="22"/>
        </w:rPr>
      </w:pPr>
      <w:r w:rsidRPr="008D18EA">
        <w:rPr>
          <w:color w:val="000000"/>
          <w:sz w:val="22"/>
          <w:szCs w:val="22"/>
        </w:rPr>
        <w:t>1.1.1.12. </w:t>
      </w:r>
      <w:r w:rsidRPr="008D18EA">
        <w:rPr>
          <w:b/>
          <w:bCs/>
          <w:color w:val="000000"/>
          <w:sz w:val="22"/>
          <w:szCs w:val="22"/>
        </w:rPr>
        <w:t>Sutartis </w:t>
      </w:r>
      <w:r w:rsidRPr="008D18EA">
        <w:rPr>
          <w:color w:val="000000"/>
          <w:sz w:val="22"/>
          <w:szCs w:val="22"/>
        </w:rPr>
        <w:t>– Prekių pirkimo–pardavimo sutartis, kurią sudaro Sutarties sąlygos, Specialiosiose sąlygose išvardyti priedai ir Susitarimai;</w:t>
      </w:r>
    </w:p>
    <w:p w14:paraId="1C8BA76F" w14:textId="77777777" w:rsidR="008D18EA" w:rsidRPr="008D18EA" w:rsidRDefault="008D18EA" w:rsidP="008D18EA">
      <w:pPr>
        <w:spacing w:line="257" w:lineRule="atLeast"/>
        <w:jc w:val="both"/>
        <w:rPr>
          <w:color w:val="000000"/>
          <w:sz w:val="22"/>
          <w:szCs w:val="22"/>
        </w:rPr>
      </w:pPr>
      <w:r w:rsidRPr="008D18EA">
        <w:rPr>
          <w:color w:val="000000"/>
          <w:sz w:val="22"/>
          <w:szCs w:val="22"/>
        </w:rPr>
        <w:t>1.1.1.13. </w:t>
      </w:r>
      <w:r w:rsidRPr="008D18EA">
        <w:rPr>
          <w:b/>
          <w:bCs/>
          <w:color w:val="000000"/>
          <w:sz w:val="22"/>
          <w:szCs w:val="22"/>
        </w:rPr>
        <w:t>Šalis</w:t>
      </w:r>
      <w:r w:rsidRPr="008D18EA">
        <w:rPr>
          <w:color w:val="000000"/>
          <w:sz w:val="22"/>
          <w:szCs w:val="22"/>
        </w:rPr>
        <w:t> – Pirkėjas arba Tiekėjas, kiekvienas atskirai, priklausomai nuo konteksto;</w:t>
      </w:r>
    </w:p>
    <w:p w14:paraId="34A313C2" w14:textId="77777777" w:rsidR="008D18EA" w:rsidRPr="008D18EA" w:rsidRDefault="008D18EA" w:rsidP="008D18EA">
      <w:pPr>
        <w:spacing w:line="257" w:lineRule="atLeast"/>
        <w:jc w:val="both"/>
        <w:rPr>
          <w:color w:val="000000"/>
          <w:sz w:val="22"/>
          <w:szCs w:val="22"/>
        </w:rPr>
      </w:pPr>
      <w:r w:rsidRPr="008D18EA">
        <w:rPr>
          <w:color w:val="000000"/>
          <w:sz w:val="22"/>
          <w:szCs w:val="22"/>
        </w:rPr>
        <w:t>1.1.1.14. </w:t>
      </w:r>
      <w:r w:rsidRPr="008D18EA">
        <w:rPr>
          <w:b/>
          <w:bCs/>
          <w:color w:val="000000"/>
          <w:sz w:val="22"/>
          <w:szCs w:val="22"/>
        </w:rPr>
        <w:t>Šalys</w:t>
      </w:r>
      <w:r w:rsidRPr="008D18EA">
        <w:rPr>
          <w:color w:val="000000"/>
          <w:sz w:val="22"/>
          <w:szCs w:val="22"/>
        </w:rPr>
        <w:t> – Pirkėjas ir Tiekėjas kartu;</w:t>
      </w:r>
    </w:p>
    <w:p w14:paraId="6F39C96C" w14:textId="77777777" w:rsidR="008D18EA" w:rsidRPr="008D18EA" w:rsidRDefault="008D18EA" w:rsidP="008D18EA">
      <w:pPr>
        <w:spacing w:line="257" w:lineRule="atLeast"/>
        <w:jc w:val="both"/>
        <w:rPr>
          <w:color w:val="000000"/>
          <w:sz w:val="22"/>
          <w:szCs w:val="22"/>
        </w:rPr>
      </w:pPr>
      <w:r w:rsidRPr="008D18EA">
        <w:rPr>
          <w:color w:val="000000"/>
          <w:sz w:val="22"/>
          <w:szCs w:val="22"/>
        </w:rPr>
        <w:lastRenderedPageBreak/>
        <w:t>1.1.1.15. </w:t>
      </w:r>
      <w:r w:rsidRPr="008D18EA">
        <w:rPr>
          <w:b/>
          <w:bCs/>
          <w:color w:val="000000"/>
          <w:sz w:val="22"/>
          <w:szCs w:val="22"/>
        </w:rPr>
        <w:t>Tiekėjas</w:t>
      </w:r>
      <w:r w:rsidRPr="008D18EA">
        <w:rPr>
          <w:color w:val="000000"/>
          <w:sz w:val="22"/>
          <w:szCs w:val="22"/>
        </w:rPr>
        <w:t> – asmuo, kuris Specialiosiose sąlygose yra įvardytas kaip Tiekėjas, tiekiantis Specialiosiose sąlygose nurodytas Prekes;</w:t>
      </w:r>
    </w:p>
    <w:p w14:paraId="16F12D2C" w14:textId="77777777" w:rsidR="008D18EA" w:rsidRPr="008D18EA" w:rsidRDefault="008D18EA" w:rsidP="008D18EA">
      <w:pPr>
        <w:spacing w:line="257" w:lineRule="atLeast"/>
        <w:jc w:val="both"/>
        <w:rPr>
          <w:color w:val="000000"/>
          <w:sz w:val="22"/>
          <w:szCs w:val="22"/>
        </w:rPr>
      </w:pPr>
      <w:r w:rsidRPr="008D18EA">
        <w:rPr>
          <w:color w:val="000000"/>
          <w:sz w:val="22"/>
          <w:szCs w:val="22"/>
        </w:rPr>
        <w:t>1.1.1.16. </w:t>
      </w:r>
      <w:r w:rsidRPr="008D18EA">
        <w:rPr>
          <w:b/>
          <w:bCs/>
          <w:color w:val="000000"/>
          <w:sz w:val="22"/>
          <w:szCs w:val="22"/>
        </w:rPr>
        <w:t>VPĮ </w:t>
      </w:r>
      <w:r w:rsidRPr="008D18EA">
        <w:rPr>
          <w:color w:val="000000"/>
          <w:sz w:val="22"/>
          <w:szCs w:val="22"/>
        </w:rPr>
        <w:t>– Lietuvos Respublikos viešųjų pirkimų įstatymas.</w:t>
      </w:r>
    </w:p>
    <w:p w14:paraId="3D5EAB0E" w14:textId="77777777" w:rsidR="008D18EA" w:rsidRPr="008D18EA" w:rsidRDefault="008D18EA" w:rsidP="008D18EA">
      <w:pPr>
        <w:spacing w:line="257" w:lineRule="atLeast"/>
        <w:jc w:val="both"/>
        <w:rPr>
          <w:color w:val="000000"/>
          <w:sz w:val="22"/>
          <w:szCs w:val="22"/>
        </w:rPr>
      </w:pPr>
      <w:r w:rsidRPr="008D18EA">
        <w:rPr>
          <w:color w:val="000000"/>
          <w:sz w:val="22"/>
          <w:szCs w:val="22"/>
        </w:rPr>
        <w:t>1.1.1.17. Kitų Sutartyje didžiąja raide rašomų sąvokų reikšmės yra nurodytos Sutarties tekste.</w:t>
      </w:r>
    </w:p>
    <w:p w14:paraId="73D50928" w14:textId="77777777" w:rsidR="008D18EA" w:rsidRPr="008D18EA" w:rsidRDefault="008D18EA" w:rsidP="008D18EA">
      <w:pPr>
        <w:spacing w:line="257" w:lineRule="atLeast"/>
        <w:jc w:val="both"/>
        <w:rPr>
          <w:color w:val="000000"/>
          <w:sz w:val="22"/>
          <w:szCs w:val="22"/>
        </w:rPr>
      </w:pPr>
      <w:r w:rsidRPr="008D18EA">
        <w:rPr>
          <w:color w:val="000000"/>
          <w:sz w:val="22"/>
          <w:szCs w:val="22"/>
        </w:rPr>
        <w:t>1.1.1.18. Sutartyje neapibrėžtos sąvokos suprantamos ir aiškinamos taip, kaip jas apibrėžia VPĮ ir kiti įstatymai bei teisės aktai, galiojantys Sutarties sudarymo ir vykdymo metu.</w:t>
      </w:r>
    </w:p>
    <w:p w14:paraId="4ECD31E6" w14:textId="77777777" w:rsidR="008D18EA" w:rsidRPr="008D18EA" w:rsidRDefault="008D18EA" w:rsidP="008D18EA">
      <w:pPr>
        <w:spacing w:line="257" w:lineRule="atLeast"/>
        <w:jc w:val="both"/>
        <w:rPr>
          <w:color w:val="000000"/>
          <w:sz w:val="22"/>
          <w:szCs w:val="22"/>
        </w:rPr>
      </w:pPr>
      <w:r w:rsidRPr="008D18EA">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10033D3" w14:textId="77777777" w:rsidR="008D18EA" w:rsidRDefault="008D18EA" w:rsidP="008D18EA">
      <w:pPr>
        <w:spacing w:line="257" w:lineRule="atLeast"/>
        <w:ind w:firstLine="62"/>
        <w:jc w:val="both"/>
        <w:rPr>
          <w:color w:val="000000"/>
          <w:sz w:val="22"/>
          <w:szCs w:val="22"/>
        </w:rPr>
      </w:pPr>
    </w:p>
    <w:p w14:paraId="5BB44410" w14:textId="77777777" w:rsidR="00EE5CF3" w:rsidRDefault="00EE5CF3" w:rsidP="008D18EA">
      <w:pPr>
        <w:spacing w:line="257" w:lineRule="atLeast"/>
        <w:ind w:firstLine="62"/>
        <w:jc w:val="both"/>
        <w:rPr>
          <w:color w:val="000000"/>
          <w:sz w:val="22"/>
          <w:szCs w:val="22"/>
        </w:rPr>
      </w:pPr>
    </w:p>
    <w:p w14:paraId="0895BF03" w14:textId="77777777" w:rsidR="00EE5CF3" w:rsidRPr="008D18EA" w:rsidRDefault="00EE5CF3" w:rsidP="008D18EA">
      <w:pPr>
        <w:spacing w:line="257" w:lineRule="atLeast"/>
        <w:ind w:firstLine="62"/>
        <w:jc w:val="both"/>
        <w:rPr>
          <w:color w:val="000000"/>
          <w:sz w:val="22"/>
          <w:szCs w:val="22"/>
        </w:rPr>
      </w:pPr>
    </w:p>
    <w:p w14:paraId="6FD0F560"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1.2.  Sutarties aiškinimas</w:t>
      </w:r>
    </w:p>
    <w:p w14:paraId="3E6247E8" w14:textId="77777777" w:rsidR="008D18EA" w:rsidRPr="008D18EA" w:rsidRDefault="008D18EA" w:rsidP="008D18EA">
      <w:pPr>
        <w:spacing w:line="257" w:lineRule="atLeast"/>
        <w:ind w:left="792" w:firstLine="62"/>
        <w:jc w:val="both"/>
        <w:rPr>
          <w:color w:val="000000"/>
          <w:sz w:val="22"/>
          <w:szCs w:val="22"/>
        </w:rPr>
      </w:pPr>
    </w:p>
    <w:p w14:paraId="5B6D55A3" w14:textId="77777777" w:rsidR="008D18EA" w:rsidRPr="008D18EA" w:rsidRDefault="008D18EA" w:rsidP="008D18EA">
      <w:pPr>
        <w:spacing w:line="257" w:lineRule="atLeast"/>
        <w:jc w:val="both"/>
        <w:rPr>
          <w:color w:val="000000"/>
          <w:sz w:val="22"/>
          <w:szCs w:val="22"/>
        </w:rPr>
      </w:pPr>
      <w:r w:rsidRPr="008D18EA">
        <w:rPr>
          <w:color w:val="000000"/>
          <w:sz w:val="22"/>
          <w:szCs w:val="22"/>
        </w:rPr>
        <w:t>1.2.1. Sutartis yra sudaryta ir turi būti aiškinama pagal Lietuvos Respublikos teisės aktus.</w:t>
      </w:r>
    </w:p>
    <w:p w14:paraId="0C7B3D90" w14:textId="77777777" w:rsidR="008D18EA" w:rsidRPr="008D18EA" w:rsidRDefault="008D18EA" w:rsidP="008D18EA">
      <w:pPr>
        <w:spacing w:line="257" w:lineRule="atLeast"/>
        <w:jc w:val="both"/>
        <w:rPr>
          <w:color w:val="000000"/>
          <w:sz w:val="22"/>
          <w:szCs w:val="22"/>
        </w:rPr>
      </w:pPr>
      <w:r w:rsidRPr="008D18EA">
        <w:rPr>
          <w:color w:val="000000"/>
          <w:sz w:val="22"/>
          <w:szCs w:val="22"/>
        </w:rPr>
        <w:t>1.2.2. Jei Bendrosios sąlygos ir (ar) Specialiosios sąlygos prieštarauja VPĮ ir kitų teisės aktų reikalavimams, taikomos VPĮ ir kitų teisės aktų nuostatos.</w:t>
      </w:r>
    </w:p>
    <w:p w14:paraId="6EF56DA4" w14:textId="77777777" w:rsidR="008D18EA" w:rsidRPr="008D18EA" w:rsidRDefault="008D18EA" w:rsidP="008D18EA">
      <w:pPr>
        <w:spacing w:line="257" w:lineRule="atLeast"/>
        <w:jc w:val="both"/>
        <w:rPr>
          <w:color w:val="000000"/>
          <w:sz w:val="22"/>
          <w:szCs w:val="22"/>
        </w:rPr>
      </w:pPr>
      <w:r w:rsidRPr="008D18EA">
        <w:rPr>
          <w:color w:val="000000"/>
          <w:sz w:val="22"/>
          <w:szCs w:val="22"/>
        </w:rPr>
        <w:t>1.2.3. Diena Sutartyje reiškia kalendorinę dieną.</w:t>
      </w:r>
    </w:p>
    <w:p w14:paraId="587C0C7C" w14:textId="77777777" w:rsidR="008D18EA" w:rsidRPr="008D18EA" w:rsidRDefault="008D18EA" w:rsidP="008D18EA">
      <w:pPr>
        <w:spacing w:line="257" w:lineRule="atLeast"/>
        <w:jc w:val="both"/>
        <w:rPr>
          <w:color w:val="000000"/>
          <w:sz w:val="22"/>
          <w:szCs w:val="22"/>
        </w:rPr>
      </w:pPr>
      <w:r w:rsidRPr="008D18EA">
        <w:rPr>
          <w:color w:val="000000"/>
          <w:sz w:val="22"/>
          <w:szCs w:val="22"/>
        </w:rPr>
        <w:t>1.2.4. Darbo diena Sutartyje reiškia bet kurią dieną, išskyrus šeštadienį, sekmadienį ir švenčių dienas Lietuvoje, nurodytas Lietuvos Respublikos darbo kodekse.</w:t>
      </w:r>
    </w:p>
    <w:p w14:paraId="29F7DE12" w14:textId="77777777" w:rsidR="008D18EA" w:rsidRPr="008D18EA" w:rsidRDefault="008D18EA" w:rsidP="008D18EA">
      <w:pPr>
        <w:spacing w:line="257" w:lineRule="atLeast"/>
        <w:jc w:val="both"/>
        <w:rPr>
          <w:color w:val="000000"/>
          <w:sz w:val="22"/>
          <w:szCs w:val="22"/>
        </w:rPr>
      </w:pPr>
      <w:r w:rsidRPr="008D18EA">
        <w:rPr>
          <w:color w:val="000000"/>
          <w:sz w:val="22"/>
          <w:szCs w:val="22"/>
        </w:rPr>
        <w:t>1.2.5. Terminai pagal Sutartį yra skaičiuojami metais, mėnesiais, savaitėmis, darbo dienomis, kalendorinėmis dienomis ir valandomis ir minutėmis.</w:t>
      </w:r>
    </w:p>
    <w:p w14:paraId="250F1708" w14:textId="77777777" w:rsidR="008D18EA" w:rsidRPr="008D18EA" w:rsidRDefault="008D18EA" w:rsidP="008D18EA">
      <w:pPr>
        <w:spacing w:line="257" w:lineRule="atLeast"/>
        <w:jc w:val="both"/>
        <w:rPr>
          <w:color w:val="000000"/>
          <w:sz w:val="22"/>
          <w:szCs w:val="22"/>
        </w:rPr>
      </w:pPr>
      <w:r w:rsidRPr="008D18EA">
        <w:rPr>
          <w:color w:val="000000"/>
          <w:sz w:val="22"/>
          <w:szCs w:val="22"/>
        </w:rPr>
        <w:t>1.2.6. Kvalifikacija, rėmimasis kitų ūkio subjektų pajėgumais, Prekių apimtis, peržiūra suprantami taip, kaip nustatyta VPĮ bei jį įgyvendinančiuose teisės aktuose.</w:t>
      </w:r>
    </w:p>
    <w:p w14:paraId="4EF3541D" w14:textId="77777777" w:rsidR="008D18EA" w:rsidRPr="008D18EA" w:rsidRDefault="008D18EA" w:rsidP="008D18EA">
      <w:pPr>
        <w:spacing w:line="257" w:lineRule="atLeast"/>
        <w:jc w:val="both"/>
        <w:rPr>
          <w:color w:val="000000"/>
          <w:sz w:val="22"/>
          <w:szCs w:val="22"/>
        </w:rPr>
      </w:pPr>
      <w:r w:rsidRPr="008D18EA">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EEBDF1" w14:textId="77777777" w:rsidR="008D18EA" w:rsidRPr="008D18EA" w:rsidRDefault="008D18EA" w:rsidP="008D18EA">
      <w:pPr>
        <w:spacing w:line="257" w:lineRule="atLeast"/>
        <w:jc w:val="both"/>
        <w:rPr>
          <w:color w:val="000000"/>
          <w:sz w:val="22"/>
          <w:szCs w:val="22"/>
        </w:rPr>
      </w:pPr>
      <w:r w:rsidRPr="008D18EA">
        <w:rPr>
          <w:color w:val="000000"/>
          <w:sz w:val="22"/>
          <w:szCs w:val="22"/>
        </w:rPr>
        <w:t>1.2.8. Informuoti, pranešti, įspėti arba atsakyti reiškia pateikti informaciją, pranešimą, įspėjimą arba atsakymą Bendrosiose ir (ar) Specialiosiose sąlygose nustatyta tvarka.</w:t>
      </w:r>
    </w:p>
    <w:p w14:paraId="4CF9A57C" w14:textId="77777777" w:rsidR="008D18EA" w:rsidRPr="008D18EA" w:rsidRDefault="008D18EA" w:rsidP="008D18EA">
      <w:pPr>
        <w:spacing w:line="257" w:lineRule="atLeast"/>
        <w:jc w:val="both"/>
        <w:rPr>
          <w:color w:val="000000"/>
          <w:sz w:val="22"/>
          <w:szCs w:val="22"/>
        </w:rPr>
      </w:pPr>
      <w:r w:rsidRPr="008D18EA">
        <w:rPr>
          <w:color w:val="000000"/>
          <w:sz w:val="22"/>
          <w:szCs w:val="22"/>
        </w:rPr>
        <w:t>1.2.9. Patvirtinti reiškia pateikti patvirtinimą raštu arba pasirašyti dokumentą be išlygų ar su išlygomis, išskyrus atvejus, kai asmuo, pasirašydamas dokumentą, nurodo, jog atsisako jį patvirtinti.</w:t>
      </w:r>
    </w:p>
    <w:p w14:paraId="204E6535" w14:textId="77777777" w:rsidR="008D18EA" w:rsidRPr="008D18EA" w:rsidRDefault="008D18EA" w:rsidP="008D18EA">
      <w:pPr>
        <w:spacing w:line="257" w:lineRule="atLeast"/>
        <w:jc w:val="both"/>
        <w:rPr>
          <w:color w:val="000000"/>
          <w:sz w:val="22"/>
          <w:szCs w:val="22"/>
        </w:rPr>
      </w:pPr>
      <w:r w:rsidRPr="008D18EA">
        <w:rPr>
          <w:color w:val="000000"/>
          <w:sz w:val="22"/>
          <w:szCs w:val="22"/>
        </w:rPr>
        <w:t>1.2.10. </w:t>
      </w:r>
      <w:r w:rsidRPr="008D18EA">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8D6FF4" w14:textId="77777777" w:rsidR="008D18EA" w:rsidRPr="008D18EA" w:rsidRDefault="008D18EA" w:rsidP="008D18EA">
      <w:pPr>
        <w:spacing w:line="257" w:lineRule="atLeast"/>
        <w:jc w:val="both"/>
        <w:rPr>
          <w:color w:val="000000"/>
          <w:sz w:val="22"/>
          <w:szCs w:val="22"/>
        </w:rPr>
      </w:pPr>
      <w:r w:rsidRPr="008D18EA">
        <w:rPr>
          <w:color w:val="000000"/>
          <w:sz w:val="22"/>
          <w:szCs w:val="22"/>
        </w:rPr>
        <w:t>1.2.11. </w:t>
      </w:r>
      <w:r w:rsidRPr="008D18EA">
        <w:rPr>
          <w:color w:val="000000"/>
          <w:sz w:val="22"/>
          <w:szCs w:val="22"/>
          <w:shd w:val="clear" w:color="auto" w:fill="FFFFFF"/>
        </w:rPr>
        <w:t>Jeigu Sutartyje nurodyta reikšmė skaičiais ir žodžiais skiriasi, vadovaujamasi žodžiais nurodyta reikšme.</w:t>
      </w:r>
    </w:p>
    <w:p w14:paraId="1F0CCB58" w14:textId="77777777" w:rsidR="008D18EA" w:rsidRPr="008D18EA" w:rsidRDefault="008D18EA" w:rsidP="008D18EA">
      <w:pPr>
        <w:spacing w:line="257" w:lineRule="atLeast"/>
        <w:jc w:val="both"/>
        <w:rPr>
          <w:color w:val="000000"/>
          <w:sz w:val="22"/>
          <w:szCs w:val="22"/>
        </w:rPr>
      </w:pPr>
      <w:r w:rsidRPr="008D18EA">
        <w:rPr>
          <w:color w:val="000000"/>
          <w:sz w:val="22"/>
          <w:szCs w:val="22"/>
        </w:rPr>
        <w:t>1.2.12. </w:t>
      </w:r>
      <w:r w:rsidRPr="008D18EA">
        <w:rPr>
          <w:color w:val="000000"/>
          <w:sz w:val="22"/>
          <w:szCs w:val="22"/>
          <w:shd w:val="clear" w:color="auto" w:fill="FFFFFF"/>
        </w:rPr>
        <w:t>Jei pateikiamos nuorodos į teisės aktus, turi būti taikomos aktualios teisės aktų redakcijos, jeigu nenurodyta kitaip.</w:t>
      </w:r>
    </w:p>
    <w:p w14:paraId="1560A739"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1.3. Dokumentų viršenybė</w:t>
      </w:r>
    </w:p>
    <w:p w14:paraId="37FBFC84" w14:textId="77777777" w:rsidR="008D18EA" w:rsidRPr="008D18EA" w:rsidRDefault="008D18EA" w:rsidP="008D18EA">
      <w:pPr>
        <w:spacing w:line="257" w:lineRule="atLeast"/>
        <w:ind w:firstLine="62"/>
        <w:jc w:val="both"/>
        <w:rPr>
          <w:color w:val="000000"/>
          <w:sz w:val="22"/>
          <w:szCs w:val="22"/>
        </w:rPr>
      </w:pPr>
    </w:p>
    <w:p w14:paraId="59132061" w14:textId="77777777" w:rsidR="008D18EA" w:rsidRPr="008D18EA" w:rsidRDefault="008D18EA" w:rsidP="008D18EA">
      <w:pPr>
        <w:spacing w:line="257" w:lineRule="atLeast"/>
        <w:jc w:val="both"/>
        <w:rPr>
          <w:color w:val="000000"/>
          <w:sz w:val="22"/>
          <w:szCs w:val="22"/>
        </w:rPr>
      </w:pPr>
      <w:r w:rsidRPr="008D18EA">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DCE0D91" w14:textId="77777777" w:rsidR="008D18EA" w:rsidRPr="008D18EA" w:rsidRDefault="008D18EA" w:rsidP="008D18EA">
      <w:pPr>
        <w:spacing w:line="276" w:lineRule="atLeast"/>
        <w:jc w:val="both"/>
        <w:rPr>
          <w:color w:val="000000"/>
          <w:sz w:val="22"/>
          <w:szCs w:val="22"/>
        </w:rPr>
      </w:pPr>
      <w:r w:rsidRPr="008D18EA">
        <w:rPr>
          <w:color w:val="000000"/>
          <w:sz w:val="22"/>
          <w:szCs w:val="22"/>
        </w:rPr>
        <w:t>1.3.1.1. Techninė specifikacija;</w:t>
      </w:r>
    </w:p>
    <w:p w14:paraId="74EB55D4" w14:textId="77777777" w:rsidR="008D18EA" w:rsidRPr="008D18EA" w:rsidRDefault="008D18EA" w:rsidP="008D18EA">
      <w:pPr>
        <w:spacing w:line="276" w:lineRule="atLeast"/>
        <w:jc w:val="both"/>
        <w:rPr>
          <w:color w:val="000000"/>
          <w:sz w:val="22"/>
          <w:szCs w:val="22"/>
        </w:rPr>
      </w:pPr>
      <w:r w:rsidRPr="008D18EA">
        <w:rPr>
          <w:color w:val="000000"/>
          <w:sz w:val="22"/>
          <w:szCs w:val="22"/>
        </w:rPr>
        <w:t>1.3.1.2. Specialiosios sąlygos;</w:t>
      </w:r>
    </w:p>
    <w:p w14:paraId="0348A446" w14:textId="77777777" w:rsidR="008D18EA" w:rsidRPr="008D18EA" w:rsidRDefault="008D18EA" w:rsidP="008D18EA">
      <w:pPr>
        <w:spacing w:line="276" w:lineRule="atLeast"/>
        <w:jc w:val="both"/>
        <w:rPr>
          <w:color w:val="000000"/>
          <w:sz w:val="22"/>
          <w:szCs w:val="22"/>
        </w:rPr>
      </w:pPr>
      <w:r w:rsidRPr="008D18EA">
        <w:rPr>
          <w:color w:val="000000"/>
          <w:sz w:val="22"/>
          <w:szCs w:val="22"/>
        </w:rPr>
        <w:t>1.3.1.3. Bendrosios sąlygos;</w:t>
      </w:r>
    </w:p>
    <w:p w14:paraId="14D2C775" w14:textId="77777777" w:rsidR="008D18EA" w:rsidRPr="008D18EA" w:rsidRDefault="008D18EA" w:rsidP="008D18EA">
      <w:pPr>
        <w:spacing w:line="276" w:lineRule="atLeast"/>
        <w:jc w:val="both"/>
        <w:rPr>
          <w:color w:val="000000"/>
          <w:sz w:val="22"/>
          <w:szCs w:val="22"/>
        </w:rPr>
      </w:pPr>
      <w:r w:rsidRPr="008D18EA">
        <w:rPr>
          <w:color w:val="000000"/>
          <w:sz w:val="22"/>
          <w:szCs w:val="22"/>
        </w:rPr>
        <w:t>1.3.1.4. Pirkimo dokumentai (išskyrus techninę specifikaciją);</w:t>
      </w:r>
    </w:p>
    <w:p w14:paraId="753A858E" w14:textId="77777777" w:rsidR="008D18EA" w:rsidRPr="008D18EA" w:rsidRDefault="008D18EA" w:rsidP="008D18EA">
      <w:pPr>
        <w:spacing w:line="276" w:lineRule="atLeast"/>
        <w:jc w:val="both"/>
        <w:rPr>
          <w:color w:val="000000"/>
          <w:sz w:val="22"/>
          <w:szCs w:val="22"/>
        </w:rPr>
      </w:pPr>
      <w:r w:rsidRPr="008D18EA">
        <w:rPr>
          <w:color w:val="000000"/>
          <w:sz w:val="22"/>
          <w:szCs w:val="22"/>
        </w:rPr>
        <w:t>1.3.1.5. Pasiūlymas;</w:t>
      </w:r>
    </w:p>
    <w:p w14:paraId="61229650" w14:textId="77777777" w:rsidR="008D18EA" w:rsidRPr="008D18EA" w:rsidRDefault="008D18EA" w:rsidP="008D18EA">
      <w:pPr>
        <w:spacing w:line="276" w:lineRule="atLeast"/>
        <w:jc w:val="both"/>
        <w:rPr>
          <w:color w:val="000000"/>
          <w:sz w:val="22"/>
          <w:szCs w:val="22"/>
        </w:rPr>
      </w:pPr>
      <w:r w:rsidRPr="008D18EA">
        <w:rPr>
          <w:color w:val="000000"/>
          <w:sz w:val="22"/>
          <w:szCs w:val="22"/>
        </w:rPr>
        <w:t>1.3.1.6. Kiti Specialiosiose sąlygose išvardinti priedai.</w:t>
      </w:r>
    </w:p>
    <w:p w14:paraId="06ED737A" w14:textId="77777777" w:rsidR="008D18EA" w:rsidRPr="008D18EA" w:rsidRDefault="008D18EA" w:rsidP="008D18EA">
      <w:pPr>
        <w:spacing w:line="257" w:lineRule="atLeast"/>
        <w:jc w:val="both"/>
        <w:rPr>
          <w:color w:val="000000"/>
          <w:sz w:val="22"/>
          <w:szCs w:val="22"/>
        </w:rPr>
      </w:pPr>
      <w:r w:rsidRPr="008D18EA">
        <w:rPr>
          <w:color w:val="000000"/>
          <w:sz w:val="22"/>
          <w:szCs w:val="22"/>
        </w:rPr>
        <w:t>1.3.2. Tuo atveju, kai Šalių Susitarimu yra keičiamos Sutarties sąlygos, naujai sutartos Sutarties sąlygos turi viršenybę prieš pakeistąsias.</w:t>
      </w:r>
    </w:p>
    <w:p w14:paraId="5E73BED3" w14:textId="77777777" w:rsidR="008D18EA" w:rsidRPr="008D18EA" w:rsidRDefault="008D18EA" w:rsidP="008D18EA">
      <w:pPr>
        <w:spacing w:line="257" w:lineRule="atLeast"/>
        <w:jc w:val="both"/>
        <w:rPr>
          <w:color w:val="000000"/>
          <w:sz w:val="22"/>
          <w:szCs w:val="22"/>
        </w:rPr>
      </w:pPr>
      <w:r w:rsidRPr="008D18EA">
        <w:rPr>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96C84A3" w14:textId="77777777" w:rsidR="008D18EA" w:rsidRPr="008D18EA" w:rsidRDefault="008D18EA" w:rsidP="008D18EA">
      <w:pPr>
        <w:spacing w:line="257" w:lineRule="atLeast"/>
        <w:jc w:val="both"/>
        <w:rPr>
          <w:color w:val="000000"/>
          <w:sz w:val="22"/>
          <w:szCs w:val="22"/>
        </w:rPr>
      </w:pPr>
      <w:r w:rsidRPr="008D18EA">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D18EA">
        <w:rPr>
          <w:color w:val="000000"/>
          <w:sz w:val="22"/>
          <w:szCs w:val="22"/>
          <w:vertAlign w:val="superscript"/>
        </w:rPr>
        <w:t>1</w:t>
      </w:r>
      <w:r w:rsidRPr="008D18EA">
        <w:rPr>
          <w:color w:val="000000"/>
          <w:sz w:val="22"/>
          <w:szCs w:val="22"/>
        </w:rPr>
        <w:t>).</w:t>
      </w:r>
    </w:p>
    <w:p w14:paraId="73292ED6" w14:textId="77777777" w:rsidR="008D18EA" w:rsidRPr="008D18EA" w:rsidRDefault="008D18EA" w:rsidP="008D18EA">
      <w:pPr>
        <w:spacing w:line="257" w:lineRule="atLeast"/>
        <w:ind w:firstLine="62"/>
        <w:jc w:val="both"/>
        <w:rPr>
          <w:color w:val="000000"/>
          <w:sz w:val="22"/>
          <w:szCs w:val="22"/>
        </w:rPr>
      </w:pPr>
    </w:p>
    <w:p w14:paraId="0DF6CED7"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2.  SUTARTIES DALYKAS</w:t>
      </w:r>
    </w:p>
    <w:p w14:paraId="5069D4C3" w14:textId="77777777" w:rsidR="008D18EA" w:rsidRPr="008D18EA" w:rsidRDefault="008D18EA" w:rsidP="008D18EA">
      <w:pPr>
        <w:spacing w:line="257" w:lineRule="atLeast"/>
        <w:ind w:firstLine="62"/>
        <w:jc w:val="both"/>
        <w:rPr>
          <w:color w:val="000000"/>
          <w:sz w:val="22"/>
          <w:szCs w:val="22"/>
        </w:rPr>
      </w:pPr>
    </w:p>
    <w:p w14:paraId="071421B2" w14:textId="77777777" w:rsidR="008D18EA" w:rsidRPr="008D18EA" w:rsidRDefault="008D18EA" w:rsidP="008D18EA">
      <w:pPr>
        <w:spacing w:line="257" w:lineRule="atLeast"/>
        <w:jc w:val="both"/>
        <w:rPr>
          <w:color w:val="000000"/>
          <w:sz w:val="22"/>
          <w:szCs w:val="22"/>
        </w:rPr>
      </w:pPr>
      <w:r w:rsidRPr="008D18EA">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5D6FE0" w14:textId="77777777" w:rsidR="008D18EA" w:rsidRPr="008D18EA" w:rsidRDefault="008D18EA" w:rsidP="008D18EA">
      <w:pPr>
        <w:spacing w:line="257" w:lineRule="atLeast"/>
        <w:jc w:val="both"/>
        <w:rPr>
          <w:color w:val="000000"/>
          <w:sz w:val="22"/>
          <w:szCs w:val="22"/>
        </w:rPr>
      </w:pPr>
      <w:r w:rsidRPr="008D18EA">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999F6B" w14:textId="77777777" w:rsidR="008D18EA" w:rsidRPr="008D18EA" w:rsidRDefault="008D18EA" w:rsidP="008D18EA">
      <w:pPr>
        <w:spacing w:line="257" w:lineRule="atLeast"/>
        <w:jc w:val="both"/>
        <w:rPr>
          <w:color w:val="000000"/>
          <w:sz w:val="22"/>
          <w:szCs w:val="22"/>
        </w:rPr>
      </w:pPr>
      <w:r w:rsidRPr="008D18EA">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85AACE" w14:textId="77777777" w:rsidR="008D18EA" w:rsidRPr="008D18EA" w:rsidRDefault="008D18EA" w:rsidP="008D18EA">
      <w:pPr>
        <w:spacing w:line="257" w:lineRule="atLeast"/>
        <w:ind w:firstLine="62"/>
        <w:jc w:val="both"/>
        <w:rPr>
          <w:color w:val="000000"/>
          <w:sz w:val="22"/>
          <w:szCs w:val="22"/>
        </w:rPr>
      </w:pPr>
    </w:p>
    <w:p w14:paraId="47F67FFF"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3.  TIEKĖJAS IR KITI SUTARTIES VYKDYMUI PASITELKIAMI ASMENYS</w:t>
      </w:r>
    </w:p>
    <w:p w14:paraId="4C86F5F1"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3.1.  Kvalifikacija ir kiti Tiekėjo pasiūlymu prisiimti įsipareigojimai</w:t>
      </w:r>
    </w:p>
    <w:p w14:paraId="7096075F" w14:textId="77777777" w:rsidR="008D18EA" w:rsidRPr="008D18EA" w:rsidRDefault="008D18EA" w:rsidP="008D18EA">
      <w:pPr>
        <w:spacing w:line="257" w:lineRule="atLeast"/>
        <w:ind w:firstLine="62"/>
        <w:jc w:val="both"/>
        <w:rPr>
          <w:color w:val="000000"/>
          <w:sz w:val="22"/>
          <w:szCs w:val="22"/>
        </w:rPr>
      </w:pPr>
    </w:p>
    <w:p w14:paraId="46A5CC22" w14:textId="77777777" w:rsidR="008D18EA" w:rsidRPr="008D18EA" w:rsidRDefault="008D18EA" w:rsidP="008D18EA">
      <w:pPr>
        <w:spacing w:line="257" w:lineRule="atLeast"/>
        <w:jc w:val="both"/>
        <w:rPr>
          <w:color w:val="000000"/>
          <w:sz w:val="22"/>
          <w:szCs w:val="22"/>
        </w:rPr>
      </w:pPr>
      <w:r w:rsidRPr="008D18EA">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19521AC"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3.1.1.1. turėtų teisę verstis ta veikla, kuri yra reikalinga Sutarčiai įvykdyti. </w:t>
      </w:r>
      <w:r w:rsidRPr="008D18EA">
        <w:rPr>
          <w:rFonts w:eastAsia="Arial"/>
          <w:kern w:val="2"/>
          <w:sz w:val="22"/>
          <w:szCs w:val="22"/>
        </w:rPr>
        <w:t>Pirkėjui pareikalavus, Tiekėjas turi pateikti dokumentus, įrodančius, kad Sutartį vykdo tik tokią teisę turintys asmenys</w:t>
      </w:r>
      <w:r w:rsidRPr="008D18EA">
        <w:rPr>
          <w:color w:val="000000"/>
          <w:sz w:val="22"/>
          <w:szCs w:val="22"/>
        </w:rPr>
        <w:t>;</w:t>
      </w:r>
    </w:p>
    <w:p w14:paraId="31399DD9" w14:textId="77777777" w:rsidR="008D18EA" w:rsidRPr="008D18EA" w:rsidRDefault="008D18EA" w:rsidP="008D18EA">
      <w:pPr>
        <w:spacing w:line="257" w:lineRule="atLeast"/>
        <w:jc w:val="both"/>
        <w:rPr>
          <w:color w:val="000000"/>
          <w:sz w:val="22"/>
          <w:szCs w:val="22"/>
        </w:rPr>
      </w:pPr>
      <w:r w:rsidRPr="008D18EA">
        <w:rPr>
          <w:color w:val="000000"/>
          <w:sz w:val="22"/>
          <w:szCs w:val="22"/>
        </w:rPr>
        <w:t>3.1.1.2. atitiktų tiekėjų kvalifikacijai pirkimo dokumentuose nustatytus reikalavimus bei neturėtų pirkimo dokumentuose nustatytų pašalinimo pagrindų;</w:t>
      </w:r>
    </w:p>
    <w:p w14:paraId="0A6969EC"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8D18EA">
        <w:rPr>
          <w:rFonts w:eastAsia="Arial"/>
          <w:kern w:val="2"/>
          <w:sz w:val="22"/>
          <w:szCs w:val="22"/>
        </w:rPr>
        <w:t xml:space="preserve">(toliau – </w:t>
      </w:r>
      <w:r w:rsidRPr="008D18EA">
        <w:rPr>
          <w:rFonts w:eastAsia="Arial"/>
          <w:b/>
          <w:bCs/>
          <w:kern w:val="2"/>
          <w:sz w:val="22"/>
          <w:szCs w:val="22"/>
        </w:rPr>
        <w:t>Kokybiniai kriterijai</w:t>
      </w:r>
      <w:r w:rsidRPr="008D18EA">
        <w:rPr>
          <w:rFonts w:eastAsia="Arial"/>
          <w:kern w:val="2"/>
          <w:sz w:val="22"/>
          <w:szCs w:val="22"/>
        </w:rPr>
        <w:t>),</w:t>
      </w:r>
      <w:r w:rsidRPr="008D18EA">
        <w:rPr>
          <w:color w:val="000000"/>
          <w:sz w:val="22"/>
          <w:szCs w:val="22"/>
        </w:rPr>
        <w:t xml:space="preserve"> reikšmes ir parametrus</w:t>
      </w:r>
      <w:r w:rsidRPr="008D18EA">
        <w:rPr>
          <w:color w:val="000000"/>
          <w:kern w:val="2"/>
          <w:sz w:val="22"/>
          <w:szCs w:val="22"/>
        </w:rPr>
        <w:t xml:space="preserve">. </w:t>
      </w:r>
      <w:r w:rsidRPr="008D18EA">
        <w:rPr>
          <w:rFonts w:eastAsia="Arial"/>
          <w:kern w:val="2"/>
          <w:sz w:val="22"/>
          <w:szCs w:val="22"/>
        </w:rPr>
        <w:t>Šiame papunktyje nurodytų įsipareigojimų laikymosi tikrinimo tvarka nustatoma Specialiosiose sąlygose;</w:t>
      </w:r>
    </w:p>
    <w:p w14:paraId="09113F48" w14:textId="77777777" w:rsidR="008D18EA" w:rsidRPr="008D18EA" w:rsidRDefault="008D18EA" w:rsidP="008D18EA">
      <w:pPr>
        <w:spacing w:line="257" w:lineRule="atLeast"/>
        <w:jc w:val="both"/>
        <w:rPr>
          <w:color w:val="000000"/>
          <w:sz w:val="22"/>
          <w:szCs w:val="22"/>
        </w:rPr>
      </w:pPr>
      <w:r w:rsidRPr="008D18EA">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5B557A3" w14:textId="77777777" w:rsidR="008D18EA" w:rsidRPr="008D18EA" w:rsidRDefault="008D18EA" w:rsidP="008D18EA">
      <w:pPr>
        <w:spacing w:line="257" w:lineRule="atLeast"/>
        <w:jc w:val="both"/>
        <w:rPr>
          <w:color w:val="000000"/>
          <w:sz w:val="22"/>
          <w:szCs w:val="22"/>
        </w:rPr>
      </w:pPr>
      <w:r w:rsidRPr="008D18EA">
        <w:rPr>
          <w:color w:val="000000"/>
          <w:sz w:val="22"/>
          <w:szCs w:val="22"/>
        </w:rPr>
        <w:t>3.1.1.5. </w:t>
      </w:r>
      <w:r w:rsidRPr="008D18EA">
        <w:rPr>
          <w:color w:val="000000"/>
          <w:sz w:val="22"/>
          <w:szCs w:val="22"/>
          <w:shd w:val="clear" w:color="auto" w:fill="FFFFFF"/>
        </w:rPr>
        <w:t xml:space="preserve">atitiktų nacionalinio saugumo interesus </w:t>
      </w:r>
      <w:r w:rsidRPr="008D18EA">
        <w:rPr>
          <w:rFonts w:eastAsia="Arial"/>
          <w:kern w:val="2"/>
          <w:sz w:val="22"/>
          <w:szCs w:val="22"/>
        </w:rPr>
        <w:t>bei nebūtų registruotas (nuolat gyvenantis ar turintis pilietybę) nepatikimomis laikomose valstybėse ar teritorijose</w:t>
      </w:r>
      <w:r w:rsidRPr="008D18EA">
        <w:rPr>
          <w:color w:val="000000"/>
          <w:sz w:val="22"/>
          <w:szCs w:val="22"/>
          <w:shd w:val="clear" w:color="auto" w:fill="FFFFFF"/>
        </w:rPr>
        <w:t>, jei tokie reikalavimai buvo numatyti pirkimo dokumentuose</w:t>
      </w:r>
      <w:r w:rsidRPr="008D18EA">
        <w:rPr>
          <w:color w:val="000000"/>
          <w:sz w:val="22"/>
          <w:szCs w:val="22"/>
        </w:rPr>
        <w:t>.</w:t>
      </w:r>
    </w:p>
    <w:p w14:paraId="48F0080B" w14:textId="77777777" w:rsidR="008D18EA" w:rsidRPr="008D18EA" w:rsidRDefault="008D18EA" w:rsidP="008D18EA">
      <w:pPr>
        <w:jc w:val="both"/>
        <w:rPr>
          <w:color w:val="000000"/>
          <w:sz w:val="22"/>
          <w:szCs w:val="22"/>
        </w:rPr>
      </w:pPr>
      <w:r w:rsidRPr="008D18EA">
        <w:rPr>
          <w:color w:val="000000"/>
          <w:sz w:val="22"/>
          <w:szCs w:val="22"/>
        </w:rPr>
        <w:t xml:space="preserve">3.1.2. Tuo atveju, kai Tiekėjas yra jungtinės veiklos </w:t>
      </w:r>
      <w:r w:rsidRPr="008D18EA">
        <w:rPr>
          <w:rFonts w:eastAsia="Arial"/>
          <w:kern w:val="2"/>
          <w:sz w:val="22"/>
          <w:szCs w:val="22"/>
        </w:rPr>
        <w:t>sutarties pagrindu veikianti tiekėjų grupė</w:t>
      </w:r>
      <w:r w:rsidRPr="008D18EA">
        <w:rPr>
          <w:color w:val="000000"/>
          <w:sz w:val="22"/>
          <w:szCs w:val="22"/>
        </w:rPr>
        <w:t>, jos nariai Pirkėjui už Sutarties vykdymą atsako solidariai. </w:t>
      </w:r>
      <w:r w:rsidRPr="008D18EA">
        <w:rPr>
          <w:color w:val="000000"/>
          <w:sz w:val="22"/>
          <w:szCs w:val="22"/>
          <w:shd w:val="clear" w:color="auto" w:fill="FFFFFF"/>
        </w:rPr>
        <w:t>Jeigu Tiekėjas remiasi </w:t>
      </w:r>
      <w:r w:rsidRPr="008D18EA">
        <w:rPr>
          <w:color w:val="000000"/>
          <w:sz w:val="22"/>
          <w:szCs w:val="22"/>
        </w:rPr>
        <w:t>ūkio </w:t>
      </w:r>
      <w:r w:rsidRPr="008D18EA">
        <w:rPr>
          <w:color w:val="000000"/>
          <w:sz w:val="22"/>
          <w:szCs w:val="22"/>
          <w:shd w:val="clear" w:color="auto" w:fill="FFFFFF"/>
        </w:rPr>
        <w:t>subjektų pajėgumais, siekdamas atitikti finansinio ir ekonominio pajėgumo reikalavimus, Tiekėjas su tokiais </w:t>
      </w:r>
      <w:r w:rsidRPr="008D18EA">
        <w:rPr>
          <w:color w:val="000000"/>
          <w:sz w:val="22"/>
          <w:szCs w:val="22"/>
        </w:rPr>
        <w:t>ūkio </w:t>
      </w:r>
      <w:r w:rsidRPr="008D18EA">
        <w:rPr>
          <w:color w:val="000000"/>
          <w:sz w:val="22"/>
          <w:szCs w:val="22"/>
          <w:shd w:val="clear" w:color="auto" w:fill="FFFFFF"/>
        </w:rPr>
        <w:t>subjektais už Sutarties vykdymą atsako solidariai (jeigu to buvo reikalaujama pirkimo dokumentuose).</w:t>
      </w:r>
    </w:p>
    <w:p w14:paraId="3B716357" w14:textId="77777777" w:rsidR="008D18EA" w:rsidRPr="008D18EA" w:rsidRDefault="008D18EA" w:rsidP="008D18EA">
      <w:pPr>
        <w:jc w:val="both"/>
        <w:rPr>
          <w:color w:val="000000"/>
          <w:sz w:val="22"/>
          <w:szCs w:val="22"/>
        </w:rPr>
      </w:pPr>
      <w:r w:rsidRPr="008D18EA">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FCD62D" w14:textId="77777777" w:rsidR="008D18EA" w:rsidRPr="008D18EA" w:rsidRDefault="008D18EA" w:rsidP="008D18EA">
      <w:pPr>
        <w:spacing w:line="257" w:lineRule="atLeast"/>
        <w:ind w:firstLine="62"/>
        <w:jc w:val="both"/>
        <w:rPr>
          <w:color w:val="000000"/>
          <w:sz w:val="22"/>
          <w:szCs w:val="22"/>
        </w:rPr>
      </w:pPr>
    </w:p>
    <w:p w14:paraId="09B14076"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3.2.</w:t>
      </w:r>
      <w:r w:rsidRPr="008D18EA">
        <w:rPr>
          <w:color w:val="000000"/>
          <w:sz w:val="22"/>
          <w:szCs w:val="22"/>
        </w:rPr>
        <w:t xml:space="preserve">  </w:t>
      </w:r>
      <w:r w:rsidRPr="008D18EA">
        <w:rPr>
          <w:b/>
          <w:bCs/>
          <w:color w:val="000000"/>
          <w:sz w:val="22"/>
          <w:szCs w:val="22"/>
        </w:rPr>
        <w:t>Subtiekėjų bei specialistų pasitelkimas ir keitimas</w:t>
      </w:r>
    </w:p>
    <w:p w14:paraId="7002A69C" w14:textId="77777777" w:rsidR="008D18EA" w:rsidRPr="008D18EA" w:rsidRDefault="008D18EA" w:rsidP="008D18EA">
      <w:pPr>
        <w:spacing w:line="257" w:lineRule="atLeast"/>
        <w:ind w:firstLine="62"/>
        <w:jc w:val="both"/>
        <w:rPr>
          <w:color w:val="000000"/>
          <w:sz w:val="22"/>
          <w:szCs w:val="22"/>
        </w:rPr>
      </w:pPr>
    </w:p>
    <w:p w14:paraId="30BEB445" w14:textId="77777777" w:rsidR="008D18EA" w:rsidRPr="008D18EA" w:rsidRDefault="008D18EA" w:rsidP="008D18EA">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8D18EA">
        <w:rPr>
          <w:rFonts w:eastAsia="Arial"/>
          <w:kern w:val="2"/>
          <w:sz w:val="22"/>
          <w:szCs w:val="22"/>
        </w:rPr>
        <w:t xml:space="preserve">3.2.1. Tiekėjas įsipareigoja užtikrinti, kad Sutartį vykdys pirkime pasiūlyti ir kvalifikacijos bei kitus pirkimo dokumentuose nustatytus reikalavimus atitinkantys subtiekėjai ir (ar) specialistai. Šių asmenų veiksmai vykdant </w:t>
      </w:r>
      <w:r w:rsidRPr="008D18EA">
        <w:rPr>
          <w:rFonts w:eastAsia="Arial"/>
          <w:kern w:val="2"/>
          <w:sz w:val="22"/>
          <w:szCs w:val="22"/>
        </w:rPr>
        <w:lastRenderedPageBreak/>
        <w:t>Sutartį Tiekėjui sukelia tokias pačias pasekmes ir atsakomybę, kaip jo paties veiksmai. Tiekėjas atsako už savo subtiekėjų ir specialistų veiksmus ar neveikimą.</w:t>
      </w:r>
    </w:p>
    <w:p w14:paraId="1F168FD0" w14:textId="77777777" w:rsidR="008D18EA" w:rsidRPr="008D18EA" w:rsidRDefault="008D18EA" w:rsidP="008D18EA">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8D18EA">
        <w:rPr>
          <w:rFonts w:eastAsia="Arial"/>
          <w:kern w:val="2"/>
          <w:sz w:val="22"/>
          <w:szCs w:val="22"/>
        </w:rPr>
        <w:t>3.2.2. Sutarties vykdymui pasitelkiami subtiekėjai ir (ar) specialistai (jeigu tokie pasitelkiami) nurodomi Specialiosiose sąlygose.</w:t>
      </w:r>
    </w:p>
    <w:p w14:paraId="3F97E2BF" w14:textId="77777777" w:rsidR="008D18EA" w:rsidRPr="008D18EA" w:rsidRDefault="008D18EA" w:rsidP="008D18EA">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8D18EA">
        <w:rPr>
          <w:rFonts w:eastAsia="Arial"/>
          <w:kern w:val="2"/>
          <w:sz w:val="22"/>
          <w:szCs w:val="22"/>
        </w:rPr>
        <w:t>3.2.3. Tiekėjas gali keisti ir (ar) pasitelkti subtiekėjus ir (ar) specialistus šiame Sutarties poskyryje nustatytais atvejais ir tvarka.</w:t>
      </w:r>
    </w:p>
    <w:p w14:paraId="40E29E77" w14:textId="77777777" w:rsidR="008D18EA" w:rsidRPr="008D18EA" w:rsidRDefault="008D18EA" w:rsidP="008D18EA">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8D18EA">
        <w:rPr>
          <w:rFonts w:eastAsia="Cambria"/>
          <w:kern w:val="2"/>
          <w:sz w:val="22"/>
          <w:szCs w:val="22"/>
        </w:rPr>
        <w:t>3.2.4. Naujas subtiekėjas ar specialistas gali pradėti vykdyti jiems Tiekėjo pavestus įsipareigojimus pagal Sutartį ne anksčiau, nei bus pasirašytas Susitarimas.</w:t>
      </w:r>
    </w:p>
    <w:p w14:paraId="50E61658" w14:textId="77777777" w:rsidR="008D18EA" w:rsidRPr="008D18EA" w:rsidRDefault="008D18EA" w:rsidP="008D18EA">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8D18EA">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D18EA">
        <w:rPr>
          <w:rFonts w:eastAsia="Arial"/>
          <w:kern w:val="2"/>
          <w:sz w:val="22"/>
          <w:szCs w:val="22"/>
        </w:rPr>
        <w:t xml:space="preserve">nebūti registruotu (nuolat gyvenančiu ar turinčiu pilietybę) nepatikimomis laikomose valstybėse ar teritorijose </w:t>
      </w:r>
      <w:r w:rsidRPr="008D18EA">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5F40304" w14:textId="77777777" w:rsidR="008D18EA" w:rsidRPr="008D18EA" w:rsidRDefault="008D18EA" w:rsidP="008D18EA">
      <w:pPr>
        <w:widowControl w:val="0"/>
        <w:tabs>
          <w:tab w:val="left" w:pos="993"/>
        </w:tabs>
        <w:jc w:val="both"/>
        <w:rPr>
          <w:rFonts w:eastAsia="Arial"/>
          <w:kern w:val="2"/>
          <w:sz w:val="22"/>
          <w:szCs w:val="22"/>
          <w:shd w:val="clear" w:color="auto" w:fill="FFFFFF"/>
        </w:rPr>
      </w:pPr>
      <w:r w:rsidRPr="008D18EA">
        <w:rPr>
          <w:rFonts w:eastAsia="Arial"/>
          <w:kern w:val="2"/>
          <w:sz w:val="22"/>
          <w:szCs w:val="22"/>
        </w:rPr>
        <w:t xml:space="preserve">3.2.6. Tiekėjas turi teisę Sutarties vykdymui pasitelkti naujus, Specialiosiose sąlygose nenurodytus subtiekėjus, kurių pajėgumais Tiekėjas </w:t>
      </w:r>
      <w:r w:rsidRPr="008D18EA">
        <w:rPr>
          <w:rFonts w:eastAsia="Cambria"/>
          <w:kern w:val="2"/>
          <w:sz w:val="22"/>
          <w:szCs w:val="22"/>
        </w:rPr>
        <w:t>nesirėmė pirkimo dokumentuose numatytiems kvalifikacijos reikalavimams pagrįsti.</w:t>
      </w:r>
    </w:p>
    <w:p w14:paraId="1D246A26" w14:textId="77777777" w:rsidR="008D18EA" w:rsidRPr="008D18EA" w:rsidRDefault="008D18EA" w:rsidP="008D18EA">
      <w:pPr>
        <w:widowControl w:val="0"/>
        <w:tabs>
          <w:tab w:val="left" w:pos="993"/>
        </w:tabs>
        <w:jc w:val="both"/>
        <w:rPr>
          <w:rFonts w:eastAsia="Arial"/>
          <w:kern w:val="2"/>
          <w:sz w:val="22"/>
          <w:szCs w:val="22"/>
          <w:shd w:val="clear" w:color="auto" w:fill="FFFFFF"/>
        </w:rPr>
      </w:pPr>
      <w:r w:rsidRPr="008D18EA">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8D18EA">
        <w:rPr>
          <w:rFonts w:eastAsia="Cambria"/>
          <w:kern w:val="2"/>
          <w:sz w:val="22"/>
          <w:szCs w:val="22"/>
        </w:rPr>
        <w:t>nesirėmė pirkimo dokumentuose numatytiems kvalifikacijos reikalavimams pagrįsti,</w:t>
      </w:r>
      <w:r w:rsidRPr="008D18EA">
        <w:rPr>
          <w:rFonts w:eastAsia="Arial"/>
          <w:kern w:val="2"/>
          <w:sz w:val="22"/>
          <w:szCs w:val="22"/>
        </w:rPr>
        <w:t xml:space="preserve"> pavadinimus, juridinio asmens kodą, kontaktinius duomenis, jų atstovus.</w:t>
      </w:r>
    </w:p>
    <w:p w14:paraId="19090867" w14:textId="77777777" w:rsidR="008D18EA" w:rsidRPr="008D18EA" w:rsidRDefault="008D18EA" w:rsidP="008D18EA">
      <w:pPr>
        <w:widowControl w:val="0"/>
        <w:tabs>
          <w:tab w:val="left" w:pos="993"/>
        </w:tabs>
        <w:jc w:val="both"/>
        <w:rPr>
          <w:rFonts w:eastAsia="Cambria"/>
          <w:kern w:val="2"/>
          <w:sz w:val="22"/>
          <w:szCs w:val="22"/>
          <w:shd w:val="clear" w:color="auto" w:fill="FFFFFF"/>
        </w:rPr>
      </w:pPr>
      <w:r w:rsidRPr="008D18EA">
        <w:rPr>
          <w:rFonts w:eastAsia="Arial"/>
          <w:kern w:val="2"/>
          <w:sz w:val="22"/>
          <w:szCs w:val="22"/>
        </w:rPr>
        <w:t>3.2.8. Tiekėjas, bet kuriuo Sutarties vykdymo metu,</w:t>
      </w:r>
      <w:r w:rsidRPr="008D18EA">
        <w:rPr>
          <w:rFonts w:eastAsia="Cambria"/>
          <w:kern w:val="2"/>
          <w:sz w:val="22"/>
          <w:szCs w:val="22"/>
        </w:rPr>
        <w:t xml:space="preserve"> subtiekėjus, kurių pajėgumais Tiekėjas nesirėmė pirkimo dokumentuose numatytiems kvalifikacijos reikalavimams pagrįsti, gali keisti savo nuožiūra.</w:t>
      </w:r>
    </w:p>
    <w:p w14:paraId="0A940DAB" w14:textId="77777777" w:rsidR="008D18EA" w:rsidRPr="008D18EA" w:rsidRDefault="008D18EA" w:rsidP="008D18EA">
      <w:pPr>
        <w:widowControl w:val="0"/>
        <w:pBdr>
          <w:top w:val="nil"/>
          <w:left w:val="nil"/>
          <w:bottom w:val="nil"/>
          <w:right w:val="nil"/>
          <w:between w:val="nil"/>
        </w:pBdr>
        <w:tabs>
          <w:tab w:val="left" w:pos="993"/>
        </w:tabs>
        <w:jc w:val="both"/>
        <w:rPr>
          <w:rFonts w:eastAsia="Cambria"/>
          <w:kern w:val="2"/>
          <w:sz w:val="22"/>
          <w:szCs w:val="22"/>
        </w:rPr>
      </w:pPr>
      <w:r w:rsidRPr="008D18EA">
        <w:rPr>
          <w:rFonts w:eastAsia="Arial"/>
          <w:kern w:val="2"/>
          <w:sz w:val="22"/>
          <w:szCs w:val="22"/>
        </w:rPr>
        <w:t>3.2.9. Tiekėjas, bet kuriuo Sutarties vykdymo metu,</w:t>
      </w:r>
      <w:r w:rsidRPr="008D18EA">
        <w:rPr>
          <w:rFonts w:eastAsia="Cambria"/>
          <w:kern w:val="2"/>
          <w:sz w:val="22"/>
          <w:szCs w:val="22"/>
        </w:rPr>
        <w:t xml:space="preserve"> ne vėliau nei prieš 5 (penkias) darbo dienas</w:t>
      </w:r>
      <w:r w:rsidRPr="008D18EA">
        <w:rPr>
          <w:rFonts w:eastAsia="Arial"/>
          <w:kern w:val="2"/>
          <w:sz w:val="22"/>
          <w:szCs w:val="22"/>
        </w:rPr>
        <w:t xml:space="preserve"> iki numatomo naujo subtiekėjo, kurio pajėgumais Tiekėjas </w:t>
      </w:r>
      <w:r w:rsidRPr="008D18EA">
        <w:rPr>
          <w:rFonts w:eastAsia="Cambria"/>
          <w:kern w:val="2"/>
          <w:sz w:val="22"/>
          <w:szCs w:val="22"/>
        </w:rPr>
        <w:t>nesirėmė pirkimo dokumentuose numatytiems kvalifikacijos reikalavimams pagrįsti,</w:t>
      </w:r>
      <w:r w:rsidRPr="008D18EA">
        <w:rPr>
          <w:rFonts w:eastAsia="Arial"/>
          <w:kern w:val="2"/>
          <w:sz w:val="22"/>
          <w:szCs w:val="22"/>
        </w:rPr>
        <w:t xml:space="preserve"> pasitelkimo ir (arba) keitimo apie tai privalo informuoti </w:t>
      </w:r>
      <w:r w:rsidRPr="008D18EA">
        <w:rPr>
          <w:rFonts w:eastAsia="Calibri"/>
          <w:kern w:val="2"/>
          <w:sz w:val="22"/>
          <w:szCs w:val="22"/>
        </w:rPr>
        <w:t>Pirkėją</w:t>
      </w:r>
      <w:r w:rsidRPr="008D18EA">
        <w:rPr>
          <w:rFonts w:eastAsia="Arial"/>
          <w:kern w:val="2"/>
          <w:sz w:val="22"/>
          <w:szCs w:val="22"/>
        </w:rPr>
        <w:t xml:space="preserve">. </w:t>
      </w:r>
      <w:r w:rsidRPr="008D18EA">
        <w:rPr>
          <w:rFonts w:eastAsia="Calibri"/>
          <w:kern w:val="2"/>
          <w:sz w:val="22"/>
          <w:szCs w:val="22"/>
        </w:rPr>
        <w:t xml:space="preserve">Pirkėjas (jeigu buvo taikoma pirkimo dokumentuose) turi patikrinti, ar nėra </w:t>
      </w:r>
      <w:r w:rsidRPr="008D18EA">
        <w:rPr>
          <w:rFonts w:eastAsia="Cambria"/>
          <w:kern w:val="2"/>
          <w:sz w:val="22"/>
          <w:szCs w:val="22"/>
        </w:rPr>
        <w:t xml:space="preserve">subtiekėjo pašalinimo pagrindų ir subtiekėjo atitiktį nacionalinio saugumo interesams ir reikalavimams </w:t>
      </w:r>
      <w:r w:rsidRPr="008D18EA">
        <w:rPr>
          <w:rFonts w:eastAsia="Arial"/>
          <w:kern w:val="2"/>
          <w:sz w:val="22"/>
          <w:szCs w:val="22"/>
        </w:rPr>
        <w:t>nebūti registruotu (nuolat gyvenančiu ar turinčiu pilietybę) nepatikimomis laikomose valstybėse ar teritorijose</w:t>
      </w:r>
      <w:r w:rsidRPr="008D18EA">
        <w:rPr>
          <w:rFonts w:eastAsia="Cambria"/>
          <w:kern w:val="2"/>
          <w:sz w:val="22"/>
          <w:szCs w:val="22"/>
        </w:rPr>
        <w:t>. Jeigu subtiekėjo padėtis neatitinka bent vieno iš nurodytų reikalavimų, Pirkėjas reikalauja pakeisti šį subtiekėją reikalavimus atitinkančiu subtiekėju.</w:t>
      </w:r>
      <w:r w:rsidRPr="008D18EA">
        <w:rPr>
          <w:rFonts w:eastAsia="Calibri"/>
          <w:kern w:val="2"/>
          <w:sz w:val="22"/>
          <w:szCs w:val="22"/>
        </w:rPr>
        <w:t xml:space="preserve"> </w:t>
      </w:r>
      <w:r w:rsidRPr="008D18EA">
        <w:rPr>
          <w:rFonts w:eastAsia="Cambria"/>
          <w:kern w:val="2"/>
          <w:sz w:val="22"/>
          <w:szCs w:val="22"/>
        </w:rPr>
        <w:t>Pirkėjas</w:t>
      </w:r>
      <w:r w:rsidRPr="008D18EA">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D18EA">
        <w:rPr>
          <w:rFonts w:eastAsia="Cambria"/>
          <w:kern w:val="2"/>
          <w:sz w:val="22"/>
          <w:szCs w:val="22"/>
        </w:rPr>
        <w:t>Pirkėjui sutikus, Šalys pasirašo Susitarimą, kuris laikomas neatsiejama Sutarties dalimi.</w:t>
      </w:r>
    </w:p>
    <w:p w14:paraId="6CDD2013" w14:textId="77777777" w:rsidR="008D18EA" w:rsidRPr="008D18EA" w:rsidRDefault="008D18EA" w:rsidP="008D18EA">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8D18EA">
        <w:rPr>
          <w:rFonts w:eastAsia="Arial"/>
          <w:kern w:val="2"/>
          <w:sz w:val="22"/>
          <w:szCs w:val="22"/>
        </w:rPr>
        <w:t>3.2.10. Subtiekėjai, kurių pajėgumais Tiekėjas rėmėsi, kad atitiktų pirkimo dokumentuose nustatytus kvalifikacijos reikalavimus, gali būti keičiami tik šiais atvejais:</w:t>
      </w:r>
    </w:p>
    <w:p w14:paraId="7A2479A0" w14:textId="77777777" w:rsidR="008D18EA" w:rsidRPr="008D18EA" w:rsidRDefault="008D18EA" w:rsidP="008D18EA">
      <w:pPr>
        <w:widowControl w:val="0"/>
        <w:pBdr>
          <w:top w:val="nil"/>
          <w:left w:val="nil"/>
          <w:bottom w:val="nil"/>
          <w:right w:val="nil"/>
          <w:between w:val="nil"/>
        </w:pBdr>
        <w:tabs>
          <w:tab w:val="left" w:pos="1134"/>
        </w:tabs>
        <w:jc w:val="both"/>
        <w:rPr>
          <w:rFonts w:eastAsia="Arial"/>
          <w:kern w:val="2"/>
          <w:sz w:val="22"/>
          <w:szCs w:val="22"/>
        </w:rPr>
      </w:pPr>
      <w:r w:rsidRPr="008D18EA">
        <w:rPr>
          <w:rFonts w:eastAsia="Cambria"/>
          <w:kern w:val="2"/>
          <w:sz w:val="22"/>
          <w:szCs w:val="22"/>
        </w:rPr>
        <w:t xml:space="preserve">3.2.10.1. kai subtiekėjui </w:t>
      </w:r>
      <w:r w:rsidRPr="008D18EA">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D18EA">
        <w:rPr>
          <w:rFonts w:eastAsia="Cambria"/>
          <w:kern w:val="2"/>
          <w:sz w:val="22"/>
          <w:szCs w:val="22"/>
        </w:rPr>
        <w:t>;</w:t>
      </w:r>
    </w:p>
    <w:p w14:paraId="645AF1B9" w14:textId="77777777" w:rsidR="008D18EA" w:rsidRPr="008D18EA" w:rsidRDefault="008D18EA" w:rsidP="008D18EA">
      <w:pPr>
        <w:widowControl w:val="0"/>
        <w:pBdr>
          <w:top w:val="nil"/>
          <w:left w:val="nil"/>
          <w:bottom w:val="nil"/>
          <w:right w:val="nil"/>
          <w:between w:val="nil"/>
        </w:pBdr>
        <w:tabs>
          <w:tab w:val="left" w:pos="1134"/>
        </w:tabs>
        <w:jc w:val="both"/>
        <w:rPr>
          <w:rFonts w:eastAsia="Arial"/>
          <w:kern w:val="2"/>
          <w:sz w:val="22"/>
          <w:szCs w:val="22"/>
        </w:rPr>
      </w:pPr>
      <w:r w:rsidRPr="008D18EA">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FF83721" w14:textId="77777777" w:rsidR="008D18EA" w:rsidRPr="008D18EA" w:rsidRDefault="008D18EA" w:rsidP="008D18EA">
      <w:pPr>
        <w:widowControl w:val="0"/>
        <w:pBdr>
          <w:top w:val="nil"/>
          <w:left w:val="nil"/>
          <w:bottom w:val="nil"/>
          <w:right w:val="nil"/>
          <w:between w:val="nil"/>
        </w:pBdr>
        <w:tabs>
          <w:tab w:val="left" w:pos="1134"/>
        </w:tabs>
        <w:jc w:val="both"/>
        <w:rPr>
          <w:rFonts w:eastAsia="Arial"/>
          <w:kern w:val="2"/>
          <w:sz w:val="22"/>
          <w:szCs w:val="22"/>
        </w:rPr>
      </w:pPr>
      <w:r w:rsidRPr="008D18EA">
        <w:rPr>
          <w:rFonts w:eastAsia="Cambria"/>
          <w:kern w:val="2"/>
          <w:sz w:val="22"/>
          <w:szCs w:val="22"/>
        </w:rPr>
        <w:t>3.2.10.3. Tiekėjas ar subtiekėjas privalo pakeisti subtiekėją, jei paaiškėja, kad jis neatitinka jam pirkimo dokumentuose keliamų reikalavimų.</w:t>
      </w:r>
    </w:p>
    <w:p w14:paraId="40679633" w14:textId="77777777" w:rsidR="008D18EA" w:rsidRPr="008D18EA" w:rsidRDefault="008D18EA" w:rsidP="008D18EA">
      <w:pPr>
        <w:widowControl w:val="0"/>
        <w:pBdr>
          <w:top w:val="nil"/>
          <w:left w:val="nil"/>
          <w:bottom w:val="nil"/>
          <w:right w:val="nil"/>
          <w:between w:val="nil"/>
        </w:pBdr>
        <w:tabs>
          <w:tab w:val="left" w:pos="993"/>
        </w:tabs>
        <w:ind w:left="720" w:hanging="720"/>
        <w:jc w:val="both"/>
        <w:rPr>
          <w:rFonts w:eastAsia="Cambria"/>
          <w:kern w:val="2"/>
          <w:sz w:val="22"/>
          <w:szCs w:val="22"/>
        </w:rPr>
      </w:pPr>
      <w:r w:rsidRPr="008D18EA">
        <w:rPr>
          <w:rFonts w:eastAsia="Cambria"/>
          <w:kern w:val="2"/>
          <w:sz w:val="22"/>
          <w:szCs w:val="22"/>
        </w:rPr>
        <w:t>3.2.11. </w:t>
      </w:r>
      <w:r w:rsidRPr="008D18EA">
        <w:rPr>
          <w:rFonts w:eastAsia="Calibri"/>
          <w:kern w:val="2"/>
          <w:sz w:val="22"/>
          <w:szCs w:val="22"/>
        </w:rPr>
        <w:tab/>
      </w:r>
      <w:r w:rsidRPr="008D18EA">
        <w:rPr>
          <w:rFonts w:eastAsia="Cambria"/>
          <w:kern w:val="2"/>
          <w:sz w:val="22"/>
          <w:szCs w:val="22"/>
        </w:rPr>
        <w:t>Tiekėjo (ar subtiekėjų) specialistai, vykdantys Sutartį, gali būti keičiami šiais atvejais:</w:t>
      </w:r>
    </w:p>
    <w:p w14:paraId="60F9F89E" w14:textId="77777777" w:rsidR="008D18EA" w:rsidRPr="008D18EA" w:rsidRDefault="008D18EA" w:rsidP="008D18EA">
      <w:pPr>
        <w:widowControl w:val="0"/>
        <w:pBdr>
          <w:top w:val="nil"/>
          <w:left w:val="nil"/>
          <w:bottom w:val="nil"/>
          <w:right w:val="nil"/>
          <w:between w:val="nil"/>
        </w:pBdr>
        <w:tabs>
          <w:tab w:val="left" w:pos="1134"/>
        </w:tabs>
        <w:jc w:val="both"/>
        <w:rPr>
          <w:rFonts w:eastAsia="Cambria"/>
          <w:kern w:val="2"/>
          <w:sz w:val="22"/>
          <w:szCs w:val="22"/>
        </w:rPr>
      </w:pPr>
      <w:r w:rsidRPr="008D18EA">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C3BA49" w14:textId="77777777" w:rsidR="008D18EA" w:rsidRPr="008D18EA" w:rsidRDefault="008D18EA" w:rsidP="008D18EA">
      <w:pPr>
        <w:widowControl w:val="0"/>
        <w:pBdr>
          <w:top w:val="nil"/>
          <w:left w:val="nil"/>
          <w:bottom w:val="nil"/>
          <w:right w:val="nil"/>
          <w:between w:val="nil"/>
        </w:pBdr>
        <w:tabs>
          <w:tab w:val="left" w:pos="1134"/>
          <w:tab w:val="left" w:pos="1418"/>
        </w:tabs>
        <w:jc w:val="both"/>
        <w:rPr>
          <w:rFonts w:eastAsia="Cambria"/>
          <w:kern w:val="2"/>
          <w:sz w:val="22"/>
          <w:szCs w:val="22"/>
        </w:rPr>
      </w:pPr>
      <w:r w:rsidRPr="008D18EA">
        <w:rPr>
          <w:rFonts w:eastAsia="Cambria"/>
          <w:kern w:val="2"/>
          <w:sz w:val="22"/>
          <w:szCs w:val="22"/>
        </w:rPr>
        <w:t>3.2.11.2. Pirkėjo iniciatyva, jei Pirkėjas turi pagrįstų įtarimų, kad Tiekėjo Sutarties vykdymui paskirtas specialistas nekompetentingas vykdyti nustatytas pareigas;</w:t>
      </w:r>
    </w:p>
    <w:p w14:paraId="1FCE6A26" w14:textId="77777777" w:rsidR="008D18EA" w:rsidRPr="008D18EA" w:rsidRDefault="008D18EA" w:rsidP="008D18EA">
      <w:pPr>
        <w:widowControl w:val="0"/>
        <w:pBdr>
          <w:top w:val="nil"/>
          <w:left w:val="nil"/>
          <w:bottom w:val="nil"/>
          <w:right w:val="nil"/>
          <w:between w:val="nil"/>
        </w:pBdr>
        <w:tabs>
          <w:tab w:val="left" w:pos="1134"/>
          <w:tab w:val="left" w:pos="1276"/>
        </w:tabs>
        <w:jc w:val="both"/>
        <w:rPr>
          <w:rFonts w:eastAsia="Cambria"/>
          <w:kern w:val="2"/>
          <w:sz w:val="22"/>
          <w:szCs w:val="22"/>
        </w:rPr>
      </w:pPr>
      <w:r w:rsidRPr="008D18EA">
        <w:rPr>
          <w:rFonts w:eastAsia="Cambria"/>
          <w:kern w:val="2"/>
          <w:sz w:val="22"/>
          <w:szCs w:val="22"/>
        </w:rPr>
        <w:t>3.2.11.3. Tiekėjas ar subtiekėjas privalo pakeisti specialistą, jei paaiškėja, kad jis neatitinka jam pirkimo dokumentuose keliamų reikalavimų.</w:t>
      </w:r>
    </w:p>
    <w:p w14:paraId="4CCAEF5F" w14:textId="77777777" w:rsidR="008D18EA" w:rsidRPr="008D18EA" w:rsidRDefault="008D18EA" w:rsidP="008D18EA">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8D18EA">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D18EA">
        <w:rPr>
          <w:rFonts w:eastAsia="Cambria"/>
          <w:color w:val="000000"/>
          <w:kern w:val="2"/>
          <w:sz w:val="22"/>
          <w:szCs w:val="22"/>
        </w:rPr>
        <w:t>reikalavimusir</w:t>
      </w:r>
      <w:proofErr w:type="spellEnd"/>
      <w:r w:rsidRPr="008D18EA">
        <w:rPr>
          <w:rFonts w:eastAsia="Cambria"/>
          <w:color w:val="000000"/>
          <w:kern w:val="2"/>
          <w:sz w:val="22"/>
          <w:szCs w:val="22"/>
        </w:rPr>
        <w:t xml:space="preserve"> Tiekėjo pasiūlyme </w:t>
      </w:r>
      <w:r w:rsidRPr="008D18EA">
        <w:rPr>
          <w:rFonts w:eastAsia="Cambria"/>
          <w:color w:val="000000"/>
          <w:kern w:val="2"/>
          <w:sz w:val="22"/>
          <w:szCs w:val="22"/>
        </w:rPr>
        <w:lastRenderedPageBreak/>
        <w:t>nurodytas Kokybinių kriterijų reikšmes.</w:t>
      </w:r>
    </w:p>
    <w:p w14:paraId="204DF8DD" w14:textId="77777777" w:rsidR="008D18EA" w:rsidRPr="008D18EA" w:rsidRDefault="008D18EA" w:rsidP="008D18EA">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8D18EA">
        <w:rPr>
          <w:rFonts w:eastAsia="Cambria"/>
          <w:kern w:val="2"/>
          <w:sz w:val="22"/>
          <w:szCs w:val="22"/>
        </w:rPr>
        <w:t xml:space="preserve">3.2.13. Tiekėjas privalo ne vėliau nei prieš 5 (penkias) darbo dienas iki numatomo subtiekėjo, </w:t>
      </w:r>
      <w:r w:rsidRPr="008D18EA">
        <w:rPr>
          <w:rFonts w:eastAsia="Arial"/>
          <w:kern w:val="2"/>
          <w:sz w:val="22"/>
          <w:szCs w:val="22"/>
        </w:rPr>
        <w:t>kurio pajėgumais Tiekėjas rėmėsi, kad atitiktų pirkimo dokumentuose nustatytus kvalifikacijos reikalavimus,</w:t>
      </w:r>
      <w:r w:rsidRPr="008D18EA">
        <w:rPr>
          <w:rFonts w:eastAsia="Cambria"/>
          <w:kern w:val="2"/>
          <w:sz w:val="22"/>
          <w:szCs w:val="22"/>
        </w:rPr>
        <w:t xml:space="preserve"> </w:t>
      </w:r>
      <w:r w:rsidRPr="008D18EA">
        <w:rPr>
          <w:rFonts w:eastAsia="Arial"/>
          <w:kern w:val="2"/>
          <w:sz w:val="22"/>
          <w:szCs w:val="22"/>
        </w:rPr>
        <w:t xml:space="preserve">ir (ar) specialisto </w:t>
      </w:r>
      <w:r w:rsidRPr="008D18EA">
        <w:rPr>
          <w:rFonts w:eastAsia="Cambria"/>
          <w:kern w:val="2"/>
          <w:sz w:val="22"/>
          <w:szCs w:val="22"/>
        </w:rPr>
        <w:t>keitimo pateikti Pirkėjui šiuos dokumentus:</w:t>
      </w:r>
    </w:p>
    <w:p w14:paraId="6A50F898" w14:textId="77777777" w:rsidR="008D18EA" w:rsidRPr="008D18EA" w:rsidRDefault="008D18EA" w:rsidP="008D18EA">
      <w:pPr>
        <w:widowControl w:val="0"/>
        <w:pBdr>
          <w:top w:val="nil"/>
          <w:left w:val="nil"/>
          <w:bottom w:val="nil"/>
          <w:right w:val="nil"/>
          <w:between w:val="nil"/>
        </w:pBdr>
        <w:tabs>
          <w:tab w:val="left" w:pos="1134"/>
        </w:tabs>
        <w:jc w:val="both"/>
        <w:rPr>
          <w:rFonts w:eastAsia="Cambria"/>
          <w:kern w:val="2"/>
          <w:sz w:val="22"/>
          <w:szCs w:val="22"/>
        </w:rPr>
      </w:pPr>
      <w:r w:rsidRPr="008D18EA">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F5DD5E8" w14:textId="77777777" w:rsidR="008D18EA" w:rsidRPr="008D18EA" w:rsidRDefault="008D18EA" w:rsidP="008D18EA">
      <w:pPr>
        <w:widowControl w:val="0"/>
        <w:pBdr>
          <w:top w:val="nil"/>
          <w:left w:val="nil"/>
          <w:bottom w:val="nil"/>
          <w:right w:val="nil"/>
          <w:between w:val="nil"/>
        </w:pBdr>
        <w:tabs>
          <w:tab w:val="left" w:pos="1134"/>
        </w:tabs>
        <w:jc w:val="both"/>
        <w:rPr>
          <w:rFonts w:eastAsia="Cambria"/>
          <w:kern w:val="2"/>
          <w:sz w:val="22"/>
          <w:szCs w:val="22"/>
        </w:rPr>
      </w:pPr>
      <w:r w:rsidRPr="008D18EA">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D18EA">
        <w:rPr>
          <w:rFonts w:eastAsia="Arial"/>
          <w:kern w:val="2"/>
          <w:sz w:val="22"/>
          <w:szCs w:val="22"/>
        </w:rPr>
        <w:t>nacionalinio saugumo interesams bei reikalavimams</w:t>
      </w:r>
      <w:r w:rsidRPr="008D18EA">
        <w:rPr>
          <w:rFonts w:eastAsia="Cambria"/>
          <w:kern w:val="2"/>
          <w:sz w:val="22"/>
          <w:szCs w:val="22"/>
        </w:rPr>
        <w:t xml:space="preserve"> </w:t>
      </w:r>
      <w:r w:rsidRPr="008D18EA">
        <w:rPr>
          <w:rFonts w:eastAsia="Arial"/>
          <w:kern w:val="2"/>
          <w:sz w:val="22"/>
          <w:szCs w:val="22"/>
        </w:rPr>
        <w:t>nebūti registruotu (nuolat gyvenančiu ar turinčiu pilietybę) nepatikimomis laikomose valstybėse ar teritorijose</w:t>
      </w:r>
      <w:r w:rsidRPr="008D18EA">
        <w:rPr>
          <w:rFonts w:eastAsia="Cambria"/>
          <w:kern w:val="2"/>
          <w:sz w:val="22"/>
          <w:szCs w:val="22"/>
        </w:rPr>
        <w:t xml:space="preserve"> (jei taikoma) įrodančius dokumentus pagal Sutarties reikalavimus.</w:t>
      </w:r>
    </w:p>
    <w:p w14:paraId="0DE3F455" w14:textId="77777777" w:rsidR="008D18EA" w:rsidRPr="008D18EA" w:rsidRDefault="008D18EA" w:rsidP="008D18EA">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8D18EA">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8D18EA">
        <w:rPr>
          <w:rFonts w:eastAsia="Arial"/>
          <w:kern w:val="2"/>
          <w:sz w:val="22"/>
          <w:szCs w:val="22"/>
        </w:rPr>
        <w:t>kurio pajėgumais Tiekėjas rėmėsi, kad atitiktų pirkimo dokumentuose nustatytus kvalifikacijos reikalavimus,</w:t>
      </w:r>
      <w:r w:rsidRPr="008D18EA">
        <w:rPr>
          <w:rFonts w:eastAsia="Cambria"/>
          <w:kern w:val="2"/>
          <w:sz w:val="22"/>
          <w:szCs w:val="22"/>
        </w:rPr>
        <w:t xml:space="preserve"> ir (ar) specialistą. Pirkėjui sutikus, Šalys pasirašo Susitarimą, kuris laikomas neatsiejama Sutarties dalimi.</w:t>
      </w:r>
    </w:p>
    <w:p w14:paraId="7D212C8E" w14:textId="77777777" w:rsidR="008D18EA" w:rsidRPr="008D18EA" w:rsidRDefault="008D18EA" w:rsidP="008D18EA">
      <w:pPr>
        <w:spacing w:line="257" w:lineRule="atLeast"/>
        <w:jc w:val="both"/>
        <w:rPr>
          <w:color w:val="000000"/>
          <w:sz w:val="22"/>
          <w:szCs w:val="22"/>
        </w:rPr>
      </w:pPr>
    </w:p>
    <w:p w14:paraId="7CB72EF4"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3.3. Jungtinės veiklos partnerių keitimas</w:t>
      </w:r>
    </w:p>
    <w:p w14:paraId="1A915216" w14:textId="77777777" w:rsidR="008D18EA" w:rsidRPr="008D18EA" w:rsidRDefault="008D18EA" w:rsidP="008D18EA">
      <w:pPr>
        <w:spacing w:line="257" w:lineRule="atLeast"/>
        <w:ind w:firstLine="62"/>
        <w:jc w:val="both"/>
        <w:rPr>
          <w:color w:val="000000"/>
          <w:sz w:val="22"/>
          <w:szCs w:val="22"/>
        </w:rPr>
      </w:pPr>
    </w:p>
    <w:p w14:paraId="5406CAD1"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 xml:space="preserve">3.3.1. Tiekėjas, vykdantis Sutartį </w:t>
      </w:r>
      <w:r w:rsidRPr="008D18EA">
        <w:rPr>
          <w:rFonts w:eastAsia="Cambria"/>
          <w:kern w:val="2"/>
          <w:sz w:val="22"/>
          <w:szCs w:val="22"/>
        </w:rPr>
        <w:t xml:space="preserve">kaip tiekėjų grupė, veikianti </w:t>
      </w:r>
      <w:r w:rsidRPr="008D18EA">
        <w:rPr>
          <w:rFonts w:eastAsia="Cambria"/>
          <w:kern w:val="2"/>
          <w:sz w:val="22"/>
          <w:szCs w:val="22"/>
          <w:shd w:val="clear" w:color="auto" w:fill="FFFFFF"/>
        </w:rPr>
        <w:t>jungtinės veiklos</w:t>
      </w:r>
      <w:r w:rsidRPr="008D18EA">
        <w:rPr>
          <w:rFonts w:eastAsia="Cambria"/>
          <w:kern w:val="2"/>
          <w:sz w:val="22"/>
          <w:szCs w:val="22"/>
        </w:rPr>
        <w:t xml:space="preserve"> sutarties</w:t>
      </w:r>
      <w:r w:rsidRPr="008D18EA">
        <w:rPr>
          <w:rFonts w:eastAsia="Cambria"/>
          <w:kern w:val="2"/>
          <w:sz w:val="22"/>
          <w:szCs w:val="22"/>
          <w:shd w:val="clear" w:color="auto" w:fill="FFFFFF"/>
        </w:rPr>
        <w:t xml:space="preserve"> pagrindu</w:t>
      </w:r>
      <w:r w:rsidRPr="008D18EA">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9F8FF1"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 xml:space="preserve">3.3.2. Tiekėjas, vykdantis Sutartį </w:t>
      </w:r>
      <w:r w:rsidRPr="008D18EA">
        <w:rPr>
          <w:rFonts w:eastAsia="Cambria"/>
          <w:kern w:val="2"/>
          <w:sz w:val="22"/>
          <w:szCs w:val="22"/>
          <w:shd w:val="clear" w:color="auto" w:fill="FFFFFF"/>
        </w:rPr>
        <w:t>kaip tiekėjų grupė</w:t>
      </w:r>
      <w:r w:rsidRPr="008D18EA">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1C620"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3.3.3. Tiekėjas privalo ne vėliau nei prieš 10 (dešimt) darbo dienų iki numatomo Partnerio keitimo arba atsisakymo pateikti Pirkėjui šiuos dokumentus:</w:t>
      </w:r>
    </w:p>
    <w:p w14:paraId="30FA8E98"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3.3.3.1. </w:t>
      </w:r>
      <w:r w:rsidRPr="008D18EA">
        <w:rPr>
          <w:rFonts w:eastAsia="Cambria"/>
          <w:kern w:val="2"/>
          <w:sz w:val="22"/>
          <w:szCs w:val="22"/>
          <w:shd w:val="clear" w:color="auto" w:fill="FFFFFF"/>
        </w:rPr>
        <w:t>argumentuotą</w:t>
      </w:r>
      <w:r w:rsidRPr="008D18EA">
        <w:rPr>
          <w:color w:val="000000"/>
          <w:sz w:val="22"/>
          <w:szCs w:val="22"/>
          <w:shd w:val="clear" w:color="auto" w:fill="FFFFFF"/>
        </w:rPr>
        <w:t xml:space="preserve"> prašymą pakeisti Tiekėjo sudėtį ir įrodymus, pagrindžiančius bent vieną Partnerio atsisakymo ar keitimo aplinkybę, nurodytą Sutartyje;</w:t>
      </w:r>
    </w:p>
    <w:p w14:paraId="173D3650"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D18EA">
        <w:rPr>
          <w:rFonts w:eastAsia="Cambria"/>
          <w:kern w:val="2"/>
          <w:sz w:val="22"/>
          <w:szCs w:val="22"/>
          <w:shd w:val="clear" w:color="auto" w:fill="FFFFFF"/>
        </w:rPr>
        <w:t>pasiliekantysis Partneris ir (ar) naujai pasitelktas Partneris</w:t>
      </w:r>
      <w:r w:rsidRPr="008D18EA">
        <w:rPr>
          <w:color w:val="000000"/>
          <w:sz w:val="22"/>
          <w:szCs w:val="22"/>
          <w:shd w:val="clear" w:color="auto" w:fill="FFFFFF"/>
        </w:rPr>
        <w:t>;</w:t>
      </w:r>
    </w:p>
    <w:p w14:paraId="22594D6B" w14:textId="77777777" w:rsidR="008D18EA" w:rsidRPr="008D18EA" w:rsidRDefault="008D18EA" w:rsidP="008D18EA">
      <w:pPr>
        <w:jc w:val="both"/>
        <w:rPr>
          <w:color w:val="000000"/>
          <w:sz w:val="22"/>
          <w:szCs w:val="22"/>
        </w:rPr>
      </w:pPr>
      <w:r w:rsidRPr="008D18EA">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D18EA">
        <w:rPr>
          <w:color w:val="000000"/>
          <w:sz w:val="22"/>
          <w:szCs w:val="22"/>
        </w:rPr>
        <w:t xml:space="preserve">nacionalinio saugumo interesams </w:t>
      </w:r>
      <w:r w:rsidRPr="008D18EA">
        <w:rPr>
          <w:rFonts w:eastAsia="Cambria"/>
          <w:kern w:val="2"/>
          <w:sz w:val="22"/>
          <w:szCs w:val="22"/>
        </w:rPr>
        <w:t xml:space="preserve">bei reikalavimams </w:t>
      </w:r>
      <w:r w:rsidRPr="008D18EA">
        <w:rPr>
          <w:rFonts w:eastAsia="Arial"/>
          <w:kern w:val="2"/>
          <w:sz w:val="22"/>
          <w:szCs w:val="22"/>
          <w:shd w:val="clear" w:color="auto" w:fill="FFFFFF"/>
        </w:rPr>
        <w:t>nebūti registruotu (nuolat gyvenančiu ar turinčiu pilietybę) nepatikimomis laikomose valstybėse ar teritorijose</w:t>
      </w:r>
      <w:r w:rsidRPr="008D18EA">
        <w:rPr>
          <w:rFonts w:eastAsia="Cambria"/>
          <w:kern w:val="2"/>
          <w:sz w:val="22"/>
          <w:szCs w:val="22"/>
          <w:shd w:val="clear" w:color="auto" w:fill="FFFFFF"/>
        </w:rPr>
        <w:t xml:space="preserve"> (jei taikoma)</w:t>
      </w:r>
      <w:r w:rsidRPr="008D18EA">
        <w:rPr>
          <w:color w:val="000000"/>
          <w:sz w:val="22"/>
          <w:szCs w:val="22"/>
          <w:shd w:val="clear" w:color="auto" w:fill="FFFFFF"/>
        </w:rPr>
        <w:t>.</w:t>
      </w:r>
    </w:p>
    <w:p w14:paraId="56FBB7BE" w14:textId="77777777" w:rsidR="008D18EA" w:rsidRPr="008D18EA" w:rsidRDefault="008D18EA" w:rsidP="008D18EA">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8D18EA">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8D18EA">
        <w:rPr>
          <w:rFonts w:eastAsia="Cambria"/>
          <w:kern w:val="2"/>
          <w:sz w:val="22"/>
          <w:szCs w:val="22"/>
          <w:shd w:val="clear" w:color="auto" w:fill="FFFFFF"/>
        </w:rPr>
        <w:t>apie sutikimą arba apie ne</w:t>
      </w:r>
      <w:r w:rsidRPr="008D18EA">
        <w:rPr>
          <w:rFonts w:eastAsia="Cambria"/>
          <w:kern w:val="2"/>
          <w:sz w:val="22"/>
          <w:szCs w:val="22"/>
        </w:rPr>
        <w:t xml:space="preserve">sutikimą </w:t>
      </w:r>
      <w:r w:rsidRPr="008D18EA">
        <w:rPr>
          <w:rFonts w:eastAsia="Cambria"/>
          <w:kern w:val="2"/>
          <w:sz w:val="22"/>
          <w:szCs w:val="22"/>
          <w:shd w:val="clear" w:color="auto" w:fill="FFFFFF"/>
        </w:rPr>
        <w:t>atsisakyti ar pakeisti Partnerį</w:t>
      </w:r>
      <w:r w:rsidRPr="008D18EA">
        <w:rPr>
          <w:color w:val="000000"/>
          <w:sz w:val="22"/>
          <w:szCs w:val="22"/>
          <w:shd w:val="clear" w:color="auto" w:fill="FFFFFF"/>
        </w:rPr>
        <w:t xml:space="preserve">. Pirkėjui sutikus, Šalys pasirašo Susitarimą, kuris laikomas neatsiejama Sutarties dalimi. </w:t>
      </w:r>
      <w:r w:rsidRPr="008D18EA">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CAA54D4"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3.4.  Susitarimai dėl tiesioginio atsiskaitymo su subtiekėjais</w:t>
      </w:r>
    </w:p>
    <w:p w14:paraId="6D85172A" w14:textId="77777777" w:rsidR="008D18EA" w:rsidRPr="008D18EA" w:rsidRDefault="008D18EA" w:rsidP="008D18EA">
      <w:pPr>
        <w:spacing w:line="257" w:lineRule="atLeast"/>
        <w:ind w:firstLine="62"/>
        <w:jc w:val="both"/>
        <w:rPr>
          <w:color w:val="000000"/>
          <w:sz w:val="22"/>
          <w:szCs w:val="22"/>
        </w:rPr>
      </w:pPr>
    </w:p>
    <w:p w14:paraId="25D69168" w14:textId="77777777" w:rsidR="008D18EA" w:rsidRPr="008D18EA" w:rsidRDefault="008D18EA" w:rsidP="008D18EA">
      <w:pPr>
        <w:spacing w:line="257" w:lineRule="atLeast"/>
        <w:jc w:val="both"/>
        <w:rPr>
          <w:color w:val="000000"/>
          <w:sz w:val="22"/>
          <w:szCs w:val="22"/>
        </w:rPr>
      </w:pPr>
      <w:r w:rsidRPr="008D18EA">
        <w:rPr>
          <w:color w:val="000000"/>
          <w:sz w:val="22"/>
          <w:szCs w:val="22"/>
        </w:rPr>
        <w:lastRenderedPageBreak/>
        <w:t>3.4.1. </w:t>
      </w:r>
      <w:r w:rsidRPr="008D18EA">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951308" w14:textId="77777777" w:rsidR="008D18EA" w:rsidRPr="008D18EA" w:rsidRDefault="008D18EA" w:rsidP="008D18EA">
      <w:pPr>
        <w:spacing w:line="257" w:lineRule="atLeast"/>
        <w:jc w:val="both"/>
        <w:rPr>
          <w:color w:val="000000"/>
          <w:sz w:val="22"/>
          <w:szCs w:val="22"/>
        </w:rPr>
      </w:pPr>
      <w:r w:rsidRPr="008D18EA">
        <w:rPr>
          <w:color w:val="000000"/>
          <w:sz w:val="22"/>
          <w:szCs w:val="22"/>
        </w:rPr>
        <w:t>3.4.1.1. </w:t>
      </w:r>
      <w:r w:rsidRPr="008D18EA">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D18EA">
        <w:rPr>
          <w:rFonts w:eastAsia="Cambria"/>
          <w:kern w:val="2"/>
          <w:sz w:val="22"/>
          <w:szCs w:val="22"/>
          <w:shd w:val="clear" w:color="auto" w:fill="FFFFFF"/>
        </w:rPr>
        <w:t>kontaktinius duomenis</w:t>
      </w:r>
      <w:r w:rsidRPr="008D18EA">
        <w:rPr>
          <w:color w:val="000000"/>
          <w:sz w:val="22"/>
          <w:szCs w:val="22"/>
          <w:shd w:val="clear" w:color="auto" w:fill="FFFFFF"/>
        </w:rPr>
        <w:t>. Pirkėjas taip pat reikalauja, kad Tiekėjas informuotų apie minėtos informacijos pasikeitimus bei</w:t>
      </w:r>
      <w:r w:rsidRPr="008D18EA">
        <w:rPr>
          <w:b/>
          <w:bCs/>
          <w:color w:val="5C5D5D"/>
          <w:sz w:val="22"/>
          <w:szCs w:val="22"/>
        </w:rPr>
        <w:t> </w:t>
      </w:r>
      <w:r w:rsidRPr="008D18EA">
        <w:rPr>
          <w:color w:val="000000"/>
          <w:sz w:val="22"/>
          <w:szCs w:val="22"/>
          <w:shd w:val="clear" w:color="auto" w:fill="FFFFFF"/>
        </w:rPr>
        <w:t>naujų subtiekėjų pasitelkimą visu Sutarties vykdymo metu;</w:t>
      </w:r>
    </w:p>
    <w:p w14:paraId="7907E1FC" w14:textId="77777777" w:rsidR="008D18EA" w:rsidRPr="008D18EA" w:rsidRDefault="008D18EA" w:rsidP="008D18EA">
      <w:pPr>
        <w:spacing w:line="257" w:lineRule="atLeast"/>
        <w:jc w:val="both"/>
        <w:rPr>
          <w:color w:val="000000"/>
          <w:sz w:val="22"/>
          <w:szCs w:val="22"/>
        </w:rPr>
      </w:pPr>
      <w:r w:rsidRPr="008D18EA">
        <w:rPr>
          <w:color w:val="000000"/>
          <w:sz w:val="22"/>
          <w:szCs w:val="22"/>
        </w:rPr>
        <w:t>3.4.1.2. </w:t>
      </w:r>
      <w:r w:rsidRPr="008D18EA">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E7576B6" w14:textId="77777777" w:rsidR="008D18EA" w:rsidRPr="008D18EA" w:rsidRDefault="008D18EA" w:rsidP="008D18EA">
      <w:pPr>
        <w:spacing w:line="257" w:lineRule="atLeast"/>
        <w:jc w:val="both"/>
        <w:rPr>
          <w:color w:val="000000"/>
          <w:sz w:val="22"/>
          <w:szCs w:val="22"/>
        </w:rPr>
      </w:pPr>
      <w:r w:rsidRPr="008D18EA">
        <w:rPr>
          <w:color w:val="000000"/>
          <w:sz w:val="22"/>
          <w:szCs w:val="22"/>
        </w:rPr>
        <w:t>3.4.1.3. </w:t>
      </w:r>
      <w:r w:rsidRPr="008D18EA">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D18EA">
        <w:rPr>
          <w:color w:val="000000"/>
          <w:sz w:val="22"/>
          <w:szCs w:val="22"/>
          <w:shd w:val="clear" w:color="auto" w:fill="FFFFFF"/>
        </w:rPr>
        <w:t>subtiekimo</w:t>
      </w:r>
      <w:proofErr w:type="spellEnd"/>
      <w:r w:rsidRPr="008D18EA">
        <w:rPr>
          <w:color w:val="000000"/>
          <w:sz w:val="22"/>
          <w:szCs w:val="22"/>
          <w:shd w:val="clear" w:color="auto" w:fill="FFFFFF"/>
        </w:rPr>
        <w:t xml:space="preserve"> sutartyje nustatytus reikalavimus;</w:t>
      </w:r>
    </w:p>
    <w:p w14:paraId="3B57E8D4" w14:textId="77777777" w:rsidR="008D18EA" w:rsidRPr="008D18EA" w:rsidRDefault="008D18EA" w:rsidP="008D18EA">
      <w:pPr>
        <w:spacing w:line="257" w:lineRule="atLeast"/>
        <w:jc w:val="both"/>
        <w:rPr>
          <w:color w:val="000000"/>
          <w:sz w:val="22"/>
          <w:szCs w:val="22"/>
        </w:rPr>
      </w:pPr>
      <w:r w:rsidRPr="008D18EA">
        <w:rPr>
          <w:color w:val="000000"/>
          <w:sz w:val="22"/>
          <w:szCs w:val="22"/>
        </w:rPr>
        <w:t>3.4.1.4. </w:t>
      </w:r>
      <w:r w:rsidRPr="008D18EA">
        <w:rPr>
          <w:color w:val="000000"/>
          <w:sz w:val="22"/>
          <w:szCs w:val="22"/>
          <w:shd w:val="clear" w:color="auto" w:fill="FFFFFF"/>
        </w:rPr>
        <w:t>tiesioginio atsiskaitymo su subtiekėjais galimybė nekeičia Tiekėjo atsakomybės dėl Sutarties įvykdymo.</w:t>
      </w:r>
    </w:p>
    <w:p w14:paraId="368BD626" w14:textId="77777777" w:rsidR="008D18EA" w:rsidRPr="008D18EA" w:rsidRDefault="008D18EA" w:rsidP="008D18EA">
      <w:pPr>
        <w:spacing w:line="257" w:lineRule="atLeast"/>
        <w:ind w:firstLine="62"/>
        <w:jc w:val="both"/>
        <w:rPr>
          <w:color w:val="000000"/>
          <w:sz w:val="22"/>
          <w:szCs w:val="22"/>
        </w:rPr>
      </w:pPr>
    </w:p>
    <w:p w14:paraId="2DA32E12" w14:textId="77777777" w:rsidR="008D18EA" w:rsidRPr="008D18EA" w:rsidRDefault="008D18EA" w:rsidP="008D18EA">
      <w:pPr>
        <w:spacing w:line="257" w:lineRule="atLeast"/>
        <w:ind w:left="360" w:hanging="360"/>
        <w:jc w:val="center"/>
        <w:rPr>
          <w:color w:val="000000"/>
          <w:sz w:val="22"/>
          <w:szCs w:val="22"/>
        </w:rPr>
      </w:pPr>
      <w:r w:rsidRPr="008D18EA">
        <w:rPr>
          <w:b/>
          <w:bCs/>
          <w:caps/>
          <w:color w:val="000000"/>
          <w:sz w:val="22"/>
          <w:szCs w:val="22"/>
        </w:rPr>
        <w:t>4.  ŠALIŲ BENDRADARBIAVIMAS</w:t>
      </w:r>
    </w:p>
    <w:p w14:paraId="5E4AF8A9"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4.1.  Šalių bendradarbiavimo pareiga</w:t>
      </w:r>
    </w:p>
    <w:p w14:paraId="7D324934" w14:textId="77777777" w:rsidR="008D18EA" w:rsidRPr="008D18EA" w:rsidRDefault="008D18EA" w:rsidP="008D18EA">
      <w:pPr>
        <w:spacing w:line="257" w:lineRule="atLeast"/>
        <w:ind w:firstLine="62"/>
        <w:rPr>
          <w:color w:val="000000"/>
          <w:sz w:val="22"/>
          <w:szCs w:val="22"/>
        </w:rPr>
      </w:pPr>
    </w:p>
    <w:p w14:paraId="0D2F399E" w14:textId="77777777" w:rsidR="008D18EA" w:rsidRPr="008D18EA" w:rsidRDefault="008D18EA" w:rsidP="008D18EA">
      <w:pPr>
        <w:spacing w:line="257" w:lineRule="atLeast"/>
        <w:jc w:val="both"/>
        <w:rPr>
          <w:color w:val="000000"/>
          <w:sz w:val="22"/>
          <w:szCs w:val="22"/>
        </w:rPr>
      </w:pPr>
      <w:r w:rsidRPr="008D18EA">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C22143" w14:textId="77777777" w:rsidR="008D18EA" w:rsidRPr="008D18EA" w:rsidRDefault="008D18EA" w:rsidP="008D18EA">
      <w:pPr>
        <w:spacing w:line="257" w:lineRule="atLeast"/>
        <w:jc w:val="both"/>
        <w:rPr>
          <w:color w:val="000000"/>
          <w:sz w:val="22"/>
          <w:szCs w:val="22"/>
        </w:rPr>
      </w:pPr>
      <w:r w:rsidRPr="008D18EA">
        <w:rPr>
          <w:color w:val="000000"/>
          <w:sz w:val="22"/>
          <w:szCs w:val="22"/>
        </w:rPr>
        <w:t>4.1.2. Šalys įsipareigoja užtikrinti, kad viena kitai teiks dokumentus ir (ar) kitą informaciją, kurie yra būtini Šalių tinkamam įsipareigojimų įvykdymui pagal Sutartį.</w:t>
      </w:r>
    </w:p>
    <w:p w14:paraId="1D82F064" w14:textId="77777777" w:rsidR="008D18EA" w:rsidRPr="008D18EA" w:rsidRDefault="008D18EA" w:rsidP="008D18EA">
      <w:pPr>
        <w:spacing w:line="257" w:lineRule="atLeast"/>
        <w:jc w:val="both"/>
        <w:rPr>
          <w:color w:val="000000"/>
          <w:sz w:val="22"/>
          <w:szCs w:val="22"/>
        </w:rPr>
      </w:pPr>
      <w:r w:rsidRPr="008D18EA">
        <w:rPr>
          <w:color w:val="000000"/>
          <w:sz w:val="22"/>
          <w:szCs w:val="22"/>
        </w:rPr>
        <w:t>4.1.3. </w:t>
      </w:r>
      <w:r w:rsidRPr="008D18EA">
        <w:rPr>
          <w:color w:val="000000"/>
          <w:sz w:val="22"/>
          <w:szCs w:val="22"/>
          <w:shd w:val="clear" w:color="auto" w:fill="FFFFFF"/>
        </w:rPr>
        <w:t>Jeigu Šalis susiduria su </w:t>
      </w:r>
      <w:r w:rsidRPr="008D18EA">
        <w:rPr>
          <w:color w:val="000000"/>
          <w:sz w:val="22"/>
          <w:szCs w:val="22"/>
        </w:rPr>
        <w:t>S</w:t>
      </w:r>
      <w:r w:rsidRPr="008D18EA">
        <w:rPr>
          <w:color w:val="000000"/>
          <w:sz w:val="22"/>
          <w:szCs w:val="22"/>
          <w:shd w:val="clear" w:color="auto" w:fill="FFFFFF"/>
        </w:rPr>
        <w:t>utarties vykdymo kliūtimi, ji turi nedelsdama, bet ne vėliau kaip per 5 (penkias) darbo dienas, įspėti kitą Šalį apie tokia</w:t>
      </w:r>
      <w:r w:rsidRPr="008D18EA">
        <w:rPr>
          <w:color w:val="000000"/>
          <w:sz w:val="22"/>
          <w:szCs w:val="22"/>
        </w:rPr>
        <w:t>s</w:t>
      </w:r>
      <w:r w:rsidRPr="008D18EA">
        <w:rPr>
          <w:color w:val="000000"/>
          <w:sz w:val="22"/>
          <w:szCs w:val="22"/>
          <w:shd w:val="clear" w:color="auto" w:fill="FFFFFF"/>
        </w:rPr>
        <w:t> kliūtis</w:t>
      </w:r>
      <w:r w:rsidRPr="008D18EA">
        <w:rPr>
          <w:color w:val="000000"/>
          <w:sz w:val="22"/>
          <w:szCs w:val="22"/>
        </w:rPr>
        <w:t> ir imtis visų nuo jos priklausančių protingų priemonių toms kliūtims pašalinti.</w:t>
      </w:r>
    </w:p>
    <w:p w14:paraId="7AFE47CB"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4.2.  Kontaktiniai asmenys</w:t>
      </w:r>
    </w:p>
    <w:p w14:paraId="08152AAA" w14:textId="77777777" w:rsidR="008D18EA" w:rsidRPr="008D18EA" w:rsidRDefault="008D18EA" w:rsidP="008D18EA">
      <w:pPr>
        <w:spacing w:line="257" w:lineRule="atLeast"/>
        <w:ind w:firstLine="62"/>
        <w:jc w:val="both"/>
        <w:rPr>
          <w:color w:val="000000"/>
          <w:sz w:val="22"/>
          <w:szCs w:val="22"/>
        </w:rPr>
      </w:pPr>
    </w:p>
    <w:p w14:paraId="2F126F3C" w14:textId="77777777" w:rsidR="008D18EA" w:rsidRPr="008D18EA" w:rsidRDefault="008D18EA" w:rsidP="008D18EA">
      <w:pPr>
        <w:spacing w:line="257" w:lineRule="atLeast"/>
        <w:jc w:val="both"/>
        <w:rPr>
          <w:color w:val="000000"/>
          <w:sz w:val="22"/>
          <w:szCs w:val="22"/>
        </w:rPr>
      </w:pPr>
      <w:r w:rsidRPr="008D18EA">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422277" w14:textId="77777777" w:rsidR="008D18EA" w:rsidRPr="008D18EA" w:rsidRDefault="008D18EA" w:rsidP="008D18EA">
      <w:pPr>
        <w:spacing w:line="257" w:lineRule="atLeast"/>
        <w:jc w:val="both"/>
        <w:rPr>
          <w:color w:val="000000"/>
          <w:sz w:val="22"/>
          <w:szCs w:val="22"/>
        </w:rPr>
      </w:pPr>
      <w:r w:rsidRPr="008D18EA">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312EFD" w14:textId="77777777" w:rsidR="008D18EA" w:rsidRPr="008D18EA" w:rsidRDefault="008D18EA" w:rsidP="008D18EA">
      <w:pPr>
        <w:spacing w:line="257" w:lineRule="atLeast"/>
        <w:jc w:val="both"/>
        <w:rPr>
          <w:color w:val="000000"/>
          <w:sz w:val="22"/>
          <w:szCs w:val="22"/>
        </w:rPr>
      </w:pPr>
      <w:r w:rsidRPr="008D18EA">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47D9" w14:textId="77777777" w:rsidR="008D18EA" w:rsidRPr="008D18EA" w:rsidRDefault="008D18EA" w:rsidP="008D18EA">
      <w:pPr>
        <w:spacing w:line="257" w:lineRule="atLeast"/>
        <w:ind w:firstLine="62"/>
        <w:jc w:val="both"/>
        <w:rPr>
          <w:color w:val="000000"/>
          <w:sz w:val="22"/>
          <w:szCs w:val="22"/>
        </w:rPr>
      </w:pPr>
    </w:p>
    <w:p w14:paraId="1EA5228E"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5.  SUTARTIES VYKDYMO METU PATEIKIAMI DOKUMENTAI</w:t>
      </w:r>
    </w:p>
    <w:p w14:paraId="402B6971" w14:textId="77777777" w:rsidR="008D18EA" w:rsidRPr="008D18EA" w:rsidRDefault="008D18EA" w:rsidP="008D18EA">
      <w:pPr>
        <w:spacing w:line="257" w:lineRule="atLeast"/>
        <w:ind w:firstLine="62"/>
        <w:jc w:val="both"/>
        <w:rPr>
          <w:color w:val="000000"/>
          <w:sz w:val="22"/>
          <w:szCs w:val="22"/>
        </w:rPr>
      </w:pPr>
    </w:p>
    <w:p w14:paraId="5C78F54E" w14:textId="77777777" w:rsidR="008D18EA" w:rsidRPr="008D18EA" w:rsidRDefault="008D18EA" w:rsidP="008D18EA">
      <w:pPr>
        <w:spacing w:line="257" w:lineRule="atLeast"/>
        <w:jc w:val="both"/>
        <w:rPr>
          <w:color w:val="000000"/>
          <w:sz w:val="22"/>
          <w:szCs w:val="22"/>
        </w:rPr>
      </w:pPr>
      <w:r w:rsidRPr="008D18EA">
        <w:rPr>
          <w:color w:val="000000"/>
          <w:sz w:val="22"/>
          <w:szCs w:val="22"/>
        </w:rPr>
        <w:t>5.1. Jeigu Tiekėjas turi parengti ir (ar) pateikti Pirkėjui Prekių naudojimo instrukcijas, jos turi būti aiškios ir detalios, kad Pirkėjas, vadovaudamasis jomis, galėtų tinkamai naudoti patiektas Prekes.</w:t>
      </w:r>
    </w:p>
    <w:p w14:paraId="2767A8B3" w14:textId="77777777" w:rsidR="008D18EA" w:rsidRPr="008D18EA" w:rsidRDefault="008D18EA" w:rsidP="008D18EA">
      <w:pPr>
        <w:spacing w:line="257" w:lineRule="atLeast"/>
        <w:jc w:val="both"/>
        <w:rPr>
          <w:color w:val="000000"/>
          <w:sz w:val="22"/>
          <w:szCs w:val="22"/>
        </w:rPr>
      </w:pPr>
      <w:r w:rsidRPr="008D18EA">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BF9C11" w14:textId="77777777" w:rsidR="008D18EA" w:rsidRPr="008D18EA" w:rsidRDefault="008D18EA" w:rsidP="008D18EA">
      <w:pPr>
        <w:spacing w:line="257" w:lineRule="atLeast"/>
        <w:jc w:val="both"/>
        <w:rPr>
          <w:color w:val="000000"/>
          <w:sz w:val="22"/>
          <w:szCs w:val="22"/>
        </w:rPr>
      </w:pPr>
      <w:r w:rsidRPr="008D18EA">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7D30521" w14:textId="77777777" w:rsidR="008D18EA" w:rsidRPr="008D18EA" w:rsidRDefault="008D18EA" w:rsidP="008D18EA">
      <w:pPr>
        <w:spacing w:line="257" w:lineRule="atLeast"/>
        <w:ind w:firstLine="62"/>
        <w:jc w:val="both"/>
        <w:rPr>
          <w:color w:val="000000"/>
          <w:sz w:val="22"/>
          <w:szCs w:val="22"/>
        </w:rPr>
      </w:pPr>
    </w:p>
    <w:p w14:paraId="65788B5E"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lastRenderedPageBreak/>
        <w:t>6.  PREKIŲ TIEKIMO PABAIGA IR PREKIŲ PRIĖMIMAS</w:t>
      </w:r>
    </w:p>
    <w:p w14:paraId="5565D2CD"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6.1.  Prekių tiekimo pabaiga</w:t>
      </w:r>
    </w:p>
    <w:p w14:paraId="3E54EC7F" w14:textId="77777777" w:rsidR="008D18EA" w:rsidRPr="008D18EA" w:rsidRDefault="008D18EA" w:rsidP="008D18EA">
      <w:pPr>
        <w:spacing w:line="257" w:lineRule="atLeast"/>
        <w:ind w:firstLine="62"/>
        <w:rPr>
          <w:color w:val="000000"/>
          <w:sz w:val="22"/>
          <w:szCs w:val="22"/>
        </w:rPr>
      </w:pPr>
    </w:p>
    <w:p w14:paraId="5B019ECC" w14:textId="77777777" w:rsidR="008D18EA" w:rsidRPr="008D18EA" w:rsidRDefault="008D18EA" w:rsidP="008D18EA">
      <w:pPr>
        <w:spacing w:line="257" w:lineRule="atLeast"/>
        <w:jc w:val="both"/>
        <w:rPr>
          <w:color w:val="000000"/>
          <w:sz w:val="22"/>
          <w:szCs w:val="22"/>
        </w:rPr>
      </w:pPr>
      <w:r w:rsidRPr="008D18EA">
        <w:rPr>
          <w:color w:val="000000"/>
          <w:sz w:val="22"/>
          <w:szCs w:val="22"/>
        </w:rPr>
        <w:t>6.1.1. Prekių tiekimas laikomas užbaigtu, kai yra įvykdytos visos šios sąlygos:</w:t>
      </w:r>
    </w:p>
    <w:p w14:paraId="6835F011" w14:textId="77777777" w:rsidR="008D18EA" w:rsidRPr="008D18EA" w:rsidRDefault="008D18EA" w:rsidP="008D18EA">
      <w:pPr>
        <w:spacing w:line="257" w:lineRule="atLeast"/>
        <w:jc w:val="both"/>
        <w:rPr>
          <w:color w:val="000000"/>
          <w:sz w:val="22"/>
          <w:szCs w:val="22"/>
        </w:rPr>
      </w:pPr>
      <w:r w:rsidRPr="008D18EA">
        <w:rPr>
          <w:color w:val="000000"/>
          <w:sz w:val="22"/>
          <w:szCs w:val="22"/>
        </w:rPr>
        <w:t>6.1.1.1. Tiekėjas pristatė visas Prekes pagal Sutarties ir įstatymų bei kitų teisės aktų reikalavimus (ir kai suteiktos visos su Prekėmis susijusios paslaugos, jei to reikalaujama);</w:t>
      </w:r>
    </w:p>
    <w:p w14:paraId="7847B4F5" w14:textId="77777777" w:rsidR="008D18EA" w:rsidRPr="008D18EA" w:rsidRDefault="008D18EA" w:rsidP="008D18EA">
      <w:pPr>
        <w:spacing w:line="257" w:lineRule="atLeast"/>
        <w:jc w:val="both"/>
        <w:rPr>
          <w:color w:val="000000"/>
          <w:sz w:val="22"/>
          <w:szCs w:val="22"/>
        </w:rPr>
      </w:pPr>
      <w:r w:rsidRPr="008D18EA">
        <w:rPr>
          <w:color w:val="000000"/>
          <w:sz w:val="22"/>
          <w:szCs w:val="22"/>
        </w:rPr>
        <w:t>6.1.1.2. Tiekėjas perdavė Pirkėjui visą reikalingą dokumentaciją, įskaitant naudojimo instrukcijas, sertifikatus ir garantijas (jei to reikalaujama);</w:t>
      </w:r>
    </w:p>
    <w:p w14:paraId="71F613B6" w14:textId="77777777" w:rsidR="008D18EA" w:rsidRPr="008D18EA" w:rsidRDefault="008D18EA" w:rsidP="008D18EA">
      <w:pPr>
        <w:spacing w:line="257" w:lineRule="atLeast"/>
        <w:jc w:val="both"/>
        <w:rPr>
          <w:color w:val="000000"/>
          <w:sz w:val="22"/>
          <w:szCs w:val="22"/>
        </w:rPr>
      </w:pPr>
      <w:r w:rsidRPr="008D18EA">
        <w:rPr>
          <w:color w:val="000000"/>
          <w:sz w:val="22"/>
          <w:szCs w:val="22"/>
        </w:rPr>
        <w:t>6.1.1.3. Tiekėjas apmokė Pirkėjo personalą, kaip naudoti Prekes (jeigu to reikalaujama);</w:t>
      </w:r>
    </w:p>
    <w:p w14:paraId="085F1EF0" w14:textId="77777777" w:rsidR="008D18EA" w:rsidRPr="008D18EA" w:rsidRDefault="008D18EA" w:rsidP="008D18EA">
      <w:pPr>
        <w:spacing w:line="257" w:lineRule="atLeast"/>
        <w:jc w:val="both"/>
        <w:rPr>
          <w:color w:val="000000"/>
          <w:sz w:val="22"/>
          <w:szCs w:val="22"/>
        </w:rPr>
      </w:pPr>
      <w:r w:rsidRPr="008D18EA">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4328D5E" w14:textId="77777777" w:rsidR="008D18EA" w:rsidRPr="008D18EA" w:rsidRDefault="008D18EA" w:rsidP="008D18EA">
      <w:pPr>
        <w:spacing w:line="257" w:lineRule="atLeast"/>
        <w:jc w:val="both"/>
        <w:rPr>
          <w:color w:val="000000"/>
          <w:sz w:val="22"/>
          <w:szCs w:val="22"/>
        </w:rPr>
      </w:pPr>
      <w:r w:rsidRPr="008D18EA">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66211E" w14:textId="77777777" w:rsidR="008D18EA" w:rsidRPr="008D18EA" w:rsidRDefault="008D18EA" w:rsidP="008D18EA">
      <w:pPr>
        <w:spacing w:line="257" w:lineRule="atLeast"/>
        <w:ind w:firstLine="62"/>
        <w:jc w:val="both"/>
        <w:rPr>
          <w:color w:val="000000"/>
          <w:sz w:val="22"/>
          <w:szCs w:val="22"/>
        </w:rPr>
      </w:pPr>
    </w:p>
    <w:p w14:paraId="0311712A"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6.2.  Prekių perdavimas–priėmimas</w:t>
      </w:r>
    </w:p>
    <w:p w14:paraId="4F2F1600" w14:textId="77777777" w:rsidR="008D18EA" w:rsidRPr="008D18EA" w:rsidRDefault="008D18EA" w:rsidP="008D18EA">
      <w:pPr>
        <w:spacing w:line="257" w:lineRule="atLeast"/>
        <w:ind w:firstLine="62"/>
        <w:jc w:val="both"/>
        <w:rPr>
          <w:color w:val="000000"/>
          <w:sz w:val="22"/>
          <w:szCs w:val="22"/>
        </w:rPr>
      </w:pPr>
    </w:p>
    <w:p w14:paraId="5C6BCB41" w14:textId="77777777" w:rsidR="008D18EA" w:rsidRPr="008D18EA" w:rsidRDefault="008D18EA" w:rsidP="008D18EA">
      <w:pPr>
        <w:spacing w:line="257" w:lineRule="atLeast"/>
        <w:jc w:val="both"/>
        <w:rPr>
          <w:color w:val="000000"/>
          <w:sz w:val="22"/>
          <w:szCs w:val="22"/>
        </w:rPr>
      </w:pPr>
      <w:r w:rsidRPr="008D18EA">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615182" w14:textId="77777777" w:rsidR="008D18EA" w:rsidRPr="008D18EA" w:rsidRDefault="008D18EA" w:rsidP="008D18EA">
      <w:pPr>
        <w:spacing w:line="257" w:lineRule="atLeast"/>
        <w:jc w:val="both"/>
        <w:rPr>
          <w:color w:val="000000"/>
          <w:sz w:val="22"/>
          <w:szCs w:val="22"/>
        </w:rPr>
      </w:pPr>
      <w:r w:rsidRPr="008D18EA">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80BA59" w14:textId="77777777" w:rsidR="008D18EA" w:rsidRPr="008D18EA" w:rsidRDefault="008D18EA" w:rsidP="008D18EA">
      <w:pPr>
        <w:spacing w:line="257" w:lineRule="atLeast"/>
        <w:jc w:val="both"/>
        <w:rPr>
          <w:color w:val="000000"/>
          <w:sz w:val="22"/>
          <w:szCs w:val="22"/>
        </w:rPr>
      </w:pPr>
      <w:r w:rsidRPr="008D18EA">
        <w:rPr>
          <w:color w:val="000000"/>
          <w:sz w:val="22"/>
          <w:szCs w:val="22"/>
        </w:rPr>
        <w:t>6.2.3. Tiekėjui pristačius Prekes, Pirkėjas atlieka jų patikrinimą ir privalo:</w:t>
      </w:r>
    </w:p>
    <w:p w14:paraId="7379C52A" w14:textId="77777777" w:rsidR="008D18EA" w:rsidRPr="008D18EA" w:rsidRDefault="008D18EA" w:rsidP="008D18EA">
      <w:pPr>
        <w:spacing w:line="257" w:lineRule="atLeast"/>
        <w:jc w:val="both"/>
        <w:rPr>
          <w:color w:val="000000"/>
          <w:sz w:val="22"/>
          <w:szCs w:val="22"/>
        </w:rPr>
      </w:pPr>
      <w:r w:rsidRPr="008D18EA">
        <w:rPr>
          <w:color w:val="000000"/>
          <w:sz w:val="22"/>
          <w:szCs w:val="22"/>
        </w:rPr>
        <w:t>6.2.3.1. ne vėliau kaip per 5 (penkias) darbo dienas nuo faktinio Prekių perdavimo priimti Prekes, pasirašydamas Prekių perdavimo–priėmimo aktą; arba</w:t>
      </w:r>
    </w:p>
    <w:p w14:paraId="218DDE7C" w14:textId="77777777" w:rsidR="008D18EA" w:rsidRPr="008D18EA" w:rsidRDefault="008D18EA" w:rsidP="008D18EA">
      <w:pPr>
        <w:spacing w:line="257" w:lineRule="atLeast"/>
        <w:jc w:val="both"/>
        <w:rPr>
          <w:color w:val="000000"/>
          <w:sz w:val="22"/>
          <w:szCs w:val="22"/>
        </w:rPr>
      </w:pPr>
      <w:r w:rsidRPr="008D18EA">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D18EA">
        <w:rPr>
          <w:b/>
          <w:bCs/>
          <w:color w:val="000000"/>
          <w:sz w:val="22"/>
          <w:szCs w:val="22"/>
        </w:rPr>
        <w:t>Defektų aktas</w:t>
      </w:r>
      <w:r w:rsidRPr="008D18EA">
        <w:rPr>
          <w:color w:val="000000"/>
          <w:sz w:val="22"/>
          <w:szCs w:val="22"/>
        </w:rPr>
        <w:t>); arba</w:t>
      </w:r>
    </w:p>
    <w:p w14:paraId="5A9D0932" w14:textId="77777777" w:rsidR="008D18EA" w:rsidRPr="008D18EA" w:rsidRDefault="008D18EA" w:rsidP="008D18EA">
      <w:pPr>
        <w:spacing w:line="257" w:lineRule="atLeast"/>
        <w:jc w:val="both"/>
        <w:rPr>
          <w:color w:val="000000"/>
          <w:sz w:val="22"/>
          <w:szCs w:val="22"/>
        </w:rPr>
      </w:pPr>
      <w:r w:rsidRPr="008D18EA">
        <w:rPr>
          <w:color w:val="000000"/>
          <w:sz w:val="22"/>
          <w:szCs w:val="22"/>
        </w:rPr>
        <w:t>6.2.3.3. atsisakyti priimti Prekes ar jų dalį ir įteikti (arba išsiųsti) Defektų aktą Tiekėjui dėl netinkamų Prekių ar jų dalies. </w:t>
      </w:r>
    </w:p>
    <w:p w14:paraId="5576AE4F" w14:textId="77777777" w:rsidR="008D18EA" w:rsidRPr="008D18EA" w:rsidRDefault="008D18EA" w:rsidP="008D18EA">
      <w:pPr>
        <w:spacing w:line="257" w:lineRule="atLeast"/>
        <w:jc w:val="both"/>
        <w:rPr>
          <w:color w:val="000000"/>
          <w:sz w:val="22"/>
          <w:szCs w:val="22"/>
        </w:rPr>
      </w:pPr>
      <w:r w:rsidRPr="008D18EA">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50A0329" w14:textId="77777777" w:rsidR="008D18EA" w:rsidRPr="008D18EA" w:rsidRDefault="008D18EA" w:rsidP="008D18EA">
      <w:pPr>
        <w:spacing w:line="257" w:lineRule="atLeast"/>
        <w:jc w:val="both"/>
        <w:rPr>
          <w:color w:val="000000"/>
          <w:sz w:val="22"/>
          <w:szCs w:val="22"/>
        </w:rPr>
      </w:pPr>
      <w:r w:rsidRPr="008D18EA">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281C67" w14:textId="77777777" w:rsidR="008D18EA" w:rsidRPr="008D18EA" w:rsidRDefault="008D18EA" w:rsidP="008D18EA">
      <w:pPr>
        <w:spacing w:line="257" w:lineRule="atLeast"/>
        <w:jc w:val="both"/>
        <w:rPr>
          <w:color w:val="000000"/>
          <w:sz w:val="22"/>
          <w:szCs w:val="22"/>
        </w:rPr>
      </w:pPr>
      <w:r w:rsidRPr="008D18EA">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D67376"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6.2.7. Jeigu Pirkėjas per 5 (penkias) darbo dienas </w:t>
      </w:r>
      <w:r w:rsidRPr="008D18EA">
        <w:rPr>
          <w:rFonts w:eastAsia="Arial"/>
          <w:kern w:val="2"/>
          <w:sz w:val="22"/>
          <w:szCs w:val="22"/>
        </w:rPr>
        <w:t xml:space="preserve">nuo Prekių perdavimo–priėmimo akto gavimo </w:t>
      </w:r>
      <w:r w:rsidRPr="008D18EA">
        <w:rPr>
          <w:color w:val="000000"/>
          <w:sz w:val="22"/>
          <w:szCs w:val="22"/>
        </w:rPr>
        <w:t>nepateikia (neišsiunčia) Tiekėjui Defektų akto, laikoma, kad Pirkėjas Prekes priėmė ir joms pretenzijų neturi.</w:t>
      </w:r>
    </w:p>
    <w:p w14:paraId="531839C0" w14:textId="77777777" w:rsidR="008D18EA" w:rsidRPr="008D18EA" w:rsidRDefault="008D18EA" w:rsidP="008D18EA">
      <w:pPr>
        <w:spacing w:line="257" w:lineRule="atLeast"/>
        <w:jc w:val="both"/>
        <w:rPr>
          <w:color w:val="000000"/>
          <w:sz w:val="22"/>
          <w:szCs w:val="22"/>
        </w:rPr>
      </w:pPr>
      <w:r w:rsidRPr="008D18EA">
        <w:rPr>
          <w:color w:val="000000"/>
          <w:sz w:val="22"/>
          <w:szCs w:val="22"/>
        </w:rPr>
        <w:t>6.2.8. Prekių praradimo ar sugadinimo ar atsitiktinio žuvimo rizika Pirkėjui iš Tiekėjo pereina nuo faktinio tokių Prekių priėmimo momento.</w:t>
      </w:r>
    </w:p>
    <w:p w14:paraId="636C6A51" w14:textId="77777777" w:rsidR="008D18EA" w:rsidRPr="008D18EA" w:rsidRDefault="008D18EA" w:rsidP="008D18EA">
      <w:pPr>
        <w:spacing w:line="257" w:lineRule="atLeast"/>
        <w:jc w:val="both"/>
        <w:rPr>
          <w:color w:val="000000"/>
          <w:sz w:val="22"/>
          <w:szCs w:val="22"/>
        </w:rPr>
      </w:pPr>
      <w:r w:rsidRPr="008D18EA">
        <w:rPr>
          <w:color w:val="000000"/>
          <w:sz w:val="22"/>
          <w:szCs w:val="22"/>
        </w:rPr>
        <w:t>6.2.9. Pirkėjas turi teisę naudotis Prekėmis tik po Prekių perdavimo-priėmimo akto pasirašymo.</w:t>
      </w:r>
    </w:p>
    <w:p w14:paraId="51379106"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8D18EA">
        <w:rPr>
          <w:color w:val="000000"/>
          <w:sz w:val="22"/>
          <w:szCs w:val="22"/>
        </w:rPr>
        <w:lastRenderedPageBreak/>
        <w:t>pabaigos, Tiekėjui iki tinkamų Prekių pristatymo dienos taikomos Specialiosiose sąlygose nurodyto dydžio netesybos.</w:t>
      </w:r>
    </w:p>
    <w:p w14:paraId="7248B559"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7.  TIEKĖJO GARANTINIAI ĮSIPAREIGOJIMAI</w:t>
      </w:r>
    </w:p>
    <w:p w14:paraId="503EF3BD" w14:textId="77777777" w:rsidR="008D18EA" w:rsidRPr="008D18EA" w:rsidRDefault="008D18EA" w:rsidP="008D18EA">
      <w:pPr>
        <w:spacing w:line="257" w:lineRule="atLeast"/>
        <w:ind w:left="360" w:hanging="360"/>
        <w:jc w:val="center"/>
        <w:rPr>
          <w:color w:val="000000"/>
          <w:sz w:val="22"/>
          <w:szCs w:val="22"/>
        </w:rPr>
      </w:pPr>
      <w:r w:rsidRPr="008D18EA">
        <w:rPr>
          <w:b/>
          <w:bCs/>
          <w:color w:val="000000"/>
          <w:sz w:val="22"/>
          <w:szCs w:val="22"/>
        </w:rPr>
        <w:t>7.1.  Garantiniai terminai (jei taikoma)</w:t>
      </w:r>
    </w:p>
    <w:p w14:paraId="1A1987A8" w14:textId="77777777" w:rsidR="008D18EA" w:rsidRPr="008D18EA" w:rsidRDefault="008D18EA" w:rsidP="008D18EA">
      <w:pPr>
        <w:spacing w:line="257" w:lineRule="atLeast"/>
        <w:ind w:left="360" w:firstLine="62"/>
        <w:rPr>
          <w:color w:val="000000"/>
          <w:sz w:val="22"/>
          <w:szCs w:val="22"/>
        </w:rPr>
      </w:pPr>
    </w:p>
    <w:p w14:paraId="60760462"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7.1.1. Prekėms taikomas teisės aktuose nustatytas ir (ar) gamintojo taikomas garantinis terminas, jeigu </w:t>
      </w:r>
      <w:r w:rsidRPr="008D18EA">
        <w:rPr>
          <w:color w:val="000000"/>
          <w:kern w:val="2"/>
          <w:sz w:val="22"/>
          <w:szCs w:val="22"/>
        </w:rPr>
        <w:t>Tiekėjo pasiūlyme, t</w:t>
      </w:r>
      <w:r w:rsidRPr="008D18EA">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9300F7" w14:textId="77777777" w:rsidR="008D18EA" w:rsidRPr="008D18EA" w:rsidRDefault="008D18EA" w:rsidP="008D18EA">
      <w:pPr>
        <w:spacing w:line="257" w:lineRule="atLeast"/>
        <w:jc w:val="both"/>
        <w:rPr>
          <w:color w:val="000000"/>
          <w:sz w:val="22"/>
          <w:szCs w:val="22"/>
        </w:rPr>
      </w:pPr>
      <w:r w:rsidRPr="008D18EA">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98C3A4" w14:textId="77777777" w:rsidR="008D18EA" w:rsidRPr="008D18EA" w:rsidRDefault="008D18EA" w:rsidP="008D18EA">
      <w:pPr>
        <w:spacing w:line="257" w:lineRule="atLeast"/>
        <w:jc w:val="both"/>
        <w:rPr>
          <w:color w:val="000000"/>
          <w:sz w:val="22"/>
          <w:szCs w:val="22"/>
        </w:rPr>
      </w:pPr>
      <w:r w:rsidRPr="008D18EA">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966875" w14:textId="77777777" w:rsidR="008D18EA" w:rsidRPr="008D18EA" w:rsidRDefault="008D18EA" w:rsidP="008D18EA">
      <w:pPr>
        <w:spacing w:line="257" w:lineRule="atLeast"/>
        <w:ind w:firstLine="62"/>
        <w:jc w:val="both"/>
        <w:rPr>
          <w:color w:val="000000"/>
          <w:sz w:val="22"/>
          <w:szCs w:val="22"/>
        </w:rPr>
      </w:pPr>
    </w:p>
    <w:p w14:paraId="4C323056"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7.2.  Pretenzijos dėl Prekių trūkumų</w:t>
      </w:r>
    </w:p>
    <w:p w14:paraId="3C75394C" w14:textId="77777777" w:rsidR="008D18EA" w:rsidRPr="008D18EA" w:rsidRDefault="008D18EA" w:rsidP="008D18EA">
      <w:pPr>
        <w:spacing w:line="257" w:lineRule="atLeast"/>
        <w:ind w:firstLine="62"/>
        <w:jc w:val="both"/>
        <w:rPr>
          <w:color w:val="000000"/>
          <w:sz w:val="22"/>
          <w:szCs w:val="22"/>
        </w:rPr>
      </w:pPr>
    </w:p>
    <w:p w14:paraId="7823DB38" w14:textId="77777777" w:rsidR="008D18EA" w:rsidRPr="008D18EA" w:rsidRDefault="008D18EA" w:rsidP="008D18EA">
      <w:pPr>
        <w:spacing w:line="257" w:lineRule="atLeast"/>
        <w:jc w:val="both"/>
        <w:rPr>
          <w:color w:val="000000"/>
          <w:sz w:val="22"/>
          <w:szCs w:val="22"/>
        </w:rPr>
      </w:pPr>
      <w:r w:rsidRPr="008D18EA">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9DDF8B" w14:textId="77777777" w:rsidR="008D18EA" w:rsidRPr="008D18EA" w:rsidRDefault="008D18EA" w:rsidP="008D18EA">
      <w:pPr>
        <w:spacing w:line="257" w:lineRule="atLeast"/>
        <w:jc w:val="both"/>
        <w:rPr>
          <w:color w:val="000000"/>
          <w:sz w:val="22"/>
          <w:szCs w:val="22"/>
        </w:rPr>
      </w:pPr>
      <w:r w:rsidRPr="008D18EA">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959610" w14:textId="77777777" w:rsidR="008D18EA" w:rsidRPr="008D18EA" w:rsidRDefault="008D18EA" w:rsidP="008D18EA">
      <w:pPr>
        <w:jc w:val="both"/>
        <w:rPr>
          <w:sz w:val="22"/>
          <w:szCs w:val="22"/>
        </w:rPr>
      </w:pPr>
      <w:r w:rsidRPr="008D18EA">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AAB0FC" w14:textId="77777777" w:rsidR="008D18EA" w:rsidRPr="008D18EA" w:rsidRDefault="008D18EA" w:rsidP="008D18EA">
      <w:pPr>
        <w:jc w:val="both"/>
        <w:rPr>
          <w:color w:val="000000"/>
          <w:sz w:val="22"/>
          <w:szCs w:val="22"/>
        </w:rPr>
      </w:pPr>
      <w:r w:rsidRPr="008D18EA">
        <w:rPr>
          <w:color w:val="000000"/>
          <w:sz w:val="22"/>
          <w:szCs w:val="22"/>
        </w:rPr>
        <w:t xml:space="preserve">7.2.3.1. jei Prekės atitinka Sutartyje </w:t>
      </w:r>
      <w:r w:rsidRPr="008D18EA">
        <w:rPr>
          <w:rFonts w:eastAsia="Calibri"/>
          <w:kern w:val="2"/>
          <w:sz w:val="22"/>
          <w:szCs w:val="22"/>
        </w:rPr>
        <w:t>ir įstatymuose bei kituose teisės aktuose nurodytus reikalavimus</w:t>
      </w:r>
      <w:r w:rsidRPr="008D18EA">
        <w:rPr>
          <w:color w:val="000000"/>
          <w:sz w:val="22"/>
          <w:szCs w:val="22"/>
        </w:rPr>
        <w:t xml:space="preserve"> – Pirkėjas;</w:t>
      </w:r>
    </w:p>
    <w:p w14:paraId="7554B731" w14:textId="77777777" w:rsidR="008D18EA" w:rsidRPr="008D18EA" w:rsidRDefault="008D18EA" w:rsidP="008D18EA">
      <w:pPr>
        <w:jc w:val="both"/>
        <w:rPr>
          <w:color w:val="000000"/>
          <w:sz w:val="22"/>
          <w:szCs w:val="22"/>
        </w:rPr>
      </w:pPr>
      <w:r w:rsidRPr="008D18EA">
        <w:rPr>
          <w:color w:val="000000"/>
          <w:sz w:val="22"/>
          <w:szCs w:val="22"/>
        </w:rPr>
        <w:t xml:space="preserve">7.2.3.2. jei Prekės neatitinka Sutartyje </w:t>
      </w:r>
      <w:r w:rsidRPr="008D18EA">
        <w:rPr>
          <w:rFonts w:eastAsia="Calibri"/>
          <w:kern w:val="2"/>
          <w:sz w:val="22"/>
          <w:szCs w:val="22"/>
        </w:rPr>
        <w:t>ir įstatymuose bei kituose teisės aktuose nurodytų reikalavimų</w:t>
      </w:r>
      <w:r w:rsidRPr="008D18EA">
        <w:rPr>
          <w:color w:val="000000"/>
          <w:sz w:val="22"/>
          <w:szCs w:val="22"/>
        </w:rPr>
        <w:t xml:space="preserve"> – Tiekėjas.</w:t>
      </w:r>
    </w:p>
    <w:p w14:paraId="4E04D88C" w14:textId="77777777" w:rsidR="008D18EA" w:rsidRPr="008D18EA" w:rsidRDefault="008D18EA" w:rsidP="008D18EA">
      <w:pPr>
        <w:tabs>
          <w:tab w:val="left" w:pos="567"/>
          <w:tab w:val="left" w:pos="851"/>
          <w:tab w:val="left" w:pos="992"/>
          <w:tab w:val="left" w:pos="1134"/>
        </w:tabs>
        <w:jc w:val="both"/>
        <w:rPr>
          <w:rFonts w:eastAsia="Calibri"/>
          <w:kern w:val="2"/>
          <w:sz w:val="22"/>
          <w:szCs w:val="22"/>
        </w:rPr>
      </w:pPr>
      <w:r w:rsidRPr="008D18EA">
        <w:rPr>
          <w:rFonts w:eastAsia="Calibri"/>
          <w:kern w:val="2"/>
          <w:sz w:val="22"/>
          <w:szCs w:val="22"/>
        </w:rPr>
        <w:t>7.2.4. Ekspertizės išvados Šalims yra privalomos.</w:t>
      </w:r>
    </w:p>
    <w:p w14:paraId="2AF4558B" w14:textId="77777777" w:rsidR="008D18EA" w:rsidRPr="008D18EA" w:rsidRDefault="008D18EA" w:rsidP="008D18EA">
      <w:pPr>
        <w:tabs>
          <w:tab w:val="left" w:pos="567"/>
          <w:tab w:val="left" w:pos="851"/>
          <w:tab w:val="left" w:pos="992"/>
          <w:tab w:val="left" w:pos="1134"/>
        </w:tabs>
        <w:jc w:val="both"/>
        <w:rPr>
          <w:color w:val="000000"/>
          <w:sz w:val="22"/>
          <w:szCs w:val="22"/>
        </w:rPr>
      </w:pPr>
      <w:r w:rsidRPr="008D18EA">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46BB83" w14:textId="77777777" w:rsidR="008D18EA" w:rsidRPr="008D18EA" w:rsidRDefault="008D18EA" w:rsidP="008D18EA">
      <w:pPr>
        <w:spacing w:line="257" w:lineRule="atLeast"/>
        <w:ind w:firstLine="62"/>
        <w:jc w:val="both"/>
        <w:rPr>
          <w:color w:val="000000"/>
          <w:sz w:val="22"/>
          <w:szCs w:val="22"/>
        </w:rPr>
      </w:pPr>
    </w:p>
    <w:p w14:paraId="29948B19"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7.3.  Prekių trūkumų šalinimas</w:t>
      </w:r>
    </w:p>
    <w:p w14:paraId="42A91752" w14:textId="77777777" w:rsidR="008D18EA" w:rsidRPr="008D18EA" w:rsidRDefault="008D18EA" w:rsidP="008D18EA">
      <w:pPr>
        <w:spacing w:line="257" w:lineRule="atLeast"/>
        <w:ind w:firstLine="62"/>
        <w:jc w:val="both"/>
        <w:rPr>
          <w:color w:val="000000"/>
          <w:sz w:val="22"/>
          <w:szCs w:val="22"/>
        </w:rPr>
      </w:pPr>
    </w:p>
    <w:p w14:paraId="6BF08B70" w14:textId="77777777" w:rsidR="008D18EA" w:rsidRPr="008D18EA" w:rsidRDefault="008D18EA" w:rsidP="008D18EA">
      <w:pPr>
        <w:spacing w:line="257" w:lineRule="atLeast"/>
        <w:jc w:val="both"/>
        <w:rPr>
          <w:color w:val="000000"/>
          <w:sz w:val="22"/>
          <w:szCs w:val="22"/>
        </w:rPr>
      </w:pPr>
      <w:r w:rsidRPr="008D18EA">
        <w:rPr>
          <w:color w:val="000000"/>
          <w:sz w:val="22"/>
          <w:szCs w:val="22"/>
        </w:rPr>
        <w:t>7.3.1. Tiekėjas privalo nemokamai pašalinti Prekių trūkumus, sutaisydamas Prekes ar jų dalį arba pakeisdamas Prekę nauja Preke ar jos dalimi.</w:t>
      </w:r>
    </w:p>
    <w:p w14:paraId="0622420D" w14:textId="77777777" w:rsidR="008D18EA" w:rsidRPr="008D18EA" w:rsidRDefault="008D18EA" w:rsidP="008D18EA">
      <w:pPr>
        <w:spacing w:line="257" w:lineRule="atLeast"/>
        <w:jc w:val="both"/>
        <w:rPr>
          <w:color w:val="000000"/>
          <w:sz w:val="22"/>
          <w:szCs w:val="22"/>
        </w:rPr>
      </w:pPr>
      <w:r w:rsidRPr="008D18EA">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4C91A9" w14:textId="77777777" w:rsidR="008D18EA" w:rsidRPr="008D18EA" w:rsidRDefault="008D18EA" w:rsidP="008D18EA">
      <w:pPr>
        <w:spacing w:line="257" w:lineRule="atLeast"/>
        <w:jc w:val="both"/>
        <w:rPr>
          <w:color w:val="000000"/>
          <w:sz w:val="22"/>
          <w:szCs w:val="22"/>
        </w:rPr>
      </w:pPr>
      <w:r w:rsidRPr="008D18EA">
        <w:rPr>
          <w:color w:val="000000"/>
          <w:sz w:val="22"/>
          <w:szCs w:val="22"/>
        </w:rPr>
        <w:t>7.3.3. Sutaisytoje Prekių dalyje pakartotinai nustačius Prekių trūkumų, Tiekėjas privalo pakeisti Prekes naujomis kokybiškomis Prekėmis, nebent Pirkėjas raštu sutiktų Prekes dar kartą taisyti.</w:t>
      </w:r>
    </w:p>
    <w:p w14:paraId="737CEF49" w14:textId="77777777" w:rsidR="008D18EA" w:rsidRPr="008D18EA" w:rsidRDefault="008D18EA" w:rsidP="008D18EA">
      <w:pPr>
        <w:spacing w:line="257" w:lineRule="atLeast"/>
        <w:jc w:val="both"/>
        <w:rPr>
          <w:color w:val="000000"/>
          <w:sz w:val="22"/>
          <w:szCs w:val="22"/>
        </w:rPr>
      </w:pPr>
      <w:r w:rsidRPr="008D18EA">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AF4BD21"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8D18EA">
        <w:rPr>
          <w:color w:val="000000"/>
          <w:sz w:val="22"/>
          <w:szCs w:val="22"/>
        </w:rPr>
        <w:lastRenderedPageBreak/>
        <w:t>pagal anksčiau atliktų bandymų sąlygas, išskyrus tai, kad jie visais atvejais turi būti atliekami Tiekėjo rizika ir sąskaita.</w:t>
      </w:r>
    </w:p>
    <w:p w14:paraId="3A086D56" w14:textId="77777777" w:rsidR="008D18EA" w:rsidRPr="008D18EA" w:rsidRDefault="008D18EA" w:rsidP="008D18EA">
      <w:pPr>
        <w:spacing w:line="257" w:lineRule="atLeast"/>
        <w:jc w:val="both"/>
        <w:rPr>
          <w:color w:val="000000"/>
          <w:sz w:val="22"/>
          <w:szCs w:val="22"/>
        </w:rPr>
      </w:pPr>
      <w:r w:rsidRPr="008D18EA">
        <w:rPr>
          <w:color w:val="000000"/>
          <w:sz w:val="22"/>
          <w:szCs w:val="22"/>
        </w:rPr>
        <w:t>7.3.6. Tiekėjas, pašalinęs visus Prekių trūkumus, privalo apie tai informuoti Pirkėją.</w:t>
      </w:r>
    </w:p>
    <w:p w14:paraId="7057479E" w14:textId="77777777" w:rsidR="008D18EA" w:rsidRPr="008D18EA" w:rsidRDefault="008D18EA" w:rsidP="008D18EA">
      <w:pPr>
        <w:spacing w:line="257" w:lineRule="atLeast"/>
        <w:jc w:val="both"/>
        <w:rPr>
          <w:color w:val="000000"/>
          <w:sz w:val="22"/>
          <w:szCs w:val="22"/>
        </w:rPr>
      </w:pPr>
      <w:r w:rsidRPr="008D18EA">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F636E42" w14:textId="77777777" w:rsidR="008D18EA" w:rsidRPr="008D18EA" w:rsidRDefault="008D18EA" w:rsidP="008D18EA">
      <w:pPr>
        <w:spacing w:line="257" w:lineRule="atLeast"/>
        <w:ind w:firstLine="62"/>
        <w:jc w:val="both"/>
        <w:rPr>
          <w:color w:val="000000"/>
          <w:sz w:val="22"/>
          <w:szCs w:val="22"/>
        </w:rPr>
      </w:pPr>
    </w:p>
    <w:p w14:paraId="0489CF8B"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7.4.  Pirkėjo teisės, Tiekėjui nepašalinus Prekių trūkumų</w:t>
      </w:r>
    </w:p>
    <w:p w14:paraId="35EBBABF" w14:textId="77777777" w:rsidR="008D18EA" w:rsidRPr="008D18EA" w:rsidRDefault="008D18EA" w:rsidP="008D18EA">
      <w:pPr>
        <w:spacing w:line="257" w:lineRule="atLeast"/>
        <w:ind w:firstLine="62"/>
        <w:jc w:val="both"/>
        <w:rPr>
          <w:color w:val="000000"/>
          <w:sz w:val="22"/>
          <w:szCs w:val="22"/>
        </w:rPr>
      </w:pPr>
    </w:p>
    <w:p w14:paraId="2F681485" w14:textId="77777777" w:rsidR="008D18EA" w:rsidRPr="008D18EA" w:rsidRDefault="008D18EA" w:rsidP="008D18EA">
      <w:pPr>
        <w:spacing w:line="257" w:lineRule="atLeast"/>
        <w:jc w:val="both"/>
        <w:rPr>
          <w:color w:val="000000"/>
          <w:sz w:val="22"/>
          <w:szCs w:val="22"/>
        </w:rPr>
      </w:pPr>
      <w:r w:rsidRPr="008D18EA">
        <w:rPr>
          <w:color w:val="000000"/>
          <w:sz w:val="22"/>
          <w:szCs w:val="22"/>
        </w:rPr>
        <w:t>7.4.1. Jeigu Tiekėjas atsisako pašalinti arba nepašalina Prekių trūkumų per Pirkėjo nustatytus protingus terminus, Pirkėjas turi teisę:</w:t>
      </w:r>
    </w:p>
    <w:p w14:paraId="46E7F1B5" w14:textId="77777777" w:rsidR="008D18EA" w:rsidRPr="008D18EA" w:rsidRDefault="008D18EA" w:rsidP="008D18EA">
      <w:pPr>
        <w:spacing w:line="257" w:lineRule="atLeast"/>
        <w:jc w:val="both"/>
        <w:rPr>
          <w:sz w:val="22"/>
          <w:szCs w:val="22"/>
        </w:rPr>
      </w:pPr>
      <w:r w:rsidRPr="008D18EA">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8D18EA">
        <w:rPr>
          <w:sz w:val="22"/>
          <w:szCs w:val="22"/>
        </w:rPr>
        <w:t>šalinimo išlaidas ir padengti patirtus nuostolius; arba</w:t>
      </w:r>
    </w:p>
    <w:p w14:paraId="4B3079DB" w14:textId="77777777" w:rsidR="008D18EA" w:rsidRPr="008D18EA" w:rsidRDefault="008D18EA" w:rsidP="008D18EA">
      <w:pPr>
        <w:spacing w:line="257" w:lineRule="atLeast"/>
        <w:jc w:val="both"/>
        <w:rPr>
          <w:sz w:val="22"/>
          <w:szCs w:val="22"/>
        </w:rPr>
      </w:pPr>
      <w:r w:rsidRPr="008D18EA">
        <w:rPr>
          <w:sz w:val="22"/>
          <w:szCs w:val="22"/>
        </w:rPr>
        <w:t>7.4.1.2. reikalauti sumažinti Tiekėjui mokėtiną sumą ir grąžinti dėl šios sumos sumažinimo susidariusią permoką per 30 (trisdešimt) dienų nuo Tiekėjui nustatyto termino pašalinti Prekių trūkumus pabaigos</w:t>
      </w:r>
      <w:r w:rsidRPr="008D18EA">
        <w:rPr>
          <w:kern w:val="2"/>
          <w:sz w:val="22"/>
          <w:szCs w:val="22"/>
        </w:rPr>
        <w:t>, jeigu tai neprieštarauja VPĮ įtvirtintiems principams</w:t>
      </w:r>
      <w:r w:rsidRPr="008D18EA">
        <w:rPr>
          <w:sz w:val="22"/>
          <w:szCs w:val="22"/>
        </w:rPr>
        <w:t>; arba</w:t>
      </w:r>
      <w:r w:rsidRPr="008D18EA">
        <w:rPr>
          <w:kern w:val="2"/>
          <w:sz w:val="22"/>
          <w:szCs w:val="22"/>
        </w:rPr>
        <w:t xml:space="preserve"> </w:t>
      </w:r>
    </w:p>
    <w:p w14:paraId="1DBF9CE1" w14:textId="77777777" w:rsidR="008D18EA" w:rsidRPr="008D18EA" w:rsidRDefault="008D18EA" w:rsidP="008D18EA">
      <w:pPr>
        <w:spacing w:line="257" w:lineRule="atLeast"/>
        <w:jc w:val="both"/>
        <w:rPr>
          <w:color w:val="000000"/>
          <w:sz w:val="22"/>
          <w:szCs w:val="22"/>
        </w:rPr>
      </w:pPr>
      <w:r w:rsidRPr="008D18EA">
        <w:rPr>
          <w:sz w:val="22"/>
          <w:szCs w:val="22"/>
        </w:rPr>
        <w:t xml:space="preserve">7.4.1.3. grąžinti Prekes Tiekėjui ir nemokėti už tokias Prekes ar reikalauti grąžinti </w:t>
      </w:r>
      <w:r w:rsidRPr="008D18EA">
        <w:rPr>
          <w:color w:val="000000"/>
          <w:sz w:val="22"/>
          <w:szCs w:val="22"/>
        </w:rPr>
        <w:t>už Prekes sumokėtą sumą bei nutraukti Sutartį.</w:t>
      </w:r>
    </w:p>
    <w:p w14:paraId="5AF220CE"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7.4.2. Tiekėjui pagal Sutartį mokėtina suma sumažinama tiek, kiek sumažėja Prekių vertė Pirkėjui dėl Prekių trūkumų, </w:t>
      </w:r>
      <w:r w:rsidRPr="008D18EA">
        <w:rPr>
          <w:rFonts w:eastAsia="Arial"/>
          <w:kern w:val="2"/>
          <w:sz w:val="22"/>
          <w:szCs w:val="22"/>
        </w:rPr>
        <w:t>jeigu tokia Prekių vertė gali būti išskaitoma iš bendros Prekių vertės</w:t>
      </w:r>
      <w:r w:rsidRPr="008D18EA">
        <w:rPr>
          <w:color w:val="000000"/>
          <w:sz w:val="22"/>
          <w:szCs w:val="22"/>
        </w:rPr>
        <w:t xml:space="preserve"> Į Prekių vertės sumažėjimą, be kita ko, įskaičiuojamos Pirkėjo išlaidos Prekių trūkumų įvertinimui ir šalinimui </w:t>
      </w:r>
      <w:r w:rsidRPr="008D18EA">
        <w:rPr>
          <w:rFonts w:eastAsia="Arial"/>
          <w:kern w:val="2"/>
          <w:sz w:val="22"/>
          <w:szCs w:val="22"/>
        </w:rPr>
        <w:t>(jeigu tokių Prekių kaina buvo nurodyta pirkimo metu)</w:t>
      </w:r>
      <w:r w:rsidRPr="008D18EA">
        <w:rPr>
          <w:color w:val="000000"/>
          <w:sz w:val="22"/>
          <w:szCs w:val="22"/>
        </w:rPr>
        <w:t>, Pirkėjo esamų ar būsimų išlaidų Prekių eksploatavimui padidėjimas (jeigu tokios išlaidos buvo vertinamos pirkimo metu).</w:t>
      </w:r>
    </w:p>
    <w:p w14:paraId="15E15A1A" w14:textId="77777777" w:rsidR="008D18EA" w:rsidRPr="008D18EA" w:rsidRDefault="008D18EA" w:rsidP="008D18EA">
      <w:pPr>
        <w:spacing w:line="257" w:lineRule="atLeast"/>
        <w:jc w:val="both"/>
        <w:rPr>
          <w:color w:val="000000"/>
          <w:sz w:val="22"/>
          <w:szCs w:val="22"/>
        </w:rPr>
      </w:pPr>
      <w:r w:rsidRPr="008D18EA">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14A5411" w14:textId="77777777" w:rsidR="008D18EA" w:rsidRPr="008D18EA" w:rsidRDefault="008D18EA" w:rsidP="008D18EA">
      <w:pPr>
        <w:spacing w:line="257" w:lineRule="atLeast"/>
        <w:jc w:val="both"/>
        <w:rPr>
          <w:color w:val="000000"/>
          <w:sz w:val="22"/>
          <w:szCs w:val="22"/>
        </w:rPr>
      </w:pPr>
      <w:r w:rsidRPr="008D18EA">
        <w:rPr>
          <w:color w:val="000000"/>
          <w:sz w:val="22"/>
          <w:szCs w:val="22"/>
        </w:rPr>
        <w:t>7.4.4. Už vėlavimą pašalinti Prekių trūkumus Pirkėjas privalo reikalauti Tiekėjo sumokėti Specialiosiose sąlygose nustatyto dydžio netesybas.</w:t>
      </w:r>
    </w:p>
    <w:p w14:paraId="1B87C1A2" w14:textId="77777777" w:rsidR="008D18EA" w:rsidRPr="008D18EA" w:rsidRDefault="008D18EA" w:rsidP="008D18EA">
      <w:pPr>
        <w:spacing w:line="257" w:lineRule="atLeast"/>
        <w:ind w:firstLine="62"/>
        <w:jc w:val="both"/>
        <w:rPr>
          <w:color w:val="000000"/>
          <w:sz w:val="22"/>
          <w:szCs w:val="22"/>
        </w:rPr>
      </w:pPr>
    </w:p>
    <w:p w14:paraId="421C12D5"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8.  PRISTATYMO TERMINAI</w:t>
      </w:r>
    </w:p>
    <w:p w14:paraId="30004C80"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8.1.  Pristatymo terminai ir Prekių tiekimo grafikas</w:t>
      </w:r>
    </w:p>
    <w:p w14:paraId="1683925C" w14:textId="77777777" w:rsidR="008D18EA" w:rsidRPr="008D18EA" w:rsidRDefault="008D18EA" w:rsidP="008D18EA">
      <w:pPr>
        <w:spacing w:line="257" w:lineRule="atLeast"/>
        <w:ind w:firstLine="62"/>
        <w:jc w:val="both"/>
        <w:rPr>
          <w:color w:val="000000"/>
          <w:sz w:val="22"/>
          <w:szCs w:val="22"/>
        </w:rPr>
      </w:pPr>
    </w:p>
    <w:p w14:paraId="50928E51" w14:textId="77777777" w:rsidR="008D18EA" w:rsidRPr="008D18EA" w:rsidRDefault="008D18EA" w:rsidP="008D18EA">
      <w:pPr>
        <w:spacing w:line="257" w:lineRule="atLeast"/>
        <w:jc w:val="both"/>
        <w:rPr>
          <w:color w:val="000000"/>
          <w:sz w:val="22"/>
          <w:szCs w:val="22"/>
        </w:rPr>
      </w:pPr>
      <w:r w:rsidRPr="008D18EA">
        <w:rPr>
          <w:color w:val="000000"/>
          <w:sz w:val="22"/>
          <w:szCs w:val="22"/>
        </w:rPr>
        <w:t>8.1.1. Tiekėjas privalo pristatyti Prekes laikydamasis terminų, nurodytų Specialiosiose sąlygose.</w:t>
      </w:r>
    </w:p>
    <w:p w14:paraId="216A8A6D" w14:textId="77777777" w:rsidR="008D18EA" w:rsidRPr="008D18EA" w:rsidRDefault="008D18EA" w:rsidP="008D18EA">
      <w:pPr>
        <w:spacing w:line="257" w:lineRule="atLeast"/>
        <w:jc w:val="both"/>
        <w:rPr>
          <w:color w:val="000000"/>
          <w:sz w:val="22"/>
          <w:szCs w:val="22"/>
        </w:rPr>
      </w:pPr>
      <w:r w:rsidRPr="008D18EA">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D18EA">
        <w:rPr>
          <w:b/>
          <w:bCs/>
          <w:color w:val="000000"/>
          <w:sz w:val="22"/>
          <w:szCs w:val="22"/>
        </w:rPr>
        <w:t>Grafikas</w:t>
      </w:r>
      <w:r w:rsidRPr="008D18EA">
        <w:rPr>
          <w:color w:val="000000"/>
          <w:sz w:val="22"/>
          <w:szCs w:val="22"/>
        </w:rPr>
        <w:t>).</w:t>
      </w:r>
    </w:p>
    <w:p w14:paraId="0F4D38A4" w14:textId="77777777" w:rsidR="008D18EA" w:rsidRPr="008D18EA" w:rsidRDefault="008D18EA" w:rsidP="008D18EA">
      <w:pPr>
        <w:spacing w:line="257" w:lineRule="atLeast"/>
        <w:jc w:val="both"/>
        <w:rPr>
          <w:color w:val="000000"/>
          <w:sz w:val="22"/>
          <w:szCs w:val="22"/>
        </w:rPr>
      </w:pPr>
      <w:r w:rsidRPr="008D18EA">
        <w:rPr>
          <w:color w:val="000000"/>
          <w:sz w:val="22"/>
          <w:szCs w:val="22"/>
        </w:rPr>
        <w:t>8.1.3. Jei aktualu, Grafike turi būti pažymėta, kurios Prekės gali būti pristatomos lygiagrečiai, o kurios gali būti pristatomos tik numatytu eiliškumu.</w:t>
      </w:r>
    </w:p>
    <w:p w14:paraId="2082922B" w14:textId="77777777" w:rsidR="008D18EA" w:rsidRPr="008D18EA" w:rsidRDefault="008D18EA" w:rsidP="008D18EA">
      <w:pPr>
        <w:spacing w:line="257" w:lineRule="atLeast"/>
        <w:ind w:firstLine="62"/>
        <w:jc w:val="both"/>
        <w:rPr>
          <w:color w:val="000000"/>
          <w:sz w:val="22"/>
          <w:szCs w:val="22"/>
        </w:rPr>
      </w:pPr>
    </w:p>
    <w:p w14:paraId="4C2E4400"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8.2.  Netesybos už Prekių pristatymo vėlavimą</w:t>
      </w:r>
    </w:p>
    <w:p w14:paraId="25F39FAD" w14:textId="77777777" w:rsidR="008D18EA" w:rsidRPr="008D18EA" w:rsidRDefault="008D18EA" w:rsidP="008D18EA">
      <w:pPr>
        <w:spacing w:line="257" w:lineRule="atLeast"/>
        <w:ind w:firstLine="62"/>
        <w:jc w:val="both"/>
        <w:rPr>
          <w:color w:val="000000"/>
          <w:sz w:val="22"/>
          <w:szCs w:val="22"/>
        </w:rPr>
      </w:pPr>
    </w:p>
    <w:p w14:paraId="0E416400" w14:textId="77777777" w:rsidR="008D18EA" w:rsidRPr="008D18EA" w:rsidRDefault="008D18EA" w:rsidP="008D18EA">
      <w:pPr>
        <w:spacing w:line="257" w:lineRule="atLeast"/>
        <w:jc w:val="both"/>
        <w:rPr>
          <w:color w:val="000000"/>
          <w:sz w:val="22"/>
          <w:szCs w:val="22"/>
        </w:rPr>
      </w:pPr>
      <w:r w:rsidRPr="008D18EA">
        <w:rPr>
          <w:color w:val="000000"/>
          <w:sz w:val="22"/>
          <w:szCs w:val="22"/>
        </w:rPr>
        <w:t>8.2.1. Jeigu Tiekėjas praleidžia Prekių pristatymo terminus, nustatytus Specialiosiose sąlygose, Tiekėjui iki Prekių pristatymo datos taikomos Specialiosiose sąlygose nurodyto dydžio netesybos.</w:t>
      </w:r>
    </w:p>
    <w:p w14:paraId="7DA617A8" w14:textId="77777777" w:rsidR="008D18EA" w:rsidRPr="008D18EA" w:rsidRDefault="008D18EA" w:rsidP="008D18EA">
      <w:pPr>
        <w:spacing w:line="257" w:lineRule="atLeast"/>
        <w:jc w:val="both"/>
        <w:rPr>
          <w:color w:val="000000"/>
          <w:sz w:val="22"/>
          <w:szCs w:val="22"/>
        </w:rPr>
      </w:pPr>
      <w:r w:rsidRPr="008D18EA">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E6890E" w14:textId="77777777" w:rsidR="008D18EA" w:rsidRPr="008D18EA" w:rsidRDefault="008D18EA" w:rsidP="008D18EA">
      <w:pPr>
        <w:spacing w:line="257" w:lineRule="atLeast"/>
        <w:jc w:val="both"/>
        <w:rPr>
          <w:color w:val="000000"/>
          <w:sz w:val="22"/>
          <w:szCs w:val="22"/>
        </w:rPr>
      </w:pPr>
      <w:r w:rsidRPr="008D18EA">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24D633" w14:textId="77777777" w:rsidR="008D18EA" w:rsidRPr="008D18EA" w:rsidRDefault="008D18EA" w:rsidP="008D18EA">
      <w:pPr>
        <w:spacing w:line="257" w:lineRule="atLeast"/>
        <w:ind w:firstLine="62"/>
        <w:jc w:val="both"/>
        <w:rPr>
          <w:color w:val="000000"/>
          <w:sz w:val="22"/>
          <w:szCs w:val="22"/>
        </w:rPr>
      </w:pPr>
    </w:p>
    <w:p w14:paraId="2A3A1C86"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9.  PRIEVOLIŲ PAGAL SUTARTĮ ĮVYKDYMO UŽTIKRINIMO BŪDAI</w:t>
      </w:r>
    </w:p>
    <w:p w14:paraId="12650AC9" w14:textId="77777777" w:rsidR="008D18EA" w:rsidRPr="008D18EA" w:rsidRDefault="008D18EA" w:rsidP="008D18EA">
      <w:pPr>
        <w:spacing w:line="257" w:lineRule="atLeast"/>
        <w:ind w:firstLine="62"/>
        <w:rPr>
          <w:color w:val="000000"/>
          <w:sz w:val="22"/>
          <w:szCs w:val="22"/>
        </w:rPr>
      </w:pPr>
    </w:p>
    <w:p w14:paraId="495B8D25" w14:textId="77777777" w:rsidR="008D18EA" w:rsidRPr="008D18EA" w:rsidRDefault="008D18EA" w:rsidP="008D18EA">
      <w:pPr>
        <w:spacing w:line="257" w:lineRule="atLeast"/>
        <w:jc w:val="both"/>
        <w:rPr>
          <w:color w:val="000000"/>
          <w:sz w:val="22"/>
          <w:szCs w:val="22"/>
        </w:rPr>
      </w:pPr>
      <w:r w:rsidRPr="008D18EA">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42B342" w14:textId="77777777" w:rsidR="008D18EA" w:rsidRDefault="008D18EA" w:rsidP="008D18EA">
      <w:pPr>
        <w:spacing w:line="257" w:lineRule="atLeast"/>
        <w:ind w:firstLine="62"/>
        <w:jc w:val="both"/>
        <w:rPr>
          <w:color w:val="000000"/>
          <w:sz w:val="22"/>
          <w:szCs w:val="22"/>
        </w:rPr>
      </w:pPr>
    </w:p>
    <w:p w14:paraId="0B51500F" w14:textId="77777777" w:rsidR="002332C3" w:rsidRDefault="002332C3" w:rsidP="008D18EA">
      <w:pPr>
        <w:spacing w:line="257" w:lineRule="atLeast"/>
        <w:ind w:firstLine="62"/>
        <w:jc w:val="both"/>
        <w:rPr>
          <w:color w:val="000000"/>
          <w:sz w:val="22"/>
          <w:szCs w:val="22"/>
        </w:rPr>
      </w:pPr>
    </w:p>
    <w:p w14:paraId="40A62476" w14:textId="77777777" w:rsidR="002332C3" w:rsidRPr="008D18EA" w:rsidRDefault="002332C3" w:rsidP="008D18EA">
      <w:pPr>
        <w:spacing w:line="257" w:lineRule="atLeast"/>
        <w:ind w:firstLine="62"/>
        <w:jc w:val="both"/>
        <w:rPr>
          <w:color w:val="000000"/>
          <w:sz w:val="22"/>
          <w:szCs w:val="22"/>
        </w:rPr>
      </w:pPr>
    </w:p>
    <w:p w14:paraId="11E3DD9F"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10.  SUTARTIES ĮVYKDYMO UŽTIKRINIMAS (JEI TAIKOMA)</w:t>
      </w:r>
    </w:p>
    <w:p w14:paraId="6DB9CCCA" w14:textId="77777777" w:rsidR="008D18EA" w:rsidRPr="008D18EA" w:rsidRDefault="008D18EA" w:rsidP="008D18EA">
      <w:pPr>
        <w:spacing w:line="257" w:lineRule="atLeast"/>
        <w:ind w:firstLine="62"/>
        <w:jc w:val="both"/>
        <w:rPr>
          <w:color w:val="000000"/>
          <w:sz w:val="22"/>
          <w:szCs w:val="22"/>
        </w:rPr>
      </w:pPr>
    </w:p>
    <w:p w14:paraId="0BF24BC9"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520ECC" w14:textId="77777777" w:rsidR="008D18EA" w:rsidRPr="008D18EA" w:rsidRDefault="008D18EA" w:rsidP="008D18EA">
      <w:pPr>
        <w:spacing w:line="257" w:lineRule="atLeast"/>
        <w:jc w:val="both"/>
        <w:rPr>
          <w:color w:val="000000"/>
          <w:sz w:val="22"/>
          <w:szCs w:val="22"/>
        </w:rPr>
      </w:pPr>
      <w:r w:rsidRPr="008D18EA">
        <w:rPr>
          <w:b/>
          <w:bCs/>
          <w:color w:val="000000"/>
          <w:sz w:val="22"/>
          <w:szCs w:val="22"/>
        </w:rPr>
        <w:t>Pastaba.</w:t>
      </w:r>
      <w:r w:rsidRPr="008D18EA">
        <w:rPr>
          <w:color w:val="000000"/>
          <w:sz w:val="22"/>
          <w:szCs w:val="22"/>
        </w:rPr>
        <w:t> </w:t>
      </w:r>
      <w:r w:rsidRPr="008D18EA">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0E8B78" w14:textId="77777777" w:rsidR="008D18EA" w:rsidRPr="008D18EA" w:rsidRDefault="008D18EA" w:rsidP="008D18EA">
      <w:pPr>
        <w:spacing w:line="257" w:lineRule="atLeast"/>
        <w:jc w:val="both"/>
        <w:rPr>
          <w:color w:val="000000"/>
          <w:sz w:val="22"/>
          <w:szCs w:val="22"/>
        </w:rPr>
      </w:pPr>
      <w:r w:rsidRPr="008D18EA">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D18EA">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D18EA">
        <w:rPr>
          <w:color w:val="000000"/>
          <w:sz w:val="22"/>
          <w:szCs w:val="22"/>
          <w:shd w:val="clear" w:color="auto" w:fill="FFFFFF"/>
        </w:rPr>
        <w:t xml:space="preserve">), atitinkantį Bendrųjų sąlygų 10 skyriuje nurodytas sąlygas, per Specialiosiose sąlygose nustatytą terminą (toliau – </w:t>
      </w:r>
      <w:r w:rsidRPr="008D18EA">
        <w:rPr>
          <w:b/>
          <w:bCs/>
          <w:color w:val="000000"/>
          <w:sz w:val="22"/>
          <w:szCs w:val="22"/>
          <w:shd w:val="clear" w:color="auto" w:fill="FFFFFF"/>
        </w:rPr>
        <w:t>Sutarties įvykdymo užtikrinimas</w:t>
      </w:r>
      <w:r w:rsidRPr="008D18EA">
        <w:rPr>
          <w:color w:val="000000"/>
          <w:sz w:val="22"/>
          <w:szCs w:val="22"/>
          <w:shd w:val="clear" w:color="auto" w:fill="FFFFFF"/>
        </w:rPr>
        <w:t>).</w:t>
      </w:r>
    </w:p>
    <w:p w14:paraId="2509288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6483C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20671A"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200306"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20C7F6"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10.7. Sutarties įvykdymo užtikrinimas turi įsigalioti ne vėliau negu jo pateikimo Pirkėjui dieną. </w:t>
      </w:r>
    </w:p>
    <w:p w14:paraId="47A3E67C"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10.8. Sutarties įvykdymo užtikrinimo suma turi būti nurodoma ir išmokama eurais. </w:t>
      </w:r>
    </w:p>
    <w:p w14:paraId="75CDECC6" w14:textId="77777777" w:rsidR="008D18EA" w:rsidRPr="008D18EA" w:rsidRDefault="008D18EA" w:rsidP="008D18EA">
      <w:pPr>
        <w:spacing w:line="257" w:lineRule="atLeast"/>
        <w:jc w:val="both"/>
        <w:textAlignment w:val="baseline"/>
        <w:rPr>
          <w:sz w:val="22"/>
          <w:szCs w:val="22"/>
        </w:rPr>
      </w:pPr>
      <w:r w:rsidRPr="008D18EA">
        <w:rPr>
          <w:color w:val="000000"/>
          <w:sz w:val="22"/>
          <w:szCs w:val="22"/>
        </w:rPr>
        <w:t xml:space="preserve">10.9. Sutarties įvykdymo užtikrinimas turi būti surašytas lietuvių arba kita kalba (esant Pirkėjo </w:t>
      </w:r>
      <w:r w:rsidRPr="008D18EA">
        <w:rPr>
          <w:sz w:val="22"/>
          <w:szCs w:val="22"/>
        </w:rPr>
        <w:t>prašymui, turi būti pateiktas vertimas į lietuvių kalbą). </w:t>
      </w:r>
    </w:p>
    <w:p w14:paraId="78015DF0" w14:textId="77777777" w:rsidR="008D18EA" w:rsidRPr="008D18EA" w:rsidRDefault="008D18EA" w:rsidP="008D18EA">
      <w:pPr>
        <w:spacing w:line="257" w:lineRule="atLeast"/>
        <w:jc w:val="both"/>
        <w:textAlignment w:val="baseline"/>
        <w:rPr>
          <w:sz w:val="22"/>
          <w:szCs w:val="22"/>
        </w:rPr>
      </w:pPr>
      <w:r w:rsidRPr="008D18EA">
        <w:rPr>
          <w:sz w:val="22"/>
          <w:szCs w:val="22"/>
        </w:rPr>
        <w:t xml:space="preserve">10.10. Sutarties įvykdymo užtikrinime nurodytas jo galiojimo terminas turi būti ne trumpesnis nei nurodytas </w:t>
      </w:r>
      <w:r w:rsidRPr="008D18EA">
        <w:rPr>
          <w:rFonts w:eastAsia="Calibri"/>
          <w:kern w:val="2"/>
          <w:sz w:val="22"/>
          <w:szCs w:val="22"/>
        </w:rPr>
        <w:t>Specialiosiose sąlygose</w:t>
      </w:r>
      <w:r w:rsidRPr="008D18EA">
        <w:rPr>
          <w:sz w:val="22"/>
          <w:szCs w:val="22"/>
        </w:rPr>
        <w:t>. </w:t>
      </w:r>
    </w:p>
    <w:p w14:paraId="677DC3AF"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C90862"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538273"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C0505D" w14:textId="77777777" w:rsidR="008D18EA" w:rsidRPr="008D18EA" w:rsidRDefault="008D18EA" w:rsidP="008D18EA">
      <w:pPr>
        <w:spacing w:line="257" w:lineRule="atLeast"/>
        <w:jc w:val="both"/>
        <w:rPr>
          <w:color w:val="000000"/>
          <w:sz w:val="22"/>
          <w:szCs w:val="22"/>
        </w:rPr>
      </w:pPr>
      <w:r w:rsidRPr="008D18EA">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D7F0C6"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3CD8D6"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10.16. Pirkėjas gali pasinaudoti Sutarties įvykdymo užtikrinimu, esant bet kuriai iš žemiau nurodytų aplinkybių:  </w:t>
      </w:r>
    </w:p>
    <w:p w14:paraId="07575BCB"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10.16.1. Tiekėjas neįvykdė, nevykdo arba netinkamai vykdo savo įsipareigojimus pagal Sutartį;  </w:t>
      </w:r>
    </w:p>
    <w:p w14:paraId="3D692A40"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10.16.2. Tiekėjas per protingai nustatytą laikotarpį neįvykdo Pirkėjo nurodymo ištaisyti Prekių trūkumus;  </w:t>
      </w:r>
    </w:p>
    <w:p w14:paraId="0686B93D"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7D006B"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10.16.4. Tiekėjas be pateisinamos priežasties (ne Sutartyje nustatytais atvejais) vienašališkai nutraukia Sutartį. </w:t>
      </w:r>
    </w:p>
    <w:p w14:paraId="4B860FF7" w14:textId="77777777" w:rsidR="008D18EA" w:rsidRPr="008D18EA" w:rsidRDefault="008D18EA" w:rsidP="008D18EA">
      <w:pPr>
        <w:spacing w:line="257" w:lineRule="atLeast"/>
        <w:ind w:firstLine="62"/>
        <w:jc w:val="both"/>
        <w:textAlignment w:val="baseline"/>
        <w:rPr>
          <w:color w:val="000000"/>
          <w:sz w:val="22"/>
          <w:szCs w:val="22"/>
        </w:rPr>
      </w:pPr>
    </w:p>
    <w:p w14:paraId="711F63C0"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11.  SUTARTIES KAINA IR JOS PERSKAIČIAVIMAS</w:t>
      </w:r>
    </w:p>
    <w:p w14:paraId="5C42A19A" w14:textId="77777777" w:rsidR="008D18EA" w:rsidRPr="008D18EA" w:rsidRDefault="008D18EA" w:rsidP="008D18EA">
      <w:pPr>
        <w:spacing w:line="257" w:lineRule="atLeast"/>
        <w:ind w:firstLine="62"/>
        <w:jc w:val="both"/>
        <w:rPr>
          <w:color w:val="000000"/>
          <w:sz w:val="22"/>
          <w:szCs w:val="22"/>
        </w:rPr>
      </w:pPr>
    </w:p>
    <w:p w14:paraId="033E7DAC" w14:textId="77777777" w:rsidR="008D18EA" w:rsidRPr="008D18EA" w:rsidRDefault="008D18EA" w:rsidP="008D18EA">
      <w:pPr>
        <w:spacing w:line="257" w:lineRule="atLeast"/>
        <w:jc w:val="both"/>
        <w:rPr>
          <w:color w:val="000000"/>
          <w:sz w:val="22"/>
          <w:szCs w:val="22"/>
        </w:rPr>
      </w:pPr>
      <w:r w:rsidRPr="008D18EA">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67D21B" w14:textId="77777777" w:rsidR="008D18EA" w:rsidRPr="008D18EA" w:rsidRDefault="008D18EA" w:rsidP="008D18EA">
      <w:pPr>
        <w:spacing w:line="257" w:lineRule="atLeast"/>
        <w:jc w:val="both"/>
        <w:rPr>
          <w:color w:val="000000"/>
          <w:sz w:val="22"/>
          <w:szCs w:val="22"/>
        </w:rPr>
      </w:pPr>
      <w:r w:rsidRPr="008D18EA">
        <w:rPr>
          <w:color w:val="000000"/>
          <w:sz w:val="22"/>
          <w:szCs w:val="22"/>
        </w:rPr>
        <w:t>11.2. Pradinės sutarties vertė yra nurodyta Specialiosiose sąlygose.</w:t>
      </w:r>
    </w:p>
    <w:p w14:paraId="1CF40624" w14:textId="77777777" w:rsidR="008D18EA" w:rsidRPr="008D18EA" w:rsidRDefault="008D18EA" w:rsidP="008D18EA">
      <w:pPr>
        <w:spacing w:line="257" w:lineRule="atLeast"/>
        <w:jc w:val="both"/>
        <w:rPr>
          <w:color w:val="000000"/>
          <w:sz w:val="22"/>
          <w:szCs w:val="22"/>
        </w:rPr>
      </w:pPr>
      <w:r w:rsidRPr="008D18EA">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9C63A0" w14:textId="77777777" w:rsidR="008D18EA" w:rsidRPr="008D18EA" w:rsidRDefault="008D18EA" w:rsidP="008D18EA">
      <w:pPr>
        <w:spacing w:line="257" w:lineRule="atLeast"/>
        <w:jc w:val="both"/>
        <w:rPr>
          <w:color w:val="000000"/>
          <w:sz w:val="22"/>
          <w:szCs w:val="22"/>
        </w:rPr>
      </w:pPr>
      <w:r w:rsidRPr="008D18EA">
        <w:rPr>
          <w:color w:val="000000"/>
          <w:sz w:val="22"/>
          <w:szCs w:val="22"/>
        </w:rPr>
        <w:t>11.4. Sutarties kainos peržiūra atliekama Specialiosiose sąlygose nustatyta tvarka.</w:t>
      </w:r>
    </w:p>
    <w:p w14:paraId="02A6D515" w14:textId="77777777" w:rsidR="008D18EA" w:rsidRPr="008D18EA" w:rsidRDefault="008D18EA" w:rsidP="008D18EA">
      <w:pPr>
        <w:spacing w:line="257" w:lineRule="atLeast"/>
        <w:ind w:firstLine="62"/>
        <w:jc w:val="both"/>
        <w:rPr>
          <w:color w:val="000000"/>
          <w:sz w:val="22"/>
          <w:szCs w:val="22"/>
        </w:rPr>
      </w:pPr>
    </w:p>
    <w:p w14:paraId="554945F1"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12.  ATSISKAITYMO TVARKA</w:t>
      </w:r>
    </w:p>
    <w:p w14:paraId="4CD38CCD"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12.1.  Išankstinis mokėjimas (avansas) (jei taikoma)</w:t>
      </w:r>
    </w:p>
    <w:p w14:paraId="6ACD6E9C" w14:textId="77777777" w:rsidR="008D18EA" w:rsidRPr="008D18EA" w:rsidRDefault="008D18EA" w:rsidP="008D18EA">
      <w:pPr>
        <w:spacing w:line="257" w:lineRule="atLeast"/>
        <w:ind w:firstLine="62"/>
        <w:jc w:val="both"/>
        <w:rPr>
          <w:color w:val="000000"/>
          <w:sz w:val="22"/>
          <w:szCs w:val="22"/>
        </w:rPr>
      </w:pPr>
    </w:p>
    <w:p w14:paraId="6619443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 xml:space="preserve">12.1.1. Bendrųjų sąlygų 12.1 poskyrio sąlygos taikomos tuo atveju, jei Specialiosiose sąlygose yra nurodyta, kad Tiekėjui mokamas išankstinis mokėjimas (avansas) (toliau – </w:t>
      </w:r>
      <w:r w:rsidRPr="008D18EA">
        <w:rPr>
          <w:b/>
          <w:bCs/>
          <w:color w:val="000000"/>
          <w:sz w:val="22"/>
          <w:szCs w:val="22"/>
        </w:rPr>
        <w:t>Avansas</w:t>
      </w:r>
      <w:r w:rsidRPr="008D18EA">
        <w:rPr>
          <w:color w:val="000000"/>
          <w:sz w:val="22"/>
          <w:szCs w:val="22"/>
        </w:rPr>
        <w:t>). </w:t>
      </w:r>
    </w:p>
    <w:p w14:paraId="725AE165"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 xml:space="preserve">12.1.2. Pirkėjas sumoka Tiekėjui </w:t>
      </w:r>
      <w:r w:rsidRPr="008D18EA">
        <w:rPr>
          <w:rFonts w:eastAsia="Calibri"/>
          <w:kern w:val="2"/>
          <w:sz w:val="22"/>
          <w:szCs w:val="22"/>
        </w:rPr>
        <w:t>ne didesnį kaip Specialiosiose sąlygose nurodyto dydžio Avansą</w:t>
      </w:r>
      <w:r w:rsidRPr="008D18EA">
        <w:rPr>
          <w:color w:val="000000"/>
          <w:sz w:val="22"/>
          <w:szCs w:val="22"/>
        </w:rPr>
        <w:t>.</w:t>
      </w:r>
    </w:p>
    <w:p w14:paraId="2385E3B8"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D18EA">
        <w:rPr>
          <w:b/>
          <w:bCs/>
          <w:color w:val="000000"/>
          <w:sz w:val="22"/>
          <w:szCs w:val="22"/>
        </w:rPr>
        <w:t>Avanso užtikrinimas</w:t>
      </w:r>
      <w:r w:rsidRPr="008D18EA">
        <w:rPr>
          <w:color w:val="000000"/>
          <w:sz w:val="22"/>
          <w:szCs w:val="22"/>
        </w:rPr>
        <w:t>). </w:t>
      </w:r>
    </w:p>
    <w:p w14:paraId="627DBF6A" w14:textId="77777777" w:rsidR="008D18EA" w:rsidRPr="008D18EA" w:rsidRDefault="008D18EA" w:rsidP="008D18EA">
      <w:pPr>
        <w:spacing w:line="257" w:lineRule="atLeast"/>
        <w:jc w:val="both"/>
        <w:textAlignment w:val="baseline"/>
        <w:rPr>
          <w:color w:val="000000"/>
          <w:sz w:val="22"/>
          <w:szCs w:val="22"/>
        </w:rPr>
      </w:pPr>
      <w:r w:rsidRPr="008D18EA">
        <w:rPr>
          <w:b/>
          <w:bCs/>
          <w:color w:val="000000"/>
          <w:sz w:val="22"/>
          <w:szCs w:val="22"/>
        </w:rPr>
        <w:t>Pastaba.</w:t>
      </w:r>
      <w:r w:rsidRPr="008D18EA">
        <w:rPr>
          <w:color w:val="000000"/>
          <w:sz w:val="22"/>
          <w:szCs w:val="22"/>
        </w:rPr>
        <w:t> </w:t>
      </w:r>
      <w:r w:rsidRPr="008D18EA">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D18EA">
        <w:rPr>
          <w:color w:val="000000"/>
          <w:sz w:val="22"/>
          <w:szCs w:val="22"/>
        </w:rPr>
        <w:t> </w:t>
      </w:r>
      <w:r w:rsidRPr="008D18EA">
        <w:rPr>
          <w:color w:val="000000"/>
          <w:sz w:val="22"/>
          <w:szCs w:val="22"/>
          <w:shd w:val="clear" w:color="auto" w:fill="FFFFFF"/>
        </w:rPr>
        <w:t>įstatymų bei kitų teisės aktų</w:t>
      </w:r>
      <w:r w:rsidRPr="008D18EA">
        <w:rPr>
          <w:color w:val="000000"/>
          <w:sz w:val="22"/>
          <w:szCs w:val="22"/>
        </w:rPr>
        <w:t> </w:t>
      </w:r>
      <w:r w:rsidRPr="008D18EA">
        <w:rPr>
          <w:color w:val="000000"/>
          <w:sz w:val="22"/>
          <w:szCs w:val="22"/>
          <w:shd w:val="clear" w:color="auto" w:fill="FFFFFF"/>
        </w:rPr>
        <w:t>nuostatas.</w:t>
      </w:r>
    </w:p>
    <w:p w14:paraId="0D2540D8" w14:textId="77777777" w:rsidR="008D18EA" w:rsidRPr="008D18EA" w:rsidRDefault="008D18EA" w:rsidP="008D18EA">
      <w:pPr>
        <w:spacing w:line="257" w:lineRule="atLeast"/>
        <w:jc w:val="both"/>
        <w:textAlignment w:val="baseline"/>
        <w:rPr>
          <w:sz w:val="22"/>
          <w:szCs w:val="22"/>
        </w:rPr>
      </w:pPr>
      <w:r w:rsidRPr="008D18EA">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935513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78C3E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FF6AF9"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12.1.7. Avanso užtikrinimo suma turi būti nurodoma ir išmokama eurais. </w:t>
      </w:r>
    </w:p>
    <w:p w14:paraId="4DB7C34C"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12.1.8. Avanso užtikrinimas turi būti surašytas lietuvių arba kita kalba (esant Pirkėjo prašymui, turi būti pateiktas vertimas į lietuvių kalbą). </w:t>
      </w:r>
    </w:p>
    <w:p w14:paraId="1DCC2995"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12.1.9. Avanso užtikrinimas, neatitinkantis šiame Sutarties poskyryje nustatytų reikalavimų, nebus priimamas. </w:t>
      </w:r>
    </w:p>
    <w:p w14:paraId="3C63ECFB"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872755"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BFCD30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883A4" w14:textId="77777777" w:rsidR="008D18EA" w:rsidRPr="008D18EA" w:rsidRDefault="008D18EA" w:rsidP="008D18EA">
      <w:pPr>
        <w:spacing w:line="257" w:lineRule="atLeast"/>
        <w:ind w:firstLine="62"/>
        <w:jc w:val="both"/>
        <w:textAlignment w:val="baseline"/>
        <w:rPr>
          <w:color w:val="000000"/>
          <w:sz w:val="22"/>
          <w:szCs w:val="22"/>
        </w:rPr>
      </w:pPr>
    </w:p>
    <w:p w14:paraId="2C1F0B16"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12.2.  Mokėjimų tvarka</w:t>
      </w:r>
    </w:p>
    <w:p w14:paraId="3DF92309" w14:textId="77777777" w:rsidR="008D18EA" w:rsidRPr="008D18EA" w:rsidRDefault="008D18EA" w:rsidP="008D18EA">
      <w:pPr>
        <w:spacing w:line="257" w:lineRule="atLeast"/>
        <w:ind w:firstLine="62"/>
        <w:jc w:val="both"/>
        <w:rPr>
          <w:color w:val="000000"/>
          <w:sz w:val="22"/>
          <w:szCs w:val="22"/>
        </w:rPr>
      </w:pPr>
    </w:p>
    <w:p w14:paraId="19C1D428" w14:textId="77777777" w:rsidR="008D18EA" w:rsidRPr="008D18EA" w:rsidRDefault="008D18EA" w:rsidP="008D18EA">
      <w:pPr>
        <w:spacing w:line="257" w:lineRule="atLeast"/>
        <w:jc w:val="both"/>
        <w:rPr>
          <w:color w:val="000000"/>
          <w:sz w:val="22"/>
          <w:szCs w:val="22"/>
        </w:rPr>
      </w:pPr>
      <w:r w:rsidRPr="008D18EA">
        <w:rPr>
          <w:color w:val="000000"/>
          <w:sz w:val="22"/>
          <w:szCs w:val="22"/>
        </w:rPr>
        <w:t>12.2.1. Tiekėjas išrašo Sąskaitą tik Šalims pasirašius Prekių perdavimo–priėmimo aktą, jeigu kitaip nenumatyta Specialiosiose sąlygose:</w:t>
      </w:r>
    </w:p>
    <w:p w14:paraId="3BF4CBBD"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12.2.1.1. elektroninę sąskaitą faktūrą, atitinkančią Europos elektroninių sąskaitų faktūrų standartą, kurio nuoroda paskelbta 2017 m. spalio 16 d. Komisijos įgyvendinimo sprendime </w:t>
      </w:r>
      <w:r w:rsidRPr="008D18EA">
        <w:rPr>
          <w:color w:val="467886"/>
          <w:sz w:val="22"/>
          <w:szCs w:val="22"/>
          <w:u w:val="single"/>
        </w:rPr>
        <w:t>(ES) 2017/1870</w:t>
      </w:r>
      <w:r w:rsidRPr="008D18EA">
        <w:rPr>
          <w:color w:val="000000"/>
          <w:sz w:val="22"/>
          <w:szCs w:val="22"/>
        </w:rPr>
        <w:t xml:space="preserve"> dėl nuorodos į Europos elektroninių sąskaitų faktūrų standartą ir sintaksių sąrašo paskelbimo pagal Europos Parlamento ir Tarybos direktyvą </w:t>
      </w:r>
      <w:r w:rsidRPr="008D18EA">
        <w:rPr>
          <w:color w:val="467886"/>
          <w:sz w:val="22"/>
          <w:szCs w:val="22"/>
          <w:u w:val="single"/>
        </w:rPr>
        <w:t>2014/55/ES</w:t>
      </w:r>
      <w:r w:rsidRPr="008D18EA">
        <w:rPr>
          <w:color w:val="000000"/>
          <w:sz w:val="22"/>
          <w:szCs w:val="22"/>
        </w:rPr>
        <w:t> (toliau – </w:t>
      </w:r>
      <w:r w:rsidRPr="008D18EA">
        <w:rPr>
          <w:b/>
          <w:bCs/>
          <w:color w:val="000000"/>
          <w:sz w:val="22"/>
          <w:szCs w:val="22"/>
        </w:rPr>
        <w:t>Europos elektroninių sąskaitų faktūrų</w:t>
      </w:r>
      <w:r w:rsidRPr="008D18EA">
        <w:rPr>
          <w:color w:val="000000"/>
          <w:sz w:val="22"/>
          <w:szCs w:val="22"/>
        </w:rPr>
        <w:t> </w:t>
      </w:r>
      <w:r w:rsidRPr="008D18EA">
        <w:rPr>
          <w:b/>
          <w:bCs/>
          <w:color w:val="000000"/>
          <w:sz w:val="22"/>
          <w:szCs w:val="22"/>
        </w:rPr>
        <w:t>standartas</w:t>
      </w:r>
      <w:r w:rsidRPr="008D18EA">
        <w:rPr>
          <w:color w:val="000000"/>
          <w:sz w:val="22"/>
          <w:szCs w:val="22"/>
        </w:rPr>
        <w:t xml:space="preserve">), Tiekėjas gali pateikti </w:t>
      </w:r>
      <w:r w:rsidRPr="008D18EA">
        <w:rPr>
          <w:rFonts w:eastAsia="Arial"/>
          <w:kern w:val="2"/>
          <w:sz w:val="22"/>
          <w:szCs w:val="22"/>
        </w:rPr>
        <w:t>pasirinktomis priemonėmis</w:t>
      </w:r>
      <w:r w:rsidRPr="008D18EA">
        <w:rPr>
          <w:color w:val="000000"/>
          <w:sz w:val="22"/>
          <w:szCs w:val="22"/>
        </w:rPr>
        <w:t>;</w:t>
      </w:r>
    </w:p>
    <w:p w14:paraId="3938D6E5"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12.2.1.2. Europos elektroninių sąskaitų faktūrų standarto neatitinkančią elektroninę sąskaitą faktūrą Tiekėjas </w:t>
      </w:r>
      <w:r w:rsidRPr="008D18EA">
        <w:rPr>
          <w:rFonts w:eastAsia="Arial"/>
          <w:kern w:val="2"/>
          <w:sz w:val="22"/>
          <w:szCs w:val="22"/>
        </w:rPr>
        <w:t xml:space="preserve">gali teikti tik naudodamasis Sąskaitų administravimo bendrosios informacinės sistemos (toliau – </w:t>
      </w:r>
      <w:r w:rsidRPr="008D18EA">
        <w:rPr>
          <w:rFonts w:eastAsia="Arial"/>
          <w:b/>
          <w:bCs/>
          <w:kern w:val="2"/>
          <w:sz w:val="22"/>
          <w:szCs w:val="22"/>
        </w:rPr>
        <w:t>SABIS</w:t>
      </w:r>
      <w:r w:rsidRPr="008D18EA">
        <w:rPr>
          <w:rFonts w:eastAsia="Arial"/>
          <w:kern w:val="2"/>
          <w:sz w:val="22"/>
          <w:szCs w:val="22"/>
        </w:rPr>
        <w:t>) priemonėmis</w:t>
      </w:r>
      <w:r w:rsidRPr="008D18EA">
        <w:rPr>
          <w:color w:val="000000"/>
          <w:sz w:val="22"/>
          <w:szCs w:val="22"/>
        </w:rPr>
        <w:t>.</w:t>
      </w:r>
    </w:p>
    <w:p w14:paraId="5498E2BC"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12.2.2. Pirkėjas elektronines sąskaitas faktūras priima ir apdoroja naudodamasis informacinės sistemos SABIS priemonėmis, </w:t>
      </w:r>
      <w:r w:rsidRPr="008D18EA">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8D18EA">
        <w:rPr>
          <w:color w:val="000000"/>
          <w:sz w:val="22"/>
          <w:szCs w:val="22"/>
        </w:rPr>
        <w:t>.</w:t>
      </w:r>
    </w:p>
    <w:p w14:paraId="083F3472" w14:textId="77777777" w:rsidR="008D18EA" w:rsidRPr="008D18EA" w:rsidRDefault="008D18EA" w:rsidP="008D18EA">
      <w:pPr>
        <w:spacing w:line="257" w:lineRule="atLeast"/>
        <w:jc w:val="both"/>
        <w:rPr>
          <w:color w:val="000000"/>
          <w:sz w:val="22"/>
          <w:szCs w:val="22"/>
        </w:rPr>
      </w:pPr>
      <w:r w:rsidRPr="008D18EA">
        <w:rPr>
          <w:color w:val="000000"/>
          <w:sz w:val="22"/>
          <w:szCs w:val="22"/>
        </w:rPr>
        <w:t>12.2.3. Išankstinio mokėjimo sąskaitas (jeigu Specialiosiose sąlygose yra numatytas Avanso mokėjimas) Tiekėjas privalo pateikti šiame Sutarties poskyryje nustatyta tvarka.</w:t>
      </w:r>
    </w:p>
    <w:p w14:paraId="7BCBAD56" w14:textId="77777777" w:rsidR="008D18EA" w:rsidRPr="008D18EA" w:rsidRDefault="008D18EA" w:rsidP="008D18EA">
      <w:pPr>
        <w:spacing w:line="257" w:lineRule="atLeast"/>
        <w:jc w:val="both"/>
        <w:rPr>
          <w:color w:val="000000"/>
          <w:sz w:val="22"/>
          <w:szCs w:val="22"/>
        </w:rPr>
      </w:pPr>
      <w:r w:rsidRPr="008D18EA">
        <w:rPr>
          <w:color w:val="000000"/>
          <w:sz w:val="22"/>
          <w:szCs w:val="22"/>
        </w:rPr>
        <w:t>12.2.4. Pirkėjas atlieka mokėjimus už Prekes Specialiosiose sąlygose nustatytais terminais.</w:t>
      </w:r>
    </w:p>
    <w:p w14:paraId="4FC5B7B9" w14:textId="77777777" w:rsidR="008D18EA" w:rsidRPr="008D18EA" w:rsidRDefault="008D18EA" w:rsidP="008D18EA">
      <w:pPr>
        <w:spacing w:line="257" w:lineRule="atLeast"/>
        <w:jc w:val="both"/>
        <w:rPr>
          <w:color w:val="000000"/>
          <w:sz w:val="22"/>
          <w:szCs w:val="22"/>
        </w:rPr>
      </w:pPr>
      <w:r w:rsidRPr="008D18EA">
        <w:rPr>
          <w:color w:val="000000"/>
          <w:sz w:val="22"/>
          <w:szCs w:val="22"/>
        </w:rPr>
        <w:t>12.2.5. Už mokėjimų pagal Sutartį vėlavimus, Pirkėjui taikomos netesybos Specialiosiose sąlygose nustatyta tvarka.</w:t>
      </w:r>
    </w:p>
    <w:p w14:paraId="6F261B3B" w14:textId="77777777" w:rsidR="008D18EA" w:rsidRPr="008D18EA" w:rsidRDefault="008D18EA" w:rsidP="008D18EA">
      <w:pPr>
        <w:spacing w:line="257" w:lineRule="atLeast"/>
        <w:jc w:val="both"/>
        <w:rPr>
          <w:color w:val="000000"/>
          <w:sz w:val="22"/>
          <w:szCs w:val="22"/>
        </w:rPr>
      </w:pPr>
      <w:r w:rsidRPr="008D18EA">
        <w:rPr>
          <w:color w:val="000000"/>
          <w:sz w:val="22"/>
          <w:szCs w:val="22"/>
        </w:rPr>
        <w:t>12.2.6. Jei Prekės pristatomos dalimis, aukščiau nurodyta atsiskaitymo tvarka galioja kiekvienai tokiai daliai, jei Specialiosiose sąlygose nenustatyta kitaip.</w:t>
      </w:r>
    </w:p>
    <w:p w14:paraId="23EF9D46" w14:textId="77777777" w:rsidR="008D18EA" w:rsidRPr="008D18EA" w:rsidRDefault="008D18EA" w:rsidP="008D18EA">
      <w:pPr>
        <w:spacing w:line="257" w:lineRule="atLeast"/>
        <w:jc w:val="both"/>
        <w:rPr>
          <w:color w:val="000000"/>
          <w:sz w:val="22"/>
          <w:szCs w:val="22"/>
        </w:rPr>
      </w:pPr>
      <w:r w:rsidRPr="008D18EA">
        <w:rPr>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713D34" w14:textId="77777777" w:rsidR="008D18EA" w:rsidRPr="008D18EA" w:rsidRDefault="008D18EA" w:rsidP="008D18EA">
      <w:pPr>
        <w:spacing w:line="257" w:lineRule="atLeast"/>
        <w:ind w:firstLine="62"/>
        <w:jc w:val="both"/>
        <w:rPr>
          <w:color w:val="000000"/>
          <w:sz w:val="22"/>
          <w:szCs w:val="22"/>
        </w:rPr>
      </w:pPr>
    </w:p>
    <w:p w14:paraId="2545C544"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12.3.  Kiti atsiskaitymo klausimai</w:t>
      </w:r>
    </w:p>
    <w:p w14:paraId="00AD7F39" w14:textId="77777777" w:rsidR="008D18EA" w:rsidRPr="008D18EA" w:rsidRDefault="008D18EA" w:rsidP="008D18EA">
      <w:pPr>
        <w:spacing w:line="257" w:lineRule="atLeast"/>
        <w:ind w:firstLine="62"/>
        <w:jc w:val="both"/>
        <w:rPr>
          <w:color w:val="000000"/>
          <w:sz w:val="22"/>
          <w:szCs w:val="22"/>
        </w:rPr>
      </w:pPr>
    </w:p>
    <w:p w14:paraId="1AF6660E" w14:textId="77777777" w:rsidR="008D18EA" w:rsidRPr="008D18EA" w:rsidRDefault="008D18EA" w:rsidP="008D18EA">
      <w:pPr>
        <w:spacing w:line="257" w:lineRule="atLeast"/>
        <w:jc w:val="both"/>
        <w:rPr>
          <w:color w:val="000000"/>
          <w:sz w:val="22"/>
          <w:szCs w:val="22"/>
        </w:rPr>
      </w:pPr>
      <w:r w:rsidRPr="008D18EA">
        <w:rPr>
          <w:color w:val="000000"/>
          <w:sz w:val="22"/>
          <w:szCs w:val="22"/>
        </w:rPr>
        <w:t>12.3.1. Pirkėjas privalo pervesti mokėjimus Tiekėjui į Tiekėjo banko sąskaitą, nurodytą Specialiosiose sąlygose.</w:t>
      </w:r>
    </w:p>
    <w:p w14:paraId="79B5F156" w14:textId="77777777" w:rsidR="008D18EA" w:rsidRPr="008D18EA" w:rsidRDefault="008D18EA" w:rsidP="008D18EA">
      <w:pPr>
        <w:spacing w:line="257" w:lineRule="atLeast"/>
        <w:jc w:val="both"/>
        <w:rPr>
          <w:color w:val="000000"/>
          <w:sz w:val="22"/>
          <w:szCs w:val="22"/>
        </w:rPr>
      </w:pPr>
      <w:r w:rsidRPr="008D18EA">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F87C2B" w14:textId="77777777" w:rsidR="008D18EA" w:rsidRPr="008D18EA" w:rsidRDefault="008D18EA" w:rsidP="008D18EA">
      <w:pPr>
        <w:spacing w:line="257" w:lineRule="atLeast"/>
        <w:jc w:val="both"/>
        <w:rPr>
          <w:color w:val="000000"/>
          <w:sz w:val="22"/>
          <w:szCs w:val="22"/>
        </w:rPr>
      </w:pPr>
      <w:r w:rsidRPr="008D18EA">
        <w:rPr>
          <w:color w:val="000000"/>
          <w:sz w:val="22"/>
          <w:szCs w:val="22"/>
        </w:rPr>
        <w:t>12.3.3. Visi mokėjimai pagal Sutartį atliekami eurais.</w:t>
      </w:r>
    </w:p>
    <w:p w14:paraId="7EC072E1" w14:textId="77777777" w:rsidR="008D18EA" w:rsidRPr="008D18EA" w:rsidRDefault="008D18EA" w:rsidP="008D18EA">
      <w:pPr>
        <w:spacing w:line="257" w:lineRule="atLeast"/>
        <w:jc w:val="both"/>
        <w:rPr>
          <w:color w:val="000000"/>
          <w:sz w:val="22"/>
          <w:szCs w:val="22"/>
        </w:rPr>
      </w:pPr>
      <w:r w:rsidRPr="008D18EA">
        <w:rPr>
          <w:color w:val="000000"/>
          <w:sz w:val="22"/>
          <w:szCs w:val="22"/>
        </w:rPr>
        <w:t>12.3.4. Už pavėluotus mokėjimus pagal Sutartį mokančioji Šalis privalo sumokėti kitai Šaliai Specialiosiose sąlygose nurodyto dydžio netesybas.</w:t>
      </w:r>
    </w:p>
    <w:p w14:paraId="5E910A5E" w14:textId="77777777" w:rsidR="00EE5CF3" w:rsidRPr="008D18EA" w:rsidRDefault="00EE5CF3" w:rsidP="008D18EA">
      <w:pPr>
        <w:spacing w:line="257" w:lineRule="atLeast"/>
        <w:ind w:firstLine="62"/>
        <w:jc w:val="both"/>
        <w:rPr>
          <w:color w:val="000000"/>
          <w:sz w:val="22"/>
          <w:szCs w:val="22"/>
        </w:rPr>
      </w:pPr>
    </w:p>
    <w:p w14:paraId="1320BA82"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13.  KONFIDENCIALI INFORMACIJA</w:t>
      </w:r>
    </w:p>
    <w:p w14:paraId="699FCB1D" w14:textId="77777777" w:rsidR="008D18EA" w:rsidRPr="008D18EA" w:rsidRDefault="008D18EA" w:rsidP="008D18EA">
      <w:pPr>
        <w:spacing w:line="257" w:lineRule="atLeast"/>
        <w:ind w:firstLine="62"/>
        <w:jc w:val="both"/>
        <w:rPr>
          <w:color w:val="000000"/>
          <w:sz w:val="22"/>
          <w:szCs w:val="22"/>
        </w:rPr>
      </w:pPr>
    </w:p>
    <w:p w14:paraId="32401916" w14:textId="77777777" w:rsidR="008D18EA" w:rsidRPr="008D18EA" w:rsidRDefault="008D18EA" w:rsidP="008D18EA">
      <w:pPr>
        <w:spacing w:line="257" w:lineRule="atLeast"/>
        <w:jc w:val="both"/>
        <w:rPr>
          <w:color w:val="000000"/>
          <w:sz w:val="22"/>
          <w:szCs w:val="22"/>
        </w:rPr>
      </w:pPr>
      <w:r w:rsidRPr="008D18EA">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0F3D01" w14:textId="77777777" w:rsidR="008D18EA" w:rsidRPr="008D18EA" w:rsidRDefault="008D18EA" w:rsidP="008D18EA">
      <w:pPr>
        <w:spacing w:line="257" w:lineRule="atLeast"/>
        <w:jc w:val="both"/>
        <w:rPr>
          <w:color w:val="000000"/>
          <w:sz w:val="22"/>
          <w:szCs w:val="22"/>
        </w:rPr>
      </w:pPr>
      <w:r w:rsidRPr="008D18EA">
        <w:rPr>
          <w:color w:val="000000"/>
          <w:sz w:val="22"/>
          <w:szCs w:val="22"/>
        </w:rPr>
        <w:t>13.2.  Šalis turi teisę atskleisti kitos Šalies konfidencialią informaciją šiais atvejais:</w:t>
      </w:r>
    </w:p>
    <w:p w14:paraId="43A42B4D" w14:textId="77777777" w:rsidR="008D18EA" w:rsidRPr="008D18EA" w:rsidRDefault="008D18EA" w:rsidP="008D18EA">
      <w:pPr>
        <w:spacing w:line="257" w:lineRule="atLeast"/>
        <w:jc w:val="both"/>
        <w:rPr>
          <w:color w:val="000000"/>
          <w:sz w:val="22"/>
          <w:szCs w:val="22"/>
        </w:rPr>
      </w:pPr>
      <w:r w:rsidRPr="008D18EA">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DFDF2" w14:textId="77777777" w:rsidR="008D18EA" w:rsidRPr="008D18EA" w:rsidRDefault="008D18EA" w:rsidP="008D18EA">
      <w:pPr>
        <w:spacing w:line="257" w:lineRule="atLeast"/>
        <w:jc w:val="both"/>
        <w:rPr>
          <w:color w:val="000000"/>
          <w:sz w:val="22"/>
          <w:szCs w:val="22"/>
        </w:rPr>
      </w:pPr>
      <w:r w:rsidRPr="008D18EA">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5A3DFA3" w14:textId="77777777" w:rsidR="008D18EA" w:rsidRPr="008D18EA" w:rsidRDefault="008D18EA" w:rsidP="008D18EA">
      <w:pPr>
        <w:spacing w:line="257" w:lineRule="atLeast"/>
        <w:jc w:val="both"/>
        <w:rPr>
          <w:color w:val="000000"/>
          <w:sz w:val="22"/>
          <w:szCs w:val="22"/>
        </w:rPr>
      </w:pPr>
      <w:r w:rsidRPr="008D18EA">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C76F4B" w14:textId="77777777" w:rsidR="008D18EA" w:rsidRPr="008D18EA" w:rsidRDefault="008D18EA" w:rsidP="008D18EA">
      <w:pPr>
        <w:spacing w:line="257" w:lineRule="atLeast"/>
        <w:jc w:val="both"/>
        <w:rPr>
          <w:color w:val="000000"/>
          <w:sz w:val="22"/>
          <w:szCs w:val="22"/>
        </w:rPr>
      </w:pPr>
      <w:r w:rsidRPr="008D18EA">
        <w:rPr>
          <w:color w:val="000000"/>
          <w:sz w:val="22"/>
          <w:szCs w:val="22"/>
        </w:rPr>
        <w:t>13.4. Šalis atsako:</w:t>
      </w:r>
    </w:p>
    <w:p w14:paraId="40056C7C" w14:textId="77777777" w:rsidR="008D18EA" w:rsidRPr="008D18EA" w:rsidRDefault="008D18EA" w:rsidP="008D18EA">
      <w:pPr>
        <w:spacing w:line="257" w:lineRule="atLeast"/>
        <w:jc w:val="both"/>
        <w:rPr>
          <w:color w:val="000000"/>
          <w:sz w:val="22"/>
          <w:szCs w:val="22"/>
        </w:rPr>
      </w:pPr>
      <w:r w:rsidRPr="008D18EA">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B1F9B87" w14:textId="77777777" w:rsidR="008D18EA" w:rsidRPr="008D18EA" w:rsidRDefault="008D18EA" w:rsidP="008D18EA">
      <w:pPr>
        <w:spacing w:line="257" w:lineRule="atLeast"/>
        <w:jc w:val="both"/>
        <w:rPr>
          <w:color w:val="000000"/>
          <w:sz w:val="22"/>
          <w:szCs w:val="22"/>
        </w:rPr>
      </w:pPr>
      <w:r w:rsidRPr="008D18EA">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69E52A5" w14:textId="77777777" w:rsidR="008D18EA" w:rsidRPr="008D18EA" w:rsidRDefault="008D18EA" w:rsidP="008D18EA">
      <w:pPr>
        <w:spacing w:line="257" w:lineRule="atLeast"/>
        <w:jc w:val="both"/>
        <w:rPr>
          <w:color w:val="000000"/>
          <w:sz w:val="22"/>
          <w:szCs w:val="22"/>
        </w:rPr>
      </w:pPr>
      <w:r w:rsidRPr="008D18EA">
        <w:rPr>
          <w:color w:val="000000"/>
          <w:sz w:val="22"/>
          <w:szCs w:val="22"/>
        </w:rPr>
        <w:t>13.5. Šalis nepagrįstai atskleidusi kitos Šalies konfidencialią informaciją privalo sumokėti kitai Šaliai Specialiosiose sąlygose nurodyto dydžio baudą.</w:t>
      </w:r>
    </w:p>
    <w:p w14:paraId="32D58485" w14:textId="77777777" w:rsidR="008D18EA" w:rsidRPr="008D18EA" w:rsidRDefault="008D18EA" w:rsidP="008D18EA">
      <w:pPr>
        <w:spacing w:line="257" w:lineRule="atLeast"/>
        <w:ind w:firstLine="62"/>
        <w:jc w:val="both"/>
        <w:rPr>
          <w:color w:val="000000"/>
          <w:sz w:val="22"/>
          <w:szCs w:val="22"/>
        </w:rPr>
      </w:pPr>
    </w:p>
    <w:p w14:paraId="4449B077"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14.  ASMENS DUOMENŲ APSAUGA</w:t>
      </w:r>
    </w:p>
    <w:p w14:paraId="5A03B060" w14:textId="77777777" w:rsidR="008D18EA" w:rsidRPr="008D18EA" w:rsidRDefault="008D18EA" w:rsidP="008D18EA">
      <w:pPr>
        <w:spacing w:line="257" w:lineRule="atLeast"/>
        <w:ind w:firstLine="62"/>
        <w:jc w:val="both"/>
        <w:rPr>
          <w:color w:val="000000"/>
          <w:sz w:val="22"/>
          <w:szCs w:val="22"/>
        </w:rPr>
      </w:pPr>
    </w:p>
    <w:p w14:paraId="5A924956" w14:textId="77777777" w:rsidR="008D18EA" w:rsidRPr="008D18EA" w:rsidRDefault="008D18EA" w:rsidP="008D18EA">
      <w:pPr>
        <w:spacing w:line="257" w:lineRule="atLeast"/>
        <w:jc w:val="both"/>
        <w:rPr>
          <w:color w:val="000000"/>
          <w:sz w:val="22"/>
          <w:szCs w:val="22"/>
        </w:rPr>
      </w:pPr>
      <w:r w:rsidRPr="008D18EA">
        <w:rPr>
          <w:color w:val="000000"/>
          <w:sz w:val="22"/>
          <w:szCs w:val="22"/>
        </w:rPr>
        <w:t>14.1. Šalys įsipareigoja užtikrinti asmens duomenų saugumą bei asmens duomenų tvarkymą vykdyti teisėtai, vadovaujantis 2016 m. balandžio 27 d. priimto Europos Parlamento ir Tarybos reglamento </w:t>
      </w:r>
      <w:r w:rsidRPr="008D18EA">
        <w:rPr>
          <w:color w:val="467886"/>
          <w:sz w:val="22"/>
          <w:szCs w:val="22"/>
          <w:u w:val="single"/>
        </w:rPr>
        <w:t>(ES) 2016/679</w:t>
      </w:r>
      <w:r w:rsidRPr="008D18EA">
        <w:rPr>
          <w:color w:val="000000"/>
          <w:sz w:val="22"/>
          <w:szCs w:val="22"/>
        </w:rPr>
        <w:t> dėl fizinių asmenų apsaugos tvarkant asmens duomenis ir dėl laisvo tokių duomenų judėjimo ir kuriuo panaikinama Direktyva </w:t>
      </w:r>
      <w:r w:rsidRPr="008D18EA">
        <w:rPr>
          <w:color w:val="467886"/>
          <w:sz w:val="22"/>
          <w:szCs w:val="22"/>
          <w:u w:val="single"/>
        </w:rPr>
        <w:t>95/46/EB</w:t>
      </w:r>
      <w:r w:rsidRPr="008D18EA">
        <w:rPr>
          <w:color w:val="000000"/>
          <w:sz w:val="22"/>
          <w:szCs w:val="22"/>
        </w:rPr>
        <w:t> (Bendrasis duomenų apsaugos reglamentas) ir kitų teisės aktų, reglamentuojančių asmens duomenų tvarkymą, nuostatomis.</w:t>
      </w:r>
    </w:p>
    <w:p w14:paraId="391448C0" w14:textId="77777777" w:rsidR="008D18EA" w:rsidRPr="008D18EA" w:rsidRDefault="008D18EA" w:rsidP="008D18EA">
      <w:pPr>
        <w:spacing w:line="257" w:lineRule="atLeast"/>
        <w:jc w:val="both"/>
        <w:rPr>
          <w:color w:val="000000"/>
          <w:sz w:val="22"/>
          <w:szCs w:val="22"/>
        </w:rPr>
      </w:pPr>
      <w:r w:rsidRPr="008D18EA">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w:t>
      </w:r>
      <w:r w:rsidRPr="008D18EA">
        <w:rPr>
          <w:color w:val="000000"/>
          <w:sz w:val="22"/>
          <w:szCs w:val="22"/>
        </w:rPr>
        <w:lastRenderedPageBreak/>
        <w:t>ir trukmę, duomenų tvarkymo pobūdį ir tikslą, asmens duomenų rūšis ir duomenų subjektų kategorijas bei duomenų valdytojo prievoles ir teises.</w:t>
      </w:r>
    </w:p>
    <w:p w14:paraId="5A37C5CA" w14:textId="77777777" w:rsidR="008D18EA" w:rsidRPr="008D18EA" w:rsidRDefault="008D18EA" w:rsidP="008D18EA">
      <w:pPr>
        <w:spacing w:line="257" w:lineRule="atLeast"/>
        <w:ind w:left="360" w:firstLine="115"/>
        <w:jc w:val="both"/>
        <w:rPr>
          <w:color w:val="000000"/>
          <w:sz w:val="22"/>
          <w:szCs w:val="22"/>
        </w:rPr>
      </w:pPr>
    </w:p>
    <w:p w14:paraId="28ABC0A2"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15.  INTELEKTINĖ NUOSAVYBĖ</w:t>
      </w:r>
    </w:p>
    <w:p w14:paraId="6009D00E" w14:textId="77777777" w:rsidR="008D18EA" w:rsidRPr="008D18EA" w:rsidRDefault="008D18EA" w:rsidP="008D18EA">
      <w:pPr>
        <w:spacing w:line="257" w:lineRule="atLeast"/>
        <w:ind w:firstLine="62"/>
        <w:jc w:val="both"/>
        <w:rPr>
          <w:color w:val="000000"/>
          <w:sz w:val="22"/>
          <w:szCs w:val="22"/>
        </w:rPr>
      </w:pPr>
    </w:p>
    <w:p w14:paraId="737F94AE"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77D120"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D18EA">
        <w:rPr>
          <w:i/>
          <w:iCs/>
          <w:color w:val="000000"/>
          <w:sz w:val="22"/>
          <w:szCs w:val="22"/>
        </w:rPr>
        <w:t>sui</w:t>
      </w:r>
      <w:proofErr w:type="spellEnd"/>
      <w:r w:rsidRPr="008D18EA">
        <w:rPr>
          <w:i/>
          <w:iCs/>
          <w:color w:val="000000"/>
          <w:sz w:val="22"/>
          <w:szCs w:val="22"/>
        </w:rPr>
        <w:t xml:space="preserve"> </w:t>
      </w:r>
      <w:proofErr w:type="spellStart"/>
      <w:r w:rsidRPr="008D18EA">
        <w:rPr>
          <w:i/>
          <w:iCs/>
          <w:color w:val="000000"/>
          <w:sz w:val="22"/>
          <w:szCs w:val="22"/>
        </w:rPr>
        <w:t>generis</w:t>
      </w:r>
      <w:proofErr w:type="spellEnd"/>
      <w:r w:rsidRPr="008D18EA">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9E5A1F" w14:textId="77777777" w:rsidR="008D18EA" w:rsidRPr="008D18EA" w:rsidRDefault="008D18EA" w:rsidP="008D18EA">
      <w:pPr>
        <w:spacing w:line="257" w:lineRule="atLeast"/>
        <w:jc w:val="both"/>
        <w:textAlignment w:val="baseline"/>
        <w:rPr>
          <w:sz w:val="22"/>
          <w:szCs w:val="22"/>
        </w:rPr>
      </w:pPr>
      <w:r w:rsidRPr="008D18EA">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D18EA">
        <w:rPr>
          <w:rFonts w:eastAsia="Calibri"/>
          <w:kern w:val="2"/>
          <w:sz w:val="22"/>
          <w:szCs w:val="22"/>
        </w:rPr>
        <w:t>Specialiosiose sąlygose nurodyta bauda</w:t>
      </w:r>
      <w:r w:rsidRPr="008D18EA">
        <w:rPr>
          <w:sz w:val="22"/>
          <w:szCs w:val="22"/>
        </w:rPr>
        <w:t>.</w:t>
      </w:r>
    </w:p>
    <w:p w14:paraId="48F41228" w14:textId="77777777" w:rsidR="008D18EA" w:rsidRPr="008D18EA" w:rsidRDefault="008D18EA" w:rsidP="008D18EA">
      <w:pPr>
        <w:spacing w:line="257" w:lineRule="atLeast"/>
        <w:ind w:firstLine="62"/>
        <w:jc w:val="both"/>
        <w:textAlignment w:val="baseline"/>
        <w:rPr>
          <w:color w:val="000000"/>
          <w:sz w:val="22"/>
          <w:szCs w:val="22"/>
        </w:rPr>
      </w:pPr>
    </w:p>
    <w:p w14:paraId="56696507"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16.  PAREIŠKIMAI IR GARANTIJOS</w:t>
      </w:r>
    </w:p>
    <w:p w14:paraId="2455B3A2" w14:textId="77777777" w:rsidR="008D18EA" w:rsidRPr="008D18EA" w:rsidRDefault="008D18EA" w:rsidP="008D18EA">
      <w:pPr>
        <w:spacing w:line="257" w:lineRule="atLeast"/>
        <w:ind w:firstLine="62"/>
        <w:jc w:val="both"/>
        <w:rPr>
          <w:color w:val="000000"/>
          <w:sz w:val="22"/>
          <w:szCs w:val="22"/>
        </w:rPr>
      </w:pPr>
    </w:p>
    <w:p w14:paraId="06D90B85" w14:textId="77777777" w:rsidR="008D18EA" w:rsidRPr="008D18EA" w:rsidRDefault="008D18EA" w:rsidP="008D18EA">
      <w:pPr>
        <w:spacing w:line="257" w:lineRule="atLeast"/>
        <w:jc w:val="both"/>
        <w:rPr>
          <w:color w:val="000000"/>
          <w:sz w:val="22"/>
          <w:szCs w:val="22"/>
        </w:rPr>
      </w:pPr>
      <w:r w:rsidRPr="008D18EA">
        <w:rPr>
          <w:color w:val="000000"/>
          <w:sz w:val="22"/>
          <w:szCs w:val="22"/>
        </w:rPr>
        <w:t>16.1. Kiekviena iš Šalių pareiškia ir garantuoja kitai Šaliai, kad:</w:t>
      </w:r>
    </w:p>
    <w:p w14:paraId="4F9BB399" w14:textId="77777777" w:rsidR="008D18EA" w:rsidRPr="008D18EA" w:rsidRDefault="008D18EA" w:rsidP="008D18EA">
      <w:pPr>
        <w:spacing w:line="257" w:lineRule="atLeast"/>
        <w:jc w:val="both"/>
        <w:rPr>
          <w:color w:val="000000"/>
          <w:sz w:val="22"/>
          <w:szCs w:val="22"/>
        </w:rPr>
      </w:pPr>
      <w:r w:rsidRPr="008D18EA">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345DCF6" w14:textId="77777777" w:rsidR="008D18EA" w:rsidRPr="008D18EA" w:rsidRDefault="008D18EA" w:rsidP="008D18EA">
      <w:pPr>
        <w:spacing w:line="257" w:lineRule="atLeast"/>
        <w:jc w:val="both"/>
        <w:rPr>
          <w:color w:val="000000"/>
          <w:sz w:val="22"/>
          <w:szCs w:val="22"/>
        </w:rPr>
      </w:pPr>
      <w:r w:rsidRPr="008D18EA">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3A7DD1" w14:textId="77777777" w:rsidR="008D18EA" w:rsidRPr="008D18EA" w:rsidRDefault="008D18EA" w:rsidP="008D18EA">
      <w:pPr>
        <w:spacing w:line="257" w:lineRule="atLeast"/>
        <w:jc w:val="both"/>
        <w:rPr>
          <w:color w:val="000000"/>
          <w:sz w:val="22"/>
          <w:szCs w:val="22"/>
        </w:rPr>
      </w:pPr>
      <w:r w:rsidRPr="008D18EA">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F99A76" w14:textId="77777777" w:rsidR="008D18EA" w:rsidRPr="008D18EA" w:rsidRDefault="008D18EA" w:rsidP="008D18EA">
      <w:pPr>
        <w:spacing w:line="257" w:lineRule="atLeast"/>
        <w:jc w:val="both"/>
        <w:rPr>
          <w:color w:val="000000"/>
          <w:sz w:val="22"/>
          <w:szCs w:val="22"/>
        </w:rPr>
      </w:pPr>
      <w:r w:rsidRPr="008D18EA">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A76B0C" w14:textId="77777777" w:rsidR="008D18EA" w:rsidRPr="008D18EA" w:rsidRDefault="008D18EA" w:rsidP="008D18EA">
      <w:pPr>
        <w:spacing w:line="257" w:lineRule="atLeast"/>
        <w:jc w:val="both"/>
        <w:rPr>
          <w:color w:val="000000"/>
          <w:sz w:val="22"/>
          <w:szCs w:val="22"/>
        </w:rPr>
      </w:pPr>
      <w:r w:rsidRPr="008D18EA">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C27E75" w14:textId="77777777" w:rsidR="008D18EA" w:rsidRPr="008D18EA" w:rsidRDefault="008D18EA" w:rsidP="008D18EA">
      <w:pPr>
        <w:spacing w:line="257" w:lineRule="atLeast"/>
        <w:jc w:val="both"/>
        <w:rPr>
          <w:color w:val="000000"/>
          <w:sz w:val="22"/>
          <w:szCs w:val="22"/>
        </w:rPr>
      </w:pPr>
      <w:r w:rsidRPr="008D18EA">
        <w:rPr>
          <w:color w:val="000000"/>
          <w:sz w:val="22"/>
          <w:szCs w:val="22"/>
        </w:rPr>
        <w:t>16.1.6. visi Šalies pareiškimai ir garantijos yra išsamūs ir nepalieka nutylėtų jokių aplinkybių, kurios darytų šiuos pareiškimus ar garantijas neteisingais.</w:t>
      </w:r>
    </w:p>
    <w:p w14:paraId="5F7A12D6" w14:textId="77777777" w:rsidR="008D18EA" w:rsidRPr="008D18EA" w:rsidRDefault="008D18EA" w:rsidP="008D18EA">
      <w:pPr>
        <w:spacing w:line="257" w:lineRule="atLeast"/>
        <w:jc w:val="both"/>
        <w:rPr>
          <w:color w:val="000000"/>
          <w:sz w:val="22"/>
          <w:szCs w:val="22"/>
        </w:rPr>
      </w:pPr>
      <w:r w:rsidRPr="008D18EA">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318EC1" w14:textId="77777777" w:rsidR="008D18EA" w:rsidRPr="008D18EA" w:rsidRDefault="008D18EA" w:rsidP="008D18EA">
      <w:pPr>
        <w:jc w:val="both"/>
        <w:rPr>
          <w:color w:val="000000"/>
          <w:sz w:val="22"/>
          <w:szCs w:val="22"/>
          <w:shd w:val="clear" w:color="auto" w:fill="FFFFFF"/>
        </w:rPr>
      </w:pPr>
      <w:r w:rsidRPr="008D18EA">
        <w:rPr>
          <w:color w:val="000000"/>
          <w:sz w:val="22"/>
          <w:szCs w:val="22"/>
          <w:shd w:val="clear" w:color="auto" w:fill="FFFFFF"/>
        </w:rPr>
        <w:t>16.3. </w:t>
      </w:r>
      <w:r w:rsidRPr="008D18EA">
        <w:rPr>
          <w:color w:val="000000"/>
          <w:sz w:val="22"/>
          <w:szCs w:val="22"/>
        </w:rPr>
        <w:t>Tiekėjas pareiškia, kad parduodamų Prekių disponavimo, valdymo ir naudojimosi teisės nėra apribotos </w:t>
      </w:r>
      <w:r w:rsidRPr="008D18EA">
        <w:rPr>
          <w:color w:val="000000"/>
          <w:sz w:val="22"/>
          <w:szCs w:val="22"/>
          <w:shd w:val="clear" w:color="auto" w:fill="FFFFFF"/>
        </w:rPr>
        <w:t>ir jokie tretieji asmenys neturi pretenzijų į Sutartimi perduodamas Prekes (įkeitimai, areštai ar pan.).</w:t>
      </w:r>
    </w:p>
    <w:p w14:paraId="2D3E7B59" w14:textId="77777777" w:rsidR="008D18EA" w:rsidRPr="008D18EA" w:rsidRDefault="008D18EA" w:rsidP="008D18EA">
      <w:pPr>
        <w:widowControl w:val="0"/>
        <w:tabs>
          <w:tab w:val="left" w:pos="567"/>
          <w:tab w:val="left" w:pos="851"/>
          <w:tab w:val="left" w:pos="992"/>
          <w:tab w:val="left" w:pos="1134"/>
        </w:tabs>
        <w:jc w:val="both"/>
        <w:rPr>
          <w:rFonts w:eastAsia="Calibri"/>
          <w:kern w:val="2"/>
          <w:sz w:val="22"/>
          <w:szCs w:val="22"/>
        </w:rPr>
      </w:pPr>
      <w:r w:rsidRPr="008D18EA">
        <w:rPr>
          <w:rFonts w:eastAsia="Arial"/>
          <w:kern w:val="2"/>
          <w:sz w:val="22"/>
          <w:szCs w:val="22"/>
        </w:rPr>
        <w:t>16.4. T</w:t>
      </w:r>
      <w:r w:rsidRPr="008D18EA">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0EDB20" w14:textId="77777777" w:rsidR="008D18EA" w:rsidRPr="008D18EA" w:rsidRDefault="008D18EA" w:rsidP="008D18EA">
      <w:pPr>
        <w:rPr>
          <w:sz w:val="22"/>
          <w:szCs w:val="22"/>
        </w:rPr>
      </w:pPr>
    </w:p>
    <w:p w14:paraId="41F933A4" w14:textId="77777777" w:rsidR="008D18EA" w:rsidRPr="008D18EA" w:rsidRDefault="008D18EA" w:rsidP="008D18EA">
      <w:pPr>
        <w:spacing w:line="257" w:lineRule="atLeast"/>
        <w:ind w:firstLine="62"/>
        <w:jc w:val="both"/>
        <w:rPr>
          <w:color w:val="000000"/>
          <w:sz w:val="22"/>
          <w:szCs w:val="22"/>
        </w:rPr>
      </w:pPr>
    </w:p>
    <w:p w14:paraId="103EEC54"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lastRenderedPageBreak/>
        <w:t>17.  BENDRIEJI ATSAKOMYBĖS KLAUSIMAI</w:t>
      </w:r>
    </w:p>
    <w:p w14:paraId="58FD0C82" w14:textId="77777777" w:rsidR="008D18EA" w:rsidRPr="008D18EA" w:rsidRDefault="008D18EA" w:rsidP="008D18EA">
      <w:pPr>
        <w:spacing w:line="257" w:lineRule="atLeast"/>
        <w:ind w:firstLine="62"/>
        <w:jc w:val="both"/>
        <w:rPr>
          <w:color w:val="000000"/>
          <w:sz w:val="22"/>
          <w:szCs w:val="22"/>
        </w:rPr>
      </w:pPr>
    </w:p>
    <w:p w14:paraId="7ED5C7B1" w14:textId="77777777" w:rsidR="008D18EA" w:rsidRPr="008D18EA" w:rsidRDefault="008D18EA" w:rsidP="008D18EA">
      <w:pPr>
        <w:spacing w:line="257" w:lineRule="atLeast"/>
        <w:jc w:val="both"/>
        <w:rPr>
          <w:color w:val="000000"/>
          <w:sz w:val="22"/>
          <w:szCs w:val="22"/>
        </w:rPr>
      </w:pPr>
      <w:r w:rsidRPr="008D18EA">
        <w:rPr>
          <w:color w:val="000000"/>
          <w:sz w:val="22"/>
          <w:szCs w:val="22"/>
        </w:rPr>
        <w:t>17.1. Netesybų sumokėjimas už vėlavimą ar pareigų pagal Sutartį pažeidimą neatleidžia Šalies nuo Sutartyje numatytų jos pareigų vykdymo.</w:t>
      </w:r>
    </w:p>
    <w:p w14:paraId="6A5AC3CA" w14:textId="77777777" w:rsidR="008D18EA" w:rsidRPr="008D18EA" w:rsidRDefault="008D18EA" w:rsidP="008D18EA">
      <w:pPr>
        <w:spacing w:line="257" w:lineRule="atLeast"/>
        <w:jc w:val="both"/>
        <w:rPr>
          <w:color w:val="000000"/>
          <w:sz w:val="22"/>
          <w:szCs w:val="22"/>
        </w:rPr>
      </w:pPr>
      <w:r w:rsidRPr="008D18EA">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D18EA">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160B34" w14:textId="77777777" w:rsidR="008D18EA" w:rsidRPr="008D18EA" w:rsidRDefault="008D18EA" w:rsidP="008D18EA">
      <w:pPr>
        <w:spacing w:line="257" w:lineRule="atLeast"/>
        <w:jc w:val="both"/>
        <w:rPr>
          <w:color w:val="000000"/>
          <w:sz w:val="22"/>
          <w:szCs w:val="22"/>
        </w:rPr>
      </w:pPr>
      <w:r w:rsidRPr="008D18EA">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B8962A" w14:textId="77777777" w:rsidR="008D18EA" w:rsidRPr="008D18EA" w:rsidRDefault="008D18EA" w:rsidP="008D18EA">
      <w:pPr>
        <w:spacing w:line="257" w:lineRule="atLeast"/>
        <w:jc w:val="both"/>
        <w:rPr>
          <w:color w:val="000000"/>
          <w:sz w:val="22"/>
          <w:szCs w:val="22"/>
        </w:rPr>
      </w:pPr>
      <w:r w:rsidRPr="008D18EA">
        <w:rPr>
          <w:color w:val="000000"/>
          <w:sz w:val="22"/>
          <w:szCs w:val="22"/>
        </w:rPr>
        <w:t>17.4. Šioje Sutartyje numatytos teisių gynybos priemonės neapriboja Šalių teisės pasinaudoti kitomis teisėtomis teisių gynybos priemonėmis.</w:t>
      </w:r>
    </w:p>
    <w:p w14:paraId="3B65C604" w14:textId="77777777" w:rsidR="008D18EA" w:rsidRPr="008D18EA" w:rsidRDefault="008D18EA" w:rsidP="008D18EA">
      <w:pPr>
        <w:spacing w:line="257" w:lineRule="atLeast"/>
        <w:jc w:val="both"/>
        <w:rPr>
          <w:color w:val="000000"/>
          <w:sz w:val="22"/>
          <w:szCs w:val="22"/>
        </w:rPr>
      </w:pPr>
      <w:r w:rsidRPr="008D18EA">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6A4B7D" w14:textId="77777777" w:rsidR="008D18EA" w:rsidRPr="008D18EA" w:rsidRDefault="008D18EA" w:rsidP="008D18EA">
      <w:pPr>
        <w:spacing w:line="257" w:lineRule="atLeast"/>
        <w:jc w:val="both"/>
        <w:rPr>
          <w:color w:val="000000"/>
          <w:sz w:val="22"/>
          <w:szCs w:val="22"/>
        </w:rPr>
      </w:pPr>
      <w:r w:rsidRPr="008D18EA">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DED18D" w14:textId="77777777" w:rsidR="008D18EA" w:rsidRPr="008D18EA" w:rsidRDefault="008D18EA" w:rsidP="008D18EA">
      <w:pPr>
        <w:spacing w:line="257" w:lineRule="atLeast"/>
        <w:jc w:val="both"/>
        <w:rPr>
          <w:color w:val="000000"/>
          <w:sz w:val="22"/>
          <w:szCs w:val="22"/>
        </w:rPr>
      </w:pPr>
      <w:r w:rsidRPr="008D18EA">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19F195" w14:textId="77777777" w:rsidR="008D18EA" w:rsidRPr="008D18EA" w:rsidRDefault="008D18EA" w:rsidP="008D18EA">
      <w:pPr>
        <w:spacing w:line="257" w:lineRule="atLeast"/>
        <w:ind w:firstLine="115"/>
        <w:jc w:val="both"/>
        <w:rPr>
          <w:color w:val="000000"/>
          <w:sz w:val="22"/>
          <w:szCs w:val="22"/>
        </w:rPr>
      </w:pPr>
    </w:p>
    <w:p w14:paraId="5B558F35"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18.  NENUGALIMA JĖGA (FORCE MAJEURE)</w:t>
      </w:r>
    </w:p>
    <w:p w14:paraId="7C63D94A" w14:textId="77777777" w:rsidR="008D18EA" w:rsidRPr="008D18EA" w:rsidRDefault="008D18EA" w:rsidP="008D18EA">
      <w:pPr>
        <w:spacing w:line="257" w:lineRule="atLeast"/>
        <w:ind w:firstLine="62"/>
        <w:jc w:val="both"/>
        <w:rPr>
          <w:color w:val="000000"/>
          <w:sz w:val="22"/>
          <w:szCs w:val="22"/>
        </w:rPr>
      </w:pPr>
    </w:p>
    <w:p w14:paraId="1D93ECE9" w14:textId="77777777" w:rsidR="008D18EA" w:rsidRPr="008D18EA" w:rsidRDefault="008D18EA" w:rsidP="008D18EA">
      <w:pPr>
        <w:spacing w:line="257" w:lineRule="atLeast"/>
        <w:jc w:val="both"/>
        <w:rPr>
          <w:color w:val="000000"/>
          <w:sz w:val="22"/>
          <w:szCs w:val="22"/>
        </w:rPr>
      </w:pPr>
      <w:r w:rsidRPr="008D18EA">
        <w:rPr>
          <w:color w:val="000000"/>
          <w:sz w:val="22"/>
          <w:szCs w:val="22"/>
        </w:rPr>
        <w:t>18.1.</w:t>
      </w:r>
      <w:r w:rsidRPr="008D18EA">
        <w:rPr>
          <w:b/>
          <w:bCs/>
          <w:color w:val="000000"/>
          <w:sz w:val="22"/>
          <w:szCs w:val="22"/>
        </w:rPr>
        <w:t> </w:t>
      </w:r>
      <w:r w:rsidRPr="008D18EA">
        <w:rPr>
          <w:color w:val="000000"/>
          <w:sz w:val="22"/>
          <w:szCs w:val="22"/>
        </w:rPr>
        <w:t>Atsakomybė pagal Sutartį netaikoma, taip pat Šalys gali būti visiškai ar iš dalies atleistos nuo civilinės atsakomybės šiais pagrindais:</w:t>
      </w:r>
    </w:p>
    <w:p w14:paraId="4EF47864" w14:textId="77777777" w:rsidR="008D18EA" w:rsidRPr="008D18EA" w:rsidRDefault="008D18EA" w:rsidP="008D18EA">
      <w:pPr>
        <w:spacing w:line="257" w:lineRule="atLeast"/>
        <w:jc w:val="both"/>
        <w:rPr>
          <w:color w:val="000000"/>
          <w:sz w:val="22"/>
          <w:szCs w:val="22"/>
        </w:rPr>
      </w:pPr>
      <w:r w:rsidRPr="008D18EA">
        <w:rPr>
          <w:color w:val="000000"/>
          <w:sz w:val="22"/>
          <w:szCs w:val="22"/>
        </w:rPr>
        <w:t>18.1.1. dėl nenugalimos jėgos (</w:t>
      </w:r>
      <w:r w:rsidRPr="008D18EA">
        <w:rPr>
          <w:i/>
          <w:iCs/>
          <w:color w:val="000000"/>
          <w:sz w:val="22"/>
          <w:szCs w:val="22"/>
        </w:rPr>
        <w:t>force majeure</w:t>
      </w:r>
      <w:r w:rsidRPr="008D18EA">
        <w:rPr>
          <w:color w:val="000000"/>
          <w:sz w:val="22"/>
          <w:szCs w:val="22"/>
        </w:rPr>
        <w:t>) – taikomos Lietuvos Respublikos civilinio kodekso 6.212 straipsnio ir Lietuvos Respublikos Vyriausybės 1996 m. liepos 15 d. nutarimu Nr. 840 „Dėl Atleidimo nuo atsakomybės esant nenugalimos jėgos (</w:t>
      </w:r>
      <w:r w:rsidRPr="008D18EA">
        <w:rPr>
          <w:i/>
          <w:iCs/>
          <w:color w:val="000000"/>
          <w:sz w:val="22"/>
          <w:szCs w:val="22"/>
        </w:rPr>
        <w:t>force majeure</w:t>
      </w:r>
      <w:r w:rsidRPr="008D18EA">
        <w:rPr>
          <w:color w:val="000000"/>
          <w:sz w:val="22"/>
          <w:szCs w:val="22"/>
        </w:rPr>
        <w:t>) aplinkybėms taisyklių patvirtinimo” patvirtintų taisyklių nuostatos;</w:t>
      </w:r>
    </w:p>
    <w:p w14:paraId="13BB74B0" w14:textId="77777777" w:rsidR="008D18EA" w:rsidRPr="008D18EA" w:rsidRDefault="008D18EA" w:rsidP="008D18EA">
      <w:pPr>
        <w:spacing w:line="257" w:lineRule="atLeast"/>
        <w:jc w:val="both"/>
        <w:rPr>
          <w:color w:val="000000"/>
          <w:sz w:val="22"/>
          <w:szCs w:val="22"/>
        </w:rPr>
      </w:pPr>
      <w:r w:rsidRPr="008D18EA">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84E0B" w14:textId="77777777" w:rsidR="008D18EA" w:rsidRPr="008D18EA" w:rsidRDefault="008D18EA" w:rsidP="008D18EA">
      <w:pPr>
        <w:spacing w:line="257" w:lineRule="atLeast"/>
        <w:jc w:val="both"/>
        <w:rPr>
          <w:color w:val="000000"/>
          <w:sz w:val="22"/>
          <w:szCs w:val="22"/>
        </w:rPr>
      </w:pPr>
      <w:r w:rsidRPr="008D18EA">
        <w:rPr>
          <w:color w:val="000000"/>
          <w:sz w:val="22"/>
          <w:szCs w:val="22"/>
        </w:rPr>
        <w:t>18.2.</w:t>
      </w:r>
      <w:r w:rsidRPr="008D18EA">
        <w:rPr>
          <w:b/>
          <w:bCs/>
          <w:color w:val="000000"/>
          <w:sz w:val="22"/>
          <w:szCs w:val="22"/>
        </w:rPr>
        <w:t> </w:t>
      </w:r>
      <w:r w:rsidRPr="008D18EA">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6C820" w14:textId="77777777" w:rsidR="008D18EA" w:rsidRPr="008D18EA" w:rsidRDefault="008D18EA" w:rsidP="008D18EA">
      <w:pPr>
        <w:spacing w:line="257" w:lineRule="atLeast"/>
        <w:jc w:val="both"/>
        <w:rPr>
          <w:color w:val="000000"/>
          <w:sz w:val="22"/>
          <w:szCs w:val="22"/>
        </w:rPr>
      </w:pPr>
      <w:r w:rsidRPr="008D18EA">
        <w:rPr>
          <w:color w:val="000000"/>
          <w:sz w:val="22"/>
          <w:szCs w:val="22"/>
        </w:rPr>
        <w:t>18.3.</w:t>
      </w:r>
      <w:r w:rsidRPr="008D18EA">
        <w:rPr>
          <w:b/>
          <w:bCs/>
          <w:color w:val="000000"/>
          <w:sz w:val="22"/>
          <w:szCs w:val="22"/>
        </w:rPr>
        <w:t> </w:t>
      </w:r>
      <w:r w:rsidRPr="008D18EA">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483C15" w14:textId="77777777" w:rsidR="008D18EA" w:rsidRPr="008D18EA" w:rsidRDefault="008D18EA" w:rsidP="008D18EA">
      <w:pPr>
        <w:spacing w:line="257" w:lineRule="atLeast"/>
        <w:jc w:val="both"/>
        <w:rPr>
          <w:color w:val="000000"/>
          <w:sz w:val="22"/>
          <w:szCs w:val="22"/>
        </w:rPr>
      </w:pPr>
      <w:r w:rsidRPr="008D18EA">
        <w:rPr>
          <w:color w:val="000000"/>
          <w:sz w:val="22"/>
          <w:szCs w:val="22"/>
        </w:rPr>
        <w:t>18.4. Jeigu nenugalimos jėgos (</w:t>
      </w:r>
      <w:r w:rsidRPr="008D18EA">
        <w:rPr>
          <w:i/>
          <w:iCs/>
          <w:color w:val="000000"/>
          <w:sz w:val="22"/>
          <w:szCs w:val="22"/>
        </w:rPr>
        <w:t>force majeure</w:t>
      </w:r>
      <w:r w:rsidRPr="008D18EA">
        <w:rPr>
          <w:color w:val="000000"/>
          <w:sz w:val="22"/>
          <w:szCs w:val="22"/>
        </w:rPr>
        <w:t xml:space="preserve">) aplinkybės tęsiasi ilgiau negu 1 (vieną) mėnesį nuo pranešimo apie jas gavimo dienos, bet kuri Šalis gali nutraukti Sutartį apie tai pranešusi kitai šaliai prieš 5 (penkias) darbo dienas. </w:t>
      </w:r>
      <w:r w:rsidRPr="008D18EA">
        <w:rPr>
          <w:color w:val="000000"/>
          <w:sz w:val="22"/>
          <w:szCs w:val="22"/>
        </w:rPr>
        <w:lastRenderedPageBreak/>
        <w:t>Nenugalima jėga nelaikoma tai, kad Šalis neturi reikiamų finansinių išteklių arba skolininko kontrahentai pažeidžia savo prievoles, arba skolininkas pažeidžia savo prievoles kontrahentams.</w:t>
      </w:r>
    </w:p>
    <w:p w14:paraId="4935BDE8" w14:textId="77777777" w:rsidR="008D18EA" w:rsidRPr="008D18EA" w:rsidRDefault="008D18EA" w:rsidP="008D18EA">
      <w:pPr>
        <w:spacing w:line="257" w:lineRule="atLeast"/>
        <w:ind w:firstLine="62"/>
        <w:jc w:val="both"/>
        <w:rPr>
          <w:color w:val="000000"/>
          <w:sz w:val="22"/>
          <w:szCs w:val="22"/>
        </w:rPr>
      </w:pPr>
    </w:p>
    <w:p w14:paraId="2DC343AD"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19.  SUTARTIES NUOSTATŲ NEGALIOJIMAS</w:t>
      </w:r>
    </w:p>
    <w:p w14:paraId="370807E2" w14:textId="77777777" w:rsidR="008D18EA" w:rsidRPr="008D18EA" w:rsidRDefault="008D18EA" w:rsidP="008D18EA">
      <w:pPr>
        <w:spacing w:line="257" w:lineRule="atLeast"/>
        <w:ind w:firstLine="62"/>
        <w:jc w:val="both"/>
        <w:rPr>
          <w:color w:val="000000"/>
          <w:sz w:val="22"/>
          <w:szCs w:val="22"/>
        </w:rPr>
      </w:pPr>
    </w:p>
    <w:p w14:paraId="4A23403E" w14:textId="77777777" w:rsidR="008D18EA" w:rsidRPr="008D18EA" w:rsidRDefault="008D18EA" w:rsidP="008D18EA">
      <w:pPr>
        <w:spacing w:line="257" w:lineRule="atLeast"/>
        <w:jc w:val="both"/>
        <w:rPr>
          <w:color w:val="000000"/>
          <w:sz w:val="22"/>
          <w:szCs w:val="22"/>
        </w:rPr>
      </w:pPr>
      <w:r w:rsidRPr="008D18EA">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646DE1" w14:textId="77777777" w:rsidR="008D18EA" w:rsidRDefault="008D18EA" w:rsidP="008D18EA">
      <w:pPr>
        <w:spacing w:line="257" w:lineRule="atLeast"/>
        <w:jc w:val="both"/>
        <w:rPr>
          <w:color w:val="000000"/>
          <w:sz w:val="22"/>
          <w:szCs w:val="22"/>
        </w:rPr>
      </w:pPr>
      <w:r w:rsidRPr="008D18EA">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D82509" w14:textId="77777777" w:rsidR="008D18EA" w:rsidRPr="008D18EA" w:rsidRDefault="008D18EA" w:rsidP="008D18EA">
      <w:pPr>
        <w:spacing w:line="257" w:lineRule="atLeast"/>
        <w:ind w:firstLine="62"/>
        <w:jc w:val="both"/>
        <w:rPr>
          <w:color w:val="000000"/>
          <w:sz w:val="22"/>
          <w:szCs w:val="22"/>
        </w:rPr>
      </w:pPr>
    </w:p>
    <w:p w14:paraId="57118B02"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20.  SUTARTIES PAKEITIMAI</w:t>
      </w:r>
    </w:p>
    <w:p w14:paraId="570EA32B" w14:textId="77777777" w:rsidR="008D18EA" w:rsidRPr="008D18EA" w:rsidRDefault="008D18EA" w:rsidP="008D18EA">
      <w:pPr>
        <w:spacing w:line="257" w:lineRule="atLeast"/>
        <w:ind w:firstLine="62"/>
        <w:jc w:val="both"/>
        <w:rPr>
          <w:color w:val="000000"/>
          <w:sz w:val="22"/>
          <w:szCs w:val="22"/>
        </w:rPr>
      </w:pPr>
    </w:p>
    <w:p w14:paraId="6796817C" w14:textId="77777777" w:rsidR="008D18EA" w:rsidRPr="008D18EA" w:rsidRDefault="008D18EA" w:rsidP="008D18EA">
      <w:pPr>
        <w:spacing w:line="257" w:lineRule="atLeast"/>
        <w:jc w:val="both"/>
        <w:rPr>
          <w:sz w:val="22"/>
          <w:szCs w:val="22"/>
        </w:rPr>
      </w:pPr>
      <w:r w:rsidRPr="008D18EA">
        <w:rPr>
          <w:sz w:val="22"/>
          <w:szCs w:val="22"/>
        </w:rPr>
        <w:t>20.1. Sutarties sąlygos Sutarties galiojimo laikotarpiu negali būti keičiamos, išskyrus tokias Sutarties sąlygas, kurių keitimas numatytas Sutartyje ir (ar) galimas vadovaujantis VPĮ nuostatomis.</w:t>
      </w:r>
    </w:p>
    <w:p w14:paraId="13F25C39" w14:textId="77777777" w:rsidR="008D18EA" w:rsidRPr="008D18EA" w:rsidRDefault="008D18EA" w:rsidP="008D18EA">
      <w:pPr>
        <w:spacing w:line="257" w:lineRule="atLeast"/>
        <w:jc w:val="both"/>
        <w:rPr>
          <w:color w:val="000000"/>
          <w:sz w:val="22"/>
          <w:szCs w:val="22"/>
        </w:rPr>
      </w:pPr>
      <w:r w:rsidRPr="008D18EA">
        <w:rPr>
          <w:color w:val="000000"/>
          <w:sz w:val="22"/>
          <w:szCs w:val="22"/>
        </w:rPr>
        <w:t>20.2. Sutarties pakeitimai įforminami Šalims sudarant Susitarimą.</w:t>
      </w:r>
    </w:p>
    <w:p w14:paraId="53C8B8F1" w14:textId="77777777" w:rsidR="008D18EA" w:rsidRPr="008D18EA" w:rsidRDefault="008D18EA" w:rsidP="008D18EA">
      <w:pPr>
        <w:spacing w:line="257" w:lineRule="atLeast"/>
        <w:jc w:val="both"/>
        <w:rPr>
          <w:color w:val="000000"/>
          <w:sz w:val="22"/>
          <w:szCs w:val="22"/>
        </w:rPr>
      </w:pPr>
      <w:r w:rsidRPr="008D18EA">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66BE545" w14:textId="77777777" w:rsidR="008D18EA" w:rsidRPr="008D18EA" w:rsidRDefault="008D18EA" w:rsidP="008D18EA">
      <w:pPr>
        <w:spacing w:line="257" w:lineRule="atLeast"/>
        <w:jc w:val="both"/>
        <w:rPr>
          <w:color w:val="000000"/>
          <w:sz w:val="22"/>
          <w:szCs w:val="22"/>
        </w:rPr>
      </w:pPr>
      <w:r w:rsidRPr="008D18EA">
        <w:rPr>
          <w:color w:val="000000"/>
          <w:sz w:val="22"/>
          <w:szCs w:val="22"/>
        </w:rPr>
        <w:t>20.4. Susitarimai įsigalioja nuo jų sudarymo, jei Susitarime nenurodyta kitaip. Susitarimą Pirkėjas privalo paviešinti VPĮ 33 ir 86 straipsniuose nustatyta tvarka.</w:t>
      </w:r>
    </w:p>
    <w:p w14:paraId="04475B3E" w14:textId="77777777" w:rsidR="008D18EA" w:rsidRPr="008D18EA" w:rsidRDefault="008D18EA" w:rsidP="008D18EA">
      <w:pPr>
        <w:spacing w:line="257" w:lineRule="atLeast"/>
        <w:jc w:val="both"/>
        <w:rPr>
          <w:color w:val="000000"/>
          <w:sz w:val="22"/>
          <w:szCs w:val="22"/>
        </w:rPr>
      </w:pPr>
      <w:r w:rsidRPr="008D18EA">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83FE77" w14:textId="77777777" w:rsidR="008D18EA" w:rsidRPr="008D18EA" w:rsidRDefault="008D18EA" w:rsidP="008D18EA">
      <w:pPr>
        <w:spacing w:line="257" w:lineRule="atLeast"/>
        <w:ind w:firstLine="62"/>
        <w:jc w:val="both"/>
        <w:rPr>
          <w:color w:val="000000"/>
          <w:sz w:val="22"/>
          <w:szCs w:val="22"/>
        </w:rPr>
      </w:pPr>
    </w:p>
    <w:p w14:paraId="22C5E3C3"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21.  SUTARTIES SUSTABDYMAS</w:t>
      </w:r>
    </w:p>
    <w:p w14:paraId="1CBF8316" w14:textId="77777777" w:rsidR="008D18EA" w:rsidRPr="008D18EA" w:rsidRDefault="008D18EA" w:rsidP="008D18EA">
      <w:pPr>
        <w:spacing w:line="257" w:lineRule="atLeast"/>
        <w:ind w:firstLine="62"/>
        <w:jc w:val="both"/>
        <w:rPr>
          <w:color w:val="000000"/>
          <w:sz w:val="22"/>
          <w:szCs w:val="22"/>
        </w:rPr>
      </w:pPr>
    </w:p>
    <w:p w14:paraId="7A14B543" w14:textId="77777777" w:rsidR="008D18EA" w:rsidRPr="008D18EA" w:rsidRDefault="008D18EA" w:rsidP="008D18EA">
      <w:pPr>
        <w:spacing w:line="257" w:lineRule="atLeast"/>
        <w:jc w:val="both"/>
        <w:textAlignment w:val="baseline"/>
        <w:rPr>
          <w:sz w:val="22"/>
          <w:szCs w:val="22"/>
        </w:rPr>
      </w:pPr>
      <w:r w:rsidRPr="008D18EA">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7AB61E"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 Prekių (jų dalies) tiekimas gali būti stabdomas esant bent vienai iš šių aplinkybių: </w:t>
      </w:r>
    </w:p>
    <w:p w14:paraId="09A94A3C"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918F2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21.2.2. Pirkėjas Sutartyje nurodyta tvarka negali priimti Prekių (pavyzdžiui, nebaigta įrengti patalpa, kurioje turi būti įmontuojamos Prekės), o Tiekėjas dėl to negali vykdyti Sutarties; </w:t>
      </w:r>
    </w:p>
    <w:p w14:paraId="712D9D36"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21.2.3. dėl nenumatytų prekių, paslaugų ir (ar) darbų, susijusių su perkamu objektu, kurių poreikis paaiškėjo tik vykdant Sutartį; </w:t>
      </w:r>
    </w:p>
    <w:p w14:paraId="7DF51CD8"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21.2.4. ne dėl Pirkėjo kaltės vėluoja kitos Pirkėjo pirkimo sutarties, turinčios tiesioginės įtakos šiai Sutarčiai, vykdymas;  </w:t>
      </w:r>
    </w:p>
    <w:p w14:paraId="3F6090F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6A62F5D"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21.2.6. pasikeitus galiojančiam teisės aktui ar įsigaliojus naujam teisės aktui, kuris turi įtakos šios Sutarties vykdymui; </w:t>
      </w:r>
    </w:p>
    <w:p w14:paraId="6074089B"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5E7B0C08"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21.2.8. dėl teisminių (arbitražinių) ginčų su Pirkėju ar trečiaisiais asmenimis, kurių dalykas yra tiesiogiai susijęs su Sutarties vykdymu. </w:t>
      </w:r>
    </w:p>
    <w:p w14:paraId="31897410" w14:textId="77777777" w:rsidR="008D18EA" w:rsidRPr="008D18EA" w:rsidRDefault="008D18EA" w:rsidP="008D18EA">
      <w:pPr>
        <w:jc w:val="both"/>
        <w:textAlignment w:val="baseline"/>
        <w:rPr>
          <w:color w:val="000000"/>
          <w:sz w:val="22"/>
          <w:szCs w:val="22"/>
        </w:rPr>
      </w:pPr>
      <w:r w:rsidRPr="008D18EA">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8D18EA">
        <w:rPr>
          <w:rFonts w:eastAsia="Calibri"/>
          <w:kern w:val="2"/>
          <w:sz w:val="22"/>
          <w:szCs w:val="22"/>
        </w:rPr>
        <w:t>ir įforminamas Sutarties 21.6 punkte nustatyta tvarka</w:t>
      </w:r>
      <w:r w:rsidRPr="008D18EA">
        <w:rPr>
          <w:color w:val="000000"/>
          <w:sz w:val="22"/>
          <w:szCs w:val="22"/>
        </w:rPr>
        <w:t>.</w:t>
      </w:r>
    </w:p>
    <w:p w14:paraId="01364589" w14:textId="77777777" w:rsidR="008D18EA" w:rsidRPr="008D18EA" w:rsidRDefault="008D18EA" w:rsidP="008D18EA">
      <w:pPr>
        <w:tabs>
          <w:tab w:val="left" w:pos="567"/>
        </w:tabs>
        <w:jc w:val="both"/>
        <w:textAlignment w:val="baseline"/>
        <w:rPr>
          <w:rFonts w:eastAsia="Calibri"/>
          <w:kern w:val="2"/>
          <w:sz w:val="22"/>
          <w:szCs w:val="22"/>
        </w:rPr>
      </w:pPr>
      <w:r w:rsidRPr="008D18EA">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D18EA">
        <w:rPr>
          <w:rFonts w:eastAsia="Calibri"/>
          <w:kern w:val="2"/>
          <w:sz w:val="22"/>
          <w:szCs w:val="22"/>
        </w:rPr>
        <w:t>ir įforminamas Sutarties 21.6 punkte nustatyta tvarka.</w:t>
      </w:r>
    </w:p>
    <w:p w14:paraId="1A164355" w14:textId="77777777" w:rsidR="008D18EA" w:rsidRPr="008D18EA" w:rsidRDefault="008D18EA" w:rsidP="008D18EA">
      <w:pPr>
        <w:jc w:val="both"/>
        <w:textAlignment w:val="baseline"/>
        <w:rPr>
          <w:color w:val="000000"/>
          <w:sz w:val="22"/>
          <w:szCs w:val="22"/>
        </w:rPr>
      </w:pPr>
      <w:r w:rsidRPr="008D18EA">
        <w:rPr>
          <w:color w:val="000000"/>
          <w:sz w:val="22"/>
          <w:szCs w:val="22"/>
        </w:rPr>
        <w:t>21.5. Sutartinių įsipareigojimų vykdymas gali būti stabdomas tik Sutarties galiojimo laikotarpiu tokia tvarka:</w:t>
      </w:r>
    </w:p>
    <w:p w14:paraId="6321CDF3" w14:textId="77777777" w:rsidR="008D18EA" w:rsidRPr="008D18EA" w:rsidRDefault="008D18EA" w:rsidP="008D18EA">
      <w:pPr>
        <w:jc w:val="both"/>
        <w:textAlignment w:val="baseline"/>
        <w:rPr>
          <w:color w:val="000000"/>
          <w:sz w:val="22"/>
          <w:szCs w:val="22"/>
        </w:rPr>
      </w:pPr>
      <w:r w:rsidRPr="008D18EA">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E6BFDA" w14:textId="77777777" w:rsidR="008D18EA" w:rsidRPr="008D18EA" w:rsidRDefault="008D18EA" w:rsidP="008D18EA">
      <w:pPr>
        <w:spacing w:line="264" w:lineRule="atLeast"/>
        <w:jc w:val="both"/>
        <w:rPr>
          <w:color w:val="000000"/>
          <w:sz w:val="22"/>
          <w:szCs w:val="22"/>
        </w:rPr>
      </w:pPr>
      <w:r w:rsidRPr="008D18EA">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5AE4D1" w14:textId="77777777" w:rsidR="008D18EA" w:rsidRPr="008D18EA" w:rsidRDefault="008D18EA" w:rsidP="008D18EA">
      <w:pPr>
        <w:spacing w:line="264" w:lineRule="atLeast"/>
        <w:jc w:val="both"/>
        <w:rPr>
          <w:sz w:val="22"/>
          <w:szCs w:val="22"/>
        </w:rPr>
      </w:pPr>
      <w:r w:rsidRPr="008D18EA">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D18EA">
        <w:rPr>
          <w:rFonts w:eastAsia="Calibri"/>
          <w:kern w:val="2"/>
          <w:sz w:val="22"/>
          <w:szCs w:val="22"/>
        </w:rPr>
        <w:t>Jei sutartinių įsipareigojimų ar jų dalies vykdymas sustabdytas</w:t>
      </w:r>
      <w:r w:rsidRPr="008D18EA">
        <w:rPr>
          <w:sz w:val="22"/>
          <w:szCs w:val="22"/>
        </w:rPr>
        <w:t>, Šalys negali vykdyti jokių jiems pagal Sutartį ar Sutarties dalį priskirtų įsipareigojimų.</w:t>
      </w:r>
    </w:p>
    <w:p w14:paraId="7F08D880" w14:textId="77777777" w:rsidR="008D18EA" w:rsidRPr="008D18EA" w:rsidRDefault="008D18EA" w:rsidP="008D18EA">
      <w:pPr>
        <w:spacing w:line="264" w:lineRule="atLeast"/>
        <w:jc w:val="both"/>
        <w:rPr>
          <w:color w:val="000000"/>
          <w:sz w:val="22"/>
          <w:szCs w:val="22"/>
        </w:rPr>
      </w:pPr>
      <w:r w:rsidRPr="008D18EA">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6697A5" w14:textId="77777777" w:rsidR="008D18EA" w:rsidRPr="008D18EA" w:rsidRDefault="008D18EA" w:rsidP="008D18EA">
      <w:pPr>
        <w:spacing w:line="264" w:lineRule="atLeast"/>
        <w:jc w:val="both"/>
        <w:rPr>
          <w:color w:val="000000"/>
          <w:sz w:val="22"/>
          <w:szCs w:val="22"/>
        </w:rPr>
      </w:pPr>
      <w:r w:rsidRPr="008D18EA">
        <w:rPr>
          <w:color w:val="000000"/>
          <w:sz w:val="22"/>
          <w:szCs w:val="22"/>
        </w:rPr>
        <w:t>21.7. Sutartinių įsipareigojimų vykdymas stabdomas ne ilgesniam kaip konkrečios, pagrįstos aplinkybės egzistavimo laikotarpiui.</w:t>
      </w:r>
    </w:p>
    <w:p w14:paraId="27D45335" w14:textId="77777777" w:rsidR="008D18EA" w:rsidRPr="008D18EA" w:rsidRDefault="008D18EA" w:rsidP="008D18EA">
      <w:pPr>
        <w:jc w:val="both"/>
        <w:textAlignment w:val="baseline"/>
        <w:rPr>
          <w:color w:val="000000"/>
          <w:sz w:val="22"/>
          <w:szCs w:val="22"/>
        </w:rPr>
      </w:pPr>
      <w:r w:rsidRPr="008D18EA">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88EFEC" w14:textId="77777777" w:rsidR="008D18EA" w:rsidRPr="008D18EA" w:rsidRDefault="008D18EA" w:rsidP="008D18EA">
      <w:pPr>
        <w:tabs>
          <w:tab w:val="left" w:pos="567"/>
        </w:tabs>
        <w:jc w:val="both"/>
        <w:textAlignment w:val="baseline"/>
        <w:rPr>
          <w:rFonts w:eastAsia="Calibri"/>
          <w:kern w:val="2"/>
          <w:sz w:val="22"/>
          <w:szCs w:val="22"/>
        </w:rPr>
      </w:pPr>
      <w:r w:rsidRPr="008D18EA">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D18EA">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B68F823" w14:textId="77777777" w:rsidR="008D18EA" w:rsidRPr="008D18EA" w:rsidRDefault="008D18EA" w:rsidP="008D18EA">
      <w:pPr>
        <w:jc w:val="both"/>
        <w:textAlignment w:val="baseline"/>
        <w:rPr>
          <w:color w:val="000000"/>
          <w:sz w:val="22"/>
          <w:szCs w:val="22"/>
        </w:rPr>
      </w:pPr>
      <w:r w:rsidRPr="008D18EA">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5045AE4" w14:textId="77777777" w:rsidR="008D18EA" w:rsidRPr="008D18EA" w:rsidRDefault="008D18EA" w:rsidP="008D18EA">
      <w:pPr>
        <w:jc w:val="both"/>
        <w:textAlignment w:val="baseline"/>
        <w:rPr>
          <w:color w:val="000000"/>
          <w:sz w:val="22"/>
          <w:szCs w:val="22"/>
        </w:rPr>
      </w:pPr>
      <w:r w:rsidRPr="008D18EA">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1FA031" w14:textId="77777777" w:rsidR="008D18EA" w:rsidRPr="008D18EA" w:rsidRDefault="008D18EA" w:rsidP="008D18EA">
      <w:pPr>
        <w:spacing w:line="257" w:lineRule="atLeast"/>
        <w:ind w:firstLine="62"/>
        <w:jc w:val="both"/>
        <w:textAlignment w:val="baseline"/>
        <w:rPr>
          <w:color w:val="000000"/>
          <w:sz w:val="22"/>
          <w:szCs w:val="22"/>
        </w:rPr>
      </w:pPr>
    </w:p>
    <w:p w14:paraId="3F513697"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22.  SUTARTIES NUTRAUKIMAS</w:t>
      </w:r>
    </w:p>
    <w:p w14:paraId="29A820F0" w14:textId="77777777" w:rsidR="008D18EA" w:rsidRPr="008D18EA" w:rsidRDefault="008D18EA" w:rsidP="008D18EA">
      <w:pPr>
        <w:spacing w:line="257" w:lineRule="atLeast"/>
        <w:ind w:firstLine="62"/>
        <w:jc w:val="both"/>
        <w:rPr>
          <w:color w:val="000000"/>
          <w:sz w:val="22"/>
          <w:szCs w:val="22"/>
        </w:rPr>
      </w:pPr>
    </w:p>
    <w:p w14:paraId="3204681C" w14:textId="77777777" w:rsidR="008D18EA" w:rsidRPr="008D18EA" w:rsidRDefault="008D18EA" w:rsidP="008D18EA">
      <w:pPr>
        <w:spacing w:line="257" w:lineRule="atLeast"/>
        <w:jc w:val="both"/>
        <w:rPr>
          <w:color w:val="000000"/>
          <w:sz w:val="22"/>
          <w:szCs w:val="22"/>
        </w:rPr>
      </w:pPr>
      <w:r w:rsidRPr="008D18EA">
        <w:rPr>
          <w:color w:val="000000"/>
          <w:sz w:val="22"/>
          <w:szCs w:val="22"/>
        </w:rPr>
        <w:t>Sutartis gali būti nutraukiama VPĮ 90 straipsnyje ir Sutartyje numatytais atvejais, įskaitant galimybę nutraukti Sutartį Šalių susitarimu.</w:t>
      </w:r>
    </w:p>
    <w:p w14:paraId="6E1ADA9A" w14:textId="77777777" w:rsidR="008D18EA" w:rsidRPr="008D18EA" w:rsidRDefault="008D18EA" w:rsidP="008D18EA">
      <w:pPr>
        <w:spacing w:line="257" w:lineRule="atLeast"/>
        <w:ind w:firstLine="62"/>
        <w:jc w:val="both"/>
        <w:rPr>
          <w:color w:val="000000"/>
          <w:sz w:val="22"/>
          <w:szCs w:val="22"/>
        </w:rPr>
      </w:pPr>
    </w:p>
    <w:p w14:paraId="17413D62"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lastRenderedPageBreak/>
        <w:t>22.1.  Pretenzijos dėl Sutarties pažeidimų</w:t>
      </w:r>
    </w:p>
    <w:p w14:paraId="3CDCA0C2" w14:textId="77777777" w:rsidR="008D18EA" w:rsidRPr="008D18EA" w:rsidRDefault="008D18EA" w:rsidP="008D18EA">
      <w:pPr>
        <w:spacing w:line="257" w:lineRule="atLeast"/>
        <w:ind w:firstLine="62"/>
        <w:jc w:val="both"/>
        <w:rPr>
          <w:color w:val="000000"/>
          <w:sz w:val="22"/>
          <w:szCs w:val="22"/>
        </w:rPr>
      </w:pPr>
    </w:p>
    <w:p w14:paraId="7710093E"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3F766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D18EA">
        <w:rPr>
          <w:b/>
          <w:bCs/>
          <w:color w:val="000000"/>
          <w:sz w:val="22"/>
          <w:szCs w:val="22"/>
        </w:rPr>
        <w:t> </w:t>
      </w:r>
      <w:r w:rsidRPr="008D18EA">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6AE1007" w14:textId="77777777" w:rsidR="008D18EA" w:rsidRPr="008D18EA" w:rsidRDefault="008D18EA" w:rsidP="008D18EA">
      <w:pPr>
        <w:spacing w:line="257" w:lineRule="atLeast"/>
        <w:ind w:firstLine="62"/>
        <w:jc w:val="both"/>
        <w:textAlignment w:val="baseline"/>
        <w:rPr>
          <w:color w:val="000000"/>
          <w:sz w:val="22"/>
          <w:szCs w:val="22"/>
        </w:rPr>
      </w:pPr>
    </w:p>
    <w:p w14:paraId="1EA9C8BE"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22.2.  Sutarties nutraukimas Pirkėjo iniciatyva</w:t>
      </w:r>
    </w:p>
    <w:p w14:paraId="7286DF96" w14:textId="77777777" w:rsidR="008D18EA" w:rsidRPr="008D18EA" w:rsidRDefault="008D18EA" w:rsidP="008D18EA">
      <w:pPr>
        <w:spacing w:line="257" w:lineRule="atLeast"/>
        <w:ind w:firstLine="62"/>
        <w:jc w:val="both"/>
        <w:rPr>
          <w:color w:val="000000"/>
          <w:sz w:val="22"/>
          <w:szCs w:val="22"/>
        </w:rPr>
      </w:pPr>
    </w:p>
    <w:p w14:paraId="3B3C7108" w14:textId="77777777" w:rsidR="008D18EA" w:rsidRPr="008D18EA" w:rsidRDefault="008D18EA" w:rsidP="008D18EA">
      <w:pPr>
        <w:spacing w:line="257" w:lineRule="atLeast"/>
        <w:jc w:val="both"/>
        <w:textAlignment w:val="baseline"/>
        <w:rPr>
          <w:sz w:val="22"/>
          <w:szCs w:val="22"/>
        </w:rPr>
      </w:pPr>
      <w:r w:rsidRPr="008D18EA">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8C91D58" w14:textId="77777777" w:rsidR="008D18EA" w:rsidRPr="008D18EA" w:rsidRDefault="008D18EA" w:rsidP="008D18EA">
      <w:pPr>
        <w:spacing w:line="257" w:lineRule="atLeast"/>
        <w:jc w:val="both"/>
        <w:textAlignment w:val="baseline"/>
        <w:rPr>
          <w:sz w:val="22"/>
          <w:szCs w:val="22"/>
        </w:rPr>
      </w:pPr>
      <w:r w:rsidRPr="008D18EA">
        <w:rPr>
          <w:sz w:val="22"/>
          <w:szCs w:val="22"/>
        </w:rPr>
        <w:t>22.2.2. Pirkėjas turi teisę vienašališkai nutraukti Sutartį ar jos dalį raštu įspėjęs Tiekėją prieš ne trumpesnį nei 10 (dešimties) dienų terminą, jeigu: </w:t>
      </w:r>
    </w:p>
    <w:p w14:paraId="76777FD9"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22.2.2.1. Tiekėjui yra iškelta bankroto byla, pradėtas bankroto procesas ne teismo tvarka, jis tampa nemokus arba yra nemokumo tikimybė, sustabdo ūkinę veiklą ar susidaro</w:t>
      </w:r>
      <w:r w:rsidRPr="008D18EA">
        <w:rPr>
          <w:b/>
          <w:bCs/>
          <w:color w:val="5C5D5D"/>
          <w:sz w:val="22"/>
          <w:szCs w:val="22"/>
        </w:rPr>
        <w:t> </w:t>
      </w:r>
      <w:r w:rsidRPr="008D18EA">
        <w:rPr>
          <w:color w:val="000000"/>
          <w:sz w:val="22"/>
          <w:szCs w:val="22"/>
        </w:rPr>
        <w:t>įstatymuose ir kituose teisės aktuose nustatyta tvarka analogiška situacija</w:t>
      </w:r>
      <w:r w:rsidRPr="008D18EA">
        <w:rPr>
          <w:color w:val="000000"/>
          <w:sz w:val="22"/>
          <w:szCs w:val="22"/>
          <w:shd w:val="clear" w:color="auto" w:fill="FFFFFF"/>
        </w:rPr>
        <w:t>;</w:t>
      </w:r>
      <w:r w:rsidRPr="008D18EA">
        <w:rPr>
          <w:color w:val="000000"/>
          <w:sz w:val="22"/>
          <w:szCs w:val="22"/>
        </w:rPr>
        <w:t> </w:t>
      </w:r>
    </w:p>
    <w:p w14:paraId="6170A197" w14:textId="77777777" w:rsidR="008D18EA" w:rsidRPr="008D18EA" w:rsidRDefault="008D18EA" w:rsidP="008D18EA">
      <w:pPr>
        <w:spacing w:line="257" w:lineRule="atLeast"/>
        <w:jc w:val="both"/>
        <w:rPr>
          <w:sz w:val="22"/>
          <w:szCs w:val="22"/>
        </w:rPr>
      </w:pPr>
      <w:r w:rsidRPr="008D18EA">
        <w:rPr>
          <w:sz w:val="22"/>
          <w:szCs w:val="22"/>
        </w:rPr>
        <w:t>22.2.2.2. Tiekėjo padėtis pasikeičia ir jis atitinka pirkimo dokumentuose nustatytą pašalinimo pagrindą;</w:t>
      </w:r>
    </w:p>
    <w:p w14:paraId="38F3FE24" w14:textId="77777777" w:rsidR="008D18EA" w:rsidRPr="008D18EA" w:rsidRDefault="008D18EA" w:rsidP="008D18EA">
      <w:pPr>
        <w:spacing w:line="257" w:lineRule="atLeast"/>
        <w:jc w:val="both"/>
        <w:textAlignment w:val="baseline"/>
        <w:rPr>
          <w:color w:val="000000"/>
          <w:sz w:val="22"/>
          <w:szCs w:val="22"/>
        </w:rPr>
      </w:pPr>
      <w:r w:rsidRPr="008D18EA">
        <w:rPr>
          <w:sz w:val="22"/>
          <w:szCs w:val="22"/>
        </w:rPr>
        <w:t xml:space="preserve">22.2.2.3. pasikeičia </w:t>
      </w:r>
      <w:r w:rsidRPr="008D18EA">
        <w:rPr>
          <w:color w:val="000000"/>
          <w:sz w:val="22"/>
          <w:szCs w:val="22"/>
        </w:rPr>
        <w:t>teisės aktai, susiję su Sutarties objektu, Sutarties vykdymu, ar su Pirkėjo vykdoma veikla, kuriai buvo sudaryta Sutartis, ir dėl tokių pakeitimų Pirkėjas nusprendžia nutraukti Sutartį;  </w:t>
      </w:r>
    </w:p>
    <w:p w14:paraId="03696E38"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22.2.2.4. Pirkėjas nusprendžia nebevykdyti veiklos, kurios vykdymui Sutartimi įsigyjamos Prekės ir Sutarties poreikis išnyksta; </w:t>
      </w:r>
    </w:p>
    <w:p w14:paraId="7EB6043A"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22.2.2.5. Pirkėjo valdymo organas priima sprendimą, dėl kurio Sutarties poreikis išnyksta; </w:t>
      </w:r>
    </w:p>
    <w:p w14:paraId="27CD1384"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22.2.2.6. pasikeičia (pablogėja) Pirkėjo finansinė padėtis ar Pirkėjas negauna arba netenka finansavimo ir dėl šios priežasties nusprendžia nutraukti Sutartį; </w:t>
      </w:r>
    </w:p>
    <w:p w14:paraId="01727EE8" w14:textId="77777777" w:rsidR="008D18EA" w:rsidRPr="008D18EA" w:rsidRDefault="008D18EA" w:rsidP="008D18EA">
      <w:pPr>
        <w:spacing w:line="257" w:lineRule="atLeast"/>
        <w:jc w:val="both"/>
        <w:textAlignment w:val="baseline"/>
        <w:rPr>
          <w:sz w:val="22"/>
          <w:szCs w:val="22"/>
        </w:rPr>
      </w:pPr>
      <w:r w:rsidRPr="008D18EA">
        <w:rPr>
          <w:sz w:val="22"/>
          <w:szCs w:val="22"/>
        </w:rPr>
        <w:t>22.2.2.7. keičiasi Pirkėjo organizacinė struktūra – juridinis statusas, pobūdis ar valdymo struktūra ir tai gali turėti įtakos tinkamam Sutarties įvykdymui arba Sutarties poreikiui; </w:t>
      </w:r>
    </w:p>
    <w:p w14:paraId="207B367E"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22.2.2.8. nebelieka perkamų Prekių poreikio; </w:t>
      </w:r>
    </w:p>
    <w:p w14:paraId="31E639B2"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22.2.2.9. Pirkėjas iš pirkimų priežiūrą atliekančių institucijų gauna nurodymą ar rekomendaciją nutraukti Sutartį;</w:t>
      </w:r>
    </w:p>
    <w:p w14:paraId="6840304D"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189D8E0"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22.2.2.11. Tiekėjas atsisako pašalinti arba nepašalina Prekių trūkumų per Pirkėjo nustatytus protingus terminus;</w:t>
      </w:r>
    </w:p>
    <w:p w14:paraId="2051AB8B" w14:textId="77777777" w:rsidR="008D18EA" w:rsidRPr="008D18EA" w:rsidRDefault="008D18EA" w:rsidP="008D18EA">
      <w:pPr>
        <w:jc w:val="both"/>
        <w:textAlignment w:val="baseline"/>
        <w:rPr>
          <w:color w:val="000000"/>
          <w:sz w:val="22"/>
          <w:szCs w:val="22"/>
        </w:rPr>
      </w:pPr>
      <w:r w:rsidRPr="008D18EA">
        <w:rPr>
          <w:color w:val="000000"/>
          <w:sz w:val="22"/>
          <w:szCs w:val="22"/>
        </w:rPr>
        <w:t>22.2.2.12. Tiekėjas pažeidžia Sutartį arba įstatymus bei kitus teisės aktus ir per Pirkėjo rašytinėje pretenzijoje nurodytą terminą neištaiso pažeidimo;</w:t>
      </w:r>
    </w:p>
    <w:p w14:paraId="782EC6BD" w14:textId="77777777" w:rsidR="008D18EA" w:rsidRPr="008D18EA" w:rsidRDefault="008D18EA" w:rsidP="008D18EA">
      <w:pPr>
        <w:tabs>
          <w:tab w:val="left" w:pos="567"/>
        </w:tabs>
        <w:jc w:val="both"/>
        <w:textAlignment w:val="baseline"/>
        <w:rPr>
          <w:rFonts w:eastAsia="Calibri"/>
          <w:kern w:val="2"/>
          <w:sz w:val="22"/>
          <w:szCs w:val="22"/>
        </w:rPr>
      </w:pPr>
      <w:r w:rsidRPr="008D18EA">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8B44CC" w14:textId="77777777" w:rsidR="008D18EA" w:rsidRPr="008D18EA" w:rsidRDefault="008D18EA" w:rsidP="008D18EA">
      <w:pPr>
        <w:tabs>
          <w:tab w:val="left" w:pos="567"/>
        </w:tabs>
        <w:jc w:val="both"/>
        <w:textAlignment w:val="baseline"/>
        <w:rPr>
          <w:rFonts w:eastAsia="Calibri"/>
          <w:kern w:val="2"/>
          <w:sz w:val="22"/>
          <w:szCs w:val="22"/>
        </w:rPr>
      </w:pPr>
      <w:r w:rsidRPr="008D18EA">
        <w:rPr>
          <w:rFonts w:eastAsia="Calibri"/>
          <w:kern w:val="2"/>
          <w:sz w:val="22"/>
          <w:szCs w:val="22"/>
        </w:rPr>
        <w:t>22.2.2.14. paaiškėja VPĮ 37 straipsnio 8 dalyje ir (ar) 47 straipsnio 8 dalyje nurodytos aplinkybės.</w:t>
      </w:r>
    </w:p>
    <w:p w14:paraId="3ADB1935" w14:textId="77777777" w:rsidR="008D18EA" w:rsidRPr="008D18EA" w:rsidRDefault="008D18EA" w:rsidP="008D18EA">
      <w:pPr>
        <w:jc w:val="both"/>
        <w:textAlignment w:val="baseline"/>
        <w:rPr>
          <w:color w:val="000000"/>
          <w:sz w:val="22"/>
          <w:szCs w:val="22"/>
        </w:rPr>
      </w:pPr>
      <w:r w:rsidRPr="008D18EA">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62CA98"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D18EA">
        <w:rPr>
          <w:color w:val="000000"/>
          <w:sz w:val="22"/>
          <w:szCs w:val="22"/>
        </w:rPr>
        <w:lastRenderedPageBreak/>
        <w:t>prisiimti naujas prievoles pagal Sutartį, kurių vykdymas prieštarautų Lietuvos Respublikoje įgyvendinamoms tarptautinėms sankcijoms. </w:t>
      </w:r>
    </w:p>
    <w:p w14:paraId="2302CF82"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DF811A"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22.2.6. Pirkėjas turi teisę vienašališkai nutraukti Sutartį ir kitais Specialiosiose sąlygose (jei taikoma) ir įstatymuose bei kituose teisės aktuose įtvirtintais atvejais. </w:t>
      </w:r>
    </w:p>
    <w:p w14:paraId="426888E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22.2.7. Sutartis laikoma nutraukta kitą dieną po to, kai pasibaigia įspėjimo apie Sutarties nutraukimą terminas.  </w:t>
      </w:r>
    </w:p>
    <w:p w14:paraId="3F57EFB0" w14:textId="77777777" w:rsidR="008D18EA" w:rsidRPr="008D18EA" w:rsidRDefault="008D18EA" w:rsidP="008D18EA">
      <w:pPr>
        <w:spacing w:line="257" w:lineRule="atLeast"/>
        <w:jc w:val="both"/>
        <w:textAlignment w:val="baseline"/>
        <w:rPr>
          <w:sz w:val="22"/>
          <w:szCs w:val="22"/>
        </w:rPr>
      </w:pPr>
      <w:r w:rsidRPr="008D18EA">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D18EA">
        <w:rPr>
          <w:rFonts w:eastAsia="Calibri"/>
          <w:kern w:val="2"/>
          <w:sz w:val="22"/>
          <w:szCs w:val="22"/>
        </w:rPr>
        <w:t>pateikia informaciją apie pažeidimo pašalinimą ar išnykusias aplinkybes, dėl kurių buvo inicijuota Sutarties nutraukimo procedūra</w:t>
      </w:r>
      <w:r w:rsidRPr="008D18EA">
        <w:rPr>
          <w:sz w:val="22"/>
          <w:szCs w:val="22"/>
        </w:rPr>
        <w:t>. </w:t>
      </w:r>
    </w:p>
    <w:p w14:paraId="2B930583" w14:textId="77777777" w:rsidR="008D18EA" w:rsidRPr="008D18EA" w:rsidRDefault="008D18EA" w:rsidP="008D18EA">
      <w:pPr>
        <w:spacing w:line="257" w:lineRule="atLeast"/>
        <w:ind w:firstLine="62"/>
        <w:jc w:val="both"/>
        <w:textAlignment w:val="baseline"/>
        <w:rPr>
          <w:color w:val="000000"/>
          <w:sz w:val="22"/>
          <w:szCs w:val="22"/>
        </w:rPr>
      </w:pPr>
    </w:p>
    <w:p w14:paraId="42472C82"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22.3.  Sutarties nutraukimas Tiekėjo iniciatyva</w:t>
      </w:r>
    </w:p>
    <w:p w14:paraId="3F8360BA" w14:textId="77777777" w:rsidR="008D18EA" w:rsidRPr="008D18EA" w:rsidRDefault="008D18EA" w:rsidP="008D18EA">
      <w:pPr>
        <w:spacing w:line="257" w:lineRule="atLeast"/>
        <w:ind w:firstLine="62"/>
        <w:jc w:val="both"/>
        <w:rPr>
          <w:color w:val="000000"/>
          <w:sz w:val="22"/>
          <w:szCs w:val="22"/>
        </w:rPr>
      </w:pPr>
    </w:p>
    <w:p w14:paraId="2E228FD2"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EF4335E"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22.3.2. Tiekėjas turi teisę vienašališkai nutraukti Sutartį, įspėjęs Pirkėją raštu prieš ne trumpesnį nei 10 (dešimties) dienų terminą, jeigu:</w:t>
      </w:r>
    </w:p>
    <w:p w14:paraId="7963934F"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1728C5"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F83FD23"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592ED07"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22.3.4. Tiekėjas turi teisę vienašališkai nutraukti Sutartį ir kitais įstatymuose bei kituose teisės aktuose įtvirtintais atvejais. </w:t>
      </w:r>
    </w:p>
    <w:p w14:paraId="109BD9B2"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FB4553"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22.3.6. Sutartis laikoma nutraukta kitą dieną po to, kai pasibaigia įspėjimo apie Sutarties nutraukimą terminas. </w:t>
      </w:r>
    </w:p>
    <w:p w14:paraId="539F5BD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923286" w14:textId="77777777" w:rsidR="008D18EA" w:rsidRPr="008D18EA" w:rsidRDefault="008D18EA" w:rsidP="008D18EA">
      <w:pPr>
        <w:spacing w:line="257" w:lineRule="atLeast"/>
        <w:ind w:firstLine="62"/>
        <w:jc w:val="both"/>
        <w:textAlignment w:val="baseline"/>
        <w:rPr>
          <w:color w:val="000000"/>
          <w:sz w:val="22"/>
          <w:szCs w:val="22"/>
        </w:rPr>
      </w:pPr>
    </w:p>
    <w:p w14:paraId="3AA9111A" w14:textId="77777777" w:rsidR="008D18EA" w:rsidRPr="008D18EA" w:rsidRDefault="008D18EA" w:rsidP="008D18EA">
      <w:pPr>
        <w:spacing w:line="257" w:lineRule="atLeast"/>
        <w:jc w:val="center"/>
        <w:rPr>
          <w:color w:val="000000"/>
          <w:sz w:val="22"/>
          <w:szCs w:val="22"/>
        </w:rPr>
      </w:pPr>
      <w:r w:rsidRPr="008D18EA">
        <w:rPr>
          <w:b/>
          <w:bCs/>
          <w:color w:val="000000"/>
          <w:sz w:val="22"/>
          <w:szCs w:val="22"/>
        </w:rPr>
        <w:t>22.4.  Šalių teisės ir pareigos Sutarties nutraukimo atveju</w:t>
      </w:r>
    </w:p>
    <w:p w14:paraId="0301E4CC" w14:textId="77777777" w:rsidR="008D18EA" w:rsidRPr="008D18EA" w:rsidRDefault="008D18EA" w:rsidP="008D18EA">
      <w:pPr>
        <w:spacing w:line="257" w:lineRule="atLeast"/>
        <w:ind w:firstLine="62"/>
        <w:jc w:val="both"/>
        <w:rPr>
          <w:color w:val="000000"/>
          <w:sz w:val="22"/>
          <w:szCs w:val="22"/>
        </w:rPr>
      </w:pPr>
    </w:p>
    <w:p w14:paraId="7AB30B1F"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1BE9A20"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22.4.2. Nutraukus Sutartį, Šalys privalo: </w:t>
      </w:r>
    </w:p>
    <w:p w14:paraId="482BA3C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22.4.2.1. įsitikinti, jog iki Sutarties nutraukimo dienos pristatytos Prekės ir kiti atlikti veiksmai atitinka Sutarties reikalavimus ir Šalys dėl to viena kitai nebereikš pretenzijų; </w:t>
      </w:r>
    </w:p>
    <w:p w14:paraId="4D35ECB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t>22.4.2.2. atsiskaityti už iki Sutarties nutraukimo pristatytas Prekes, atitinkančias Sutarties reikalavimus; </w:t>
      </w:r>
    </w:p>
    <w:p w14:paraId="28C62A61" w14:textId="77777777" w:rsidR="008D18EA" w:rsidRPr="008D18EA" w:rsidRDefault="008D18EA" w:rsidP="008D18EA">
      <w:pPr>
        <w:spacing w:line="257" w:lineRule="atLeast"/>
        <w:jc w:val="both"/>
        <w:textAlignment w:val="baseline"/>
        <w:rPr>
          <w:color w:val="000000"/>
          <w:sz w:val="22"/>
          <w:szCs w:val="22"/>
        </w:rPr>
      </w:pPr>
      <w:r w:rsidRPr="008D18EA">
        <w:rPr>
          <w:color w:val="000000"/>
          <w:sz w:val="22"/>
          <w:szCs w:val="22"/>
        </w:rPr>
        <w:lastRenderedPageBreak/>
        <w:t>22.4.2.3. per 10 (dešimt) dienų nuo pranešimo apie Sutarties nutraukimą gavimo dienos ar Susitarimo dėl Sutarties nutraukimo sudarymo dienos</w:t>
      </w:r>
      <w:r w:rsidRPr="008D18EA">
        <w:rPr>
          <w:b/>
          <w:bCs/>
          <w:color w:val="5C5D5D"/>
          <w:sz w:val="22"/>
          <w:szCs w:val="22"/>
        </w:rPr>
        <w:t> </w:t>
      </w:r>
      <w:r w:rsidRPr="008D18EA">
        <w:rPr>
          <w:color w:val="000000"/>
          <w:sz w:val="22"/>
          <w:szCs w:val="22"/>
        </w:rPr>
        <w:t>perduoti viena kitai visus dokumentus, kuriuos buvo būtina perduoti pagal Sutarties nuostatas. </w:t>
      </w:r>
    </w:p>
    <w:p w14:paraId="55548A2D" w14:textId="77777777" w:rsidR="008D18EA" w:rsidRPr="008D18EA" w:rsidRDefault="008D18EA" w:rsidP="008D18EA">
      <w:pPr>
        <w:spacing w:line="257" w:lineRule="atLeast"/>
        <w:ind w:firstLine="62"/>
        <w:jc w:val="both"/>
        <w:textAlignment w:val="baseline"/>
        <w:rPr>
          <w:color w:val="000000"/>
          <w:sz w:val="22"/>
          <w:szCs w:val="22"/>
        </w:rPr>
      </w:pPr>
    </w:p>
    <w:p w14:paraId="2745D05E" w14:textId="77777777" w:rsidR="008D18EA" w:rsidRPr="008D18EA" w:rsidRDefault="008D18EA" w:rsidP="008D18EA">
      <w:pPr>
        <w:spacing w:line="257" w:lineRule="atLeast"/>
        <w:jc w:val="center"/>
        <w:rPr>
          <w:color w:val="000000"/>
          <w:sz w:val="22"/>
          <w:szCs w:val="22"/>
        </w:rPr>
      </w:pPr>
      <w:r w:rsidRPr="008D18EA">
        <w:rPr>
          <w:b/>
          <w:bCs/>
          <w:caps/>
          <w:color w:val="000000"/>
          <w:sz w:val="22"/>
          <w:szCs w:val="22"/>
        </w:rPr>
        <w:t>23.  PREKIŲ MODELIO AR GAMINTOJO KEITIMAS</w:t>
      </w:r>
    </w:p>
    <w:p w14:paraId="3C576ED4" w14:textId="77777777" w:rsidR="008D18EA" w:rsidRPr="008D18EA" w:rsidRDefault="008D18EA" w:rsidP="008D18EA">
      <w:pPr>
        <w:spacing w:line="257" w:lineRule="atLeast"/>
        <w:ind w:firstLine="62"/>
        <w:jc w:val="both"/>
        <w:rPr>
          <w:color w:val="000000"/>
          <w:sz w:val="22"/>
          <w:szCs w:val="22"/>
        </w:rPr>
      </w:pPr>
    </w:p>
    <w:p w14:paraId="01439C34" w14:textId="77777777" w:rsidR="008D18EA" w:rsidRPr="008D18EA" w:rsidRDefault="008D18EA" w:rsidP="008D18EA">
      <w:pPr>
        <w:spacing w:line="257" w:lineRule="atLeast"/>
        <w:jc w:val="both"/>
        <w:rPr>
          <w:color w:val="000000"/>
          <w:sz w:val="22"/>
          <w:szCs w:val="22"/>
        </w:rPr>
      </w:pPr>
      <w:r w:rsidRPr="008D18EA">
        <w:rPr>
          <w:caps/>
          <w:color w:val="000000"/>
          <w:sz w:val="22"/>
          <w:szCs w:val="22"/>
        </w:rPr>
        <w:t>23.1. </w:t>
      </w:r>
      <w:r w:rsidRPr="008D18EA">
        <w:rPr>
          <w:color w:val="000000"/>
          <w:sz w:val="22"/>
          <w:szCs w:val="22"/>
        </w:rPr>
        <w:t>Tiekėjas turi teisę keisti Prekių modelį ir (ar) gamintoją, jei yra visos toliau nurodytos sąlygos:</w:t>
      </w:r>
    </w:p>
    <w:p w14:paraId="19CC1A8F" w14:textId="77777777" w:rsidR="008D18EA" w:rsidRPr="008D18EA" w:rsidRDefault="008D18EA" w:rsidP="008D18EA">
      <w:pPr>
        <w:spacing w:line="257" w:lineRule="atLeast"/>
        <w:jc w:val="both"/>
        <w:rPr>
          <w:sz w:val="22"/>
          <w:szCs w:val="22"/>
        </w:rPr>
      </w:pPr>
      <w:r w:rsidRPr="008D18E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D18EA">
        <w:rPr>
          <w:sz w:val="22"/>
          <w:szCs w:val="22"/>
          <w:vertAlign w:val="superscript"/>
        </w:rPr>
        <w:t>1 </w:t>
      </w:r>
      <w:r w:rsidRPr="008D18EA">
        <w:rPr>
          <w:sz w:val="22"/>
          <w:szCs w:val="22"/>
        </w:rPr>
        <w:t>dalies nuostatų;</w:t>
      </w:r>
    </w:p>
    <w:p w14:paraId="4623A51C" w14:textId="77777777" w:rsidR="008D18EA" w:rsidRPr="008D18EA" w:rsidRDefault="008D18EA" w:rsidP="008D18EA">
      <w:pPr>
        <w:spacing w:line="257" w:lineRule="atLeast"/>
        <w:jc w:val="both"/>
        <w:rPr>
          <w:color w:val="000000"/>
          <w:sz w:val="22"/>
          <w:szCs w:val="22"/>
        </w:rPr>
      </w:pPr>
      <w:r w:rsidRPr="008D18EA">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81FB40" w14:textId="77777777" w:rsidR="008D18EA" w:rsidRPr="008D18EA" w:rsidRDefault="008D18EA" w:rsidP="008D18EA">
      <w:pPr>
        <w:spacing w:line="257" w:lineRule="atLeast"/>
        <w:jc w:val="both"/>
        <w:rPr>
          <w:color w:val="000000"/>
          <w:sz w:val="22"/>
          <w:szCs w:val="22"/>
        </w:rPr>
      </w:pPr>
      <w:r w:rsidRPr="008D18EA">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D18EA">
        <w:rPr>
          <w:color w:val="000000"/>
          <w:sz w:val="22"/>
          <w:szCs w:val="22"/>
          <w:shd w:val="clear" w:color="auto" w:fill="FFFFFF"/>
        </w:rPr>
        <w:t>ir lygiavertiškumo ar geresnės kokybės nei Sutartyje nurodytos Prekės</w:t>
      </w:r>
      <w:r w:rsidRPr="008D18EA">
        <w:rPr>
          <w:color w:val="000000"/>
          <w:sz w:val="22"/>
          <w:szCs w:val="22"/>
        </w:rPr>
        <w:t>;</w:t>
      </w:r>
    </w:p>
    <w:p w14:paraId="7590A0C3" w14:textId="77777777" w:rsidR="008D18EA" w:rsidRPr="008D18EA" w:rsidRDefault="008D18EA" w:rsidP="008D18EA">
      <w:pPr>
        <w:spacing w:line="257" w:lineRule="atLeast"/>
        <w:jc w:val="both"/>
        <w:rPr>
          <w:color w:val="000000"/>
          <w:sz w:val="22"/>
          <w:szCs w:val="22"/>
        </w:rPr>
      </w:pPr>
      <w:r w:rsidRPr="008D18EA">
        <w:rPr>
          <w:color w:val="000000"/>
          <w:sz w:val="22"/>
          <w:szCs w:val="22"/>
        </w:rPr>
        <w:t>23.1.4. Šalys sudarė rašytinį Susitarimą prie Sutarties dėl Prekių keitimo.</w:t>
      </w:r>
    </w:p>
    <w:p w14:paraId="487442DD" w14:textId="77777777" w:rsidR="008D18EA" w:rsidRPr="008D18EA" w:rsidRDefault="008D18EA" w:rsidP="008D18EA">
      <w:pPr>
        <w:spacing w:line="257" w:lineRule="atLeast"/>
        <w:jc w:val="both"/>
        <w:rPr>
          <w:color w:val="000000"/>
          <w:sz w:val="22"/>
          <w:szCs w:val="22"/>
        </w:rPr>
      </w:pPr>
      <w:r w:rsidRPr="008D18EA">
        <w:rPr>
          <w:color w:val="000000"/>
          <w:sz w:val="22"/>
          <w:szCs w:val="22"/>
        </w:rPr>
        <w:t>23.2. Šiame Bendrųjų sąlygų skyriuje nurodytu atveju Prekės turi būti pristatytos už ne didesnę nei pasiūlyme nurodytą kainą.</w:t>
      </w:r>
    </w:p>
    <w:p w14:paraId="43B905BF" w14:textId="77777777" w:rsidR="008D18EA" w:rsidRPr="008D18EA" w:rsidRDefault="008D18EA" w:rsidP="008D18EA">
      <w:pPr>
        <w:spacing w:line="257" w:lineRule="atLeast"/>
        <w:ind w:left="360" w:hanging="360"/>
        <w:jc w:val="center"/>
        <w:rPr>
          <w:color w:val="000000"/>
          <w:sz w:val="22"/>
          <w:szCs w:val="22"/>
        </w:rPr>
      </w:pPr>
      <w:r w:rsidRPr="008D18EA">
        <w:rPr>
          <w:b/>
          <w:bCs/>
          <w:caps/>
          <w:color w:val="000000"/>
          <w:sz w:val="22"/>
          <w:szCs w:val="22"/>
        </w:rPr>
        <w:t>24.  BENDRAVIMO TVARKA IR KALBA</w:t>
      </w:r>
    </w:p>
    <w:p w14:paraId="2C1E3EB0" w14:textId="77777777" w:rsidR="008D18EA" w:rsidRPr="008D18EA" w:rsidRDefault="008D18EA" w:rsidP="008D18EA">
      <w:pPr>
        <w:spacing w:line="257" w:lineRule="atLeast"/>
        <w:ind w:left="360" w:firstLine="62"/>
        <w:jc w:val="both"/>
        <w:rPr>
          <w:color w:val="000000"/>
          <w:sz w:val="22"/>
          <w:szCs w:val="22"/>
        </w:rPr>
      </w:pPr>
    </w:p>
    <w:p w14:paraId="1F57B8A9" w14:textId="77777777" w:rsidR="008D18EA" w:rsidRPr="008D18EA" w:rsidRDefault="008D18EA" w:rsidP="008D18EA">
      <w:pPr>
        <w:spacing w:line="257" w:lineRule="atLeast"/>
        <w:jc w:val="both"/>
        <w:rPr>
          <w:color w:val="000000"/>
          <w:sz w:val="22"/>
          <w:szCs w:val="22"/>
        </w:rPr>
      </w:pPr>
      <w:r w:rsidRPr="008D18EA">
        <w:rPr>
          <w:color w:val="000000"/>
          <w:sz w:val="22"/>
          <w:szCs w:val="22"/>
        </w:rPr>
        <w:t>24.1. Sutartis sudaroma lietuvių kalba. Jeigu Sutartis ar kuris nors ją sudarantis dokumentas sudaromas kita kalba arba išverčiamas į kitą kalbą, visais atvejais </w:t>
      </w:r>
      <w:r w:rsidRPr="008D18EA">
        <w:rPr>
          <w:color w:val="000000"/>
          <w:sz w:val="22"/>
          <w:szCs w:val="22"/>
          <w:shd w:val="clear" w:color="auto" w:fill="FFFFFF"/>
        </w:rPr>
        <w:t>autentišku laikomas tik lietuvių kalba parengtas Sutarties tekstas (jei yra neatitikimų, pirmenybė teikiama lietuvių kalba parengtam tekstui).</w:t>
      </w:r>
    </w:p>
    <w:p w14:paraId="0353F341" w14:textId="77777777" w:rsidR="008D18EA" w:rsidRPr="008D18EA" w:rsidRDefault="008D18EA" w:rsidP="008D18EA">
      <w:pPr>
        <w:spacing w:line="257" w:lineRule="atLeast"/>
        <w:jc w:val="both"/>
        <w:rPr>
          <w:color w:val="000000"/>
          <w:sz w:val="22"/>
          <w:szCs w:val="22"/>
        </w:rPr>
      </w:pPr>
      <w:r w:rsidRPr="008D18EA">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A7BF82" w14:textId="77777777" w:rsidR="008D18EA" w:rsidRPr="008D18EA" w:rsidRDefault="008D18EA" w:rsidP="008D18EA">
      <w:pPr>
        <w:spacing w:line="257" w:lineRule="atLeast"/>
        <w:jc w:val="both"/>
        <w:rPr>
          <w:color w:val="000000"/>
          <w:sz w:val="22"/>
          <w:szCs w:val="22"/>
        </w:rPr>
      </w:pPr>
      <w:r w:rsidRPr="008D18EA">
        <w:rPr>
          <w:color w:val="000000"/>
          <w:sz w:val="22"/>
          <w:szCs w:val="22"/>
        </w:rPr>
        <w:t>24.3. Jeigu pranešimas yra įteikiamas asmeniškai arba siunčiamas paštu ar per kurjerį, jis turi būti įteikiamas pasirašytinai ir laikomas gautu gavimo patvirtinime nurodytą dieną.</w:t>
      </w:r>
    </w:p>
    <w:p w14:paraId="2C6AAF3A" w14:textId="77777777" w:rsidR="008D18EA" w:rsidRPr="008D18EA" w:rsidRDefault="008D18EA" w:rsidP="008D18EA">
      <w:pPr>
        <w:spacing w:line="257" w:lineRule="atLeast"/>
        <w:jc w:val="both"/>
        <w:rPr>
          <w:color w:val="000000"/>
          <w:sz w:val="22"/>
          <w:szCs w:val="22"/>
        </w:rPr>
      </w:pPr>
      <w:r w:rsidRPr="008D18EA">
        <w:rPr>
          <w:color w:val="000000"/>
          <w:sz w:val="22"/>
          <w:szCs w:val="22"/>
        </w:rPr>
        <w:t>24.4. Jeigu pranešimas siunčiamas el. paštu, laikoma, kad Šalis jį gavo kitą darbo dieną.</w:t>
      </w:r>
    </w:p>
    <w:p w14:paraId="13D11C1D" w14:textId="77777777" w:rsidR="008D18EA" w:rsidRPr="008D18EA" w:rsidRDefault="008D18EA" w:rsidP="008D18EA">
      <w:pPr>
        <w:spacing w:line="257" w:lineRule="atLeast"/>
        <w:jc w:val="both"/>
        <w:rPr>
          <w:color w:val="000000"/>
          <w:sz w:val="22"/>
          <w:szCs w:val="22"/>
        </w:rPr>
      </w:pPr>
      <w:r w:rsidRPr="008D18EA">
        <w:rPr>
          <w:color w:val="000000"/>
          <w:sz w:val="22"/>
          <w:szCs w:val="22"/>
        </w:rPr>
        <w:t>24.5. Jeigu pranešimas siunčiamas keliais skirtingais būdais, laikoma, kad gavėjas jį gavo tada, kai jis gavo pirmesnįjį pranešimą.</w:t>
      </w:r>
    </w:p>
    <w:p w14:paraId="5830486B" w14:textId="77777777" w:rsidR="008D18EA" w:rsidRPr="008D18EA" w:rsidRDefault="008D18EA" w:rsidP="008D18EA">
      <w:pPr>
        <w:spacing w:line="257" w:lineRule="atLeast"/>
        <w:ind w:firstLine="62"/>
        <w:jc w:val="both"/>
        <w:rPr>
          <w:color w:val="000000"/>
          <w:sz w:val="22"/>
          <w:szCs w:val="22"/>
        </w:rPr>
      </w:pPr>
    </w:p>
    <w:p w14:paraId="4F572070" w14:textId="77777777" w:rsidR="008D18EA" w:rsidRPr="008D18EA" w:rsidRDefault="008D18EA" w:rsidP="008D18EA">
      <w:pPr>
        <w:spacing w:line="257" w:lineRule="atLeast"/>
        <w:ind w:left="360" w:hanging="360"/>
        <w:jc w:val="center"/>
        <w:rPr>
          <w:color w:val="000000"/>
          <w:sz w:val="22"/>
          <w:szCs w:val="22"/>
        </w:rPr>
      </w:pPr>
      <w:r w:rsidRPr="008D18EA">
        <w:rPr>
          <w:b/>
          <w:bCs/>
          <w:caps/>
          <w:color w:val="000000"/>
          <w:sz w:val="22"/>
          <w:szCs w:val="22"/>
        </w:rPr>
        <w:t>25.  PRETENZIJOS IR GINČŲ SPRENDIMAS</w:t>
      </w:r>
    </w:p>
    <w:p w14:paraId="5C845448" w14:textId="77777777" w:rsidR="008D18EA" w:rsidRPr="008D18EA" w:rsidRDefault="008D18EA" w:rsidP="008D18EA">
      <w:pPr>
        <w:spacing w:line="257" w:lineRule="atLeast"/>
        <w:ind w:left="360" w:firstLine="62"/>
        <w:jc w:val="both"/>
        <w:rPr>
          <w:color w:val="000000"/>
          <w:sz w:val="22"/>
          <w:szCs w:val="22"/>
        </w:rPr>
      </w:pPr>
    </w:p>
    <w:p w14:paraId="5BA24810" w14:textId="77777777" w:rsidR="008D18EA" w:rsidRPr="008D18EA" w:rsidRDefault="008D18EA" w:rsidP="008D18EA">
      <w:pPr>
        <w:spacing w:line="257" w:lineRule="atLeast"/>
        <w:jc w:val="both"/>
        <w:rPr>
          <w:color w:val="000000"/>
          <w:sz w:val="22"/>
          <w:szCs w:val="22"/>
        </w:rPr>
      </w:pPr>
      <w:r w:rsidRPr="008D18EA">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B37BF4" w14:textId="77777777" w:rsidR="008D18EA" w:rsidRPr="008D18EA" w:rsidRDefault="008D18EA" w:rsidP="008D18EA">
      <w:pPr>
        <w:spacing w:line="257" w:lineRule="atLeast"/>
        <w:jc w:val="both"/>
        <w:rPr>
          <w:color w:val="000000"/>
          <w:sz w:val="22"/>
          <w:szCs w:val="22"/>
        </w:rPr>
      </w:pPr>
      <w:r w:rsidRPr="008D18EA">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A7404B" w14:textId="77777777" w:rsidR="008D18EA" w:rsidRPr="008D18EA" w:rsidRDefault="008D18EA" w:rsidP="008D18EA">
      <w:pPr>
        <w:spacing w:line="257" w:lineRule="atLeast"/>
        <w:jc w:val="both"/>
        <w:rPr>
          <w:color w:val="000000"/>
          <w:sz w:val="22"/>
          <w:szCs w:val="22"/>
        </w:rPr>
      </w:pPr>
      <w:r w:rsidRPr="008D18EA">
        <w:rPr>
          <w:color w:val="000000"/>
          <w:sz w:val="22"/>
          <w:szCs w:val="22"/>
        </w:rPr>
        <w:t>25.3. Kilę ginčai nesudaro pagrindo Šalims atsisakyti vykdyti savo prievoles pagal Sutartį.</w:t>
      </w:r>
    </w:p>
    <w:p w14:paraId="3E5A5271" w14:textId="77777777" w:rsidR="008D18EA" w:rsidRPr="008D18EA" w:rsidRDefault="008D18EA" w:rsidP="008D18EA">
      <w:pPr>
        <w:spacing w:line="257" w:lineRule="atLeast"/>
        <w:textAlignment w:val="center"/>
        <w:rPr>
          <w:color w:val="000000"/>
          <w:sz w:val="22"/>
          <w:szCs w:val="22"/>
        </w:rPr>
      </w:pPr>
    </w:p>
    <w:p w14:paraId="2A1980AF" w14:textId="77777777" w:rsidR="008D18EA" w:rsidRPr="008D18EA" w:rsidRDefault="008D18EA" w:rsidP="008D18EA">
      <w:pPr>
        <w:spacing w:line="259" w:lineRule="auto"/>
        <w:jc w:val="center"/>
        <w:rPr>
          <w:kern w:val="2"/>
          <w:sz w:val="22"/>
          <w:szCs w:val="22"/>
        </w:rPr>
      </w:pPr>
      <w:r w:rsidRPr="008D18EA">
        <w:rPr>
          <w:kern w:val="2"/>
          <w:sz w:val="22"/>
          <w:szCs w:val="22"/>
        </w:rPr>
        <w:t>________________</w:t>
      </w:r>
    </w:p>
    <w:p w14:paraId="57F6837A" w14:textId="77777777" w:rsidR="00B767F3" w:rsidRDefault="00B767F3"/>
    <w:sectPr w:rsidR="00B767F3" w:rsidSect="00A04BFC">
      <w:headerReference w:type="even" r:id="rId12"/>
      <w:headerReference w:type="default" r:id="rId13"/>
      <w:footerReference w:type="even" r:id="rId14"/>
      <w:footerReference w:type="default" r:id="rId15"/>
      <w:headerReference w:type="first" r:id="rId16"/>
      <w:footerReference w:type="first" r:id="rId17"/>
      <w:pgSz w:w="12240" w:h="15840"/>
      <w:pgMar w:top="1134" w:right="900"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678A" w14:textId="77777777" w:rsidR="002A764D" w:rsidRDefault="002A764D">
      <w:r>
        <w:separator/>
      </w:r>
    </w:p>
  </w:endnote>
  <w:endnote w:type="continuationSeparator" w:id="0">
    <w:p w14:paraId="250D0F2E" w14:textId="77777777" w:rsidR="002A764D" w:rsidRDefault="002A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AD41EE" w:rsidRDefault="00AD41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AD41EE" w:rsidRDefault="00AD41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AD41EE" w:rsidRDefault="00AD41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18A1" w14:textId="77777777" w:rsidR="002A764D" w:rsidRDefault="002A764D">
      <w:r>
        <w:separator/>
      </w:r>
    </w:p>
  </w:footnote>
  <w:footnote w:type="continuationSeparator" w:id="0">
    <w:p w14:paraId="7AFF07D7" w14:textId="77777777" w:rsidR="002A764D" w:rsidRDefault="002A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AD41EE" w:rsidRDefault="00AD41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67830"/>
      <w:docPartObj>
        <w:docPartGallery w:val="Page Numbers (Top of Page)"/>
        <w:docPartUnique/>
      </w:docPartObj>
    </w:sdtPr>
    <w:sdtEndPr/>
    <w:sdtContent>
      <w:p w14:paraId="32F4A6AF" w14:textId="1998B0D0" w:rsidR="00EE5CF3" w:rsidRDefault="00EE5CF3">
        <w:pPr>
          <w:pStyle w:val="Antrats"/>
          <w:jc w:val="center"/>
        </w:pPr>
        <w:r>
          <w:fldChar w:fldCharType="begin"/>
        </w:r>
        <w:r>
          <w:instrText>PAGE   \* MERGEFORMAT</w:instrText>
        </w:r>
        <w:r>
          <w:fldChar w:fldCharType="separate"/>
        </w:r>
        <w:r>
          <w:t>2</w:t>
        </w:r>
        <w:r>
          <w:fldChar w:fldCharType="end"/>
        </w:r>
      </w:p>
    </w:sdtContent>
  </w:sdt>
  <w:p w14:paraId="7E891EB4" w14:textId="77777777" w:rsidR="00AD41EE" w:rsidRDefault="00AD41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AD41EE" w:rsidRDefault="00AD41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539F7"/>
    <w:multiLevelType w:val="multilevel"/>
    <w:tmpl w:val="093CBAB6"/>
    <w:lvl w:ilvl="0">
      <w:start w:val="10"/>
      <w:numFmt w:val="decimal"/>
      <w:lvlText w:val="%1."/>
      <w:lvlJc w:val="left"/>
      <w:pPr>
        <w:ind w:left="660" w:hanging="660"/>
      </w:pPr>
      <w:rPr>
        <w:rFonts w:eastAsia="Arial" w:hint="default"/>
        <w:b w:val="0"/>
        <w:color w:val="auto"/>
      </w:rPr>
    </w:lvl>
    <w:lvl w:ilvl="1">
      <w:start w:val="1"/>
      <w:numFmt w:val="decimal"/>
      <w:lvlText w:val="%1.%2."/>
      <w:lvlJc w:val="left"/>
      <w:pPr>
        <w:ind w:left="660" w:hanging="660"/>
      </w:pPr>
      <w:rPr>
        <w:rFonts w:eastAsia="Arial" w:hint="default"/>
        <w:b w:val="0"/>
        <w:color w:val="auto"/>
      </w:rPr>
    </w:lvl>
    <w:lvl w:ilvl="2">
      <w:start w:val="1"/>
      <w:numFmt w:val="decimal"/>
      <w:lvlText w:val="%1.%2.%3."/>
      <w:lvlJc w:val="left"/>
      <w:pPr>
        <w:ind w:left="720" w:hanging="720"/>
      </w:pPr>
      <w:rPr>
        <w:rFonts w:eastAsia="Arial" w:hint="default"/>
        <w:b w:val="0"/>
        <w:color w:val="auto"/>
      </w:rPr>
    </w:lvl>
    <w:lvl w:ilvl="3">
      <w:start w:val="1"/>
      <w:numFmt w:val="decimal"/>
      <w:lvlText w:val="%1.%2.%3.%4."/>
      <w:lvlJc w:val="left"/>
      <w:pPr>
        <w:ind w:left="720" w:hanging="720"/>
      </w:pPr>
      <w:rPr>
        <w:rFonts w:eastAsia="Arial" w:hint="default"/>
        <w:b w:val="0"/>
        <w:color w:val="auto"/>
      </w:rPr>
    </w:lvl>
    <w:lvl w:ilvl="4">
      <w:start w:val="1"/>
      <w:numFmt w:val="decimal"/>
      <w:lvlText w:val="%1.%2.%3.%4.%5."/>
      <w:lvlJc w:val="left"/>
      <w:pPr>
        <w:ind w:left="1080" w:hanging="1080"/>
      </w:pPr>
      <w:rPr>
        <w:rFonts w:eastAsia="Arial" w:hint="default"/>
        <w:b w:val="0"/>
        <w:color w:val="auto"/>
      </w:rPr>
    </w:lvl>
    <w:lvl w:ilvl="5">
      <w:start w:val="1"/>
      <w:numFmt w:val="decimal"/>
      <w:lvlText w:val="%1.%2.%3.%4.%5.%6."/>
      <w:lvlJc w:val="left"/>
      <w:pPr>
        <w:ind w:left="1080" w:hanging="1080"/>
      </w:pPr>
      <w:rPr>
        <w:rFonts w:eastAsia="Arial" w:hint="default"/>
        <w:b w:val="0"/>
        <w:color w:val="auto"/>
      </w:rPr>
    </w:lvl>
    <w:lvl w:ilvl="6">
      <w:start w:val="1"/>
      <w:numFmt w:val="decimal"/>
      <w:lvlText w:val="%1.%2.%3.%4.%5.%6.%7."/>
      <w:lvlJc w:val="left"/>
      <w:pPr>
        <w:ind w:left="1440" w:hanging="1440"/>
      </w:pPr>
      <w:rPr>
        <w:rFonts w:eastAsia="Arial" w:hint="default"/>
        <w:b w:val="0"/>
        <w:color w:val="auto"/>
      </w:rPr>
    </w:lvl>
    <w:lvl w:ilvl="7">
      <w:start w:val="1"/>
      <w:numFmt w:val="decimal"/>
      <w:lvlText w:val="%1.%2.%3.%4.%5.%6.%7.%8."/>
      <w:lvlJc w:val="left"/>
      <w:pPr>
        <w:ind w:left="1440" w:hanging="1440"/>
      </w:pPr>
      <w:rPr>
        <w:rFonts w:eastAsia="Arial" w:hint="default"/>
        <w:b w:val="0"/>
        <w:color w:val="auto"/>
      </w:rPr>
    </w:lvl>
    <w:lvl w:ilvl="8">
      <w:start w:val="1"/>
      <w:numFmt w:val="decimal"/>
      <w:lvlText w:val="%1.%2.%3.%4.%5.%6.%7.%8.%9."/>
      <w:lvlJc w:val="left"/>
      <w:pPr>
        <w:ind w:left="1800" w:hanging="1800"/>
      </w:pPr>
      <w:rPr>
        <w:rFonts w:eastAsia="Arial" w:hint="default"/>
        <w:b w:val="0"/>
        <w:color w:val="auto"/>
      </w:rPr>
    </w:lvl>
  </w:abstractNum>
  <w:abstractNum w:abstractNumId="1" w15:restartNumberingAfterBreak="0">
    <w:nsid w:val="7C1D2CE6"/>
    <w:multiLevelType w:val="hybridMultilevel"/>
    <w:tmpl w:val="8BEE8DFC"/>
    <w:lvl w:ilvl="0" w:tplc="AF24AC9C">
      <w:start w:val="1"/>
      <w:numFmt w:val="decimal"/>
      <w:lvlText w:val="%1."/>
      <w:lvlJc w:val="left"/>
      <w:pPr>
        <w:ind w:left="720" w:hanging="360"/>
      </w:pPr>
      <w:rPr>
        <w:rFonts w:eastAsia="Aria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62"/>
    <w:rsid w:val="00024506"/>
    <w:rsid w:val="000338BE"/>
    <w:rsid w:val="00037CCF"/>
    <w:rsid w:val="00076116"/>
    <w:rsid w:val="00087D6B"/>
    <w:rsid w:val="000A7D7B"/>
    <w:rsid w:val="000B6B2A"/>
    <w:rsid w:val="000D6800"/>
    <w:rsid w:val="000E36DC"/>
    <w:rsid w:val="000F0A50"/>
    <w:rsid w:val="000F4EEA"/>
    <w:rsid w:val="001153C2"/>
    <w:rsid w:val="00115489"/>
    <w:rsid w:val="00125E94"/>
    <w:rsid w:val="00126445"/>
    <w:rsid w:val="001338E8"/>
    <w:rsid w:val="00170787"/>
    <w:rsid w:val="00170E69"/>
    <w:rsid w:val="001740BA"/>
    <w:rsid w:val="00194FC0"/>
    <w:rsid w:val="001B13CE"/>
    <w:rsid w:val="001B2EB7"/>
    <w:rsid w:val="001C42C5"/>
    <w:rsid w:val="001D0FF9"/>
    <w:rsid w:val="001D2A65"/>
    <w:rsid w:val="001E60E1"/>
    <w:rsid w:val="001F47E4"/>
    <w:rsid w:val="001F5F74"/>
    <w:rsid w:val="00201136"/>
    <w:rsid w:val="00201517"/>
    <w:rsid w:val="00202E5E"/>
    <w:rsid w:val="002056FD"/>
    <w:rsid w:val="002113F2"/>
    <w:rsid w:val="00211CDB"/>
    <w:rsid w:val="00220E83"/>
    <w:rsid w:val="002332C3"/>
    <w:rsid w:val="00261457"/>
    <w:rsid w:val="00262D52"/>
    <w:rsid w:val="0026467D"/>
    <w:rsid w:val="00266D28"/>
    <w:rsid w:val="00284FD8"/>
    <w:rsid w:val="00291A45"/>
    <w:rsid w:val="0029239E"/>
    <w:rsid w:val="002931C0"/>
    <w:rsid w:val="002A4CEC"/>
    <w:rsid w:val="002A764D"/>
    <w:rsid w:val="002B3E53"/>
    <w:rsid w:val="002C01DC"/>
    <w:rsid w:val="002D18B5"/>
    <w:rsid w:val="002D5569"/>
    <w:rsid w:val="002F0B5F"/>
    <w:rsid w:val="002F316A"/>
    <w:rsid w:val="00302665"/>
    <w:rsid w:val="00331F70"/>
    <w:rsid w:val="00333250"/>
    <w:rsid w:val="0033562B"/>
    <w:rsid w:val="0034096F"/>
    <w:rsid w:val="0034771B"/>
    <w:rsid w:val="003802F1"/>
    <w:rsid w:val="00385257"/>
    <w:rsid w:val="003A1403"/>
    <w:rsid w:val="003B2818"/>
    <w:rsid w:val="003B331D"/>
    <w:rsid w:val="003B3F4E"/>
    <w:rsid w:val="003B441D"/>
    <w:rsid w:val="003C50CE"/>
    <w:rsid w:val="003E5D1D"/>
    <w:rsid w:val="003F0B9A"/>
    <w:rsid w:val="0040670E"/>
    <w:rsid w:val="004115BD"/>
    <w:rsid w:val="004121AC"/>
    <w:rsid w:val="004324B2"/>
    <w:rsid w:val="00434205"/>
    <w:rsid w:val="00434489"/>
    <w:rsid w:val="00454797"/>
    <w:rsid w:val="0046531F"/>
    <w:rsid w:val="00481100"/>
    <w:rsid w:val="00495308"/>
    <w:rsid w:val="004B069B"/>
    <w:rsid w:val="004B77C3"/>
    <w:rsid w:val="004B7BF6"/>
    <w:rsid w:val="004C0B67"/>
    <w:rsid w:val="004C682B"/>
    <w:rsid w:val="004C78F5"/>
    <w:rsid w:val="004C7ACE"/>
    <w:rsid w:val="004E1516"/>
    <w:rsid w:val="00533B7A"/>
    <w:rsid w:val="00533E66"/>
    <w:rsid w:val="00541386"/>
    <w:rsid w:val="00566916"/>
    <w:rsid w:val="00570209"/>
    <w:rsid w:val="00575CDC"/>
    <w:rsid w:val="005828DD"/>
    <w:rsid w:val="00587E3C"/>
    <w:rsid w:val="00594421"/>
    <w:rsid w:val="005B5870"/>
    <w:rsid w:val="005B7DB0"/>
    <w:rsid w:val="005D3BF2"/>
    <w:rsid w:val="005E0AAE"/>
    <w:rsid w:val="005E219C"/>
    <w:rsid w:val="00615569"/>
    <w:rsid w:val="006156D6"/>
    <w:rsid w:val="006373C3"/>
    <w:rsid w:val="00640B5A"/>
    <w:rsid w:val="00655829"/>
    <w:rsid w:val="00681EC7"/>
    <w:rsid w:val="00693E5F"/>
    <w:rsid w:val="006B06CF"/>
    <w:rsid w:val="006B55B0"/>
    <w:rsid w:val="006B6A7F"/>
    <w:rsid w:val="006C1CF6"/>
    <w:rsid w:val="006D1A5B"/>
    <w:rsid w:val="006D4B2D"/>
    <w:rsid w:val="006D7E1C"/>
    <w:rsid w:val="007038DE"/>
    <w:rsid w:val="00705CC9"/>
    <w:rsid w:val="00724912"/>
    <w:rsid w:val="00744315"/>
    <w:rsid w:val="00752DA8"/>
    <w:rsid w:val="007540FC"/>
    <w:rsid w:val="007607F1"/>
    <w:rsid w:val="007751AF"/>
    <w:rsid w:val="007919E1"/>
    <w:rsid w:val="00796BD5"/>
    <w:rsid w:val="007E7326"/>
    <w:rsid w:val="007F0336"/>
    <w:rsid w:val="007F71BA"/>
    <w:rsid w:val="008007FB"/>
    <w:rsid w:val="00806979"/>
    <w:rsid w:val="00811341"/>
    <w:rsid w:val="008272DF"/>
    <w:rsid w:val="00833949"/>
    <w:rsid w:val="0084421A"/>
    <w:rsid w:val="00854FA0"/>
    <w:rsid w:val="00857586"/>
    <w:rsid w:val="00860844"/>
    <w:rsid w:val="008B2D94"/>
    <w:rsid w:val="008B4B04"/>
    <w:rsid w:val="008B5831"/>
    <w:rsid w:val="008B5934"/>
    <w:rsid w:val="008D18EA"/>
    <w:rsid w:val="008E770F"/>
    <w:rsid w:val="008F7571"/>
    <w:rsid w:val="00914277"/>
    <w:rsid w:val="00914BB9"/>
    <w:rsid w:val="009161B0"/>
    <w:rsid w:val="00916FD2"/>
    <w:rsid w:val="00925A56"/>
    <w:rsid w:val="00932029"/>
    <w:rsid w:val="00936116"/>
    <w:rsid w:val="00960043"/>
    <w:rsid w:val="00962028"/>
    <w:rsid w:val="00973FDF"/>
    <w:rsid w:val="00974A28"/>
    <w:rsid w:val="009844B5"/>
    <w:rsid w:val="00992275"/>
    <w:rsid w:val="009977EC"/>
    <w:rsid w:val="009A4206"/>
    <w:rsid w:val="009A628B"/>
    <w:rsid w:val="009D6915"/>
    <w:rsid w:val="009F2612"/>
    <w:rsid w:val="00A04BFC"/>
    <w:rsid w:val="00A11D39"/>
    <w:rsid w:val="00A12C2D"/>
    <w:rsid w:val="00A173C0"/>
    <w:rsid w:val="00A2645F"/>
    <w:rsid w:val="00A65409"/>
    <w:rsid w:val="00A65D00"/>
    <w:rsid w:val="00A9344F"/>
    <w:rsid w:val="00AA44F9"/>
    <w:rsid w:val="00AB2650"/>
    <w:rsid w:val="00AC52F7"/>
    <w:rsid w:val="00AD1D63"/>
    <w:rsid w:val="00AD41EE"/>
    <w:rsid w:val="00AD546E"/>
    <w:rsid w:val="00AD60BD"/>
    <w:rsid w:val="00AE6744"/>
    <w:rsid w:val="00AF2463"/>
    <w:rsid w:val="00AF555B"/>
    <w:rsid w:val="00B07E94"/>
    <w:rsid w:val="00B23B35"/>
    <w:rsid w:val="00B53B6C"/>
    <w:rsid w:val="00B6779F"/>
    <w:rsid w:val="00B767F3"/>
    <w:rsid w:val="00B87FCA"/>
    <w:rsid w:val="00B91794"/>
    <w:rsid w:val="00B93A66"/>
    <w:rsid w:val="00BC6342"/>
    <w:rsid w:val="00BF2420"/>
    <w:rsid w:val="00BF3737"/>
    <w:rsid w:val="00BF5577"/>
    <w:rsid w:val="00C03818"/>
    <w:rsid w:val="00C13F2D"/>
    <w:rsid w:val="00C2286F"/>
    <w:rsid w:val="00C258D7"/>
    <w:rsid w:val="00C30B34"/>
    <w:rsid w:val="00C5505B"/>
    <w:rsid w:val="00C5753C"/>
    <w:rsid w:val="00C75043"/>
    <w:rsid w:val="00C8484C"/>
    <w:rsid w:val="00C900D3"/>
    <w:rsid w:val="00C90500"/>
    <w:rsid w:val="00C91C0B"/>
    <w:rsid w:val="00CD6F35"/>
    <w:rsid w:val="00CE17E0"/>
    <w:rsid w:val="00CE6D87"/>
    <w:rsid w:val="00D11A97"/>
    <w:rsid w:val="00D35E45"/>
    <w:rsid w:val="00D41C2B"/>
    <w:rsid w:val="00D46559"/>
    <w:rsid w:val="00D528F8"/>
    <w:rsid w:val="00D65DB1"/>
    <w:rsid w:val="00D80525"/>
    <w:rsid w:val="00D83FD3"/>
    <w:rsid w:val="00D90C16"/>
    <w:rsid w:val="00DA09F0"/>
    <w:rsid w:val="00DA57BB"/>
    <w:rsid w:val="00DC1CDE"/>
    <w:rsid w:val="00DD08DC"/>
    <w:rsid w:val="00DD7479"/>
    <w:rsid w:val="00DE070A"/>
    <w:rsid w:val="00DE0D5C"/>
    <w:rsid w:val="00DF0BB0"/>
    <w:rsid w:val="00DF40BD"/>
    <w:rsid w:val="00E01446"/>
    <w:rsid w:val="00E01891"/>
    <w:rsid w:val="00E02849"/>
    <w:rsid w:val="00E038C7"/>
    <w:rsid w:val="00E16E27"/>
    <w:rsid w:val="00E252E7"/>
    <w:rsid w:val="00E25594"/>
    <w:rsid w:val="00E26B5B"/>
    <w:rsid w:val="00E26CC5"/>
    <w:rsid w:val="00E3035F"/>
    <w:rsid w:val="00E46F3D"/>
    <w:rsid w:val="00E55960"/>
    <w:rsid w:val="00E64803"/>
    <w:rsid w:val="00E83F5E"/>
    <w:rsid w:val="00EA1D67"/>
    <w:rsid w:val="00EB67BE"/>
    <w:rsid w:val="00ED3736"/>
    <w:rsid w:val="00EE5CF3"/>
    <w:rsid w:val="00F0537F"/>
    <w:rsid w:val="00F27E2E"/>
    <w:rsid w:val="00F40276"/>
    <w:rsid w:val="00F420E1"/>
    <w:rsid w:val="00F45638"/>
    <w:rsid w:val="00F50152"/>
    <w:rsid w:val="00F61546"/>
    <w:rsid w:val="00F677A1"/>
    <w:rsid w:val="00F80E58"/>
    <w:rsid w:val="00F82731"/>
    <w:rsid w:val="00F960B6"/>
    <w:rsid w:val="00FA1F2A"/>
    <w:rsid w:val="00FA7754"/>
    <w:rsid w:val="00FB3367"/>
    <w:rsid w:val="00FC761C"/>
    <w:rsid w:val="00FD4C6C"/>
    <w:rsid w:val="00FD7BCB"/>
    <w:rsid w:val="00FF1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33EEE0-5A5D-4A90-8EBA-F28EE45F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 w:type="paragraph" w:styleId="Sraopastraipa">
    <w:name w:val="List Paragraph"/>
    <w:basedOn w:val="prastasis"/>
    <w:rsid w:val="00DD08DC"/>
    <w:pPr>
      <w:ind w:left="720"/>
      <w:contextualSpacing/>
    </w:pPr>
  </w:style>
  <w:style w:type="paragraph" w:styleId="Antrats">
    <w:name w:val="header"/>
    <w:basedOn w:val="prastasis"/>
    <w:link w:val="AntratsDiagrama"/>
    <w:uiPriority w:val="99"/>
    <w:unhideWhenUsed/>
    <w:rsid w:val="00EE5CF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E5CF3"/>
    <w:rPr>
      <w:rFonts w:asciiTheme="minorHAnsi" w:eastAsiaTheme="minorEastAsia" w:hAnsiTheme="minorHAnsi"/>
      <w:sz w:val="22"/>
      <w:szCs w:val="22"/>
      <w:lang w:eastAsia="lt-LT"/>
    </w:rPr>
  </w:style>
  <w:style w:type="paragraph" w:customStyle="1" w:styleId="xxmsonormal">
    <w:name w:val="x_xmsonormal"/>
    <w:basedOn w:val="prastasis"/>
    <w:rsid w:val="001C42C5"/>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ork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91852-7489-44BA-A0D3-7CF85A452780}">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63298</Words>
  <Characters>36080</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Sonata Gylienė</cp:lastModifiedBy>
  <cp:revision>3</cp:revision>
  <dcterms:created xsi:type="dcterms:W3CDTF">2026-04-08T08:05:00Z</dcterms:created>
  <dcterms:modified xsi:type="dcterms:W3CDTF">2026-04-08T10:08:00Z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