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404652" w:rsidRDefault="00404652" w:rsidP="00404652">
            <w:pPr>
              <w:widowControl w:val="0"/>
              <w:rPr>
                <w:szCs w:val="24"/>
              </w:rPr>
            </w:pPr>
            <w:r w:rsidRPr="00404652">
              <w:rPr>
                <w:szCs w:val="24"/>
              </w:rPr>
              <w:br w:type="page"/>
              <w:t>Konkurso sąlygų aprašo</w:t>
            </w:r>
          </w:p>
        </w:tc>
      </w:tr>
      <w:tr w:rsidR="00404652" w:rsidRPr="00404652" w14:paraId="26292137" w14:textId="77777777" w:rsidTr="009678F2">
        <w:tc>
          <w:tcPr>
            <w:tcW w:w="2760" w:type="dxa"/>
          </w:tcPr>
          <w:p w14:paraId="1F76A874" w14:textId="6E08E285" w:rsidR="00404652" w:rsidRPr="00404652" w:rsidRDefault="00C57646" w:rsidP="00404652">
            <w:pPr>
              <w:widowControl w:val="0"/>
              <w:rPr>
                <w:szCs w:val="24"/>
              </w:rPr>
            </w:pPr>
            <w:r>
              <w:rPr>
                <w:szCs w:val="24"/>
              </w:rPr>
              <w:t>3</w:t>
            </w:r>
            <w:r w:rsidR="00404652" w:rsidRPr="00404652">
              <w:rPr>
                <w:szCs w:val="24"/>
              </w:rPr>
              <w:t xml:space="preserve"> priedas</w:t>
            </w:r>
          </w:p>
        </w:tc>
      </w:tr>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1D2ABCC7" w:rsidR="007C2EC9" w:rsidRDefault="00C37D5F">
            <w:pPr>
              <w:jc w:val="both"/>
              <w:rPr>
                <w:kern w:val="2"/>
                <w:szCs w:val="24"/>
              </w:rPr>
            </w:pPr>
            <w:r w:rsidRPr="00C37D5F">
              <w:rPr>
                <w:kern w:val="2"/>
                <w:szCs w:val="24"/>
              </w:rPr>
              <w:t>Sąjūdžio parko Klaipėdoje apželdinimo projekto (schemos) parengimo paslaug</w:t>
            </w:r>
            <w:r>
              <w:rPr>
                <w:kern w:val="2"/>
                <w:szCs w:val="24"/>
              </w:rPr>
              <w:t>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Pr="004F1F3F" w:rsidRDefault="001E22FB" w:rsidP="001E22FB">
            <w:pPr>
              <w:jc w:val="center"/>
              <w:rPr>
                <w:kern w:val="2"/>
                <w:szCs w:val="24"/>
              </w:rPr>
            </w:pPr>
            <w:r w:rsidRPr="004F1F3F">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54E5938E" w14:textId="77777777" w:rsidR="004F1F3F" w:rsidRPr="004F1F3F" w:rsidRDefault="004F1F3F" w:rsidP="001E22FB">
            <w:pPr>
              <w:jc w:val="center"/>
              <w:rPr>
                <w:kern w:val="2"/>
                <w:szCs w:val="24"/>
              </w:rPr>
            </w:pPr>
            <w:r w:rsidRPr="004F1F3F">
              <w:rPr>
                <w:kern w:val="2"/>
                <w:szCs w:val="24"/>
              </w:rPr>
              <w:t xml:space="preserve">LT88108219 </w:t>
            </w:r>
          </w:p>
          <w:p w14:paraId="3C064569" w14:textId="62F10F51" w:rsidR="001E22FB" w:rsidRPr="004F1F3F" w:rsidRDefault="004F1F3F" w:rsidP="001E22FB">
            <w:pPr>
              <w:jc w:val="center"/>
              <w:rPr>
                <w:kern w:val="2"/>
                <w:szCs w:val="24"/>
              </w:rPr>
            </w:pPr>
            <w:r w:rsidRPr="004F1F3F">
              <w:rPr>
                <w:kern w:val="2"/>
                <w:sz w:val="20"/>
              </w:rPr>
              <w:t>(aktualu tik perkant iš užsienio tiekėjų)</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06E7C6A9" w:rsidR="00CA6C3F" w:rsidRPr="00CA6C3F" w:rsidRDefault="0035133A" w:rsidP="007010E9">
            <w:pPr>
              <w:rPr>
                <w:szCs w:val="24"/>
              </w:rPr>
            </w:pPr>
            <w:r w:rsidRPr="0035133A">
              <w:rPr>
                <w:kern w:val="2"/>
                <w:szCs w:val="24"/>
              </w:rPr>
              <w:t xml:space="preserve">Klaipėdos miesto savivaldybės </w:t>
            </w:r>
            <w:r w:rsidR="005E77FE">
              <w:rPr>
                <w:kern w:val="2"/>
                <w:szCs w:val="24"/>
              </w:rPr>
              <w:t xml:space="preserve">administracijos </w:t>
            </w:r>
            <w:r w:rsidRPr="0035133A">
              <w:rPr>
                <w:kern w:val="2"/>
                <w:szCs w:val="24"/>
              </w:rPr>
              <w:t xml:space="preserve">Urbanistikos ir architektūros departamento Urbanistikos skyriaus </w:t>
            </w:r>
            <w:r w:rsidR="004F1F3F" w:rsidRPr="004F1F3F">
              <w:rPr>
                <w:kern w:val="2"/>
                <w:szCs w:val="24"/>
              </w:rPr>
              <w:t>Kraštovaizdžio architektė</w:t>
            </w:r>
            <w:r w:rsidR="004F1F3F">
              <w:rPr>
                <w:kern w:val="2"/>
                <w:szCs w:val="24"/>
              </w:rPr>
              <w:t xml:space="preserve"> (</w:t>
            </w:r>
            <w:r w:rsidR="004F1F3F" w:rsidRPr="0035133A">
              <w:rPr>
                <w:kern w:val="2"/>
                <w:szCs w:val="24"/>
              </w:rPr>
              <w:t>vyriausioji specialistė</w:t>
            </w:r>
            <w:r w:rsidR="004F1F3F">
              <w:rPr>
                <w:kern w:val="2"/>
                <w:szCs w:val="24"/>
              </w:rPr>
              <w:t>)</w:t>
            </w:r>
            <w:r w:rsidR="007010E9">
              <w:rPr>
                <w:kern w:val="2"/>
                <w:szCs w:val="24"/>
              </w:rPr>
              <w:br/>
            </w:r>
            <w:r w:rsidR="004F1F3F" w:rsidRPr="004F1F3F">
              <w:rPr>
                <w:kern w:val="2"/>
                <w:szCs w:val="24"/>
              </w:rPr>
              <w:t>Aurelija Jankauskaitė-</w:t>
            </w:r>
            <w:proofErr w:type="spellStart"/>
            <w:r w:rsidR="004F1F3F" w:rsidRPr="004F1F3F">
              <w:rPr>
                <w:kern w:val="2"/>
                <w:szCs w:val="24"/>
              </w:rPr>
              <w:t>Bukantienė</w:t>
            </w:r>
            <w:proofErr w:type="spellEnd"/>
            <w:r w:rsidRPr="0035133A">
              <w:rPr>
                <w:kern w:val="2"/>
                <w:szCs w:val="24"/>
              </w:rPr>
              <w:t xml:space="preserve">, tel. </w:t>
            </w:r>
            <w:r w:rsidR="004F1F3F" w:rsidRPr="004F1F3F">
              <w:rPr>
                <w:kern w:val="2"/>
                <w:szCs w:val="24"/>
              </w:rPr>
              <w:t>+370 46 39</w:t>
            </w:r>
            <w:r w:rsidR="004F1F3F">
              <w:rPr>
                <w:kern w:val="2"/>
                <w:szCs w:val="24"/>
              </w:rPr>
              <w:t xml:space="preserve"> </w:t>
            </w:r>
            <w:r w:rsidR="004F1F3F" w:rsidRPr="004F1F3F">
              <w:rPr>
                <w:kern w:val="2"/>
                <w:szCs w:val="24"/>
              </w:rPr>
              <w:t>61</w:t>
            </w:r>
            <w:r w:rsidR="004F1F3F">
              <w:rPr>
                <w:kern w:val="2"/>
                <w:szCs w:val="24"/>
              </w:rPr>
              <w:t xml:space="preserve"> </w:t>
            </w:r>
            <w:r w:rsidR="004F1F3F" w:rsidRPr="004F1F3F">
              <w:rPr>
                <w:kern w:val="2"/>
                <w:szCs w:val="24"/>
              </w:rPr>
              <w:t>60</w:t>
            </w:r>
            <w:r w:rsidRPr="0035133A">
              <w:rPr>
                <w:kern w:val="2"/>
                <w:szCs w:val="24"/>
              </w:rPr>
              <w:t xml:space="preserve">, el. p. </w:t>
            </w:r>
            <w:proofErr w:type="spellStart"/>
            <w:r w:rsidR="004F1F3F" w:rsidRPr="004F1F3F">
              <w:t>aurelija.jankauskaite@klaipeda.lt</w:t>
            </w:r>
            <w:proofErr w:type="spellEnd"/>
            <w:r w:rsidR="00A714A2">
              <w:t xml:space="preserve">. </w:t>
            </w:r>
            <w:r w:rsidR="00CA6C3F">
              <w:rPr>
                <w:kern w:val="2"/>
                <w:szCs w:val="24"/>
              </w:rPr>
              <w:t xml:space="preserve"> </w:t>
            </w:r>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198944C6" w14:textId="1194D08A" w:rsidR="007C2EC9" w:rsidRPr="00633F2A" w:rsidRDefault="001525C4">
            <w:pPr>
              <w:rPr>
                <w:kern w:val="2"/>
                <w:szCs w:val="24"/>
              </w:rPr>
            </w:pPr>
            <w:r>
              <w:rPr>
                <w:kern w:val="2"/>
                <w:szCs w:val="24"/>
              </w:rPr>
              <w:t xml:space="preserve">Tiekėjas įsipareigoja Sutartyje numatytomis sąlygomis suteikti </w:t>
            </w:r>
            <w:r w:rsidRPr="00633F2A">
              <w:rPr>
                <w:kern w:val="2"/>
                <w:szCs w:val="24"/>
              </w:rPr>
              <w:t xml:space="preserve">Pirkėjui </w:t>
            </w:r>
            <w:r w:rsidR="00C37D5F" w:rsidRPr="00C37D5F">
              <w:rPr>
                <w:kern w:val="2"/>
                <w:szCs w:val="24"/>
              </w:rPr>
              <w:t xml:space="preserve">Sąjūdžio parko Klaipėdoje apželdinimo projekto (schemos) parengimo </w:t>
            </w:r>
            <w:r w:rsidR="00F3355E" w:rsidRPr="00F3355E">
              <w:rPr>
                <w:kern w:val="2"/>
                <w:szCs w:val="24"/>
              </w:rPr>
              <w:t>paslaugas</w:t>
            </w:r>
            <w:r w:rsidR="00695B43" w:rsidRPr="00695B43">
              <w:rPr>
                <w:kern w:val="2"/>
                <w:szCs w:val="24"/>
              </w:rPr>
              <w:t xml:space="preserve"> </w:t>
            </w:r>
            <w:r w:rsidRPr="00633F2A">
              <w:rPr>
                <w:kern w:val="2"/>
                <w:szCs w:val="24"/>
              </w:rPr>
              <w:t>(toliau – Paslaugos).</w:t>
            </w:r>
          </w:p>
          <w:p w14:paraId="422030ED" w14:textId="3A69D38E" w:rsidR="007C2EC9" w:rsidRDefault="001525C4" w:rsidP="00336BF2">
            <w:pPr>
              <w:rPr>
                <w:color w:val="000000"/>
                <w:kern w:val="2"/>
                <w:szCs w:val="24"/>
              </w:rPr>
            </w:pP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Nr. </w:t>
            </w:r>
            <w:r w:rsidR="00D94DE9">
              <w:rPr>
                <w:color w:val="000000"/>
                <w:kern w:val="2"/>
                <w:szCs w:val="24"/>
              </w:rPr>
              <w:t>1</w:t>
            </w:r>
            <w:r>
              <w:rPr>
                <w:color w:val="000000"/>
                <w:kern w:val="2"/>
                <w:szCs w:val="24"/>
              </w:rPr>
              <w:t xml:space="preserve"> „</w:t>
            </w:r>
            <w:r w:rsidR="00336BF2">
              <w:rPr>
                <w:color w:val="000000"/>
                <w:kern w:val="2"/>
                <w:szCs w:val="24"/>
              </w:rPr>
              <w:t>S</w:t>
            </w:r>
            <w:r w:rsidR="00336BF2" w:rsidRPr="00336BF2">
              <w:rPr>
                <w:color w:val="000000"/>
                <w:kern w:val="2"/>
                <w:szCs w:val="24"/>
              </w:rPr>
              <w:t xml:space="preserve">ąjūdžio parko Klaipėdoje </w:t>
            </w:r>
            <w:r w:rsidR="00336BF2" w:rsidRPr="00D60A33">
              <w:rPr>
                <w:kern w:val="2"/>
                <w:szCs w:val="24"/>
              </w:rPr>
              <w:t>apželdinimo projekto (schemos) projektavimo darbų užduoti</w:t>
            </w:r>
            <w:r w:rsidR="00513531">
              <w:rPr>
                <w:kern w:val="2"/>
                <w:szCs w:val="24"/>
              </w:rPr>
              <w:t>s</w:t>
            </w:r>
            <w:r w:rsidRPr="00D60A33">
              <w:rPr>
                <w:kern w:val="2"/>
                <w:szCs w:val="24"/>
              </w:rPr>
              <w:t xml:space="preserve">“ (toliau – </w:t>
            </w:r>
            <w:r w:rsidR="00336BF2" w:rsidRPr="00D60A33">
              <w:rPr>
                <w:kern w:val="2"/>
                <w:szCs w:val="24"/>
              </w:rPr>
              <w:t>Projektavimo užduotis</w:t>
            </w:r>
            <w:r w:rsidRPr="00D60A33">
              <w:rPr>
                <w:kern w:val="2"/>
                <w:szCs w:val="24"/>
              </w:rPr>
              <w:t xml:space="preserve">) ir Sutarties priede Nr. </w:t>
            </w:r>
            <w:r w:rsidR="00DF2BBE" w:rsidRPr="00D60A33">
              <w:rPr>
                <w:kern w:val="2"/>
                <w:szCs w:val="24"/>
              </w:rPr>
              <w:t>2</w:t>
            </w:r>
            <w:r w:rsidRPr="00D60A33">
              <w:rPr>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t>3.2. Pirkimo pavadinimas ir numeris</w:t>
            </w:r>
          </w:p>
        </w:tc>
        <w:tc>
          <w:tcPr>
            <w:tcW w:w="6441" w:type="dxa"/>
            <w:gridSpan w:val="2"/>
          </w:tcPr>
          <w:p w14:paraId="22224C86" w14:textId="0893C5EF" w:rsidR="007C2EC9" w:rsidRDefault="00C37D5F">
            <w:pPr>
              <w:rPr>
                <w:kern w:val="2"/>
                <w:szCs w:val="24"/>
              </w:rPr>
            </w:pPr>
            <w:r w:rsidRPr="00C37D5F">
              <w:rPr>
                <w:kern w:val="2"/>
                <w:szCs w:val="24"/>
              </w:rPr>
              <w:t>Sąjūdžio parko Klaipėdoje apželdinimo projekto (schemos) parengimo paslaug</w:t>
            </w:r>
            <w:r>
              <w:rPr>
                <w:kern w:val="2"/>
                <w:szCs w:val="24"/>
              </w:rPr>
              <w:t xml:space="preserve">os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174B3" w:rsidRDefault="001525C4">
            <w:pPr>
              <w:rPr>
                <w:b/>
                <w:szCs w:val="24"/>
              </w:rPr>
            </w:pPr>
            <w:r w:rsidRPr="00E8780F">
              <w:rPr>
                <w:b/>
                <w:kern w:val="2"/>
                <w:szCs w:val="24"/>
              </w:rPr>
              <w:t xml:space="preserve">4.1. </w:t>
            </w:r>
            <w:r w:rsidRPr="00E8780F">
              <w:rPr>
                <w:b/>
                <w:szCs w:val="24"/>
              </w:rPr>
              <w:t>Paslaugų</w:t>
            </w:r>
            <w:r w:rsidRPr="00E8780F">
              <w:rPr>
                <w:b/>
                <w:kern w:val="2"/>
                <w:szCs w:val="24"/>
              </w:rPr>
              <w:t xml:space="preserve"> </w:t>
            </w:r>
            <w:r w:rsidRPr="00E8780F">
              <w:rPr>
                <w:b/>
                <w:szCs w:val="24"/>
              </w:rPr>
              <w:t>suteikimo</w:t>
            </w:r>
            <w:r w:rsidRPr="00E8780F">
              <w:rPr>
                <w:b/>
                <w:kern w:val="2"/>
                <w:szCs w:val="24"/>
              </w:rPr>
              <w:t xml:space="preserve"> terminai, kai </w:t>
            </w:r>
            <w:r w:rsidRPr="00E8780F">
              <w:rPr>
                <w:b/>
                <w:szCs w:val="24"/>
              </w:rPr>
              <w:t>Paslaugos</w:t>
            </w:r>
            <w:r w:rsidRPr="00E8780F">
              <w:rPr>
                <w:b/>
                <w:kern w:val="2"/>
                <w:szCs w:val="24"/>
              </w:rPr>
              <w:t xml:space="preserve"> </w:t>
            </w:r>
            <w:r w:rsidRPr="00E8780F">
              <w:rPr>
                <w:b/>
                <w:szCs w:val="24"/>
              </w:rPr>
              <w:t>teikiamos</w:t>
            </w:r>
            <w:r w:rsidRPr="00E8780F">
              <w:rPr>
                <w:b/>
                <w:kern w:val="2"/>
                <w:szCs w:val="24"/>
              </w:rPr>
              <w:t xml:space="preserve"> </w:t>
            </w:r>
            <w:r w:rsidRPr="00E8780F">
              <w:rPr>
                <w:b/>
                <w:szCs w:val="24"/>
              </w:rPr>
              <w:t>etapais</w:t>
            </w:r>
          </w:p>
        </w:tc>
        <w:tc>
          <w:tcPr>
            <w:tcW w:w="6441" w:type="dxa"/>
            <w:gridSpan w:val="2"/>
          </w:tcPr>
          <w:p w14:paraId="77F5F857" w14:textId="63449C77" w:rsidR="007C2EC9" w:rsidRPr="00C37D5F" w:rsidRDefault="00304540" w:rsidP="00E8780F">
            <w:pPr>
              <w:rPr>
                <w:kern w:val="2"/>
                <w:szCs w:val="24"/>
              </w:rPr>
            </w:pPr>
            <w:r w:rsidRPr="00C37D5F">
              <w:rPr>
                <w:kern w:val="2"/>
                <w:szCs w:val="24"/>
              </w:rPr>
              <w:t xml:space="preserve">Tiekėjas įsipareigoja suteikti Paslaugas </w:t>
            </w:r>
            <w:r w:rsidR="00D733DB" w:rsidRPr="00C37D5F">
              <w:rPr>
                <w:kern w:val="2"/>
                <w:szCs w:val="24"/>
              </w:rPr>
              <w:t xml:space="preserve">Projektavimo užduotyje </w:t>
            </w:r>
            <w:r w:rsidR="00755758" w:rsidRPr="00C37D5F">
              <w:rPr>
                <w:kern w:val="2"/>
                <w:szCs w:val="24"/>
              </w:rPr>
              <w:t xml:space="preserve">nurodytais </w:t>
            </w:r>
            <w:r w:rsidR="00D94DE9" w:rsidRPr="00C37D5F">
              <w:rPr>
                <w:kern w:val="2"/>
                <w:szCs w:val="24"/>
              </w:rPr>
              <w:t xml:space="preserve">tarpiniais </w:t>
            </w:r>
            <w:r w:rsidRPr="00C37D5F">
              <w:rPr>
                <w:kern w:val="2"/>
                <w:szCs w:val="24"/>
              </w:rPr>
              <w:t xml:space="preserve">terminais ir sąlygomis, bet ne vėliau kaip per </w:t>
            </w:r>
            <w:r w:rsidR="00D733DB" w:rsidRPr="00C37D5F">
              <w:rPr>
                <w:kern w:val="2"/>
                <w:szCs w:val="24"/>
              </w:rPr>
              <w:t>4</w:t>
            </w:r>
            <w:r w:rsidRPr="00C37D5F">
              <w:rPr>
                <w:kern w:val="2"/>
                <w:szCs w:val="24"/>
              </w:rPr>
              <w:t xml:space="preserve"> mėn. nuo Sutarties įsigaliojimo dienos.</w:t>
            </w:r>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2EDE3215" w14:textId="72E6190D" w:rsidR="007C2EC9" w:rsidRPr="00C37D5F" w:rsidRDefault="001525C4" w:rsidP="00E8780F">
            <w:pPr>
              <w:jc w:val="both"/>
              <w:rPr>
                <w:szCs w:val="24"/>
              </w:rPr>
            </w:pPr>
            <w:r w:rsidRPr="00C37D5F">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82318" w:rsidRPr="00C37D5F">
              <w:rPr>
                <w:kern w:val="2"/>
                <w:szCs w:val="24"/>
              </w:rPr>
              <w:t xml:space="preserve">5 </w:t>
            </w:r>
            <w:r w:rsidRPr="00C37D5F">
              <w:rPr>
                <w:kern w:val="2"/>
                <w:szCs w:val="24"/>
              </w:rPr>
              <w:t>(</w:t>
            </w:r>
            <w:r w:rsidR="00C82318" w:rsidRPr="00C37D5F">
              <w:rPr>
                <w:kern w:val="2"/>
                <w:szCs w:val="24"/>
              </w:rPr>
              <w:t>penkias</w:t>
            </w:r>
            <w:r w:rsidRPr="00C37D5F">
              <w:rPr>
                <w:kern w:val="2"/>
                <w:szCs w:val="24"/>
              </w:rPr>
              <w:t>)</w:t>
            </w:r>
            <w:r w:rsidR="00C82318" w:rsidRPr="00C37D5F">
              <w:rPr>
                <w:kern w:val="2"/>
                <w:szCs w:val="24"/>
              </w:rPr>
              <w:t xml:space="preserve"> darbo dienas</w:t>
            </w:r>
            <w:r w:rsidRPr="00C37D5F">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AE5663" w:rsidRPr="00C37D5F">
              <w:rPr>
                <w:kern w:val="2"/>
                <w:szCs w:val="24"/>
              </w:rPr>
              <w:t>2</w:t>
            </w:r>
            <w:r w:rsidR="00C82318" w:rsidRPr="00C37D5F">
              <w:rPr>
                <w:kern w:val="2"/>
                <w:szCs w:val="24"/>
              </w:rPr>
              <w:t xml:space="preserve"> </w:t>
            </w:r>
            <w:r w:rsidRPr="00C37D5F">
              <w:rPr>
                <w:kern w:val="2"/>
                <w:szCs w:val="24"/>
              </w:rPr>
              <w:t>(</w:t>
            </w:r>
            <w:r w:rsidR="002429B4" w:rsidRPr="00C37D5F">
              <w:rPr>
                <w:kern w:val="2"/>
                <w:szCs w:val="24"/>
              </w:rPr>
              <w:t>dviejų</w:t>
            </w:r>
            <w:r w:rsidRPr="00C37D5F">
              <w:rPr>
                <w:kern w:val="2"/>
                <w:szCs w:val="24"/>
              </w:rPr>
              <w:t xml:space="preserve">) </w:t>
            </w:r>
            <w:r w:rsidR="00C82318" w:rsidRPr="00C37D5F">
              <w:rPr>
                <w:kern w:val="2"/>
                <w:szCs w:val="24"/>
              </w:rPr>
              <w:t>mėnesi</w:t>
            </w:r>
            <w:r w:rsidR="007010E9" w:rsidRPr="00C37D5F">
              <w:rPr>
                <w:kern w:val="2"/>
                <w:szCs w:val="24"/>
              </w:rPr>
              <w:t>ų</w:t>
            </w:r>
            <w:r w:rsidR="00C82318" w:rsidRPr="00C37D5F">
              <w:rPr>
                <w:kern w:val="2"/>
                <w:szCs w:val="24"/>
              </w:rPr>
              <w:t xml:space="preserve"> </w:t>
            </w:r>
            <w:r w:rsidRPr="00C37D5F">
              <w:rPr>
                <w:kern w:val="2"/>
                <w:szCs w:val="24"/>
              </w:rPr>
              <w:t>laikotarpiui.</w:t>
            </w: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11520C96" w14:textId="77777777" w:rsidR="007C2EC9" w:rsidRPr="009174B3" w:rsidRDefault="001525C4">
            <w:pPr>
              <w:rPr>
                <w:szCs w:val="24"/>
              </w:rPr>
            </w:pPr>
            <w:r w:rsidRPr="009174B3">
              <w:rPr>
                <w:szCs w:val="24"/>
              </w:rPr>
              <w:t>Netaikoma</w:t>
            </w:r>
          </w:p>
          <w:p w14:paraId="6418C291" w14:textId="23E83A9E" w:rsidR="007C2EC9" w:rsidRPr="009174B3" w:rsidRDefault="007C2EC9">
            <w:pPr>
              <w:rPr>
                <w:szCs w:val="24"/>
              </w:rPr>
            </w:pP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Pr="00C37D5F" w:rsidRDefault="001525C4">
            <w:pPr>
              <w:rPr>
                <w:b/>
                <w:kern w:val="2"/>
                <w:szCs w:val="24"/>
              </w:rPr>
            </w:pPr>
            <w:r w:rsidRPr="00C37D5F">
              <w:rPr>
                <w:b/>
                <w:kern w:val="2"/>
                <w:szCs w:val="24"/>
              </w:rPr>
              <w:t>4.5. Pateikiami dokumentai</w:t>
            </w:r>
          </w:p>
        </w:tc>
        <w:tc>
          <w:tcPr>
            <w:tcW w:w="6441" w:type="dxa"/>
            <w:gridSpan w:val="2"/>
          </w:tcPr>
          <w:p w14:paraId="552E9E9A" w14:textId="0890BA42" w:rsidR="00C2488E" w:rsidRPr="00C37D5F" w:rsidRDefault="001525C4" w:rsidP="00447241">
            <w:pPr>
              <w:rPr>
                <w:kern w:val="2"/>
                <w:szCs w:val="24"/>
              </w:rPr>
            </w:pPr>
            <w:r w:rsidRPr="00C37D5F">
              <w:rPr>
                <w:kern w:val="2"/>
                <w:szCs w:val="24"/>
              </w:rPr>
              <w:t xml:space="preserve">Turi būti pateikiami šie dokumentai: </w:t>
            </w:r>
            <w:r w:rsidR="00447241" w:rsidRPr="00C37D5F">
              <w:rPr>
                <w:kern w:val="2"/>
                <w:szCs w:val="24"/>
              </w:rPr>
              <w:t>Projektavimo</w:t>
            </w:r>
            <w:r w:rsidR="00D46B2C" w:rsidRPr="00C37D5F">
              <w:rPr>
                <w:kern w:val="2"/>
                <w:szCs w:val="24"/>
              </w:rPr>
              <w:t xml:space="preserve"> darbų</w:t>
            </w:r>
            <w:r w:rsidR="00447241" w:rsidRPr="00C37D5F">
              <w:rPr>
                <w:kern w:val="2"/>
                <w:szCs w:val="24"/>
              </w:rPr>
              <w:t xml:space="preserve"> užduotyje „PROJEKTO ĮFORMINIMAS“ </w:t>
            </w:r>
            <w:r w:rsidR="007036E7" w:rsidRPr="00C37D5F">
              <w:rPr>
                <w:kern w:val="2"/>
                <w:szCs w:val="24"/>
              </w:rPr>
              <w:t xml:space="preserve">nurodyti dokumentai, </w:t>
            </w:r>
            <w:r w:rsidRPr="00C37D5F">
              <w:rPr>
                <w:kern w:val="2"/>
                <w:szCs w:val="24"/>
              </w:rPr>
              <w:t>Paslaugų perdavimo-priėmimo aktas ir Sąskaita</w:t>
            </w:r>
            <w:r w:rsidR="00E57E23" w:rsidRPr="00C37D5F">
              <w:rPr>
                <w:kern w:val="2"/>
                <w:szCs w:val="24"/>
              </w:rPr>
              <w:t>.</w:t>
            </w:r>
            <w:r w:rsidR="00C2488E" w:rsidRPr="00C37D5F">
              <w:rPr>
                <w:kern w:val="2"/>
                <w:szCs w:val="24"/>
              </w:rPr>
              <w:t xml:space="preserve"> </w:t>
            </w:r>
          </w:p>
          <w:p w14:paraId="04ADA14D" w14:textId="003327DF" w:rsidR="007C2EC9" w:rsidRPr="00C37D5F" w:rsidRDefault="001525C4">
            <w:pPr>
              <w:rPr>
                <w:szCs w:val="24"/>
              </w:rPr>
            </w:pPr>
            <w:r w:rsidRPr="00C37D5F">
              <w:rPr>
                <w:kern w:val="2"/>
                <w:szCs w:val="24"/>
              </w:rPr>
              <w:t>Tiekėjui nepateikus nurodytų dokumentų, laikoma,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E34321" w14:paraId="0638D18D" w14:textId="77777777">
        <w:trPr>
          <w:trHeight w:val="300"/>
        </w:trPr>
        <w:tc>
          <w:tcPr>
            <w:tcW w:w="3094" w:type="dxa"/>
            <w:gridSpan w:val="2"/>
          </w:tcPr>
          <w:p w14:paraId="23B84808" w14:textId="77777777" w:rsidR="00E34321" w:rsidRDefault="00E34321" w:rsidP="00E34321">
            <w:pPr>
              <w:rPr>
                <w:b/>
                <w:kern w:val="2"/>
                <w:szCs w:val="24"/>
              </w:rPr>
            </w:pPr>
            <w:r>
              <w:rPr>
                <w:b/>
                <w:kern w:val="2"/>
                <w:szCs w:val="24"/>
              </w:rPr>
              <w:t>5.1. Sutarčiai taikomas kainos apskaičiavimo būdas</w:t>
            </w:r>
          </w:p>
        </w:tc>
        <w:tc>
          <w:tcPr>
            <w:tcW w:w="6441" w:type="dxa"/>
            <w:gridSpan w:val="2"/>
          </w:tcPr>
          <w:p w14:paraId="54DD6374" w14:textId="77777777" w:rsidR="00E34321" w:rsidRDefault="00E34321" w:rsidP="00E34321">
            <w:pPr>
              <w:rPr>
                <w:kern w:val="2"/>
                <w:szCs w:val="24"/>
              </w:rPr>
            </w:pPr>
            <w:r>
              <w:rPr>
                <w:kern w:val="2"/>
                <w:szCs w:val="24"/>
              </w:rPr>
              <w:t>Fiksuotos kainos kainodara</w:t>
            </w:r>
          </w:p>
          <w:p w14:paraId="6F576133" w14:textId="15A7864A" w:rsidR="00E34321" w:rsidRPr="00C86D60" w:rsidRDefault="00E34321" w:rsidP="00E34321">
            <w:pPr>
              <w:rPr>
                <w:kern w:val="2"/>
                <w:szCs w:val="24"/>
              </w:rPr>
            </w:pPr>
          </w:p>
        </w:tc>
      </w:tr>
      <w:tr w:rsidR="00E34321" w14:paraId="529F6101" w14:textId="77777777">
        <w:trPr>
          <w:trHeight w:val="300"/>
        </w:trPr>
        <w:tc>
          <w:tcPr>
            <w:tcW w:w="3094" w:type="dxa"/>
            <w:gridSpan w:val="2"/>
          </w:tcPr>
          <w:p w14:paraId="6C27FD28" w14:textId="77777777" w:rsidR="00E34321" w:rsidRPr="00E34321" w:rsidRDefault="00E34321" w:rsidP="00E34321">
            <w:pPr>
              <w:rPr>
                <w:b/>
                <w:kern w:val="2"/>
                <w:szCs w:val="24"/>
              </w:rPr>
            </w:pPr>
            <w:r w:rsidRPr="00E34321">
              <w:rPr>
                <w:b/>
                <w:kern w:val="2"/>
                <w:szCs w:val="24"/>
              </w:rPr>
              <w:t>5.2. Pradinės Sutarties vertė ir Sutarties kaina, kai taikoma fiksuotos kainos kainodara</w:t>
            </w:r>
          </w:p>
          <w:p w14:paraId="04F250A4" w14:textId="77777777" w:rsidR="00E34321" w:rsidRDefault="00E34321" w:rsidP="00E34321">
            <w:pPr>
              <w:rPr>
                <w:b/>
                <w:kern w:val="2"/>
                <w:szCs w:val="24"/>
              </w:rPr>
            </w:pPr>
          </w:p>
          <w:p w14:paraId="5F0C45AB" w14:textId="77777777" w:rsidR="00E34321" w:rsidRDefault="00E34321" w:rsidP="00E34321">
            <w:pPr>
              <w:rPr>
                <w:b/>
                <w:kern w:val="2"/>
                <w:szCs w:val="24"/>
              </w:rPr>
            </w:pPr>
          </w:p>
          <w:p w14:paraId="37D4250D" w14:textId="77777777" w:rsidR="00E34321" w:rsidRPr="00BD7791" w:rsidRDefault="00E34321" w:rsidP="00E34321">
            <w:pPr>
              <w:jc w:val="both"/>
              <w:rPr>
                <w:b/>
                <w:kern w:val="2"/>
                <w:szCs w:val="24"/>
              </w:rPr>
            </w:pPr>
          </w:p>
        </w:tc>
        <w:tc>
          <w:tcPr>
            <w:tcW w:w="6441" w:type="dxa"/>
            <w:gridSpan w:val="2"/>
          </w:tcPr>
          <w:p w14:paraId="4C3D40B1" w14:textId="77777777" w:rsidR="00E34321" w:rsidRDefault="00E34321" w:rsidP="00E3432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4E7A130" w14:textId="77777777" w:rsidR="00E34321" w:rsidRDefault="00E34321" w:rsidP="00E3432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F94F1" w14:textId="77777777" w:rsidR="00E34321" w:rsidRDefault="00E34321" w:rsidP="00E3432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CCD14B0" w14:textId="47A1A79C" w:rsidR="00E34321" w:rsidRPr="00BD7791" w:rsidRDefault="00E34321" w:rsidP="00E34321">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C2EC9" w14:paraId="1B80419B" w14:textId="77777777">
        <w:trPr>
          <w:trHeight w:val="300"/>
        </w:trPr>
        <w:tc>
          <w:tcPr>
            <w:tcW w:w="3094" w:type="dxa"/>
            <w:gridSpan w:val="2"/>
          </w:tcPr>
          <w:p w14:paraId="0BF10014" w14:textId="2BAFFC42" w:rsidR="007C2EC9" w:rsidRDefault="001525C4" w:rsidP="000F74ED">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A01524" w14:textId="6DACEB8F" w:rsidR="007C2EC9" w:rsidRPr="00C86D60" w:rsidRDefault="001525C4">
            <w:pPr>
              <w:rPr>
                <w:szCs w:val="24"/>
              </w:rPr>
            </w:pPr>
            <w:r w:rsidRPr="00C86D60">
              <w:rPr>
                <w:kern w:val="2"/>
                <w:szCs w:val="24"/>
              </w:rPr>
              <w:t>Sutarties kaina</w:t>
            </w:r>
            <w:r w:rsidR="000B580C">
              <w:rPr>
                <w:kern w:val="2"/>
                <w:szCs w:val="24"/>
              </w:rPr>
              <w:t>, įkainiai</w:t>
            </w:r>
            <w:r w:rsidRPr="00C86D60">
              <w:rPr>
                <w:kern w:val="2"/>
                <w:szCs w:val="24"/>
              </w:rPr>
              <w:t xml:space="preserve"> bus perskaičiuojami:</w:t>
            </w:r>
          </w:p>
          <w:p w14:paraId="56E1477C" w14:textId="196D3BE2" w:rsidR="007C2EC9" w:rsidRDefault="001525C4" w:rsidP="000F74ED">
            <w:pPr>
              <w:rPr>
                <w:color w:val="FF0000"/>
                <w:kern w:val="2"/>
                <w:szCs w:val="24"/>
              </w:rPr>
            </w:pPr>
            <w:r w:rsidRPr="00C86D60">
              <w:rPr>
                <w:kern w:val="2"/>
                <w:szCs w:val="24"/>
              </w:rPr>
              <w:t>5.3.1. dėl PVM tarifo pasikeitimo</w:t>
            </w:r>
            <w:r w:rsidR="00540D6F">
              <w:rPr>
                <w:kern w:val="2"/>
                <w:szCs w:val="24"/>
              </w:rPr>
              <w:t>.</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3AB4F9EB" w14:textId="5D06E83E" w:rsidR="007C2EC9" w:rsidRDefault="00D94DE9">
            <w:pPr>
              <w:rPr>
                <w:kern w:val="2"/>
                <w:szCs w:val="24"/>
              </w:rPr>
            </w:pPr>
            <w:r w:rsidRPr="00D94DE9">
              <w:rPr>
                <w:kern w:val="2"/>
                <w:szCs w:val="24"/>
              </w:rPr>
              <w:t>Jeigu Sutarties vykdymo metu pasikeičia PVM mokėjimą reglamentuojantys teisės aktai, darantys tiesioginę įtaką Tiekėjo teikiamų Paslaugų Sutartyje nurodytai kainai, Sutarties kaina  perskaičiuojam</w:t>
            </w:r>
            <w:r w:rsidR="004F40AE">
              <w:rPr>
                <w:kern w:val="2"/>
                <w:szCs w:val="24"/>
              </w:rPr>
              <w:t>a</w:t>
            </w:r>
            <w:r w:rsidRPr="00D94DE9">
              <w:rPr>
                <w:kern w:val="2"/>
                <w:szCs w:val="24"/>
              </w:rPr>
              <w:t xml:space="preserve"> nekeičiant Paslaugų kainos be PVM.</w:t>
            </w:r>
          </w:p>
          <w:p w14:paraId="78CFF938" w14:textId="77777777" w:rsidR="00D94DE9" w:rsidRDefault="00D94DE9">
            <w:pPr>
              <w:rPr>
                <w:kern w:val="2"/>
                <w:szCs w:val="24"/>
              </w:rPr>
            </w:pPr>
          </w:p>
          <w:p w14:paraId="54D2295D" w14:textId="063E4EB5" w:rsidR="007C2EC9" w:rsidRDefault="001525C4" w:rsidP="00C86D60">
            <w:pPr>
              <w:rPr>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w:t>
            </w:r>
            <w:proofErr w:type="spellStart"/>
            <w:r w:rsidRPr="00C86D60">
              <w:rPr>
                <w:kern w:val="2"/>
                <w:szCs w:val="24"/>
              </w:rPr>
              <w:t>as</w:t>
            </w:r>
            <w:proofErr w:type="spellEnd"/>
            <w:r w:rsidRPr="00C86D60">
              <w:rPr>
                <w:kern w:val="2"/>
                <w:szCs w:val="24"/>
              </w:rPr>
              <w:t>) Sutarties kaina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Pr="000F74ED" w:rsidRDefault="001525C4">
            <w:pPr>
              <w:rPr>
                <w:szCs w:val="24"/>
              </w:rPr>
            </w:pPr>
            <w:r w:rsidRPr="000F74ED">
              <w:rPr>
                <w:b/>
                <w:bCs/>
                <w:kern w:val="2"/>
                <w:szCs w:val="24"/>
              </w:rPr>
              <w:t>5.3.2.</w:t>
            </w:r>
            <w:r w:rsidRPr="000F74ED">
              <w:rPr>
                <w:kern w:val="2"/>
                <w:szCs w:val="24"/>
              </w:rPr>
              <w:t xml:space="preserve"> </w:t>
            </w:r>
            <w:r w:rsidRPr="000F74ED">
              <w:rPr>
                <w:b/>
                <w:bCs/>
                <w:kern w:val="2"/>
                <w:szCs w:val="24"/>
              </w:rPr>
              <w:t>Sutarties kainos / įkainių peržiūra dėl kitų mokesčių, lemiančių Paslaugų kainos / įkainių pokytį, pasikeitimo</w:t>
            </w:r>
          </w:p>
        </w:tc>
        <w:tc>
          <w:tcPr>
            <w:tcW w:w="6441" w:type="dxa"/>
            <w:gridSpan w:val="2"/>
          </w:tcPr>
          <w:p w14:paraId="08AC51D7" w14:textId="77777777" w:rsidR="007C2EC9" w:rsidRDefault="001525C4">
            <w:pPr>
              <w:rPr>
                <w:kern w:val="2"/>
                <w:szCs w:val="24"/>
              </w:rPr>
            </w:pPr>
            <w:r>
              <w:rPr>
                <w:kern w:val="2"/>
                <w:szCs w:val="24"/>
              </w:rPr>
              <w:t>Netaikoma</w:t>
            </w:r>
          </w:p>
          <w:p w14:paraId="265313DE" w14:textId="315B4491" w:rsidR="007C2EC9" w:rsidRDefault="007C2EC9">
            <w:pPr>
              <w:rPr>
                <w:szCs w:val="24"/>
              </w:rPr>
            </w:pPr>
          </w:p>
        </w:tc>
      </w:tr>
      <w:tr w:rsidR="007C2EC9" w14:paraId="693CE047" w14:textId="77777777">
        <w:trPr>
          <w:trHeight w:val="300"/>
        </w:trPr>
        <w:tc>
          <w:tcPr>
            <w:tcW w:w="3094" w:type="dxa"/>
            <w:gridSpan w:val="2"/>
          </w:tcPr>
          <w:p w14:paraId="2A92EB81" w14:textId="1ED61CB5" w:rsidR="007C2EC9" w:rsidRPr="000F74ED" w:rsidRDefault="001525C4" w:rsidP="000F74ED">
            <w:pPr>
              <w:rPr>
                <w:b/>
                <w:kern w:val="2"/>
                <w:szCs w:val="24"/>
              </w:rPr>
            </w:pPr>
            <w:r w:rsidRPr="000F74ED">
              <w:rPr>
                <w:b/>
                <w:kern w:val="2"/>
                <w:szCs w:val="24"/>
              </w:rPr>
              <w:t>5.3.3. Sutarties kainos / įkainių peržiūra dėl kainų lygio pokyčio</w:t>
            </w:r>
          </w:p>
        </w:tc>
        <w:tc>
          <w:tcPr>
            <w:tcW w:w="6441" w:type="dxa"/>
            <w:gridSpan w:val="2"/>
          </w:tcPr>
          <w:p w14:paraId="1320B7EE" w14:textId="2DEB229D" w:rsidR="007C2EC9" w:rsidRPr="001E595A" w:rsidRDefault="00D60A33">
            <w:pPr>
              <w:rPr>
                <w:kern w:val="2"/>
                <w:szCs w:val="24"/>
              </w:rPr>
            </w:pPr>
            <w:r w:rsidRPr="00D60A33">
              <w:rPr>
                <w:kern w:val="2"/>
                <w:szCs w:val="24"/>
              </w:rPr>
              <w:t>Netaikoma</w:t>
            </w: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sidRPr="00C37D5F">
              <w:rPr>
                <w:b/>
                <w:kern w:val="2"/>
                <w:szCs w:val="24"/>
              </w:rPr>
              <w:t>5.5. Atsiskaitymo su Tiekėju terminas ir tvarka</w:t>
            </w:r>
          </w:p>
        </w:tc>
        <w:tc>
          <w:tcPr>
            <w:tcW w:w="6441" w:type="dxa"/>
            <w:gridSpan w:val="2"/>
          </w:tcPr>
          <w:p w14:paraId="77611FD8" w14:textId="77777777" w:rsidR="005E3BDB" w:rsidRPr="000F74ED"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 xml:space="preserve">Pirkėjas atsiskaito su Tiekėju ne vėliau kaip per 30 kalendorinių </w:t>
            </w:r>
            <w:r w:rsidRPr="000F74ED">
              <w:rPr>
                <w:kern w:val="2"/>
                <w:szCs w:val="24"/>
                <w:shd w:val="clear" w:color="auto" w:fill="FFFFFF"/>
              </w:rPr>
              <w:t>dienų nuo Sąskaitos gavimo dienos.</w:t>
            </w:r>
          </w:p>
          <w:p w14:paraId="640FA92A" w14:textId="77777777" w:rsidR="005E3BDB" w:rsidRPr="000F74ED"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0F74ED">
              <w:rPr>
                <w:kern w:val="2"/>
                <w:szCs w:val="24"/>
                <w:shd w:val="clear" w:color="auto" w:fill="FFFFFF"/>
              </w:rPr>
              <w:t>Apmokėjimo sąlygos:</w:t>
            </w:r>
          </w:p>
          <w:p w14:paraId="064A9D5A" w14:textId="3DF1F0E9" w:rsidR="002429B4" w:rsidRPr="008C7109" w:rsidRDefault="005E3BDB" w:rsidP="002429B4">
            <w:pPr>
              <w:widowControl w:val="0"/>
              <w:tabs>
                <w:tab w:val="left" w:pos="851"/>
                <w:tab w:val="left" w:pos="993"/>
                <w:tab w:val="left" w:pos="1134"/>
              </w:tabs>
              <w:suppressAutoHyphens/>
              <w:autoSpaceDN w:val="0"/>
              <w:jc w:val="both"/>
              <w:rPr>
                <w:kern w:val="2"/>
                <w:szCs w:val="24"/>
                <w:shd w:val="clear" w:color="auto" w:fill="FFFFFF"/>
              </w:rPr>
            </w:pPr>
            <w:r w:rsidRPr="000F74ED">
              <w:rPr>
                <w:kern w:val="2"/>
                <w:szCs w:val="24"/>
                <w:shd w:val="clear" w:color="auto" w:fill="FFFFFF"/>
              </w:rPr>
              <w:t>5.5.1</w:t>
            </w:r>
            <w:r w:rsidR="000F74ED" w:rsidRPr="000F74ED">
              <w:rPr>
                <w:kern w:val="2"/>
                <w:szCs w:val="24"/>
                <w:shd w:val="clear" w:color="auto" w:fill="FFFFFF"/>
              </w:rPr>
              <w:t xml:space="preserve"> </w:t>
            </w:r>
            <w:r w:rsidR="000F74ED" w:rsidRPr="000F74ED">
              <w:t xml:space="preserve">20 proc. sumos </w:t>
            </w:r>
            <w:r w:rsidR="00E8780F">
              <w:t>su</w:t>
            </w:r>
            <w:r w:rsidR="000F74ED" w:rsidRPr="000F74ED">
              <w:t xml:space="preserve">mokama atlikus projektavimo darbų užduotyje nurodytus parengiamojo </w:t>
            </w:r>
            <w:r w:rsidR="000F74ED">
              <w:t>etapo darbus ir gavus užsakovo pritarimą</w:t>
            </w:r>
            <w:r w:rsidR="002429B4" w:rsidRPr="008C7109">
              <w:rPr>
                <w:kern w:val="2"/>
                <w:szCs w:val="24"/>
                <w:shd w:val="clear" w:color="auto" w:fill="FFFFFF"/>
              </w:rPr>
              <w:t>;</w:t>
            </w:r>
          </w:p>
          <w:p w14:paraId="795EA63E" w14:textId="2D011D84" w:rsidR="004E7951" w:rsidRPr="008C7109" w:rsidRDefault="008C7109" w:rsidP="000F74ED">
            <w:pPr>
              <w:widowControl w:val="0"/>
              <w:tabs>
                <w:tab w:val="left" w:pos="851"/>
                <w:tab w:val="left" w:pos="993"/>
                <w:tab w:val="left" w:pos="1134"/>
              </w:tabs>
              <w:suppressAutoHyphens/>
              <w:autoSpaceDN w:val="0"/>
              <w:jc w:val="both"/>
              <w:rPr>
                <w:kern w:val="2"/>
                <w:szCs w:val="24"/>
                <w:shd w:val="clear" w:color="auto" w:fill="FFFFFF"/>
              </w:rPr>
            </w:pPr>
            <w:r w:rsidRPr="008C7109">
              <w:rPr>
                <w:kern w:val="2"/>
                <w:szCs w:val="24"/>
                <w:shd w:val="clear" w:color="auto" w:fill="FFFFFF"/>
              </w:rPr>
              <w:t>5.5.2</w:t>
            </w:r>
            <w:r w:rsidR="002429B4" w:rsidRPr="008C7109">
              <w:rPr>
                <w:kern w:val="2"/>
                <w:szCs w:val="24"/>
                <w:shd w:val="clear" w:color="auto" w:fill="FFFFFF"/>
              </w:rPr>
              <w:t xml:space="preserve"> </w:t>
            </w:r>
            <w:r w:rsidR="000F74ED">
              <w:rPr>
                <w:kern w:val="2"/>
                <w:szCs w:val="24"/>
                <w:shd w:val="clear" w:color="auto" w:fill="FFFFFF"/>
              </w:rPr>
              <w:t xml:space="preserve">80 proc. </w:t>
            </w:r>
            <w:r w:rsidR="00D60A33">
              <w:t>sum</w:t>
            </w:r>
            <w:r w:rsidR="000F74ED">
              <w:t>os</w:t>
            </w:r>
            <w:r w:rsidR="00D60A33">
              <w:t xml:space="preserve"> sumokama parengus ir perdavus užsakovui suderintą Sąjūdžio parko apželdinimo projektą (schemą)</w:t>
            </w:r>
            <w:r w:rsidR="000F74ED">
              <w:t>.</w:t>
            </w: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t>5.6. Avansas</w:t>
            </w:r>
          </w:p>
        </w:tc>
        <w:tc>
          <w:tcPr>
            <w:tcW w:w="6441" w:type="dxa"/>
            <w:gridSpan w:val="2"/>
          </w:tcPr>
          <w:p w14:paraId="2571C76B" w14:textId="125341D2" w:rsidR="007C2EC9" w:rsidRDefault="001525C4" w:rsidP="000F74ED">
            <w:pPr>
              <w:rPr>
                <w:color w:val="000000"/>
                <w:kern w:val="2"/>
                <w:szCs w:val="24"/>
                <w:shd w:val="clear" w:color="auto" w:fill="FFFFFF"/>
              </w:rPr>
            </w:pPr>
            <w:r>
              <w:rPr>
                <w:kern w:val="2"/>
                <w:szCs w:val="24"/>
              </w:rPr>
              <w:t>Netaikoma</w:t>
            </w: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13CE617" w14:textId="171817BC" w:rsidR="007C2EC9" w:rsidRDefault="001525C4" w:rsidP="000F74ED">
            <w:pPr>
              <w:rPr>
                <w:kern w:val="2"/>
                <w:szCs w:val="24"/>
              </w:rPr>
            </w:pPr>
            <w:r>
              <w:rPr>
                <w:kern w:val="2"/>
                <w:szCs w:val="24"/>
              </w:rPr>
              <w:t>Netaikoma</w:t>
            </w: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C299B12" w14:textId="1F10C372" w:rsidR="007C2EC9" w:rsidRDefault="001525C4" w:rsidP="000F74ED">
            <w:r>
              <w:rPr>
                <w:kern w:val="2"/>
                <w:szCs w:val="24"/>
              </w:rPr>
              <w:t>Netaikoma</w:t>
            </w: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t>6.2. Terminas Paslaugų trūkumams pašalinti</w:t>
            </w:r>
          </w:p>
        </w:tc>
        <w:tc>
          <w:tcPr>
            <w:tcW w:w="6441" w:type="dxa"/>
            <w:gridSpan w:val="2"/>
          </w:tcPr>
          <w:p w14:paraId="60EAB355" w14:textId="6126C20E" w:rsidR="007C2EC9" w:rsidRDefault="001525C4">
            <w:pPr>
              <w:rPr>
                <w:kern w:val="2"/>
                <w:szCs w:val="24"/>
              </w:rPr>
            </w:pPr>
            <w:r>
              <w:rPr>
                <w:kern w:val="2"/>
                <w:szCs w:val="24"/>
              </w:rPr>
              <w:t>Netaikoma</w:t>
            </w:r>
          </w:p>
          <w:p w14:paraId="47F8C460" w14:textId="716EF413" w:rsidR="007C2EC9" w:rsidRDefault="007C2EC9">
            <w:pPr>
              <w:rPr>
                <w:bCs/>
                <w:kern w:val="2"/>
                <w:szCs w:val="24"/>
              </w:rPr>
            </w:pPr>
          </w:p>
        </w:tc>
      </w:tr>
      <w:tr w:rsidR="007C2EC9" w14:paraId="71E58E13" w14:textId="77777777">
        <w:trPr>
          <w:trHeight w:val="300"/>
        </w:trPr>
        <w:tc>
          <w:tcPr>
            <w:tcW w:w="3094" w:type="dxa"/>
            <w:gridSpan w:val="2"/>
          </w:tcPr>
          <w:p w14:paraId="65DE2F72" w14:textId="77777777" w:rsidR="007C2EC9" w:rsidRDefault="001525C4">
            <w:pPr>
              <w:rPr>
                <w:b/>
                <w:kern w:val="2"/>
                <w:szCs w:val="24"/>
              </w:rPr>
            </w:pPr>
            <w:r>
              <w:rPr>
                <w:b/>
                <w:szCs w:val="24"/>
              </w:rPr>
              <w:t>6.3. Kokybinių kriterijų įgyvendinimo ir tikrinimo tvarka</w:t>
            </w:r>
          </w:p>
        </w:tc>
        <w:tc>
          <w:tcPr>
            <w:tcW w:w="6441" w:type="dxa"/>
            <w:gridSpan w:val="2"/>
          </w:tcPr>
          <w:p w14:paraId="2EFB1872" w14:textId="26EF8487" w:rsidR="007C2EC9" w:rsidRDefault="001525C4" w:rsidP="000F74ED">
            <w:pPr>
              <w:rPr>
                <w:bCs/>
                <w:kern w:val="2"/>
                <w:szCs w:val="24"/>
              </w:rPr>
            </w:pPr>
            <w:r>
              <w:rPr>
                <w:kern w:val="2"/>
                <w:szCs w:val="24"/>
              </w:rPr>
              <w:t xml:space="preserve">Netaikoma </w:t>
            </w: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4D2F2990" w14:textId="77777777" w:rsidR="007C2EC9" w:rsidRDefault="001525C4">
            <w:pPr>
              <w:rPr>
                <w:kern w:val="2"/>
                <w:szCs w:val="24"/>
              </w:rPr>
            </w:pPr>
            <w:r>
              <w:rPr>
                <w:kern w:val="2"/>
                <w:szCs w:val="24"/>
              </w:rPr>
              <w:t>Sutarties vykdymui subtiekėjai ir (ar) specialistai nepasitelkiami.</w:t>
            </w:r>
          </w:p>
          <w:p w14:paraId="255A5806" w14:textId="77777777" w:rsidR="007C2EC9" w:rsidRDefault="007C2EC9">
            <w:pPr>
              <w:rPr>
                <w:kern w:val="2"/>
                <w:szCs w:val="24"/>
              </w:rPr>
            </w:pPr>
          </w:p>
          <w:p w14:paraId="15EFA870" w14:textId="77777777" w:rsidR="007C2EC9" w:rsidRDefault="001525C4">
            <w:pPr>
              <w:rPr>
                <w:color w:val="FF0000"/>
                <w:kern w:val="2"/>
                <w:szCs w:val="24"/>
              </w:rPr>
            </w:pPr>
            <w:r>
              <w:rPr>
                <w:color w:val="FF0000"/>
                <w:kern w:val="2"/>
                <w:szCs w:val="24"/>
              </w:rPr>
              <w:t>arba</w:t>
            </w:r>
          </w:p>
          <w:p w14:paraId="261D8464" w14:textId="77777777" w:rsidR="007C2EC9" w:rsidRDefault="007C2EC9">
            <w:pPr>
              <w:rPr>
                <w:kern w:val="2"/>
                <w:szCs w:val="24"/>
              </w:rPr>
            </w:pPr>
          </w:p>
          <w:p w14:paraId="556CB08A" w14:textId="77777777" w:rsidR="007C2EC9" w:rsidRDefault="001525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53A2338D" w14:textId="4DBC0908" w:rsidR="007C2EC9" w:rsidRDefault="001525C4">
            <w:pPr>
              <w:rPr>
                <w:kern w:val="2"/>
                <w:szCs w:val="24"/>
              </w:rPr>
            </w:pPr>
            <w:r>
              <w:rPr>
                <w:kern w:val="2"/>
                <w:szCs w:val="24"/>
              </w:rPr>
              <w:t>Netaikoma</w:t>
            </w: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t>9. ŠALIŲ ATSAKOMYBĖ</w:t>
            </w:r>
          </w:p>
        </w:tc>
      </w:tr>
      <w:tr w:rsidR="007C2EC9" w14:paraId="71971505" w14:textId="77777777">
        <w:trPr>
          <w:trHeight w:val="300"/>
        </w:trPr>
        <w:tc>
          <w:tcPr>
            <w:tcW w:w="3094" w:type="dxa"/>
            <w:gridSpan w:val="2"/>
          </w:tcPr>
          <w:p w14:paraId="3A1E35EA" w14:textId="77777777" w:rsidR="007C2EC9" w:rsidRDefault="001525C4">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pPr>
              <w:spacing w:line="259" w:lineRule="auto"/>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pPr>
              <w:rPr>
                <w:b/>
                <w:kern w:val="2"/>
                <w:szCs w:val="24"/>
              </w:rPr>
            </w:pPr>
            <w:r>
              <w:rPr>
                <w:b/>
                <w:szCs w:val="24"/>
              </w:rPr>
              <w:t>9.2. Tiekėjui taikomos netesybos</w:t>
            </w:r>
          </w:p>
        </w:tc>
        <w:tc>
          <w:tcPr>
            <w:tcW w:w="6441" w:type="dxa"/>
            <w:gridSpan w:val="2"/>
          </w:tcPr>
          <w:p w14:paraId="5A5D0039" w14:textId="6125FF36" w:rsidR="007C2EC9" w:rsidRDefault="001525C4">
            <w:pPr>
              <w:rPr>
                <w:color w:val="000000"/>
              </w:rPr>
            </w:pPr>
            <w:r>
              <w:rPr>
                <w:color w:val="000000"/>
                <w:szCs w:val="24"/>
                <w:lang w:val="lt"/>
              </w:rPr>
              <w:t xml:space="preserve">9.2.1. </w:t>
            </w:r>
            <w:r w:rsidR="00620D81" w:rsidRPr="00620D81">
              <w:rPr>
                <w:color w:val="000000"/>
                <w:szCs w:val="24"/>
                <w:lang w:val="lt"/>
              </w:rPr>
              <w:t xml:space="preserve">Jeigu Tiekėjas vėluoja suteikti Paslaugas arba nevykdo kitų sutartinių įsipareigojimų, Pirkėjas nuo kitos nei nustatytas terminas dienos Tiekėjui skaičiuoja </w:t>
            </w:r>
            <w:r w:rsidR="006F75BD" w:rsidRPr="006F75BD">
              <w:rPr>
                <w:color w:val="000000"/>
                <w:szCs w:val="24"/>
                <w:lang w:val="lt"/>
              </w:rPr>
              <w:t xml:space="preserve">0,02 (dvi šimtosios) </w:t>
            </w:r>
            <w:r w:rsidR="00620D81" w:rsidRPr="00620D81">
              <w:rPr>
                <w:color w:val="000000"/>
                <w:szCs w:val="24"/>
                <w:lang w:val="lt"/>
              </w:rPr>
              <w:t>procento (arba nurodyti kitą skaičių) dydžio delspinigius už kiekvieną uždelstą dieną nuo laiku nesuteiktų Paslaugų ar kitų sutartinių įsipareigojimų nevykdymo kainos be PVM</w:t>
            </w:r>
            <w:r>
              <w:rPr>
                <w:color w:val="000000"/>
                <w:szCs w:val="24"/>
                <w:lang w:val="lt"/>
              </w:rPr>
              <w:t>.</w:t>
            </w:r>
          </w:p>
          <w:p w14:paraId="3CDE74A8" w14:textId="2A30F5C1" w:rsidR="007C2EC9" w:rsidRDefault="001525C4">
            <w:pPr>
              <w:rPr>
                <w:szCs w:val="24"/>
              </w:rPr>
            </w:pPr>
            <w:r>
              <w:rPr>
                <w:color w:val="000000"/>
                <w:szCs w:val="24"/>
                <w:lang w:val="lt"/>
              </w:rPr>
              <w:t xml:space="preserve">9.2.2. Jeigu Tiekėjas vėluoja grąžinti dėl Tiekėjui mokėtinos sumos sumažinimo susidariusią permoką pagal Bendrųjų sąlygų 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pPr>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52823EF3" w14:textId="1831341A" w:rsidR="007C2EC9" w:rsidRDefault="001525C4" w:rsidP="000F74ED">
            <w:pPr>
              <w:rPr>
                <w:bCs/>
                <w:kern w:val="2"/>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tc>
      </w:tr>
      <w:tr w:rsidR="007C2EC9" w14:paraId="11FE4B01" w14:textId="77777777">
        <w:trPr>
          <w:trHeight w:val="300"/>
        </w:trPr>
        <w:tc>
          <w:tcPr>
            <w:tcW w:w="3094" w:type="dxa"/>
            <w:gridSpan w:val="2"/>
          </w:tcPr>
          <w:p w14:paraId="014DCD96" w14:textId="77777777" w:rsidR="007C2EC9" w:rsidRPr="00C37D5F" w:rsidRDefault="001525C4">
            <w:pPr>
              <w:rPr>
                <w:b/>
                <w:kern w:val="2"/>
                <w:szCs w:val="24"/>
              </w:rPr>
            </w:pPr>
            <w:r w:rsidRPr="00C37D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C94F91" w14:textId="02C75676" w:rsidR="007C2EC9" w:rsidRDefault="00EE006C">
            <w:pPr>
              <w:rPr>
                <w:bCs/>
                <w:kern w:val="2"/>
                <w:szCs w:val="24"/>
              </w:rPr>
            </w:pPr>
            <w:r w:rsidRPr="00EE006C">
              <w:rPr>
                <w:bCs/>
                <w:color w:val="000000"/>
                <w:kern w:val="2"/>
                <w:szCs w:val="24"/>
              </w:rPr>
              <w:t>500,00 (penki šimtai)</w:t>
            </w:r>
            <w:r w:rsidR="00E6364F" w:rsidRPr="00EE006C">
              <w:rPr>
                <w:bCs/>
                <w:color w:val="000000"/>
                <w:kern w:val="2"/>
                <w:szCs w:val="24"/>
              </w:rPr>
              <w:t xml:space="preserve"> Eur</w:t>
            </w:r>
            <w:r w:rsidR="00E6364F">
              <w:t xml:space="preserve"> </w:t>
            </w:r>
            <w:r w:rsidR="00E6364F" w:rsidRPr="00E6364F">
              <w:rPr>
                <w:bCs/>
                <w:color w:val="000000"/>
                <w:kern w:val="2"/>
                <w:szCs w:val="24"/>
              </w:rPr>
              <w:t>už kiekvieną pažeidimo atvejį.</w:t>
            </w:r>
          </w:p>
        </w:tc>
      </w:tr>
      <w:tr w:rsidR="007C2EC9" w14:paraId="6625BA70" w14:textId="77777777">
        <w:trPr>
          <w:trHeight w:val="300"/>
        </w:trPr>
        <w:tc>
          <w:tcPr>
            <w:tcW w:w="3094" w:type="dxa"/>
            <w:gridSpan w:val="2"/>
          </w:tcPr>
          <w:p w14:paraId="63900E92" w14:textId="77777777" w:rsidR="007C2EC9" w:rsidRPr="00C37D5F" w:rsidRDefault="001525C4">
            <w:pPr>
              <w:rPr>
                <w:b/>
                <w:kern w:val="2"/>
                <w:szCs w:val="24"/>
              </w:rPr>
            </w:pPr>
            <w:r w:rsidRPr="00C37D5F">
              <w:rPr>
                <w:b/>
                <w:kern w:val="2"/>
                <w:szCs w:val="24"/>
              </w:rPr>
              <w:t>9.5. Tiekėjui taikomos baudos dėl aplinkosauginių ir (arba) socialinių kriterijų nesilaikymo</w:t>
            </w:r>
          </w:p>
        </w:tc>
        <w:tc>
          <w:tcPr>
            <w:tcW w:w="6441" w:type="dxa"/>
            <w:gridSpan w:val="2"/>
          </w:tcPr>
          <w:p w14:paraId="7B6ED672" w14:textId="1F33134B" w:rsidR="007C2EC9" w:rsidRDefault="00EE006C">
            <w:pPr>
              <w:rPr>
                <w:bCs/>
                <w:color w:val="4472C4"/>
                <w:kern w:val="2"/>
                <w:szCs w:val="24"/>
              </w:rPr>
            </w:pPr>
            <w:r w:rsidRPr="00EE006C">
              <w:rPr>
                <w:bCs/>
                <w:color w:val="000000"/>
                <w:kern w:val="2"/>
                <w:szCs w:val="24"/>
              </w:rPr>
              <w:t>Už bet kurio iš Specialiųjų sąlygų 13.1 punkto pažeidimą taikoma 100,00 (vienas šimtas) Eur bauda už kiekvieną nustatytą atvejį.</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t>9.6. Tiekėjui / Pirkėjui taikoma bauda dėl konfidencialumo reikalavimų nesilaikymo</w:t>
            </w:r>
          </w:p>
        </w:tc>
        <w:tc>
          <w:tcPr>
            <w:tcW w:w="6441" w:type="dxa"/>
            <w:gridSpan w:val="2"/>
          </w:tcPr>
          <w:p w14:paraId="333D3E8A" w14:textId="77777777" w:rsidR="007C2EC9" w:rsidRDefault="001525C4">
            <w:pPr>
              <w:rPr>
                <w:bCs/>
                <w:kern w:val="2"/>
                <w:szCs w:val="24"/>
              </w:rPr>
            </w:pPr>
            <w:r>
              <w:rPr>
                <w:bCs/>
                <w:kern w:val="2"/>
                <w:szCs w:val="24"/>
              </w:rPr>
              <w:t>Netaikoma</w:t>
            </w:r>
          </w:p>
          <w:p w14:paraId="7ADA155B" w14:textId="0577DB19" w:rsidR="007C2EC9" w:rsidRDefault="007C2EC9">
            <w:pPr>
              <w:rPr>
                <w:bCs/>
                <w:color w:val="4472C4"/>
                <w:kern w:val="2"/>
                <w:szCs w:val="24"/>
              </w:rPr>
            </w:pPr>
          </w:p>
        </w:tc>
      </w:tr>
      <w:tr w:rsidR="007C2EC9" w14:paraId="1523ADC8" w14:textId="77777777">
        <w:trPr>
          <w:trHeight w:val="300"/>
        </w:trPr>
        <w:tc>
          <w:tcPr>
            <w:tcW w:w="3094" w:type="dxa"/>
            <w:gridSpan w:val="2"/>
          </w:tcPr>
          <w:p w14:paraId="0869DED5" w14:textId="77777777" w:rsidR="007C2EC9" w:rsidRDefault="001525C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09654D0" w14:textId="1FF21357" w:rsidR="00EE006C" w:rsidRDefault="001525C4" w:rsidP="00EE006C">
            <w:pPr>
              <w:rPr>
                <w:bCs/>
                <w:color w:val="4472C4"/>
                <w:kern w:val="2"/>
                <w:szCs w:val="24"/>
              </w:rPr>
            </w:pPr>
            <w:r>
              <w:rPr>
                <w:bCs/>
                <w:szCs w:val="24"/>
              </w:rPr>
              <w:t xml:space="preserve">Netaikoma </w:t>
            </w:r>
          </w:p>
          <w:p w14:paraId="4B6C4F1B" w14:textId="621D000F" w:rsidR="007C2EC9" w:rsidRDefault="007C2EC9">
            <w:pPr>
              <w:rPr>
                <w:bCs/>
                <w:color w:val="4472C4"/>
                <w:kern w:val="2"/>
                <w:szCs w:val="24"/>
              </w:rPr>
            </w:pPr>
          </w:p>
        </w:tc>
      </w:tr>
      <w:tr w:rsidR="007C2EC9" w14:paraId="2A3B6957" w14:textId="77777777" w:rsidTr="000F74ED">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6D7C03" w14:textId="32A8986C" w:rsidR="007C2EC9" w:rsidRDefault="001525C4" w:rsidP="000F74ED">
            <w:pPr>
              <w:rPr>
                <w:bCs/>
                <w:color w:val="4472C4"/>
                <w:kern w:val="2"/>
                <w:szCs w:val="24"/>
              </w:rPr>
            </w:pPr>
            <w:r>
              <w:rPr>
                <w:bCs/>
                <w:kern w:val="2"/>
                <w:szCs w:val="24"/>
              </w:rPr>
              <w:t>Netaikoma</w:t>
            </w: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CA8D916" w14:textId="1BBD577C" w:rsidR="007C2EC9" w:rsidRDefault="00EE006C">
            <w:pPr>
              <w:rPr>
                <w:bCs/>
                <w:szCs w:val="24"/>
              </w:rPr>
            </w:pPr>
            <w:r w:rsidRPr="00EE006C">
              <w:rPr>
                <w:bCs/>
                <w:kern w:val="2"/>
                <w:szCs w:val="24"/>
              </w:rPr>
              <w:t>100,00 (vienas šimtas) Eur bauda už kiekvieną nustatytą atvejį.</w:t>
            </w:r>
          </w:p>
          <w:p w14:paraId="249D17D5" w14:textId="77777777" w:rsidR="007C2EC9" w:rsidRDefault="007C2EC9">
            <w:pPr>
              <w:rPr>
                <w:bCs/>
                <w:color w:val="4472C4"/>
                <w:kern w:val="2"/>
                <w:szCs w:val="24"/>
              </w:rPr>
            </w:pP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1786FCDF" w:rsidR="007C2EC9" w:rsidRPr="00EE006C" w:rsidRDefault="00EE006C">
            <w:pPr>
              <w:rPr>
                <w:bCs/>
                <w:kern w:val="2"/>
                <w:szCs w:val="24"/>
              </w:rPr>
            </w:pPr>
            <w:r w:rsidRPr="00EE006C">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14:paraId="33F7E844" w14:textId="77777777">
        <w:trPr>
          <w:trHeight w:val="300"/>
        </w:trPr>
        <w:tc>
          <w:tcPr>
            <w:tcW w:w="3094" w:type="dxa"/>
            <w:gridSpan w:val="2"/>
          </w:tcPr>
          <w:p w14:paraId="45E0B5A2" w14:textId="77777777" w:rsidR="007C2EC9" w:rsidRDefault="001525C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8A4D15B" w14:textId="77777777" w:rsidR="007C2EC9" w:rsidRDefault="001525C4">
            <w:pPr>
              <w:rPr>
                <w:kern w:val="2"/>
                <w:szCs w:val="24"/>
              </w:rPr>
            </w:pPr>
            <w:r>
              <w:rPr>
                <w:kern w:val="2"/>
                <w:szCs w:val="24"/>
              </w:rPr>
              <w:t>Netaikoma</w:t>
            </w:r>
          </w:p>
          <w:p w14:paraId="576760C2" w14:textId="32A8C440" w:rsidR="007C2EC9"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Default="001525C4">
            <w:pPr>
              <w:rPr>
                <w:b/>
                <w:kern w:val="2"/>
                <w:szCs w:val="24"/>
                <w:lang w:val="en-US"/>
              </w:rPr>
            </w:pPr>
            <w:r>
              <w:rPr>
                <w:b/>
                <w:bCs/>
                <w:kern w:val="2"/>
                <w:szCs w:val="24"/>
              </w:rPr>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Pr>
                <w:rFonts w:eastAsia="Arial"/>
              </w:rPr>
              <w:t xml:space="preserve">Netaikoma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Pr="00D60A33" w:rsidRDefault="001525C4">
            <w:pPr>
              <w:rPr>
                <w:b/>
                <w:kern w:val="2"/>
                <w:szCs w:val="24"/>
              </w:rPr>
            </w:pPr>
            <w:r w:rsidRPr="00D60A33">
              <w:rPr>
                <w:b/>
                <w:szCs w:val="24"/>
              </w:rPr>
              <w:t>11.1. Sutarties sudarymas ir įsigaliojimas</w:t>
            </w:r>
          </w:p>
        </w:tc>
        <w:tc>
          <w:tcPr>
            <w:tcW w:w="6441" w:type="dxa"/>
            <w:gridSpan w:val="2"/>
          </w:tcPr>
          <w:p w14:paraId="2AC7E74F" w14:textId="77777777" w:rsidR="00EE006C" w:rsidRPr="00D60A33" w:rsidRDefault="00EE006C" w:rsidP="00EE006C">
            <w:pPr>
              <w:rPr>
                <w:kern w:val="2"/>
                <w:szCs w:val="24"/>
              </w:rPr>
            </w:pPr>
            <w:r w:rsidRPr="00D60A33">
              <w:rPr>
                <w:kern w:val="2"/>
                <w:szCs w:val="24"/>
              </w:rPr>
              <w:t>Ši Sutartis laikoma sudaryta ir įsigalioja nuo Sutarties pasirašymo dienos (antrosios Šalies pasirašymo dieną).</w:t>
            </w:r>
          </w:p>
          <w:p w14:paraId="4DC1EE54" w14:textId="11BA65F8" w:rsidR="00EE006C" w:rsidRPr="00D60A33" w:rsidRDefault="00EE006C" w:rsidP="00EE006C">
            <w:pPr>
              <w:rPr>
                <w:kern w:val="2"/>
                <w:szCs w:val="24"/>
              </w:rPr>
            </w:pPr>
            <w:r w:rsidRPr="00D60A33">
              <w:rPr>
                <w:kern w:val="2"/>
                <w:szCs w:val="24"/>
              </w:rPr>
              <w:t xml:space="preserve">Sutartis galioja iki visiško prievolių įvykdymo, bet jos terminas negali būti ilgesnis kaip </w:t>
            </w:r>
            <w:r w:rsidR="00923921" w:rsidRPr="00D60A33">
              <w:rPr>
                <w:kern w:val="2"/>
                <w:szCs w:val="24"/>
              </w:rPr>
              <w:t>5</w:t>
            </w:r>
            <w:r w:rsidRPr="00D60A33">
              <w:rPr>
                <w:kern w:val="2"/>
                <w:szCs w:val="24"/>
              </w:rPr>
              <w:t xml:space="preserve"> mėn.</w:t>
            </w:r>
          </w:p>
          <w:p w14:paraId="062AC8F5" w14:textId="5F640756" w:rsidR="007C2EC9" w:rsidRPr="00D60A33" w:rsidRDefault="007C2EC9">
            <w:pPr>
              <w:rPr>
                <w:kern w:val="2"/>
                <w:szCs w:val="24"/>
              </w:rPr>
            </w:pPr>
          </w:p>
        </w:tc>
      </w:tr>
      <w:tr w:rsidR="007C2EC9" w14:paraId="3EA8BC5C" w14:textId="77777777">
        <w:trPr>
          <w:trHeight w:val="300"/>
        </w:trPr>
        <w:tc>
          <w:tcPr>
            <w:tcW w:w="3094" w:type="dxa"/>
            <w:gridSpan w:val="2"/>
          </w:tcPr>
          <w:p w14:paraId="78301D4A" w14:textId="77777777" w:rsidR="007C2EC9" w:rsidRPr="00923921" w:rsidRDefault="001525C4">
            <w:pPr>
              <w:rPr>
                <w:b/>
                <w:kern w:val="2"/>
                <w:szCs w:val="24"/>
              </w:rPr>
            </w:pPr>
            <w:r w:rsidRPr="00923921">
              <w:rPr>
                <w:b/>
                <w:kern w:val="2"/>
                <w:szCs w:val="24"/>
              </w:rPr>
              <w:t>11.2. Sutarties galiojimo termino pratęsimas</w:t>
            </w:r>
          </w:p>
        </w:tc>
        <w:tc>
          <w:tcPr>
            <w:tcW w:w="6441" w:type="dxa"/>
            <w:gridSpan w:val="2"/>
          </w:tcPr>
          <w:p w14:paraId="05202E9C" w14:textId="6B1341C5" w:rsidR="007C2EC9" w:rsidRPr="00923921" w:rsidRDefault="00923921" w:rsidP="00923921">
            <w:pPr>
              <w:rPr>
                <w:kern w:val="2"/>
                <w:szCs w:val="24"/>
              </w:rPr>
            </w:pPr>
            <w:r w:rsidRPr="00923921">
              <w:rPr>
                <w:kern w:val="2"/>
                <w:szCs w:val="24"/>
              </w:rPr>
              <w:t>Netaikoma</w:t>
            </w: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CE9034" w14:textId="5DCB076A" w:rsidR="007C2EC9" w:rsidRPr="000B580C" w:rsidRDefault="001525C4" w:rsidP="000F74ED">
            <w:pPr>
              <w:rPr>
                <w:kern w:val="2"/>
                <w:szCs w:val="24"/>
              </w:rPr>
            </w:pPr>
            <w:r w:rsidRPr="000B580C">
              <w:rPr>
                <w:kern w:val="2"/>
                <w:szCs w:val="24"/>
              </w:rPr>
              <w:t>Sutartis gali būti nutraukiama rašytiniu Šalių susitarimu arba vienašališkai, Bendrosiose sąlygose nustatyta tvarka.</w:t>
            </w: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6299A77E" w:rsidR="007C2EC9" w:rsidRPr="009F2260" w:rsidRDefault="001525C4">
            <w:pPr>
              <w:rPr>
                <w:kern w:val="2"/>
                <w:szCs w:val="24"/>
              </w:rPr>
            </w:pPr>
            <w:r w:rsidRPr="004C514B">
              <w:rPr>
                <w:kern w:val="2"/>
                <w:szCs w:val="24"/>
              </w:rPr>
              <w:t xml:space="preserve">12.2.1. jeigu Tiekėjas nevykdo prisiimtų įsipareigojimų už </w:t>
            </w:r>
            <w:r w:rsidRPr="009F2260">
              <w:rPr>
                <w:kern w:val="2"/>
                <w:szCs w:val="24"/>
              </w:rPr>
              <w:t>Sutartyje nustatytą Sutarties kainą;</w:t>
            </w:r>
          </w:p>
          <w:p w14:paraId="53A0B6EE" w14:textId="60A1396B" w:rsidR="007C2EC9" w:rsidRPr="009F2260" w:rsidRDefault="001525C4">
            <w:pPr>
              <w:rPr>
                <w:szCs w:val="24"/>
              </w:rPr>
            </w:pPr>
            <w:r w:rsidRPr="009F2260">
              <w:rPr>
                <w:szCs w:val="24"/>
              </w:rPr>
              <w:t xml:space="preserve">12.2.2. </w:t>
            </w:r>
            <w:r w:rsidR="00547E14" w:rsidRPr="009F2260">
              <w:rPr>
                <w:szCs w:val="24"/>
              </w:rPr>
              <w:t xml:space="preserve"> </w:t>
            </w:r>
            <w:r w:rsidR="009F2260" w:rsidRPr="009F2260">
              <w:rPr>
                <w:rFonts w:eastAsia="Arial"/>
                <w:kern w:val="2"/>
                <w:szCs w:val="24"/>
                <w:lang w:val="lt"/>
              </w:rPr>
              <w:t>jeigu Tiekėjas nesilaiko Sutartyje nustatytų Paslaugų teikimo terminų 2 (du) kartus iš eilės arba vėluoja suteikti Paslaugas daugiau nei 30 (trisdešimt) dienų nuo Sutartyje nustatyto Paslaugų suteikimo termino;</w:t>
            </w:r>
          </w:p>
          <w:p w14:paraId="5796ADD6" w14:textId="02092CCC" w:rsidR="007C2EC9" w:rsidRPr="009F2260" w:rsidRDefault="001525C4">
            <w:pPr>
              <w:rPr>
                <w:kern w:val="2"/>
                <w:szCs w:val="24"/>
              </w:rPr>
            </w:pPr>
            <w:r w:rsidRPr="009F2260">
              <w:rPr>
                <w:kern w:val="2"/>
                <w:szCs w:val="24"/>
              </w:rPr>
              <w:t xml:space="preserve">12.2.3.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4A97E1BA" w14:textId="39D6EEB9" w:rsidR="007C2EC9" w:rsidRPr="009F2260" w:rsidRDefault="001525C4">
            <w:pPr>
              <w:spacing w:line="257" w:lineRule="auto"/>
              <w:jc w:val="both"/>
              <w:rPr>
                <w:rFonts w:eastAsia="Arial"/>
                <w:kern w:val="2"/>
                <w:szCs w:val="24"/>
                <w:lang w:val="lt"/>
              </w:rPr>
            </w:pPr>
            <w:r w:rsidRPr="009F2260">
              <w:rPr>
                <w:rFonts w:eastAsia="Arial"/>
                <w:kern w:val="2"/>
                <w:szCs w:val="24"/>
                <w:lang w:val="lt"/>
              </w:rPr>
              <w:t xml:space="preserve">12.2.4. </w:t>
            </w:r>
            <w:r w:rsidR="009F2260" w:rsidRPr="009F2260">
              <w:rPr>
                <w:rFonts w:eastAsia="Arial"/>
                <w:kern w:val="2"/>
                <w:szCs w:val="24"/>
                <w:lang w:val="lt"/>
              </w:rPr>
              <w:t>Tiekėjas pažeidžia Paslaugų suteikimo terminus ir dėl Paslaugų suteikimo vėlavimo Paslaugos tampa nebereikalingos;</w:t>
            </w:r>
          </w:p>
          <w:p w14:paraId="0461EB97" w14:textId="549FD8DE" w:rsidR="007C2EC9" w:rsidRDefault="001525C4" w:rsidP="0029700B">
            <w:pPr>
              <w:tabs>
                <w:tab w:val="left" w:pos="567"/>
                <w:tab w:val="left" w:pos="851"/>
                <w:tab w:val="left" w:pos="992"/>
                <w:tab w:val="left" w:pos="1134"/>
              </w:tabs>
              <w:spacing w:line="257" w:lineRule="auto"/>
              <w:jc w:val="both"/>
              <w:rPr>
                <w:rFonts w:eastAsia="Arial"/>
                <w:color w:val="FF0000"/>
                <w:kern w:val="2"/>
                <w:szCs w:val="24"/>
              </w:rPr>
            </w:pPr>
            <w:r w:rsidRPr="009F2260">
              <w:rPr>
                <w:rFonts w:eastAsia="Arial"/>
                <w:kern w:val="2"/>
                <w:szCs w:val="24"/>
                <w:lang w:val="lt"/>
              </w:rPr>
              <w:t xml:space="preserve">12.2.5. </w:t>
            </w:r>
            <w:r w:rsidR="0029700B" w:rsidRPr="00414857">
              <w:rPr>
                <w:rFonts w:eastAsia="Arial"/>
                <w:kern w:val="2"/>
                <w:szCs w:val="24"/>
                <w:lang w:val="lt"/>
              </w:rPr>
              <w:t>Tiekėjas pažeidžia šios Sutarties nuostatas, reglamentuojančias konkurenciją, intelektinės nuosavybės ar konfidencialios informacijos valdymą</w:t>
            </w:r>
            <w:r w:rsidR="0029700B">
              <w:rPr>
                <w:rFonts w:eastAsia="Arial"/>
                <w:kern w:val="2"/>
                <w:szCs w:val="24"/>
                <w:lang w:val="lt"/>
              </w:rPr>
              <w:t>.</w:t>
            </w:r>
            <w:r w:rsidRPr="00414857">
              <w:rPr>
                <w:rFonts w:eastAsia="Arial"/>
                <w:kern w:val="2"/>
                <w:szCs w:val="24"/>
                <w:lang w:val="lt"/>
              </w:rPr>
              <w:t xml:space="preserve"> </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t xml:space="preserve">13.1. Su perkamomis paslaugomis susiję  aplinkos apsaugos kriterijai </w:t>
            </w:r>
          </w:p>
        </w:tc>
        <w:tc>
          <w:tcPr>
            <w:tcW w:w="6477" w:type="dxa"/>
            <w:gridSpan w:val="3"/>
          </w:tcPr>
          <w:p w14:paraId="68C3F6CF" w14:textId="50E84E8A" w:rsidR="00547E14" w:rsidRPr="00547E14" w:rsidRDefault="00547E14" w:rsidP="00547E14">
            <w:pPr>
              <w:rPr>
                <w:color w:val="000000"/>
                <w:kern w:val="2"/>
                <w:szCs w:val="24"/>
                <w:shd w:val="clear" w:color="auto" w:fill="FFFFFF"/>
              </w:rPr>
            </w:pPr>
            <w:r w:rsidRPr="00547E14">
              <w:rPr>
                <w:color w:val="000000"/>
                <w:kern w:val="2"/>
                <w:szCs w:val="24"/>
                <w:shd w:val="clear" w:color="auto" w:fill="FFFFFF"/>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Pirkėjas Techninėje specifikacijoje savarankiškai nustatė aplinkos apsaugos kriterijų – mažinti popieriaus sunaudojimą, atsisakyti nebūtino dokumentų kopijavimo ir spausdinimo, siekiant sunaudoti mažiau gamtos išteklių, kaip nurodyta minėto aprašo 4.4.4.1 papunktyje. </w:t>
            </w:r>
          </w:p>
          <w:p w14:paraId="4E766174" w14:textId="40E064E6" w:rsidR="007C2EC9" w:rsidRDefault="00547E14" w:rsidP="00547E14">
            <w:pPr>
              <w:rPr>
                <w:kern w:val="2"/>
                <w:szCs w:val="24"/>
              </w:rPr>
            </w:pPr>
            <w:r w:rsidRPr="00547E14">
              <w:rPr>
                <w:color w:val="000000"/>
                <w:kern w:val="2"/>
                <w:szCs w:val="24"/>
                <w:shd w:val="clear" w:color="auto" w:fill="FFFFFF"/>
              </w:rPr>
              <w:t>Nustačius, kad Tiekėjas bet kurio šiame papunktyje nustatyto kriterijaus (-jų) nesilaiko, Tiekėjui taikoma Specialiųjų sąlygų 9.5 punkte nurodyto dydžio bauda.</w:t>
            </w:r>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7C2EC9" w14:paraId="39114AD5" w14:textId="77777777">
        <w:trPr>
          <w:trHeight w:val="300"/>
        </w:trPr>
        <w:tc>
          <w:tcPr>
            <w:tcW w:w="3058" w:type="dxa"/>
          </w:tcPr>
          <w:p w14:paraId="7B9E5B18" w14:textId="77777777" w:rsidR="007C2EC9" w:rsidRDefault="001525C4">
            <w:pPr>
              <w:rPr>
                <w:b/>
                <w:kern w:val="2"/>
                <w:szCs w:val="24"/>
              </w:rPr>
            </w:pPr>
            <w:r>
              <w:rPr>
                <w:b/>
                <w:kern w:val="2"/>
                <w:szCs w:val="24"/>
              </w:rPr>
              <w:t xml:space="preserve">14.1. </w:t>
            </w:r>
          </w:p>
        </w:tc>
        <w:tc>
          <w:tcPr>
            <w:tcW w:w="6477" w:type="dxa"/>
            <w:gridSpan w:val="3"/>
          </w:tcPr>
          <w:p w14:paraId="431288A7" w14:textId="0C86148D" w:rsidR="007C2EC9" w:rsidRDefault="003F7468" w:rsidP="003F7468">
            <w:pPr>
              <w:rPr>
                <w:kern w:val="2"/>
                <w:szCs w:val="24"/>
              </w:rPr>
            </w:pPr>
            <w:r>
              <w:rPr>
                <w:color w:val="000000"/>
                <w:kern w:val="2"/>
                <w:szCs w:val="24"/>
                <w:shd w:val="clear" w:color="auto" w:fill="FFFFFF"/>
              </w:rPr>
              <w:t>Netaikoma</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t>15.1. Priedas Nr. 1</w:t>
            </w:r>
          </w:p>
        </w:tc>
        <w:tc>
          <w:tcPr>
            <w:tcW w:w="6477" w:type="dxa"/>
            <w:gridSpan w:val="3"/>
          </w:tcPr>
          <w:p w14:paraId="17E149D1" w14:textId="206A142E" w:rsidR="007C2EC9" w:rsidRPr="00547E14" w:rsidRDefault="00336BF2" w:rsidP="00547E14">
            <w:pPr>
              <w:rPr>
                <w:bCs/>
                <w:kern w:val="2"/>
                <w:szCs w:val="24"/>
              </w:rPr>
            </w:pPr>
            <w:r w:rsidRPr="00336BF2">
              <w:rPr>
                <w:bCs/>
                <w:kern w:val="2"/>
                <w:szCs w:val="24"/>
              </w:rPr>
              <w:t>Sąjūdžio parko Klaipėdoje apželdinimo projekto (schemos) projektavimo darbų užduoti</w:t>
            </w:r>
            <w:r>
              <w:rPr>
                <w:bCs/>
                <w:kern w:val="2"/>
                <w:szCs w:val="24"/>
              </w:rPr>
              <w:t>s</w:t>
            </w:r>
            <w:r w:rsidR="00F3355E">
              <w:rPr>
                <w:bCs/>
                <w:kern w:val="2"/>
                <w:szCs w:val="24"/>
              </w:rPr>
              <w:t>;</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5CE74610" w:rsidR="007C2EC9" w:rsidRPr="00547E14" w:rsidRDefault="00336BF2" w:rsidP="00547E14">
            <w:pPr>
              <w:tabs>
                <w:tab w:val="left" w:pos="193"/>
              </w:tabs>
              <w:rPr>
                <w:bCs/>
                <w:kern w:val="2"/>
                <w:szCs w:val="24"/>
              </w:rPr>
            </w:pPr>
            <w:r w:rsidRPr="00547E14">
              <w:rPr>
                <w:bCs/>
                <w:kern w:val="2"/>
                <w:szCs w:val="24"/>
              </w:rPr>
              <w:t>Tiekėjo pasiūlymas.</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6DA7E41E" w:rsidR="007C2EC9" w:rsidRDefault="007C2EC9" w:rsidP="007F2603">
            <w:pPr>
              <w:rPr>
                <w:b/>
                <w:kern w:val="2"/>
                <w:szCs w:val="24"/>
              </w:rPr>
            </w:pP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5CEA8" w14:textId="77777777" w:rsidR="00E67A98" w:rsidRDefault="00E67A98">
      <w:pPr>
        <w:rPr>
          <w:sz w:val="20"/>
        </w:rPr>
      </w:pPr>
      <w:r>
        <w:rPr>
          <w:sz w:val="20"/>
        </w:rPr>
        <w:separator/>
      </w:r>
    </w:p>
  </w:endnote>
  <w:endnote w:type="continuationSeparator" w:id="0">
    <w:p w14:paraId="1A49A722" w14:textId="77777777" w:rsidR="00E67A98" w:rsidRDefault="00E67A98">
      <w:pPr>
        <w:rPr>
          <w:sz w:val="20"/>
        </w:rPr>
      </w:pPr>
      <w:r>
        <w:rPr>
          <w:sz w:val="20"/>
        </w:rPr>
        <w:continuationSeparator/>
      </w:r>
    </w:p>
  </w:endnote>
  <w:endnote w:type="continuationNotice" w:id="1">
    <w:p w14:paraId="35E98664" w14:textId="77777777" w:rsidR="00E67A98" w:rsidRDefault="00E67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9AFD" w14:textId="77777777" w:rsidR="00E67A98" w:rsidRDefault="00E67A98">
      <w:pPr>
        <w:rPr>
          <w:sz w:val="20"/>
        </w:rPr>
      </w:pPr>
      <w:r>
        <w:rPr>
          <w:sz w:val="20"/>
        </w:rPr>
        <w:separator/>
      </w:r>
    </w:p>
  </w:footnote>
  <w:footnote w:type="continuationSeparator" w:id="0">
    <w:p w14:paraId="33D7C651" w14:textId="77777777" w:rsidR="00E67A98" w:rsidRDefault="00E67A98">
      <w:pPr>
        <w:rPr>
          <w:sz w:val="20"/>
        </w:rPr>
      </w:pPr>
      <w:r>
        <w:rPr>
          <w:sz w:val="20"/>
        </w:rPr>
        <w:continuationSeparator/>
      </w:r>
    </w:p>
  </w:footnote>
  <w:footnote w:type="continuationNotice" w:id="1">
    <w:p w14:paraId="6406A4BC" w14:textId="77777777" w:rsidR="00E67A98" w:rsidRDefault="00E67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2"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56A34"/>
    <w:rsid w:val="00062057"/>
    <w:rsid w:val="000A1396"/>
    <w:rsid w:val="000B580C"/>
    <w:rsid w:val="000B64E3"/>
    <w:rsid w:val="000D028D"/>
    <w:rsid w:val="000F3FA1"/>
    <w:rsid w:val="000F74ED"/>
    <w:rsid w:val="0012264B"/>
    <w:rsid w:val="00127021"/>
    <w:rsid w:val="00142167"/>
    <w:rsid w:val="00147E22"/>
    <w:rsid w:val="001525C4"/>
    <w:rsid w:val="0015687D"/>
    <w:rsid w:val="001C3F72"/>
    <w:rsid w:val="001E22FB"/>
    <w:rsid w:val="001E595A"/>
    <w:rsid w:val="002429B4"/>
    <w:rsid w:val="00251D38"/>
    <w:rsid w:val="00280E41"/>
    <w:rsid w:val="00290825"/>
    <w:rsid w:val="002958F3"/>
    <w:rsid w:val="0029700B"/>
    <w:rsid w:val="002B4FE8"/>
    <w:rsid w:val="002D45E8"/>
    <w:rsid w:val="002E397C"/>
    <w:rsid w:val="002F3572"/>
    <w:rsid w:val="00304540"/>
    <w:rsid w:val="00323709"/>
    <w:rsid w:val="00336BF2"/>
    <w:rsid w:val="003466E6"/>
    <w:rsid w:val="0035133A"/>
    <w:rsid w:val="0039458B"/>
    <w:rsid w:val="003B457F"/>
    <w:rsid w:val="003C17F3"/>
    <w:rsid w:val="003F7468"/>
    <w:rsid w:val="00404652"/>
    <w:rsid w:val="00414857"/>
    <w:rsid w:val="00425D5E"/>
    <w:rsid w:val="00447241"/>
    <w:rsid w:val="0046269C"/>
    <w:rsid w:val="004802B0"/>
    <w:rsid w:val="0048649B"/>
    <w:rsid w:val="004C514B"/>
    <w:rsid w:val="004E4EA4"/>
    <w:rsid w:val="004E7951"/>
    <w:rsid w:val="004F1F3F"/>
    <w:rsid w:val="004F40AE"/>
    <w:rsid w:val="004F6D27"/>
    <w:rsid w:val="00505506"/>
    <w:rsid w:val="00513531"/>
    <w:rsid w:val="00540D6F"/>
    <w:rsid w:val="00547E14"/>
    <w:rsid w:val="005653D0"/>
    <w:rsid w:val="00571095"/>
    <w:rsid w:val="005E3BDB"/>
    <w:rsid w:val="005E77FE"/>
    <w:rsid w:val="00605CBA"/>
    <w:rsid w:val="00620D81"/>
    <w:rsid w:val="0062366A"/>
    <w:rsid w:val="00625EED"/>
    <w:rsid w:val="00633F2A"/>
    <w:rsid w:val="006460F9"/>
    <w:rsid w:val="00674ADF"/>
    <w:rsid w:val="00695B43"/>
    <w:rsid w:val="006E6CD5"/>
    <w:rsid w:val="006F75BD"/>
    <w:rsid w:val="007010E9"/>
    <w:rsid w:val="007036E7"/>
    <w:rsid w:val="00736DF0"/>
    <w:rsid w:val="007503EF"/>
    <w:rsid w:val="00755758"/>
    <w:rsid w:val="00760D56"/>
    <w:rsid w:val="0077057D"/>
    <w:rsid w:val="007A3D1B"/>
    <w:rsid w:val="007C2EC9"/>
    <w:rsid w:val="007F2603"/>
    <w:rsid w:val="00811EB7"/>
    <w:rsid w:val="00814896"/>
    <w:rsid w:val="008563D3"/>
    <w:rsid w:val="008672F6"/>
    <w:rsid w:val="00896C96"/>
    <w:rsid w:val="008A60DC"/>
    <w:rsid w:val="008C7109"/>
    <w:rsid w:val="008F0320"/>
    <w:rsid w:val="009174B3"/>
    <w:rsid w:val="00923921"/>
    <w:rsid w:val="00941050"/>
    <w:rsid w:val="00956E7C"/>
    <w:rsid w:val="0099630A"/>
    <w:rsid w:val="009F2260"/>
    <w:rsid w:val="00A4335C"/>
    <w:rsid w:val="00A714A2"/>
    <w:rsid w:val="00A81F52"/>
    <w:rsid w:val="00AB1B60"/>
    <w:rsid w:val="00AB4A46"/>
    <w:rsid w:val="00AD5208"/>
    <w:rsid w:val="00AE1E23"/>
    <w:rsid w:val="00AE5663"/>
    <w:rsid w:val="00B3486C"/>
    <w:rsid w:val="00B35A79"/>
    <w:rsid w:val="00B467A2"/>
    <w:rsid w:val="00B96D7C"/>
    <w:rsid w:val="00BB647C"/>
    <w:rsid w:val="00BD5040"/>
    <w:rsid w:val="00BD7791"/>
    <w:rsid w:val="00BE2C62"/>
    <w:rsid w:val="00BF7389"/>
    <w:rsid w:val="00C22A08"/>
    <w:rsid w:val="00C2488E"/>
    <w:rsid w:val="00C32560"/>
    <w:rsid w:val="00C37D5F"/>
    <w:rsid w:val="00C57646"/>
    <w:rsid w:val="00C82318"/>
    <w:rsid w:val="00C86D60"/>
    <w:rsid w:val="00CA61EB"/>
    <w:rsid w:val="00CA6C3F"/>
    <w:rsid w:val="00CF63DA"/>
    <w:rsid w:val="00D43077"/>
    <w:rsid w:val="00D46B2C"/>
    <w:rsid w:val="00D60A33"/>
    <w:rsid w:val="00D60DCD"/>
    <w:rsid w:val="00D65281"/>
    <w:rsid w:val="00D733DB"/>
    <w:rsid w:val="00D94DE9"/>
    <w:rsid w:val="00DA0530"/>
    <w:rsid w:val="00DA4E0C"/>
    <w:rsid w:val="00DB3663"/>
    <w:rsid w:val="00DB6923"/>
    <w:rsid w:val="00DD2DFB"/>
    <w:rsid w:val="00DE62B8"/>
    <w:rsid w:val="00DF0BA0"/>
    <w:rsid w:val="00DF2BBE"/>
    <w:rsid w:val="00E130E0"/>
    <w:rsid w:val="00E13BBF"/>
    <w:rsid w:val="00E34321"/>
    <w:rsid w:val="00E57E23"/>
    <w:rsid w:val="00E6364F"/>
    <w:rsid w:val="00E67A98"/>
    <w:rsid w:val="00E8677D"/>
    <w:rsid w:val="00E8780F"/>
    <w:rsid w:val="00EC1B15"/>
    <w:rsid w:val="00EE006C"/>
    <w:rsid w:val="00F270E2"/>
    <w:rsid w:val="00F3355E"/>
    <w:rsid w:val="00F41F24"/>
    <w:rsid w:val="00F42EAA"/>
    <w:rsid w:val="00F83A78"/>
    <w:rsid w:val="00FB1ADB"/>
    <w:rsid w:val="00FD2E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563D3"/>
    <w:pPr>
      <w:ind w:left="720"/>
      <w:contextualSpacing/>
    </w:pPr>
  </w:style>
  <w:style w:type="character" w:styleId="Hipersaitas">
    <w:name w:val="Hyperlink"/>
    <w:basedOn w:val="Numatytasispastraiposriftas"/>
    <w:unhideWhenUsed/>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 w:type="character" w:styleId="Perirtashipersaitas">
    <w:name w:val="FollowedHyperlink"/>
    <w:basedOn w:val="Numatytasispastraiposriftas"/>
    <w:semiHidden/>
    <w:unhideWhenUsed/>
    <w:rsid w:val="00760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5627</TotalTime>
  <Pages>36</Pages>
  <Words>66608</Words>
  <Characters>37968</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55</cp:revision>
  <cp:lastPrinted>2017-06-29T23:42:00Z</cp:lastPrinted>
  <dcterms:created xsi:type="dcterms:W3CDTF">2024-12-30T11:12:00Z</dcterms:created>
  <dcterms:modified xsi:type="dcterms:W3CDTF">2026-04-08T10:09:00Z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