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A855C96" w:rsidR="00B767F3" w:rsidRPr="000E0866" w:rsidRDefault="000D2801" w:rsidP="000D2801">
            <w:pPr>
              <w:jc w:val="center"/>
              <w:rPr>
                <w:b/>
                <w:kern w:val="2"/>
                <w:szCs w:val="24"/>
              </w:rPr>
            </w:pPr>
            <w:r>
              <w:rPr>
                <w:b/>
                <w:kern w:val="2"/>
                <w:szCs w:val="24"/>
              </w:rPr>
              <w:t>NAUDOT</w:t>
            </w:r>
            <w:r w:rsidR="004778F7">
              <w:rPr>
                <w:b/>
                <w:kern w:val="2"/>
                <w:szCs w:val="24"/>
              </w:rPr>
              <w:t>O</w:t>
            </w:r>
            <w:r>
              <w:rPr>
                <w:b/>
                <w:kern w:val="2"/>
                <w:szCs w:val="24"/>
              </w:rPr>
              <w:t xml:space="preserve"> UGNIAGESIŲ AUTOMOBIL</w:t>
            </w:r>
            <w:r w:rsidR="004778F7">
              <w:rPr>
                <w:b/>
                <w:kern w:val="2"/>
                <w:szCs w:val="24"/>
              </w:rPr>
              <w:t>IO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4F8B27DB" w:rsidR="00B767F3" w:rsidRDefault="00B767F3">
            <w:pPr>
              <w:jc w:val="both"/>
              <w:rPr>
                <w:b/>
                <w:bCs/>
                <w:kern w:val="2"/>
                <w:szCs w:val="24"/>
              </w:rPr>
            </w:pP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Pr="00AD5218" w:rsidRDefault="00DD7479">
            <w:pPr>
              <w:jc w:val="center"/>
              <w:rPr>
                <w:b/>
                <w:bCs/>
                <w:kern w:val="2"/>
                <w:szCs w:val="24"/>
              </w:rPr>
            </w:pPr>
            <w:r w:rsidRPr="00AD5218">
              <w:rPr>
                <w:b/>
                <w:bCs/>
                <w:kern w:val="2"/>
                <w:szCs w:val="24"/>
              </w:rPr>
              <w:t>1. SUTARTIES ŠALYS</w:t>
            </w:r>
          </w:p>
        </w:tc>
      </w:tr>
      <w:tr w:rsidR="00AD76F4" w14:paraId="3344BE00" w14:textId="77777777">
        <w:tc>
          <w:tcPr>
            <w:tcW w:w="2808" w:type="dxa"/>
            <w:vMerge w:val="restart"/>
          </w:tcPr>
          <w:p w14:paraId="141B0403" w14:textId="77777777" w:rsidR="00AD76F4" w:rsidRDefault="00AD76F4" w:rsidP="00AD76F4">
            <w:pPr>
              <w:rPr>
                <w:b/>
                <w:bCs/>
                <w:kern w:val="2"/>
                <w:szCs w:val="24"/>
              </w:rPr>
            </w:pPr>
            <w:r>
              <w:rPr>
                <w:b/>
                <w:bCs/>
                <w:kern w:val="2"/>
                <w:szCs w:val="24"/>
              </w:rPr>
              <w:t>1.1. Pirkėjas</w:t>
            </w:r>
          </w:p>
        </w:tc>
        <w:tc>
          <w:tcPr>
            <w:tcW w:w="3240" w:type="dxa"/>
          </w:tcPr>
          <w:p w14:paraId="6B759FF5" w14:textId="77777777" w:rsidR="00AD76F4" w:rsidRPr="00AD5218" w:rsidRDefault="00AD76F4" w:rsidP="00AD76F4">
            <w:pPr>
              <w:rPr>
                <w:kern w:val="2"/>
                <w:szCs w:val="24"/>
              </w:rPr>
            </w:pPr>
            <w:r w:rsidRPr="00AD5218">
              <w:rPr>
                <w:kern w:val="2"/>
                <w:szCs w:val="24"/>
              </w:rPr>
              <w:t>1.1.1. Pavadinimas</w:t>
            </w:r>
          </w:p>
        </w:tc>
        <w:tc>
          <w:tcPr>
            <w:tcW w:w="3510" w:type="dxa"/>
          </w:tcPr>
          <w:p w14:paraId="1A86750A" w14:textId="0C7C461D" w:rsidR="00AD76F4" w:rsidRDefault="00AD76F4" w:rsidP="00AD76F4">
            <w:pPr>
              <w:rPr>
                <w:kern w:val="2"/>
                <w:szCs w:val="24"/>
              </w:rPr>
            </w:pPr>
            <w:r w:rsidRPr="00A37515">
              <w:t xml:space="preserve">Ukmergės rajono savivaldybės </w:t>
            </w:r>
            <w:r w:rsidR="00B93BB9">
              <w:t>priešgaisrinė tarnyba</w:t>
            </w:r>
          </w:p>
        </w:tc>
      </w:tr>
      <w:tr w:rsidR="00AD76F4" w14:paraId="3C548A23" w14:textId="77777777">
        <w:tc>
          <w:tcPr>
            <w:tcW w:w="2808" w:type="dxa"/>
            <w:vMerge/>
          </w:tcPr>
          <w:p w14:paraId="6F39D6C5" w14:textId="77777777" w:rsidR="00AD76F4" w:rsidRDefault="00AD76F4" w:rsidP="00AD76F4">
            <w:pPr>
              <w:rPr>
                <w:kern w:val="2"/>
                <w:szCs w:val="24"/>
              </w:rPr>
            </w:pPr>
          </w:p>
        </w:tc>
        <w:tc>
          <w:tcPr>
            <w:tcW w:w="3240" w:type="dxa"/>
          </w:tcPr>
          <w:p w14:paraId="18F13C6E" w14:textId="77777777" w:rsidR="00AD76F4" w:rsidRPr="00AD5218" w:rsidRDefault="00AD76F4" w:rsidP="00AD76F4">
            <w:pPr>
              <w:rPr>
                <w:kern w:val="2"/>
                <w:szCs w:val="24"/>
              </w:rPr>
            </w:pPr>
            <w:r w:rsidRPr="00AD5218">
              <w:rPr>
                <w:kern w:val="2"/>
                <w:szCs w:val="24"/>
              </w:rPr>
              <w:t>1.1.2. Juridinio asmens kodas</w:t>
            </w:r>
          </w:p>
        </w:tc>
        <w:tc>
          <w:tcPr>
            <w:tcW w:w="3510" w:type="dxa"/>
          </w:tcPr>
          <w:p w14:paraId="79A7FAFC" w14:textId="48926387" w:rsidR="00AD76F4" w:rsidRDefault="00B93BB9" w:rsidP="00AD76F4">
            <w:pPr>
              <w:rPr>
                <w:kern w:val="2"/>
                <w:szCs w:val="24"/>
              </w:rPr>
            </w:pPr>
            <w:r>
              <w:rPr>
                <w:kern w:val="2"/>
                <w:szCs w:val="24"/>
              </w:rPr>
              <w:t>283106460</w:t>
            </w:r>
          </w:p>
        </w:tc>
      </w:tr>
      <w:tr w:rsidR="00AD76F4" w14:paraId="7E406A40" w14:textId="77777777">
        <w:tc>
          <w:tcPr>
            <w:tcW w:w="2808" w:type="dxa"/>
            <w:vMerge/>
          </w:tcPr>
          <w:p w14:paraId="12442C78" w14:textId="77777777" w:rsidR="00AD76F4" w:rsidRDefault="00AD76F4" w:rsidP="00AD76F4">
            <w:pPr>
              <w:rPr>
                <w:kern w:val="2"/>
                <w:szCs w:val="24"/>
              </w:rPr>
            </w:pPr>
          </w:p>
        </w:tc>
        <w:tc>
          <w:tcPr>
            <w:tcW w:w="3240" w:type="dxa"/>
          </w:tcPr>
          <w:p w14:paraId="5C6AC392" w14:textId="77777777" w:rsidR="00AD76F4" w:rsidRPr="00AD5218" w:rsidRDefault="00AD76F4" w:rsidP="00AD76F4">
            <w:pPr>
              <w:rPr>
                <w:kern w:val="2"/>
                <w:szCs w:val="24"/>
              </w:rPr>
            </w:pPr>
            <w:r w:rsidRPr="00AD5218">
              <w:rPr>
                <w:kern w:val="2"/>
                <w:szCs w:val="24"/>
              </w:rPr>
              <w:t>1.1.3. Adresas</w:t>
            </w:r>
          </w:p>
        </w:tc>
        <w:tc>
          <w:tcPr>
            <w:tcW w:w="3510" w:type="dxa"/>
          </w:tcPr>
          <w:p w14:paraId="06DD98ED" w14:textId="099BD1DF" w:rsidR="00AD76F4" w:rsidRDefault="00B93BB9" w:rsidP="00AD76F4">
            <w:pPr>
              <w:rPr>
                <w:kern w:val="2"/>
                <w:szCs w:val="24"/>
              </w:rPr>
            </w:pPr>
            <w:r>
              <w:rPr>
                <w:kern w:val="2"/>
                <w:szCs w:val="24"/>
              </w:rPr>
              <w:t xml:space="preserve">Pergalės g. 6-2, 20249, Ukmergės r. </w:t>
            </w:r>
          </w:p>
        </w:tc>
      </w:tr>
      <w:tr w:rsidR="00AD76F4" w14:paraId="3B5E3967" w14:textId="77777777">
        <w:tc>
          <w:tcPr>
            <w:tcW w:w="2808" w:type="dxa"/>
            <w:vMerge/>
          </w:tcPr>
          <w:p w14:paraId="08391543" w14:textId="77777777" w:rsidR="00AD76F4" w:rsidRDefault="00AD76F4" w:rsidP="00AD76F4">
            <w:pPr>
              <w:rPr>
                <w:kern w:val="2"/>
                <w:szCs w:val="24"/>
              </w:rPr>
            </w:pPr>
          </w:p>
        </w:tc>
        <w:tc>
          <w:tcPr>
            <w:tcW w:w="3240" w:type="dxa"/>
          </w:tcPr>
          <w:p w14:paraId="10F15022" w14:textId="77777777" w:rsidR="00AD76F4" w:rsidRPr="00AD5218" w:rsidRDefault="00AD76F4" w:rsidP="00AD76F4">
            <w:pPr>
              <w:rPr>
                <w:kern w:val="2"/>
                <w:szCs w:val="24"/>
              </w:rPr>
            </w:pPr>
            <w:r w:rsidRPr="00AD5218">
              <w:rPr>
                <w:kern w:val="2"/>
                <w:szCs w:val="24"/>
              </w:rPr>
              <w:t>1.1.4. PVM mokėtojo kodas</w:t>
            </w:r>
          </w:p>
        </w:tc>
        <w:tc>
          <w:tcPr>
            <w:tcW w:w="3510" w:type="dxa"/>
          </w:tcPr>
          <w:p w14:paraId="149BE2F3" w14:textId="31D5D557" w:rsidR="00AD76F4" w:rsidRDefault="00AD76F4" w:rsidP="00AD76F4">
            <w:pPr>
              <w:rPr>
                <w:kern w:val="2"/>
                <w:szCs w:val="24"/>
              </w:rPr>
            </w:pPr>
            <w:r w:rsidRPr="00A37515">
              <w:t>ne PVM mokėtoja</w:t>
            </w:r>
          </w:p>
        </w:tc>
      </w:tr>
      <w:tr w:rsidR="00AD76F4" w14:paraId="0320FC63" w14:textId="77777777">
        <w:tc>
          <w:tcPr>
            <w:tcW w:w="2808" w:type="dxa"/>
            <w:vMerge/>
          </w:tcPr>
          <w:p w14:paraId="28CCF5F1" w14:textId="77777777" w:rsidR="00AD76F4" w:rsidRDefault="00AD76F4" w:rsidP="00AD76F4">
            <w:pPr>
              <w:rPr>
                <w:kern w:val="2"/>
                <w:szCs w:val="24"/>
              </w:rPr>
            </w:pPr>
          </w:p>
        </w:tc>
        <w:tc>
          <w:tcPr>
            <w:tcW w:w="3240" w:type="dxa"/>
          </w:tcPr>
          <w:p w14:paraId="5A03EA01" w14:textId="77777777" w:rsidR="00AD76F4" w:rsidRPr="00AD5218" w:rsidRDefault="00AD76F4" w:rsidP="00AD76F4">
            <w:pPr>
              <w:rPr>
                <w:kern w:val="2"/>
                <w:szCs w:val="24"/>
              </w:rPr>
            </w:pPr>
            <w:r w:rsidRPr="00AD5218">
              <w:rPr>
                <w:kern w:val="2"/>
                <w:szCs w:val="24"/>
              </w:rPr>
              <w:t>1.1.5. Atsiskaitomoji sąskaita</w:t>
            </w:r>
          </w:p>
        </w:tc>
        <w:tc>
          <w:tcPr>
            <w:tcW w:w="3510" w:type="dxa"/>
          </w:tcPr>
          <w:p w14:paraId="6334FED4" w14:textId="3F9FC0DC" w:rsidR="00AD76F4" w:rsidRDefault="00AD76F4" w:rsidP="00AD76F4">
            <w:pPr>
              <w:rPr>
                <w:kern w:val="2"/>
                <w:szCs w:val="24"/>
              </w:rPr>
            </w:pPr>
            <w:r w:rsidRPr="00A37515">
              <w:t>Nr. LT</w:t>
            </w:r>
            <w:r w:rsidR="00B93BB9">
              <w:t>724010042900520731</w:t>
            </w:r>
          </w:p>
        </w:tc>
      </w:tr>
      <w:tr w:rsidR="00AD76F4" w14:paraId="1FDDE4A8" w14:textId="77777777">
        <w:tc>
          <w:tcPr>
            <w:tcW w:w="2808" w:type="dxa"/>
            <w:vMerge/>
          </w:tcPr>
          <w:p w14:paraId="237F0EA0" w14:textId="77777777" w:rsidR="00AD76F4" w:rsidRDefault="00AD76F4" w:rsidP="00AD76F4">
            <w:pPr>
              <w:rPr>
                <w:kern w:val="2"/>
                <w:szCs w:val="24"/>
              </w:rPr>
            </w:pPr>
          </w:p>
        </w:tc>
        <w:tc>
          <w:tcPr>
            <w:tcW w:w="3240" w:type="dxa"/>
          </w:tcPr>
          <w:p w14:paraId="5C60CD7E" w14:textId="77777777" w:rsidR="00AD76F4" w:rsidRPr="00AD5218" w:rsidRDefault="00AD76F4" w:rsidP="00AD76F4">
            <w:pPr>
              <w:rPr>
                <w:kern w:val="2"/>
                <w:szCs w:val="24"/>
              </w:rPr>
            </w:pPr>
            <w:r w:rsidRPr="00AD5218">
              <w:rPr>
                <w:kern w:val="2"/>
                <w:szCs w:val="24"/>
              </w:rPr>
              <w:t>1.1.6. Bankas, banko kodas</w:t>
            </w:r>
          </w:p>
        </w:tc>
        <w:tc>
          <w:tcPr>
            <w:tcW w:w="3510" w:type="dxa"/>
          </w:tcPr>
          <w:p w14:paraId="08B8428E" w14:textId="31C7BB58" w:rsidR="00AD76F4" w:rsidRDefault="00AD76F4" w:rsidP="00AD76F4">
            <w:pPr>
              <w:rPr>
                <w:kern w:val="2"/>
                <w:szCs w:val="24"/>
              </w:rPr>
            </w:pPr>
            <w:proofErr w:type="spellStart"/>
            <w:r w:rsidRPr="00A37515">
              <w:t>Luminor</w:t>
            </w:r>
            <w:proofErr w:type="spellEnd"/>
            <w:r w:rsidRPr="00A37515">
              <w:t xml:space="preserve"> Bank AS Lietuvos skyrius, 40100</w:t>
            </w:r>
          </w:p>
        </w:tc>
      </w:tr>
      <w:tr w:rsidR="00AD76F4" w14:paraId="708A92F3" w14:textId="77777777">
        <w:tc>
          <w:tcPr>
            <w:tcW w:w="2808" w:type="dxa"/>
            <w:vMerge/>
          </w:tcPr>
          <w:p w14:paraId="1E99B4CF" w14:textId="77777777" w:rsidR="00AD76F4" w:rsidRDefault="00AD76F4" w:rsidP="00AD76F4">
            <w:pPr>
              <w:rPr>
                <w:kern w:val="2"/>
                <w:szCs w:val="24"/>
              </w:rPr>
            </w:pPr>
          </w:p>
        </w:tc>
        <w:tc>
          <w:tcPr>
            <w:tcW w:w="3240" w:type="dxa"/>
          </w:tcPr>
          <w:p w14:paraId="09BA3062" w14:textId="77777777" w:rsidR="00AD76F4" w:rsidRPr="00AD5218" w:rsidRDefault="00AD76F4" w:rsidP="00AD76F4">
            <w:pPr>
              <w:rPr>
                <w:kern w:val="2"/>
                <w:szCs w:val="24"/>
              </w:rPr>
            </w:pPr>
            <w:r w:rsidRPr="00AD5218">
              <w:rPr>
                <w:kern w:val="2"/>
                <w:szCs w:val="24"/>
              </w:rPr>
              <w:t>1.1.7. Telefonas</w:t>
            </w:r>
          </w:p>
        </w:tc>
        <w:tc>
          <w:tcPr>
            <w:tcW w:w="3510" w:type="dxa"/>
          </w:tcPr>
          <w:p w14:paraId="46DEE882" w14:textId="566AF9B5" w:rsidR="00AD76F4" w:rsidRDefault="00AD76F4" w:rsidP="00AD76F4">
            <w:pPr>
              <w:rPr>
                <w:kern w:val="2"/>
                <w:szCs w:val="24"/>
              </w:rPr>
            </w:pPr>
            <w:r w:rsidRPr="00A37515">
              <w:t>+370 340 60 302</w:t>
            </w:r>
          </w:p>
        </w:tc>
      </w:tr>
      <w:tr w:rsidR="00AD76F4" w14:paraId="78C537A6" w14:textId="77777777">
        <w:tc>
          <w:tcPr>
            <w:tcW w:w="2808" w:type="dxa"/>
            <w:vMerge/>
          </w:tcPr>
          <w:p w14:paraId="0F34584F" w14:textId="77777777" w:rsidR="00AD76F4" w:rsidRDefault="00AD76F4" w:rsidP="00AD76F4">
            <w:pPr>
              <w:rPr>
                <w:kern w:val="2"/>
                <w:szCs w:val="24"/>
              </w:rPr>
            </w:pPr>
          </w:p>
        </w:tc>
        <w:tc>
          <w:tcPr>
            <w:tcW w:w="3240" w:type="dxa"/>
          </w:tcPr>
          <w:p w14:paraId="662C950E" w14:textId="77777777" w:rsidR="00AD76F4" w:rsidRPr="00AD5218" w:rsidRDefault="00AD76F4" w:rsidP="00AD76F4">
            <w:pPr>
              <w:rPr>
                <w:kern w:val="2"/>
                <w:szCs w:val="24"/>
              </w:rPr>
            </w:pPr>
            <w:r w:rsidRPr="00AD5218">
              <w:rPr>
                <w:kern w:val="2"/>
                <w:szCs w:val="24"/>
              </w:rPr>
              <w:t>1.1.8. El. paštas</w:t>
            </w:r>
          </w:p>
        </w:tc>
        <w:tc>
          <w:tcPr>
            <w:tcW w:w="3510" w:type="dxa"/>
          </w:tcPr>
          <w:p w14:paraId="575F296E" w14:textId="41BDE86A" w:rsidR="00AD76F4" w:rsidRDefault="00B93BB9" w:rsidP="00AD76F4">
            <w:pPr>
              <w:rPr>
                <w:kern w:val="2"/>
                <w:szCs w:val="24"/>
              </w:rPr>
            </w:pPr>
            <w:r>
              <w:rPr>
                <w:kern w:val="2"/>
                <w:szCs w:val="24"/>
              </w:rPr>
              <w:t>info@ukmergespt.lt</w:t>
            </w:r>
          </w:p>
        </w:tc>
      </w:tr>
      <w:tr w:rsidR="00AD76F4" w14:paraId="75BE758F" w14:textId="77777777">
        <w:tc>
          <w:tcPr>
            <w:tcW w:w="2808" w:type="dxa"/>
            <w:vMerge/>
          </w:tcPr>
          <w:p w14:paraId="40F4E194" w14:textId="77777777" w:rsidR="00AD76F4" w:rsidRDefault="00AD76F4" w:rsidP="00AD76F4">
            <w:pPr>
              <w:rPr>
                <w:kern w:val="2"/>
                <w:szCs w:val="24"/>
              </w:rPr>
            </w:pPr>
          </w:p>
        </w:tc>
        <w:tc>
          <w:tcPr>
            <w:tcW w:w="3240" w:type="dxa"/>
          </w:tcPr>
          <w:p w14:paraId="0D7EB16D" w14:textId="77777777" w:rsidR="00AD76F4" w:rsidRPr="00AD5218" w:rsidRDefault="00AD76F4" w:rsidP="00AD76F4">
            <w:pPr>
              <w:rPr>
                <w:kern w:val="2"/>
                <w:szCs w:val="24"/>
              </w:rPr>
            </w:pPr>
            <w:r w:rsidRPr="00AD5218">
              <w:rPr>
                <w:kern w:val="2"/>
                <w:szCs w:val="24"/>
              </w:rPr>
              <w:t>1.1.9. Šalies atstovas</w:t>
            </w:r>
          </w:p>
        </w:tc>
        <w:tc>
          <w:tcPr>
            <w:tcW w:w="3510" w:type="dxa"/>
          </w:tcPr>
          <w:p w14:paraId="50696116" w14:textId="34B779AE" w:rsidR="00AD76F4" w:rsidRDefault="00B93BB9" w:rsidP="00AD76F4">
            <w:pPr>
              <w:rPr>
                <w:kern w:val="2"/>
                <w:szCs w:val="24"/>
              </w:rPr>
            </w:pPr>
            <w:r>
              <w:rPr>
                <w:kern w:val="2"/>
                <w:szCs w:val="24"/>
              </w:rPr>
              <w:t>Direktorius</w:t>
            </w:r>
          </w:p>
        </w:tc>
      </w:tr>
      <w:tr w:rsidR="00AD76F4" w14:paraId="10B903FF" w14:textId="77777777">
        <w:tc>
          <w:tcPr>
            <w:tcW w:w="2808" w:type="dxa"/>
            <w:vMerge/>
          </w:tcPr>
          <w:p w14:paraId="26B0F6B9" w14:textId="77777777" w:rsidR="00AD76F4" w:rsidRDefault="00AD76F4" w:rsidP="00AD76F4">
            <w:pPr>
              <w:rPr>
                <w:kern w:val="2"/>
                <w:szCs w:val="24"/>
              </w:rPr>
            </w:pPr>
          </w:p>
        </w:tc>
        <w:tc>
          <w:tcPr>
            <w:tcW w:w="3240" w:type="dxa"/>
          </w:tcPr>
          <w:p w14:paraId="6DF5CFC7" w14:textId="77777777" w:rsidR="00AD76F4" w:rsidRPr="00AD5218" w:rsidRDefault="00AD76F4" w:rsidP="00AD76F4">
            <w:pPr>
              <w:rPr>
                <w:kern w:val="2"/>
                <w:szCs w:val="24"/>
              </w:rPr>
            </w:pPr>
            <w:r w:rsidRPr="00AD5218">
              <w:rPr>
                <w:kern w:val="2"/>
                <w:szCs w:val="24"/>
              </w:rPr>
              <w:t>1.1.10. Atstovavimo pagrindas</w:t>
            </w:r>
          </w:p>
        </w:tc>
        <w:tc>
          <w:tcPr>
            <w:tcW w:w="3510" w:type="dxa"/>
          </w:tcPr>
          <w:p w14:paraId="0A30E475" w14:textId="3CF56368" w:rsidR="00AD76F4" w:rsidRDefault="00B93BB9" w:rsidP="00AD76F4">
            <w:pPr>
              <w:rPr>
                <w:kern w:val="2"/>
                <w:szCs w:val="24"/>
              </w:rPr>
            </w:pPr>
            <w:r>
              <w:rPr>
                <w:kern w:val="2"/>
                <w:szCs w:val="24"/>
              </w:rPr>
              <w:t xml:space="preserve">Eugenijus </w:t>
            </w:r>
            <w:proofErr w:type="spellStart"/>
            <w:r>
              <w:rPr>
                <w:kern w:val="2"/>
                <w:szCs w:val="24"/>
              </w:rPr>
              <w:t>Iziumcevas</w:t>
            </w:r>
            <w:proofErr w:type="spellEnd"/>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356D0E">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356D0E">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356D0E">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356D0E">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356D0E">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356D0E">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356D0E">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356D0E">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356D0E">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356D0E">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4B2F78B" w:rsidR="00B767F3" w:rsidRDefault="00B767F3" w:rsidP="004F1F47">
            <w:pPr>
              <w:rPr>
                <w:color w:val="4472C4"/>
                <w:kern w:val="2"/>
                <w:szCs w:val="24"/>
              </w:rPr>
            </w:pP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13A48B" w14:textId="1A67649F" w:rsidR="000E0866" w:rsidRDefault="00DD7479">
            <w:pPr>
              <w:rPr>
                <w:b/>
                <w:bCs/>
                <w:kern w:val="2"/>
                <w:szCs w:val="24"/>
              </w:rPr>
            </w:pPr>
            <w:r>
              <w:rPr>
                <w:b/>
                <w:bCs/>
                <w:kern w:val="2"/>
                <w:szCs w:val="24"/>
              </w:rPr>
              <w:t>2.2. Tiekėjo kontaktiniai asmenys, atsakingi už Sutarties vykdymą</w:t>
            </w:r>
          </w:p>
          <w:p w14:paraId="3A66A1F0" w14:textId="097C63F7" w:rsidR="000E0866" w:rsidRDefault="000E086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ABE8E5" w14:textId="77777777" w:rsidR="00B767F3" w:rsidRDefault="00DD7479">
            <w:pPr>
              <w:rPr>
                <w:color w:val="4472C4"/>
                <w:kern w:val="2"/>
                <w:szCs w:val="24"/>
              </w:rPr>
            </w:pPr>
            <w:r>
              <w:rPr>
                <w:color w:val="4472C4"/>
                <w:kern w:val="2"/>
                <w:szCs w:val="24"/>
              </w:rPr>
              <w:t>(nurodyti padalinį / skyrių, pareigas, vardą, pavardę, tel., el. paštą)</w:t>
            </w:r>
          </w:p>
          <w:p w14:paraId="30B48406" w14:textId="77777777" w:rsidR="00717E1E" w:rsidRDefault="00717E1E">
            <w:pPr>
              <w:rPr>
                <w:color w:val="4472C4"/>
                <w:kern w:val="2"/>
                <w:szCs w:val="24"/>
              </w:rPr>
            </w:pPr>
          </w:p>
          <w:p w14:paraId="74A8846E" w14:textId="77777777" w:rsidR="00717E1E" w:rsidRDefault="00717E1E">
            <w:pPr>
              <w:rPr>
                <w:color w:val="4472C4"/>
                <w:kern w:val="2"/>
                <w:szCs w:val="24"/>
              </w:rPr>
            </w:pPr>
          </w:p>
          <w:p w14:paraId="52DAEE3E" w14:textId="77777777" w:rsidR="00717E1E" w:rsidRDefault="00717E1E">
            <w:pPr>
              <w:rPr>
                <w:color w:val="4472C4"/>
                <w:kern w:val="2"/>
                <w:szCs w:val="24"/>
              </w:rPr>
            </w:pPr>
          </w:p>
          <w:p w14:paraId="7EF01E3E" w14:textId="77777777" w:rsidR="00717E1E" w:rsidRDefault="00717E1E">
            <w:pPr>
              <w:rPr>
                <w:color w:val="4472C4"/>
                <w:kern w:val="2"/>
                <w:szCs w:val="24"/>
              </w:rPr>
            </w:pPr>
          </w:p>
          <w:p w14:paraId="0E5F50A7" w14:textId="33F2A6A7" w:rsidR="00717E1E" w:rsidRDefault="00717E1E">
            <w:pPr>
              <w:rPr>
                <w:color w:val="4472C4"/>
                <w:kern w:val="2"/>
                <w:szCs w:val="24"/>
              </w:rPr>
            </w:pP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lastRenderedPageBreak/>
              <w:t>3. SUTARTIES DALYKAS</w:t>
            </w:r>
          </w:p>
        </w:tc>
      </w:tr>
      <w:tr w:rsidR="00BD4AB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D4ABC" w:rsidRDefault="00BD4ABC" w:rsidP="00BD4ABC">
            <w:pPr>
              <w:rPr>
                <w:b/>
                <w:bCs/>
                <w:kern w:val="2"/>
                <w:szCs w:val="24"/>
              </w:rPr>
            </w:pPr>
            <w:r>
              <w:rPr>
                <w:b/>
                <w:bCs/>
                <w:kern w:val="2"/>
                <w:szCs w:val="24"/>
              </w:rPr>
              <w:t>3.1</w:t>
            </w:r>
            <w:r w:rsidRPr="002E036A">
              <w:rPr>
                <w:b/>
                <w:bCs/>
                <w:kern w:val="2"/>
                <w:szCs w:val="24"/>
              </w:rPr>
              <w:t>. Sutarties dalykas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614DBE5" w14:textId="427F10C4" w:rsidR="00BD4ABC" w:rsidRPr="00313A2B" w:rsidRDefault="00BD4ABC" w:rsidP="00BD4ABC">
            <w:pPr>
              <w:rPr>
                <w:color w:val="000000"/>
                <w:kern w:val="2"/>
                <w:szCs w:val="24"/>
              </w:rPr>
            </w:pPr>
            <w:r w:rsidRPr="00313A2B">
              <w:rPr>
                <w:kern w:val="2"/>
                <w:szCs w:val="24"/>
              </w:rPr>
              <w:t>Tiekėjas įsipareigoja Sutartyje numatytomis sąlygomis perduoti Pirkėjui</w:t>
            </w:r>
            <w:r w:rsidR="000E0866">
              <w:rPr>
                <w:kern w:val="2"/>
                <w:szCs w:val="24"/>
              </w:rPr>
              <w:t xml:space="preserve"> ............................ </w:t>
            </w:r>
            <w:r w:rsidRPr="00313A2B">
              <w:rPr>
                <w:color w:val="000000"/>
                <w:kern w:val="2"/>
                <w:szCs w:val="24"/>
              </w:rPr>
              <w:t xml:space="preserve">(toliau – Prekė). </w:t>
            </w:r>
          </w:p>
          <w:p w14:paraId="74009C55" w14:textId="1944D9CD" w:rsidR="00BD4ABC" w:rsidRDefault="00BD4ABC" w:rsidP="00BD4ABC">
            <w:pPr>
              <w:rPr>
                <w:color w:val="000000"/>
                <w:kern w:val="2"/>
                <w:szCs w:val="24"/>
              </w:rPr>
            </w:pPr>
            <w:r w:rsidRPr="00313A2B">
              <w:rPr>
                <w:color w:val="000000"/>
                <w:kern w:val="2"/>
                <w:szCs w:val="24"/>
              </w:rPr>
              <w:t>Išsamus Prekės aprašymas ir kiti reikalavimai tiekiamai Prekei nustatyti Sutarties priede Nr. [1] „Techninė specifikacija“ (toliau – Techninė specifikacija) ir Sutarties priede Nr. [2] „Pasiūlymas“.</w:t>
            </w:r>
          </w:p>
        </w:tc>
      </w:tr>
      <w:tr w:rsidR="00BD4ABC"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D4ABC" w:rsidRDefault="00BD4ABC" w:rsidP="00BD4AB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3C1B6" w14:textId="77777777" w:rsidR="004778F7" w:rsidRDefault="004778F7" w:rsidP="00BD4ABC">
            <w:pPr>
              <w:rPr>
                <w:b/>
                <w:kern w:val="2"/>
                <w:szCs w:val="24"/>
              </w:rPr>
            </w:pPr>
            <w:r>
              <w:rPr>
                <w:b/>
                <w:kern w:val="2"/>
                <w:szCs w:val="24"/>
              </w:rPr>
              <w:t>NAUDOTO UGNIAGESIŲ AUTOMOBILIO PIRKIMAS</w:t>
            </w:r>
          </w:p>
          <w:p w14:paraId="1E986A9B" w14:textId="2D07A10A" w:rsidR="00BD4ABC" w:rsidRDefault="004778F7" w:rsidP="00BD4ABC">
            <w:pPr>
              <w:rPr>
                <w:kern w:val="2"/>
                <w:szCs w:val="24"/>
              </w:rPr>
            </w:pPr>
            <w:r>
              <w:rPr>
                <w:b/>
                <w:kern w:val="2"/>
                <w:szCs w:val="24"/>
              </w:rPr>
              <w:t xml:space="preserve">Pirkimo </w:t>
            </w:r>
            <w:r w:rsidRPr="00254150">
              <w:rPr>
                <w:b/>
                <w:kern w:val="2"/>
                <w:szCs w:val="24"/>
              </w:rPr>
              <w:t xml:space="preserve"> </w:t>
            </w:r>
            <w:r w:rsidR="000E0866" w:rsidRPr="00254150">
              <w:rPr>
                <w:b/>
                <w:kern w:val="2"/>
                <w:szCs w:val="24"/>
              </w:rPr>
              <w:t>ID</w:t>
            </w:r>
            <w:r>
              <w:rPr>
                <w:b/>
                <w:kern w:val="2"/>
                <w:szCs w:val="24"/>
              </w:rPr>
              <w:t>:</w:t>
            </w:r>
          </w:p>
        </w:tc>
      </w:tr>
      <w:tr w:rsidR="00BD4ABC"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D4ABC" w:rsidRPr="002E036A" w:rsidRDefault="00BD4ABC" w:rsidP="00BD4ABC">
            <w:pPr>
              <w:rPr>
                <w:b/>
                <w:bCs/>
                <w:kern w:val="2"/>
                <w:szCs w:val="24"/>
              </w:rPr>
            </w:pPr>
            <w:r w:rsidRPr="002E036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976550E" w:rsidR="009A4DFF" w:rsidRPr="002E036A" w:rsidRDefault="000E0866" w:rsidP="000E0866">
            <w:pPr>
              <w:tabs>
                <w:tab w:val="left" w:pos="1418"/>
                <w:tab w:val="left" w:pos="1560"/>
                <w:tab w:val="left" w:pos="1843"/>
              </w:tabs>
              <w:autoSpaceDE w:val="0"/>
              <w:autoSpaceDN w:val="0"/>
              <w:adjustRightInd w:val="0"/>
              <w:jc w:val="both"/>
              <w:rPr>
                <w:kern w:val="2"/>
                <w:szCs w:val="24"/>
              </w:rPr>
            </w:pPr>
            <w:r>
              <w:rPr>
                <w:kern w:val="2"/>
                <w:szCs w:val="24"/>
              </w:rPr>
              <w:t>Netaikoma</w:t>
            </w:r>
          </w:p>
        </w:tc>
      </w:tr>
      <w:tr w:rsidR="00BD4ABC" w14:paraId="7A8EB718" w14:textId="77777777">
        <w:trPr>
          <w:trHeight w:val="300"/>
        </w:trPr>
        <w:tc>
          <w:tcPr>
            <w:tcW w:w="9535" w:type="dxa"/>
            <w:gridSpan w:val="4"/>
          </w:tcPr>
          <w:p w14:paraId="378814B2" w14:textId="77777777" w:rsidR="00BD4ABC" w:rsidRDefault="00BD4ABC" w:rsidP="00BD4ABC">
            <w:pPr>
              <w:jc w:val="center"/>
              <w:rPr>
                <w:b/>
                <w:bCs/>
                <w:kern w:val="2"/>
                <w:szCs w:val="24"/>
              </w:rPr>
            </w:pPr>
            <w:r>
              <w:rPr>
                <w:b/>
                <w:bCs/>
                <w:kern w:val="2"/>
                <w:szCs w:val="24"/>
              </w:rPr>
              <w:t>4. PREKIŲ PRISTATYMO TERMINAI IR PREKIŲ PERDAVIMO - PRIĖMIMO TVARKA</w:t>
            </w:r>
          </w:p>
        </w:tc>
      </w:tr>
      <w:tr w:rsidR="00BD4ABC"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41534E52" w:rsidR="00BD4ABC" w:rsidRPr="002E036A" w:rsidRDefault="00BD4ABC" w:rsidP="00BD4ABC">
            <w:pPr>
              <w:rPr>
                <w:b/>
                <w:bCs/>
                <w:kern w:val="2"/>
                <w:szCs w:val="24"/>
              </w:rPr>
            </w:pPr>
            <w:r w:rsidRPr="002E036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5B68D12" w:rsidR="009A4DFF" w:rsidRDefault="009A4DFF" w:rsidP="009A4DFF">
            <w:pPr>
              <w:pStyle w:val="Pagrindinistekstas"/>
              <w:spacing w:after="0" w:line="240" w:lineRule="auto"/>
              <w:jc w:val="both"/>
              <w:rPr>
                <w:szCs w:val="24"/>
              </w:rPr>
            </w:pPr>
            <w:r w:rsidRPr="00313A2B">
              <w:rPr>
                <w:kern w:val="2"/>
                <w:szCs w:val="24"/>
              </w:rPr>
              <w:t xml:space="preserve">Tiekėjas Prekę įsipareigoja pristatyti </w:t>
            </w:r>
            <w:r>
              <w:rPr>
                <w:b/>
                <w:szCs w:val="24"/>
              </w:rPr>
              <w:t xml:space="preserve">per </w:t>
            </w:r>
            <w:r w:rsidR="00B93BB9">
              <w:rPr>
                <w:b/>
                <w:szCs w:val="24"/>
              </w:rPr>
              <w:t>3</w:t>
            </w:r>
            <w:r>
              <w:rPr>
                <w:b/>
                <w:szCs w:val="24"/>
              </w:rPr>
              <w:t xml:space="preserve"> </w:t>
            </w:r>
            <w:r w:rsidR="00B93BB9">
              <w:rPr>
                <w:b/>
                <w:szCs w:val="24"/>
              </w:rPr>
              <w:t>(tris</w:t>
            </w:r>
            <w:r>
              <w:rPr>
                <w:b/>
                <w:szCs w:val="24"/>
              </w:rPr>
              <w:t>) mėnesi</w:t>
            </w:r>
            <w:r w:rsidR="000E0866">
              <w:rPr>
                <w:b/>
                <w:szCs w:val="24"/>
              </w:rPr>
              <w:t>us</w:t>
            </w:r>
            <w:r>
              <w:rPr>
                <w:szCs w:val="24"/>
              </w:rPr>
              <w:t xml:space="preserve"> nuo sutarties įsigaliojimo dienos</w:t>
            </w:r>
            <w:r w:rsidR="004778F7">
              <w:rPr>
                <w:szCs w:val="24"/>
              </w:rPr>
              <w:t xml:space="preserve"> šiuo adresu:</w:t>
            </w:r>
            <w:r w:rsidR="009F60FE" w:rsidRPr="00227618">
              <w:t xml:space="preserve"> Ukmergės rajono savivaldybės priešgaisrinės tarnybos Pabaisko UK, adresu </w:t>
            </w:r>
            <w:r w:rsidR="009F60FE" w:rsidRPr="00227618">
              <w:rPr>
                <w:lang w:eastAsia="lt-LT"/>
              </w:rPr>
              <w:t>Pergalės g. 6-2, Pabaiskas, LT-20249 Ukmergės rajonas.</w:t>
            </w:r>
          </w:p>
        </w:tc>
      </w:tr>
      <w:tr w:rsidR="00BD4ABC"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D4ABC" w:rsidRPr="002E036A" w:rsidRDefault="00BD4ABC" w:rsidP="00BD4ABC">
            <w:pPr>
              <w:rPr>
                <w:b/>
                <w:bCs/>
                <w:kern w:val="2"/>
                <w:szCs w:val="24"/>
              </w:rPr>
            </w:pPr>
            <w:r w:rsidRPr="002E036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00A50F7" w:rsidR="00BD4ABC" w:rsidRDefault="000E0866" w:rsidP="00BD4ABC">
            <w:pPr>
              <w:rPr>
                <w:kern w:val="2"/>
                <w:szCs w:val="24"/>
              </w:rPr>
            </w:pPr>
            <w:r>
              <w:rPr>
                <w:kern w:val="2"/>
                <w:szCs w:val="24"/>
              </w:rPr>
              <w:t>Netaikoma</w:t>
            </w:r>
          </w:p>
        </w:tc>
      </w:tr>
      <w:tr w:rsidR="00BD4ABC"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D4ABC" w:rsidRPr="002E036A" w:rsidRDefault="00BD4ABC" w:rsidP="00BD4ABC">
            <w:pPr>
              <w:rPr>
                <w:b/>
                <w:bCs/>
                <w:kern w:val="2"/>
                <w:szCs w:val="24"/>
              </w:rPr>
            </w:pPr>
            <w:r w:rsidRPr="002E036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D4ABC" w:rsidRDefault="00BD4ABC" w:rsidP="00BD4ABC">
            <w:pPr>
              <w:rPr>
                <w:kern w:val="2"/>
                <w:szCs w:val="24"/>
              </w:rPr>
            </w:pPr>
            <w:r>
              <w:rPr>
                <w:kern w:val="2"/>
                <w:szCs w:val="24"/>
              </w:rPr>
              <w:t>Netaikoma</w:t>
            </w:r>
          </w:p>
          <w:p w14:paraId="4F9F0D5E" w14:textId="71386854" w:rsidR="00BD4ABC" w:rsidRDefault="00BD4ABC" w:rsidP="00BD4ABC">
            <w:pPr>
              <w:rPr>
                <w:kern w:val="2"/>
                <w:szCs w:val="24"/>
              </w:rPr>
            </w:pPr>
          </w:p>
        </w:tc>
      </w:tr>
      <w:tr w:rsidR="00BD4ABC"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D4ABC" w:rsidRPr="002E036A" w:rsidRDefault="00BD4ABC" w:rsidP="00BD4ABC">
            <w:pPr>
              <w:rPr>
                <w:b/>
                <w:bCs/>
                <w:kern w:val="2"/>
                <w:szCs w:val="24"/>
              </w:rPr>
            </w:pPr>
            <w:r w:rsidRPr="002E036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D4ABC" w:rsidRDefault="00BD4ABC" w:rsidP="00BD4ABC">
            <w:pPr>
              <w:rPr>
                <w:kern w:val="2"/>
                <w:szCs w:val="24"/>
              </w:rPr>
            </w:pPr>
            <w:r>
              <w:rPr>
                <w:kern w:val="2"/>
                <w:szCs w:val="24"/>
              </w:rPr>
              <w:t>Netaikoma</w:t>
            </w:r>
          </w:p>
          <w:p w14:paraId="28A4DEDE" w14:textId="0A2DF95E" w:rsidR="00BD4ABC" w:rsidRDefault="00BD4ABC" w:rsidP="00BD4ABC">
            <w:pPr>
              <w:rPr>
                <w:kern w:val="2"/>
                <w:szCs w:val="24"/>
              </w:rPr>
            </w:pPr>
          </w:p>
        </w:tc>
      </w:tr>
      <w:tr w:rsidR="00BD4ABC"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D4ABC" w:rsidRDefault="00BD4ABC" w:rsidP="00BD4A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4C77585" w14:textId="77777777" w:rsidR="00EE0C7A" w:rsidRPr="00745589" w:rsidRDefault="00EE0C7A" w:rsidP="00EE0C7A">
            <w:pPr>
              <w:pStyle w:val="Betarp11"/>
              <w:jc w:val="both"/>
            </w:pPr>
            <w:r w:rsidRPr="00745589">
              <w:t>Kartu su Preke pateikiami šie dokumentai (originalai arba patvirtintos kopijos):</w:t>
            </w:r>
          </w:p>
          <w:p w14:paraId="5EA6DC63" w14:textId="25324680" w:rsidR="00EE0C7A" w:rsidRPr="00745589" w:rsidRDefault="00EE0C7A" w:rsidP="00EE0C7A">
            <w:pPr>
              <w:pStyle w:val="Betarp11"/>
              <w:jc w:val="both"/>
            </w:pPr>
            <w:r w:rsidRPr="00745589">
              <w:t>4.5.1 Prekės perdavimo-priėmimo aktas;</w:t>
            </w:r>
          </w:p>
          <w:p w14:paraId="4261A8D7" w14:textId="12FDB5C8" w:rsidR="00EE0C7A" w:rsidRPr="00745589" w:rsidRDefault="00EE0C7A" w:rsidP="00EE0C7A">
            <w:pPr>
              <w:pStyle w:val="Betarp11"/>
              <w:jc w:val="both"/>
            </w:pPr>
            <w:r w:rsidRPr="00745589">
              <w:t>4.5.2.</w:t>
            </w:r>
            <w:r w:rsidR="00745589" w:rsidRPr="00745589">
              <w:t>Transporto priemonės registracijos liudijimas, patvirtinantis, kad AC yra įregistruotas Lietuvos Respublikoje, turi specialiąją paskirtį (gaisrų gesinimui) ir yra įregistruotas Pirkėjo vardu;</w:t>
            </w:r>
          </w:p>
          <w:p w14:paraId="37972902" w14:textId="3A82B736" w:rsidR="00EE0C7A" w:rsidRPr="00745589" w:rsidRDefault="00EE0C7A" w:rsidP="00EE0C7A">
            <w:pPr>
              <w:pStyle w:val="Betarp11"/>
              <w:jc w:val="both"/>
            </w:pPr>
            <w:r w:rsidRPr="00745589">
              <w:t>4.5.3. Galiojančios valstybinės techninės apžiūros dokumentas</w:t>
            </w:r>
            <w:r w:rsidR="00745589" w:rsidRPr="00745589">
              <w:t xml:space="preserve">, galiojantis ne trumpiau kaip 9 (devyni) mėnesiai nuo prekės perdavimo-priėmimo akto pasirašymo dienos, </w:t>
            </w:r>
          </w:p>
          <w:p w14:paraId="3D0CF098" w14:textId="699A2BA5" w:rsidR="00EE0C7A" w:rsidRPr="00745589" w:rsidRDefault="00EE0C7A" w:rsidP="00EE0C7A">
            <w:pPr>
              <w:pStyle w:val="Betarp11"/>
              <w:jc w:val="both"/>
            </w:pPr>
            <w:r w:rsidRPr="00745589">
              <w:t>4.5.4. Transporto priemonių valdytojų civilinės atsakomybės privalomojo draudimo polisas</w:t>
            </w:r>
            <w:r w:rsidR="00745589" w:rsidRPr="00745589">
              <w:t xml:space="preserve">, </w:t>
            </w:r>
            <w:r w:rsidRPr="00745589">
              <w:t xml:space="preserve"> galiojantis ne trumpiau kaip 1</w:t>
            </w:r>
            <w:r w:rsidR="00745589" w:rsidRPr="00745589">
              <w:t>(vieną)</w:t>
            </w:r>
            <w:r w:rsidRPr="00745589">
              <w:t xml:space="preserve"> mėnesį nuo </w:t>
            </w:r>
            <w:r w:rsidR="00745589" w:rsidRPr="00745589">
              <w:t>prekės perdavimo-priėmimo akto pasirašymo dienos</w:t>
            </w:r>
            <w:r w:rsidR="00CF1725">
              <w:t>.</w:t>
            </w:r>
          </w:p>
          <w:p w14:paraId="73FFA04B" w14:textId="48242423" w:rsidR="006A40AE" w:rsidRPr="00EE0C7A" w:rsidRDefault="00EE0C7A" w:rsidP="003F42A4">
            <w:pPr>
              <w:pStyle w:val="Betarp11"/>
              <w:jc w:val="both"/>
              <w:rPr>
                <w:kern w:val="2"/>
              </w:rPr>
            </w:pPr>
            <w:r w:rsidRPr="00745589">
              <w:t>4.5.</w:t>
            </w:r>
            <w:r w:rsidR="007B3D19" w:rsidRPr="00745589">
              <w:t>5</w:t>
            </w:r>
            <w:r w:rsidRPr="00745589">
              <w:t>. Tiekėjui nepateikus 4.5.</w:t>
            </w:r>
            <w:r w:rsidR="00B93BB9" w:rsidRPr="00745589">
              <w:t>1-4.5.</w:t>
            </w:r>
            <w:r w:rsidR="00CF1725">
              <w:t>4.</w:t>
            </w:r>
            <w:r w:rsidRPr="00745589">
              <w:t xml:space="preserve"> </w:t>
            </w:r>
            <w:r w:rsidR="00745589" w:rsidRPr="00745589">
              <w:rPr>
                <w:rFonts w:eastAsia="Times New Roman"/>
              </w:rPr>
              <w:t>papunkčiuose nurodytų dokumentų arba juose nurodytoms reikšmėms neatitinkant Sutartyje ir Techninėje specifikacijoje nustatytų reikalavimų, laikoma, kad Prekė yra netinkama, ir Pirkėjas turi teisę atsisakyti priimti Prekę bei taikyti Sutartyje numatytas sankcijas.</w:t>
            </w:r>
          </w:p>
        </w:tc>
      </w:tr>
      <w:tr w:rsidR="00BD4ABC" w14:paraId="256DAE69" w14:textId="77777777">
        <w:trPr>
          <w:trHeight w:val="300"/>
        </w:trPr>
        <w:tc>
          <w:tcPr>
            <w:tcW w:w="9535" w:type="dxa"/>
            <w:gridSpan w:val="4"/>
          </w:tcPr>
          <w:p w14:paraId="37A3E3FA" w14:textId="77777777" w:rsidR="00BD4ABC" w:rsidRDefault="00BD4ABC" w:rsidP="00BD4ABC">
            <w:pPr>
              <w:jc w:val="center"/>
              <w:rPr>
                <w:b/>
                <w:bCs/>
                <w:kern w:val="2"/>
                <w:szCs w:val="24"/>
              </w:rPr>
            </w:pPr>
            <w:r>
              <w:rPr>
                <w:b/>
                <w:bCs/>
                <w:kern w:val="2"/>
                <w:szCs w:val="24"/>
              </w:rPr>
              <w:t>5. SUTARTIES KAINA IR ATSISKAITYMO TVARKA</w:t>
            </w:r>
          </w:p>
        </w:tc>
      </w:tr>
      <w:tr w:rsidR="00BD4ABC"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D4ABC" w:rsidRPr="002E036A" w:rsidRDefault="00BD4ABC" w:rsidP="00BD4ABC">
            <w:pPr>
              <w:rPr>
                <w:b/>
                <w:bCs/>
                <w:kern w:val="2"/>
                <w:szCs w:val="24"/>
              </w:rPr>
            </w:pPr>
            <w:r w:rsidRPr="002E036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D4ABC" w:rsidRDefault="00BD4ABC" w:rsidP="00BD4ABC">
            <w:pPr>
              <w:rPr>
                <w:kern w:val="2"/>
                <w:szCs w:val="24"/>
              </w:rPr>
            </w:pPr>
            <w:r>
              <w:rPr>
                <w:kern w:val="2"/>
                <w:szCs w:val="24"/>
              </w:rPr>
              <w:t>Fiksuotos kainos kainodara</w:t>
            </w:r>
          </w:p>
          <w:p w14:paraId="5898D319" w14:textId="2961C595" w:rsidR="00BD4ABC" w:rsidRDefault="00BD4ABC" w:rsidP="00BD4ABC">
            <w:pPr>
              <w:rPr>
                <w:color w:val="4472C4"/>
                <w:kern w:val="2"/>
              </w:rPr>
            </w:pPr>
          </w:p>
        </w:tc>
      </w:tr>
      <w:tr w:rsidR="00BD4ABC"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D4ABC" w:rsidRPr="002E036A" w:rsidRDefault="00BD4ABC" w:rsidP="00BD4ABC">
            <w:pPr>
              <w:rPr>
                <w:b/>
                <w:bCs/>
                <w:kern w:val="2"/>
                <w:szCs w:val="24"/>
              </w:rPr>
            </w:pPr>
            <w:r w:rsidRPr="002E036A">
              <w:rPr>
                <w:b/>
                <w:bCs/>
                <w:kern w:val="2"/>
                <w:szCs w:val="24"/>
              </w:rPr>
              <w:lastRenderedPageBreak/>
              <w:t xml:space="preserve">5.2. Pradinės Sutarties vertė ir Sutarties kaina, kai taikoma </w:t>
            </w:r>
            <w:r w:rsidRPr="002E036A">
              <w:rPr>
                <w:b/>
                <w:bCs/>
                <w:kern w:val="2"/>
                <w:szCs w:val="24"/>
                <w:u w:val="single"/>
              </w:rPr>
              <w:t>fiksuotos kainos</w:t>
            </w:r>
            <w:r w:rsidRPr="002E036A">
              <w:rPr>
                <w:b/>
                <w:bCs/>
                <w:kern w:val="2"/>
                <w:szCs w:val="24"/>
              </w:rPr>
              <w:t xml:space="preserve"> kainodara</w:t>
            </w:r>
          </w:p>
          <w:p w14:paraId="7B16502A" w14:textId="77777777" w:rsidR="00BD4ABC" w:rsidRPr="002E036A" w:rsidRDefault="00BD4ABC" w:rsidP="00BD4A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D4ABC" w:rsidRDefault="00BD4ABC" w:rsidP="00691B5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D4ABC" w:rsidRDefault="00BD4ABC" w:rsidP="00691B5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D4ABC" w:rsidRDefault="00BD4ABC" w:rsidP="00691B5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D4ABC" w:rsidRDefault="00BD4ABC" w:rsidP="00691B5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D4ABC"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54B6C620" w:rsidR="00BD4ABC" w:rsidRPr="002E036A" w:rsidRDefault="00BD4ABC" w:rsidP="00B27119">
            <w:pPr>
              <w:rPr>
                <w:kern w:val="2"/>
                <w:szCs w:val="24"/>
              </w:rPr>
            </w:pPr>
            <w:r w:rsidRPr="002E036A">
              <w:rPr>
                <w:b/>
                <w:bCs/>
                <w:kern w:val="2"/>
                <w:szCs w:val="24"/>
              </w:rPr>
              <w:t xml:space="preserve">5.3. Sutarties kainos / įkainių perskaičiavimas taikant </w:t>
            </w:r>
            <w:r w:rsidRPr="002E036A">
              <w:rPr>
                <w:b/>
                <w:bCs/>
                <w:kern w:val="2"/>
                <w:szCs w:val="24"/>
                <w:u w:val="single"/>
              </w:rPr>
              <w:t>peržiūros</w:t>
            </w:r>
            <w:r w:rsidRPr="002E036A">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E7CFB1" w14:textId="77777777" w:rsidR="00B81D72" w:rsidRPr="003F42A4" w:rsidRDefault="00B81D72" w:rsidP="007E6E3D">
            <w:pPr>
              <w:jc w:val="both"/>
              <w:rPr>
                <w:kern w:val="2"/>
              </w:rPr>
            </w:pPr>
            <w:r w:rsidRPr="003F42A4">
              <w:rPr>
                <w:kern w:val="2"/>
              </w:rPr>
              <w:t>Sutarties kaina bus perskaičiuojama:</w:t>
            </w:r>
          </w:p>
          <w:p w14:paraId="7CE73E9A" w14:textId="3FC7D0BB" w:rsidR="00BD4ABC" w:rsidRPr="003F42A4" w:rsidRDefault="00B81D72" w:rsidP="007E6E3D">
            <w:pPr>
              <w:jc w:val="both"/>
              <w:rPr>
                <w:kern w:val="2"/>
              </w:rPr>
            </w:pPr>
            <w:r w:rsidRPr="003F42A4">
              <w:rPr>
                <w:kern w:val="2"/>
              </w:rPr>
              <w:t>5.3.1. dėl PVM tarifo pasikeitimo.</w:t>
            </w:r>
          </w:p>
        </w:tc>
      </w:tr>
      <w:tr w:rsidR="00BD4ABC"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D4ABC" w:rsidRPr="002E036A" w:rsidRDefault="00BD4ABC" w:rsidP="00BD4ABC">
            <w:pPr>
              <w:rPr>
                <w:b/>
                <w:bCs/>
                <w:kern w:val="2"/>
                <w:szCs w:val="24"/>
              </w:rPr>
            </w:pPr>
            <w:r w:rsidRPr="002E036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A8FE98" w14:textId="77777777" w:rsidR="00BD4ABC" w:rsidRPr="003F42A4" w:rsidRDefault="00B81D72" w:rsidP="00691B5A">
            <w:pPr>
              <w:jc w:val="both"/>
              <w:rPr>
                <w:kern w:val="2"/>
                <w:szCs w:val="24"/>
              </w:rPr>
            </w:pPr>
            <w:r w:rsidRPr="003F42A4">
              <w:rPr>
                <w:kern w:val="2"/>
                <w:szCs w:val="24"/>
              </w:rPr>
              <w:t xml:space="preserve">Jeigu sutarties vykdymo metu pasikeičia PVM mokėjimą reglamentuojantys teisės aktai, darantys tiesioginę įtaką Tiekėjo teikiamų Prekių Sutartyje nurodytai kainai, Sutarties kaina perskaičiuojama nekeičiant Prekių kainos be PVM. </w:t>
            </w:r>
          </w:p>
          <w:p w14:paraId="449693C2" w14:textId="1C4D16D5" w:rsidR="00B81D72" w:rsidRPr="003F42A4" w:rsidRDefault="00B81D72" w:rsidP="00691B5A">
            <w:pPr>
              <w:jc w:val="both"/>
              <w:rPr>
                <w:kern w:val="2"/>
                <w:szCs w:val="24"/>
              </w:rPr>
            </w:pPr>
            <w:r w:rsidRPr="003F42A4">
              <w:rPr>
                <w:kern w:val="2"/>
                <w:szCs w:val="24"/>
              </w:rPr>
              <w:t>Perskaičiavimas įforminamas Susitarimu ne vėliau kaip per 10 (dešim</w:t>
            </w:r>
            <w:r w:rsidR="007B3D19" w:rsidRPr="003F42A4">
              <w:rPr>
                <w:kern w:val="2"/>
                <w:szCs w:val="24"/>
              </w:rPr>
              <w:t>t</w:t>
            </w:r>
            <w:r w:rsidRPr="003F42A4">
              <w:rPr>
                <w:kern w:val="2"/>
                <w:szCs w:val="24"/>
              </w:rPr>
              <w:t xml:space="preserve">) darbo dienų nuo PVM mokėjimą reglamentuojančių teisės aktų pasikeitimo, kuris tampa neatskiriama Sutarties dalimi. Perskaičiuota Sutarties kaina taikoma už tą prekių dalį, kurios bus tiekiamos nuo Šalių pasirašyto Susitarimo įsigaliojimo dienos. </w:t>
            </w:r>
          </w:p>
        </w:tc>
      </w:tr>
      <w:tr w:rsidR="00BD4ABC"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D4ABC" w:rsidRPr="002E036A" w:rsidRDefault="00BD4ABC" w:rsidP="00BD4ABC">
            <w:pPr>
              <w:rPr>
                <w:kern w:val="2"/>
                <w:szCs w:val="24"/>
              </w:rPr>
            </w:pPr>
            <w:r w:rsidRPr="002E036A">
              <w:rPr>
                <w:b/>
                <w:bCs/>
                <w:kern w:val="2"/>
                <w:szCs w:val="24"/>
              </w:rPr>
              <w:t>5.3.2.</w:t>
            </w:r>
            <w:r w:rsidRPr="002E036A">
              <w:rPr>
                <w:kern w:val="2"/>
                <w:szCs w:val="24"/>
              </w:rPr>
              <w:t> </w:t>
            </w:r>
            <w:r w:rsidRPr="002E036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D4ABC" w:rsidRDefault="00BD4ABC" w:rsidP="00691B5A">
            <w:pPr>
              <w:jc w:val="both"/>
              <w:rPr>
                <w:kern w:val="2"/>
                <w:szCs w:val="24"/>
              </w:rPr>
            </w:pPr>
            <w:r>
              <w:rPr>
                <w:kern w:val="2"/>
                <w:szCs w:val="24"/>
              </w:rPr>
              <w:t>Netaikoma</w:t>
            </w:r>
          </w:p>
          <w:p w14:paraId="4C7F2950" w14:textId="472695FC" w:rsidR="00BD4ABC" w:rsidRDefault="00BD4ABC" w:rsidP="00691B5A">
            <w:pPr>
              <w:jc w:val="both"/>
            </w:pPr>
          </w:p>
        </w:tc>
      </w:tr>
      <w:tr w:rsidR="007418F9"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418F9" w:rsidRPr="002E036A" w:rsidRDefault="007418F9" w:rsidP="007418F9">
            <w:pPr>
              <w:rPr>
                <w:b/>
                <w:bCs/>
                <w:kern w:val="2"/>
                <w:szCs w:val="24"/>
              </w:rPr>
            </w:pPr>
            <w:r w:rsidRPr="002E036A">
              <w:rPr>
                <w:b/>
                <w:bCs/>
                <w:kern w:val="2"/>
                <w:szCs w:val="24"/>
              </w:rPr>
              <w:t>5.3.3. Sutarties kainos / įkainių peržiūra dėl kainų lygio pokyčio</w:t>
            </w:r>
          </w:p>
          <w:p w14:paraId="242E5223" w14:textId="2A51C0DA" w:rsidR="007418F9" w:rsidRPr="002E036A" w:rsidRDefault="007418F9" w:rsidP="007418F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F8035B" w14:textId="6C07BCE5" w:rsidR="007E6E3D" w:rsidRDefault="007E6E3D" w:rsidP="00691B5A">
            <w:pPr>
              <w:jc w:val="both"/>
              <w:rPr>
                <w:color w:val="000000"/>
                <w:kern w:val="2"/>
                <w:szCs w:val="24"/>
              </w:rPr>
            </w:pPr>
            <w:r>
              <w:rPr>
                <w:color w:val="000000"/>
                <w:kern w:val="2"/>
                <w:szCs w:val="24"/>
              </w:rPr>
              <w:t>Netaikoma</w:t>
            </w:r>
          </w:p>
          <w:p w14:paraId="3E0BF6EB" w14:textId="694AAB07" w:rsidR="007418F9" w:rsidRDefault="007418F9" w:rsidP="00691B5A">
            <w:pPr>
              <w:jc w:val="both"/>
              <w:rPr>
                <w:color w:val="4472C4"/>
                <w:kern w:val="2"/>
                <w:szCs w:val="24"/>
              </w:rPr>
            </w:pPr>
          </w:p>
        </w:tc>
      </w:tr>
      <w:tr w:rsidR="00BD4ABC"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D4ABC" w:rsidRPr="002E036A" w:rsidRDefault="00BD4ABC" w:rsidP="00BD4ABC">
            <w:pPr>
              <w:rPr>
                <w:b/>
                <w:bCs/>
                <w:kern w:val="2"/>
                <w:szCs w:val="24"/>
              </w:rPr>
            </w:pPr>
            <w:r w:rsidRPr="002E036A">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D4ABC" w:rsidRDefault="00BD4ABC" w:rsidP="00691B5A">
            <w:pPr>
              <w:jc w:val="both"/>
              <w:rPr>
                <w:kern w:val="2"/>
                <w:szCs w:val="24"/>
              </w:rPr>
            </w:pPr>
            <w:r>
              <w:rPr>
                <w:kern w:val="2"/>
                <w:szCs w:val="24"/>
              </w:rPr>
              <w:t>Netaikoma</w:t>
            </w:r>
          </w:p>
          <w:p w14:paraId="449C09AB" w14:textId="6F84BF5D" w:rsidR="00BD4ABC" w:rsidRDefault="00BD4ABC" w:rsidP="00691B5A">
            <w:pPr>
              <w:jc w:val="both"/>
              <w:rPr>
                <w:kern w:val="2"/>
                <w:szCs w:val="24"/>
              </w:rPr>
            </w:pPr>
          </w:p>
        </w:tc>
      </w:tr>
      <w:tr w:rsidR="00BD4ABC"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D4ABC" w:rsidRPr="002E036A" w:rsidRDefault="00BD4ABC" w:rsidP="00BD4ABC">
            <w:pPr>
              <w:rPr>
                <w:b/>
                <w:bCs/>
                <w:kern w:val="2"/>
                <w:szCs w:val="24"/>
              </w:rPr>
            </w:pPr>
            <w:r w:rsidRPr="002E036A">
              <w:rPr>
                <w:b/>
                <w:bCs/>
                <w:kern w:val="2"/>
                <w:szCs w:val="24"/>
              </w:rPr>
              <w:t xml:space="preserve">5.4. Sutarties kainos / įkainių apskaičiavimas taikant </w:t>
            </w:r>
            <w:r w:rsidRPr="002E036A">
              <w:rPr>
                <w:b/>
                <w:bCs/>
                <w:kern w:val="2"/>
                <w:szCs w:val="24"/>
                <w:u w:val="single"/>
              </w:rPr>
              <w:t>kiekio (apimties)</w:t>
            </w:r>
            <w:r w:rsidRPr="002E036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D4ABC" w:rsidRDefault="00BD4ABC" w:rsidP="00691B5A">
            <w:pPr>
              <w:jc w:val="both"/>
              <w:rPr>
                <w:kern w:val="2"/>
                <w:szCs w:val="24"/>
              </w:rPr>
            </w:pPr>
            <w:r>
              <w:rPr>
                <w:kern w:val="2"/>
                <w:szCs w:val="24"/>
              </w:rPr>
              <w:t>Netaikoma</w:t>
            </w:r>
          </w:p>
          <w:p w14:paraId="081DAEF5" w14:textId="02FE3AA7" w:rsidR="00BD4ABC" w:rsidRDefault="00BD4ABC" w:rsidP="00691B5A">
            <w:pPr>
              <w:jc w:val="both"/>
              <w:rPr>
                <w:kern w:val="2"/>
                <w:szCs w:val="24"/>
              </w:rPr>
            </w:pPr>
          </w:p>
        </w:tc>
      </w:tr>
      <w:tr w:rsidR="00BD4ABC"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D4ABC" w:rsidRPr="002E036A" w:rsidRDefault="00BD4ABC" w:rsidP="00BD4ABC">
            <w:pPr>
              <w:rPr>
                <w:b/>
                <w:bCs/>
                <w:kern w:val="2"/>
                <w:szCs w:val="24"/>
              </w:rPr>
            </w:pPr>
            <w:r w:rsidRPr="002E036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B74050" w14:textId="77777777" w:rsidR="00AD51BD" w:rsidRPr="00313A2B" w:rsidRDefault="00AD51BD" w:rsidP="00691B5A">
            <w:pPr>
              <w:jc w:val="both"/>
              <w:rPr>
                <w:kern w:val="2"/>
                <w:szCs w:val="24"/>
              </w:rPr>
            </w:pPr>
            <w:r w:rsidRPr="00313A2B">
              <w:rPr>
                <w:kern w:val="2"/>
                <w:szCs w:val="24"/>
              </w:rPr>
              <w:t>Pirkėjas atsiskaito su Tiekėju ne vėliau kaip per 30 (trisdešimt) kalendorinių dienų nuo Sąskaitos gavimo dienos.</w:t>
            </w:r>
          </w:p>
          <w:p w14:paraId="3C2B024C" w14:textId="77777777" w:rsidR="00AD51BD" w:rsidRPr="00313A2B" w:rsidRDefault="00AD51BD" w:rsidP="00691B5A">
            <w:pPr>
              <w:jc w:val="both"/>
              <w:rPr>
                <w:kern w:val="2"/>
                <w:szCs w:val="24"/>
              </w:rPr>
            </w:pPr>
          </w:p>
          <w:p w14:paraId="04C22127" w14:textId="5903F127" w:rsidR="00BD4ABC" w:rsidRDefault="00AD51BD" w:rsidP="00691B5A">
            <w:pPr>
              <w:jc w:val="both"/>
              <w:rPr>
                <w:color w:val="000000"/>
                <w:kern w:val="2"/>
                <w:szCs w:val="24"/>
                <w:shd w:val="clear" w:color="auto" w:fill="FFFFFF"/>
              </w:rPr>
            </w:pPr>
            <w:r w:rsidRPr="00313A2B">
              <w:rPr>
                <w:color w:val="000000"/>
                <w:kern w:val="2"/>
                <w:szCs w:val="24"/>
                <w:shd w:val="clear" w:color="auto" w:fill="FFFFFF"/>
              </w:rPr>
              <w:t xml:space="preserve">Apmokėjimo </w:t>
            </w:r>
            <w:r w:rsidRPr="00313A2B">
              <w:rPr>
                <w:kern w:val="2"/>
                <w:szCs w:val="24"/>
                <w:shd w:val="clear" w:color="auto" w:fill="FFFFFF"/>
              </w:rPr>
              <w:t>sąlygos įvykdžius visus sutartinius įsipareigojimus, sumokama visa Sutarties kaina.</w:t>
            </w:r>
          </w:p>
        </w:tc>
      </w:tr>
      <w:tr w:rsidR="00BD4ABC"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D4ABC" w:rsidRPr="002E036A" w:rsidRDefault="00BD4ABC" w:rsidP="00BD4ABC">
            <w:pPr>
              <w:rPr>
                <w:b/>
                <w:bCs/>
                <w:kern w:val="2"/>
                <w:szCs w:val="24"/>
              </w:rPr>
            </w:pPr>
            <w:r w:rsidRPr="002E036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D4ABC" w:rsidRDefault="00BD4ABC" w:rsidP="00691B5A">
            <w:pPr>
              <w:jc w:val="both"/>
              <w:rPr>
                <w:kern w:val="2"/>
                <w:szCs w:val="24"/>
              </w:rPr>
            </w:pPr>
            <w:r>
              <w:rPr>
                <w:kern w:val="2"/>
                <w:szCs w:val="24"/>
              </w:rPr>
              <w:t>Netaikoma</w:t>
            </w:r>
          </w:p>
          <w:p w14:paraId="4A2C5FAD" w14:textId="6F5197D0" w:rsidR="00BD4ABC" w:rsidRDefault="00BD4ABC" w:rsidP="00691B5A">
            <w:pPr>
              <w:spacing w:line="259" w:lineRule="auto"/>
              <w:jc w:val="both"/>
              <w:rPr>
                <w:color w:val="000000"/>
                <w:kern w:val="2"/>
                <w:szCs w:val="24"/>
                <w:shd w:val="clear" w:color="auto" w:fill="FFFFFF"/>
              </w:rPr>
            </w:pPr>
          </w:p>
        </w:tc>
      </w:tr>
      <w:tr w:rsidR="00BD4ABC"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D4ABC" w:rsidRPr="002E036A" w:rsidRDefault="00BD4ABC" w:rsidP="00BD4ABC">
            <w:pPr>
              <w:rPr>
                <w:b/>
                <w:bCs/>
                <w:kern w:val="2"/>
                <w:szCs w:val="24"/>
              </w:rPr>
            </w:pPr>
            <w:r w:rsidRPr="002E036A">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D4ABC" w:rsidRDefault="00BD4ABC" w:rsidP="00691B5A">
            <w:pPr>
              <w:jc w:val="both"/>
              <w:rPr>
                <w:kern w:val="2"/>
                <w:szCs w:val="24"/>
              </w:rPr>
            </w:pPr>
            <w:r>
              <w:rPr>
                <w:kern w:val="2"/>
                <w:szCs w:val="24"/>
              </w:rPr>
              <w:t>Netaikoma</w:t>
            </w:r>
          </w:p>
          <w:p w14:paraId="7D06D0D9" w14:textId="3B1E54EF" w:rsidR="00BD4ABC" w:rsidRDefault="00BD4ABC" w:rsidP="00691B5A">
            <w:pPr>
              <w:jc w:val="both"/>
              <w:rPr>
                <w:kern w:val="2"/>
                <w:szCs w:val="24"/>
              </w:rPr>
            </w:pPr>
            <w:r>
              <w:rPr>
                <w:color w:val="000000"/>
                <w:kern w:val="2"/>
                <w:szCs w:val="24"/>
                <w:shd w:val="clear" w:color="auto" w:fill="FFFFFF"/>
              </w:rPr>
              <w:t xml:space="preserve"> </w:t>
            </w:r>
          </w:p>
        </w:tc>
      </w:tr>
      <w:tr w:rsidR="00BD4ABC" w14:paraId="397E6A62" w14:textId="77777777">
        <w:trPr>
          <w:trHeight w:val="300"/>
        </w:trPr>
        <w:tc>
          <w:tcPr>
            <w:tcW w:w="9535" w:type="dxa"/>
            <w:gridSpan w:val="4"/>
          </w:tcPr>
          <w:p w14:paraId="1AB554AE" w14:textId="77777777" w:rsidR="00BD4ABC" w:rsidRDefault="00BD4ABC" w:rsidP="00691B5A">
            <w:pPr>
              <w:jc w:val="both"/>
              <w:rPr>
                <w:b/>
                <w:bCs/>
                <w:kern w:val="2"/>
                <w:szCs w:val="24"/>
              </w:rPr>
            </w:pPr>
            <w:r>
              <w:rPr>
                <w:b/>
                <w:bCs/>
                <w:kern w:val="2"/>
                <w:szCs w:val="24"/>
              </w:rPr>
              <w:t>6. PREKIŲ KOKYBĖ IR GARANTINIAI ĮSIPAREIGOJIMAI</w:t>
            </w:r>
          </w:p>
        </w:tc>
      </w:tr>
      <w:tr w:rsidR="00512D8C"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12D8C" w:rsidRPr="002E036A" w:rsidRDefault="00512D8C" w:rsidP="00512D8C">
            <w:pPr>
              <w:rPr>
                <w:b/>
                <w:bCs/>
                <w:kern w:val="2"/>
                <w:szCs w:val="24"/>
              </w:rPr>
            </w:pPr>
            <w:r w:rsidRPr="002E036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F3942B5" w:rsidR="0022384E" w:rsidRPr="00E770B1" w:rsidRDefault="003B4B6E" w:rsidP="00691B5A">
            <w:pPr>
              <w:jc w:val="both"/>
              <w:rPr>
                <w:kern w:val="2"/>
                <w:szCs w:val="24"/>
                <w:highlight w:val="yellow"/>
              </w:rPr>
            </w:pPr>
            <w:r w:rsidRPr="00E770B1">
              <w:rPr>
                <w:szCs w:val="24"/>
              </w:rPr>
              <w:t xml:space="preserve">Pardavėjas suteikia transporto priemonei ne mažesnę kaip 12 mėnesių arba ne mažesnę kaip 1 500 km ridos garantiją (priklausomai nuo to, kas sueis anksčiau). Garantija taikoma: </w:t>
            </w:r>
            <w:r w:rsidRPr="00E770B1">
              <w:rPr>
                <w:rFonts w:asciiTheme="majorBidi" w:hAnsiTheme="majorBidi" w:cstheme="majorBidi"/>
                <w:kern w:val="2"/>
              </w:rPr>
              <w:t>gaisrinio automobilio varikliui, greičio dėžei, priekiniam ir galiniam tiltams, siurbliui ir vandens cisternai.</w:t>
            </w:r>
            <w:r w:rsidRPr="00E770B1">
              <w:rPr>
                <w:szCs w:val="24"/>
              </w:rPr>
              <w:t xml:space="preserve"> Garantinis terminas pradedamas skaičiuoti nuo transporto priemonės perdavimo – priėmimo akto pasirašymo dienos.</w:t>
            </w:r>
          </w:p>
        </w:tc>
      </w:tr>
      <w:tr w:rsidR="00512D8C"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512D8C" w:rsidRPr="002E036A" w:rsidRDefault="00512D8C" w:rsidP="00512D8C">
            <w:pPr>
              <w:rPr>
                <w:b/>
                <w:bCs/>
                <w:kern w:val="2"/>
                <w:szCs w:val="24"/>
              </w:rPr>
            </w:pPr>
            <w:r w:rsidRPr="002E036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27D11CE" w:rsidR="00512D8C" w:rsidRPr="00E770B1" w:rsidRDefault="00512D8C" w:rsidP="00512D8C">
            <w:pPr>
              <w:rPr>
                <w:kern w:val="2"/>
                <w:szCs w:val="24"/>
              </w:rPr>
            </w:pPr>
            <w:r w:rsidRPr="00E770B1">
              <w:rPr>
                <w:kern w:val="2"/>
                <w:szCs w:val="24"/>
              </w:rPr>
              <w:t>Prekių trūkumų nustatymo bei šalinimo tvarka nustatyta Bendrųjų sąlygų 7 skyriuje bei Techninėse specifikacijose.</w:t>
            </w:r>
          </w:p>
        </w:tc>
      </w:tr>
      <w:tr w:rsidR="00512D8C"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12D8C" w:rsidRPr="002E036A" w:rsidRDefault="00512D8C" w:rsidP="00512D8C">
            <w:pPr>
              <w:rPr>
                <w:b/>
                <w:bCs/>
                <w:kern w:val="2"/>
                <w:szCs w:val="24"/>
              </w:rPr>
            </w:pPr>
            <w:r w:rsidRPr="002E036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78FBCE" w:rsidR="00B75C2F" w:rsidRDefault="00512D8C" w:rsidP="00B75C2F">
            <w:pPr>
              <w:rPr>
                <w:kern w:val="2"/>
                <w:szCs w:val="24"/>
              </w:rPr>
            </w:pPr>
            <w:r>
              <w:rPr>
                <w:kern w:val="2"/>
                <w:szCs w:val="24"/>
              </w:rPr>
              <w:t xml:space="preserve">Netaikoma </w:t>
            </w:r>
          </w:p>
          <w:p w14:paraId="4D580A95" w14:textId="01C3299E" w:rsidR="00512D8C" w:rsidRDefault="00512D8C" w:rsidP="00512D8C">
            <w:pPr>
              <w:rPr>
                <w:kern w:val="2"/>
                <w:szCs w:val="24"/>
              </w:rPr>
            </w:pPr>
          </w:p>
        </w:tc>
      </w:tr>
      <w:tr w:rsidR="00512D8C" w14:paraId="5D562E8D" w14:textId="77777777">
        <w:trPr>
          <w:trHeight w:val="300"/>
        </w:trPr>
        <w:tc>
          <w:tcPr>
            <w:tcW w:w="9535" w:type="dxa"/>
            <w:gridSpan w:val="4"/>
          </w:tcPr>
          <w:p w14:paraId="6103796D" w14:textId="77777777" w:rsidR="00512D8C" w:rsidRPr="002E036A" w:rsidRDefault="00512D8C" w:rsidP="00512D8C">
            <w:pPr>
              <w:jc w:val="center"/>
              <w:rPr>
                <w:b/>
                <w:bCs/>
                <w:kern w:val="2"/>
                <w:szCs w:val="24"/>
              </w:rPr>
            </w:pPr>
            <w:r w:rsidRPr="002E036A">
              <w:rPr>
                <w:b/>
                <w:bCs/>
                <w:kern w:val="2"/>
                <w:szCs w:val="24"/>
              </w:rPr>
              <w:t>7. SUTARTIES VYKDYMUI PASITELKIAMI SUBTIEKĖJAI</w:t>
            </w:r>
          </w:p>
        </w:tc>
      </w:tr>
      <w:tr w:rsidR="00512D8C"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12D8C" w:rsidRPr="002E036A" w:rsidRDefault="00512D8C" w:rsidP="00512D8C">
            <w:pPr>
              <w:rPr>
                <w:b/>
                <w:bCs/>
                <w:kern w:val="2"/>
                <w:szCs w:val="24"/>
              </w:rPr>
            </w:pPr>
            <w:r w:rsidRPr="002E036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595451A" w:rsidR="00512D8C" w:rsidRDefault="00512D8C" w:rsidP="00512D8C">
            <w:pPr>
              <w:rPr>
                <w:b/>
                <w:bCs/>
                <w:kern w:val="2"/>
                <w:szCs w:val="24"/>
              </w:rPr>
            </w:pPr>
            <w:r>
              <w:rPr>
                <w:kern w:val="2"/>
                <w:szCs w:val="24"/>
              </w:rPr>
              <w:t xml:space="preserve">Sutarties </w:t>
            </w:r>
            <w:r w:rsidRPr="00B75C2F">
              <w:rPr>
                <w:kern w:val="2"/>
                <w:szCs w:val="24"/>
              </w:rPr>
              <w:t>vykdymui pasitelkiami subtiekėjai ir (ar) specialistai yra nurodyti Sutarties priede Nr. [</w:t>
            </w:r>
            <w:r w:rsidR="00B75C2F" w:rsidRPr="00B75C2F">
              <w:rPr>
                <w:kern w:val="2"/>
                <w:szCs w:val="24"/>
              </w:rPr>
              <w:t>4</w:t>
            </w:r>
            <w:r w:rsidRPr="00B75C2F">
              <w:rPr>
                <w:kern w:val="2"/>
                <w:szCs w:val="24"/>
              </w:rPr>
              <w:t>] „Sutarties vykdymui pasitelkiami subtiekėjai ir (ar) specialistai“.</w:t>
            </w:r>
          </w:p>
        </w:tc>
      </w:tr>
      <w:tr w:rsidR="00512D8C" w14:paraId="0E57F611" w14:textId="77777777">
        <w:trPr>
          <w:trHeight w:val="300"/>
        </w:trPr>
        <w:tc>
          <w:tcPr>
            <w:tcW w:w="9535" w:type="dxa"/>
            <w:gridSpan w:val="4"/>
          </w:tcPr>
          <w:p w14:paraId="6A81BDB7" w14:textId="77777777" w:rsidR="00512D8C" w:rsidRPr="002E036A" w:rsidRDefault="00512D8C" w:rsidP="00512D8C">
            <w:pPr>
              <w:jc w:val="center"/>
              <w:rPr>
                <w:b/>
                <w:bCs/>
                <w:kern w:val="2"/>
                <w:szCs w:val="24"/>
              </w:rPr>
            </w:pPr>
            <w:r w:rsidRPr="002E036A">
              <w:rPr>
                <w:b/>
                <w:bCs/>
                <w:kern w:val="2"/>
                <w:szCs w:val="24"/>
              </w:rPr>
              <w:t>8. PRIEVOLIŲ PAGAL SUTARTĮ ĮVYKDYMO UŽTIKRINIMAS</w:t>
            </w:r>
          </w:p>
        </w:tc>
      </w:tr>
      <w:tr w:rsidR="00512D8C"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12D8C" w:rsidRPr="002E036A" w:rsidRDefault="00512D8C" w:rsidP="00512D8C">
            <w:pPr>
              <w:rPr>
                <w:b/>
                <w:bCs/>
                <w:kern w:val="2"/>
                <w:szCs w:val="24"/>
              </w:rPr>
            </w:pPr>
            <w:r w:rsidRPr="002E036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9A324B6" w:rsidR="00D97646" w:rsidRDefault="00B81D72" w:rsidP="00EB4D8B">
            <w:pPr>
              <w:jc w:val="both"/>
              <w:rPr>
                <w:kern w:val="2"/>
                <w:szCs w:val="24"/>
              </w:rPr>
            </w:pPr>
            <w:r>
              <w:rPr>
                <w:kern w:val="2"/>
                <w:szCs w:val="24"/>
              </w:rPr>
              <w:t xml:space="preserve">Prievolių pagal Sutartį įvykdymas užtikrinamas netesybomis: delspinigiais  ir baudomis. </w:t>
            </w:r>
          </w:p>
        </w:tc>
      </w:tr>
      <w:tr w:rsidR="00512D8C"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12D8C" w:rsidRPr="002E036A" w:rsidRDefault="00512D8C" w:rsidP="00512D8C">
            <w:pPr>
              <w:rPr>
                <w:b/>
                <w:bCs/>
                <w:kern w:val="2"/>
                <w:szCs w:val="24"/>
              </w:rPr>
            </w:pPr>
            <w:r w:rsidRPr="002E036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4966891" w:rsidR="00512D8C" w:rsidRPr="00EB1155" w:rsidRDefault="00B10DE0" w:rsidP="00B10DE0">
            <w:pPr>
              <w:jc w:val="both"/>
              <w:rPr>
                <w:kern w:val="2"/>
                <w:szCs w:val="24"/>
              </w:rPr>
            </w:pPr>
            <w:r>
              <w:rPr>
                <w:kern w:val="2"/>
                <w:szCs w:val="24"/>
              </w:rPr>
              <w:t>Netaikoma</w:t>
            </w:r>
          </w:p>
        </w:tc>
      </w:tr>
      <w:tr w:rsidR="00512D8C"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12D8C" w:rsidRPr="002E036A" w:rsidRDefault="00512D8C" w:rsidP="00512D8C">
            <w:pPr>
              <w:rPr>
                <w:b/>
                <w:bCs/>
                <w:kern w:val="2"/>
                <w:szCs w:val="24"/>
              </w:rPr>
            </w:pPr>
            <w:r w:rsidRPr="002E036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D36F30" w:rsidR="00741847" w:rsidRPr="00EB1155" w:rsidRDefault="00B10DE0" w:rsidP="006C73A5">
            <w:pPr>
              <w:jc w:val="both"/>
              <w:rPr>
                <w:kern w:val="2"/>
                <w:szCs w:val="24"/>
              </w:rPr>
            </w:pPr>
            <w:r>
              <w:rPr>
                <w:kern w:val="2"/>
                <w:szCs w:val="24"/>
              </w:rPr>
              <w:t>Netaikoma</w:t>
            </w:r>
          </w:p>
        </w:tc>
      </w:tr>
      <w:tr w:rsidR="00512D8C" w14:paraId="198AFEE0" w14:textId="77777777">
        <w:trPr>
          <w:trHeight w:val="300"/>
        </w:trPr>
        <w:tc>
          <w:tcPr>
            <w:tcW w:w="9535" w:type="dxa"/>
            <w:gridSpan w:val="4"/>
          </w:tcPr>
          <w:p w14:paraId="53C07666" w14:textId="77777777" w:rsidR="00512D8C" w:rsidRDefault="00512D8C" w:rsidP="00691B5A">
            <w:pPr>
              <w:jc w:val="both"/>
              <w:rPr>
                <w:b/>
                <w:bCs/>
                <w:kern w:val="2"/>
                <w:szCs w:val="24"/>
              </w:rPr>
            </w:pPr>
            <w:r>
              <w:rPr>
                <w:b/>
                <w:bCs/>
                <w:kern w:val="2"/>
                <w:szCs w:val="24"/>
              </w:rPr>
              <w:t>9. ŠALIŲ ATSAKOMYBĖ</w:t>
            </w:r>
            <w:r>
              <w:rPr>
                <w:b/>
                <w:bCs/>
                <w:kern w:val="2"/>
                <w:szCs w:val="24"/>
              </w:rPr>
              <w:tab/>
            </w:r>
          </w:p>
        </w:tc>
      </w:tr>
      <w:tr w:rsidR="00512D8C"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512D8C" w:rsidRPr="002E036A" w:rsidRDefault="00512D8C" w:rsidP="00512D8C">
            <w:pPr>
              <w:rPr>
                <w:b/>
                <w:bCs/>
                <w:kern w:val="2"/>
                <w:szCs w:val="24"/>
              </w:rPr>
            </w:pPr>
            <w:r w:rsidRPr="002E036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66FD12" w:rsidR="00512D8C" w:rsidRPr="00FA07CD" w:rsidRDefault="00512D8C" w:rsidP="00691B5A">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A07CD">
              <w:rPr>
                <w:kern w:val="2"/>
                <w:szCs w:val="24"/>
              </w:rPr>
              <w:t>Pirkėjui 0,02 (dvi šimtosios) procento dydžio delspinigius nuo neapmokėtos sumos be PVM už kiekvieną vėlavimo dieną. </w:t>
            </w:r>
          </w:p>
        </w:tc>
      </w:tr>
      <w:tr w:rsidR="00512D8C"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512D8C" w:rsidRPr="002E036A" w:rsidRDefault="00512D8C" w:rsidP="00512D8C">
            <w:pPr>
              <w:rPr>
                <w:b/>
                <w:bCs/>
                <w:kern w:val="2"/>
                <w:szCs w:val="24"/>
              </w:rPr>
            </w:pPr>
            <w:r w:rsidRPr="002E036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5CB71F" w:rsidR="00512D8C" w:rsidRPr="00FA07CD" w:rsidRDefault="00512D8C" w:rsidP="00691B5A">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FA07CD">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512D8C" w:rsidRPr="00FA07CD" w:rsidRDefault="00512D8C" w:rsidP="00691B5A">
            <w:pPr>
              <w:jc w:val="both"/>
              <w:rPr>
                <w:kern w:val="2"/>
                <w:szCs w:val="24"/>
              </w:rPr>
            </w:pPr>
            <w:r w:rsidRPr="00FA07CD">
              <w:rPr>
                <w:szCs w:val="24"/>
                <w:lang w:val="lt"/>
              </w:rPr>
              <w:t xml:space="preserve">9.2.2. Jeigu Tiekėjas </w:t>
            </w:r>
            <w:r w:rsidRPr="00FA07CD">
              <w:rPr>
                <w:color w:val="000000"/>
                <w:szCs w:val="24"/>
                <w:lang w:val="lt"/>
              </w:rPr>
              <w:t xml:space="preserve">vėluoja grąžinti dėl Tiekėjui mokėtinos sumos sumažinimo susidariusią permoką pagal Bendrųjų sąlygų 7.4.1.2 punktą, </w:t>
            </w:r>
            <w:r w:rsidRPr="00FA07CD">
              <w:rPr>
                <w:szCs w:val="24"/>
                <w:lang w:val="lt"/>
              </w:rPr>
              <w:t>Pirkėjas nuo kitos nei nustatytas terminas dienos Tiekėjui skaičiuoja 0,02 (dvi šimtosios) procento dydžio delspinigius už kiekvieną uždelstą dieną nuo laiku negrąžintos permokos, kainos be PVM.</w:t>
            </w:r>
          </w:p>
          <w:p w14:paraId="0EB630E6" w14:textId="77777777" w:rsidR="00512D8C" w:rsidRDefault="00512D8C" w:rsidP="00691B5A">
            <w:pPr>
              <w:jc w:val="both"/>
              <w:rPr>
                <w:color w:val="000000"/>
                <w:kern w:val="2"/>
              </w:rPr>
            </w:pPr>
            <w:r>
              <w:rPr>
                <w:color w:val="000000"/>
                <w:kern w:val="2"/>
              </w:rPr>
              <w:lastRenderedPageBreak/>
              <w:t xml:space="preserve">9.2.3. Tiekėjas privalo sumokėti </w:t>
            </w:r>
            <w:r w:rsidRPr="00FA07CD">
              <w:rPr>
                <w:kern w:val="2"/>
              </w:rPr>
              <w:t xml:space="preserve">Pirkėjui netesybas </w:t>
            </w:r>
            <w:r w:rsidRPr="00172A17">
              <w:rPr>
                <w:kern w:val="2"/>
              </w:rPr>
              <w:t xml:space="preserve">per </w:t>
            </w:r>
            <w:r w:rsidR="00FA07CD" w:rsidRPr="00172A17">
              <w:rPr>
                <w:kern w:val="2"/>
              </w:rPr>
              <w:t xml:space="preserve">10 </w:t>
            </w:r>
            <w:r w:rsidRPr="00172A17">
              <w:rPr>
                <w:kern w:val="2"/>
              </w:rPr>
              <w:t>(</w:t>
            </w:r>
            <w:r w:rsidR="00FA07CD" w:rsidRPr="00172A17">
              <w:rPr>
                <w:kern w:val="2"/>
              </w:rPr>
              <w:t>dešimt</w:t>
            </w:r>
            <w:r w:rsidRPr="00172A17">
              <w:rPr>
                <w:kern w:val="2"/>
              </w:rPr>
              <w:t xml:space="preserve">) dienų nuo Pirkėjo pareikalavimo, jeigu netesybų </w:t>
            </w:r>
            <w:r w:rsidRPr="00172A17">
              <w:rPr>
                <w:color w:val="000000"/>
                <w:kern w:val="2"/>
              </w:rPr>
              <w:t>suma</w:t>
            </w:r>
            <w:r>
              <w:rPr>
                <w:color w:val="000000"/>
                <w:kern w:val="2"/>
              </w:rPr>
              <w:t xml:space="preserve"> nėra </w:t>
            </w:r>
            <w:r>
              <w:t>išskaitoma iš Tiekėjui mokėtinos sumos.</w:t>
            </w:r>
            <w:r>
              <w:rPr>
                <w:color w:val="000000"/>
                <w:kern w:val="2"/>
              </w:rPr>
              <w:t xml:space="preserve"> </w:t>
            </w:r>
          </w:p>
          <w:p w14:paraId="63704FE1" w14:textId="0DFC65F1" w:rsidR="00B81D72" w:rsidRPr="00B81D72" w:rsidRDefault="00B81D72" w:rsidP="00691B5A">
            <w:pPr>
              <w:jc w:val="both"/>
              <w:rPr>
                <w:kern w:val="2"/>
              </w:rPr>
            </w:pPr>
            <w:r w:rsidRPr="00B81D72">
              <w:rPr>
                <w:kern w:val="2"/>
              </w:rPr>
              <w:t xml:space="preserve">9.2.4. Pirkėjas prieš tai raštu įspėjęs Tiekėją gali išskaičiuoti delspinigių sumą iš Tiekėjui mokėtinų sumų. </w:t>
            </w:r>
          </w:p>
        </w:tc>
      </w:tr>
      <w:tr w:rsidR="00512D8C"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512D8C" w:rsidRPr="002E036A" w:rsidRDefault="00512D8C" w:rsidP="00512D8C">
            <w:pPr>
              <w:rPr>
                <w:b/>
                <w:bCs/>
                <w:kern w:val="2"/>
                <w:szCs w:val="24"/>
              </w:rPr>
            </w:pPr>
            <w:r w:rsidRPr="002E036A">
              <w:rPr>
                <w:b/>
                <w:bCs/>
                <w:kern w:val="2"/>
                <w:szCs w:val="24"/>
              </w:rPr>
              <w:lastRenderedPageBreak/>
              <w:t xml:space="preserve">9.3. Tiekėjui / Pirkėjui taikoma bauda nutraukus Sutartį dėl esminio Sutarties pažeidimo </w:t>
            </w:r>
            <w:r w:rsidRPr="002E036A">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14DA4E5" w:rsidR="00512D8C" w:rsidRDefault="00512D8C" w:rsidP="00691B5A">
            <w:pPr>
              <w:jc w:val="both"/>
              <w:rPr>
                <w:kern w:val="2"/>
                <w:szCs w:val="24"/>
              </w:rPr>
            </w:pPr>
            <w:r>
              <w:rPr>
                <w:kern w:val="2"/>
                <w:szCs w:val="24"/>
              </w:rPr>
              <w:t xml:space="preserve">9.3.1. Nutraukus Sutartį dėl esminio Sutarties pažeidimo, nustatyto Sutarties Specialiosiose sąlygose, mokama </w:t>
            </w:r>
            <w:r w:rsidR="00DF2F48" w:rsidRPr="00313A2B">
              <w:rPr>
                <w:kern w:val="2"/>
                <w:szCs w:val="24"/>
              </w:rPr>
              <w:t>10 (dešimt)</w:t>
            </w:r>
            <w:r>
              <w:rPr>
                <w:kern w:val="2"/>
                <w:szCs w:val="24"/>
              </w:rPr>
              <w:t xml:space="preserve"> procentų dydžio bauda nuo Pradinės Sutarties vertės be PVM, nurodytos Specialiųjų sąlygų 5.2 punkte. </w:t>
            </w:r>
          </w:p>
          <w:p w14:paraId="48292084" w14:textId="4F5986DA" w:rsidR="00512D8C" w:rsidRDefault="00B2305E" w:rsidP="00691B5A">
            <w:pPr>
              <w:jc w:val="both"/>
              <w:rPr>
                <w:kern w:val="2"/>
                <w:szCs w:val="24"/>
              </w:rPr>
            </w:pPr>
            <w:r>
              <w:rPr>
                <w:kern w:val="2"/>
                <w:szCs w:val="24"/>
              </w:rPr>
              <w:t>9.3.2 Tiekėjui nepagrįstai nutraukus Sutarties vykdymą ne Sutartyje nustatyta tvarka, mokama 10 (dešimties) procentų dydžio bauda nuo Pradinės Sutarties vertės, nurodytos Specialiųjų sąlygų 5.2 punkte.</w:t>
            </w:r>
          </w:p>
        </w:tc>
      </w:tr>
      <w:tr w:rsidR="00512D8C"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12D8C" w:rsidRPr="002E036A" w:rsidRDefault="00512D8C" w:rsidP="00512D8C">
            <w:pPr>
              <w:rPr>
                <w:b/>
                <w:bCs/>
                <w:kern w:val="2"/>
                <w:szCs w:val="24"/>
              </w:rPr>
            </w:pPr>
            <w:r w:rsidRPr="002E036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12D8C" w:rsidRDefault="00512D8C" w:rsidP="00691B5A">
            <w:pPr>
              <w:jc w:val="both"/>
              <w:rPr>
                <w:color w:val="000000"/>
                <w:kern w:val="2"/>
                <w:szCs w:val="24"/>
              </w:rPr>
            </w:pPr>
            <w:r>
              <w:rPr>
                <w:color w:val="000000"/>
                <w:kern w:val="2"/>
                <w:szCs w:val="24"/>
              </w:rPr>
              <w:t>Netaikoma</w:t>
            </w:r>
          </w:p>
          <w:p w14:paraId="01953191" w14:textId="77777777" w:rsidR="00512D8C" w:rsidRDefault="00512D8C" w:rsidP="00691B5A">
            <w:pPr>
              <w:jc w:val="both"/>
              <w:rPr>
                <w:kern w:val="2"/>
                <w:szCs w:val="24"/>
              </w:rPr>
            </w:pPr>
          </w:p>
        </w:tc>
      </w:tr>
      <w:tr w:rsidR="00512D8C"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512D8C" w:rsidRPr="00EB1155" w:rsidRDefault="00512D8C" w:rsidP="00512D8C">
            <w:pPr>
              <w:rPr>
                <w:b/>
                <w:bCs/>
                <w:kern w:val="2"/>
                <w:szCs w:val="24"/>
              </w:rPr>
            </w:pPr>
            <w:r w:rsidRPr="00EB115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B82E9C" w14:textId="5EBEFE66" w:rsidR="00D83894" w:rsidRDefault="00B416AF" w:rsidP="00691B5A">
            <w:pPr>
              <w:jc w:val="both"/>
              <w:rPr>
                <w:kern w:val="2"/>
                <w:szCs w:val="24"/>
              </w:rPr>
            </w:pPr>
            <w:r>
              <w:rPr>
                <w:kern w:val="2"/>
                <w:szCs w:val="24"/>
              </w:rPr>
              <w:t>3</w:t>
            </w:r>
            <w:r w:rsidR="00630BFF">
              <w:rPr>
                <w:kern w:val="2"/>
                <w:szCs w:val="24"/>
              </w:rPr>
              <w:t>00</w:t>
            </w:r>
            <w:r>
              <w:rPr>
                <w:kern w:val="2"/>
                <w:szCs w:val="24"/>
              </w:rPr>
              <w:t>0</w:t>
            </w:r>
            <w:r w:rsidR="00630BFF">
              <w:rPr>
                <w:kern w:val="2"/>
                <w:szCs w:val="24"/>
              </w:rPr>
              <w:t>,00 (</w:t>
            </w:r>
            <w:r>
              <w:rPr>
                <w:kern w:val="2"/>
                <w:szCs w:val="24"/>
              </w:rPr>
              <w:t>trys tūkstančiai</w:t>
            </w:r>
            <w:r w:rsidR="00630BFF">
              <w:rPr>
                <w:kern w:val="2"/>
                <w:szCs w:val="24"/>
              </w:rPr>
              <w:t>) Eur</w:t>
            </w:r>
          </w:p>
          <w:p w14:paraId="69B3C483" w14:textId="10B72FF9" w:rsidR="00512D8C" w:rsidRPr="00EB1155" w:rsidRDefault="00512D8C" w:rsidP="00691B5A">
            <w:pPr>
              <w:jc w:val="both"/>
              <w:rPr>
                <w:kern w:val="2"/>
                <w:szCs w:val="24"/>
              </w:rPr>
            </w:pPr>
          </w:p>
        </w:tc>
      </w:tr>
      <w:tr w:rsidR="00512D8C"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512D8C" w:rsidRPr="00EB1155" w:rsidRDefault="00512D8C" w:rsidP="00512D8C">
            <w:pPr>
              <w:rPr>
                <w:b/>
                <w:bCs/>
                <w:kern w:val="2"/>
                <w:szCs w:val="24"/>
              </w:rPr>
            </w:pPr>
            <w:r w:rsidRPr="00EB115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512D8C" w:rsidRPr="00EB1155" w:rsidRDefault="00512D8C" w:rsidP="00691B5A">
            <w:pPr>
              <w:jc w:val="both"/>
              <w:rPr>
                <w:kern w:val="2"/>
                <w:szCs w:val="24"/>
              </w:rPr>
            </w:pPr>
            <w:r w:rsidRPr="00EB1155">
              <w:rPr>
                <w:kern w:val="2"/>
                <w:szCs w:val="24"/>
              </w:rPr>
              <w:t>Netaikoma</w:t>
            </w:r>
          </w:p>
          <w:p w14:paraId="271A84AA" w14:textId="143535F6" w:rsidR="00512D8C" w:rsidRPr="00EB1155" w:rsidRDefault="00512D8C" w:rsidP="00691B5A">
            <w:pPr>
              <w:jc w:val="both"/>
              <w:rPr>
                <w:color w:val="4472C4"/>
                <w:kern w:val="2"/>
                <w:szCs w:val="24"/>
              </w:rPr>
            </w:pPr>
          </w:p>
        </w:tc>
      </w:tr>
      <w:tr w:rsidR="00512D8C"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512D8C" w:rsidRPr="00EB1155" w:rsidRDefault="00512D8C" w:rsidP="00512D8C">
            <w:pPr>
              <w:rPr>
                <w:b/>
                <w:bCs/>
                <w:kern w:val="2"/>
              </w:rPr>
            </w:pPr>
            <w:r w:rsidRPr="00EB1155">
              <w:rPr>
                <w:b/>
                <w:bCs/>
                <w:kern w:val="2"/>
              </w:rPr>
              <w:t xml:space="preserve">9.7. Tiekėjui taikomos netesybos dėl pirkimo dokumentuose nustatytų Kokybinių kriterijų </w:t>
            </w:r>
            <w:proofErr w:type="spellStart"/>
            <w:r w:rsidRPr="00EB1155">
              <w:rPr>
                <w:b/>
                <w:bCs/>
                <w:kern w:val="2"/>
              </w:rPr>
              <w:t>nepasiekimo</w:t>
            </w:r>
            <w:proofErr w:type="spellEnd"/>
            <w:r w:rsidRPr="00EB1155">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E0374D5" w:rsidR="002C3F3E" w:rsidRPr="00FD6516" w:rsidRDefault="00512D8C" w:rsidP="00691B5A">
            <w:pPr>
              <w:jc w:val="both"/>
              <w:rPr>
                <w:kern w:val="2"/>
                <w:szCs w:val="24"/>
              </w:rPr>
            </w:pPr>
            <w:r w:rsidRPr="00FD6516">
              <w:rPr>
                <w:kern w:val="2"/>
                <w:szCs w:val="24"/>
              </w:rPr>
              <w:t xml:space="preserve">Netaikoma </w:t>
            </w:r>
          </w:p>
          <w:p w14:paraId="5C591A2E" w14:textId="5863D7C3" w:rsidR="00512D8C" w:rsidRPr="00FD6516" w:rsidRDefault="00512D8C" w:rsidP="00691B5A">
            <w:pPr>
              <w:jc w:val="both"/>
              <w:rPr>
                <w:kern w:val="2"/>
                <w:szCs w:val="24"/>
              </w:rPr>
            </w:pPr>
          </w:p>
        </w:tc>
      </w:tr>
      <w:tr w:rsidR="00512D8C"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512D8C" w:rsidRPr="00EB1155" w:rsidRDefault="00512D8C" w:rsidP="00512D8C">
            <w:pPr>
              <w:rPr>
                <w:b/>
                <w:bCs/>
                <w:kern w:val="2"/>
                <w:szCs w:val="24"/>
              </w:rPr>
            </w:pPr>
            <w:r w:rsidRPr="00EB115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8489920" w14:textId="2C191E63" w:rsidR="00D83894" w:rsidRPr="00FD6516" w:rsidRDefault="00630BFF" w:rsidP="00691B5A">
            <w:pPr>
              <w:jc w:val="both"/>
              <w:rPr>
                <w:kern w:val="2"/>
                <w:szCs w:val="24"/>
              </w:rPr>
            </w:pPr>
            <w:r w:rsidRPr="00FD6516">
              <w:rPr>
                <w:kern w:val="2"/>
                <w:szCs w:val="24"/>
              </w:rPr>
              <w:t>Netaikoma</w:t>
            </w:r>
          </w:p>
          <w:p w14:paraId="29DCAC8C" w14:textId="464DF8A5" w:rsidR="00512D8C" w:rsidRPr="00FD6516" w:rsidRDefault="00512D8C" w:rsidP="00691B5A">
            <w:pPr>
              <w:jc w:val="both"/>
              <w:rPr>
                <w:kern w:val="2"/>
                <w:szCs w:val="24"/>
              </w:rPr>
            </w:pPr>
          </w:p>
        </w:tc>
      </w:tr>
      <w:tr w:rsidR="00FD6516" w:rsidRPr="00FD6516" w14:paraId="57850F0C" w14:textId="77777777" w:rsidTr="00FD6516">
        <w:trPr>
          <w:trHeight w:val="3134"/>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512D8C" w:rsidRPr="00FD6516" w:rsidRDefault="00512D8C" w:rsidP="00512D8C">
            <w:pPr>
              <w:rPr>
                <w:b/>
                <w:bCs/>
                <w:kern w:val="2"/>
                <w:szCs w:val="24"/>
              </w:rPr>
            </w:pPr>
            <w:r w:rsidRPr="00FD6516">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12D8C" w:rsidRPr="00FD6516" w:rsidRDefault="00512D8C" w:rsidP="00691B5A">
            <w:pPr>
              <w:spacing w:line="259" w:lineRule="auto"/>
              <w:jc w:val="both"/>
              <w:rPr>
                <w:kern w:val="2"/>
                <w:szCs w:val="24"/>
              </w:rPr>
            </w:pPr>
            <w:r w:rsidRPr="00FD6516">
              <w:rPr>
                <w:kern w:val="2"/>
                <w:szCs w:val="24"/>
              </w:rPr>
              <w:t>Netaikoma</w:t>
            </w:r>
          </w:p>
          <w:p w14:paraId="49FF058F" w14:textId="77777777" w:rsidR="00512D8C" w:rsidRPr="00FD6516" w:rsidRDefault="00512D8C" w:rsidP="00691B5A">
            <w:pPr>
              <w:jc w:val="both"/>
              <w:rPr>
                <w:kern w:val="2"/>
                <w:szCs w:val="24"/>
              </w:rPr>
            </w:pPr>
          </w:p>
        </w:tc>
      </w:tr>
      <w:tr w:rsidR="00FD6516" w:rsidRPr="00FD6516" w14:paraId="40E1CD30" w14:textId="77777777" w:rsidTr="00FD6516">
        <w:trPr>
          <w:trHeight w:val="415"/>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512D8C" w:rsidRPr="00FD6516" w:rsidRDefault="00512D8C" w:rsidP="00512D8C">
            <w:pPr>
              <w:rPr>
                <w:b/>
                <w:bCs/>
                <w:kern w:val="2"/>
                <w:szCs w:val="24"/>
              </w:rPr>
            </w:pPr>
            <w:r w:rsidRPr="00FD651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0C26A9" w:rsidR="00512D8C" w:rsidRPr="00FD6516" w:rsidRDefault="00752C2D" w:rsidP="00691B5A">
            <w:pPr>
              <w:jc w:val="both"/>
              <w:rPr>
                <w:kern w:val="2"/>
                <w:szCs w:val="24"/>
              </w:rPr>
            </w:pPr>
            <w:r w:rsidRPr="00FD6516">
              <w:rPr>
                <w:kern w:val="2"/>
                <w:szCs w:val="24"/>
              </w:rPr>
              <w:t>-</w:t>
            </w:r>
          </w:p>
        </w:tc>
      </w:tr>
      <w:tr w:rsidR="00FD6516" w:rsidRPr="00FD6516" w14:paraId="0126462E" w14:textId="77777777">
        <w:trPr>
          <w:trHeight w:val="300"/>
        </w:trPr>
        <w:tc>
          <w:tcPr>
            <w:tcW w:w="9535" w:type="dxa"/>
            <w:gridSpan w:val="4"/>
          </w:tcPr>
          <w:p w14:paraId="318973A5" w14:textId="77777777" w:rsidR="00512D8C" w:rsidRPr="00FD6516" w:rsidRDefault="00512D8C" w:rsidP="00691B5A">
            <w:pPr>
              <w:jc w:val="both"/>
              <w:rPr>
                <w:b/>
                <w:bCs/>
                <w:kern w:val="2"/>
                <w:szCs w:val="24"/>
              </w:rPr>
            </w:pPr>
            <w:r w:rsidRPr="00FD6516">
              <w:rPr>
                <w:b/>
                <w:kern w:val="2"/>
                <w:szCs w:val="24"/>
              </w:rPr>
              <w:t>10. ESMINĖS SUTARTIES SĄLYGOS</w:t>
            </w:r>
          </w:p>
        </w:tc>
      </w:tr>
      <w:tr w:rsidR="00FD6516" w:rsidRPr="00FD6516" w14:paraId="4D59E15A" w14:textId="77777777">
        <w:trPr>
          <w:trHeight w:val="300"/>
        </w:trPr>
        <w:tc>
          <w:tcPr>
            <w:tcW w:w="2707" w:type="dxa"/>
            <w:gridSpan w:val="2"/>
          </w:tcPr>
          <w:p w14:paraId="345EFFE5" w14:textId="77777777" w:rsidR="00512D8C" w:rsidRPr="00FD6516" w:rsidRDefault="00512D8C" w:rsidP="00512D8C">
            <w:pPr>
              <w:rPr>
                <w:b/>
                <w:bCs/>
                <w:kern w:val="2"/>
              </w:rPr>
            </w:pPr>
            <w:r w:rsidRPr="00FD6516">
              <w:rPr>
                <w:b/>
                <w:bCs/>
              </w:rPr>
              <w:t>10.1. Esminės Sutarties sąlygos</w:t>
            </w:r>
          </w:p>
        </w:tc>
        <w:tc>
          <w:tcPr>
            <w:tcW w:w="6828" w:type="dxa"/>
            <w:gridSpan w:val="2"/>
          </w:tcPr>
          <w:p w14:paraId="3B8BBBF9" w14:textId="77777777" w:rsidR="00512D8C" w:rsidRPr="00FD6516" w:rsidRDefault="00512D8C" w:rsidP="00691B5A">
            <w:pPr>
              <w:jc w:val="both"/>
              <w:rPr>
                <w:kern w:val="2"/>
                <w:szCs w:val="24"/>
              </w:rPr>
            </w:pPr>
            <w:r w:rsidRPr="00FD6516">
              <w:rPr>
                <w:kern w:val="2"/>
                <w:szCs w:val="24"/>
              </w:rPr>
              <w:t>Netaikoma</w:t>
            </w:r>
          </w:p>
          <w:p w14:paraId="3657475F" w14:textId="5AAB75CA" w:rsidR="00512D8C" w:rsidRPr="00FD6516" w:rsidRDefault="00512D8C" w:rsidP="00691B5A">
            <w:pPr>
              <w:jc w:val="both"/>
              <w:rPr>
                <w:b/>
                <w:bCs/>
                <w:kern w:val="2"/>
                <w:szCs w:val="24"/>
              </w:rPr>
            </w:pPr>
          </w:p>
        </w:tc>
      </w:tr>
      <w:tr w:rsidR="00FD6516" w:rsidRPr="00FD6516" w14:paraId="0F5458CF" w14:textId="77777777">
        <w:trPr>
          <w:trHeight w:val="300"/>
        </w:trPr>
        <w:tc>
          <w:tcPr>
            <w:tcW w:w="2700" w:type="dxa"/>
          </w:tcPr>
          <w:p w14:paraId="0C270B5F" w14:textId="77777777" w:rsidR="00512D8C" w:rsidRPr="00FD6516" w:rsidRDefault="00512D8C" w:rsidP="00512D8C">
            <w:pPr>
              <w:rPr>
                <w:b/>
                <w:bCs/>
                <w:kern w:val="2"/>
                <w:szCs w:val="24"/>
              </w:rPr>
            </w:pPr>
            <w:r w:rsidRPr="00FD6516">
              <w:rPr>
                <w:b/>
                <w:bCs/>
                <w:kern w:val="2"/>
                <w:szCs w:val="24"/>
              </w:rPr>
              <w:t>10.2. Dideli arba nuolatiniai esminės Sutarties sąlygos vykdymo trūkumai</w:t>
            </w:r>
          </w:p>
        </w:tc>
        <w:tc>
          <w:tcPr>
            <w:tcW w:w="6835" w:type="dxa"/>
            <w:gridSpan w:val="3"/>
          </w:tcPr>
          <w:p w14:paraId="50EBEE8A" w14:textId="653C03A9" w:rsidR="00E93E43" w:rsidRPr="00FD6516" w:rsidRDefault="00512D8C" w:rsidP="00691B5A">
            <w:pPr>
              <w:jc w:val="both"/>
              <w:rPr>
                <w:kern w:val="2"/>
                <w:szCs w:val="24"/>
              </w:rPr>
            </w:pPr>
            <w:r w:rsidRPr="00FD6516">
              <w:rPr>
                <w:kern w:val="2"/>
                <w:szCs w:val="24"/>
              </w:rPr>
              <w:t xml:space="preserve">Netaikoma </w:t>
            </w:r>
          </w:p>
          <w:p w14:paraId="27FF7C68" w14:textId="4A6556D1" w:rsidR="00512D8C" w:rsidRPr="00FD6516" w:rsidRDefault="00512D8C" w:rsidP="00691B5A">
            <w:pPr>
              <w:jc w:val="both"/>
              <w:rPr>
                <w:kern w:val="2"/>
                <w:szCs w:val="24"/>
              </w:rPr>
            </w:pPr>
          </w:p>
        </w:tc>
      </w:tr>
      <w:tr w:rsidR="00512D8C" w14:paraId="70836C3F" w14:textId="77777777">
        <w:trPr>
          <w:trHeight w:val="300"/>
        </w:trPr>
        <w:tc>
          <w:tcPr>
            <w:tcW w:w="9535" w:type="dxa"/>
            <w:gridSpan w:val="4"/>
          </w:tcPr>
          <w:p w14:paraId="31DFC488" w14:textId="77777777" w:rsidR="00512D8C" w:rsidRPr="00EB1155" w:rsidRDefault="00512D8C" w:rsidP="00691B5A">
            <w:pPr>
              <w:jc w:val="both"/>
              <w:rPr>
                <w:b/>
                <w:bCs/>
                <w:kern w:val="2"/>
                <w:szCs w:val="24"/>
              </w:rPr>
            </w:pPr>
            <w:r w:rsidRPr="00EB1155">
              <w:rPr>
                <w:b/>
                <w:bCs/>
                <w:kern w:val="2"/>
                <w:szCs w:val="24"/>
              </w:rPr>
              <w:t>11. SUTARTIES GALIOJIMAS IR KEITIMAS</w:t>
            </w:r>
          </w:p>
        </w:tc>
      </w:tr>
      <w:tr w:rsidR="00512D8C"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512D8C" w:rsidRPr="002E036A" w:rsidRDefault="00512D8C" w:rsidP="00512D8C">
            <w:pPr>
              <w:rPr>
                <w:b/>
                <w:bCs/>
                <w:kern w:val="2"/>
                <w:szCs w:val="24"/>
              </w:rPr>
            </w:pPr>
            <w:r w:rsidRPr="002E036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78BB64" w14:textId="04AF8467" w:rsidR="00150A7A" w:rsidRPr="00EB1155" w:rsidRDefault="00150A7A" w:rsidP="00691B5A">
            <w:pPr>
              <w:jc w:val="both"/>
              <w:rPr>
                <w:kern w:val="2"/>
                <w:szCs w:val="24"/>
              </w:rPr>
            </w:pPr>
            <w:r w:rsidRPr="00EB1155">
              <w:rPr>
                <w:kern w:val="2"/>
                <w:szCs w:val="24"/>
              </w:rPr>
              <w:t>Ši Sutartis laikoma sudaryta</w:t>
            </w:r>
            <w:r w:rsidR="00857B81" w:rsidRPr="00EB1155">
              <w:rPr>
                <w:kern w:val="2"/>
                <w:szCs w:val="24"/>
              </w:rPr>
              <w:t xml:space="preserve"> ir įsigalioja</w:t>
            </w:r>
            <w:r w:rsidRPr="00EB1155">
              <w:rPr>
                <w:kern w:val="2"/>
                <w:szCs w:val="24"/>
              </w:rPr>
              <w:t>, kai (pirma) ją pasirašo abi Šalys, ir (antra) pateikiamas sutarties įvykdymo užtikrinimas.</w:t>
            </w:r>
          </w:p>
          <w:p w14:paraId="47809F62" w14:textId="77777777" w:rsidR="00AC4CDA" w:rsidRDefault="00150A7A" w:rsidP="00691B5A">
            <w:pPr>
              <w:jc w:val="both"/>
              <w:rPr>
                <w:b/>
                <w:kern w:val="2"/>
                <w:szCs w:val="24"/>
              </w:rPr>
            </w:pPr>
            <w:r w:rsidRPr="00EB1155">
              <w:rPr>
                <w:kern w:val="2"/>
                <w:szCs w:val="24"/>
              </w:rPr>
              <w:t xml:space="preserve">Sutartis galioja iki visiško prievolių įvykdymo (kol bus išnaudota Pradinės Sutarties vertė, bet jos terminas negali būti ilgesnis kaip </w:t>
            </w:r>
            <w:r w:rsidR="00B10DE0" w:rsidRPr="009F60FE">
              <w:rPr>
                <w:b/>
                <w:kern w:val="2"/>
                <w:szCs w:val="24"/>
              </w:rPr>
              <w:t>4</w:t>
            </w:r>
          </w:p>
          <w:p w14:paraId="0DC01EF2" w14:textId="3375C12D" w:rsidR="00512D8C" w:rsidRPr="00EB1155" w:rsidRDefault="00150A7A" w:rsidP="00691B5A">
            <w:pPr>
              <w:jc w:val="both"/>
              <w:rPr>
                <w:color w:val="4472C4"/>
                <w:kern w:val="2"/>
                <w:szCs w:val="24"/>
              </w:rPr>
            </w:pPr>
            <w:r w:rsidRPr="00EB1155">
              <w:rPr>
                <w:kern w:val="2"/>
                <w:szCs w:val="24"/>
              </w:rPr>
              <w:t xml:space="preserve"> (</w:t>
            </w:r>
            <w:r w:rsidR="00B10DE0">
              <w:rPr>
                <w:kern w:val="2"/>
                <w:szCs w:val="24"/>
              </w:rPr>
              <w:t>keturis</w:t>
            </w:r>
            <w:r w:rsidRPr="00EB1155">
              <w:rPr>
                <w:kern w:val="2"/>
                <w:szCs w:val="24"/>
              </w:rPr>
              <w:t>) mėnesi</w:t>
            </w:r>
            <w:r w:rsidR="00B10DE0">
              <w:rPr>
                <w:kern w:val="2"/>
                <w:szCs w:val="24"/>
              </w:rPr>
              <w:t>us.</w:t>
            </w:r>
          </w:p>
        </w:tc>
      </w:tr>
      <w:tr w:rsidR="00512D8C"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512D8C" w:rsidRPr="002E036A" w:rsidRDefault="00512D8C" w:rsidP="00512D8C">
            <w:pPr>
              <w:rPr>
                <w:b/>
                <w:bCs/>
                <w:kern w:val="2"/>
                <w:szCs w:val="24"/>
              </w:rPr>
            </w:pPr>
            <w:r w:rsidRPr="002E036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E49DB44" w:rsidR="00512D8C" w:rsidRPr="00EB1155" w:rsidRDefault="00964639" w:rsidP="00691B5A">
            <w:pPr>
              <w:jc w:val="both"/>
              <w:rPr>
                <w:kern w:val="2"/>
                <w:szCs w:val="24"/>
              </w:rPr>
            </w:pPr>
            <w:r w:rsidRPr="00EB1155">
              <w:rPr>
                <w:kern w:val="2"/>
                <w:szCs w:val="24"/>
              </w:rPr>
              <w:t>Netaikoma</w:t>
            </w:r>
          </w:p>
        </w:tc>
      </w:tr>
      <w:tr w:rsidR="00512D8C" w14:paraId="0284242D" w14:textId="77777777">
        <w:trPr>
          <w:trHeight w:val="300"/>
        </w:trPr>
        <w:tc>
          <w:tcPr>
            <w:tcW w:w="9535" w:type="dxa"/>
            <w:gridSpan w:val="4"/>
          </w:tcPr>
          <w:p w14:paraId="05AABF93" w14:textId="77777777" w:rsidR="00512D8C" w:rsidRDefault="00512D8C" w:rsidP="00691B5A">
            <w:pPr>
              <w:jc w:val="both"/>
              <w:rPr>
                <w:b/>
                <w:bCs/>
                <w:kern w:val="2"/>
                <w:szCs w:val="24"/>
              </w:rPr>
            </w:pPr>
            <w:r>
              <w:rPr>
                <w:b/>
                <w:bCs/>
                <w:kern w:val="2"/>
                <w:szCs w:val="24"/>
              </w:rPr>
              <w:t>12. SUTARTIES NUTRAUKIMAS</w:t>
            </w:r>
          </w:p>
        </w:tc>
      </w:tr>
      <w:tr w:rsidR="00512D8C" w14:paraId="02CDEAC4" w14:textId="77777777" w:rsidTr="00B416AF">
        <w:trPr>
          <w:trHeight w:val="300"/>
        </w:trPr>
        <w:tc>
          <w:tcPr>
            <w:tcW w:w="2700" w:type="dxa"/>
          </w:tcPr>
          <w:p w14:paraId="226C878D" w14:textId="77777777" w:rsidR="00512D8C" w:rsidRPr="002E036A" w:rsidRDefault="00512D8C" w:rsidP="00512D8C">
            <w:pPr>
              <w:rPr>
                <w:b/>
                <w:bCs/>
                <w:kern w:val="2"/>
                <w:szCs w:val="24"/>
              </w:rPr>
            </w:pPr>
            <w:r w:rsidRPr="002E036A">
              <w:rPr>
                <w:b/>
                <w:bCs/>
                <w:kern w:val="2"/>
                <w:szCs w:val="24"/>
              </w:rPr>
              <w:t>12.1. Sutarties nutraukimo pagrindai</w:t>
            </w:r>
          </w:p>
        </w:tc>
        <w:tc>
          <w:tcPr>
            <w:tcW w:w="6835" w:type="dxa"/>
            <w:gridSpan w:val="3"/>
          </w:tcPr>
          <w:p w14:paraId="6FAE0A4C" w14:textId="45A2007A" w:rsidR="00512D8C" w:rsidRPr="00AE1C1D" w:rsidRDefault="00512D8C" w:rsidP="00691B5A">
            <w:pPr>
              <w:jc w:val="both"/>
              <w:rPr>
                <w:kern w:val="2"/>
                <w:szCs w:val="24"/>
              </w:rPr>
            </w:pPr>
            <w:r>
              <w:rPr>
                <w:kern w:val="2"/>
                <w:szCs w:val="24"/>
              </w:rPr>
              <w:t>Sutartis gali būti nutraukiama rašytiniu Šalių susitarimu arba vienašališkai, Bendrosiose sąlygose nustatyta tvarka.</w:t>
            </w:r>
          </w:p>
        </w:tc>
      </w:tr>
      <w:tr w:rsidR="00512D8C" w14:paraId="69CB11D9" w14:textId="77777777" w:rsidTr="00B416AF">
        <w:trPr>
          <w:trHeight w:val="300"/>
        </w:trPr>
        <w:tc>
          <w:tcPr>
            <w:tcW w:w="2700" w:type="dxa"/>
          </w:tcPr>
          <w:p w14:paraId="30B41D12" w14:textId="77777777" w:rsidR="00512D8C" w:rsidRPr="002E036A" w:rsidRDefault="00512D8C" w:rsidP="00512D8C">
            <w:pPr>
              <w:rPr>
                <w:b/>
                <w:bCs/>
                <w:kern w:val="2"/>
                <w:szCs w:val="24"/>
              </w:rPr>
            </w:pPr>
            <w:r w:rsidRPr="002E036A">
              <w:rPr>
                <w:b/>
                <w:bCs/>
                <w:kern w:val="2"/>
                <w:szCs w:val="24"/>
              </w:rPr>
              <w:t>12.2. Esminiai Sutarties pažeidimai</w:t>
            </w:r>
          </w:p>
          <w:p w14:paraId="08CC1A68" w14:textId="77777777" w:rsidR="00512D8C" w:rsidRPr="002E036A" w:rsidRDefault="00512D8C" w:rsidP="00512D8C">
            <w:pPr>
              <w:rPr>
                <w:b/>
                <w:bCs/>
                <w:kern w:val="2"/>
                <w:szCs w:val="24"/>
              </w:rPr>
            </w:pPr>
          </w:p>
        </w:tc>
        <w:tc>
          <w:tcPr>
            <w:tcW w:w="6835" w:type="dxa"/>
            <w:gridSpan w:val="3"/>
          </w:tcPr>
          <w:p w14:paraId="22192202" w14:textId="7F0A81D3" w:rsidR="00512D8C" w:rsidRPr="00AE1C1D" w:rsidRDefault="00512D8C" w:rsidP="00691B5A">
            <w:pPr>
              <w:jc w:val="both"/>
              <w:rPr>
                <w:kern w:val="2"/>
                <w:szCs w:val="24"/>
              </w:rPr>
            </w:pPr>
            <w:r w:rsidRPr="00AE1C1D">
              <w:rPr>
                <w:kern w:val="2"/>
                <w:szCs w:val="24"/>
              </w:rPr>
              <w:t>12.2.1. jeigu Tiekėjas nevykdo prisiimtų įsipareigojimų už Sutartyje nustatytą Sutarties kainą;</w:t>
            </w:r>
          </w:p>
          <w:p w14:paraId="6E32048B" w14:textId="062946C7" w:rsidR="00AE1C1D" w:rsidRPr="00313A2B" w:rsidRDefault="00AE1C1D" w:rsidP="00691B5A">
            <w:pPr>
              <w:jc w:val="both"/>
              <w:rPr>
                <w:rFonts w:eastAsia="Arial"/>
                <w:kern w:val="2"/>
                <w:szCs w:val="24"/>
                <w:lang w:val="lt"/>
              </w:rPr>
            </w:pPr>
            <w:r w:rsidRPr="00313A2B">
              <w:rPr>
                <w:rFonts w:eastAsia="Arial"/>
                <w:kern w:val="2"/>
                <w:szCs w:val="24"/>
                <w:lang w:val="lt"/>
              </w:rPr>
              <w:t>1</w:t>
            </w:r>
            <w:r w:rsidR="000422D9">
              <w:rPr>
                <w:rFonts w:eastAsia="Arial"/>
                <w:kern w:val="2"/>
                <w:szCs w:val="24"/>
                <w:lang w:val="lt"/>
              </w:rPr>
              <w:t>2</w:t>
            </w:r>
            <w:r w:rsidRPr="00313A2B">
              <w:rPr>
                <w:rFonts w:eastAsia="Arial"/>
                <w:kern w:val="2"/>
                <w:szCs w:val="24"/>
                <w:lang w:val="lt"/>
              </w:rPr>
              <w:t>.2.2. jeigu Tiekėjas nesilaiko Sutartyje nustatytų Prekių tiekimo terminų 2 (du) kartus iš eilės arba vėluoja pristatyti Prekes daugiau nei 2 (du) mėnesius Sutartyje nustatytas Prekių pristatymo terminas;</w:t>
            </w:r>
          </w:p>
          <w:p w14:paraId="05C38EB5" w14:textId="4FD45712" w:rsidR="00512D8C" w:rsidRPr="00AE1C1D" w:rsidRDefault="00512D8C" w:rsidP="00691B5A">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3</w:t>
            </w:r>
            <w:r w:rsidRPr="00AE1C1D">
              <w:rPr>
                <w:rFonts w:eastAsia="Arial"/>
                <w:kern w:val="2"/>
                <w:szCs w:val="24"/>
              </w:rPr>
              <w:t>. Tiekėjas pažeidžia Prekių pristatymo terminus ir dėl Prekių pristatymo vėlavimo Prekės tampa nebereikalingos;</w:t>
            </w:r>
          </w:p>
          <w:p w14:paraId="3A467226" w14:textId="17ECF7E4" w:rsidR="00512D8C" w:rsidRPr="00AE1C1D" w:rsidRDefault="00512D8C" w:rsidP="00691B5A">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4</w:t>
            </w:r>
            <w:r w:rsidRPr="00AE1C1D">
              <w:rPr>
                <w:rFonts w:eastAsia="Arial"/>
                <w:kern w:val="2"/>
                <w:szCs w:val="24"/>
              </w:rPr>
              <w:t>. Tiekėjas daugiau kaip 2 (du) kartus pristato Prekes, kurios neatitinka Sutartyje ir (ar) Įstatymuose nustatytų reikalavimų Prekėms;</w:t>
            </w:r>
          </w:p>
          <w:p w14:paraId="1CACA4C9" w14:textId="77777777" w:rsidR="00254150" w:rsidRDefault="00512D8C" w:rsidP="00AC1664">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sidRPr="00AE1C1D">
              <w:rPr>
                <w:rFonts w:eastAsia="Arial"/>
                <w:kern w:val="2"/>
                <w:szCs w:val="24"/>
              </w:rPr>
              <w:t>5</w:t>
            </w:r>
            <w:r w:rsidRPr="00AE1C1D">
              <w:rPr>
                <w:rFonts w:eastAsia="Arial"/>
                <w:kern w:val="2"/>
                <w:szCs w:val="24"/>
              </w:rPr>
              <w:t>. Tiekėjas pažeidžia šios Sutarties nuostatas, reglamentuojančias konkurenciją, intelektinės nuosavybės ar konfidencialios informacijos valdymą</w:t>
            </w:r>
            <w:r w:rsidR="00E93E43">
              <w:rPr>
                <w:rFonts w:eastAsia="Arial"/>
                <w:kern w:val="2"/>
                <w:szCs w:val="24"/>
              </w:rPr>
              <w:t>.</w:t>
            </w:r>
          </w:p>
          <w:p w14:paraId="2A5B1DB9" w14:textId="77777777" w:rsidR="00E770B1" w:rsidRDefault="00E770B1" w:rsidP="00AC1664">
            <w:pPr>
              <w:tabs>
                <w:tab w:val="left" w:pos="567"/>
                <w:tab w:val="left" w:pos="851"/>
                <w:tab w:val="left" w:pos="992"/>
                <w:tab w:val="left" w:pos="1134"/>
              </w:tabs>
              <w:spacing w:line="257" w:lineRule="auto"/>
              <w:jc w:val="both"/>
              <w:rPr>
                <w:rFonts w:eastAsia="Arial"/>
                <w:kern w:val="2"/>
                <w:szCs w:val="24"/>
              </w:rPr>
            </w:pPr>
          </w:p>
          <w:p w14:paraId="2551E3E6" w14:textId="77777777" w:rsidR="00E770B1" w:rsidRDefault="00E770B1" w:rsidP="00AC1664">
            <w:pPr>
              <w:tabs>
                <w:tab w:val="left" w:pos="567"/>
                <w:tab w:val="left" w:pos="851"/>
                <w:tab w:val="left" w:pos="992"/>
                <w:tab w:val="left" w:pos="1134"/>
              </w:tabs>
              <w:spacing w:line="257" w:lineRule="auto"/>
              <w:jc w:val="both"/>
              <w:rPr>
                <w:rFonts w:eastAsia="Arial"/>
                <w:kern w:val="2"/>
                <w:szCs w:val="24"/>
              </w:rPr>
            </w:pPr>
          </w:p>
          <w:p w14:paraId="03DDA9E3" w14:textId="04900D10" w:rsidR="00E770B1" w:rsidRPr="00E93E43" w:rsidRDefault="00E770B1" w:rsidP="00AC1664">
            <w:pPr>
              <w:tabs>
                <w:tab w:val="left" w:pos="567"/>
                <w:tab w:val="left" w:pos="851"/>
                <w:tab w:val="left" w:pos="992"/>
                <w:tab w:val="left" w:pos="1134"/>
              </w:tabs>
              <w:spacing w:line="257" w:lineRule="auto"/>
              <w:jc w:val="both"/>
              <w:rPr>
                <w:rFonts w:eastAsia="Arial"/>
                <w:kern w:val="2"/>
                <w:szCs w:val="24"/>
              </w:rPr>
            </w:pPr>
          </w:p>
        </w:tc>
      </w:tr>
      <w:tr w:rsidR="00512D8C" w14:paraId="66C5FB47" w14:textId="77777777">
        <w:trPr>
          <w:trHeight w:val="300"/>
        </w:trPr>
        <w:tc>
          <w:tcPr>
            <w:tcW w:w="9535" w:type="dxa"/>
            <w:gridSpan w:val="4"/>
          </w:tcPr>
          <w:p w14:paraId="2E78AE5D" w14:textId="1E31FED9" w:rsidR="00512D8C" w:rsidRPr="002E036A" w:rsidRDefault="00512D8C" w:rsidP="00691B5A">
            <w:pPr>
              <w:jc w:val="both"/>
              <w:rPr>
                <w:kern w:val="2"/>
                <w:szCs w:val="24"/>
              </w:rPr>
            </w:pPr>
            <w:r w:rsidRPr="002E036A">
              <w:rPr>
                <w:b/>
                <w:bCs/>
                <w:kern w:val="2"/>
                <w:szCs w:val="24"/>
              </w:rPr>
              <w:lastRenderedPageBreak/>
              <w:t xml:space="preserve">13. APLINKOSAUGINIAI IR SOCIALINIAI KRITERIJAI </w:t>
            </w:r>
          </w:p>
        </w:tc>
      </w:tr>
      <w:tr w:rsidR="00512D8C" w14:paraId="2A940830" w14:textId="77777777" w:rsidTr="00B416AF">
        <w:trPr>
          <w:trHeight w:val="300"/>
        </w:trPr>
        <w:tc>
          <w:tcPr>
            <w:tcW w:w="2700" w:type="dxa"/>
          </w:tcPr>
          <w:p w14:paraId="5445B64C" w14:textId="77777777" w:rsidR="00512D8C" w:rsidRPr="002E036A" w:rsidRDefault="00512D8C" w:rsidP="00512D8C">
            <w:pPr>
              <w:rPr>
                <w:b/>
                <w:bCs/>
                <w:kern w:val="2"/>
                <w:szCs w:val="24"/>
              </w:rPr>
            </w:pPr>
            <w:r w:rsidRPr="002E036A">
              <w:rPr>
                <w:b/>
                <w:bCs/>
                <w:kern w:val="2"/>
                <w:szCs w:val="24"/>
              </w:rPr>
              <w:t>13.1. Aplinkosauginių kriterijų nustatymo teisinis pagrindas</w:t>
            </w:r>
          </w:p>
        </w:tc>
        <w:tc>
          <w:tcPr>
            <w:tcW w:w="6835" w:type="dxa"/>
            <w:gridSpan w:val="3"/>
          </w:tcPr>
          <w:p w14:paraId="446CE161" w14:textId="77777777" w:rsidR="001A1292" w:rsidRPr="003524AC" w:rsidRDefault="00B10DE0" w:rsidP="00691B5A">
            <w:pPr>
              <w:jc w:val="both"/>
              <w:rPr>
                <w:b/>
                <w:szCs w:val="24"/>
              </w:rPr>
            </w:pPr>
            <w:r w:rsidRPr="003524AC">
              <w:rPr>
                <w:b/>
                <w:bCs/>
                <w:szCs w:val="24"/>
              </w:rPr>
              <w:t xml:space="preserve">Atliekamas žaliasis pirkimas. </w:t>
            </w:r>
            <w:r w:rsidRPr="003524AC">
              <w:rPr>
                <w:szCs w:val="24"/>
              </w:rPr>
              <w:t xml:space="preserve">Pirkimas vykdomas vadovaujantis </w:t>
            </w:r>
            <w:hyperlink r:id="rId11" w:history="1">
              <w:r w:rsidRPr="003524AC">
                <w:rPr>
                  <w:rStyle w:val="Hipersaitas"/>
                  <w:color w:val="auto"/>
                  <w:szCs w:val="24"/>
                </w:rPr>
                <w:t>Lietuvos Respublikos aplinkos ministro 2011 m. birželio 28 d. įsakymu Nr. D1-508 „Dėl aplinkos apsaugos kriterijų taikymo, vykdant žaliuosius pirkimus, tvarkos aprašo patvirtinimo“</w:t>
              </w:r>
            </w:hyperlink>
            <w:r w:rsidRPr="003524AC">
              <w:rPr>
                <w:szCs w:val="24"/>
              </w:rPr>
              <w:t xml:space="preserve"> 4 punkto </w:t>
            </w:r>
            <w:r w:rsidRPr="003524AC">
              <w:rPr>
                <w:b/>
                <w:szCs w:val="24"/>
              </w:rPr>
              <w:t>4.4.4.4</w:t>
            </w:r>
            <w:r w:rsidRPr="003524AC">
              <w:rPr>
                <w:szCs w:val="24"/>
              </w:rPr>
              <w:t xml:space="preserve">. papunkčiu „prekė yra tvirta, ilgaamžė, funkcionali, ji ar jos sudedamosios dalys tinka naudoti daug kartų ir (ar) lengvai pataisomos, ir (ar) pakeičiamos“. </w:t>
            </w:r>
            <w:r w:rsidRPr="003524AC">
              <w:rPr>
                <w:b/>
                <w:szCs w:val="24"/>
              </w:rPr>
              <w:t xml:space="preserve">Reikalavimas taikomas kaip sutarties vykdymo sąlyga ir pateiktas techninės specifikacijos 2.3 punkte.  </w:t>
            </w:r>
          </w:p>
          <w:p w14:paraId="4B6631DF" w14:textId="200F1A89" w:rsidR="00AC4CDA" w:rsidRPr="002C3F3E" w:rsidRDefault="00AC4CDA" w:rsidP="00691B5A">
            <w:pPr>
              <w:jc w:val="both"/>
              <w:rPr>
                <w:color w:val="000000"/>
                <w:kern w:val="2"/>
                <w:szCs w:val="24"/>
                <w:shd w:val="clear" w:color="auto" w:fill="FFFFFF"/>
              </w:rPr>
            </w:pPr>
            <w:r w:rsidRPr="005F08E7">
              <w:rPr>
                <w:color w:val="000000"/>
                <w:kern w:val="2"/>
                <w:szCs w:val="24"/>
                <w:shd w:val="clear" w:color="auto" w:fill="FFFFFF"/>
              </w:rPr>
              <w:t>Nustačius, kad Tiekėjas šiame papunktyje nustatyto kriterijaus (-jų) nesilaiko, Tiekėjui taikoma Specialiųjų sąlygų 9.5 punkte nurodyto dydžio bauda.</w:t>
            </w:r>
          </w:p>
        </w:tc>
      </w:tr>
      <w:tr w:rsidR="00512D8C" w14:paraId="032072CC" w14:textId="77777777" w:rsidTr="00B416AF">
        <w:trPr>
          <w:trHeight w:val="300"/>
        </w:trPr>
        <w:tc>
          <w:tcPr>
            <w:tcW w:w="2700" w:type="dxa"/>
          </w:tcPr>
          <w:p w14:paraId="0C0ADA8E" w14:textId="77777777" w:rsidR="00512D8C" w:rsidRPr="002E036A" w:rsidRDefault="00512D8C" w:rsidP="00512D8C">
            <w:pPr>
              <w:rPr>
                <w:b/>
                <w:bCs/>
                <w:kern w:val="2"/>
                <w:szCs w:val="24"/>
              </w:rPr>
            </w:pPr>
            <w:r w:rsidRPr="002E036A">
              <w:rPr>
                <w:b/>
                <w:bCs/>
                <w:kern w:val="2"/>
                <w:szCs w:val="24"/>
              </w:rPr>
              <w:t>13.2.  Su perkamomis Prekėmis susiję socialiniai kriterijai</w:t>
            </w:r>
          </w:p>
        </w:tc>
        <w:tc>
          <w:tcPr>
            <w:tcW w:w="6835" w:type="dxa"/>
            <w:gridSpan w:val="3"/>
          </w:tcPr>
          <w:p w14:paraId="38FBE10D" w14:textId="77777777" w:rsidR="00512D8C" w:rsidRDefault="00512D8C" w:rsidP="00691B5A">
            <w:pPr>
              <w:jc w:val="both"/>
              <w:rPr>
                <w:color w:val="000000"/>
                <w:kern w:val="2"/>
                <w:szCs w:val="24"/>
                <w:shd w:val="clear" w:color="auto" w:fill="FFFFFF"/>
              </w:rPr>
            </w:pPr>
            <w:r w:rsidRPr="002E036A">
              <w:rPr>
                <w:color w:val="000000"/>
                <w:kern w:val="2"/>
                <w:szCs w:val="24"/>
                <w:shd w:val="clear" w:color="auto" w:fill="FFFFFF"/>
              </w:rPr>
              <w:t>Netaikoma</w:t>
            </w:r>
          </w:p>
          <w:p w14:paraId="2FFC5568" w14:textId="77777777" w:rsidR="00AD701F" w:rsidRDefault="00AD701F" w:rsidP="00691B5A">
            <w:pPr>
              <w:jc w:val="both"/>
              <w:rPr>
                <w:color w:val="000000"/>
                <w:kern w:val="2"/>
                <w:szCs w:val="24"/>
                <w:shd w:val="clear" w:color="auto" w:fill="FFFFFF"/>
              </w:rPr>
            </w:pPr>
          </w:p>
          <w:p w14:paraId="7834229A" w14:textId="31F570FD" w:rsidR="00AD701F" w:rsidRPr="002E036A" w:rsidRDefault="00AD701F" w:rsidP="00691B5A">
            <w:pPr>
              <w:jc w:val="both"/>
              <w:rPr>
                <w:color w:val="000000"/>
                <w:kern w:val="2"/>
                <w:szCs w:val="24"/>
                <w:shd w:val="clear" w:color="auto" w:fill="FFFFFF"/>
              </w:rPr>
            </w:pPr>
          </w:p>
        </w:tc>
      </w:tr>
      <w:tr w:rsidR="00512D8C" w14:paraId="07F0FFD0" w14:textId="77777777">
        <w:trPr>
          <w:trHeight w:val="300"/>
        </w:trPr>
        <w:tc>
          <w:tcPr>
            <w:tcW w:w="9535" w:type="dxa"/>
            <w:gridSpan w:val="4"/>
          </w:tcPr>
          <w:p w14:paraId="0EE0B189" w14:textId="77777777" w:rsidR="00512D8C" w:rsidRPr="002E036A" w:rsidRDefault="00512D8C" w:rsidP="00691B5A">
            <w:pPr>
              <w:jc w:val="both"/>
              <w:rPr>
                <w:b/>
                <w:bCs/>
                <w:kern w:val="2"/>
                <w:szCs w:val="24"/>
              </w:rPr>
            </w:pPr>
            <w:r w:rsidRPr="002E036A">
              <w:rPr>
                <w:b/>
                <w:bCs/>
                <w:kern w:val="2"/>
                <w:szCs w:val="24"/>
              </w:rPr>
              <w:t xml:space="preserve">14. BENDRŲJŲ SĄLYGŲ PAKEITIMAI IR PAPILDYMAI </w:t>
            </w:r>
          </w:p>
          <w:p w14:paraId="5D079BCD" w14:textId="77777777" w:rsidR="00512D8C" w:rsidRPr="002E036A" w:rsidRDefault="00512D8C" w:rsidP="00691B5A">
            <w:pPr>
              <w:jc w:val="both"/>
              <w:rPr>
                <w:kern w:val="2"/>
                <w:szCs w:val="24"/>
              </w:rPr>
            </w:pPr>
            <w:r w:rsidRPr="002E036A">
              <w:rPr>
                <w:kern w:val="2"/>
                <w:szCs w:val="24"/>
              </w:rPr>
              <w:t xml:space="preserve">(jeigu būtina dėl konkretaus Sutarties dalyko specifikos) </w:t>
            </w:r>
          </w:p>
        </w:tc>
      </w:tr>
      <w:tr w:rsidR="00512D8C" w14:paraId="6259D831" w14:textId="77777777" w:rsidTr="00B416AF">
        <w:trPr>
          <w:trHeight w:val="300"/>
        </w:trPr>
        <w:tc>
          <w:tcPr>
            <w:tcW w:w="2700" w:type="dxa"/>
          </w:tcPr>
          <w:p w14:paraId="43927719" w14:textId="77777777" w:rsidR="00512D8C" w:rsidRPr="002E036A" w:rsidRDefault="00512D8C" w:rsidP="00512D8C">
            <w:pPr>
              <w:rPr>
                <w:b/>
                <w:bCs/>
                <w:kern w:val="2"/>
                <w:szCs w:val="24"/>
              </w:rPr>
            </w:pPr>
            <w:r w:rsidRPr="002E036A">
              <w:rPr>
                <w:b/>
                <w:bCs/>
                <w:kern w:val="2"/>
                <w:szCs w:val="24"/>
              </w:rPr>
              <w:t xml:space="preserve">14.1. </w:t>
            </w:r>
          </w:p>
        </w:tc>
        <w:tc>
          <w:tcPr>
            <w:tcW w:w="6835" w:type="dxa"/>
            <w:gridSpan w:val="3"/>
          </w:tcPr>
          <w:p w14:paraId="612BA4B0" w14:textId="7E598DAB" w:rsidR="00512D8C" w:rsidRPr="002E036A" w:rsidRDefault="00B2305E" w:rsidP="00691B5A">
            <w:pPr>
              <w:jc w:val="both"/>
              <w:rPr>
                <w:kern w:val="2"/>
                <w:szCs w:val="24"/>
              </w:rPr>
            </w:pPr>
            <w:r>
              <w:rPr>
                <w:kern w:val="2"/>
                <w:szCs w:val="24"/>
              </w:rPr>
              <w:t>Netaikoma</w:t>
            </w:r>
          </w:p>
        </w:tc>
      </w:tr>
      <w:tr w:rsidR="00512D8C" w14:paraId="6B254F73" w14:textId="77777777" w:rsidTr="00B416AF">
        <w:trPr>
          <w:trHeight w:val="300"/>
        </w:trPr>
        <w:tc>
          <w:tcPr>
            <w:tcW w:w="2700" w:type="dxa"/>
          </w:tcPr>
          <w:p w14:paraId="2BC7AAFD" w14:textId="77777777" w:rsidR="00512D8C" w:rsidRPr="002E036A" w:rsidRDefault="00512D8C" w:rsidP="00512D8C">
            <w:pPr>
              <w:rPr>
                <w:b/>
                <w:bCs/>
                <w:kern w:val="2"/>
                <w:szCs w:val="24"/>
              </w:rPr>
            </w:pPr>
            <w:r w:rsidRPr="002E036A">
              <w:rPr>
                <w:b/>
                <w:bCs/>
                <w:kern w:val="2"/>
                <w:szCs w:val="24"/>
              </w:rPr>
              <w:t>14.2.</w:t>
            </w:r>
          </w:p>
        </w:tc>
        <w:tc>
          <w:tcPr>
            <w:tcW w:w="6835" w:type="dxa"/>
            <w:gridSpan w:val="3"/>
          </w:tcPr>
          <w:p w14:paraId="242644AC" w14:textId="027C82A3" w:rsidR="00512D8C" w:rsidRPr="002E036A" w:rsidRDefault="00B2305E" w:rsidP="00691B5A">
            <w:pPr>
              <w:jc w:val="both"/>
              <w:rPr>
                <w:kern w:val="2"/>
                <w:szCs w:val="24"/>
              </w:rPr>
            </w:pPr>
            <w:r>
              <w:rPr>
                <w:kern w:val="2"/>
                <w:szCs w:val="24"/>
              </w:rPr>
              <w:t>Netaikoma</w:t>
            </w:r>
          </w:p>
        </w:tc>
      </w:tr>
      <w:tr w:rsidR="00512D8C" w14:paraId="5A0B465D" w14:textId="77777777" w:rsidTr="00B416AF">
        <w:trPr>
          <w:trHeight w:val="300"/>
        </w:trPr>
        <w:tc>
          <w:tcPr>
            <w:tcW w:w="2700" w:type="dxa"/>
          </w:tcPr>
          <w:p w14:paraId="1165EE3C" w14:textId="77777777" w:rsidR="00512D8C" w:rsidRPr="002E036A" w:rsidRDefault="00512D8C" w:rsidP="00512D8C">
            <w:pPr>
              <w:rPr>
                <w:b/>
                <w:bCs/>
                <w:kern w:val="2"/>
                <w:szCs w:val="24"/>
              </w:rPr>
            </w:pPr>
            <w:r w:rsidRPr="002E036A">
              <w:rPr>
                <w:b/>
                <w:bCs/>
                <w:kern w:val="2"/>
                <w:szCs w:val="24"/>
              </w:rPr>
              <w:t>14.3.</w:t>
            </w:r>
          </w:p>
        </w:tc>
        <w:tc>
          <w:tcPr>
            <w:tcW w:w="6835" w:type="dxa"/>
            <w:gridSpan w:val="3"/>
          </w:tcPr>
          <w:p w14:paraId="25D43BEA" w14:textId="3FC20286" w:rsidR="00512D8C" w:rsidRPr="002E036A" w:rsidRDefault="00B2305E" w:rsidP="00691B5A">
            <w:pPr>
              <w:jc w:val="both"/>
              <w:rPr>
                <w:kern w:val="2"/>
                <w:szCs w:val="24"/>
              </w:rPr>
            </w:pPr>
            <w:r>
              <w:rPr>
                <w:kern w:val="2"/>
                <w:szCs w:val="24"/>
              </w:rPr>
              <w:t>Netaikoma</w:t>
            </w:r>
          </w:p>
        </w:tc>
      </w:tr>
      <w:tr w:rsidR="00512D8C" w14:paraId="79071BC9" w14:textId="77777777" w:rsidTr="00B416AF">
        <w:trPr>
          <w:trHeight w:val="300"/>
        </w:trPr>
        <w:tc>
          <w:tcPr>
            <w:tcW w:w="2700" w:type="dxa"/>
          </w:tcPr>
          <w:p w14:paraId="7D974D20" w14:textId="77777777" w:rsidR="00512D8C" w:rsidRPr="002E036A" w:rsidRDefault="00512D8C" w:rsidP="00512D8C">
            <w:pPr>
              <w:rPr>
                <w:b/>
                <w:bCs/>
                <w:kern w:val="2"/>
                <w:szCs w:val="24"/>
              </w:rPr>
            </w:pPr>
            <w:r w:rsidRPr="002E036A">
              <w:rPr>
                <w:b/>
                <w:bCs/>
                <w:kern w:val="2"/>
                <w:szCs w:val="24"/>
              </w:rPr>
              <w:t>14.4.</w:t>
            </w:r>
          </w:p>
        </w:tc>
        <w:tc>
          <w:tcPr>
            <w:tcW w:w="6835" w:type="dxa"/>
            <w:gridSpan w:val="3"/>
          </w:tcPr>
          <w:p w14:paraId="56F11031" w14:textId="79608064" w:rsidR="00512D8C" w:rsidRPr="002E036A" w:rsidRDefault="00B2305E" w:rsidP="00691B5A">
            <w:pPr>
              <w:jc w:val="both"/>
              <w:rPr>
                <w:kern w:val="2"/>
                <w:szCs w:val="24"/>
              </w:rPr>
            </w:pPr>
            <w:r>
              <w:rPr>
                <w:kern w:val="2"/>
                <w:szCs w:val="24"/>
              </w:rPr>
              <w:t>Netaikoma</w:t>
            </w:r>
          </w:p>
        </w:tc>
      </w:tr>
      <w:tr w:rsidR="00512D8C" w14:paraId="35D09A71" w14:textId="77777777" w:rsidTr="00B416AF">
        <w:trPr>
          <w:trHeight w:val="300"/>
        </w:trPr>
        <w:tc>
          <w:tcPr>
            <w:tcW w:w="2700" w:type="dxa"/>
          </w:tcPr>
          <w:p w14:paraId="20C1F51E" w14:textId="77777777" w:rsidR="00512D8C" w:rsidRPr="002E036A" w:rsidRDefault="00512D8C" w:rsidP="00512D8C">
            <w:pPr>
              <w:rPr>
                <w:b/>
                <w:bCs/>
                <w:kern w:val="2"/>
                <w:szCs w:val="24"/>
              </w:rPr>
            </w:pPr>
            <w:r w:rsidRPr="002E036A">
              <w:rPr>
                <w:b/>
                <w:bCs/>
                <w:kern w:val="2"/>
                <w:szCs w:val="24"/>
              </w:rPr>
              <w:t>14.5.</w:t>
            </w:r>
          </w:p>
        </w:tc>
        <w:tc>
          <w:tcPr>
            <w:tcW w:w="6835" w:type="dxa"/>
            <w:gridSpan w:val="3"/>
          </w:tcPr>
          <w:p w14:paraId="4BE5468E" w14:textId="77777777" w:rsidR="00512D8C" w:rsidRPr="002E036A" w:rsidRDefault="00512D8C" w:rsidP="00691B5A">
            <w:pPr>
              <w:jc w:val="both"/>
              <w:rPr>
                <w:kern w:val="2"/>
                <w:szCs w:val="24"/>
              </w:rPr>
            </w:pPr>
            <w:r w:rsidRPr="002E036A">
              <w:rPr>
                <w:kern w:val="2"/>
                <w:szCs w:val="24"/>
              </w:rPr>
              <w:t>Sutarties Bendrosiose sąlygose nurodytos alternatyvios nuostatos (su prierašu „jei taikoma“ ir pan.) taikomos tik tokiu atveju, jeigu jos konkrečiai aprašomos Sutarties Specialiosiose sąlygose.</w:t>
            </w:r>
          </w:p>
        </w:tc>
      </w:tr>
      <w:tr w:rsidR="00512D8C" w14:paraId="063A7063" w14:textId="77777777">
        <w:trPr>
          <w:trHeight w:val="300"/>
        </w:trPr>
        <w:tc>
          <w:tcPr>
            <w:tcW w:w="9535" w:type="dxa"/>
            <w:gridSpan w:val="4"/>
          </w:tcPr>
          <w:p w14:paraId="1EC1A743" w14:textId="77777777" w:rsidR="00512D8C" w:rsidRPr="002E036A" w:rsidRDefault="00512D8C" w:rsidP="00691B5A">
            <w:pPr>
              <w:jc w:val="both"/>
              <w:rPr>
                <w:b/>
                <w:bCs/>
                <w:kern w:val="2"/>
                <w:szCs w:val="24"/>
              </w:rPr>
            </w:pPr>
            <w:r w:rsidRPr="002E036A">
              <w:rPr>
                <w:b/>
                <w:bCs/>
                <w:kern w:val="2"/>
                <w:szCs w:val="24"/>
              </w:rPr>
              <w:t>15. SUTARTIES PRIEDAI</w:t>
            </w:r>
          </w:p>
        </w:tc>
      </w:tr>
      <w:tr w:rsidR="00ED7BBD" w14:paraId="1493342A" w14:textId="77777777" w:rsidTr="00B416AF">
        <w:trPr>
          <w:trHeight w:val="300"/>
        </w:trPr>
        <w:tc>
          <w:tcPr>
            <w:tcW w:w="2700" w:type="dxa"/>
          </w:tcPr>
          <w:p w14:paraId="0AF63E8A" w14:textId="77777777" w:rsidR="00ED7BBD" w:rsidRPr="002E036A" w:rsidRDefault="00ED7BBD" w:rsidP="00ED7BBD">
            <w:pPr>
              <w:jc w:val="center"/>
              <w:rPr>
                <w:b/>
                <w:bCs/>
                <w:kern w:val="2"/>
                <w:szCs w:val="24"/>
              </w:rPr>
            </w:pPr>
            <w:r w:rsidRPr="002E036A">
              <w:rPr>
                <w:b/>
                <w:bCs/>
                <w:kern w:val="2"/>
                <w:szCs w:val="24"/>
              </w:rPr>
              <w:t>15.1. Priedas Nr. 1</w:t>
            </w:r>
          </w:p>
        </w:tc>
        <w:tc>
          <w:tcPr>
            <w:tcW w:w="6835" w:type="dxa"/>
            <w:gridSpan w:val="3"/>
          </w:tcPr>
          <w:p w14:paraId="23C9ECEE" w14:textId="391F4DF0" w:rsidR="00ED7BBD" w:rsidRPr="002E036A" w:rsidRDefault="00ED7BBD" w:rsidP="00691B5A">
            <w:pPr>
              <w:jc w:val="both"/>
              <w:rPr>
                <w:b/>
                <w:bCs/>
                <w:kern w:val="2"/>
                <w:szCs w:val="24"/>
              </w:rPr>
            </w:pPr>
            <w:r w:rsidRPr="002E036A">
              <w:rPr>
                <w:bCs/>
                <w:kern w:val="2"/>
                <w:szCs w:val="24"/>
              </w:rPr>
              <w:t>Techninė specifikacija</w:t>
            </w:r>
          </w:p>
        </w:tc>
      </w:tr>
      <w:tr w:rsidR="00ED7BBD" w14:paraId="4C75E455" w14:textId="77777777" w:rsidTr="00B416AF">
        <w:trPr>
          <w:trHeight w:val="300"/>
        </w:trPr>
        <w:tc>
          <w:tcPr>
            <w:tcW w:w="2700" w:type="dxa"/>
          </w:tcPr>
          <w:p w14:paraId="6E44F098" w14:textId="77777777" w:rsidR="00ED7BBD" w:rsidRPr="002E036A" w:rsidRDefault="00ED7BBD" w:rsidP="00ED7BBD">
            <w:pPr>
              <w:jc w:val="center"/>
              <w:rPr>
                <w:b/>
                <w:bCs/>
                <w:kern w:val="2"/>
                <w:szCs w:val="24"/>
              </w:rPr>
            </w:pPr>
            <w:r w:rsidRPr="002E036A">
              <w:rPr>
                <w:b/>
                <w:bCs/>
                <w:kern w:val="2"/>
                <w:szCs w:val="24"/>
              </w:rPr>
              <w:t>15.2. Priedas Nr. 2</w:t>
            </w:r>
          </w:p>
        </w:tc>
        <w:tc>
          <w:tcPr>
            <w:tcW w:w="6835" w:type="dxa"/>
            <w:gridSpan w:val="3"/>
          </w:tcPr>
          <w:p w14:paraId="65CEE00B" w14:textId="34D9E5CF" w:rsidR="00ED7BBD" w:rsidRPr="002E036A" w:rsidRDefault="00B2305E" w:rsidP="00691B5A">
            <w:pPr>
              <w:jc w:val="both"/>
              <w:rPr>
                <w:b/>
                <w:bCs/>
                <w:kern w:val="2"/>
                <w:szCs w:val="24"/>
              </w:rPr>
            </w:pPr>
            <w:r>
              <w:rPr>
                <w:bCs/>
                <w:kern w:val="2"/>
                <w:szCs w:val="24"/>
              </w:rPr>
              <w:t xml:space="preserve">Užpildytas </w:t>
            </w:r>
            <w:r w:rsidR="00ED7BBD" w:rsidRPr="002E036A">
              <w:rPr>
                <w:bCs/>
                <w:kern w:val="2"/>
                <w:szCs w:val="24"/>
              </w:rPr>
              <w:t>Tiekėjo pasiūlymas</w:t>
            </w:r>
            <w:r w:rsidR="00EB1155">
              <w:rPr>
                <w:bCs/>
                <w:kern w:val="2"/>
                <w:szCs w:val="24"/>
              </w:rPr>
              <w:t xml:space="preserve"> </w:t>
            </w:r>
          </w:p>
        </w:tc>
      </w:tr>
      <w:tr w:rsidR="00ED7BBD" w14:paraId="369E96F2" w14:textId="77777777" w:rsidTr="00B416AF">
        <w:trPr>
          <w:trHeight w:val="300"/>
        </w:trPr>
        <w:tc>
          <w:tcPr>
            <w:tcW w:w="2700" w:type="dxa"/>
          </w:tcPr>
          <w:p w14:paraId="61C55EA7" w14:textId="77777777" w:rsidR="00ED7BBD" w:rsidRPr="002E036A" w:rsidRDefault="00ED7BBD" w:rsidP="00ED7BBD">
            <w:pPr>
              <w:jc w:val="center"/>
              <w:rPr>
                <w:b/>
                <w:bCs/>
                <w:kern w:val="2"/>
                <w:szCs w:val="24"/>
              </w:rPr>
            </w:pPr>
            <w:r w:rsidRPr="002E036A">
              <w:rPr>
                <w:b/>
                <w:bCs/>
                <w:kern w:val="2"/>
                <w:szCs w:val="24"/>
              </w:rPr>
              <w:t>15.3. Priedas Nr. 3</w:t>
            </w:r>
          </w:p>
        </w:tc>
        <w:tc>
          <w:tcPr>
            <w:tcW w:w="6835" w:type="dxa"/>
            <w:gridSpan w:val="3"/>
          </w:tcPr>
          <w:p w14:paraId="6BCD1B56" w14:textId="240E16C7" w:rsidR="00ED7BBD" w:rsidRPr="002E036A" w:rsidRDefault="00ED7BBD" w:rsidP="00691B5A">
            <w:pPr>
              <w:jc w:val="both"/>
              <w:rPr>
                <w:b/>
                <w:bCs/>
                <w:kern w:val="2"/>
                <w:szCs w:val="24"/>
              </w:rPr>
            </w:pPr>
            <w:r w:rsidRPr="002E036A">
              <w:rPr>
                <w:bCs/>
                <w:kern w:val="2"/>
                <w:szCs w:val="24"/>
              </w:rPr>
              <w:t>Prekių perdavimo-priėmimo aktas</w:t>
            </w:r>
          </w:p>
        </w:tc>
      </w:tr>
      <w:tr w:rsidR="00512D8C" w14:paraId="143ECD90" w14:textId="77777777" w:rsidTr="00B416AF">
        <w:trPr>
          <w:trHeight w:val="300"/>
        </w:trPr>
        <w:tc>
          <w:tcPr>
            <w:tcW w:w="2700" w:type="dxa"/>
          </w:tcPr>
          <w:p w14:paraId="7D11A08C" w14:textId="77777777" w:rsidR="00512D8C" w:rsidRPr="002E036A" w:rsidRDefault="00512D8C" w:rsidP="00512D8C">
            <w:pPr>
              <w:jc w:val="center"/>
              <w:rPr>
                <w:b/>
                <w:bCs/>
                <w:kern w:val="2"/>
                <w:szCs w:val="24"/>
              </w:rPr>
            </w:pPr>
            <w:r w:rsidRPr="002E036A">
              <w:rPr>
                <w:b/>
                <w:bCs/>
                <w:kern w:val="2"/>
                <w:szCs w:val="24"/>
              </w:rPr>
              <w:t>15.4. Priedas Nr. 4</w:t>
            </w:r>
          </w:p>
        </w:tc>
        <w:tc>
          <w:tcPr>
            <w:tcW w:w="6835" w:type="dxa"/>
            <w:gridSpan w:val="3"/>
          </w:tcPr>
          <w:p w14:paraId="28490483" w14:textId="697F900A" w:rsidR="00512D8C" w:rsidRPr="002E036A" w:rsidRDefault="00ED7BBD" w:rsidP="00ED7BBD">
            <w:pPr>
              <w:rPr>
                <w:b/>
                <w:bCs/>
                <w:kern w:val="2"/>
                <w:szCs w:val="24"/>
              </w:rPr>
            </w:pPr>
            <w:r w:rsidRPr="002E036A">
              <w:rPr>
                <w:bCs/>
                <w:kern w:val="2"/>
                <w:szCs w:val="24"/>
              </w:rPr>
              <w:t>Sutarties vykdymui pasitelkiami subtiekėjai ir (ar) specialistai</w:t>
            </w:r>
          </w:p>
        </w:tc>
      </w:tr>
      <w:tr w:rsidR="00512D8C" w14:paraId="29AA4422" w14:textId="77777777">
        <w:tc>
          <w:tcPr>
            <w:tcW w:w="9535" w:type="dxa"/>
            <w:gridSpan w:val="4"/>
          </w:tcPr>
          <w:p w14:paraId="3ACEC6B8" w14:textId="77777777" w:rsidR="00512D8C" w:rsidRPr="002E036A" w:rsidRDefault="00512D8C" w:rsidP="00512D8C">
            <w:pPr>
              <w:jc w:val="center"/>
              <w:rPr>
                <w:b/>
                <w:bCs/>
                <w:kern w:val="2"/>
                <w:szCs w:val="24"/>
              </w:rPr>
            </w:pPr>
            <w:r w:rsidRPr="002E036A">
              <w:rPr>
                <w:b/>
                <w:bCs/>
                <w:kern w:val="2"/>
                <w:szCs w:val="24"/>
              </w:rPr>
              <w:t>16. ŠALIŲ ATSTOVŲ PARAŠAI</w:t>
            </w:r>
          </w:p>
        </w:tc>
      </w:tr>
      <w:tr w:rsidR="00512D8C"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512D8C" w:rsidRDefault="00512D8C" w:rsidP="00512D8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12D8C" w:rsidRDefault="00512D8C" w:rsidP="00512D8C">
            <w:pPr>
              <w:jc w:val="center"/>
              <w:rPr>
                <w:b/>
                <w:bCs/>
                <w:kern w:val="2"/>
                <w:szCs w:val="24"/>
              </w:rPr>
            </w:pPr>
            <w:r>
              <w:rPr>
                <w:b/>
                <w:bCs/>
                <w:kern w:val="2"/>
                <w:szCs w:val="24"/>
              </w:rPr>
              <w:t>TIEKĖJAS</w:t>
            </w:r>
          </w:p>
        </w:tc>
      </w:tr>
      <w:tr w:rsidR="00512D8C"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36E08BF" w:rsidR="00512D8C" w:rsidRDefault="00512D8C" w:rsidP="00512D8C">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12D8C" w:rsidRDefault="00512D8C" w:rsidP="00512D8C">
            <w:pPr>
              <w:jc w:val="center"/>
              <w:rPr>
                <w:b/>
                <w:bCs/>
                <w:kern w:val="2"/>
                <w:szCs w:val="24"/>
              </w:rPr>
            </w:pPr>
            <w:r>
              <w:rPr>
                <w:color w:val="4472C4"/>
                <w:kern w:val="2"/>
                <w:szCs w:val="24"/>
              </w:rPr>
              <w:t>(nurodomos atstovo pareigos, vardas, pavardė)</w:t>
            </w:r>
          </w:p>
        </w:tc>
      </w:tr>
      <w:tr w:rsidR="00512D8C"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512D8C" w:rsidRDefault="00512D8C" w:rsidP="00512D8C">
            <w:pPr>
              <w:jc w:val="center"/>
              <w:rPr>
                <w:b/>
                <w:bCs/>
                <w:color w:val="4472C4"/>
                <w:kern w:val="2"/>
                <w:szCs w:val="24"/>
              </w:rPr>
            </w:pPr>
          </w:p>
          <w:p w14:paraId="5F978D19" w14:textId="77777777" w:rsidR="00512D8C" w:rsidRDefault="00512D8C" w:rsidP="00512D8C">
            <w:pPr>
              <w:jc w:val="center"/>
              <w:rPr>
                <w:b/>
                <w:bCs/>
                <w:color w:val="4472C4"/>
                <w:kern w:val="2"/>
                <w:szCs w:val="24"/>
              </w:rPr>
            </w:pPr>
            <w:r>
              <w:rPr>
                <w:b/>
                <w:bCs/>
                <w:color w:val="4472C4"/>
                <w:kern w:val="2"/>
                <w:szCs w:val="24"/>
              </w:rPr>
              <w:t>(parašas)</w:t>
            </w:r>
          </w:p>
          <w:p w14:paraId="540CDEA8" w14:textId="77777777" w:rsidR="00512D8C" w:rsidRDefault="00512D8C" w:rsidP="00512D8C">
            <w:pPr>
              <w:jc w:val="center"/>
              <w:rPr>
                <w:b/>
                <w:bCs/>
                <w:color w:val="4472C4"/>
                <w:kern w:val="2"/>
                <w:szCs w:val="24"/>
              </w:rPr>
            </w:pPr>
          </w:p>
          <w:p w14:paraId="0CC6C66D" w14:textId="77777777" w:rsidR="00512D8C" w:rsidRDefault="00512D8C" w:rsidP="00512D8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12D8C" w:rsidRDefault="00512D8C" w:rsidP="00512D8C">
            <w:pPr>
              <w:jc w:val="center"/>
              <w:rPr>
                <w:b/>
                <w:bCs/>
                <w:color w:val="4472C4"/>
                <w:kern w:val="2"/>
                <w:szCs w:val="24"/>
              </w:rPr>
            </w:pPr>
          </w:p>
          <w:p w14:paraId="449EF7AE" w14:textId="77777777" w:rsidR="00512D8C" w:rsidRDefault="00512D8C" w:rsidP="00512D8C">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801BCC2" w14:textId="27B6A445" w:rsidR="00ED7BBD" w:rsidRPr="00863CCE" w:rsidRDefault="00ED7BBD" w:rsidP="0049461F">
      <w:pPr>
        <w:ind w:left="5792" w:firstLine="1296"/>
        <w:rPr>
          <w:szCs w:val="24"/>
        </w:rPr>
      </w:pPr>
      <w:r>
        <w:br w:type="page"/>
      </w:r>
      <w:bookmarkStart w:id="0" w:name="_Hlk119707516"/>
      <w:r w:rsidR="0049461F">
        <w:lastRenderedPageBreak/>
        <w:t>2</w:t>
      </w:r>
      <w:r w:rsidRPr="00863CCE">
        <w:rPr>
          <w:szCs w:val="24"/>
        </w:rPr>
        <w:t>02</w:t>
      </w:r>
      <w:r w:rsidR="00AD701F">
        <w:rPr>
          <w:szCs w:val="24"/>
        </w:rPr>
        <w:t>6</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0"/>
    </w:p>
    <w:p w14:paraId="1D4E28C1" w14:textId="77777777" w:rsidR="00ED7BBD" w:rsidRPr="00E67696" w:rsidRDefault="00ED7BBD" w:rsidP="00ED7BBD">
      <w:pPr>
        <w:ind w:firstLine="7088"/>
        <w:rPr>
          <w:szCs w:val="24"/>
        </w:rPr>
      </w:pPr>
    </w:p>
    <w:p w14:paraId="5A7E3719" w14:textId="2DCC252D" w:rsidR="00ED7BBD" w:rsidRPr="00E67696" w:rsidRDefault="00AD701F" w:rsidP="00ED7BBD">
      <w:pPr>
        <w:tabs>
          <w:tab w:val="left" w:pos="5502"/>
          <w:tab w:val="right" w:leader="underscore" w:pos="8505"/>
        </w:tabs>
        <w:suppressAutoHyphens/>
        <w:jc w:val="center"/>
        <w:rPr>
          <w:b/>
          <w:caps/>
        </w:rPr>
      </w:pPr>
      <w:r>
        <w:rPr>
          <w:b/>
        </w:rPr>
        <w:t xml:space="preserve">NAUDOTO </w:t>
      </w:r>
      <w:r w:rsidR="00B10DE0">
        <w:rPr>
          <w:b/>
        </w:rPr>
        <w:t>UGNIAGESIŲ AUTOMOBILIO</w:t>
      </w:r>
      <w:r w:rsidR="00AC4CDA">
        <w:rPr>
          <w:b/>
        </w:rPr>
        <w:t xml:space="preserve"> PIRKIMO SUTARTIS</w:t>
      </w:r>
      <w:r w:rsidR="00B10DE0">
        <w:rPr>
          <w:b/>
        </w:rPr>
        <w:t xml:space="preserve"> </w:t>
      </w:r>
    </w:p>
    <w:p w14:paraId="3714A2C2" w14:textId="77777777" w:rsidR="00ED7BBD" w:rsidRPr="00E67696" w:rsidRDefault="00ED7BBD" w:rsidP="00ED7BBD">
      <w:pPr>
        <w:jc w:val="center"/>
        <w:rPr>
          <w:b/>
          <w:szCs w:val="24"/>
          <w:shd w:val="clear" w:color="auto" w:fill="FFFFFF"/>
        </w:rPr>
      </w:pPr>
      <w:r w:rsidRPr="00E67696">
        <w:rPr>
          <w:b/>
          <w:szCs w:val="24"/>
          <w:shd w:val="clear" w:color="auto" w:fill="FFFFFF"/>
        </w:rPr>
        <w:t>TECHNINĖ SPECIFIKACIJA</w:t>
      </w: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47B387B0" w14:textId="77777777" w:rsidR="00ED7BBD" w:rsidRPr="00E67696" w:rsidRDefault="00ED7BBD" w:rsidP="00ED7BBD">
      <w:pPr>
        <w:rPr>
          <w:szCs w:val="24"/>
        </w:rPr>
      </w:pPr>
    </w:p>
    <w:p w14:paraId="59A0220D"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6CF7DB59" w:rsidR="00ED7BBD" w:rsidRPr="00E67696" w:rsidRDefault="00ED7BBD" w:rsidP="00ED7BBD">
      <w:pPr>
        <w:ind w:firstLine="7088"/>
        <w:rPr>
          <w:szCs w:val="24"/>
        </w:rPr>
      </w:pPr>
      <w:r w:rsidRPr="00E67696">
        <w:rPr>
          <w:szCs w:val="24"/>
        </w:rPr>
        <w:lastRenderedPageBreak/>
        <w:t>202</w:t>
      </w:r>
      <w:r w:rsidR="00AD701F">
        <w:rPr>
          <w:szCs w:val="24"/>
        </w:rPr>
        <w:t>6</w:t>
      </w:r>
      <w:r w:rsidRPr="00E67696">
        <w:rPr>
          <w:szCs w:val="24"/>
        </w:rPr>
        <w:t xml:space="preserve">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E67696" w:rsidRDefault="00ED7BBD" w:rsidP="00ED7BBD">
      <w:pPr>
        <w:ind w:firstLine="7088"/>
        <w:rPr>
          <w:szCs w:val="24"/>
        </w:rPr>
      </w:pPr>
      <w:r w:rsidRPr="00E67696">
        <w:rPr>
          <w:szCs w:val="24"/>
        </w:rPr>
        <w:t>2 priedas</w:t>
      </w:r>
    </w:p>
    <w:p w14:paraId="5A5ED485" w14:textId="77777777" w:rsidR="00ED7BBD" w:rsidRPr="00E67696" w:rsidRDefault="00ED7BBD" w:rsidP="00ED7BBD">
      <w:pPr>
        <w:ind w:firstLine="7088"/>
        <w:rPr>
          <w:szCs w:val="24"/>
        </w:rPr>
      </w:pPr>
    </w:p>
    <w:p w14:paraId="73185BBE" w14:textId="328D75B7" w:rsidR="00B613E7" w:rsidRPr="00E67696" w:rsidRDefault="00B613E7" w:rsidP="00B613E7">
      <w:pPr>
        <w:tabs>
          <w:tab w:val="left" w:pos="5502"/>
          <w:tab w:val="right" w:leader="underscore" w:pos="8505"/>
        </w:tabs>
        <w:suppressAutoHyphens/>
        <w:jc w:val="center"/>
        <w:rPr>
          <w:b/>
          <w:caps/>
        </w:rPr>
      </w:pPr>
      <w:r>
        <w:rPr>
          <w:b/>
        </w:rPr>
        <w:t>NAUDOTO UGNIAGESIŲ AUTOMOBILIO PIRKIMO</w:t>
      </w:r>
      <w:r w:rsidR="00AC4CDA">
        <w:rPr>
          <w:b/>
        </w:rPr>
        <w:t xml:space="preserve"> SUTARTIS</w:t>
      </w:r>
      <w:r>
        <w:rPr>
          <w:b/>
        </w:rPr>
        <w:t xml:space="preserve"> </w:t>
      </w:r>
    </w:p>
    <w:p w14:paraId="77506471" w14:textId="77777777" w:rsidR="00ED7BBD" w:rsidRPr="0056653B" w:rsidRDefault="00ED7BBD" w:rsidP="00ED7BBD">
      <w:pPr>
        <w:jc w:val="center"/>
        <w:rPr>
          <w:b/>
        </w:rPr>
      </w:pPr>
    </w:p>
    <w:p w14:paraId="622A31B8" w14:textId="31670D89" w:rsidR="00ED7BBD" w:rsidRPr="00E67696" w:rsidRDefault="00ED7BBD" w:rsidP="00ED7BBD">
      <w:pPr>
        <w:jc w:val="center"/>
        <w:rPr>
          <w:b/>
          <w:caps/>
          <w:color w:val="000000"/>
          <w:szCs w:val="24"/>
        </w:rPr>
      </w:pPr>
      <w:r w:rsidRPr="00E67696">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52D93B01" w14:textId="77777777" w:rsidR="00ED7BBD" w:rsidRPr="00E67696" w:rsidRDefault="00ED7BBD" w:rsidP="00ED7BBD">
      <w:pPr>
        <w:rPr>
          <w:szCs w:val="24"/>
        </w:rPr>
      </w:pPr>
    </w:p>
    <w:p w14:paraId="72B97019" w14:textId="77777777" w:rsidR="00ED7BBD" w:rsidRPr="00E67696" w:rsidRDefault="00ED7BBD" w:rsidP="00ED7BBD">
      <w:pPr>
        <w:rPr>
          <w:szCs w:val="24"/>
        </w:rPr>
      </w:pPr>
    </w:p>
    <w:p w14:paraId="4F0E6E03" w14:textId="77777777" w:rsidR="00ED7BBD" w:rsidRPr="00E67696" w:rsidRDefault="00ED7BBD" w:rsidP="00ED7BBD">
      <w:pPr>
        <w:rPr>
          <w:szCs w:val="24"/>
        </w:rPr>
      </w:pPr>
    </w:p>
    <w:p w14:paraId="779F3789"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323A027A" w:rsidR="00ED7BBD" w:rsidRPr="00E67696" w:rsidRDefault="00ED7BBD" w:rsidP="00ED7BBD">
      <w:pPr>
        <w:ind w:firstLine="7088"/>
        <w:rPr>
          <w:szCs w:val="24"/>
        </w:rPr>
      </w:pPr>
      <w:bookmarkStart w:id="1" w:name="_Hlk227156142"/>
      <w:r w:rsidRPr="00E67696">
        <w:rPr>
          <w:szCs w:val="24"/>
        </w:rPr>
        <w:lastRenderedPageBreak/>
        <w:t>202</w:t>
      </w:r>
      <w:r w:rsidR="00AD701F">
        <w:rPr>
          <w:szCs w:val="24"/>
        </w:rPr>
        <w:t>6</w:t>
      </w:r>
      <w:r w:rsidRPr="00E67696">
        <w:rPr>
          <w:szCs w:val="24"/>
        </w:rPr>
        <w:t xml:space="preserve">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6EF0270D" w14:textId="0778CD8C" w:rsidR="00B613E7" w:rsidRPr="00E67696" w:rsidRDefault="00B613E7" w:rsidP="00B613E7">
      <w:pPr>
        <w:tabs>
          <w:tab w:val="left" w:pos="5502"/>
          <w:tab w:val="right" w:leader="underscore" w:pos="8505"/>
        </w:tabs>
        <w:suppressAutoHyphens/>
        <w:jc w:val="center"/>
        <w:rPr>
          <w:b/>
          <w:caps/>
        </w:rPr>
      </w:pPr>
      <w:r>
        <w:rPr>
          <w:b/>
        </w:rPr>
        <w:t xml:space="preserve">NAUDOTO UGNIAGESIŲ AUTOMOBILIO </w:t>
      </w:r>
      <w:r w:rsidR="00AC4CDA">
        <w:rPr>
          <w:b/>
        </w:rPr>
        <w:t>PIRKIMO</w:t>
      </w:r>
      <w:r w:rsidR="00AD7214">
        <w:rPr>
          <w:b/>
        </w:rPr>
        <w:t xml:space="preserve"> </w:t>
      </w:r>
      <w:r w:rsidR="00AC4CDA">
        <w:rPr>
          <w:b/>
        </w:rPr>
        <w:t>SUTARTIS</w:t>
      </w:r>
    </w:p>
    <w:p w14:paraId="1E4023FA" w14:textId="3D0B3352" w:rsidR="00ED7BBD" w:rsidRPr="00E67696" w:rsidRDefault="00ED7BBD" w:rsidP="00ED7BBD">
      <w:pPr>
        <w:jc w:val="center"/>
        <w:rPr>
          <w:b/>
          <w:caps/>
          <w:color w:val="000000"/>
          <w:szCs w:val="24"/>
        </w:rPr>
      </w:pPr>
      <w:r w:rsidRPr="00E67696">
        <w:rPr>
          <w:b/>
          <w:caps/>
          <w:color w:val="000000"/>
          <w:szCs w:val="24"/>
        </w:rPr>
        <w:t>prekių</w:t>
      </w:r>
      <w:r w:rsidR="003B4B6E">
        <w:rPr>
          <w:b/>
          <w:caps/>
          <w:color w:val="000000"/>
          <w:szCs w:val="24"/>
        </w:rPr>
        <w:t xml:space="preserve"> - </w:t>
      </w:r>
      <w:r w:rsidRPr="00E67696">
        <w:rPr>
          <w:b/>
          <w:caps/>
          <w:color w:val="000000"/>
          <w:szCs w:val="24"/>
        </w:rPr>
        <w:t>perdavimo priėmimo aktas</w:t>
      </w:r>
    </w:p>
    <w:p w14:paraId="1DB0F1DC" w14:textId="77777777" w:rsidR="00ED7BBD" w:rsidRPr="00E67696" w:rsidRDefault="00ED7BBD" w:rsidP="00ED7BBD">
      <w:pPr>
        <w:rPr>
          <w:szCs w:val="24"/>
        </w:rPr>
      </w:pPr>
    </w:p>
    <w:p w14:paraId="283B35B4" w14:textId="77777777" w:rsidR="00ED7BBD" w:rsidRPr="00E67696" w:rsidRDefault="00ED7BBD" w:rsidP="00ED7BBD">
      <w:pPr>
        <w:jc w:val="center"/>
        <w:rPr>
          <w:rFonts w:eastAsia="Calibri"/>
          <w:color w:val="000000"/>
          <w:szCs w:val="24"/>
        </w:rPr>
      </w:pPr>
      <w:r w:rsidRPr="00E67696">
        <w:rPr>
          <w:color w:val="000000"/>
          <w:szCs w:val="24"/>
        </w:rPr>
        <w:t>20___ m. _________ ___ d.</w:t>
      </w:r>
    </w:p>
    <w:p w14:paraId="0287F763" w14:textId="77777777" w:rsidR="00ED7BBD" w:rsidRPr="00E67696" w:rsidRDefault="00ED7BBD" w:rsidP="00ED7BBD">
      <w:pPr>
        <w:jc w:val="center"/>
        <w:rPr>
          <w:color w:val="000000"/>
          <w:szCs w:val="24"/>
        </w:rPr>
      </w:pPr>
      <w:r w:rsidRPr="00E67696">
        <w:rPr>
          <w:color w:val="000000"/>
          <w:szCs w:val="24"/>
        </w:rPr>
        <w:t>Ukmergė</w:t>
      </w:r>
    </w:p>
    <w:p w14:paraId="352A3EE6" w14:textId="77777777" w:rsidR="00ED7BBD" w:rsidRPr="00E67696" w:rsidRDefault="00ED7BBD" w:rsidP="00ED7BBD">
      <w:pPr>
        <w:jc w:val="center"/>
        <w:rPr>
          <w:color w:val="000000"/>
          <w:szCs w:val="24"/>
        </w:rPr>
      </w:pPr>
    </w:p>
    <w:p w14:paraId="30BBBE4C" w14:textId="77777777" w:rsidR="00ED7BBD" w:rsidRPr="00E67696" w:rsidRDefault="00ED7BBD" w:rsidP="00B42DEA">
      <w:pPr>
        <w:spacing w:line="360" w:lineRule="auto"/>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tiekė ir perdavė </w:t>
      </w:r>
      <w:r w:rsidRPr="00E67696">
        <w:rPr>
          <w:szCs w:val="24"/>
        </w:rPr>
        <w:t>Prekes</w:t>
      </w:r>
      <w:r w:rsidRPr="00E67696">
        <w:rPr>
          <w:color w:val="000000"/>
          <w:szCs w:val="24"/>
        </w:rPr>
        <w:t xml:space="preserve"> Pirkėjui.</w:t>
      </w:r>
    </w:p>
    <w:p w14:paraId="29FF231A" w14:textId="04520F79" w:rsidR="00ED7BBD" w:rsidRDefault="00ED7BBD" w:rsidP="00B42DEA">
      <w:pPr>
        <w:spacing w:line="360" w:lineRule="auto"/>
        <w:ind w:firstLine="720"/>
        <w:jc w:val="both"/>
        <w:rPr>
          <w:szCs w:val="24"/>
        </w:rPr>
      </w:pPr>
      <w:r w:rsidRPr="00E67696">
        <w:rPr>
          <w:b/>
          <w:color w:val="000000"/>
          <w:szCs w:val="24"/>
        </w:rPr>
        <w:t>Pirkėjas –</w:t>
      </w:r>
      <w:r w:rsidR="00B613E7">
        <w:rPr>
          <w:b/>
          <w:color w:val="000000"/>
          <w:szCs w:val="24"/>
        </w:rPr>
        <w:t xml:space="preserve"> Ukmergės rajono savivaldybės priešgaisrinė tarnyba</w:t>
      </w:r>
      <w:r w:rsidRPr="00E67696">
        <w:rPr>
          <w:szCs w:val="24"/>
          <w:lang w:eastAsia="ar-SA"/>
        </w:rPr>
        <w:t>, juridinio asmens kodas</w:t>
      </w:r>
      <w:r w:rsidR="00B613E7">
        <w:rPr>
          <w:szCs w:val="24"/>
          <w:lang w:eastAsia="ar-SA"/>
        </w:rPr>
        <w:t xml:space="preserve"> 283106460</w:t>
      </w:r>
      <w:r w:rsidRPr="00E67696">
        <w:rPr>
          <w:szCs w:val="24"/>
          <w:lang w:eastAsia="ar-SA"/>
        </w:rPr>
        <w:t>, kurios registruota buveinė yr</w:t>
      </w:r>
      <w:r w:rsidR="00B613E7">
        <w:rPr>
          <w:szCs w:val="24"/>
          <w:lang w:eastAsia="ar-SA"/>
        </w:rPr>
        <w:t xml:space="preserve">a Pergalės g. 6-2, Pabaiskas, 20249 Ukmergės r., </w:t>
      </w:r>
      <w:r w:rsidRPr="00E67696">
        <w:rPr>
          <w:szCs w:val="24"/>
        </w:rPr>
        <w:t>atstovaujama direktor</w:t>
      </w:r>
      <w:r w:rsidR="00B613E7">
        <w:rPr>
          <w:szCs w:val="24"/>
        </w:rPr>
        <w:t xml:space="preserve">iaus Eugenijaus </w:t>
      </w:r>
      <w:proofErr w:type="spellStart"/>
      <w:r w:rsidR="00B613E7">
        <w:rPr>
          <w:szCs w:val="24"/>
        </w:rPr>
        <w:t>Iziumcevo</w:t>
      </w:r>
      <w:proofErr w:type="spellEnd"/>
      <w:r w:rsidRPr="00E67696">
        <w:rPr>
          <w:szCs w:val="24"/>
        </w:rPr>
        <w:t>,</w:t>
      </w:r>
      <w:r w:rsidRPr="00E67696">
        <w:rPr>
          <w:b/>
          <w:szCs w:val="24"/>
        </w:rPr>
        <w:t xml:space="preserve"> </w:t>
      </w:r>
      <w:r w:rsidRPr="00E67696">
        <w:rPr>
          <w:szCs w:val="24"/>
        </w:rPr>
        <w:t>veikiančios pagal</w:t>
      </w:r>
      <w:r w:rsidR="00B613E7">
        <w:rPr>
          <w:szCs w:val="24"/>
        </w:rPr>
        <w:t xml:space="preserve"> įstaigos</w:t>
      </w:r>
      <w:r w:rsidRPr="00E67696">
        <w:rPr>
          <w:szCs w:val="24"/>
        </w:rPr>
        <w:t xml:space="preserve"> nuostatus, </w:t>
      </w:r>
      <w:r w:rsidRPr="00E67696">
        <w:rPr>
          <w:color w:val="000000"/>
          <w:szCs w:val="24"/>
        </w:rPr>
        <w:t xml:space="preserve">priėmė iš Tiekėjo </w:t>
      </w:r>
      <w:r w:rsidRPr="00E67696">
        <w:rPr>
          <w:szCs w:val="24"/>
        </w:rPr>
        <w:t>Prek</w:t>
      </w:r>
      <w:r w:rsidR="00B613E7">
        <w:rPr>
          <w:szCs w:val="24"/>
        </w:rPr>
        <w:t>ę:</w:t>
      </w:r>
    </w:p>
    <w:p w14:paraId="5B284A3B" w14:textId="77777777" w:rsidR="00B42DEA" w:rsidRPr="00E67696" w:rsidRDefault="00B42DEA" w:rsidP="00B42DEA">
      <w:pPr>
        <w:spacing w:line="276" w:lineRule="auto"/>
        <w:ind w:firstLine="720"/>
        <w:jc w:val="both"/>
        <w:rPr>
          <w:color w:val="00000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27"/>
        <w:gridCol w:w="1142"/>
        <w:gridCol w:w="1650"/>
        <w:gridCol w:w="1142"/>
        <w:gridCol w:w="1848"/>
      </w:tblGrid>
      <w:tr w:rsidR="00ED7BBD" w:rsidRPr="00E67696" w14:paraId="169879AA" w14:textId="77777777" w:rsidTr="00B42DEA">
        <w:trPr>
          <w:trHeight w:val="729"/>
        </w:trPr>
        <w:tc>
          <w:tcPr>
            <w:tcW w:w="556" w:type="dxa"/>
            <w:tcBorders>
              <w:top w:val="single" w:sz="4" w:space="0" w:color="auto"/>
              <w:left w:val="single" w:sz="4" w:space="0" w:color="auto"/>
              <w:bottom w:val="single" w:sz="4" w:space="0" w:color="auto"/>
              <w:right w:val="single" w:sz="4" w:space="0" w:color="auto"/>
            </w:tcBorders>
            <w:hideMark/>
          </w:tcPr>
          <w:p w14:paraId="3BF26115" w14:textId="77777777" w:rsidR="00ED7BBD" w:rsidRPr="00E67696" w:rsidRDefault="00ED7BBD" w:rsidP="00B80B54">
            <w:pPr>
              <w:jc w:val="center"/>
              <w:rPr>
                <w:szCs w:val="24"/>
              </w:rPr>
            </w:pPr>
            <w:r w:rsidRPr="00E67696">
              <w:rPr>
                <w:szCs w:val="24"/>
              </w:rPr>
              <w:t>Eil. Nr.</w:t>
            </w:r>
          </w:p>
        </w:tc>
        <w:tc>
          <w:tcPr>
            <w:tcW w:w="3727" w:type="dxa"/>
            <w:tcBorders>
              <w:top w:val="single" w:sz="4" w:space="0" w:color="auto"/>
              <w:left w:val="single" w:sz="4" w:space="0" w:color="auto"/>
              <w:bottom w:val="single" w:sz="4" w:space="0" w:color="auto"/>
              <w:right w:val="single" w:sz="4" w:space="0" w:color="auto"/>
            </w:tcBorders>
            <w:hideMark/>
          </w:tcPr>
          <w:p w14:paraId="5A477B45" w14:textId="77777777" w:rsidR="006578EE" w:rsidRDefault="006578EE" w:rsidP="00B80B54">
            <w:pPr>
              <w:jc w:val="center"/>
            </w:pPr>
            <w:r>
              <w:t xml:space="preserve">Transporto priemonės pavadinimas, modelis, VIN (kėbulo) numeris, </w:t>
            </w:r>
          </w:p>
          <w:p w14:paraId="5C8324CA" w14:textId="1431EC6B" w:rsidR="00ED7BBD" w:rsidRPr="00E67696" w:rsidRDefault="006578EE" w:rsidP="00B80B54">
            <w:pPr>
              <w:jc w:val="center"/>
              <w:rPr>
                <w:szCs w:val="24"/>
              </w:rPr>
            </w:pPr>
            <w:proofErr w:type="spellStart"/>
            <w:r>
              <w:t>valst</w:t>
            </w:r>
            <w:proofErr w:type="spellEnd"/>
            <w:r>
              <w:t>. Nr.</w:t>
            </w:r>
          </w:p>
        </w:tc>
        <w:tc>
          <w:tcPr>
            <w:tcW w:w="1142" w:type="dxa"/>
            <w:tcBorders>
              <w:top w:val="single" w:sz="4" w:space="0" w:color="auto"/>
              <w:left w:val="single" w:sz="4" w:space="0" w:color="auto"/>
              <w:bottom w:val="single" w:sz="4" w:space="0" w:color="auto"/>
              <w:right w:val="single" w:sz="4" w:space="0" w:color="auto"/>
            </w:tcBorders>
            <w:hideMark/>
          </w:tcPr>
          <w:p w14:paraId="2E274222" w14:textId="77777777" w:rsidR="00ED7BBD" w:rsidRPr="00E67696" w:rsidRDefault="00ED7BBD" w:rsidP="00B80B54">
            <w:pPr>
              <w:jc w:val="center"/>
              <w:rPr>
                <w:szCs w:val="24"/>
              </w:rPr>
            </w:pPr>
            <w:r w:rsidRPr="00E67696">
              <w:rPr>
                <w:szCs w:val="24"/>
              </w:rPr>
              <w:t>Kiekis vnt.</w:t>
            </w:r>
          </w:p>
        </w:tc>
        <w:tc>
          <w:tcPr>
            <w:tcW w:w="1650" w:type="dxa"/>
            <w:tcBorders>
              <w:top w:val="single" w:sz="4" w:space="0" w:color="auto"/>
              <w:left w:val="single" w:sz="4" w:space="0" w:color="auto"/>
              <w:bottom w:val="single" w:sz="4" w:space="0" w:color="auto"/>
              <w:right w:val="single" w:sz="4" w:space="0" w:color="auto"/>
            </w:tcBorders>
            <w:hideMark/>
          </w:tcPr>
          <w:p w14:paraId="3320E9A5" w14:textId="77777777" w:rsidR="00ED7BBD" w:rsidRPr="00E67696" w:rsidRDefault="00ED7BBD" w:rsidP="00B80B54">
            <w:pPr>
              <w:jc w:val="center"/>
              <w:rPr>
                <w:szCs w:val="24"/>
              </w:rPr>
            </w:pPr>
            <w:r w:rsidRPr="00E67696">
              <w:rPr>
                <w:szCs w:val="24"/>
              </w:rPr>
              <w:t xml:space="preserve">Kaina be PVM, Eur </w:t>
            </w:r>
          </w:p>
        </w:tc>
        <w:tc>
          <w:tcPr>
            <w:tcW w:w="1142" w:type="dxa"/>
            <w:tcBorders>
              <w:top w:val="single" w:sz="4" w:space="0" w:color="auto"/>
              <w:left w:val="single" w:sz="4" w:space="0" w:color="auto"/>
              <w:bottom w:val="single" w:sz="4" w:space="0" w:color="auto"/>
              <w:right w:val="single" w:sz="4" w:space="0" w:color="auto"/>
            </w:tcBorders>
            <w:hideMark/>
          </w:tcPr>
          <w:p w14:paraId="10B029DF" w14:textId="77777777" w:rsidR="00ED7BBD" w:rsidRPr="00E67696" w:rsidRDefault="00ED7BBD" w:rsidP="00B80B54">
            <w:pPr>
              <w:jc w:val="center"/>
              <w:rPr>
                <w:szCs w:val="24"/>
              </w:rPr>
            </w:pPr>
            <w:r w:rsidRPr="00E67696">
              <w:rPr>
                <w:szCs w:val="24"/>
              </w:rPr>
              <w:t>PVM, Eur</w:t>
            </w:r>
          </w:p>
        </w:tc>
        <w:tc>
          <w:tcPr>
            <w:tcW w:w="1848" w:type="dxa"/>
            <w:tcBorders>
              <w:top w:val="single" w:sz="4" w:space="0" w:color="auto"/>
              <w:left w:val="single" w:sz="4" w:space="0" w:color="auto"/>
              <w:bottom w:val="single" w:sz="4" w:space="0" w:color="auto"/>
              <w:right w:val="single" w:sz="4" w:space="0" w:color="auto"/>
            </w:tcBorders>
            <w:hideMark/>
          </w:tcPr>
          <w:p w14:paraId="51431C10" w14:textId="77777777" w:rsidR="00ED7BBD" w:rsidRPr="00E67696" w:rsidRDefault="00ED7BBD" w:rsidP="00B80B54">
            <w:pPr>
              <w:jc w:val="center"/>
              <w:rPr>
                <w:szCs w:val="24"/>
              </w:rPr>
            </w:pPr>
            <w:r w:rsidRPr="00E67696">
              <w:rPr>
                <w:szCs w:val="24"/>
              </w:rPr>
              <w:t>Kaina su PVM, Eur</w:t>
            </w:r>
          </w:p>
        </w:tc>
      </w:tr>
      <w:tr w:rsidR="00ED7BBD" w:rsidRPr="00E67696" w14:paraId="249CDBBA" w14:textId="77777777" w:rsidTr="00B42DEA">
        <w:trPr>
          <w:trHeight w:val="273"/>
        </w:trPr>
        <w:tc>
          <w:tcPr>
            <w:tcW w:w="556" w:type="dxa"/>
            <w:tcBorders>
              <w:top w:val="single" w:sz="4" w:space="0" w:color="auto"/>
              <w:left w:val="single" w:sz="4" w:space="0" w:color="auto"/>
              <w:bottom w:val="single" w:sz="4" w:space="0" w:color="auto"/>
              <w:right w:val="single" w:sz="4" w:space="0" w:color="auto"/>
            </w:tcBorders>
            <w:hideMark/>
          </w:tcPr>
          <w:p w14:paraId="72803F27" w14:textId="77777777" w:rsidR="00ED7BBD" w:rsidRPr="00E67696" w:rsidRDefault="00ED7BBD" w:rsidP="00B80B54">
            <w:pPr>
              <w:jc w:val="center"/>
              <w:rPr>
                <w:i/>
                <w:iCs/>
                <w:szCs w:val="24"/>
              </w:rPr>
            </w:pPr>
            <w:r w:rsidRPr="00E67696">
              <w:rPr>
                <w:i/>
                <w:iCs/>
                <w:szCs w:val="24"/>
              </w:rPr>
              <w:t>1</w:t>
            </w:r>
          </w:p>
        </w:tc>
        <w:tc>
          <w:tcPr>
            <w:tcW w:w="3727" w:type="dxa"/>
            <w:tcBorders>
              <w:top w:val="single" w:sz="4" w:space="0" w:color="auto"/>
              <w:left w:val="single" w:sz="4" w:space="0" w:color="auto"/>
              <w:bottom w:val="single" w:sz="4" w:space="0" w:color="auto"/>
              <w:right w:val="single" w:sz="4" w:space="0" w:color="auto"/>
            </w:tcBorders>
            <w:hideMark/>
          </w:tcPr>
          <w:p w14:paraId="3D03B78D" w14:textId="77777777" w:rsidR="00ED7BBD" w:rsidRPr="00E67696" w:rsidRDefault="00ED7BBD" w:rsidP="00B80B54">
            <w:pPr>
              <w:jc w:val="center"/>
              <w:rPr>
                <w:i/>
                <w:iCs/>
                <w:szCs w:val="24"/>
              </w:rPr>
            </w:pPr>
            <w:r w:rsidRPr="00E67696">
              <w:rPr>
                <w:i/>
                <w:iCs/>
                <w:szCs w:val="24"/>
              </w:rPr>
              <w:t>2</w:t>
            </w:r>
          </w:p>
        </w:tc>
        <w:tc>
          <w:tcPr>
            <w:tcW w:w="1142" w:type="dxa"/>
            <w:tcBorders>
              <w:top w:val="single" w:sz="4" w:space="0" w:color="auto"/>
              <w:left w:val="single" w:sz="4" w:space="0" w:color="auto"/>
              <w:bottom w:val="single" w:sz="4" w:space="0" w:color="auto"/>
              <w:right w:val="single" w:sz="4" w:space="0" w:color="auto"/>
            </w:tcBorders>
            <w:hideMark/>
          </w:tcPr>
          <w:p w14:paraId="52A563C7" w14:textId="77777777" w:rsidR="00ED7BBD" w:rsidRPr="00E67696" w:rsidRDefault="00ED7BBD" w:rsidP="00B80B54">
            <w:pPr>
              <w:jc w:val="center"/>
              <w:rPr>
                <w:i/>
                <w:iCs/>
                <w:szCs w:val="24"/>
              </w:rPr>
            </w:pPr>
            <w:r w:rsidRPr="00E67696">
              <w:rPr>
                <w:i/>
                <w:iCs/>
                <w:szCs w:val="24"/>
              </w:rPr>
              <w:t>3</w:t>
            </w:r>
          </w:p>
        </w:tc>
        <w:tc>
          <w:tcPr>
            <w:tcW w:w="1650" w:type="dxa"/>
            <w:tcBorders>
              <w:top w:val="single" w:sz="4" w:space="0" w:color="auto"/>
              <w:left w:val="single" w:sz="4" w:space="0" w:color="auto"/>
              <w:bottom w:val="single" w:sz="4" w:space="0" w:color="auto"/>
              <w:right w:val="single" w:sz="4" w:space="0" w:color="auto"/>
            </w:tcBorders>
            <w:hideMark/>
          </w:tcPr>
          <w:p w14:paraId="2DF1B50B" w14:textId="77777777" w:rsidR="00ED7BBD" w:rsidRPr="00E67696" w:rsidRDefault="00ED7BBD" w:rsidP="00B80B54">
            <w:pPr>
              <w:jc w:val="center"/>
              <w:rPr>
                <w:i/>
                <w:iCs/>
                <w:szCs w:val="24"/>
              </w:rPr>
            </w:pPr>
            <w:r w:rsidRPr="00E67696">
              <w:rPr>
                <w:i/>
                <w:iCs/>
                <w:szCs w:val="24"/>
              </w:rPr>
              <w:t>4</w:t>
            </w:r>
          </w:p>
        </w:tc>
        <w:tc>
          <w:tcPr>
            <w:tcW w:w="1142" w:type="dxa"/>
            <w:tcBorders>
              <w:top w:val="single" w:sz="4" w:space="0" w:color="auto"/>
              <w:left w:val="single" w:sz="4" w:space="0" w:color="auto"/>
              <w:bottom w:val="single" w:sz="4" w:space="0" w:color="auto"/>
              <w:right w:val="single" w:sz="4" w:space="0" w:color="auto"/>
            </w:tcBorders>
            <w:hideMark/>
          </w:tcPr>
          <w:p w14:paraId="2CBB221E" w14:textId="77777777" w:rsidR="00ED7BBD" w:rsidRPr="00E67696" w:rsidRDefault="00ED7BBD" w:rsidP="00B80B54">
            <w:pPr>
              <w:jc w:val="center"/>
              <w:rPr>
                <w:i/>
                <w:iCs/>
                <w:szCs w:val="24"/>
              </w:rPr>
            </w:pPr>
            <w:r w:rsidRPr="00E67696">
              <w:rPr>
                <w:i/>
                <w:iCs/>
                <w:szCs w:val="24"/>
              </w:rPr>
              <w:t>5</w:t>
            </w:r>
          </w:p>
        </w:tc>
        <w:tc>
          <w:tcPr>
            <w:tcW w:w="1848" w:type="dxa"/>
            <w:tcBorders>
              <w:top w:val="single" w:sz="4" w:space="0" w:color="auto"/>
              <w:left w:val="single" w:sz="4" w:space="0" w:color="auto"/>
              <w:bottom w:val="single" w:sz="4" w:space="0" w:color="auto"/>
              <w:right w:val="single" w:sz="4" w:space="0" w:color="auto"/>
            </w:tcBorders>
            <w:hideMark/>
          </w:tcPr>
          <w:p w14:paraId="22189871" w14:textId="77777777" w:rsidR="00ED7BBD" w:rsidRPr="00E67696" w:rsidRDefault="00ED7BBD" w:rsidP="00B80B54">
            <w:pPr>
              <w:jc w:val="center"/>
              <w:rPr>
                <w:i/>
                <w:iCs/>
                <w:szCs w:val="24"/>
              </w:rPr>
            </w:pPr>
            <w:r w:rsidRPr="00E67696">
              <w:rPr>
                <w:i/>
                <w:iCs/>
                <w:szCs w:val="24"/>
              </w:rPr>
              <w:t>6</w:t>
            </w:r>
          </w:p>
        </w:tc>
      </w:tr>
      <w:tr w:rsidR="00ED7BBD" w:rsidRPr="00E67696" w14:paraId="55B89240" w14:textId="77777777" w:rsidTr="00B42DEA">
        <w:tc>
          <w:tcPr>
            <w:tcW w:w="556" w:type="dxa"/>
            <w:tcBorders>
              <w:top w:val="single" w:sz="4" w:space="0" w:color="auto"/>
              <w:left w:val="single" w:sz="4" w:space="0" w:color="auto"/>
              <w:bottom w:val="single" w:sz="4" w:space="0" w:color="auto"/>
              <w:right w:val="single" w:sz="4" w:space="0" w:color="auto"/>
            </w:tcBorders>
          </w:tcPr>
          <w:p w14:paraId="30A63CA6" w14:textId="77777777" w:rsidR="00ED7BBD" w:rsidRPr="00E67696" w:rsidRDefault="00ED7BBD" w:rsidP="00B80B54">
            <w:pPr>
              <w:jc w:val="both"/>
              <w:rPr>
                <w:szCs w:val="24"/>
              </w:rPr>
            </w:pPr>
            <w:r w:rsidRPr="00E67696">
              <w:rPr>
                <w:szCs w:val="24"/>
              </w:rPr>
              <w:t>1.</w:t>
            </w:r>
          </w:p>
        </w:tc>
        <w:tc>
          <w:tcPr>
            <w:tcW w:w="3727" w:type="dxa"/>
            <w:tcBorders>
              <w:top w:val="single" w:sz="4" w:space="0" w:color="auto"/>
              <w:left w:val="single" w:sz="4" w:space="0" w:color="auto"/>
              <w:bottom w:val="single" w:sz="4" w:space="0" w:color="auto"/>
              <w:right w:val="single" w:sz="4" w:space="0" w:color="auto"/>
            </w:tcBorders>
          </w:tcPr>
          <w:p w14:paraId="325A4C67" w14:textId="77777777" w:rsidR="00ED7BBD" w:rsidRDefault="00ED7BBD" w:rsidP="00B80B54">
            <w:pPr>
              <w:jc w:val="both"/>
              <w:rPr>
                <w:szCs w:val="24"/>
              </w:rPr>
            </w:pPr>
          </w:p>
          <w:p w14:paraId="0DD04B2E" w14:textId="77777777" w:rsidR="00B42DEA" w:rsidRDefault="00B42DEA" w:rsidP="00B80B54">
            <w:pPr>
              <w:jc w:val="both"/>
              <w:rPr>
                <w:szCs w:val="24"/>
              </w:rPr>
            </w:pPr>
          </w:p>
          <w:p w14:paraId="74716A1E" w14:textId="4D31E2A2" w:rsidR="00B42DEA" w:rsidRPr="00E67696" w:rsidRDefault="00B42DEA" w:rsidP="00B80B54">
            <w:pPr>
              <w:jc w:val="both"/>
              <w:rPr>
                <w:szCs w:val="24"/>
              </w:rPr>
            </w:pPr>
          </w:p>
        </w:tc>
        <w:tc>
          <w:tcPr>
            <w:tcW w:w="1142" w:type="dxa"/>
            <w:tcBorders>
              <w:top w:val="single" w:sz="4" w:space="0" w:color="auto"/>
              <w:left w:val="single" w:sz="4" w:space="0" w:color="auto"/>
              <w:bottom w:val="single" w:sz="4" w:space="0" w:color="auto"/>
              <w:right w:val="single" w:sz="4" w:space="0" w:color="auto"/>
            </w:tcBorders>
          </w:tcPr>
          <w:p w14:paraId="3E00FB7B" w14:textId="587549F9" w:rsidR="00ED7BBD" w:rsidRPr="00E67696" w:rsidRDefault="00B613E7" w:rsidP="00B80B54">
            <w:pPr>
              <w:jc w:val="center"/>
              <w:rPr>
                <w:szCs w:val="24"/>
              </w:rPr>
            </w:pPr>
            <w:r>
              <w:rPr>
                <w:szCs w:val="24"/>
              </w:rPr>
              <w:t>1</w:t>
            </w:r>
          </w:p>
        </w:tc>
        <w:tc>
          <w:tcPr>
            <w:tcW w:w="1650" w:type="dxa"/>
            <w:tcBorders>
              <w:top w:val="single" w:sz="4" w:space="0" w:color="auto"/>
              <w:left w:val="single" w:sz="4" w:space="0" w:color="auto"/>
              <w:bottom w:val="single" w:sz="4" w:space="0" w:color="auto"/>
              <w:right w:val="single" w:sz="4" w:space="0" w:color="auto"/>
            </w:tcBorders>
          </w:tcPr>
          <w:p w14:paraId="46BC7DD1" w14:textId="77777777" w:rsidR="00ED7BBD" w:rsidRPr="00E67696" w:rsidRDefault="00ED7BBD" w:rsidP="00B80B54">
            <w:pPr>
              <w:jc w:val="both"/>
              <w:rPr>
                <w:szCs w:val="24"/>
              </w:rPr>
            </w:pPr>
          </w:p>
        </w:tc>
        <w:tc>
          <w:tcPr>
            <w:tcW w:w="1142" w:type="dxa"/>
            <w:tcBorders>
              <w:top w:val="single" w:sz="4" w:space="0" w:color="auto"/>
              <w:left w:val="single" w:sz="4" w:space="0" w:color="auto"/>
              <w:bottom w:val="single" w:sz="4" w:space="0" w:color="auto"/>
              <w:right w:val="single" w:sz="4" w:space="0" w:color="auto"/>
            </w:tcBorders>
          </w:tcPr>
          <w:p w14:paraId="4833967D" w14:textId="77777777" w:rsidR="00ED7BBD" w:rsidRPr="00E67696" w:rsidRDefault="00ED7BBD" w:rsidP="00B80B54">
            <w:pPr>
              <w:jc w:val="both"/>
              <w:rPr>
                <w:szCs w:val="24"/>
              </w:rPr>
            </w:pPr>
          </w:p>
        </w:tc>
        <w:tc>
          <w:tcPr>
            <w:tcW w:w="1848" w:type="dxa"/>
            <w:tcBorders>
              <w:top w:val="single" w:sz="4" w:space="0" w:color="auto"/>
              <w:left w:val="single" w:sz="4" w:space="0" w:color="auto"/>
              <w:bottom w:val="single" w:sz="4" w:space="0" w:color="auto"/>
              <w:right w:val="single" w:sz="4" w:space="0" w:color="auto"/>
            </w:tcBorders>
          </w:tcPr>
          <w:p w14:paraId="7E2111E6" w14:textId="77777777" w:rsidR="00ED7BBD" w:rsidRPr="00E67696" w:rsidRDefault="00ED7BBD" w:rsidP="00B80B54">
            <w:pPr>
              <w:jc w:val="both"/>
              <w:rPr>
                <w:szCs w:val="24"/>
              </w:rPr>
            </w:pPr>
          </w:p>
        </w:tc>
      </w:tr>
    </w:tbl>
    <w:p w14:paraId="6D394ECA" w14:textId="77777777" w:rsidR="00B42DEA" w:rsidRDefault="00B42DEA" w:rsidP="00B42DEA">
      <w:pPr>
        <w:spacing w:line="276" w:lineRule="auto"/>
        <w:ind w:firstLine="1247"/>
        <w:jc w:val="both"/>
        <w:rPr>
          <w:szCs w:val="24"/>
          <w:lang w:eastAsia="lt-LT"/>
        </w:rPr>
      </w:pPr>
    </w:p>
    <w:p w14:paraId="11BD3EB4" w14:textId="0AE0CD86" w:rsidR="006578EE" w:rsidRPr="006578EE" w:rsidRDefault="006578EE" w:rsidP="00B42DEA">
      <w:pPr>
        <w:spacing w:line="360" w:lineRule="auto"/>
        <w:ind w:firstLine="1247"/>
        <w:jc w:val="both"/>
        <w:rPr>
          <w:szCs w:val="24"/>
          <w:lang w:eastAsia="lt-LT"/>
        </w:rPr>
      </w:pPr>
      <w:r w:rsidRPr="006578EE">
        <w:rPr>
          <w:szCs w:val="24"/>
          <w:lang w:eastAsia="lt-LT"/>
        </w:rPr>
        <w:t>Kartu su Preke Tiekėjas Pirkėjui pateikė šiuos dokumentų originalus arba patvirtintas kopijas:</w:t>
      </w:r>
    </w:p>
    <w:p w14:paraId="241B2AC7" w14:textId="7984A2FC" w:rsidR="006578EE" w:rsidRPr="006578EE" w:rsidRDefault="006578EE" w:rsidP="00B42DEA">
      <w:pPr>
        <w:spacing w:line="360" w:lineRule="auto"/>
        <w:ind w:firstLine="1247"/>
        <w:jc w:val="both"/>
        <w:rPr>
          <w:szCs w:val="24"/>
          <w:lang w:eastAsia="lt-LT"/>
        </w:rPr>
      </w:pPr>
      <w:r>
        <w:rPr>
          <w:szCs w:val="24"/>
          <w:lang w:eastAsia="lt-LT"/>
        </w:rPr>
        <w:t>1.</w:t>
      </w:r>
      <w:r w:rsidR="00B42DEA">
        <w:rPr>
          <w:szCs w:val="24"/>
          <w:lang w:eastAsia="lt-LT"/>
        </w:rPr>
        <w:t xml:space="preserve"> </w:t>
      </w:r>
      <w:r w:rsidRPr="006578EE">
        <w:rPr>
          <w:szCs w:val="24"/>
          <w:lang w:eastAsia="lt-LT"/>
        </w:rPr>
        <w:t>Transporto priemonės registracijos liudijimas (Nr. ___), patvirtinantis specialiąją paskirtį (gaisrų gesinimui</w:t>
      </w:r>
      <w:bookmarkStart w:id="2" w:name="_GoBack"/>
      <w:bookmarkEnd w:id="2"/>
      <w:r w:rsidRPr="006578EE">
        <w:rPr>
          <w:szCs w:val="24"/>
          <w:lang w:eastAsia="lt-LT"/>
        </w:rPr>
        <w:t>);</w:t>
      </w:r>
    </w:p>
    <w:p w14:paraId="4144CE4A" w14:textId="3386AB78" w:rsidR="006578EE" w:rsidRPr="006578EE" w:rsidRDefault="002B72E2" w:rsidP="00B42DEA">
      <w:pPr>
        <w:spacing w:line="360" w:lineRule="auto"/>
        <w:ind w:firstLine="1247"/>
        <w:jc w:val="both"/>
        <w:rPr>
          <w:szCs w:val="24"/>
          <w:lang w:eastAsia="lt-LT"/>
        </w:rPr>
      </w:pPr>
      <w:r>
        <w:rPr>
          <w:szCs w:val="24"/>
          <w:lang w:eastAsia="lt-LT"/>
        </w:rPr>
        <w:t>2.</w:t>
      </w:r>
      <w:r w:rsidR="00B42DEA">
        <w:rPr>
          <w:szCs w:val="24"/>
          <w:lang w:eastAsia="lt-LT"/>
        </w:rPr>
        <w:t xml:space="preserve"> </w:t>
      </w:r>
      <w:r w:rsidR="006578EE" w:rsidRPr="006578EE">
        <w:rPr>
          <w:szCs w:val="24"/>
          <w:lang w:eastAsia="lt-LT"/>
        </w:rPr>
        <w:t>Valstybinės techninės apžiūros dokumentas (Nr. ___</w:t>
      </w:r>
      <w:r w:rsidR="006578EE" w:rsidRPr="006578EE">
        <w:rPr>
          <w:i/>
          <w:iCs/>
          <w:szCs w:val="24"/>
          <w:lang w:eastAsia="lt-LT"/>
        </w:rPr>
        <w:t>), galiojantis iki: 202</w:t>
      </w:r>
      <w:r>
        <w:rPr>
          <w:i/>
          <w:iCs/>
          <w:szCs w:val="24"/>
          <w:lang w:eastAsia="lt-LT"/>
        </w:rPr>
        <w:t>6</w:t>
      </w:r>
      <w:r w:rsidR="006578EE" w:rsidRPr="006578EE">
        <w:rPr>
          <w:szCs w:val="24"/>
          <w:lang w:eastAsia="lt-LT"/>
        </w:rPr>
        <w:t xml:space="preserve"> - ___ - ___</w:t>
      </w:r>
      <w:r>
        <w:rPr>
          <w:szCs w:val="24"/>
          <w:lang w:eastAsia="lt-LT"/>
        </w:rPr>
        <w:t xml:space="preserve"> </w:t>
      </w:r>
      <w:r w:rsidR="006578EE" w:rsidRPr="006578EE">
        <w:rPr>
          <w:szCs w:val="24"/>
          <w:lang w:eastAsia="lt-LT"/>
        </w:rPr>
        <w:t>(ne trumpiau kaip 9 mėn. nuo šio akto pasirašymo);</w:t>
      </w:r>
    </w:p>
    <w:p w14:paraId="07AAB6FE" w14:textId="579EB219" w:rsidR="006578EE" w:rsidRPr="006578EE" w:rsidRDefault="002B72E2" w:rsidP="00B42DEA">
      <w:pPr>
        <w:spacing w:line="360" w:lineRule="auto"/>
        <w:ind w:firstLine="1247"/>
        <w:jc w:val="both"/>
        <w:rPr>
          <w:szCs w:val="24"/>
          <w:lang w:eastAsia="lt-LT"/>
        </w:rPr>
      </w:pPr>
      <w:r>
        <w:rPr>
          <w:szCs w:val="24"/>
          <w:lang w:eastAsia="lt-LT"/>
        </w:rPr>
        <w:t>3.</w:t>
      </w:r>
      <w:r w:rsidR="00B42DEA">
        <w:rPr>
          <w:szCs w:val="24"/>
          <w:lang w:eastAsia="lt-LT"/>
        </w:rPr>
        <w:t xml:space="preserve"> </w:t>
      </w:r>
      <w:r w:rsidR="006578EE" w:rsidRPr="006578EE">
        <w:rPr>
          <w:szCs w:val="24"/>
          <w:lang w:eastAsia="lt-LT"/>
        </w:rPr>
        <w:t>T</w:t>
      </w:r>
      <w:r w:rsidR="00B42DEA">
        <w:rPr>
          <w:szCs w:val="24"/>
          <w:lang w:eastAsia="lt-LT"/>
        </w:rPr>
        <w:t xml:space="preserve">ransporto  priemonės </w:t>
      </w:r>
      <w:r w:rsidR="006578EE" w:rsidRPr="006578EE">
        <w:rPr>
          <w:szCs w:val="24"/>
          <w:lang w:eastAsia="lt-LT"/>
        </w:rPr>
        <w:t>valdytojų civilinės atsakomybės draudimo polisas (Nr. __</w:t>
      </w:r>
      <w:r w:rsidR="006578EE" w:rsidRPr="006578EE">
        <w:rPr>
          <w:i/>
          <w:iCs/>
          <w:szCs w:val="24"/>
          <w:lang w:eastAsia="lt-LT"/>
        </w:rPr>
        <w:t>), galiojantis iki: 202</w:t>
      </w:r>
      <w:r>
        <w:rPr>
          <w:i/>
          <w:iCs/>
          <w:szCs w:val="24"/>
          <w:lang w:eastAsia="lt-LT"/>
        </w:rPr>
        <w:t>6</w:t>
      </w:r>
      <w:r w:rsidR="006578EE" w:rsidRPr="006578EE">
        <w:rPr>
          <w:szCs w:val="24"/>
          <w:lang w:eastAsia="lt-LT"/>
        </w:rPr>
        <w:t xml:space="preserve"> - ___ - ___</w:t>
      </w:r>
      <w:r w:rsidR="003F42A4">
        <w:rPr>
          <w:szCs w:val="24"/>
          <w:lang w:eastAsia="lt-LT"/>
        </w:rPr>
        <w:t>.</w:t>
      </w:r>
    </w:p>
    <w:p w14:paraId="7F481E2C" w14:textId="529A306B" w:rsidR="006578EE" w:rsidRPr="00E67696" w:rsidRDefault="00ED7BBD" w:rsidP="00B42DEA">
      <w:pPr>
        <w:spacing w:line="360" w:lineRule="auto"/>
        <w:jc w:val="both"/>
        <w:rPr>
          <w:rFonts w:eastAsia="Calibri"/>
          <w:color w:val="000000"/>
          <w:szCs w:val="24"/>
        </w:rPr>
      </w:pPr>
      <w:r w:rsidRPr="00E67696">
        <w:rPr>
          <w:color w:val="000000"/>
          <w:szCs w:val="24"/>
          <w:vertAlign w:val="superscript"/>
        </w:rPr>
        <w:t xml:space="preserve">                        </w:t>
      </w:r>
      <w:r w:rsidRPr="00E67696">
        <w:rPr>
          <w:color w:val="000000"/>
          <w:szCs w:val="24"/>
          <w:vertAlign w:val="superscript"/>
        </w:rPr>
        <w:tab/>
      </w:r>
      <w:r w:rsidR="006578EE" w:rsidRPr="00E67696">
        <w:rPr>
          <w:color w:val="000000"/>
          <w:szCs w:val="24"/>
        </w:rPr>
        <w:t>Atsižvelgiant į tai, Pirkėjas turi sumokėti Tiekėjui Eur</w:t>
      </w:r>
      <w:r w:rsidR="006578EE">
        <w:rPr>
          <w:color w:val="000000"/>
          <w:szCs w:val="24"/>
        </w:rPr>
        <w:t>______________________________</w:t>
      </w:r>
      <w:r w:rsidR="006578EE" w:rsidRPr="00E67696">
        <w:rPr>
          <w:color w:val="000000"/>
          <w:szCs w:val="24"/>
        </w:rPr>
        <w:t xml:space="preserve"> (suma skaičiais ir žodžiais).                                </w:t>
      </w:r>
    </w:p>
    <w:p w14:paraId="3EFCBDA8" w14:textId="118A990F" w:rsidR="00B42DEA" w:rsidRDefault="006578EE" w:rsidP="00B42DEA">
      <w:pPr>
        <w:spacing w:line="360" w:lineRule="auto"/>
        <w:ind w:firstLine="1247"/>
        <w:jc w:val="both"/>
        <w:rPr>
          <w:bCs/>
          <w:szCs w:val="24"/>
          <w:lang w:eastAsia="lt-LT"/>
        </w:rPr>
      </w:pPr>
      <w:r w:rsidRPr="006578EE">
        <w:rPr>
          <w:szCs w:val="24"/>
          <w:lang w:eastAsia="lt-LT"/>
        </w:rPr>
        <w:t>Pirkėjas patvirtina, kad Prekė yra techniškai tvarkinga, įregistruota Lietuvos Respublikoje, atitinka Sutartyje ir Techninėje specifikacijoje nustatytus reikalavimus bei yra tinkama naudoti pagal paskirtį.</w:t>
      </w:r>
    </w:p>
    <w:p w14:paraId="199A7615" w14:textId="53E2CDC4" w:rsidR="006578EE" w:rsidRDefault="006578EE" w:rsidP="00B42DEA">
      <w:pPr>
        <w:spacing w:line="276" w:lineRule="auto"/>
        <w:ind w:firstLine="1247"/>
        <w:jc w:val="both"/>
        <w:rPr>
          <w:bCs/>
          <w:szCs w:val="24"/>
          <w:lang w:eastAsia="lt-LT"/>
        </w:rPr>
      </w:pPr>
      <w:r w:rsidRPr="00B42DEA">
        <w:rPr>
          <w:bCs/>
          <w:szCs w:val="24"/>
          <w:lang w:eastAsia="lt-LT"/>
        </w:rPr>
        <w:lastRenderedPageBreak/>
        <w:t>Nustatyti trūkumai ar kitos pastabos:</w:t>
      </w:r>
      <w:r w:rsidR="00B42DEA">
        <w:rPr>
          <w:bCs/>
          <w:szCs w:val="24"/>
          <w:lang w:eastAsia="lt-LT"/>
        </w:rPr>
        <w:t xml:space="preserve"> ___________________________________________</w:t>
      </w:r>
    </w:p>
    <w:p w14:paraId="200418AE" w14:textId="1B089F5D" w:rsidR="00B42DEA" w:rsidRPr="006578EE" w:rsidRDefault="00B42DEA" w:rsidP="00B42DEA">
      <w:pPr>
        <w:spacing w:line="276" w:lineRule="auto"/>
        <w:jc w:val="both"/>
        <w:rPr>
          <w:szCs w:val="24"/>
          <w:lang w:eastAsia="lt-LT"/>
        </w:rPr>
      </w:pPr>
      <w:r>
        <w:rPr>
          <w:szCs w:val="24"/>
          <w:lang w:eastAsia="lt-LT"/>
        </w:rPr>
        <w:t>__________________________________________________________________________________.</w:t>
      </w:r>
    </w:p>
    <w:bookmarkEnd w:id="1"/>
    <w:p w14:paraId="22C6462C" w14:textId="77777777" w:rsidR="006578EE" w:rsidRDefault="006578EE" w:rsidP="006578EE">
      <w:pPr>
        <w:spacing w:line="276" w:lineRule="auto"/>
        <w:jc w:val="both"/>
        <w:rPr>
          <w:b/>
          <w:color w:val="000000"/>
          <w:szCs w:val="24"/>
        </w:rPr>
      </w:pPr>
    </w:p>
    <w:p w14:paraId="357C66B7" w14:textId="268A4D5A" w:rsidR="00ED7BBD" w:rsidRPr="00E67696" w:rsidRDefault="00ED7BBD" w:rsidP="006578EE">
      <w:pPr>
        <w:spacing w:line="276" w:lineRule="auto"/>
        <w:jc w:val="both"/>
        <w:rPr>
          <w:color w:val="000000"/>
          <w:szCs w:val="24"/>
          <w:vertAlign w:val="superscript"/>
        </w:rPr>
      </w:pPr>
      <w:bookmarkStart w:id="3" w:name="_Hlk227156718"/>
      <w:r w:rsidRPr="00E67696">
        <w:rPr>
          <w:b/>
          <w:color w:val="000000"/>
          <w:szCs w:val="24"/>
        </w:rPr>
        <w:t>Perdavė</w:t>
      </w:r>
    </w:p>
    <w:p w14:paraId="007D590B"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bookmarkEnd w:id="3"/>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6F223A76" w:rsidR="00ED7BBD" w:rsidRPr="00E67696" w:rsidRDefault="00ED7BBD" w:rsidP="00ED7BBD">
      <w:pPr>
        <w:ind w:firstLine="7088"/>
        <w:rPr>
          <w:szCs w:val="24"/>
        </w:rPr>
      </w:pPr>
      <w:r w:rsidRPr="00E67696">
        <w:rPr>
          <w:szCs w:val="24"/>
        </w:rPr>
        <w:lastRenderedPageBreak/>
        <w:t>202</w:t>
      </w:r>
      <w:r w:rsidR="00AD701F">
        <w:rPr>
          <w:szCs w:val="24"/>
        </w:rPr>
        <w:t>6</w:t>
      </w:r>
      <w:r w:rsidRPr="00E67696">
        <w:rPr>
          <w:szCs w:val="24"/>
        </w:rPr>
        <w:t xml:space="preserve"> m. ...............            d. </w:t>
      </w:r>
    </w:p>
    <w:p w14:paraId="2194799D" w14:textId="77777777" w:rsidR="00ED7BBD" w:rsidRPr="00E67696" w:rsidRDefault="00ED7BBD" w:rsidP="00ED7BBD">
      <w:pPr>
        <w:ind w:firstLine="7088"/>
        <w:rPr>
          <w:szCs w:val="24"/>
        </w:rPr>
      </w:pPr>
      <w:r w:rsidRPr="00E67696">
        <w:rPr>
          <w:szCs w:val="24"/>
        </w:rPr>
        <w:t xml:space="preserve">Sutarties Nr.                </w:t>
      </w:r>
    </w:p>
    <w:p w14:paraId="580A397A" w14:textId="77777777" w:rsidR="00ED7BBD" w:rsidRPr="00E67696" w:rsidRDefault="00ED7BBD" w:rsidP="00ED7BBD">
      <w:pPr>
        <w:ind w:firstLine="7088"/>
        <w:rPr>
          <w:szCs w:val="24"/>
        </w:rPr>
      </w:pPr>
      <w:r w:rsidRPr="00E67696">
        <w:rPr>
          <w:szCs w:val="24"/>
        </w:rPr>
        <w:t>4 priedas</w:t>
      </w:r>
    </w:p>
    <w:p w14:paraId="1B4BD510" w14:textId="77777777" w:rsidR="00ED7BBD" w:rsidRPr="00E67696" w:rsidRDefault="00ED7BBD" w:rsidP="00ED7BBD">
      <w:pPr>
        <w:ind w:firstLine="7088"/>
        <w:rPr>
          <w:szCs w:val="24"/>
        </w:rPr>
      </w:pPr>
    </w:p>
    <w:p w14:paraId="7077890E" w14:textId="1F2EC031" w:rsidR="00B613E7" w:rsidRDefault="00B613E7" w:rsidP="00ED7BBD">
      <w:pPr>
        <w:spacing w:before="200"/>
        <w:jc w:val="center"/>
        <w:rPr>
          <w:b/>
          <w:kern w:val="2"/>
          <w:szCs w:val="24"/>
        </w:rPr>
      </w:pPr>
      <w:r>
        <w:rPr>
          <w:b/>
          <w:kern w:val="2"/>
          <w:szCs w:val="24"/>
        </w:rPr>
        <w:t>NAUDOTO UGNIAGESIŲ AUTOMOBILIO</w:t>
      </w:r>
      <w:r w:rsidR="00AC4CDA">
        <w:rPr>
          <w:b/>
          <w:kern w:val="2"/>
          <w:szCs w:val="24"/>
        </w:rPr>
        <w:t xml:space="preserve"> PIRKIMO SUTARTIS</w:t>
      </w:r>
      <w:r>
        <w:rPr>
          <w:b/>
          <w:kern w:val="2"/>
          <w:szCs w:val="24"/>
        </w:rPr>
        <w:t xml:space="preserve"> </w:t>
      </w:r>
    </w:p>
    <w:p w14:paraId="071D2C21" w14:textId="26A3AED9" w:rsidR="00ED7BBD" w:rsidRPr="00E67696" w:rsidRDefault="00ED7BBD" w:rsidP="00ED7BBD">
      <w:pPr>
        <w:spacing w:before="200"/>
        <w:jc w:val="center"/>
        <w:rPr>
          <w:b/>
          <w:kern w:val="2"/>
          <w:szCs w:val="24"/>
        </w:rPr>
      </w:pPr>
      <w:r w:rsidRPr="00E67696">
        <w:rPr>
          <w:b/>
          <w:kern w:val="2"/>
          <w:szCs w:val="24"/>
        </w:rPr>
        <w:t>SUTARTIES VYKDYMUI PASITELKIAMŲ SUBTIEKĖJŲ SĄRAŠAS</w:t>
      </w:r>
    </w:p>
    <w:p w14:paraId="0532B1BA" w14:textId="77777777" w:rsidR="00ED7BBD" w:rsidRPr="00E67696"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E67696"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E67696" w:rsidRDefault="00ED7BBD" w:rsidP="00B80B54">
            <w:pPr>
              <w:tabs>
                <w:tab w:val="left" w:pos="540"/>
                <w:tab w:val="left" w:pos="6237"/>
                <w:tab w:val="left" w:pos="9498"/>
              </w:tabs>
              <w:jc w:val="center"/>
              <w:rPr>
                <w:bCs/>
                <w:szCs w:val="24"/>
              </w:rPr>
            </w:pPr>
            <w:r w:rsidRPr="00E67696">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E67696" w:rsidRDefault="00ED7BBD" w:rsidP="00B80B54">
            <w:pPr>
              <w:tabs>
                <w:tab w:val="left" w:pos="540"/>
                <w:tab w:val="left" w:pos="6237"/>
                <w:tab w:val="left" w:pos="9498"/>
              </w:tabs>
              <w:jc w:val="center"/>
              <w:rPr>
                <w:bCs/>
                <w:szCs w:val="24"/>
              </w:rPr>
            </w:pPr>
            <w:r w:rsidRPr="00E67696">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E67696" w:rsidRDefault="00ED7BBD" w:rsidP="00B80B54">
            <w:pPr>
              <w:tabs>
                <w:tab w:val="left" w:pos="540"/>
                <w:tab w:val="left" w:pos="6237"/>
                <w:tab w:val="left" w:pos="9498"/>
              </w:tabs>
              <w:jc w:val="center"/>
              <w:rPr>
                <w:bCs/>
                <w:szCs w:val="24"/>
              </w:rPr>
            </w:pPr>
            <w:r w:rsidRPr="00E67696">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E67696" w:rsidRDefault="00ED7BBD" w:rsidP="00B80B54">
            <w:pPr>
              <w:tabs>
                <w:tab w:val="left" w:pos="540"/>
                <w:tab w:val="left" w:pos="6237"/>
                <w:tab w:val="left" w:pos="9498"/>
              </w:tabs>
              <w:jc w:val="center"/>
              <w:rPr>
                <w:bCs/>
                <w:szCs w:val="24"/>
              </w:rPr>
            </w:pPr>
            <w:r w:rsidRPr="00E67696">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E67696" w:rsidRDefault="00ED7BBD" w:rsidP="00B80B54">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ED7BBD" w:rsidRPr="00E67696"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E67696" w:rsidRDefault="00ED7BBD" w:rsidP="00B80B54">
            <w:pPr>
              <w:tabs>
                <w:tab w:val="center" w:pos="4819"/>
                <w:tab w:val="right" w:pos="9638"/>
              </w:tabs>
              <w:jc w:val="center"/>
              <w:rPr>
                <w:i/>
                <w:iCs/>
                <w:szCs w:val="24"/>
                <w:lang w:eastAsia="lt-LT"/>
              </w:rPr>
            </w:pPr>
            <w:r w:rsidRPr="00E67696">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5</w:t>
            </w:r>
          </w:p>
        </w:tc>
      </w:tr>
      <w:tr w:rsidR="00ED7BBD" w:rsidRPr="00E67696"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E67696" w:rsidRDefault="00ED7BBD" w:rsidP="00B80B54">
            <w:pPr>
              <w:tabs>
                <w:tab w:val="left" w:pos="540"/>
                <w:tab w:val="left" w:pos="6237"/>
                <w:tab w:val="left" w:pos="9498"/>
              </w:tabs>
              <w:rPr>
                <w:szCs w:val="24"/>
                <w:lang w:eastAsia="lt-LT"/>
              </w:rPr>
            </w:pPr>
            <w:r w:rsidRPr="00E67696">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E67696"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E67696"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E67696"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E67696" w:rsidRDefault="00ED7BBD" w:rsidP="00B80B54">
            <w:pPr>
              <w:tabs>
                <w:tab w:val="left" w:pos="540"/>
                <w:tab w:val="left" w:pos="6237"/>
                <w:tab w:val="left" w:pos="9498"/>
              </w:tabs>
              <w:jc w:val="center"/>
              <w:rPr>
                <w:szCs w:val="24"/>
                <w:lang w:eastAsia="lt-LT"/>
              </w:rPr>
            </w:pPr>
          </w:p>
        </w:tc>
      </w:tr>
    </w:tbl>
    <w:p w14:paraId="025A1344" w14:textId="77777777" w:rsidR="00ED7BBD" w:rsidRPr="00E67696" w:rsidRDefault="00ED7BBD" w:rsidP="00ED7BBD"/>
    <w:p w14:paraId="54A1C170" w14:textId="77777777" w:rsidR="00ED7BBD" w:rsidRDefault="00ED7BBD" w:rsidP="00ED7BBD">
      <w:pPr>
        <w:jc w:val="center"/>
        <w:rPr>
          <w:szCs w:val="24"/>
        </w:rPr>
      </w:pPr>
      <w:r w:rsidRPr="00E67696">
        <w:rPr>
          <w:szCs w:val="24"/>
        </w:rPr>
        <w:t>______________________</w:t>
      </w:r>
    </w:p>
    <w:p w14:paraId="5C86C632" w14:textId="77777777" w:rsidR="00ED7BBD" w:rsidRDefault="00ED7BBD" w:rsidP="00ED7BBD">
      <w:pPr>
        <w:rPr>
          <w:szCs w:val="24"/>
        </w:rPr>
      </w:pPr>
    </w:p>
    <w:sectPr w:rsidR="00ED7BBD" w:rsidSect="006578EE">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B28A" w14:textId="77777777" w:rsidR="00CE7086" w:rsidRDefault="00CE7086">
      <w:r>
        <w:separator/>
      </w:r>
    </w:p>
  </w:endnote>
  <w:endnote w:type="continuationSeparator" w:id="0">
    <w:p w14:paraId="4FD7F44D" w14:textId="77777777" w:rsidR="00CE7086" w:rsidRDefault="00CE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793A6" w14:textId="77777777" w:rsidR="00CE7086" w:rsidRDefault="00CE7086">
      <w:r>
        <w:separator/>
      </w:r>
    </w:p>
  </w:footnote>
  <w:footnote w:type="continuationSeparator" w:id="0">
    <w:p w14:paraId="148E1178" w14:textId="77777777" w:rsidR="00CE7086" w:rsidRDefault="00CE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32CF5"/>
    <w:multiLevelType w:val="multilevel"/>
    <w:tmpl w:val="C88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C56F7"/>
    <w:multiLevelType w:val="multilevel"/>
    <w:tmpl w:val="2BE09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4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2D9"/>
    <w:rsid w:val="00077BB4"/>
    <w:rsid w:val="000953E3"/>
    <w:rsid w:val="000D2801"/>
    <w:rsid w:val="000E0866"/>
    <w:rsid w:val="000E5856"/>
    <w:rsid w:val="000F1884"/>
    <w:rsid w:val="00150A7A"/>
    <w:rsid w:val="00155697"/>
    <w:rsid w:val="00172A17"/>
    <w:rsid w:val="00173832"/>
    <w:rsid w:val="001A1292"/>
    <w:rsid w:val="001B2EB7"/>
    <w:rsid w:val="001B53FC"/>
    <w:rsid w:val="00201517"/>
    <w:rsid w:val="00202E5E"/>
    <w:rsid w:val="0022384E"/>
    <w:rsid w:val="00254150"/>
    <w:rsid w:val="00267D5E"/>
    <w:rsid w:val="002B72E2"/>
    <w:rsid w:val="002C3F3E"/>
    <w:rsid w:val="002E036A"/>
    <w:rsid w:val="002F0B5F"/>
    <w:rsid w:val="00333426"/>
    <w:rsid w:val="003524AC"/>
    <w:rsid w:val="00356D0E"/>
    <w:rsid w:val="00363342"/>
    <w:rsid w:val="0037144A"/>
    <w:rsid w:val="00395BF9"/>
    <w:rsid w:val="003B2818"/>
    <w:rsid w:val="003B4B6E"/>
    <w:rsid w:val="003C0EB1"/>
    <w:rsid w:val="003D063F"/>
    <w:rsid w:val="003E5D1D"/>
    <w:rsid w:val="003F42A4"/>
    <w:rsid w:val="0041570A"/>
    <w:rsid w:val="00455E3D"/>
    <w:rsid w:val="004778F7"/>
    <w:rsid w:val="0049461F"/>
    <w:rsid w:val="004A71C8"/>
    <w:rsid w:val="004D1795"/>
    <w:rsid w:val="004F1F47"/>
    <w:rsid w:val="00512D8C"/>
    <w:rsid w:val="00554FEA"/>
    <w:rsid w:val="00555F2A"/>
    <w:rsid w:val="005665F8"/>
    <w:rsid w:val="005822F6"/>
    <w:rsid w:val="005828DD"/>
    <w:rsid w:val="00583B6B"/>
    <w:rsid w:val="00587E3C"/>
    <w:rsid w:val="005E6D82"/>
    <w:rsid w:val="00625547"/>
    <w:rsid w:val="00630BFF"/>
    <w:rsid w:val="006578EE"/>
    <w:rsid w:val="00691B5A"/>
    <w:rsid w:val="006A21F9"/>
    <w:rsid w:val="006A40AE"/>
    <w:rsid w:val="006C03D0"/>
    <w:rsid w:val="006C73A5"/>
    <w:rsid w:val="006E5DFF"/>
    <w:rsid w:val="006F5C6F"/>
    <w:rsid w:val="00717E1E"/>
    <w:rsid w:val="00741847"/>
    <w:rsid w:val="007418F9"/>
    <w:rsid w:val="00745589"/>
    <w:rsid w:val="00752C2D"/>
    <w:rsid w:val="007531DA"/>
    <w:rsid w:val="007577F5"/>
    <w:rsid w:val="00765678"/>
    <w:rsid w:val="007919E1"/>
    <w:rsid w:val="00794908"/>
    <w:rsid w:val="007A1B56"/>
    <w:rsid w:val="007B3D19"/>
    <w:rsid w:val="007C2CC0"/>
    <w:rsid w:val="007E6E3D"/>
    <w:rsid w:val="00827C24"/>
    <w:rsid w:val="00857B81"/>
    <w:rsid w:val="00861BB6"/>
    <w:rsid w:val="00870876"/>
    <w:rsid w:val="008A22F0"/>
    <w:rsid w:val="008B2724"/>
    <w:rsid w:val="008C542D"/>
    <w:rsid w:val="00920D6C"/>
    <w:rsid w:val="00952970"/>
    <w:rsid w:val="00964639"/>
    <w:rsid w:val="009A4DFF"/>
    <w:rsid w:val="009C44CB"/>
    <w:rsid w:val="009E6224"/>
    <w:rsid w:val="009E7905"/>
    <w:rsid w:val="009F343A"/>
    <w:rsid w:val="009F60FE"/>
    <w:rsid w:val="009F6ACC"/>
    <w:rsid w:val="00A203B4"/>
    <w:rsid w:val="00A60BFF"/>
    <w:rsid w:val="00A93346"/>
    <w:rsid w:val="00AA008B"/>
    <w:rsid w:val="00AC1664"/>
    <w:rsid w:val="00AC4CDA"/>
    <w:rsid w:val="00AD51BD"/>
    <w:rsid w:val="00AD5218"/>
    <w:rsid w:val="00AD701F"/>
    <w:rsid w:val="00AD7214"/>
    <w:rsid w:val="00AD76F4"/>
    <w:rsid w:val="00AE1C1D"/>
    <w:rsid w:val="00B10DE0"/>
    <w:rsid w:val="00B2305E"/>
    <w:rsid w:val="00B27119"/>
    <w:rsid w:val="00B374C3"/>
    <w:rsid w:val="00B416AF"/>
    <w:rsid w:val="00B42DEA"/>
    <w:rsid w:val="00B613E7"/>
    <w:rsid w:val="00B75C2F"/>
    <w:rsid w:val="00B767F3"/>
    <w:rsid w:val="00B81D72"/>
    <w:rsid w:val="00B93BB9"/>
    <w:rsid w:val="00B949DF"/>
    <w:rsid w:val="00BA0D3B"/>
    <w:rsid w:val="00BC3DA1"/>
    <w:rsid w:val="00BD099B"/>
    <w:rsid w:val="00BD4ABC"/>
    <w:rsid w:val="00C962A0"/>
    <w:rsid w:val="00CA435C"/>
    <w:rsid w:val="00CC1B3F"/>
    <w:rsid w:val="00CE7086"/>
    <w:rsid w:val="00CF1725"/>
    <w:rsid w:val="00D46BDF"/>
    <w:rsid w:val="00D83894"/>
    <w:rsid w:val="00D97646"/>
    <w:rsid w:val="00DC1478"/>
    <w:rsid w:val="00DC19EF"/>
    <w:rsid w:val="00DD7479"/>
    <w:rsid w:val="00DF2F48"/>
    <w:rsid w:val="00E51F61"/>
    <w:rsid w:val="00E770B1"/>
    <w:rsid w:val="00E84103"/>
    <w:rsid w:val="00E93E43"/>
    <w:rsid w:val="00EA7DE6"/>
    <w:rsid w:val="00EB1155"/>
    <w:rsid w:val="00EB4D8B"/>
    <w:rsid w:val="00EC04DD"/>
    <w:rsid w:val="00ED7BBD"/>
    <w:rsid w:val="00EE0C7A"/>
    <w:rsid w:val="00EF0C36"/>
    <w:rsid w:val="00EF4B92"/>
    <w:rsid w:val="00F22A9B"/>
    <w:rsid w:val="00F45256"/>
    <w:rsid w:val="00F71F11"/>
    <w:rsid w:val="00F85817"/>
    <w:rsid w:val="00FA07CD"/>
    <w:rsid w:val="00FA2C07"/>
    <w:rsid w:val="00FB0B84"/>
    <w:rsid w:val="00FD5589"/>
    <w:rsid w:val="00FD6516"/>
    <w:rsid w:val="00FF7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locked/>
    <w:rsid w:val="009A4DFF"/>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unhideWhenUsed/>
    <w:qFormat/>
    <w:rsid w:val="009A4DFF"/>
    <w:pPr>
      <w:spacing w:after="120" w:line="276" w:lineRule="auto"/>
    </w:pPr>
  </w:style>
  <w:style w:type="character" w:customStyle="1" w:styleId="PagrindinistekstasDiagrama1">
    <w:name w:val="Pagrindinis tekstas Diagrama1"/>
    <w:basedOn w:val="Numatytasispastraiposriftas"/>
    <w:semiHidden/>
    <w:rsid w:val="009A4DFF"/>
  </w:style>
  <w:style w:type="character" w:styleId="Komentaronuoroda">
    <w:name w:val="annotation reference"/>
    <w:basedOn w:val="Numatytasispastraiposriftas"/>
    <w:uiPriority w:val="99"/>
    <w:semiHidden/>
    <w:unhideWhenUsed/>
    <w:rsid w:val="0037144A"/>
    <w:rPr>
      <w:sz w:val="16"/>
      <w:szCs w:val="16"/>
    </w:rPr>
  </w:style>
  <w:style w:type="paragraph" w:styleId="Komentarotekstas">
    <w:name w:val="annotation text"/>
    <w:basedOn w:val="prastasis"/>
    <w:link w:val="KomentarotekstasDiagrama"/>
    <w:uiPriority w:val="99"/>
    <w:unhideWhenUsed/>
    <w:rsid w:val="0037144A"/>
    <w:rPr>
      <w:sz w:val="20"/>
    </w:rPr>
  </w:style>
  <w:style w:type="character" w:customStyle="1" w:styleId="KomentarotekstasDiagrama">
    <w:name w:val="Komentaro tekstas Diagrama"/>
    <w:basedOn w:val="Numatytasispastraiposriftas"/>
    <w:link w:val="Komentarotekstas"/>
    <w:uiPriority w:val="99"/>
    <w:rsid w:val="0037144A"/>
    <w:rPr>
      <w:sz w:val="20"/>
    </w:rPr>
  </w:style>
  <w:style w:type="paragraph" w:styleId="Komentarotema">
    <w:name w:val="annotation subject"/>
    <w:basedOn w:val="Komentarotekstas"/>
    <w:next w:val="Komentarotekstas"/>
    <w:link w:val="KomentarotemaDiagrama"/>
    <w:semiHidden/>
    <w:unhideWhenUsed/>
    <w:rsid w:val="0037144A"/>
    <w:rPr>
      <w:b/>
      <w:bCs/>
    </w:rPr>
  </w:style>
  <w:style w:type="character" w:customStyle="1" w:styleId="KomentarotemaDiagrama">
    <w:name w:val="Komentaro tema Diagrama"/>
    <w:basedOn w:val="KomentarotekstasDiagrama"/>
    <w:link w:val="Komentarotema"/>
    <w:semiHidden/>
    <w:rsid w:val="0037144A"/>
    <w:rPr>
      <w:b/>
      <w:bCs/>
      <w:sz w:val="20"/>
    </w:rPr>
  </w:style>
  <w:style w:type="paragraph" w:styleId="Debesliotekstas">
    <w:name w:val="Balloon Text"/>
    <w:basedOn w:val="prastasis"/>
    <w:link w:val="DebesliotekstasDiagrama"/>
    <w:semiHidden/>
    <w:unhideWhenUsed/>
    <w:rsid w:val="00630B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0BFF"/>
    <w:rPr>
      <w:rFonts w:ascii="Segoe UI" w:hAnsi="Segoe UI" w:cs="Segoe UI"/>
      <w:sz w:val="18"/>
      <w:szCs w:val="18"/>
    </w:rPr>
  </w:style>
  <w:style w:type="paragraph" w:styleId="Betarp">
    <w:name w:val="No Spacing"/>
    <w:uiPriority w:val="1"/>
    <w:qFormat/>
    <w:rsid w:val="00395BF9"/>
    <w:rPr>
      <w:rFonts w:asciiTheme="minorHAnsi" w:eastAsiaTheme="minorHAnsi" w:hAnsiTheme="minorHAnsi" w:cstheme="minorBidi"/>
      <w:sz w:val="22"/>
      <w:szCs w:val="22"/>
    </w:rPr>
  </w:style>
  <w:style w:type="paragraph" w:customStyle="1" w:styleId="Betarp11">
    <w:name w:val="Be tarpų11"/>
    <w:qFormat/>
    <w:rsid w:val="00AD701F"/>
    <w:rPr>
      <w:rFonts w:eastAsia="Calibri"/>
      <w:szCs w:val="24"/>
      <w:lang w:eastAsia="lt-LT"/>
    </w:rPr>
  </w:style>
  <w:style w:type="paragraph" w:styleId="prastasiniatinklio">
    <w:name w:val="Normal (Web)"/>
    <w:basedOn w:val="prastasis"/>
    <w:uiPriority w:val="99"/>
    <w:semiHidden/>
    <w:unhideWhenUsed/>
    <w:rsid w:val="00EE0C7A"/>
    <w:pPr>
      <w:spacing w:before="100" w:beforeAutospacing="1" w:after="100" w:afterAutospacing="1"/>
    </w:pPr>
    <w:rPr>
      <w:szCs w:val="24"/>
      <w:lang w:eastAsia="lt-LT"/>
    </w:rPr>
  </w:style>
  <w:style w:type="character" w:customStyle="1" w:styleId="math-inline">
    <w:name w:val="math-inline"/>
    <w:basedOn w:val="Numatytasispastraiposriftas"/>
    <w:rsid w:val="00EE0C7A"/>
  </w:style>
  <w:style w:type="character" w:customStyle="1" w:styleId="t286pc">
    <w:name w:val="t286pc"/>
    <w:basedOn w:val="Numatytasispastraiposriftas"/>
    <w:rsid w:val="00155697"/>
  </w:style>
  <w:style w:type="paragraph" w:customStyle="1" w:styleId="df3vjf">
    <w:name w:val="df3vjf"/>
    <w:basedOn w:val="prastasis"/>
    <w:rsid w:val="006578EE"/>
    <w:pPr>
      <w:spacing w:before="100" w:beforeAutospacing="1" w:after="100" w:afterAutospacing="1"/>
    </w:pPr>
    <w:rPr>
      <w:szCs w:val="24"/>
      <w:lang w:eastAsia="lt-LT"/>
    </w:rPr>
  </w:style>
  <w:style w:type="character" w:styleId="Emfaz">
    <w:name w:val="Emphasis"/>
    <w:basedOn w:val="Numatytasispastraiposriftas"/>
    <w:uiPriority w:val="20"/>
    <w:qFormat/>
    <w:rsid w:val="006578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8832">
      <w:bodyDiv w:val="1"/>
      <w:marLeft w:val="0"/>
      <w:marRight w:val="0"/>
      <w:marTop w:val="0"/>
      <w:marBottom w:val="0"/>
      <w:divBdr>
        <w:top w:val="none" w:sz="0" w:space="0" w:color="auto"/>
        <w:left w:val="none" w:sz="0" w:space="0" w:color="auto"/>
        <w:bottom w:val="none" w:sz="0" w:space="0" w:color="auto"/>
        <w:right w:val="none" w:sz="0" w:space="0" w:color="auto"/>
      </w:divBdr>
    </w:div>
    <w:div w:id="169873002">
      <w:bodyDiv w:val="1"/>
      <w:marLeft w:val="0"/>
      <w:marRight w:val="0"/>
      <w:marTop w:val="0"/>
      <w:marBottom w:val="0"/>
      <w:divBdr>
        <w:top w:val="none" w:sz="0" w:space="0" w:color="auto"/>
        <w:left w:val="none" w:sz="0" w:space="0" w:color="auto"/>
        <w:bottom w:val="none" w:sz="0" w:space="0" w:color="auto"/>
        <w:right w:val="none" w:sz="0" w:space="0" w:color="auto"/>
      </w:divBdr>
    </w:div>
    <w:div w:id="272370898">
      <w:bodyDiv w:val="1"/>
      <w:marLeft w:val="0"/>
      <w:marRight w:val="0"/>
      <w:marTop w:val="0"/>
      <w:marBottom w:val="0"/>
      <w:divBdr>
        <w:top w:val="none" w:sz="0" w:space="0" w:color="auto"/>
        <w:left w:val="none" w:sz="0" w:space="0" w:color="auto"/>
        <w:bottom w:val="none" w:sz="0" w:space="0" w:color="auto"/>
        <w:right w:val="none" w:sz="0" w:space="0" w:color="auto"/>
      </w:divBdr>
    </w:div>
    <w:div w:id="309480264">
      <w:bodyDiv w:val="1"/>
      <w:marLeft w:val="0"/>
      <w:marRight w:val="0"/>
      <w:marTop w:val="0"/>
      <w:marBottom w:val="0"/>
      <w:divBdr>
        <w:top w:val="none" w:sz="0" w:space="0" w:color="auto"/>
        <w:left w:val="none" w:sz="0" w:space="0" w:color="auto"/>
        <w:bottom w:val="none" w:sz="0" w:space="0" w:color="auto"/>
        <w:right w:val="none" w:sz="0" w:space="0" w:color="auto"/>
      </w:divBdr>
    </w:div>
    <w:div w:id="392698938">
      <w:bodyDiv w:val="1"/>
      <w:marLeft w:val="0"/>
      <w:marRight w:val="0"/>
      <w:marTop w:val="0"/>
      <w:marBottom w:val="0"/>
      <w:divBdr>
        <w:top w:val="none" w:sz="0" w:space="0" w:color="auto"/>
        <w:left w:val="none" w:sz="0" w:space="0" w:color="auto"/>
        <w:bottom w:val="none" w:sz="0" w:space="0" w:color="auto"/>
        <w:right w:val="none" w:sz="0" w:space="0" w:color="auto"/>
      </w:divBdr>
    </w:div>
    <w:div w:id="484973108">
      <w:bodyDiv w:val="1"/>
      <w:marLeft w:val="0"/>
      <w:marRight w:val="0"/>
      <w:marTop w:val="0"/>
      <w:marBottom w:val="0"/>
      <w:divBdr>
        <w:top w:val="none" w:sz="0" w:space="0" w:color="auto"/>
        <w:left w:val="none" w:sz="0" w:space="0" w:color="auto"/>
        <w:bottom w:val="none" w:sz="0" w:space="0" w:color="auto"/>
        <w:right w:val="none" w:sz="0" w:space="0" w:color="auto"/>
      </w:divBdr>
    </w:div>
    <w:div w:id="757558965">
      <w:bodyDiv w:val="1"/>
      <w:marLeft w:val="0"/>
      <w:marRight w:val="0"/>
      <w:marTop w:val="0"/>
      <w:marBottom w:val="0"/>
      <w:divBdr>
        <w:top w:val="none" w:sz="0" w:space="0" w:color="auto"/>
        <w:left w:val="none" w:sz="0" w:space="0" w:color="auto"/>
        <w:bottom w:val="none" w:sz="0" w:space="0" w:color="auto"/>
        <w:right w:val="none" w:sz="0" w:space="0" w:color="auto"/>
      </w:divBdr>
    </w:div>
    <w:div w:id="954216477">
      <w:bodyDiv w:val="1"/>
      <w:marLeft w:val="0"/>
      <w:marRight w:val="0"/>
      <w:marTop w:val="0"/>
      <w:marBottom w:val="0"/>
      <w:divBdr>
        <w:top w:val="none" w:sz="0" w:space="0" w:color="auto"/>
        <w:left w:val="none" w:sz="0" w:space="0" w:color="auto"/>
        <w:bottom w:val="none" w:sz="0" w:space="0" w:color="auto"/>
        <w:right w:val="none" w:sz="0" w:space="0" w:color="auto"/>
      </w:divBdr>
    </w:div>
    <w:div w:id="977684516">
      <w:bodyDiv w:val="1"/>
      <w:marLeft w:val="0"/>
      <w:marRight w:val="0"/>
      <w:marTop w:val="0"/>
      <w:marBottom w:val="0"/>
      <w:divBdr>
        <w:top w:val="none" w:sz="0" w:space="0" w:color="auto"/>
        <w:left w:val="none" w:sz="0" w:space="0" w:color="auto"/>
        <w:bottom w:val="none" w:sz="0" w:space="0" w:color="auto"/>
        <w:right w:val="none" w:sz="0" w:space="0" w:color="auto"/>
      </w:divBdr>
    </w:div>
    <w:div w:id="1010256261">
      <w:bodyDiv w:val="1"/>
      <w:marLeft w:val="0"/>
      <w:marRight w:val="0"/>
      <w:marTop w:val="0"/>
      <w:marBottom w:val="0"/>
      <w:divBdr>
        <w:top w:val="none" w:sz="0" w:space="0" w:color="auto"/>
        <w:left w:val="none" w:sz="0" w:space="0" w:color="auto"/>
        <w:bottom w:val="none" w:sz="0" w:space="0" w:color="auto"/>
        <w:right w:val="none" w:sz="0" w:space="0" w:color="auto"/>
      </w:divBdr>
    </w:div>
    <w:div w:id="1016813407">
      <w:bodyDiv w:val="1"/>
      <w:marLeft w:val="0"/>
      <w:marRight w:val="0"/>
      <w:marTop w:val="0"/>
      <w:marBottom w:val="0"/>
      <w:divBdr>
        <w:top w:val="none" w:sz="0" w:space="0" w:color="auto"/>
        <w:left w:val="none" w:sz="0" w:space="0" w:color="auto"/>
        <w:bottom w:val="none" w:sz="0" w:space="0" w:color="auto"/>
        <w:right w:val="none" w:sz="0" w:space="0" w:color="auto"/>
      </w:divBdr>
    </w:div>
    <w:div w:id="1077828370">
      <w:bodyDiv w:val="1"/>
      <w:marLeft w:val="0"/>
      <w:marRight w:val="0"/>
      <w:marTop w:val="0"/>
      <w:marBottom w:val="0"/>
      <w:divBdr>
        <w:top w:val="none" w:sz="0" w:space="0" w:color="auto"/>
        <w:left w:val="none" w:sz="0" w:space="0" w:color="auto"/>
        <w:bottom w:val="none" w:sz="0" w:space="0" w:color="auto"/>
        <w:right w:val="none" w:sz="0" w:space="0" w:color="auto"/>
      </w:divBdr>
    </w:div>
    <w:div w:id="1179588859">
      <w:bodyDiv w:val="1"/>
      <w:marLeft w:val="0"/>
      <w:marRight w:val="0"/>
      <w:marTop w:val="0"/>
      <w:marBottom w:val="0"/>
      <w:divBdr>
        <w:top w:val="none" w:sz="0" w:space="0" w:color="auto"/>
        <w:left w:val="none" w:sz="0" w:space="0" w:color="auto"/>
        <w:bottom w:val="none" w:sz="0" w:space="0" w:color="auto"/>
        <w:right w:val="none" w:sz="0" w:space="0" w:color="auto"/>
      </w:divBdr>
      <w:divsChild>
        <w:div w:id="822693982">
          <w:marLeft w:val="0"/>
          <w:marRight w:val="0"/>
          <w:marTop w:val="180"/>
          <w:marBottom w:val="240"/>
          <w:divBdr>
            <w:top w:val="none" w:sz="0" w:space="0" w:color="auto"/>
            <w:left w:val="none" w:sz="0" w:space="0" w:color="auto"/>
            <w:bottom w:val="none" w:sz="0" w:space="0" w:color="auto"/>
            <w:right w:val="none" w:sz="0" w:space="0" w:color="auto"/>
          </w:divBdr>
        </w:div>
        <w:div w:id="1421827600">
          <w:marLeft w:val="0"/>
          <w:marRight w:val="0"/>
          <w:marTop w:val="180"/>
          <w:marBottom w:val="240"/>
          <w:divBdr>
            <w:top w:val="none" w:sz="0" w:space="0" w:color="auto"/>
            <w:left w:val="none" w:sz="0" w:space="0" w:color="auto"/>
            <w:bottom w:val="none" w:sz="0" w:space="0" w:color="auto"/>
            <w:right w:val="none" w:sz="0" w:space="0" w:color="auto"/>
          </w:divBdr>
        </w:div>
        <w:div w:id="690230325">
          <w:marLeft w:val="0"/>
          <w:marRight w:val="0"/>
          <w:marTop w:val="180"/>
          <w:marBottom w:val="240"/>
          <w:divBdr>
            <w:top w:val="none" w:sz="0" w:space="0" w:color="auto"/>
            <w:left w:val="none" w:sz="0" w:space="0" w:color="auto"/>
            <w:bottom w:val="none" w:sz="0" w:space="0" w:color="auto"/>
            <w:right w:val="none" w:sz="0" w:space="0" w:color="auto"/>
          </w:divBdr>
        </w:div>
      </w:divsChild>
    </w:div>
    <w:div w:id="1189295477">
      <w:bodyDiv w:val="1"/>
      <w:marLeft w:val="0"/>
      <w:marRight w:val="0"/>
      <w:marTop w:val="0"/>
      <w:marBottom w:val="0"/>
      <w:divBdr>
        <w:top w:val="none" w:sz="0" w:space="0" w:color="auto"/>
        <w:left w:val="none" w:sz="0" w:space="0" w:color="auto"/>
        <w:bottom w:val="none" w:sz="0" w:space="0" w:color="auto"/>
        <w:right w:val="none" w:sz="0" w:space="0" w:color="auto"/>
      </w:divBdr>
      <w:divsChild>
        <w:div w:id="1195388355">
          <w:marLeft w:val="0"/>
          <w:marRight w:val="0"/>
          <w:marTop w:val="180"/>
          <w:marBottom w:val="240"/>
          <w:divBdr>
            <w:top w:val="none" w:sz="0" w:space="0" w:color="auto"/>
            <w:left w:val="none" w:sz="0" w:space="0" w:color="auto"/>
            <w:bottom w:val="none" w:sz="0" w:space="0" w:color="auto"/>
            <w:right w:val="none" w:sz="0" w:space="0" w:color="auto"/>
          </w:divBdr>
        </w:div>
      </w:divsChild>
    </w:div>
    <w:div w:id="1290548849">
      <w:bodyDiv w:val="1"/>
      <w:marLeft w:val="0"/>
      <w:marRight w:val="0"/>
      <w:marTop w:val="0"/>
      <w:marBottom w:val="0"/>
      <w:divBdr>
        <w:top w:val="none" w:sz="0" w:space="0" w:color="auto"/>
        <w:left w:val="none" w:sz="0" w:space="0" w:color="auto"/>
        <w:bottom w:val="none" w:sz="0" w:space="0" w:color="auto"/>
        <w:right w:val="none" w:sz="0" w:space="0" w:color="auto"/>
      </w:divBdr>
      <w:divsChild>
        <w:div w:id="1765687514">
          <w:marLeft w:val="0"/>
          <w:marRight w:val="0"/>
          <w:marTop w:val="0"/>
          <w:marBottom w:val="0"/>
          <w:divBdr>
            <w:top w:val="none" w:sz="0" w:space="0" w:color="auto"/>
            <w:left w:val="none" w:sz="0" w:space="0" w:color="auto"/>
            <w:bottom w:val="none" w:sz="0" w:space="0" w:color="auto"/>
            <w:right w:val="none" w:sz="0" w:space="0" w:color="auto"/>
          </w:divBdr>
          <w:divsChild>
            <w:div w:id="1749232736">
              <w:marLeft w:val="0"/>
              <w:marRight w:val="0"/>
              <w:marTop w:val="0"/>
              <w:marBottom w:val="0"/>
              <w:divBdr>
                <w:top w:val="none" w:sz="0" w:space="0" w:color="auto"/>
                <w:left w:val="none" w:sz="0" w:space="0" w:color="auto"/>
                <w:bottom w:val="none" w:sz="0" w:space="0" w:color="auto"/>
                <w:right w:val="none" w:sz="0" w:space="0" w:color="auto"/>
              </w:divBdr>
              <w:divsChild>
                <w:div w:id="621573371">
                  <w:marLeft w:val="0"/>
                  <w:marRight w:val="0"/>
                  <w:marTop w:val="0"/>
                  <w:marBottom w:val="0"/>
                  <w:divBdr>
                    <w:top w:val="none" w:sz="0" w:space="0" w:color="auto"/>
                    <w:left w:val="none" w:sz="0" w:space="0" w:color="auto"/>
                    <w:bottom w:val="none" w:sz="0" w:space="0" w:color="auto"/>
                    <w:right w:val="none" w:sz="0" w:space="0" w:color="auto"/>
                  </w:divBdr>
                  <w:divsChild>
                    <w:div w:id="1208447342">
                      <w:marLeft w:val="0"/>
                      <w:marRight w:val="0"/>
                      <w:marTop w:val="0"/>
                      <w:marBottom w:val="0"/>
                      <w:divBdr>
                        <w:top w:val="none" w:sz="0" w:space="0" w:color="auto"/>
                        <w:left w:val="none" w:sz="0" w:space="0" w:color="auto"/>
                        <w:bottom w:val="none" w:sz="0" w:space="0" w:color="auto"/>
                        <w:right w:val="none" w:sz="0" w:space="0" w:color="auto"/>
                      </w:divBdr>
                      <w:divsChild>
                        <w:div w:id="1681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4832">
          <w:marLeft w:val="0"/>
          <w:marRight w:val="0"/>
          <w:marTop w:val="0"/>
          <w:marBottom w:val="0"/>
          <w:divBdr>
            <w:top w:val="none" w:sz="0" w:space="0" w:color="auto"/>
            <w:left w:val="none" w:sz="0" w:space="0" w:color="auto"/>
            <w:bottom w:val="none" w:sz="0" w:space="0" w:color="auto"/>
            <w:right w:val="none" w:sz="0" w:space="0" w:color="auto"/>
          </w:divBdr>
          <w:divsChild>
            <w:div w:id="1136948645">
              <w:marLeft w:val="0"/>
              <w:marRight w:val="0"/>
              <w:marTop w:val="0"/>
              <w:marBottom w:val="0"/>
              <w:divBdr>
                <w:top w:val="none" w:sz="0" w:space="0" w:color="auto"/>
                <w:left w:val="none" w:sz="0" w:space="0" w:color="auto"/>
                <w:bottom w:val="none" w:sz="0" w:space="0" w:color="auto"/>
                <w:right w:val="none" w:sz="0" w:space="0" w:color="auto"/>
              </w:divBdr>
              <w:divsChild>
                <w:div w:id="1511337111">
                  <w:marLeft w:val="0"/>
                  <w:marRight w:val="0"/>
                  <w:marTop w:val="0"/>
                  <w:marBottom w:val="0"/>
                  <w:divBdr>
                    <w:top w:val="none" w:sz="0" w:space="0" w:color="auto"/>
                    <w:left w:val="none" w:sz="0" w:space="0" w:color="auto"/>
                    <w:bottom w:val="none" w:sz="0" w:space="0" w:color="auto"/>
                    <w:right w:val="none" w:sz="0" w:space="0" w:color="auto"/>
                  </w:divBdr>
                  <w:divsChild>
                    <w:div w:id="2111926943">
                      <w:marLeft w:val="0"/>
                      <w:marRight w:val="0"/>
                      <w:marTop w:val="0"/>
                      <w:marBottom w:val="0"/>
                      <w:divBdr>
                        <w:top w:val="none" w:sz="0" w:space="0" w:color="auto"/>
                        <w:left w:val="none" w:sz="0" w:space="0" w:color="auto"/>
                        <w:bottom w:val="none" w:sz="0" w:space="0" w:color="auto"/>
                        <w:right w:val="none" w:sz="0" w:space="0" w:color="auto"/>
                      </w:divBdr>
                      <w:divsChild>
                        <w:div w:id="1329014303">
                          <w:marLeft w:val="0"/>
                          <w:marRight w:val="0"/>
                          <w:marTop w:val="0"/>
                          <w:marBottom w:val="0"/>
                          <w:divBdr>
                            <w:top w:val="none" w:sz="0" w:space="0" w:color="auto"/>
                            <w:left w:val="none" w:sz="0" w:space="0" w:color="auto"/>
                            <w:bottom w:val="none" w:sz="0" w:space="0" w:color="auto"/>
                            <w:right w:val="none" w:sz="0" w:space="0" w:color="auto"/>
                          </w:divBdr>
                          <w:divsChild>
                            <w:div w:id="995382967">
                              <w:marLeft w:val="0"/>
                              <w:marRight w:val="0"/>
                              <w:marTop w:val="0"/>
                              <w:marBottom w:val="0"/>
                              <w:divBdr>
                                <w:top w:val="none" w:sz="0" w:space="0" w:color="auto"/>
                                <w:left w:val="none" w:sz="0" w:space="0" w:color="auto"/>
                                <w:bottom w:val="none" w:sz="0" w:space="0" w:color="auto"/>
                                <w:right w:val="none" w:sz="0" w:space="0" w:color="auto"/>
                              </w:divBdr>
                              <w:divsChild>
                                <w:div w:id="1646929550">
                                  <w:marLeft w:val="0"/>
                                  <w:marRight w:val="0"/>
                                  <w:marTop w:val="0"/>
                                  <w:marBottom w:val="0"/>
                                  <w:divBdr>
                                    <w:top w:val="none" w:sz="0" w:space="0" w:color="auto"/>
                                    <w:left w:val="none" w:sz="0" w:space="0" w:color="auto"/>
                                    <w:bottom w:val="none" w:sz="0" w:space="0" w:color="auto"/>
                                    <w:right w:val="none" w:sz="0" w:space="0" w:color="auto"/>
                                  </w:divBdr>
                                  <w:divsChild>
                                    <w:div w:id="99183125">
                                      <w:marLeft w:val="0"/>
                                      <w:marRight w:val="0"/>
                                      <w:marTop w:val="0"/>
                                      <w:marBottom w:val="0"/>
                                      <w:divBdr>
                                        <w:top w:val="none" w:sz="0" w:space="0" w:color="auto"/>
                                        <w:left w:val="none" w:sz="0" w:space="0" w:color="auto"/>
                                        <w:bottom w:val="none" w:sz="0" w:space="0" w:color="auto"/>
                                        <w:right w:val="none" w:sz="0" w:space="0" w:color="auto"/>
                                      </w:divBdr>
                                      <w:divsChild>
                                        <w:div w:id="1944533213">
                                          <w:marLeft w:val="0"/>
                                          <w:marRight w:val="0"/>
                                          <w:marTop w:val="0"/>
                                          <w:marBottom w:val="0"/>
                                          <w:divBdr>
                                            <w:top w:val="none" w:sz="0" w:space="0" w:color="auto"/>
                                            <w:left w:val="none" w:sz="0" w:space="0" w:color="auto"/>
                                            <w:bottom w:val="none" w:sz="0" w:space="0" w:color="auto"/>
                                            <w:right w:val="none" w:sz="0" w:space="0" w:color="auto"/>
                                          </w:divBdr>
                                        </w:div>
                                      </w:divsChild>
                                    </w:div>
                                    <w:div w:id="1296905926">
                                      <w:marLeft w:val="0"/>
                                      <w:marRight w:val="0"/>
                                      <w:marTop w:val="0"/>
                                      <w:marBottom w:val="0"/>
                                      <w:divBdr>
                                        <w:top w:val="none" w:sz="0" w:space="0" w:color="auto"/>
                                        <w:left w:val="none" w:sz="0" w:space="0" w:color="auto"/>
                                        <w:bottom w:val="none" w:sz="0" w:space="0" w:color="auto"/>
                                        <w:right w:val="none" w:sz="0" w:space="0" w:color="auto"/>
                                      </w:divBdr>
                                    </w:div>
                                    <w:div w:id="1704162827">
                                      <w:marLeft w:val="0"/>
                                      <w:marRight w:val="0"/>
                                      <w:marTop w:val="0"/>
                                      <w:marBottom w:val="0"/>
                                      <w:divBdr>
                                        <w:top w:val="none" w:sz="0" w:space="0" w:color="auto"/>
                                        <w:left w:val="none" w:sz="0" w:space="0" w:color="auto"/>
                                        <w:bottom w:val="none" w:sz="0" w:space="0" w:color="auto"/>
                                        <w:right w:val="none" w:sz="0" w:space="0" w:color="auto"/>
                                      </w:divBdr>
                                    </w:div>
                                    <w:div w:id="684286746">
                                      <w:marLeft w:val="0"/>
                                      <w:marRight w:val="0"/>
                                      <w:marTop w:val="0"/>
                                      <w:marBottom w:val="0"/>
                                      <w:divBdr>
                                        <w:top w:val="none" w:sz="0" w:space="0" w:color="auto"/>
                                        <w:left w:val="none" w:sz="0" w:space="0" w:color="auto"/>
                                        <w:bottom w:val="none" w:sz="0" w:space="0" w:color="auto"/>
                                        <w:right w:val="none" w:sz="0" w:space="0" w:color="auto"/>
                                      </w:divBdr>
                                    </w:div>
                                    <w:div w:id="155153554">
                                      <w:marLeft w:val="0"/>
                                      <w:marRight w:val="0"/>
                                      <w:marTop w:val="0"/>
                                      <w:marBottom w:val="0"/>
                                      <w:divBdr>
                                        <w:top w:val="none" w:sz="0" w:space="0" w:color="auto"/>
                                        <w:left w:val="none" w:sz="0" w:space="0" w:color="auto"/>
                                        <w:bottom w:val="none" w:sz="0" w:space="0" w:color="auto"/>
                                        <w:right w:val="none" w:sz="0" w:space="0" w:color="auto"/>
                                      </w:divBdr>
                                    </w:div>
                                    <w:div w:id="605113024">
                                      <w:marLeft w:val="0"/>
                                      <w:marRight w:val="0"/>
                                      <w:marTop w:val="0"/>
                                      <w:marBottom w:val="0"/>
                                      <w:divBdr>
                                        <w:top w:val="none" w:sz="0" w:space="0" w:color="auto"/>
                                        <w:left w:val="none" w:sz="0" w:space="0" w:color="auto"/>
                                        <w:bottom w:val="none" w:sz="0" w:space="0" w:color="auto"/>
                                        <w:right w:val="none" w:sz="0" w:space="0" w:color="auto"/>
                                      </w:divBdr>
                                    </w:div>
                                    <w:div w:id="110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116319">
      <w:bodyDiv w:val="1"/>
      <w:marLeft w:val="0"/>
      <w:marRight w:val="0"/>
      <w:marTop w:val="0"/>
      <w:marBottom w:val="0"/>
      <w:divBdr>
        <w:top w:val="none" w:sz="0" w:space="0" w:color="auto"/>
        <w:left w:val="none" w:sz="0" w:space="0" w:color="auto"/>
        <w:bottom w:val="none" w:sz="0" w:space="0" w:color="auto"/>
        <w:right w:val="none" w:sz="0" w:space="0" w:color="auto"/>
      </w:divBdr>
    </w:div>
    <w:div w:id="2096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C159-3EED-4624-8E64-B6965D07EE68}">
  <ds:schemaRefs>
    <ds:schemaRef ds:uri="http://purl.org/dc/elements/1.1/"/>
    <ds:schemaRef ds:uri="http://schemas.microsoft.com/office/2006/metadata/properties"/>
    <ds:schemaRef ds:uri="http://schemas.microsoft.com/office/infopath/2007/PartnerControls"/>
    <ds:schemaRef ds:uri="e58d86aa-8fe5-4539-8203-03c44674af5d"/>
    <ds:schemaRef ds:uri="http://purl.org/dc/terms/"/>
    <ds:schemaRef ds:uri="http://schemas.microsoft.com/office/2006/documentManagement/types"/>
    <ds:schemaRef ds:uri="9f7bfde5-fec1-41b1-af96-d0ead4fdf1a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8EA38-4B38-44CB-A245-601AA40F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10420</Words>
  <Characters>5940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2026-04-14T06:57:00Z</dcterms:created>
  <dcterms:modified xsi:type="dcterms:W3CDTF">2026-04-15T12:25:00Z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