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164F6FEE" w14:textId="77777777" w:rsidR="00A40712" w:rsidRDefault="00A40712" w:rsidP="00A40712">
      <w:pPr>
        <w:shd w:val="clear" w:color="auto" w:fill="FFFFFF"/>
        <w:spacing w:after="0" w:line="240" w:lineRule="auto"/>
        <w:ind w:right="99"/>
        <w:jc w:val="center"/>
        <w:rPr>
          <w:b/>
        </w:rPr>
      </w:pPr>
      <w:r w:rsidRPr="00D6320E">
        <w:rPr>
          <w:b/>
        </w:rPr>
        <w:t>TURIZMO PREKĖS IR SPORTO PREKĖS</w:t>
      </w:r>
      <w:r w:rsidRPr="00B658BE">
        <w:rPr>
          <w:b/>
        </w:rPr>
        <w:t xml:space="preserve"> </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02664D33" w:rsidR="00484DE3" w:rsidRPr="00252BCA" w:rsidRDefault="00EF0A28" w:rsidP="00BE7399">
      <w:pPr>
        <w:widowControl w:val="0"/>
        <w:spacing w:after="0"/>
        <w:jc w:val="both"/>
        <w:rPr>
          <w:rFonts w:eastAsia="Calibri"/>
        </w:rPr>
      </w:pPr>
      <w:r>
        <w:rPr>
          <w:rFonts w:eastAsia="Calibri"/>
        </w:rPr>
        <w:t xml:space="preserve">3.1. </w:t>
      </w:r>
      <w:r w:rsidR="00424C9C" w:rsidRPr="00424C9C">
        <w:rPr>
          <w:rFonts w:eastAsia="Calibri"/>
        </w:rPr>
        <w:t>Pasiūlyme bendra pasiūlymo kaina apskaičiuojama pritaikius Tiekėjo siūlomą nuolaidą nuo bazinės palyginamojo prekių sąrašo kainos.</w:t>
      </w:r>
      <w:r w:rsidR="00424C9C">
        <w:rPr>
          <w:rFonts w:eastAsia="Calibri"/>
        </w:rPr>
        <w:t xml:space="preserve"> </w:t>
      </w:r>
    </w:p>
    <w:p w14:paraId="5D7432A4" w14:textId="0A81A61E" w:rsidR="000F307A" w:rsidRDefault="00484DE3" w:rsidP="00BE7399">
      <w:pPr>
        <w:widowControl w:val="0"/>
        <w:spacing w:after="0"/>
        <w:jc w:val="both"/>
        <w:rPr>
          <w:rFonts w:eastAsia="Calibri"/>
        </w:rPr>
      </w:pPr>
      <w:r w:rsidRPr="00252BCA">
        <w:rPr>
          <w:rFonts w:eastAsia="Calibri"/>
        </w:rPr>
        <w:t xml:space="preserve">3.2. </w:t>
      </w:r>
      <w:r w:rsidR="00CD1121">
        <w:rPr>
          <w:b/>
          <w:bCs/>
          <w:lang w:eastAsia="lt-LT"/>
        </w:rPr>
        <w:t>P</w:t>
      </w:r>
      <w:r w:rsidR="000D4000" w:rsidRPr="00E209CE">
        <w:rPr>
          <w:b/>
          <w:bCs/>
          <w:lang w:eastAsia="lt-LT"/>
        </w:rPr>
        <w:t>asiūlymo kaina</w:t>
      </w:r>
      <w:r w:rsidR="00CD1121">
        <w:rPr>
          <w:b/>
          <w:bCs/>
          <w:lang w:eastAsia="lt-LT"/>
        </w:rPr>
        <w:t xml:space="preserve">i nustatyti </w:t>
      </w:r>
      <w:r w:rsidR="000D4000" w:rsidRPr="00E209CE">
        <w:rPr>
          <w:rFonts w:eastAsia="Calibri"/>
          <w:b/>
          <w:bCs/>
        </w:rPr>
        <w:t>užpild</w:t>
      </w:r>
      <w:r w:rsidR="008F0868">
        <w:rPr>
          <w:rFonts w:eastAsia="Calibri"/>
          <w:b/>
          <w:bCs/>
        </w:rPr>
        <w:t xml:space="preserve">omas </w:t>
      </w:r>
      <w:r w:rsidR="000D4000" w:rsidRPr="00E209CE">
        <w:rPr>
          <w:rFonts w:eastAsia="Calibri"/>
          <w:b/>
          <w:bCs/>
        </w:rPr>
        <w:t>šio</w:t>
      </w:r>
      <w:r w:rsidR="008F0868">
        <w:rPr>
          <w:rFonts w:eastAsia="Calibri"/>
          <w:b/>
          <w:bCs/>
        </w:rPr>
        <w:t>s</w:t>
      </w:r>
      <w:r w:rsidR="009D7AD0" w:rsidRPr="00E209CE">
        <w:rPr>
          <w:rFonts w:eastAsia="Calibri"/>
          <w:b/>
          <w:bCs/>
        </w:rPr>
        <w:t xml:space="preserve"> pasiūlymo </w:t>
      </w:r>
      <w:r w:rsidR="008F0868">
        <w:rPr>
          <w:rFonts w:eastAsia="Calibri"/>
          <w:b/>
          <w:bCs/>
        </w:rPr>
        <w:t xml:space="preserve">formos </w:t>
      </w:r>
      <w:r w:rsidR="009D7AD0" w:rsidRPr="00E209CE">
        <w:rPr>
          <w:rFonts w:eastAsia="Calibri"/>
          <w:b/>
          <w:bCs/>
        </w:rPr>
        <w:t>1 priedėl</w:t>
      </w:r>
      <w:r w:rsidR="008F0868">
        <w:rPr>
          <w:rFonts w:eastAsia="Calibri"/>
          <w:b/>
          <w:bCs/>
        </w:rPr>
        <w:t>is</w:t>
      </w:r>
      <w:r w:rsidR="00A140B9">
        <w:rPr>
          <w:rFonts w:eastAsia="Calibri"/>
          <w:b/>
          <w:bCs/>
        </w:rPr>
        <w:t xml:space="preserve">, </w:t>
      </w:r>
      <w:r w:rsidR="00A140B9" w:rsidRPr="00A140B9">
        <w:rPr>
          <w:rFonts w:eastAsia="Calibri"/>
        </w:rPr>
        <w:t xml:space="preserve">parengtas </w:t>
      </w:r>
      <w:r w:rsidR="00A140B9">
        <w:rPr>
          <w:rFonts w:eastAsia="Calibri"/>
        </w:rPr>
        <w:t>remiantis</w:t>
      </w:r>
      <w:r w:rsidR="00A140B9" w:rsidRPr="00A140B9">
        <w:rPr>
          <w:rFonts w:eastAsia="Calibri"/>
        </w:rPr>
        <w:t xml:space="preserve"> </w:t>
      </w:r>
      <w:r w:rsidR="00264782">
        <w:rPr>
          <w:rFonts w:eastAsia="Calibri"/>
        </w:rPr>
        <w:t xml:space="preserve">pirkimo dokumentų specialiųjų sąlygų 1 priede pateikta </w:t>
      </w:r>
      <w:r w:rsidR="00A140B9" w:rsidRPr="00A140B9">
        <w:rPr>
          <w:rFonts w:eastAsia="Calibri"/>
        </w:rPr>
        <w:t>Technin</w:t>
      </w:r>
      <w:r w:rsidR="00A140B9">
        <w:rPr>
          <w:rFonts w:eastAsia="Calibri"/>
        </w:rPr>
        <w:t>e</w:t>
      </w:r>
      <w:r w:rsidR="00A140B9" w:rsidRPr="00A140B9">
        <w:rPr>
          <w:rFonts w:eastAsia="Calibri"/>
        </w:rPr>
        <w:t xml:space="preserve"> specifikacij</w:t>
      </w:r>
      <w:r w:rsidR="00264782">
        <w:rPr>
          <w:rFonts w:eastAsia="Calibri"/>
        </w:rPr>
        <w:t>a</w:t>
      </w:r>
      <w:r w:rsidR="009D7AD0" w:rsidRPr="00A140B9">
        <w:rPr>
          <w:rFonts w:eastAsia="Calibri"/>
        </w:rPr>
        <w:t>.</w:t>
      </w:r>
      <w:r w:rsidR="009D7AD0">
        <w:rPr>
          <w:rFonts w:eastAsia="Calibri"/>
        </w:rPr>
        <w:t xml:space="preserve"> </w:t>
      </w:r>
      <w:r w:rsidR="00D04B6B">
        <w:rPr>
          <w:rFonts w:eastAsia="Calibri"/>
        </w:rPr>
        <w:t>Pilkos spalvos laukeliai nėra pildomi</w:t>
      </w:r>
      <w:r w:rsidR="00DE3BB1">
        <w:rPr>
          <w:rFonts w:eastAsia="Calibri"/>
        </w:rPr>
        <w:t>.</w:t>
      </w:r>
      <w:r w:rsidR="00D04B6B">
        <w:rPr>
          <w:rFonts w:eastAsia="Calibri"/>
        </w:rPr>
        <w:t xml:space="preserve"> </w:t>
      </w:r>
      <w:r w:rsidR="00F15639">
        <w:rPr>
          <w:rFonts w:eastAsia="Calibri"/>
        </w:rPr>
        <w:t>Šiame priedėlyje</w:t>
      </w:r>
      <w:r w:rsidR="00DE3BB1">
        <w:rPr>
          <w:rFonts w:eastAsia="Calibri"/>
        </w:rPr>
        <w:t xml:space="preserve"> suformuotos automatinio skaičiavimo formulės</w:t>
      </w:r>
      <w:r w:rsidR="00117FEF">
        <w:rPr>
          <w:rFonts w:eastAsia="Calibri"/>
        </w:rPr>
        <w:t>.</w:t>
      </w:r>
    </w:p>
    <w:p w14:paraId="11D73EB4" w14:textId="4679F2EC" w:rsidR="00A47AA9" w:rsidRDefault="00484DE3" w:rsidP="00BE7399">
      <w:pPr>
        <w:widowControl w:val="0"/>
        <w:spacing w:after="0"/>
        <w:jc w:val="both"/>
        <w:rPr>
          <w:rFonts w:eastAsia="Calibri"/>
        </w:rPr>
      </w:pPr>
      <w:r w:rsidRPr="00252BCA">
        <w:rPr>
          <w:rFonts w:eastAsia="Calibri"/>
        </w:rPr>
        <w:t>3.</w:t>
      </w:r>
      <w:r w:rsidR="00D631E7">
        <w:rPr>
          <w:rFonts w:eastAsia="Calibri"/>
        </w:rPr>
        <w:t>3</w:t>
      </w:r>
      <w:r w:rsidRPr="00252BCA">
        <w:rPr>
          <w:rFonts w:eastAsia="Calibri"/>
        </w:rPr>
        <w:t>.</w:t>
      </w:r>
      <w:r w:rsidR="005F24C1" w:rsidRPr="00252BCA">
        <w:rPr>
          <w:rFonts w:eastAsia="Calibri"/>
        </w:rPr>
        <w:t xml:space="preserve"> Jei siūloma kaina</w:t>
      </w:r>
      <w:r w:rsidR="00BF7C7B">
        <w:rPr>
          <w:rFonts w:eastAsia="Calibri"/>
        </w:rPr>
        <w:t xml:space="preserve"> arba nuolaida</w:t>
      </w:r>
      <w:r w:rsidR="005F24C1" w:rsidRPr="00252BCA">
        <w:rPr>
          <w:rFonts w:eastAsia="Calibri"/>
        </w:rPr>
        <w:t xml:space="preserve"> skaičiais neatitinka sumos </w:t>
      </w:r>
      <w:r w:rsidR="00BF7C7B">
        <w:rPr>
          <w:rFonts w:eastAsia="Calibri"/>
        </w:rPr>
        <w:t xml:space="preserve">arba nuolaidos </w:t>
      </w:r>
      <w:r w:rsidR="005F24C1" w:rsidRPr="00252BCA">
        <w:rPr>
          <w:rFonts w:eastAsia="Calibri"/>
        </w:rPr>
        <w:t>žodžiais, teisinga laikoma kaina</w:t>
      </w:r>
      <w:r w:rsidR="00AB41D7">
        <w:rPr>
          <w:rFonts w:eastAsia="Calibri"/>
        </w:rPr>
        <w:t xml:space="preserve"> arba nuolaida</w:t>
      </w:r>
      <w:r w:rsidR="005F24C1" w:rsidRPr="00252BCA">
        <w:rPr>
          <w:rFonts w:eastAsia="Calibri"/>
        </w:rPr>
        <w:t>, nurodyta žodžiais</w:t>
      </w:r>
      <w:r w:rsidR="00A47AA9" w:rsidRPr="00252BCA">
        <w:rPr>
          <w:rFonts w:eastAsia="Calibri"/>
        </w:rPr>
        <w:t>.</w:t>
      </w:r>
    </w:p>
    <w:p w14:paraId="3649B7D9" w14:textId="6D342B85" w:rsidR="00D631E7" w:rsidRPr="00252BCA" w:rsidRDefault="00D631E7" w:rsidP="00D631E7">
      <w:pPr>
        <w:widowControl w:val="0"/>
        <w:spacing w:after="0"/>
        <w:jc w:val="both"/>
        <w:rPr>
          <w:rFonts w:eastAsia="Calibri"/>
        </w:rPr>
      </w:pPr>
      <w:r>
        <w:rPr>
          <w:rFonts w:eastAsia="Calibri"/>
        </w:rPr>
        <w:t xml:space="preserve">3.4. </w:t>
      </w:r>
      <w:r w:rsidRPr="00252BCA">
        <w:rPr>
          <w:rFonts w:eastAsia="Calibri"/>
        </w:rPr>
        <w:t xml:space="preserve">Preliminarus </w:t>
      </w:r>
      <w:r w:rsidR="00AB41D7">
        <w:rPr>
          <w:rFonts w:eastAsia="Calibri"/>
        </w:rPr>
        <w:t xml:space="preserve">prekių </w:t>
      </w:r>
      <w:r w:rsidRPr="00252BCA">
        <w:rPr>
          <w:rFonts w:eastAsia="Calibri"/>
        </w:rPr>
        <w:t>kiekis skirtas pasiūlymų palyginimui</w:t>
      </w:r>
      <w:r>
        <w:rPr>
          <w:rFonts w:eastAsia="Calibri"/>
        </w:rPr>
        <w:t xml:space="preserve"> - perkančioji neįsipareigoja išpirkti nurodyto preliminaraus ar jokio kito kiekio, perkamo kiekio apimtys nurodytos pirkimo sąlygose</w:t>
      </w:r>
      <w:r w:rsidRPr="00252BCA">
        <w:rPr>
          <w:rFonts w:eastAsia="Calibri"/>
        </w:rPr>
        <w:t>.</w:t>
      </w:r>
    </w:p>
    <w:p w14:paraId="0F4A85C8" w14:textId="29204009" w:rsidR="005A7E39" w:rsidRDefault="006D3251" w:rsidP="00117B79">
      <w:pPr>
        <w:widowControl w:val="0"/>
        <w:spacing w:after="0"/>
        <w:jc w:val="both"/>
        <w:rPr>
          <w:rFonts w:eastAsia="Calibri"/>
          <w:b/>
          <w:bCs/>
        </w:rPr>
      </w:pPr>
      <w:r w:rsidRPr="00D4467A">
        <w:rPr>
          <w:rFonts w:eastAsia="Calibri"/>
          <w:b/>
          <w:bCs/>
        </w:rPr>
        <w:t xml:space="preserve">3.5. </w:t>
      </w:r>
      <w:r w:rsidR="00F56B1A" w:rsidRPr="00D4467A">
        <w:rPr>
          <w:rFonts w:eastAsia="Calibri"/>
          <w:b/>
          <w:bCs/>
        </w:rPr>
        <w:t>Kartu su pasiūlymu tiekėjas turi pate</w:t>
      </w:r>
      <w:r w:rsidR="00BE7736" w:rsidRPr="00D4467A">
        <w:rPr>
          <w:rFonts w:eastAsia="Calibri"/>
          <w:b/>
          <w:bCs/>
        </w:rPr>
        <w:t xml:space="preserve">ikti </w:t>
      </w:r>
      <w:r w:rsidR="004E6D86">
        <w:rPr>
          <w:rFonts w:cstheme="minorHAnsi"/>
          <w:b/>
          <w:bCs/>
        </w:rPr>
        <w:t>pasiūlymo pateikimo dieną kainų galiojimą</w:t>
      </w:r>
      <w:r w:rsidR="004E6D86" w:rsidRPr="0028289D">
        <w:rPr>
          <w:rFonts w:cstheme="minorHAnsi"/>
          <w:b/>
          <w:bCs/>
        </w:rPr>
        <w:t xml:space="preserve"> </w:t>
      </w:r>
      <w:r w:rsidR="00BE7736" w:rsidRPr="00D4467A">
        <w:rPr>
          <w:rFonts w:eastAsia="Calibri"/>
          <w:b/>
          <w:bCs/>
        </w:rPr>
        <w:t xml:space="preserve">pagrindžiančią informaciją </w:t>
      </w:r>
      <w:r w:rsidR="009D55FB" w:rsidRPr="009D55FB">
        <w:rPr>
          <w:rFonts w:eastAsia="Calibri"/>
          <w:b/>
          <w:bCs/>
        </w:rPr>
        <w:t xml:space="preserve">- turi būti pateikti </w:t>
      </w:r>
      <w:r w:rsidR="000338B6">
        <w:rPr>
          <w:rFonts w:eastAsia="Calibri"/>
          <w:b/>
          <w:bCs/>
        </w:rPr>
        <w:t>kiekvienos palyginamajame prekių sąraše nurodytos prekės</w:t>
      </w:r>
      <w:r w:rsidR="009D55FB" w:rsidRPr="009D55FB">
        <w:rPr>
          <w:rFonts w:eastAsia="Calibri"/>
          <w:b/>
          <w:bCs/>
        </w:rPr>
        <w:t xml:space="preserve"> ekrano nuotrauka iš tiekėjo elektroninės parduotuvės ar skaitmeninė nuotrauka iš tiekėjo fizinės parduotuvės</w:t>
      </w:r>
      <w:r w:rsidR="000338B6">
        <w:rPr>
          <w:rFonts w:eastAsia="Calibri"/>
          <w:b/>
          <w:bCs/>
        </w:rPr>
        <w:t xml:space="preserve"> – pateiktose nuotraukose turi būti laiko žymą (turi būti galima identifikuoti nuotraukos </w:t>
      </w:r>
      <w:r w:rsidR="00E30E94">
        <w:rPr>
          <w:rFonts w:eastAsia="Calibri"/>
          <w:b/>
          <w:bCs/>
        </w:rPr>
        <w:t xml:space="preserve">datą). Tiekėjas gali pateikti kitus, kainų galiojimą pasiūlymo patvirtinimo dieną </w:t>
      </w:r>
      <w:r w:rsidR="00027683">
        <w:rPr>
          <w:rFonts w:eastAsia="Calibri"/>
          <w:b/>
          <w:bCs/>
        </w:rPr>
        <w:t xml:space="preserve">įrodančius dokumentus – perkančioji organizacija vertins šių dokumentų tinkamumą </w:t>
      </w:r>
      <w:r w:rsidR="006B462E">
        <w:rPr>
          <w:rFonts w:eastAsia="Calibri"/>
          <w:b/>
          <w:bCs/>
        </w:rPr>
        <w:t>a</w:t>
      </w:r>
      <w:r w:rsidR="00027683">
        <w:rPr>
          <w:rFonts w:eastAsia="Calibri"/>
          <w:b/>
          <w:bCs/>
        </w:rPr>
        <w:t>tit</w:t>
      </w:r>
      <w:r w:rsidR="006B462E">
        <w:rPr>
          <w:rFonts w:eastAsia="Calibri"/>
          <w:b/>
          <w:bCs/>
        </w:rPr>
        <w:t>i</w:t>
      </w:r>
      <w:r w:rsidR="00027683">
        <w:rPr>
          <w:rFonts w:eastAsia="Calibri"/>
          <w:b/>
          <w:bCs/>
        </w:rPr>
        <w:t>kčiai pagrįsti.</w:t>
      </w:r>
      <w:r w:rsidR="009D55FB" w:rsidRPr="009D55FB">
        <w:rPr>
          <w:rFonts w:eastAsia="Calibri"/>
          <w:b/>
          <w:bCs/>
        </w:rPr>
        <w:t xml:space="preserve"> </w:t>
      </w:r>
    </w:p>
    <w:p w14:paraId="10454B8C" w14:textId="7D240B98"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AD113D">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w:t>
      </w:r>
      <w:r w:rsidR="006B462E">
        <w:rPr>
          <w:rFonts w:eastAsia="Calibri"/>
        </w:rPr>
        <w:t xml:space="preserve">os prekės visiškai atitinka </w:t>
      </w:r>
      <w:r w:rsidR="009A4030">
        <w:rPr>
          <w:rFonts w:eastAsia="Calibri"/>
        </w:rPr>
        <w:t>nurodytus techninius parametrus, jo galimas pasiūlytu prekių asortimentas atitinka techninėje specifikacijoje nurodytų prekių grupių kategorijas,</w:t>
      </w:r>
      <w:r w:rsidRPr="00252BCA">
        <w:rPr>
          <w:rFonts w:eastAsia="Calibri"/>
        </w:rPr>
        <w:t xml:space="preserve"> </w:t>
      </w:r>
      <w:r w:rsidR="00324877">
        <w:rPr>
          <w:rFonts w:eastAsia="Calibri"/>
        </w:rPr>
        <w:t xml:space="preserve">į nurodytas prekių </w:t>
      </w:r>
      <w:r w:rsidRPr="00252BCA">
        <w:rPr>
          <w:rFonts w:eastAsia="Calibri"/>
        </w:rPr>
        <w:t>kain</w:t>
      </w:r>
      <w:r w:rsidR="00324877">
        <w:rPr>
          <w:rFonts w:eastAsia="Calibri"/>
        </w:rPr>
        <w:t>as</w:t>
      </w:r>
      <w:r w:rsidRPr="00252BCA">
        <w:rPr>
          <w:rFonts w:eastAsia="Calibri"/>
        </w:rPr>
        <w:t xml:space="preserve"> įskaičiuotos visos išlaidos ir visi </w:t>
      </w:r>
      <w:r w:rsidRPr="00252BCA">
        <w:rPr>
          <w:rFonts w:eastAsia="Calibri"/>
        </w:rPr>
        <w:lastRenderedPageBreak/>
        <w:t xml:space="preserve">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044A4074" w14:textId="77777777" w:rsidR="0040170D" w:rsidRDefault="00D9591C" w:rsidP="00D9591C">
      <w:pPr>
        <w:spacing w:after="0" w:line="240" w:lineRule="auto"/>
        <w:jc w:val="both"/>
        <w:rPr>
          <w:b/>
          <w:iCs/>
        </w:rPr>
      </w:pPr>
      <w:r w:rsidRPr="00252BCA">
        <w:rPr>
          <w:b/>
          <w:iCs/>
        </w:rPr>
        <w:t>Pastab</w:t>
      </w:r>
      <w:r w:rsidR="003656DF" w:rsidRPr="00252BCA">
        <w:rPr>
          <w:b/>
          <w:iCs/>
        </w:rPr>
        <w:t>os</w:t>
      </w:r>
      <w:r w:rsidRPr="00252BCA">
        <w:rPr>
          <w:b/>
          <w:iCs/>
        </w:rPr>
        <w:t>:</w:t>
      </w:r>
    </w:p>
    <w:p w14:paraId="26C79A73" w14:textId="136AE768" w:rsidR="00D9591C" w:rsidRDefault="00EE39CF" w:rsidP="00CA52CA">
      <w:pPr>
        <w:spacing w:after="0" w:line="240" w:lineRule="auto"/>
        <w:jc w:val="both"/>
        <w:rPr>
          <w:i/>
          <w:iCs/>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795B186C" w14:textId="77777777" w:rsidR="0032732B" w:rsidRPr="00252BCA" w:rsidRDefault="0032732B" w:rsidP="00CA52CA">
      <w:pPr>
        <w:spacing w:after="0" w:line="240" w:lineRule="auto"/>
        <w:jc w:val="both"/>
        <w:rPr>
          <w:i/>
          <w:iCs/>
          <w:color w:val="0070C0"/>
          <w:spacing w:val="2"/>
          <w:sz w:val="21"/>
          <w:szCs w:val="21"/>
          <w:shd w:val="clear" w:color="auto" w:fill="FFFFFF"/>
        </w:rPr>
      </w:pP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27683"/>
    <w:rsid w:val="00030701"/>
    <w:rsid w:val="00031A1A"/>
    <w:rsid w:val="00031D1E"/>
    <w:rsid w:val="000332D0"/>
    <w:rsid w:val="000338B6"/>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2DE3"/>
    <w:rsid w:val="00073AEF"/>
    <w:rsid w:val="00074059"/>
    <w:rsid w:val="000762B1"/>
    <w:rsid w:val="00080270"/>
    <w:rsid w:val="00081B51"/>
    <w:rsid w:val="00086233"/>
    <w:rsid w:val="00086C00"/>
    <w:rsid w:val="000878C3"/>
    <w:rsid w:val="00090310"/>
    <w:rsid w:val="00091A4D"/>
    <w:rsid w:val="00092B05"/>
    <w:rsid w:val="00096E33"/>
    <w:rsid w:val="000A239F"/>
    <w:rsid w:val="000A5940"/>
    <w:rsid w:val="000B0775"/>
    <w:rsid w:val="000B3577"/>
    <w:rsid w:val="000B7B75"/>
    <w:rsid w:val="000C070E"/>
    <w:rsid w:val="000C5890"/>
    <w:rsid w:val="000C5D35"/>
    <w:rsid w:val="000D4000"/>
    <w:rsid w:val="000D6164"/>
    <w:rsid w:val="000E43C8"/>
    <w:rsid w:val="000E4E05"/>
    <w:rsid w:val="000E78BE"/>
    <w:rsid w:val="000F1692"/>
    <w:rsid w:val="000F307A"/>
    <w:rsid w:val="000F7FF2"/>
    <w:rsid w:val="001061A7"/>
    <w:rsid w:val="001064D5"/>
    <w:rsid w:val="00107FA2"/>
    <w:rsid w:val="001100E9"/>
    <w:rsid w:val="00117B79"/>
    <w:rsid w:val="00117FEF"/>
    <w:rsid w:val="00122D3D"/>
    <w:rsid w:val="0012326E"/>
    <w:rsid w:val="00123D5A"/>
    <w:rsid w:val="00125209"/>
    <w:rsid w:val="001256C7"/>
    <w:rsid w:val="0012737A"/>
    <w:rsid w:val="001309D8"/>
    <w:rsid w:val="00135808"/>
    <w:rsid w:val="0014138E"/>
    <w:rsid w:val="00142CCC"/>
    <w:rsid w:val="00142FFA"/>
    <w:rsid w:val="00145CDC"/>
    <w:rsid w:val="00152AA6"/>
    <w:rsid w:val="00154CD1"/>
    <w:rsid w:val="001557D1"/>
    <w:rsid w:val="00160FDB"/>
    <w:rsid w:val="0016784E"/>
    <w:rsid w:val="00181047"/>
    <w:rsid w:val="0018198B"/>
    <w:rsid w:val="00181B05"/>
    <w:rsid w:val="00182EA3"/>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51E3"/>
    <w:rsid w:val="002470E0"/>
    <w:rsid w:val="00252BCA"/>
    <w:rsid w:val="00256CB8"/>
    <w:rsid w:val="002574E2"/>
    <w:rsid w:val="00261424"/>
    <w:rsid w:val="002621AC"/>
    <w:rsid w:val="00263ED1"/>
    <w:rsid w:val="00264782"/>
    <w:rsid w:val="00267DD5"/>
    <w:rsid w:val="00267F27"/>
    <w:rsid w:val="00274395"/>
    <w:rsid w:val="00276C5C"/>
    <w:rsid w:val="00277414"/>
    <w:rsid w:val="00280448"/>
    <w:rsid w:val="00285F13"/>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2C83"/>
    <w:rsid w:val="002C3FA5"/>
    <w:rsid w:val="002C4433"/>
    <w:rsid w:val="002D1027"/>
    <w:rsid w:val="002D153A"/>
    <w:rsid w:val="002D3E12"/>
    <w:rsid w:val="002D4AC6"/>
    <w:rsid w:val="002D541E"/>
    <w:rsid w:val="002D619D"/>
    <w:rsid w:val="002D629A"/>
    <w:rsid w:val="002D6887"/>
    <w:rsid w:val="002D7543"/>
    <w:rsid w:val="002E3E99"/>
    <w:rsid w:val="002F1809"/>
    <w:rsid w:val="002F1BA8"/>
    <w:rsid w:val="002F4D7A"/>
    <w:rsid w:val="002F54B0"/>
    <w:rsid w:val="002F5921"/>
    <w:rsid w:val="00302908"/>
    <w:rsid w:val="00305F6B"/>
    <w:rsid w:val="00310C2F"/>
    <w:rsid w:val="00321930"/>
    <w:rsid w:val="003229EC"/>
    <w:rsid w:val="00324877"/>
    <w:rsid w:val="003262D2"/>
    <w:rsid w:val="0032732B"/>
    <w:rsid w:val="00327D6A"/>
    <w:rsid w:val="003319AD"/>
    <w:rsid w:val="003324F1"/>
    <w:rsid w:val="003366AA"/>
    <w:rsid w:val="0033674C"/>
    <w:rsid w:val="00340AC6"/>
    <w:rsid w:val="00342BA3"/>
    <w:rsid w:val="003468D6"/>
    <w:rsid w:val="00346C23"/>
    <w:rsid w:val="003501A3"/>
    <w:rsid w:val="00351042"/>
    <w:rsid w:val="00351D54"/>
    <w:rsid w:val="00352513"/>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85C5F"/>
    <w:rsid w:val="00390F41"/>
    <w:rsid w:val="00394547"/>
    <w:rsid w:val="003956A2"/>
    <w:rsid w:val="003966B9"/>
    <w:rsid w:val="00396ACC"/>
    <w:rsid w:val="003A1473"/>
    <w:rsid w:val="003A3D52"/>
    <w:rsid w:val="003A3D98"/>
    <w:rsid w:val="003A68A8"/>
    <w:rsid w:val="003A6D18"/>
    <w:rsid w:val="003C1583"/>
    <w:rsid w:val="003C647E"/>
    <w:rsid w:val="003D02B9"/>
    <w:rsid w:val="003D58FE"/>
    <w:rsid w:val="003D70C6"/>
    <w:rsid w:val="003E0AF6"/>
    <w:rsid w:val="003F25A9"/>
    <w:rsid w:val="003F3A8B"/>
    <w:rsid w:val="003F43BD"/>
    <w:rsid w:val="003F4E25"/>
    <w:rsid w:val="003F6BF2"/>
    <w:rsid w:val="003F7021"/>
    <w:rsid w:val="003F72DE"/>
    <w:rsid w:val="0040170D"/>
    <w:rsid w:val="00402195"/>
    <w:rsid w:val="00406465"/>
    <w:rsid w:val="00407B77"/>
    <w:rsid w:val="00420CA1"/>
    <w:rsid w:val="00424C9C"/>
    <w:rsid w:val="00424FFA"/>
    <w:rsid w:val="0043173A"/>
    <w:rsid w:val="00434AE2"/>
    <w:rsid w:val="00436184"/>
    <w:rsid w:val="0043798D"/>
    <w:rsid w:val="00440A05"/>
    <w:rsid w:val="00443A68"/>
    <w:rsid w:val="00444C72"/>
    <w:rsid w:val="00447608"/>
    <w:rsid w:val="004515A0"/>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4D9B"/>
    <w:rsid w:val="004E6D86"/>
    <w:rsid w:val="004E7752"/>
    <w:rsid w:val="004F2BA8"/>
    <w:rsid w:val="004F2E04"/>
    <w:rsid w:val="004F2E9F"/>
    <w:rsid w:val="004F40B6"/>
    <w:rsid w:val="004F5012"/>
    <w:rsid w:val="004F75CC"/>
    <w:rsid w:val="005020D5"/>
    <w:rsid w:val="00504716"/>
    <w:rsid w:val="00510D78"/>
    <w:rsid w:val="00511C9A"/>
    <w:rsid w:val="00513432"/>
    <w:rsid w:val="005209D0"/>
    <w:rsid w:val="00521486"/>
    <w:rsid w:val="005259CF"/>
    <w:rsid w:val="005300DD"/>
    <w:rsid w:val="005315E1"/>
    <w:rsid w:val="00531D01"/>
    <w:rsid w:val="00534708"/>
    <w:rsid w:val="0054363B"/>
    <w:rsid w:val="005529D9"/>
    <w:rsid w:val="00552C55"/>
    <w:rsid w:val="0055477B"/>
    <w:rsid w:val="00557D85"/>
    <w:rsid w:val="00560C8E"/>
    <w:rsid w:val="0056515C"/>
    <w:rsid w:val="005674ED"/>
    <w:rsid w:val="00572A55"/>
    <w:rsid w:val="00574B2B"/>
    <w:rsid w:val="00580C4B"/>
    <w:rsid w:val="00581E4C"/>
    <w:rsid w:val="005866A2"/>
    <w:rsid w:val="00591141"/>
    <w:rsid w:val="00597FB0"/>
    <w:rsid w:val="005A1F73"/>
    <w:rsid w:val="005A7E39"/>
    <w:rsid w:val="005B0854"/>
    <w:rsid w:val="005B0FFB"/>
    <w:rsid w:val="005B15E6"/>
    <w:rsid w:val="005B3D50"/>
    <w:rsid w:val="005B5A99"/>
    <w:rsid w:val="005B7913"/>
    <w:rsid w:val="005C1D89"/>
    <w:rsid w:val="005C5BBC"/>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3E5"/>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1D16"/>
    <w:rsid w:val="006A22EA"/>
    <w:rsid w:val="006A4A5E"/>
    <w:rsid w:val="006A7E32"/>
    <w:rsid w:val="006B0076"/>
    <w:rsid w:val="006B169A"/>
    <w:rsid w:val="006B3FB9"/>
    <w:rsid w:val="006B462E"/>
    <w:rsid w:val="006B5572"/>
    <w:rsid w:val="006B5786"/>
    <w:rsid w:val="006B607F"/>
    <w:rsid w:val="006C1DC8"/>
    <w:rsid w:val="006C3A70"/>
    <w:rsid w:val="006C6CC9"/>
    <w:rsid w:val="006C74DD"/>
    <w:rsid w:val="006D1FAD"/>
    <w:rsid w:val="006D3251"/>
    <w:rsid w:val="006D6F98"/>
    <w:rsid w:val="006E054E"/>
    <w:rsid w:val="006F1AC3"/>
    <w:rsid w:val="006F60BE"/>
    <w:rsid w:val="0070038B"/>
    <w:rsid w:val="00700B45"/>
    <w:rsid w:val="00700B79"/>
    <w:rsid w:val="00701013"/>
    <w:rsid w:val="00707049"/>
    <w:rsid w:val="00707CC2"/>
    <w:rsid w:val="00711B3A"/>
    <w:rsid w:val="00711BE9"/>
    <w:rsid w:val="00714D68"/>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4F66"/>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0DE0"/>
    <w:rsid w:val="007B15A2"/>
    <w:rsid w:val="007B1780"/>
    <w:rsid w:val="007B422C"/>
    <w:rsid w:val="007B4A52"/>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05A"/>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0868"/>
    <w:rsid w:val="008F193E"/>
    <w:rsid w:val="0090233A"/>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0F08"/>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030"/>
    <w:rsid w:val="009A4681"/>
    <w:rsid w:val="009C3BC0"/>
    <w:rsid w:val="009C438C"/>
    <w:rsid w:val="009C5B70"/>
    <w:rsid w:val="009C5E4D"/>
    <w:rsid w:val="009C61D6"/>
    <w:rsid w:val="009D1D61"/>
    <w:rsid w:val="009D333F"/>
    <w:rsid w:val="009D37DB"/>
    <w:rsid w:val="009D39D0"/>
    <w:rsid w:val="009D4B09"/>
    <w:rsid w:val="009D55FB"/>
    <w:rsid w:val="009D5D01"/>
    <w:rsid w:val="009D7AD0"/>
    <w:rsid w:val="009E13DE"/>
    <w:rsid w:val="009E3399"/>
    <w:rsid w:val="009E3572"/>
    <w:rsid w:val="009F22CE"/>
    <w:rsid w:val="009F2828"/>
    <w:rsid w:val="009F304C"/>
    <w:rsid w:val="009F351C"/>
    <w:rsid w:val="009F393F"/>
    <w:rsid w:val="009F39CB"/>
    <w:rsid w:val="00A000CA"/>
    <w:rsid w:val="00A04E11"/>
    <w:rsid w:val="00A06280"/>
    <w:rsid w:val="00A125F8"/>
    <w:rsid w:val="00A1317B"/>
    <w:rsid w:val="00A1373E"/>
    <w:rsid w:val="00A140B9"/>
    <w:rsid w:val="00A1542B"/>
    <w:rsid w:val="00A16759"/>
    <w:rsid w:val="00A2252C"/>
    <w:rsid w:val="00A246AC"/>
    <w:rsid w:val="00A26C62"/>
    <w:rsid w:val="00A27CE6"/>
    <w:rsid w:val="00A30F1D"/>
    <w:rsid w:val="00A32013"/>
    <w:rsid w:val="00A32924"/>
    <w:rsid w:val="00A35783"/>
    <w:rsid w:val="00A40712"/>
    <w:rsid w:val="00A4097B"/>
    <w:rsid w:val="00A42036"/>
    <w:rsid w:val="00A46C21"/>
    <w:rsid w:val="00A47AA9"/>
    <w:rsid w:val="00A51101"/>
    <w:rsid w:val="00A53D80"/>
    <w:rsid w:val="00A5470D"/>
    <w:rsid w:val="00A5505F"/>
    <w:rsid w:val="00A62F23"/>
    <w:rsid w:val="00A64AE9"/>
    <w:rsid w:val="00A66C1E"/>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41D7"/>
    <w:rsid w:val="00AB6612"/>
    <w:rsid w:val="00AB6D4D"/>
    <w:rsid w:val="00AC0278"/>
    <w:rsid w:val="00AC0AE3"/>
    <w:rsid w:val="00AC11FF"/>
    <w:rsid w:val="00AC610D"/>
    <w:rsid w:val="00AC70A0"/>
    <w:rsid w:val="00AC7B17"/>
    <w:rsid w:val="00AD04B0"/>
    <w:rsid w:val="00AD113D"/>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4FF"/>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E7736"/>
    <w:rsid w:val="00BF2A93"/>
    <w:rsid w:val="00BF2FAA"/>
    <w:rsid w:val="00BF4AE9"/>
    <w:rsid w:val="00BF55C3"/>
    <w:rsid w:val="00BF79AE"/>
    <w:rsid w:val="00BF7C7B"/>
    <w:rsid w:val="00C0220F"/>
    <w:rsid w:val="00C040C7"/>
    <w:rsid w:val="00C130A2"/>
    <w:rsid w:val="00C16EF4"/>
    <w:rsid w:val="00C20779"/>
    <w:rsid w:val="00C2222D"/>
    <w:rsid w:val="00C22325"/>
    <w:rsid w:val="00C22472"/>
    <w:rsid w:val="00C2725E"/>
    <w:rsid w:val="00C27289"/>
    <w:rsid w:val="00C32F0C"/>
    <w:rsid w:val="00C3722C"/>
    <w:rsid w:val="00C408FA"/>
    <w:rsid w:val="00C41053"/>
    <w:rsid w:val="00C4543B"/>
    <w:rsid w:val="00C471B6"/>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C6266"/>
    <w:rsid w:val="00CD1121"/>
    <w:rsid w:val="00CD2A19"/>
    <w:rsid w:val="00CD7A1F"/>
    <w:rsid w:val="00CE04BC"/>
    <w:rsid w:val="00CE0C6D"/>
    <w:rsid w:val="00CE505B"/>
    <w:rsid w:val="00CE6581"/>
    <w:rsid w:val="00CF6861"/>
    <w:rsid w:val="00D02D04"/>
    <w:rsid w:val="00D04071"/>
    <w:rsid w:val="00D04B6B"/>
    <w:rsid w:val="00D05F54"/>
    <w:rsid w:val="00D112B6"/>
    <w:rsid w:val="00D13052"/>
    <w:rsid w:val="00D15E2D"/>
    <w:rsid w:val="00D173CA"/>
    <w:rsid w:val="00D1742F"/>
    <w:rsid w:val="00D20E9C"/>
    <w:rsid w:val="00D20F67"/>
    <w:rsid w:val="00D21FC4"/>
    <w:rsid w:val="00D232A2"/>
    <w:rsid w:val="00D258BD"/>
    <w:rsid w:val="00D265FF"/>
    <w:rsid w:val="00D27CC1"/>
    <w:rsid w:val="00D3288C"/>
    <w:rsid w:val="00D3461B"/>
    <w:rsid w:val="00D35032"/>
    <w:rsid w:val="00D36F16"/>
    <w:rsid w:val="00D371A9"/>
    <w:rsid w:val="00D4467A"/>
    <w:rsid w:val="00D46C12"/>
    <w:rsid w:val="00D51114"/>
    <w:rsid w:val="00D51DF8"/>
    <w:rsid w:val="00D55F9A"/>
    <w:rsid w:val="00D575F6"/>
    <w:rsid w:val="00D6028C"/>
    <w:rsid w:val="00D6065E"/>
    <w:rsid w:val="00D631E7"/>
    <w:rsid w:val="00D6320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18E6"/>
    <w:rsid w:val="00DE3BB1"/>
    <w:rsid w:val="00DE4135"/>
    <w:rsid w:val="00DE47FB"/>
    <w:rsid w:val="00DE5405"/>
    <w:rsid w:val="00DE5430"/>
    <w:rsid w:val="00DE6C4B"/>
    <w:rsid w:val="00DF4827"/>
    <w:rsid w:val="00DF67D0"/>
    <w:rsid w:val="00DF70DA"/>
    <w:rsid w:val="00E01E73"/>
    <w:rsid w:val="00E02EFE"/>
    <w:rsid w:val="00E038F2"/>
    <w:rsid w:val="00E05445"/>
    <w:rsid w:val="00E06DD6"/>
    <w:rsid w:val="00E12C75"/>
    <w:rsid w:val="00E17339"/>
    <w:rsid w:val="00E209CE"/>
    <w:rsid w:val="00E225B6"/>
    <w:rsid w:val="00E225FF"/>
    <w:rsid w:val="00E245E9"/>
    <w:rsid w:val="00E25C5D"/>
    <w:rsid w:val="00E26F85"/>
    <w:rsid w:val="00E30E94"/>
    <w:rsid w:val="00E31084"/>
    <w:rsid w:val="00E31B2F"/>
    <w:rsid w:val="00E32861"/>
    <w:rsid w:val="00E34FA1"/>
    <w:rsid w:val="00E41A43"/>
    <w:rsid w:val="00E41DC4"/>
    <w:rsid w:val="00E45609"/>
    <w:rsid w:val="00E45952"/>
    <w:rsid w:val="00E45FF3"/>
    <w:rsid w:val="00E4668F"/>
    <w:rsid w:val="00E4679F"/>
    <w:rsid w:val="00E51475"/>
    <w:rsid w:val="00E5424C"/>
    <w:rsid w:val="00E55E81"/>
    <w:rsid w:val="00E56068"/>
    <w:rsid w:val="00E63E62"/>
    <w:rsid w:val="00E65BB0"/>
    <w:rsid w:val="00E70058"/>
    <w:rsid w:val="00E71271"/>
    <w:rsid w:val="00E740EA"/>
    <w:rsid w:val="00E81770"/>
    <w:rsid w:val="00E84252"/>
    <w:rsid w:val="00E84757"/>
    <w:rsid w:val="00E851B0"/>
    <w:rsid w:val="00E910A2"/>
    <w:rsid w:val="00E92FEE"/>
    <w:rsid w:val="00E94283"/>
    <w:rsid w:val="00EA591F"/>
    <w:rsid w:val="00EB36BD"/>
    <w:rsid w:val="00EB628D"/>
    <w:rsid w:val="00EC3607"/>
    <w:rsid w:val="00EC36D4"/>
    <w:rsid w:val="00ED16B2"/>
    <w:rsid w:val="00ED3C3F"/>
    <w:rsid w:val="00ED6118"/>
    <w:rsid w:val="00EE0625"/>
    <w:rsid w:val="00EE0D5F"/>
    <w:rsid w:val="00EE2908"/>
    <w:rsid w:val="00EE39CF"/>
    <w:rsid w:val="00EE4B84"/>
    <w:rsid w:val="00EE5E7C"/>
    <w:rsid w:val="00EF0A28"/>
    <w:rsid w:val="00EF1E7B"/>
    <w:rsid w:val="00EF2388"/>
    <w:rsid w:val="00EF47A2"/>
    <w:rsid w:val="00EF4B1D"/>
    <w:rsid w:val="00F00A43"/>
    <w:rsid w:val="00F06784"/>
    <w:rsid w:val="00F10D50"/>
    <w:rsid w:val="00F11576"/>
    <w:rsid w:val="00F1188F"/>
    <w:rsid w:val="00F12E16"/>
    <w:rsid w:val="00F13513"/>
    <w:rsid w:val="00F15639"/>
    <w:rsid w:val="00F15A74"/>
    <w:rsid w:val="00F15BFB"/>
    <w:rsid w:val="00F2098D"/>
    <w:rsid w:val="00F2278A"/>
    <w:rsid w:val="00F23694"/>
    <w:rsid w:val="00F25E68"/>
    <w:rsid w:val="00F3130A"/>
    <w:rsid w:val="00F317B1"/>
    <w:rsid w:val="00F32155"/>
    <w:rsid w:val="00F41BAE"/>
    <w:rsid w:val="00F44EA3"/>
    <w:rsid w:val="00F512B3"/>
    <w:rsid w:val="00F56B1A"/>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129"/>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981</TotalTime>
  <Pages>3</Pages>
  <Words>4501</Words>
  <Characters>2566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394</cp:revision>
  <dcterms:created xsi:type="dcterms:W3CDTF">2025-09-05T13:56:00Z</dcterms:created>
  <dcterms:modified xsi:type="dcterms:W3CDTF">2026-04-12T17:33:00Z</dcterms:modified>
</cp:coreProperties>
</file>