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946A" w14:textId="77777777" w:rsidR="00E273BE" w:rsidRPr="008F431B" w:rsidRDefault="00E273BE" w:rsidP="00E273B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431B">
        <w:rPr>
          <w:rFonts w:ascii="Times New Roman" w:hAnsi="Times New Roman" w:cs="Times New Roman"/>
          <w:sz w:val="24"/>
          <w:szCs w:val="24"/>
        </w:rPr>
        <w:t>Pirkimo sąlygų 3 priedas „Techninė specifikacija“</w:t>
      </w:r>
    </w:p>
    <w:p w14:paraId="5E22F51B" w14:textId="2781B321" w:rsidR="009E4CA3" w:rsidRPr="009E4CA3" w:rsidRDefault="009E4CA3" w:rsidP="009E4CA3">
      <w:pPr>
        <w:jc w:val="center"/>
        <w:rPr>
          <w:b/>
          <w:bCs/>
          <w:sz w:val="28"/>
          <w:szCs w:val="28"/>
        </w:rPr>
      </w:pPr>
      <w:r w:rsidRPr="009E4CA3">
        <w:rPr>
          <w:b/>
          <w:bCs/>
          <w:sz w:val="28"/>
          <w:szCs w:val="28"/>
        </w:rPr>
        <w:t>BALDŲ TECHNINĖ SPECIFIKACIJA</w:t>
      </w:r>
    </w:p>
    <w:p w14:paraId="78D05AFC" w14:textId="6BA80391" w:rsidR="009E4CA3" w:rsidRDefault="009E4CA3"/>
    <w:tbl>
      <w:tblPr>
        <w:tblStyle w:val="Lentelstinklelis"/>
        <w:tblW w:w="14601" w:type="dxa"/>
        <w:tblInd w:w="-5" w:type="dxa"/>
        <w:tblLook w:val="04A0" w:firstRow="1" w:lastRow="0" w:firstColumn="1" w:lastColumn="0" w:noHBand="0" w:noVBand="1"/>
      </w:tblPr>
      <w:tblGrid>
        <w:gridCol w:w="590"/>
        <w:gridCol w:w="5053"/>
        <w:gridCol w:w="2352"/>
        <w:gridCol w:w="6606"/>
      </w:tblGrid>
      <w:tr w:rsidR="005A7EDA" w:rsidRPr="00122DA3" w14:paraId="60B1C9F2" w14:textId="77777777" w:rsidTr="009E4CA3">
        <w:trPr>
          <w:trHeight w:val="4226"/>
        </w:trPr>
        <w:tc>
          <w:tcPr>
            <w:tcW w:w="709" w:type="dxa"/>
          </w:tcPr>
          <w:p w14:paraId="437C6DB0" w14:textId="46A4E2C5" w:rsidR="009E4CA3" w:rsidRDefault="009E4CA3" w:rsidP="0052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1788D4BA" w14:textId="77777777" w:rsidR="009E4CA3" w:rsidRDefault="009E4CA3" w:rsidP="005272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1C788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  <w:t>Spinta</w:t>
            </w:r>
          </w:p>
          <w:p w14:paraId="7755AA99" w14:textId="77777777" w:rsidR="009E4CA3" w:rsidRPr="001C788E" w:rsidRDefault="009E4CA3" w:rsidP="005272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2C7EB747" w14:textId="77777777" w:rsidR="009E4CA3" w:rsidRPr="0080551B" w:rsidRDefault="009E4CA3" w:rsidP="00527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5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Gaminamas iš 18 mm LMDP, matomos briaunos kantuojamos  2  mm PVC, nematomos briaunos ne mažiau  0,6 mm  PVC. </w:t>
            </w:r>
          </w:p>
          <w:p w14:paraId="1449F6D6" w14:textId="70C6378F" w:rsidR="009E4CA3" w:rsidRPr="0080551B" w:rsidRDefault="009E4CA3" w:rsidP="0052722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055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Spinta ant reguliuojamo aukščio kojelių grindų nelygumams kompensuoti</w:t>
            </w:r>
            <w:r w:rsidR="00292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(kojelės uždengtos plokšte)</w:t>
            </w:r>
            <w:r w:rsidRPr="008055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80551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323CD3">
              <w:rPr>
                <w:rFonts w:ascii="Times New Roman" w:hAnsi="Times New Roman" w:cs="Times New Roman"/>
                <w:noProof/>
                <w:sz w:val="24"/>
                <w:szCs w:val="24"/>
              </w:rPr>
              <w:t>Spintos viršuje, nugarinėje pusėje</w:t>
            </w:r>
            <w:r w:rsidR="00B2590F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="00323C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įrengiamos 2 </w:t>
            </w:r>
            <w:r w:rsidR="0069721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metalinės </w:t>
            </w:r>
            <w:r w:rsidR="00323CD3">
              <w:rPr>
                <w:rFonts w:ascii="Times New Roman" w:hAnsi="Times New Roman" w:cs="Times New Roman"/>
                <w:noProof/>
                <w:sz w:val="24"/>
                <w:szCs w:val="24"/>
              </w:rPr>
              <w:t>tvirtinimo kilpos.</w:t>
            </w:r>
          </w:p>
          <w:p w14:paraId="748F33A0" w14:textId="28C3FE29" w:rsidR="009E4CA3" w:rsidRPr="0080551B" w:rsidRDefault="009E4CA3" w:rsidP="0052722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0551B">
              <w:rPr>
                <w:rFonts w:ascii="Times New Roman" w:hAnsi="Times New Roman" w:cs="Times New Roman"/>
                <w:noProof/>
                <w:sz w:val="24"/>
                <w:szCs w:val="24"/>
              </w:rPr>
              <w:t>Keturios  durelės grūdinto</w:t>
            </w:r>
            <w:r w:rsidR="00292F97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80551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92F97">
              <w:rPr>
                <w:rFonts w:ascii="Times New Roman" w:hAnsi="Times New Roman" w:cs="Times New Roman"/>
                <w:noProof/>
                <w:sz w:val="24"/>
                <w:szCs w:val="24"/>
              </w:rPr>
              <w:t>temdyto</w:t>
            </w:r>
            <w:r w:rsidRPr="0080551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stiklo.</w:t>
            </w:r>
            <w:r w:rsidR="00B2590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Durelių lankstai – „Blum cristallo 110</w:t>
            </w:r>
            <w:r w:rsidR="00B2590F" w:rsidRPr="00BB6261">
              <w:t>°</w:t>
            </w:r>
            <w:r w:rsidR="00B2590F">
              <w:t>“ tipo.</w:t>
            </w:r>
            <w:r w:rsidRPr="0080551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92F97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80551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reguliuojamo aukščio skaidraus</w:t>
            </w:r>
            <w:r w:rsidR="003C3FA7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80551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grūdinto stiklo lentynos</w:t>
            </w:r>
            <w:r w:rsidR="00292F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(1, 2 ir 4 iš viršaus)</w:t>
            </w:r>
            <w:r w:rsidRPr="0080551B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292F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Kitos lentynos gaminamos iš LMDP.</w:t>
            </w:r>
          </w:p>
          <w:p w14:paraId="34BC70B2" w14:textId="591FDCD2" w:rsidR="009E4CA3" w:rsidRPr="0080551B" w:rsidRDefault="009E4CA3" w:rsidP="0052722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0551B">
              <w:rPr>
                <w:rFonts w:ascii="Times New Roman" w:hAnsi="Times New Roman" w:cs="Times New Roman"/>
                <w:noProof/>
                <w:sz w:val="24"/>
                <w:szCs w:val="24"/>
              </w:rPr>
              <w:t>Apatinės durelės 18 mm LMDP</w:t>
            </w:r>
            <w:r w:rsidRPr="008055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su ne mažiau 0,6  mm PVC briaunomis.</w:t>
            </w:r>
            <w:r w:rsidR="00292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Apatinių durelių aukštis 600 mm.</w:t>
            </w:r>
            <w:r w:rsidR="00323CD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Durelėse įmontuota „Blum“ uždarymo/atidarymo sistema.</w:t>
            </w:r>
            <w:r w:rsidR="0069721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Spintelės viduje įrengiama viena lentyna.</w:t>
            </w:r>
          </w:p>
          <w:p w14:paraId="3C3C21F9" w14:textId="05E2A8AE" w:rsidR="009E4CA3" w:rsidRPr="0080551B" w:rsidRDefault="009E4CA3" w:rsidP="00527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51B">
              <w:rPr>
                <w:rFonts w:ascii="Times New Roman" w:hAnsi="Times New Roman" w:cs="Times New Roman"/>
                <w:sz w:val="24"/>
                <w:szCs w:val="24"/>
              </w:rPr>
              <w:t xml:space="preserve">Rankenėles – </w:t>
            </w:r>
            <w:r w:rsidR="00292F97">
              <w:rPr>
                <w:rFonts w:ascii="Times New Roman" w:hAnsi="Times New Roman" w:cs="Times New Roman"/>
                <w:sz w:val="24"/>
                <w:szCs w:val="24"/>
              </w:rPr>
              <w:t xml:space="preserve">stiklinių durelių rankenėlių forma ir spalva derinama su užsakovu. </w:t>
            </w:r>
            <w:r w:rsidRPr="0080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F027F8" w14:textId="2E59BA4F" w:rsidR="009E4CA3" w:rsidRPr="0080551B" w:rsidRDefault="009E4CA3" w:rsidP="00527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055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Tikslūs matmenys, medžiagiškumas turi būti derinamos su užsakovu.</w:t>
            </w:r>
          </w:p>
          <w:p w14:paraId="08C4FFDA" w14:textId="342A0420" w:rsidR="00FF71FF" w:rsidRDefault="00A2156F" w:rsidP="0052722D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215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Spintos spalva – šviesus bukas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Spalva turi būti identiška </w:t>
            </w:r>
            <w:r w:rsidR="00B2590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posėdžių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stalo stalviršio spalvai.</w:t>
            </w:r>
          </w:p>
          <w:p w14:paraId="4CAFD331" w14:textId="77777777" w:rsidR="00FF71FF" w:rsidRDefault="00FF71FF" w:rsidP="0052722D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D3A3F1E" w14:textId="62419419" w:rsidR="00FF71FF" w:rsidRPr="00A2156F" w:rsidRDefault="00FF71FF" w:rsidP="0052722D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943C8F" w14:textId="77777777" w:rsidR="009E4CA3" w:rsidRDefault="009E4CA3" w:rsidP="00527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431EA" w14:textId="77777777" w:rsidR="009E4CA3" w:rsidRDefault="009E4CA3" w:rsidP="00527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B8A24" w14:textId="4EFF05CD" w:rsidR="009E4CA3" w:rsidRDefault="009E4CA3" w:rsidP="00527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950x250x2200</w:t>
            </w:r>
            <w:r w:rsidRPr="00122DA3">
              <w:rPr>
                <w:rFonts w:ascii="Times New Roman" w:hAnsi="Times New Roman" w:cs="Times New Roman"/>
                <w:sz w:val="24"/>
                <w:szCs w:val="24"/>
              </w:rPr>
              <w:t>±50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92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vnt.</w:t>
            </w:r>
          </w:p>
        </w:tc>
        <w:tc>
          <w:tcPr>
            <w:tcW w:w="4536" w:type="dxa"/>
          </w:tcPr>
          <w:p w14:paraId="2391DAE6" w14:textId="77777777" w:rsidR="00FF71FF" w:rsidRDefault="00FF71FF" w:rsidP="0052722D">
            <w:r>
              <w:t xml:space="preserve">                                          </w:t>
            </w:r>
          </w:p>
          <w:p w14:paraId="3D0E8D52" w14:textId="77777777" w:rsidR="00FF71FF" w:rsidRDefault="00FF71FF" w:rsidP="0052722D"/>
          <w:p w14:paraId="0EB0ED2A" w14:textId="77777777" w:rsidR="00FF71FF" w:rsidRDefault="00FF71FF" w:rsidP="0052722D"/>
          <w:p w14:paraId="40413AF7" w14:textId="77777777" w:rsidR="00FF71FF" w:rsidRDefault="00FF71FF" w:rsidP="0052722D"/>
          <w:p w14:paraId="5ACF6064" w14:textId="4D1F8DCE" w:rsidR="009E4CA3" w:rsidRDefault="00FF71FF" w:rsidP="0052722D">
            <w:r>
              <w:t xml:space="preserve">                                           </w:t>
            </w:r>
            <w:r w:rsidR="009E4CA3">
              <w:object w:dxaOrig="3615" w:dyaOrig="7710" w14:anchorId="5D41E1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223.8pt" o:ole="">
                  <v:imagedata r:id="rId5" o:title=""/>
                </v:shape>
                <o:OLEObject Type="Embed" ProgID="PBrush" ShapeID="_x0000_i1025" DrawAspect="Content" ObjectID="_1837834799" r:id="rId6"/>
              </w:object>
            </w:r>
          </w:p>
        </w:tc>
      </w:tr>
      <w:tr w:rsidR="005A7EDA" w:rsidRPr="00122DA3" w14:paraId="0749F47B" w14:textId="77777777" w:rsidTr="009E4CA3">
        <w:tc>
          <w:tcPr>
            <w:tcW w:w="709" w:type="dxa"/>
          </w:tcPr>
          <w:p w14:paraId="7E7EF696" w14:textId="747D2F3A" w:rsidR="009E4CA3" w:rsidRDefault="009E4CA3" w:rsidP="0052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804" w:type="dxa"/>
          </w:tcPr>
          <w:p w14:paraId="2556FB4C" w14:textId="321D5FF1" w:rsidR="009E4CA3" w:rsidRDefault="002F5380" w:rsidP="005272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  <w:t>Posėdžių stalas</w:t>
            </w:r>
          </w:p>
          <w:p w14:paraId="27DC55DC" w14:textId="77777777" w:rsidR="002F5380" w:rsidRDefault="002F5380" w:rsidP="005272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74B96A19" w14:textId="4549D4D7" w:rsidR="004B5996" w:rsidRDefault="004B5996" w:rsidP="004B599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Stalviršis g</w:t>
            </w:r>
            <w:r w:rsidRPr="008055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aminamas iš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36</w:t>
            </w:r>
            <w:r w:rsidRPr="008055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storio </w:t>
            </w:r>
            <w:r w:rsidRPr="008055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MD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 plokštės su statmenomis briaunomis.</w:t>
            </w:r>
            <w:r w:rsidRPr="008055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C30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Stalviršis susideda iš 3 vnt. 2 m. ilgio stalviršių, kurių sujungimo </w:t>
            </w:r>
            <w:r w:rsidR="007C3060" w:rsidRPr="007C30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vietose dedamas plonas kantas </w:t>
            </w:r>
            <w:r w:rsidR="007C30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7C3060" w:rsidRPr="007C30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kad sujungimo vietos minimaliai matytųsi</w:t>
            </w:r>
            <w:r w:rsidR="007C30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  <w:r w:rsidR="007C3060" w:rsidRPr="007C30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1EB92728" w14:textId="64E41E00" w:rsidR="00DC72E9" w:rsidRPr="00DC72E9" w:rsidRDefault="00DC72E9" w:rsidP="00DC72E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72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Stalas ant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4 </w:t>
            </w:r>
            <w:r w:rsidRPr="00DC72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kvadratinės formos koloninių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pilkų </w:t>
            </w:r>
            <w:r w:rsidRPr="00DC72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kojų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(žiūrėti nuotrauką)</w:t>
            </w:r>
            <w:r w:rsidRPr="00DC72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tarpusavyje sujungtų metaliniu laidų kanalu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DC72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6A5C966" w14:textId="528BEF2F" w:rsidR="00DC72E9" w:rsidRDefault="00FE25A8" w:rsidP="00DC72E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Stalviršyje įmontuojami 3 a</w:t>
            </w:r>
            <w:r w:rsidRPr="00FE25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tverčiam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ų</w:t>
            </w:r>
            <w:r w:rsidRPr="00FE25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rozečių bloka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</w:t>
            </w:r>
            <w:r w:rsidRPr="00FE25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su integruotais 220V 2vnt. + USB 1vnt. + USB C 1vnt. lizdais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bei 1 a</w:t>
            </w:r>
            <w:r w:rsidRPr="00FE25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tverčiamas rozečių blokas su integruotais 220V 2vnt. + HDMI 1vnt. + tinklo RJ45 1vnt. + USB 1vnt. + USB C 1vnt. lizdais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FE25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Laidai nuo grindų pravedami per koloninių kojų vidų, per laidų kanalus iki rozečių blokų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7C6E38F" w14:textId="55E91994" w:rsidR="009E4CA3" w:rsidRPr="001C788E" w:rsidRDefault="004B5996" w:rsidP="007C30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Stalviršio ir briaunų spalva </w:t>
            </w:r>
            <w:r w:rsidRPr="00A215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– šviesus bukas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 Spalva turi būti identiška spint</w:t>
            </w:r>
            <w:r w:rsidR="00B2590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ų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spalvai. </w:t>
            </w:r>
          </w:p>
        </w:tc>
        <w:tc>
          <w:tcPr>
            <w:tcW w:w="2552" w:type="dxa"/>
          </w:tcPr>
          <w:p w14:paraId="03E9F301" w14:textId="77777777" w:rsidR="009E4CA3" w:rsidRDefault="009E4CA3" w:rsidP="00527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71DD2" w14:textId="77777777" w:rsidR="004B5996" w:rsidRDefault="004B5996" w:rsidP="00527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4C395" w14:textId="56869F99" w:rsidR="004B5996" w:rsidRDefault="004B5996" w:rsidP="00527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6000x1400x750H </w:t>
            </w:r>
            <w:r w:rsidRPr="00122DA3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22DA3">
              <w:rPr>
                <w:rFonts w:ascii="Times New Roman" w:hAnsi="Times New Roman" w:cs="Times New Roman"/>
                <w:sz w:val="24"/>
                <w:szCs w:val="24"/>
              </w:rPr>
              <w:t>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vnt. </w:t>
            </w:r>
          </w:p>
        </w:tc>
        <w:tc>
          <w:tcPr>
            <w:tcW w:w="4536" w:type="dxa"/>
          </w:tcPr>
          <w:p w14:paraId="0131E2CD" w14:textId="77777777" w:rsidR="00FF71FF" w:rsidRDefault="00FF71FF" w:rsidP="0052722D"/>
          <w:p w14:paraId="4FBAB77B" w14:textId="77777777" w:rsidR="00FF71FF" w:rsidRDefault="00FF71FF" w:rsidP="0052722D"/>
          <w:p w14:paraId="3BA014C7" w14:textId="71D69262" w:rsidR="009E4CA3" w:rsidRDefault="0094631C" w:rsidP="0052722D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6F7A0B8" wp14:editId="5A136D03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50165</wp:posOffset>
                  </wp:positionV>
                  <wp:extent cx="4048125" cy="2990850"/>
                  <wp:effectExtent l="0" t="0" r="9525" b="0"/>
                  <wp:wrapNone/>
                  <wp:docPr id="247038195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6815" cy="299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7EDA" w:rsidRPr="00122DA3" w14:paraId="45390E93" w14:textId="77777777" w:rsidTr="00665DE7">
        <w:tc>
          <w:tcPr>
            <w:tcW w:w="709" w:type="dxa"/>
          </w:tcPr>
          <w:p w14:paraId="028A762B" w14:textId="582A8A36" w:rsidR="00C24E32" w:rsidRDefault="00C24E32" w:rsidP="0052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24E38FFD" w14:textId="489453A7" w:rsidR="00C24E32" w:rsidRDefault="009448EC" w:rsidP="005272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  <w:t>Valgomojo stalai</w:t>
            </w:r>
          </w:p>
          <w:p w14:paraId="7F5AF4DD" w14:textId="77777777" w:rsidR="009448EC" w:rsidRDefault="009448EC" w:rsidP="005272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558FA313" w14:textId="4A353196" w:rsidR="009448EC" w:rsidRPr="009448EC" w:rsidRDefault="009448EC" w:rsidP="009448EC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448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Stalviršis </w:t>
            </w:r>
            <w:r w:rsidR="00665DE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–</w:t>
            </w:r>
            <w:r w:rsidRPr="009448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665DE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gaminamas iš ne mažiau kaip 25 mm storio LMDP</w:t>
            </w:r>
            <w:r w:rsidRPr="009448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, apkantuota 2 mm storio PVC kantu. Rėmas -  metalinis, surenkamas. Stalo kojos - metalinės su aukščio reguliavimo padukais. Stalviršis tvirtinamas prie rėmo medsriegiais per rėmo skersiniuose padarytas skyles. Stalo rėmas ir kojos turi būti pagamintos iš ne mažiau kaip 40x40x2 mm metalinio profilio.</w:t>
            </w:r>
          </w:p>
          <w:p w14:paraId="3B936C06" w14:textId="5F189CD8" w:rsidR="00C24E32" w:rsidRDefault="009448EC" w:rsidP="005272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9448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Stalviršio </w:t>
            </w:r>
            <w:r w:rsidR="00665DE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spalva turi būti identiška virtuvės baldų spalvai. S</w:t>
            </w:r>
            <w:r w:rsidRPr="009448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talo kojų spalva </w:t>
            </w:r>
            <w:r w:rsidR="00665DE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– tamsiai ruda.</w:t>
            </w:r>
          </w:p>
          <w:p w14:paraId="14E3F28A" w14:textId="77777777" w:rsidR="00C24E32" w:rsidRDefault="00C24E32" w:rsidP="005272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14:paraId="3A688F0E" w14:textId="77777777" w:rsidR="00C24E32" w:rsidRDefault="00C24E32" w:rsidP="00527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ABFBA" w14:textId="77777777" w:rsidR="009448EC" w:rsidRDefault="009448EC" w:rsidP="00527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C6457" w14:textId="59E1475F" w:rsidR="009448EC" w:rsidRDefault="009448EC" w:rsidP="00527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1400x1000x750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H </w:t>
            </w:r>
            <w:r w:rsidRPr="009448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448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10 mm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  vnt.</w:t>
            </w:r>
          </w:p>
        </w:tc>
        <w:tc>
          <w:tcPr>
            <w:tcW w:w="4536" w:type="dxa"/>
          </w:tcPr>
          <w:p w14:paraId="1469F4FA" w14:textId="77777777" w:rsidR="00C24E32" w:rsidRDefault="00C24E32" w:rsidP="0052722D">
            <w:pPr>
              <w:rPr>
                <w:noProof/>
              </w:rPr>
            </w:pPr>
          </w:p>
          <w:p w14:paraId="3DE188C0" w14:textId="77777777" w:rsidR="00665DE7" w:rsidRDefault="00665DE7" w:rsidP="0052722D">
            <w:pPr>
              <w:rPr>
                <w:noProof/>
              </w:rPr>
            </w:pPr>
          </w:p>
          <w:p w14:paraId="16DACFFD" w14:textId="6014C462" w:rsidR="00665DE7" w:rsidRDefault="005A7EDA" w:rsidP="0052722D">
            <w:pPr>
              <w:rPr>
                <w:noProof/>
              </w:rPr>
            </w:pPr>
            <w:r>
              <w:rPr>
                <w:noProof/>
                <w14:ligatures w14:val="standardContextual"/>
              </w:rPr>
              <w:t xml:space="preserve">                                 </w:t>
            </w:r>
            <w:r w:rsidR="00665DE7">
              <w:rPr>
                <w:noProof/>
                <w14:ligatures w14:val="standardContextual"/>
              </w:rPr>
              <w:drawing>
                <wp:inline distT="0" distB="0" distL="0" distR="0" wp14:anchorId="0A334E3F" wp14:editId="3DC52EAB">
                  <wp:extent cx="1263562" cy="754671"/>
                  <wp:effectExtent l="0" t="0" r="13335" b="7620"/>
                  <wp:docPr id="15" name="Picture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941CC2-C219-4967-9F6E-625EDD5978B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47">
                            <a:extLst>
                              <a:ext uri="{FF2B5EF4-FFF2-40B4-BE49-F238E27FC236}">
                                <a16:creationId xmlns:a16="http://schemas.microsoft.com/office/drawing/2014/main" id="{EE941CC2-C219-4967-9F6E-625EDD5978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562" cy="754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DBFB92" w14:textId="77777777" w:rsidR="00665DE7" w:rsidRDefault="00665DE7" w:rsidP="0052722D">
            <w:pPr>
              <w:rPr>
                <w:noProof/>
              </w:rPr>
            </w:pPr>
          </w:p>
          <w:p w14:paraId="2D021DAC" w14:textId="42723EDD" w:rsidR="00665DE7" w:rsidRDefault="005A7EDA" w:rsidP="0052722D">
            <w:pPr>
              <w:rPr>
                <w:noProof/>
              </w:rPr>
            </w:pPr>
            <w:r>
              <w:rPr>
                <w:noProof/>
                <w14:ligatures w14:val="standardContextual"/>
              </w:rPr>
              <w:t xml:space="preserve">                                  </w:t>
            </w:r>
            <w:r w:rsidR="00665DE7">
              <w:rPr>
                <w:noProof/>
                <w14:ligatures w14:val="standardContextual"/>
              </w:rPr>
              <w:drawing>
                <wp:inline distT="0" distB="0" distL="0" distR="0" wp14:anchorId="50B89EA4" wp14:editId="55AAD4B1">
                  <wp:extent cx="1371600" cy="769327"/>
                  <wp:effectExtent l="0" t="0" r="0" b="12065"/>
                  <wp:docPr id="11" name="Picture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35A323-A085-4AFE-ABD2-814ABB5F16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6">
                            <a:extLst>
                              <a:ext uri="{FF2B5EF4-FFF2-40B4-BE49-F238E27FC236}">
                                <a16:creationId xmlns:a16="http://schemas.microsoft.com/office/drawing/2014/main" id="{5835A323-A085-4AFE-ABD2-814ABB5F16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93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EDA" w:rsidRPr="00122DA3" w14:paraId="0640D524" w14:textId="77777777" w:rsidTr="009E4CA3">
        <w:tc>
          <w:tcPr>
            <w:tcW w:w="709" w:type="dxa"/>
          </w:tcPr>
          <w:p w14:paraId="64FBB10E" w14:textId="77777777" w:rsidR="008E491B" w:rsidRDefault="008E491B" w:rsidP="0052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14:paraId="53A6E3D1" w14:textId="77777777" w:rsidR="008E491B" w:rsidRDefault="008E491B" w:rsidP="0052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C6E12" w14:textId="60CCAD26" w:rsidR="008E491B" w:rsidRDefault="008E491B" w:rsidP="0052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4DF972B" w14:textId="77777777" w:rsidR="008E491B" w:rsidRDefault="00665DE7" w:rsidP="005272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  <w:t>Virtuvės baldai</w:t>
            </w:r>
          </w:p>
          <w:p w14:paraId="6B76C39E" w14:textId="77777777" w:rsidR="009C6C0B" w:rsidRDefault="009C6C0B" w:rsidP="005272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38532DB6" w14:textId="77777777" w:rsidR="009C6C0B" w:rsidRDefault="009C6C0B" w:rsidP="0052722D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C6C0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Virtuvės baldų techninė specifikacija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pateikta atskirame lape.</w:t>
            </w:r>
          </w:p>
          <w:p w14:paraId="6B43910C" w14:textId="77777777" w:rsidR="00FF71FF" w:rsidRDefault="00FF71FF" w:rsidP="0052722D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A7CDFB6" w14:textId="77777777" w:rsidR="00FF71FF" w:rsidRDefault="00FF71FF" w:rsidP="0052722D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21033E02" w14:textId="77777777" w:rsidR="00FF71FF" w:rsidRDefault="00FF71FF" w:rsidP="0052722D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ED1AE0D" w14:textId="77777777" w:rsidR="00FF71FF" w:rsidRDefault="00FF71FF" w:rsidP="0052722D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8FE054A" w14:textId="77777777" w:rsidR="00FF71FF" w:rsidRDefault="00FF71FF" w:rsidP="0052722D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175B0853" w14:textId="77777777" w:rsidR="00FF71FF" w:rsidRDefault="00FF71FF" w:rsidP="0052722D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651FDB0" w14:textId="77777777" w:rsidR="00FF71FF" w:rsidRDefault="00FF71FF" w:rsidP="0052722D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7F6778A2" w14:textId="76033784" w:rsidR="009C6C0B" w:rsidRPr="009C6C0B" w:rsidRDefault="009C6C0B" w:rsidP="0052722D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8BE5B9" w14:textId="2B4CD2DF" w:rsidR="008E491B" w:rsidRDefault="009C6C0B" w:rsidP="009C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komplektas</w:t>
            </w:r>
          </w:p>
        </w:tc>
        <w:tc>
          <w:tcPr>
            <w:tcW w:w="4536" w:type="dxa"/>
          </w:tcPr>
          <w:p w14:paraId="1B3A84A3" w14:textId="7A8A35A6" w:rsidR="00FF71FF" w:rsidRPr="00FF71FF" w:rsidRDefault="00FF71FF" w:rsidP="00FF71FF">
            <w:pPr>
              <w:rPr>
                <w:noProof/>
              </w:rPr>
            </w:pPr>
            <w:r w:rsidRPr="00FF71FF">
              <w:rPr>
                <w:noProof/>
              </w:rPr>
              <w:drawing>
                <wp:inline distT="0" distB="0" distL="0" distR="0" wp14:anchorId="3ACE6662" wp14:editId="18439AD5">
                  <wp:extent cx="4057650" cy="4167480"/>
                  <wp:effectExtent l="0" t="0" r="0" b="5080"/>
                  <wp:docPr id="85501956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5028" cy="419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8C23F" w14:textId="77777777" w:rsidR="008E491B" w:rsidRDefault="008E491B" w:rsidP="0052722D">
            <w:pPr>
              <w:rPr>
                <w:noProof/>
              </w:rPr>
            </w:pPr>
          </w:p>
        </w:tc>
      </w:tr>
    </w:tbl>
    <w:p w14:paraId="5B1C06E8" w14:textId="40AEBA5C" w:rsidR="009E4CA3" w:rsidRDefault="009E4CA3"/>
    <w:p w14:paraId="7DCD68BF" w14:textId="4C3851DC" w:rsidR="00AD6A4E" w:rsidRDefault="007646C9" w:rsidP="00AD6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6C9">
        <w:rPr>
          <w:rFonts w:ascii="Times New Roman" w:hAnsi="Times New Roman" w:cs="Times New Roman"/>
          <w:b/>
          <w:bCs/>
          <w:sz w:val="24"/>
          <w:szCs w:val="24"/>
          <w:u w:val="single"/>
        </w:rPr>
        <w:t>Pastaba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D6A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2CF13" w14:textId="59DAE662" w:rsidR="007646C9" w:rsidRDefault="00AD6A4E" w:rsidP="00AD6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Gamintojas privalo</w:t>
      </w:r>
      <w:r w:rsidR="00A46B5C">
        <w:rPr>
          <w:rFonts w:ascii="Times New Roman" w:hAnsi="Times New Roman" w:cs="Times New Roman"/>
          <w:sz w:val="24"/>
          <w:szCs w:val="24"/>
        </w:rPr>
        <w:t xml:space="preserve"> a</w:t>
      </w:r>
      <w:r w:rsidR="007646C9" w:rsidRPr="007646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tvežti baldus adresu Europos g. 21, Salaperaugio kaimas,</w:t>
      </w:r>
      <w:r w:rsidR="007646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</w:t>
      </w:r>
      <w:r w:rsidR="00EB50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</w:t>
      </w:r>
      <w:r w:rsidR="007646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varijos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sav. bei juos surinkti (sumontuoti)</w:t>
      </w:r>
      <w:r w:rsidR="004E54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iki š. m. liepos 15 d.</w:t>
      </w:r>
    </w:p>
    <w:p w14:paraId="21A7405C" w14:textId="7106C615" w:rsidR="00AD6A4E" w:rsidRDefault="00AD6A4E" w:rsidP="00AD6A4E">
      <w:pPr>
        <w:spacing w:after="0" w:line="240" w:lineRule="auto"/>
        <w:ind w:left="2268" w:hanging="288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FA7AA95" w14:textId="6BC95A69" w:rsidR="0094631C" w:rsidRPr="00FC56E8" w:rsidRDefault="0094631C"/>
    <w:sectPr w:rsidR="0094631C" w:rsidRPr="00FC56E8" w:rsidSect="00E273B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261EA"/>
    <w:multiLevelType w:val="hybridMultilevel"/>
    <w:tmpl w:val="EB92C0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72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A3"/>
    <w:rsid w:val="00176809"/>
    <w:rsid w:val="0019299F"/>
    <w:rsid w:val="00196E4B"/>
    <w:rsid w:val="002014A7"/>
    <w:rsid w:val="002178AE"/>
    <w:rsid w:val="00226ACD"/>
    <w:rsid w:val="00292F97"/>
    <w:rsid w:val="002F5380"/>
    <w:rsid w:val="00313021"/>
    <w:rsid w:val="00323CD3"/>
    <w:rsid w:val="003C3FA7"/>
    <w:rsid w:val="003C3FF6"/>
    <w:rsid w:val="00405037"/>
    <w:rsid w:val="004B5996"/>
    <w:rsid w:val="004E0FC9"/>
    <w:rsid w:val="004E54AD"/>
    <w:rsid w:val="00515F20"/>
    <w:rsid w:val="00572A07"/>
    <w:rsid w:val="005A7EDA"/>
    <w:rsid w:val="00665DE7"/>
    <w:rsid w:val="00697210"/>
    <w:rsid w:val="007646C9"/>
    <w:rsid w:val="007C3060"/>
    <w:rsid w:val="0086594F"/>
    <w:rsid w:val="008E491B"/>
    <w:rsid w:val="009448EC"/>
    <w:rsid w:val="0094631C"/>
    <w:rsid w:val="009760DF"/>
    <w:rsid w:val="009C6C0B"/>
    <w:rsid w:val="009E4CA3"/>
    <w:rsid w:val="00A2156F"/>
    <w:rsid w:val="00A46B5C"/>
    <w:rsid w:val="00A96340"/>
    <w:rsid w:val="00AA7051"/>
    <w:rsid w:val="00AD6A4E"/>
    <w:rsid w:val="00B2590F"/>
    <w:rsid w:val="00C24E32"/>
    <w:rsid w:val="00DC72E9"/>
    <w:rsid w:val="00E273BE"/>
    <w:rsid w:val="00E532E2"/>
    <w:rsid w:val="00EB50F4"/>
    <w:rsid w:val="00F644B0"/>
    <w:rsid w:val="00F941C0"/>
    <w:rsid w:val="00FC56E8"/>
    <w:rsid w:val="00FE25A8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6A5B"/>
  <w15:chartTrackingRefBased/>
  <w15:docId w15:val="{175CB5D9-11C1-45CF-B3BC-F058DAA3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4CA3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4C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4C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4CA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4CA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4CA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4CA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4CA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4CA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4CA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4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4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4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4CA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4CA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4C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4C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4C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4C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4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4CA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4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4CA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4C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4CA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E4CA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4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4CA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4CA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E4CA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cid:image001.png@01D73142.91A6819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cid:image004.png@01D73142.91A681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Martūnas Darius</dc:creator>
  <cp:keywords/>
  <dc:description/>
  <cp:lastModifiedBy>pagegiu rinktine</cp:lastModifiedBy>
  <cp:revision>5</cp:revision>
  <dcterms:created xsi:type="dcterms:W3CDTF">2026-04-15T06:26:00Z</dcterms:created>
  <dcterms:modified xsi:type="dcterms:W3CDTF">2026-04-16T05:54:00Z</dcterms:modified>
</cp:coreProperties>
</file>