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C342" w14:textId="77777777" w:rsidR="00410E5E" w:rsidRPr="002F2141" w:rsidRDefault="00410E5E" w:rsidP="00410E5E">
      <w:pPr>
        <w:tabs>
          <w:tab w:val="left" w:pos="851"/>
          <w:tab w:val="left" w:pos="993"/>
          <w:tab w:val="num" w:pos="1276"/>
        </w:tabs>
        <w:jc w:val="right"/>
        <w:rPr>
          <w:rFonts w:eastAsia="Arial Unicode MS" w:cstheme="minorHAnsi"/>
          <w:iCs/>
          <w:noProof/>
          <w:bdr w:val="nil"/>
        </w:rPr>
      </w:pPr>
      <w:r>
        <w:rPr>
          <w:rFonts w:cstheme="minorHAnsi"/>
          <w:iCs/>
          <w:noProof/>
        </w:rPr>
        <w:t>1</w:t>
      </w:r>
      <w:r w:rsidRPr="002F2141">
        <w:rPr>
          <w:rFonts w:cstheme="minorHAnsi"/>
          <w:iCs/>
          <w:noProof/>
        </w:rPr>
        <w:t xml:space="preserve"> lentelė. T</w:t>
      </w:r>
      <w:r>
        <w:rPr>
          <w:rFonts w:cstheme="minorHAnsi"/>
          <w:iCs/>
          <w:noProof/>
        </w:rPr>
        <w:t>ei</w:t>
      </w:r>
      <w:r w:rsidRPr="002F2141">
        <w:rPr>
          <w:rFonts w:cstheme="minorHAnsi"/>
          <w:iCs/>
          <w:noProof/>
        </w:rPr>
        <w:t xml:space="preserve">kėjų kvalifikacijos reikalavimai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4961"/>
      </w:tblGrid>
      <w:tr w:rsidR="00410E5E" w:rsidRPr="00DB6011" w14:paraId="2F78C623" w14:textId="77777777" w:rsidTr="00801438">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3F6ED3" w14:textId="77777777" w:rsidR="00410E5E" w:rsidRPr="00DB6011" w:rsidRDefault="00410E5E" w:rsidP="00801438">
            <w:pPr>
              <w:contextualSpacing/>
              <w:mirrorIndents/>
              <w:jc w:val="center"/>
              <w:rPr>
                <w:rFonts w:cstheme="minorHAnsi"/>
                <w:b/>
                <w:noProof/>
              </w:rPr>
            </w:pPr>
            <w:r w:rsidRPr="00DB6011">
              <w:rPr>
                <w:rFonts w:cstheme="minorHAnsi"/>
                <w:b/>
                <w:noProof/>
              </w:rPr>
              <w:t>Eil.</w:t>
            </w:r>
          </w:p>
          <w:p w14:paraId="628B892A" w14:textId="77777777" w:rsidR="00410E5E" w:rsidRPr="00DB6011" w:rsidRDefault="00410E5E" w:rsidP="00801438">
            <w:pPr>
              <w:contextualSpacing/>
              <w:mirrorIndents/>
              <w:jc w:val="center"/>
              <w:rPr>
                <w:rFonts w:cstheme="minorHAnsi"/>
                <w:b/>
                <w:noProof/>
              </w:rPr>
            </w:pPr>
            <w:r w:rsidRPr="00DB6011">
              <w:rPr>
                <w:rFonts w:cstheme="minorHAnsi"/>
                <w:b/>
                <w:noProof/>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9FB7C" w14:textId="77777777" w:rsidR="00410E5E" w:rsidRPr="00DB6011" w:rsidRDefault="00410E5E" w:rsidP="00801438">
            <w:pPr>
              <w:contextualSpacing/>
              <w:mirrorIndents/>
              <w:jc w:val="center"/>
              <w:rPr>
                <w:rFonts w:cstheme="minorHAnsi"/>
                <w:b/>
                <w:noProof/>
              </w:rPr>
            </w:pPr>
            <w:r w:rsidRPr="00DB6011">
              <w:rPr>
                <w:rFonts w:cstheme="minorHAnsi"/>
                <w:b/>
                <w:noProof/>
              </w:rPr>
              <w:t>Kvalifikacijos reikalavimai</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D174C0" w14:textId="77777777" w:rsidR="00410E5E" w:rsidRPr="00DB6011" w:rsidRDefault="00410E5E" w:rsidP="00801438">
            <w:pPr>
              <w:jc w:val="center"/>
              <w:rPr>
                <w:rFonts w:eastAsia="Calibri" w:cstheme="minorHAnsi"/>
                <w:b/>
                <w:noProof/>
              </w:rPr>
            </w:pPr>
            <w:r w:rsidRPr="00DB6011">
              <w:rPr>
                <w:rFonts w:eastAsia="Calibri" w:cstheme="minorHAnsi"/>
                <w:b/>
                <w:noProof/>
              </w:rPr>
              <w:t xml:space="preserve">Kvalifikacijos reikalavimus įrodantys dokumentai </w:t>
            </w:r>
          </w:p>
        </w:tc>
      </w:tr>
      <w:tr w:rsidR="00410E5E" w:rsidRPr="00DB6011" w14:paraId="32EB93DB" w14:textId="77777777" w:rsidTr="00801438">
        <w:tc>
          <w:tcPr>
            <w:tcW w:w="704" w:type="dxa"/>
            <w:tcBorders>
              <w:top w:val="single" w:sz="4" w:space="0" w:color="000000"/>
              <w:left w:val="single" w:sz="4" w:space="0" w:color="000000"/>
              <w:bottom w:val="single" w:sz="4" w:space="0" w:color="000000"/>
              <w:right w:val="single" w:sz="4" w:space="0" w:color="000000"/>
            </w:tcBorders>
          </w:tcPr>
          <w:p w14:paraId="47560521" w14:textId="77777777" w:rsidR="00410E5E" w:rsidRPr="00DB6011" w:rsidRDefault="00410E5E" w:rsidP="00801438">
            <w:pPr>
              <w:contextualSpacing/>
              <w:mirrorIndents/>
              <w:jc w:val="center"/>
              <w:rPr>
                <w:rFonts w:cstheme="minorHAnsi"/>
                <w:noProof/>
              </w:rPr>
            </w:pPr>
            <w:r>
              <w:rPr>
                <w:rFonts w:cstheme="minorHAnsi"/>
                <w:noProof/>
              </w:rPr>
              <w:t>1</w:t>
            </w:r>
            <w:r w:rsidRPr="00DB6011">
              <w:rPr>
                <w:rFonts w:cstheme="minorHAnsi"/>
                <w:noProof/>
              </w:rPr>
              <w:t>.</w:t>
            </w:r>
          </w:p>
        </w:tc>
        <w:tc>
          <w:tcPr>
            <w:tcW w:w="4253" w:type="dxa"/>
            <w:tcBorders>
              <w:top w:val="single" w:sz="4" w:space="0" w:color="000000"/>
              <w:left w:val="single" w:sz="4" w:space="0" w:color="000000"/>
              <w:bottom w:val="single" w:sz="4" w:space="0" w:color="000000"/>
              <w:right w:val="single" w:sz="4" w:space="0" w:color="000000"/>
            </w:tcBorders>
            <w:hideMark/>
          </w:tcPr>
          <w:p w14:paraId="4A0FA9B7" w14:textId="77777777" w:rsidR="00410E5E" w:rsidRPr="00DB6011" w:rsidRDefault="00410E5E" w:rsidP="00801438">
            <w:pPr>
              <w:tabs>
                <w:tab w:val="center" w:pos="1276"/>
                <w:tab w:val="center" w:pos="1560"/>
                <w:tab w:val="center" w:pos="1843"/>
                <w:tab w:val="center" w:pos="1985"/>
              </w:tabs>
              <w:jc w:val="both"/>
              <w:rPr>
                <w:rFonts w:cstheme="minorHAnsi"/>
                <w:noProof/>
              </w:rPr>
            </w:pPr>
            <w:bookmarkStart w:id="0" w:name="_Hlk137733784"/>
            <w:r w:rsidRPr="00DB6011">
              <w:rPr>
                <w:rFonts w:cstheme="minorHAnsi"/>
                <w:noProof/>
              </w:rPr>
              <w:t>T</w:t>
            </w:r>
            <w:r>
              <w:rPr>
                <w:rFonts w:cstheme="minorHAnsi"/>
                <w:noProof/>
              </w:rPr>
              <w:t>ei</w:t>
            </w:r>
            <w:r w:rsidRPr="00DB6011">
              <w:rPr>
                <w:rFonts w:cstheme="minorHAnsi"/>
                <w:noProof/>
              </w:rPr>
              <w:t>kėjas per pastaruosius 3 metus arba per laiką nuo t</w:t>
            </w:r>
            <w:r>
              <w:rPr>
                <w:rFonts w:cstheme="minorHAnsi"/>
                <w:noProof/>
              </w:rPr>
              <w:t>ei</w:t>
            </w:r>
            <w:r w:rsidRPr="00DB6011">
              <w:rPr>
                <w:rFonts w:cstheme="minorHAnsi"/>
                <w:noProof/>
              </w:rPr>
              <w:t>kėjo įregistravimo dienos (jeigu t</w:t>
            </w:r>
            <w:r>
              <w:rPr>
                <w:rFonts w:cstheme="minorHAnsi"/>
                <w:noProof/>
              </w:rPr>
              <w:t>ei</w:t>
            </w:r>
            <w:r w:rsidRPr="00DB6011">
              <w:rPr>
                <w:rFonts w:cstheme="minorHAnsi"/>
                <w:noProof/>
              </w:rPr>
              <w:t>kėjas vykdė veiklą mažiau nei 3 metus), turi būti tinkamai įvykdęs arba vykdo bent vieną sutartį, kurios objektas atitinka reikalavimus:</w:t>
            </w:r>
          </w:p>
          <w:p w14:paraId="55EEAC71" w14:textId="77777777" w:rsidR="00410E5E" w:rsidRPr="00DB6011" w:rsidRDefault="00410E5E" w:rsidP="00801438">
            <w:pPr>
              <w:contextualSpacing/>
              <w:mirrorIndents/>
              <w:jc w:val="both"/>
              <w:rPr>
                <w:rFonts w:cstheme="minorHAnsi"/>
                <w:noProof/>
              </w:rPr>
            </w:pPr>
            <w:r w:rsidRPr="00DB6011">
              <w:rPr>
                <w:rFonts w:cstheme="minorHAnsi"/>
                <w:noProof/>
              </w:rPr>
              <w:t>(A</w:t>
            </w:r>
            <w:r w:rsidRPr="006D5F14">
              <w:rPr>
                <w:rFonts w:cstheme="minorHAnsi"/>
                <w:noProof/>
              </w:rPr>
              <w:t>) kurios suteikta paslaugų vertė ne mažesė nei 70000 EUR be PVM</w:t>
            </w:r>
            <w:r w:rsidRPr="00DB6011">
              <w:rPr>
                <w:rFonts w:cstheme="minorHAnsi"/>
                <w:noProof/>
              </w:rPr>
              <w:t xml:space="preserve">, – informacinės sistemos </w:t>
            </w:r>
            <w:r>
              <w:rPr>
                <w:rFonts w:cstheme="minorHAnsi"/>
                <w:noProof/>
              </w:rPr>
              <w:t xml:space="preserve">(registro) </w:t>
            </w:r>
            <w:r w:rsidRPr="00DB6011">
              <w:rPr>
                <w:rFonts w:cstheme="minorHAnsi"/>
                <w:noProof/>
              </w:rPr>
              <w:t xml:space="preserve">kūrimo, vystymo, plėtros ar priežiūros sutartis. </w:t>
            </w:r>
            <w:r w:rsidRPr="00DB6011">
              <w:rPr>
                <w:rFonts w:cstheme="minorHAnsi"/>
                <w:bCs/>
                <w:noProof/>
              </w:rPr>
              <w:t>(Jei t</w:t>
            </w:r>
            <w:r>
              <w:rPr>
                <w:rFonts w:cstheme="minorHAnsi"/>
                <w:bCs/>
                <w:noProof/>
              </w:rPr>
              <w:t>ei</w:t>
            </w:r>
            <w:r w:rsidRPr="00DB6011">
              <w:rPr>
                <w:rFonts w:cstheme="minorHAnsi"/>
                <w:bCs/>
                <w:noProof/>
              </w:rPr>
              <w:t xml:space="preserve">kėjas teikia informaciją apie vykdomas sutartis, laikoma, kad jo patirtis atitinka keliamą reikalavimą, jei vykdomos sutarties </w:t>
            </w:r>
            <w:r>
              <w:rPr>
                <w:rFonts w:cstheme="minorHAnsi"/>
                <w:bCs/>
                <w:noProof/>
              </w:rPr>
              <w:t xml:space="preserve">suteikta paslaugų vertė </w:t>
            </w:r>
            <w:r w:rsidRPr="00DB6011">
              <w:rPr>
                <w:rFonts w:cstheme="minorHAnsi"/>
                <w:bCs/>
                <w:noProof/>
              </w:rPr>
              <w:t xml:space="preserve">yra ne mažesnė kaip </w:t>
            </w:r>
            <w:r w:rsidRPr="006D5F14">
              <w:rPr>
                <w:rFonts w:cstheme="minorHAnsi"/>
                <w:bCs/>
                <w:noProof/>
              </w:rPr>
              <w:t>70000 EUR be PVM).</w:t>
            </w:r>
          </w:p>
          <w:p w14:paraId="405A5885" w14:textId="77777777" w:rsidR="00410E5E" w:rsidRPr="00DB6011" w:rsidRDefault="00410E5E" w:rsidP="00801438">
            <w:pPr>
              <w:contextualSpacing/>
              <w:mirrorIndents/>
              <w:jc w:val="both"/>
              <w:rPr>
                <w:rFonts w:cstheme="minorHAnsi"/>
                <w:noProof/>
              </w:rPr>
            </w:pPr>
            <w:r w:rsidRPr="00DB6011">
              <w:rPr>
                <w:rFonts w:cstheme="minorHAnsi"/>
                <w:noProof/>
              </w:rPr>
              <w:t>(B)</w:t>
            </w:r>
            <w:r>
              <w:rPr>
                <w:rFonts w:cstheme="minorHAnsi"/>
                <w:noProof/>
              </w:rPr>
              <w:t xml:space="preserve"> </w:t>
            </w:r>
            <w:r w:rsidRPr="004E421A">
              <w:rPr>
                <w:rFonts w:cstheme="minorHAnsi"/>
                <w:noProof/>
              </w:rPr>
              <w:t xml:space="preserve">kurios </w:t>
            </w:r>
            <w:r w:rsidRPr="008F4203">
              <w:rPr>
                <w:rFonts w:cstheme="minorHAnsi"/>
                <w:noProof/>
              </w:rPr>
              <w:t xml:space="preserve">kūrimo, vystymo, plėtros ar priežiūros </w:t>
            </w:r>
            <w:r w:rsidRPr="00DB6011">
              <w:rPr>
                <w:rFonts w:cstheme="minorHAnsi"/>
                <w:noProof/>
              </w:rPr>
              <w:t>metu buvo naudojamos internetinės technologijos (JAVA, ASP.NET arba lygiavert</w:t>
            </w:r>
            <w:r>
              <w:rPr>
                <w:rFonts w:cstheme="minorHAnsi"/>
                <w:noProof/>
              </w:rPr>
              <w:t>ė</w:t>
            </w:r>
            <w:r w:rsidRPr="00DB6011">
              <w:rPr>
                <w:rFonts w:cstheme="minorHAnsi"/>
                <w:noProof/>
              </w:rPr>
              <w:t>s).</w:t>
            </w:r>
          </w:p>
          <w:p w14:paraId="6502CE9D" w14:textId="77777777" w:rsidR="00410E5E" w:rsidRPr="00DB6011" w:rsidRDefault="00410E5E" w:rsidP="00801438">
            <w:pPr>
              <w:contextualSpacing/>
              <w:mirrorIndents/>
              <w:jc w:val="both"/>
              <w:rPr>
                <w:rFonts w:cstheme="minorHAnsi"/>
                <w:noProof/>
              </w:rPr>
            </w:pPr>
            <w:r w:rsidRPr="00DB6011">
              <w:rPr>
                <w:rFonts w:cstheme="minorHAnsi"/>
                <w:noProof/>
              </w:rPr>
              <w:t xml:space="preserve">(C) </w:t>
            </w:r>
            <w:r w:rsidRPr="005609E9">
              <w:rPr>
                <w:rFonts w:cstheme="minorHAnsi"/>
                <w:noProof/>
              </w:rPr>
              <w:t xml:space="preserve">kurios kūrimo, vystymo, plėtros ar priežiūros metu </w:t>
            </w:r>
            <w:r w:rsidRPr="00DB6011">
              <w:rPr>
                <w:rFonts w:cstheme="minorHAnsi"/>
                <w:noProof/>
              </w:rPr>
              <w:t>buvo naudojama mikropaslaugų architektūra (angl. Microservice Architecture) arba lygiavertės technologijos.</w:t>
            </w:r>
          </w:p>
          <w:bookmarkEnd w:id="0"/>
          <w:p w14:paraId="37BD573E" w14:textId="77777777" w:rsidR="00410E5E" w:rsidRPr="00BF4465" w:rsidRDefault="00410E5E" w:rsidP="00801438">
            <w:pPr>
              <w:tabs>
                <w:tab w:val="left" w:pos="519"/>
              </w:tabs>
              <w:contextualSpacing/>
              <w:mirrorIndents/>
              <w:jc w:val="both"/>
              <w:rPr>
                <w:rFonts w:cstheme="minorHAnsi"/>
                <w:noProof/>
              </w:rPr>
            </w:pPr>
            <w:r w:rsidRPr="00DB6011">
              <w:rPr>
                <w:rFonts w:cstheme="minorHAnsi"/>
                <w:noProof/>
              </w:rPr>
              <w:t>(</w:t>
            </w:r>
            <w:r>
              <w:rPr>
                <w:rFonts w:cstheme="minorHAnsi"/>
                <w:noProof/>
              </w:rPr>
              <w:t>D</w:t>
            </w:r>
            <w:r w:rsidRPr="00DB6011">
              <w:rPr>
                <w:rFonts w:cstheme="minorHAnsi"/>
                <w:noProof/>
              </w:rPr>
              <w:t xml:space="preserve">) </w:t>
            </w:r>
            <w:r w:rsidRPr="00BF4465">
              <w:rPr>
                <w:rFonts w:cstheme="minorHAnsi"/>
                <w:noProof/>
              </w:rPr>
              <w:t xml:space="preserve"> kurios metu sukurta ar modifikuota informacinė sistema (registras) prieinama ir naudojama išorinių naudotojų fizinių ir (ar) juridinių subjektų; </w:t>
            </w:r>
          </w:p>
          <w:p w14:paraId="75C8C92D" w14:textId="77777777" w:rsidR="00410E5E" w:rsidRPr="00DB6011" w:rsidRDefault="00410E5E" w:rsidP="00801438">
            <w:pPr>
              <w:tabs>
                <w:tab w:val="left" w:pos="519"/>
              </w:tabs>
              <w:contextualSpacing/>
              <w:mirrorIndents/>
              <w:jc w:val="both"/>
              <w:rPr>
                <w:rFonts w:cstheme="minorHAnsi"/>
                <w:noProof/>
              </w:rPr>
            </w:pPr>
            <w:r w:rsidRPr="00DB6011">
              <w:rPr>
                <w:rFonts w:cstheme="minorHAnsi"/>
                <w:noProof/>
              </w:rPr>
              <w:t>(</w:t>
            </w:r>
            <w:r>
              <w:rPr>
                <w:rFonts w:cstheme="minorHAnsi"/>
                <w:noProof/>
              </w:rPr>
              <w:t>E</w:t>
            </w:r>
            <w:r w:rsidRPr="00DB6011">
              <w:rPr>
                <w:rFonts w:cstheme="minorHAnsi"/>
                <w:noProof/>
              </w:rPr>
              <w:t xml:space="preserve">) </w:t>
            </w:r>
            <w:r w:rsidRPr="00BF4465">
              <w:rPr>
                <w:rFonts w:cstheme="minorHAnsi"/>
                <w:noProof/>
              </w:rPr>
              <w:t xml:space="preserve"> turi integraciją su ne mažiau kaip 1 (viena) informacine sistema (registru).</w:t>
            </w:r>
          </w:p>
        </w:tc>
        <w:tc>
          <w:tcPr>
            <w:tcW w:w="4961" w:type="dxa"/>
            <w:tcBorders>
              <w:top w:val="single" w:sz="4" w:space="0" w:color="000000"/>
              <w:left w:val="single" w:sz="4" w:space="0" w:color="000000"/>
              <w:bottom w:val="single" w:sz="4" w:space="0" w:color="000000"/>
              <w:right w:val="single" w:sz="4" w:space="0" w:color="000000"/>
            </w:tcBorders>
          </w:tcPr>
          <w:p w14:paraId="32DAB384" w14:textId="77777777" w:rsidR="00410E5E" w:rsidRPr="00842F5B" w:rsidRDefault="00410E5E" w:rsidP="00801438">
            <w:pPr>
              <w:shd w:val="clear" w:color="auto" w:fill="FFFFFF"/>
              <w:tabs>
                <w:tab w:val="left" w:pos="1123"/>
              </w:tabs>
              <w:contextualSpacing/>
              <w:mirrorIndents/>
              <w:jc w:val="both"/>
              <w:rPr>
                <w:rFonts w:cstheme="minorHAnsi"/>
                <w:bCs/>
                <w:noProof/>
              </w:rPr>
            </w:pPr>
            <w:r w:rsidRPr="00842F5B">
              <w:rPr>
                <w:rFonts w:cstheme="minorHAnsi"/>
                <w:noProof/>
              </w:rPr>
              <w:t xml:space="preserve">Pateikiama informacija </w:t>
            </w:r>
            <w:r>
              <w:rPr>
                <w:rFonts w:cstheme="minorHAnsi"/>
                <w:noProof/>
              </w:rPr>
              <w:t xml:space="preserve">(3 lentelė) </w:t>
            </w:r>
            <w:r w:rsidRPr="00842F5B">
              <w:rPr>
                <w:rFonts w:cstheme="minorHAnsi"/>
                <w:noProof/>
              </w:rPr>
              <w:t xml:space="preserve">apie teikėjo </w:t>
            </w:r>
            <w:r w:rsidRPr="00842F5B">
              <w:rPr>
                <w:rFonts w:eastAsia="Arial Unicode MS" w:cstheme="minorHAnsi"/>
                <w:noProof/>
                <w:bdr w:val="nil"/>
              </w:rPr>
              <w:t>užbaigtą (-as) vykdyti</w:t>
            </w:r>
            <w:r w:rsidRPr="00842F5B">
              <w:rPr>
                <w:rFonts w:cstheme="minorHAnsi"/>
                <w:noProof/>
              </w:rPr>
              <w:t xml:space="preserve"> arba vykdomą (-as) sutartį (-is) pagal </w:t>
            </w:r>
            <w:r w:rsidRPr="00842F5B">
              <w:rPr>
                <w:rFonts w:eastAsia="Calibri" w:cstheme="minorHAnsi"/>
                <w:noProof/>
                <w:u w:val="single"/>
              </w:rPr>
              <w:t>pirkimo sąlygose</w:t>
            </w:r>
            <w:r w:rsidRPr="00842F5B">
              <w:rPr>
                <w:rFonts w:eastAsia="Calibri" w:cstheme="minorHAnsi"/>
                <w:noProof/>
              </w:rPr>
              <w:t xml:space="preserve"> </w:t>
            </w:r>
            <w:r w:rsidRPr="00842F5B">
              <w:rPr>
                <w:rFonts w:cstheme="minorHAnsi"/>
                <w:noProof/>
              </w:rPr>
              <w:t xml:space="preserve">pateiktą </w:t>
            </w:r>
            <w:r w:rsidRPr="00842F5B">
              <w:rPr>
                <w:rFonts w:eastAsia="Arial Unicode MS" w:cstheme="minorHAnsi"/>
                <w:noProof/>
                <w:bdr w:val="nil"/>
              </w:rPr>
              <w:t xml:space="preserve">Informacijos apie teikėjo užbaigtą (-as) vykdyti arba vykdomą (-as) sutartį (-is) pateikimo </w:t>
            </w:r>
            <w:r w:rsidRPr="00842F5B">
              <w:rPr>
                <w:rFonts w:cstheme="minorHAnsi"/>
                <w:noProof/>
              </w:rPr>
              <w:t>formą</w:t>
            </w:r>
            <w:r w:rsidRPr="00842F5B">
              <w:rPr>
                <w:rFonts w:cstheme="minorHAnsi"/>
                <w:bCs/>
                <w:noProof/>
              </w:rPr>
              <w:t xml:space="preserve">, kurioje turi būti nurodyta: sutarties pavadinimas, veiklų, vykdytų (-omų) įgyvendinant sutartį, aprašymas, vykdytojo, sudariusio sutartį pavadinimas, sutartį įgyvendinę (-antys) partneriai, jei sutartis vykdyta (-oma) jungtinės veiklos pagrindu, teikėjo vykdytų (-omų) veiklų aprašymas, sutarties vykdymo pradžia ir pabaiga (mėnesių tikslumu), sutarties vertė, teikėjo suteiktų paslaugų vertė, užsakovo pavadinimas, kontaktinio asmens vardas, pavardė, telefonas. </w:t>
            </w:r>
            <w:r w:rsidRPr="00842F5B">
              <w:rPr>
                <w:rFonts w:cstheme="minorHAnsi"/>
                <w:bCs/>
                <w:i/>
                <w:noProof/>
                <w:u w:val="single"/>
              </w:rPr>
              <w:t>Būtina nurodyti</w:t>
            </w:r>
            <w:r w:rsidRPr="00842F5B">
              <w:rPr>
                <w:rFonts w:cstheme="minorHAnsi"/>
                <w:bCs/>
                <w:i/>
                <w:noProof/>
              </w:rPr>
              <w:t>, kuris kvalifikacijos reikalavimas konkrečia sutartimi grindžiamas (nurodomas kvalifikacijos reikalavimo numeris ir raidė).</w:t>
            </w:r>
            <w:r w:rsidRPr="00842F5B">
              <w:rPr>
                <w:rFonts w:cstheme="minorHAnsi"/>
                <w:bCs/>
                <w:noProof/>
              </w:rPr>
              <w:t xml:space="preserve"> </w:t>
            </w:r>
          </w:p>
          <w:p w14:paraId="0B25A5A6" w14:textId="77777777" w:rsidR="00410E5E" w:rsidRDefault="00410E5E" w:rsidP="00801438">
            <w:pPr>
              <w:shd w:val="clear" w:color="auto" w:fill="FFFFFF"/>
              <w:tabs>
                <w:tab w:val="left" w:pos="1123"/>
              </w:tabs>
              <w:contextualSpacing/>
              <w:mirrorIndents/>
              <w:jc w:val="both"/>
              <w:rPr>
                <w:rFonts w:cstheme="minorHAnsi"/>
                <w:noProof/>
              </w:rPr>
            </w:pPr>
            <w:r w:rsidRPr="00842F5B">
              <w:rPr>
                <w:rFonts w:cstheme="minorHAnsi"/>
                <w:noProof/>
              </w:rPr>
              <w:t>Privaloma pateikti užsakovo pasirašyto perdavimo priėmimo akto kopiją arba užsakovo raštišką patvirtinimą apie įvykdytą (-omą) bent 1</w:t>
            </w:r>
            <w:r>
              <w:rPr>
                <w:rFonts w:cstheme="minorHAnsi"/>
                <w:noProof/>
              </w:rPr>
              <w:t xml:space="preserve"> (vieną)</w:t>
            </w:r>
            <w:r w:rsidRPr="00842F5B">
              <w:rPr>
                <w:rFonts w:cstheme="minorHAnsi"/>
                <w:noProof/>
              </w:rPr>
              <w:t xml:space="preserve"> sutartį, kurios vertė arba vykdomos sutarties įvykdyta dalis yra ne mažesnė nei nurodo perkančioji organizacija šiame kvalifikacijos reikalavime. Teikėjas gali būti tinkamai įvykdęs (-antis) mažiausiai </w:t>
            </w:r>
            <w:r w:rsidRPr="00842F5B">
              <w:rPr>
                <w:rFonts w:cstheme="minorHAnsi"/>
                <w:noProof/>
                <w:u w:val="single"/>
              </w:rPr>
              <w:t>vieną sutartį, kuri tenkina visus</w:t>
            </w:r>
            <w:r w:rsidRPr="00842F5B">
              <w:rPr>
                <w:rFonts w:cstheme="minorHAnsi"/>
                <w:noProof/>
              </w:rPr>
              <w:t xml:space="preserve"> šio punkto reikalavimus.</w:t>
            </w:r>
          </w:p>
          <w:p w14:paraId="3E508ADA" w14:textId="77777777" w:rsidR="00410E5E" w:rsidRPr="00842F5B" w:rsidRDefault="00410E5E" w:rsidP="00801438">
            <w:pPr>
              <w:contextualSpacing/>
              <w:mirrorIndents/>
              <w:jc w:val="both"/>
              <w:rPr>
                <w:rFonts w:cstheme="minorHAnsi"/>
                <w:noProof/>
              </w:rPr>
            </w:pPr>
          </w:p>
        </w:tc>
      </w:tr>
      <w:tr w:rsidR="00410E5E" w:rsidRPr="00D60D24" w14:paraId="3AFCEEA5" w14:textId="77777777" w:rsidTr="00801438">
        <w:trPr>
          <w:trHeight w:val="1125"/>
        </w:trPr>
        <w:tc>
          <w:tcPr>
            <w:tcW w:w="704" w:type="dxa"/>
            <w:tcBorders>
              <w:top w:val="single" w:sz="4" w:space="0" w:color="000000"/>
              <w:left w:val="single" w:sz="4" w:space="0" w:color="000000"/>
              <w:bottom w:val="single" w:sz="4" w:space="0" w:color="000000"/>
              <w:right w:val="single" w:sz="4" w:space="0" w:color="000000"/>
            </w:tcBorders>
            <w:hideMark/>
          </w:tcPr>
          <w:p w14:paraId="1293F70D" w14:textId="77777777" w:rsidR="00410E5E" w:rsidRPr="00DB6011" w:rsidRDefault="00410E5E" w:rsidP="00801438">
            <w:pPr>
              <w:contextualSpacing/>
              <w:mirrorIndents/>
              <w:jc w:val="center"/>
              <w:rPr>
                <w:rFonts w:cstheme="minorHAnsi"/>
                <w:noProof/>
              </w:rPr>
            </w:pPr>
            <w:r>
              <w:rPr>
                <w:rFonts w:cstheme="minorHAnsi"/>
                <w:noProof/>
                <w:lang w:val="en-US"/>
              </w:rPr>
              <w:t>2</w:t>
            </w:r>
            <w:r w:rsidRPr="00DB6011">
              <w:rPr>
                <w:rFonts w:cstheme="minorHAnsi"/>
                <w:noProof/>
              </w:rPr>
              <w:t>.</w:t>
            </w:r>
          </w:p>
        </w:tc>
        <w:tc>
          <w:tcPr>
            <w:tcW w:w="4253" w:type="dxa"/>
            <w:tcBorders>
              <w:top w:val="single" w:sz="4" w:space="0" w:color="000000"/>
              <w:left w:val="single" w:sz="4" w:space="0" w:color="000000"/>
              <w:bottom w:val="single" w:sz="4" w:space="0" w:color="000000"/>
              <w:right w:val="single" w:sz="4" w:space="0" w:color="000000"/>
            </w:tcBorders>
          </w:tcPr>
          <w:p w14:paraId="517973EE" w14:textId="77777777" w:rsidR="00410E5E" w:rsidRPr="00DB6011" w:rsidRDefault="00410E5E" w:rsidP="00801438">
            <w:pPr>
              <w:contextualSpacing/>
              <w:mirrorIndents/>
              <w:jc w:val="both"/>
              <w:rPr>
                <w:rFonts w:cstheme="minorHAnsi"/>
                <w:noProof/>
              </w:rPr>
            </w:pPr>
            <w:r w:rsidRPr="00DB6011">
              <w:rPr>
                <w:rFonts w:cstheme="minorHAnsi"/>
                <w:noProof/>
              </w:rPr>
              <w:t>T</w:t>
            </w:r>
            <w:r>
              <w:rPr>
                <w:rFonts w:cstheme="minorHAnsi"/>
                <w:noProof/>
              </w:rPr>
              <w:t>ei</w:t>
            </w:r>
            <w:r w:rsidRPr="00DB6011">
              <w:rPr>
                <w:rFonts w:cstheme="minorHAnsi"/>
                <w:noProof/>
              </w:rPr>
              <w:t>kėjas turi turėti kvalifikuotus specialistus, galinčius suteikti reikalaujamas paslaugas, t. y. specialistai turi tenkinti šiuos žemiau nurodytus reikalavimus.</w:t>
            </w:r>
            <w:r>
              <w:t xml:space="preserve"> T</w:t>
            </w:r>
            <w:r w:rsidRPr="00355548">
              <w:rPr>
                <w:rFonts w:cstheme="minorHAnsi"/>
                <w:noProof/>
              </w:rPr>
              <w:t>as pats asmuo gal</w:t>
            </w:r>
            <w:r>
              <w:rPr>
                <w:rFonts w:cstheme="minorHAnsi"/>
                <w:noProof/>
              </w:rPr>
              <w:t>i</w:t>
            </w:r>
            <w:r w:rsidRPr="00355548">
              <w:rPr>
                <w:rFonts w:cstheme="minorHAnsi"/>
                <w:noProof/>
              </w:rPr>
              <w:t xml:space="preserve"> vykdyti kelių specialistų ir (ar) projekto vadovo funkcijas.</w:t>
            </w:r>
          </w:p>
          <w:p w14:paraId="2B4EB35E" w14:textId="77777777" w:rsidR="00410E5E" w:rsidRPr="00DB6011" w:rsidRDefault="00410E5E" w:rsidP="00801438">
            <w:pPr>
              <w:contextualSpacing/>
              <w:mirrorIndents/>
              <w:jc w:val="both"/>
              <w:rPr>
                <w:rFonts w:cstheme="minorHAnsi"/>
                <w:noProof/>
              </w:rPr>
            </w:pPr>
            <w:bookmarkStart w:id="1" w:name="_Hlk137736661"/>
            <w:r w:rsidRPr="00DB6011">
              <w:rPr>
                <w:rFonts w:cstheme="minorHAnsi"/>
                <w:b/>
                <w:noProof/>
              </w:rPr>
              <w:lastRenderedPageBreak/>
              <w:t>Projekto vadovas:</w:t>
            </w:r>
          </w:p>
          <w:p w14:paraId="0543D905" w14:textId="77777777" w:rsidR="00410E5E" w:rsidRDefault="00410E5E" w:rsidP="00801438">
            <w:pPr>
              <w:contextualSpacing/>
              <w:mirrorIndents/>
              <w:jc w:val="both"/>
              <w:rPr>
                <w:rFonts w:cstheme="minorHAnsi"/>
                <w:noProof/>
              </w:rPr>
            </w:pPr>
            <w:r w:rsidRPr="00DB6011">
              <w:rPr>
                <w:rFonts w:cstheme="minorHAnsi"/>
                <w:noProof/>
              </w:rPr>
              <w:t xml:space="preserve">- turi turėti projekto vadovo darbo patirtį per paskutinius 3 (tris) metus įvykdytoje ne mažiau kaip 1 (vienoje) informacinės sistemos (registro) kūrimo </w:t>
            </w:r>
            <w:r w:rsidRPr="00BB46BD">
              <w:rPr>
                <w:rFonts w:cstheme="minorHAnsi"/>
                <w:noProof/>
              </w:rPr>
              <w:t>ar modernizavimo,</w:t>
            </w:r>
            <w:r w:rsidRPr="00BB46BD" w:rsidDel="00BB46BD">
              <w:rPr>
                <w:rFonts w:cstheme="minorHAnsi"/>
                <w:noProof/>
              </w:rPr>
              <w:t xml:space="preserve"> </w:t>
            </w:r>
            <w:r w:rsidRPr="00DB6011">
              <w:rPr>
                <w:rFonts w:cstheme="minorHAnsi"/>
                <w:noProof/>
              </w:rPr>
              <w:t>sutartyje (projekte), kurios objektas atitinka reikalavimus:</w:t>
            </w:r>
          </w:p>
          <w:p w14:paraId="16E94D51" w14:textId="77777777" w:rsidR="00410E5E" w:rsidRPr="00DB6011" w:rsidRDefault="00410E5E" w:rsidP="00801438">
            <w:pPr>
              <w:contextualSpacing/>
              <w:mirrorIndents/>
              <w:jc w:val="both"/>
              <w:rPr>
                <w:rFonts w:cstheme="minorHAnsi"/>
                <w:noProof/>
              </w:rPr>
            </w:pPr>
            <w:r>
              <w:rPr>
                <w:rFonts w:cstheme="minorHAnsi"/>
                <w:noProof/>
              </w:rPr>
              <w:t xml:space="preserve">a) </w:t>
            </w:r>
            <w:r w:rsidRPr="00BB46BD">
              <w:rPr>
                <w:rFonts w:cstheme="minorHAnsi"/>
                <w:noProof/>
              </w:rPr>
              <w:t>vertė yra</w:t>
            </w:r>
            <w:r>
              <w:rPr>
                <w:rFonts w:cstheme="minorHAnsi"/>
                <w:noProof/>
              </w:rPr>
              <w:t xml:space="preserve"> </w:t>
            </w:r>
            <w:r w:rsidRPr="00BB46BD">
              <w:rPr>
                <w:rFonts w:cstheme="minorHAnsi"/>
                <w:noProof/>
              </w:rPr>
              <w:t xml:space="preserve">ne mažesnė kaip </w:t>
            </w:r>
            <w:r>
              <w:rPr>
                <w:rFonts w:cstheme="minorHAnsi"/>
                <w:noProof/>
              </w:rPr>
              <w:t>70000</w:t>
            </w:r>
            <w:r w:rsidRPr="00BB46BD">
              <w:rPr>
                <w:rFonts w:cstheme="minorHAnsi"/>
                <w:noProof/>
              </w:rPr>
              <w:t xml:space="preserve"> Eur be PVM.</w:t>
            </w:r>
          </w:p>
          <w:bookmarkEnd w:id="1"/>
          <w:p w14:paraId="0F47CE42" w14:textId="77777777" w:rsidR="00410E5E" w:rsidRPr="00BF4465" w:rsidRDefault="00410E5E" w:rsidP="00801438">
            <w:pPr>
              <w:contextualSpacing/>
              <w:mirrorIndents/>
              <w:jc w:val="both"/>
              <w:rPr>
                <w:rFonts w:cstheme="minorHAnsi"/>
                <w:noProof/>
              </w:rPr>
            </w:pPr>
            <w:r>
              <w:rPr>
                <w:rFonts w:cstheme="minorHAnsi"/>
                <w:noProof/>
              </w:rPr>
              <w:t>b</w:t>
            </w:r>
            <w:r w:rsidRPr="00BF4465">
              <w:rPr>
                <w:rFonts w:cstheme="minorHAnsi"/>
                <w:noProof/>
              </w:rPr>
              <w:t xml:space="preserve">) kurios metu sukurta ar modifikuota informacinė sistema (registras) prieinama ir naudojama išorinių naudotojų fizinių ir (ar) juridinių subjektų; </w:t>
            </w:r>
          </w:p>
          <w:p w14:paraId="50C0656F" w14:textId="77777777" w:rsidR="00410E5E" w:rsidRDefault="00410E5E" w:rsidP="00801438">
            <w:pPr>
              <w:contextualSpacing/>
              <w:mirrorIndents/>
              <w:jc w:val="both"/>
              <w:rPr>
                <w:rFonts w:cstheme="minorHAnsi"/>
                <w:noProof/>
              </w:rPr>
            </w:pPr>
            <w:r>
              <w:rPr>
                <w:rFonts w:cstheme="minorHAnsi"/>
                <w:noProof/>
              </w:rPr>
              <w:t>c</w:t>
            </w:r>
            <w:r w:rsidRPr="00BF4465">
              <w:rPr>
                <w:rFonts w:cstheme="minorHAnsi"/>
                <w:noProof/>
              </w:rPr>
              <w:t>) turi integraciją su ne mažiau kaip 1 (viena) informacine sistema (registru).</w:t>
            </w:r>
          </w:p>
          <w:p w14:paraId="00003AA8" w14:textId="77777777" w:rsidR="00410E5E" w:rsidRDefault="00410E5E" w:rsidP="00801438">
            <w:pPr>
              <w:contextualSpacing/>
              <w:mirrorIndents/>
              <w:jc w:val="both"/>
              <w:rPr>
                <w:rFonts w:cstheme="minorHAnsi"/>
                <w:b/>
                <w:noProof/>
              </w:rPr>
            </w:pPr>
          </w:p>
          <w:p w14:paraId="23D6DEA7" w14:textId="77777777" w:rsidR="00410E5E" w:rsidRPr="00DB6011" w:rsidRDefault="00410E5E" w:rsidP="00801438">
            <w:pPr>
              <w:contextualSpacing/>
              <w:mirrorIndents/>
              <w:jc w:val="both"/>
              <w:rPr>
                <w:rFonts w:cstheme="minorHAnsi"/>
                <w:b/>
                <w:noProof/>
              </w:rPr>
            </w:pPr>
            <w:r w:rsidRPr="00DB6011">
              <w:rPr>
                <w:rFonts w:cstheme="minorHAnsi"/>
                <w:b/>
                <w:noProof/>
              </w:rPr>
              <w:t>Informacinių sistemų analitikas:</w:t>
            </w:r>
          </w:p>
          <w:p w14:paraId="0528792D" w14:textId="77777777" w:rsidR="00410E5E" w:rsidRPr="00DB6011" w:rsidRDefault="00410E5E" w:rsidP="00801438">
            <w:pPr>
              <w:contextualSpacing/>
              <w:mirrorIndents/>
              <w:jc w:val="both"/>
              <w:rPr>
                <w:rFonts w:cstheme="minorHAnsi"/>
                <w:noProof/>
              </w:rPr>
            </w:pPr>
            <w:r w:rsidRPr="00DB6011">
              <w:rPr>
                <w:rFonts w:cstheme="minorHAnsi"/>
                <w:noProof/>
              </w:rPr>
              <w:t xml:space="preserve">- turi turėti informacinių sistemų analitiko darbo patirtį per paskutinius 3 (tris) metus įvykdytoje ne mažiau kaip 1 (vienoje) informacinės sistemos (registro) kūrimo </w:t>
            </w:r>
            <w:r w:rsidRPr="00673838">
              <w:rPr>
                <w:rFonts w:cstheme="minorHAnsi"/>
                <w:noProof/>
              </w:rPr>
              <w:t>ar modernizavimo</w:t>
            </w:r>
            <w:r w:rsidRPr="00673838" w:rsidDel="00673838">
              <w:rPr>
                <w:rFonts w:cstheme="minorHAnsi"/>
                <w:noProof/>
              </w:rPr>
              <w:t xml:space="preserve"> </w:t>
            </w:r>
            <w:r w:rsidRPr="00DB6011">
              <w:rPr>
                <w:rFonts w:cstheme="minorHAnsi"/>
                <w:noProof/>
              </w:rPr>
              <w:t xml:space="preserve"> sutartyje (projekte), kurios objektas atitinka reikalavimus:</w:t>
            </w:r>
          </w:p>
          <w:p w14:paraId="7CBD5FB4" w14:textId="77777777" w:rsidR="00410E5E" w:rsidRPr="00BF4465" w:rsidRDefault="00410E5E" w:rsidP="00801438">
            <w:pPr>
              <w:contextualSpacing/>
              <w:mirrorIndents/>
              <w:jc w:val="both"/>
              <w:rPr>
                <w:rFonts w:cstheme="minorHAnsi"/>
                <w:noProof/>
              </w:rPr>
            </w:pPr>
            <w:r w:rsidRPr="00BF4465">
              <w:rPr>
                <w:rFonts w:cstheme="minorHAnsi"/>
                <w:noProof/>
              </w:rPr>
              <w:t xml:space="preserve">a) kurios metu sukurta ar modifikuota informacinė sistema (registras) prieinama ir naudojama išorinių naudotojų fizinių ir (ar) juridinių subjektų; </w:t>
            </w:r>
          </w:p>
          <w:p w14:paraId="080D6A9D" w14:textId="77777777" w:rsidR="00410E5E" w:rsidRDefault="00410E5E" w:rsidP="00801438">
            <w:pPr>
              <w:contextualSpacing/>
              <w:mirrorIndents/>
              <w:jc w:val="both"/>
              <w:rPr>
                <w:rFonts w:cstheme="minorHAnsi"/>
                <w:noProof/>
              </w:rPr>
            </w:pPr>
            <w:r w:rsidRPr="00BF4465">
              <w:rPr>
                <w:rFonts w:cstheme="minorHAnsi"/>
                <w:noProof/>
              </w:rPr>
              <w:t>b) turi integraciją su ne mažiau kaip 1 (viena) informacine sistema (registru).</w:t>
            </w:r>
          </w:p>
          <w:p w14:paraId="05BFC402" w14:textId="77777777" w:rsidR="00410E5E" w:rsidRPr="00DB6011" w:rsidRDefault="00410E5E" w:rsidP="00801438">
            <w:pPr>
              <w:contextualSpacing/>
              <w:mirrorIndents/>
              <w:jc w:val="both"/>
              <w:rPr>
                <w:rFonts w:cstheme="minorHAnsi"/>
                <w:noProof/>
              </w:rPr>
            </w:pPr>
          </w:p>
          <w:p w14:paraId="28CF3255" w14:textId="77777777" w:rsidR="00410E5E" w:rsidRPr="00DB6011" w:rsidRDefault="00410E5E" w:rsidP="00801438">
            <w:pPr>
              <w:contextualSpacing/>
              <w:mirrorIndents/>
              <w:jc w:val="both"/>
              <w:rPr>
                <w:rFonts w:cstheme="minorHAnsi"/>
                <w:b/>
                <w:noProof/>
              </w:rPr>
            </w:pPr>
            <w:r w:rsidRPr="00DB6011">
              <w:rPr>
                <w:rFonts w:cstheme="minorHAnsi"/>
                <w:b/>
                <w:noProof/>
              </w:rPr>
              <w:t>Informacinių sistemų architektas:</w:t>
            </w:r>
          </w:p>
          <w:p w14:paraId="2FCAA3CC" w14:textId="324384F4" w:rsidR="00410E5E" w:rsidRDefault="00410E5E" w:rsidP="00801438">
            <w:pPr>
              <w:contextualSpacing/>
              <w:mirrorIndents/>
              <w:jc w:val="both"/>
              <w:rPr>
                <w:rFonts w:cstheme="minorHAnsi"/>
                <w:noProof/>
              </w:rPr>
            </w:pPr>
            <w:r w:rsidRPr="00DB6011">
              <w:rPr>
                <w:rFonts w:cstheme="minorHAnsi"/>
                <w:noProof/>
              </w:rPr>
              <w:t xml:space="preserve">- turi turėti informacinių sistemų architekto darbo patirtį per paskutinius </w:t>
            </w:r>
            <w:r w:rsidRPr="00470623">
              <w:rPr>
                <w:rFonts w:cstheme="minorHAnsi"/>
                <w:noProof/>
              </w:rPr>
              <w:t>5 (penkis)</w:t>
            </w:r>
            <w:r w:rsidRPr="00DB6011">
              <w:rPr>
                <w:rFonts w:cstheme="minorHAnsi"/>
                <w:noProof/>
              </w:rPr>
              <w:t xml:space="preserve"> įvykdytoje ne mažiau kaip 1 (vienoje) informacinės sistemos (registro) kūrimo </w:t>
            </w:r>
            <w:r w:rsidRPr="00673838">
              <w:rPr>
                <w:rFonts w:cstheme="minorHAnsi"/>
                <w:noProof/>
              </w:rPr>
              <w:t>ar modernizavimo</w:t>
            </w:r>
            <w:r w:rsidRPr="00DB6011" w:rsidDel="00673838">
              <w:rPr>
                <w:rFonts w:cstheme="minorHAnsi"/>
                <w:noProof/>
              </w:rPr>
              <w:t xml:space="preserve"> </w:t>
            </w:r>
            <w:r w:rsidRPr="00DB6011">
              <w:rPr>
                <w:rFonts w:cstheme="minorHAnsi"/>
                <w:noProof/>
              </w:rPr>
              <w:t xml:space="preserve">sutartyje (projekte), rengiant informacinės sistemos ar registro architektūrą, kurios metu buvo </w:t>
            </w:r>
            <w:r w:rsidRPr="00DB6011">
              <w:rPr>
                <w:rFonts w:cstheme="minorHAnsi"/>
                <w:noProof/>
              </w:rPr>
              <w:lastRenderedPageBreak/>
              <w:t xml:space="preserve">naudojamos </w:t>
            </w:r>
            <w:r w:rsidRPr="00673838">
              <w:rPr>
                <w:rFonts w:cstheme="minorHAnsi"/>
                <w:noProof/>
              </w:rPr>
              <w:t>JAVA, ASP.NET arba lygiavertės</w:t>
            </w:r>
            <w:r w:rsidRPr="00673838" w:rsidDel="00673838">
              <w:rPr>
                <w:rFonts w:cstheme="minorHAnsi"/>
                <w:noProof/>
              </w:rPr>
              <w:t xml:space="preserve"> </w:t>
            </w:r>
            <w:r w:rsidRPr="00DB6011">
              <w:rPr>
                <w:rFonts w:cstheme="minorHAnsi"/>
                <w:noProof/>
              </w:rPr>
              <w:t>technologijos ir kurios objektas atitinka reikalavimus:</w:t>
            </w:r>
          </w:p>
          <w:p w14:paraId="0BFA9670" w14:textId="77777777" w:rsidR="00410E5E" w:rsidRPr="00DB6011" w:rsidRDefault="00410E5E" w:rsidP="00801438">
            <w:pPr>
              <w:contextualSpacing/>
              <w:mirrorIndents/>
              <w:jc w:val="both"/>
              <w:rPr>
                <w:rFonts w:cstheme="minorHAnsi"/>
                <w:noProof/>
              </w:rPr>
            </w:pPr>
            <w:r w:rsidRPr="00DB6011">
              <w:rPr>
                <w:rFonts w:cstheme="minorHAnsi"/>
                <w:noProof/>
              </w:rPr>
              <w:t xml:space="preserve">a) kurios metu sukurta ar modifikuota informacinė sistema </w:t>
            </w:r>
            <w:r>
              <w:rPr>
                <w:rFonts w:cstheme="minorHAnsi"/>
                <w:noProof/>
              </w:rPr>
              <w:t xml:space="preserve">(registras) </w:t>
            </w:r>
            <w:r w:rsidRPr="00DB6011">
              <w:rPr>
                <w:rFonts w:cstheme="minorHAnsi"/>
                <w:noProof/>
              </w:rPr>
              <w:t xml:space="preserve">prieinama ir naudojama išorinių naudotojų </w:t>
            </w:r>
            <w:r>
              <w:rPr>
                <w:rFonts w:cstheme="minorHAnsi"/>
                <w:noProof/>
              </w:rPr>
              <w:t xml:space="preserve">fizinių </w:t>
            </w:r>
            <w:r w:rsidRPr="00DB6011">
              <w:rPr>
                <w:rFonts w:cstheme="minorHAnsi"/>
                <w:noProof/>
              </w:rPr>
              <w:t>ir</w:t>
            </w:r>
            <w:r>
              <w:rPr>
                <w:rFonts w:cstheme="minorHAnsi"/>
                <w:noProof/>
              </w:rPr>
              <w:t xml:space="preserve"> (</w:t>
            </w:r>
            <w:r w:rsidRPr="00DB6011">
              <w:rPr>
                <w:rFonts w:cstheme="minorHAnsi"/>
                <w:noProof/>
              </w:rPr>
              <w:t>ar</w:t>
            </w:r>
            <w:r>
              <w:rPr>
                <w:rFonts w:cstheme="minorHAnsi"/>
                <w:noProof/>
              </w:rPr>
              <w:t>) juridinių</w:t>
            </w:r>
            <w:r w:rsidRPr="00DB6011">
              <w:rPr>
                <w:rFonts w:cstheme="minorHAnsi"/>
                <w:noProof/>
              </w:rPr>
              <w:t xml:space="preserve"> subjektų; </w:t>
            </w:r>
          </w:p>
          <w:p w14:paraId="276A0B8C" w14:textId="77777777" w:rsidR="00410E5E" w:rsidRDefault="00410E5E" w:rsidP="00801438">
            <w:pPr>
              <w:contextualSpacing/>
              <w:mirrorIndents/>
              <w:jc w:val="both"/>
              <w:rPr>
                <w:rFonts w:cstheme="minorHAnsi"/>
                <w:noProof/>
              </w:rPr>
            </w:pPr>
            <w:r w:rsidRPr="00DB6011">
              <w:rPr>
                <w:rFonts w:cstheme="minorHAnsi"/>
                <w:noProof/>
              </w:rPr>
              <w:t>b) turi integraciją su ne mažiau kaip 1</w:t>
            </w:r>
            <w:r>
              <w:rPr>
                <w:rFonts w:cstheme="minorHAnsi"/>
                <w:noProof/>
              </w:rPr>
              <w:t xml:space="preserve"> (viena)</w:t>
            </w:r>
            <w:r w:rsidRPr="00DB6011">
              <w:rPr>
                <w:rFonts w:cstheme="minorHAnsi"/>
                <w:noProof/>
              </w:rPr>
              <w:t xml:space="preserve"> informacine sistema </w:t>
            </w:r>
            <w:r>
              <w:rPr>
                <w:rFonts w:cstheme="minorHAnsi"/>
                <w:noProof/>
              </w:rPr>
              <w:t>(</w:t>
            </w:r>
            <w:r w:rsidRPr="00DB6011">
              <w:rPr>
                <w:rFonts w:cstheme="minorHAnsi"/>
                <w:noProof/>
              </w:rPr>
              <w:t>registru</w:t>
            </w:r>
            <w:r>
              <w:rPr>
                <w:rFonts w:cstheme="minorHAnsi"/>
                <w:noProof/>
              </w:rPr>
              <w:t>).</w:t>
            </w:r>
          </w:p>
          <w:p w14:paraId="2A49D0ED" w14:textId="77777777" w:rsidR="00410E5E" w:rsidRDefault="00410E5E" w:rsidP="00801438">
            <w:pPr>
              <w:contextualSpacing/>
              <w:mirrorIndents/>
              <w:jc w:val="both"/>
              <w:rPr>
                <w:rFonts w:cstheme="minorHAnsi"/>
                <w:noProof/>
              </w:rPr>
            </w:pPr>
            <w:r w:rsidRPr="00DB6011">
              <w:rPr>
                <w:rFonts w:cstheme="minorHAnsi"/>
                <w:noProof/>
              </w:rPr>
              <w:t xml:space="preserve">c) kurios kūrimo, diegimo </w:t>
            </w:r>
            <w:r>
              <w:rPr>
                <w:rFonts w:cstheme="minorHAnsi"/>
                <w:noProof/>
              </w:rPr>
              <w:t>(</w:t>
            </w:r>
            <w:r w:rsidRPr="00DB6011">
              <w:rPr>
                <w:rFonts w:cstheme="minorHAnsi"/>
                <w:noProof/>
              </w:rPr>
              <w:t>arba</w:t>
            </w:r>
            <w:r>
              <w:rPr>
                <w:rFonts w:cstheme="minorHAnsi"/>
                <w:noProof/>
              </w:rPr>
              <w:t>)</w:t>
            </w:r>
            <w:r w:rsidRPr="00DB6011">
              <w:rPr>
                <w:rFonts w:cstheme="minorHAnsi"/>
                <w:noProof/>
              </w:rPr>
              <w:t xml:space="preserve"> modernizavimo metu buvo naudojama mikropaslaugų architektūra (angl. Microservice Architecture) arba lygiavertės technologijos.</w:t>
            </w:r>
          </w:p>
          <w:p w14:paraId="6CE0F07B" w14:textId="77777777" w:rsidR="00410E5E" w:rsidRDefault="00410E5E" w:rsidP="00801438">
            <w:pPr>
              <w:contextualSpacing/>
              <w:mirrorIndents/>
              <w:jc w:val="both"/>
              <w:rPr>
                <w:rFonts w:cstheme="minorHAnsi"/>
                <w:noProof/>
              </w:rPr>
            </w:pPr>
          </w:p>
          <w:p w14:paraId="0C769D77" w14:textId="77777777" w:rsidR="00410E5E" w:rsidRPr="00DB6011" w:rsidRDefault="00410E5E" w:rsidP="00801438">
            <w:pPr>
              <w:contextualSpacing/>
              <w:mirrorIndents/>
              <w:jc w:val="both"/>
              <w:rPr>
                <w:rFonts w:cstheme="minorHAnsi"/>
                <w:b/>
                <w:noProof/>
              </w:rPr>
            </w:pPr>
            <w:r w:rsidRPr="00DB6011">
              <w:rPr>
                <w:rFonts w:cstheme="minorHAnsi"/>
                <w:b/>
                <w:noProof/>
              </w:rPr>
              <w:t>Duomenų bazių valdymo sistemos ekspertas:</w:t>
            </w:r>
          </w:p>
          <w:p w14:paraId="3D839E98" w14:textId="77777777" w:rsidR="00410E5E" w:rsidRPr="00DB6011" w:rsidRDefault="00410E5E" w:rsidP="00801438">
            <w:pPr>
              <w:contextualSpacing/>
              <w:mirrorIndents/>
              <w:jc w:val="both"/>
              <w:rPr>
                <w:rFonts w:cstheme="minorHAnsi"/>
                <w:noProof/>
              </w:rPr>
            </w:pPr>
            <w:r w:rsidRPr="00DB6011">
              <w:rPr>
                <w:rFonts w:cstheme="minorHAnsi"/>
                <w:noProof/>
              </w:rPr>
              <w:t xml:space="preserve">- turi turėti duomenų bazių valdymo sistemos eksperto darbo patirtį per paskutinius 3 (tris) metus įvykdytoje ne mažiau kaip 1 (vienoje) informacinės sistemos (registro) kūrimo </w:t>
            </w:r>
            <w:r w:rsidRPr="00673838">
              <w:rPr>
                <w:rFonts w:cstheme="minorHAnsi"/>
                <w:noProof/>
              </w:rPr>
              <w:t>ar modernizavimo</w:t>
            </w:r>
            <w:r w:rsidRPr="00DB6011">
              <w:rPr>
                <w:rFonts w:cstheme="minorHAnsi"/>
                <w:noProof/>
              </w:rPr>
              <w:t xml:space="preserve"> sutartyje (projekte), kurios objektas atitinka reikalavimus:</w:t>
            </w:r>
          </w:p>
          <w:p w14:paraId="7D68082E" w14:textId="77777777" w:rsidR="00410E5E" w:rsidRPr="00DB6011" w:rsidRDefault="00410E5E" w:rsidP="00801438">
            <w:pPr>
              <w:contextualSpacing/>
              <w:mirrorIndents/>
              <w:jc w:val="both"/>
              <w:rPr>
                <w:rFonts w:cstheme="minorHAnsi"/>
                <w:noProof/>
              </w:rPr>
            </w:pPr>
            <w:r w:rsidRPr="00DB6011">
              <w:rPr>
                <w:rFonts w:cstheme="minorHAnsi"/>
                <w:noProof/>
              </w:rPr>
              <w:t xml:space="preserve">a) kurios metu sukurta ar modifikuota informacinė sistema </w:t>
            </w:r>
            <w:r>
              <w:rPr>
                <w:rFonts w:cstheme="minorHAnsi"/>
                <w:noProof/>
              </w:rPr>
              <w:t xml:space="preserve">(registras) </w:t>
            </w:r>
            <w:r w:rsidRPr="00DB6011">
              <w:rPr>
                <w:rFonts w:cstheme="minorHAnsi"/>
                <w:noProof/>
              </w:rPr>
              <w:t xml:space="preserve">prieinama ir naudojama išorinių naudotojų </w:t>
            </w:r>
            <w:r>
              <w:rPr>
                <w:rFonts w:cstheme="minorHAnsi"/>
                <w:noProof/>
              </w:rPr>
              <w:t xml:space="preserve">fizinių </w:t>
            </w:r>
            <w:r w:rsidRPr="00DB6011">
              <w:rPr>
                <w:rFonts w:cstheme="minorHAnsi"/>
                <w:noProof/>
              </w:rPr>
              <w:t>ir</w:t>
            </w:r>
            <w:r>
              <w:rPr>
                <w:rFonts w:cstheme="minorHAnsi"/>
                <w:noProof/>
              </w:rPr>
              <w:t xml:space="preserve"> (</w:t>
            </w:r>
            <w:r w:rsidRPr="00DB6011">
              <w:rPr>
                <w:rFonts w:cstheme="minorHAnsi"/>
                <w:noProof/>
              </w:rPr>
              <w:t>ar</w:t>
            </w:r>
            <w:r>
              <w:rPr>
                <w:rFonts w:cstheme="minorHAnsi"/>
                <w:noProof/>
              </w:rPr>
              <w:t>) juridinių</w:t>
            </w:r>
            <w:r w:rsidRPr="00DB6011">
              <w:rPr>
                <w:rFonts w:cstheme="minorHAnsi"/>
                <w:noProof/>
              </w:rPr>
              <w:t xml:space="preserve"> subjektų; </w:t>
            </w:r>
          </w:p>
          <w:p w14:paraId="1B0EBA2F" w14:textId="77777777" w:rsidR="00410E5E" w:rsidRDefault="00410E5E" w:rsidP="00801438">
            <w:pPr>
              <w:contextualSpacing/>
              <w:mirrorIndents/>
              <w:jc w:val="both"/>
              <w:rPr>
                <w:rFonts w:cstheme="minorHAnsi"/>
                <w:noProof/>
              </w:rPr>
            </w:pPr>
            <w:r w:rsidRPr="00DB6011">
              <w:rPr>
                <w:rFonts w:cstheme="minorHAnsi"/>
                <w:noProof/>
              </w:rPr>
              <w:t>b) turi integraciją su ne mažiau kaip 1</w:t>
            </w:r>
            <w:r>
              <w:rPr>
                <w:rFonts w:cstheme="minorHAnsi"/>
                <w:noProof/>
              </w:rPr>
              <w:t xml:space="preserve"> (viena)</w:t>
            </w:r>
            <w:r w:rsidRPr="00DB6011">
              <w:rPr>
                <w:rFonts w:cstheme="minorHAnsi"/>
                <w:noProof/>
              </w:rPr>
              <w:t xml:space="preserve"> informacine sistema </w:t>
            </w:r>
            <w:r>
              <w:rPr>
                <w:rFonts w:cstheme="minorHAnsi"/>
                <w:noProof/>
              </w:rPr>
              <w:t>(</w:t>
            </w:r>
            <w:r w:rsidRPr="00DB6011">
              <w:rPr>
                <w:rFonts w:cstheme="minorHAnsi"/>
                <w:noProof/>
              </w:rPr>
              <w:t>registru</w:t>
            </w:r>
            <w:r>
              <w:rPr>
                <w:rFonts w:cstheme="minorHAnsi"/>
                <w:noProof/>
              </w:rPr>
              <w:t>).</w:t>
            </w:r>
          </w:p>
          <w:p w14:paraId="1F095F17" w14:textId="77777777" w:rsidR="00410E5E" w:rsidRDefault="00410E5E" w:rsidP="00801438">
            <w:pPr>
              <w:contextualSpacing/>
              <w:mirrorIndents/>
              <w:jc w:val="both"/>
              <w:rPr>
                <w:rFonts w:cstheme="minorHAnsi"/>
                <w:noProof/>
              </w:rPr>
            </w:pPr>
          </w:p>
          <w:p w14:paraId="4591A9CE" w14:textId="77777777" w:rsidR="00410E5E" w:rsidRPr="00DB6011" w:rsidRDefault="00410E5E" w:rsidP="00801438">
            <w:pPr>
              <w:contextualSpacing/>
              <w:mirrorIndents/>
              <w:jc w:val="both"/>
              <w:rPr>
                <w:rFonts w:cstheme="minorHAnsi"/>
                <w:b/>
                <w:noProof/>
              </w:rPr>
            </w:pPr>
            <w:r w:rsidRPr="00DB6011">
              <w:rPr>
                <w:rFonts w:cstheme="minorHAnsi"/>
                <w:b/>
                <w:noProof/>
              </w:rPr>
              <w:t>Programuotoja</w:t>
            </w:r>
            <w:r>
              <w:rPr>
                <w:rFonts w:cstheme="minorHAnsi"/>
                <w:b/>
                <w:noProof/>
              </w:rPr>
              <w:t>s</w:t>
            </w:r>
            <w:r w:rsidRPr="00DB6011">
              <w:rPr>
                <w:rFonts w:cstheme="minorHAnsi"/>
                <w:b/>
                <w:noProof/>
              </w:rPr>
              <w:t xml:space="preserve"> (</w:t>
            </w:r>
            <w:r w:rsidRPr="00A74CBC">
              <w:rPr>
                <w:rFonts w:cstheme="minorHAnsi"/>
                <w:b/>
                <w:noProof/>
              </w:rPr>
              <w:t>bent 1 specialistas</w:t>
            </w:r>
            <w:r w:rsidRPr="00DB6011">
              <w:rPr>
                <w:rFonts w:cstheme="minorHAnsi"/>
                <w:b/>
                <w:noProof/>
              </w:rPr>
              <w:t>):</w:t>
            </w:r>
          </w:p>
          <w:p w14:paraId="002C2360" w14:textId="77777777" w:rsidR="00410E5E" w:rsidRPr="00DB6011" w:rsidRDefault="00410E5E" w:rsidP="00801438">
            <w:pPr>
              <w:contextualSpacing/>
              <w:mirrorIndents/>
              <w:jc w:val="both"/>
              <w:rPr>
                <w:rFonts w:cstheme="minorHAnsi"/>
                <w:noProof/>
              </w:rPr>
            </w:pPr>
            <w:r w:rsidRPr="00DB6011">
              <w:rPr>
                <w:rFonts w:cstheme="minorHAnsi"/>
                <w:noProof/>
              </w:rPr>
              <w:t xml:space="preserve">- turi turėti informacinių sistemų programuotojo darbo patirtį per paskutinius 3 (tris) metus įvykdytoje ne mažiau kaip 1 (vienoje) informacinės sistemos (registro) kūrimo </w:t>
            </w:r>
            <w:r w:rsidRPr="00673838">
              <w:rPr>
                <w:rFonts w:cstheme="minorHAnsi"/>
                <w:noProof/>
              </w:rPr>
              <w:t>ar modernizavimo</w:t>
            </w:r>
            <w:r w:rsidRPr="00DB6011" w:rsidDel="00673838">
              <w:rPr>
                <w:rFonts w:cstheme="minorHAnsi"/>
                <w:noProof/>
              </w:rPr>
              <w:t xml:space="preserve"> </w:t>
            </w:r>
            <w:r w:rsidRPr="00DB6011">
              <w:rPr>
                <w:rFonts w:cstheme="minorHAnsi"/>
                <w:noProof/>
              </w:rPr>
              <w:t>sutartyje (projekte), kurios metu</w:t>
            </w:r>
            <w:r>
              <w:rPr>
                <w:rFonts w:cstheme="minorHAnsi"/>
                <w:noProof/>
              </w:rPr>
              <w:t xml:space="preserve"> sėkmingai atliko programavimo darbus</w:t>
            </w:r>
            <w:r w:rsidRPr="00DB6011">
              <w:rPr>
                <w:rFonts w:cstheme="minorHAnsi"/>
                <w:noProof/>
              </w:rPr>
              <w:t xml:space="preserve"> naudoja</w:t>
            </w:r>
            <w:r>
              <w:rPr>
                <w:rFonts w:cstheme="minorHAnsi"/>
                <w:noProof/>
              </w:rPr>
              <w:t>nt</w:t>
            </w:r>
            <w:r w:rsidRPr="00DB6011">
              <w:rPr>
                <w:rFonts w:cstheme="minorHAnsi"/>
                <w:noProof/>
              </w:rPr>
              <w:t xml:space="preserve"> </w:t>
            </w:r>
            <w:r>
              <w:rPr>
                <w:rFonts w:cstheme="minorHAnsi"/>
                <w:noProof/>
              </w:rPr>
              <w:t>J</w:t>
            </w:r>
            <w:r w:rsidRPr="00673838">
              <w:rPr>
                <w:rFonts w:cstheme="minorHAnsi"/>
                <w:noProof/>
              </w:rPr>
              <w:t xml:space="preserve">AVA, </w:t>
            </w:r>
            <w:r w:rsidRPr="00673838">
              <w:rPr>
                <w:rFonts w:cstheme="minorHAnsi"/>
                <w:noProof/>
              </w:rPr>
              <w:lastRenderedPageBreak/>
              <w:t>ASP.NET arba lygiavertės</w:t>
            </w:r>
            <w:r w:rsidRPr="00DB6011">
              <w:rPr>
                <w:rFonts w:cstheme="minorHAnsi"/>
                <w:noProof/>
              </w:rPr>
              <w:t>technologij</w:t>
            </w:r>
            <w:r>
              <w:rPr>
                <w:rFonts w:cstheme="minorHAnsi"/>
                <w:noProof/>
              </w:rPr>
              <w:t>ą</w:t>
            </w:r>
            <w:r w:rsidRPr="00DB6011">
              <w:rPr>
                <w:rFonts w:cstheme="minorHAnsi"/>
                <w:noProof/>
              </w:rPr>
              <w:t xml:space="preserve"> ir kurios objektas atitinka reikalavimus:</w:t>
            </w:r>
          </w:p>
          <w:p w14:paraId="3855BDB1" w14:textId="77777777" w:rsidR="00410E5E" w:rsidRPr="00DB6011" w:rsidRDefault="00410E5E" w:rsidP="00801438">
            <w:pPr>
              <w:contextualSpacing/>
              <w:mirrorIndents/>
              <w:jc w:val="both"/>
              <w:rPr>
                <w:rFonts w:cstheme="minorHAnsi"/>
                <w:noProof/>
              </w:rPr>
            </w:pPr>
            <w:r w:rsidRPr="00DB6011">
              <w:rPr>
                <w:rFonts w:cstheme="minorHAnsi"/>
                <w:noProof/>
              </w:rPr>
              <w:t xml:space="preserve">a) kurios metu sukurta ar modifikuota informacinė sistema </w:t>
            </w:r>
            <w:r>
              <w:rPr>
                <w:rFonts w:cstheme="minorHAnsi"/>
                <w:noProof/>
              </w:rPr>
              <w:t xml:space="preserve">(registras) </w:t>
            </w:r>
            <w:r w:rsidRPr="00DB6011">
              <w:rPr>
                <w:rFonts w:cstheme="minorHAnsi"/>
                <w:noProof/>
              </w:rPr>
              <w:t xml:space="preserve">prieinama ir naudojama išorinių naudotojų </w:t>
            </w:r>
            <w:r>
              <w:rPr>
                <w:rFonts w:cstheme="minorHAnsi"/>
                <w:noProof/>
              </w:rPr>
              <w:t xml:space="preserve">fizinių </w:t>
            </w:r>
            <w:r w:rsidRPr="00DB6011">
              <w:rPr>
                <w:rFonts w:cstheme="minorHAnsi"/>
                <w:noProof/>
              </w:rPr>
              <w:t>ir</w:t>
            </w:r>
            <w:r>
              <w:rPr>
                <w:rFonts w:cstheme="minorHAnsi"/>
                <w:noProof/>
              </w:rPr>
              <w:t xml:space="preserve"> (</w:t>
            </w:r>
            <w:r w:rsidRPr="00DB6011">
              <w:rPr>
                <w:rFonts w:cstheme="minorHAnsi"/>
                <w:noProof/>
              </w:rPr>
              <w:t>ar</w:t>
            </w:r>
            <w:r>
              <w:rPr>
                <w:rFonts w:cstheme="minorHAnsi"/>
                <w:noProof/>
              </w:rPr>
              <w:t>) juridinių</w:t>
            </w:r>
            <w:r w:rsidRPr="00DB6011">
              <w:rPr>
                <w:rFonts w:cstheme="minorHAnsi"/>
                <w:noProof/>
              </w:rPr>
              <w:t xml:space="preserve"> subjektų; </w:t>
            </w:r>
          </w:p>
          <w:p w14:paraId="4C5B0266" w14:textId="77777777" w:rsidR="00410E5E" w:rsidRDefault="00410E5E" w:rsidP="00801438">
            <w:pPr>
              <w:contextualSpacing/>
              <w:mirrorIndents/>
              <w:jc w:val="both"/>
              <w:rPr>
                <w:rFonts w:cstheme="minorHAnsi"/>
                <w:noProof/>
              </w:rPr>
            </w:pPr>
            <w:r w:rsidRPr="00DB6011">
              <w:rPr>
                <w:rFonts w:cstheme="minorHAnsi"/>
                <w:noProof/>
              </w:rPr>
              <w:t>b) turi integraciją su ne mažiau kaip 1</w:t>
            </w:r>
            <w:r>
              <w:rPr>
                <w:rFonts w:cstheme="minorHAnsi"/>
                <w:noProof/>
              </w:rPr>
              <w:t xml:space="preserve"> (viena)</w:t>
            </w:r>
            <w:r w:rsidRPr="00DB6011">
              <w:rPr>
                <w:rFonts w:cstheme="minorHAnsi"/>
                <w:noProof/>
              </w:rPr>
              <w:t xml:space="preserve"> informacine sistema </w:t>
            </w:r>
            <w:r>
              <w:rPr>
                <w:rFonts w:cstheme="minorHAnsi"/>
                <w:noProof/>
              </w:rPr>
              <w:t>(</w:t>
            </w:r>
            <w:r w:rsidRPr="00DB6011">
              <w:rPr>
                <w:rFonts w:cstheme="minorHAnsi"/>
                <w:noProof/>
              </w:rPr>
              <w:t>registru</w:t>
            </w:r>
            <w:r>
              <w:rPr>
                <w:rFonts w:cstheme="minorHAnsi"/>
                <w:noProof/>
              </w:rPr>
              <w:t>).</w:t>
            </w:r>
          </w:p>
          <w:p w14:paraId="0F3ECCE6" w14:textId="77777777" w:rsidR="00410E5E" w:rsidRPr="001C32AE" w:rsidRDefault="00410E5E" w:rsidP="00801438">
            <w:pPr>
              <w:contextualSpacing/>
              <w:mirrorIndents/>
              <w:jc w:val="both"/>
              <w:rPr>
                <w:rFonts w:cstheme="minorHAnsi"/>
                <w:strike/>
                <w:noProof/>
              </w:rPr>
            </w:pPr>
          </w:p>
          <w:p w14:paraId="77475BEF" w14:textId="77777777" w:rsidR="00410E5E" w:rsidRPr="00DB6011" w:rsidRDefault="00410E5E" w:rsidP="00801438">
            <w:pPr>
              <w:contextualSpacing/>
              <w:mirrorIndents/>
              <w:jc w:val="both"/>
              <w:rPr>
                <w:rFonts w:cstheme="minorHAnsi"/>
                <w:b/>
                <w:noProof/>
              </w:rPr>
            </w:pPr>
            <w:r w:rsidRPr="00DB6011">
              <w:rPr>
                <w:rFonts w:cstheme="minorHAnsi"/>
                <w:b/>
                <w:noProof/>
              </w:rPr>
              <w:t>Testuotojas:</w:t>
            </w:r>
          </w:p>
          <w:p w14:paraId="079ECB80" w14:textId="77777777" w:rsidR="00410E5E" w:rsidRDefault="00410E5E" w:rsidP="00801438">
            <w:pPr>
              <w:contextualSpacing/>
              <w:mirrorIndents/>
              <w:jc w:val="both"/>
              <w:rPr>
                <w:rFonts w:cstheme="minorHAnsi"/>
                <w:noProof/>
              </w:rPr>
            </w:pPr>
            <w:r w:rsidRPr="00DB6011">
              <w:rPr>
                <w:rFonts w:cstheme="minorHAnsi"/>
                <w:noProof/>
              </w:rPr>
              <w:t xml:space="preserve">– turi turėti ne trumpesnę nei 3 </w:t>
            </w:r>
            <w:r>
              <w:rPr>
                <w:rFonts w:cstheme="minorHAnsi"/>
                <w:noProof/>
              </w:rPr>
              <w:t xml:space="preserve">(trijų) </w:t>
            </w:r>
            <w:r w:rsidRPr="00DB6011">
              <w:rPr>
                <w:rFonts w:cstheme="minorHAnsi"/>
                <w:noProof/>
              </w:rPr>
              <w:t>metų</w:t>
            </w:r>
            <w:r>
              <w:t xml:space="preserve"> </w:t>
            </w:r>
            <w:r w:rsidRPr="00663154">
              <w:rPr>
                <w:rFonts w:cstheme="minorHAnsi"/>
                <w:noProof/>
              </w:rPr>
              <w:t>per pastaruosius 5 (penkis) metus (iki pasiūlymų pateikimo termino pabaigos)</w:t>
            </w:r>
            <w:r>
              <w:rPr>
                <w:rFonts w:cstheme="minorHAnsi"/>
                <w:noProof/>
              </w:rPr>
              <w:t xml:space="preserve"> </w:t>
            </w:r>
            <w:r w:rsidRPr="00DB6011">
              <w:rPr>
                <w:rFonts w:cstheme="minorHAnsi"/>
                <w:noProof/>
              </w:rPr>
              <w:t xml:space="preserve"> testuotojo </w:t>
            </w:r>
            <w:r>
              <w:rPr>
                <w:rFonts w:cstheme="minorHAnsi"/>
                <w:noProof/>
              </w:rPr>
              <w:t xml:space="preserve">darbo </w:t>
            </w:r>
            <w:r w:rsidRPr="00DB6011">
              <w:rPr>
                <w:rFonts w:cstheme="minorHAnsi"/>
                <w:noProof/>
              </w:rPr>
              <w:t>patirtį</w:t>
            </w:r>
            <w:r>
              <w:rPr>
                <w:rFonts w:cstheme="minorHAnsi"/>
                <w:noProof/>
              </w:rPr>
              <w:t xml:space="preserve"> </w:t>
            </w:r>
            <w:r w:rsidRPr="00DB6011">
              <w:rPr>
                <w:rFonts w:cstheme="minorHAnsi"/>
                <w:noProof/>
              </w:rPr>
              <w:t xml:space="preserve"> testuojant informacines sistemas.</w:t>
            </w:r>
            <w:r>
              <w:rPr>
                <w:rFonts w:cstheme="minorHAnsi"/>
                <w:noProof/>
              </w:rPr>
              <w:t xml:space="preserve">, </w:t>
            </w:r>
            <w:r w:rsidRPr="00DB6011">
              <w:rPr>
                <w:rFonts w:cstheme="minorHAnsi"/>
                <w:noProof/>
              </w:rPr>
              <w:t>dalyvaujant</w:t>
            </w:r>
            <w:r>
              <w:rPr>
                <w:rFonts w:cstheme="minorHAnsi"/>
                <w:noProof/>
              </w:rPr>
              <w:t xml:space="preserve"> </w:t>
            </w:r>
            <w:r w:rsidRPr="00DB6011">
              <w:rPr>
                <w:rFonts w:cstheme="minorHAnsi"/>
                <w:noProof/>
              </w:rPr>
              <w:t xml:space="preserve">informacinės sistemos (registro) kūrimo </w:t>
            </w:r>
            <w:r w:rsidRPr="00673838">
              <w:rPr>
                <w:rFonts w:cstheme="minorHAnsi"/>
                <w:noProof/>
              </w:rPr>
              <w:t>ar modernizavimo</w:t>
            </w:r>
            <w:r w:rsidRPr="00DB6011">
              <w:rPr>
                <w:rFonts w:cstheme="minorHAnsi"/>
                <w:noProof/>
              </w:rPr>
              <w:t xml:space="preserve"> </w:t>
            </w:r>
            <w:r>
              <w:rPr>
                <w:rFonts w:cstheme="minorHAnsi"/>
                <w:noProof/>
              </w:rPr>
              <w:t>projektuose</w:t>
            </w:r>
            <w:r w:rsidRPr="00DB6011">
              <w:rPr>
                <w:rFonts w:cstheme="minorHAnsi"/>
                <w:noProof/>
              </w:rPr>
              <w:t xml:space="preserve"> (</w:t>
            </w:r>
            <w:r>
              <w:rPr>
                <w:rFonts w:cstheme="minorHAnsi"/>
                <w:noProof/>
              </w:rPr>
              <w:t>sutartyse</w:t>
            </w:r>
            <w:r w:rsidRPr="00DB6011">
              <w:rPr>
                <w:rFonts w:cstheme="minorHAnsi"/>
                <w:noProof/>
              </w:rPr>
              <w:t>)</w:t>
            </w:r>
            <w:r>
              <w:rPr>
                <w:rFonts w:cstheme="minorHAnsi"/>
                <w:noProof/>
              </w:rPr>
              <w:t>.</w:t>
            </w:r>
          </w:p>
          <w:p w14:paraId="71F1A1B9" w14:textId="77777777" w:rsidR="00410E5E" w:rsidRPr="00E07D16" w:rsidRDefault="00410E5E" w:rsidP="00410E5E">
            <w:pPr>
              <w:pStyle w:val="ListParagraph"/>
              <w:numPr>
                <w:ilvl w:val="0"/>
                <w:numId w:val="4"/>
              </w:numPr>
              <w:mirrorIndents/>
              <w:jc w:val="both"/>
              <w:rPr>
                <w:rFonts w:cstheme="minorHAnsi"/>
                <w:bCs/>
                <w:noProof/>
              </w:rPr>
            </w:pPr>
            <w:r w:rsidRPr="00E07D16">
              <w:rPr>
                <w:rFonts w:cstheme="minorHAnsi"/>
                <w:bCs/>
                <w:noProof/>
              </w:rPr>
              <w:t>Vienu metu vykdytų projektų (sutartčių) trukmė negali būti sumuojama.</w:t>
            </w:r>
          </w:p>
          <w:p w14:paraId="7BAAA611" w14:textId="77777777" w:rsidR="00410E5E" w:rsidRPr="00DB6011" w:rsidRDefault="00410E5E" w:rsidP="00801438">
            <w:pPr>
              <w:contextualSpacing/>
              <w:mirrorIndents/>
              <w:jc w:val="both"/>
              <w:rPr>
                <w:rFonts w:eastAsia="Calibri" w:cstheme="minorHAnsi"/>
                <w:b/>
                <w:noProof/>
              </w:rPr>
            </w:pPr>
            <w:r w:rsidRPr="00DB6011">
              <w:rPr>
                <w:rFonts w:eastAsia="Calibri" w:cstheme="minorHAnsi"/>
                <w:b/>
                <w:noProof/>
              </w:rPr>
              <w:t>IT paslaugų priežiūros specialistas:</w:t>
            </w:r>
          </w:p>
          <w:p w14:paraId="5CB1D282" w14:textId="77777777" w:rsidR="00410E5E" w:rsidRDefault="00410E5E" w:rsidP="00801438">
            <w:pPr>
              <w:contextualSpacing/>
              <w:mirrorIndents/>
              <w:jc w:val="both"/>
              <w:rPr>
                <w:rFonts w:cstheme="minorHAnsi"/>
                <w:noProof/>
              </w:rPr>
            </w:pPr>
            <w:r w:rsidRPr="00DB6011">
              <w:rPr>
                <w:rFonts w:cstheme="minorHAnsi"/>
                <w:noProof/>
              </w:rPr>
              <w:t>– turi turėti ne trumpesnę nei 3</w:t>
            </w:r>
            <w:r>
              <w:rPr>
                <w:rFonts w:cstheme="minorHAnsi"/>
                <w:noProof/>
              </w:rPr>
              <w:t xml:space="preserve"> (trijų)</w:t>
            </w:r>
            <w:r w:rsidRPr="00DB6011">
              <w:rPr>
                <w:rFonts w:cstheme="minorHAnsi"/>
                <w:noProof/>
              </w:rPr>
              <w:t xml:space="preserve"> metų</w:t>
            </w:r>
            <w:r>
              <w:rPr>
                <w:rFonts w:cstheme="minorHAnsi"/>
                <w:noProof/>
              </w:rPr>
              <w:t xml:space="preserve"> </w:t>
            </w:r>
            <w:r w:rsidRPr="00663154">
              <w:rPr>
                <w:rFonts w:cstheme="minorHAnsi"/>
                <w:noProof/>
              </w:rPr>
              <w:t>per pastaruosius 5 (penkis) metus (iki pasiūlymų pateikimo termino pabaigos)</w:t>
            </w:r>
            <w:r w:rsidRPr="00DB6011">
              <w:rPr>
                <w:rFonts w:cstheme="minorHAnsi"/>
                <w:noProof/>
              </w:rPr>
              <w:t xml:space="preserve"> </w:t>
            </w:r>
            <w:r>
              <w:rPr>
                <w:rFonts w:cstheme="minorHAnsi"/>
                <w:noProof/>
              </w:rPr>
              <w:t xml:space="preserve">darbo </w:t>
            </w:r>
            <w:r w:rsidRPr="00DB6011">
              <w:rPr>
                <w:rFonts w:cstheme="minorHAnsi"/>
                <w:noProof/>
              </w:rPr>
              <w:t>patirtį informacinių sistemų priežiūros srityje</w:t>
            </w:r>
            <w:r>
              <w:rPr>
                <w:rFonts w:cstheme="minorHAnsi"/>
                <w:noProof/>
              </w:rPr>
              <w:t xml:space="preserve">, </w:t>
            </w:r>
            <w:r w:rsidRPr="00DB6011">
              <w:rPr>
                <w:rFonts w:cstheme="minorHAnsi"/>
                <w:noProof/>
              </w:rPr>
              <w:t>dalyvaujant</w:t>
            </w:r>
            <w:r>
              <w:rPr>
                <w:rFonts w:cstheme="minorHAnsi"/>
                <w:noProof/>
              </w:rPr>
              <w:t xml:space="preserve"> </w:t>
            </w:r>
            <w:r w:rsidRPr="00DB6011">
              <w:rPr>
                <w:rFonts w:cstheme="minorHAnsi"/>
                <w:noProof/>
              </w:rPr>
              <w:t xml:space="preserve">informacinės sistemos (registro) kūrimo </w:t>
            </w:r>
            <w:r w:rsidRPr="00673838">
              <w:rPr>
                <w:rFonts w:cstheme="minorHAnsi"/>
                <w:noProof/>
              </w:rPr>
              <w:t>ar modernizavimo</w:t>
            </w:r>
            <w:r w:rsidRPr="00DB6011">
              <w:rPr>
                <w:rFonts w:cstheme="minorHAnsi"/>
                <w:noProof/>
              </w:rPr>
              <w:t xml:space="preserve"> </w:t>
            </w:r>
            <w:r>
              <w:rPr>
                <w:rFonts w:cstheme="minorHAnsi"/>
                <w:noProof/>
              </w:rPr>
              <w:t>projektuose</w:t>
            </w:r>
            <w:r w:rsidRPr="00DB6011">
              <w:rPr>
                <w:rFonts w:cstheme="minorHAnsi"/>
                <w:noProof/>
              </w:rPr>
              <w:t xml:space="preserve"> (</w:t>
            </w:r>
            <w:r>
              <w:rPr>
                <w:rFonts w:cstheme="minorHAnsi"/>
                <w:noProof/>
              </w:rPr>
              <w:t>sutartyse</w:t>
            </w:r>
            <w:r w:rsidRPr="00DB6011">
              <w:rPr>
                <w:rFonts w:cstheme="minorHAnsi"/>
                <w:noProof/>
              </w:rPr>
              <w:t>)</w:t>
            </w:r>
            <w:r>
              <w:rPr>
                <w:rFonts w:cstheme="minorHAnsi"/>
                <w:noProof/>
              </w:rPr>
              <w:t>.</w:t>
            </w:r>
          </w:p>
          <w:p w14:paraId="2CE5BA7E" w14:textId="77777777" w:rsidR="00410E5E" w:rsidRPr="00E07D16" w:rsidRDefault="00410E5E" w:rsidP="00801438">
            <w:pPr>
              <w:mirrorIndents/>
              <w:jc w:val="both"/>
              <w:rPr>
                <w:rFonts w:cstheme="minorHAnsi"/>
                <w:bCs/>
                <w:noProof/>
              </w:rPr>
            </w:pPr>
            <w:r w:rsidRPr="00E07D16">
              <w:rPr>
                <w:rFonts w:cstheme="minorHAnsi"/>
                <w:bCs/>
                <w:noProof/>
              </w:rPr>
              <w:t>Vienu metu vykdytų projektų (sutartčių) trukmė negali būti sumuojama.</w:t>
            </w:r>
          </w:p>
          <w:p w14:paraId="04303185" w14:textId="77777777" w:rsidR="00410E5E" w:rsidRDefault="00410E5E" w:rsidP="00801438">
            <w:pPr>
              <w:contextualSpacing/>
              <w:mirrorIndents/>
              <w:jc w:val="both"/>
              <w:rPr>
                <w:rFonts w:cstheme="minorHAnsi"/>
                <w:b/>
                <w:noProof/>
              </w:rPr>
            </w:pPr>
          </w:p>
          <w:p w14:paraId="47E86234" w14:textId="77777777" w:rsidR="00410E5E" w:rsidRPr="00DB6011" w:rsidRDefault="00410E5E" w:rsidP="00801438">
            <w:pPr>
              <w:contextualSpacing/>
              <w:mirrorIndents/>
              <w:jc w:val="both"/>
              <w:rPr>
                <w:rFonts w:cstheme="minorHAnsi"/>
                <w:b/>
                <w:noProof/>
              </w:rPr>
            </w:pPr>
            <w:r w:rsidRPr="00DB6011">
              <w:rPr>
                <w:rFonts w:cstheme="minorHAnsi"/>
                <w:b/>
                <w:noProof/>
              </w:rPr>
              <w:t>IT saugos specialistas:</w:t>
            </w:r>
          </w:p>
          <w:p w14:paraId="390C4925" w14:textId="77777777" w:rsidR="00410E5E" w:rsidRPr="00DB6011" w:rsidRDefault="00410E5E" w:rsidP="00801438">
            <w:pPr>
              <w:contextualSpacing/>
              <w:mirrorIndents/>
              <w:jc w:val="both"/>
              <w:rPr>
                <w:rFonts w:cstheme="minorHAnsi"/>
                <w:noProof/>
              </w:rPr>
            </w:pPr>
            <w:r w:rsidRPr="00DB6011">
              <w:rPr>
                <w:rFonts w:cstheme="minorHAnsi"/>
                <w:noProof/>
              </w:rPr>
              <w:t>– turi turėti ne trumpesn</w:t>
            </w:r>
            <w:r>
              <w:rPr>
                <w:rFonts w:cstheme="minorHAnsi"/>
                <w:noProof/>
              </w:rPr>
              <w:t>ę</w:t>
            </w:r>
            <w:r w:rsidRPr="00DB6011">
              <w:rPr>
                <w:rFonts w:cstheme="minorHAnsi"/>
                <w:noProof/>
              </w:rPr>
              <w:t xml:space="preserve"> nei 3 </w:t>
            </w:r>
            <w:r>
              <w:rPr>
                <w:rFonts w:cstheme="minorHAnsi"/>
                <w:noProof/>
              </w:rPr>
              <w:t xml:space="preserve">(trijų) </w:t>
            </w:r>
            <w:r w:rsidRPr="00DB6011">
              <w:rPr>
                <w:rFonts w:cstheme="minorHAnsi"/>
                <w:noProof/>
              </w:rPr>
              <w:t xml:space="preserve">metų </w:t>
            </w:r>
            <w:r w:rsidRPr="00663154">
              <w:rPr>
                <w:rFonts w:cstheme="minorHAnsi"/>
                <w:noProof/>
              </w:rPr>
              <w:t>per pastaruosius 5 (penkis) metus (iki pasiūlymų pateikimo termino pabaigos)</w:t>
            </w:r>
            <w:r w:rsidRPr="00DB6011">
              <w:rPr>
                <w:rFonts w:cstheme="minorHAnsi"/>
                <w:noProof/>
              </w:rPr>
              <w:t xml:space="preserve"> </w:t>
            </w:r>
            <w:r>
              <w:rPr>
                <w:rFonts w:cstheme="minorHAnsi"/>
                <w:noProof/>
              </w:rPr>
              <w:t>darbo patirtį</w:t>
            </w:r>
            <w:r w:rsidRPr="00DB6011">
              <w:rPr>
                <w:rFonts w:cstheme="minorHAnsi"/>
                <w:noProof/>
              </w:rPr>
              <w:t xml:space="preserve"> </w:t>
            </w:r>
            <w:r>
              <w:rPr>
                <w:rFonts w:cstheme="minorHAnsi"/>
                <w:noProof/>
              </w:rPr>
              <w:t xml:space="preserve">kaip </w:t>
            </w:r>
            <w:r w:rsidRPr="00DB6011">
              <w:rPr>
                <w:rFonts w:cstheme="minorHAnsi"/>
                <w:noProof/>
              </w:rPr>
              <w:t>saugos specialistas dalyvaujant</w:t>
            </w:r>
            <w:r>
              <w:rPr>
                <w:rFonts w:cstheme="minorHAnsi"/>
                <w:noProof/>
              </w:rPr>
              <w:t xml:space="preserve"> </w:t>
            </w:r>
            <w:r w:rsidRPr="00DB6011">
              <w:rPr>
                <w:rFonts w:cstheme="minorHAnsi"/>
                <w:noProof/>
              </w:rPr>
              <w:t xml:space="preserve">informacinės sistemos (registro) kūrimo </w:t>
            </w:r>
            <w:r w:rsidRPr="00673838">
              <w:rPr>
                <w:rFonts w:cstheme="minorHAnsi"/>
                <w:noProof/>
              </w:rPr>
              <w:t xml:space="preserve">ar </w:t>
            </w:r>
            <w:r w:rsidRPr="00673838">
              <w:rPr>
                <w:rFonts w:cstheme="minorHAnsi"/>
                <w:noProof/>
              </w:rPr>
              <w:lastRenderedPageBreak/>
              <w:t>modernizavimo</w:t>
            </w:r>
            <w:r w:rsidRPr="00DB6011">
              <w:rPr>
                <w:rFonts w:cstheme="minorHAnsi"/>
                <w:noProof/>
              </w:rPr>
              <w:t xml:space="preserve"> </w:t>
            </w:r>
            <w:r>
              <w:rPr>
                <w:rFonts w:cstheme="minorHAnsi"/>
                <w:noProof/>
              </w:rPr>
              <w:t>projektuose</w:t>
            </w:r>
            <w:r w:rsidRPr="00DB6011">
              <w:rPr>
                <w:rFonts w:cstheme="minorHAnsi"/>
                <w:noProof/>
              </w:rPr>
              <w:t xml:space="preserve"> (</w:t>
            </w:r>
            <w:r>
              <w:rPr>
                <w:rFonts w:cstheme="minorHAnsi"/>
                <w:noProof/>
              </w:rPr>
              <w:t>sutartyse</w:t>
            </w:r>
            <w:r w:rsidRPr="00DB6011">
              <w:rPr>
                <w:rFonts w:cstheme="minorHAnsi"/>
                <w:noProof/>
              </w:rPr>
              <w:t>)</w:t>
            </w:r>
            <w:r>
              <w:rPr>
                <w:rFonts w:cstheme="minorHAnsi"/>
                <w:noProof/>
              </w:rPr>
              <w:t xml:space="preserve">. </w:t>
            </w:r>
          </w:p>
          <w:p w14:paraId="275EEBA2" w14:textId="77777777" w:rsidR="00410E5E" w:rsidRPr="00EE2488" w:rsidRDefault="00410E5E" w:rsidP="00410E5E">
            <w:pPr>
              <w:pStyle w:val="ListParagraph"/>
              <w:numPr>
                <w:ilvl w:val="0"/>
                <w:numId w:val="4"/>
              </w:numPr>
              <w:ind w:left="318"/>
              <w:mirrorIndents/>
              <w:jc w:val="both"/>
              <w:rPr>
                <w:rFonts w:cstheme="minorHAnsi"/>
                <w:bCs/>
                <w:noProof/>
              </w:rPr>
            </w:pPr>
            <w:r w:rsidRPr="00EE2488">
              <w:rPr>
                <w:rFonts w:cstheme="minorHAnsi"/>
                <w:bCs/>
                <w:noProof/>
              </w:rPr>
              <w:t>Vienu metu vykdytų projektų (sutartčių) trukmė negali būti sumuojama.</w:t>
            </w:r>
          </w:p>
        </w:tc>
        <w:tc>
          <w:tcPr>
            <w:tcW w:w="4961" w:type="dxa"/>
            <w:tcBorders>
              <w:top w:val="single" w:sz="4" w:space="0" w:color="000000"/>
              <w:left w:val="single" w:sz="4" w:space="0" w:color="000000"/>
              <w:bottom w:val="single" w:sz="4" w:space="0" w:color="000000"/>
              <w:right w:val="single" w:sz="4" w:space="0" w:color="000000"/>
            </w:tcBorders>
          </w:tcPr>
          <w:p w14:paraId="7F825B7F" w14:textId="77777777" w:rsidR="00410E5E" w:rsidRPr="00842F5B" w:rsidRDefault="00410E5E" w:rsidP="00801438">
            <w:pPr>
              <w:widowControl w:val="0"/>
              <w:autoSpaceDE w:val="0"/>
              <w:autoSpaceDN w:val="0"/>
              <w:adjustRightInd w:val="0"/>
              <w:contextualSpacing/>
              <w:mirrorIndents/>
              <w:jc w:val="both"/>
              <w:rPr>
                <w:rFonts w:cstheme="minorHAnsi"/>
                <w:bCs/>
                <w:noProof/>
              </w:rPr>
            </w:pPr>
            <w:r w:rsidRPr="00842F5B">
              <w:rPr>
                <w:rFonts w:cstheme="minorHAnsi"/>
                <w:bCs/>
                <w:noProof/>
              </w:rPr>
              <w:lastRenderedPageBreak/>
              <w:t xml:space="preserve">Pateikiamas visų siūlomų specialistų sąrašas ir kiekvieno specialisto gyvenimo aprašymai (CV) (pagal </w:t>
            </w:r>
            <w:r w:rsidRPr="00842F5B">
              <w:rPr>
                <w:rFonts w:eastAsia="Calibri" w:cstheme="minorHAnsi"/>
                <w:noProof/>
                <w:u w:val="single"/>
              </w:rPr>
              <w:t xml:space="preserve">pirkimo </w:t>
            </w:r>
            <w:r w:rsidRPr="00842F5B">
              <w:rPr>
                <w:rStyle w:val="Hyperlink"/>
                <w:rFonts w:cstheme="minorHAnsi"/>
                <w:noProof/>
              </w:rPr>
              <w:t xml:space="preserve">sąlygų priede pateiktą </w:t>
            </w:r>
            <w:r w:rsidRPr="00842F5B">
              <w:rPr>
                <w:rFonts w:cstheme="minorHAnsi"/>
                <w:bCs/>
                <w:noProof/>
              </w:rPr>
              <w:t xml:space="preserve">Siūlomų specialistų sąrašo ir </w:t>
            </w:r>
            <w:r w:rsidRPr="00842F5B">
              <w:rPr>
                <w:rFonts w:cstheme="minorHAnsi"/>
                <w:noProof/>
              </w:rPr>
              <w:t>informacijos apie specialisto (eksperto) vykdytas sutartis arba projektus pateikimo formą.</w:t>
            </w:r>
          </w:p>
          <w:p w14:paraId="46FD1970" w14:textId="77777777" w:rsidR="00410E5E" w:rsidRPr="00842F5B" w:rsidRDefault="00410E5E" w:rsidP="00801438">
            <w:pPr>
              <w:widowControl w:val="0"/>
              <w:autoSpaceDE w:val="0"/>
              <w:autoSpaceDN w:val="0"/>
              <w:adjustRightInd w:val="0"/>
              <w:contextualSpacing/>
              <w:mirrorIndents/>
              <w:jc w:val="both"/>
              <w:rPr>
                <w:rFonts w:cstheme="minorHAnsi"/>
                <w:noProof/>
              </w:rPr>
            </w:pPr>
            <w:r w:rsidRPr="00842F5B">
              <w:rPr>
                <w:rFonts w:cstheme="minorHAnsi"/>
                <w:noProof/>
              </w:rPr>
              <w:t xml:space="preserve">Specialisto specifinė patirtis tam tikroje srityje </w:t>
            </w:r>
            <w:r w:rsidRPr="00842F5B">
              <w:rPr>
                <w:rFonts w:cstheme="minorHAnsi"/>
                <w:noProof/>
              </w:rPr>
              <w:lastRenderedPageBreak/>
              <w:t>turi būti pagrindžiama nurodant įvykdytas (vykdomas)  sutartis, kurių aprašymai pateikiami gyvenimo aprašyme (CV).</w:t>
            </w:r>
          </w:p>
          <w:p w14:paraId="76C5B2BA" w14:textId="77777777" w:rsidR="00410E5E" w:rsidRPr="00842F5B" w:rsidRDefault="00410E5E" w:rsidP="00801438">
            <w:pPr>
              <w:tabs>
                <w:tab w:val="left" w:pos="0"/>
                <w:tab w:val="left" w:pos="993"/>
              </w:tabs>
              <w:contextualSpacing/>
              <w:mirrorIndents/>
              <w:jc w:val="both"/>
              <w:rPr>
                <w:rFonts w:cstheme="minorHAnsi"/>
                <w:noProof/>
              </w:rPr>
            </w:pPr>
            <w:r w:rsidRPr="00842F5B">
              <w:rPr>
                <w:rFonts w:cstheme="minorHAnsi"/>
                <w:bCs/>
                <w:noProof/>
              </w:rPr>
              <w:t>Pateikiama kiekvieno specialisto gyvenimo aprašyme</w:t>
            </w:r>
            <w:r w:rsidRPr="00842F5B">
              <w:rPr>
                <w:rFonts w:cstheme="minorHAnsi"/>
                <w:b/>
                <w:bCs/>
                <w:noProof/>
              </w:rPr>
              <w:t xml:space="preserve"> </w:t>
            </w:r>
            <w:r w:rsidRPr="00842F5B">
              <w:rPr>
                <w:rFonts w:cstheme="minorHAnsi"/>
                <w:bCs/>
                <w:noProof/>
              </w:rPr>
              <w:t>(CV)</w:t>
            </w:r>
            <w:r w:rsidRPr="00842F5B">
              <w:rPr>
                <w:rFonts w:cstheme="minorHAnsi"/>
                <w:b/>
                <w:bCs/>
                <w:noProof/>
              </w:rPr>
              <w:t xml:space="preserve"> </w:t>
            </w:r>
            <w:r w:rsidRPr="00842F5B">
              <w:rPr>
                <w:rFonts w:cstheme="minorHAnsi"/>
                <w:bCs/>
                <w:noProof/>
              </w:rPr>
              <w:t>nurodytų</w:t>
            </w:r>
            <w:r w:rsidRPr="00842F5B">
              <w:rPr>
                <w:rFonts w:cstheme="minorHAnsi"/>
                <w:noProof/>
              </w:rPr>
              <w:t xml:space="preserve"> diplomų, pažymėjimų, kvalifikacijos sertifikatai ar lygiaverčiai dokumentai.</w:t>
            </w:r>
          </w:p>
          <w:p w14:paraId="19668FFF" w14:textId="77777777" w:rsidR="00410E5E" w:rsidRPr="00842F5B" w:rsidRDefault="00410E5E" w:rsidP="00801438">
            <w:pPr>
              <w:jc w:val="both"/>
              <w:rPr>
                <w:rFonts w:eastAsia="Calibri" w:cstheme="minorHAnsi"/>
                <w:noProof/>
              </w:rPr>
            </w:pPr>
            <w:r w:rsidRPr="00842F5B">
              <w:rPr>
                <w:rFonts w:eastAsia="Calibri" w:cstheme="minorHAnsi"/>
                <w:noProof/>
              </w:rPr>
              <w:t>Tuo atveju, jei specialistai nėra teikėjo darbuotojai, teikėjas, teikdamas pasiūlymą, privalo šiuos specialistus nurodyti subteikėjų sąraše bei pateikti atitinkamų sutarčių su šiais specialistais kopijas ir specialistų raštiškus sutikimus.</w:t>
            </w:r>
          </w:p>
          <w:p w14:paraId="0EAED7DF" w14:textId="77777777" w:rsidR="00410E5E" w:rsidRPr="00842F5B" w:rsidRDefault="00410E5E" w:rsidP="00801438">
            <w:pPr>
              <w:tabs>
                <w:tab w:val="left" w:pos="0"/>
                <w:tab w:val="left" w:pos="993"/>
              </w:tabs>
              <w:contextualSpacing/>
              <w:mirrorIndents/>
              <w:jc w:val="both"/>
              <w:rPr>
                <w:rFonts w:cstheme="minorHAnsi"/>
                <w:noProof/>
              </w:rPr>
            </w:pPr>
            <w:r w:rsidRPr="00842F5B">
              <w:rPr>
                <w:rFonts w:cstheme="minorHAnsi"/>
                <w:noProof/>
              </w:rPr>
              <w:t>CVP IS priemonėmis pateikiama skaitmeninės dokumentų kopijos arba tiesiogiai elektroninėmis priemonėmis suformuoti dokumentai.</w:t>
            </w:r>
          </w:p>
          <w:p w14:paraId="58C09D4C" w14:textId="3266A1FF" w:rsidR="00410E5E" w:rsidRDefault="00410E5E" w:rsidP="00801438">
            <w:pPr>
              <w:tabs>
                <w:tab w:val="left" w:pos="0"/>
                <w:tab w:val="left" w:pos="993"/>
              </w:tabs>
              <w:contextualSpacing/>
              <w:mirrorIndents/>
              <w:jc w:val="both"/>
              <w:rPr>
                <w:rFonts w:cstheme="minorHAnsi"/>
                <w:noProof/>
              </w:rPr>
            </w:pPr>
            <w:r w:rsidRPr="00842F5B">
              <w:rPr>
                <w:rFonts w:cstheme="minorHAnsi"/>
                <w:noProof/>
              </w:rPr>
              <w:t>Perkančioji organizacija pasilieka sau teisę reikalauti reikiamą  teikėjo  patirtį  įrodyti užsakovų pažymomis ar kitais įrodančiais dokumentais.</w:t>
            </w:r>
          </w:p>
          <w:p w14:paraId="705F46F8" w14:textId="77777777" w:rsidR="00410E5E" w:rsidRDefault="00410E5E" w:rsidP="00801438">
            <w:pPr>
              <w:tabs>
                <w:tab w:val="left" w:pos="318"/>
              </w:tabs>
              <w:contextualSpacing/>
              <w:mirrorIndents/>
              <w:jc w:val="both"/>
              <w:rPr>
                <w:rFonts w:cstheme="minorHAnsi"/>
                <w:noProof/>
                <w:u w:val="single"/>
              </w:rPr>
            </w:pPr>
          </w:p>
          <w:p w14:paraId="29965CF2" w14:textId="2FF3ADFD" w:rsidR="00410E5E" w:rsidRPr="00223E30" w:rsidRDefault="00410E5E" w:rsidP="00801438">
            <w:pPr>
              <w:tabs>
                <w:tab w:val="left" w:pos="318"/>
              </w:tabs>
              <w:contextualSpacing/>
              <w:mirrorIndents/>
              <w:jc w:val="both"/>
              <w:rPr>
                <w:rFonts w:cstheme="minorHAnsi"/>
                <w:noProof/>
              </w:rPr>
            </w:pPr>
            <w:r w:rsidRPr="00842F5B">
              <w:rPr>
                <w:rFonts w:cstheme="minorHAnsi"/>
                <w:noProof/>
                <w:u w:val="single"/>
              </w:rPr>
              <w:t>Papildomai projekto vadovui</w:t>
            </w:r>
            <w:r w:rsidRPr="00842F5B">
              <w:rPr>
                <w:rFonts w:cstheme="minorHAnsi"/>
                <w:noProof/>
              </w:rPr>
              <w:t>: tarptautiniu mastu pripažįstamas sertifikatas (pvz., PMP, CompTIA Project+, Prince2</w:t>
            </w:r>
            <w:r>
              <w:rPr>
                <w:rFonts w:cstheme="minorHAnsi"/>
                <w:noProof/>
              </w:rPr>
              <w:t xml:space="preserve"> </w:t>
            </w:r>
            <w:r w:rsidRPr="009B4E0E">
              <w:rPr>
                <w:rFonts w:cstheme="minorHAnsi"/>
                <w:noProof/>
              </w:rPr>
              <w:t>Practitioner</w:t>
            </w:r>
            <w:r w:rsidRPr="00842F5B">
              <w:rPr>
                <w:rFonts w:cstheme="minorHAnsi"/>
                <w:noProof/>
              </w:rPr>
              <w:t xml:space="preserve"> ar lygiaverčiai dokumentai). Dokumento lygiavertiškumą turi įrodyti teikėjas.</w:t>
            </w:r>
          </w:p>
          <w:p w14:paraId="08788A48" w14:textId="77777777" w:rsidR="00410E5E" w:rsidRDefault="00410E5E" w:rsidP="00801438">
            <w:pPr>
              <w:tabs>
                <w:tab w:val="left" w:pos="318"/>
              </w:tabs>
              <w:contextualSpacing/>
              <w:mirrorIndents/>
              <w:jc w:val="both"/>
              <w:rPr>
                <w:rFonts w:cstheme="minorHAnsi"/>
                <w:noProof/>
                <w:u w:val="single"/>
              </w:rPr>
            </w:pPr>
          </w:p>
          <w:p w14:paraId="1543C3B4" w14:textId="26617A5F" w:rsidR="00410E5E" w:rsidRPr="00223E30" w:rsidRDefault="00410E5E" w:rsidP="00223E30">
            <w:pPr>
              <w:tabs>
                <w:tab w:val="left" w:pos="318"/>
              </w:tabs>
              <w:contextualSpacing/>
              <w:mirrorIndents/>
              <w:jc w:val="both"/>
              <w:rPr>
                <w:rFonts w:cstheme="minorHAnsi"/>
                <w:noProof/>
              </w:rPr>
            </w:pPr>
            <w:r w:rsidRPr="00DB6011">
              <w:rPr>
                <w:rFonts w:cstheme="minorHAnsi"/>
                <w:noProof/>
                <w:u w:val="single"/>
              </w:rPr>
              <w:t>Papildomai analitikui:</w:t>
            </w:r>
            <w:r w:rsidRPr="00DB6011">
              <w:rPr>
                <w:rFonts w:cstheme="minorHAnsi"/>
                <w:noProof/>
              </w:rPr>
              <w:t xml:space="preserve"> tarptautiniu mastu pripažįstamas sertifikatas </w:t>
            </w:r>
            <w:r w:rsidRPr="00530325">
              <w:rPr>
                <w:rFonts w:cstheme="minorHAnsi"/>
                <w:noProof/>
              </w:rPr>
              <w:t>(pvz., OMG UML Intermediate arba IBM Object Oriented Analysis and Design,</w:t>
            </w:r>
            <w:r w:rsidRPr="00530325">
              <w:t xml:space="preserve"> </w:t>
            </w:r>
            <w:r w:rsidRPr="00530325">
              <w:rPr>
                <w:rFonts w:cstheme="minorHAnsi"/>
                <w:noProof/>
              </w:rPr>
              <w:t>OCEB (Object Management Group Certified Expert in Business Process Modelling)</w:t>
            </w:r>
            <w:r w:rsidRPr="00DB6011">
              <w:rPr>
                <w:rFonts w:cstheme="minorHAnsi"/>
                <w:noProof/>
              </w:rPr>
              <w:t xml:space="preserve"> arba lygiavertis). Dokumento lygiavertiškumą turi įrodyti t</w:t>
            </w:r>
            <w:r>
              <w:rPr>
                <w:rFonts w:cstheme="minorHAnsi"/>
                <w:noProof/>
              </w:rPr>
              <w:t>ei</w:t>
            </w:r>
            <w:r w:rsidRPr="00DB6011">
              <w:rPr>
                <w:rFonts w:cstheme="minorHAnsi"/>
                <w:noProof/>
              </w:rPr>
              <w:t>kėjas.</w:t>
            </w:r>
          </w:p>
          <w:p w14:paraId="63B78763" w14:textId="77777777" w:rsidR="00410E5E" w:rsidRPr="00DB6011" w:rsidRDefault="00410E5E" w:rsidP="00801438">
            <w:pPr>
              <w:contextualSpacing/>
              <w:mirrorIndents/>
              <w:jc w:val="both"/>
              <w:rPr>
                <w:rFonts w:cstheme="minorHAnsi"/>
                <w:noProof/>
                <w:u w:val="single"/>
              </w:rPr>
            </w:pPr>
          </w:p>
          <w:p w14:paraId="12D1C73F" w14:textId="77777777" w:rsidR="00410E5E" w:rsidRPr="00DB6011" w:rsidRDefault="00410E5E" w:rsidP="00801438">
            <w:pPr>
              <w:contextualSpacing/>
              <w:mirrorIndents/>
              <w:jc w:val="both"/>
              <w:rPr>
                <w:rFonts w:cstheme="minorHAnsi"/>
                <w:noProof/>
              </w:rPr>
            </w:pPr>
            <w:r w:rsidRPr="00DB6011">
              <w:rPr>
                <w:rFonts w:cstheme="minorHAnsi"/>
                <w:noProof/>
                <w:u w:val="single"/>
              </w:rPr>
              <w:t>Papildomai informacinių sistemų architektui:</w:t>
            </w:r>
            <w:r w:rsidRPr="00DB6011">
              <w:rPr>
                <w:rFonts w:cstheme="minorHAnsi"/>
                <w:noProof/>
              </w:rPr>
              <w:t xml:space="preserve"> tarptautiniu mastu pripažįstamas sertifikatas (pvz., </w:t>
            </w:r>
            <w:r w:rsidRPr="003072F0">
              <w:rPr>
                <w:rFonts w:cstheme="minorHAnsi"/>
                <w:noProof/>
              </w:rPr>
              <w:t xml:space="preserve">TOGAF® 9 Certification, AWS Certified Solution Architect, CPSA certified professional for software architecture, Java </w:t>
            </w:r>
            <w:r w:rsidRPr="003072F0">
              <w:rPr>
                <w:rFonts w:cstheme="minorHAnsi"/>
                <w:noProof/>
              </w:rPr>
              <w:lastRenderedPageBreak/>
              <w:t>(EE) Enterprise Architect</w:t>
            </w:r>
            <w:r w:rsidRPr="00DB6011">
              <w:rPr>
                <w:rFonts w:cstheme="minorHAnsi"/>
                <w:noProof/>
              </w:rPr>
              <w:t xml:space="preserve"> sertifikatas  arba kitas lygiavertis dokumentas). Dokumento lygiavertiškumą turi įrodyti t</w:t>
            </w:r>
            <w:r>
              <w:rPr>
                <w:rFonts w:cstheme="minorHAnsi"/>
                <w:noProof/>
              </w:rPr>
              <w:t>ei</w:t>
            </w:r>
            <w:r w:rsidRPr="00DB6011">
              <w:rPr>
                <w:rFonts w:cstheme="minorHAnsi"/>
                <w:noProof/>
              </w:rPr>
              <w:t>kėjas.</w:t>
            </w:r>
          </w:p>
          <w:p w14:paraId="14D56D0B" w14:textId="77777777" w:rsidR="00410E5E" w:rsidRPr="00DB6011" w:rsidRDefault="00410E5E" w:rsidP="00801438">
            <w:pPr>
              <w:contextualSpacing/>
              <w:mirrorIndents/>
              <w:jc w:val="both"/>
              <w:rPr>
                <w:rFonts w:cstheme="minorHAnsi"/>
                <w:noProof/>
                <w:u w:val="single"/>
              </w:rPr>
            </w:pPr>
          </w:p>
          <w:p w14:paraId="5AC4F877" w14:textId="77777777" w:rsidR="00410E5E" w:rsidRDefault="00410E5E" w:rsidP="00801438">
            <w:pPr>
              <w:contextualSpacing/>
              <w:mirrorIndents/>
              <w:jc w:val="both"/>
              <w:rPr>
                <w:rFonts w:cstheme="minorHAnsi"/>
                <w:noProof/>
                <w:u w:val="single"/>
              </w:rPr>
            </w:pPr>
          </w:p>
          <w:p w14:paraId="517CD348" w14:textId="77777777" w:rsidR="00410E5E" w:rsidRDefault="00410E5E" w:rsidP="00801438">
            <w:pPr>
              <w:contextualSpacing/>
              <w:mirrorIndents/>
              <w:jc w:val="both"/>
              <w:rPr>
                <w:rFonts w:cstheme="minorHAnsi"/>
                <w:noProof/>
                <w:u w:val="single"/>
              </w:rPr>
            </w:pPr>
          </w:p>
          <w:p w14:paraId="3CC25A22" w14:textId="77777777" w:rsidR="00410E5E" w:rsidRDefault="00410E5E" w:rsidP="00801438">
            <w:pPr>
              <w:contextualSpacing/>
              <w:mirrorIndents/>
              <w:jc w:val="both"/>
              <w:rPr>
                <w:rFonts w:cstheme="minorHAnsi"/>
                <w:noProof/>
                <w:u w:val="single"/>
              </w:rPr>
            </w:pPr>
          </w:p>
          <w:p w14:paraId="07089030" w14:textId="77777777" w:rsidR="00410E5E" w:rsidRDefault="00410E5E" w:rsidP="00801438">
            <w:pPr>
              <w:contextualSpacing/>
              <w:mirrorIndents/>
              <w:jc w:val="both"/>
              <w:rPr>
                <w:rFonts w:cstheme="minorHAnsi"/>
                <w:noProof/>
                <w:u w:val="single"/>
              </w:rPr>
            </w:pPr>
          </w:p>
          <w:p w14:paraId="6E904000" w14:textId="77777777" w:rsidR="00410E5E" w:rsidRDefault="00410E5E" w:rsidP="00801438">
            <w:pPr>
              <w:contextualSpacing/>
              <w:mirrorIndents/>
              <w:jc w:val="both"/>
              <w:rPr>
                <w:rFonts w:cstheme="minorHAnsi"/>
                <w:noProof/>
                <w:u w:val="single"/>
              </w:rPr>
            </w:pPr>
          </w:p>
          <w:p w14:paraId="2EF4338A" w14:textId="77777777" w:rsidR="00410E5E" w:rsidRDefault="00410E5E" w:rsidP="00801438">
            <w:pPr>
              <w:contextualSpacing/>
              <w:mirrorIndents/>
              <w:jc w:val="both"/>
              <w:rPr>
                <w:rFonts w:cstheme="minorHAnsi"/>
                <w:noProof/>
                <w:u w:val="single"/>
              </w:rPr>
            </w:pPr>
          </w:p>
          <w:p w14:paraId="407769F5" w14:textId="77777777" w:rsidR="00410E5E" w:rsidRDefault="00410E5E" w:rsidP="00801438">
            <w:pPr>
              <w:contextualSpacing/>
              <w:mirrorIndents/>
              <w:jc w:val="both"/>
              <w:rPr>
                <w:rFonts w:cstheme="minorHAnsi"/>
                <w:noProof/>
                <w:u w:val="single"/>
              </w:rPr>
            </w:pPr>
          </w:p>
          <w:p w14:paraId="4028B339" w14:textId="77777777" w:rsidR="00410E5E" w:rsidRDefault="00410E5E" w:rsidP="00801438">
            <w:pPr>
              <w:contextualSpacing/>
              <w:mirrorIndents/>
              <w:jc w:val="both"/>
              <w:rPr>
                <w:rFonts w:cstheme="minorHAnsi"/>
                <w:noProof/>
                <w:u w:val="single"/>
              </w:rPr>
            </w:pPr>
          </w:p>
          <w:p w14:paraId="747055AA" w14:textId="77777777" w:rsidR="00410E5E" w:rsidRDefault="00410E5E" w:rsidP="00801438">
            <w:pPr>
              <w:contextualSpacing/>
              <w:mirrorIndents/>
              <w:jc w:val="both"/>
              <w:rPr>
                <w:rFonts w:cstheme="minorHAnsi"/>
                <w:noProof/>
                <w:u w:val="single"/>
              </w:rPr>
            </w:pPr>
          </w:p>
          <w:p w14:paraId="1493514C" w14:textId="77777777" w:rsidR="00410E5E" w:rsidRDefault="00410E5E" w:rsidP="00801438">
            <w:pPr>
              <w:contextualSpacing/>
              <w:mirrorIndents/>
              <w:jc w:val="both"/>
              <w:rPr>
                <w:rFonts w:cstheme="minorHAnsi"/>
                <w:noProof/>
                <w:u w:val="single"/>
              </w:rPr>
            </w:pPr>
          </w:p>
          <w:p w14:paraId="72A291B8" w14:textId="77777777" w:rsidR="00410E5E" w:rsidRDefault="00410E5E" w:rsidP="00801438">
            <w:pPr>
              <w:contextualSpacing/>
              <w:mirrorIndents/>
              <w:jc w:val="both"/>
              <w:rPr>
                <w:rFonts w:cstheme="minorHAnsi"/>
                <w:noProof/>
                <w:u w:val="single"/>
              </w:rPr>
            </w:pPr>
          </w:p>
          <w:p w14:paraId="61BD3A20" w14:textId="77777777" w:rsidR="00410E5E" w:rsidRDefault="00410E5E" w:rsidP="00801438">
            <w:pPr>
              <w:contextualSpacing/>
              <w:mirrorIndents/>
              <w:jc w:val="both"/>
              <w:rPr>
                <w:rFonts w:cstheme="minorHAnsi"/>
                <w:noProof/>
                <w:u w:val="single"/>
              </w:rPr>
            </w:pPr>
          </w:p>
          <w:p w14:paraId="336BC840" w14:textId="77777777" w:rsidR="00410E5E" w:rsidRPr="00DB6011" w:rsidRDefault="00410E5E" w:rsidP="00801438">
            <w:pPr>
              <w:contextualSpacing/>
              <w:mirrorIndents/>
              <w:jc w:val="both"/>
              <w:rPr>
                <w:rFonts w:cstheme="minorHAnsi"/>
                <w:noProof/>
              </w:rPr>
            </w:pPr>
            <w:r w:rsidRPr="00DB6011">
              <w:rPr>
                <w:rFonts w:cstheme="minorHAnsi"/>
                <w:noProof/>
                <w:u w:val="single"/>
              </w:rPr>
              <w:t>Papildomai duomenų bazių valdymo sistemos ekspertui:</w:t>
            </w:r>
            <w:r w:rsidRPr="00DB6011">
              <w:rPr>
                <w:rFonts w:cstheme="minorHAnsi"/>
                <w:noProof/>
              </w:rPr>
              <w:t xml:space="preserve"> tarptautiniu mastu pripažįstamas sertifikatas (pvz., </w:t>
            </w:r>
            <w:r w:rsidRPr="00530325">
              <w:rPr>
                <w:rFonts w:eastAsia="Calibri" w:cstheme="minorHAnsi"/>
                <w:noProof/>
              </w:rPr>
              <w:t>Microsoft Certified Solutions Expert: Data Management and Analytics arba Oracle Database 12c Administrator Certified Professional</w:t>
            </w:r>
            <w:r w:rsidRPr="00DB6011">
              <w:rPr>
                <w:rFonts w:eastAsia="Calibri" w:cstheme="minorHAnsi"/>
                <w:noProof/>
              </w:rPr>
              <w:t xml:space="preserve"> arba lygiavertis dokumentas). Dokumento lygiavertiškumą turi įrodyti t</w:t>
            </w:r>
            <w:r>
              <w:rPr>
                <w:rFonts w:eastAsia="Calibri" w:cstheme="minorHAnsi"/>
                <w:noProof/>
              </w:rPr>
              <w:t>ei</w:t>
            </w:r>
            <w:r w:rsidRPr="00DB6011">
              <w:rPr>
                <w:rFonts w:eastAsia="Calibri" w:cstheme="minorHAnsi"/>
                <w:noProof/>
              </w:rPr>
              <w:t>kėjas.</w:t>
            </w:r>
          </w:p>
          <w:p w14:paraId="48EE04EF" w14:textId="77777777" w:rsidR="00410E5E" w:rsidRPr="00DB6011" w:rsidRDefault="00410E5E" w:rsidP="00801438">
            <w:pPr>
              <w:contextualSpacing/>
              <w:mirrorIndents/>
              <w:jc w:val="both"/>
              <w:rPr>
                <w:rFonts w:cstheme="minorHAnsi"/>
                <w:noProof/>
                <w:u w:val="single"/>
              </w:rPr>
            </w:pPr>
          </w:p>
          <w:p w14:paraId="6E401BD0" w14:textId="77777777" w:rsidR="00410E5E" w:rsidRPr="00DB6011" w:rsidRDefault="00410E5E" w:rsidP="00801438">
            <w:pPr>
              <w:contextualSpacing/>
              <w:mirrorIndents/>
              <w:jc w:val="both"/>
              <w:rPr>
                <w:rFonts w:cstheme="minorHAnsi"/>
                <w:noProof/>
                <w:u w:val="single"/>
              </w:rPr>
            </w:pPr>
          </w:p>
          <w:p w14:paraId="2C77F658" w14:textId="77777777" w:rsidR="00410E5E" w:rsidRDefault="00410E5E" w:rsidP="00801438">
            <w:pPr>
              <w:contextualSpacing/>
              <w:mirrorIndents/>
              <w:jc w:val="both"/>
              <w:rPr>
                <w:rFonts w:cstheme="minorHAnsi"/>
                <w:noProof/>
                <w:u w:val="single"/>
              </w:rPr>
            </w:pPr>
          </w:p>
          <w:p w14:paraId="15C2398C" w14:textId="77777777" w:rsidR="00223E30" w:rsidRDefault="00223E30" w:rsidP="00801438">
            <w:pPr>
              <w:contextualSpacing/>
              <w:mirrorIndents/>
              <w:jc w:val="both"/>
              <w:rPr>
                <w:rFonts w:cstheme="minorHAnsi"/>
                <w:noProof/>
                <w:u w:val="single"/>
              </w:rPr>
            </w:pPr>
          </w:p>
          <w:p w14:paraId="77EE5E34" w14:textId="77777777" w:rsidR="00223E30" w:rsidRPr="00DB6011" w:rsidRDefault="00223E30" w:rsidP="00801438">
            <w:pPr>
              <w:contextualSpacing/>
              <w:mirrorIndents/>
              <w:jc w:val="both"/>
              <w:rPr>
                <w:rFonts w:cstheme="minorHAnsi"/>
                <w:noProof/>
                <w:u w:val="single"/>
              </w:rPr>
            </w:pPr>
          </w:p>
          <w:p w14:paraId="11326A82" w14:textId="77777777" w:rsidR="00410E5E" w:rsidRPr="00DB6011" w:rsidRDefault="00410E5E" w:rsidP="00801438">
            <w:pPr>
              <w:contextualSpacing/>
              <w:mirrorIndents/>
              <w:jc w:val="both"/>
              <w:rPr>
                <w:rFonts w:cstheme="minorHAnsi"/>
                <w:noProof/>
                <w:u w:val="single"/>
              </w:rPr>
            </w:pPr>
          </w:p>
          <w:p w14:paraId="562CBD37" w14:textId="77777777" w:rsidR="00410E5E" w:rsidRPr="00DB6011" w:rsidRDefault="00410E5E" w:rsidP="00801438">
            <w:pPr>
              <w:contextualSpacing/>
              <w:mirrorIndents/>
              <w:jc w:val="both"/>
              <w:rPr>
                <w:rFonts w:cstheme="minorHAnsi"/>
                <w:noProof/>
                <w:u w:val="single"/>
              </w:rPr>
            </w:pPr>
          </w:p>
          <w:p w14:paraId="0D63C578" w14:textId="77777777" w:rsidR="00410E5E" w:rsidRPr="00DB6011" w:rsidRDefault="00410E5E" w:rsidP="00801438">
            <w:pPr>
              <w:contextualSpacing/>
              <w:mirrorIndents/>
              <w:jc w:val="both"/>
              <w:rPr>
                <w:rFonts w:cstheme="minorHAnsi"/>
                <w:noProof/>
                <w:u w:val="single"/>
              </w:rPr>
            </w:pPr>
          </w:p>
          <w:p w14:paraId="479B41F1" w14:textId="77777777" w:rsidR="00410E5E" w:rsidRPr="00DB6011" w:rsidRDefault="00410E5E" w:rsidP="00801438">
            <w:pPr>
              <w:contextualSpacing/>
              <w:mirrorIndents/>
              <w:jc w:val="both"/>
              <w:rPr>
                <w:rFonts w:cstheme="minorHAnsi"/>
                <w:noProof/>
                <w:u w:val="single"/>
              </w:rPr>
            </w:pPr>
          </w:p>
          <w:p w14:paraId="2A3DA0FB" w14:textId="77777777" w:rsidR="00410E5E" w:rsidRPr="00E07D16" w:rsidRDefault="00410E5E" w:rsidP="00801438">
            <w:pPr>
              <w:contextualSpacing/>
              <w:mirrorIndents/>
              <w:jc w:val="both"/>
              <w:rPr>
                <w:rFonts w:eastAsia="Calibri" w:cstheme="minorHAnsi"/>
                <w:noProof/>
              </w:rPr>
            </w:pPr>
            <w:r w:rsidRPr="00DB6011">
              <w:rPr>
                <w:rFonts w:cstheme="minorHAnsi"/>
                <w:noProof/>
                <w:u w:val="single"/>
              </w:rPr>
              <w:t>Papildomai programuotojams:</w:t>
            </w:r>
            <w:r w:rsidRPr="00DB6011">
              <w:rPr>
                <w:rFonts w:cstheme="minorHAnsi"/>
                <w:noProof/>
              </w:rPr>
              <w:t xml:space="preserve"> tarptautiniu mastu pripažįstamas sertifikatas (pvz., </w:t>
            </w:r>
            <w:r w:rsidRPr="0067618E">
              <w:rPr>
                <w:rFonts w:eastAsia="Calibri" w:cstheme="minorHAnsi"/>
                <w:noProof/>
              </w:rPr>
              <w:t>Oracle Certified Professional: Java SE 17 Developer</w:t>
            </w:r>
            <w:r>
              <w:rPr>
                <w:rFonts w:eastAsia="Calibri" w:cstheme="minorHAnsi"/>
                <w:noProof/>
              </w:rPr>
              <w:t xml:space="preserve">, </w:t>
            </w:r>
            <w:r w:rsidRPr="0067618E">
              <w:rPr>
                <w:rFonts w:eastAsia="Calibri" w:cstheme="minorHAnsi"/>
                <w:noProof/>
              </w:rPr>
              <w:t xml:space="preserve">Microsoft Certified: Azure Developer Associate </w:t>
            </w:r>
            <w:r w:rsidRPr="00DB6011">
              <w:rPr>
                <w:rFonts w:eastAsia="Calibri" w:cstheme="minorHAnsi"/>
                <w:noProof/>
              </w:rPr>
              <w:t>arba lygiavertis dokumentas).</w:t>
            </w:r>
            <w:r w:rsidRPr="00DB6011">
              <w:rPr>
                <w:rFonts w:cstheme="minorHAnsi"/>
                <w:noProof/>
              </w:rPr>
              <w:t xml:space="preserve"> </w:t>
            </w:r>
            <w:r w:rsidRPr="00DB6011">
              <w:rPr>
                <w:rFonts w:eastAsia="Calibri" w:cstheme="minorHAnsi"/>
                <w:noProof/>
              </w:rPr>
              <w:t>Dokumento lygiavertiškumą turi įrodyti t</w:t>
            </w:r>
            <w:r>
              <w:rPr>
                <w:rFonts w:eastAsia="Calibri" w:cstheme="minorHAnsi"/>
                <w:noProof/>
              </w:rPr>
              <w:t>ei</w:t>
            </w:r>
            <w:r w:rsidRPr="00DB6011">
              <w:rPr>
                <w:rFonts w:eastAsia="Calibri" w:cstheme="minorHAnsi"/>
                <w:noProof/>
              </w:rPr>
              <w:t>kėjas.</w:t>
            </w:r>
          </w:p>
          <w:p w14:paraId="19557C47" w14:textId="77777777" w:rsidR="00410E5E" w:rsidRPr="00DB6011" w:rsidRDefault="00410E5E" w:rsidP="00801438">
            <w:pPr>
              <w:contextualSpacing/>
              <w:mirrorIndents/>
              <w:jc w:val="both"/>
              <w:rPr>
                <w:rFonts w:cstheme="minorHAnsi"/>
                <w:noProof/>
                <w:u w:val="single"/>
              </w:rPr>
            </w:pPr>
          </w:p>
          <w:p w14:paraId="7F8D6104" w14:textId="77777777" w:rsidR="00410E5E" w:rsidRPr="00DB6011" w:rsidRDefault="00410E5E" w:rsidP="00801438">
            <w:pPr>
              <w:contextualSpacing/>
              <w:mirrorIndents/>
              <w:jc w:val="both"/>
              <w:rPr>
                <w:rFonts w:cstheme="minorHAnsi"/>
                <w:noProof/>
                <w:u w:val="single"/>
              </w:rPr>
            </w:pPr>
          </w:p>
          <w:p w14:paraId="6DCFE39E" w14:textId="77777777" w:rsidR="00410E5E" w:rsidRPr="00DB6011" w:rsidRDefault="00410E5E" w:rsidP="00801438">
            <w:pPr>
              <w:contextualSpacing/>
              <w:mirrorIndents/>
              <w:jc w:val="both"/>
              <w:rPr>
                <w:rFonts w:cstheme="minorHAnsi"/>
                <w:noProof/>
                <w:u w:val="single"/>
              </w:rPr>
            </w:pPr>
          </w:p>
          <w:p w14:paraId="5B5C0654" w14:textId="77777777" w:rsidR="00410E5E" w:rsidRPr="00DB6011" w:rsidRDefault="00410E5E" w:rsidP="00801438">
            <w:pPr>
              <w:contextualSpacing/>
              <w:mirrorIndents/>
              <w:jc w:val="both"/>
              <w:rPr>
                <w:rFonts w:cstheme="minorHAnsi"/>
                <w:noProof/>
                <w:u w:val="single"/>
              </w:rPr>
            </w:pPr>
          </w:p>
          <w:p w14:paraId="746BADF0" w14:textId="77777777" w:rsidR="00410E5E" w:rsidRPr="00DB6011" w:rsidRDefault="00410E5E" w:rsidP="00801438">
            <w:pPr>
              <w:contextualSpacing/>
              <w:mirrorIndents/>
              <w:jc w:val="both"/>
              <w:rPr>
                <w:rFonts w:cstheme="minorHAnsi"/>
                <w:noProof/>
                <w:u w:val="single"/>
              </w:rPr>
            </w:pPr>
          </w:p>
          <w:p w14:paraId="61FCBFD4" w14:textId="77777777" w:rsidR="00410E5E" w:rsidRPr="00DB6011" w:rsidRDefault="00410E5E" w:rsidP="00801438">
            <w:pPr>
              <w:contextualSpacing/>
              <w:mirrorIndents/>
              <w:jc w:val="both"/>
              <w:rPr>
                <w:rFonts w:cstheme="minorHAnsi"/>
                <w:noProof/>
                <w:u w:val="single"/>
              </w:rPr>
            </w:pPr>
          </w:p>
          <w:p w14:paraId="38581A95" w14:textId="77777777" w:rsidR="00410E5E" w:rsidRPr="00DB6011" w:rsidRDefault="00410E5E" w:rsidP="00801438">
            <w:pPr>
              <w:contextualSpacing/>
              <w:mirrorIndents/>
              <w:jc w:val="both"/>
              <w:rPr>
                <w:rFonts w:cstheme="minorHAnsi"/>
                <w:noProof/>
                <w:u w:val="single"/>
              </w:rPr>
            </w:pPr>
          </w:p>
          <w:p w14:paraId="2700958E" w14:textId="77777777" w:rsidR="00410E5E" w:rsidRDefault="00410E5E" w:rsidP="00801438">
            <w:pPr>
              <w:contextualSpacing/>
              <w:mirrorIndents/>
              <w:jc w:val="both"/>
              <w:rPr>
                <w:rFonts w:cstheme="minorHAnsi"/>
                <w:noProof/>
                <w:u w:val="single"/>
              </w:rPr>
            </w:pPr>
          </w:p>
          <w:p w14:paraId="6E1BFBB3" w14:textId="77777777" w:rsidR="00410E5E" w:rsidRDefault="00410E5E" w:rsidP="00801438">
            <w:pPr>
              <w:contextualSpacing/>
              <w:mirrorIndents/>
              <w:jc w:val="both"/>
              <w:rPr>
                <w:rFonts w:cstheme="minorHAnsi"/>
                <w:noProof/>
                <w:u w:val="single"/>
              </w:rPr>
            </w:pPr>
          </w:p>
          <w:p w14:paraId="4293F318" w14:textId="77777777" w:rsidR="00410E5E" w:rsidRDefault="00410E5E" w:rsidP="00801438">
            <w:pPr>
              <w:contextualSpacing/>
              <w:mirrorIndents/>
              <w:jc w:val="both"/>
              <w:rPr>
                <w:rFonts w:cstheme="minorHAnsi"/>
                <w:noProof/>
                <w:u w:val="single"/>
              </w:rPr>
            </w:pPr>
          </w:p>
          <w:p w14:paraId="40E1BD4E" w14:textId="77777777" w:rsidR="00410E5E" w:rsidRDefault="00410E5E" w:rsidP="00801438">
            <w:pPr>
              <w:contextualSpacing/>
              <w:mirrorIndents/>
              <w:jc w:val="both"/>
              <w:rPr>
                <w:rFonts w:cstheme="minorHAnsi"/>
                <w:noProof/>
                <w:u w:val="single"/>
              </w:rPr>
            </w:pPr>
          </w:p>
          <w:p w14:paraId="2F282E28" w14:textId="77777777" w:rsidR="00410E5E" w:rsidRDefault="00410E5E" w:rsidP="00801438">
            <w:pPr>
              <w:contextualSpacing/>
              <w:mirrorIndents/>
              <w:jc w:val="both"/>
              <w:rPr>
                <w:rFonts w:cstheme="minorHAnsi"/>
                <w:noProof/>
                <w:u w:val="single"/>
              </w:rPr>
            </w:pPr>
          </w:p>
          <w:p w14:paraId="337F7FAF" w14:textId="77777777" w:rsidR="00410E5E" w:rsidRPr="00B400C5" w:rsidRDefault="00410E5E" w:rsidP="00801438">
            <w:pPr>
              <w:contextualSpacing/>
              <w:mirrorIndents/>
              <w:jc w:val="both"/>
              <w:rPr>
                <w:rFonts w:eastAsia="Calibri" w:cstheme="minorHAnsi"/>
                <w:noProof/>
              </w:rPr>
            </w:pPr>
            <w:r w:rsidRPr="00DB6011">
              <w:rPr>
                <w:rFonts w:cstheme="minorHAnsi"/>
                <w:noProof/>
                <w:u w:val="single"/>
              </w:rPr>
              <w:t>Papildomai testuotojui:</w:t>
            </w:r>
            <w:r w:rsidRPr="00DB6011">
              <w:rPr>
                <w:rFonts w:cstheme="minorHAnsi"/>
                <w:noProof/>
              </w:rPr>
              <w:t xml:space="preserve"> tarptautiniu mastu pripažįstamas sertifikatas (pvz.,</w:t>
            </w:r>
            <w:r w:rsidRPr="002B6BD3">
              <w:rPr>
                <w:rFonts w:eastAsia="Calibri" w:cstheme="minorHAnsi"/>
                <w:noProof/>
              </w:rPr>
              <w:t>)</w:t>
            </w:r>
            <w:r w:rsidRPr="00DB6011">
              <w:rPr>
                <w:rFonts w:eastAsia="Calibri" w:cstheme="minorHAnsi"/>
                <w:noProof/>
              </w:rPr>
              <w:t xml:space="preserve"> </w:t>
            </w:r>
            <w:r w:rsidRPr="00D33372">
              <w:rPr>
                <w:rFonts w:eastAsia="Calibri" w:cstheme="minorHAnsi"/>
                <w:noProof/>
              </w:rPr>
              <w:t>ISTQB Certified Tester, Advanced level</w:t>
            </w:r>
            <w:r>
              <w:rPr>
                <w:rFonts w:eastAsia="Calibri" w:cstheme="minorHAnsi"/>
                <w:noProof/>
              </w:rPr>
              <w:t xml:space="preserve"> arba </w:t>
            </w:r>
            <w:r w:rsidRPr="00D33372">
              <w:rPr>
                <w:rFonts w:eastAsia="Calibri" w:cstheme="minorHAnsi"/>
                <w:noProof/>
              </w:rPr>
              <w:t xml:space="preserve">BCS Advanced Certificate in Software Testing </w:t>
            </w:r>
            <w:r w:rsidRPr="00DB6011">
              <w:rPr>
                <w:rFonts w:eastAsia="Calibri" w:cstheme="minorHAnsi"/>
                <w:noProof/>
              </w:rPr>
              <w:t>arba lygiavertis dokumentas).</w:t>
            </w:r>
            <w:r w:rsidRPr="00DB6011">
              <w:rPr>
                <w:rFonts w:cstheme="minorHAnsi"/>
                <w:noProof/>
              </w:rPr>
              <w:t xml:space="preserve"> </w:t>
            </w:r>
            <w:r w:rsidRPr="00DB6011">
              <w:rPr>
                <w:rFonts w:eastAsia="Calibri" w:cstheme="minorHAnsi"/>
                <w:noProof/>
              </w:rPr>
              <w:t>Dokumento lygiavertiškumą turi įrodyti t</w:t>
            </w:r>
            <w:r>
              <w:rPr>
                <w:rFonts w:eastAsia="Calibri" w:cstheme="minorHAnsi"/>
                <w:noProof/>
              </w:rPr>
              <w:t>ei</w:t>
            </w:r>
            <w:r w:rsidRPr="00DB6011">
              <w:rPr>
                <w:rFonts w:eastAsia="Calibri" w:cstheme="minorHAnsi"/>
                <w:noProof/>
              </w:rPr>
              <w:t>kėjas.</w:t>
            </w:r>
          </w:p>
          <w:p w14:paraId="3D523D88" w14:textId="77777777" w:rsidR="00410E5E" w:rsidRDefault="00410E5E" w:rsidP="00801438">
            <w:pPr>
              <w:contextualSpacing/>
              <w:mirrorIndents/>
              <w:jc w:val="both"/>
              <w:rPr>
                <w:rFonts w:cstheme="minorHAnsi"/>
                <w:noProof/>
                <w:u w:val="single"/>
              </w:rPr>
            </w:pPr>
          </w:p>
          <w:p w14:paraId="170F65E6" w14:textId="77777777" w:rsidR="00410E5E" w:rsidRDefault="00410E5E" w:rsidP="00801438">
            <w:pPr>
              <w:contextualSpacing/>
              <w:mirrorIndents/>
              <w:jc w:val="both"/>
              <w:rPr>
                <w:rFonts w:cstheme="minorHAnsi"/>
                <w:noProof/>
                <w:u w:val="single"/>
              </w:rPr>
            </w:pPr>
          </w:p>
          <w:p w14:paraId="44C4D3B7" w14:textId="77777777" w:rsidR="00410E5E" w:rsidRDefault="00410E5E" w:rsidP="00801438">
            <w:pPr>
              <w:contextualSpacing/>
              <w:mirrorIndents/>
              <w:jc w:val="both"/>
              <w:rPr>
                <w:rFonts w:cstheme="minorHAnsi"/>
                <w:noProof/>
                <w:u w:val="single"/>
              </w:rPr>
            </w:pPr>
          </w:p>
          <w:p w14:paraId="4DFADEEF" w14:textId="77777777" w:rsidR="00410E5E" w:rsidRDefault="00410E5E" w:rsidP="00801438">
            <w:pPr>
              <w:contextualSpacing/>
              <w:mirrorIndents/>
              <w:jc w:val="both"/>
              <w:rPr>
                <w:rFonts w:cstheme="minorHAnsi"/>
                <w:noProof/>
                <w:u w:val="single"/>
              </w:rPr>
            </w:pPr>
          </w:p>
          <w:p w14:paraId="2C474D4B" w14:textId="77777777" w:rsidR="00410E5E" w:rsidRDefault="00410E5E" w:rsidP="00801438">
            <w:pPr>
              <w:contextualSpacing/>
              <w:mirrorIndents/>
              <w:jc w:val="both"/>
              <w:rPr>
                <w:rFonts w:cstheme="minorHAnsi"/>
                <w:noProof/>
                <w:u w:val="single"/>
              </w:rPr>
            </w:pPr>
          </w:p>
          <w:p w14:paraId="466D0140" w14:textId="77777777" w:rsidR="00410E5E" w:rsidRDefault="00410E5E" w:rsidP="00801438">
            <w:pPr>
              <w:contextualSpacing/>
              <w:mirrorIndents/>
              <w:jc w:val="both"/>
              <w:rPr>
                <w:rFonts w:cstheme="minorHAnsi"/>
                <w:noProof/>
                <w:u w:val="single"/>
              </w:rPr>
            </w:pPr>
          </w:p>
          <w:p w14:paraId="5ED5C745" w14:textId="77777777" w:rsidR="00410E5E" w:rsidRPr="00DB6011" w:rsidRDefault="00410E5E" w:rsidP="00801438">
            <w:pPr>
              <w:contextualSpacing/>
              <w:mirrorIndents/>
              <w:jc w:val="both"/>
              <w:rPr>
                <w:rFonts w:cstheme="minorHAnsi"/>
                <w:noProof/>
              </w:rPr>
            </w:pPr>
            <w:r w:rsidRPr="00DB6011">
              <w:rPr>
                <w:rFonts w:cstheme="minorHAnsi"/>
                <w:noProof/>
                <w:u w:val="single"/>
              </w:rPr>
              <w:t>Papildomai IT paslaugų priežiūros specialistui:</w:t>
            </w:r>
            <w:r w:rsidRPr="00DB6011">
              <w:rPr>
                <w:rFonts w:cstheme="minorHAnsi"/>
                <w:noProof/>
              </w:rPr>
              <w:t xml:space="preserve"> tarptautiniu mastu pripažįstamas sertifikatas (pvz., ITIL Foundation IT Service Management arba ITIL v3 arba jam lygiavertis dokumentas). Dokumento lygiavertiškumą turi įrodyti t</w:t>
            </w:r>
            <w:r>
              <w:rPr>
                <w:rFonts w:cstheme="minorHAnsi"/>
                <w:noProof/>
              </w:rPr>
              <w:t>ei</w:t>
            </w:r>
            <w:r w:rsidRPr="00DB6011">
              <w:rPr>
                <w:rFonts w:cstheme="minorHAnsi"/>
                <w:noProof/>
              </w:rPr>
              <w:t>kėjas.</w:t>
            </w:r>
          </w:p>
          <w:p w14:paraId="4A4A85CC" w14:textId="77777777" w:rsidR="00410E5E" w:rsidRDefault="00410E5E" w:rsidP="00801438">
            <w:pPr>
              <w:contextualSpacing/>
              <w:mirrorIndents/>
              <w:jc w:val="both"/>
              <w:rPr>
                <w:rFonts w:cstheme="minorHAnsi"/>
                <w:noProof/>
                <w:u w:val="single"/>
              </w:rPr>
            </w:pPr>
          </w:p>
          <w:p w14:paraId="27FBB3E2" w14:textId="77777777" w:rsidR="00410E5E" w:rsidRDefault="00410E5E" w:rsidP="00801438">
            <w:pPr>
              <w:contextualSpacing/>
              <w:mirrorIndents/>
              <w:jc w:val="both"/>
              <w:rPr>
                <w:rFonts w:cstheme="minorHAnsi"/>
                <w:noProof/>
                <w:u w:val="single"/>
              </w:rPr>
            </w:pPr>
          </w:p>
          <w:p w14:paraId="7E30B798" w14:textId="77777777" w:rsidR="00410E5E" w:rsidRDefault="00410E5E" w:rsidP="00801438">
            <w:pPr>
              <w:contextualSpacing/>
              <w:mirrorIndents/>
              <w:jc w:val="both"/>
              <w:rPr>
                <w:rFonts w:cstheme="minorHAnsi"/>
                <w:noProof/>
                <w:u w:val="single"/>
              </w:rPr>
            </w:pPr>
          </w:p>
          <w:p w14:paraId="2E0041E6" w14:textId="77777777" w:rsidR="00410E5E" w:rsidRDefault="00410E5E" w:rsidP="00801438">
            <w:pPr>
              <w:contextualSpacing/>
              <w:mirrorIndents/>
              <w:jc w:val="both"/>
              <w:rPr>
                <w:rFonts w:cstheme="minorHAnsi"/>
                <w:noProof/>
                <w:u w:val="single"/>
              </w:rPr>
            </w:pPr>
          </w:p>
          <w:p w14:paraId="5AECDBCF" w14:textId="77777777" w:rsidR="00410E5E" w:rsidRDefault="00410E5E" w:rsidP="00801438">
            <w:pPr>
              <w:contextualSpacing/>
              <w:mirrorIndents/>
              <w:jc w:val="both"/>
              <w:rPr>
                <w:rFonts w:cstheme="minorHAnsi"/>
                <w:noProof/>
                <w:u w:val="single"/>
              </w:rPr>
            </w:pPr>
          </w:p>
          <w:p w14:paraId="4BB98A70" w14:textId="77777777" w:rsidR="00410E5E" w:rsidRDefault="00410E5E" w:rsidP="00801438">
            <w:pPr>
              <w:contextualSpacing/>
              <w:mirrorIndents/>
              <w:jc w:val="both"/>
              <w:rPr>
                <w:rFonts w:cstheme="minorHAnsi"/>
                <w:noProof/>
                <w:u w:val="single"/>
              </w:rPr>
            </w:pPr>
          </w:p>
          <w:p w14:paraId="2800B64B" w14:textId="77777777" w:rsidR="00410E5E" w:rsidRPr="00DB6011" w:rsidRDefault="00410E5E" w:rsidP="00801438">
            <w:pPr>
              <w:contextualSpacing/>
              <w:mirrorIndents/>
              <w:jc w:val="both"/>
              <w:rPr>
                <w:rFonts w:cstheme="minorHAnsi"/>
                <w:noProof/>
              </w:rPr>
            </w:pPr>
            <w:r w:rsidRPr="00DB6011">
              <w:rPr>
                <w:rFonts w:cstheme="minorHAnsi"/>
                <w:noProof/>
                <w:u w:val="single"/>
              </w:rPr>
              <w:t>Papildomai</w:t>
            </w:r>
            <w:r w:rsidRPr="00DB6011">
              <w:rPr>
                <w:rFonts w:cstheme="minorHAnsi"/>
                <w:b/>
                <w:noProof/>
                <w:u w:val="single"/>
              </w:rPr>
              <w:t xml:space="preserve"> </w:t>
            </w:r>
            <w:r w:rsidRPr="00DB6011">
              <w:rPr>
                <w:rFonts w:cstheme="minorHAnsi"/>
                <w:noProof/>
                <w:u w:val="single"/>
              </w:rPr>
              <w:t>IT saugos specialistui:</w:t>
            </w:r>
            <w:r w:rsidRPr="00DB6011">
              <w:rPr>
                <w:rFonts w:cstheme="minorHAnsi"/>
                <w:noProof/>
              </w:rPr>
              <w:t xml:space="preserve"> tarptautiniu mastu pripažįstamas sertifikatas (pvz., CISM (Certified Information Security Manager) arba CISSP (Certified Information System Security Professional</w:t>
            </w:r>
            <w:r>
              <w:rPr>
                <w:rFonts w:cstheme="minorHAnsi"/>
                <w:noProof/>
              </w:rPr>
              <w:t xml:space="preserve">, </w:t>
            </w:r>
            <w:proofErr w:type="spellStart"/>
            <w:r>
              <w:rPr>
                <w:rStyle w:val="cf01"/>
              </w:rPr>
              <w:t>CompTIA</w:t>
            </w:r>
            <w:proofErr w:type="spellEnd"/>
            <w:r>
              <w:rPr>
                <w:rStyle w:val="cf01"/>
              </w:rPr>
              <w:t xml:space="preserve"> </w:t>
            </w:r>
            <w:proofErr w:type="spellStart"/>
            <w:r>
              <w:rPr>
                <w:rStyle w:val="cf01"/>
              </w:rPr>
              <w:t>Security</w:t>
            </w:r>
            <w:proofErr w:type="spellEnd"/>
            <w:r w:rsidRPr="00DB6011">
              <w:rPr>
                <w:rFonts w:cstheme="minorHAnsi"/>
                <w:noProof/>
              </w:rPr>
              <w:t xml:space="preserve"> sertifikatas ar lygiavertis).</w:t>
            </w:r>
          </w:p>
          <w:p w14:paraId="3E5E194A" w14:textId="77777777" w:rsidR="00410E5E" w:rsidRPr="00DB6011" w:rsidRDefault="00410E5E" w:rsidP="00801438">
            <w:pPr>
              <w:contextualSpacing/>
              <w:mirrorIndents/>
              <w:jc w:val="both"/>
              <w:rPr>
                <w:rFonts w:cstheme="minorHAnsi"/>
                <w:noProof/>
              </w:rPr>
            </w:pPr>
          </w:p>
        </w:tc>
      </w:tr>
    </w:tbl>
    <w:p w14:paraId="145C03B7" w14:textId="77777777" w:rsidR="00410E5E" w:rsidRDefault="00410E5E" w:rsidP="00410E5E">
      <w:pPr>
        <w:widowControl w:val="0"/>
        <w:tabs>
          <w:tab w:val="left" w:pos="567"/>
        </w:tabs>
        <w:jc w:val="center"/>
        <w:outlineLvl w:val="1"/>
        <w:rPr>
          <w:rFonts w:eastAsia="Times New Roman" w:cstheme="minorHAnsi"/>
          <w:b/>
          <w:bCs/>
        </w:rPr>
      </w:pPr>
    </w:p>
    <w:p w14:paraId="290739CE" w14:textId="77777777" w:rsidR="00410E5E" w:rsidRDefault="00410E5E" w:rsidP="00410E5E">
      <w:pPr>
        <w:pStyle w:val="ListParagraph"/>
        <w:numPr>
          <w:ilvl w:val="0"/>
          <w:numId w:val="3"/>
        </w:numPr>
        <w:tabs>
          <w:tab w:val="left" w:pos="851"/>
          <w:tab w:val="left" w:pos="993"/>
          <w:tab w:val="num" w:pos="1276"/>
        </w:tabs>
        <w:spacing w:after="160" w:line="276" w:lineRule="auto"/>
        <w:ind w:left="0" w:firstLine="567"/>
        <w:jc w:val="both"/>
        <w:rPr>
          <w:rFonts w:cstheme="minorHAnsi"/>
          <w:noProof/>
        </w:rPr>
      </w:pPr>
      <w:r w:rsidRPr="00101379">
        <w:rPr>
          <w:rFonts w:cstheme="minorHAnsi"/>
          <w:noProof/>
        </w:rPr>
        <w:t>Reikalaujami kokybės vadybos sistemos standartai. Tiekėjas, pageidaujantis dalyvauti pirkime, turi laikytis šio kokybės vadybos sistemos standarto bei, perkančiajai organizacijai paprašius patvirtinančių dokumentų, konkurso sąlygų nustatyta tvarka juos pateikti:</w:t>
      </w:r>
    </w:p>
    <w:p w14:paraId="154161C4" w14:textId="77777777" w:rsidR="00410E5E" w:rsidRPr="00101379" w:rsidRDefault="00410E5E" w:rsidP="00410E5E">
      <w:pPr>
        <w:tabs>
          <w:tab w:val="left" w:pos="851"/>
          <w:tab w:val="left" w:pos="993"/>
          <w:tab w:val="num" w:pos="1276"/>
        </w:tabs>
        <w:jc w:val="right"/>
        <w:rPr>
          <w:rFonts w:cstheme="minorHAnsi"/>
          <w:noProof/>
        </w:rPr>
      </w:pPr>
      <w:r>
        <w:rPr>
          <w:rFonts w:cstheme="minorHAnsi"/>
          <w:noProof/>
        </w:rPr>
        <w:tab/>
      </w:r>
      <w:r>
        <w:rPr>
          <w:rFonts w:cstheme="minorHAnsi"/>
          <w:noProof/>
        </w:rPr>
        <w:tab/>
      </w:r>
      <w:r>
        <w:rPr>
          <w:rFonts w:cstheme="minorHAnsi"/>
          <w:noProof/>
        </w:rPr>
        <w:tab/>
      </w:r>
      <w:r>
        <w:rPr>
          <w:rFonts w:cstheme="minorHAnsi"/>
          <w:noProof/>
        </w:rPr>
        <w:tab/>
      </w:r>
      <w:r>
        <w:rPr>
          <w:rFonts w:cstheme="minorHAnsi"/>
          <w:noProof/>
        </w:rPr>
        <w:tab/>
      </w:r>
      <w:r>
        <w:rPr>
          <w:rFonts w:cstheme="minorHAnsi"/>
          <w:noProof/>
        </w:rPr>
        <w:tab/>
      </w:r>
      <w:r>
        <w:rPr>
          <w:rFonts w:cstheme="minorHAnsi"/>
          <w:iCs/>
          <w:noProof/>
        </w:rPr>
        <w:t>2</w:t>
      </w:r>
      <w:r w:rsidRPr="002F2141">
        <w:rPr>
          <w:rFonts w:cstheme="minorHAnsi"/>
          <w:iCs/>
          <w:noProof/>
        </w:rPr>
        <w:t xml:space="preserve"> lentelė. </w:t>
      </w:r>
      <w:r w:rsidRPr="00645191">
        <w:rPr>
          <w:rFonts w:cstheme="minorHAnsi"/>
          <w:iCs/>
          <w:noProof/>
        </w:rPr>
        <w:t>Reikalaujami kokybės vadybos sistemos standartai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4961"/>
      </w:tblGrid>
      <w:tr w:rsidR="00410E5E" w:rsidRPr="00DB6011" w14:paraId="188BFC0B" w14:textId="77777777" w:rsidTr="00801438">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504C16" w14:textId="77777777" w:rsidR="00410E5E" w:rsidRPr="00DB6011" w:rsidRDefault="00410E5E" w:rsidP="00801438">
            <w:pPr>
              <w:contextualSpacing/>
              <w:mirrorIndents/>
              <w:jc w:val="center"/>
              <w:rPr>
                <w:rFonts w:cstheme="minorHAnsi"/>
                <w:b/>
                <w:noProof/>
              </w:rPr>
            </w:pPr>
            <w:r w:rsidRPr="00DB6011">
              <w:rPr>
                <w:rFonts w:cstheme="minorHAnsi"/>
                <w:b/>
                <w:noProof/>
              </w:rPr>
              <w:t>Eil.</w:t>
            </w:r>
          </w:p>
          <w:p w14:paraId="0B839E18" w14:textId="77777777" w:rsidR="00410E5E" w:rsidRPr="00DB6011" w:rsidRDefault="00410E5E" w:rsidP="00801438">
            <w:pPr>
              <w:contextualSpacing/>
              <w:mirrorIndents/>
              <w:jc w:val="center"/>
              <w:rPr>
                <w:rFonts w:cstheme="minorHAnsi"/>
                <w:b/>
                <w:noProof/>
              </w:rPr>
            </w:pPr>
            <w:r w:rsidRPr="00DB6011">
              <w:rPr>
                <w:rFonts w:cstheme="minorHAnsi"/>
                <w:b/>
                <w:noProof/>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54B7BD" w14:textId="77777777" w:rsidR="00410E5E" w:rsidRPr="00DB6011" w:rsidRDefault="00410E5E" w:rsidP="00801438">
            <w:pPr>
              <w:contextualSpacing/>
              <w:mirrorIndents/>
              <w:jc w:val="center"/>
              <w:rPr>
                <w:rFonts w:cstheme="minorHAnsi"/>
                <w:b/>
                <w:noProof/>
              </w:rPr>
            </w:pPr>
            <w:r w:rsidRPr="00022352">
              <w:rPr>
                <w:rFonts w:cstheme="minorHAnsi"/>
                <w:b/>
                <w:noProof/>
              </w:rPr>
              <w:t>Reikalaujami kokybės vadybos sistemos standartai</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19B043" w14:textId="77777777" w:rsidR="00410E5E" w:rsidRPr="00DB6011" w:rsidRDefault="00410E5E" w:rsidP="00801438">
            <w:pPr>
              <w:jc w:val="center"/>
              <w:rPr>
                <w:rFonts w:eastAsia="Calibri" w:cstheme="minorHAnsi"/>
                <w:b/>
                <w:noProof/>
              </w:rPr>
            </w:pPr>
            <w:r w:rsidRPr="00DB6011">
              <w:rPr>
                <w:rFonts w:eastAsia="Calibri" w:cstheme="minorHAnsi"/>
                <w:b/>
                <w:noProof/>
              </w:rPr>
              <w:t xml:space="preserve">Kvalifikacijos reikalavimus įrodantys dokumentai </w:t>
            </w:r>
          </w:p>
        </w:tc>
      </w:tr>
      <w:tr w:rsidR="00410E5E" w:rsidRPr="00842F5B" w14:paraId="708AE26C" w14:textId="77777777" w:rsidTr="00801438">
        <w:tc>
          <w:tcPr>
            <w:tcW w:w="704" w:type="dxa"/>
            <w:tcBorders>
              <w:top w:val="single" w:sz="4" w:space="0" w:color="000000"/>
              <w:left w:val="single" w:sz="4" w:space="0" w:color="000000"/>
              <w:bottom w:val="single" w:sz="4" w:space="0" w:color="000000"/>
              <w:right w:val="single" w:sz="4" w:space="0" w:color="000000"/>
            </w:tcBorders>
          </w:tcPr>
          <w:p w14:paraId="4D50F5A8" w14:textId="77777777" w:rsidR="00410E5E" w:rsidRPr="00DB6011" w:rsidRDefault="00410E5E" w:rsidP="00801438">
            <w:pPr>
              <w:contextualSpacing/>
              <w:mirrorIndents/>
              <w:jc w:val="center"/>
              <w:rPr>
                <w:rFonts w:cstheme="minorHAnsi"/>
                <w:noProof/>
              </w:rPr>
            </w:pPr>
            <w:r>
              <w:rPr>
                <w:rFonts w:cstheme="minorHAnsi"/>
                <w:noProof/>
              </w:rPr>
              <w:t>1</w:t>
            </w:r>
            <w:r w:rsidRPr="00DB6011">
              <w:rPr>
                <w:rFonts w:cstheme="minorHAnsi"/>
                <w:noProof/>
              </w:rPr>
              <w:t>.</w:t>
            </w:r>
          </w:p>
        </w:tc>
        <w:tc>
          <w:tcPr>
            <w:tcW w:w="4253" w:type="dxa"/>
            <w:tcBorders>
              <w:top w:val="single" w:sz="4" w:space="0" w:color="000000"/>
              <w:left w:val="single" w:sz="4" w:space="0" w:color="000000"/>
              <w:bottom w:val="single" w:sz="4" w:space="0" w:color="000000"/>
              <w:right w:val="single" w:sz="4" w:space="0" w:color="000000"/>
            </w:tcBorders>
            <w:hideMark/>
          </w:tcPr>
          <w:p w14:paraId="35ED08B2" w14:textId="77777777" w:rsidR="00410E5E" w:rsidRPr="00DB6011" w:rsidRDefault="00410E5E" w:rsidP="00801438">
            <w:pPr>
              <w:contextualSpacing/>
              <w:mirrorIndents/>
              <w:jc w:val="both"/>
              <w:rPr>
                <w:rFonts w:cstheme="minorHAnsi"/>
                <w:bCs/>
                <w:noProof/>
              </w:rPr>
            </w:pPr>
            <w:r w:rsidRPr="00DB6011">
              <w:rPr>
                <w:rFonts w:cstheme="minorHAnsi"/>
                <w:bCs/>
                <w:noProof/>
              </w:rPr>
              <w:t>T</w:t>
            </w:r>
            <w:r>
              <w:rPr>
                <w:rFonts w:cstheme="minorHAnsi"/>
                <w:bCs/>
                <w:noProof/>
              </w:rPr>
              <w:t>ei</w:t>
            </w:r>
            <w:r w:rsidRPr="00DB6011">
              <w:rPr>
                <w:rFonts w:cstheme="minorHAnsi"/>
                <w:bCs/>
                <w:noProof/>
              </w:rPr>
              <w:t xml:space="preserve">kėjas </w:t>
            </w:r>
            <w:r w:rsidRPr="00DB6011">
              <w:rPr>
                <w:rFonts w:cstheme="minorHAnsi"/>
                <w:noProof/>
              </w:rPr>
              <w:t>turi būti įsidiegęs ir dirbti pagal kokybės vadybos sistemą</w:t>
            </w:r>
            <w:r w:rsidRPr="00DB6011">
              <w:rPr>
                <w:rFonts w:cstheme="minorHAnsi"/>
                <w:bCs/>
                <w:noProof/>
              </w:rPr>
              <w:t>, atitinkančią LST EN ISO 9001</w:t>
            </w:r>
            <w:r>
              <w:rPr>
                <w:rFonts w:cstheme="minorHAnsi"/>
                <w:bCs/>
                <w:noProof/>
              </w:rPr>
              <w:t>:2015</w:t>
            </w:r>
            <w:r w:rsidRPr="00DB6011">
              <w:rPr>
                <w:rFonts w:cstheme="minorHAnsi"/>
                <w:bCs/>
                <w:noProof/>
              </w:rPr>
              <w:t xml:space="preserve"> standarto reikalavimus arba lygiavertes kokybės vadybos priemones informacinių technologijų srityje.</w:t>
            </w:r>
          </w:p>
          <w:p w14:paraId="61736642" w14:textId="77777777" w:rsidR="00410E5E" w:rsidRPr="00DB6011" w:rsidRDefault="00410E5E" w:rsidP="00801438">
            <w:pPr>
              <w:contextualSpacing/>
              <w:mirrorIndents/>
              <w:jc w:val="both"/>
              <w:rPr>
                <w:rFonts w:cstheme="minorHAnsi"/>
                <w:bCs/>
                <w:noProof/>
              </w:rPr>
            </w:pPr>
          </w:p>
          <w:p w14:paraId="2326EAC3" w14:textId="77777777" w:rsidR="00410E5E" w:rsidRPr="00DB6011" w:rsidRDefault="00410E5E" w:rsidP="00801438">
            <w:pPr>
              <w:contextualSpacing/>
              <w:mirrorIndents/>
              <w:jc w:val="both"/>
              <w:rPr>
                <w:rFonts w:cstheme="minorHAnsi"/>
                <w:bCs/>
                <w:noProof/>
              </w:rPr>
            </w:pPr>
          </w:p>
        </w:tc>
        <w:tc>
          <w:tcPr>
            <w:tcW w:w="4961" w:type="dxa"/>
            <w:tcBorders>
              <w:top w:val="single" w:sz="4" w:space="0" w:color="000000"/>
              <w:left w:val="single" w:sz="4" w:space="0" w:color="000000"/>
              <w:bottom w:val="single" w:sz="4" w:space="0" w:color="000000"/>
              <w:right w:val="single" w:sz="4" w:space="0" w:color="000000"/>
            </w:tcBorders>
            <w:hideMark/>
          </w:tcPr>
          <w:p w14:paraId="27090D30" w14:textId="77777777" w:rsidR="00410E5E" w:rsidRPr="00842F5B" w:rsidRDefault="00410E5E" w:rsidP="00801438">
            <w:pPr>
              <w:contextualSpacing/>
              <w:mirrorIndents/>
              <w:jc w:val="both"/>
              <w:rPr>
                <w:rFonts w:cstheme="minorHAnsi"/>
                <w:noProof/>
              </w:rPr>
            </w:pPr>
            <w:r w:rsidRPr="00842F5B">
              <w:rPr>
                <w:rFonts w:cstheme="minorHAnsi"/>
                <w:noProof/>
              </w:rPr>
              <w:t>Pateikiamas nepriklausomos įstaigos išduotas galiojantis sertifikatas arba lygiavertis kokybės vadybos užtikrinimo priemonių įrodymas. Dokumentai turi galioti pasiūlymo galiojimo metu. Sertifikato galiojimui pasibaigus sutartinių įsipareigojimų vykdymo metu, teikėjas privalo įgyti naują sertifikatą, užtikrinant nenutrūkstamą jo galiojimą.</w:t>
            </w:r>
          </w:p>
          <w:p w14:paraId="214BB5D1" w14:textId="77777777" w:rsidR="00410E5E" w:rsidRPr="00842F5B" w:rsidRDefault="00410E5E" w:rsidP="00801438">
            <w:pPr>
              <w:contextualSpacing/>
              <w:mirrorIndents/>
              <w:jc w:val="both"/>
              <w:rPr>
                <w:rFonts w:cstheme="minorHAnsi"/>
                <w:b/>
                <w:i/>
                <w:noProof/>
              </w:rPr>
            </w:pPr>
            <w:r w:rsidRPr="00842F5B">
              <w:rPr>
                <w:rFonts w:cstheme="minorHAnsi"/>
                <w:b/>
                <w:i/>
                <w:noProof/>
              </w:rPr>
              <w:t>(Pateikiami dokumentai elektronine forma)</w:t>
            </w:r>
          </w:p>
        </w:tc>
      </w:tr>
      <w:tr w:rsidR="00410E5E" w:rsidRPr="00842F5B" w14:paraId="3DF1055F" w14:textId="77777777" w:rsidTr="00801438">
        <w:trPr>
          <w:trHeight w:val="1864"/>
        </w:trPr>
        <w:tc>
          <w:tcPr>
            <w:tcW w:w="704" w:type="dxa"/>
            <w:tcBorders>
              <w:top w:val="single" w:sz="4" w:space="0" w:color="000000"/>
              <w:left w:val="single" w:sz="4" w:space="0" w:color="000000"/>
              <w:bottom w:val="single" w:sz="4" w:space="0" w:color="000000"/>
              <w:right w:val="single" w:sz="4" w:space="0" w:color="000000"/>
            </w:tcBorders>
          </w:tcPr>
          <w:p w14:paraId="1B1D3EB9" w14:textId="77777777" w:rsidR="00410E5E" w:rsidRPr="00DB6011" w:rsidRDefault="00410E5E" w:rsidP="00801438">
            <w:pPr>
              <w:contextualSpacing/>
              <w:mirrorIndents/>
              <w:jc w:val="center"/>
              <w:rPr>
                <w:rFonts w:cstheme="minorHAnsi"/>
                <w:noProof/>
              </w:rPr>
            </w:pPr>
            <w:r>
              <w:rPr>
                <w:rFonts w:cstheme="minorHAnsi"/>
                <w:noProof/>
              </w:rPr>
              <w:t>2.</w:t>
            </w:r>
          </w:p>
        </w:tc>
        <w:tc>
          <w:tcPr>
            <w:tcW w:w="4253" w:type="dxa"/>
            <w:tcBorders>
              <w:top w:val="single" w:sz="4" w:space="0" w:color="000000"/>
              <w:left w:val="single" w:sz="4" w:space="0" w:color="000000"/>
              <w:bottom w:val="single" w:sz="4" w:space="0" w:color="000000"/>
              <w:right w:val="single" w:sz="4" w:space="0" w:color="000000"/>
            </w:tcBorders>
          </w:tcPr>
          <w:p w14:paraId="4BFC11DA" w14:textId="77777777" w:rsidR="00410E5E" w:rsidRPr="00DB6011" w:rsidRDefault="00410E5E" w:rsidP="00801438">
            <w:pPr>
              <w:contextualSpacing/>
              <w:mirrorIndents/>
              <w:jc w:val="both"/>
              <w:rPr>
                <w:rFonts w:cstheme="minorHAnsi"/>
                <w:noProof/>
              </w:rPr>
            </w:pPr>
            <w:r w:rsidRPr="00DB6011">
              <w:rPr>
                <w:rFonts w:cstheme="minorHAnsi"/>
                <w:noProof/>
              </w:rPr>
              <w:t>T</w:t>
            </w:r>
            <w:r>
              <w:rPr>
                <w:rFonts w:cstheme="minorHAnsi"/>
                <w:noProof/>
              </w:rPr>
              <w:t>ei</w:t>
            </w:r>
            <w:r w:rsidRPr="00DB6011">
              <w:rPr>
                <w:rFonts w:cstheme="minorHAnsi"/>
                <w:noProof/>
              </w:rPr>
              <w:t>kėjas turi būti įsidiegęs veikiančią aplinkos apsaugos vadybos sistemą EMAS arba aplinkos apsaugos vadybos sistemą, atitinkančią standartą LST EN ISO 14000, arba taiko lygiavertes aplinkosaugos vadybos užtikrinimo priemones.</w:t>
            </w:r>
          </w:p>
        </w:tc>
        <w:tc>
          <w:tcPr>
            <w:tcW w:w="4961" w:type="dxa"/>
            <w:tcBorders>
              <w:top w:val="single" w:sz="4" w:space="0" w:color="000000"/>
              <w:left w:val="single" w:sz="4" w:space="0" w:color="000000"/>
              <w:bottom w:val="single" w:sz="4" w:space="0" w:color="000000"/>
              <w:right w:val="single" w:sz="4" w:space="0" w:color="000000"/>
            </w:tcBorders>
          </w:tcPr>
          <w:p w14:paraId="2045BF73" w14:textId="77777777" w:rsidR="00410E5E" w:rsidRPr="00842F5B" w:rsidRDefault="00410E5E" w:rsidP="00801438">
            <w:pPr>
              <w:contextualSpacing/>
              <w:mirrorIndents/>
              <w:jc w:val="both"/>
              <w:rPr>
                <w:rFonts w:cstheme="minorHAnsi"/>
                <w:noProof/>
              </w:rPr>
            </w:pPr>
            <w:r w:rsidRPr="00842F5B">
              <w:rPr>
                <w:rFonts w:cstheme="minorHAnsi"/>
                <w:noProof/>
              </w:rPr>
              <w:t>Pateikiamas nepriklausomos įstaigos išduotas galiojantis sertifikatas arba lygiavertis aplinkos apsaugos vadybos užtikrinimo priemonių įrodymas. Dokumentai turi galioti pasiūlymo galiojimo metu. Sertifikato galiojimui pasibaigus sutartinių įsipareigojimų vykdymo metu, teikėjas privalo įgyti naują sertifikatą, užtikrinant nenutrūkstamą jo galiojimą.</w:t>
            </w:r>
          </w:p>
          <w:p w14:paraId="2ECE5DCB" w14:textId="77777777" w:rsidR="00410E5E" w:rsidRPr="00842F5B" w:rsidRDefault="00410E5E" w:rsidP="00801438">
            <w:pPr>
              <w:contextualSpacing/>
              <w:mirrorIndents/>
              <w:jc w:val="both"/>
              <w:rPr>
                <w:rFonts w:cstheme="minorHAnsi"/>
                <w:b/>
                <w:i/>
                <w:noProof/>
              </w:rPr>
            </w:pPr>
            <w:r w:rsidRPr="00842F5B">
              <w:rPr>
                <w:rFonts w:cstheme="minorHAnsi"/>
                <w:b/>
                <w:i/>
                <w:noProof/>
              </w:rPr>
              <w:t>(Pateikiami dokumentai elektronine forma)</w:t>
            </w:r>
          </w:p>
        </w:tc>
      </w:tr>
      <w:tr w:rsidR="00410E5E" w:rsidRPr="00842F5B" w14:paraId="730E7860" w14:textId="77777777" w:rsidTr="00801438">
        <w:trPr>
          <w:trHeight w:val="699"/>
        </w:trPr>
        <w:tc>
          <w:tcPr>
            <w:tcW w:w="704" w:type="dxa"/>
            <w:tcBorders>
              <w:top w:val="single" w:sz="4" w:space="0" w:color="000000"/>
              <w:left w:val="single" w:sz="4" w:space="0" w:color="000000"/>
              <w:bottom w:val="single" w:sz="4" w:space="0" w:color="000000"/>
              <w:right w:val="single" w:sz="4" w:space="0" w:color="000000"/>
            </w:tcBorders>
          </w:tcPr>
          <w:p w14:paraId="6267D212" w14:textId="77777777" w:rsidR="00410E5E" w:rsidRPr="00DB6011" w:rsidRDefault="00410E5E" w:rsidP="00801438">
            <w:pPr>
              <w:contextualSpacing/>
              <w:mirrorIndents/>
              <w:jc w:val="center"/>
              <w:rPr>
                <w:rFonts w:cstheme="minorHAnsi"/>
                <w:noProof/>
              </w:rPr>
            </w:pPr>
            <w:r>
              <w:rPr>
                <w:rFonts w:cstheme="minorHAnsi"/>
                <w:noProof/>
              </w:rPr>
              <w:t>3</w:t>
            </w:r>
            <w:r w:rsidRPr="00DB6011">
              <w:rPr>
                <w:rFonts w:cstheme="minorHAnsi"/>
                <w:noProof/>
              </w:rPr>
              <w:t>.</w:t>
            </w:r>
          </w:p>
        </w:tc>
        <w:tc>
          <w:tcPr>
            <w:tcW w:w="4253" w:type="dxa"/>
            <w:tcBorders>
              <w:top w:val="single" w:sz="4" w:space="0" w:color="000000"/>
              <w:left w:val="single" w:sz="4" w:space="0" w:color="000000"/>
              <w:bottom w:val="single" w:sz="4" w:space="0" w:color="000000"/>
              <w:right w:val="single" w:sz="4" w:space="0" w:color="000000"/>
            </w:tcBorders>
            <w:hideMark/>
          </w:tcPr>
          <w:p w14:paraId="43F2DE19" w14:textId="77777777" w:rsidR="00410E5E" w:rsidRPr="00DB6011" w:rsidRDefault="00410E5E" w:rsidP="00801438">
            <w:pPr>
              <w:contextualSpacing/>
              <w:mirrorIndents/>
              <w:jc w:val="both"/>
              <w:rPr>
                <w:rFonts w:cstheme="minorHAnsi"/>
                <w:noProof/>
              </w:rPr>
            </w:pPr>
            <w:r w:rsidRPr="00DB6011">
              <w:rPr>
                <w:rFonts w:cstheme="minorHAnsi"/>
                <w:noProof/>
              </w:rPr>
              <w:t>Teikėjas turi užtikrinti informacijos saugumo valdymo standartų laikymąsi. T</w:t>
            </w:r>
            <w:r>
              <w:rPr>
                <w:rFonts w:cstheme="minorHAnsi"/>
                <w:noProof/>
              </w:rPr>
              <w:t>ei</w:t>
            </w:r>
            <w:r w:rsidRPr="00DB6011">
              <w:rPr>
                <w:rFonts w:cstheme="minorHAnsi"/>
                <w:noProof/>
              </w:rPr>
              <w:t>kėjo informacijos saugumo valdymo sistema turi atitikti ISO/IEC 27001:2013 ar lygiaverčio standarto reikalavimus.</w:t>
            </w:r>
          </w:p>
        </w:tc>
        <w:tc>
          <w:tcPr>
            <w:tcW w:w="4961" w:type="dxa"/>
            <w:tcBorders>
              <w:top w:val="single" w:sz="4" w:space="0" w:color="000000"/>
              <w:left w:val="single" w:sz="4" w:space="0" w:color="000000"/>
              <w:bottom w:val="single" w:sz="4" w:space="0" w:color="000000"/>
              <w:right w:val="single" w:sz="4" w:space="0" w:color="000000"/>
            </w:tcBorders>
            <w:hideMark/>
          </w:tcPr>
          <w:p w14:paraId="573F2B97" w14:textId="77777777" w:rsidR="00410E5E" w:rsidRPr="00842F5B" w:rsidRDefault="00410E5E" w:rsidP="00801438">
            <w:pPr>
              <w:contextualSpacing/>
              <w:mirrorIndents/>
              <w:jc w:val="both"/>
              <w:rPr>
                <w:rFonts w:cstheme="minorHAnsi"/>
                <w:noProof/>
              </w:rPr>
            </w:pPr>
            <w:r w:rsidRPr="00842F5B">
              <w:rPr>
                <w:rFonts w:cstheme="minorHAnsi"/>
                <w:bCs/>
                <w:noProof/>
              </w:rPr>
              <w:t xml:space="preserve">Pateikiama nepriklausomos įstaigos išduoto ISO/IEC 27001:2013 (arba LST ISO/IEC 27001:2013) sertifikato arba atitinkamo lygiaverčio dokumento kopija. </w:t>
            </w:r>
            <w:r w:rsidRPr="00842F5B">
              <w:rPr>
                <w:rFonts w:cstheme="minorHAnsi"/>
                <w:noProof/>
              </w:rPr>
              <w:t xml:space="preserve">Dokumentai turi galioti pasiūlymo galiojimo metu. </w:t>
            </w:r>
            <w:r w:rsidRPr="00842F5B">
              <w:rPr>
                <w:rFonts w:cstheme="minorHAnsi"/>
                <w:bCs/>
                <w:noProof/>
              </w:rPr>
              <w:t xml:space="preserve"> Taip pat priimami kiti lygiaverčių informacijos saugumo valdymo užtikrinimo priemonių </w:t>
            </w:r>
            <w:r w:rsidRPr="00842F5B">
              <w:rPr>
                <w:rFonts w:cstheme="minorHAnsi"/>
                <w:bCs/>
                <w:noProof/>
              </w:rPr>
              <w:lastRenderedPageBreak/>
              <w:t>įrodymai.</w:t>
            </w:r>
            <w:r w:rsidRPr="00842F5B">
              <w:rPr>
                <w:rFonts w:cstheme="minorHAnsi"/>
                <w:noProof/>
              </w:rPr>
              <w:t xml:space="preserve"> Sertifikatui pasibaigus sutartinių įsipareigojimų vykdymo metu, teikėjas privalo įgyti naują sertifikatą, užtikrinant nenutrūkstamą jo galiojimą.</w:t>
            </w:r>
          </w:p>
          <w:p w14:paraId="2D7816C6" w14:textId="77777777" w:rsidR="00410E5E" w:rsidRPr="00842F5B" w:rsidRDefault="00410E5E" w:rsidP="00801438">
            <w:pPr>
              <w:contextualSpacing/>
              <w:mirrorIndents/>
              <w:jc w:val="both"/>
              <w:rPr>
                <w:rFonts w:cstheme="minorHAnsi"/>
                <w:b/>
                <w:noProof/>
              </w:rPr>
            </w:pPr>
            <w:r w:rsidRPr="00842F5B">
              <w:rPr>
                <w:rFonts w:cstheme="minorHAnsi"/>
                <w:b/>
                <w:i/>
                <w:noProof/>
              </w:rPr>
              <w:t>(Pateikiami dokumentai elektronine forma)</w:t>
            </w:r>
          </w:p>
        </w:tc>
      </w:tr>
    </w:tbl>
    <w:p w14:paraId="0D2D01E6" w14:textId="77777777" w:rsidR="00410E5E" w:rsidRDefault="00410E5E" w:rsidP="00410E5E"/>
    <w:p w14:paraId="3CA347BC" w14:textId="474E8AE5" w:rsidR="00B513D5" w:rsidRPr="00BA26DC" w:rsidRDefault="00B513D5" w:rsidP="00102D2B">
      <w:pPr>
        <w:jc w:val="both"/>
        <w:rPr>
          <w:b/>
        </w:rPr>
      </w:pPr>
    </w:p>
    <w:sectPr w:rsidR="00B513D5" w:rsidRPr="00BA26DC" w:rsidSect="002C0DB5">
      <w:headerReference w:type="even" r:id="rId10"/>
      <w:headerReference w:type="default" r:id="rId11"/>
      <w:footerReference w:type="even" r:id="rId12"/>
      <w:footerReference w:type="default" r:id="rId13"/>
      <w:headerReference w:type="first" r:id="rId14"/>
      <w:footerReference w:type="first" r:id="rId15"/>
      <w:pgSz w:w="11906" w:h="16838"/>
      <w:pgMar w:top="2287" w:right="1440" w:bottom="1440" w:left="1440" w:header="70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C2D1" w14:textId="77777777" w:rsidR="00034CB9" w:rsidRDefault="00034CB9" w:rsidP="006F2BA8">
      <w:r>
        <w:separator/>
      </w:r>
    </w:p>
  </w:endnote>
  <w:endnote w:type="continuationSeparator" w:id="0">
    <w:p w14:paraId="682B02C7" w14:textId="77777777" w:rsidR="00034CB9" w:rsidRDefault="00034CB9" w:rsidP="006F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sap">
    <w:altName w:val="Calibri"/>
    <w:panose1 w:val="020B0604020202020204"/>
    <w:charset w:val="4D"/>
    <w:family w:val="auto"/>
    <w:pitch w:val="variable"/>
    <w:sig w:usb0="A00000FF" w:usb1="5000207B" w:usb2="00000000" w:usb3="00000000" w:csb0="00000193"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53D2" w14:textId="77777777" w:rsidR="00AC5D92" w:rsidRDefault="00AC5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242C" w14:textId="6CEE0093" w:rsidR="002C0DB5" w:rsidRPr="002C0DB5" w:rsidRDefault="002C0DB5" w:rsidP="002C0DB5">
    <w:pPr>
      <w:pStyle w:val="LMT"/>
      <w:ind w:hanging="284"/>
      <w:rPr>
        <w:sz w:val="16"/>
        <w:szCs w:val="14"/>
      </w:rPr>
    </w:pPr>
    <w:r>
      <w:rPr>
        <w:noProof/>
        <w:sz w:val="16"/>
        <w:szCs w:val="14"/>
      </w:rPr>
      <w:drawing>
        <wp:anchor distT="0" distB="0" distL="114300" distR="114300" simplePos="0" relativeHeight="251658240" behindDoc="1" locked="0" layoutInCell="1" allowOverlap="1" wp14:anchorId="204C468F" wp14:editId="1F180571">
          <wp:simplePos x="0" y="0"/>
          <wp:positionH relativeFrom="column">
            <wp:posOffset>3029508</wp:posOffset>
          </wp:positionH>
          <wp:positionV relativeFrom="margin">
            <wp:posOffset>6201468</wp:posOffset>
          </wp:positionV>
          <wp:extent cx="3615940" cy="2854373"/>
          <wp:effectExtent l="0" t="0" r="3810" b="3175"/>
          <wp:wrapNone/>
          <wp:docPr id="292075572" name="Picture 3" descr="A black background with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23303" name="Picture 3" descr="A black background with green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25867" cy="2862209"/>
                  </a:xfrm>
                  <a:prstGeom prst="rect">
                    <a:avLst/>
                  </a:prstGeom>
                </pic:spPr>
              </pic:pic>
            </a:graphicData>
          </a:graphic>
          <wp14:sizeRelH relativeFrom="page">
            <wp14:pctWidth>0</wp14:pctWidth>
          </wp14:sizeRelH>
          <wp14:sizeRelV relativeFrom="page">
            <wp14:pctHeight>0</wp14:pctHeight>
          </wp14:sizeRelV>
        </wp:anchor>
      </w:drawing>
    </w:r>
    <w:r w:rsidRPr="002C0DB5">
      <w:rPr>
        <w:sz w:val="16"/>
        <w:szCs w:val="14"/>
      </w:rPr>
      <w:t xml:space="preserve">Gedimino pr. 3, LT-01103 Vilnius | Įstaigos kodas 188716281 | Tel. </w:t>
    </w:r>
    <w:r w:rsidR="003216AD" w:rsidRPr="003216AD">
      <w:rPr>
        <w:sz w:val="16"/>
        <w:szCs w:val="14"/>
      </w:rPr>
      <w:t>+370 670 32 435</w:t>
    </w:r>
    <w:r w:rsidR="003216AD">
      <w:rPr>
        <w:sz w:val="16"/>
        <w:szCs w:val="14"/>
      </w:rPr>
      <w:t xml:space="preserve"> </w:t>
    </w:r>
    <w:r w:rsidRPr="002C0DB5">
      <w:rPr>
        <w:sz w:val="16"/>
        <w:szCs w:val="14"/>
      </w:rPr>
      <w:t xml:space="preserve">| </w:t>
    </w:r>
    <w:proofErr w:type="spellStart"/>
    <w:r w:rsidRPr="002C0DB5">
      <w:rPr>
        <w:sz w:val="16"/>
        <w:szCs w:val="14"/>
      </w:rPr>
      <w:t>El.p</w:t>
    </w:r>
    <w:proofErr w:type="spellEnd"/>
    <w:r w:rsidRPr="002C0DB5">
      <w:rPr>
        <w:sz w:val="16"/>
        <w:szCs w:val="14"/>
      </w:rPr>
      <w:t xml:space="preserve">. </w:t>
    </w:r>
    <w:proofErr w:type="spellStart"/>
    <w:r w:rsidRPr="002C0DB5">
      <w:rPr>
        <w:sz w:val="16"/>
        <w:szCs w:val="14"/>
      </w:rPr>
      <w:t>info@lmt.lt</w:t>
    </w:r>
    <w:proofErr w:type="spellEnd"/>
    <w:r w:rsidRPr="002C0DB5">
      <w:rPr>
        <w:sz w:val="16"/>
        <w:szCs w:val="14"/>
      </w:rPr>
      <w:t xml:space="preserve">; </w:t>
    </w:r>
    <w:r w:rsidR="00AC5D92" w:rsidRPr="00AC5D92">
      <w:rPr>
        <w:sz w:val="16"/>
        <w:szCs w:val="14"/>
      </w:rPr>
      <w:t>https://lmt.lrv.lt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0F62" w14:textId="77777777" w:rsidR="00AC5D92" w:rsidRDefault="00AC5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DEF8" w14:textId="77777777" w:rsidR="00034CB9" w:rsidRDefault="00034CB9" w:rsidP="006F2BA8">
      <w:r>
        <w:separator/>
      </w:r>
    </w:p>
  </w:footnote>
  <w:footnote w:type="continuationSeparator" w:id="0">
    <w:p w14:paraId="6A6C7343" w14:textId="77777777" w:rsidR="00034CB9" w:rsidRDefault="00034CB9" w:rsidP="006F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8DE7" w14:textId="77777777" w:rsidR="00AC5D92" w:rsidRDefault="00AC5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324B" w14:textId="752FF585" w:rsidR="006F2BA8" w:rsidRDefault="006F2BA8" w:rsidP="006F2BA8">
    <w:pPr>
      <w:pStyle w:val="Header"/>
      <w:ind w:hanging="709"/>
    </w:pPr>
    <w:r>
      <w:rPr>
        <w:noProof/>
      </w:rPr>
      <w:drawing>
        <wp:inline distT="0" distB="0" distL="0" distR="0" wp14:anchorId="1FCBFE09" wp14:editId="057EC4D5">
          <wp:extent cx="2249949" cy="1241971"/>
          <wp:effectExtent l="0" t="0" r="0" b="0"/>
          <wp:docPr id="493022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2297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49949" cy="1241971"/>
                  </a:xfrm>
                  <a:prstGeom prst="rect">
                    <a:avLst/>
                  </a:prstGeom>
                </pic:spPr>
              </pic:pic>
            </a:graphicData>
          </a:graphic>
        </wp:inline>
      </w:drawing>
    </w:r>
  </w:p>
  <w:p w14:paraId="3824DD5B" w14:textId="77777777" w:rsidR="009144B1" w:rsidRDefault="009144B1" w:rsidP="009144B1">
    <w:pPr>
      <w:pStyle w:val="Header"/>
      <w:ind w:hanging="70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AE42" w14:textId="77777777" w:rsidR="00AC5D92" w:rsidRDefault="00AC5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17E7"/>
    <w:multiLevelType w:val="hybridMultilevel"/>
    <w:tmpl w:val="F04C12C6"/>
    <w:lvl w:ilvl="0" w:tplc="C240B838">
      <w:start w:val="2019"/>
      <w:numFmt w:val="bullet"/>
      <w:lvlText w:val="-"/>
      <w:lvlJc w:val="left"/>
      <w:pPr>
        <w:ind w:left="720" w:hanging="360"/>
      </w:pPr>
      <w:rPr>
        <w:rFonts w:ascii="Aptos" w:eastAsiaTheme="minorEastAsia"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9FF2C92"/>
    <w:multiLevelType w:val="hybridMultilevel"/>
    <w:tmpl w:val="5194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D5155"/>
    <w:multiLevelType w:val="hybridMultilevel"/>
    <w:tmpl w:val="CE6A5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6624689">
    <w:abstractNumId w:val="3"/>
  </w:num>
  <w:num w:numId="2" w16cid:durableId="1625118581">
    <w:abstractNumId w:val="2"/>
  </w:num>
  <w:num w:numId="3" w16cid:durableId="13189647">
    <w:abstractNumId w:val="1"/>
  </w:num>
  <w:num w:numId="4" w16cid:durableId="162661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A8"/>
    <w:rsid w:val="00034CB9"/>
    <w:rsid w:val="00045401"/>
    <w:rsid w:val="000544C6"/>
    <w:rsid w:val="000D4292"/>
    <w:rsid w:val="00102D2B"/>
    <w:rsid w:val="001204FF"/>
    <w:rsid w:val="00173008"/>
    <w:rsid w:val="0017702B"/>
    <w:rsid w:val="001B2A8E"/>
    <w:rsid w:val="00223E30"/>
    <w:rsid w:val="00251AEE"/>
    <w:rsid w:val="002C0DB5"/>
    <w:rsid w:val="003216AD"/>
    <w:rsid w:val="00410E5E"/>
    <w:rsid w:val="004235E2"/>
    <w:rsid w:val="00425C5C"/>
    <w:rsid w:val="004352F0"/>
    <w:rsid w:val="00457C22"/>
    <w:rsid w:val="00470623"/>
    <w:rsid w:val="005171D2"/>
    <w:rsid w:val="00545650"/>
    <w:rsid w:val="005A30BA"/>
    <w:rsid w:val="005E7B0D"/>
    <w:rsid w:val="0060303A"/>
    <w:rsid w:val="00625E9E"/>
    <w:rsid w:val="006617A4"/>
    <w:rsid w:val="00665180"/>
    <w:rsid w:val="00666B16"/>
    <w:rsid w:val="006B263B"/>
    <w:rsid w:val="006B7856"/>
    <w:rsid w:val="006F2BA8"/>
    <w:rsid w:val="00711BCC"/>
    <w:rsid w:val="007607C9"/>
    <w:rsid w:val="00770EF8"/>
    <w:rsid w:val="007F5E48"/>
    <w:rsid w:val="0083524A"/>
    <w:rsid w:val="008614BF"/>
    <w:rsid w:val="0089333F"/>
    <w:rsid w:val="008A4362"/>
    <w:rsid w:val="008D3B83"/>
    <w:rsid w:val="008F4698"/>
    <w:rsid w:val="009144B1"/>
    <w:rsid w:val="00960FB4"/>
    <w:rsid w:val="009932BD"/>
    <w:rsid w:val="009A738F"/>
    <w:rsid w:val="009A7AE6"/>
    <w:rsid w:val="009C62C7"/>
    <w:rsid w:val="009F3A59"/>
    <w:rsid w:val="00A16BD2"/>
    <w:rsid w:val="00A40270"/>
    <w:rsid w:val="00A54EE2"/>
    <w:rsid w:val="00AC5D92"/>
    <w:rsid w:val="00B104F3"/>
    <w:rsid w:val="00B435D4"/>
    <w:rsid w:val="00B513D5"/>
    <w:rsid w:val="00B609CA"/>
    <w:rsid w:val="00BA115F"/>
    <w:rsid w:val="00BA26DC"/>
    <w:rsid w:val="00BE4C30"/>
    <w:rsid w:val="00C002DF"/>
    <w:rsid w:val="00C21561"/>
    <w:rsid w:val="00C53951"/>
    <w:rsid w:val="00C67AF6"/>
    <w:rsid w:val="00C83A94"/>
    <w:rsid w:val="00D300BF"/>
    <w:rsid w:val="00D679C1"/>
    <w:rsid w:val="00D8084D"/>
    <w:rsid w:val="00D82297"/>
    <w:rsid w:val="00E805F5"/>
    <w:rsid w:val="00EE6B5F"/>
    <w:rsid w:val="00F42A0A"/>
    <w:rsid w:val="00F52080"/>
    <w:rsid w:val="00FE1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38AEF"/>
  <w15:chartTrackingRefBased/>
  <w15:docId w15:val="{2EDD91CD-9BF5-AE4A-9574-B00A2C9D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A8"/>
    <w:rPr>
      <w:rFonts w:eastAsiaTheme="majorEastAsia" w:cstheme="majorBidi"/>
      <w:color w:val="272727" w:themeColor="text1" w:themeTint="D8"/>
    </w:rPr>
  </w:style>
  <w:style w:type="paragraph" w:styleId="Title">
    <w:name w:val="Title"/>
    <w:basedOn w:val="Normal"/>
    <w:next w:val="Normal"/>
    <w:link w:val="TitleChar"/>
    <w:uiPriority w:val="10"/>
    <w:qFormat/>
    <w:rsid w:val="006F2B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B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BA8"/>
    <w:pPr>
      <w:ind w:left="720"/>
      <w:contextualSpacing/>
    </w:pPr>
  </w:style>
  <w:style w:type="character" w:styleId="IntenseEmphasis">
    <w:name w:val="Intense Emphasis"/>
    <w:basedOn w:val="DefaultParagraphFont"/>
    <w:uiPriority w:val="21"/>
    <w:qFormat/>
    <w:rsid w:val="006F2BA8"/>
    <w:rPr>
      <w:i/>
      <w:iCs/>
      <w:color w:val="0F4761" w:themeColor="accent1" w:themeShade="BF"/>
    </w:rPr>
  </w:style>
  <w:style w:type="paragraph" w:styleId="IntenseQuote">
    <w:name w:val="Intense Quote"/>
    <w:basedOn w:val="Normal"/>
    <w:next w:val="Normal"/>
    <w:link w:val="IntenseQuoteChar"/>
    <w:uiPriority w:val="30"/>
    <w:qFormat/>
    <w:rsid w:val="006F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BA8"/>
    <w:rPr>
      <w:i/>
      <w:iCs/>
      <w:color w:val="0F4761" w:themeColor="accent1" w:themeShade="BF"/>
    </w:rPr>
  </w:style>
  <w:style w:type="character" w:styleId="IntenseReference">
    <w:name w:val="Intense Reference"/>
    <w:basedOn w:val="DefaultParagraphFont"/>
    <w:uiPriority w:val="32"/>
    <w:qFormat/>
    <w:rsid w:val="006F2BA8"/>
    <w:rPr>
      <w:b/>
      <w:bCs/>
      <w:smallCaps/>
      <w:color w:val="0F4761" w:themeColor="accent1" w:themeShade="BF"/>
      <w:spacing w:val="5"/>
    </w:rPr>
  </w:style>
  <w:style w:type="paragraph" w:customStyle="1" w:styleId="LMT">
    <w:name w:val="LMT"/>
    <w:basedOn w:val="Normal"/>
    <w:next w:val="Normal"/>
    <w:link w:val="LMTChar"/>
    <w:qFormat/>
    <w:rsid w:val="006F2BA8"/>
    <w:rPr>
      <w:rFonts w:ascii="Asap" w:hAnsi="Asap" w:cs="Times New Roman (Body CS)"/>
    </w:rPr>
  </w:style>
  <w:style w:type="character" w:customStyle="1" w:styleId="LMTChar">
    <w:name w:val="LMT Char"/>
    <w:basedOn w:val="DefaultParagraphFont"/>
    <w:link w:val="LMT"/>
    <w:rsid w:val="006F2BA8"/>
    <w:rPr>
      <w:rFonts w:ascii="Asap" w:hAnsi="Asap" w:cs="Times New Roman (Body CS)"/>
    </w:rPr>
  </w:style>
  <w:style w:type="paragraph" w:styleId="Header">
    <w:name w:val="header"/>
    <w:basedOn w:val="Normal"/>
    <w:link w:val="HeaderChar"/>
    <w:uiPriority w:val="99"/>
    <w:unhideWhenUsed/>
    <w:rsid w:val="006F2BA8"/>
    <w:pPr>
      <w:tabs>
        <w:tab w:val="center" w:pos="4513"/>
        <w:tab w:val="right" w:pos="9026"/>
      </w:tabs>
    </w:pPr>
  </w:style>
  <w:style w:type="character" w:customStyle="1" w:styleId="HeaderChar">
    <w:name w:val="Header Char"/>
    <w:basedOn w:val="DefaultParagraphFont"/>
    <w:link w:val="Header"/>
    <w:uiPriority w:val="99"/>
    <w:rsid w:val="006F2BA8"/>
  </w:style>
  <w:style w:type="paragraph" w:styleId="Footer">
    <w:name w:val="footer"/>
    <w:basedOn w:val="Normal"/>
    <w:link w:val="FooterChar"/>
    <w:uiPriority w:val="99"/>
    <w:unhideWhenUsed/>
    <w:rsid w:val="006F2BA8"/>
    <w:pPr>
      <w:tabs>
        <w:tab w:val="center" w:pos="4513"/>
        <w:tab w:val="right" w:pos="9026"/>
      </w:tabs>
    </w:pPr>
  </w:style>
  <w:style w:type="character" w:customStyle="1" w:styleId="FooterChar">
    <w:name w:val="Footer Char"/>
    <w:basedOn w:val="DefaultParagraphFont"/>
    <w:link w:val="Footer"/>
    <w:uiPriority w:val="99"/>
    <w:rsid w:val="006F2BA8"/>
  </w:style>
  <w:style w:type="paragraph" w:customStyle="1" w:styleId="BodyA">
    <w:name w:val="Body A"/>
    <w:rsid w:val="006617A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lt-LT"/>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9144B1"/>
    <w:rPr>
      <w:color w:val="467886" w:themeColor="hyperlink"/>
      <w:u w:val="single"/>
    </w:rPr>
  </w:style>
  <w:style w:type="character" w:styleId="UnresolvedMention">
    <w:name w:val="Unresolved Mention"/>
    <w:basedOn w:val="DefaultParagraphFont"/>
    <w:uiPriority w:val="99"/>
    <w:semiHidden/>
    <w:unhideWhenUsed/>
    <w:rsid w:val="00AC5D9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10E5E"/>
  </w:style>
  <w:style w:type="character" w:customStyle="1" w:styleId="cf01">
    <w:name w:val="cf01"/>
    <w:basedOn w:val="DefaultParagraphFont"/>
    <w:rsid w:val="00410E5E"/>
    <w:rPr>
      <w:rFonts w:ascii="Segoe UI" w:hAnsi="Segoe UI" w:cs="Segoe UI" w:hint="default"/>
      <w:sz w:val="18"/>
      <w:szCs w:val="18"/>
    </w:rPr>
  </w:style>
  <w:style w:type="paragraph" w:styleId="CommentText">
    <w:name w:val="annotation text"/>
    <w:basedOn w:val="Normal"/>
    <w:link w:val="CommentTextChar"/>
    <w:uiPriority w:val="99"/>
    <w:unhideWhenUsed/>
    <w:rsid w:val="00410E5E"/>
    <w:pPr>
      <w:spacing w:after="160" w:line="276" w:lineRule="auto"/>
    </w:pPr>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410E5E"/>
    <w:rPr>
      <w:rFonts w:eastAsiaTheme="minorEastAsia"/>
      <w:sz w:val="20"/>
      <w:szCs w:val="20"/>
      <w:lang w:eastAsia="lt-LT"/>
    </w:rPr>
  </w:style>
  <w:style w:type="character" w:styleId="CommentReference">
    <w:name w:val="annotation reference"/>
    <w:basedOn w:val="DefaultParagraphFont"/>
    <w:uiPriority w:val="99"/>
    <w:unhideWhenUsed/>
    <w:rsid w:val="00410E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4355">
      <w:bodyDiv w:val="1"/>
      <w:marLeft w:val="0"/>
      <w:marRight w:val="0"/>
      <w:marTop w:val="0"/>
      <w:marBottom w:val="0"/>
      <w:divBdr>
        <w:top w:val="none" w:sz="0" w:space="0" w:color="auto"/>
        <w:left w:val="none" w:sz="0" w:space="0" w:color="auto"/>
        <w:bottom w:val="none" w:sz="0" w:space="0" w:color="auto"/>
        <w:right w:val="none" w:sz="0" w:space="0" w:color="auto"/>
      </w:divBdr>
    </w:div>
    <w:div w:id="17562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47334-75FD-443C-B1DA-BD81ED4971BD}">
  <ds:schemaRefs>
    <ds:schemaRef ds:uri="http://schemas.microsoft.com/office/2006/metadata/properties"/>
    <ds:schemaRef ds:uri="http://schemas.microsoft.com/office/infopath/2007/PartnerControls"/>
    <ds:schemaRef ds:uri="eda0fd95-b89d-4255-8991-6e8a24603b21"/>
    <ds:schemaRef ds:uri="19655702-7c67-460d-b7a8-d542a26eccbf"/>
  </ds:schemaRefs>
</ds:datastoreItem>
</file>

<file path=customXml/itemProps2.xml><?xml version="1.0" encoding="utf-8"?>
<ds:datastoreItem xmlns:ds="http://schemas.openxmlformats.org/officeDocument/2006/customXml" ds:itemID="{EA778B69-85B2-477C-A36E-91891D97DE94}">
  <ds:schemaRefs>
    <ds:schemaRef ds:uri="http://schemas.microsoft.com/sharepoint/v3/contenttype/forms"/>
  </ds:schemaRefs>
</ds:datastoreItem>
</file>

<file path=customXml/itemProps3.xml><?xml version="1.0" encoding="utf-8"?>
<ds:datastoreItem xmlns:ds="http://schemas.openxmlformats.org/officeDocument/2006/customXml" ds:itemID="{6AEC4087-43D2-4CBE-9B16-9339D5EDCE70}"/>
</file>

<file path=docProps/app.xml><?xml version="1.0" encoding="utf-8"?>
<Properties xmlns="http://schemas.openxmlformats.org/officeDocument/2006/extended-properties" xmlns:vt="http://schemas.openxmlformats.org/officeDocument/2006/docPropsVTypes">
  <Template>Normal.dotm</Template>
  <TotalTime>9</TotalTime>
  <Pages>6</Pages>
  <Words>1438</Words>
  <Characters>10979</Characters>
  <Application>Microsoft Office Word</Application>
  <DocSecurity>0</DocSecurity>
  <Lines>203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Xn0149</dc:creator>
  <cp:keywords/>
  <dc:description/>
  <cp:lastModifiedBy>Gabrielius Suslovas | Lietuvos mokslo taryba</cp:lastModifiedBy>
  <cp:revision>7</cp:revision>
  <dcterms:created xsi:type="dcterms:W3CDTF">2026-03-25T12:47:00Z</dcterms:created>
  <dcterms:modified xsi:type="dcterms:W3CDTF">2026-04-01T09:04:00Z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