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336079FD" w:rsidR="00D526C8" w:rsidRPr="004A73C8" w:rsidRDefault="00D526C8" w:rsidP="006F72FD">
          <w:pPr>
            <w:pStyle w:val="Default"/>
            <w:jc w:val="center"/>
            <w:rPr>
              <w:b/>
              <w:bCs/>
              <w:sz w:val="36"/>
              <w:szCs w:val="36"/>
            </w:rPr>
          </w:pPr>
          <w:r w:rsidRPr="004A73C8">
            <w:rPr>
              <w:b/>
              <w:bCs/>
              <w:sz w:val="36"/>
              <w:szCs w:val="36"/>
            </w:rPr>
            <w:t>„</w:t>
          </w:r>
          <w:r w:rsidR="00E3146C" w:rsidRPr="00E3146C">
            <w:rPr>
              <w:b/>
              <w:bCs/>
              <w:sz w:val="36"/>
              <w:szCs w:val="36"/>
            </w:rPr>
            <w:t>MAGISTRALINIŲ MELIORACIJOS GRIOVIŲ: A-2, A-4, NR. 1, A-6 (PURVO UP.), A-6-1, A-6-3, NR. 1, A-6-6, A-6-6-2, A-6-6-2-1, A-6-6-4, P-3, P-3-1, P-7 IR JUOSE ESANČIŲ STATINIŲ PRIEŽIŪROS 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3BEB56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160C8">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5160C8">
            <w:rPr>
              <w:rFonts w:ascii="Times New Roman" w:hAnsi="Times New Roman" w:cs="Times New Roman"/>
              <w:sz w:val="24"/>
              <w:szCs w:val="24"/>
            </w:rPr>
            <w:t>4</w:t>
          </w:r>
          <w:r w:rsidR="00A94226">
            <w:rPr>
              <w:rFonts w:ascii="Times New Roman" w:hAnsi="Times New Roman" w:cs="Times New Roman"/>
              <w:sz w:val="24"/>
              <w:szCs w:val="24"/>
              <w:lang w:val="en-US"/>
            </w:rPr>
            <w:t>-</w:t>
          </w:r>
          <w:r w:rsidR="00C45AD0">
            <w:rPr>
              <w:rFonts w:ascii="Times New Roman" w:hAnsi="Times New Roman" w:cs="Times New Roman"/>
              <w:sz w:val="24"/>
              <w:szCs w:val="24"/>
              <w:lang w:val="en-US"/>
            </w:rPr>
            <w:t>16</w:t>
          </w:r>
        </w:p>
        <w:p w14:paraId="20AEA50B" w14:textId="2910880C"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C45AD0">
            <w:rPr>
              <w:rFonts w:ascii="Times New Roman" w:hAnsi="Times New Roman" w:cs="Times New Roman"/>
              <w:color w:val="000000"/>
              <w:sz w:val="24"/>
              <w:szCs w:val="24"/>
            </w:rPr>
            <w:t>212</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98A64CA"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9</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A1F299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3DF13C8"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3146C" w:rsidRPr="00E3146C">
        <w:rPr>
          <w:rFonts w:ascii="Times New Roman" w:eastAsia="Calibri" w:hAnsi="Times New Roman" w:cs="Times New Roman"/>
          <w:i/>
          <w:iCs/>
          <w:color w:val="000000" w:themeColor="text1"/>
          <w:sz w:val="24"/>
          <w:szCs w:val="24"/>
        </w:rPr>
        <w:t>m</w:t>
      </w:r>
      <w:r w:rsidR="00E3146C" w:rsidRPr="00E3146C">
        <w:rPr>
          <w:rFonts w:ascii="Times New Roman" w:hAnsi="Times New Roman" w:cs="Times New Roman"/>
          <w:i/>
          <w:iCs/>
          <w:color w:val="000000"/>
          <w:sz w:val="24"/>
          <w:szCs w:val="24"/>
        </w:rPr>
        <w:t>agistralinių melioracijos</w:t>
      </w:r>
      <w:r w:rsidR="00E3146C" w:rsidRPr="00E3146C">
        <w:rPr>
          <w:rFonts w:ascii="Times New Roman" w:eastAsia="Calibri" w:hAnsi="Times New Roman" w:cs="Times New Roman"/>
          <w:i/>
          <w:iCs/>
          <w:sz w:val="24"/>
          <w:szCs w:val="24"/>
        </w:rPr>
        <w:t xml:space="preserve"> griovių: </w:t>
      </w:r>
      <w:r w:rsidR="00E3146C" w:rsidRPr="00E3146C">
        <w:rPr>
          <w:rFonts w:ascii="Times New Roman" w:hAnsi="Times New Roman" w:cs="Times New Roman"/>
          <w:i/>
          <w:iCs/>
          <w:sz w:val="24"/>
          <w:szCs w:val="24"/>
        </w:rPr>
        <w:t xml:space="preserve">A-2, A-4, Nr. 1, A-6 (Purvo up.), A-6-1, A-6-3, Nr. 1, A-6-6, A-6-6-2, A-6-6-2-1, A-6-6-4, P-3, P-3-1, P-7 ir juose esančių statinių </w:t>
      </w:r>
      <w:r w:rsidR="00E3146C" w:rsidRPr="00E3146C">
        <w:rPr>
          <w:rFonts w:ascii="Times New Roman" w:eastAsia="Calibri" w:hAnsi="Times New Roman" w:cs="Times New Roman"/>
          <w:i/>
          <w:iCs/>
          <w:sz w:val="24"/>
          <w:szCs w:val="24"/>
        </w:rPr>
        <w:t>priežiūros</w:t>
      </w:r>
      <w:r w:rsidR="00A94226" w:rsidRPr="00A94226">
        <w:rPr>
          <w:rFonts w:ascii="Times New Roman" w:hAnsi="Times New Roman" w:cs="Times New Roman"/>
          <w:i/>
          <w:iCs/>
          <w:sz w:val="24"/>
          <w:szCs w:val="24"/>
        </w:rPr>
        <w:t xml:space="preserve"> darb</w:t>
      </w:r>
      <w:r w:rsidR="00A94226">
        <w:rPr>
          <w:rFonts w:ascii="Times New Roman" w:hAnsi="Times New Roman" w:cs="Times New Roman"/>
          <w:i/>
          <w:iCs/>
          <w:sz w:val="24"/>
          <w:szCs w:val="24"/>
        </w:rPr>
        <w:t>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lastRenderedPageBreak/>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634AA355" w14:textId="49ECA712" w:rsidR="000F4334" w:rsidRPr="00501C51" w:rsidRDefault="00F60F1C" w:rsidP="000F4334">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00501C51" w:rsidRPr="00501C51">
              <w:rPr>
                <w:rFonts w:ascii="Times New Roman" w:hAnsi="Times New Roman" w:cs="Times New Roman"/>
                <w:sz w:val="24"/>
                <w:szCs w:val="24"/>
              </w:rPr>
              <w:t xml:space="preserve">galutinio termino pabaigos pagal </w:t>
            </w:r>
            <w:r w:rsidR="00501C51" w:rsidRPr="00501C51">
              <w:rPr>
                <w:rFonts w:ascii="Times New Roman" w:hAnsi="Times New Roman" w:cs="Times New Roman"/>
                <w:b/>
                <w:bCs/>
                <w:sz w:val="24"/>
                <w:szCs w:val="24"/>
              </w:rPr>
              <w:t>vieną sutartį yra</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atlikęs savo jėgomis* melioracijos statinių statybos ar/ir rekonstravimo ir/ar remonto ir/ar priežiūros darbų,</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kurių vertė ne mažesnė kaip 12 </w:t>
            </w:r>
            <w:r w:rsidR="005160C8">
              <w:rPr>
                <w:rFonts w:ascii="Times New Roman" w:hAnsi="Times New Roman" w:cs="Times New Roman"/>
                <w:b/>
                <w:bCs/>
                <w:sz w:val="24"/>
                <w:szCs w:val="24"/>
              </w:rPr>
              <w:t>919</w:t>
            </w:r>
            <w:r w:rsidR="00501C51" w:rsidRPr="00501C51">
              <w:rPr>
                <w:rFonts w:ascii="Times New Roman" w:hAnsi="Times New Roman" w:cs="Times New Roman"/>
                <w:b/>
                <w:bCs/>
                <w:sz w:val="24"/>
                <w:szCs w:val="24"/>
              </w:rPr>
              <w:t>,00 be PVM</w:t>
            </w:r>
          </w:p>
          <w:p w14:paraId="4168D0CA"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6D1EB836" w14:textId="6AC49F50"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D2257B" w:rsidRDefault="000F4334" w:rsidP="00D2257B">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3EB89F8F" w14:textId="77777777" w:rsidR="00D2257B" w:rsidRPr="00D2257B" w:rsidRDefault="000F4334" w:rsidP="00D2257B">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w:t>
            </w:r>
            <w:r w:rsidR="00531A73" w:rsidRPr="00D2257B">
              <w:rPr>
                <w:rFonts w:ascii="Times New Roman" w:hAnsi="Times New Roman" w:cs="Times New Roman"/>
                <w:i/>
                <w:iCs/>
                <w:sz w:val="24"/>
                <w:szCs w:val="24"/>
                <w:u w:val="single"/>
              </w:rPr>
              <w:t>Pirkimo</w:t>
            </w:r>
            <w:r w:rsidRPr="00D2257B">
              <w:rPr>
                <w:rFonts w:ascii="Times New Roman" w:hAnsi="Times New Roman" w:cs="Times New Roman"/>
                <w:i/>
                <w:iCs/>
                <w:sz w:val="24"/>
                <w:szCs w:val="24"/>
                <w:u w:val="single"/>
              </w:rPr>
              <w:t xml:space="preserve"> sąlygų </w:t>
            </w:r>
            <w:r w:rsidR="00531A73" w:rsidRPr="00D2257B">
              <w:rPr>
                <w:rFonts w:ascii="Times New Roman" w:hAnsi="Times New Roman" w:cs="Times New Roman"/>
                <w:i/>
                <w:iCs/>
                <w:sz w:val="24"/>
                <w:szCs w:val="24"/>
                <w:u w:val="single"/>
                <w:lang w:val="en-US"/>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00D2257B" w:rsidRPr="00D2257B">
              <w:rPr>
                <w:rFonts w:ascii="Times New Roman" w:hAnsi="Times New Roman" w:cs="Times New Roman"/>
                <w:sz w:val="24"/>
                <w:szCs w:val="24"/>
              </w:rPr>
              <w:t xml:space="preserve">nurodant </w:t>
            </w:r>
            <w:r w:rsidR="00D2257B"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00D2257B" w:rsidRPr="00D2257B">
              <w:rPr>
                <w:rFonts w:ascii="Times New Roman" w:hAnsi="Times New Roman" w:cs="Times New Roman"/>
                <w:sz w:val="24"/>
                <w:szCs w:val="24"/>
              </w:rPr>
              <w:t>per šiame reikalavime nurodytą laikotarpį (su PVM)</w:t>
            </w:r>
            <w:r w:rsidR="00D2257B" w:rsidRPr="00D2257B">
              <w:rPr>
                <w:rFonts w:ascii="Times New Roman" w:hAnsi="Times New Roman" w:cs="Times New Roman"/>
                <w:b/>
                <w:bCs/>
                <w:sz w:val="24"/>
                <w:szCs w:val="24"/>
              </w:rPr>
              <w:t xml:space="preserve">, darbų atlikimo tikslią datą </w:t>
            </w:r>
            <w:r w:rsidR="00D2257B" w:rsidRPr="00D2257B">
              <w:rPr>
                <w:rFonts w:ascii="Times New Roman" w:hAnsi="Times New Roman" w:cs="Times New Roman"/>
                <w:sz w:val="24"/>
                <w:szCs w:val="24"/>
              </w:rPr>
              <w:t>(vykdymo pradžią ir pabaigą, nurodant metus, mėnesį, dieną),</w:t>
            </w:r>
            <w:r w:rsidR="00D2257B" w:rsidRPr="00D2257B">
              <w:rPr>
                <w:rFonts w:ascii="Times New Roman" w:hAnsi="Times New Roman" w:cs="Times New Roman"/>
                <w:b/>
                <w:bCs/>
                <w:sz w:val="24"/>
                <w:szCs w:val="24"/>
              </w:rPr>
              <w:t xml:space="preserve"> užsakovus bei jų kontaktus</w:t>
            </w:r>
            <w:r w:rsidR="00D2257B" w:rsidRPr="00D2257B">
              <w:rPr>
                <w:rFonts w:ascii="Times New Roman" w:hAnsi="Times New Roman" w:cs="Times New Roman"/>
                <w:sz w:val="24"/>
                <w:szCs w:val="24"/>
              </w:rPr>
              <w:t xml:space="preserve">, neatsižvelgiant į tai, ar jie yra perkančiosios organizacijos ar ne. </w:t>
            </w:r>
          </w:p>
          <w:p w14:paraId="4BCE016C" w14:textId="059C68C0" w:rsidR="00D2257B" w:rsidRPr="00D2257B" w:rsidRDefault="00D2257B" w:rsidP="00D2257B">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sidR="00501C51">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9196939"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1EE67325"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09DC1834"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5B993A7C" w14:textId="77777777" w:rsidR="00D2257B" w:rsidRPr="00D2257B" w:rsidRDefault="00D2257B" w:rsidP="00D2257B">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67C29E55" w14:textId="16001822" w:rsidR="000F4334" w:rsidRPr="00D2257B" w:rsidRDefault="000F4334" w:rsidP="00D2257B">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t xml:space="preserve">Sąraše nurodyta informacija turi sutapti su užsakovų pažymose pateikta </w:t>
            </w:r>
            <w:r w:rsidRPr="00D2257B">
              <w:rPr>
                <w:rFonts w:ascii="Times New Roman" w:hAnsi="Times New Roman" w:cs="Times New Roman"/>
                <w:b/>
                <w:bCs/>
                <w:iCs/>
                <w:sz w:val="24"/>
                <w:szCs w:val="24"/>
                <w:u w:val="single"/>
              </w:rPr>
              <w:lastRenderedPageBreak/>
              <w:t xml:space="preserve">informacija apie tiekėjo atliktus darbus. </w:t>
            </w:r>
          </w:p>
          <w:p w14:paraId="48D868C1" w14:textId="22AA0E04" w:rsidR="000F4334" w:rsidRPr="00D2257B" w:rsidRDefault="000F4334" w:rsidP="00D2257B">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137A2C9" w14:textId="77777777" w:rsidR="000F4334" w:rsidRPr="00D2257B" w:rsidRDefault="000F4334" w:rsidP="00D2257B">
            <w:pPr>
              <w:spacing w:line="240" w:lineRule="auto"/>
              <w:ind w:right="40"/>
              <w:rPr>
                <w:rFonts w:ascii="Times New Roman" w:hAnsi="Times New Roman" w:cs="Times New Roman"/>
                <w:sz w:val="24"/>
                <w:szCs w:val="24"/>
              </w:rPr>
            </w:pPr>
          </w:p>
          <w:p w14:paraId="3E6CB75C" w14:textId="77777777"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6BC3230E" w14:textId="4D5D808C"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824B9BC" w14:textId="77777777" w:rsidR="000F4334" w:rsidRPr="00D2257B" w:rsidRDefault="000F4334" w:rsidP="00D2257B">
            <w:pPr>
              <w:pStyle w:val="Default"/>
              <w:jc w:val="center"/>
              <w:rPr>
                <w:b/>
                <w:bCs/>
                <w:lang w:eastAsia="zh-CN"/>
              </w:rPr>
            </w:pPr>
            <w:r w:rsidRPr="00D2257B">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501C51" w:rsidRPr="00AF2816" w14:paraId="5B3D9062" w14:textId="77777777" w:rsidTr="00157A69">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7F03A1F" w14:textId="4FA87364" w:rsidR="00501C51" w:rsidRPr="00501C51" w:rsidRDefault="00501C51" w:rsidP="00501C51">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xml:space="preserve">, EMAS) arba kitas </w:t>
            </w:r>
            <w:r w:rsidRPr="00501C51">
              <w:rPr>
                <w:rFonts w:ascii="Times New Roman" w:hAnsi="Times New Roman" w:cs="Times New Roman"/>
                <w:color w:val="000000"/>
                <w:sz w:val="24"/>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5F29752" w14:textId="77777777" w:rsidR="00501C51" w:rsidRPr="00501C51" w:rsidRDefault="00501C51" w:rsidP="00501C51">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36A3F962"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4BA30136"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477261F0" w:rsidR="00501C51" w:rsidRPr="00501C51" w:rsidRDefault="00501C51" w:rsidP="00501C51">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0A240E8E"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44F1350" w14:textId="77777777" w:rsidR="00501C51" w:rsidRPr="00501C51" w:rsidRDefault="00501C51" w:rsidP="00501C51">
            <w:pPr>
              <w:autoSpaceDE w:val="0"/>
              <w:adjustRightInd w:val="0"/>
              <w:spacing w:line="240" w:lineRule="auto"/>
              <w:ind w:firstLine="0"/>
              <w:rPr>
                <w:rFonts w:ascii="Times New Roman" w:hAnsi="Times New Roman" w:cs="Times New Roman"/>
                <w:color w:val="000000"/>
                <w:sz w:val="24"/>
                <w:szCs w:val="24"/>
              </w:rPr>
            </w:pPr>
          </w:p>
          <w:p w14:paraId="08A4A09C"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Perkančioji organizacija pripažįsta lygiaverčius sertifikatus, išduotus kitose </w:t>
            </w:r>
            <w:r w:rsidRPr="00501C51">
              <w:rPr>
                <w:rFonts w:ascii="Times New Roman" w:hAnsi="Times New Roman" w:cs="Times New Roman"/>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B22B28"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042E7700"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597E9D6"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7F273770" w14:textId="22A6B5C3"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7679149" w14:textId="77777777" w:rsidR="00501C51" w:rsidRPr="00501C51" w:rsidRDefault="00501C51" w:rsidP="00501C51">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lastRenderedPageBreak/>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4AC9884D"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nepateikti 3.1.</w:t>
      </w:r>
      <w:r w:rsidR="00EF7331">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punkte prašomi tiekėjų kvalifikacijos reikalavimus </w:t>
      </w:r>
      <w:r w:rsidR="0005291F">
        <w:rPr>
          <w:rFonts w:ascii="Times New Roman" w:eastAsia="Arial" w:hAnsi="Times New Roman" w:cs="Times New Roman"/>
          <w:color w:val="000000" w:themeColor="text1"/>
          <w:sz w:val="24"/>
          <w:szCs w:val="24"/>
        </w:rPr>
        <w:t>patvirtinantys dokumentai</w:t>
      </w:r>
      <w:r w:rsidR="001553D5">
        <w:rPr>
          <w:rFonts w:ascii="Times New Roman" w:eastAsia="Arial" w:hAnsi="Times New Roman" w:cs="Times New Roman"/>
          <w:color w:val="000000" w:themeColor="text1"/>
          <w:sz w:val="24"/>
          <w:szCs w:val="24"/>
        </w:rPr>
        <w:t>;</w:t>
      </w:r>
    </w:p>
    <w:p w14:paraId="0D04493A" w14:textId="0D67C8D3" w:rsidR="001553D5" w:rsidRDefault="001553D5" w:rsidP="00FA0F02">
      <w:pPr>
        <w:pBdr>
          <w:top w:val="nil"/>
          <w:left w:val="nil"/>
          <w:bottom w:val="nil"/>
          <w:right w:val="nil"/>
          <w:between w:val="nil"/>
        </w:pBdr>
        <w:spacing w:line="240" w:lineRule="auto"/>
        <w:ind w:firstLine="851"/>
        <w:rPr>
          <w:rFonts w:ascii="Times New Roman" w:hAnsi="Times New Roman" w:cs="Times New Roman"/>
          <w:bCs/>
          <w:sz w:val="24"/>
          <w:szCs w:val="24"/>
        </w:rPr>
      </w:pPr>
      <w:r>
        <w:rPr>
          <w:rFonts w:ascii="Times New Roman" w:eastAsia="Arial" w:hAnsi="Times New Roman" w:cs="Times New Roman"/>
          <w:color w:val="000000" w:themeColor="text1"/>
          <w:sz w:val="24"/>
          <w:szCs w:val="24"/>
        </w:rPr>
        <w:t xml:space="preserve">7.3.2. nepateikti 3.2. punkte prašomi </w:t>
      </w:r>
      <w:r>
        <w:rPr>
          <w:rFonts w:ascii="Times New Roman" w:hAnsi="Times New Roman" w:cs="Times New Roman"/>
          <w:bCs/>
          <w:sz w:val="24"/>
          <w:szCs w:val="24"/>
        </w:rPr>
        <w:t>a</w:t>
      </w:r>
      <w:r w:rsidRPr="001553D5">
        <w:rPr>
          <w:rFonts w:ascii="Times New Roman" w:hAnsi="Times New Roman" w:cs="Times New Roman"/>
          <w:bCs/>
          <w:sz w:val="24"/>
          <w:szCs w:val="24"/>
        </w:rPr>
        <w:t>plinkos apsaugos sistemos standartų reikalavimų atitikimą įrodantys dokumentai</w:t>
      </w:r>
      <w:r>
        <w:rPr>
          <w:rFonts w:ascii="Times New Roman" w:hAnsi="Times New Roman" w:cs="Times New Roman"/>
          <w:bCs/>
          <w:sz w:val="24"/>
          <w:szCs w:val="24"/>
        </w:rPr>
        <w:t>;</w:t>
      </w:r>
    </w:p>
    <w:p w14:paraId="3098DD38" w14:textId="4B556F21" w:rsidR="001553D5" w:rsidRPr="001553D5" w:rsidRDefault="001553D5" w:rsidP="00FA0F02">
      <w:pPr>
        <w:pBdr>
          <w:top w:val="nil"/>
          <w:left w:val="nil"/>
          <w:bottom w:val="nil"/>
          <w:right w:val="nil"/>
          <w:between w:val="nil"/>
        </w:pBdr>
        <w:spacing w:line="240" w:lineRule="auto"/>
        <w:ind w:firstLine="851"/>
        <w:rPr>
          <w:rFonts w:ascii="Times New Roman" w:eastAsia="Arial" w:hAnsi="Times New Roman" w:cs="Times New Roman"/>
          <w:bCs/>
          <w:color w:val="000000" w:themeColor="text1"/>
          <w:sz w:val="24"/>
          <w:szCs w:val="24"/>
        </w:rPr>
      </w:pPr>
      <w:r>
        <w:rPr>
          <w:rFonts w:ascii="Times New Roman" w:hAnsi="Times New Roman" w:cs="Times New Roman"/>
          <w:bCs/>
          <w:sz w:val="24"/>
          <w:szCs w:val="24"/>
        </w:rPr>
        <w:t>7.3.3. nepateikta lokalinė sąmata;</w:t>
      </w:r>
    </w:p>
    <w:p w14:paraId="733EE219" w14:textId="2158FF55"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 xml:space="preserve">.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619393C4"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7FD562E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tiekėjas pasiūlymą pateikė ne CVP IS priemonėmis;</w:t>
      </w:r>
    </w:p>
    <w:p w14:paraId="6B951C63" w14:textId="0DE7865D"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lastRenderedPageBreak/>
        <w:t>7.3.</w:t>
      </w:r>
      <w:r w:rsidR="001553D5">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B83DF5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9C1A91E"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9</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514EB35F"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10</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79AABA6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553D5">
        <w:rPr>
          <w:rFonts w:ascii="Times New Roman" w:eastAsia="Arial" w:hAnsi="Times New Roman" w:cs="Times New Roman"/>
          <w:color w:val="000000" w:themeColor="text1"/>
          <w:sz w:val="24"/>
          <w:szCs w:val="24"/>
        </w:rPr>
        <w:t>11</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9644BD9"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w:t>
      </w:r>
      <w:r w:rsidR="001553D5">
        <w:rPr>
          <w:rFonts w:ascii="Times New Roman" w:eastAsia="Arial" w:hAnsi="Times New Roman" w:cs="Times New Roman"/>
          <w:color w:val="000000" w:themeColor="text1"/>
          <w:sz w:val="24"/>
          <w:szCs w:val="24"/>
        </w:rPr>
        <w:t>2</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0DE62E4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1553D5">
        <w:rPr>
          <w:rFonts w:ascii="Times New Roman" w:eastAsia="Arial" w:hAnsi="Times New Roman" w:cs="Times New Roman"/>
          <w:color w:val="000000" w:themeColor="text1"/>
          <w:sz w:val="24"/>
          <w:szCs w:val="24"/>
        </w:rPr>
        <w:t>3</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05291F">
        <w:rPr>
          <w:rFonts w:ascii="Times New Roman" w:eastAsia="Arial" w:hAnsi="Times New Roman" w:cs="Times New Roman"/>
          <w:color w:val="000000" w:themeColor="text1"/>
          <w:sz w:val="24"/>
          <w:szCs w:val="24"/>
        </w:rPr>
        <w:t>8</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A780800"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AE0519" w:rsidRPr="0011045E">
        <w:rPr>
          <w:rFonts w:ascii="Times New Roman" w:hAnsi="Times New Roman" w:cs="Times New Roman"/>
          <w:sz w:val="24"/>
          <w:szCs w:val="24"/>
        </w:rPr>
        <w:t xml:space="preserve">Maksimali planuojamos sudaryti sutarties vertė </w:t>
      </w:r>
      <w:r w:rsidR="00AE0519">
        <w:rPr>
          <w:rFonts w:ascii="Times New Roman" w:hAnsi="Times New Roman" w:cs="Times New Roman"/>
          <w:b/>
          <w:bCs/>
          <w:sz w:val="24"/>
          <w:szCs w:val="24"/>
        </w:rPr>
        <w:t>25838,73</w:t>
      </w:r>
      <w:r w:rsidR="00AE0519" w:rsidRPr="0011045E">
        <w:rPr>
          <w:rFonts w:ascii="Times New Roman" w:hAnsi="Times New Roman" w:cs="Times New Roman"/>
          <w:b/>
          <w:bCs/>
          <w:sz w:val="24"/>
          <w:szCs w:val="24"/>
        </w:rPr>
        <w:t xml:space="preserve"> Eur be PVM (</w:t>
      </w:r>
      <w:r w:rsidR="00AE0519">
        <w:rPr>
          <w:rFonts w:ascii="Times New Roman" w:hAnsi="Times New Roman" w:cs="Times New Roman"/>
          <w:b/>
          <w:bCs/>
          <w:sz w:val="24"/>
          <w:szCs w:val="24"/>
        </w:rPr>
        <w:t>31264,86</w:t>
      </w:r>
      <w:r w:rsidR="00AE0519" w:rsidRPr="0011045E">
        <w:rPr>
          <w:rFonts w:ascii="Times New Roman" w:hAnsi="Times New Roman" w:cs="Times New Roman"/>
          <w:b/>
          <w:bCs/>
          <w:sz w:val="24"/>
          <w:szCs w:val="24"/>
        </w:rPr>
        <w:t xml:space="preserve">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 xml:space="preserve">pirkimo dokumentų </w:t>
            </w:r>
            <w:r w:rsidRPr="001028F8">
              <w:rPr>
                <w:sz w:val="22"/>
                <w:szCs w:val="22"/>
              </w:rPr>
              <w:lastRenderedPageBreak/>
              <w:t>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w:t>
            </w:r>
            <w:r w:rsidRPr="001028F8">
              <w:rPr>
                <w:color w:val="000000"/>
                <w:sz w:val="22"/>
                <w:szCs w:val="22"/>
              </w:rPr>
              <w:lastRenderedPageBreak/>
              <w:t xml:space="preserve">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lastRenderedPageBreak/>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8622B96"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(8 655)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0099769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AD3E" w14:textId="77777777" w:rsidR="00003047" w:rsidRDefault="00003047" w:rsidP="00D05666">
      <w:r>
        <w:separator/>
      </w:r>
    </w:p>
  </w:endnote>
  <w:endnote w:type="continuationSeparator" w:id="0">
    <w:p w14:paraId="64D804A3" w14:textId="77777777" w:rsidR="00003047" w:rsidRDefault="00003047" w:rsidP="00D05666">
      <w:r>
        <w:continuationSeparator/>
      </w:r>
    </w:p>
  </w:endnote>
  <w:endnote w:type="continuationNotice" w:id="1">
    <w:p w14:paraId="2595EF8B" w14:textId="77777777" w:rsidR="00003047" w:rsidRDefault="00003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87B5" w14:textId="77777777" w:rsidR="00003047" w:rsidRDefault="00003047" w:rsidP="00D05666">
      <w:r>
        <w:separator/>
      </w:r>
    </w:p>
  </w:footnote>
  <w:footnote w:type="continuationSeparator" w:id="0">
    <w:p w14:paraId="6E2BA024" w14:textId="77777777" w:rsidR="00003047" w:rsidRDefault="00003047" w:rsidP="00D05666">
      <w:r>
        <w:continuationSeparator/>
      </w:r>
    </w:p>
  </w:footnote>
  <w:footnote w:type="continuationNotice" w:id="1">
    <w:p w14:paraId="401C78CD" w14:textId="77777777" w:rsidR="00003047" w:rsidRDefault="00003047">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7"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1"/>
  </w:num>
  <w:num w:numId="3" w16cid:durableId="138770985">
    <w:abstractNumId w:val="25"/>
  </w:num>
  <w:num w:numId="4" w16cid:durableId="219707255">
    <w:abstractNumId w:val="55"/>
  </w:num>
  <w:num w:numId="5" w16cid:durableId="2137720050">
    <w:abstractNumId w:val="5"/>
  </w:num>
  <w:num w:numId="6" w16cid:durableId="1882473578">
    <w:abstractNumId w:val="23"/>
  </w:num>
  <w:num w:numId="7" w16cid:durableId="742215806">
    <w:abstractNumId w:val="39"/>
  </w:num>
  <w:num w:numId="8" w16cid:durableId="581986730">
    <w:abstractNumId w:val="43"/>
  </w:num>
  <w:num w:numId="9" w16cid:durableId="1210533292">
    <w:abstractNumId w:val="3"/>
  </w:num>
  <w:num w:numId="10" w16cid:durableId="360207028">
    <w:abstractNumId w:val="10"/>
  </w:num>
  <w:num w:numId="11" w16cid:durableId="464082020">
    <w:abstractNumId w:val="46"/>
  </w:num>
  <w:num w:numId="12" w16cid:durableId="1510020379">
    <w:abstractNumId w:val="13"/>
  </w:num>
  <w:num w:numId="13" w16cid:durableId="1778215594">
    <w:abstractNumId w:val="29"/>
  </w:num>
  <w:num w:numId="14" w16cid:durableId="1652252092">
    <w:abstractNumId w:val="12"/>
  </w:num>
  <w:num w:numId="15" w16cid:durableId="2131630214">
    <w:abstractNumId w:val="19"/>
  </w:num>
  <w:num w:numId="16" w16cid:durableId="1098015114">
    <w:abstractNumId w:val="53"/>
  </w:num>
  <w:num w:numId="17" w16cid:durableId="1208252808">
    <w:abstractNumId w:val="52"/>
  </w:num>
  <w:num w:numId="18" w16cid:durableId="963148996">
    <w:abstractNumId w:val="6"/>
  </w:num>
  <w:num w:numId="19" w16cid:durableId="1873961101">
    <w:abstractNumId w:val="30"/>
  </w:num>
  <w:num w:numId="20" w16cid:durableId="1129662248">
    <w:abstractNumId w:val="27"/>
  </w:num>
  <w:num w:numId="21" w16cid:durableId="817724215">
    <w:abstractNumId w:val="26"/>
  </w:num>
  <w:num w:numId="22" w16cid:durableId="1993635468">
    <w:abstractNumId w:val="4"/>
  </w:num>
  <w:num w:numId="23" w16cid:durableId="1928659478">
    <w:abstractNumId w:val="54"/>
  </w:num>
  <w:num w:numId="24" w16cid:durableId="1250694197">
    <w:abstractNumId w:val="0"/>
  </w:num>
  <w:num w:numId="25" w16cid:durableId="681514953">
    <w:abstractNumId w:val="15"/>
  </w:num>
  <w:num w:numId="26" w16cid:durableId="2001343554">
    <w:abstractNumId w:val="24"/>
  </w:num>
  <w:num w:numId="27" w16cid:durableId="1828280303">
    <w:abstractNumId w:val="34"/>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0"/>
  </w:num>
  <w:num w:numId="36" w16cid:durableId="134224949">
    <w:abstractNumId w:val="32"/>
  </w:num>
  <w:num w:numId="37" w16cid:durableId="801532550">
    <w:abstractNumId w:val="2"/>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0"/>
  </w:num>
  <w:num w:numId="43" w16cid:durableId="1624074669">
    <w:abstractNumId w:val="36"/>
  </w:num>
  <w:num w:numId="44" w16cid:durableId="1236630376">
    <w:abstractNumId w:val="51"/>
  </w:num>
  <w:num w:numId="45" w16cid:durableId="1897933955">
    <w:abstractNumId w:val="20"/>
  </w:num>
  <w:num w:numId="46" w16cid:durableId="330569735">
    <w:abstractNumId w:val="37"/>
  </w:num>
  <w:num w:numId="47" w16cid:durableId="1415740606">
    <w:abstractNumId w:val="48"/>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7"/>
  </w:num>
  <w:num w:numId="52" w16cid:durableId="1024941564">
    <w:abstractNumId w:val="56"/>
  </w:num>
  <w:num w:numId="53" w16cid:durableId="188685815">
    <w:abstractNumId w:val="8"/>
  </w:num>
  <w:num w:numId="54" w16cid:durableId="1619678538">
    <w:abstractNumId w:val="33"/>
  </w:num>
  <w:num w:numId="55" w16cid:durableId="1481338714">
    <w:abstractNumId w:val="17"/>
  </w:num>
  <w:num w:numId="56" w16cid:durableId="1319650883">
    <w:abstractNumId w:val="28"/>
  </w:num>
  <w:num w:numId="57" w16cid:durableId="1005017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047"/>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34"/>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3B9"/>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0C8"/>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47C"/>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219"/>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A7D"/>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0519"/>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5AD0"/>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15301</Words>
  <Characters>8723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2021-11-02T20:49:00Z</cp:lastPrinted>
  <dcterms:created xsi:type="dcterms:W3CDTF">2026-04-15T07:02:00Z</dcterms:created>
  <dcterms:modified xsi:type="dcterms:W3CDTF">2026-04-16T07:42:00Z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