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2F84" w14:textId="77777777" w:rsidR="00A7459F" w:rsidRPr="00A20153" w:rsidRDefault="00A7459F" w:rsidP="00A7459F">
      <w:pPr>
        <w:tabs>
          <w:tab w:val="center" w:pos="4513"/>
          <w:tab w:val="right" w:pos="9026"/>
        </w:tabs>
        <w:spacing w:line="23" w:lineRule="atLeast"/>
        <w:jc w:val="center"/>
        <w:rPr>
          <w:rFonts w:ascii="Times New Roman" w:hAnsi="Times New Roman" w:cs="Times New Roman"/>
          <w:sz w:val="24"/>
          <w:szCs w:val="24"/>
        </w:rPr>
      </w:pPr>
    </w:p>
    <w:p w14:paraId="2CF7C67A" w14:textId="77777777" w:rsidR="00A7459F" w:rsidRPr="007E0B6E" w:rsidRDefault="00A7459F" w:rsidP="00A7459F">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7510335"/>
      <w:bookmarkStart w:id="44" w:name="_Toc198207391"/>
      <w:bookmarkStart w:id="45" w:name="_Toc210827138"/>
      <w:bookmarkStart w:id="46" w:name="_Toc213680209"/>
      <w:bookmarkStart w:id="47" w:name="_Toc215497389"/>
      <w:bookmarkStart w:id="48" w:name="_Toc221710875"/>
      <w:bookmarkStart w:id="49" w:name="_Toc221719476"/>
      <w:bookmarkStart w:id="50" w:name="_Toc221720523"/>
      <w:bookmarkStart w:id="51" w:name="_Toc221798525"/>
      <w:bookmarkStart w:id="52" w:name="_Toc221874219"/>
      <w:bookmarkStart w:id="53" w:name="_Toc227154639"/>
      <w:bookmarkStart w:id="54" w:name="_Toc227154740"/>
      <w:r w:rsidRPr="007E0B6E">
        <w:rPr>
          <w:rFonts w:cs="Times New Roman"/>
          <w:noProof/>
          <w:color w:val="auto"/>
          <w:sz w:val="24"/>
          <w:szCs w:val="24"/>
          <w:lang w:val="lt-LT"/>
        </w:rPr>
        <w:drawing>
          <wp:anchor distT="152400" distB="152400" distL="152400" distR="152400" simplePos="0" relativeHeight="251659264" behindDoc="0" locked="0" layoutInCell="1" allowOverlap="1" wp14:anchorId="15F5BD8B" wp14:editId="0F753BEA">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88602F9" w14:textId="77777777" w:rsidR="00A7459F" w:rsidRPr="007E0B6E" w:rsidRDefault="00A7459F" w:rsidP="00A7459F">
      <w:pPr>
        <w:spacing w:after="120" w:line="23" w:lineRule="atLeast"/>
        <w:jc w:val="center"/>
        <w:rPr>
          <w:rFonts w:ascii="Times New Roman" w:hAnsi="Times New Roman" w:cs="Times New Roman"/>
          <w:sz w:val="24"/>
          <w:szCs w:val="24"/>
        </w:rPr>
      </w:pPr>
    </w:p>
    <w:p w14:paraId="082CDD55" w14:textId="77777777" w:rsidR="00A7459F" w:rsidRPr="007E0B6E" w:rsidRDefault="00A7459F" w:rsidP="00A7459F">
      <w:pPr>
        <w:spacing w:after="120" w:line="23" w:lineRule="atLeast"/>
        <w:jc w:val="center"/>
        <w:rPr>
          <w:rFonts w:ascii="Times New Roman" w:hAnsi="Times New Roman" w:cs="Times New Roman"/>
          <w:sz w:val="24"/>
          <w:szCs w:val="24"/>
        </w:rPr>
      </w:pPr>
    </w:p>
    <w:p w14:paraId="3C33B54F" w14:textId="77777777" w:rsidR="00A7459F" w:rsidRPr="007E0B6E" w:rsidRDefault="00A7459F" w:rsidP="00A7459F">
      <w:pPr>
        <w:spacing w:after="0" w:line="23" w:lineRule="atLeast"/>
        <w:jc w:val="center"/>
        <w:rPr>
          <w:rFonts w:ascii="Times New Roman" w:hAnsi="Times New Roman" w:cs="Times New Roman"/>
          <w:b/>
          <w:bCs/>
          <w:sz w:val="24"/>
          <w:szCs w:val="24"/>
        </w:rPr>
      </w:pPr>
    </w:p>
    <w:p w14:paraId="26BF70B7" w14:textId="77777777" w:rsidR="00A7459F" w:rsidRPr="007E0B6E" w:rsidRDefault="00A7459F" w:rsidP="00A7459F">
      <w:pPr>
        <w:spacing w:after="0" w:line="23" w:lineRule="atLeast"/>
        <w:jc w:val="center"/>
        <w:rPr>
          <w:rFonts w:ascii="Times New Roman" w:hAnsi="Times New Roman" w:cs="Times New Roman"/>
          <w:b/>
          <w:bCs/>
          <w:sz w:val="24"/>
          <w:szCs w:val="24"/>
        </w:rPr>
      </w:pPr>
      <w:r w:rsidRPr="007E0B6E">
        <w:rPr>
          <w:rFonts w:ascii="Times New Roman" w:hAnsi="Times New Roman" w:cs="Times New Roman"/>
          <w:b/>
          <w:bCs/>
          <w:sz w:val="24"/>
          <w:szCs w:val="24"/>
        </w:rPr>
        <w:t>ŠILUTĖS RAJONO SAVIVALDYBĖS ADMINISTRACIJA</w:t>
      </w:r>
    </w:p>
    <w:p w14:paraId="1953EE3B" w14:textId="77777777" w:rsidR="00A7459F" w:rsidRPr="007E0B6E" w:rsidRDefault="00A7459F" w:rsidP="00A7459F">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7E0B6E">
        <w:rPr>
          <w:rFonts w:ascii="Times New Roman" w:hAnsi="Times New Roman" w:cs="Times New Roman"/>
          <w:sz w:val="24"/>
          <w:szCs w:val="24"/>
        </w:rPr>
        <w:t xml:space="preserve">Biudžetinė įstaiga, Dariaus ir Girėno g. 1,LT-99133 Šilutė. Tel.   +370 441  79 266, el. p. </w:t>
      </w:r>
      <w:proofErr w:type="spellStart"/>
      <w:r w:rsidRPr="007E0B6E">
        <w:rPr>
          <w:rFonts w:ascii="Times New Roman" w:hAnsi="Times New Roman" w:cs="Times New Roman"/>
          <w:sz w:val="24"/>
          <w:szCs w:val="24"/>
        </w:rPr>
        <w:t>administracija@silute.lt</w:t>
      </w:r>
      <w:proofErr w:type="spellEnd"/>
      <w:r w:rsidRPr="007E0B6E">
        <w:rPr>
          <w:rFonts w:ascii="Times New Roman" w:hAnsi="Times New Roman" w:cs="Times New Roman"/>
          <w:sz w:val="24"/>
          <w:szCs w:val="24"/>
        </w:rPr>
        <w:t>. Duomenys kaupiami ir saugomi Juridinių asmenų registre. Kodas 188723322</w:t>
      </w:r>
    </w:p>
    <w:p w14:paraId="43E7076E" w14:textId="77777777" w:rsidR="00A7459F" w:rsidRPr="007E0B6E" w:rsidRDefault="00A7459F" w:rsidP="00A7459F">
      <w:pPr>
        <w:spacing w:after="0" w:line="23" w:lineRule="atLeast"/>
        <w:jc w:val="center"/>
        <w:rPr>
          <w:rFonts w:ascii="Times New Roman" w:hAnsi="Times New Roman" w:cs="Times New Roman"/>
          <w:i/>
          <w:iCs/>
          <w:sz w:val="24"/>
          <w:szCs w:val="24"/>
        </w:rPr>
      </w:pPr>
    </w:p>
    <w:p w14:paraId="1114D111" w14:textId="77777777" w:rsidR="00A7459F" w:rsidRPr="007E0B6E" w:rsidRDefault="00A7459F" w:rsidP="00A7459F">
      <w:pPr>
        <w:spacing w:after="0" w:line="23" w:lineRule="atLeast"/>
        <w:rPr>
          <w:rFonts w:ascii="Times New Roman" w:hAnsi="Times New Roman" w:cs="Times New Roman"/>
          <w:i/>
          <w:iCs/>
          <w:sz w:val="24"/>
          <w:szCs w:val="24"/>
        </w:rPr>
      </w:pPr>
    </w:p>
    <w:p w14:paraId="66A5454D" w14:textId="77777777" w:rsidR="00A7459F" w:rsidRPr="007E0B6E" w:rsidRDefault="00A7459F" w:rsidP="00A7459F">
      <w:pPr>
        <w:tabs>
          <w:tab w:val="left" w:pos="870"/>
        </w:tabs>
        <w:spacing w:after="120" w:line="23" w:lineRule="atLeast"/>
        <w:contextualSpacing/>
        <w:rPr>
          <w:rFonts w:ascii="Times New Roman" w:hAnsi="Times New Roman" w:cs="Times New Roman"/>
          <w:sz w:val="24"/>
          <w:szCs w:val="24"/>
        </w:rPr>
      </w:pPr>
    </w:p>
    <w:p w14:paraId="6D6089CA" w14:textId="77777777" w:rsidR="00A7459F" w:rsidRPr="007E0B6E" w:rsidRDefault="00A7459F" w:rsidP="00A7459F">
      <w:pPr>
        <w:spacing w:after="0" w:line="23" w:lineRule="atLeast"/>
        <w:ind w:left="5040" w:firstLine="720"/>
        <w:rPr>
          <w:rFonts w:ascii="Times New Roman" w:hAnsi="Times New Roman" w:cs="Times New Roman"/>
          <w:sz w:val="24"/>
          <w:szCs w:val="24"/>
        </w:rPr>
      </w:pPr>
      <w:r w:rsidRPr="007E0B6E">
        <w:rPr>
          <w:rFonts w:ascii="Times New Roman" w:hAnsi="Times New Roman" w:cs="Times New Roman"/>
          <w:sz w:val="24"/>
          <w:szCs w:val="24"/>
        </w:rPr>
        <w:t>TVIRTINU</w:t>
      </w:r>
    </w:p>
    <w:p w14:paraId="2B92FD06" w14:textId="77777777" w:rsidR="00A7459F" w:rsidRPr="007E0B6E" w:rsidRDefault="00A7459F" w:rsidP="00A7459F">
      <w:pPr>
        <w:spacing w:after="0" w:line="23" w:lineRule="atLeast"/>
        <w:ind w:left="5040" w:firstLine="720"/>
        <w:rPr>
          <w:rFonts w:ascii="Times New Roman" w:hAnsi="Times New Roman" w:cs="Times New Roman"/>
          <w:sz w:val="24"/>
          <w:szCs w:val="24"/>
        </w:rPr>
      </w:pPr>
      <w:r w:rsidRPr="007E0B6E">
        <w:rPr>
          <w:rFonts w:ascii="Times New Roman" w:hAnsi="Times New Roman" w:cs="Times New Roman"/>
          <w:sz w:val="24"/>
          <w:szCs w:val="24"/>
        </w:rPr>
        <w:t>Administracijos direktorius,</w:t>
      </w:r>
    </w:p>
    <w:p w14:paraId="4101A5B9" w14:textId="77777777" w:rsidR="00A7459F" w:rsidRPr="007E0B6E" w:rsidRDefault="00A7459F" w:rsidP="00A7459F">
      <w:pPr>
        <w:spacing w:after="0" w:line="23" w:lineRule="atLeast"/>
        <w:ind w:left="6480"/>
        <w:rPr>
          <w:rFonts w:ascii="Times New Roman" w:hAnsi="Times New Roman" w:cs="Times New Roman"/>
          <w:sz w:val="24"/>
          <w:szCs w:val="24"/>
        </w:rPr>
      </w:pPr>
    </w:p>
    <w:p w14:paraId="773F7C2D" w14:textId="77777777" w:rsidR="00A7459F" w:rsidRPr="007E0B6E" w:rsidRDefault="00A7459F" w:rsidP="00A7459F">
      <w:pPr>
        <w:spacing w:after="0" w:line="23" w:lineRule="atLeast"/>
        <w:ind w:left="6480"/>
        <w:rPr>
          <w:rFonts w:ascii="Times New Roman" w:hAnsi="Times New Roman" w:cs="Times New Roman"/>
          <w:sz w:val="24"/>
          <w:szCs w:val="24"/>
        </w:rPr>
      </w:pPr>
    </w:p>
    <w:p w14:paraId="598BBF9C" w14:textId="77777777" w:rsidR="00A7459F" w:rsidRPr="007E0B6E" w:rsidRDefault="00A7459F" w:rsidP="00A7459F">
      <w:pPr>
        <w:tabs>
          <w:tab w:val="right" w:leader="underscore" w:pos="8640"/>
        </w:tabs>
        <w:spacing w:after="0" w:line="23" w:lineRule="atLeast"/>
        <w:ind w:left="5670" w:hanging="198"/>
        <w:rPr>
          <w:rFonts w:ascii="Times New Roman" w:hAnsi="Times New Roman" w:cs="Times New Roman"/>
          <w:sz w:val="24"/>
          <w:szCs w:val="24"/>
        </w:rPr>
      </w:pPr>
      <w:r w:rsidRPr="007E0B6E">
        <w:rPr>
          <w:rFonts w:ascii="Times New Roman" w:hAnsi="Times New Roman" w:cs="Times New Roman"/>
          <w:sz w:val="24"/>
          <w:szCs w:val="24"/>
        </w:rPr>
        <w:t xml:space="preserve">     Andrius Jurkus</w:t>
      </w:r>
    </w:p>
    <w:p w14:paraId="6142A7D9" w14:textId="0166100C" w:rsidR="00A7459F" w:rsidRPr="007E0B6E" w:rsidRDefault="00A7459F" w:rsidP="00A7459F">
      <w:pPr>
        <w:tabs>
          <w:tab w:val="right" w:leader="underscore" w:pos="8640"/>
        </w:tabs>
        <w:spacing w:after="0" w:line="23" w:lineRule="atLeast"/>
        <w:ind w:left="5670" w:hanging="198"/>
        <w:rPr>
          <w:rFonts w:ascii="Times New Roman" w:hAnsi="Times New Roman" w:cs="Times New Roman"/>
          <w:sz w:val="24"/>
          <w:szCs w:val="24"/>
        </w:rPr>
      </w:pPr>
      <w:r w:rsidRPr="007E0B6E">
        <w:rPr>
          <w:rFonts w:ascii="Times New Roman" w:hAnsi="Times New Roman" w:cs="Times New Roman"/>
          <w:sz w:val="24"/>
          <w:szCs w:val="24"/>
        </w:rPr>
        <w:tab/>
        <w:t xml:space="preserve">  202</w:t>
      </w:r>
      <w:r>
        <w:rPr>
          <w:rFonts w:ascii="Times New Roman" w:hAnsi="Times New Roman" w:cs="Times New Roman"/>
          <w:sz w:val="24"/>
          <w:szCs w:val="24"/>
        </w:rPr>
        <w:t>6</w:t>
      </w:r>
      <w:r w:rsidRPr="007E0B6E">
        <w:rPr>
          <w:rFonts w:ascii="Times New Roman" w:hAnsi="Times New Roman" w:cs="Times New Roman"/>
          <w:sz w:val="24"/>
          <w:szCs w:val="24"/>
        </w:rPr>
        <w:t>-</w:t>
      </w:r>
      <w:r>
        <w:rPr>
          <w:rFonts w:ascii="Times New Roman" w:hAnsi="Times New Roman" w:cs="Times New Roman"/>
          <w:sz w:val="24"/>
          <w:szCs w:val="24"/>
        </w:rPr>
        <w:t>0</w:t>
      </w:r>
      <w:r w:rsidR="00B14DC7">
        <w:rPr>
          <w:rFonts w:ascii="Times New Roman" w:hAnsi="Times New Roman" w:cs="Times New Roman"/>
          <w:sz w:val="24"/>
          <w:szCs w:val="24"/>
        </w:rPr>
        <w:t>4</w:t>
      </w:r>
      <w:r w:rsidRPr="007E0B6E">
        <w:rPr>
          <w:rFonts w:ascii="Times New Roman" w:hAnsi="Times New Roman" w:cs="Times New Roman"/>
          <w:sz w:val="24"/>
          <w:szCs w:val="24"/>
        </w:rPr>
        <w:t>-</w:t>
      </w:r>
    </w:p>
    <w:p w14:paraId="552E2A6A" w14:textId="77777777" w:rsidR="00A7459F" w:rsidRPr="007E0B6E" w:rsidRDefault="00A7459F" w:rsidP="00A7459F">
      <w:pPr>
        <w:tabs>
          <w:tab w:val="right" w:leader="underscore" w:pos="8640"/>
        </w:tabs>
        <w:spacing w:after="0" w:line="23" w:lineRule="atLeast"/>
        <w:ind w:left="5670" w:hanging="198"/>
        <w:rPr>
          <w:rFonts w:ascii="Times New Roman" w:hAnsi="Times New Roman" w:cs="Times New Roman"/>
          <w:sz w:val="24"/>
          <w:szCs w:val="24"/>
        </w:rPr>
      </w:pPr>
    </w:p>
    <w:p w14:paraId="671E04A4" w14:textId="77777777" w:rsidR="00A7459F" w:rsidRDefault="00A7459F" w:rsidP="00A7459F">
      <w:pPr>
        <w:spacing w:after="120" w:line="23" w:lineRule="atLeast"/>
        <w:contextualSpacing/>
        <w:jc w:val="center"/>
        <w:rPr>
          <w:rFonts w:ascii="Times New Roman" w:hAnsi="Times New Roman" w:cs="Times New Roman"/>
          <w:sz w:val="24"/>
          <w:szCs w:val="24"/>
        </w:rPr>
      </w:pPr>
    </w:p>
    <w:p w14:paraId="4E66F1D9" w14:textId="77777777" w:rsidR="00A7459F" w:rsidRPr="007E0B6E" w:rsidRDefault="00A7459F" w:rsidP="00A7459F">
      <w:pPr>
        <w:spacing w:after="120" w:line="23" w:lineRule="atLeast"/>
        <w:contextualSpacing/>
        <w:jc w:val="center"/>
        <w:rPr>
          <w:rFonts w:ascii="Times New Roman" w:hAnsi="Times New Roman" w:cs="Times New Roman"/>
          <w:sz w:val="24"/>
          <w:szCs w:val="24"/>
        </w:rPr>
      </w:pPr>
    </w:p>
    <w:p w14:paraId="05A4E325" w14:textId="77777777" w:rsidR="00A7459F" w:rsidRPr="007E0B6E" w:rsidRDefault="00A7459F" w:rsidP="00A7459F">
      <w:pPr>
        <w:spacing w:after="120" w:line="23" w:lineRule="atLeast"/>
        <w:contextualSpacing/>
        <w:jc w:val="center"/>
        <w:rPr>
          <w:rFonts w:ascii="Times New Roman" w:hAnsi="Times New Roman" w:cs="Times New Roman"/>
          <w:sz w:val="24"/>
          <w:szCs w:val="24"/>
        </w:rPr>
      </w:pPr>
    </w:p>
    <w:p w14:paraId="21AAB492" w14:textId="565DD60D" w:rsidR="00A7459F" w:rsidRPr="007E0B6E" w:rsidRDefault="00A7459F" w:rsidP="00A7459F">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SUPAPRASTINTO VIEŠOJO PIRKIMO „</w:t>
      </w:r>
      <w:r w:rsidRPr="00A7459F">
        <w:rPr>
          <w:rFonts w:ascii="Times New Roman" w:hAnsi="Times New Roman" w:cs="Times New Roman"/>
          <w:b/>
          <w:bCs/>
          <w:sz w:val="24"/>
          <w:szCs w:val="24"/>
        </w:rPr>
        <w:t>ŠILUTĖS PAMARIO PROGIMNAZIJOS PASTATO, ESANČIO ŽALGIRIO G. 16, ŠILUTĖJE, REMONTO DARBAI</w:t>
      </w:r>
      <w:r w:rsidRPr="007E0B6E">
        <w:rPr>
          <w:rFonts w:ascii="Times New Roman" w:hAnsi="Times New Roman" w:cs="Times New Roman"/>
          <w:b/>
          <w:bCs/>
          <w:sz w:val="24"/>
          <w:szCs w:val="24"/>
        </w:rPr>
        <w:t>“</w:t>
      </w:r>
    </w:p>
    <w:p w14:paraId="2CDE0C5F" w14:textId="77777777" w:rsidR="00A7459F" w:rsidRPr="007E0B6E" w:rsidRDefault="00A7459F" w:rsidP="00A7459F">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ATVIRO KONKURSO SPECIALIOSIOS SĄLYGOS</w:t>
      </w:r>
    </w:p>
    <w:p w14:paraId="5D8D6F5A" w14:textId="77777777" w:rsidR="00A7459F" w:rsidRPr="007E0B6E" w:rsidRDefault="00A7459F" w:rsidP="00A7459F">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 xml:space="preserve">Versija Nr. 1 </w:t>
      </w:r>
    </w:p>
    <w:sdt>
      <w:sdtPr>
        <w:rPr>
          <w:rFonts w:cstheme="minorHAnsi"/>
          <w:b/>
          <w:bCs/>
          <w:color w:val="0070C0"/>
          <w:sz w:val="28"/>
          <w:szCs w:val="28"/>
        </w:rPr>
        <w:id w:val="-808551268"/>
        <w:docPartObj>
          <w:docPartGallery w:val="Cover Pages"/>
          <w:docPartUnique/>
        </w:docPartObj>
      </w:sdtPr>
      <w:sdtEndPr>
        <w:rPr>
          <w:rFonts w:cstheme="minorBidi"/>
          <w:b w:val="0"/>
          <w:bCs w:val="0"/>
          <w:color w:val="auto"/>
          <w:sz w:val="21"/>
          <w:szCs w:val="21"/>
        </w:rPr>
      </w:sdtEndPr>
      <w:sdtContent>
        <w:p w14:paraId="67D34D7E" w14:textId="1FD609A1" w:rsidR="00D53BF4" w:rsidRPr="00F0499F" w:rsidRDefault="00D53BF4" w:rsidP="004E4612">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D12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D1222">
                <w:rPr>
                  <w:rFonts w:ascii="Times New Roman" w:hAnsi="Times New Roman" w:cs="Times New Roman"/>
                  <w:sz w:val="24"/>
                  <w:szCs w:val="24"/>
                </w:rPr>
                <w:t>TURINYS</w:t>
              </w:r>
            </w:p>
            <w:p w14:paraId="71A3BECF" w14:textId="323AE943" w:rsidR="00AD1222" w:rsidRPr="00AD1222" w:rsidRDefault="001C24BC" w:rsidP="00AD1222">
              <w:pPr>
                <w:pStyle w:val="Turinys1"/>
                <w:rPr>
                  <w:rFonts w:ascii="Times New Roman" w:hAnsi="Times New Roman" w:cs="Times New Roman"/>
                  <w:noProof/>
                  <w:kern w:val="2"/>
                  <w:sz w:val="24"/>
                  <w:szCs w:val="24"/>
                  <w14:ligatures w14:val="standardContextual"/>
                </w:rPr>
              </w:pPr>
              <w:r w:rsidRPr="00AD1222">
                <w:rPr>
                  <w:color w:val="2B579A"/>
                  <w:shd w:val="clear" w:color="auto" w:fill="E6E6E6"/>
                </w:rPr>
                <w:fldChar w:fldCharType="begin"/>
              </w:r>
              <w:r w:rsidRPr="00AD1222">
                <w:instrText xml:space="preserve"> TOC \o "1-3" \h \z \u </w:instrText>
              </w:r>
              <w:r w:rsidRPr="00AD1222">
                <w:rPr>
                  <w:color w:val="2B579A"/>
                  <w:shd w:val="clear" w:color="auto" w:fill="E6E6E6"/>
                </w:rPr>
                <w:fldChar w:fldCharType="separate"/>
              </w:r>
            </w:p>
            <w:p w14:paraId="31DBFED1" w14:textId="2FA10EA4" w:rsidR="00AD1222" w:rsidRPr="00AD1222" w:rsidRDefault="00AD1222" w:rsidP="00AD1222">
              <w:pPr>
                <w:pStyle w:val="Turinys1"/>
                <w:rPr>
                  <w:rFonts w:ascii="Times New Roman" w:hAnsi="Times New Roman" w:cs="Times New Roman"/>
                  <w:noProof/>
                  <w:kern w:val="2"/>
                  <w:sz w:val="24"/>
                  <w:szCs w:val="24"/>
                  <w14:ligatures w14:val="standardContextual"/>
                </w:rPr>
              </w:pPr>
              <w:hyperlink w:anchor="_Toc227154741" w:history="1">
                <w:r w:rsidRPr="00AD1222">
                  <w:rPr>
                    <w:rStyle w:val="Hipersaitas"/>
                    <w:rFonts w:ascii="Times New Roman" w:hAnsi="Times New Roman" w:cs="Times New Roman"/>
                    <w:noProof/>
                    <w:sz w:val="24"/>
                    <w:szCs w:val="24"/>
                  </w:rPr>
                  <w:t>1.</w:t>
                </w:r>
                <w:r w:rsidRPr="00AD1222">
                  <w:rPr>
                    <w:rFonts w:ascii="Times New Roman" w:hAnsi="Times New Roman" w:cs="Times New Roman"/>
                    <w:noProof/>
                    <w:kern w:val="2"/>
                    <w:sz w:val="24"/>
                    <w:szCs w:val="24"/>
                    <w14:ligatures w14:val="standardContextual"/>
                  </w:rPr>
                  <w:tab/>
                </w:r>
                <w:r w:rsidRPr="00AD1222">
                  <w:rPr>
                    <w:rStyle w:val="Hipersaitas"/>
                    <w:rFonts w:ascii="Times New Roman" w:hAnsi="Times New Roman" w:cs="Times New Roman"/>
                    <w:noProof/>
                    <w:sz w:val="24"/>
                    <w:szCs w:val="24"/>
                  </w:rPr>
                  <w:t>Bendra informacija</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_Toc227154741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2</w:t>
                </w:r>
                <w:r w:rsidRPr="00AD1222">
                  <w:rPr>
                    <w:rFonts w:ascii="Times New Roman" w:hAnsi="Times New Roman" w:cs="Times New Roman"/>
                    <w:noProof/>
                    <w:webHidden/>
                    <w:sz w:val="24"/>
                    <w:szCs w:val="24"/>
                  </w:rPr>
                  <w:fldChar w:fldCharType="end"/>
                </w:r>
              </w:hyperlink>
            </w:p>
            <w:p w14:paraId="5FCB616E" w14:textId="42350DFF" w:rsidR="00AD1222" w:rsidRPr="00AD1222" w:rsidRDefault="00AD1222" w:rsidP="00AD1222">
              <w:pPr>
                <w:pStyle w:val="Turinys1"/>
                <w:rPr>
                  <w:rFonts w:ascii="Times New Roman" w:hAnsi="Times New Roman" w:cs="Times New Roman"/>
                  <w:noProof/>
                  <w:kern w:val="2"/>
                  <w:sz w:val="24"/>
                  <w:szCs w:val="24"/>
                  <w14:ligatures w14:val="standardContextual"/>
                </w:rPr>
              </w:pPr>
              <w:hyperlink w:anchor="_Toc227154742" w:history="1">
                <w:r w:rsidRPr="00AD1222">
                  <w:rPr>
                    <w:rStyle w:val="Hipersaitas"/>
                    <w:rFonts w:ascii="Times New Roman" w:hAnsi="Times New Roman" w:cs="Times New Roman"/>
                    <w:noProof/>
                    <w:sz w:val="24"/>
                    <w:szCs w:val="24"/>
                  </w:rPr>
                  <w:t>2. Pirkimo objektas</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_Toc227154742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2</w:t>
                </w:r>
                <w:r w:rsidRPr="00AD1222">
                  <w:rPr>
                    <w:rFonts w:ascii="Times New Roman" w:hAnsi="Times New Roman" w:cs="Times New Roman"/>
                    <w:noProof/>
                    <w:webHidden/>
                    <w:sz w:val="24"/>
                    <w:szCs w:val="24"/>
                  </w:rPr>
                  <w:fldChar w:fldCharType="end"/>
                </w:r>
              </w:hyperlink>
            </w:p>
            <w:p w14:paraId="18659A12" w14:textId="681E7814" w:rsidR="00AD1222" w:rsidRPr="00AD1222" w:rsidRDefault="00AD1222" w:rsidP="00AD1222">
              <w:pPr>
                <w:pStyle w:val="Turinys1"/>
                <w:rPr>
                  <w:rFonts w:ascii="Times New Roman" w:hAnsi="Times New Roman" w:cs="Times New Roman"/>
                  <w:noProof/>
                  <w:kern w:val="2"/>
                  <w:sz w:val="24"/>
                  <w:szCs w:val="24"/>
                  <w14:ligatures w14:val="standardContextual"/>
                </w:rPr>
              </w:pPr>
              <w:hyperlink w:anchor="_Toc227154743" w:history="1">
                <w:r w:rsidRPr="00AD1222">
                  <w:rPr>
                    <w:rStyle w:val="Hipersaitas"/>
                    <w:rFonts w:ascii="Times New Roman" w:hAnsi="Times New Roman" w:cs="Times New Roman"/>
                    <w:noProof/>
                    <w:sz w:val="24"/>
                    <w:szCs w:val="24"/>
                  </w:rPr>
                  <w:t>3. Susitikimai su tiekėjais ir objekto apžiūra</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_Toc227154743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3</w:t>
                </w:r>
                <w:r w:rsidRPr="00AD1222">
                  <w:rPr>
                    <w:rFonts w:ascii="Times New Roman" w:hAnsi="Times New Roman" w:cs="Times New Roman"/>
                    <w:noProof/>
                    <w:webHidden/>
                    <w:sz w:val="24"/>
                    <w:szCs w:val="24"/>
                  </w:rPr>
                  <w:fldChar w:fldCharType="end"/>
                </w:r>
              </w:hyperlink>
            </w:p>
            <w:p w14:paraId="0CD4679A" w14:textId="154FB3A6" w:rsidR="00AD1222" w:rsidRPr="00AD1222" w:rsidRDefault="00AD1222" w:rsidP="00AD1222">
              <w:pPr>
                <w:pStyle w:val="Turinys1"/>
                <w:rPr>
                  <w:rFonts w:ascii="Times New Roman" w:hAnsi="Times New Roman" w:cs="Times New Roman"/>
                  <w:noProof/>
                  <w:kern w:val="2"/>
                  <w:sz w:val="24"/>
                  <w:szCs w:val="24"/>
                  <w14:ligatures w14:val="standardContextual"/>
                </w:rPr>
              </w:pPr>
              <w:hyperlink w:anchor="_Toc227154744" w:history="1">
                <w:r w:rsidRPr="00AD1222">
                  <w:rPr>
                    <w:rStyle w:val="Hipersaitas"/>
                    <w:rFonts w:ascii="Times New Roman" w:hAnsi="Times New Roman" w:cs="Times New Roman"/>
                    <w:noProof/>
                    <w:sz w:val="24"/>
                    <w:szCs w:val="24"/>
                  </w:rPr>
                  <w:t>4. Tiekėjų pašalinimo pagrindai ir kvalifikacijos reikalavimai</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_Toc227154744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3</w:t>
                </w:r>
                <w:r w:rsidRPr="00AD1222">
                  <w:rPr>
                    <w:rFonts w:ascii="Times New Roman" w:hAnsi="Times New Roman" w:cs="Times New Roman"/>
                    <w:noProof/>
                    <w:webHidden/>
                    <w:sz w:val="24"/>
                    <w:szCs w:val="24"/>
                  </w:rPr>
                  <w:fldChar w:fldCharType="end"/>
                </w:r>
              </w:hyperlink>
            </w:p>
            <w:p w14:paraId="4B97483A" w14:textId="2DED1ED8" w:rsidR="00AD1222" w:rsidRPr="00AD1222" w:rsidRDefault="00AD1222" w:rsidP="00AD1222">
              <w:pPr>
                <w:pStyle w:val="Turinys1"/>
                <w:rPr>
                  <w:rFonts w:ascii="Times New Roman" w:hAnsi="Times New Roman" w:cs="Times New Roman"/>
                  <w:noProof/>
                  <w:kern w:val="2"/>
                  <w:sz w:val="24"/>
                  <w:szCs w:val="24"/>
                  <w14:ligatures w14:val="standardContextual"/>
                </w:rPr>
              </w:pPr>
              <w:hyperlink w:anchor="_Toc227154745" w:history="1">
                <w:r w:rsidRPr="00AD1222">
                  <w:rPr>
                    <w:rStyle w:val="Hipersaitas"/>
                    <w:rFonts w:ascii="Times New Roman" w:hAnsi="Times New Roman" w:cs="Times New Roman"/>
                    <w:noProof/>
                    <w:sz w:val="24"/>
                    <w:szCs w:val="24"/>
                  </w:rPr>
                  <w:t>5.Reikalavimai, susiję su nacionaliniu saugumu</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_Toc227154745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3</w:t>
                </w:r>
                <w:r w:rsidRPr="00AD1222">
                  <w:rPr>
                    <w:rFonts w:ascii="Times New Roman" w:hAnsi="Times New Roman" w:cs="Times New Roman"/>
                    <w:noProof/>
                    <w:webHidden/>
                    <w:sz w:val="24"/>
                    <w:szCs w:val="24"/>
                  </w:rPr>
                  <w:fldChar w:fldCharType="end"/>
                </w:r>
              </w:hyperlink>
            </w:p>
            <w:p w14:paraId="05BAA547" w14:textId="2E42EFBD" w:rsidR="00AD1222" w:rsidRPr="00AD1222" w:rsidRDefault="00AD1222" w:rsidP="00AD1222">
              <w:pPr>
                <w:pStyle w:val="Turinys1"/>
                <w:rPr>
                  <w:rFonts w:ascii="Times New Roman" w:hAnsi="Times New Roman" w:cs="Times New Roman"/>
                  <w:noProof/>
                  <w:kern w:val="2"/>
                  <w:sz w:val="24"/>
                  <w:szCs w:val="24"/>
                  <w14:ligatures w14:val="standardContextual"/>
                </w:rPr>
              </w:pPr>
              <w:hyperlink w:anchor="_Toc227154746" w:history="1">
                <w:r w:rsidRPr="00AD1222">
                  <w:rPr>
                    <w:rStyle w:val="Hipersaitas"/>
                    <w:rFonts w:ascii="Times New Roman" w:hAnsi="Times New Roman" w:cs="Times New Roman"/>
                    <w:noProof/>
                    <w:sz w:val="24"/>
                    <w:szCs w:val="24"/>
                  </w:rPr>
                  <w:t>6. Specialieji reikalavimai pasiūlymų rengimui ir pateikimui</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_Toc227154746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4</w:t>
                </w:r>
                <w:r w:rsidRPr="00AD1222">
                  <w:rPr>
                    <w:rFonts w:ascii="Times New Roman" w:hAnsi="Times New Roman" w:cs="Times New Roman"/>
                    <w:noProof/>
                    <w:webHidden/>
                    <w:sz w:val="24"/>
                    <w:szCs w:val="24"/>
                  </w:rPr>
                  <w:fldChar w:fldCharType="end"/>
                </w:r>
              </w:hyperlink>
            </w:p>
            <w:p w14:paraId="64633DDA" w14:textId="21E8B6D5" w:rsidR="00AD1222" w:rsidRPr="00AD1222" w:rsidRDefault="00AD1222" w:rsidP="00AD1222">
              <w:pPr>
                <w:pStyle w:val="Turinys1"/>
                <w:rPr>
                  <w:rFonts w:ascii="Times New Roman" w:hAnsi="Times New Roman" w:cs="Times New Roman"/>
                  <w:noProof/>
                  <w:kern w:val="2"/>
                  <w:sz w:val="24"/>
                  <w:szCs w:val="24"/>
                  <w14:ligatures w14:val="standardContextual"/>
                </w:rPr>
              </w:pPr>
              <w:hyperlink w:anchor="_Toc227154747" w:history="1">
                <w:r w:rsidRPr="00AD1222">
                  <w:rPr>
                    <w:rStyle w:val="Hipersaitas"/>
                    <w:rFonts w:ascii="Times New Roman" w:eastAsia="Calibri" w:hAnsi="Times New Roman" w:cs="Times New Roman"/>
                    <w:noProof/>
                    <w:sz w:val="24"/>
                    <w:szCs w:val="24"/>
                  </w:rPr>
                  <w:t>7.</w:t>
                </w:r>
                <w:r w:rsidRPr="00AD1222">
                  <w:rPr>
                    <w:rFonts w:ascii="Times New Roman" w:hAnsi="Times New Roman" w:cs="Times New Roman"/>
                    <w:noProof/>
                    <w:kern w:val="2"/>
                    <w:sz w:val="24"/>
                    <w:szCs w:val="24"/>
                    <w14:ligatures w14:val="standardContextual"/>
                  </w:rPr>
                  <w:tab/>
                </w:r>
                <w:r w:rsidRPr="00AD1222">
                  <w:rPr>
                    <w:rStyle w:val="Hipersaitas"/>
                    <w:rFonts w:ascii="Times New Roman" w:hAnsi="Times New Roman" w:cs="Times New Roman"/>
                    <w:noProof/>
                    <w:sz w:val="24"/>
                    <w:szCs w:val="24"/>
                  </w:rPr>
                  <w:t>Pasiūlymo galiojimo užtikrinimas</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_Toc227154747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5</w:t>
                </w:r>
                <w:r w:rsidRPr="00AD1222">
                  <w:rPr>
                    <w:rFonts w:ascii="Times New Roman" w:hAnsi="Times New Roman" w:cs="Times New Roman"/>
                    <w:noProof/>
                    <w:webHidden/>
                    <w:sz w:val="24"/>
                    <w:szCs w:val="24"/>
                  </w:rPr>
                  <w:fldChar w:fldCharType="end"/>
                </w:r>
              </w:hyperlink>
            </w:p>
            <w:p w14:paraId="4E48C2B7" w14:textId="53BD9A47" w:rsidR="00AD1222" w:rsidRPr="00AD1222" w:rsidRDefault="00AD1222" w:rsidP="00AD1222">
              <w:pPr>
                <w:pStyle w:val="Turinys1"/>
                <w:rPr>
                  <w:rFonts w:ascii="Times New Roman" w:hAnsi="Times New Roman" w:cs="Times New Roman"/>
                  <w:noProof/>
                  <w:kern w:val="2"/>
                  <w:sz w:val="24"/>
                  <w:szCs w:val="24"/>
                  <w14:ligatures w14:val="standardContextual"/>
                </w:rPr>
              </w:pPr>
              <w:hyperlink w:anchor="_Toc227154748" w:history="1">
                <w:r w:rsidRPr="00AD1222">
                  <w:rPr>
                    <w:rStyle w:val="Hipersaitas"/>
                    <w:rFonts w:ascii="Times New Roman" w:eastAsia="Calibri" w:hAnsi="Times New Roman" w:cs="Times New Roman"/>
                    <w:noProof/>
                    <w:sz w:val="24"/>
                    <w:szCs w:val="24"/>
                  </w:rPr>
                  <w:t>8.</w:t>
                </w:r>
                <w:r w:rsidRPr="00AD1222">
                  <w:rPr>
                    <w:rFonts w:ascii="Times New Roman" w:hAnsi="Times New Roman" w:cs="Times New Roman"/>
                    <w:noProof/>
                    <w:kern w:val="2"/>
                    <w:sz w:val="24"/>
                    <w:szCs w:val="24"/>
                    <w14:ligatures w14:val="standardContextual"/>
                  </w:rPr>
                  <w:tab/>
                </w:r>
                <w:r w:rsidRPr="00AD1222">
                  <w:rPr>
                    <w:rStyle w:val="Hipersaitas"/>
                    <w:rFonts w:ascii="Times New Roman" w:hAnsi="Times New Roman" w:cs="Times New Roman"/>
                    <w:noProof/>
                    <w:sz w:val="24"/>
                    <w:szCs w:val="24"/>
                  </w:rPr>
                  <w:t>Elektroninis aukcionas</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_Toc227154748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6</w:t>
                </w:r>
                <w:r w:rsidRPr="00AD1222">
                  <w:rPr>
                    <w:rFonts w:ascii="Times New Roman" w:hAnsi="Times New Roman" w:cs="Times New Roman"/>
                    <w:noProof/>
                    <w:webHidden/>
                    <w:sz w:val="24"/>
                    <w:szCs w:val="24"/>
                  </w:rPr>
                  <w:fldChar w:fldCharType="end"/>
                </w:r>
              </w:hyperlink>
            </w:p>
            <w:p w14:paraId="5862BD3F" w14:textId="1329C4BB" w:rsidR="00AD1222" w:rsidRPr="00AD1222" w:rsidRDefault="00AD1222" w:rsidP="00AD1222">
              <w:pPr>
                <w:pStyle w:val="Turinys1"/>
                <w:rPr>
                  <w:rFonts w:ascii="Times New Roman" w:hAnsi="Times New Roman" w:cs="Times New Roman"/>
                  <w:noProof/>
                  <w:kern w:val="2"/>
                  <w:sz w:val="24"/>
                  <w:szCs w:val="24"/>
                  <w14:ligatures w14:val="standardContextual"/>
                </w:rPr>
              </w:pPr>
              <w:hyperlink w:anchor="_Toc227154749" w:history="1">
                <w:r w:rsidRPr="00AD1222">
                  <w:rPr>
                    <w:rStyle w:val="Hipersaitas"/>
                    <w:rFonts w:ascii="Times New Roman" w:eastAsia="Calibri" w:hAnsi="Times New Roman" w:cs="Times New Roman"/>
                    <w:noProof/>
                    <w:sz w:val="24"/>
                    <w:szCs w:val="24"/>
                  </w:rPr>
                  <w:t>9.</w:t>
                </w:r>
                <w:r w:rsidRPr="00AD1222">
                  <w:rPr>
                    <w:rFonts w:ascii="Times New Roman" w:hAnsi="Times New Roman" w:cs="Times New Roman"/>
                    <w:noProof/>
                    <w:kern w:val="2"/>
                    <w:sz w:val="24"/>
                    <w:szCs w:val="24"/>
                    <w14:ligatures w14:val="standardContextual"/>
                  </w:rPr>
                  <w:tab/>
                </w:r>
                <w:r w:rsidRPr="00AD1222">
                  <w:rPr>
                    <w:rStyle w:val="Hipersaitas"/>
                    <w:rFonts w:ascii="Times New Roman" w:hAnsi="Times New Roman" w:cs="Times New Roman"/>
                    <w:noProof/>
                    <w:sz w:val="24"/>
                    <w:szCs w:val="24"/>
                  </w:rPr>
                  <w:t>Pasiūlymų vertinimas</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_Toc227154749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6</w:t>
                </w:r>
                <w:r w:rsidRPr="00AD1222">
                  <w:rPr>
                    <w:rFonts w:ascii="Times New Roman" w:hAnsi="Times New Roman" w:cs="Times New Roman"/>
                    <w:noProof/>
                    <w:webHidden/>
                    <w:sz w:val="24"/>
                    <w:szCs w:val="24"/>
                  </w:rPr>
                  <w:fldChar w:fldCharType="end"/>
                </w:r>
              </w:hyperlink>
            </w:p>
            <w:p w14:paraId="5F0300C3" w14:textId="03643C6A" w:rsidR="00AD1222" w:rsidRPr="00AD1222" w:rsidRDefault="00AD1222" w:rsidP="00AD1222">
              <w:pPr>
                <w:pStyle w:val="Turinys1"/>
                <w:rPr>
                  <w:rFonts w:ascii="Times New Roman" w:hAnsi="Times New Roman" w:cs="Times New Roman"/>
                  <w:noProof/>
                  <w:kern w:val="2"/>
                  <w:sz w:val="24"/>
                  <w:szCs w:val="24"/>
                  <w14:ligatures w14:val="standardContextual"/>
                </w:rPr>
              </w:pPr>
              <w:hyperlink w:anchor="_Toc227154750" w:history="1">
                <w:r w:rsidRPr="00AD1222">
                  <w:rPr>
                    <w:rStyle w:val="Hipersaitas"/>
                    <w:rFonts w:ascii="Times New Roman" w:hAnsi="Times New Roman" w:cs="Times New Roman"/>
                    <w:noProof/>
                    <w:sz w:val="24"/>
                    <w:szCs w:val="24"/>
                  </w:rPr>
                  <w:t>10.Sutarties sudarymas</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_Toc227154750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6</w:t>
                </w:r>
                <w:r w:rsidRPr="00AD1222">
                  <w:rPr>
                    <w:rFonts w:ascii="Times New Roman" w:hAnsi="Times New Roman" w:cs="Times New Roman"/>
                    <w:noProof/>
                    <w:webHidden/>
                    <w:sz w:val="24"/>
                    <w:szCs w:val="24"/>
                  </w:rPr>
                  <w:fldChar w:fldCharType="end"/>
                </w:r>
              </w:hyperlink>
            </w:p>
            <w:p w14:paraId="114121BE" w14:textId="4CF4ADEA" w:rsidR="00AD1222" w:rsidRPr="00AD1222" w:rsidRDefault="00AD1222" w:rsidP="00AD1222">
              <w:pPr>
                <w:pStyle w:val="Turinys1"/>
                <w:rPr>
                  <w:rFonts w:ascii="Times New Roman" w:hAnsi="Times New Roman" w:cs="Times New Roman"/>
                  <w:noProof/>
                  <w:kern w:val="2"/>
                  <w:sz w:val="24"/>
                  <w:szCs w:val="24"/>
                  <w14:ligatures w14:val="standardContextual"/>
                </w:rPr>
              </w:pPr>
              <w:hyperlink w:anchor="_Toc227154751" w:history="1">
                <w:r w:rsidRPr="00AD1222">
                  <w:rPr>
                    <w:rStyle w:val="Hipersaitas"/>
                    <w:rFonts w:ascii="Times New Roman" w:hAnsi="Times New Roman" w:cs="Times New Roman"/>
                    <w:noProof/>
                    <w:sz w:val="24"/>
                    <w:szCs w:val="24"/>
                  </w:rPr>
                  <w:t>Specialiųjų pirkimo sąlygų 1 priedas „Terminai“</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_Toc227154751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7</w:t>
                </w:r>
                <w:r w:rsidRPr="00AD1222">
                  <w:rPr>
                    <w:rFonts w:ascii="Times New Roman" w:hAnsi="Times New Roman" w:cs="Times New Roman"/>
                    <w:noProof/>
                    <w:webHidden/>
                    <w:sz w:val="24"/>
                    <w:szCs w:val="24"/>
                  </w:rPr>
                  <w:fldChar w:fldCharType="end"/>
                </w:r>
              </w:hyperlink>
            </w:p>
            <w:p w14:paraId="0AB834E4" w14:textId="3A2EF8A0" w:rsidR="00AD1222" w:rsidRPr="00AD1222" w:rsidRDefault="00AD1222">
              <w:pPr>
                <w:pStyle w:val="Turinys2"/>
                <w:rPr>
                  <w:rFonts w:ascii="Times New Roman" w:hAnsi="Times New Roman" w:cs="Times New Roman"/>
                  <w:noProof/>
                  <w:kern w:val="2"/>
                  <w:sz w:val="24"/>
                  <w:szCs w:val="24"/>
                  <w14:ligatures w14:val="standardContextual"/>
                </w:rPr>
              </w:pPr>
              <w:hyperlink w:anchor="_Toc227154752" w:history="1">
                <w:r w:rsidRPr="00AD1222">
                  <w:rPr>
                    <w:rStyle w:val="Hipersaitas"/>
                    <w:rFonts w:ascii="Times New Roman" w:eastAsia="Calibri" w:hAnsi="Times New Roman" w:cs="Times New Roman"/>
                    <w:noProof/>
                    <w:sz w:val="24"/>
                    <w:szCs w:val="24"/>
                  </w:rPr>
                  <w:t>Specialiųjų pirkimo sąlygų 2 priedas „Techninė specifikacija</w:t>
                </w:r>
                <w:r w:rsidRPr="00AD1222">
                  <w:rPr>
                    <w:rStyle w:val="Hipersaitas"/>
                    <w:rFonts w:ascii="Times New Roman" w:hAnsi="Times New Roman" w:cs="Times New Roman"/>
                    <w:noProof/>
                    <w:sz w:val="24"/>
                    <w:szCs w:val="24"/>
                  </w:rPr>
                  <w:t xml:space="preserve"> </w:t>
                </w:r>
                <w:r w:rsidRPr="00AD1222">
                  <w:rPr>
                    <w:rStyle w:val="Hipersaitas"/>
                    <w:rFonts w:ascii="Times New Roman" w:eastAsia="Calibri" w:hAnsi="Times New Roman" w:cs="Times New Roman"/>
                    <w:noProof/>
                    <w:sz w:val="24"/>
                    <w:szCs w:val="24"/>
                  </w:rPr>
                  <w:t>ir Projektas“</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_Toc227154752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10</w:t>
                </w:r>
                <w:r w:rsidRPr="00AD1222">
                  <w:rPr>
                    <w:rFonts w:ascii="Times New Roman" w:hAnsi="Times New Roman" w:cs="Times New Roman"/>
                    <w:noProof/>
                    <w:webHidden/>
                    <w:sz w:val="24"/>
                    <w:szCs w:val="24"/>
                  </w:rPr>
                  <w:fldChar w:fldCharType="end"/>
                </w:r>
              </w:hyperlink>
            </w:p>
            <w:p w14:paraId="57D1D183" w14:textId="542AA566" w:rsidR="00AD1222" w:rsidRPr="00AD1222" w:rsidRDefault="00AD1222">
              <w:pPr>
                <w:pStyle w:val="Turinys2"/>
                <w:rPr>
                  <w:rFonts w:ascii="Times New Roman" w:hAnsi="Times New Roman" w:cs="Times New Roman"/>
                  <w:noProof/>
                  <w:kern w:val="2"/>
                  <w:sz w:val="24"/>
                  <w:szCs w:val="24"/>
                  <w14:ligatures w14:val="standardContextual"/>
                </w:rPr>
              </w:pPr>
              <w:hyperlink w:anchor="_Toc227154753" w:history="1">
                <w:r w:rsidRPr="00AD1222">
                  <w:rPr>
                    <w:rStyle w:val="Hipersaitas"/>
                    <w:rFonts w:ascii="Times New Roman" w:eastAsia="Calibri" w:hAnsi="Times New Roman" w:cs="Times New Roman"/>
                    <w:noProof/>
                    <w:sz w:val="24"/>
                    <w:szCs w:val="24"/>
                  </w:rPr>
                  <w:t>Specialiųjų pirkimo sąlygų 3 priedas „Tiekėjų pašalinimo pagrindai“</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_Toc227154753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11</w:t>
                </w:r>
                <w:r w:rsidRPr="00AD1222">
                  <w:rPr>
                    <w:rFonts w:ascii="Times New Roman" w:hAnsi="Times New Roman" w:cs="Times New Roman"/>
                    <w:noProof/>
                    <w:webHidden/>
                    <w:sz w:val="24"/>
                    <w:szCs w:val="24"/>
                  </w:rPr>
                  <w:fldChar w:fldCharType="end"/>
                </w:r>
              </w:hyperlink>
            </w:p>
            <w:p w14:paraId="275F81C2" w14:textId="50C826F2" w:rsidR="00AD1222" w:rsidRPr="00AD1222" w:rsidRDefault="00AD1222">
              <w:pPr>
                <w:pStyle w:val="Turinys2"/>
                <w:rPr>
                  <w:rFonts w:ascii="Times New Roman" w:hAnsi="Times New Roman" w:cs="Times New Roman"/>
                  <w:noProof/>
                  <w:kern w:val="2"/>
                  <w:sz w:val="24"/>
                  <w:szCs w:val="24"/>
                  <w14:ligatures w14:val="standardContextual"/>
                </w:rPr>
              </w:pPr>
              <w:hyperlink w:anchor="_Toc227154754" w:history="1">
                <w:r w:rsidRPr="00AD1222">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_Toc227154754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20</w:t>
                </w:r>
                <w:r w:rsidRPr="00AD1222">
                  <w:rPr>
                    <w:rFonts w:ascii="Times New Roman" w:hAnsi="Times New Roman" w:cs="Times New Roman"/>
                    <w:noProof/>
                    <w:webHidden/>
                    <w:sz w:val="24"/>
                    <w:szCs w:val="24"/>
                  </w:rPr>
                  <w:fldChar w:fldCharType="end"/>
                </w:r>
              </w:hyperlink>
            </w:p>
            <w:p w14:paraId="1601A9EC" w14:textId="516C34D2" w:rsidR="00AD1222" w:rsidRPr="00AD1222" w:rsidRDefault="00AD1222">
              <w:pPr>
                <w:pStyle w:val="Turinys2"/>
                <w:rPr>
                  <w:rFonts w:ascii="Times New Roman" w:hAnsi="Times New Roman" w:cs="Times New Roman"/>
                  <w:noProof/>
                  <w:kern w:val="2"/>
                  <w:sz w:val="24"/>
                  <w:szCs w:val="24"/>
                  <w14:ligatures w14:val="standardContextual"/>
                </w:rPr>
              </w:pPr>
              <w:hyperlink w:anchor="_Toc227154755" w:history="1">
                <w:r w:rsidRPr="00AD1222">
                  <w:rPr>
                    <w:rStyle w:val="Hipersaitas"/>
                    <w:rFonts w:ascii="Times New Roman" w:eastAsia="Calibri" w:hAnsi="Times New Roman" w:cs="Times New Roman"/>
                    <w:noProof/>
                    <w:sz w:val="24"/>
                    <w:szCs w:val="24"/>
                  </w:rPr>
                  <w:t>Specialiųjų pirkimo sąlygų 5 priedas „EBVPD“ (XML arba PDF formatu)</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_Toc227154755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24</w:t>
                </w:r>
                <w:r w:rsidRPr="00AD1222">
                  <w:rPr>
                    <w:rFonts w:ascii="Times New Roman" w:hAnsi="Times New Roman" w:cs="Times New Roman"/>
                    <w:noProof/>
                    <w:webHidden/>
                    <w:sz w:val="24"/>
                    <w:szCs w:val="24"/>
                  </w:rPr>
                  <w:fldChar w:fldCharType="end"/>
                </w:r>
              </w:hyperlink>
            </w:p>
            <w:p w14:paraId="58E09049" w14:textId="2E34192F" w:rsidR="00AD1222" w:rsidRPr="00AD1222" w:rsidRDefault="00AD1222">
              <w:pPr>
                <w:pStyle w:val="Turinys2"/>
                <w:rPr>
                  <w:rFonts w:ascii="Times New Roman" w:hAnsi="Times New Roman" w:cs="Times New Roman"/>
                  <w:noProof/>
                  <w:kern w:val="2"/>
                  <w:sz w:val="24"/>
                  <w:szCs w:val="24"/>
                  <w14:ligatures w14:val="standardContextual"/>
                </w:rPr>
              </w:pPr>
              <w:hyperlink w:anchor="_Toc227154756" w:history="1">
                <w:r w:rsidRPr="00AD1222">
                  <w:rPr>
                    <w:rStyle w:val="Hipersaitas"/>
                    <w:rFonts w:ascii="Times New Roman" w:eastAsia="Calibri" w:hAnsi="Times New Roman" w:cs="Times New Roman"/>
                    <w:noProof/>
                    <w:sz w:val="24"/>
                    <w:szCs w:val="24"/>
                  </w:rPr>
                  <w:t>Specialiųjų pirkimo sąlygų 6 priedas „Pasiūlymo forma“</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_Toc227154756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25</w:t>
                </w:r>
                <w:r w:rsidRPr="00AD1222">
                  <w:rPr>
                    <w:rFonts w:ascii="Times New Roman" w:hAnsi="Times New Roman" w:cs="Times New Roman"/>
                    <w:noProof/>
                    <w:webHidden/>
                    <w:sz w:val="24"/>
                    <w:szCs w:val="24"/>
                  </w:rPr>
                  <w:fldChar w:fldCharType="end"/>
                </w:r>
              </w:hyperlink>
            </w:p>
            <w:p w14:paraId="3A0C1A49" w14:textId="45F821B6" w:rsidR="00AD1222" w:rsidRPr="00AD1222" w:rsidRDefault="00AD1222">
              <w:pPr>
                <w:pStyle w:val="Turinys2"/>
                <w:rPr>
                  <w:rFonts w:ascii="Times New Roman" w:hAnsi="Times New Roman" w:cs="Times New Roman"/>
                  <w:noProof/>
                  <w:kern w:val="2"/>
                  <w:sz w:val="24"/>
                  <w:szCs w:val="24"/>
                  <w14:ligatures w14:val="standardContextual"/>
                </w:rPr>
              </w:pPr>
              <w:hyperlink w:anchor="_Toc227154757" w:history="1">
                <w:r w:rsidRPr="00AD1222">
                  <w:rPr>
                    <w:rStyle w:val="Hipersaitas"/>
                    <w:rFonts w:ascii="Times New Roman" w:eastAsia="Calibri" w:hAnsi="Times New Roman" w:cs="Times New Roman"/>
                    <w:noProof/>
                    <w:sz w:val="24"/>
                    <w:szCs w:val="24"/>
                  </w:rPr>
                  <w:t>Specialiųjų pirkimo sąlygų 7 priedas „Pasiūlymų vertinimo kriterijai ir sąlygos“</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_Toc227154757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30</w:t>
                </w:r>
                <w:r w:rsidRPr="00AD1222">
                  <w:rPr>
                    <w:rFonts w:ascii="Times New Roman" w:hAnsi="Times New Roman" w:cs="Times New Roman"/>
                    <w:noProof/>
                    <w:webHidden/>
                    <w:sz w:val="24"/>
                    <w:szCs w:val="24"/>
                  </w:rPr>
                  <w:fldChar w:fldCharType="end"/>
                </w:r>
              </w:hyperlink>
            </w:p>
            <w:p w14:paraId="7D592D38" w14:textId="2BFB1B46" w:rsidR="00AD1222" w:rsidRPr="00AD1222" w:rsidRDefault="00AD1222">
              <w:pPr>
                <w:pStyle w:val="Turinys2"/>
                <w:rPr>
                  <w:rFonts w:ascii="Times New Roman" w:hAnsi="Times New Roman" w:cs="Times New Roman"/>
                  <w:noProof/>
                  <w:kern w:val="2"/>
                  <w:sz w:val="24"/>
                  <w:szCs w:val="24"/>
                  <w14:ligatures w14:val="standardContextual"/>
                </w:rPr>
              </w:pPr>
              <w:hyperlink w:anchor="_Toc227154758" w:history="1">
                <w:r w:rsidRPr="00AD1222">
                  <w:rPr>
                    <w:rStyle w:val="Hipersaitas"/>
                    <w:rFonts w:ascii="Times New Roman" w:hAnsi="Times New Roman" w:cs="Times New Roman"/>
                    <w:noProof/>
                    <w:sz w:val="24"/>
                    <w:szCs w:val="24"/>
                  </w:rPr>
                  <w:t>Specialiųjų pirkimo sąlygų 8 priedas „Sutarties projektas“</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_Toc227154758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32</w:t>
                </w:r>
                <w:r w:rsidRPr="00AD1222">
                  <w:rPr>
                    <w:rFonts w:ascii="Times New Roman" w:hAnsi="Times New Roman" w:cs="Times New Roman"/>
                    <w:noProof/>
                    <w:webHidden/>
                    <w:sz w:val="24"/>
                    <w:szCs w:val="24"/>
                  </w:rPr>
                  <w:fldChar w:fldCharType="end"/>
                </w:r>
              </w:hyperlink>
            </w:p>
            <w:p w14:paraId="6128C137" w14:textId="76823A0B" w:rsidR="00AD1222" w:rsidRPr="00AD1222" w:rsidRDefault="00AD1222">
              <w:pPr>
                <w:pStyle w:val="Turinys2"/>
                <w:rPr>
                  <w:rFonts w:ascii="Times New Roman" w:hAnsi="Times New Roman" w:cs="Times New Roman"/>
                  <w:noProof/>
                  <w:kern w:val="2"/>
                  <w:sz w:val="24"/>
                  <w:szCs w:val="24"/>
                  <w14:ligatures w14:val="standardContextual"/>
                </w:rPr>
              </w:pPr>
              <w:hyperlink w:anchor="_Toc227154759" w:history="1">
                <w:r w:rsidRPr="00AD1222">
                  <w:rPr>
                    <w:rStyle w:val="Hipersaitas"/>
                    <w:rFonts w:ascii="Times New Roman" w:eastAsia="Calibri" w:hAnsi="Times New Roman" w:cs="Times New Roman"/>
                    <w:noProof/>
                    <w:sz w:val="24"/>
                    <w:szCs w:val="24"/>
                  </w:rPr>
                  <w:t>Specialiųjų pirkimo sąlygų 9 priedas „Veiklų grafikai“</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_Toc227154759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33</w:t>
                </w:r>
                <w:r w:rsidRPr="00AD1222">
                  <w:rPr>
                    <w:rFonts w:ascii="Times New Roman" w:hAnsi="Times New Roman" w:cs="Times New Roman"/>
                    <w:noProof/>
                    <w:webHidden/>
                    <w:sz w:val="24"/>
                    <w:szCs w:val="24"/>
                  </w:rPr>
                  <w:fldChar w:fldCharType="end"/>
                </w:r>
              </w:hyperlink>
            </w:p>
            <w:p w14:paraId="73894F31" w14:textId="0F2B5B99" w:rsidR="00AD1222" w:rsidRPr="00AD1222" w:rsidRDefault="00AD1222">
              <w:pPr>
                <w:pStyle w:val="Turinys2"/>
                <w:rPr>
                  <w:rFonts w:ascii="Times New Roman" w:hAnsi="Times New Roman" w:cs="Times New Roman"/>
                  <w:noProof/>
                  <w:kern w:val="2"/>
                  <w:sz w:val="24"/>
                  <w:szCs w:val="24"/>
                  <w14:ligatures w14:val="standardContextual"/>
                </w:rPr>
              </w:pPr>
              <w:hyperlink w:anchor="_Toc227154760" w:history="1">
                <w:r w:rsidRPr="00AD1222">
                  <w:rPr>
                    <w:rStyle w:val="Hipersaitas"/>
                    <w:rFonts w:ascii="Times New Roman" w:eastAsia="Calibri" w:hAnsi="Times New Roman" w:cs="Times New Roman"/>
                    <w:noProof/>
                    <w:sz w:val="24"/>
                    <w:szCs w:val="24"/>
                  </w:rPr>
                  <w:t>Specialiųjų pirkimo sąlygų 10 priedas „Darbų kiekių žiniaraščiai“</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_Toc227154760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34</w:t>
                </w:r>
                <w:r w:rsidRPr="00AD1222">
                  <w:rPr>
                    <w:rFonts w:ascii="Times New Roman" w:hAnsi="Times New Roman" w:cs="Times New Roman"/>
                    <w:noProof/>
                    <w:webHidden/>
                    <w:sz w:val="24"/>
                    <w:szCs w:val="24"/>
                  </w:rPr>
                  <w:fldChar w:fldCharType="end"/>
                </w:r>
              </w:hyperlink>
            </w:p>
            <w:p w14:paraId="75B0006F" w14:textId="0F5F954D" w:rsidR="00AD1222" w:rsidRPr="00AD1222" w:rsidRDefault="00AD1222">
              <w:pPr>
                <w:pStyle w:val="Turinys2"/>
                <w:rPr>
                  <w:rFonts w:ascii="Times New Roman" w:hAnsi="Times New Roman" w:cs="Times New Roman"/>
                  <w:noProof/>
                  <w:kern w:val="2"/>
                  <w:sz w:val="24"/>
                  <w:szCs w:val="24"/>
                  <w14:ligatures w14:val="standardContextual"/>
                </w:rPr>
              </w:pPr>
              <w:hyperlink w:anchor="_Toc227154761" w:history="1">
                <w:r w:rsidRPr="00AD1222">
                  <w:rPr>
                    <w:rStyle w:val="Hipersaitas"/>
                    <w:rFonts w:ascii="Times New Roman" w:eastAsia="Calibri" w:hAnsi="Times New Roman" w:cs="Times New Roman"/>
                    <w:noProof/>
                    <w:sz w:val="24"/>
                    <w:szCs w:val="24"/>
                  </w:rPr>
                  <w:t>Specialiųjų pirkimo sąlygų 11 priedas „Specialistų sąrašas“</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_Toc227154761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35</w:t>
                </w:r>
                <w:r w:rsidRPr="00AD1222">
                  <w:rPr>
                    <w:rFonts w:ascii="Times New Roman" w:hAnsi="Times New Roman" w:cs="Times New Roman"/>
                    <w:noProof/>
                    <w:webHidden/>
                    <w:sz w:val="24"/>
                    <w:szCs w:val="24"/>
                  </w:rPr>
                  <w:fldChar w:fldCharType="end"/>
                </w:r>
              </w:hyperlink>
            </w:p>
            <w:p w14:paraId="7C0DA96B" w14:textId="58918443" w:rsidR="00AD1222" w:rsidRPr="00AD1222" w:rsidRDefault="00AD1222">
              <w:pPr>
                <w:pStyle w:val="Turinys2"/>
                <w:rPr>
                  <w:rFonts w:ascii="Times New Roman" w:hAnsi="Times New Roman" w:cs="Times New Roman"/>
                  <w:noProof/>
                  <w:kern w:val="2"/>
                  <w:sz w:val="24"/>
                  <w:szCs w:val="24"/>
                  <w14:ligatures w14:val="standardContextual"/>
                </w:rPr>
              </w:pPr>
              <w:hyperlink w:anchor="_Toc227154762" w:history="1">
                <w:r w:rsidRPr="00AD1222">
                  <w:rPr>
                    <w:rStyle w:val="Hipersaitas"/>
                    <w:rFonts w:ascii="Times New Roman" w:eastAsia="Calibri" w:hAnsi="Times New Roman" w:cs="Times New Roman"/>
                    <w:noProof/>
                    <w:sz w:val="24"/>
                    <w:szCs w:val="24"/>
                  </w:rPr>
                  <w:t>Specialiųjų pirkimo sąlygų 12 priedas „Darbų sąrašas“</w:t>
                </w:r>
                <w:r w:rsidRPr="00AD1222">
                  <w:rPr>
                    <w:rFonts w:ascii="Times New Roman" w:hAnsi="Times New Roman" w:cs="Times New Roman"/>
                    <w:noProof/>
                    <w:webHidden/>
                    <w:sz w:val="24"/>
                    <w:szCs w:val="24"/>
                  </w:rPr>
                  <w:tab/>
                </w:r>
                <w:r w:rsidRPr="00AD1222">
                  <w:rPr>
                    <w:rFonts w:ascii="Times New Roman" w:hAnsi="Times New Roman" w:cs="Times New Roman"/>
                    <w:noProof/>
                    <w:webHidden/>
                    <w:sz w:val="24"/>
                    <w:szCs w:val="24"/>
                  </w:rPr>
                  <w:fldChar w:fldCharType="begin"/>
                </w:r>
                <w:r w:rsidRPr="00AD1222">
                  <w:rPr>
                    <w:rFonts w:ascii="Times New Roman" w:hAnsi="Times New Roman" w:cs="Times New Roman"/>
                    <w:noProof/>
                    <w:webHidden/>
                    <w:sz w:val="24"/>
                    <w:szCs w:val="24"/>
                  </w:rPr>
                  <w:instrText xml:space="preserve"> PAGEREF _Toc227154762 \h </w:instrText>
                </w:r>
                <w:r w:rsidRPr="00AD1222">
                  <w:rPr>
                    <w:rFonts w:ascii="Times New Roman" w:hAnsi="Times New Roman" w:cs="Times New Roman"/>
                    <w:noProof/>
                    <w:webHidden/>
                    <w:sz w:val="24"/>
                    <w:szCs w:val="24"/>
                  </w:rPr>
                </w:r>
                <w:r w:rsidRPr="00AD1222">
                  <w:rPr>
                    <w:rFonts w:ascii="Times New Roman" w:hAnsi="Times New Roman" w:cs="Times New Roman"/>
                    <w:noProof/>
                    <w:webHidden/>
                    <w:sz w:val="24"/>
                    <w:szCs w:val="24"/>
                  </w:rPr>
                  <w:fldChar w:fldCharType="separate"/>
                </w:r>
                <w:r w:rsidRPr="00AD1222">
                  <w:rPr>
                    <w:rFonts w:ascii="Times New Roman" w:hAnsi="Times New Roman" w:cs="Times New Roman"/>
                    <w:noProof/>
                    <w:webHidden/>
                    <w:sz w:val="24"/>
                    <w:szCs w:val="24"/>
                  </w:rPr>
                  <w:t>36</w:t>
                </w:r>
                <w:r w:rsidRPr="00AD1222">
                  <w:rPr>
                    <w:rFonts w:ascii="Times New Roman" w:hAnsi="Times New Roman" w:cs="Times New Roman"/>
                    <w:noProof/>
                    <w:webHidden/>
                    <w:sz w:val="24"/>
                    <w:szCs w:val="24"/>
                  </w:rPr>
                  <w:fldChar w:fldCharType="end"/>
                </w:r>
              </w:hyperlink>
            </w:p>
            <w:p w14:paraId="0DDC40AE" w14:textId="33295AE5" w:rsidR="001C24BC" w:rsidRPr="00AD1222" w:rsidRDefault="001C24BC" w:rsidP="004E4612">
              <w:pPr>
                <w:spacing w:after="120" w:line="20" w:lineRule="atLeast"/>
                <w:contextualSpacing/>
                <w:rPr>
                  <w:rFonts w:ascii="Times New Roman" w:hAnsi="Times New Roman" w:cs="Times New Roman"/>
                  <w:sz w:val="24"/>
                  <w:szCs w:val="24"/>
                </w:rPr>
              </w:pPr>
              <w:r w:rsidRPr="00AD1222">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7459F" w:rsidRDefault="00263B34" w:rsidP="00457163">
      <w:pPr>
        <w:pStyle w:val="Antrat1"/>
        <w:numPr>
          <w:ilvl w:val="0"/>
          <w:numId w:val="1"/>
        </w:numPr>
        <w:spacing w:line="20" w:lineRule="atLeast"/>
        <w:ind w:left="567" w:hanging="567"/>
        <w:contextualSpacing/>
        <w:rPr>
          <w:rFonts w:ascii="Times New Roman" w:hAnsi="Times New Roman" w:cs="Times New Roman"/>
          <w:sz w:val="32"/>
          <w:szCs w:val="32"/>
        </w:rPr>
      </w:pPr>
      <w:bookmarkStart w:id="55" w:name="_Toc335201954"/>
      <w:bookmarkStart w:id="56" w:name="_Toc147739116"/>
      <w:bookmarkStart w:id="57" w:name="_Toc227154741"/>
      <w:r w:rsidRPr="00A7459F">
        <w:rPr>
          <w:rFonts w:ascii="Times New Roman" w:hAnsi="Times New Roman" w:cs="Times New Roman"/>
          <w:sz w:val="32"/>
          <w:szCs w:val="32"/>
        </w:rPr>
        <w:lastRenderedPageBreak/>
        <w:t>Bendra informacija</w:t>
      </w:r>
      <w:bookmarkEnd w:id="57"/>
    </w:p>
    <w:p w14:paraId="4F74C5C5" w14:textId="77777777" w:rsidR="0069130D" w:rsidRPr="006458BA" w:rsidRDefault="0069130D" w:rsidP="0069130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Perkančioji organizacija – </w:t>
      </w:r>
      <w:r w:rsidRPr="006458BA">
        <w:rPr>
          <w:rFonts w:ascii="Times New Roman" w:eastAsia="Calibri" w:hAnsi="Times New Roman" w:cs="Times New Roman"/>
          <w:sz w:val="24"/>
          <w:szCs w:val="24"/>
        </w:rPr>
        <w:t>Šilutės rajono savivaldybės administracija, juridinio asmens kodas 18872332, adresas – Dariaus ir Girėno g. 1, 99133 Šilutė, darbo laikas I-IV nuo 8.00 iki 17.00 val., V nuo 8.00 iki 16:45 val., pietų pertrauka</w:t>
      </w:r>
      <w:r w:rsidRPr="006458BA">
        <w:rPr>
          <w:rFonts w:ascii="Times New Roman" w:hAnsi="Times New Roman" w:cs="Times New Roman"/>
        </w:rPr>
        <w:t xml:space="preserve"> </w:t>
      </w:r>
      <w:r w:rsidRPr="006458BA">
        <w:rPr>
          <w:rFonts w:ascii="Times New Roman" w:eastAsia="Calibri" w:hAnsi="Times New Roman" w:cs="Times New Roman"/>
          <w:sz w:val="24"/>
          <w:szCs w:val="24"/>
        </w:rPr>
        <w:t>nuo 12.00 iki 12.45 val. Sutartį pasirašys perkančioji organizacija. Perkančioji organizacija nėra PVM mokėtoja.</w:t>
      </w:r>
    </w:p>
    <w:p w14:paraId="4DD3E8E9" w14:textId="77777777" w:rsidR="0069130D" w:rsidRPr="006458BA" w:rsidRDefault="0069130D" w:rsidP="0069130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 xml:space="preserve">Pirkimą </w:t>
      </w:r>
      <w:r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Šilutės rajono savivaldybės centrinė perkančioji organizacija, juridinio asmens kodas 18872332, adresas – Dariaus ir Girėno g. 1, 99133 Šilutė, darbo laikas I-IV nuo 8.00 iki 17.00 val., V nuo 8.00 iki 16:45 val.,</w:t>
      </w:r>
      <w:r w:rsidRPr="006458BA">
        <w:rPr>
          <w:rFonts w:ascii="Times New Roman" w:hAnsi="Times New Roman" w:cs="Times New Roman"/>
        </w:rPr>
        <w:t xml:space="preserve"> </w:t>
      </w:r>
      <w:r w:rsidRPr="006458BA">
        <w:rPr>
          <w:rFonts w:ascii="Times New Roman" w:eastAsia="Calibri" w:hAnsi="Times New Roman" w:cs="Times New Roman"/>
          <w:sz w:val="24"/>
          <w:szCs w:val="24"/>
        </w:rPr>
        <w:t>pietų pertrauka nuo 12.00 iki 12.45 val. Sutartį pasirašys perkančioji organizacija.</w:t>
      </w:r>
    </w:p>
    <w:p w14:paraId="2239DD1B" w14:textId="60F94227" w:rsidR="002F5F8E" w:rsidRPr="004E6A4A" w:rsidRDefault="002F5F8E" w:rsidP="004909FF">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4E6A4A">
        <w:rPr>
          <w:rFonts w:ascii="Times New Roman" w:hAnsi="Times New Roman" w:cs="Times New Roman"/>
          <w:color w:val="000000" w:themeColor="text1"/>
          <w:sz w:val="24"/>
          <w:szCs w:val="24"/>
        </w:rPr>
        <w:t xml:space="preserve">1.3. </w:t>
      </w:r>
      <w:r w:rsidR="007D6857" w:rsidRPr="004E6A4A">
        <w:rPr>
          <w:rFonts w:ascii="Times New Roman" w:hAnsi="Times New Roman" w:cs="Times New Roman"/>
          <w:color w:val="000000" w:themeColor="text1"/>
          <w:sz w:val="24"/>
          <w:szCs w:val="24"/>
        </w:rPr>
        <w:t>Pirkimas</w:t>
      </w:r>
      <w:r w:rsidR="00B37854" w:rsidRPr="004E6A4A">
        <w:rPr>
          <w:rFonts w:ascii="Times New Roman" w:hAnsi="Times New Roman" w:cs="Times New Roman"/>
          <w:color w:val="000000" w:themeColor="text1"/>
          <w:sz w:val="24"/>
          <w:szCs w:val="24"/>
        </w:rPr>
        <w:t xml:space="preserve"> neatlieka</w:t>
      </w:r>
      <w:r w:rsidR="007D6857" w:rsidRPr="004E6A4A">
        <w:rPr>
          <w:rFonts w:ascii="Times New Roman" w:hAnsi="Times New Roman" w:cs="Times New Roman"/>
          <w:color w:val="000000" w:themeColor="text1"/>
          <w:sz w:val="24"/>
          <w:szCs w:val="24"/>
        </w:rPr>
        <w:t>mas</w:t>
      </w:r>
      <w:r w:rsidR="00B37854" w:rsidRPr="004E6A4A">
        <w:rPr>
          <w:rFonts w:ascii="Times New Roman" w:hAnsi="Times New Roman" w:cs="Times New Roman"/>
          <w:color w:val="000000" w:themeColor="text1"/>
          <w:sz w:val="24"/>
          <w:szCs w:val="24"/>
        </w:rPr>
        <w:t xml:space="preserve"> </w:t>
      </w:r>
      <w:r w:rsidRPr="004E6A4A">
        <w:rPr>
          <w:rFonts w:ascii="Times New Roman" w:hAnsi="Times New Roman" w:cs="Times New Roman"/>
          <w:color w:val="000000" w:themeColor="text1"/>
          <w:sz w:val="24"/>
          <w:szCs w:val="24"/>
        </w:rPr>
        <w:t>naudojantis centralizuotų pirkimų katalogu</w:t>
      </w:r>
      <w:r w:rsidR="007D6857" w:rsidRPr="004E6A4A">
        <w:rPr>
          <w:rFonts w:ascii="Times New Roman" w:hAnsi="Times New Roman" w:cs="Times New Roman"/>
          <w:color w:val="000000" w:themeColor="text1"/>
          <w:sz w:val="24"/>
          <w:szCs w:val="24"/>
        </w:rPr>
        <w:t xml:space="preserve">, nes </w:t>
      </w:r>
      <w:r w:rsidR="004E6A4A" w:rsidRPr="004E6A4A">
        <w:rPr>
          <w:rFonts w:ascii="Times New Roman" w:hAnsi="Times New Roman" w:cs="Times New Roman"/>
          <w:color w:val="000000" w:themeColor="text1"/>
          <w:sz w:val="24"/>
          <w:szCs w:val="24"/>
        </w:rPr>
        <w:t>pagal esamas pirkimo sąlygas šiuo metu nėra galimybės įsigyti pastato remonto darbų kartu su sklypo sutvarkymo bei lauko inžinerinių tinklų remonto darbais</w:t>
      </w:r>
      <w:r w:rsidR="008C5F5E" w:rsidRPr="004E6A4A">
        <w:rPr>
          <w:rFonts w:ascii="Times New Roman" w:hAnsi="Times New Roman" w:cs="Times New Roman"/>
          <w:color w:val="000000" w:themeColor="text1"/>
          <w:sz w:val="24"/>
          <w:szCs w:val="24"/>
        </w:rPr>
        <w:t>.</w:t>
      </w:r>
    </w:p>
    <w:p w14:paraId="62DF64D0" w14:textId="4939EC28" w:rsidR="00AA23FB" w:rsidRPr="0069130D" w:rsidRDefault="002F5F8E" w:rsidP="0069130D">
      <w:pPr>
        <w:spacing w:after="0" w:line="240" w:lineRule="auto"/>
        <w:ind w:firstLine="567"/>
        <w:rPr>
          <w:rFonts w:ascii="Times New Roman" w:hAnsi="Times New Roman" w:cs="Times New Roman"/>
          <w:sz w:val="24"/>
          <w:szCs w:val="24"/>
        </w:rPr>
      </w:pPr>
      <w:r w:rsidRPr="0069130D">
        <w:rPr>
          <w:rFonts w:ascii="Times New Roman" w:hAnsi="Times New Roman" w:cs="Times New Roman"/>
          <w:sz w:val="24"/>
          <w:szCs w:val="24"/>
        </w:rPr>
        <w:t xml:space="preserve">1.4. </w:t>
      </w:r>
      <w:r w:rsidR="00AA23FB" w:rsidRPr="0069130D">
        <w:rPr>
          <w:rFonts w:ascii="Times New Roman" w:eastAsia="Times New Roman" w:hAnsi="Times New Roman" w:cs="Times New Roman"/>
          <w:sz w:val="24"/>
          <w:szCs w:val="24"/>
        </w:rPr>
        <w:t>Perkančioji organizacija nerezervuoja teisės dalyvauti pirkime.</w:t>
      </w:r>
    </w:p>
    <w:p w14:paraId="573233DF" w14:textId="4E258F80" w:rsidR="00E32C8E" w:rsidRPr="005E7FCB" w:rsidRDefault="00C447D2" w:rsidP="0069130D">
      <w:pPr>
        <w:pStyle w:val="Sraopastraipa"/>
        <w:spacing w:after="0" w:line="240" w:lineRule="auto"/>
        <w:ind w:left="0" w:firstLine="567"/>
        <w:jc w:val="both"/>
        <w:rPr>
          <w:rFonts w:ascii="Times New Roman" w:hAnsi="Times New Roman" w:cs="Times New Roman"/>
          <w:sz w:val="24"/>
          <w:szCs w:val="24"/>
        </w:rPr>
      </w:pPr>
      <w:r w:rsidRPr="005E7FCB">
        <w:rPr>
          <w:rFonts w:ascii="Times New Roman" w:hAnsi="Times New Roman" w:cs="Times New Roman"/>
          <w:sz w:val="24"/>
          <w:szCs w:val="24"/>
        </w:rPr>
        <w:t>1.</w:t>
      </w:r>
      <w:r w:rsidR="00095A99" w:rsidRPr="005E7FCB">
        <w:rPr>
          <w:rFonts w:ascii="Times New Roman" w:hAnsi="Times New Roman" w:cs="Times New Roman"/>
          <w:sz w:val="24"/>
          <w:szCs w:val="24"/>
        </w:rPr>
        <w:t>5</w:t>
      </w:r>
      <w:r w:rsidRPr="005E7FCB">
        <w:rPr>
          <w:rFonts w:ascii="Times New Roman" w:hAnsi="Times New Roman" w:cs="Times New Roman"/>
          <w:sz w:val="24"/>
          <w:szCs w:val="24"/>
        </w:rPr>
        <w:t xml:space="preserve">. </w:t>
      </w:r>
      <w:r w:rsidR="00E32C8E" w:rsidRPr="005E7FCB">
        <w:rPr>
          <w:rFonts w:ascii="Times New Roman" w:hAnsi="Times New Roman" w:cs="Times New Roman"/>
          <w:sz w:val="24"/>
          <w:szCs w:val="24"/>
        </w:rPr>
        <w:t xml:space="preserve">Stebėtojai dalyvauti </w:t>
      </w:r>
      <w:r w:rsidR="008A3C98" w:rsidRPr="005E7FCB">
        <w:rPr>
          <w:rFonts w:ascii="Times New Roman" w:hAnsi="Times New Roman" w:cs="Times New Roman"/>
          <w:sz w:val="24"/>
          <w:szCs w:val="24"/>
        </w:rPr>
        <w:t>K</w:t>
      </w:r>
      <w:r w:rsidR="00E32C8E" w:rsidRPr="005E7FCB">
        <w:rPr>
          <w:rFonts w:ascii="Times New Roman" w:hAnsi="Times New Roman" w:cs="Times New Roman"/>
          <w:sz w:val="24"/>
          <w:szCs w:val="24"/>
        </w:rPr>
        <w:t>omisijos posėdžiuose nėra kviečiami.</w:t>
      </w:r>
    </w:p>
    <w:p w14:paraId="6A432ACB" w14:textId="0F890176" w:rsidR="0069130D" w:rsidRPr="005E7FCB" w:rsidRDefault="003A502A" w:rsidP="00C157E5">
      <w:pPr>
        <w:pStyle w:val="Sraopastraipa"/>
        <w:numPr>
          <w:ilvl w:val="0"/>
          <w:numId w:val="15"/>
        </w:numPr>
        <w:tabs>
          <w:tab w:val="left" w:pos="993"/>
        </w:tabs>
        <w:spacing w:after="0" w:line="240" w:lineRule="auto"/>
        <w:ind w:left="0" w:firstLine="567"/>
        <w:jc w:val="both"/>
        <w:rPr>
          <w:rFonts w:ascii="Times New Roman" w:hAnsi="Times New Roman" w:cs="Times New Roman"/>
          <w:color w:val="000000" w:themeColor="text1"/>
          <w:sz w:val="24"/>
          <w:szCs w:val="24"/>
        </w:rPr>
      </w:pPr>
      <w:r w:rsidRPr="005E7FCB">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2" w:history="1">
        <w:r w:rsidRPr="005E7FCB">
          <w:rPr>
            <w:rStyle w:val="Hipersaitas"/>
            <w:rFonts w:ascii="Times New Roman" w:hAnsi="Times New Roman" w:cs="Times New Roman"/>
            <w:color w:val="000000" w:themeColor="text1"/>
            <w:sz w:val="24"/>
            <w:szCs w:val="24"/>
            <w:u w:val="single"/>
          </w:rPr>
          <w:t>Dėl Aplinkos apsaugos kriterijų taikymo, vykdant žaliuosius pirkimus, tvarkos aprašo patvirtinimo</w:t>
        </w:r>
      </w:hyperlink>
      <w:r w:rsidRPr="005E7FCB">
        <w:rPr>
          <w:rFonts w:ascii="Times New Roman" w:hAnsi="Times New Roman" w:cs="Times New Roman"/>
          <w:color w:val="000000" w:themeColor="text1"/>
          <w:sz w:val="24"/>
          <w:szCs w:val="24"/>
        </w:rPr>
        <w:t xml:space="preserve">“ </w:t>
      </w:r>
      <w:r w:rsidR="009E531D" w:rsidRPr="005E7FCB">
        <w:rPr>
          <w:rFonts w:ascii="Times New Roman" w:hAnsi="Times New Roman" w:cs="Times New Roman"/>
          <w:color w:val="000000" w:themeColor="text1"/>
          <w:sz w:val="24"/>
          <w:szCs w:val="24"/>
        </w:rPr>
        <w:t>4.</w:t>
      </w:r>
      <w:r w:rsidR="005E7FCB" w:rsidRPr="005E7FCB">
        <w:rPr>
          <w:rFonts w:ascii="Times New Roman" w:hAnsi="Times New Roman" w:cs="Times New Roman"/>
          <w:color w:val="000000" w:themeColor="text1"/>
          <w:sz w:val="24"/>
          <w:szCs w:val="24"/>
        </w:rPr>
        <w:t>3</w:t>
      </w:r>
      <w:r w:rsidR="009E531D" w:rsidRPr="005E7FCB">
        <w:rPr>
          <w:rFonts w:ascii="Times New Roman" w:hAnsi="Times New Roman" w:cs="Times New Roman"/>
          <w:color w:val="000000" w:themeColor="text1"/>
          <w:sz w:val="24"/>
          <w:szCs w:val="24"/>
        </w:rPr>
        <w:t>.</w:t>
      </w:r>
      <w:r w:rsidRPr="005E7FCB">
        <w:rPr>
          <w:rFonts w:ascii="Times New Roman" w:hAnsi="Times New Roman" w:cs="Times New Roman"/>
          <w:i/>
          <w:color w:val="000000" w:themeColor="text1"/>
          <w:sz w:val="24"/>
          <w:szCs w:val="24"/>
        </w:rPr>
        <w:t xml:space="preserve"> </w:t>
      </w:r>
      <w:r w:rsidRPr="005E7FCB">
        <w:rPr>
          <w:rFonts w:ascii="Times New Roman" w:hAnsi="Times New Roman" w:cs="Times New Roman"/>
          <w:color w:val="000000" w:themeColor="text1"/>
          <w:sz w:val="24"/>
          <w:szCs w:val="24"/>
        </w:rPr>
        <w:t xml:space="preserve">punktu. Aplinkos apaugos kriterijai nustatyti </w:t>
      </w:r>
      <w:r w:rsidR="009E531D" w:rsidRPr="005E7FCB">
        <w:rPr>
          <w:rFonts w:ascii="Times New Roman" w:hAnsi="Times New Roman" w:cs="Times New Roman"/>
          <w:color w:val="000000" w:themeColor="text1"/>
          <w:sz w:val="24"/>
          <w:szCs w:val="24"/>
        </w:rPr>
        <w:t>4 priede „Tiekėjų kvalifikacijos reikalavimai ir reikalaujami kokybės bei aplinkos apsaugos vadybos sistemų standartai“ ir 8 priede „Sutarties projektas“</w:t>
      </w:r>
      <w:r w:rsidRPr="005E7FCB">
        <w:rPr>
          <w:rFonts w:ascii="Times New Roman" w:hAnsi="Times New Roman" w:cs="Times New Roman"/>
          <w:color w:val="000000" w:themeColor="text1"/>
          <w:sz w:val="24"/>
          <w:szCs w:val="24"/>
        </w:rPr>
        <w:t>.</w:t>
      </w:r>
    </w:p>
    <w:p w14:paraId="2502FDF0" w14:textId="77777777" w:rsidR="0069130D" w:rsidRPr="0069130D" w:rsidRDefault="00E32C8E" w:rsidP="00C157E5">
      <w:pPr>
        <w:pStyle w:val="Sraopastraipa"/>
        <w:numPr>
          <w:ilvl w:val="0"/>
          <w:numId w:val="15"/>
        </w:numPr>
        <w:tabs>
          <w:tab w:val="left" w:pos="993"/>
        </w:tabs>
        <w:spacing w:after="0" w:line="240" w:lineRule="auto"/>
        <w:ind w:left="0" w:firstLine="567"/>
        <w:jc w:val="both"/>
      </w:pPr>
      <w:r w:rsidRPr="0069130D">
        <w:rPr>
          <w:rFonts w:ascii="Times New Roman" w:eastAsia="Arial" w:hAnsi="Times New Roman" w:cs="Times New Roman"/>
          <w:sz w:val="24"/>
          <w:szCs w:val="24"/>
        </w:rPr>
        <w:t xml:space="preserve">Išankstinis skelbimas apie </w:t>
      </w:r>
      <w:r w:rsidR="007A68AD" w:rsidRPr="0069130D">
        <w:rPr>
          <w:rFonts w:ascii="Times New Roman" w:eastAsia="Arial" w:hAnsi="Times New Roman" w:cs="Times New Roman"/>
          <w:sz w:val="24"/>
          <w:szCs w:val="24"/>
        </w:rPr>
        <w:t>p</w:t>
      </w:r>
      <w:r w:rsidRPr="0069130D">
        <w:rPr>
          <w:rFonts w:ascii="Times New Roman" w:eastAsia="Arial" w:hAnsi="Times New Roman" w:cs="Times New Roman"/>
          <w:sz w:val="24"/>
          <w:szCs w:val="24"/>
        </w:rPr>
        <w:t>irkimą nebuvo paskelbtas</w:t>
      </w:r>
      <w:r w:rsidR="0069130D" w:rsidRPr="0069130D">
        <w:rPr>
          <w:rFonts w:ascii="Times New Roman" w:eastAsia="Arial" w:hAnsi="Times New Roman" w:cs="Times New Roman"/>
          <w:sz w:val="24"/>
          <w:szCs w:val="24"/>
        </w:rPr>
        <w:t>.</w:t>
      </w:r>
    </w:p>
    <w:p w14:paraId="63BD0370" w14:textId="77777777" w:rsidR="0069130D" w:rsidRPr="0069130D" w:rsidRDefault="00015FC9" w:rsidP="00C157E5">
      <w:pPr>
        <w:pStyle w:val="Sraopastraipa"/>
        <w:numPr>
          <w:ilvl w:val="0"/>
          <w:numId w:val="15"/>
        </w:numPr>
        <w:tabs>
          <w:tab w:val="left" w:pos="993"/>
        </w:tabs>
        <w:spacing w:after="0" w:line="240" w:lineRule="auto"/>
        <w:ind w:left="0" w:firstLine="567"/>
        <w:jc w:val="both"/>
      </w:pPr>
      <w:r w:rsidRPr="0069130D">
        <w:rPr>
          <w:rFonts w:ascii="Times New Roman" w:hAnsi="Times New Roman" w:cs="Times New Roman"/>
          <w:sz w:val="24"/>
          <w:szCs w:val="24"/>
          <w:lang w:eastAsia="en-US"/>
        </w:rPr>
        <w:t>P</w:t>
      </w:r>
      <w:r w:rsidR="00E32C8E" w:rsidRPr="0069130D">
        <w:rPr>
          <w:rFonts w:ascii="Times New Roman" w:hAnsi="Times New Roman" w:cs="Times New Roman"/>
          <w:sz w:val="24"/>
          <w:szCs w:val="24"/>
          <w:lang w:eastAsia="en-US"/>
        </w:rPr>
        <w:t xml:space="preserve">irkime </w:t>
      </w:r>
      <w:r w:rsidR="00E32C8E" w:rsidRPr="0069130D">
        <w:rPr>
          <w:rFonts w:ascii="Times New Roman" w:hAnsi="Times New Roman" w:cs="Times New Roman"/>
          <w:sz w:val="24"/>
          <w:szCs w:val="24"/>
        </w:rPr>
        <w:t xml:space="preserve"> </w:t>
      </w:r>
      <w:r w:rsidR="007A68AD" w:rsidRPr="0069130D">
        <w:rPr>
          <w:rFonts w:ascii="Times New Roman" w:hAnsi="Times New Roman" w:cs="Times New Roman"/>
          <w:sz w:val="24"/>
          <w:szCs w:val="24"/>
        </w:rPr>
        <w:t>perkančioji organizacija</w:t>
      </w:r>
      <w:r w:rsidR="00E32C8E" w:rsidRPr="0069130D">
        <w:rPr>
          <w:rFonts w:ascii="Times New Roman" w:hAnsi="Times New Roman" w:cs="Times New Roman"/>
          <w:sz w:val="24"/>
          <w:szCs w:val="24"/>
          <w:lang w:eastAsia="en-US"/>
        </w:rPr>
        <w:t xml:space="preserve"> nenumato skelbti pranešimo dėl savanoriško </w:t>
      </w:r>
      <w:proofErr w:type="spellStart"/>
      <w:r w:rsidR="00E32C8E" w:rsidRPr="0069130D">
        <w:rPr>
          <w:rFonts w:ascii="Times New Roman" w:hAnsi="Times New Roman" w:cs="Times New Roman"/>
          <w:i/>
          <w:iCs/>
          <w:sz w:val="24"/>
          <w:szCs w:val="24"/>
          <w:lang w:eastAsia="en-US"/>
        </w:rPr>
        <w:t>ex</w:t>
      </w:r>
      <w:proofErr w:type="spellEnd"/>
      <w:r w:rsidR="00E32C8E" w:rsidRPr="0069130D">
        <w:rPr>
          <w:rFonts w:ascii="Times New Roman" w:hAnsi="Times New Roman" w:cs="Times New Roman"/>
          <w:i/>
          <w:iCs/>
          <w:sz w:val="24"/>
          <w:szCs w:val="24"/>
          <w:lang w:eastAsia="en-US"/>
        </w:rPr>
        <w:t xml:space="preserve"> ante</w:t>
      </w:r>
      <w:r w:rsidR="00E32C8E" w:rsidRPr="0069130D">
        <w:rPr>
          <w:rFonts w:ascii="Times New Roman" w:hAnsi="Times New Roman" w:cs="Times New Roman"/>
          <w:sz w:val="24"/>
          <w:szCs w:val="24"/>
          <w:lang w:eastAsia="en-US"/>
        </w:rPr>
        <w:t xml:space="preserve"> skaidrumo.</w:t>
      </w:r>
    </w:p>
    <w:p w14:paraId="6B123A61" w14:textId="77777777" w:rsidR="0069130D" w:rsidRPr="0069130D" w:rsidRDefault="007466F8" w:rsidP="00C157E5">
      <w:pPr>
        <w:pStyle w:val="Sraopastraipa"/>
        <w:numPr>
          <w:ilvl w:val="0"/>
          <w:numId w:val="15"/>
        </w:numPr>
        <w:tabs>
          <w:tab w:val="left" w:pos="993"/>
        </w:tabs>
        <w:spacing w:after="0" w:line="240" w:lineRule="auto"/>
        <w:ind w:left="0" w:firstLine="567"/>
        <w:jc w:val="both"/>
      </w:pPr>
      <w:r w:rsidRPr="0069130D">
        <w:rPr>
          <w:rFonts w:ascii="Times New Roman" w:hAnsi="Times New Roman" w:cs="Times New Roman"/>
          <w:sz w:val="24"/>
          <w:szCs w:val="24"/>
        </w:rPr>
        <w:t>Pirkime neleidžia</w:t>
      </w:r>
      <w:r w:rsidR="00216820" w:rsidRPr="0069130D">
        <w:rPr>
          <w:rFonts w:ascii="Times New Roman" w:hAnsi="Times New Roman" w:cs="Times New Roman"/>
          <w:sz w:val="24"/>
          <w:szCs w:val="24"/>
        </w:rPr>
        <w:t>ma</w:t>
      </w:r>
      <w:r w:rsidRPr="0069130D">
        <w:rPr>
          <w:rFonts w:ascii="Times New Roman" w:hAnsi="Times New Roman" w:cs="Times New Roman"/>
          <w:sz w:val="24"/>
          <w:szCs w:val="24"/>
        </w:rPr>
        <w:t xml:space="preserve"> pateikti alternatyvių </w:t>
      </w:r>
      <w:r w:rsidR="00D27E76" w:rsidRPr="0069130D">
        <w:rPr>
          <w:rFonts w:ascii="Times New Roman" w:hAnsi="Times New Roman" w:cs="Times New Roman"/>
          <w:sz w:val="24"/>
          <w:szCs w:val="24"/>
        </w:rPr>
        <w:t>p</w:t>
      </w:r>
      <w:r w:rsidRPr="0069130D">
        <w:rPr>
          <w:rFonts w:ascii="Times New Roman" w:hAnsi="Times New Roman" w:cs="Times New Roman"/>
          <w:sz w:val="24"/>
          <w:szCs w:val="24"/>
        </w:rPr>
        <w:t>asiūlymų.</w:t>
      </w:r>
    </w:p>
    <w:p w14:paraId="0C002F05" w14:textId="20976534" w:rsidR="00E32C8E" w:rsidRPr="0069130D" w:rsidRDefault="00E32C8E" w:rsidP="00C157E5">
      <w:pPr>
        <w:pStyle w:val="Sraopastraipa"/>
        <w:numPr>
          <w:ilvl w:val="0"/>
          <w:numId w:val="15"/>
        </w:numPr>
        <w:tabs>
          <w:tab w:val="left" w:pos="993"/>
          <w:tab w:val="left" w:pos="1134"/>
        </w:tabs>
        <w:spacing w:after="0" w:line="240" w:lineRule="auto"/>
        <w:ind w:left="0" w:firstLine="567"/>
        <w:jc w:val="both"/>
        <w:rPr>
          <w:rFonts w:ascii="Times New Roman" w:hAnsi="Times New Roman" w:cs="Times New Roman"/>
          <w:sz w:val="24"/>
          <w:szCs w:val="24"/>
        </w:rPr>
      </w:pPr>
      <w:r w:rsidRPr="0069130D">
        <w:rPr>
          <w:rFonts w:ascii="Times New Roman" w:eastAsia="Arial" w:hAnsi="Times New Roman" w:cs="Times New Roman"/>
          <w:sz w:val="24"/>
          <w:szCs w:val="24"/>
        </w:rPr>
        <w:t xml:space="preserve">Bendrosios </w:t>
      </w:r>
      <w:r w:rsidR="007E5F55" w:rsidRPr="0069130D">
        <w:rPr>
          <w:rFonts w:ascii="Times New Roman" w:eastAsia="Arial" w:hAnsi="Times New Roman" w:cs="Times New Roman"/>
          <w:sz w:val="24"/>
          <w:szCs w:val="24"/>
        </w:rPr>
        <w:t xml:space="preserve">pirkimo </w:t>
      </w:r>
      <w:r w:rsidRPr="0069130D">
        <w:rPr>
          <w:rFonts w:ascii="Times New Roman" w:eastAsia="Arial" w:hAnsi="Times New Roman" w:cs="Times New Roman"/>
          <w:sz w:val="24"/>
          <w:szCs w:val="24"/>
        </w:rPr>
        <w:t>sąlygos yra neatskiriama ši</w:t>
      </w:r>
      <w:r w:rsidR="00C07F25" w:rsidRPr="0069130D">
        <w:rPr>
          <w:rFonts w:ascii="Times New Roman" w:eastAsia="Arial" w:hAnsi="Times New Roman" w:cs="Times New Roman"/>
          <w:sz w:val="24"/>
          <w:szCs w:val="24"/>
        </w:rPr>
        <w:t>ų</w:t>
      </w:r>
      <w:r w:rsidRPr="0069130D">
        <w:rPr>
          <w:rFonts w:ascii="Times New Roman" w:eastAsia="Arial" w:hAnsi="Times New Roman" w:cs="Times New Roman"/>
          <w:sz w:val="24"/>
          <w:szCs w:val="24"/>
        </w:rPr>
        <w:t xml:space="preserve"> </w:t>
      </w:r>
      <w:r w:rsidR="00F4541C" w:rsidRPr="0069130D">
        <w:rPr>
          <w:rFonts w:ascii="Times New Roman" w:eastAsia="Arial" w:hAnsi="Times New Roman" w:cs="Times New Roman"/>
          <w:sz w:val="24"/>
          <w:szCs w:val="24"/>
        </w:rPr>
        <w:t>p</w:t>
      </w:r>
      <w:r w:rsidRPr="0069130D">
        <w:rPr>
          <w:rFonts w:ascii="Times New Roman" w:eastAsia="Arial" w:hAnsi="Times New Roman" w:cs="Times New Roman"/>
          <w:sz w:val="24"/>
          <w:szCs w:val="24"/>
        </w:rPr>
        <w:t>irkimo sąlygų dalis.</w:t>
      </w:r>
    </w:p>
    <w:p w14:paraId="5DEDEBC7" w14:textId="1ED44FB6" w:rsidR="00B41C66" w:rsidRPr="007328B3" w:rsidRDefault="00507DC9" w:rsidP="00717DCC">
      <w:pPr>
        <w:pStyle w:val="Antrat1"/>
        <w:spacing w:line="20" w:lineRule="atLeast"/>
        <w:contextualSpacing/>
        <w:rPr>
          <w:rFonts w:ascii="Times New Roman" w:hAnsi="Times New Roman" w:cs="Times New Roman"/>
          <w:sz w:val="32"/>
          <w:szCs w:val="32"/>
        </w:rPr>
      </w:pPr>
      <w:bookmarkStart w:id="58" w:name="_Ref39426332"/>
      <w:bookmarkStart w:id="59" w:name="_Ref39426338"/>
      <w:bookmarkStart w:id="60" w:name="_Toc227154742"/>
      <w:bookmarkEnd w:id="55"/>
      <w:r w:rsidRPr="00A7459F">
        <w:rPr>
          <w:rFonts w:ascii="Times New Roman" w:hAnsi="Times New Roman" w:cs="Times New Roman"/>
          <w:sz w:val="32"/>
          <w:szCs w:val="32"/>
        </w:rPr>
        <w:t xml:space="preserve">2. </w:t>
      </w:r>
      <w:r w:rsidR="00B41C66" w:rsidRPr="007328B3">
        <w:rPr>
          <w:rFonts w:ascii="Times New Roman" w:hAnsi="Times New Roman" w:cs="Times New Roman"/>
          <w:sz w:val="32"/>
          <w:szCs w:val="32"/>
        </w:rPr>
        <w:t>Pirkimo objektas</w:t>
      </w:r>
      <w:bookmarkEnd w:id="58"/>
      <w:bookmarkEnd w:id="59"/>
      <w:bookmarkEnd w:id="60"/>
    </w:p>
    <w:p w14:paraId="164BBF0E" w14:textId="49E29A7C" w:rsidR="009E531D" w:rsidRPr="007328B3" w:rsidRDefault="00B41C66" w:rsidP="00C157E5">
      <w:pPr>
        <w:pStyle w:val="Betarp"/>
        <w:numPr>
          <w:ilvl w:val="1"/>
          <w:numId w:val="5"/>
        </w:numPr>
        <w:tabs>
          <w:tab w:val="left" w:pos="993"/>
          <w:tab w:val="left" w:pos="1134"/>
        </w:tabs>
        <w:ind w:left="0" w:firstLine="567"/>
        <w:contextualSpacing/>
        <w:jc w:val="both"/>
        <w:rPr>
          <w:rFonts w:ascii="Times New Roman" w:hAnsi="Times New Roman" w:cs="Times New Roman"/>
          <w:color w:val="000000" w:themeColor="text1"/>
          <w:sz w:val="24"/>
          <w:szCs w:val="24"/>
        </w:rPr>
      </w:pPr>
      <w:r w:rsidRPr="007328B3">
        <w:rPr>
          <w:rFonts w:ascii="Times New Roman" w:eastAsia="Calibri" w:hAnsi="Times New Roman" w:cs="Times New Roman"/>
          <w:color w:val="000000" w:themeColor="text1"/>
          <w:sz w:val="24"/>
          <w:szCs w:val="24"/>
        </w:rPr>
        <w:t>Perkančioji</w:t>
      </w:r>
      <w:r w:rsidRPr="008F4368">
        <w:rPr>
          <w:rFonts w:ascii="Times New Roman" w:eastAsia="Calibri" w:hAnsi="Times New Roman" w:cs="Times New Roman"/>
          <w:color w:val="000000" w:themeColor="text1"/>
          <w:sz w:val="24"/>
          <w:szCs w:val="24"/>
        </w:rPr>
        <w:t xml:space="preserve"> organizacija numato įsigyti </w:t>
      </w:r>
      <w:bookmarkStart w:id="61" w:name="_Hlk221799962"/>
      <w:r w:rsidR="009E531D" w:rsidRPr="008F4368">
        <w:rPr>
          <w:rFonts w:ascii="Times New Roman" w:eastAsia="Calibri" w:hAnsi="Times New Roman" w:cs="Times New Roman"/>
          <w:color w:val="000000" w:themeColor="text1"/>
          <w:sz w:val="24"/>
          <w:szCs w:val="24"/>
        </w:rPr>
        <w:t xml:space="preserve">Šilutės Pamario progimnazijos pastato, esančio </w:t>
      </w:r>
      <w:bookmarkStart w:id="62" w:name="_Hlk221708933"/>
      <w:r w:rsidR="008F4368" w:rsidRPr="008F4368">
        <w:rPr>
          <w:rFonts w:ascii="Times New Roman" w:eastAsia="Calibri" w:hAnsi="Times New Roman" w:cs="Times New Roman"/>
          <w:color w:val="000000" w:themeColor="text1"/>
          <w:sz w:val="24"/>
          <w:szCs w:val="24"/>
        </w:rPr>
        <w:t>Ž</w:t>
      </w:r>
      <w:r w:rsidR="009E531D" w:rsidRPr="008F4368">
        <w:rPr>
          <w:rFonts w:ascii="Times New Roman" w:eastAsia="Calibri" w:hAnsi="Times New Roman" w:cs="Times New Roman"/>
          <w:color w:val="000000" w:themeColor="text1"/>
          <w:sz w:val="24"/>
          <w:szCs w:val="24"/>
        </w:rPr>
        <w:t>algirio g. 16, Šilutėje</w:t>
      </w:r>
      <w:bookmarkEnd w:id="62"/>
      <w:r w:rsidR="009E531D" w:rsidRPr="008F4368">
        <w:rPr>
          <w:rFonts w:ascii="Times New Roman" w:eastAsia="Calibri" w:hAnsi="Times New Roman" w:cs="Times New Roman"/>
          <w:color w:val="000000" w:themeColor="text1"/>
          <w:sz w:val="24"/>
          <w:szCs w:val="24"/>
        </w:rPr>
        <w:t>, remonto darbus</w:t>
      </w:r>
      <w:bookmarkEnd w:id="61"/>
      <w:r w:rsidR="009E531D" w:rsidRPr="008F4368">
        <w:rPr>
          <w:rFonts w:ascii="Times New Roman" w:eastAsia="Calibri" w:hAnsi="Times New Roman" w:cs="Times New Roman"/>
          <w:color w:val="000000" w:themeColor="text1"/>
          <w:sz w:val="24"/>
          <w:szCs w:val="24"/>
        </w:rPr>
        <w:t>.</w:t>
      </w:r>
      <w:r w:rsidRPr="008F4368">
        <w:rPr>
          <w:rFonts w:ascii="Times New Roman" w:hAnsi="Times New Roman" w:cs="Times New Roman"/>
          <w:color w:val="000000" w:themeColor="text1"/>
          <w:sz w:val="24"/>
          <w:szCs w:val="24"/>
        </w:rPr>
        <w:t xml:space="preserve"> </w:t>
      </w:r>
      <w:r w:rsidR="009E531D" w:rsidRPr="008F4368">
        <w:rPr>
          <w:rFonts w:ascii="Times New Roman" w:hAnsi="Times New Roman" w:cs="Times New Roman"/>
          <w:color w:val="000000" w:themeColor="text1"/>
          <w:sz w:val="24"/>
          <w:szCs w:val="24"/>
        </w:rPr>
        <w:t>Tiekėjas turės atlikti statybos darbus pagal parengtą UAB „</w:t>
      </w:r>
      <w:r w:rsidR="008F4368" w:rsidRPr="008F4368">
        <w:rPr>
          <w:rFonts w:ascii="Times New Roman" w:hAnsi="Times New Roman" w:cs="Times New Roman"/>
          <w:color w:val="000000" w:themeColor="text1"/>
          <w:sz w:val="24"/>
          <w:szCs w:val="24"/>
        </w:rPr>
        <w:t>Nemuno deltos projektai</w:t>
      </w:r>
      <w:r w:rsidR="009E531D" w:rsidRPr="008F4368">
        <w:rPr>
          <w:rFonts w:ascii="Times New Roman" w:hAnsi="Times New Roman" w:cs="Times New Roman"/>
          <w:color w:val="000000" w:themeColor="text1"/>
          <w:sz w:val="24"/>
          <w:szCs w:val="24"/>
        </w:rPr>
        <w:t xml:space="preserve">“ </w:t>
      </w:r>
      <w:r w:rsidR="008F4368" w:rsidRPr="00BA03ED">
        <w:rPr>
          <w:rFonts w:ascii="Times New Roman" w:hAnsi="Times New Roman" w:cs="Times New Roman"/>
          <w:color w:val="000000" w:themeColor="text1"/>
          <w:sz w:val="24"/>
          <w:szCs w:val="24"/>
        </w:rPr>
        <w:t xml:space="preserve">mokyklos pastato, kurio unikalus Nr. 8898-1002-1027 Šilutės r. sav. Šilutės m. Žalgirio g. 16, </w:t>
      </w:r>
      <w:r w:rsidR="00BB376E" w:rsidRPr="00BA03ED">
        <w:rPr>
          <w:rFonts w:ascii="Times New Roman" w:hAnsi="Times New Roman" w:cs="Times New Roman"/>
          <w:color w:val="000000" w:themeColor="text1"/>
          <w:sz w:val="24"/>
          <w:szCs w:val="24"/>
        </w:rPr>
        <w:t>atnaujinimo (modernizavimo) projekto</w:t>
      </w:r>
      <w:r w:rsidR="008F4368" w:rsidRPr="00BA03ED">
        <w:rPr>
          <w:rFonts w:ascii="Times New Roman" w:hAnsi="Times New Roman" w:cs="Times New Roman"/>
          <w:color w:val="000000" w:themeColor="text1"/>
          <w:sz w:val="24"/>
          <w:szCs w:val="24"/>
        </w:rPr>
        <w:t xml:space="preserve"> Nr. NDP-14.876</w:t>
      </w:r>
      <w:r w:rsidR="00BB376E">
        <w:rPr>
          <w:rFonts w:ascii="Times New Roman" w:hAnsi="Times New Roman" w:cs="Times New Roman"/>
          <w:color w:val="000000" w:themeColor="text1"/>
          <w:sz w:val="24"/>
          <w:szCs w:val="24"/>
        </w:rPr>
        <w:t xml:space="preserve"> </w:t>
      </w:r>
      <w:r w:rsidR="00BB376E" w:rsidRPr="00BB376E">
        <w:rPr>
          <w:rFonts w:ascii="Times New Roman" w:hAnsi="Times New Roman" w:cs="Times New Roman"/>
          <w:color w:val="000000" w:themeColor="text1"/>
          <w:sz w:val="24"/>
          <w:szCs w:val="24"/>
        </w:rPr>
        <w:t>(techninio darbo projekto) A laid</w:t>
      </w:r>
      <w:r w:rsidR="00BB376E">
        <w:rPr>
          <w:rFonts w:ascii="Times New Roman" w:hAnsi="Times New Roman" w:cs="Times New Roman"/>
          <w:color w:val="000000" w:themeColor="text1"/>
          <w:sz w:val="24"/>
          <w:szCs w:val="24"/>
        </w:rPr>
        <w:t>ą</w:t>
      </w:r>
      <w:r w:rsidR="005D6561">
        <w:rPr>
          <w:rFonts w:ascii="Times New Roman" w:hAnsi="Times New Roman" w:cs="Times New Roman"/>
          <w:color w:val="000000" w:themeColor="text1"/>
          <w:sz w:val="24"/>
          <w:szCs w:val="24"/>
        </w:rPr>
        <w:t xml:space="preserve"> (toliau Projektas)</w:t>
      </w:r>
      <w:r w:rsidR="009E531D" w:rsidRPr="008F4368">
        <w:rPr>
          <w:rFonts w:ascii="Times New Roman" w:hAnsi="Times New Roman" w:cs="Times New Roman"/>
          <w:color w:val="000000" w:themeColor="text1"/>
          <w:sz w:val="24"/>
          <w:szCs w:val="24"/>
        </w:rPr>
        <w:t xml:space="preserve">. Šiuo pirkimu nebus įgyvendinti visi </w:t>
      </w:r>
      <w:r w:rsidR="006749DA">
        <w:rPr>
          <w:rFonts w:ascii="Times New Roman" w:hAnsi="Times New Roman" w:cs="Times New Roman"/>
          <w:color w:val="000000" w:themeColor="text1"/>
          <w:sz w:val="24"/>
          <w:szCs w:val="24"/>
        </w:rPr>
        <w:t>Projekte</w:t>
      </w:r>
      <w:r w:rsidR="009E531D" w:rsidRPr="008F4368">
        <w:rPr>
          <w:rFonts w:ascii="Times New Roman" w:hAnsi="Times New Roman" w:cs="Times New Roman"/>
          <w:color w:val="000000" w:themeColor="text1"/>
          <w:sz w:val="24"/>
          <w:szCs w:val="24"/>
        </w:rPr>
        <w:t xml:space="preserve"> numatyti sprendiniai. Konkrečios p</w:t>
      </w:r>
      <w:r w:rsidR="009E531D" w:rsidRPr="008F4368">
        <w:rPr>
          <w:rFonts w:ascii="Times New Roman" w:eastAsia="Calibri" w:hAnsi="Times New Roman" w:cs="Times New Roman"/>
          <w:color w:val="000000" w:themeColor="text1"/>
          <w:sz w:val="24"/>
          <w:szCs w:val="24"/>
        </w:rPr>
        <w:t xml:space="preserve">irkimo apimtys, reikalavimai ir techninė specifikacija apibrėžti specialiųjų pirkimo sąlygų 2 priede „Techninė </w:t>
      </w:r>
      <w:r w:rsidR="009E531D" w:rsidRPr="005E7FCB">
        <w:rPr>
          <w:rFonts w:ascii="Times New Roman" w:eastAsia="Calibri" w:hAnsi="Times New Roman" w:cs="Times New Roman"/>
          <w:color w:val="000000" w:themeColor="text1"/>
          <w:sz w:val="24"/>
          <w:szCs w:val="24"/>
        </w:rPr>
        <w:t xml:space="preserve">specifikacija ir </w:t>
      </w:r>
      <w:r w:rsidR="005E7FCB">
        <w:rPr>
          <w:rFonts w:ascii="Times New Roman" w:eastAsia="Calibri" w:hAnsi="Times New Roman" w:cs="Times New Roman"/>
          <w:color w:val="000000" w:themeColor="text1"/>
          <w:sz w:val="24"/>
          <w:szCs w:val="24"/>
        </w:rPr>
        <w:t>Projektas</w:t>
      </w:r>
      <w:r w:rsidR="009E531D" w:rsidRPr="00272B97">
        <w:rPr>
          <w:rFonts w:ascii="Times New Roman" w:eastAsia="Calibri" w:hAnsi="Times New Roman" w:cs="Times New Roman"/>
          <w:color w:val="000000" w:themeColor="text1"/>
          <w:sz w:val="24"/>
          <w:szCs w:val="24"/>
        </w:rPr>
        <w:t>“</w:t>
      </w:r>
      <w:r w:rsidR="007328B3" w:rsidRPr="00272B97">
        <w:rPr>
          <w:rFonts w:ascii="Times New Roman" w:eastAsia="Calibri" w:hAnsi="Times New Roman" w:cs="Times New Roman"/>
          <w:color w:val="000000" w:themeColor="text1"/>
          <w:sz w:val="24"/>
          <w:szCs w:val="24"/>
        </w:rPr>
        <w:t>,</w:t>
      </w:r>
      <w:r w:rsidR="008F4368" w:rsidRPr="00272B97">
        <w:rPr>
          <w:rFonts w:ascii="Times New Roman" w:hAnsi="Times New Roman" w:cs="Times New Roman"/>
          <w:color w:val="000000" w:themeColor="text1"/>
          <w:sz w:val="24"/>
          <w:szCs w:val="24"/>
        </w:rPr>
        <w:t xml:space="preserve"> </w:t>
      </w:r>
      <w:r w:rsidR="008F4368" w:rsidRPr="00272B97">
        <w:rPr>
          <w:rFonts w:ascii="Times New Roman" w:eastAsia="Calibri" w:hAnsi="Times New Roman" w:cs="Times New Roman"/>
          <w:color w:val="000000" w:themeColor="text1"/>
          <w:sz w:val="24"/>
          <w:szCs w:val="24"/>
        </w:rPr>
        <w:t>9</w:t>
      </w:r>
      <w:r w:rsidR="008F4368" w:rsidRPr="007328B3">
        <w:rPr>
          <w:rFonts w:ascii="Times New Roman" w:eastAsia="Calibri" w:hAnsi="Times New Roman" w:cs="Times New Roman"/>
          <w:color w:val="000000" w:themeColor="text1"/>
          <w:sz w:val="24"/>
          <w:szCs w:val="24"/>
        </w:rPr>
        <w:t xml:space="preserve"> priede „Veiklų grafika</w:t>
      </w:r>
      <w:r w:rsidR="00CD3AEE" w:rsidRPr="007328B3">
        <w:rPr>
          <w:rFonts w:ascii="Times New Roman" w:eastAsia="Calibri" w:hAnsi="Times New Roman" w:cs="Times New Roman"/>
          <w:color w:val="000000" w:themeColor="text1"/>
          <w:sz w:val="24"/>
          <w:szCs w:val="24"/>
        </w:rPr>
        <w:t>i</w:t>
      </w:r>
      <w:r w:rsidR="008F4368" w:rsidRPr="007328B3">
        <w:rPr>
          <w:rFonts w:ascii="Times New Roman" w:eastAsia="Calibri" w:hAnsi="Times New Roman" w:cs="Times New Roman"/>
          <w:color w:val="000000" w:themeColor="text1"/>
          <w:sz w:val="24"/>
          <w:szCs w:val="24"/>
        </w:rPr>
        <w:t>“ ir 10 priede „Darbų kiekių žiniaraščiai“</w:t>
      </w:r>
      <w:r w:rsidR="009E531D" w:rsidRPr="007328B3">
        <w:rPr>
          <w:rFonts w:ascii="Times New Roman" w:eastAsia="Calibri" w:hAnsi="Times New Roman" w:cs="Times New Roman"/>
          <w:color w:val="000000" w:themeColor="text1"/>
          <w:sz w:val="24"/>
          <w:szCs w:val="24"/>
        </w:rPr>
        <w:t>.</w:t>
      </w:r>
    </w:p>
    <w:p w14:paraId="0C4B9935" w14:textId="1904B21F" w:rsidR="008F4368" w:rsidRPr="00624693" w:rsidRDefault="008F4368" w:rsidP="00C157E5">
      <w:pPr>
        <w:pStyle w:val="Betarp"/>
        <w:numPr>
          <w:ilvl w:val="1"/>
          <w:numId w:val="5"/>
        </w:numPr>
        <w:tabs>
          <w:tab w:val="left" w:pos="0"/>
          <w:tab w:val="left" w:pos="993"/>
        </w:tabs>
        <w:ind w:left="0" w:firstLine="567"/>
        <w:contextualSpacing/>
        <w:jc w:val="both"/>
        <w:rPr>
          <w:rFonts w:ascii="Times New Roman" w:hAnsi="Times New Roman" w:cs="Times New Roman"/>
          <w:sz w:val="24"/>
          <w:szCs w:val="24"/>
        </w:rPr>
      </w:pPr>
      <w:r w:rsidRPr="00624693">
        <w:rPr>
          <w:rFonts w:ascii="Times New Roman" w:hAnsi="Times New Roman" w:cs="Times New Roman"/>
          <w:sz w:val="24"/>
          <w:szCs w:val="24"/>
        </w:rPr>
        <w:t>Pirkimo objektas į dalis neskaidomas.</w:t>
      </w:r>
    </w:p>
    <w:p w14:paraId="5D9D9F4A" w14:textId="77777777" w:rsidR="008F4368" w:rsidRPr="00C54414" w:rsidRDefault="008F4368" w:rsidP="00C157E5">
      <w:pPr>
        <w:pStyle w:val="Betarp"/>
        <w:numPr>
          <w:ilvl w:val="1"/>
          <w:numId w:val="5"/>
        </w:numPr>
        <w:tabs>
          <w:tab w:val="left" w:pos="993"/>
        </w:tabs>
        <w:ind w:left="0" w:firstLine="567"/>
        <w:contextualSpacing/>
        <w:jc w:val="both"/>
        <w:rPr>
          <w:rFonts w:ascii="Times New Roman" w:hAnsi="Times New Roman" w:cs="Times New Roman"/>
          <w:sz w:val="24"/>
          <w:szCs w:val="24"/>
        </w:rPr>
      </w:pPr>
      <w:r w:rsidRPr="00C54414">
        <w:rPr>
          <w:rFonts w:ascii="Times New Roman" w:hAnsi="Times New Roman" w:cs="Times New Roman"/>
          <w:sz w:val="24"/>
          <w:szCs w:val="24"/>
        </w:rPr>
        <w:t xml:space="preserve">Pirkimo sutarties galiojimo terminas – sutartis įsigalioja kai abi Šalys pasirašo sutartį ir galioja iki tol, kol pirkimo sutarties galiojimas pasibaigia (visiškai įvykdomi </w:t>
      </w:r>
      <w:r>
        <w:rPr>
          <w:rFonts w:ascii="Times New Roman" w:hAnsi="Times New Roman" w:cs="Times New Roman"/>
          <w:sz w:val="24"/>
          <w:szCs w:val="24"/>
        </w:rPr>
        <w:t xml:space="preserve">abiejų šalių </w:t>
      </w:r>
      <w:r w:rsidRPr="00C54414">
        <w:rPr>
          <w:rFonts w:ascii="Times New Roman" w:hAnsi="Times New Roman" w:cs="Times New Roman"/>
          <w:sz w:val="24"/>
          <w:szCs w:val="24"/>
        </w:rPr>
        <w:t>įsipareigojimai), šalys sutaria ją nutraukti arba ji nutraukiama pirkimo sutartyje nustatytais atvejais.</w:t>
      </w:r>
    </w:p>
    <w:p w14:paraId="02F4C7F5" w14:textId="26F08B0E" w:rsidR="008F4368" w:rsidRPr="00C54414" w:rsidRDefault="008F4368" w:rsidP="00C157E5">
      <w:pPr>
        <w:pStyle w:val="Betarp"/>
        <w:numPr>
          <w:ilvl w:val="1"/>
          <w:numId w:val="5"/>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Darbų atlikimo terminas – </w:t>
      </w:r>
      <w:r w:rsidR="00BB376E" w:rsidRPr="00BB376E">
        <w:rPr>
          <w:rFonts w:ascii="Times New Roman" w:hAnsi="Times New Roman" w:cs="Times New Roman"/>
          <w:b/>
          <w:bCs/>
          <w:sz w:val="24"/>
          <w:szCs w:val="24"/>
        </w:rPr>
        <w:t>18</w:t>
      </w:r>
      <w:r w:rsidRPr="00BB376E">
        <w:rPr>
          <w:rFonts w:ascii="Times New Roman" w:hAnsi="Times New Roman" w:cs="Times New Roman"/>
          <w:b/>
          <w:bCs/>
          <w:sz w:val="24"/>
          <w:szCs w:val="24"/>
        </w:rPr>
        <w:t xml:space="preserve"> (</w:t>
      </w:r>
      <w:r w:rsidR="00BB376E" w:rsidRPr="00BB376E">
        <w:rPr>
          <w:rFonts w:ascii="Times New Roman" w:hAnsi="Times New Roman" w:cs="Times New Roman"/>
          <w:b/>
          <w:bCs/>
          <w:sz w:val="24"/>
          <w:szCs w:val="24"/>
        </w:rPr>
        <w:t>aštuoniolika</w:t>
      </w:r>
      <w:r w:rsidRPr="00BB376E">
        <w:rPr>
          <w:rFonts w:ascii="Times New Roman" w:hAnsi="Times New Roman" w:cs="Times New Roman"/>
          <w:b/>
          <w:bCs/>
          <w:sz w:val="24"/>
          <w:szCs w:val="24"/>
        </w:rPr>
        <w:t>)</w:t>
      </w:r>
      <w:r w:rsidRPr="00C54414">
        <w:rPr>
          <w:rFonts w:ascii="Times New Roman" w:hAnsi="Times New Roman" w:cs="Times New Roman"/>
          <w:b/>
          <w:bCs/>
          <w:sz w:val="24"/>
          <w:szCs w:val="24"/>
        </w:rPr>
        <w:t xml:space="preserve"> mėnesi</w:t>
      </w:r>
      <w:r w:rsidR="00BB376E">
        <w:rPr>
          <w:rFonts w:ascii="Times New Roman" w:hAnsi="Times New Roman" w:cs="Times New Roman"/>
          <w:b/>
          <w:bCs/>
          <w:sz w:val="24"/>
          <w:szCs w:val="24"/>
        </w:rPr>
        <w:t>ų</w:t>
      </w:r>
      <w:r w:rsidRPr="00C54414">
        <w:rPr>
          <w:rFonts w:ascii="Times New Roman" w:hAnsi="Times New Roman" w:cs="Times New Roman"/>
          <w:b/>
          <w:bCs/>
          <w:sz w:val="24"/>
          <w:szCs w:val="24"/>
        </w:rPr>
        <w:t xml:space="preserve"> </w:t>
      </w:r>
      <w:r w:rsidRPr="00C54414">
        <w:rPr>
          <w:rFonts w:ascii="Times New Roman" w:hAnsi="Times New Roman" w:cs="Times New Roman"/>
          <w:sz w:val="24"/>
          <w:szCs w:val="24"/>
        </w:rPr>
        <w:t xml:space="preserve">nuo sutarties </w:t>
      </w:r>
      <w:r w:rsidR="00651932">
        <w:rPr>
          <w:rFonts w:ascii="Times New Roman" w:hAnsi="Times New Roman" w:cs="Times New Roman"/>
          <w:sz w:val="24"/>
          <w:szCs w:val="24"/>
        </w:rPr>
        <w:t>įsigaliojimo</w:t>
      </w:r>
      <w:r w:rsidRPr="00C54414">
        <w:rPr>
          <w:rFonts w:ascii="Times New Roman" w:hAnsi="Times New Roman" w:cs="Times New Roman"/>
          <w:sz w:val="24"/>
          <w:szCs w:val="24"/>
        </w:rPr>
        <w:t xml:space="preserve"> dienos.</w:t>
      </w:r>
    </w:p>
    <w:p w14:paraId="03A7AEF7" w14:textId="462B51AE" w:rsidR="008F4368" w:rsidRDefault="008F4368" w:rsidP="00C157E5">
      <w:pPr>
        <w:pStyle w:val="Betarp"/>
        <w:numPr>
          <w:ilvl w:val="1"/>
          <w:numId w:val="5"/>
        </w:numPr>
        <w:tabs>
          <w:tab w:val="left" w:pos="993"/>
        </w:tabs>
        <w:ind w:left="0" w:firstLine="567"/>
        <w:contextualSpacing/>
        <w:jc w:val="both"/>
        <w:rPr>
          <w:rFonts w:ascii="Times New Roman" w:hAnsi="Times New Roman" w:cs="Times New Roman"/>
          <w:sz w:val="24"/>
          <w:szCs w:val="24"/>
        </w:rPr>
      </w:pPr>
      <w:r w:rsidRPr="00C54414">
        <w:rPr>
          <w:rFonts w:ascii="Times New Roman" w:hAnsi="Times New Roman" w:cs="Times New Roman"/>
          <w:sz w:val="24"/>
          <w:szCs w:val="24"/>
        </w:rPr>
        <w:t xml:space="preserve">Darbų atlikimo vieta – </w:t>
      </w:r>
      <w:bookmarkStart w:id="63" w:name="_Hlk221799999"/>
      <w:r>
        <w:rPr>
          <w:rFonts w:ascii="Times New Roman" w:hAnsi="Times New Roman" w:cs="Times New Roman"/>
          <w:sz w:val="24"/>
          <w:szCs w:val="24"/>
        </w:rPr>
        <w:t>Ž</w:t>
      </w:r>
      <w:r w:rsidRPr="008F4368">
        <w:rPr>
          <w:rFonts w:ascii="Times New Roman" w:hAnsi="Times New Roman" w:cs="Times New Roman"/>
          <w:sz w:val="24"/>
          <w:szCs w:val="24"/>
        </w:rPr>
        <w:t>algirio g. 16, Šilutė</w:t>
      </w:r>
      <w:bookmarkEnd w:id="63"/>
      <w:r w:rsidRPr="00C54414">
        <w:rPr>
          <w:rFonts w:ascii="Times New Roman" w:hAnsi="Times New Roman" w:cs="Times New Roman"/>
          <w:sz w:val="24"/>
          <w:szCs w:val="24"/>
        </w:rPr>
        <w:t>.</w:t>
      </w:r>
    </w:p>
    <w:p w14:paraId="1D433C34" w14:textId="77777777" w:rsidR="00C46C18" w:rsidRDefault="008F4368" w:rsidP="00C157E5">
      <w:pPr>
        <w:pStyle w:val="Betarp"/>
        <w:numPr>
          <w:ilvl w:val="1"/>
          <w:numId w:val="5"/>
        </w:numPr>
        <w:tabs>
          <w:tab w:val="left" w:pos="993"/>
        </w:tabs>
        <w:ind w:left="0" w:firstLine="567"/>
        <w:contextualSpacing/>
        <w:jc w:val="both"/>
        <w:rPr>
          <w:rFonts w:ascii="Times New Roman" w:hAnsi="Times New Roman" w:cs="Times New Roman"/>
          <w:sz w:val="24"/>
          <w:szCs w:val="24"/>
        </w:rPr>
      </w:pPr>
      <w:r w:rsidRPr="00132EED">
        <w:rPr>
          <w:rFonts w:ascii="Times New Roman" w:hAnsi="Times New Roman" w:cs="Times New Roman"/>
          <w:sz w:val="24"/>
          <w:szCs w:val="24"/>
        </w:rPr>
        <w:t>Finansavimo šaltini</w:t>
      </w:r>
      <w:r w:rsidR="00C46C18">
        <w:rPr>
          <w:rFonts w:ascii="Times New Roman" w:hAnsi="Times New Roman" w:cs="Times New Roman"/>
          <w:sz w:val="24"/>
          <w:szCs w:val="24"/>
        </w:rPr>
        <w:t>ai:</w:t>
      </w:r>
    </w:p>
    <w:p w14:paraId="65FB2895" w14:textId="7CEE5B84" w:rsidR="00C46C18" w:rsidRPr="00C46C18" w:rsidRDefault="00C46C18" w:rsidP="00C157E5">
      <w:pPr>
        <w:tabs>
          <w:tab w:val="left" w:pos="993"/>
        </w:tabs>
        <w:spacing w:after="0" w:line="240" w:lineRule="auto"/>
        <w:ind w:firstLine="567"/>
        <w:jc w:val="both"/>
        <w:rPr>
          <w:rFonts w:ascii="Times New Roman" w:eastAsia="Calibri" w:hAnsi="Times New Roman" w:cs="Times New Roman"/>
          <w:sz w:val="24"/>
          <w:szCs w:val="24"/>
          <w:lang w:eastAsia="en-US"/>
        </w:rPr>
      </w:pPr>
      <w:r w:rsidRPr="00C46C18">
        <w:rPr>
          <w:rFonts w:ascii="Times New Roman" w:hAnsi="Times New Roman" w:cs="Times New Roman"/>
          <w:sz w:val="24"/>
          <w:szCs w:val="24"/>
        </w:rPr>
        <w:t>2.6.1.</w:t>
      </w:r>
      <w:r w:rsidRPr="00C46C18">
        <w:rPr>
          <w:rFonts w:ascii="Times New Roman" w:eastAsia="Calibri" w:hAnsi="Times New Roman" w:cs="Times New Roman"/>
          <w:sz w:val="24"/>
          <w:szCs w:val="24"/>
          <w:lang w:eastAsia="en-US"/>
        </w:rPr>
        <w:t xml:space="preserve"> </w:t>
      </w:r>
      <w:bookmarkStart w:id="64" w:name="_Hlk221806679"/>
      <w:r w:rsidRPr="00C46C18">
        <w:rPr>
          <w:rFonts w:ascii="Times New Roman" w:eastAsia="Calibri" w:hAnsi="Times New Roman" w:cs="Times New Roman"/>
          <w:sz w:val="24"/>
          <w:szCs w:val="24"/>
          <w:lang w:eastAsia="en-US"/>
        </w:rPr>
        <w:t xml:space="preserve">projekto Nr. 23-003-P-0001 „Visos dienos paslaugų sukūrimas ir užtikrinimas“ </w:t>
      </w:r>
      <w:bookmarkStart w:id="65" w:name="_Hlk221873548"/>
      <w:r w:rsidRPr="00C46C18">
        <w:rPr>
          <w:rFonts w:ascii="Times New Roman" w:eastAsia="Calibri" w:hAnsi="Times New Roman" w:cs="Times New Roman"/>
          <w:sz w:val="24"/>
          <w:szCs w:val="24"/>
          <w:lang w:eastAsia="en-US"/>
        </w:rPr>
        <w:t xml:space="preserve">finansuojamo 2021‒2027 metų Europos Sąjungos (toliau – ES) fondų ir (arba) Ekonomikos gaivinimo </w:t>
      </w:r>
      <w:r w:rsidRPr="00C46C18">
        <w:rPr>
          <w:rFonts w:ascii="Times New Roman" w:eastAsia="Calibri" w:hAnsi="Times New Roman" w:cs="Times New Roman"/>
          <w:sz w:val="24"/>
          <w:szCs w:val="24"/>
          <w:lang w:eastAsia="en-US"/>
        </w:rPr>
        <w:lastRenderedPageBreak/>
        <w:t xml:space="preserve">ir atsparumo didinimo priemonės (toliau – EGADP) ir </w:t>
      </w:r>
      <w:r w:rsidRPr="00C46C18">
        <w:rPr>
          <w:rFonts w:ascii="Times New Roman" w:hAnsi="Times New Roman" w:cs="Times New Roman"/>
          <w:iCs/>
          <w:sz w:val="24"/>
          <w:szCs w:val="24"/>
        </w:rPr>
        <w:t>Šilutės rajono savivaldybės biudžeto lėš</w:t>
      </w:r>
      <w:bookmarkEnd w:id="64"/>
      <w:r w:rsidRPr="00C46C18">
        <w:rPr>
          <w:rFonts w:ascii="Times New Roman" w:hAnsi="Times New Roman" w:cs="Times New Roman"/>
          <w:iCs/>
          <w:sz w:val="24"/>
          <w:szCs w:val="24"/>
        </w:rPr>
        <w:t>omis (1 finansavimo šaltinis)</w:t>
      </w:r>
      <w:bookmarkEnd w:id="65"/>
      <w:r w:rsidRPr="00C46C18">
        <w:rPr>
          <w:rFonts w:ascii="Times New Roman" w:hAnsi="Times New Roman" w:cs="Times New Roman"/>
          <w:iCs/>
          <w:sz w:val="24"/>
          <w:szCs w:val="24"/>
        </w:rPr>
        <w:t>;</w:t>
      </w:r>
    </w:p>
    <w:p w14:paraId="6F50D79C" w14:textId="0DAD551F" w:rsidR="00C46C18" w:rsidRPr="00C46C18" w:rsidRDefault="00C46C18" w:rsidP="00C157E5">
      <w:pPr>
        <w:spacing w:after="0" w:line="240" w:lineRule="auto"/>
        <w:ind w:firstLine="567"/>
        <w:jc w:val="both"/>
        <w:rPr>
          <w:rFonts w:ascii="Times New Roman" w:hAnsi="Times New Roman" w:cs="Times New Roman"/>
          <w:iCs/>
          <w:sz w:val="24"/>
          <w:szCs w:val="24"/>
        </w:rPr>
      </w:pPr>
      <w:r w:rsidRPr="00C46C18">
        <w:rPr>
          <w:rFonts w:ascii="Times New Roman" w:hAnsi="Times New Roman" w:cs="Times New Roman"/>
          <w:iCs/>
          <w:sz w:val="24"/>
          <w:szCs w:val="24"/>
        </w:rPr>
        <w:t>2.6.2.</w:t>
      </w:r>
      <w:r w:rsidRPr="00C46C18">
        <w:rPr>
          <w:rFonts w:ascii="Times New Roman" w:hAnsi="Times New Roman" w:cs="Times New Roman"/>
          <w:sz w:val="24"/>
          <w:szCs w:val="24"/>
        </w:rPr>
        <w:t xml:space="preserve"> </w:t>
      </w:r>
      <w:r w:rsidRPr="00C46C18">
        <w:rPr>
          <w:rFonts w:ascii="Times New Roman" w:hAnsi="Times New Roman" w:cs="Times New Roman"/>
          <w:iCs/>
          <w:sz w:val="24"/>
          <w:szCs w:val="24"/>
        </w:rPr>
        <w:t xml:space="preserve">projekto Nr. 23-007-P-0001 „Šilutės rajono bendrojo ugdymo mokyklų aplinkos pritaikymas </w:t>
      </w:r>
      <w:proofErr w:type="spellStart"/>
      <w:r w:rsidRPr="00C46C18">
        <w:rPr>
          <w:rFonts w:ascii="Times New Roman" w:hAnsi="Times New Roman" w:cs="Times New Roman"/>
          <w:iCs/>
          <w:sz w:val="24"/>
          <w:szCs w:val="24"/>
        </w:rPr>
        <w:t>įtraukiajam</w:t>
      </w:r>
      <w:proofErr w:type="spellEnd"/>
      <w:r w:rsidRPr="00C46C18">
        <w:rPr>
          <w:rFonts w:ascii="Times New Roman" w:hAnsi="Times New Roman" w:cs="Times New Roman"/>
          <w:iCs/>
          <w:sz w:val="24"/>
          <w:szCs w:val="24"/>
        </w:rPr>
        <w:t xml:space="preserve"> ugdymui (neįgaliesiems)“ finansuojamo 2021‒2027 metų Europos Sąjungos (toliau – ES) fondų ir (arba) Ekonomikos gaivinimo ir atsparumo didinimo priemonės (toliau – EGADP) ir Šilutės rajono savivaldybės biudžeto lėšomis (2 finansavimo šaltinis);</w:t>
      </w:r>
    </w:p>
    <w:p w14:paraId="0B7B0A50" w14:textId="57DBB31F" w:rsidR="00B41C66" w:rsidRPr="00C46C18" w:rsidRDefault="00C46C18" w:rsidP="00C157E5">
      <w:pPr>
        <w:spacing w:after="0" w:line="240" w:lineRule="auto"/>
        <w:ind w:firstLine="567"/>
        <w:jc w:val="both"/>
        <w:rPr>
          <w:rFonts w:ascii="Times New Roman" w:hAnsi="Times New Roman" w:cs="Times New Roman"/>
          <w:bCs/>
          <w:sz w:val="24"/>
          <w:szCs w:val="24"/>
        </w:rPr>
      </w:pPr>
      <w:r w:rsidRPr="00C46C18">
        <w:rPr>
          <w:rFonts w:ascii="Times New Roman" w:hAnsi="Times New Roman" w:cs="Times New Roman"/>
          <w:bCs/>
          <w:sz w:val="24"/>
          <w:szCs w:val="24"/>
        </w:rPr>
        <w:t>2.6.3. Šilutės rajono savivaldybės biudžeto lėšos (3 finansavimo šaltinis).</w:t>
      </w:r>
    </w:p>
    <w:p w14:paraId="0CA81FB8" w14:textId="6FFDBF16" w:rsidR="00325243" w:rsidRPr="00C51C7C" w:rsidRDefault="00325243" w:rsidP="00C157E5">
      <w:pPr>
        <w:pStyle w:val="Sraopastraipa"/>
        <w:spacing w:after="0" w:line="240" w:lineRule="auto"/>
        <w:ind w:left="0" w:firstLine="567"/>
        <w:jc w:val="both"/>
        <w:rPr>
          <w:rFonts w:ascii="Times New Roman" w:hAnsi="Times New Roman" w:cs="Times New Roman"/>
          <w:sz w:val="24"/>
          <w:szCs w:val="24"/>
        </w:rPr>
      </w:pPr>
      <w:r w:rsidRPr="00C51C7C">
        <w:rPr>
          <w:rFonts w:ascii="Times New Roman" w:hAnsi="Times New Roman" w:cs="Times New Roman"/>
          <w:sz w:val="24"/>
          <w:szCs w:val="24"/>
        </w:rPr>
        <w:t>2.</w:t>
      </w:r>
      <w:r w:rsidR="00C157E5">
        <w:rPr>
          <w:rFonts w:ascii="Times New Roman" w:hAnsi="Times New Roman" w:cs="Times New Roman"/>
          <w:sz w:val="24"/>
          <w:szCs w:val="24"/>
        </w:rPr>
        <w:t>7</w:t>
      </w:r>
      <w:r w:rsidRPr="00C51C7C">
        <w:rPr>
          <w:rFonts w:ascii="Times New Roman" w:hAnsi="Times New Roman" w:cs="Times New Roman"/>
          <w:sz w:val="24"/>
          <w:szCs w:val="24"/>
        </w:rPr>
        <w:t>.</w:t>
      </w:r>
      <w:r w:rsidR="00E53E12" w:rsidRPr="00C51C7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51C7C">
        <w:rPr>
          <w:rFonts w:ascii="Times New Roman" w:hAnsi="Times New Roman" w:cs="Times New Roman"/>
          <w:sz w:val="24"/>
          <w:szCs w:val="24"/>
        </w:rPr>
        <w:t xml:space="preserve">turi būti </w:t>
      </w:r>
      <w:r w:rsidR="00AE7624" w:rsidRPr="00C51C7C">
        <w:rPr>
          <w:rFonts w:ascii="Times New Roman" w:hAnsi="Times New Roman" w:cs="Times New Roman"/>
          <w:sz w:val="24"/>
          <w:szCs w:val="24"/>
        </w:rPr>
        <w:t>laikoma, kad kiekviena tokia nuoroda yra pateikta su žodžiais „arba lygiavertis“.</w:t>
      </w:r>
    </w:p>
    <w:p w14:paraId="3031DC86" w14:textId="31C968B7" w:rsidR="00004521" w:rsidRPr="00C51C7C" w:rsidRDefault="00004521" w:rsidP="00FE7FEB">
      <w:pPr>
        <w:pStyle w:val="Sraopastraipa"/>
        <w:spacing w:after="0" w:line="240" w:lineRule="auto"/>
        <w:ind w:left="0" w:firstLine="567"/>
        <w:jc w:val="both"/>
        <w:rPr>
          <w:rFonts w:ascii="Times New Roman" w:hAnsi="Times New Roman" w:cs="Times New Roman"/>
          <w:sz w:val="24"/>
          <w:szCs w:val="24"/>
        </w:rPr>
      </w:pPr>
      <w:r w:rsidRPr="00C51C7C">
        <w:rPr>
          <w:rFonts w:ascii="Times New Roman" w:hAnsi="Times New Roman" w:cs="Times New Roman"/>
          <w:sz w:val="24"/>
          <w:szCs w:val="24"/>
        </w:rPr>
        <w:t>2.</w:t>
      </w:r>
      <w:r w:rsidR="00C157E5">
        <w:rPr>
          <w:rFonts w:ascii="Times New Roman" w:hAnsi="Times New Roman" w:cs="Times New Roman"/>
          <w:sz w:val="24"/>
          <w:szCs w:val="24"/>
        </w:rPr>
        <w:t>8</w:t>
      </w:r>
      <w:r w:rsidRPr="00C51C7C">
        <w:rPr>
          <w:rFonts w:ascii="Times New Roman" w:hAnsi="Times New Roman" w:cs="Times New Roman"/>
          <w:sz w:val="24"/>
          <w:szCs w:val="24"/>
        </w:rPr>
        <w:t>. Jeigu apibūdinant pirkimo objektą techninėje specifikacijoje nurodytas standartas</w:t>
      </w:r>
      <w:r w:rsidR="00245655" w:rsidRPr="00C51C7C">
        <w:rPr>
          <w:rFonts w:ascii="Times New Roman" w:hAnsi="Times New Roman" w:cs="Times New Roman"/>
          <w:sz w:val="24"/>
          <w:szCs w:val="24"/>
        </w:rPr>
        <w:t xml:space="preserve">, </w:t>
      </w:r>
      <w:r w:rsidR="00245655" w:rsidRPr="00C51C7C">
        <w:rPr>
          <w:rFonts w:ascii="Times New Roman" w:hAnsi="Times New Roman" w:cs="Times New Roman"/>
          <w:color w:val="000000"/>
          <w:sz w:val="24"/>
          <w:szCs w:val="24"/>
        </w:rPr>
        <w:t>techninis liudijimas ar bendrosios techninės specifikacijos</w:t>
      </w:r>
      <w:r w:rsidR="00046522" w:rsidRPr="00C51C7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51C7C">
        <w:rPr>
          <w:rFonts w:ascii="Times New Roman" w:hAnsi="Times New Roman" w:cs="Times New Roman"/>
          <w:color w:val="000000"/>
          <w:sz w:val="24"/>
          <w:szCs w:val="24"/>
        </w:rPr>
        <w:t xml:space="preserve">, </w:t>
      </w:r>
      <w:r w:rsidR="00245655" w:rsidRPr="00C51C7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7459F" w:rsidRDefault="00202323" w:rsidP="00202323">
      <w:pPr>
        <w:pStyle w:val="Antrat1"/>
        <w:spacing w:line="20" w:lineRule="atLeast"/>
        <w:contextualSpacing/>
        <w:rPr>
          <w:rFonts w:ascii="Times New Roman" w:hAnsi="Times New Roman" w:cs="Times New Roman"/>
          <w:sz w:val="32"/>
          <w:szCs w:val="32"/>
        </w:rPr>
      </w:pPr>
      <w:bookmarkStart w:id="66" w:name="_Toc227154743"/>
      <w:r w:rsidRPr="00A7459F">
        <w:rPr>
          <w:rFonts w:ascii="Times New Roman" w:hAnsi="Times New Roman" w:cs="Times New Roman"/>
          <w:sz w:val="32"/>
          <w:szCs w:val="32"/>
        </w:rPr>
        <w:t>3.</w:t>
      </w:r>
      <w:r w:rsidR="00D24970" w:rsidRPr="00A7459F">
        <w:rPr>
          <w:rFonts w:ascii="Times New Roman" w:hAnsi="Times New Roman" w:cs="Times New Roman"/>
          <w:sz w:val="32"/>
          <w:szCs w:val="32"/>
        </w:rPr>
        <w:t xml:space="preserve"> </w:t>
      </w:r>
      <w:bookmarkStart w:id="67" w:name="_Ref39427921"/>
      <w:bookmarkStart w:id="68" w:name="_Ref39427927"/>
      <w:bookmarkStart w:id="69" w:name="_Ref39740354"/>
      <w:r w:rsidR="00D22226" w:rsidRPr="00A7459F">
        <w:rPr>
          <w:rFonts w:ascii="Times New Roman" w:hAnsi="Times New Roman" w:cs="Times New Roman"/>
          <w:sz w:val="32"/>
          <w:szCs w:val="32"/>
        </w:rPr>
        <w:t>Susitikimai su tiekėjais</w:t>
      </w:r>
      <w:bookmarkEnd w:id="67"/>
      <w:bookmarkEnd w:id="68"/>
      <w:r w:rsidR="003B6924" w:rsidRPr="00A7459F">
        <w:rPr>
          <w:rFonts w:ascii="Times New Roman" w:hAnsi="Times New Roman" w:cs="Times New Roman"/>
          <w:sz w:val="32"/>
          <w:szCs w:val="32"/>
        </w:rPr>
        <w:t xml:space="preserve"> ir objekto apžiūra</w:t>
      </w:r>
      <w:bookmarkEnd w:id="66"/>
      <w:bookmarkEnd w:id="69"/>
    </w:p>
    <w:p w14:paraId="23089862" w14:textId="77777777" w:rsidR="0069130D" w:rsidRPr="00B654D6" w:rsidRDefault="00862DB8" w:rsidP="00B654D6">
      <w:pPr>
        <w:spacing w:after="0" w:line="240" w:lineRule="auto"/>
        <w:ind w:firstLine="567"/>
        <w:jc w:val="both"/>
        <w:rPr>
          <w:rFonts w:ascii="Times New Roman" w:hAnsi="Times New Roman" w:cs="Times New Roman"/>
          <w:sz w:val="24"/>
          <w:szCs w:val="24"/>
        </w:rPr>
      </w:pPr>
      <w:r w:rsidRPr="00B654D6">
        <w:rPr>
          <w:rFonts w:ascii="Times New Roman" w:hAnsi="Times New Roman" w:cs="Times New Roman"/>
          <w:iCs/>
          <w:sz w:val="24"/>
          <w:szCs w:val="24"/>
        </w:rPr>
        <w:t>3.1.</w:t>
      </w:r>
      <w:r w:rsidRPr="00B654D6">
        <w:rPr>
          <w:rFonts w:ascii="Times New Roman" w:hAnsi="Times New Roman" w:cs="Times New Roman"/>
          <w:i/>
          <w:color w:val="FF0000"/>
          <w:sz w:val="24"/>
          <w:szCs w:val="24"/>
        </w:rPr>
        <w:t xml:space="preserve"> </w:t>
      </w:r>
      <w:r w:rsidR="00B176FD" w:rsidRPr="00B654D6">
        <w:rPr>
          <w:rFonts w:ascii="Times New Roman" w:hAnsi="Times New Roman" w:cs="Times New Roman"/>
          <w:sz w:val="24"/>
          <w:szCs w:val="24"/>
        </w:rPr>
        <w:t xml:space="preserve">Perkančioji organizacija nerengs susitikimo su tiekėjais dėl pirkimo </w:t>
      </w:r>
      <w:r w:rsidR="004257A5" w:rsidRPr="00B654D6">
        <w:rPr>
          <w:rFonts w:ascii="Times New Roman" w:hAnsi="Times New Roman" w:cs="Times New Roman"/>
          <w:sz w:val="24"/>
          <w:szCs w:val="24"/>
        </w:rPr>
        <w:t>sąlyg</w:t>
      </w:r>
      <w:r w:rsidR="00B176FD" w:rsidRPr="00B654D6">
        <w:rPr>
          <w:rFonts w:ascii="Times New Roman" w:hAnsi="Times New Roman" w:cs="Times New Roman"/>
          <w:sz w:val="24"/>
          <w:szCs w:val="24"/>
        </w:rPr>
        <w:t>ų</w:t>
      </w:r>
      <w:r w:rsidR="00946722" w:rsidRPr="00B654D6">
        <w:rPr>
          <w:rFonts w:ascii="Times New Roman" w:hAnsi="Times New Roman" w:cs="Times New Roman"/>
          <w:sz w:val="24"/>
          <w:szCs w:val="24"/>
        </w:rPr>
        <w:t xml:space="preserve"> paaiškinimo</w:t>
      </w:r>
      <w:r w:rsidR="00B176FD" w:rsidRPr="00B654D6">
        <w:rPr>
          <w:rFonts w:ascii="Times New Roman" w:hAnsi="Times New Roman" w:cs="Times New Roman"/>
          <w:sz w:val="24"/>
          <w:szCs w:val="24"/>
        </w:rPr>
        <w:t>.</w:t>
      </w:r>
    </w:p>
    <w:p w14:paraId="24A7FE06" w14:textId="7CF7BFBC" w:rsidR="00BE0587" w:rsidRPr="005A5F36" w:rsidRDefault="0069130D" w:rsidP="00B654D6">
      <w:pPr>
        <w:spacing w:after="0" w:line="240" w:lineRule="auto"/>
        <w:ind w:firstLine="567"/>
        <w:jc w:val="both"/>
        <w:rPr>
          <w:rFonts w:ascii="Times New Roman" w:hAnsi="Times New Roman" w:cs="Times New Roman"/>
          <w:sz w:val="24"/>
          <w:szCs w:val="24"/>
        </w:rPr>
      </w:pPr>
      <w:r w:rsidRPr="005A5F36">
        <w:rPr>
          <w:rFonts w:ascii="Times New Roman" w:hAnsi="Times New Roman" w:cs="Times New Roman"/>
          <w:sz w:val="24"/>
          <w:szCs w:val="24"/>
        </w:rPr>
        <w:t xml:space="preserve">3.2. </w:t>
      </w:r>
      <w:r w:rsidR="00B654D6" w:rsidRPr="005A5F36">
        <w:rPr>
          <w:rFonts w:ascii="Times New Roman" w:hAnsi="Times New Roman" w:cs="Times New Roman"/>
          <w:sz w:val="24"/>
          <w:szCs w:val="24"/>
        </w:rPr>
        <w:t>Perkančioji organizacija suteiks galimybę apžiūrėti objektą (darbų atlikimo vietą) iki pasiūlymų pateikimo terminio pabaigos. Tiekėjai, norintys apžiūrėti objektą, turi pateikti prašymą</w:t>
      </w:r>
      <w:r w:rsidR="00624693" w:rsidRPr="005A5F36">
        <w:rPr>
          <w:rFonts w:ascii="Times New Roman" w:hAnsi="Times New Roman" w:cs="Times New Roman"/>
          <w:sz w:val="24"/>
          <w:szCs w:val="24"/>
        </w:rPr>
        <w:t xml:space="preserve"> CVP IS priemonėmis</w:t>
      </w:r>
      <w:r w:rsidR="00B654D6" w:rsidRPr="005A5F36">
        <w:rPr>
          <w:rFonts w:ascii="Times New Roman" w:hAnsi="Times New Roman" w:cs="Times New Roman"/>
          <w:sz w:val="24"/>
          <w:szCs w:val="24"/>
        </w:rPr>
        <w:t>, nurodydami pageidaujamą apžiūros laiką. Perkančioji organizacija turi teisę su tiekėju suderinti kitą, nei jo prašyme nurodytas susitikimo laiką.</w:t>
      </w:r>
    </w:p>
    <w:p w14:paraId="700BA750" w14:textId="3627A078" w:rsidR="00B654D6" w:rsidRPr="00624693" w:rsidRDefault="00624693" w:rsidP="00B654D6">
      <w:pPr>
        <w:spacing w:after="0" w:line="240" w:lineRule="auto"/>
        <w:ind w:firstLine="567"/>
        <w:jc w:val="both"/>
        <w:rPr>
          <w:rFonts w:ascii="Times New Roman" w:hAnsi="Times New Roman" w:cs="Times New Roman"/>
          <w:iCs/>
          <w:color w:val="FF0000"/>
          <w:sz w:val="24"/>
          <w:szCs w:val="24"/>
        </w:rPr>
      </w:pPr>
      <w:r w:rsidRPr="005A5F36">
        <w:rPr>
          <w:rFonts w:ascii="Times New Roman" w:hAnsi="Times New Roman" w:cs="Times New Roman"/>
          <w:iCs/>
          <w:sz w:val="24"/>
          <w:szCs w:val="24"/>
        </w:rPr>
        <w:t xml:space="preserve">3.3. </w:t>
      </w:r>
      <w:r w:rsidR="00B654D6" w:rsidRPr="005A5F36">
        <w:rPr>
          <w:rFonts w:ascii="Times New Roman" w:hAnsi="Times New Roman" w:cs="Times New Roman"/>
          <w:iCs/>
          <w:sz w:val="24"/>
          <w:szCs w:val="24"/>
        </w:rPr>
        <w:t xml:space="preserve">Apžiūros metu nebus atsakoma į tiekėjų klausimus dėl pirkimo objekto ar pirkimo dokumentų nuostatų – kilusius klausimus tiekėjas turi užduoti </w:t>
      </w:r>
      <w:r w:rsidRPr="005A5F36">
        <w:rPr>
          <w:rFonts w:ascii="Times New Roman" w:hAnsi="Times New Roman" w:cs="Times New Roman"/>
          <w:iCs/>
          <w:sz w:val="24"/>
          <w:szCs w:val="24"/>
        </w:rPr>
        <w:t xml:space="preserve">CVP IS priemonėmis specialiųjų </w:t>
      </w:r>
      <w:r w:rsidR="00B654D6" w:rsidRPr="005A5F36">
        <w:rPr>
          <w:rFonts w:ascii="Times New Roman" w:hAnsi="Times New Roman" w:cs="Times New Roman"/>
          <w:iCs/>
          <w:sz w:val="24"/>
          <w:szCs w:val="24"/>
        </w:rPr>
        <w:t xml:space="preserve">pirkimo sąlygų </w:t>
      </w:r>
      <w:r w:rsidRPr="005A5F36">
        <w:rPr>
          <w:rFonts w:ascii="Times New Roman" w:hAnsi="Times New Roman" w:cs="Times New Roman"/>
          <w:iCs/>
          <w:sz w:val="24"/>
          <w:szCs w:val="24"/>
        </w:rPr>
        <w:t>1</w:t>
      </w:r>
      <w:r w:rsidR="00B654D6" w:rsidRPr="005A5F36">
        <w:rPr>
          <w:rFonts w:ascii="Times New Roman" w:hAnsi="Times New Roman" w:cs="Times New Roman"/>
          <w:iCs/>
          <w:sz w:val="24"/>
          <w:szCs w:val="24"/>
        </w:rPr>
        <w:t xml:space="preserve"> </w:t>
      </w:r>
      <w:r w:rsidRPr="005A5F36">
        <w:rPr>
          <w:rFonts w:ascii="Times New Roman" w:hAnsi="Times New Roman" w:cs="Times New Roman"/>
          <w:iCs/>
          <w:sz w:val="24"/>
          <w:szCs w:val="24"/>
        </w:rPr>
        <w:t>priede</w:t>
      </w:r>
      <w:r w:rsidR="00B654D6" w:rsidRPr="005A5F36">
        <w:rPr>
          <w:rFonts w:ascii="Times New Roman" w:hAnsi="Times New Roman" w:cs="Times New Roman"/>
          <w:iCs/>
          <w:sz w:val="24"/>
          <w:szCs w:val="24"/>
        </w:rPr>
        <w:t xml:space="preserve"> nustatyta tvarka ir terminais.</w:t>
      </w:r>
    </w:p>
    <w:p w14:paraId="6443D2FF" w14:textId="040A41C9" w:rsidR="00C94B9F" w:rsidRPr="00A7459F" w:rsidRDefault="00AD57B1" w:rsidP="00AD57B1">
      <w:pPr>
        <w:pStyle w:val="Antrat1"/>
        <w:spacing w:line="20" w:lineRule="atLeast"/>
        <w:contextualSpacing/>
        <w:rPr>
          <w:rFonts w:ascii="Times New Roman" w:hAnsi="Times New Roman" w:cs="Times New Roman"/>
          <w:sz w:val="32"/>
          <w:szCs w:val="32"/>
        </w:rPr>
      </w:pPr>
      <w:bookmarkStart w:id="70" w:name="_Ref39473754"/>
      <w:bookmarkStart w:id="71" w:name="_Ref39473761"/>
      <w:bookmarkStart w:id="72" w:name="_Ref39474188"/>
      <w:bookmarkStart w:id="73" w:name="_Toc227154744"/>
      <w:r w:rsidRPr="00A7459F">
        <w:rPr>
          <w:rFonts w:ascii="Times New Roman" w:hAnsi="Times New Roman" w:cs="Times New Roman"/>
          <w:sz w:val="32"/>
          <w:szCs w:val="32"/>
        </w:rPr>
        <w:t xml:space="preserve">4. </w:t>
      </w:r>
      <w:r w:rsidR="00173ACB" w:rsidRPr="00A7459F">
        <w:rPr>
          <w:rFonts w:ascii="Times New Roman" w:hAnsi="Times New Roman" w:cs="Times New Roman"/>
          <w:sz w:val="32"/>
          <w:szCs w:val="32"/>
        </w:rPr>
        <w:t>Tiekėjų pašalinimo pagrindai</w:t>
      </w:r>
      <w:bookmarkEnd w:id="70"/>
      <w:bookmarkEnd w:id="71"/>
      <w:bookmarkEnd w:id="72"/>
      <w:r w:rsidR="00975F1F" w:rsidRPr="00A7459F">
        <w:rPr>
          <w:rFonts w:ascii="Times New Roman" w:hAnsi="Times New Roman" w:cs="Times New Roman"/>
          <w:sz w:val="32"/>
          <w:szCs w:val="32"/>
        </w:rPr>
        <w:t xml:space="preserve"> ir kvalifikacijos reikalavimai</w:t>
      </w:r>
      <w:bookmarkEnd w:id="73"/>
    </w:p>
    <w:p w14:paraId="23B058CE" w14:textId="275918D0" w:rsidR="002C5249" w:rsidRPr="00FB12D9" w:rsidRDefault="009D2F13" w:rsidP="127DD6E8">
      <w:pPr>
        <w:pStyle w:val="Sraopastraipa"/>
        <w:spacing w:after="120" w:line="20" w:lineRule="atLeast"/>
        <w:ind w:left="0" w:firstLine="567"/>
        <w:jc w:val="both"/>
        <w:rPr>
          <w:rFonts w:ascii="Times New Roman" w:hAnsi="Times New Roman" w:cs="Times New Roman"/>
          <w:sz w:val="24"/>
          <w:szCs w:val="24"/>
        </w:rPr>
      </w:pPr>
      <w:r w:rsidRPr="00FB12D9">
        <w:rPr>
          <w:rFonts w:ascii="Times New Roman" w:hAnsi="Times New Roman" w:cs="Times New Roman"/>
          <w:sz w:val="24"/>
          <w:szCs w:val="24"/>
        </w:rPr>
        <w:t xml:space="preserve">4.1. </w:t>
      </w:r>
      <w:r w:rsidR="002C5249" w:rsidRPr="00FB12D9">
        <w:rPr>
          <w:rFonts w:ascii="Times New Roman" w:hAnsi="Times New Roman" w:cs="Times New Roman"/>
          <w:sz w:val="24"/>
          <w:szCs w:val="24"/>
        </w:rPr>
        <w:t>Reikalavimai dėl tiekėjo ir</w:t>
      </w:r>
      <w:bookmarkStart w:id="74" w:name="_Hlk41039660"/>
      <w:r w:rsidR="00942379" w:rsidRPr="00FB12D9">
        <w:rPr>
          <w:rFonts w:ascii="Times New Roman" w:hAnsi="Times New Roman" w:cs="Times New Roman"/>
          <w:sz w:val="24"/>
          <w:szCs w:val="24"/>
        </w:rPr>
        <w:t xml:space="preserve"> </w:t>
      </w:r>
      <w:r w:rsidR="002C5249" w:rsidRPr="00FB12D9">
        <w:rPr>
          <w:rFonts w:ascii="Times New Roman" w:hAnsi="Times New Roman" w:cs="Times New Roman"/>
          <w:sz w:val="24"/>
          <w:szCs w:val="24"/>
        </w:rPr>
        <w:t>subtiekėjų</w:t>
      </w:r>
      <w:r w:rsidR="00942379" w:rsidRPr="00FB12D9">
        <w:rPr>
          <w:rFonts w:ascii="Times New Roman" w:hAnsi="Times New Roman" w:cs="Times New Roman"/>
          <w:sz w:val="24"/>
          <w:szCs w:val="24"/>
        </w:rPr>
        <w:t xml:space="preserve"> (jei taikoma)</w:t>
      </w:r>
      <w:r w:rsidR="00953F2B" w:rsidRPr="00FB12D9">
        <w:rPr>
          <w:rFonts w:ascii="Times New Roman" w:hAnsi="Times New Roman" w:cs="Times New Roman"/>
          <w:sz w:val="24"/>
          <w:szCs w:val="24"/>
        </w:rPr>
        <w:t xml:space="preserve">, </w:t>
      </w:r>
      <w:r w:rsidR="007F34C7" w:rsidRPr="00FB12D9">
        <w:rPr>
          <w:rFonts w:ascii="Times New Roman" w:hAnsi="Times New Roman" w:cs="Times New Roman"/>
          <w:sz w:val="24"/>
          <w:szCs w:val="24"/>
        </w:rPr>
        <w:t>ūkio subjektų, kurių pajėgumais tiekėjas remiasi,</w:t>
      </w:r>
      <w:r w:rsidR="002C5249" w:rsidRPr="00FB12D9">
        <w:rPr>
          <w:rFonts w:ascii="Times New Roman" w:hAnsi="Times New Roman" w:cs="Times New Roman"/>
          <w:sz w:val="24"/>
          <w:szCs w:val="24"/>
        </w:rPr>
        <w:t xml:space="preserve"> </w:t>
      </w:r>
      <w:bookmarkEnd w:id="74"/>
      <w:r w:rsidR="002C5249" w:rsidRPr="00FB12D9">
        <w:rPr>
          <w:rFonts w:ascii="Times New Roman" w:hAnsi="Times New Roman" w:cs="Times New Roman"/>
          <w:sz w:val="24"/>
          <w:szCs w:val="24"/>
        </w:rPr>
        <w:t xml:space="preserve">pašalinimo pagrindų nebuvimo bei jų nebuvimą patvirtinantys dokumentai nurodyti </w:t>
      </w:r>
      <w:r w:rsidR="006A737F" w:rsidRPr="00FB12D9">
        <w:rPr>
          <w:rFonts w:ascii="Times New Roman" w:hAnsi="Times New Roman" w:cs="Times New Roman"/>
          <w:sz w:val="24"/>
          <w:szCs w:val="24"/>
        </w:rPr>
        <w:t xml:space="preserve">specialiųjų </w:t>
      </w:r>
      <w:r w:rsidR="006A737F" w:rsidRPr="00FB12D9">
        <w:rPr>
          <w:rFonts w:ascii="Times New Roman" w:eastAsia="Calibri" w:hAnsi="Times New Roman" w:cs="Times New Roman"/>
          <w:sz w:val="24"/>
          <w:szCs w:val="24"/>
        </w:rPr>
        <w:t>p</w:t>
      </w:r>
      <w:r w:rsidR="00551FA7" w:rsidRPr="00FB12D9">
        <w:rPr>
          <w:rFonts w:ascii="Times New Roman" w:eastAsia="Calibri" w:hAnsi="Times New Roman" w:cs="Times New Roman"/>
          <w:sz w:val="24"/>
          <w:szCs w:val="24"/>
        </w:rPr>
        <w:t xml:space="preserve">irkimo </w:t>
      </w:r>
      <w:r w:rsidR="006773B6" w:rsidRPr="00FB12D9">
        <w:rPr>
          <w:rFonts w:ascii="Times New Roman" w:eastAsia="Calibri" w:hAnsi="Times New Roman" w:cs="Times New Roman"/>
          <w:sz w:val="24"/>
          <w:szCs w:val="24"/>
        </w:rPr>
        <w:t xml:space="preserve">sąlygų </w:t>
      </w:r>
      <w:r w:rsidR="00FB12D9" w:rsidRPr="00FB12D9">
        <w:rPr>
          <w:rFonts w:ascii="Times New Roman" w:hAnsi="Times New Roman" w:cs="Times New Roman"/>
          <w:sz w:val="24"/>
          <w:szCs w:val="24"/>
        </w:rPr>
        <w:t>3</w:t>
      </w:r>
      <w:r w:rsidR="00984B02" w:rsidRPr="00FB12D9">
        <w:rPr>
          <w:rFonts w:ascii="Times New Roman" w:hAnsi="Times New Roman" w:cs="Times New Roman"/>
          <w:sz w:val="24"/>
          <w:szCs w:val="24"/>
        </w:rPr>
        <w:t xml:space="preserve"> </w:t>
      </w:r>
      <w:r w:rsidR="006773B6" w:rsidRPr="00FB12D9">
        <w:rPr>
          <w:rFonts w:ascii="Times New Roman" w:eastAsia="Calibri" w:hAnsi="Times New Roman" w:cs="Times New Roman"/>
          <w:sz w:val="24"/>
          <w:szCs w:val="24"/>
        </w:rPr>
        <w:t>priede</w:t>
      </w:r>
      <w:r w:rsidR="00FB12D9" w:rsidRPr="00FB12D9">
        <w:rPr>
          <w:rFonts w:ascii="Times New Roman" w:eastAsia="Calibri" w:hAnsi="Times New Roman" w:cs="Times New Roman"/>
          <w:sz w:val="24"/>
          <w:szCs w:val="24"/>
        </w:rPr>
        <w:t xml:space="preserve"> „Tiekėjų pašalinimo pagrindai“</w:t>
      </w:r>
      <w:r w:rsidR="002C5249" w:rsidRPr="00FB12D9">
        <w:rPr>
          <w:rFonts w:ascii="Times New Roman" w:hAnsi="Times New Roman" w:cs="Times New Roman"/>
          <w:sz w:val="24"/>
          <w:szCs w:val="24"/>
        </w:rPr>
        <w:t xml:space="preserve">. </w:t>
      </w:r>
    </w:p>
    <w:p w14:paraId="34E32D48" w14:textId="59768F5E" w:rsidR="007B6F6D" w:rsidRPr="00FB12D9"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FB12D9">
        <w:rPr>
          <w:rFonts w:ascii="Times New Roman" w:hAnsi="Times New Roman" w:cs="Times New Roman"/>
          <w:sz w:val="24"/>
          <w:szCs w:val="24"/>
        </w:rPr>
        <w:t>4.2.</w:t>
      </w:r>
      <w:r w:rsidR="00990E9B" w:rsidRPr="00FB12D9">
        <w:rPr>
          <w:rFonts w:ascii="Times New Roman" w:hAnsi="Times New Roman" w:cs="Times New Roman"/>
          <w:sz w:val="24"/>
          <w:szCs w:val="24"/>
        </w:rPr>
        <w:t xml:space="preserve"> </w:t>
      </w:r>
      <w:r w:rsidR="00A6625B" w:rsidRPr="00FB12D9">
        <w:rPr>
          <w:rFonts w:ascii="Times New Roman" w:hAnsi="Times New Roman" w:cs="Times New Roman"/>
          <w:sz w:val="24"/>
          <w:szCs w:val="24"/>
        </w:rPr>
        <w:t xml:space="preserve">Tiekėjams nustatomi kvalifikacijos reikalavimai </w:t>
      </w:r>
      <w:r w:rsidR="00A6625B" w:rsidRPr="00CD3AEE">
        <w:rPr>
          <w:rFonts w:ascii="Times New Roman" w:hAnsi="Times New Roman" w:cs="Times New Roman"/>
          <w:sz w:val="24"/>
          <w:szCs w:val="24"/>
        </w:rPr>
        <w:t xml:space="preserve">ir </w:t>
      </w:r>
      <w:r w:rsidR="00A6625B" w:rsidRPr="00FB12D9">
        <w:rPr>
          <w:rFonts w:ascii="Times New Roman" w:hAnsi="Times New Roman" w:cs="Times New Roman"/>
          <w:sz w:val="24"/>
          <w:szCs w:val="24"/>
        </w:rPr>
        <w:t xml:space="preserve">aplinkos apsaugos vadybos sistemos standartų laikymosi ir jų atitiktį patvirtinantys dokumentai nurodyti </w:t>
      </w:r>
      <w:r w:rsidR="00765189" w:rsidRPr="00FB12D9">
        <w:rPr>
          <w:rFonts w:ascii="Times New Roman" w:hAnsi="Times New Roman" w:cs="Times New Roman"/>
          <w:sz w:val="24"/>
          <w:szCs w:val="24"/>
        </w:rPr>
        <w:t>specialiųjų p</w:t>
      </w:r>
      <w:r w:rsidR="00551FA7" w:rsidRPr="00FB12D9">
        <w:rPr>
          <w:rFonts w:ascii="Times New Roman" w:hAnsi="Times New Roman" w:cs="Times New Roman"/>
          <w:sz w:val="24"/>
          <w:szCs w:val="24"/>
        </w:rPr>
        <w:t xml:space="preserve">irkimo </w:t>
      </w:r>
      <w:r w:rsidR="00A6625B" w:rsidRPr="00FB12D9">
        <w:rPr>
          <w:rFonts w:ascii="Times New Roman" w:hAnsi="Times New Roman" w:cs="Times New Roman"/>
          <w:sz w:val="24"/>
          <w:szCs w:val="24"/>
        </w:rPr>
        <w:t xml:space="preserve">sąlygų </w:t>
      </w:r>
      <w:r w:rsidR="00FB12D9" w:rsidRPr="00FB12D9">
        <w:rPr>
          <w:rFonts w:ascii="Times New Roman" w:hAnsi="Times New Roman" w:cs="Times New Roman"/>
          <w:sz w:val="24"/>
          <w:szCs w:val="24"/>
        </w:rPr>
        <w:t xml:space="preserve">4 </w:t>
      </w:r>
      <w:r w:rsidR="00A6625B" w:rsidRPr="00FB12D9">
        <w:rPr>
          <w:rFonts w:ascii="Times New Roman" w:hAnsi="Times New Roman" w:cs="Times New Roman"/>
          <w:sz w:val="24"/>
          <w:szCs w:val="24"/>
        </w:rPr>
        <w:t>priede</w:t>
      </w:r>
      <w:r w:rsidR="00FB12D9" w:rsidRPr="00FB12D9">
        <w:rPr>
          <w:rFonts w:ascii="Times New Roman" w:hAnsi="Times New Roman" w:cs="Times New Roman"/>
          <w:sz w:val="24"/>
          <w:szCs w:val="24"/>
        </w:rPr>
        <w:t xml:space="preserve"> „Tiekėjų kvalifikacijos reikalavimai ir reikalaujami kokybės bei aplinkos apsaugos vadybos sistemų standartai“</w:t>
      </w:r>
      <w:r w:rsidR="00A6625B" w:rsidRPr="00FB12D9">
        <w:rPr>
          <w:rFonts w:ascii="Times New Roman" w:hAnsi="Times New Roman" w:cs="Times New Roman"/>
          <w:sz w:val="24"/>
          <w:szCs w:val="24"/>
        </w:rPr>
        <w:t xml:space="preserve">. </w:t>
      </w:r>
    </w:p>
    <w:p w14:paraId="69D62E2B" w14:textId="7F94BB77" w:rsidR="00A000BE" w:rsidRPr="00A7459F" w:rsidRDefault="00D24970" w:rsidP="0037632B">
      <w:pPr>
        <w:pStyle w:val="Antrat1"/>
        <w:tabs>
          <w:tab w:val="left" w:pos="567"/>
        </w:tabs>
        <w:spacing w:after="0"/>
        <w:contextualSpacing/>
        <w:jc w:val="both"/>
        <w:rPr>
          <w:rFonts w:ascii="Times New Roman" w:hAnsi="Times New Roman" w:cs="Times New Roman"/>
          <w:sz w:val="32"/>
          <w:szCs w:val="32"/>
        </w:rPr>
      </w:pPr>
      <w:bookmarkStart w:id="75" w:name="_Toc227154745"/>
      <w:r w:rsidRPr="00A7459F">
        <w:rPr>
          <w:rFonts w:ascii="Times New Roman" w:hAnsi="Times New Roman" w:cs="Times New Roman"/>
          <w:sz w:val="32"/>
          <w:szCs w:val="32"/>
        </w:rPr>
        <w:t>5</w:t>
      </w:r>
      <w:r w:rsidR="001E3D5A" w:rsidRPr="00A7459F">
        <w:rPr>
          <w:rFonts w:ascii="Times New Roman" w:hAnsi="Times New Roman" w:cs="Times New Roman"/>
          <w:sz w:val="32"/>
          <w:szCs w:val="32"/>
        </w:rPr>
        <w:t>.</w:t>
      </w:r>
      <w:r w:rsidR="009743D3" w:rsidRPr="00A7459F">
        <w:rPr>
          <w:rFonts w:ascii="Times New Roman" w:hAnsi="Times New Roman" w:cs="Times New Roman"/>
          <w:sz w:val="32"/>
          <w:szCs w:val="32"/>
        </w:rPr>
        <w:t>Reikalavimai, susiję su nacionaliniu saugumu</w:t>
      </w:r>
      <w:bookmarkEnd w:id="75"/>
      <w:r w:rsidR="009743D3" w:rsidRPr="00A7459F">
        <w:rPr>
          <w:rFonts w:ascii="Times New Roman" w:hAnsi="Times New Roman" w:cs="Times New Roman"/>
          <w:sz w:val="32"/>
          <w:szCs w:val="32"/>
        </w:rPr>
        <w:t xml:space="preserve"> </w:t>
      </w:r>
    </w:p>
    <w:p w14:paraId="38392A54" w14:textId="77777777" w:rsidR="00FB12D9" w:rsidRPr="00FB12D9" w:rsidRDefault="00FB12D9" w:rsidP="00FB12D9">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FB12D9">
        <w:rPr>
          <w:rFonts w:ascii="Times New Roman" w:hAnsi="Times New Roman" w:cs="Times New Roman"/>
          <w:sz w:val="24"/>
          <w:szCs w:val="24"/>
        </w:rPr>
        <w:t>5.1. Reikalavimai, susiję su nacionaliniu saugumu nėra taikomi.</w:t>
      </w:r>
    </w:p>
    <w:p w14:paraId="4BEDE7AF" w14:textId="457E0FAE" w:rsidR="00AF62E6" w:rsidRPr="00A7459F" w:rsidRDefault="00245E8F" w:rsidP="00142AB7">
      <w:pPr>
        <w:pStyle w:val="Antrat1"/>
        <w:spacing w:line="20" w:lineRule="atLeast"/>
        <w:contextualSpacing/>
        <w:rPr>
          <w:rFonts w:ascii="Times New Roman" w:hAnsi="Times New Roman" w:cs="Times New Roman"/>
          <w:sz w:val="32"/>
          <w:szCs w:val="32"/>
        </w:rPr>
      </w:pPr>
      <w:bookmarkStart w:id="76" w:name="_Ref39666794"/>
      <w:bookmarkStart w:id="77" w:name="_Ref39666796"/>
      <w:bookmarkStart w:id="78" w:name="_Toc227154746"/>
      <w:r w:rsidRPr="00A7459F">
        <w:rPr>
          <w:rFonts w:ascii="Times New Roman" w:hAnsi="Times New Roman" w:cs="Times New Roman"/>
          <w:sz w:val="32"/>
          <w:szCs w:val="32"/>
        </w:rPr>
        <w:lastRenderedPageBreak/>
        <w:t>6</w:t>
      </w:r>
      <w:r w:rsidR="0005396D" w:rsidRPr="00A7459F">
        <w:rPr>
          <w:rFonts w:ascii="Times New Roman" w:hAnsi="Times New Roman" w:cs="Times New Roman"/>
          <w:sz w:val="32"/>
          <w:szCs w:val="32"/>
        </w:rPr>
        <w:t xml:space="preserve">. </w:t>
      </w:r>
      <w:r w:rsidR="00220588" w:rsidRPr="00A7459F">
        <w:rPr>
          <w:rFonts w:ascii="Times New Roman" w:hAnsi="Times New Roman" w:cs="Times New Roman"/>
          <w:sz w:val="32"/>
          <w:szCs w:val="32"/>
        </w:rPr>
        <w:t>Specialieji r</w:t>
      </w:r>
      <w:r w:rsidR="00DF58E2" w:rsidRPr="00A7459F">
        <w:rPr>
          <w:rFonts w:ascii="Times New Roman" w:hAnsi="Times New Roman" w:cs="Times New Roman"/>
          <w:sz w:val="32"/>
          <w:szCs w:val="32"/>
        </w:rPr>
        <w:t>eikalavimai pasiūlymų rengimui ir pateikimui</w:t>
      </w:r>
      <w:bookmarkEnd w:id="76"/>
      <w:bookmarkEnd w:id="77"/>
      <w:bookmarkEnd w:id="78"/>
    </w:p>
    <w:p w14:paraId="3D47F821" w14:textId="2F93D89B" w:rsidR="00EF5623" w:rsidRPr="00C51C7C" w:rsidRDefault="00192AF9" w:rsidP="001032F8">
      <w:pPr>
        <w:spacing w:after="0" w:line="20" w:lineRule="atLeast"/>
        <w:ind w:firstLine="567"/>
        <w:jc w:val="both"/>
        <w:rPr>
          <w:rFonts w:ascii="Times New Roman" w:hAnsi="Times New Roman" w:cs="Times New Roman"/>
          <w:i/>
          <w:iCs/>
          <w:color w:val="7030A0"/>
          <w:sz w:val="24"/>
          <w:szCs w:val="24"/>
        </w:rPr>
      </w:pPr>
      <w:r w:rsidRPr="00C51C7C">
        <w:rPr>
          <w:rFonts w:ascii="Times New Roman" w:hAnsi="Times New Roman" w:cs="Times New Roman"/>
          <w:sz w:val="24"/>
          <w:szCs w:val="24"/>
        </w:rPr>
        <w:t xml:space="preserve">6.1. </w:t>
      </w:r>
      <w:r w:rsidR="00EF5623" w:rsidRPr="00C51C7C">
        <w:rPr>
          <w:rFonts w:ascii="Times New Roman" w:hAnsi="Times New Roman" w:cs="Times New Roman"/>
          <w:sz w:val="24"/>
          <w:szCs w:val="24"/>
        </w:rPr>
        <w:t xml:space="preserve">Tiekėjo </w:t>
      </w:r>
      <w:r w:rsidR="0058726C" w:rsidRPr="00C51C7C">
        <w:rPr>
          <w:rFonts w:ascii="Times New Roman" w:hAnsi="Times New Roman" w:cs="Times New Roman"/>
          <w:sz w:val="24"/>
          <w:szCs w:val="24"/>
        </w:rPr>
        <w:t>p</w:t>
      </w:r>
      <w:r w:rsidR="00EF5623" w:rsidRPr="00C51C7C">
        <w:rPr>
          <w:rFonts w:ascii="Times New Roman" w:hAnsi="Times New Roman" w:cs="Times New Roman"/>
          <w:sz w:val="24"/>
          <w:szCs w:val="24"/>
        </w:rPr>
        <w:t>asiūlymą sudaro CVP IS pateikiamų ir žemiau nurodytų dokumentų visuma</w:t>
      </w:r>
      <w:r w:rsidR="00FD53CF" w:rsidRPr="00C51C7C">
        <w:rPr>
          <w:rFonts w:ascii="Times New Roman" w:hAnsi="Times New Roman" w:cs="Times New Roman"/>
          <w:sz w:val="24"/>
          <w:szCs w:val="24"/>
        </w:rPr>
        <w:t>:</w:t>
      </w:r>
    </w:p>
    <w:p w14:paraId="04F33670" w14:textId="50C2C0CB" w:rsidR="00E101B8" w:rsidRPr="00C51C7C" w:rsidRDefault="00EC4CB7" w:rsidP="001032F8">
      <w:pPr>
        <w:pStyle w:val="Sraopastraipa"/>
        <w:numPr>
          <w:ilvl w:val="2"/>
          <w:numId w:val="12"/>
        </w:numPr>
        <w:spacing w:after="0" w:line="240" w:lineRule="auto"/>
        <w:ind w:left="0" w:firstLine="567"/>
        <w:jc w:val="both"/>
        <w:rPr>
          <w:rFonts w:ascii="Times New Roman" w:eastAsia="Calibri" w:hAnsi="Times New Roman" w:cs="Times New Roman"/>
          <w:b/>
          <w:i/>
          <w:sz w:val="24"/>
          <w:szCs w:val="24"/>
        </w:rPr>
      </w:pPr>
      <w:r w:rsidRPr="00C51C7C">
        <w:rPr>
          <w:rFonts w:ascii="Times New Roman" w:eastAsiaTheme="minorHAnsi" w:hAnsi="Times New Roman" w:cs="Times New Roman"/>
          <w:b/>
          <w:iCs/>
          <w:sz w:val="24"/>
          <w:szCs w:val="24"/>
        </w:rPr>
        <w:t>Pirmąjį voką sudaro CVP IS pasiūlymo lango „Tinkamumo kriterijai“ ir „Techninis“ skiltyse prisegti dokumentai ir nurodyta informacija:</w:t>
      </w:r>
    </w:p>
    <w:p w14:paraId="37F5124E" w14:textId="7FB1ECFE" w:rsidR="00E101B8" w:rsidRPr="00C51C7C" w:rsidRDefault="00E101B8" w:rsidP="00FE7FEB">
      <w:pPr>
        <w:spacing w:after="0" w:line="240" w:lineRule="auto"/>
        <w:ind w:firstLine="567"/>
        <w:jc w:val="both"/>
        <w:rPr>
          <w:rFonts w:ascii="Times New Roman" w:hAnsi="Times New Roman" w:cs="Times New Roman"/>
          <w:sz w:val="24"/>
          <w:szCs w:val="24"/>
        </w:rPr>
      </w:pPr>
      <w:r w:rsidRPr="00C51C7C">
        <w:rPr>
          <w:rFonts w:ascii="Times New Roman" w:hAnsi="Times New Roman" w:cs="Times New Roman"/>
          <w:sz w:val="24"/>
          <w:szCs w:val="24"/>
        </w:rPr>
        <w:t>6.1.1.</w:t>
      </w:r>
      <w:r w:rsidR="00C7179F" w:rsidRPr="00C51C7C">
        <w:rPr>
          <w:rFonts w:ascii="Times New Roman" w:hAnsi="Times New Roman" w:cs="Times New Roman"/>
          <w:sz w:val="24"/>
          <w:szCs w:val="24"/>
        </w:rPr>
        <w:t xml:space="preserve">1. </w:t>
      </w:r>
      <w:r w:rsidRPr="00C51C7C">
        <w:rPr>
          <w:rFonts w:ascii="Times New Roman" w:hAnsi="Times New Roman" w:cs="Times New Roman"/>
          <w:sz w:val="24"/>
          <w:szCs w:val="24"/>
        </w:rPr>
        <w:t>užpildyta ir pasirašyta</w:t>
      </w:r>
      <w:r w:rsidR="00350C7D" w:rsidRPr="00C51C7C">
        <w:rPr>
          <w:rFonts w:ascii="Times New Roman" w:hAnsi="Times New Roman" w:cs="Times New Roman"/>
          <w:sz w:val="24"/>
          <w:szCs w:val="24"/>
        </w:rPr>
        <w:t xml:space="preserve"> </w:t>
      </w:r>
      <w:r w:rsidR="005F152B" w:rsidRPr="00C51C7C">
        <w:rPr>
          <w:rFonts w:ascii="Times New Roman" w:hAnsi="Times New Roman" w:cs="Times New Roman"/>
          <w:sz w:val="24"/>
          <w:szCs w:val="24"/>
        </w:rPr>
        <w:t>p</w:t>
      </w:r>
      <w:r w:rsidRPr="00C51C7C">
        <w:rPr>
          <w:rFonts w:ascii="Times New Roman" w:hAnsi="Times New Roman" w:cs="Times New Roman"/>
          <w:sz w:val="24"/>
          <w:szCs w:val="24"/>
        </w:rPr>
        <w:t>asiūlymo formos</w:t>
      </w:r>
      <w:r w:rsidR="000E7CF8" w:rsidRPr="00C51C7C">
        <w:rPr>
          <w:rFonts w:ascii="Times New Roman" w:hAnsi="Times New Roman" w:cs="Times New Roman"/>
          <w:sz w:val="24"/>
          <w:szCs w:val="24"/>
        </w:rPr>
        <w:t xml:space="preserve">, pateiktos specialiųjų pirkimo sąlygų </w:t>
      </w:r>
      <w:r w:rsidR="00C51C7C" w:rsidRPr="00C51C7C">
        <w:rPr>
          <w:rFonts w:ascii="Times New Roman" w:hAnsi="Times New Roman" w:cs="Times New Roman"/>
          <w:sz w:val="24"/>
          <w:szCs w:val="24"/>
        </w:rPr>
        <w:t>6</w:t>
      </w:r>
      <w:r w:rsidR="000E7CF8" w:rsidRPr="00C51C7C">
        <w:rPr>
          <w:rFonts w:ascii="Times New Roman" w:hAnsi="Times New Roman" w:cs="Times New Roman"/>
          <w:sz w:val="24"/>
          <w:szCs w:val="24"/>
        </w:rPr>
        <w:t xml:space="preserve"> priede</w:t>
      </w:r>
      <w:r w:rsidR="00C51C7C" w:rsidRPr="00C51C7C">
        <w:rPr>
          <w:rFonts w:ascii="Times New Roman" w:hAnsi="Times New Roman" w:cs="Times New Roman"/>
          <w:sz w:val="24"/>
          <w:szCs w:val="24"/>
        </w:rPr>
        <w:t xml:space="preserve"> „Pasiūlymo forma“</w:t>
      </w:r>
      <w:r w:rsidR="005F152B" w:rsidRPr="00C51C7C">
        <w:rPr>
          <w:rFonts w:ascii="Times New Roman" w:hAnsi="Times New Roman" w:cs="Times New Roman"/>
          <w:sz w:val="24"/>
          <w:szCs w:val="24"/>
        </w:rPr>
        <w:t>,</w:t>
      </w:r>
      <w:r w:rsidR="000E7CF8" w:rsidRPr="00C51C7C">
        <w:rPr>
          <w:rFonts w:ascii="Times New Roman" w:hAnsi="Times New Roman" w:cs="Times New Roman"/>
          <w:sz w:val="24"/>
          <w:szCs w:val="24"/>
        </w:rPr>
        <w:t xml:space="preserve"> </w:t>
      </w:r>
      <w:r w:rsidR="00C51C7C" w:rsidRPr="00C51C7C">
        <w:rPr>
          <w:rFonts w:ascii="Times New Roman" w:hAnsi="Times New Roman" w:cs="Times New Roman"/>
          <w:b/>
          <w:bCs/>
          <w:sz w:val="24"/>
          <w:szCs w:val="24"/>
        </w:rPr>
        <w:t>A</w:t>
      </w:r>
      <w:r w:rsidRPr="00C51C7C">
        <w:rPr>
          <w:rFonts w:ascii="Times New Roman" w:hAnsi="Times New Roman" w:cs="Times New Roman"/>
          <w:b/>
          <w:bCs/>
          <w:sz w:val="24"/>
          <w:szCs w:val="24"/>
        </w:rPr>
        <w:t xml:space="preserve"> dalis</w:t>
      </w:r>
      <w:r w:rsidR="00C51C7C" w:rsidRPr="00C51C7C">
        <w:rPr>
          <w:rFonts w:ascii="Times New Roman" w:hAnsi="Times New Roman" w:cs="Times New Roman"/>
          <w:sz w:val="24"/>
          <w:szCs w:val="24"/>
        </w:rPr>
        <w:t>, kurioje nurodoma tik siūloma pirkimo objekto techninė informacija (nenurodant kainos) ir duomenys apie tiekėją;</w:t>
      </w:r>
    </w:p>
    <w:p w14:paraId="4FCC08C9" w14:textId="67DDDB16" w:rsidR="00E101B8" w:rsidRPr="00C51C7C" w:rsidRDefault="00E101B8" w:rsidP="00FE7FEB">
      <w:pPr>
        <w:spacing w:after="0" w:line="240" w:lineRule="auto"/>
        <w:ind w:firstLine="567"/>
        <w:jc w:val="both"/>
        <w:rPr>
          <w:rFonts w:ascii="Times New Roman" w:hAnsi="Times New Roman" w:cs="Times New Roman"/>
          <w:sz w:val="24"/>
          <w:szCs w:val="24"/>
        </w:rPr>
      </w:pPr>
      <w:r w:rsidRPr="00C51C7C">
        <w:rPr>
          <w:rFonts w:ascii="Times New Roman" w:hAnsi="Times New Roman" w:cs="Times New Roman"/>
          <w:sz w:val="24"/>
          <w:szCs w:val="24"/>
        </w:rPr>
        <w:t>6.1.</w:t>
      </w:r>
      <w:r w:rsidR="00C7179F" w:rsidRPr="00C51C7C">
        <w:rPr>
          <w:rFonts w:ascii="Times New Roman" w:hAnsi="Times New Roman" w:cs="Times New Roman"/>
          <w:sz w:val="24"/>
          <w:szCs w:val="24"/>
        </w:rPr>
        <w:t>1</w:t>
      </w:r>
      <w:r w:rsidRPr="00C51C7C">
        <w:rPr>
          <w:rFonts w:ascii="Times New Roman" w:hAnsi="Times New Roman" w:cs="Times New Roman"/>
          <w:sz w:val="24"/>
          <w:szCs w:val="24"/>
        </w:rPr>
        <w:t>.</w:t>
      </w:r>
      <w:r w:rsidR="00C7179F" w:rsidRPr="00C51C7C">
        <w:rPr>
          <w:rFonts w:ascii="Times New Roman" w:hAnsi="Times New Roman" w:cs="Times New Roman"/>
          <w:sz w:val="24"/>
          <w:szCs w:val="24"/>
        </w:rPr>
        <w:t>2.</w:t>
      </w:r>
      <w:r w:rsidRPr="00C51C7C">
        <w:rPr>
          <w:rFonts w:ascii="Times New Roman" w:hAnsi="Times New Roman" w:cs="Times New Roman"/>
          <w:sz w:val="24"/>
          <w:szCs w:val="24"/>
        </w:rPr>
        <w:t xml:space="preserve"> užpildytas </w:t>
      </w:r>
      <w:r w:rsidRPr="00C51C7C">
        <w:rPr>
          <w:rFonts w:ascii="Times New Roman" w:hAnsi="Times New Roman" w:cs="Times New Roman"/>
          <w:b/>
          <w:bCs/>
          <w:sz w:val="24"/>
          <w:szCs w:val="24"/>
        </w:rPr>
        <w:t>EBVPD</w:t>
      </w:r>
      <w:r w:rsidRPr="00C51C7C">
        <w:rPr>
          <w:rFonts w:ascii="Times New Roman" w:hAnsi="Times New Roman" w:cs="Times New Roman"/>
          <w:sz w:val="24"/>
          <w:szCs w:val="24"/>
        </w:rPr>
        <w:t xml:space="preserve"> (</w:t>
      </w:r>
      <w:r w:rsidR="00AF58B1" w:rsidRPr="00C51C7C">
        <w:rPr>
          <w:rFonts w:ascii="Times New Roman" w:hAnsi="Times New Roman" w:cs="Times New Roman"/>
          <w:sz w:val="24"/>
          <w:szCs w:val="24"/>
        </w:rPr>
        <w:t>s</w:t>
      </w:r>
      <w:r w:rsidRPr="00C51C7C">
        <w:rPr>
          <w:rFonts w:ascii="Times New Roman" w:hAnsi="Times New Roman" w:cs="Times New Roman"/>
          <w:sz w:val="24"/>
          <w:szCs w:val="24"/>
        </w:rPr>
        <w:t xml:space="preserve">pecialiųjų </w:t>
      </w:r>
      <w:r w:rsidR="00AF58B1" w:rsidRPr="00C51C7C">
        <w:rPr>
          <w:rFonts w:ascii="Times New Roman" w:hAnsi="Times New Roman" w:cs="Times New Roman"/>
          <w:sz w:val="24"/>
          <w:szCs w:val="24"/>
        </w:rPr>
        <w:t xml:space="preserve">pirkimo </w:t>
      </w:r>
      <w:r w:rsidRPr="004170EF">
        <w:rPr>
          <w:rFonts w:ascii="Times New Roman" w:hAnsi="Times New Roman" w:cs="Times New Roman"/>
          <w:sz w:val="24"/>
          <w:szCs w:val="24"/>
        </w:rPr>
        <w:t xml:space="preserve">sąlygų </w:t>
      </w:r>
      <w:r w:rsidR="00951DEA" w:rsidRPr="004170EF">
        <w:rPr>
          <w:rFonts w:ascii="Times New Roman" w:hAnsi="Times New Roman" w:cs="Times New Roman"/>
          <w:sz w:val="24"/>
          <w:szCs w:val="24"/>
        </w:rPr>
        <w:t>5</w:t>
      </w:r>
      <w:r w:rsidRPr="00C51C7C">
        <w:rPr>
          <w:rFonts w:ascii="Times New Roman" w:hAnsi="Times New Roman" w:cs="Times New Roman"/>
          <w:color w:val="00B050"/>
          <w:sz w:val="24"/>
          <w:szCs w:val="24"/>
        </w:rPr>
        <w:t xml:space="preserve"> </w:t>
      </w:r>
      <w:r w:rsidRPr="00C51C7C">
        <w:rPr>
          <w:rFonts w:ascii="Times New Roman" w:hAnsi="Times New Roman" w:cs="Times New Roman"/>
          <w:sz w:val="24"/>
          <w:szCs w:val="24"/>
        </w:rPr>
        <w:t xml:space="preserve">priedas). </w:t>
      </w:r>
      <w:r w:rsidR="00B173E3" w:rsidRPr="00C51C7C">
        <w:rPr>
          <w:rFonts w:ascii="Times New Roman" w:hAnsi="Times New Roman" w:cs="Times New Roman"/>
          <w:sz w:val="24"/>
          <w:szCs w:val="24"/>
        </w:rPr>
        <w:t xml:space="preserve">Pateikdamas </w:t>
      </w:r>
      <w:r w:rsidR="005F152B" w:rsidRPr="00C51C7C">
        <w:rPr>
          <w:rFonts w:ascii="Times New Roman" w:hAnsi="Times New Roman" w:cs="Times New Roman"/>
          <w:sz w:val="24"/>
          <w:szCs w:val="24"/>
        </w:rPr>
        <w:t>p</w:t>
      </w:r>
      <w:r w:rsidR="00516043" w:rsidRPr="00C51C7C">
        <w:rPr>
          <w:rFonts w:ascii="Times New Roman" w:hAnsi="Times New Roman" w:cs="Times New Roman"/>
          <w:sz w:val="24"/>
          <w:szCs w:val="24"/>
        </w:rPr>
        <w:t>asiūlymą</w:t>
      </w:r>
      <w:r w:rsidRPr="00C51C7C">
        <w:rPr>
          <w:rFonts w:ascii="Times New Roman" w:hAnsi="Times New Roman" w:cs="Times New Roman"/>
          <w:sz w:val="24"/>
          <w:szCs w:val="24"/>
        </w:rPr>
        <w:t>, tiekėjas patvirtina ir EBVPD tikrumą;</w:t>
      </w:r>
    </w:p>
    <w:p w14:paraId="6179E7AD" w14:textId="21D6D199" w:rsidR="00E101B8" w:rsidRPr="00C51C7C" w:rsidRDefault="00E101B8" w:rsidP="00FE7FEB">
      <w:pPr>
        <w:spacing w:after="0" w:line="240" w:lineRule="auto"/>
        <w:ind w:firstLine="567"/>
        <w:jc w:val="both"/>
        <w:rPr>
          <w:rFonts w:ascii="Times New Roman" w:hAnsi="Times New Roman" w:cs="Times New Roman"/>
          <w:sz w:val="24"/>
          <w:szCs w:val="24"/>
        </w:rPr>
      </w:pPr>
      <w:r w:rsidRPr="00C51C7C">
        <w:rPr>
          <w:rFonts w:ascii="Times New Roman" w:hAnsi="Times New Roman" w:cs="Times New Roman"/>
          <w:sz w:val="24"/>
          <w:szCs w:val="24"/>
        </w:rPr>
        <w:t>6.1.</w:t>
      </w:r>
      <w:r w:rsidR="00A3675E" w:rsidRPr="00C51C7C">
        <w:rPr>
          <w:rFonts w:ascii="Times New Roman" w:hAnsi="Times New Roman" w:cs="Times New Roman"/>
          <w:sz w:val="24"/>
          <w:szCs w:val="24"/>
        </w:rPr>
        <w:t>1.</w:t>
      </w:r>
      <w:r w:rsidRPr="00C51C7C">
        <w:rPr>
          <w:rFonts w:ascii="Times New Roman" w:hAnsi="Times New Roman" w:cs="Times New Roman"/>
          <w:sz w:val="24"/>
          <w:szCs w:val="24"/>
        </w:rPr>
        <w:t>3. jungtinės veiklos sutarties kopija</w:t>
      </w:r>
      <w:r w:rsidR="00516043" w:rsidRPr="00C51C7C">
        <w:rPr>
          <w:rFonts w:ascii="Times New Roman" w:hAnsi="Times New Roman" w:cs="Times New Roman"/>
          <w:sz w:val="24"/>
          <w:szCs w:val="24"/>
        </w:rPr>
        <w:t xml:space="preserve"> </w:t>
      </w:r>
      <w:r w:rsidRPr="00C51C7C">
        <w:rPr>
          <w:rFonts w:ascii="Times New Roman" w:hAnsi="Times New Roman" w:cs="Times New Roman"/>
          <w:sz w:val="24"/>
          <w:szCs w:val="24"/>
        </w:rPr>
        <w:t xml:space="preserve">(jeigu </w:t>
      </w:r>
      <w:r w:rsidR="005F152B" w:rsidRPr="00C51C7C">
        <w:rPr>
          <w:rFonts w:ascii="Times New Roman" w:hAnsi="Times New Roman" w:cs="Times New Roman"/>
          <w:sz w:val="24"/>
          <w:szCs w:val="24"/>
        </w:rPr>
        <w:t>p</w:t>
      </w:r>
      <w:r w:rsidR="00090F9B" w:rsidRPr="00C51C7C">
        <w:rPr>
          <w:rFonts w:ascii="Times New Roman" w:hAnsi="Times New Roman" w:cs="Times New Roman"/>
          <w:sz w:val="24"/>
          <w:szCs w:val="24"/>
        </w:rPr>
        <w:t xml:space="preserve">irkime </w:t>
      </w:r>
      <w:r w:rsidRPr="00C51C7C">
        <w:rPr>
          <w:rFonts w:ascii="Times New Roman" w:hAnsi="Times New Roman" w:cs="Times New Roman"/>
          <w:sz w:val="24"/>
          <w:szCs w:val="24"/>
        </w:rPr>
        <w:t xml:space="preserve">dalyvauja </w:t>
      </w:r>
      <w:r w:rsidR="00090F9B" w:rsidRPr="00C51C7C">
        <w:rPr>
          <w:rFonts w:ascii="Times New Roman" w:hAnsi="Times New Roman" w:cs="Times New Roman"/>
          <w:sz w:val="24"/>
          <w:szCs w:val="24"/>
        </w:rPr>
        <w:t>ūkio subjektų</w:t>
      </w:r>
      <w:r w:rsidRPr="00C51C7C">
        <w:rPr>
          <w:rFonts w:ascii="Times New Roman" w:hAnsi="Times New Roman" w:cs="Times New Roman"/>
          <w:sz w:val="24"/>
          <w:szCs w:val="24"/>
        </w:rPr>
        <w:t xml:space="preserve"> grupė</w:t>
      </w:r>
      <w:r w:rsidR="00516043" w:rsidRPr="00C51C7C">
        <w:rPr>
          <w:rFonts w:ascii="Times New Roman" w:hAnsi="Times New Roman" w:cs="Times New Roman"/>
          <w:sz w:val="24"/>
          <w:szCs w:val="24"/>
        </w:rPr>
        <w:t xml:space="preserve"> jungtinės veiklos sutarties pagrindu</w:t>
      </w:r>
      <w:r w:rsidRPr="00C51C7C">
        <w:rPr>
          <w:rFonts w:ascii="Times New Roman" w:hAnsi="Times New Roman" w:cs="Times New Roman"/>
          <w:sz w:val="24"/>
          <w:szCs w:val="24"/>
        </w:rPr>
        <w:t>);</w:t>
      </w:r>
    </w:p>
    <w:p w14:paraId="1CB9BDD4" w14:textId="04B05654" w:rsidR="00E101B8" w:rsidRPr="00C51C7C" w:rsidRDefault="00E101B8" w:rsidP="00FE7FEB">
      <w:pPr>
        <w:spacing w:after="0" w:line="240" w:lineRule="auto"/>
        <w:ind w:firstLine="567"/>
        <w:jc w:val="both"/>
        <w:rPr>
          <w:rFonts w:ascii="Times New Roman" w:hAnsi="Times New Roman" w:cs="Times New Roman"/>
          <w:sz w:val="24"/>
          <w:szCs w:val="24"/>
        </w:rPr>
      </w:pPr>
      <w:r w:rsidRPr="00C51C7C">
        <w:rPr>
          <w:rFonts w:ascii="Times New Roman" w:hAnsi="Times New Roman" w:cs="Times New Roman"/>
          <w:sz w:val="24"/>
          <w:szCs w:val="24"/>
        </w:rPr>
        <w:t>6.1.</w:t>
      </w:r>
      <w:r w:rsidR="003D517C" w:rsidRPr="00C51C7C">
        <w:rPr>
          <w:rFonts w:ascii="Times New Roman" w:hAnsi="Times New Roman" w:cs="Times New Roman"/>
          <w:sz w:val="24"/>
          <w:szCs w:val="24"/>
        </w:rPr>
        <w:t>1.</w:t>
      </w:r>
      <w:r w:rsidRPr="00C51C7C">
        <w:rPr>
          <w:rFonts w:ascii="Times New Roman" w:hAnsi="Times New Roman" w:cs="Times New Roman"/>
          <w:sz w:val="24"/>
          <w:szCs w:val="24"/>
        </w:rPr>
        <w:t xml:space="preserve">4. dokumentas, patvirtinantis, kad asmuo, kuris </w:t>
      </w:r>
      <w:r w:rsidR="0006277E" w:rsidRPr="00C51C7C">
        <w:rPr>
          <w:rFonts w:ascii="Times New Roman" w:hAnsi="Times New Roman" w:cs="Times New Roman"/>
          <w:sz w:val="24"/>
          <w:szCs w:val="24"/>
        </w:rPr>
        <w:t xml:space="preserve">pateikė ir </w:t>
      </w:r>
      <w:r w:rsidRPr="00C51C7C">
        <w:rPr>
          <w:rFonts w:ascii="Times New Roman" w:hAnsi="Times New Roman" w:cs="Times New Roman"/>
          <w:sz w:val="24"/>
          <w:szCs w:val="24"/>
        </w:rPr>
        <w:t>pasirašė</w:t>
      </w:r>
      <w:bookmarkStart w:id="79" w:name="_Hlk193833913"/>
      <w:r w:rsidR="006E4FAC" w:rsidRPr="00C51C7C">
        <w:rPr>
          <w:rFonts w:ascii="Times New Roman" w:hAnsi="Times New Roman" w:cs="Times New Roman"/>
          <w:sz w:val="24"/>
          <w:szCs w:val="24"/>
        </w:rPr>
        <w:t xml:space="preserve"> </w:t>
      </w:r>
      <w:bookmarkEnd w:id="79"/>
      <w:r w:rsidR="005F152B" w:rsidRPr="00C51C7C">
        <w:rPr>
          <w:rFonts w:ascii="Times New Roman" w:hAnsi="Times New Roman" w:cs="Times New Roman"/>
          <w:sz w:val="24"/>
          <w:szCs w:val="24"/>
        </w:rPr>
        <w:t>p</w:t>
      </w:r>
      <w:r w:rsidRPr="00C51C7C">
        <w:rPr>
          <w:rFonts w:ascii="Times New Roman" w:hAnsi="Times New Roman" w:cs="Times New Roman"/>
          <w:sz w:val="24"/>
          <w:szCs w:val="24"/>
        </w:rPr>
        <w:t xml:space="preserve">asiūlymą (jei jis ne tiekėjo vadovas), turėjo teisę </w:t>
      </w:r>
      <w:r w:rsidR="005647FE" w:rsidRPr="00C51C7C">
        <w:rPr>
          <w:rFonts w:ascii="Times New Roman" w:hAnsi="Times New Roman" w:cs="Times New Roman"/>
          <w:sz w:val="24"/>
          <w:szCs w:val="24"/>
        </w:rPr>
        <w:t xml:space="preserve">jį </w:t>
      </w:r>
      <w:r w:rsidR="0006277E" w:rsidRPr="00C51C7C">
        <w:rPr>
          <w:rFonts w:ascii="Times New Roman" w:hAnsi="Times New Roman" w:cs="Times New Roman"/>
          <w:sz w:val="24"/>
          <w:szCs w:val="24"/>
        </w:rPr>
        <w:t xml:space="preserve">pateikti ir </w:t>
      </w:r>
      <w:r w:rsidRPr="00C51C7C">
        <w:rPr>
          <w:rFonts w:ascii="Times New Roman" w:hAnsi="Times New Roman" w:cs="Times New Roman"/>
          <w:sz w:val="24"/>
          <w:szCs w:val="24"/>
        </w:rPr>
        <w:t>pasirašyti;</w:t>
      </w:r>
    </w:p>
    <w:p w14:paraId="1CB429A9" w14:textId="292DECB4" w:rsidR="00E101B8" w:rsidRPr="00C51C7C" w:rsidRDefault="00E101B8" w:rsidP="00FE7FEB">
      <w:pPr>
        <w:spacing w:after="0" w:line="240" w:lineRule="auto"/>
        <w:ind w:firstLine="567"/>
        <w:jc w:val="both"/>
        <w:rPr>
          <w:rFonts w:ascii="Times New Roman" w:hAnsi="Times New Roman" w:cs="Times New Roman"/>
          <w:sz w:val="24"/>
          <w:szCs w:val="24"/>
        </w:rPr>
      </w:pPr>
      <w:r w:rsidRPr="00C51C7C">
        <w:rPr>
          <w:rFonts w:ascii="Times New Roman" w:hAnsi="Times New Roman" w:cs="Times New Roman"/>
          <w:sz w:val="24"/>
          <w:szCs w:val="24"/>
        </w:rPr>
        <w:t>6.1.</w:t>
      </w:r>
      <w:r w:rsidR="003D517C" w:rsidRPr="00C51C7C">
        <w:rPr>
          <w:rFonts w:ascii="Times New Roman" w:hAnsi="Times New Roman" w:cs="Times New Roman"/>
          <w:sz w:val="24"/>
          <w:szCs w:val="24"/>
        </w:rPr>
        <w:t>1.</w:t>
      </w:r>
      <w:r w:rsidRPr="00C51C7C">
        <w:rPr>
          <w:rFonts w:ascii="Times New Roman" w:hAnsi="Times New Roman" w:cs="Times New Roman"/>
          <w:sz w:val="24"/>
          <w:szCs w:val="24"/>
        </w:rPr>
        <w:t xml:space="preserve">5. </w:t>
      </w:r>
      <w:r w:rsidR="005F152B" w:rsidRPr="00C51C7C">
        <w:rPr>
          <w:rFonts w:ascii="Times New Roman" w:hAnsi="Times New Roman" w:cs="Times New Roman"/>
          <w:sz w:val="24"/>
          <w:szCs w:val="24"/>
        </w:rPr>
        <w:t>p</w:t>
      </w:r>
      <w:r w:rsidRPr="00C51C7C">
        <w:rPr>
          <w:rFonts w:ascii="Times New Roman" w:hAnsi="Times New Roman" w:cs="Times New Roman"/>
          <w:sz w:val="24"/>
          <w:szCs w:val="24"/>
        </w:rPr>
        <w:t>asiūlymo galiojimą užtikrinantis dokumentas (jeigu reikalaujama);</w:t>
      </w:r>
    </w:p>
    <w:p w14:paraId="46AF0259" w14:textId="455E84CD" w:rsidR="00E101B8" w:rsidRPr="00C51C7C" w:rsidRDefault="00E101B8" w:rsidP="00FE7FEB">
      <w:pPr>
        <w:spacing w:after="0" w:line="240" w:lineRule="auto"/>
        <w:ind w:firstLine="567"/>
        <w:jc w:val="both"/>
        <w:rPr>
          <w:rFonts w:ascii="Times New Roman" w:hAnsi="Times New Roman" w:cs="Times New Roman"/>
          <w:sz w:val="24"/>
          <w:szCs w:val="24"/>
        </w:rPr>
      </w:pPr>
      <w:r w:rsidRPr="00C51C7C">
        <w:rPr>
          <w:rFonts w:ascii="Times New Roman" w:hAnsi="Times New Roman" w:cs="Times New Roman"/>
          <w:sz w:val="24"/>
          <w:szCs w:val="24"/>
        </w:rPr>
        <w:t>6.1.</w:t>
      </w:r>
      <w:r w:rsidR="003D517C" w:rsidRPr="00C51C7C">
        <w:rPr>
          <w:rFonts w:ascii="Times New Roman" w:hAnsi="Times New Roman" w:cs="Times New Roman"/>
          <w:sz w:val="24"/>
          <w:szCs w:val="24"/>
        </w:rPr>
        <w:t>1.</w:t>
      </w:r>
      <w:r w:rsidRPr="00C51C7C">
        <w:rPr>
          <w:rFonts w:ascii="Times New Roman" w:hAnsi="Times New Roman" w:cs="Times New Roman"/>
          <w:sz w:val="24"/>
          <w:szCs w:val="24"/>
        </w:rPr>
        <w:t>6. jei tiekėjas pasitelkia ūkio subjektus, kurių pajėgumais remiasi, – įrodymai, kad šie ištekliai bus prieinami per visą sutartinių įsipareigojimų vykdymo laikotarp</w:t>
      </w:r>
      <w:r w:rsidR="00D11E3A" w:rsidRPr="00C51C7C">
        <w:rPr>
          <w:rFonts w:ascii="Times New Roman" w:hAnsi="Times New Roman" w:cs="Times New Roman"/>
          <w:sz w:val="24"/>
          <w:szCs w:val="24"/>
        </w:rPr>
        <w:t>į</w:t>
      </w:r>
      <w:r w:rsidRPr="00C51C7C">
        <w:rPr>
          <w:rFonts w:ascii="Times New Roman" w:hAnsi="Times New Roman" w:cs="Times New Roman"/>
          <w:sz w:val="24"/>
          <w:szCs w:val="24"/>
        </w:rPr>
        <w:t>;</w:t>
      </w:r>
    </w:p>
    <w:p w14:paraId="42F9F4E3" w14:textId="6C9B80ED" w:rsidR="00E101B8" w:rsidRPr="00C51C7C" w:rsidRDefault="00E101B8" w:rsidP="00FE7FEB">
      <w:pPr>
        <w:spacing w:after="0" w:line="240" w:lineRule="auto"/>
        <w:ind w:firstLine="567"/>
        <w:jc w:val="both"/>
        <w:rPr>
          <w:rFonts w:ascii="Times New Roman" w:hAnsi="Times New Roman" w:cs="Times New Roman"/>
          <w:sz w:val="24"/>
          <w:szCs w:val="24"/>
        </w:rPr>
      </w:pPr>
      <w:r w:rsidRPr="00C51C7C">
        <w:rPr>
          <w:rFonts w:ascii="Times New Roman" w:hAnsi="Times New Roman" w:cs="Times New Roman"/>
          <w:sz w:val="24"/>
          <w:szCs w:val="24"/>
        </w:rPr>
        <w:t>6.1.</w:t>
      </w:r>
      <w:r w:rsidR="003D517C" w:rsidRPr="00C51C7C">
        <w:rPr>
          <w:rFonts w:ascii="Times New Roman" w:hAnsi="Times New Roman" w:cs="Times New Roman"/>
          <w:sz w:val="24"/>
          <w:szCs w:val="24"/>
        </w:rPr>
        <w:t>1.</w:t>
      </w:r>
      <w:r w:rsidRPr="00C51C7C">
        <w:rPr>
          <w:rFonts w:ascii="Times New Roman" w:hAnsi="Times New Roman" w:cs="Times New Roman"/>
          <w:sz w:val="24"/>
          <w:szCs w:val="24"/>
        </w:rPr>
        <w:t>7. jei tiekėjas pasitelkia subtiekėjus, subtiekėjo</w:t>
      </w:r>
      <w:r w:rsidR="0080573E" w:rsidRPr="00C51C7C">
        <w:rPr>
          <w:rFonts w:ascii="Times New Roman" w:hAnsi="Times New Roman" w:cs="Times New Roman"/>
          <w:sz w:val="24"/>
          <w:szCs w:val="24"/>
        </w:rPr>
        <w:t xml:space="preserve"> </w:t>
      </w:r>
      <w:r w:rsidRPr="00C51C7C">
        <w:rPr>
          <w:rFonts w:ascii="Times New Roman" w:hAnsi="Times New Roman" w:cs="Times New Roman"/>
          <w:sz w:val="24"/>
          <w:szCs w:val="24"/>
        </w:rPr>
        <w:t xml:space="preserve">deklaracija ar kitas dokumentas, patvirtinantis jo sutikimą būti subtiekėju </w:t>
      </w:r>
      <w:r w:rsidR="005F152B" w:rsidRPr="00C51C7C">
        <w:rPr>
          <w:rFonts w:ascii="Times New Roman" w:hAnsi="Times New Roman" w:cs="Times New Roman"/>
          <w:sz w:val="24"/>
          <w:szCs w:val="24"/>
        </w:rPr>
        <w:t>p</w:t>
      </w:r>
      <w:r w:rsidR="0080573E" w:rsidRPr="00C51C7C">
        <w:rPr>
          <w:rFonts w:ascii="Times New Roman" w:hAnsi="Times New Roman" w:cs="Times New Roman"/>
          <w:sz w:val="24"/>
          <w:szCs w:val="24"/>
        </w:rPr>
        <w:t>irkime</w:t>
      </w:r>
      <w:r w:rsidRPr="00C51C7C">
        <w:rPr>
          <w:rFonts w:ascii="Times New Roman" w:hAnsi="Times New Roman" w:cs="Times New Roman"/>
          <w:sz w:val="24"/>
          <w:szCs w:val="24"/>
        </w:rPr>
        <w:t>;</w:t>
      </w:r>
    </w:p>
    <w:p w14:paraId="0A34792B" w14:textId="1390DF78" w:rsidR="00E101B8" w:rsidRPr="00C51C7C" w:rsidRDefault="00E101B8" w:rsidP="00FE7FEB">
      <w:pPr>
        <w:spacing w:after="0" w:line="240" w:lineRule="auto"/>
        <w:ind w:firstLine="567"/>
        <w:jc w:val="both"/>
        <w:rPr>
          <w:rFonts w:ascii="Times New Roman" w:hAnsi="Times New Roman" w:cs="Times New Roman"/>
          <w:sz w:val="24"/>
          <w:szCs w:val="24"/>
        </w:rPr>
      </w:pPr>
      <w:r w:rsidRPr="00C51C7C">
        <w:rPr>
          <w:rFonts w:ascii="Times New Roman" w:hAnsi="Times New Roman" w:cs="Times New Roman"/>
          <w:sz w:val="24"/>
          <w:szCs w:val="24"/>
        </w:rPr>
        <w:t>6.1.</w:t>
      </w:r>
      <w:r w:rsidR="003D517C" w:rsidRPr="00C51C7C">
        <w:rPr>
          <w:rFonts w:ascii="Times New Roman" w:hAnsi="Times New Roman" w:cs="Times New Roman"/>
          <w:sz w:val="24"/>
          <w:szCs w:val="24"/>
        </w:rPr>
        <w:t>1.</w:t>
      </w:r>
      <w:r w:rsidRPr="00C51C7C">
        <w:rPr>
          <w:rFonts w:ascii="Times New Roman" w:hAnsi="Times New Roman" w:cs="Times New Roman"/>
          <w:sz w:val="24"/>
          <w:szCs w:val="24"/>
        </w:rPr>
        <w:t xml:space="preserve">8. dokumentai, patvirtinantys, kad ūkio subjektas, kurio pajėgumais tiekėjas remiasi, atsižvelgdamas į </w:t>
      </w:r>
      <w:r w:rsidR="004A553B" w:rsidRPr="00C51C7C">
        <w:rPr>
          <w:rFonts w:ascii="Times New Roman" w:hAnsi="Times New Roman" w:cs="Times New Roman"/>
          <w:sz w:val="24"/>
          <w:szCs w:val="24"/>
        </w:rPr>
        <w:t xml:space="preserve">specialiųjų </w:t>
      </w:r>
      <w:r w:rsidRPr="00C51C7C">
        <w:rPr>
          <w:rFonts w:ascii="Times New Roman" w:hAnsi="Times New Roman" w:cs="Times New Roman"/>
          <w:sz w:val="24"/>
          <w:szCs w:val="24"/>
        </w:rPr>
        <w:t xml:space="preserve">pirkimo </w:t>
      </w:r>
      <w:r w:rsidR="004A553B" w:rsidRPr="00C51C7C">
        <w:rPr>
          <w:rFonts w:ascii="Times New Roman" w:hAnsi="Times New Roman" w:cs="Times New Roman"/>
          <w:sz w:val="24"/>
          <w:szCs w:val="24"/>
        </w:rPr>
        <w:t xml:space="preserve">sąlygų </w:t>
      </w:r>
      <w:r w:rsidR="00C51C7C">
        <w:rPr>
          <w:rFonts w:ascii="Times New Roman" w:hAnsi="Times New Roman" w:cs="Times New Roman"/>
          <w:sz w:val="24"/>
          <w:szCs w:val="24"/>
        </w:rPr>
        <w:t>4</w:t>
      </w:r>
      <w:r w:rsidR="00AC4350" w:rsidRPr="00C51C7C">
        <w:rPr>
          <w:rFonts w:ascii="Times New Roman" w:hAnsi="Times New Roman" w:cs="Times New Roman"/>
          <w:sz w:val="24"/>
          <w:szCs w:val="24"/>
        </w:rPr>
        <w:t xml:space="preserve"> priede</w:t>
      </w:r>
      <w:r w:rsidRPr="00C51C7C">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C51C7C">
        <w:rPr>
          <w:rFonts w:ascii="Times New Roman" w:hAnsi="Times New Roman" w:cs="Times New Roman"/>
          <w:sz w:val="24"/>
          <w:szCs w:val="24"/>
        </w:rPr>
        <w:t xml:space="preserve"> (jei </w:t>
      </w:r>
      <w:r w:rsidR="00202DC9" w:rsidRPr="00C51C7C">
        <w:rPr>
          <w:rFonts w:ascii="Times New Roman" w:hAnsi="Times New Roman" w:cs="Times New Roman"/>
          <w:sz w:val="24"/>
          <w:szCs w:val="24"/>
        </w:rPr>
        <w:t>perkančioji organizacija kelia tokius kvalifikacijos reikalavimus ir reikalauja prisiimti solidarią atsakomybę)</w:t>
      </w:r>
      <w:r w:rsidRPr="00C51C7C">
        <w:rPr>
          <w:rFonts w:ascii="Times New Roman" w:hAnsi="Times New Roman" w:cs="Times New Roman"/>
          <w:sz w:val="24"/>
          <w:szCs w:val="24"/>
        </w:rPr>
        <w:t>;</w:t>
      </w:r>
      <w:r w:rsidRPr="00C51C7C">
        <w:rPr>
          <w:rFonts w:ascii="Times New Roman" w:hAnsi="Times New Roman" w:cs="Times New Roman"/>
          <w:i/>
          <w:iCs/>
          <w:sz w:val="24"/>
          <w:szCs w:val="24"/>
        </w:rPr>
        <w:t xml:space="preserve"> </w:t>
      </w:r>
    </w:p>
    <w:p w14:paraId="0207B17F" w14:textId="37D9BDC2" w:rsidR="00C51C7C" w:rsidRPr="00C51C7C" w:rsidRDefault="00E101B8" w:rsidP="00FE7FEB">
      <w:pPr>
        <w:spacing w:after="0" w:line="240" w:lineRule="auto"/>
        <w:ind w:firstLine="567"/>
        <w:jc w:val="both"/>
        <w:rPr>
          <w:rFonts w:ascii="Times New Roman" w:hAnsi="Times New Roman" w:cs="Times New Roman"/>
          <w:sz w:val="24"/>
          <w:szCs w:val="24"/>
        </w:rPr>
      </w:pPr>
      <w:r w:rsidRPr="00C51C7C">
        <w:rPr>
          <w:rFonts w:ascii="Times New Roman" w:hAnsi="Times New Roman" w:cs="Times New Roman"/>
          <w:sz w:val="24"/>
          <w:szCs w:val="24"/>
        </w:rPr>
        <w:t>6.1.</w:t>
      </w:r>
      <w:r w:rsidR="003D517C" w:rsidRPr="00C51C7C">
        <w:rPr>
          <w:rFonts w:ascii="Times New Roman" w:hAnsi="Times New Roman" w:cs="Times New Roman"/>
          <w:sz w:val="24"/>
          <w:szCs w:val="24"/>
        </w:rPr>
        <w:t>1.</w:t>
      </w:r>
      <w:r w:rsidRPr="00C51C7C">
        <w:rPr>
          <w:rFonts w:ascii="Times New Roman" w:hAnsi="Times New Roman" w:cs="Times New Roman"/>
          <w:sz w:val="24"/>
          <w:szCs w:val="24"/>
        </w:rPr>
        <w:t xml:space="preserve">9. </w:t>
      </w:r>
      <w:r w:rsidR="00C51C7C" w:rsidRPr="00C51C7C">
        <w:rPr>
          <w:rFonts w:ascii="Times New Roman" w:hAnsi="Times New Roman" w:cs="Times New Roman"/>
          <w:b/>
          <w:bCs/>
          <w:sz w:val="24"/>
          <w:szCs w:val="24"/>
        </w:rPr>
        <w:t>laiko planavimą ir jo įvykdymą pagrindžiantys dokumentai</w:t>
      </w:r>
      <w:r w:rsidR="00C51C7C" w:rsidRPr="00C51C7C">
        <w:rPr>
          <w:rFonts w:ascii="Times New Roman" w:hAnsi="Times New Roman" w:cs="Times New Roman"/>
          <w:sz w:val="24"/>
          <w:szCs w:val="24"/>
        </w:rPr>
        <w:t>, t. y. darbų įvykdymo grafikas (be kainų, pateikiamas atskiras dokumentas) ir jo įvykdymą pagrindžiantys dokumentai, kuriuose turi būti pateikti skaičiavimai, planuojamas personalas, technika.</w:t>
      </w:r>
    </w:p>
    <w:p w14:paraId="23612544" w14:textId="36EF16A8" w:rsidR="006944F4" w:rsidRPr="00AB29C5" w:rsidRDefault="009C06DA" w:rsidP="00FE7FEB">
      <w:pPr>
        <w:pStyle w:val="Sraopastraipa"/>
        <w:spacing w:after="0" w:line="20" w:lineRule="atLeast"/>
        <w:ind w:left="0" w:firstLine="567"/>
        <w:jc w:val="both"/>
        <w:rPr>
          <w:rFonts w:ascii="Times New Roman" w:hAnsi="Times New Roman" w:cs="Times New Roman"/>
          <w:sz w:val="24"/>
          <w:szCs w:val="24"/>
        </w:rPr>
      </w:pPr>
      <w:r w:rsidRPr="00AB29C5">
        <w:rPr>
          <w:rFonts w:ascii="Times New Roman" w:hAnsi="Times New Roman" w:cs="Times New Roman"/>
          <w:bCs/>
          <w:sz w:val="24"/>
          <w:szCs w:val="24"/>
        </w:rPr>
        <w:t>6</w:t>
      </w:r>
      <w:r w:rsidR="00D33F7A" w:rsidRPr="00AB29C5">
        <w:rPr>
          <w:rFonts w:ascii="Times New Roman" w:hAnsi="Times New Roman" w:cs="Times New Roman"/>
          <w:bCs/>
          <w:sz w:val="24"/>
          <w:szCs w:val="24"/>
        </w:rPr>
        <w:t>.</w:t>
      </w:r>
      <w:r w:rsidR="00C7179F" w:rsidRPr="00AB29C5">
        <w:rPr>
          <w:rFonts w:ascii="Times New Roman" w:hAnsi="Times New Roman" w:cs="Times New Roman"/>
          <w:bCs/>
          <w:sz w:val="24"/>
          <w:szCs w:val="24"/>
        </w:rPr>
        <w:t>1.2.</w:t>
      </w:r>
      <w:r w:rsidR="00D33F7A" w:rsidRPr="00AB29C5">
        <w:rPr>
          <w:rFonts w:ascii="Times New Roman" w:hAnsi="Times New Roman" w:cs="Times New Roman"/>
          <w:b/>
          <w:sz w:val="24"/>
          <w:szCs w:val="24"/>
        </w:rPr>
        <w:t xml:space="preserve"> </w:t>
      </w:r>
      <w:r w:rsidR="00EC4CB7" w:rsidRPr="00AB29C5">
        <w:rPr>
          <w:rFonts w:ascii="Times New Roman" w:hAnsi="Times New Roman" w:cs="Times New Roman"/>
          <w:b/>
          <w:sz w:val="24"/>
          <w:szCs w:val="24"/>
        </w:rPr>
        <w:t>Antrąjį voką sudaro</w:t>
      </w:r>
      <w:r w:rsidR="00DE29F0" w:rsidRPr="00AB29C5">
        <w:rPr>
          <w:rFonts w:ascii="Times New Roman" w:hAnsi="Times New Roman" w:cs="Times New Roman"/>
          <w:b/>
          <w:sz w:val="24"/>
          <w:szCs w:val="24"/>
        </w:rPr>
        <w:t xml:space="preserve"> CVP IS</w:t>
      </w:r>
      <w:r w:rsidR="00EC4CB7" w:rsidRPr="00AB29C5">
        <w:rPr>
          <w:rFonts w:ascii="Times New Roman" w:hAnsi="Times New Roman" w:cs="Times New Roman"/>
          <w:b/>
          <w:sz w:val="24"/>
          <w:szCs w:val="24"/>
        </w:rPr>
        <w:t xml:space="preserve"> pasiūlymo lango „Finansinis“</w:t>
      </w:r>
      <w:r w:rsidR="006616B4" w:rsidRPr="00AB29C5">
        <w:rPr>
          <w:rFonts w:ascii="Times New Roman" w:hAnsi="Times New Roman" w:cs="Times New Roman"/>
          <w:b/>
          <w:sz w:val="24"/>
          <w:szCs w:val="24"/>
        </w:rPr>
        <w:t xml:space="preserve"> </w:t>
      </w:r>
      <w:r w:rsidR="00E3277D" w:rsidRPr="00AB29C5">
        <w:rPr>
          <w:rFonts w:ascii="Times New Roman" w:hAnsi="Times New Roman" w:cs="Times New Roman"/>
          <w:b/>
          <w:sz w:val="24"/>
          <w:szCs w:val="24"/>
        </w:rPr>
        <w:t xml:space="preserve">skiltyje </w:t>
      </w:r>
      <w:r w:rsidR="00EC4CB7" w:rsidRPr="00AB29C5">
        <w:rPr>
          <w:rFonts w:ascii="Times New Roman" w:hAnsi="Times New Roman" w:cs="Times New Roman"/>
          <w:b/>
          <w:sz w:val="24"/>
          <w:szCs w:val="24"/>
        </w:rPr>
        <w:t>prisegti dokumentai ir nurodyta informacija:</w:t>
      </w:r>
    </w:p>
    <w:p w14:paraId="044AD407" w14:textId="550F2083" w:rsidR="00CC108F" w:rsidRPr="00AB29C5" w:rsidRDefault="00B16159" w:rsidP="00FE7FEB">
      <w:pPr>
        <w:pStyle w:val="Sraopastraipa"/>
        <w:spacing w:after="0" w:line="20" w:lineRule="atLeast"/>
        <w:ind w:left="0" w:firstLine="567"/>
        <w:jc w:val="both"/>
        <w:rPr>
          <w:rFonts w:ascii="Times New Roman" w:hAnsi="Times New Roman" w:cs="Times New Roman"/>
          <w:b/>
          <w:bCs/>
          <w:sz w:val="24"/>
          <w:szCs w:val="24"/>
        </w:rPr>
      </w:pPr>
      <w:r w:rsidRPr="00AB29C5">
        <w:rPr>
          <w:rFonts w:ascii="Times New Roman" w:hAnsi="Times New Roman" w:cs="Times New Roman"/>
          <w:sz w:val="24"/>
          <w:szCs w:val="24"/>
        </w:rPr>
        <w:t>6.</w:t>
      </w:r>
      <w:r w:rsidR="00C7179F" w:rsidRPr="00AB29C5">
        <w:rPr>
          <w:rFonts w:ascii="Times New Roman" w:hAnsi="Times New Roman" w:cs="Times New Roman"/>
          <w:sz w:val="24"/>
          <w:szCs w:val="24"/>
        </w:rPr>
        <w:t>1</w:t>
      </w:r>
      <w:r w:rsidRPr="00AB29C5">
        <w:rPr>
          <w:rFonts w:ascii="Times New Roman" w:hAnsi="Times New Roman" w:cs="Times New Roman"/>
          <w:sz w:val="24"/>
          <w:szCs w:val="24"/>
        </w:rPr>
        <w:t>.</w:t>
      </w:r>
      <w:r w:rsidR="00C7179F" w:rsidRPr="00AB29C5">
        <w:rPr>
          <w:rFonts w:ascii="Times New Roman" w:hAnsi="Times New Roman" w:cs="Times New Roman"/>
          <w:sz w:val="24"/>
          <w:szCs w:val="24"/>
        </w:rPr>
        <w:t>2.1.</w:t>
      </w:r>
      <w:r w:rsidR="005F152B" w:rsidRPr="00AB29C5">
        <w:rPr>
          <w:rFonts w:ascii="Times New Roman" w:hAnsi="Times New Roman" w:cs="Times New Roman"/>
          <w:b/>
          <w:bCs/>
          <w:sz w:val="24"/>
          <w:szCs w:val="24"/>
        </w:rPr>
        <w:t xml:space="preserve"> </w:t>
      </w:r>
      <w:r w:rsidR="00CC108F" w:rsidRPr="00AB29C5">
        <w:rPr>
          <w:rFonts w:ascii="Times New Roman" w:hAnsi="Times New Roman" w:cs="Times New Roman"/>
          <w:sz w:val="24"/>
          <w:szCs w:val="24"/>
        </w:rPr>
        <w:t xml:space="preserve">užpildyta ir pasirašyta </w:t>
      </w:r>
      <w:r w:rsidR="005F152B" w:rsidRPr="00AB29C5">
        <w:rPr>
          <w:rFonts w:ascii="Times New Roman" w:hAnsi="Times New Roman" w:cs="Times New Roman"/>
          <w:sz w:val="24"/>
          <w:szCs w:val="24"/>
        </w:rPr>
        <w:t>p</w:t>
      </w:r>
      <w:r w:rsidR="00CC108F" w:rsidRPr="00AB29C5">
        <w:rPr>
          <w:rFonts w:ascii="Times New Roman" w:hAnsi="Times New Roman" w:cs="Times New Roman"/>
          <w:sz w:val="24"/>
          <w:szCs w:val="24"/>
        </w:rPr>
        <w:t>asiūlymo formos</w:t>
      </w:r>
      <w:r w:rsidR="0081570A" w:rsidRPr="00AB29C5">
        <w:rPr>
          <w:rFonts w:ascii="Times New Roman" w:hAnsi="Times New Roman" w:cs="Times New Roman"/>
          <w:sz w:val="24"/>
          <w:szCs w:val="24"/>
        </w:rPr>
        <w:t xml:space="preserve">, pateiktos specialiųjų pirkimo sąlygų </w:t>
      </w:r>
      <w:r w:rsidR="00C51C7C" w:rsidRPr="00AB29C5">
        <w:rPr>
          <w:rFonts w:ascii="Times New Roman" w:hAnsi="Times New Roman" w:cs="Times New Roman"/>
          <w:sz w:val="24"/>
          <w:szCs w:val="24"/>
        </w:rPr>
        <w:t>6 priede „Pasiūlymo forma“</w:t>
      </w:r>
      <w:r w:rsidR="005647FE" w:rsidRPr="00AB29C5">
        <w:rPr>
          <w:rFonts w:ascii="Times New Roman" w:hAnsi="Times New Roman" w:cs="Times New Roman"/>
          <w:sz w:val="24"/>
          <w:szCs w:val="24"/>
        </w:rPr>
        <w:t>,</w:t>
      </w:r>
      <w:r w:rsidR="0081570A" w:rsidRPr="00AB29C5">
        <w:rPr>
          <w:rFonts w:ascii="Times New Roman" w:hAnsi="Times New Roman" w:cs="Times New Roman"/>
          <w:sz w:val="24"/>
          <w:szCs w:val="24"/>
        </w:rPr>
        <w:t xml:space="preserve"> </w:t>
      </w:r>
      <w:r w:rsidR="00AB29C5" w:rsidRPr="00AB29C5">
        <w:rPr>
          <w:rFonts w:ascii="Times New Roman" w:hAnsi="Times New Roman" w:cs="Times New Roman"/>
          <w:b/>
          <w:bCs/>
          <w:sz w:val="24"/>
          <w:szCs w:val="24"/>
        </w:rPr>
        <w:t xml:space="preserve">B </w:t>
      </w:r>
      <w:r w:rsidR="0081570A" w:rsidRPr="00AB29C5">
        <w:rPr>
          <w:rFonts w:ascii="Times New Roman" w:hAnsi="Times New Roman" w:cs="Times New Roman"/>
          <w:b/>
          <w:bCs/>
          <w:sz w:val="24"/>
          <w:szCs w:val="24"/>
        </w:rPr>
        <w:t>dalis</w:t>
      </w:r>
      <w:r w:rsidR="0081570A" w:rsidRPr="00AB29C5">
        <w:rPr>
          <w:rFonts w:ascii="Times New Roman" w:hAnsi="Times New Roman" w:cs="Times New Roman"/>
          <w:sz w:val="24"/>
          <w:szCs w:val="24"/>
        </w:rPr>
        <w:t>,</w:t>
      </w:r>
      <w:r w:rsidR="00CC108F" w:rsidRPr="00AB29C5">
        <w:rPr>
          <w:rFonts w:ascii="Times New Roman" w:hAnsi="Times New Roman" w:cs="Times New Roman"/>
          <w:sz w:val="24"/>
          <w:szCs w:val="24"/>
        </w:rPr>
        <w:t xml:space="preserve"> kurioje įrašoma </w:t>
      </w:r>
      <w:r w:rsidR="005F152B" w:rsidRPr="00AB29C5">
        <w:rPr>
          <w:rFonts w:ascii="Times New Roman" w:hAnsi="Times New Roman" w:cs="Times New Roman"/>
          <w:sz w:val="24"/>
          <w:szCs w:val="24"/>
        </w:rPr>
        <w:t>p</w:t>
      </w:r>
      <w:r w:rsidR="00CC108F" w:rsidRPr="00AB29C5">
        <w:rPr>
          <w:rFonts w:ascii="Times New Roman" w:hAnsi="Times New Roman" w:cs="Times New Roman"/>
          <w:sz w:val="24"/>
          <w:szCs w:val="24"/>
        </w:rPr>
        <w:t>asiūlymo kaina ar sąnaudos</w:t>
      </w:r>
      <w:r w:rsidR="0081570A" w:rsidRPr="00AB29C5">
        <w:rPr>
          <w:rFonts w:ascii="Times New Roman" w:hAnsi="Times New Roman" w:cs="Times New Roman"/>
          <w:sz w:val="24"/>
          <w:szCs w:val="24"/>
        </w:rPr>
        <w:t>;</w:t>
      </w:r>
    </w:p>
    <w:p w14:paraId="45B4B40F" w14:textId="292C5AC7" w:rsidR="00CC108F" w:rsidRPr="00AB29C5" w:rsidRDefault="00CC108F" w:rsidP="00FE7FEB">
      <w:pPr>
        <w:shd w:val="clear" w:color="auto" w:fill="FFFFFF"/>
        <w:spacing w:after="0" w:line="240" w:lineRule="auto"/>
        <w:ind w:firstLine="567"/>
        <w:jc w:val="both"/>
        <w:rPr>
          <w:rFonts w:ascii="Times New Roman" w:hAnsi="Times New Roman" w:cs="Times New Roman"/>
          <w:sz w:val="24"/>
          <w:szCs w:val="24"/>
        </w:rPr>
      </w:pPr>
      <w:r w:rsidRPr="00AB29C5">
        <w:rPr>
          <w:rFonts w:ascii="Times New Roman" w:hAnsi="Times New Roman" w:cs="Times New Roman"/>
          <w:sz w:val="24"/>
          <w:szCs w:val="24"/>
        </w:rPr>
        <w:t>6.</w:t>
      </w:r>
      <w:r w:rsidR="00C7179F" w:rsidRPr="00AB29C5">
        <w:rPr>
          <w:rFonts w:ascii="Times New Roman" w:hAnsi="Times New Roman" w:cs="Times New Roman"/>
          <w:sz w:val="24"/>
          <w:szCs w:val="24"/>
        </w:rPr>
        <w:t>1</w:t>
      </w:r>
      <w:r w:rsidRPr="00AB29C5">
        <w:rPr>
          <w:rFonts w:ascii="Times New Roman" w:hAnsi="Times New Roman" w:cs="Times New Roman"/>
          <w:sz w:val="24"/>
          <w:szCs w:val="24"/>
        </w:rPr>
        <w:t>.2.</w:t>
      </w:r>
      <w:r w:rsidR="008F18F2" w:rsidRPr="00AB29C5">
        <w:rPr>
          <w:rFonts w:ascii="Times New Roman" w:hAnsi="Times New Roman" w:cs="Times New Roman"/>
          <w:sz w:val="24"/>
          <w:szCs w:val="24"/>
        </w:rPr>
        <w:t>2.</w:t>
      </w:r>
      <w:r w:rsidRPr="00AB29C5">
        <w:rPr>
          <w:rFonts w:ascii="Times New Roman" w:hAnsi="Times New Roman" w:cs="Times New Roman"/>
          <w:sz w:val="24"/>
          <w:szCs w:val="24"/>
        </w:rPr>
        <w:t xml:space="preserve"> dokumentas, patvirtinantis, kad asmuo, kuris </w:t>
      </w:r>
      <w:r w:rsidR="0022763A" w:rsidRPr="00AB29C5">
        <w:rPr>
          <w:rFonts w:ascii="Times New Roman" w:hAnsi="Times New Roman" w:cs="Times New Roman"/>
          <w:sz w:val="24"/>
          <w:szCs w:val="24"/>
        </w:rPr>
        <w:t xml:space="preserve">pateikė ir </w:t>
      </w:r>
      <w:r w:rsidRPr="00AB29C5">
        <w:rPr>
          <w:rFonts w:ascii="Times New Roman" w:hAnsi="Times New Roman" w:cs="Times New Roman"/>
          <w:sz w:val="24"/>
          <w:szCs w:val="24"/>
        </w:rPr>
        <w:t xml:space="preserve">pasirašė </w:t>
      </w:r>
      <w:r w:rsidR="005F152B" w:rsidRPr="00AB29C5">
        <w:rPr>
          <w:rFonts w:ascii="Times New Roman" w:hAnsi="Times New Roman" w:cs="Times New Roman"/>
          <w:sz w:val="24"/>
          <w:szCs w:val="24"/>
        </w:rPr>
        <w:t>p</w:t>
      </w:r>
      <w:r w:rsidRPr="00AB29C5">
        <w:rPr>
          <w:rFonts w:ascii="Times New Roman" w:hAnsi="Times New Roman" w:cs="Times New Roman"/>
          <w:sz w:val="24"/>
          <w:szCs w:val="24"/>
        </w:rPr>
        <w:t xml:space="preserve">asiūlymą (jei jis ne tiekėjo vadovas), turėjo teisę </w:t>
      </w:r>
      <w:r w:rsidR="005647FE" w:rsidRPr="00AB29C5">
        <w:rPr>
          <w:rFonts w:ascii="Times New Roman" w:hAnsi="Times New Roman" w:cs="Times New Roman"/>
          <w:sz w:val="24"/>
          <w:szCs w:val="24"/>
        </w:rPr>
        <w:t>jį pasirašyti</w:t>
      </w:r>
      <w:r w:rsidRPr="00AB29C5">
        <w:rPr>
          <w:rFonts w:ascii="Times New Roman" w:hAnsi="Times New Roman" w:cs="Times New Roman"/>
          <w:sz w:val="24"/>
          <w:szCs w:val="24"/>
        </w:rPr>
        <w:t>;</w:t>
      </w:r>
    </w:p>
    <w:p w14:paraId="1ACAB786" w14:textId="758E8CB6" w:rsidR="004D5C8D" w:rsidRPr="00C46C18" w:rsidRDefault="00CC108F" w:rsidP="00FB12D9">
      <w:pPr>
        <w:shd w:val="clear" w:color="auto" w:fill="FFFFFF"/>
        <w:spacing w:after="0" w:line="240" w:lineRule="auto"/>
        <w:ind w:firstLine="567"/>
        <w:jc w:val="both"/>
        <w:rPr>
          <w:rFonts w:ascii="Times New Roman" w:hAnsi="Times New Roman" w:cs="Times New Roman"/>
          <w:color w:val="7030A0"/>
          <w:sz w:val="24"/>
          <w:szCs w:val="24"/>
        </w:rPr>
      </w:pPr>
      <w:r w:rsidRPr="00C46C18">
        <w:rPr>
          <w:rFonts w:ascii="Times New Roman" w:hAnsi="Times New Roman" w:cs="Times New Roman"/>
          <w:color w:val="000000"/>
          <w:sz w:val="24"/>
          <w:szCs w:val="24"/>
        </w:rPr>
        <w:t>6.</w:t>
      </w:r>
      <w:r w:rsidR="008F18F2" w:rsidRPr="00C46C18">
        <w:rPr>
          <w:rFonts w:ascii="Times New Roman" w:hAnsi="Times New Roman" w:cs="Times New Roman"/>
          <w:color w:val="000000"/>
          <w:sz w:val="24"/>
          <w:szCs w:val="24"/>
        </w:rPr>
        <w:t>1</w:t>
      </w:r>
      <w:r w:rsidRPr="00C46C18">
        <w:rPr>
          <w:rFonts w:ascii="Times New Roman" w:hAnsi="Times New Roman" w:cs="Times New Roman"/>
          <w:color w:val="000000"/>
          <w:sz w:val="24"/>
          <w:szCs w:val="24"/>
        </w:rPr>
        <w:t>.</w:t>
      </w:r>
      <w:r w:rsidR="008F18F2" w:rsidRPr="00C46C18">
        <w:rPr>
          <w:rFonts w:ascii="Times New Roman" w:hAnsi="Times New Roman" w:cs="Times New Roman"/>
          <w:color w:val="000000"/>
          <w:sz w:val="24"/>
          <w:szCs w:val="24"/>
        </w:rPr>
        <w:t>2</w:t>
      </w:r>
      <w:r w:rsidRPr="00C46C18">
        <w:rPr>
          <w:rFonts w:ascii="Times New Roman" w:hAnsi="Times New Roman" w:cs="Times New Roman"/>
          <w:color w:val="000000"/>
          <w:sz w:val="24"/>
          <w:szCs w:val="24"/>
        </w:rPr>
        <w:t>.</w:t>
      </w:r>
      <w:r w:rsidR="008F18F2" w:rsidRPr="00C46C18">
        <w:rPr>
          <w:rFonts w:ascii="Times New Roman" w:hAnsi="Times New Roman" w:cs="Times New Roman"/>
          <w:color w:val="000000"/>
          <w:sz w:val="24"/>
          <w:szCs w:val="24"/>
        </w:rPr>
        <w:t>3.</w:t>
      </w:r>
      <w:r w:rsidRPr="00C46C18">
        <w:rPr>
          <w:rFonts w:ascii="Times New Roman" w:hAnsi="Times New Roman" w:cs="Times New Roman"/>
          <w:color w:val="000000"/>
          <w:sz w:val="24"/>
          <w:szCs w:val="24"/>
        </w:rPr>
        <w:t xml:space="preserve"> </w:t>
      </w:r>
      <w:r w:rsidR="00AB29C5" w:rsidRPr="00C46C18">
        <w:rPr>
          <w:rFonts w:ascii="Times New Roman" w:hAnsi="Times New Roman" w:cs="Times New Roman"/>
          <w:sz w:val="24"/>
          <w:szCs w:val="24"/>
        </w:rPr>
        <w:t xml:space="preserve">Tiekėjas turi pateikti </w:t>
      </w:r>
      <w:r w:rsidR="00AB29C5" w:rsidRPr="00C46C18">
        <w:rPr>
          <w:rFonts w:ascii="Times New Roman" w:hAnsi="Times New Roman" w:cs="Times New Roman"/>
          <w:b/>
          <w:bCs/>
          <w:sz w:val="24"/>
          <w:szCs w:val="24"/>
        </w:rPr>
        <w:t>užpildyt</w:t>
      </w:r>
      <w:r w:rsidR="00C46C18">
        <w:rPr>
          <w:rFonts w:ascii="Times New Roman" w:hAnsi="Times New Roman" w:cs="Times New Roman"/>
          <w:b/>
          <w:bCs/>
          <w:sz w:val="24"/>
          <w:szCs w:val="24"/>
        </w:rPr>
        <w:t>us</w:t>
      </w:r>
      <w:r w:rsidR="00AB29C5" w:rsidRPr="00C46C18">
        <w:rPr>
          <w:rFonts w:ascii="Times New Roman" w:hAnsi="Times New Roman" w:cs="Times New Roman"/>
          <w:b/>
          <w:bCs/>
          <w:sz w:val="24"/>
          <w:szCs w:val="24"/>
        </w:rPr>
        <w:t xml:space="preserve"> įkainot</w:t>
      </w:r>
      <w:r w:rsidR="00C46C18">
        <w:rPr>
          <w:rFonts w:ascii="Times New Roman" w:hAnsi="Times New Roman" w:cs="Times New Roman"/>
          <w:b/>
          <w:bCs/>
          <w:sz w:val="24"/>
          <w:szCs w:val="24"/>
        </w:rPr>
        <w:t>us</w:t>
      </w:r>
      <w:r w:rsidR="00AB29C5" w:rsidRPr="00C46C18">
        <w:rPr>
          <w:rFonts w:ascii="Times New Roman" w:hAnsi="Times New Roman" w:cs="Times New Roman"/>
          <w:b/>
          <w:bCs/>
          <w:sz w:val="24"/>
          <w:szCs w:val="24"/>
        </w:rPr>
        <w:t xml:space="preserve"> veiklų grafik</w:t>
      </w:r>
      <w:r w:rsidR="00C46C18">
        <w:rPr>
          <w:rFonts w:ascii="Times New Roman" w:hAnsi="Times New Roman" w:cs="Times New Roman"/>
          <w:b/>
          <w:bCs/>
          <w:sz w:val="24"/>
          <w:szCs w:val="24"/>
        </w:rPr>
        <w:t>us</w:t>
      </w:r>
      <w:r w:rsidR="00AB29C5" w:rsidRPr="00C46C18">
        <w:rPr>
          <w:rFonts w:ascii="Times New Roman" w:hAnsi="Times New Roman" w:cs="Times New Roman"/>
          <w:sz w:val="24"/>
          <w:szCs w:val="24"/>
        </w:rPr>
        <w:t xml:space="preserve"> remiantis specialiųjų pirkimo sąlygų </w:t>
      </w:r>
      <w:r w:rsidR="002855C5">
        <w:rPr>
          <w:rFonts w:ascii="Times New Roman" w:hAnsi="Times New Roman" w:cs="Times New Roman"/>
          <w:sz w:val="24"/>
          <w:szCs w:val="24"/>
        </w:rPr>
        <w:t>9</w:t>
      </w:r>
      <w:r w:rsidR="00AB29C5" w:rsidRPr="00C46C18">
        <w:rPr>
          <w:rFonts w:ascii="Times New Roman" w:hAnsi="Times New Roman" w:cs="Times New Roman"/>
          <w:sz w:val="24"/>
          <w:szCs w:val="24"/>
        </w:rPr>
        <w:t xml:space="preserve"> priedu.</w:t>
      </w:r>
    </w:p>
    <w:p w14:paraId="479B3B42" w14:textId="1AFC2F9E" w:rsidR="00FD03FA" w:rsidRPr="00AB29C5" w:rsidRDefault="00C7179F" w:rsidP="00922C44">
      <w:pPr>
        <w:spacing w:after="0" w:line="240" w:lineRule="auto"/>
        <w:ind w:firstLine="567"/>
        <w:jc w:val="both"/>
        <w:rPr>
          <w:rFonts w:ascii="Times New Roman" w:hAnsi="Times New Roman" w:cs="Times New Roman"/>
          <w:sz w:val="24"/>
          <w:szCs w:val="24"/>
          <w:u w:val="single"/>
        </w:rPr>
      </w:pPr>
      <w:r w:rsidRPr="00AB29C5">
        <w:rPr>
          <w:rFonts w:ascii="Times New Roman" w:hAnsi="Times New Roman" w:cs="Times New Roman"/>
          <w:sz w:val="24"/>
          <w:szCs w:val="24"/>
        </w:rPr>
        <w:t>6.2</w:t>
      </w:r>
      <w:r w:rsidR="00EE3480" w:rsidRPr="00AB29C5">
        <w:rPr>
          <w:rFonts w:ascii="Times New Roman" w:hAnsi="Times New Roman" w:cs="Times New Roman"/>
          <w:color w:val="7030A0"/>
          <w:sz w:val="24"/>
          <w:szCs w:val="24"/>
        </w:rPr>
        <w:t>.</w:t>
      </w:r>
      <w:r w:rsidR="004771AF" w:rsidRPr="00AB29C5">
        <w:rPr>
          <w:rFonts w:ascii="Times New Roman" w:hAnsi="Times New Roman" w:cs="Times New Roman"/>
          <w:color w:val="7030A0"/>
          <w:sz w:val="24"/>
          <w:szCs w:val="24"/>
        </w:rPr>
        <w:t xml:space="preserve"> </w:t>
      </w:r>
      <w:r w:rsidR="00BD41D7" w:rsidRPr="00AB29C5">
        <w:rPr>
          <w:rFonts w:ascii="Times New Roman" w:eastAsia="Calibri" w:hAnsi="Times New Roman" w:cs="Times New Roman"/>
          <w:sz w:val="24"/>
          <w:szCs w:val="24"/>
        </w:rPr>
        <w:t>P</w:t>
      </w:r>
      <w:r w:rsidR="00FD03FA" w:rsidRPr="00AB29C5">
        <w:rPr>
          <w:rFonts w:ascii="Times New Roman" w:eastAsia="Calibri" w:hAnsi="Times New Roman" w:cs="Times New Roman"/>
          <w:sz w:val="24"/>
          <w:szCs w:val="24"/>
        </w:rPr>
        <w:t xml:space="preserve">asiūlymas </w:t>
      </w:r>
      <w:r w:rsidR="00071366" w:rsidRPr="00AB29C5">
        <w:rPr>
          <w:rFonts w:ascii="Times New Roman" w:eastAsia="Calibri" w:hAnsi="Times New Roman" w:cs="Times New Roman"/>
          <w:sz w:val="24"/>
          <w:szCs w:val="24"/>
        </w:rPr>
        <w:t>turi</w:t>
      </w:r>
      <w:r w:rsidR="00FD03FA" w:rsidRPr="00AB29C5">
        <w:rPr>
          <w:rFonts w:ascii="Times New Roman" w:eastAsia="Calibri" w:hAnsi="Times New Roman" w:cs="Times New Roman"/>
          <w:sz w:val="24"/>
          <w:szCs w:val="24"/>
        </w:rPr>
        <w:t xml:space="preserve"> būti pasirašytas </w:t>
      </w:r>
      <w:r w:rsidR="00DD138F" w:rsidRPr="00AB29C5">
        <w:rPr>
          <w:rFonts w:ascii="Times New Roman" w:eastAsia="Calibri" w:hAnsi="Times New Roman" w:cs="Times New Roman"/>
          <w:sz w:val="24"/>
          <w:szCs w:val="24"/>
        </w:rPr>
        <w:t xml:space="preserve">fiziniu parašu arba </w:t>
      </w:r>
      <w:r w:rsidR="00FD03FA" w:rsidRPr="00AB29C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B29C5">
        <w:rPr>
          <w:rFonts w:ascii="Times New Roman" w:hAnsi="Times New Roman" w:cs="Times New Roman"/>
          <w:sz w:val="24"/>
          <w:szCs w:val="24"/>
        </w:rPr>
        <w:t>Perkančiajai organizacijai kilus abejonių dėl dokumentų tikrumo, ji turi teisę reikalauti pateikti dokumentų originalus.</w:t>
      </w:r>
      <w:r w:rsidR="00FD03FA" w:rsidRPr="00AB29C5">
        <w:rPr>
          <w:rFonts w:ascii="Times New Roman" w:eastAsia="Calibri" w:hAnsi="Times New Roman" w:cs="Times New Roman"/>
          <w:sz w:val="24"/>
          <w:szCs w:val="24"/>
        </w:rPr>
        <w:t xml:space="preserve"> Gali būti:</w:t>
      </w:r>
    </w:p>
    <w:p w14:paraId="293D3908" w14:textId="1DF5A18C" w:rsidR="00FD03FA" w:rsidRPr="00AB29C5" w:rsidRDefault="00C7179F" w:rsidP="00C157E5">
      <w:pPr>
        <w:pStyle w:val="Sraopastraipa"/>
        <w:tabs>
          <w:tab w:val="left" w:pos="1276"/>
        </w:tabs>
        <w:spacing w:after="0" w:line="240" w:lineRule="auto"/>
        <w:ind w:left="0" w:firstLine="567"/>
        <w:jc w:val="both"/>
        <w:rPr>
          <w:rFonts w:ascii="Times New Roman" w:hAnsi="Times New Roman" w:cs="Times New Roman"/>
          <w:bCs/>
          <w:iCs/>
          <w:sz w:val="24"/>
          <w:szCs w:val="24"/>
          <w:u w:val="single"/>
        </w:rPr>
      </w:pPr>
      <w:r w:rsidRPr="00AB29C5">
        <w:rPr>
          <w:rFonts w:ascii="Times New Roman" w:eastAsia="Calibri" w:hAnsi="Times New Roman" w:cs="Times New Roman"/>
          <w:bCs/>
          <w:iCs/>
          <w:sz w:val="24"/>
          <w:szCs w:val="24"/>
        </w:rPr>
        <w:t>6</w:t>
      </w:r>
      <w:r w:rsidR="00390B20" w:rsidRPr="00AB29C5">
        <w:rPr>
          <w:rFonts w:ascii="Times New Roman" w:eastAsia="Calibri" w:hAnsi="Times New Roman" w:cs="Times New Roman"/>
          <w:bCs/>
          <w:iCs/>
          <w:sz w:val="24"/>
          <w:szCs w:val="24"/>
        </w:rPr>
        <w:t>.</w:t>
      </w:r>
      <w:r w:rsidRPr="00AB29C5">
        <w:rPr>
          <w:rFonts w:ascii="Times New Roman" w:eastAsia="Calibri" w:hAnsi="Times New Roman" w:cs="Times New Roman"/>
          <w:bCs/>
          <w:iCs/>
          <w:sz w:val="24"/>
          <w:szCs w:val="24"/>
        </w:rPr>
        <w:t>2</w:t>
      </w:r>
      <w:r w:rsidR="00390B20" w:rsidRPr="00AB29C5">
        <w:rPr>
          <w:rFonts w:ascii="Times New Roman" w:eastAsia="Calibri" w:hAnsi="Times New Roman" w:cs="Times New Roman"/>
          <w:bCs/>
          <w:iCs/>
          <w:sz w:val="24"/>
          <w:szCs w:val="24"/>
        </w:rPr>
        <w:t>.</w:t>
      </w:r>
      <w:r w:rsidR="00EE3480" w:rsidRPr="00AB29C5">
        <w:rPr>
          <w:rFonts w:ascii="Times New Roman" w:eastAsia="Calibri" w:hAnsi="Times New Roman" w:cs="Times New Roman"/>
          <w:bCs/>
          <w:iCs/>
          <w:sz w:val="24"/>
          <w:szCs w:val="24"/>
        </w:rPr>
        <w:t>1</w:t>
      </w:r>
      <w:r w:rsidR="00FD03FA" w:rsidRPr="00AB29C5">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AB29C5" w:rsidRDefault="00FD03FA" w:rsidP="00C157E5">
      <w:pPr>
        <w:pStyle w:val="Sraopastraipa"/>
        <w:numPr>
          <w:ilvl w:val="2"/>
          <w:numId w:val="13"/>
        </w:numPr>
        <w:tabs>
          <w:tab w:val="left" w:pos="1276"/>
          <w:tab w:val="left" w:pos="1418"/>
        </w:tabs>
        <w:spacing w:after="0" w:line="240" w:lineRule="auto"/>
        <w:ind w:left="0" w:firstLine="567"/>
        <w:jc w:val="both"/>
        <w:rPr>
          <w:rFonts w:ascii="Times New Roman" w:hAnsi="Times New Roman" w:cs="Times New Roman"/>
          <w:bCs/>
          <w:iCs/>
          <w:sz w:val="24"/>
          <w:szCs w:val="24"/>
        </w:rPr>
      </w:pPr>
      <w:r w:rsidRPr="00AB29C5">
        <w:rPr>
          <w:rFonts w:ascii="Times New Roman" w:eastAsia="Calibri" w:hAnsi="Times New Roman" w:cs="Times New Roman"/>
          <w:bCs/>
          <w:iCs/>
          <w:sz w:val="24"/>
          <w:szCs w:val="24"/>
        </w:rPr>
        <w:t>skaitmeninės dokumentų kopijos (</w:t>
      </w:r>
      <w:r w:rsidRPr="00AB29C5">
        <w:rPr>
          <w:rFonts w:ascii="Times New Roman" w:eastAsia="Calibri" w:hAnsi="Times New Roman" w:cs="Times New Roman"/>
          <w:iCs/>
          <w:sz w:val="24"/>
          <w:szCs w:val="24"/>
        </w:rPr>
        <w:t>fiziniu parašu tvirtinami dokumentai turi būti pateikiami pasirašyti ir nuskenuoti)</w:t>
      </w:r>
      <w:r w:rsidRPr="00AB29C5">
        <w:rPr>
          <w:rFonts w:ascii="Times New Roman" w:eastAsia="Calibri" w:hAnsi="Times New Roman" w:cs="Times New Roman"/>
          <w:bCs/>
          <w:iCs/>
          <w:sz w:val="24"/>
          <w:szCs w:val="24"/>
        </w:rPr>
        <w:t>.</w:t>
      </w:r>
    </w:p>
    <w:p w14:paraId="6602056D" w14:textId="6757B031" w:rsidR="0096678C" w:rsidRPr="001D16CB" w:rsidRDefault="0099696F" w:rsidP="00C157E5">
      <w:pPr>
        <w:pStyle w:val="Sraopastraipa"/>
        <w:numPr>
          <w:ilvl w:val="1"/>
          <w:numId w:val="9"/>
        </w:numPr>
        <w:tabs>
          <w:tab w:val="left" w:pos="993"/>
        </w:tabs>
        <w:spacing w:line="240" w:lineRule="auto"/>
        <w:ind w:left="0" w:firstLine="567"/>
        <w:jc w:val="both"/>
        <w:rPr>
          <w:rFonts w:ascii="Times New Roman" w:hAnsi="Times New Roman" w:cs="Times New Roman"/>
          <w:color w:val="000000" w:themeColor="text1"/>
          <w:sz w:val="24"/>
          <w:szCs w:val="24"/>
        </w:rPr>
      </w:pPr>
      <w:r w:rsidRPr="001D16CB">
        <w:rPr>
          <w:rFonts w:ascii="Times New Roman" w:hAnsi="Times New Roman" w:cs="Times New Roman"/>
          <w:sz w:val="24"/>
          <w:szCs w:val="24"/>
        </w:rPr>
        <w:lastRenderedPageBreak/>
        <w:t>P</w:t>
      </w:r>
      <w:r w:rsidR="0048587E" w:rsidRPr="001D16CB">
        <w:rPr>
          <w:rFonts w:ascii="Times New Roman" w:hAnsi="Times New Roman" w:cs="Times New Roman"/>
          <w:sz w:val="24"/>
          <w:szCs w:val="24"/>
        </w:rPr>
        <w:t>asiūlymas turi būti parengtas</w:t>
      </w:r>
      <w:r w:rsidR="00EE44B0" w:rsidRPr="001D16CB">
        <w:rPr>
          <w:rFonts w:ascii="Times New Roman" w:hAnsi="Times New Roman" w:cs="Times New Roman"/>
          <w:sz w:val="24"/>
          <w:szCs w:val="24"/>
        </w:rPr>
        <w:t xml:space="preserve"> </w:t>
      </w:r>
      <w:r w:rsidR="0048587E" w:rsidRPr="001D16CB">
        <w:rPr>
          <w:rFonts w:ascii="Times New Roman" w:hAnsi="Times New Roman" w:cs="Times New Roman"/>
          <w:sz w:val="24"/>
          <w:szCs w:val="24"/>
        </w:rPr>
        <w:t xml:space="preserve">lietuvių </w:t>
      </w:r>
      <w:r w:rsidR="00651932" w:rsidRPr="00651932">
        <w:rPr>
          <w:rFonts w:ascii="Times New Roman" w:hAnsi="Times New Roman" w:cs="Times New Roman"/>
          <w:sz w:val="24"/>
          <w:szCs w:val="24"/>
        </w:rPr>
        <w:t xml:space="preserve">ir/arba </w:t>
      </w:r>
      <w:r w:rsidR="0048587E" w:rsidRPr="001D16CB">
        <w:rPr>
          <w:rFonts w:ascii="Times New Roman" w:hAnsi="Times New Roman" w:cs="Times New Roman"/>
          <w:sz w:val="24"/>
          <w:szCs w:val="24"/>
        </w:rPr>
        <w:t>anglų kalba</w:t>
      </w:r>
      <w:r w:rsidR="00D17972" w:rsidRPr="001D16CB">
        <w:rPr>
          <w:rFonts w:ascii="Times New Roman" w:hAnsi="Times New Roman" w:cs="Times New Roman"/>
          <w:color w:val="7030A0"/>
          <w:sz w:val="24"/>
          <w:szCs w:val="24"/>
        </w:rPr>
        <w:t>.</w:t>
      </w:r>
      <w:r w:rsidR="0048587E" w:rsidRPr="001D16CB">
        <w:rPr>
          <w:rFonts w:ascii="Times New Roman" w:hAnsi="Times New Roman" w:cs="Times New Roman"/>
          <w:color w:val="7030A0"/>
          <w:sz w:val="24"/>
          <w:szCs w:val="24"/>
        </w:rPr>
        <w:t xml:space="preserve"> </w:t>
      </w:r>
      <w:r w:rsidR="00F17A1F" w:rsidRPr="001D16CB">
        <w:rPr>
          <w:rFonts w:ascii="Times New Roman" w:eastAsia="Arial" w:hAnsi="Times New Roman" w:cs="Times New Roman"/>
          <w:sz w:val="24"/>
          <w:szCs w:val="24"/>
        </w:rPr>
        <w:t>Jei kurie nors su pasiūlymu teikiami dokumentai parengti ne</w:t>
      </w:r>
      <w:r w:rsidR="001427AB" w:rsidRPr="001D16CB">
        <w:rPr>
          <w:rFonts w:ascii="Times New Roman" w:eastAsia="Arial" w:hAnsi="Times New Roman" w:cs="Times New Roman"/>
          <w:sz w:val="24"/>
          <w:szCs w:val="24"/>
        </w:rPr>
        <w:t xml:space="preserve"> ta kalba, kuria</w:t>
      </w:r>
      <w:r w:rsidR="00F17A1F" w:rsidRPr="001D16CB">
        <w:rPr>
          <w:rFonts w:ascii="Times New Roman" w:eastAsia="Arial" w:hAnsi="Times New Roman" w:cs="Times New Roman"/>
          <w:sz w:val="24"/>
          <w:szCs w:val="24"/>
        </w:rPr>
        <w:t xml:space="preserve"> </w:t>
      </w:r>
      <w:r w:rsidR="0BCA4ED4" w:rsidRPr="001D16CB">
        <w:rPr>
          <w:rFonts w:ascii="Times New Roman" w:eastAsia="Arial" w:hAnsi="Times New Roman" w:cs="Times New Roman"/>
          <w:sz w:val="24"/>
          <w:szCs w:val="24"/>
        </w:rPr>
        <w:t>reikalaujama</w:t>
      </w:r>
      <w:r w:rsidR="001427AB" w:rsidRPr="001D16CB">
        <w:rPr>
          <w:rFonts w:ascii="Times New Roman" w:eastAsia="Arial" w:hAnsi="Times New Roman" w:cs="Times New Roman"/>
          <w:sz w:val="24"/>
          <w:szCs w:val="24"/>
        </w:rPr>
        <w:t xml:space="preserve">, </w:t>
      </w:r>
      <w:r w:rsidR="003F1D78" w:rsidRPr="001D16CB">
        <w:rPr>
          <w:rFonts w:ascii="Times New Roman" w:eastAsia="Arial" w:hAnsi="Times New Roman" w:cs="Times New Roman"/>
          <w:sz w:val="24"/>
          <w:szCs w:val="24"/>
        </w:rPr>
        <w:t xml:space="preserve">turi būti pateiktas tikslus vertimas į </w:t>
      </w:r>
      <w:r w:rsidR="40DC6EFC" w:rsidRPr="001D16CB">
        <w:rPr>
          <w:rFonts w:ascii="Times New Roman" w:eastAsia="Arial" w:hAnsi="Times New Roman" w:cs="Times New Roman"/>
          <w:sz w:val="24"/>
          <w:szCs w:val="24"/>
        </w:rPr>
        <w:t>reikalaujamą</w:t>
      </w:r>
      <w:r w:rsidR="001427AB" w:rsidRPr="001D16CB">
        <w:rPr>
          <w:rFonts w:ascii="Times New Roman" w:eastAsia="Arial" w:hAnsi="Times New Roman" w:cs="Times New Roman"/>
          <w:sz w:val="24"/>
          <w:szCs w:val="24"/>
        </w:rPr>
        <w:t xml:space="preserve"> </w:t>
      </w:r>
      <w:r w:rsidR="00141BF1" w:rsidRPr="001D16CB">
        <w:rPr>
          <w:rFonts w:ascii="Times New Roman" w:eastAsia="Arial" w:hAnsi="Times New Roman" w:cs="Times New Roman"/>
          <w:sz w:val="24"/>
          <w:szCs w:val="24"/>
        </w:rPr>
        <w:t>kalbą</w:t>
      </w:r>
      <w:r w:rsidR="00F17A1F" w:rsidRPr="001D16CB">
        <w:rPr>
          <w:rFonts w:ascii="Times New Roman" w:eastAsia="Arial" w:hAnsi="Times New Roman" w:cs="Times New Roman"/>
          <w:sz w:val="24"/>
          <w:szCs w:val="24"/>
        </w:rPr>
        <w:t xml:space="preserve">. </w:t>
      </w:r>
      <w:r w:rsidR="0085364E" w:rsidRPr="001D16CB">
        <w:rPr>
          <w:rFonts w:ascii="Times New Roman" w:hAnsi="Times New Roman" w:cs="Times New Roman"/>
          <w:sz w:val="24"/>
          <w:szCs w:val="24"/>
        </w:rPr>
        <w:t>Perkančiajai organizacijai turint įtarimų</w:t>
      </w:r>
      <w:r w:rsidR="0048587E" w:rsidRPr="001D16CB">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1D16CB" w:rsidRPr="001D16CB">
        <w:rPr>
          <w:rFonts w:ascii="Times New Roman" w:hAnsi="Times New Roman" w:cs="Times New Roman"/>
          <w:sz w:val="24"/>
          <w:szCs w:val="24"/>
        </w:rPr>
        <w:t xml:space="preserve">, </w:t>
      </w:r>
      <w:r w:rsidR="0048587E" w:rsidRPr="001D16CB">
        <w:rPr>
          <w:rFonts w:ascii="Times New Roman" w:hAnsi="Times New Roman" w:cs="Times New Roman"/>
          <w:color w:val="000000" w:themeColor="text1"/>
          <w:sz w:val="24"/>
          <w:szCs w:val="24"/>
        </w:rPr>
        <w:t xml:space="preserve">kad vertimą atlikusio asmens parašas būtų patvirtintas notariškai. </w:t>
      </w:r>
    </w:p>
    <w:p w14:paraId="4172BF9D" w14:textId="6DE01BB1" w:rsidR="00380B99" w:rsidRPr="00C157E5" w:rsidRDefault="008D03B2" w:rsidP="00C157E5">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1D16CB">
        <w:rPr>
          <w:rFonts w:ascii="Times New Roman" w:eastAsia="Arial" w:hAnsi="Times New Roman" w:cs="Times New Roman"/>
          <w:sz w:val="24"/>
          <w:szCs w:val="24"/>
        </w:rPr>
        <w:t xml:space="preserve">Bendra </w:t>
      </w:r>
      <w:r w:rsidR="00BA6AB3" w:rsidRPr="001D16CB">
        <w:rPr>
          <w:rFonts w:ascii="Times New Roman" w:eastAsia="Arial" w:hAnsi="Times New Roman" w:cs="Times New Roman"/>
          <w:sz w:val="24"/>
          <w:szCs w:val="24"/>
        </w:rPr>
        <w:t>p</w:t>
      </w:r>
      <w:r w:rsidRPr="001D16CB">
        <w:rPr>
          <w:rFonts w:ascii="Times New Roman" w:eastAsia="Arial" w:hAnsi="Times New Roman" w:cs="Times New Roman"/>
          <w:sz w:val="24"/>
          <w:szCs w:val="24"/>
        </w:rPr>
        <w:t>asiūlymo kaina</w:t>
      </w:r>
      <w:r w:rsidR="00D247A7" w:rsidRPr="001D16CB">
        <w:rPr>
          <w:rFonts w:ascii="Times New Roman" w:eastAsia="Arial" w:hAnsi="Times New Roman" w:cs="Times New Roman"/>
          <w:sz w:val="24"/>
          <w:szCs w:val="24"/>
        </w:rPr>
        <w:t xml:space="preserve"> </w:t>
      </w:r>
      <w:r w:rsidR="008D3752" w:rsidRPr="001D16CB">
        <w:rPr>
          <w:rFonts w:ascii="Times New Roman" w:eastAsia="Arial" w:hAnsi="Times New Roman" w:cs="Times New Roman"/>
          <w:sz w:val="24"/>
          <w:szCs w:val="24"/>
        </w:rPr>
        <w:t>(</w:t>
      </w:r>
      <w:r w:rsidR="00D247A7" w:rsidRPr="001D16CB">
        <w:rPr>
          <w:rFonts w:ascii="Times New Roman" w:eastAsia="Arial" w:hAnsi="Times New Roman" w:cs="Times New Roman"/>
          <w:sz w:val="24"/>
          <w:szCs w:val="24"/>
        </w:rPr>
        <w:t>sąnaudos</w:t>
      </w:r>
      <w:r w:rsidR="008D3752" w:rsidRPr="001D16CB">
        <w:rPr>
          <w:rFonts w:ascii="Times New Roman" w:eastAsia="Arial" w:hAnsi="Times New Roman" w:cs="Times New Roman"/>
          <w:sz w:val="24"/>
          <w:szCs w:val="24"/>
        </w:rPr>
        <w:t>)</w:t>
      </w:r>
      <w:r w:rsidR="00D247A7" w:rsidRPr="001D16CB">
        <w:rPr>
          <w:rFonts w:ascii="Times New Roman" w:eastAsia="Arial" w:hAnsi="Times New Roman" w:cs="Times New Roman"/>
          <w:sz w:val="24"/>
          <w:szCs w:val="24"/>
        </w:rPr>
        <w:t xml:space="preserve"> </w:t>
      </w:r>
      <w:r w:rsidR="008D3752" w:rsidRPr="001D16CB">
        <w:rPr>
          <w:rFonts w:ascii="Times New Roman" w:eastAsia="Arial" w:hAnsi="Times New Roman" w:cs="Times New Roman"/>
          <w:sz w:val="24"/>
          <w:szCs w:val="24"/>
        </w:rPr>
        <w:t xml:space="preserve">su PVM </w:t>
      </w:r>
      <w:r w:rsidR="000B049C" w:rsidRPr="001D16CB">
        <w:rPr>
          <w:rFonts w:ascii="Times New Roman" w:eastAsia="Arial" w:hAnsi="Times New Roman" w:cs="Times New Roman"/>
          <w:sz w:val="24"/>
          <w:szCs w:val="24"/>
        </w:rPr>
        <w:t xml:space="preserve"> turi būti nurodoma </w:t>
      </w:r>
      <w:r w:rsidR="00D247A7" w:rsidRPr="001D16CB">
        <w:rPr>
          <w:rFonts w:ascii="Times New Roman" w:eastAsia="Arial" w:hAnsi="Times New Roman" w:cs="Times New Roman"/>
          <w:sz w:val="24"/>
          <w:szCs w:val="24"/>
        </w:rPr>
        <w:t xml:space="preserve">dviejų skaičių po kablelio tikslumu. </w:t>
      </w:r>
      <w:r w:rsidR="00B75F6D" w:rsidRPr="001D16CB">
        <w:rPr>
          <w:rFonts w:ascii="Times New Roman" w:eastAsia="Arial" w:hAnsi="Times New Roman" w:cs="Times New Roman"/>
          <w:sz w:val="24"/>
          <w:szCs w:val="24"/>
        </w:rPr>
        <w:t xml:space="preserve">Šią kainą sudarančios kainos sudedamosios </w:t>
      </w:r>
      <w:r w:rsidR="00B75F6D" w:rsidRPr="00C157E5">
        <w:rPr>
          <w:rFonts w:ascii="Times New Roman" w:eastAsia="Arial" w:hAnsi="Times New Roman" w:cs="Times New Roman"/>
          <w:sz w:val="24"/>
          <w:szCs w:val="24"/>
        </w:rPr>
        <w:t xml:space="preserve">dalys ar įkainiai </w:t>
      </w:r>
      <w:r w:rsidR="00FB12D9" w:rsidRPr="00C157E5">
        <w:rPr>
          <w:rFonts w:ascii="Times New Roman" w:eastAsia="Arial" w:hAnsi="Times New Roman" w:cs="Times New Roman"/>
          <w:sz w:val="24"/>
          <w:szCs w:val="24"/>
        </w:rPr>
        <w:t>turi būti nurodomi dviejų skaičių po kablelio tikslumu</w:t>
      </w:r>
      <w:r w:rsidR="00B75F6D" w:rsidRPr="00C157E5">
        <w:rPr>
          <w:rFonts w:ascii="Times New Roman" w:eastAsia="Arial" w:hAnsi="Times New Roman" w:cs="Times New Roman"/>
          <w:sz w:val="24"/>
          <w:szCs w:val="24"/>
        </w:rPr>
        <w:t xml:space="preserve">. </w:t>
      </w:r>
    </w:p>
    <w:p w14:paraId="22059CDA" w14:textId="115FFCF1" w:rsidR="003A0EC0" w:rsidRPr="001D16CB" w:rsidRDefault="003A0EC0" w:rsidP="00C157E5">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1D16CB">
        <w:rPr>
          <w:rFonts w:ascii="Times New Roman" w:eastAsia="Arial" w:hAnsi="Times New Roman" w:cs="Times New Roman"/>
          <w:sz w:val="24"/>
          <w:szCs w:val="24"/>
        </w:rPr>
        <w:t xml:space="preserve">Tiekėjų </w:t>
      </w:r>
      <w:r w:rsidR="00A217B2" w:rsidRPr="001D16CB">
        <w:rPr>
          <w:rFonts w:ascii="Times New Roman" w:eastAsia="Arial" w:hAnsi="Times New Roman" w:cs="Times New Roman"/>
          <w:sz w:val="24"/>
          <w:szCs w:val="24"/>
        </w:rPr>
        <w:t>p</w:t>
      </w:r>
      <w:r w:rsidRPr="001D16CB">
        <w:rPr>
          <w:rFonts w:ascii="Times New Roman" w:eastAsia="Arial" w:hAnsi="Times New Roman" w:cs="Times New Roman"/>
          <w:sz w:val="24"/>
          <w:szCs w:val="24"/>
        </w:rPr>
        <w:t xml:space="preserve">asiūlymuose nurodytos kainos bus vertinamos </w:t>
      </w:r>
      <w:r w:rsidRPr="001D16CB">
        <w:rPr>
          <w:rFonts w:ascii="Times New Roman" w:hAnsi="Times New Roman" w:cs="Times New Roman"/>
          <w:sz w:val="24"/>
          <w:szCs w:val="24"/>
        </w:rPr>
        <w:t>ir lyginamos su visais mokesčiais, įskaitant PVM</w:t>
      </w:r>
      <w:r w:rsidR="006E3394" w:rsidRPr="001D16CB">
        <w:rPr>
          <w:rFonts w:ascii="Times New Roman" w:hAnsi="Times New Roman" w:cs="Times New Roman"/>
          <w:sz w:val="24"/>
          <w:szCs w:val="24"/>
        </w:rPr>
        <w:t>.</w:t>
      </w:r>
      <w:r w:rsidRPr="001D16CB">
        <w:rPr>
          <w:rFonts w:ascii="Times New Roman" w:hAnsi="Times New Roman" w:cs="Times New Roman"/>
          <w:sz w:val="24"/>
          <w:szCs w:val="24"/>
        </w:rPr>
        <w:t xml:space="preserve"> </w:t>
      </w:r>
    </w:p>
    <w:p w14:paraId="7A15AE0A" w14:textId="70E9AA9F" w:rsidR="00EE1C85" w:rsidRPr="00A7459F" w:rsidRDefault="00EE1C85" w:rsidP="0097765E">
      <w:pPr>
        <w:pStyle w:val="Antrat1"/>
        <w:numPr>
          <w:ilvl w:val="0"/>
          <w:numId w:val="9"/>
        </w:numPr>
        <w:tabs>
          <w:tab w:val="left" w:pos="709"/>
        </w:tabs>
        <w:rPr>
          <w:rFonts w:ascii="Times New Roman" w:hAnsi="Times New Roman" w:cs="Times New Roman"/>
          <w:sz w:val="32"/>
          <w:szCs w:val="32"/>
        </w:rPr>
      </w:pPr>
      <w:bookmarkStart w:id="80" w:name="_Toc91497102"/>
      <w:bookmarkStart w:id="81" w:name="_Toc91497103"/>
      <w:bookmarkStart w:id="82" w:name="_Toc91497104"/>
      <w:bookmarkStart w:id="83" w:name="_Toc91497105"/>
      <w:bookmarkStart w:id="84" w:name="_Toc91497106"/>
      <w:bookmarkStart w:id="85" w:name="_Ref39430768"/>
      <w:bookmarkStart w:id="86" w:name="_Ref39430779"/>
      <w:bookmarkStart w:id="87" w:name="_Toc227154747"/>
      <w:bookmarkEnd w:id="80"/>
      <w:bookmarkEnd w:id="81"/>
      <w:bookmarkEnd w:id="82"/>
      <w:bookmarkEnd w:id="83"/>
      <w:bookmarkEnd w:id="84"/>
      <w:r w:rsidRPr="00A7459F">
        <w:rPr>
          <w:rFonts w:ascii="Times New Roman" w:hAnsi="Times New Roman" w:cs="Times New Roman"/>
          <w:sz w:val="32"/>
          <w:szCs w:val="32"/>
        </w:rPr>
        <w:t>Pasiūlymo galiojimo užtikrinimas</w:t>
      </w:r>
      <w:bookmarkEnd w:id="85"/>
      <w:bookmarkEnd w:id="86"/>
      <w:bookmarkEnd w:id="87"/>
    </w:p>
    <w:p w14:paraId="31C540B9" w14:textId="1FEC9004" w:rsidR="002855C5" w:rsidRPr="00A8689C" w:rsidRDefault="002855C5" w:rsidP="002855C5">
      <w:pPr>
        <w:spacing w:after="0" w:line="240" w:lineRule="auto"/>
        <w:ind w:firstLine="567"/>
        <w:jc w:val="both"/>
        <w:rPr>
          <w:rFonts w:ascii="Times New Roman" w:hAnsi="Times New Roman" w:cs="Times New Roman"/>
          <w:color w:val="000000" w:themeColor="text1"/>
          <w:sz w:val="24"/>
          <w:szCs w:val="24"/>
        </w:rPr>
      </w:pPr>
      <w:bookmarkStart w:id="88" w:name="_Ref39658218"/>
      <w:bookmarkStart w:id="89" w:name="_Ref39658226"/>
      <w:bookmarkStart w:id="90" w:name="_Ref39658248"/>
      <w:bookmarkStart w:id="91" w:name="_Ref39658251"/>
      <w:bookmarkStart w:id="92" w:name="_Ref39485250"/>
      <w:bookmarkStart w:id="93" w:name="_Ref39485258"/>
      <w:r w:rsidRPr="006458BA">
        <w:rPr>
          <w:rFonts w:ascii="Times New Roman" w:hAnsi="Times New Roman" w:cs="Times New Roman"/>
          <w:sz w:val="24"/>
          <w:szCs w:val="24"/>
        </w:rPr>
        <w:t>7</w:t>
      </w:r>
      <w:r w:rsidRPr="00A8689C">
        <w:rPr>
          <w:rFonts w:ascii="Times New Roman" w:hAnsi="Times New Roman" w:cs="Times New Roman"/>
          <w:color w:val="000000" w:themeColor="text1"/>
          <w:sz w:val="24"/>
          <w:szCs w:val="24"/>
        </w:rPr>
        <w:t xml:space="preserve">.1. Tiekėjas privalo užtikrinti savo pasiūlymo galiojimą ne mažesne </w:t>
      </w:r>
      <w:r w:rsidRPr="00137450">
        <w:rPr>
          <w:rFonts w:ascii="Times New Roman" w:hAnsi="Times New Roman" w:cs="Times New Roman"/>
          <w:color w:val="000000" w:themeColor="text1"/>
          <w:sz w:val="24"/>
          <w:szCs w:val="24"/>
        </w:rPr>
        <w:t xml:space="preserve">kaip </w:t>
      </w:r>
      <w:r w:rsidR="005A5F36">
        <w:rPr>
          <w:rFonts w:ascii="Times New Roman" w:hAnsi="Times New Roman" w:cs="Times New Roman"/>
          <w:b/>
          <w:bCs/>
          <w:color w:val="000000" w:themeColor="text1"/>
          <w:sz w:val="24"/>
          <w:szCs w:val="24"/>
        </w:rPr>
        <w:t>20</w:t>
      </w:r>
      <w:r w:rsidRPr="00137450">
        <w:rPr>
          <w:rFonts w:ascii="Times New Roman" w:hAnsi="Times New Roman" w:cs="Times New Roman"/>
          <w:b/>
          <w:bCs/>
          <w:color w:val="000000" w:themeColor="text1"/>
          <w:sz w:val="24"/>
          <w:szCs w:val="24"/>
        </w:rPr>
        <w:t xml:space="preserve"> 000 Eur</w:t>
      </w:r>
      <w:r w:rsidRPr="00137450">
        <w:rPr>
          <w:rFonts w:ascii="Times New Roman" w:hAnsi="Times New Roman" w:cs="Times New Roman"/>
          <w:color w:val="000000" w:themeColor="text1"/>
          <w:sz w:val="24"/>
          <w:szCs w:val="24"/>
        </w:rPr>
        <w:t xml:space="preserve"> suma</w:t>
      </w:r>
      <w:r>
        <w:rPr>
          <w:rFonts w:ascii="Times New Roman" w:hAnsi="Times New Roman" w:cs="Times New Roman"/>
          <w:color w:val="000000" w:themeColor="text1"/>
          <w:sz w:val="24"/>
          <w:szCs w:val="24"/>
        </w:rPr>
        <w:t xml:space="preserve"> </w:t>
      </w:r>
      <w:r w:rsidRPr="00A8689C">
        <w:rPr>
          <w:rFonts w:ascii="Times New Roman" w:hAnsi="Times New Roman" w:cs="Times New Roman"/>
          <w:color w:val="000000" w:themeColor="text1"/>
          <w:sz w:val="24"/>
          <w:szCs w:val="24"/>
        </w:rPr>
        <w:t>vienu iš šių būdų:</w:t>
      </w:r>
      <w:r w:rsidRPr="00A8689C">
        <w:rPr>
          <w:rFonts w:ascii="Times New Roman" w:eastAsia="Calibri" w:hAnsi="Times New Roman" w:cs="Times New Roman"/>
          <w:color w:val="000000" w:themeColor="text1"/>
          <w:kern w:val="2"/>
          <w:sz w:val="24"/>
          <w:szCs w:val="24"/>
          <w:lang w:eastAsia="ar-SA"/>
        </w:rPr>
        <w:t xml:space="preserve"> pasiūlymo galiojimas turi būti užtikrintas Lietuvos Respublikoje ar užsienyje registruoto banko garantija ar kredito unijos garantija, ar draudimo bendrovės laidavimo draudimu. </w:t>
      </w:r>
      <w:r w:rsidRPr="00A8689C">
        <w:rPr>
          <w:rFonts w:ascii="Times New Roman" w:hAnsi="Times New Roman" w:cs="Times New Roman"/>
          <w:color w:val="000000" w:themeColor="text1"/>
          <w:sz w:val="24"/>
          <w:szCs w:val="24"/>
        </w:rPr>
        <w:t>Tiekėjas taip pat gali iki pasiūlymų pateikimo termino pabaigos pervesti į Šilutės rajono savivaldybės administracijos (kodas 188723322) sąskaitą LT 137300010113194651 Swedbank, AB</w:t>
      </w:r>
      <w:r w:rsidR="00624693">
        <w:rPr>
          <w:rFonts w:ascii="Times New Roman" w:hAnsi="Times New Roman" w:cs="Times New Roman"/>
          <w:color w:val="000000" w:themeColor="text1"/>
          <w:sz w:val="24"/>
          <w:szCs w:val="24"/>
        </w:rPr>
        <w:t>,</w:t>
      </w:r>
      <w:r w:rsidRPr="00A8689C">
        <w:rPr>
          <w:rFonts w:ascii="Times New Roman" w:hAnsi="Times New Roman" w:cs="Times New Roman"/>
          <w:color w:val="000000" w:themeColor="text1"/>
          <w:sz w:val="24"/>
          <w:szCs w:val="24"/>
        </w:rPr>
        <w:t xml:space="preserve"> užstatą </w:t>
      </w:r>
      <w:r w:rsidR="005A5F36">
        <w:rPr>
          <w:rFonts w:ascii="Times New Roman" w:hAnsi="Times New Roman" w:cs="Times New Roman"/>
          <w:b/>
          <w:color w:val="000000" w:themeColor="text1"/>
          <w:sz w:val="24"/>
          <w:szCs w:val="24"/>
        </w:rPr>
        <w:t>20</w:t>
      </w:r>
      <w:r w:rsidRPr="00A8689C">
        <w:rPr>
          <w:rFonts w:ascii="Times New Roman" w:hAnsi="Times New Roman" w:cs="Times New Roman"/>
          <w:b/>
          <w:color w:val="000000" w:themeColor="text1"/>
          <w:sz w:val="24"/>
          <w:szCs w:val="24"/>
        </w:rPr>
        <w:t xml:space="preserve"> 000,00 Eur sumai </w:t>
      </w:r>
      <w:r w:rsidRPr="00A8689C">
        <w:rPr>
          <w:rFonts w:ascii="Times New Roman" w:hAnsi="Times New Roman" w:cs="Times New Roman"/>
          <w:bCs/>
          <w:color w:val="000000" w:themeColor="text1"/>
          <w:sz w:val="24"/>
          <w:szCs w:val="24"/>
        </w:rPr>
        <w:t>(</w:t>
      </w:r>
      <w:r w:rsidRPr="00A8689C">
        <w:rPr>
          <w:rFonts w:ascii="Times New Roman" w:hAnsi="Times New Roman" w:cs="Times New Roman"/>
          <w:bCs/>
          <w:i/>
          <w:iCs/>
          <w:color w:val="000000" w:themeColor="text1"/>
          <w:sz w:val="24"/>
          <w:szCs w:val="24"/>
        </w:rPr>
        <w:t xml:space="preserve">mokėjimo paskirtis – pasiūlymo galiojimo užtikrinimas pagal atviro supaprastino konkurso sąlygas dėl </w:t>
      </w:r>
      <w:r w:rsidRPr="002855C5">
        <w:rPr>
          <w:rFonts w:ascii="Times New Roman" w:hAnsi="Times New Roman" w:cs="Times New Roman"/>
          <w:bCs/>
          <w:i/>
          <w:iCs/>
          <w:color w:val="000000" w:themeColor="text1"/>
          <w:sz w:val="24"/>
          <w:szCs w:val="24"/>
        </w:rPr>
        <w:t>Šilutės Pamario progimnazijos pastato, esančio Žalgirio g. 16, Šilutėje, remonto darb</w:t>
      </w:r>
      <w:r>
        <w:rPr>
          <w:rFonts w:ascii="Times New Roman" w:hAnsi="Times New Roman" w:cs="Times New Roman"/>
          <w:bCs/>
          <w:i/>
          <w:iCs/>
          <w:color w:val="000000" w:themeColor="text1"/>
          <w:sz w:val="24"/>
          <w:szCs w:val="24"/>
        </w:rPr>
        <w:t xml:space="preserve">ų </w:t>
      </w:r>
      <w:r w:rsidRPr="00A8689C">
        <w:rPr>
          <w:rFonts w:ascii="Times New Roman" w:hAnsi="Times New Roman" w:cs="Times New Roman"/>
          <w:bCs/>
          <w:i/>
          <w:iCs/>
          <w:color w:val="000000" w:themeColor="text1"/>
          <w:sz w:val="24"/>
          <w:szCs w:val="24"/>
        </w:rPr>
        <w:t>pirkim</w:t>
      </w:r>
      <w:r>
        <w:rPr>
          <w:rFonts w:ascii="Times New Roman" w:hAnsi="Times New Roman" w:cs="Times New Roman"/>
          <w:bCs/>
          <w:i/>
          <w:iCs/>
          <w:color w:val="000000" w:themeColor="text1"/>
          <w:sz w:val="24"/>
          <w:szCs w:val="24"/>
        </w:rPr>
        <w:t>o</w:t>
      </w:r>
      <w:r w:rsidRPr="00A8689C">
        <w:rPr>
          <w:rFonts w:ascii="Times New Roman" w:hAnsi="Times New Roman" w:cs="Times New Roman"/>
          <w:bCs/>
          <w:color w:val="000000" w:themeColor="text1"/>
          <w:sz w:val="24"/>
          <w:szCs w:val="24"/>
        </w:rPr>
        <w:t>).</w:t>
      </w:r>
      <w:r w:rsidRPr="00A8689C">
        <w:rPr>
          <w:rFonts w:ascii="Times New Roman" w:hAnsi="Times New Roman" w:cs="Times New Roman"/>
          <w:b/>
          <w:bCs/>
          <w:color w:val="000000" w:themeColor="text1"/>
          <w:sz w:val="24"/>
          <w:szCs w:val="24"/>
        </w:rPr>
        <w:t xml:space="preserve"> </w:t>
      </w:r>
    </w:p>
    <w:p w14:paraId="7750D5D1" w14:textId="77777777" w:rsidR="002855C5" w:rsidRPr="00EA327A" w:rsidRDefault="002855C5" w:rsidP="002855C5">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7.1.1. Jeigu pasiūlymą teikia ūkio subjektų grupė, pasiūlymo galiojimo užtikrinimas turi būti pateiktas visų jungtinės veiklos pagrindu veikiančių partnerių vardu.</w:t>
      </w:r>
      <w:r w:rsidRPr="00EA327A">
        <w:rPr>
          <w:kern w:val="2"/>
          <w:sz w:val="24"/>
          <w:szCs w:val="24"/>
          <w:bdr w:val="none" w:sz="0" w:space="0" w:color="auto" w:frame="1"/>
          <w:lang w:val="lt-LT"/>
        </w:rPr>
        <w:t xml:space="preserve"> </w:t>
      </w:r>
    </w:p>
    <w:p w14:paraId="7327A03E" w14:textId="77777777" w:rsidR="002855C5" w:rsidRPr="00EA327A" w:rsidRDefault="002855C5" w:rsidP="002855C5">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7.1.2. Pasiūlymo galiojimą užtikrinantis dokumentas turi galioti per visą tiekėjo pasiūlymo galiojimo laikotarpį.</w:t>
      </w:r>
      <w:r w:rsidRPr="00EA327A">
        <w:rPr>
          <w:kern w:val="2"/>
          <w:sz w:val="24"/>
          <w:szCs w:val="24"/>
          <w:bdr w:val="none" w:sz="0" w:space="0" w:color="auto" w:frame="1"/>
          <w:lang w:val="lt-LT"/>
        </w:rPr>
        <w:t xml:space="preserve"> </w:t>
      </w:r>
    </w:p>
    <w:p w14:paraId="523B6B53" w14:textId="77777777" w:rsidR="002855C5" w:rsidRPr="00EA327A" w:rsidRDefault="002855C5" w:rsidP="002855C5">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 xml:space="preserve">7.1.3. </w:t>
      </w:r>
      <w:r w:rsidRPr="00EA327A">
        <w:rPr>
          <w:kern w:val="2"/>
          <w:sz w:val="24"/>
          <w:szCs w:val="24"/>
          <w:bdr w:val="none" w:sz="0" w:space="0" w:color="auto" w:frame="1"/>
          <w:lang w:val="lt-LT"/>
        </w:rPr>
        <w:t>Pasiūlymo galiojimo užtikrinimo skaitmeninis originalas (jei buvo išduotas tik skaitmeniniu formatu) ar jo skaitmeninė kopija (jei originalas yra popierinės formos) turi būti pateikiamas kartu su pasiūlymu CVP IS priemonėmis. Popierinės formos pasiūlymo galiojimą užtikrinančio dokumento originalas pateikiamas iki pasiūlymų pateikimo termino pabaigos pirkimo vykdytojo adresu paštu ar kitomis priemonėmis.</w:t>
      </w:r>
    </w:p>
    <w:p w14:paraId="4C913248" w14:textId="77777777" w:rsidR="002855C5" w:rsidRPr="00EA327A" w:rsidRDefault="002855C5" w:rsidP="002855C5">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 xml:space="preserve">7.1.4. </w:t>
      </w:r>
      <w:r w:rsidRPr="00EA327A">
        <w:rPr>
          <w:kern w:val="2"/>
          <w:sz w:val="24"/>
          <w:szCs w:val="24"/>
          <w:bdr w:val="none" w:sz="0" w:space="0" w:color="auto" w:frame="1"/>
          <w:lang w:val="lt-LT"/>
        </w:rPr>
        <w:t xml:space="preserve">Pasiūlymo galiojimo užtikrinime turi būti numatyta, kad užtikrinimo suma turi būti išmokama pirkimo vykdytojui ne vėliau, kaip per 15 (penkiolika) kalendorinių dienų nuo pirmo raštiško pirkimo vykdytojo pranešimo </w:t>
      </w:r>
      <w:proofErr w:type="spellStart"/>
      <w:r w:rsidRPr="00EA327A">
        <w:rPr>
          <w:kern w:val="2"/>
          <w:sz w:val="24"/>
          <w:szCs w:val="24"/>
          <w:bdr w:val="none" w:sz="0" w:space="0" w:color="auto" w:frame="1"/>
          <w:lang w:val="lt-LT"/>
        </w:rPr>
        <w:t>užtikrintojui</w:t>
      </w:r>
      <w:proofErr w:type="spellEnd"/>
      <w:r w:rsidRPr="00EA327A">
        <w:rPr>
          <w:kern w:val="2"/>
          <w:sz w:val="24"/>
          <w:szCs w:val="24"/>
          <w:bdr w:val="none" w:sz="0" w:space="0" w:color="auto" w:frame="1"/>
          <w:lang w:val="lt-LT"/>
        </w:rPr>
        <w:t xml:space="preserve"> apie</w:t>
      </w:r>
      <w:r>
        <w:rPr>
          <w:kern w:val="2"/>
          <w:sz w:val="24"/>
          <w:szCs w:val="24"/>
          <w:bdr w:val="none" w:sz="0" w:space="0" w:color="auto" w:frame="1"/>
          <w:lang w:val="lt-LT"/>
        </w:rPr>
        <w:t xml:space="preserve"> bet kurios iš </w:t>
      </w:r>
      <w:r w:rsidRPr="00EA327A">
        <w:rPr>
          <w:kern w:val="2"/>
          <w:sz w:val="24"/>
          <w:szCs w:val="24"/>
          <w:bdr w:val="none" w:sz="0" w:space="0" w:color="auto" w:frame="1"/>
          <w:lang w:val="lt-LT"/>
        </w:rPr>
        <w:t xml:space="preserve"> </w:t>
      </w:r>
      <w:r>
        <w:rPr>
          <w:kern w:val="2"/>
          <w:sz w:val="24"/>
          <w:szCs w:val="24"/>
          <w:bdr w:val="none" w:sz="0" w:space="0" w:color="auto" w:frame="1"/>
          <w:lang w:val="lt-LT"/>
        </w:rPr>
        <w:t>šių specialiųjų sąlygų 7.2. punkte</w:t>
      </w:r>
      <w:r w:rsidRPr="00EA327A">
        <w:rPr>
          <w:kern w:val="2"/>
          <w:sz w:val="24"/>
          <w:szCs w:val="24"/>
          <w:bdr w:val="none" w:sz="0" w:space="0" w:color="auto" w:frame="1"/>
          <w:lang w:val="lt-LT"/>
        </w:rPr>
        <w:t xml:space="preserve"> </w:t>
      </w:r>
      <w:r>
        <w:rPr>
          <w:kern w:val="2"/>
          <w:sz w:val="24"/>
          <w:szCs w:val="24"/>
          <w:bdr w:val="none" w:sz="0" w:space="0" w:color="auto" w:frame="1"/>
          <w:lang w:val="lt-LT"/>
        </w:rPr>
        <w:t xml:space="preserve">nurodytų </w:t>
      </w:r>
      <w:r w:rsidRPr="00EA327A">
        <w:rPr>
          <w:kern w:val="2"/>
          <w:sz w:val="24"/>
          <w:szCs w:val="24"/>
          <w:bdr w:val="none" w:sz="0" w:space="0" w:color="auto" w:frame="1"/>
          <w:lang w:val="lt-LT"/>
        </w:rPr>
        <w:t>sąlygų nesilaikymą</w:t>
      </w:r>
      <w:r>
        <w:rPr>
          <w:kern w:val="2"/>
          <w:sz w:val="24"/>
          <w:szCs w:val="24"/>
          <w:bdr w:val="none" w:sz="0" w:space="0" w:color="auto" w:frame="1"/>
          <w:lang w:val="lt-LT"/>
        </w:rPr>
        <w:t>.</w:t>
      </w:r>
    </w:p>
    <w:p w14:paraId="7942D9E8" w14:textId="77777777" w:rsidR="002855C5" w:rsidRPr="00EA327A" w:rsidRDefault="002855C5" w:rsidP="002855C5">
      <w:pPr>
        <w:pStyle w:val="Body2"/>
        <w:spacing w:after="0"/>
        <w:ind w:firstLine="567"/>
        <w:rPr>
          <w:kern w:val="2"/>
          <w:sz w:val="24"/>
          <w:szCs w:val="24"/>
          <w:bdr w:val="none" w:sz="0" w:space="0" w:color="auto" w:frame="1"/>
          <w:lang w:val="lt-LT"/>
        </w:rPr>
      </w:pPr>
      <w:r w:rsidRPr="00EA327A">
        <w:rPr>
          <w:kern w:val="2"/>
          <w:sz w:val="24"/>
          <w:szCs w:val="24"/>
          <w:bdr w:val="none" w:sz="0" w:space="0" w:color="auto" w:frame="1"/>
          <w:lang w:val="lt-LT"/>
        </w:rPr>
        <w:t xml:space="preserve">7.1.5. Pasiūlymo galiojimo užtikrinime turi būti numatyta, kad </w:t>
      </w:r>
      <w:proofErr w:type="spellStart"/>
      <w:r w:rsidRPr="00EA327A">
        <w:rPr>
          <w:kern w:val="2"/>
          <w:sz w:val="24"/>
          <w:szCs w:val="24"/>
          <w:bdr w:val="none" w:sz="0" w:space="0" w:color="auto" w:frame="1"/>
          <w:lang w:val="lt-LT"/>
        </w:rPr>
        <w:t>užtikrintojas</w:t>
      </w:r>
      <w:proofErr w:type="spellEnd"/>
      <w:r w:rsidRPr="00EA327A">
        <w:rPr>
          <w:kern w:val="2"/>
          <w:sz w:val="24"/>
          <w:szCs w:val="24"/>
          <w:bdr w:val="none" w:sz="0" w:space="0" w:color="auto" w:frame="1"/>
          <w:lang w:val="lt-LT"/>
        </w:rPr>
        <w:t xml:space="preserve"> neturi teisės reikalauti, kad pirkimo vykdytojas pagrįstų savo reikalavimą. Pirkimo vykdytojas pranešime </w:t>
      </w:r>
      <w:proofErr w:type="spellStart"/>
      <w:r w:rsidRPr="00EA327A">
        <w:rPr>
          <w:kern w:val="2"/>
          <w:sz w:val="24"/>
          <w:szCs w:val="24"/>
          <w:bdr w:val="none" w:sz="0" w:space="0" w:color="auto" w:frame="1"/>
          <w:lang w:val="lt-LT"/>
        </w:rPr>
        <w:t>užtikrintojui</w:t>
      </w:r>
      <w:proofErr w:type="spellEnd"/>
      <w:r w:rsidRPr="00EA327A">
        <w:rPr>
          <w:kern w:val="2"/>
          <w:sz w:val="24"/>
          <w:szCs w:val="24"/>
          <w:bdr w:val="none" w:sz="0" w:space="0" w:color="auto" w:frame="1"/>
          <w:lang w:val="lt-LT"/>
        </w:rPr>
        <w:t xml:space="preserve"> turės tik nurodyti dėl kurios iš aukščiau išvardintų aplinkybių jai priklauso pasiūlymo galiojimo užtikrinimo suma. </w:t>
      </w:r>
    </w:p>
    <w:p w14:paraId="4EF08DF3" w14:textId="77777777" w:rsidR="00651932" w:rsidRDefault="00651932" w:rsidP="00651932">
      <w:pPr>
        <w:tabs>
          <w:tab w:val="left" w:pos="993"/>
        </w:tabs>
        <w:spacing w:after="0" w:line="240" w:lineRule="auto"/>
        <w:ind w:left="710" w:hanging="1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7.2. </w:t>
      </w:r>
      <w:r w:rsidR="002855C5" w:rsidRPr="00651932">
        <w:rPr>
          <w:rFonts w:ascii="Times New Roman" w:hAnsi="Times New Roman" w:cs="Times New Roman"/>
          <w:color w:val="000000" w:themeColor="text1"/>
          <w:sz w:val="24"/>
          <w:szCs w:val="24"/>
        </w:rPr>
        <w:t xml:space="preserve">Dalyvis </w:t>
      </w:r>
      <w:r w:rsidR="002855C5" w:rsidRPr="00651932">
        <w:rPr>
          <w:rFonts w:ascii="Times New Roman" w:hAnsi="Times New Roman" w:cs="Times New Roman"/>
          <w:b/>
          <w:bCs/>
          <w:color w:val="000000" w:themeColor="text1"/>
          <w:sz w:val="24"/>
          <w:szCs w:val="24"/>
        </w:rPr>
        <w:t>netenka pasiūlymo galiojimo užtikrinimo esant bent vienai šių sąlygų</w:t>
      </w:r>
      <w:r w:rsidR="002855C5" w:rsidRPr="00651932">
        <w:rPr>
          <w:rFonts w:ascii="Times New Roman" w:hAnsi="Times New Roman" w:cs="Times New Roman"/>
          <w:color w:val="000000" w:themeColor="text1"/>
          <w:sz w:val="24"/>
          <w:szCs w:val="24"/>
        </w:rPr>
        <w:t>:</w:t>
      </w:r>
    </w:p>
    <w:p w14:paraId="075A51C8" w14:textId="1B05496E" w:rsidR="002855C5" w:rsidRPr="00651932" w:rsidRDefault="00651932" w:rsidP="00651932">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7.2.1. </w:t>
      </w:r>
      <w:r w:rsidR="002855C5" w:rsidRPr="00651932">
        <w:rPr>
          <w:rFonts w:ascii="Times New Roman" w:hAnsi="Times New Roman" w:cs="Times New Roman"/>
          <w:color w:val="000000" w:themeColor="text1"/>
          <w:sz w:val="24"/>
          <w:szCs w:val="24"/>
        </w:rPr>
        <w:t>Pasiūlymo galiojimo laikotarpiu tiekėjas atsisako savo pasiūlymo arba jo dalies (pasiūlyme nurodyto pirkimo objekto, jo kiekio (apimties), siūlomų kainų, tiekimo ar mokėjimo terminų, kitų pasiūlyme nurodytų sąlygų);</w:t>
      </w:r>
    </w:p>
    <w:p w14:paraId="2F0029B1" w14:textId="77777777" w:rsidR="002855C5" w:rsidRDefault="002855C5" w:rsidP="002855C5">
      <w:pPr>
        <w:tabs>
          <w:tab w:val="left" w:pos="993"/>
          <w:tab w:val="left" w:pos="1134"/>
          <w:tab w:val="left" w:pos="1418"/>
          <w:tab w:val="left" w:pos="1701"/>
        </w:tabs>
        <w:spacing w:after="0" w:line="240" w:lineRule="auto"/>
        <w:ind w:firstLine="567"/>
        <w:jc w:val="both"/>
        <w:rPr>
          <w:rFonts w:ascii="Times New Roman" w:hAnsi="Times New Roman" w:cs="Times New Roman"/>
          <w:iCs/>
          <w:color w:val="000000" w:themeColor="text1"/>
          <w:sz w:val="24"/>
          <w:szCs w:val="24"/>
        </w:rPr>
      </w:pPr>
      <w:r w:rsidRPr="00A8689C">
        <w:rPr>
          <w:rFonts w:ascii="Times New Roman" w:hAnsi="Times New Roman" w:cs="Times New Roman"/>
          <w:color w:val="000000" w:themeColor="text1"/>
          <w:sz w:val="24"/>
          <w:szCs w:val="24"/>
        </w:rPr>
        <w:t>7.2.2.</w:t>
      </w:r>
      <w:r w:rsidRPr="00A8689C">
        <w:rPr>
          <w:rFonts w:ascii="Times New Roman" w:hAnsi="Times New Roman" w:cs="Times New Roman"/>
          <w:iCs/>
          <w:color w:val="000000" w:themeColor="text1"/>
          <w:sz w:val="24"/>
          <w:szCs w:val="24"/>
        </w:rPr>
        <w:tab/>
        <w:t>tiekėjas iki perkančiosios organizacijos 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Pr>
          <w:rFonts w:ascii="Times New Roman" w:hAnsi="Times New Roman" w:cs="Times New Roman"/>
          <w:iCs/>
          <w:color w:val="000000" w:themeColor="text1"/>
          <w:sz w:val="24"/>
          <w:szCs w:val="24"/>
        </w:rPr>
        <w:t>;</w:t>
      </w:r>
    </w:p>
    <w:p w14:paraId="344C4272" w14:textId="77777777" w:rsidR="002855C5" w:rsidRPr="002855C5" w:rsidRDefault="002855C5" w:rsidP="002855C5">
      <w:pPr>
        <w:tabs>
          <w:tab w:val="left" w:pos="993"/>
          <w:tab w:val="left" w:pos="1134"/>
          <w:tab w:val="left" w:pos="1418"/>
          <w:tab w:val="left" w:pos="1701"/>
        </w:tabs>
        <w:spacing w:after="0" w:line="240" w:lineRule="auto"/>
        <w:ind w:firstLine="567"/>
        <w:jc w:val="both"/>
        <w:rPr>
          <w:rFonts w:ascii="Times New Roman" w:hAnsi="Times New Roman" w:cs="Times New Roman"/>
          <w:iCs/>
          <w:sz w:val="24"/>
          <w:szCs w:val="24"/>
        </w:rPr>
      </w:pPr>
      <w:r w:rsidRPr="002855C5">
        <w:rPr>
          <w:rFonts w:ascii="Times New Roman" w:hAnsi="Times New Roman" w:cs="Times New Roman"/>
          <w:iCs/>
          <w:sz w:val="24"/>
          <w:szCs w:val="24"/>
        </w:rPr>
        <w:lastRenderedPageBreak/>
        <w:t>7.2.3. jeigu tiekėją pripažinus pirkimo laimėtoju, tiekėjas vengia arba atsisako pasirašyti sutartį per nurodytą terminą.</w:t>
      </w:r>
    </w:p>
    <w:p w14:paraId="6C9DCC67" w14:textId="77777777" w:rsidR="002855C5" w:rsidRPr="00A8689C" w:rsidRDefault="002855C5" w:rsidP="002855C5">
      <w:pPr>
        <w:pStyle w:val="Sraopastraipa"/>
        <w:numPr>
          <w:ilvl w:val="1"/>
          <w:numId w:val="9"/>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7CB78612" w14:textId="77777777" w:rsidR="002855C5" w:rsidRPr="00A8689C" w:rsidRDefault="002855C5" w:rsidP="002855C5">
      <w:pPr>
        <w:pStyle w:val="Sraopastraipa"/>
        <w:numPr>
          <w:ilvl w:val="1"/>
          <w:numId w:val="9"/>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Perkančioji organizacija gali prašyti dalyvius pratęsti pasiūlymo galiojimo užtikrinimo laiką iki konkrečiai nurodytos datos.</w:t>
      </w:r>
    </w:p>
    <w:p w14:paraId="279F6E15" w14:textId="77777777" w:rsidR="002855C5" w:rsidRPr="00A8689C" w:rsidRDefault="002855C5" w:rsidP="002855C5">
      <w:pPr>
        <w:pStyle w:val="Sraopastraipa"/>
        <w:numPr>
          <w:ilvl w:val="1"/>
          <w:numId w:val="9"/>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Pasiūlymo galiojimo užtikrinimas dalyviui grąžinamas (arba atsisakoma teisių į jį) per specialiųjų p</w:t>
      </w:r>
      <w:r w:rsidRPr="00A8689C">
        <w:rPr>
          <w:rFonts w:ascii="Times New Roman" w:hAnsi="Times New Roman" w:cs="Times New Roman"/>
          <w:color w:val="000000" w:themeColor="text1"/>
          <w:sz w:val="24"/>
          <w:szCs w:val="24"/>
          <w:shd w:val="clear" w:color="auto" w:fill="FFFFFF"/>
        </w:rPr>
        <w:t xml:space="preserve">irkimo sąlygų 1 priede „Terminai“ </w:t>
      </w:r>
      <w:r w:rsidRPr="00A8689C">
        <w:rPr>
          <w:rFonts w:ascii="Times New Roman" w:hAnsi="Times New Roman" w:cs="Times New Roman"/>
          <w:color w:val="000000" w:themeColor="text1"/>
          <w:sz w:val="24"/>
          <w:szCs w:val="24"/>
        </w:rPr>
        <w:t>nustatytą terminą įvykus bent vienai iš šių sąlygų:</w:t>
      </w:r>
    </w:p>
    <w:p w14:paraId="2A4ED3C0" w14:textId="77777777" w:rsidR="002855C5" w:rsidRPr="00A8689C" w:rsidRDefault="002855C5" w:rsidP="002855C5">
      <w:pPr>
        <w:pStyle w:val="Sraopastraipa"/>
        <w:numPr>
          <w:ilvl w:val="2"/>
          <w:numId w:val="9"/>
        </w:numPr>
        <w:tabs>
          <w:tab w:val="left" w:pos="1276"/>
        </w:tabs>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pasibaigia pasiūlymų užtikrinimo galiojimo laikas ir dalyvis jo nepratęsia ir (ar) nepateikia naujo pasiūlymo galiojimo užtikrinimą patvirtinančio dokumento (jeigu jo reikalaujama);</w:t>
      </w:r>
    </w:p>
    <w:p w14:paraId="2D1E4877" w14:textId="77777777" w:rsidR="002855C5" w:rsidRPr="00A8689C" w:rsidRDefault="002855C5" w:rsidP="002855C5">
      <w:pPr>
        <w:pStyle w:val="Sraopastraipa"/>
        <w:numPr>
          <w:ilvl w:val="2"/>
          <w:numId w:val="9"/>
        </w:numPr>
        <w:spacing w:after="120" w:line="20" w:lineRule="atLeast"/>
        <w:ind w:left="1276" w:hanging="709"/>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įsigalioja pasirašyta sutartis;</w:t>
      </w:r>
    </w:p>
    <w:p w14:paraId="7DCEBD4A" w14:textId="77777777" w:rsidR="002855C5" w:rsidRPr="00A8689C" w:rsidRDefault="002855C5" w:rsidP="002855C5">
      <w:pPr>
        <w:pStyle w:val="Sraopastraipa"/>
        <w:numPr>
          <w:ilvl w:val="2"/>
          <w:numId w:val="9"/>
        </w:numPr>
        <w:spacing w:after="120" w:line="20" w:lineRule="atLeast"/>
        <w:ind w:left="1276" w:hanging="709"/>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nutraukiamos pirkimo procedūros.</w:t>
      </w:r>
    </w:p>
    <w:p w14:paraId="7136C94B" w14:textId="6E03C3FE" w:rsidR="00040C0F" w:rsidRPr="00A7459F"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94" w:name="_Toc227154748"/>
      <w:r w:rsidRPr="00A7459F">
        <w:rPr>
          <w:rFonts w:ascii="Times New Roman" w:hAnsi="Times New Roman" w:cs="Times New Roman"/>
          <w:sz w:val="32"/>
          <w:szCs w:val="32"/>
        </w:rPr>
        <w:t>Elektroninis aukcionas</w:t>
      </w:r>
      <w:bookmarkEnd w:id="88"/>
      <w:bookmarkEnd w:id="89"/>
      <w:bookmarkEnd w:id="90"/>
      <w:bookmarkEnd w:id="91"/>
      <w:bookmarkEnd w:id="94"/>
    </w:p>
    <w:p w14:paraId="0BFDB7B0" w14:textId="54DF12C6" w:rsidR="00040C0F" w:rsidRPr="00F45444" w:rsidRDefault="002827E4" w:rsidP="00FB12D9">
      <w:pPr>
        <w:spacing w:after="0" w:line="240" w:lineRule="auto"/>
        <w:ind w:firstLine="567"/>
        <w:rPr>
          <w:rFonts w:ascii="Times New Roman" w:hAnsi="Times New Roman" w:cs="Times New Roman"/>
          <w:sz w:val="24"/>
          <w:szCs w:val="24"/>
        </w:rPr>
      </w:pPr>
      <w:r w:rsidRPr="00F45444">
        <w:rPr>
          <w:rFonts w:ascii="Times New Roman" w:hAnsi="Times New Roman" w:cs="Times New Roman"/>
          <w:sz w:val="24"/>
          <w:szCs w:val="24"/>
        </w:rPr>
        <w:t xml:space="preserve">8.1. </w:t>
      </w:r>
      <w:r w:rsidR="00040C0F" w:rsidRPr="00F45444">
        <w:rPr>
          <w:rFonts w:ascii="Times New Roman" w:hAnsi="Times New Roman" w:cs="Times New Roman"/>
          <w:sz w:val="24"/>
          <w:szCs w:val="24"/>
        </w:rPr>
        <w:t>Perkančioji organizacija pirkime netaikys elektroninio aukciono.</w:t>
      </w:r>
    </w:p>
    <w:p w14:paraId="14CBD3AD" w14:textId="23B8A7AF" w:rsidR="009D0DC5" w:rsidRPr="00A7459F"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95" w:name="_Ref39667303"/>
      <w:bookmarkStart w:id="96" w:name="_Ref39667308"/>
      <w:bookmarkStart w:id="97" w:name="_Toc227154749"/>
      <w:r w:rsidRPr="00A7459F">
        <w:rPr>
          <w:rFonts w:ascii="Times New Roman" w:hAnsi="Times New Roman" w:cs="Times New Roman"/>
          <w:sz w:val="32"/>
          <w:szCs w:val="32"/>
        </w:rPr>
        <w:t>P</w:t>
      </w:r>
      <w:r w:rsidR="00014A61" w:rsidRPr="00A7459F">
        <w:rPr>
          <w:rFonts w:ascii="Times New Roman" w:hAnsi="Times New Roman" w:cs="Times New Roman"/>
          <w:sz w:val="32"/>
          <w:szCs w:val="32"/>
        </w:rPr>
        <w:t>asiūlymų vertinimas</w:t>
      </w:r>
      <w:bookmarkEnd w:id="92"/>
      <w:bookmarkEnd w:id="93"/>
      <w:bookmarkEnd w:id="95"/>
      <w:bookmarkEnd w:id="96"/>
      <w:bookmarkEnd w:id="97"/>
    </w:p>
    <w:p w14:paraId="36830E5B" w14:textId="77777777" w:rsidR="003E3E9E" w:rsidRPr="001D16CB" w:rsidRDefault="002D470F" w:rsidP="003E3E9E">
      <w:pPr>
        <w:spacing w:after="0" w:line="240" w:lineRule="auto"/>
        <w:ind w:firstLine="567"/>
        <w:jc w:val="both"/>
        <w:rPr>
          <w:rFonts w:ascii="Times New Roman" w:eastAsia="Calibri" w:hAnsi="Times New Roman" w:cs="Times New Roman"/>
          <w:sz w:val="24"/>
          <w:szCs w:val="24"/>
        </w:rPr>
      </w:pPr>
      <w:r w:rsidRPr="001D16CB">
        <w:rPr>
          <w:rFonts w:ascii="Times New Roman" w:hAnsi="Times New Roman" w:cs="Times New Roman"/>
          <w:sz w:val="24"/>
          <w:szCs w:val="24"/>
        </w:rPr>
        <w:t xml:space="preserve">9.1. </w:t>
      </w:r>
      <w:r w:rsidR="004E71CB" w:rsidRPr="001D16CB">
        <w:rPr>
          <w:rFonts w:ascii="Times New Roman" w:eastAsia="Calibri" w:hAnsi="Times New Roman" w:cs="Times New Roman"/>
          <w:sz w:val="24"/>
          <w:szCs w:val="24"/>
        </w:rPr>
        <w:t xml:space="preserve">Perkančioji organizacija ekonomiškai naudingiausią pasiūlymą išrenka pagal </w:t>
      </w:r>
      <w:r w:rsidR="00003A3F" w:rsidRPr="001D16CB">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1D16CB">
        <w:rPr>
          <w:rFonts w:ascii="Times New Roman" w:eastAsia="Calibri" w:hAnsi="Times New Roman" w:cs="Times New Roman"/>
          <w:sz w:val="24"/>
          <w:szCs w:val="24"/>
        </w:rPr>
        <w:t xml:space="preserve"> </w:t>
      </w:r>
      <w:r w:rsidR="00CE14DF" w:rsidRPr="001D16CB">
        <w:rPr>
          <w:rFonts w:ascii="Times New Roman" w:eastAsia="Calibri" w:hAnsi="Times New Roman" w:cs="Times New Roman"/>
          <w:sz w:val="24"/>
          <w:szCs w:val="24"/>
        </w:rPr>
        <w:t>specialiųjų p</w:t>
      </w:r>
      <w:r w:rsidR="00551FA7" w:rsidRPr="001D16CB">
        <w:rPr>
          <w:rFonts w:ascii="Times New Roman" w:eastAsia="Calibri" w:hAnsi="Times New Roman" w:cs="Times New Roman"/>
          <w:sz w:val="24"/>
          <w:szCs w:val="24"/>
        </w:rPr>
        <w:t xml:space="preserve">irkimo </w:t>
      </w:r>
      <w:r w:rsidR="00913029" w:rsidRPr="001D16CB">
        <w:rPr>
          <w:rFonts w:ascii="Times New Roman" w:eastAsia="Calibri" w:hAnsi="Times New Roman" w:cs="Times New Roman"/>
          <w:sz w:val="24"/>
          <w:szCs w:val="24"/>
        </w:rPr>
        <w:t>sąlygų</w:t>
      </w:r>
      <w:r w:rsidR="00090235" w:rsidRPr="001D16CB">
        <w:rPr>
          <w:rFonts w:ascii="Times New Roman" w:eastAsia="Calibri" w:hAnsi="Times New Roman" w:cs="Times New Roman"/>
          <w:sz w:val="24"/>
          <w:szCs w:val="24"/>
        </w:rPr>
        <w:t xml:space="preserve"> </w:t>
      </w:r>
      <w:r w:rsidR="003E3E9E" w:rsidRPr="001D16CB">
        <w:rPr>
          <w:rFonts w:ascii="Times New Roman" w:eastAsia="Calibri" w:hAnsi="Times New Roman" w:cs="Times New Roman"/>
          <w:sz w:val="24"/>
          <w:szCs w:val="24"/>
        </w:rPr>
        <w:t>7</w:t>
      </w:r>
      <w:r w:rsidR="00913029" w:rsidRPr="001D16CB">
        <w:rPr>
          <w:rFonts w:ascii="Times New Roman" w:eastAsia="Calibri" w:hAnsi="Times New Roman" w:cs="Times New Roman"/>
          <w:sz w:val="24"/>
          <w:szCs w:val="24"/>
        </w:rPr>
        <w:t xml:space="preserve"> priede</w:t>
      </w:r>
      <w:r w:rsidR="003E3E9E" w:rsidRPr="001D16CB">
        <w:rPr>
          <w:rFonts w:ascii="Times New Roman" w:eastAsia="Calibri" w:hAnsi="Times New Roman" w:cs="Times New Roman"/>
          <w:sz w:val="24"/>
          <w:szCs w:val="24"/>
        </w:rPr>
        <w:t xml:space="preserve"> „Pasiūlymų vertinimo kriterijai ir sąlygos“</w:t>
      </w:r>
      <w:r w:rsidR="00090235" w:rsidRPr="001D16CB">
        <w:rPr>
          <w:rFonts w:ascii="Times New Roman" w:eastAsia="Calibri" w:hAnsi="Times New Roman" w:cs="Times New Roman"/>
          <w:sz w:val="24"/>
          <w:szCs w:val="24"/>
        </w:rPr>
        <w:t>.</w:t>
      </w:r>
      <w:r w:rsidR="00CE14DF" w:rsidRPr="001D16CB">
        <w:rPr>
          <w:rFonts w:ascii="Times New Roman" w:eastAsia="Calibri" w:hAnsi="Times New Roman" w:cs="Times New Roman"/>
          <w:sz w:val="24"/>
          <w:szCs w:val="24"/>
        </w:rPr>
        <w:t xml:space="preserve"> </w:t>
      </w:r>
    </w:p>
    <w:p w14:paraId="41995D0C" w14:textId="77777777" w:rsidR="001D16CB" w:rsidRPr="001D16CB" w:rsidRDefault="003E3E9E" w:rsidP="001D16CB">
      <w:pPr>
        <w:spacing w:after="0" w:line="240" w:lineRule="auto"/>
        <w:ind w:firstLine="567"/>
        <w:jc w:val="both"/>
        <w:rPr>
          <w:rFonts w:ascii="Times New Roman" w:hAnsi="Times New Roman" w:cs="Times New Roman"/>
          <w:sz w:val="24"/>
          <w:szCs w:val="24"/>
        </w:rPr>
      </w:pPr>
      <w:r w:rsidRPr="001D16CB">
        <w:rPr>
          <w:rFonts w:ascii="Times New Roman" w:eastAsia="Calibri" w:hAnsi="Times New Roman" w:cs="Times New Roman"/>
          <w:sz w:val="24"/>
          <w:szCs w:val="24"/>
        </w:rPr>
        <w:t xml:space="preserve">9.2. </w:t>
      </w:r>
      <w:r w:rsidR="00D734C6" w:rsidRPr="001D16CB">
        <w:rPr>
          <w:rFonts w:ascii="Times New Roman" w:hAnsi="Times New Roman" w:cs="Times New Roman"/>
          <w:color w:val="000000" w:themeColor="text1"/>
          <w:sz w:val="24"/>
          <w:szCs w:val="24"/>
        </w:rPr>
        <w:t xml:space="preserve">Laimėjusiu </w:t>
      </w:r>
      <w:r w:rsidR="005D7D8C" w:rsidRPr="001D16CB">
        <w:rPr>
          <w:rFonts w:ascii="Times New Roman" w:hAnsi="Times New Roman" w:cs="Times New Roman"/>
          <w:color w:val="000000" w:themeColor="text1"/>
          <w:sz w:val="24"/>
          <w:szCs w:val="24"/>
        </w:rPr>
        <w:t>pasiūlymu</w:t>
      </w:r>
      <w:r w:rsidR="00D734C6" w:rsidRPr="001D16CB">
        <w:rPr>
          <w:rFonts w:ascii="Times New Roman" w:hAnsi="Times New Roman" w:cs="Times New Roman"/>
          <w:color w:val="000000" w:themeColor="text1"/>
          <w:sz w:val="24"/>
          <w:szCs w:val="24"/>
        </w:rPr>
        <w:t xml:space="preserve"> galės būti pripažintas tik 1 (vienas) </w:t>
      </w:r>
      <w:r w:rsidR="005D7D8C" w:rsidRPr="001D16CB">
        <w:rPr>
          <w:rFonts w:ascii="Times New Roman" w:hAnsi="Times New Roman" w:cs="Times New Roman"/>
          <w:color w:val="000000" w:themeColor="text1"/>
          <w:sz w:val="24"/>
          <w:szCs w:val="24"/>
        </w:rPr>
        <w:t>ekonomiškai naudingiausias pasiūlymas, esantis pasiūlymų eilės pirmojoje vietoje</w:t>
      </w:r>
      <w:r w:rsidR="00D734C6" w:rsidRPr="001D16CB">
        <w:rPr>
          <w:rFonts w:ascii="Times New Roman" w:hAnsi="Times New Roman" w:cs="Times New Roman"/>
          <w:color w:val="000000" w:themeColor="text1"/>
          <w:sz w:val="24"/>
          <w:szCs w:val="24"/>
        </w:rPr>
        <w:t xml:space="preserve">. </w:t>
      </w:r>
    </w:p>
    <w:p w14:paraId="422D96A4" w14:textId="4954DA89" w:rsidR="001D16CB" w:rsidRPr="00C72571" w:rsidRDefault="001D16CB" w:rsidP="00C72571">
      <w:pPr>
        <w:spacing w:after="0" w:line="240" w:lineRule="auto"/>
        <w:ind w:firstLine="567"/>
        <w:jc w:val="both"/>
        <w:rPr>
          <w:rStyle w:val="cf01"/>
          <w:rFonts w:asciiTheme="minorHAnsi" w:hAnsiTheme="minorHAnsi" w:cstheme="minorHAnsi"/>
          <w:sz w:val="21"/>
          <w:szCs w:val="21"/>
        </w:rPr>
      </w:pPr>
      <w:r w:rsidRPr="001D16CB">
        <w:rPr>
          <w:rFonts w:ascii="Times New Roman" w:hAnsi="Times New Roman" w:cs="Times New Roman"/>
          <w:sz w:val="24"/>
          <w:szCs w:val="24"/>
        </w:rPr>
        <w:t xml:space="preserve">9.3. </w:t>
      </w:r>
      <w:r w:rsidRPr="001D16CB">
        <w:rPr>
          <w:rStyle w:val="cf01"/>
          <w:rFonts w:ascii="Times New Roman" w:hAnsi="Times New Roman" w:cs="Times New Roman"/>
          <w:sz w:val="24"/>
          <w:szCs w:val="24"/>
        </w:rPr>
        <w:t xml:space="preserve">Perkančioji organizacija </w:t>
      </w:r>
      <w:r w:rsidRPr="001D16CB">
        <w:rPr>
          <w:rStyle w:val="cf01"/>
          <w:rFonts w:ascii="Times New Roman" w:hAnsi="Times New Roman" w:cs="Times New Roman"/>
          <w:b/>
          <w:bCs/>
          <w:sz w:val="24"/>
          <w:szCs w:val="24"/>
          <w:u w:val="single"/>
        </w:rPr>
        <w:t>atmes tiekėjo pasiūlymą</w:t>
      </w:r>
      <w:r w:rsidRPr="001D16CB">
        <w:rPr>
          <w:rStyle w:val="cf01"/>
          <w:rFonts w:ascii="Times New Roman" w:hAnsi="Times New Roman" w:cs="Times New Roman"/>
          <w:sz w:val="24"/>
          <w:szCs w:val="24"/>
        </w:rPr>
        <w:t xml:space="preserve">, </w:t>
      </w:r>
      <w:r w:rsidRPr="001D16CB">
        <w:rPr>
          <w:rStyle w:val="cf01"/>
          <w:rFonts w:ascii="Times New Roman" w:hAnsi="Times New Roman" w:cs="Times New Roman"/>
          <w:b/>
          <w:bCs/>
          <w:sz w:val="24"/>
          <w:szCs w:val="24"/>
        </w:rPr>
        <w:t xml:space="preserve">jeigu kartu su pasiūlymu nebus pateikti šie pirkimo sąlygose reikalaujami pateikti dokumentai: </w:t>
      </w:r>
    </w:p>
    <w:p w14:paraId="69F8DBFB" w14:textId="4B85FEF6" w:rsidR="001D16CB" w:rsidRPr="00DA6026" w:rsidRDefault="001D16CB" w:rsidP="001D16CB">
      <w:pPr>
        <w:pStyle w:val="Betarp"/>
        <w:spacing w:line="20" w:lineRule="atLeast"/>
        <w:ind w:firstLine="567"/>
        <w:contextualSpacing/>
        <w:jc w:val="both"/>
        <w:rPr>
          <w:rFonts w:ascii="Times New Roman" w:eastAsiaTheme="minorHAnsi" w:hAnsi="Times New Roman" w:cs="Times New Roman"/>
          <w:bCs/>
          <w:i/>
          <w:iCs/>
          <w:color w:val="7030A0"/>
          <w:sz w:val="24"/>
          <w:szCs w:val="24"/>
        </w:rPr>
      </w:pPr>
      <w:r w:rsidRPr="002855C5">
        <w:rPr>
          <w:rStyle w:val="cf01"/>
          <w:rFonts w:ascii="Times New Roman" w:hAnsi="Times New Roman" w:cs="Times New Roman"/>
          <w:sz w:val="24"/>
          <w:szCs w:val="24"/>
        </w:rPr>
        <w:t>9.3.</w:t>
      </w:r>
      <w:r w:rsidR="00C72571">
        <w:rPr>
          <w:rStyle w:val="cf01"/>
          <w:rFonts w:ascii="Times New Roman" w:hAnsi="Times New Roman" w:cs="Times New Roman"/>
          <w:sz w:val="24"/>
          <w:szCs w:val="24"/>
        </w:rPr>
        <w:t>1</w:t>
      </w:r>
      <w:r w:rsidRPr="002855C5">
        <w:rPr>
          <w:rStyle w:val="cf01"/>
          <w:rFonts w:ascii="Times New Roman" w:hAnsi="Times New Roman" w:cs="Times New Roman"/>
          <w:sz w:val="24"/>
          <w:szCs w:val="24"/>
        </w:rPr>
        <w:t>. Veiklų grafikas (su</w:t>
      </w:r>
      <w:r w:rsidRPr="00DA6026">
        <w:rPr>
          <w:rStyle w:val="cf01"/>
          <w:rFonts w:ascii="Times New Roman" w:hAnsi="Times New Roman" w:cs="Times New Roman"/>
          <w:sz w:val="24"/>
          <w:szCs w:val="24"/>
        </w:rPr>
        <w:t xml:space="preserve"> kainomis), teikiamas antrajame voke su pasiūlymo B dalimi, pagal specialiųjų pirkimo sąlygų </w:t>
      </w:r>
      <w:r w:rsidRPr="002855C5">
        <w:rPr>
          <w:rFonts w:ascii="Times New Roman" w:hAnsi="Times New Roman" w:cs="Times New Roman"/>
          <w:color w:val="000000"/>
          <w:sz w:val="24"/>
          <w:szCs w:val="24"/>
        </w:rPr>
        <w:t>6.1.2.3. punkto reikalavimą</w:t>
      </w:r>
      <w:r w:rsidRPr="002855C5">
        <w:rPr>
          <w:rStyle w:val="cf01"/>
          <w:rFonts w:ascii="Times New Roman" w:hAnsi="Times New Roman" w:cs="Times New Roman"/>
          <w:sz w:val="24"/>
          <w:szCs w:val="24"/>
        </w:rPr>
        <w:t>.</w:t>
      </w:r>
    </w:p>
    <w:p w14:paraId="0B1C1430" w14:textId="1875E704" w:rsidR="001D16CB" w:rsidRPr="0064464A" w:rsidRDefault="001D16CB" w:rsidP="001D16CB">
      <w:pPr>
        <w:pStyle w:val="Sraopastraipa"/>
        <w:spacing w:after="0" w:line="240" w:lineRule="auto"/>
        <w:ind w:left="0" w:firstLine="567"/>
        <w:jc w:val="both"/>
        <w:rPr>
          <w:rFonts w:ascii="Times New Roman" w:hAnsi="Times New Roman" w:cs="Times New Roman"/>
          <w:bCs/>
          <w:sz w:val="24"/>
          <w:szCs w:val="24"/>
          <w:bdr w:val="nil"/>
        </w:rPr>
      </w:pPr>
      <w:r w:rsidRPr="00DA6026">
        <w:rPr>
          <w:rFonts w:ascii="Times New Roman" w:hAnsi="Times New Roman" w:cs="Times New Roman"/>
          <w:bCs/>
          <w:sz w:val="24"/>
          <w:szCs w:val="24"/>
          <w:bdr w:val="nil"/>
        </w:rPr>
        <w:t>9.3.</w:t>
      </w:r>
      <w:r w:rsidR="00C72571">
        <w:rPr>
          <w:rFonts w:ascii="Times New Roman" w:hAnsi="Times New Roman" w:cs="Times New Roman"/>
          <w:bCs/>
          <w:sz w:val="24"/>
          <w:szCs w:val="24"/>
          <w:bdr w:val="nil"/>
        </w:rPr>
        <w:t>2</w:t>
      </w:r>
      <w:r w:rsidRPr="00DA6026">
        <w:rPr>
          <w:rFonts w:ascii="Times New Roman" w:hAnsi="Times New Roman" w:cs="Times New Roman"/>
          <w:bCs/>
          <w:sz w:val="24"/>
          <w:szCs w:val="24"/>
          <w:bdr w:val="nil"/>
        </w:rPr>
        <w:t xml:space="preserve">. pirmajame voke teikiamuose pasiūlymo dokumentuose negali būti nuorodos į pasiūlymo kainą. Jeigu ši informacija </w:t>
      </w:r>
      <w:r>
        <w:rPr>
          <w:rFonts w:ascii="Times New Roman" w:hAnsi="Times New Roman" w:cs="Times New Roman"/>
          <w:bCs/>
          <w:sz w:val="24"/>
          <w:szCs w:val="24"/>
          <w:bdr w:val="nil"/>
        </w:rPr>
        <w:t>bus nurodyta</w:t>
      </w:r>
      <w:r w:rsidRPr="00DA6026">
        <w:rPr>
          <w:rFonts w:ascii="Times New Roman" w:hAnsi="Times New Roman" w:cs="Times New Roman"/>
          <w:bCs/>
          <w:sz w:val="24"/>
          <w:szCs w:val="24"/>
          <w:bdr w:val="nil"/>
        </w:rPr>
        <w:t xml:space="preserve"> pirmame voke, tuomet pateiktas pasiūlymas bus atmestas.</w:t>
      </w:r>
    </w:p>
    <w:p w14:paraId="4F3F2D69" w14:textId="00E07D58" w:rsidR="001D16CB" w:rsidRPr="0064464A" w:rsidRDefault="001D16CB" w:rsidP="001D16CB">
      <w:pPr>
        <w:pStyle w:val="Sraopastraipa"/>
        <w:spacing w:after="0" w:line="240" w:lineRule="auto"/>
        <w:ind w:left="0" w:firstLine="567"/>
        <w:jc w:val="both"/>
        <w:rPr>
          <w:bCs/>
          <w:bdr w:val="nil"/>
        </w:rPr>
      </w:pPr>
      <w:r>
        <w:rPr>
          <w:rFonts w:ascii="Times New Roman" w:hAnsi="Times New Roman" w:cs="Times New Roman"/>
          <w:sz w:val="24"/>
          <w:szCs w:val="24"/>
        </w:rPr>
        <w:t>9.3.</w:t>
      </w:r>
      <w:r w:rsidR="00C72571">
        <w:rPr>
          <w:rFonts w:ascii="Times New Roman" w:hAnsi="Times New Roman" w:cs="Times New Roman"/>
          <w:sz w:val="24"/>
          <w:szCs w:val="24"/>
        </w:rPr>
        <w:t>3</w:t>
      </w:r>
      <w:r>
        <w:rPr>
          <w:rFonts w:ascii="Times New Roman" w:hAnsi="Times New Roman" w:cs="Times New Roman"/>
          <w:sz w:val="24"/>
          <w:szCs w:val="24"/>
        </w:rPr>
        <w:t>. K</w:t>
      </w:r>
      <w:r w:rsidRPr="0064464A">
        <w:rPr>
          <w:rFonts w:ascii="Times New Roman" w:hAnsi="Times New Roman" w:cs="Times New Roman"/>
          <w:sz w:val="24"/>
          <w:szCs w:val="24"/>
        </w:rPr>
        <w:t>iti pasiūlymų atmetimo pagrindai nurodyti Viešojo atviro konkurso bendrųjų sąlygų 18.1. punkte.</w:t>
      </w:r>
    </w:p>
    <w:p w14:paraId="678C44CA" w14:textId="15B58203" w:rsidR="00FE7908" w:rsidRPr="00A7459F" w:rsidRDefault="00FE7908" w:rsidP="00624693">
      <w:pPr>
        <w:pStyle w:val="Antrat1"/>
        <w:numPr>
          <w:ilvl w:val="0"/>
          <w:numId w:val="14"/>
        </w:numPr>
        <w:tabs>
          <w:tab w:val="left" w:pos="567"/>
        </w:tabs>
        <w:spacing w:before="240" w:line="20" w:lineRule="atLeast"/>
        <w:ind w:left="442" w:hanging="442"/>
        <w:contextualSpacing/>
        <w:rPr>
          <w:rFonts w:ascii="Times New Roman" w:hAnsi="Times New Roman" w:cs="Times New Roman"/>
          <w:sz w:val="32"/>
          <w:szCs w:val="32"/>
        </w:rPr>
      </w:pPr>
      <w:bookmarkStart w:id="98" w:name="_Ref39425999"/>
      <w:bookmarkStart w:id="99" w:name="_Ref39426005"/>
      <w:bookmarkStart w:id="100" w:name="_Toc227154750"/>
      <w:r w:rsidRPr="00A7459F">
        <w:rPr>
          <w:rFonts w:ascii="Times New Roman" w:hAnsi="Times New Roman" w:cs="Times New Roman"/>
          <w:sz w:val="32"/>
          <w:szCs w:val="32"/>
        </w:rPr>
        <w:t>S</w:t>
      </w:r>
      <w:r w:rsidR="00281735" w:rsidRPr="00A7459F">
        <w:rPr>
          <w:rFonts w:ascii="Times New Roman" w:hAnsi="Times New Roman" w:cs="Times New Roman"/>
          <w:sz w:val="32"/>
          <w:szCs w:val="32"/>
        </w:rPr>
        <w:t>utarties sudarymas</w:t>
      </w:r>
      <w:bookmarkEnd w:id="98"/>
      <w:bookmarkEnd w:id="99"/>
      <w:bookmarkEnd w:id="100"/>
    </w:p>
    <w:p w14:paraId="2E9206EB" w14:textId="77777777" w:rsidR="00624693" w:rsidRDefault="00F45444" w:rsidP="00624693">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F45444">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Sutarties sąlygos pateikiamos specialiųjų pirkimo sąlygų 8 priede „Sutarties projektas“.</w:t>
      </w:r>
      <w:bookmarkEnd w:id="56"/>
    </w:p>
    <w:p w14:paraId="7881FCAE" w14:textId="5B9CEF37" w:rsidR="00C87AB8" w:rsidRPr="00624693" w:rsidRDefault="008D704D" w:rsidP="00624693">
      <w:pPr>
        <w:spacing w:after="0" w:line="240" w:lineRule="auto"/>
        <w:jc w:val="center"/>
        <w:rPr>
          <w:rFonts w:ascii="Times New Roman" w:hAnsi="Times New Roman" w:cs="Times New Roman"/>
          <w:color w:val="000000" w:themeColor="text1"/>
          <w:sz w:val="24"/>
          <w:szCs w:val="24"/>
        </w:rPr>
        <w:sectPr w:rsidR="00C87AB8" w:rsidRPr="00624693"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624693">
        <w:rPr>
          <w:rFonts w:eastAsia="Calibri" w:cstheme="minorHAnsi"/>
        </w:rPr>
        <w:t>__________</w:t>
      </w:r>
    </w:p>
    <w:p w14:paraId="1DF37652" w14:textId="0D1ED6DA" w:rsidR="00774AA5" w:rsidRPr="00A7459F" w:rsidRDefault="00A7459F" w:rsidP="005C1E12">
      <w:pPr>
        <w:pStyle w:val="Antrat1"/>
        <w:jc w:val="right"/>
        <w:rPr>
          <w:rFonts w:ascii="Times New Roman" w:hAnsi="Times New Roman" w:cs="Times New Roman"/>
          <w:color w:val="auto"/>
          <w:sz w:val="24"/>
          <w:szCs w:val="24"/>
        </w:rPr>
      </w:pPr>
      <w:bookmarkStart w:id="101" w:name="_Toc227154751"/>
      <w:r w:rsidRPr="00A7459F">
        <w:rPr>
          <w:rFonts w:ascii="Times New Roman" w:hAnsi="Times New Roman" w:cs="Times New Roman"/>
          <w:color w:val="auto"/>
          <w:sz w:val="24"/>
          <w:szCs w:val="24"/>
        </w:rPr>
        <w:lastRenderedPageBreak/>
        <w:t>Specialiųjų pirkimo sąlygų 1 priedas „Terminai“</w:t>
      </w:r>
      <w:bookmarkEnd w:id="10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9"/>
        <w:gridCol w:w="3502"/>
        <w:gridCol w:w="2838"/>
      </w:tblGrid>
      <w:tr w:rsidR="00774AA5" w:rsidRPr="005D5CE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81E0E59" w:rsidR="00774AA5" w:rsidRPr="005D5CE5" w:rsidRDefault="009F4FBE" w:rsidP="004B3551">
            <w:pPr>
              <w:jc w:val="center"/>
              <w:rPr>
                <w:rFonts w:ascii="Times New Roman" w:hAnsi="Times New Roman" w:cs="Times New Roman"/>
                <w:b/>
                <w:bCs/>
                <w:sz w:val="22"/>
                <w:szCs w:val="22"/>
              </w:rPr>
            </w:pPr>
            <w:r w:rsidRPr="005D5CE5">
              <w:rPr>
                <w:rFonts w:ascii="Times New Roman" w:hAnsi="Times New Roman" w:cs="Times New Roman"/>
                <w:b/>
                <w:bCs/>
                <w:sz w:val="22"/>
                <w:szCs w:val="22"/>
              </w:rPr>
              <w:t>Eil.</w:t>
            </w:r>
            <w:r w:rsidR="00F45444">
              <w:rPr>
                <w:rFonts w:ascii="Times New Roman" w:hAnsi="Times New Roman" w:cs="Times New Roman"/>
                <w:b/>
                <w:bCs/>
                <w:sz w:val="22"/>
                <w:szCs w:val="22"/>
              </w:rPr>
              <w:t xml:space="preserve"> </w:t>
            </w:r>
            <w:r w:rsidRPr="005D5CE5">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D5CE5" w:rsidRDefault="004B3551" w:rsidP="004B3551">
            <w:pPr>
              <w:jc w:val="center"/>
              <w:rPr>
                <w:rFonts w:ascii="Times New Roman" w:hAnsi="Times New Roman" w:cs="Times New Roman"/>
                <w:b/>
                <w:bCs/>
                <w:sz w:val="22"/>
                <w:szCs w:val="22"/>
              </w:rPr>
            </w:pPr>
            <w:r w:rsidRPr="005D5CE5">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D5CE5" w:rsidRDefault="00774AA5" w:rsidP="004B3551">
            <w:pPr>
              <w:spacing w:after="0"/>
              <w:jc w:val="center"/>
              <w:rPr>
                <w:rFonts w:ascii="Times New Roman" w:hAnsi="Times New Roman" w:cs="Times New Roman"/>
                <w:b/>
                <w:sz w:val="22"/>
                <w:szCs w:val="22"/>
              </w:rPr>
            </w:pPr>
            <w:r w:rsidRPr="005D5CE5">
              <w:rPr>
                <w:rFonts w:ascii="Times New Roman" w:hAnsi="Times New Roman" w:cs="Times New Roman"/>
                <w:b/>
                <w:sz w:val="22"/>
                <w:szCs w:val="22"/>
              </w:rPr>
              <w:t>DATA/DIENŲ SKAIČIUS/ LAIKAS</w:t>
            </w:r>
          </w:p>
          <w:p w14:paraId="677BC1F4" w14:textId="77777777" w:rsidR="00774AA5" w:rsidRPr="005D5CE5" w:rsidRDefault="00774AA5" w:rsidP="004B3551">
            <w:pPr>
              <w:spacing w:after="0"/>
              <w:jc w:val="center"/>
              <w:rPr>
                <w:rFonts w:ascii="Times New Roman" w:hAnsi="Times New Roman" w:cs="Times New Roman"/>
                <w:sz w:val="22"/>
                <w:szCs w:val="22"/>
              </w:rPr>
            </w:pPr>
            <w:r w:rsidRPr="005D5CE5">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D5CE5" w:rsidRDefault="00774AA5" w:rsidP="004B3551">
            <w:pPr>
              <w:jc w:val="center"/>
              <w:rPr>
                <w:rFonts w:ascii="Times New Roman" w:hAnsi="Times New Roman" w:cs="Times New Roman"/>
                <w:b/>
                <w:sz w:val="22"/>
                <w:szCs w:val="22"/>
              </w:rPr>
            </w:pPr>
            <w:r w:rsidRPr="005D5CE5">
              <w:rPr>
                <w:rFonts w:ascii="Times New Roman" w:hAnsi="Times New Roman" w:cs="Times New Roman"/>
                <w:b/>
                <w:sz w:val="22"/>
                <w:szCs w:val="22"/>
              </w:rPr>
              <w:t>PASTABOS</w:t>
            </w:r>
          </w:p>
        </w:tc>
      </w:tr>
      <w:tr w:rsidR="00774AA5" w:rsidRPr="005D5CE5" w14:paraId="33F22B33" w14:textId="77777777" w:rsidTr="127DD6E8">
        <w:trPr>
          <w:trHeight w:val="20"/>
        </w:trPr>
        <w:tc>
          <w:tcPr>
            <w:tcW w:w="726" w:type="dxa"/>
            <w:tcMar>
              <w:top w:w="0" w:type="dxa"/>
              <w:left w:w="108" w:type="dxa"/>
              <w:bottom w:w="0" w:type="dxa"/>
              <w:right w:w="108" w:type="dxa"/>
            </w:tcMar>
          </w:tcPr>
          <w:p w14:paraId="1D2814F3" w14:textId="2D8BEDEE" w:rsidR="00774AA5" w:rsidRPr="005D5CE5" w:rsidRDefault="006932C2" w:rsidP="006932C2">
            <w:pPr>
              <w:keepNext/>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5D5CE5" w:rsidRDefault="00774AA5" w:rsidP="0003169B">
            <w:pPr>
              <w:keepNext/>
              <w:spacing w:after="0" w:line="240" w:lineRule="auto"/>
              <w:rPr>
                <w:rFonts w:ascii="Times New Roman" w:hAnsi="Times New Roman" w:cs="Times New Roman"/>
                <w:sz w:val="22"/>
                <w:szCs w:val="22"/>
              </w:rPr>
            </w:pPr>
            <w:r w:rsidRPr="005D5CE5">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 xml:space="preserve">nurodytas </w:t>
            </w:r>
            <w:r w:rsidR="00C47599" w:rsidRPr="005D5CE5">
              <w:rPr>
                <w:rFonts w:ascii="Times New Roman" w:hAnsi="Times New Roman" w:cs="Times New Roman"/>
                <w:sz w:val="22"/>
                <w:szCs w:val="22"/>
              </w:rPr>
              <w:t>s</w:t>
            </w:r>
            <w:r w:rsidRPr="005D5CE5">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5D5CE5" w:rsidRDefault="00774AA5" w:rsidP="00593F3E">
            <w:pPr>
              <w:spacing w:after="0" w:line="240" w:lineRule="auto"/>
              <w:rPr>
                <w:rFonts w:ascii="Times New Roman" w:hAnsi="Times New Roman" w:cs="Times New Roman"/>
                <w:iCs/>
                <w:sz w:val="22"/>
                <w:szCs w:val="22"/>
              </w:rPr>
            </w:pPr>
            <w:r w:rsidRPr="005D5CE5">
              <w:rPr>
                <w:rFonts w:ascii="Times New Roman" w:hAnsi="Times New Roman" w:cs="Times New Roman"/>
                <w:sz w:val="22"/>
                <w:szCs w:val="22"/>
              </w:rPr>
              <w:t>Perkančioji organizacija turi teisę pratęsti pasiūlymų pateikimo terminą.</w:t>
            </w:r>
          </w:p>
        </w:tc>
      </w:tr>
      <w:tr w:rsidR="00774AA5" w:rsidRPr="005D5CE5" w14:paraId="2DDCD559" w14:textId="77777777" w:rsidTr="127DD6E8">
        <w:trPr>
          <w:trHeight w:val="20"/>
        </w:trPr>
        <w:tc>
          <w:tcPr>
            <w:tcW w:w="726" w:type="dxa"/>
            <w:tcMar>
              <w:top w:w="0" w:type="dxa"/>
              <w:left w:w="108" w:type="dxa"/>
              <w:bottom w:w="0" w:type="dxa"/>
              <w:right w:w="108" w:type="dxa"/>
            </w:tcMar>
          </w:tcPr>
          <w:p w14:paraId="6C70187E" w14:textId="7D03D63A" w:rsidR="00774AA5" w:rsidRPr="005D5CE5" w:rsidRDefault="006932C2" w:rsidP="006932C2">
            <w:pPr>
              <w:keepNext/>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5D5CE5" w:rsidRDefault="00774AA5" w:rsidP="0003169B">
            <w:pPr>
              <w:keepNext/>
              <w:spacing w:after="0" w:line="240" w:lineRule="auto"/>
              <w:rPr>
                <w:rFonts w:ascii="Times New Roman" w:hAnsi="Times New Roman" w:cs="Times New Roman"/>
                <w:sz w:val="22"/>
                <w:szCs w:val="22"/>
              </w:rPr>
            </w:pPr>
            <w:r w:rsidRPr="005D5CE5">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 xml:space="preserve">Pradedamas ne anksčiau nei </w:t>
            </w:r>
            <w:r w:rsidRPr="005D5CE5">
              <w:rPr>
                <w:rFonts w:ascii="Times New Roman" w:hAnsi="Times New Roman" w:cs="Times New Roman"/>
                <w:color w:val="000000" w:themeColor="text1"/>
                <w:sz w:val="22"/>
                <w:szCs w:val="22"/>
              </w:rPr>
              <w:t xml:space="preserve">po </w:t>
            </w:r>
            <w:r w:rsidR="006B0247" w:rsidRPr="005D5CE5">
              <w:rPr>
                <w:rFonts w:ascii="Times New Roman" w:hAnsi="Times New Roman" w:cs="Times New Roman"/>
                <w:color w:val="000000" w:themeColor="text1"/>
                <w:sz w:val="22"/>
                <w:szCs w:val="22"/>
              </w:rPr>
              <w:t>30</w:t>
            </w:r>
            <w:r w:rsidRPr="005D5CE5">
              <w:rPr>
                <w:rFonts w:ascii="Times New Roman" w:hAnsi="Times New Roman" w:cs="Times New Roman"/>
                <w:color w:val="000000" w:themeColor="text1"/>
                <w:sz w:val="22"/>
                <w:szCs w:val="22"/>
              </w:rPr>
              <w:t xml:space="preserve"> minučių</w:t>
            </w:r>
            <w:r w:rsidRPr="005D5CE5">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5D5CE5" w:rsidRDefault="00774AA5" w:rsidP="0003169B">
            <w:pPr>
              <w:spacing w:after="0" w:line="240" w:lineRule="auto"/>
              <w:rPr>
                <w:rFonts w:ascii="Times New Roman" w:hAnsi="Times New Roman" w:cs="Times New Roman"/>
                <w:iCs/>
                <w:sz w:val="22"/>
                <w:szCs w:val="22"/>
              </w:rPr>
            </w:pPr>
          </w:p>
        </w:tc>
      </w:tr>
      <w:tr w:rsidR="00774AA5" w:rsidRPr="005D5CE5" w14:paraId="0E1517C9" w14:textId="77777777" w:rsidTr="127DD6E8">
        <w:trPr>
          <w:trHeight w:val="20"/>
        </w:trPr>
        <w:tc>
          <w:tcPr>
            <w:tcW w:w="726" w:type="dxa"/>
            <w:tcMar>
              <w:top w:w="0" w:type="dxa"/>
              <w:left w:w="108" w:type="dxa"/>
              <w:bottom w:w="0" w:type="dxa"/>
              <w:right w:w="108" w:type="dxa"/>
            </w:tcMar>
          </w:tcPr>
          <w:p w14:paraId="0BF18051" w14:textId="03A0C935" w:rsidR="00774AA5" w:rsidRPr="005D5CE5" w:rsidRDefault="006932C2" w:rsidP="006932C2">
            <w:pPr>
              <w:keepNext/>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5D5CE5" w:rsidRDefault="00774AA5" w:rsidP="0003169B">
            <w:pPr>
              <w:keepNext/>
              <w:spacing w:after="0" w:line="240" w:lineRule="auto"/>
              <w:rPr>
                <w:rFonts w:ascii="Times New Roman" w:hAnsi="Times New Roman" w:cs="Times New Roman"/>
                <w:bCs/>
                <w:sz w:val="22"/>
                <w:szCs w:val="22"/>
              </w:rPr>
            </w:pPr>
            <w:r w:rsidRPr="005D5CE5">
              <w:rPr>
                <w:rFonts w:ascii="Times New Roman" w:hAnsi="Times New Roman" w:cs="Times New Roman"/>
                <w:sz w:val="22"/>
                <w:szCs w:val="22"/>
              </w:rPr>
              <w:t xml:space="preserve">Prašymą paaiškinti, patikslinti pirkimo </w:t>
            </w:r>
            <w:r w:rsidR="00EF5E21" w:rsidRPr="005D5CE5">
              <w:rPr>
                <w:rFonts w:ascii="Times New Roman" w:hAnsi="Times New Roman" w:cs="Times New Roman"/>
                <w:sz w:val="22"/>
                <w:szCs w:val="22"/>
              </w:rPr>
              <w:t>sąlygas</w:t>
            </w:r>
            <w:r w:rsidRPr="005D5CE5">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1B419861" w:rsidR="00774AA5" w:rsidRPr="00DD73D3" w:rsidRDefault="00651932" w:rsidP="0003169B">
            <w:pPr>
              <w:spacing w:after="0" w:line="240" w:lineRule="auto"/>
              <w:rPr>
                <w:rFonts w:ascii="Times New Roman" w:hAnsi="Times New Roman" w:cs="Times New Roman"/>
                <w:sz w:val="22"/>
                <w:szCs w:val="22"/>
              </w:rPr>
            </w:pPr>
            <w:r>
              <w:rPr>
                <w:rFonts w:ascii="Times New Roman" w:hAnsi="Times New Roman" w:cs="Times New Roman"/>
                <w:sz w:val="22"/>
                <w:szCs w:val="22"/>
              </w:rPr>
              <w:t>6</w:t>
            </w:r>
            <w:r w:rsidR="005D5CE5" w:rsidRPr="00DD73D3">
              <w:rPr>
                <w:rFonts w:ascii="Times New Roman" w:hAnsi="Times New Roman" w:cs="Times New Roman"/>
                <w:sz w:val="22"/>
                <w:szCs w:val="22"/>
              </w:rPr>
              <w:t xml:space="preserve"> (</w:t>
            </w:r>
            <w:r>
              <w:rPr>
                <w:rFonts w:ascii="Times New Roman" w:hAnsi="Times New Roman" w:cs="Times New Roman"/>
                <w:sz w:val="22"/>
                <w:szCs w:val="22"/>
              </w:rPr>
              <w:t>šešias</w:t>
            </w:r>
            <w:r w:rsidR="005D5CE5" w:rsidRPr="00DD73D3">
              <w:rPr>
                <w:rFonts w:ascii="Times New Roman" w:hAnsi="Times New Roman" w:cs="Times New Roman"/>
                <w:sz w:val="22"/>
                <w:szCs w:val="22"/>
              </w:rPr>
              <w:t>) dienas</w:t>
            </w:r>
            <w:r w:rsidR="005F17E7" w:rsidRPr="00DD73D3">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5E44FB58" w:rsidR="00774AA5" w:rsidRPr="005D5CE5" w:rsidRDefault="00774AA5" w:rsidP="00424668">
            <w:pPr>
              <w:spacing w:after="0" w:line="240" w:lineRule="auto"/>
              <w:rPr>
                <w:rFonts w:ascii="Times New Roman" w:hAnsi="Times New Roman" w:cs="Times New Roman"/>
                <w:iCs/>
                <w:color w:val="7030A0"/>
                <w:sz w:val="22"/>
                <w:szCs w:val="22"/>
              </w:rPr>
            </w:pPr>
          </w:p>
        </w:tc>
      </w:tr>
      <w:tr w:rsidR="00774AA5" w:rsidRPr="005D5CE5" w14:paraId="6E37868A" w14:textId="77777777" w:rsidTr="127DD6E8">
        <w:trPr>
          <w:trHeight w:val="20"/>
        </w:trPr>
        <w:tc>
          <w:tcPr>
            <w:tcW w:w="726" w:type="dxa"/>
            <w:tcMar>
              <w:top w:w="0" w:type="dxa"/>
              <w:left w:w="108" w:type="dxa"/>
              <w:bottom w:w="0" w:type="dxa"/>
              <w:right w:w="108" w:type="dxa"/>
            </w:tcMar>
          </w:tcPr>
          <w:p w14:paraId="5A3E2C4C" w14:textId="033C7E4A"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 xml:space="preserve">Perkančioji organizacija </w:t>
            </w:r>
            <w:r w:rsidR="009B3AF8" w:rsidRPr="005D5CE5">
              <w:rPr>
                <w:rFonts w:ascii="Times New Roman" w:hAnsi="Times New Roman" w:cs="Times New Roman"/>
                <w:sz w:val="22"/>
                <w:szCs w:val="22"/>
              </w:rPr>
              <w:t>p</w:t>
            </w:r>
            <w:r w:rsidRPr="005D5CE5">
              <w:rPr>
                <w:rFonts w:ascii="Times New Roman" w:hAnsi="Times New Roman" w:cs="Times New Roman"/>
                <w:sz w:val="22"/>
                <w:szCs w:val="22"/>
              </w:rPr>
              <w:t xml:space="preserve">irkimo </w:t>
            </w:r>
            <w:r w:rsidR="00EF5E21" w:rsidRPr="005D5CE5">
              <w:rPr>
                <w:rFonts w:ascii="Times New Roman" w:hAnsi="Times New Roman" w:cs="Times New Roman"/>
                <w:sz w:val="22"/>
                <w:szCs w:val="22"/>
              </w:rPr>
              <w:t>sąlygų</w:t>
            </w:r>
            <w:r w:rsidRPr="005D5CE5">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39B0647" w:rsidR="00774AA5" w:rsidRPr="005D5CE5" w:rsidRDefault="005D5CE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 xml:space="preserve">4 </w:t>
            </w:r>
            <w:r>
              <w:rPr>
                <w:rFonts w:ascii="Times New Roman" w:hAnsi="Times New Roman" w:cs="Times New Roman"/>
                <w:sz w:val="22"/>
                <w:szCs w:val="22"/>
              </w:rPr>
              <w:t xml:space="preserve">(keturias) </w:t>
            </w:r>
            <w:r w:rsidR="00CE1F13" w:rsidRPr="005D5CE5">
              <w:rPr>
                <w:rFonts w:ascii="Times New Roman" w:hAnsi="Times New Roman" w:cs="Times New Roman"/>
                <w:sz w:val="22"/>
                <w:szCs w:val="22"/>
              </w:rPr>
              <w:t>dien</w:t>
            </w:r>
            <w:r w:rsidRPr="005D5CE5">
              <w:rPr>
                <w:rFonts w:ascii="Times New Roman" w:hAnsi="Times New Roman" w:cs="Times New Roman"/>
                <w:sz w:val="22"/>
                <w:szCs w:val="22"/>
              </w:rPr>
              <w:t>os</w:t>
            </w:r>
            <w:r w:rsidR="00CE1F13" w:rsidRPr="005D5CE5">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41A993D9" w:rsidR="00774AA5" w:rsidRPr="005D5CE5" w:rsidRDefault="00774AA5" w:rsidP="005D5CE5">
            <w:pPr>
              <w:spacing w:after="0" w:line="240" w:lineRule="auto"/>
              <w:rPr>
                <w:rFonts w:ascii="Times New Roman" w:hAnsi="Times New Roman" w:cs="Times New Roman"/>
                <w:sz w:val="22"/>
                <w:szCs w:val="22"/>
              </w:rPr>
            </w:pPr>
          </w:p>
        </w:tc>
      </w:tr>
      <w:tr w:rsidR="00774AA5" w:rsidRPr="005D5CE5" w14:paraId="7621DE63" w14:textId="77777777" w:rsidTr="127DD6E8">
        <w:trPr>
          <w:trHeight w:val="20"/>
        </w:trPr>
        <w:tc>
          <w:tcPr>
            <w:tcW w:w="726" w:type="dxa"/>
            <w:tcMar>
              <w:top w:w="0" w:type="dxa"/>
              <w:left w:w="108" w:type="dxa"/>
              <w:bottom w:w="0" w:type="dxa"/>
              <w:right w:w="108" w:type="dxa"/>
            </w:tcMar>
          </w:tcPr>
          <w:p w14:paraId="63314DF2" w14:textId="5548A91C"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5D5CE5" w:rsidRDefault="00455131"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O</w:t>
            </w:r>
            <w:r w:rsidR="00774AA5" w:rsidRPr="005D5CE5">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390F16CD" w:rsidR="00774AA5" w:rsidRPr="005D5CE5" w:rsidRDefault="00624693" w:rsidP="0003169B">
            <w:pPr>
              <w:spacing w:after="0" w:line="240" w:lineRule="auto"/>
              <w:rPr>
                <w:rFonts w:ascii="Times New Roman" w:hAnsi="Times New Roman" w:cs="Times New Roman"/>
                <w:iCs/>
                <w:color w:val="FF0000"/>
                <w:sz w:val="22"/>
                <w:szCs w:val="22"/>
              </w:rPr>
            </w:pPr>
            <w:r w:rsidRPr="00624693">
              <w:rPr>
                <w:rFonts w:ascii="Times New Roman" w:hAnsi="Times New Roman" w:cs="Times New Roman"/>
                <w:iCs/>
                <w:sz w:val="22"/>
                <w:szCs w:val="22"/>
              </w:rPr>
              <w:t>Perkančioji organizacija suteiks galimybę apžiūrėti objektą (darbų atlikimo vietą) iki pasiūlymų pateikimo terminio pabaigos</w:t>
            </w:r>
            <w:r>
              <w:rPr>
                <w:rFonts w:ascii="Times New Roman" w:hAnsi="Times New Roman" w:cs="Times New Roman"/>
                <w:iCs/>
                <w:sz w:val="22"/>
                <w:szCs w:val="22"/>
              </w:rPr>
              <w:t xml:space="preserve"> (detaliau žiūrėti specialiųjų pirkimo sąlygų 3.2. ir 3.3. punktus)</w:t>
            </w:r>
          </w:p>
        </w:tc>
        <w:tc>
          <w:tcPr>
            <w:tcW w:w="2954" w:type="dxa"/>
            <w:tcMar>
              <w:top w:w="0" w:type="dxa"/>
              <w:left w:w="108" w:type="dxa"/>
              <w:bottom w:w="0" w:type="dxa"/>
              <w:right w:w="108" w:type="dxa"/>
            </w:tcMar>
          </w:tcPr>
          <w:p w14:paraId="0CB425FC" w14:textId="3621A366"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3AA572DF" w14:textId="77777777" w:rsidTr="127DD6E8">
        <w:trPr>
          <w:trHeight w:val="20"/>
        </w:trPr>
        <w:tc>
          <w:tcPr>
            <w:tcW w:w="726" w:type="dxa"/>
            <w:tcMar>
              <w:top w:w="0" w:type="dxa"/>
              <w:left w:w="108" w:type="dxa"/>
              <w:bottom w:w="0" w:type="dxa"/>
              <w:right w:w="108" w:type="dxa"/>
            </w:tcMar>
          </w:tcPr>
          <w:p w14:paraId="0C5D727C" w14:textId="097AAFC5"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 xml:space="preserve">Perkančioji organizacija rengs susitikimus su tiekėjais dėl pirkimo </w:t>
            </w:r>
            <w:r w:rsidR="006932C2" w:rsidRPr="005D5CE5">
              <w:rPr>
                <w:rFonts w:ascii="Times New Roman" w:hAnsi="Times New Roman" w:cs="Times New Roman"/>
                <w:sz w:val="22"/>
                <w:szCs w:val="22"/>
              </w:rPr>
              <w:t>sąlygų</w:t>
            </w:r>
            <w:r w:rsidRPr="005D5CE5">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5D5CE5" w:rsidRDefault="00774AA5" w:rsidP="0003169B">
            <w:pPr>
              <w:spacing w:after="0" w:line="240" w:lineRule="auto"/>
              <w:rPr>
                <w:rFonts w:ascii="Times New Roman" w:hAnsi="Times New Roman" w:cs="Times New Roman"/>
                <w:iCs/>
                <w:sz w:val="22"/>
                <w:szCs w:val="22"/>
              </w:rPr>
            </w:pPr>
            <w:r w:rsidRPr="005D5CE5">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14F40F34"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595801DB" w14:textId="77777777" w:rsidTr="127DD6E8">
        <w:trPr>
          <w:trHeight w:val="20"/>
        </w:trPr>
        <w:tc>
          <w:tcPr>
            <w:tcW w:w="726" w:type="dxa"/>
            <w:tcMar>
              <w:top w:w="0" w:type="dxa"/>
              <w:left w:w="108" w:type="dxa"/>
              <w:bottom w:w="0" w:type="dxa"/>
              <w:right w:w="108" w:type="dxa"/>
            </w:tcMar>
          </w:tcPr>
          <w:p w14:paraId="7834A329" w14:textId="7DD7B5EE"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276FCB7" w14:textId="3C2DBC9C" w:rsidR="00774AA5" w:rsidRPr="005D5CE5" w:rsidRDefault="00774AA5" w:rsidP="005D5CE5">
            <w:pPr>
              <w:pStyle w:val="Body2"/>
              <w:spacing w:after="0"/>
              <w:rPr>
                <w:rFonts w:cs="Times New Roman"/>
                <w:color w:val="auto"/>
                <w:sz w:val="22"/>
                <w:szCs w:val="22"/>
                <w:lang w:val="lt-LT"/>
              </w:rPr>
            </w:pPr>
            <w:r w:rsidRPr="005D5CE5">
              <w:rPr>
                <w:rFonts w:cs="Times New Roman"/>
                <w:color w:val="auto"/>
                <w:sz w:val="22"/>
                <w:szCs w:val="22"/>
                <w:lang w:val="lt-LT"/>
              </w:rPr>
              <w:t>NETAIKOMA</w:t>
            </w:r>
            <w:r w:rsidR="00955067" w:rsidRPr="005D5CE5">
              <w:rPr>
                <w:rFonts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712AAA1F" w14:textId="77777777" w:rsidTr="127DD6E8">
        <w:trPr>
          <w:trHeight w:val="20"/>
        </w:trPr>
        <w:tc>
          <w:tcPr>
            <w:tcW w:w="726" w:type="dxa"/>
            <w:tcMar>
              <w:top w:w="0" w:type="dxa"/>
              <w:left w:w="108" w:type="dxa"/>
              <w:bottom w:w="0" w:type="dxa"/>
              <w:right w:w="108" w:type="dxa"/>
            </w:tcMar>
          </w:tcPr>
          <w:p w14:paraId="204C0E52" w14:textId="1B708D3D"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D5CE5" w:rsidRDefault="00774AA5" w:rsidP="0003169B">
            <w:pPr>
              <w:spacing w:after="0" w:line="240" w:lineRule="auto"/>
              <w:rPr>
                <w:rFonts w:ascii="Times New Roman" w:hAnsi="Times New Roman" w:cs="Times New Roman"/>
                <w:iCs/>
                <w:sz w:val="22"/>
                <w:szCs w:val="22"/>
              </w:rPr>
            </w:pPr>
            <w:r w:rsidRPr="005D5CE5">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046FE48C" w14:textId="77777777" w:rsidTr="127DD6E8">
        <w:trPr>
          <w:trHeight w:val="20"/>
        </w:trPr>
        <w:tc>
          <w:tcPr>
            <w:tcW w:w="726" w:type="dxa"/>
            <w:tcMar>
              <w:top w:w="0" w:type="dxa"/>
              <w:left w:w="108" w:type="dxa"/>
              <w:bottom w:w="0" w:type="dxa"/>
              <w:right w:w="108" w:type="dxa"/>
            </w:tcMar>
          </w:tcPr>
          <w:p w14:paraId="0CCD490C" w14:textId="1C5F8541" w:rsidR="00774AA5" w:rsidRPr="005D5CE5"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5D5CE5" w:rsidRDefault="00774AA5" w:rsidP="0003169B">
            <w:pPr>
              <w:spacing w:after="0" w:line="240" w:lineRule="auto"/>
              <w:rPr>
                <w:rFonts w:ascii="Times New Roman" w:hAnsi="Times New Roman" w:cs="Times New Roman"/>
                <w:sz w:val="22"/>
                <w:szCs w:val="22"/>
              </w:rPr>
            </w:pPr>
            <w:r w:rsidRPr="002855C5">
              <w:rPr>
                <w:rFonts w:ascii="Times New Roman" w:hAnsi="Times New Roman" w:cs="Times New Roman"/>
                <w:iCs/>
                <w:sz w:val="22"/>
                <w:szCs w:val="22"/>
              </w:rPr>
              <w:t xml:space="preserve">3 (tris) darbo dienas </w:t>
            </w:r>
            <w:r w:rsidRPr="002855C5">
              <w:rPr>
                <w:rFonts w:ascii="Times New Roman" w:hAnsi="Times New Roman" w:cs="Times New Roman"/>
                <w:sz w:val="22"/>
                <w:szCs w:val="22"/>
              </w:rPr>
              <w:t xml:space="preserve">nuo </w:t>
            </w:r>
            <w:r w:rsidRPr="005D5CE5">
              <w:rPr>
                <w:rFonts w:ascii="Times New Roman" w:hAnsi="Times New Roman" w:cs="Times New Roman"/>
                <w:sz w:val="22"/>
                <w:szCs w:val="22"/>
              </w:rPr>
              <w:t>prašymo gavimo dienos</w:t>
            </w:r>
          </w:p>
          <w:p w14:paraId="4DD4DD87" w14:textId="36DF3448" w:rsidR="00774AA5" w:rsidRPr="005D5CE5"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50AB5281" w:rsidR="00774AA5" w:rsidRPr="005D5CE5" w:rsidRDefault="00774AA5" w:rsidP="127DD6E8">
            <w:pPr>
              <w:spacing w:after="0" w:line="240" w:lineRule="auto"/>
              <w:rPr>
                <w:rFonts w:ascii="Times New Roman" w:hAnsi="Times New Roman" w:cs="Times New Roman"/>
                <w:sz w:val="22"/>
                <w:szCs w:val="22"/>
              </w:rPr>
            </w:pPr>
          </w:p>
        </w:tc>
      </w:tr>
      <w:tr w:rsidR="00774AA5" w:rsidRPr="005D5CE5" w14:paraId="1F2EA374" w14:textId="77777777" w:rsidTr="127DD6E8">
        <w:trPr>
          <w:trHeight w:val="20"/>
        </w:trPr>
        <w:tc>
          <w:tcPr>
            <w:tcW w:w="726" w:type="dxa"/>
            <w:tcMar>
              <w:top w:w="0" w:type="dxa"/>
              <w:left w:w="108" w:type="dxa"/>
              <w:bottom w:w="0" w:type="dxa"/>
              <w:right w:w="108" w:type="dxa"/>
            </w:tcMar>
          </w:tcPr>
          <w:p w14:paraId="539F7958" w14:textId="226D3FF6"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5D5CE5" w:rsidRDefault="00774AA5" w:rsidP="006E5188">
            <w:pPr>
              <w:spacing w:after="0" w:line="240" w:lineRule="auto"/>
              <w:jc w:val="both"/>
              <w:rPr>
                <w:rFonts w:ascii="Times New Roman" w:hAnsi="Times New Roman" w:cs="Times New Roman"/>
                <w:sz w:val="22"/>
                <w:szCs w:val="22"/>
              </w:rPr>
            </w:pPr>
            <w:r w:rsidRPr="002855C5">
              <w:rPr>
                <w:rFonts w:ascii="Times New Roman" w:hAnsi="Times New Roman" w:cs="Times New Roman"/>
                <w:sz w:val="22"/>
                <w:szCs w:val="22"/>
              </w:rPr>
              <w:t>5 (penkias) darbo dienas</w:t>
            </w:r>
            <w:r w:rsidR="006E5188" w:rsidRPr="002855C5">
              <w:rPr>
                <w:rFonts w:ascii="Times New Roman" w:hAnsi="Times New Roman" w:cs="Times New Roman"/>
                <w:sz w:val="22"/>
                <w:szCs w:val="22"/>
              </w:rPr>
              <w:t xml:space="preserve"> </w:t>
            </w:r>
            <w:r w:rsidR="006E5188" w:rsidRPr="005D5CE5">
              <w:rPr>
                <w:rFonts w:ascii="Times New Roman" w:hAnsi="Times New Roman" w:cs="Times New Roman"/>
                <w:sz w:val="22"/>
                <w:szCs w:val="22"/>
              </w:rPr>
              <w:t>nuo prašymo gavimo dienos</w:t>
            </w:r>
          </w:p>
          <w:p w14:paraId="684369EC" w14:textId="06D354C1" w:rsidR="00774AA5" w:rsidRPr="005D5CE5"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57891027"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6D55395E" w14:textId="77777777" w:rsidTr="127DD6E8">
        <w:trPr>
          <w:trHeight w:val="20"/>
        </w:trPr>
        <w:tc>
          <w:tcPr>
            <w:tcW w:w="726" w:type="dxa"/>
            <w:tcMar>
              <w:top w:w="0" w:type="dxa"/>
              <w:left w:w="108" w:type="dxa"/>
              <w:bottom w:w="0" w:type="dxa"/>
              <w:right w:w="108" w:type="dxa"/>
            </w:tcMar>
          </w:tcPr>
          <w:p w14:paraId="5B414F03" w14:textId="2549B1DC"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 xml:space="preserve">Perkančioji organizacija informuoja pirkimo </w:t>
            </w:r>
            <w:r w:rsidRPr="005D5CE5">
              <w:rPr>
                <w:rFonts w:ascii="Times New Roman" w:hAnsi="Times New Roman" w:cs="Times New Roman"/>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5D5CE5" w:rsidRDefault="00774AA5" w:rsidP="0003169B">
            <w:pPr>
              <w:spacing w:after="0" w:line="240" w:lineRule="auto"/>
              <w:rPr>
                <w:rFonts w:ascii="Times New Roman" w:hAnsi="Times New Roman" w:cs="Times New Roman"/>
                <w:bCs/>
                <w:sz w:val="22"/>
                <w:szCs w:val="22"/>
              </w:rPr>
            </w:pPr>
          </w:p>
        </w:tc>
      </w:tr>
      <w:tr w:rsidR="00774AA5" w:rsidRPr="005D5CE5" w14:paraId="59E99749" w14:textId="77777777" w:rsidTr="127DD6E8">
        <w:trPr>
          <w:trHeight w:val="20"/>
        </w:trPr>
        <w:tc>
          <w:tcPr>
            <w:tcW w:w="726" w:type="dxa"/>
            <w:tcMar>
              <w:top w:w="0" w:type="dxa"/>
              <w:left w:w="108" w:type="dxa"/>
              <w:bottom w:w="0" w:type="dxa"/>
              <w:right w:w="108" w:type="dxa"/>
            </w:tcMar>
          </w:tcPr>
          <w:p w14:paraId="7986B22C" w14:textId="28A1D23B"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 xml:space="preserve">Perkančioji organizacija pirkimo dalyviams praneša apie priimtą sprendimą nustatyti laimėjusį pasiūlymą, </w:t>
            </w:r>
            <w:r w:rsidRPr="005D5CE5">
              <w:rPr>
                <w:rFonts w:ascii="Times New Roman" w:hAnsi="Times New Roman" w:cs="Times New Roman"/>
                <w:sz w:val="22"/>
                <w:szCs w:val="22"/>
              </w:rPr>
              <w:t>dėl kurio bus sudaroma</w:t>
            </w:r>
            <w:r w:rsidRPr="005D5CE5">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5D5CE5" w:rsidRDefault="00CC70B1"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3</w:t>
            </w:r>
            <w:r w:rsidR="00774AA5" w:rsidRPr="005D5CE5">
              <w:rPr>
                <w:rFonts w:ascii="Times New Roman" w:hAnsi="Times New Roman" w:cs="Times New Roman"/>
                <w:bCs/>
                <w:sz w:val="22"/>
                <w:szCs w:val="22"/>
              </w:rPr>
              <w:t xml:space="preserve"> (</w:t>
            </w:r>
            <w:r w:rsidR="00D707AB" w:rsidRPr="005D5CE5">
              <w:rPr>
                <w:rFonts w:ascii="Times New Roman" w:hAnsi="Times New Roman" w:cs="Times New Roman"/>
                <w:bCs/>
                <w:sz w:val="22"/>
                <w:szCs w:val="22"/>
              </w:rPr>
              <w:t>tris</w:t>
            </w:r>
            <w:r w:rsidR="00774AA5" w:rsidRPr="005D5CE5">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5D779D75" w14:textId="77777777" w:rsidTr="127DD6E8">
        <w:trPr>
          <w:trHeight w:val="20"/>
        </w:trPr>
        <w:tc>
          <w:tcPr>
            <w:tcW w:w="726" w:type="dxa"/>
            <w:tcMar>
              <w:top w:w="0" w:type="dxa"/>
              <w:left w:w="108" w:type="dxa"/>
              <w:bottom w:w="0" w:type="dxa"/>
              <w:right w:w="108" w:type="dxa"/>
            </w:tcMar>
          </w:tcPr>
          <w:p w14:paraId="715DBD55" w14:textId="53D9A072"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D5CE5" w:rsidRDefault="00774AA5" w:rsidP="0003169B">
            <w:pPr>
              <w:pStyle w:val="tajtip"/>
              <w:shd w:val="clear" w:color="auto" w:fill="FFFFFF"/>
              <w:spacing w:before="0" w:beforeAutospacing="0" w:after="0" w:afterAutospacing="0"/>
              <w:ind w:firstLine="313"/>
              <w:rPr>
                <w:sz w:val="22"/>
                <w:szCs w:val="22"/>
              </w:rPr>
            </w:pPr>
          </w:p>
        </w:tc>
      </w:tr>
      <w:tr w:rsidR="00774AA5" w:rsidRPr="005D5CE5" w14:paraId="3739CF2C" w14:textId="77777777" w:rsidTr="127DD6E8">
        <w:trPr>
          <w:trHeight w:val="20"/>
        </w:trPr>
        <w:tc>
          <w:tcPr>
            <w:tcW w:w="726" w:type="dxa"/>
            <w:tcMar>
              <w:top w:w="0" w:type="dxa"/>
              <w:left w:w="108" w:type="dxa"/>
              <w:bottom w:w="0" w:type="dxa"/>
              <w:right w:w="108" w:type="dxa"/>
            </w:tcMar>
          </w:tcPr>
          <w:p w14:paraId="50E0821F" w14:textId="51531F71"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5D5CE5">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5D5CE5" w:rsidRDefault="00774AA5" w:rsidP="00CE7FDF">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 xml:space="preserve">5 (penkias) </w:t>
            </w:r>
            <w:r w:rsidR="007A5905" w:rsidRPr="005D5CE5">
              <w:rPr>
                <w:rFonts w:ascii="Times New Roman" w:hAnsi="Times New Roman" w:cs="Times New Roman"/>
                <w:sz w:val="22"/>
                <w:szCs w:val="22"/>
              </w:rPr>
              <w:t xml:space="preserve">darbo </w:t>
            </w:r>
            <w:r w:rsidRPr="005D5CE5">
              <w:rPr>
                <w:rFonts w:ascii="Times New Roman" w:hAnsi="Times New Roman" w:cs="Times New Roman"/>
                <w:sz w:val="22"/>
                <w:szCs w:val="22"/>
              </w:rPr>
              <w:t>dienas</w:t>
            </w:r>
          </w:p>
          <w:p w14:paraId="382D24E4" w14:textId="77777777" w:rsidR="00D65C16" w:rsidRPr="005D5CE5" w:rsidRDefault="00D65C16" w:rsidP="00CE7FDF">
            <w:pPr>
              <w:spacing w:after="0" w:line="240" w:lineRule="auto"/>
              <w:rPr>
                <w:rFonts w:ascii="Times New Roman" w:hAnsi="Times New Roman" w:cs="Times New Roman"/>
                <w:sz w:val="22"/>
                <w:szCs w:val="22"/>
              </w:rPr>
            </w:pPr>
          </w:p>
          <w:p w14:paraId="38F150E0" w14:textId="091326A3" w:rsidR="006C7941" w:rsidRPr="005D5CE5" w:rsidRDefault="00D65C16" w:rsidP="006C7941">
            <w:pPr>
              <w:spacing w:after="0" w:line="240" w:lineRule="auto"/>
              <w:jc w:val="both"/>
              <w:rPr>
                <w:rFonts w:ascii="Times New Roman" w:hAnsi="Times New Roman" w:cs="Times New Roman"/>
                <w:sz w:val="22"/>
                <w:szCs w:val="22"/>
              </w:rPr>
            </w:pPr>
            <w:r w:rsidRPr="005D5CE5">
              <w:rPr>
                <w:rFonts w:ascii="Times New Roman" w:hAnsi="Times New Roman" w:cs="Times New Roman"/>
                <w:sz w:val="22"/>
                <w:szCs w:val="22"/>
              </w:rPr>
              <w:t xml:space="preserve">nuo </w:t>
            </w:r>
            <w:r w:rsidR="006C7941" w:rsidRPr="005D5CE5">
              <w:rPr>
                <w:rFonts w:ascii="Times New Roman" w:eastAsia="Arial" w:hAnsi="Times New Roman" w:cs="Times New Roman"/>
                <w:sz w:val="22"/>
                <w:szCs w:val="22"/>
              </w:rPr>
              <w:t>perkančiosios organizacijos</w:t>
            </w:r>
            <w:r w:rsidRPr="005D5CE5">
              <w:rPr>
                <w:rFonts w:ascii="Times New Roman" w:hAnsi="Times New Roman" w:cs="Times New Roman"/>
                <w:sz w:val="22"/>
                <w:szCs w:val="22"/>
              </w:rPr>
              <w:t xml:space="preserve"> pranešimo raštu apie jos priimtą sprendimą išsiuntimo tiekėjams dienos arba nuo paskelbimo apie </w:t>
            </w:r>
            <w:r w:rsidR="006C7941" w:rsidRPr="005D5CE5">
              <w:rPr>
                <w:rFonts w:ascii="Times New Roman" w:eastAsia="Arial" w:hAnsi="Times New Roman" w:cs="Times New Roman"/>
                <w:sz w:val="22"/>
                <w:szCs w:val="22"/>
              </w:rPr>
              <w:t>perkančiosios organizacijos</w:t>
            </w:r>
            <w:r w:rsidRPr="005D5CE5">
              <w:rPr>
                <w:rFonts w:ascii="Times New Roman" w:hAnsi="Times New Roman" w:cs="Times New Roman"/>
                <w:sz w:val="22"/>
                <w:szCs w:val="22"/>
              </w:rPr>
              <w:t xml:space="preserve"> priimtus sprendimus dienos, jei VPĮ nenumato reikalavimo raštu informuoti tiekėjus apie </w:t>
            </w:r>
            <w:r w:rsidRPr="005D5CE5">
              <w:rPr>
                <w:rFonts w:ascii="Times New Roman" w:eastAsia="Arial" w:hAnsi="Times New Roman" w:cs="Times New Roman"/>
                <w:sz w:val="22"/>
                <w:szCs w:val="22"/>
              </w:rPr>
              <w:t xml:space="preserve"> </w:t>
            </w:r>
            <w:r w:rsidR="006C7941" w:rsidRPr="005D5CE5">
              <w:rPr>
                <w:rFonts w:ascii="Times New Roman" w:eastAsia="Arial" w:hAnsi="Times New Roman" w:cs="Times New Roman"/>
                <w:sz w:val="22"/>
                <w:szCs w:val="22"/>
              </w:rPr>
              <w:t>perkančiosios organizacijos</w:t>
            </w:r>
            <w:r w:rsidRPr="005D5CE5">
              <w:rPr>
                <w:rFonts w:ascii="Times New Roman" w:hAnsi="Times New Roman" w:cs="Times New Roman"/>
                <w:sz w:val="22"/>
                <w:szCs w:val="22"/>
              </w:rPr>
              <w:t xml:space="preserve"> priimtus sprendimus;</w:t>
            </w:r>
          </w:p>
          <w:p w14:paraId="24167C40" w14:textId="4434CEE0" w:rsidR="00774AA5" w:rsidRPr="005D5CE5" w:rsidRDefault="00D65C16" w:rsidP="006C7941">
            <w:pPr>
              <w:spacing w:after="0" w:line="240" w:lineRule="auto"/>
              <w:jc w:val="both"/>
              <w:rPr>
                <w:rFonts w:ascii="Times New Roman" w:hAnsi="Times New Roman" w:cs="Times New Roman"/>
                <w:sz w:val="22"/>
                <w:szCs w:val="22"/>
              </w:rPr>
            </w:pPr>
            <w:r w:rsidRPr="005D5CE5">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D5CE5" w:rsidRDefault="00774AA5" w:rsidP="0003169B">
            <w:pPr>
              <w:spacing w:after="0" w:line="240" w:lineRule="auto"/>
              <w:rPr>
                <w:rFonts w:ascii="Times New Roman" w:hAnsi="Times New Roman" w:cs="Times New Roman"/>
                <w:bCs/>
                <w:sz w:val="22"/>
                <w:szCs w:val="22"/>
              </w:rPr>
            </w:pPr>
          </w:p>
        </w:tc>
      </w:tr>
      <w:tr w:rsidR="00774AA5" w:rsidRPr="005D5CE5" w14:paraId="1A8FC6DE" w14:textId="77777777" w:rsidTr="127DD6E8">
        <w:trPr>
          <w:trHeight w:val="20"/>
        </w:trPr>
        <w:tc>
          <w:tcPr>
            <w:tcW w:w="726" w:type="dxa"/>
            <w:tcMar>
              <w:top w:w="0" w:type="dxa"/>
              <w:left w:w="108" w:type="dxa"/>
              <w:bottom w:w="0" w:type="dxa"/>
              <w:right w:w="108" w:type="dxa"/>
            </w:tcMar>
          </w:tcPr>
          <w:p w14:paraId="3FCD8BCC" w14:textId="19D85D51" w:rsidR="00774AA5" w:rsidRPr="005D5CE5"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65BDD6BA" w14:textId="77777777" w:rsidTr="127DD6E8">
        <w:trPr>
          <w:trHeight w:val="20"/>
        </w:trPr>
        <w:tc>
          <w:tcPr>
            <w:tcW w:w="726" w:type="dxa"/>
            <w:tcMar>
              <w:top w:w="0" w:type="dxa"/>
              <w:left w:w="108" w:type="dxa"/>
              <w:bottom w:w="0" w:type="dxa"/>
              <w:right w:w="108" w:type="dxa"/>
            </w:tcMar>
          </w:tcPr>
          <w:p w14:paraId="18CCF556" w14:textId="1FABF3A4"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5D5CE5">
              <w:rPr>
                <w:rFonts w:ascii="Times New Roman" w:hAnsi="Times New Roman" w:cs="Times New Roman"/>
                <w:sz w:val="22"/>
                <w:szCs w:val="22"/>
              </w:rPr>
              <w:lastRenderedPageBreak/>
              <w:t>ieškinį teismui per</w:t>
            </w:r>
            <w:r w:rsidRPr="005D5CE5">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1EEDC62F" w14:textId="77777777" w:rsidTr="127DD6E8">
        <w:trPr>
          <w:trHeight w:val="20"/>
        </w:trPr>
        <w:tc>
          <w:tcPr>
            <w:tcW w:w="726" w:type="dxa"/>
            <w:tcMar>
              <w:top w:w="0" w:type="dxa"/>
              <w:left w:w="108" w:type="dxa"/>
              <w:bottom w:w="0" w:type="dxa"/>
              <w:right w:w="108" w:type="dxa"/>
            </w:tcMar>
          </w:tcPr>
          <w:p w14:paraId="3EE38EA3" w14:textId="7B1FEB4A" w:rsidR="00774AA5" w:rsidRPr="005D5CE5"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5D5CE5" w:rsidRDefault="00774AA5" w:rsidP="00433991">
            <w:pPr>
              <w:spacing w:after="0" w:line="240" w:lineRule="auto"/>
              <w:jc w:val="both"/>
              <w:rPr>
                <w:rFonts w:ascii="Times New Roman" w:hAnsi="Times New Roman" w:cs="Times New Roman"/>
                <w:sz w:val="22"/>
                <w:szCs w:val="22"/>
              </w:rPr>
            </w:pPr>
            <w:r w:rsidRPr="005D5CE5">
              <w:rPr>
                <w:rFonts w:ascii="Times New Roman" w:hAnsi="Times New Roman" w:cs="Times New Roman"/>
                <w:bCs/>
                <w:sz w:val="22"/>
                <w:szCs w:val="22"/>
              </w:rPr>
              <w:t xml:space="preserve">5 (penkių) </w:t>
            </w:r>
            <w:r w:rsidR="00024DB9" w:rsidRPr="005D5CE5">
              <w:rPr>
                <w:rFonts w:ascii="Times New Roman" w:hAnsi="Times New Roman" w:cs="Times New Roman"/>
                <w:bCs/>
                <w:sz w:val="22"/>
                <w:szCs w:val="22"/>
              </w:rPr>
              <w:t xml:space="preserve">darbo </w:t>
            </w:r>
            <w:r w:rsidRPr="005D5CE5">
              <w:rPr>
                <w:rFonts w:ascii="Times New Roman" w:hAnsi="Times New Roman" w:cs="Times New Roman"/>
                <w:bCs/>
                <w:sz w:val="22"/>
                <w:szCs w:val="22"/>
              </w:rPr>
              <w:t>dienų,</w:t>
            </w:r>
            <w:r w:rsidRPr="005D5CE5">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D5CE5" w:rsidRDefault="00774AA5" w:rsidP="0003169B">
            <w:pPr>
              <w:spacing w:after="0" w:line="240" w:lineRule="auto"/>
              <w:rPr>
                <w:rFonts w:ascii="Times New Roman" w:hAnsi="Times New Roman" w:cs="Times New Roman"/>
                <w:sz w:val="22"/>
                <w:szCs w:val="22"/>
              </w:rPr>
            </w:pPr>
          </w:p>
        </w:tc>
      </w:tr>
      <w:tr w:rsidR="00451AF7" w:rsidRPr="007328B3" w14:paraId="74B4ACF3" w14:textId="77777777" w:rsidTr="54A44937">
        <w:trPr>
          <w:trHeight w:val="20"/>
        </w:trPr>
        <w:tc>
          <w:tcPr>
            <w:tcW w:w="726" w:type="dxa"/>
            <w:tcMar>
              <w:top w:w="0" w:type="dxa"/>
              <w:left w:w="108" w:type="dxa"/>
              <w:bottom w:w="0" w:type="dxa"/>
              <w:right w:w="108" w:type="dxa"/>
            </w:tcMar>
          </w:tcPr>
          <w:p w14:paraId="5A1CA8A8" w14:textId="77777777" w:rsidR="00F50C57" w:rsidRPr="007328B3"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7328B3" w:rsidRDefault="00F50C57" w:rsidP="0003169B">
            <w:pPr>
              <w:spacing w:after="0" w:line="240" w:lineRule="auto"/>
              <w:rPr>
                <w:rFonts w:ascii="Times New Roman" w:hAnsi="Times New Roman" w:cs="Times New Roman"/>
                <w:sz w:val="22"/>
                <w:szCs w:val="22"/>
              </w:rPr>
            </w:pPr>
            <w:r w:rsidRPr="007328B3">
              <w:rPr>
                <w:rFonts w:ascii="Times New Roman" w:hAnsi="Times New Roman" w:cs="Times New Roman"/>
                <w:sz w:val="22"/>
                <w:szCs w:val="22"/>
              </w:rPr>
              <w:t xml:space="preserve">Jeigu </w:t>
            </w:r>
            <w:r w:rsidR="00F46E88" w:rsidRPr="007328B3">
              <w:rPr>
                <w:rFonts w:ascii="Times New Roman" w:hAnsi="Times New Roman" w:cs="Times New Roman"/>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328B3" w:rsidRDefault="000B4E01" w:rsidP="00451AF7">
            <w:pPr>
              <w:spacing w:after="0" w:line="240" w:lineRule="auto"/>
              <w:jc w:val="both"/>
              <w:rPr>
                <w:rFonts w:ascii="Times New Roman" w:hAnsi="Times New Roman" w:cs="Times New Roman"/>
                <w:sz w:val="22"/>
                <w:szCs w:val="22"/>
              </w:rPr>
            </w:pPr>
            <w:r w:rsidRPr="007328B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28B3" w:rsidRDefault="00ED5B78" w:rsidP="00451AF7">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34B7E883" w14:textId="77777777" w:rsidR="00F50C57" w:rsidRPr="007328B3" w:rsidRDefault="00F50C57" w:rsidP="0003169B">
            <w:pPr>
              <w:spacing w:after="0" w:line="240" w:lineRule="auto"/>
              <w:rPr>
                <w:rFonts w:ascii="Times New Roman" w:hAnsi="Times New Roman" w:cs="Times New Roman"/>
                <w:sz w:val="22"/>
                <w:szCs w:val="22"/>
              </w:rPr>
            </w:pPr>
          </w:p>
        </w:tc>
      </w:tr>
    </w:tbl>
    <w:p w14:paraId="7300D3EE" w14:textId="187855F2" w:rsidR="008F59C5" w:rsidRPr="007328B3"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11212035" w:rsidR="008D704D" w:rsidRPr="00A7459F" w:rsidRDefault="00A7459F" w:rsidP="008D704D">
      <w:pPr>
        <w:pStyle w:val="Antrat2"/>
        <w:ind w:left="5103"/>
        <w:rPr>
          <w:rFonts w:ascii="Times New Roman" w:eastAsia="Calibri" w:hAnsi="Times New Roman" w:cs="Times New Roman"/>
          <w:color w:val="auto"/>
          <w:sz w:val="24"/>
          <w:szCs w:val="24"/>
        </w:rPr>
      </w:pPr>
      <w:bookmarkStart w:id="102" w:name="_Ref38539939"/>
      <w:bookmarkStart w:id="103" w:name="_Ref38541068"/>
      <w:bookmarkStart w:id="104" w:name="_Ref38885053"/>
      <w:bookmarkStart w:id="105" w:name="_Ref38899023"/>
      <w:bookmarkStart w:id="106" w:name="_Toc227154752"/>
      <w:r w:rsidRPr="00A7459F">
        <w:rPr>
          <w:rFonts w:ascii="Times New Roman" w:eastAsia="Calibri" w:hAnsi="Times New Roman" w:cs="Times New Roman"/>
          <w:color w:val="auto"/>
          <w:sz w:val="24"/>
          <w:szCs w:val="24"/>
        </w:rPr>
        <w:lastRenderedPageBreak/>
        <w:t>Specialiųjų pirkimo sąlygų 2 priedas „Techninė specifikacija</w:t>
      </w:r>
      <w:r w:rsidR="006709C4">
        <w:t xml:space="preserve"> </w:t>
      </w:r>
      <w:r w:rsidR="006709C4" w:rsidRPr="006709C4">
        <w:rPr>
          <w:rFonts w:ascii="Times New Roman" w:eastAsia="Calibri" w:hAnsi="Times New Roman" w:cs="Times New Roman"/>
          <w:color w:val="auto"/>
          <w:sz w:val="24"/>
          <w:szCs w:val="24"/>
        </w:rPr>
        <w:t xml:space="preserve">ir </w:t>
      </w:r>
      <w:r w:rsidR="005E7FCB">
        <w:rPr>
          <w:rFonts w:ascii="Times New Roman" w:eastAsia="Calibri" w:hAnsi="Times New Roman" w:cs="Times New Roman"/>
          <w:color w:val="auto"/>
          <w:sz w:val="24"/>
          <w:szCs w:val="24"/>
        </w:rPr>
        <w:t>Projektas</w:t>
      </w:r>
      <w:r w:rsidR="008D704D" w:rsidRPr="00A7459F">
        <w:rPr>
          <w:rFonts w:ascii="Times New Roman" w:eastAsia="Calibri" w:hAnsi="Times New Roman" w:cs="Times New Roman"/>
          <w:color w:val="auto"/>
          <w:sz w:val="24"/>
          <w:szCs w:val="24"/>
        </w:rPr>
        <w:t>“</w:t>
      </w:r>
      <w:bookmarkEnd w:id="102"/>
      <w:bookmarkEnd w:id="103"/>
      <w:bookmarkEnd w:id="104"/>
      <w:bookmarkEnd w:id="105"/>
      <w:bookmarkEnd w:id="106"/>
    </w:p>
    <w:p w14:paraId="251A9256" w14:textId="77777777" w:rsidR="00281735" w:rsidRPr="00F0499F" w:rsidRDefault="00281735" w:rsidP="00281735">
      <w:pPr>
        <w:jc w:val="center"/>
        <w:rPr>
          <w:rFonts w:cstheme="minorHAnsi"/>
          <w:b/>
          <w:bCs/>
        </w:rPr>
      </w:pPr>
    </w:p>
    <w:p w14:paraId="22F07080" w14:textId="51EFC0B6" w:rsidR="00A7459F" w:rsidRPr="006458BA" w:rsidRDefault="00A7459F" w:rsidP="00A7459F">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r w:rsidR="006709C4">
        <w:rPr>
          <w:rFonts w:ascii="Times New Roman" w:hAnsi="Times New Roman" w:cs="Times New Roman"/>
        </w:rPr>
        <w:t xml:space="preserve"> ir </w:t>
      </w:r>
      <w:r w:rsidR="005E7FCB">
        <w:rPr>
          <w:rFonts w:ascii="Times New Roman" w:hAnsi="Times New Roman" w:cs="Times New Roman"/>
        </w:rPr>
        <w:t>projektas</w:t>
      </w:r>
      <w:r w:rsidRPr="004233D5">
        <w:t xml:space="preserve"> </w:t>
      </w:r>
    </w:p>
    <w:p w14:paraId="7D18944C" w14:textId="0BAD8D9B" w:rsidR="00A7459F" w:rsidRPr="006458BA" w:rsidRDefault="00A7459F" w:rsidP="00A7459F">
      <w:pPr>
        <w:spacing w:line="23" w:lineRule="atLeast"/>
        <w:jc w:val="center"/>
        <w:rPr>
          <w:rFonts w:ascii="Times New Roman" w:hAnsi="Times New Roman" w:cs="Times New Roman"/>
          <w:sz w:val="24"/>
          <w:szCs w:val="24"/>
        </w:rPr>
      </w:pPr>
      <w:bookmarkStart w:id="107" w:name="_Hlk209785103"/>
      <w:r w:rsidRPr="006458BA">
        <w:rPr>
          <w:rFonts w:ascii="Times New Roman" w:hAnsi="Times New Roman" w:cs="Times New Roman"/>
          <w:sz w:val="24"/>
          <w:szCs w:val="24"/>
        </w:rPr>
        <w:t>(pridedama atskir</w:t>
      </w:r>
      <w:r w:rsidR="006709C4">
        <w:rPr>
          <w:rFonts w:ascii="Times New Roman" w:hAnsi="Times New Roman" w:cs="Times New Roman"/>
          <w:sz w:val="24"/>
          <w:szCs w:val="24"/>
        </w:rPr>
        <w:t>ais</w:t>
      </w:r>
      <w:r w:rsidRPr="006458BA">
        <w:rPr>
          <w:rFonts w:ascii="Times New Roman" w:hAnsi="Times New Roman" w:cs="Times New Roman"/>
          <w:sz w:val="24"/>
          <w:szCs w:val="24"/>
        </w:rPr>
        <w:t xml:space="preserve"> fail</w:t>
      </w:r>
      <w:r w:rsidR="006709C4">
        <w:rPr>
          <w:rFonts w:ascii="Times New Roman" w:hAnsi="Times New Roman" w:cs="Times New Roman"/>
          <w:sz w:val="24"/>
          <w:szCs w:val="24"/>
        </w:rPr>
        <w:t>ais</w:t>
      </w:r>
      <w:r w:rsidRPr="006458BA">
        <w:rPr>
          <w:rFonts w:ascii="Times New Roman" w:hAnsi="Times New Roman" w:cs="Times New Roman"/>
          <w:sz w:val="24"/>
          <w:szCs w:val="24"/>
        </w:rPr>
        <w:t>)</w:t>
      </w:r>
      <w:bookmarkEnd w:id="107"/>
    </w:p>
    <w:p w14:paraId="617CCAEF" w14:textId="77777777" w:rsidR="00717724" w:rsidRDefault="00717724"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44DE66BA"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61C5ACA0"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7A254518"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4B0D2ABA"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7DAD8B39"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277F7476"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21DB3352"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222437BA"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6D4BEA55" w:rsidR="008D704D" w:rsidRPr="00A7459F" w:rsidRDefault="00A7459F" w:rsidP="008D704D">
      <w:pPr>
        <w:pStyle w:val="Antrat2"/>
        <w:ind w:left="5103"/>
        <w:rPr>
          <w:rFonts w:ascii="Times New Roman" w:eastAsia="Calibri" w:hAnsi="Times New Roman" w:cs="Times New Roman"/>
          <w:color w:val="auto"/>
          <w:sz w:val="24"/>
          <w:szCs w:val="24"/>
        </w:rPr>
      </w:pPr>
      <w:bookmarkStart w:id="108" w:name="_Toc227154753"/>
      <w:r w:rsidRPr="00A7459F">
        <w:rPr>
          <w:rFonts w:ascii="Times New Roman" w:eastAsia="Calibri" w:hAnsi="Times New Roman" w:cs="Times New Roman"/>
          <w:color w:val="auto"/>
          <w:sz w:val="24"/>
          <w:szCs w:val="24"/>
        </w:rPr>
        <w:lastRenderedPageBreak/>
        <w:t>Specialiųjų pirkimo sąlygų 3 priedas „Tiekėjų pašalinimo pagrindai“</w:t>
      </w:r>
      <w:bookmarkEnd w:id="108"/>
    </w:p>
    <w:p w14:paraId="11D35D3F" w14:textId="77777777" w:rsidR="000E6657" w:rsidRPr="00A7459F" w:rsidRDefault="000E6657" w:rsidP="00A7459F">
      <w:pPr>
        <w:spacing w:after="0"/>
        <w:jc w:val="center"/>
        <w:rPr>
          <w:rFonts w:cstheme="minorHAnsi"/>
          <w:b/>
          <w:bCs/>
          <w:smallCaps/>
          <w:sz w:val="16"/>
          <w:szCs w:val="16"/>
        </w:rPr>
      </w:pPr>
    </w:p>
    <w:p w14:paraId="04503A09" w14:textId="77777777" w:rsidR="00A7459F" w:rsidRPr="006458BA" w:rsidRDefault="00A7459F" w:rsidP="00A7459F">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14CF11A3" w14:textId="77777777" w:rsidR="00A7459F" w:rsidRPr="00A952F3" w:rsidRDefault="00A7459F" w:rsidP="00A7459F">
      <w:pPr>
        <w:numPr>
          <w:ilvl w:val="0"/>
          <w:numId w:val="18"/>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6E44DB0" w14:textId="77777777" w:rsidR="00A7459F" w:rsidRPr="00A952F3" w:rsidRDefault="00A7459F" w:rsidP="00A7459F">
      <w:pPr>
        <w:numPr>
          <w:ilvl w:val="0"/>
          <w:numId w:val="18"/>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F8550F9" w14:textId="77777777" w:rsidR="00A7459F" w:rsidRPr="00A952F3" w:rsidRDefault="00A7459F" w:rsidP="00A7459F">
      <w:pPr>
        <w:numPr>
          <w:ilvl w:val="0"/>
          <w:numId w:val="18"/>
        </w:numPr>
        <w:spacing w:after="0" w:line="23" w:lineRule="atLeast"/>
        <w:ind w:left="0" w:firstLine="851"/>
        <w:jc w:val="both"/>
        <w:rPr>
          <w:rFonts w:ascii="Times New Roman" w:eastAsia="Verdana" w:hAnsi="Times New Roman" w:cs="Times New Roman"/>
          <w:sz w:val="24"/>
          <w:szCs w:val="24"/>
        </w:rPr>
      </w:pPr>
      <w:r w:rsidRPr="00A952F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52F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88039D9" w14:textId="77777777" w:rsidR="00A7459F" w:rsidRPr="00A952F3" w:rsidRDefault="00A7459F" w:rsidP="00A7459F">
      <w:pPr>
        <w:numPr>
          <w:ilvl w:val="0"/>
          <w:numId w:val="18"/>
        </w:numPr>
        <w:spacing w:after="0" w:line="23" w:lineRule="atLeast"/>
        <w:ind w:left="0" w:firstLine="851"/>
        <w:jc w:val="both"/>
        <w:rPr>
          <w:rFonts w:ascii="Times New Roman" w:eastAsia="Verdana" w:hAnsi="Times New Roman" w:cs="Times New Roman"/>
          <w:color w:val="000000" w:themeColor="text1"/>
          <w:sz w:val="24"/>
          <w:szCs w:val="24"/>
        </w:rPr>
      </w:pPr>
      <w:r w:rsidRPr="00A952F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380810" w14:textId="77777777" w:rsidR="00A7459F" w:rsidRPr="00A952F3" w:rsidRDefault="00A7459F" w:rsidP="00A7459F">
      <w:pPr>
        <w:numPr>
          <w:ilvl w:val="0"/>
          <w:numId w:val="18"/>
        </w:numPr>
        <w:spacing w:after="0" w:line="23" w:lineRule="atLeast"/>
        <w:ind w:left="0" w:firstLine="851"/>
        <w:jc w:val="both"/>
        <w:rPr>
          <w:rFonts w:ascii="Times New Roman" w:hAnsi="Times New Roman" w:cs="Times New Roman"/>
          <w:sz w:val="24"/>
          <w:szCs w:val="24"/>
        </w:rPr>
      </w:pPr>
      <w:r w:rsidRPr="00A952F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952F3">
        <w:rPr>
          <w:rFonts w:ascii="Times New Roman" w:eastAsia="Verdana" w:hAnsi="Times New Roman" w:cs="Times New Roman"/>
          <w:sz w:val="24"/>
          <w:szCs w:val="24"/>
        </w:rPr>
        <w:t>Certis</w:t>
      </w:r>
      <w:proofErr w:type="spellEnd"/>
      <w:r w:rsidRPr="00A952F3">
        <w:rPr>
          <w:rFonts w:ascii="Times New Roman" w:eastAsia="Verdana" w:hAnsi="Times New Roman" w:cs="Times New Roman"/>
          <w:sz w:val="24"/>
          <w:szCs w:val="24"/>
        </w:rPr>
        <w:t>“. Lentelės ketvirtame stulpelyje nurodomi doku</w:t>
      </w:r>
      <w:r w:rsidRPr="00A952F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952F3">
        <w:rPr>
          <w:rFonts w:ascii="Times New Roman" w:hAnsi="Times New Roman" w:cs="Times New Roman"/>
          <w:sz w:val="24"/>
          <w:szCs w:val="24"/>
        </w:rPr>
        <w:t>Certis</w:t>
      </w:r>
      <w:proofErr w:type="spellEnd"/>
      <w:r w:rsidRPr="00A952F3">
        <w:rPr>
          <w:rFonts w:ascii="Times New Roman" w:hAnsi="Times New Roman" w:cs="Times New Roman"/>
          <w:sz w:val="24"/>
          <w:szCs w:val="24"/>
        </w:rPr>
        <w:t xml:space="preserve">“, adresu </w:t>
      </w:r>
      <w:hyperlink r:id="rId16" w:history="1">
        <w:r w:rsidRPr="00A952F3">
          <w:rPr>
            <w:rFonts w:ascii="Times New Roman" w:eastAsia="Calibri" w:hAnsi="Times New Roman" w:cs="Times New Roman"/>
            <w:sz w:val="24"/>
            <w:szCs w:val="24"/>
          </w:rPr>
          <w:t>https://ec.europa.eu/tools/ecertis/</w:t>
        </w:r>
      </w:hyperlink>
      <w:r w:rsidRPr="00A952F3">
        <w:rPr>
          <w:rFonts w:ascii="Times New Roman" w:hAnsi="Times New Roman" w:cs="Times New Roman"/>
          <w:sz w:val="24"/>
          <w:szCs w:val="24"/>
        </w:rPr>
        <w:t xml:space="preserve">. </w:t>
      </w:r>
    </w:p>
    <w:p w14:paraId="2299F334" w14:textId="77777777" w:rsidR="00A7459F" w:rsidRPr="00A952F3" w:rsidRDefault="00A7459F" w:rsidP="00A7459F">
      <w:pPr>
        <w:numPr>
          <w:ilvl w:val="0"/>
          <w:numId w:val="18"/>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713DDDF" w14:textId="77777777" w:rsidR="00A7459F" w:rsidRPr="00A952F3" w:rsidRDefault="00A7459F" w:rsidP="00A7459F">
      <w:pPr>
        <w:numPr>
          <w:ilvl w:val="0"/>
          <w:numId w:val="18"/>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336E88" w14:textId="77777777" w:rsidR="00A7459F" w:rsidRPr="00A952F3" w:rsidRDefault="00A7459F" w:rsidP="00A7459F">
      <w:pPr>
        <w:numPr>
          <w:ilvl w:val="1"/>
          <w:numId w:val="18"/>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priesaikos deklaracija;</w:t>
      </w:r>
    </w:p>
    <w:p w14:paraId="70242BEC" w14:textId="77777777" w:rsidR="00A7459F" w:rsidRDefault="00A7459F" w:rsidP="00A7459F">
      <w:pPr>
        <w:spacing w:after="0" w:line="23" w:lineRule="atLeast"/>
        <w:ind w:firstLine="851"/>
        <w:jc w:val="both"/>
        <w:rPr>
          <w:rFonts w:ascii="Times New Roman" w:hAnsi="Times New Roman" w:cs="Times New Roman"/>
          <w:sz w:val="24"/>
          <w:szCs w:val="24"/>
        </w:rPr>
      </w:pPr>
      <w:r w:rsidRPr="00A952F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DD913A" w14:textId="77777777" w:rsidR="005D5CE5" w:rsidRDefault="005D5CE5" w:rsidP="00A7459F">
      <w:pPr>
        <w:spacing w:after="0" w:line="23" w:lineRule="atLeast"/>
        <w:ind w:firstLine="851"/>
        <w:jc w:val="both"/>
        <w:rPr>
          <w:rFonts w:ascii="Times New Roman" w:hAnsi="Times New Roman" w:cs="Times New Roman"/>
          <w:sz w:val="24"/>
          <w:szCs w:val="24"/>
        </w:rPr>
      </w:pPr>
    </w:p>
    <w:p w14:paraId="0957F048" w14:textId="77777777" w:rsidR="005D5CE5" w:rsidRDefault="005D5CE5" w:rsidP="00A7459F">
      <w:pPr>
        <w:spacing w:after="0" w:line="23" w:lineRule="atLeast"/>
        <w:ind w:firstLine="851"/>
        <w:jc w:val="both"/>
        <w:rPr>
          <w:rFonts w:ascii="Times New Roman" w:hAnsi="Times New Roman" w:cs="Times New Roman"/>
          <w:sz w:val="24"/>
          <w:szCs w:val="24"/>
        </w:rPr>
      </w:pPr>
    </w:p>
    <w:p w14:paraId="3FDBE404" w14:textId="77777777" w:rsidR="005D5CE5" w:rsidRPr="00A952F3" w:rsidRDefault="005D5CE5" w:rsidP="00A7459F">
      <w:pPr>
        <w:spacing w:after="0" w:line="23" w:lineRule="atLeast"/>
        <w:ind w:firstLine="851"/>
        <w:jc w:val="both"/>
        <w:rPr>
          <w:rFonts w:ascii="Times New Roman" w:hAnsi="Times New Roman" w:cs="Times New Roman"/>
          <w:sz w:val="24"/>
          <w:szCs w:val="24"/>
        </w:rPr>
      </w:pPr>
    </w:p>
    <w:tbl>
      <w:tblPr>
        <w:tblW w:w="5000" w:type="pct"/>
        <w:tblLayout w:type="fixed"/>
        <w:tblCellMar>
          <w:left w:w="10" w:type="dxa"/>
          <w:right w:w="10" w:type="dxa"/>
        </w:tblCellMar>
        <w:tblLook w:val="04A0" w:firstRow="1" w:lastRow="0" w:firstColumn="1" w:lastColumn="0" w:noHBand="0" w:noVBand="1"/>
      </w:tblPr>
      <w:tblGrid>
        <w:gridCol w:w="705"/>
        <w:gridCol w:w="3684"/>
        <w:gridCol w:w="1277"/>
        <w:gridCol w:w="3963"/>
      </w:tblGrid>
      <w:tr w:rsidR="005D5CE5" w:rsidRPr="005D5CE5" w14:paraId="11894775"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145C2C" w14:textId="77777777" w:rsidR="00A7459F" w:rsidRPr="005D5CE5" w:rsidRDefault="00A7459F" w:rsidP="00D1476E">
            <w:pPr>
              <w:spacing w:after="0" w:line="240" w:lineRule="auto"/>
              <w:ind w:left="32"/>
              <w:jc w:val="center"/>
              <w:rPr>
                <w:rFonts w:ascii="Times New Roman" w:hAnsi="Times New Roman" w:cs="Times New Roman"/>
                <w:b/>
                <w:bCs/>
                <w:sz w:val="22"/>
                <w:szCs w:val="22"/>
              </w:rPr>
            </w:pPr>
            <w:r w:rsidRPr="005D5CE5">
              <w:rPr>
                <w:rFonts w:ascii="Times New Roman" w:hAnsi="Times New Roman" w:cs="Times New Roman"/>
                <w:b/>
                <w:bCs/>
                <w:sz w:val="22"/>
                <w:szCs w:val="22"/>
              </w:rPr>
              <w:lastRenderedPageBreak/>
              <w:t>Eil. Nr.</w:t>
            </w: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210B4D" w14:textId="77777777" w:rsidR="00A7459F" w:rsidRPr="005D5CE5" w:rsidRDefault="00A7459F" w:rsidP="00D1476E">
            <w:pPr>
              <w:spacing w:after="0" w:line="240" w:lineRule="auto"/>
              <w:jc w:val="center"/>
              <w:rPr>
                <w:rFonts w:ascii="Times New Roman" w:hAnsi="Times New Roman" w:cs="Times New Roman"/>
                <w:bCs/>
                <w:sz w:val="22"/>
                <w:szCs w:val="22"/>
                <w:lang w:eastAsia="en-US"/>
              </w:rPr>
            </w:pPr>
            <w:r w:rsidRPr="005D5CE5">
              <w:rPr>
                <w:rFonts w:ascii="Times New Roman" w:hAnsi="Times New Roman" w:cs="Times New Roman"/>
                <w:b/>
                <w:sz w:val="22"/>
                <w:szCs w:val="22"/>
              </w:rPr>
              <w:t>Tiekėjo pašalinimo pagrindai</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BB8AFA" w14:textId="77777777" w:rsidR="00A7459F" w:rsidRPr="005D5CE5" w:rsidRDefault="00A7459F" w:rsidP="00D1476E">
            <w:pPr>
              <w:spacing w:after="0" w:line="240" w:lineRule="auto"/>
              <w:jc w:val="center"/>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F51FE" w14:textId="77777777" w:rsidR="00A7459F" w:rsidRPr="005D5CE5" w:rsidRDefault="00A7459F" w:rsidP="00D1476E">
            <w:pPr>
              <w:spacing w:after="0" w:line="240" w:lineRule="auto"/>
              <w:jc w:val="center"/>
              <w:rPr>
                <w:rFonts w:ascii="Times New Roman" w:hAnsi="Times New Roman" w:cs="Times New Roman"/>
                <w:bCs/>
                <w:iCs/>
                <w:sz w:val="22"/>
                <w:szCs w:val="22"/>
                <w:lang w:eastAsia="en-US"/>
              </w:rPr>
            </w:pPr>
            <w:r w:rsidRPr="005D5CE5">
              <w:rPr>
                <w:rFonts w:ascii="Times New Roman" w:hAnsi="Times New Roman" w:cs="Times New Roman"/>
                <w:b/>
                <w:sz w:val="22"/>
                <w:szCs w:val="22"/>
              </w:rPr>
              <w:t>Pašalinimo pagrindų nebuvimą įrodantys dokumentai</w:t>
            </w:r>
          </w:p>
        </w:tc>
      </w:tr>
      <w:tr w:rsidR="005D5CE5" w:rsidRPr="005D5CE5" w14:paraId="0EF1B77D"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7003C"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0E880"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sz w:val="22"/>
                <w:szCs w:val="22"/>
                <w:lang w:eastAsia="en-US"/>
              </w:rPr>
              <w:t>Tiekėjas arba jo atsakingas asmuo, nurodytas VPĮ 46 straipsnio 2 dalies 2 punkte, nuteistas už šią nusikalstamą veiką:</w:t>
            </w:r>
          </w:p>
          <w:p w14:paraId="71841CC9"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1) dalyvavimą nusikalstamame susivienijime, jo organizavimą ar vadovavimą jam;</w:t>
            </w:r>
          </w:p>
          <w:p w14:paraId="74514440"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2) kyšininkavimą, prekybą poveikiu, papirkimą;</w:t>
            </w:r>
          </w:p>
          <w:p w14:paraId="6CB4478E"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29F99C"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4) nusikalstamą bankrotą;</w:t>
            </w:r>
          </w:p>
          <w:p w14:paraId="7459CC95"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5) teroristinį ir su teroristine veikla susijusį nusikaltimą;</w:t>
            </w:r>
          </w:p>
          <w:p w14:paraId="340A5416"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6) nusikalstamu būdu gauto turto legalizavimą;</w:t>
            </w:r>
          </w:p>
          <w:p w14:paraId="0B488F76"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7) prekybą žmonėmis, vaiko pirkimą arba pardavimą;</w:t>
            </w:r>
          </w:p>
          <w:p w14:paraId="79B44F92"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155D8C9A" w14:textId="77777777" w:rsidR="00A7459F" w:rsidRPr="005D5CE5" w:rsidRDefault="00A7459F" w:rsidP="00D1476E">
            <w:pPr>
              <w:spacing w:after="0" w:line="23" w:lineRule="atLeast"/>
              <w:rPr>
                <w:rFonts w:ascii="Times New Roman" w:hAnsi="Times New Roman" w:cs="Times New Roman"/>
                <w:b/>
                <w:bCs/>
                <w:sz w:val="22"/>
                <w:szCs w:val="22"/>
                <w:lang w:eastAsia="en-US"/>
              </w:rPr>
            </w:pPr>
          </w:p>
          <w:p w14:paraId="40E7AD76"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Laikoma, kad tiekėjas arba jo atsakingas asmuo nuteistas už aukščiau nurodytą nusikalstamą veiką, kai dėl:</w:t>
            </w:r>
          </w:p>
          <w:p w14:paraId="12F66694" w14:textId="77777777" w:rsidR="00A7459F" w:rsidRPr="005D5CE5" w:rsidRDefault="00A7459F" w:rsidP="00D1476E">
            <w:pPr>
              <w:spacing w:after="0" w:line="23" w:lineRule="atLeast"/>
              <w:rPr>
                <w:rFonts w:ascii="Times New Roman" w:hAnsi="Times New Roman" w:cs="Times New Roman"/>
                <w:bCs/>
                <w:sz w:val="22"/>
                <w:szCs w:val="22"/>
                <w:lang w:eastAsia="en-US"/>
              </w:rPr>
            </w:pPr>
            <w:r w:rsidRPr="005D5CE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CA0606"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 xml:space="preserve">2) tiekėjo, kuris yra juridinis asmuo, kita organizacija ar jos </w:t>
            </w:r>
            <w:r w:rsidRPr="005D5CE5">
              <w:rPr>
                <w:rFonts w:ascii="Times New Roman" w:hAnsi="Times New Roman" w:cs="Times New Roman"/>
                <w:b/>
                <w:bCs/>
                <w:sz w:val="22"/>
                <w:szCs w:val="22"/>
                <w:lang w:eastAsia="en-US"/>
              </w:rPr>
              <w:t>struktūrinis</w:t>
            </w:r>
            <w:r w:rsidRPr="005D5CE5">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55C7E2"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 xml:space="preserve">3) tiekėjo, kuris yra juridinis asmuo, kita organizacija ar jos </w:t>
            </w:r>
            <w:r w:rsidRPr="005D5CE5">
              <w:rPr>
                <w:rFonts w:ascii="Times New Roman" w:hAnsi="Times New Roman" w:cs="Times New Roman"/>
                <w:b/>
                <w:sz w:val="22"/>
                <w:szCs w:val="22"/>
                <w:lang w:eastAsia="en-US"/>
              </w:rPr>
              <w:t>struktūrinis</w:t>
            </w:r>
            <w:r w:rsidRPr="005D5CE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1E952" w14:textId="77777777" w:rsidR="00A7459F" w:rsidRPr="005D5CE5" w:rsidRDefault="00A7459F" w:rsidP="00D1476E">
            <w:pPr>
              <w:spacing w:after="0" w:line="23" w:lineRule="atLeast"/>
              <w:rPr>
                <w:rFonts w:ascii="Times New Roman" w:eastAsia="Yu Mincho" w:hAnsi="Times New Roman" w:cs="Times New Roman"/>
                <w:b/>
                <w:bCs/>
                <w:sz w:val="22"/>
                <w:szCs w:val="22"/>
                <w:lang w:eastAsia="en-US"/>
              </w:rPr>
            </w:pPr>
            <w:r w:rsidRPr="005D5CE5">
              <w:rPr>
                <w:rFonts w:ascii="Times New Roman" w:eastAsia="Yu Mincho" w:hAnsi="Times New Roman" w:cs="Times New Roman"/>
                <w:b/>
                <w:bCs/>
                <w:sz w:val="22"/>
                <w:szCs w:val="22"/>
                <w:lang w:eastAsia="en-US"/>
              </w:rPr>
              <w:lastRenderedPageBreak/>
              <w:t>VPĮ 46 straipsnio 1 dalis</w:t>
            </w:r>
          </w:p>
          <w:p w14:paraId="74C09573"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p>
          <w:p w14:paraId="1B32527E"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lang w:eastAsia="en-US"/>
              </w:rPr>
              <w:t>EBVPD III dalies A1-A6 punktai</w:t>
            </w:r>
          </w:p>
          <w:p w14:paraId="74936D08"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p>
          <w:p w14:paraId="56CAD420"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8B228"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lang w:eastAsia="en-US"/>
              </w:rPr>
              <w:t>Iš Lietuvoje įsteigtų subjektų reikalaujama:</w:t>
            </w:r>
          </w:p>
          <w:p w14:paraId="20177CE7" w14:textId="77777777" w:rsidR="00A7459F" w:rsidRPr="005D5CE5" w:rsidRDefault="00A7459F" w:rsidP="00A7459F">
            <w:pPr>
              <w:numPr>
                <w:ilvl w:val="0"/>
                <w:numId w:val="22"/>
              </w:numPr>
              <w:spacing w:after="0" w:line="23" w:lineRule="atLeast"/>
              <w:ind w:left="314"/>
              <w:rPr>
                <w:rFonts w:ascii="Times New Roman" w:hAnsi="Times New Roman" w:cs="Times New Roman"/>
                <w:b/>
                <w:bCs/>
                <w:sz w:val="22"/>
                <w:szCs w:val="22"/>
              </w:rPr>
            </w:pPr>
            <w:r w:rsidRPr="005D5CE5">
              <w:rPr>
                <w:rFonts w:ascii="Times New Roman" w:hAnsi="Times New Roman" w:cs="Times New Roman"/>
                <w:sz w:val="22"/>
                <w:szCs w:val="22"/>
              </w:rPr>
              <w:t>išrašo iš teismo sprendimo arba</w:t>
            </w:r>
          </w:p>
          <w:p w14:paraId="401F71A0" w14:textId="77777777" w:rsidR="00A7459F" w:rsidRPr="005D5CE5" w:rsidRDefault="00A7459F" w:rsidP="00A7459F">
            <w:pPr>
              <w:numPr>
                <w:ilvl w:val="0"/>
                <w:numId w:val="22"/>
              </w:numPr>
              <w:spacing w:after="0" w:line="23" w:lineRule="atLeast"/>
              <w:ind w:left="314"/>
              <w:rPr>
                <w:rFonts w:ascii="Times New Roman" w:hAnsi="Times New Roman" w:cs="Times New Roman"/>
                <w:b/>
                <w:bCs/>
                <w:sz w:val="22"/>
                <w:szCs w:val="22"/>
              </w:rPr>
            </w:pPr>
            <w:r w:rsidRPr="005D5CE5">
              <w:rPr>
                <w:rFonts w:ascii="Times New Roman" w:hAnsi="Times New Roman" w:cs="Times New Roman"/>
                <w:sz w:val="22"/>
                <w:szCs w:val="22"/>
              </w:rPr>
              <w:t>Informatikos ir ryšių departamento prie Vidaus reikalų ministerijos pažymos, arba</w:t>
            </w:r>
          </w:p>
          <w:p w14:paraId="1156DA73" w14:textId="77777777" w:rsidR="00A7459F" w:rsidRPr="005D5CE5" w:rsidRDefault="00A7459F" w:rsidP="00A7459F">
            <w:pPr>
              <w:numPr>
                <w:ilvl w:val="0"/>
                <w:numId w:val="22"/>
              </w:numPr>
              <w:spacing w:after="0" w:line="23" w:lineRule="atLeast"/>
              <w:ind w:left="314"/>
              <w:rPr>
                <w:rFonts w:ascii="Times New Roman" w:hAnsi="Times New Roman" w:cs="Times New Roman"/>
                <w:b/>
                <w:bCs/>
                <w:sz w:val="22"/>
                <w:szCs w:val="22"/>
              </w:rPr>
            </w:pPr>
            <w:r w:rsidRPr="005D5CE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C0720A7" w14:textId="77777777" w:rsidR="00A7459F" w:rsidRPr="005D5CE5" w:rsidRDefault="00A7459F" w:rsidP="00D1476E">
            <w:pPr>
              <w:spacing w:after="0" w:line="23" w:lineRule="atLeast"/>
              <w:rPr>
                <w:rFonts w:ascii="Times New Roman" w:hAnsi="Times New Roman" w:cs="Times New Roman"/>
                <w:sz w:val="22"/>
                <w:szCs w:val="22"/>
                <w:lang w:eastAsia="en-US"/>
              </w:rPr>
            </w:pPr>
          </w:p>
          <w:p w14:paraId="487C8D52"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lang w:eastAsia="en-US"/>
              </w:rPr>
              <w:t>Iš ne Lietuvoje įsteigtų subjektų reikalaujama:</w:t>
            </w:r>
          </w:p>
          <w:p w14:paraId="6D4656C8" w14:textId="77777777" w:rsidR="00A7459F" w:rsidRPr="005D5CE5" w:rsidRDefault="00A7459F" w:rsidP="00A7459F">
            <w:pPr>
              <w:numPr>
                <w:ilvl w:val="0"/>
                <w:numId w:val="22"/>
              </w:numPr>
              <w:spacing w:after="0" w:line="23" w:lineRule="atLeast"/>
              <w:ind w:left="314"/>
              <w:rPr>
                <w:rFonts w:ascii="Times New Roman" w:hAnsi="Times New Roman" w:cs="Times New Roman"/>
                <w:b/>
                <w:bCs/>
                <w:sz w:val="22"/>
                <w:szCs w:val="22"/>
              </w:rPr>
            </w:pPr>
            <w:r w:rsidRPr="005D5CE5">
              <w:rPr>
                <w:rFonts w:ascii="Times New Roman" w:hAnsi="Times New Roman" w:cs="Times New Roman"/>
                <w:sz w:val="22"/>
                <w:szCs w:val="22"/>
              </w:rPr>
              <w:t>atitinkamos užsienio šalies institucijos dokumento</w:t>
            </w:r>
            <w:r w:rsidRPr="005D5CE5">
              <w:rPr>
                <w:rFonts w:ascii="Times New Roman" w:hAnsi="Times New Roman" w:cs="Times New Roman"/>
                <w:sz w:val="22"/>
                <w:szCs w:val="22"/>
                <w:vertAlign w:val="superscript"/>
              </w:rPr>
              <w:footnoteReference w:id="2"/>
            </w:r>
            <w:r w:rsidRPr="005D5CE5">
              <w:rPr>
                <w:rFonts w:ascii="Times New Roman" w:hAnsi="Times New Roman" w:cs="Times New Roman"/>
                <w:sz w:val="22"/>
                <w:szCs w:val="22"/>
              </w:rPr>
              <w:t>.</w:t>
            </w:r>
          </w:p>
          <w:p w14:paraId="3E7C283F" w14:textId="77777777" w:rsidR="00A7459F" w:rsidRPr="005D5CE5" w:rsidRDefault="00A7459F" w:rsidP="00D1476E">
            <w:pPr>
              <w:spacing w:after="0" w:line="23" w:lineRule="atLeast"/>
              <w:rPr>
                <w:rFonts w:ascii="Times New Roman" w:hAnsi="Times New Roman" w:cs="Times New Roman"/>
                <w:sz w:val="22"/>
                <w:szCs w:val="22"/>
              </w:rPr>
            </w:pPr>
          </w:p>
          <w:p w14:paraId="3C20E0D0" w14:textId="77777777" w:rsidR="00A7459F" w:rsidRPr="005D5CE5" w:rsidRDefault="00A7459F" w:rsidP="00D1476E">
            <w:pPr>
              <w:spacing w:after="0" w:line="23" w:lineRule="atLeast"/>
              <w:rPr>
                <w:rFonts w:ascii="Times New Roman" w:hAnsi="Times New Roman" w:cs="Times New Roman"/>
                <w:color w:val="7030A0"/>
                <w:sz w:val="22"/>
                <w:szCs w:val="22"/>
              </w:rPr>
            </w:pPr>
            <w:r w:rsidRPr="005D5CE5">
              <w:rPr>
                <w:rFonts w:ascii="Times New Roman" w:hAnsi="Times New Roman" w:cs="Times New Roman"/>
                <w:sz w:val="22"/>
                <w:szCs w:val="22"/>
              </w:rPr>
              <w:t xml:space="preserve">Nurodyti dokumentai turi būti išduoti ne anksčiau kaip 180 dienų iki </w:t>
            </w:r>
            <w:r w:rsidRPr="005D5CE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D5CE5">
              <w:rPr>
                <w:rFonts w:ascii="Times New Roman" w:eastAsia="Times New Roman" w:hAnsi="Times New Roman" w:cs="Times New Roman"/>
                <w:sz w:val="22"/>
                <w:szCs w:val="22"/>
              </w:rPr>
              <w:t>umentus</w:t>
            </w:r>
            <w:r w:rsidRPr="005D5CE5">
              <w:rPr>
                <w:rFonts w:ascii="Times New Roman" w:hAnsi="Times New Roman" w:cs="Times New Roman"/>
                <w:sz w:val="22"/>
                <w:szCs w:val="22"/>
              </w:rPr>
              <w:t xml:space="preserve">. </w:t>
            </w:r>
            <w:r w:rsidRPr="005D5CE5">
              <w:rPr>
                <w:rFonts w:ascii="Times New Roman" w:hAnsi="Times New Roman" w:cs="Times New Roman"/>
                <w:b/>
                <w:bCs/>
                <w:i/>
                <w:iCs/>
                <w:color w:val="000000" w:themeColor="text1"/>
                <w:sz w:val="22"/>
                <w:szCs w:val="22"/>
              </w:rPr>
              <w:t>Pavyzdys</w:t>
            </w:r>
            <w:r w:rsidRPr="005D5CE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45D62EE" w14:textId="77777777" w:rsidR="00A7459F" w:rsidRPr="005D5CE5" w:rsidRDefault="00A7459F" w:rsidP="00D1476E">
            <w:pPr>
              <w:spacing w:after="0" w:line="23" w:lineRule="atLeast"/>
              <w:rPr>
                <w:rFonts w:ascii="Times New Roman" w:hAnsi="Times New Roman" w:cs="Times New Roman"/>
                <w:b/>
                <w:bCs/>
                <w:sz w:val="22"/>
                <w:szCs w:val="22"/>
              </w:rPr>
            </w:pPr>
          </w:p>
          <w:p w14:paraId="1DA9165C" w14:textId="77777777" w:rsidR="00A7459F" w:rsidRPr="005D5CE5" w:rsidRDefault="00A7459F" w:rsidP="00D1476E">
            <w:pPr>
              <w:spacing w:after="0" w:line="23" w:lineRule="atLeast"/>
              <w:rPr>
                <w:rFonts w:ascii="Times New Roman" w:hAnsi="Times New Roman" w:cs="Times New Roman"/>
                <w:bCs/>
                <w:sz w:val="22"/>
                <w:szCs w:val="22"/>
              </w:rPr>
            </w:pPr>
            <w:r w:rsidRPr="005D5CE5">
              <w:rPr>
                <w:rFonts w:ascii="Times New Roman" w:hAnsi="Times New Roman" w:cs="Times New Roman"/>
                <w:bCs/>
                <w:sz w:val="22"/>
                <w:szCs w:val="22"/>
              </w:rPr>
              <w:t xml:space="preserve">Jei dokumentas išduotas anksčiau, tačiau jame nurodytas galiojimo terminas ilgesnis nei pašalinimo pagrindų </w:t>
            </w:r>
            <w:r w:rsidRPr="005D5CE5">
              <w:rPr>
                <w:rFonts w:ascii="Times New Roman" w:hAnsi="Times New Roman" w:cs="Times New Roman"/>
                <w:bCs/>
                <w:sz w:val="22"/>
                <w:szCs w:val="22"/>
              </w:rPr>
              <w:lastRenderedPageBreak/>
              <w:t>nebuvimą patvirtinančių dokumentų pagal EBVPD galutinis pateikimo terminas, toks dokumentas jo galiojimo laikotarpiu yra priimtinas.</w:t>
            </w:r>
          </w:p>
          <w:p w14:paraId="7ACB8F5A" w14:textId="77777777" w:rsidR="00A7459F" w:rsidRPr="005D5CE5" w:rsidRDefault="00A7459F" w:rsidP="00D1476E">
            <w:pPr>
              <w:spacing w:after="0" w:line="23" w:lineRule="atLeast"/>
              <w:rPr>
                <w:rFonts w:ascii="Times New Roman" w:hAnsi="Times New Roman" w:cs="Times New Roman"/>
                <w:bCs/>
                <w:sz w:val="22"/>
                <w:szCs w:val="22"/>
              </w:rPr>
            </w:pPr>
          </w:p>
          <w:p w14:paraId="6E4757EB" w14:textId="77777777" w:rsidR="00A7459F" w:rsidRPr="005D5CE5" w:rsidRDefault="00A7459F" w:rsidP="00D1476E">
            <w:pPr>
              <w:spacing w:after="0" w:line="23" w:lineRule="atLeast"/>
              <w:rPr>
                <w:rFonts w:ascii="Times New Roman" w:hAnsi="Times New Roman" w:cs="Times New Roman"/>
                <w:b/>
                <w:bCs/>
                <w:i/>
                <w:iCs/>
                <w:sz w:val="22"/>
                <w:szCs w:val="22"/>
              </w:rPr>
            </w:pPr>
            <w:r w:rsidRPr="005D5CE5">
              <w:rPr>
                <w:rFonts w:ascii="Times New Roman" w:hAnsi="Times New Roman" w:cs="Times New Roman"/>
                <w:b/>
                <w:bCs/>
                <w:i/>
                <w:iCs/>
                <w:sz w:val="22"/>
                <w:szCs w:val="22"/>
              </w:rPr>
              <w:t>PASTABA</w:t>
            </w:r>
          </w:p>
          <w:p w14:paraId="4204C5B0"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C20B965" w14:textId="77777777" w:rsidR="00A7459F" w:rsidRPr="005D5CE5" w:rsidRDefault="00A7459F" w:rsidP="00D1476E">
            <w:pPr>
              <w:spacing w:after="0" w:line="23" w:lineRule="atLeast"/>
              <w:rPr>
                <w:rFonts w:ascii="Times New Roman" w:hAnsi="Times New Roman" w:cs="Times New Roman"/>
                <w:b/>
                <w:bCs/>
                <w:sz w:val="22"/>
                <w:szCs w:val="22"/>
              </w:rPr>
            </w:pPr>
          </w:p>
          <w:p w14:paraId="1E7523F9" w14:textId="77777777" w:rsidR="00A7459F" w:rsidRPr="005D5CE5" w:rsidRDefault="00A7459F" w:rsidP="00D1476E">
            <w:pPr>
              <w:spacing w:after="0" w:line="23" w:lineRule="atLeast"/>
              <w:rPr>
                <w:rFonts w:ascii="Times New Roman" w:hAnsi="Times New Roman" w:cs="Times New Roman"/>
                <w:b/>
                <w:bCs/>
                <w:sz w:val="22"/>
                <w:szCs w:val="22"/>
              </w:rPr>
            </w:pPr>
          </w:p>
        </w:tc>
      </w:tr>
      <w:tr w:rsidR="005D5CE5" w:rsidRPr="005D5CE5" w14:paraId="6E23319F"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8FA71"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CBE8E"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rPr>
              <w:t>Tiekėjas yra neatlikęs jam paskirtos baudžiamojo poveikio priemonės – uždraudimo juridiniam asmeniui dalyvauti viešuosiuose pirkimuose.</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730F1" w14:textId="77777777" w:rsidR="00A7459F" w:rsidRPr="005D5CE5" w:rsidRDefault="00A7459F" w:rsidP="00D1476E">
            <w:pPr>
              <w:spacing w:after="0" w:line="240" w:lineRule="auto"/>
              <w:jc w:val="both"/>
              <w:rPr>
                <w:rFonts w:ascii="Times New Roman" w:eastAsia="Yu Mincho" w:hAnsi="Times New Roman" w:cs="Times New Roman"/>
                <w:b/>
                <w:bCs/>
                <w:sz w:val="22"/>
                <w:szCs w:val="22"/>
                <w:lang w:eastAsia="en-US"/>
              </w:rPr>
            </w:pPr>
            <w:r w:rsidRPr="005D5CE5">
              <w:rPr>
                <w:rFonts w:ascii="Times New Roman" w:eastAsia="Yu Mincho" w:hAnsi="Times New Roman" w:cs="Times New Roman"/>
                <w:b/>
                <w:bCs/>
                <w:sz w:val="22"/>
                <w:szCs w:val="22"/>
                <w:lang w:eastAsia="en-US"/>
              </w:rPr>
              <w:t>VPĮ 46 straipsnio 2¹ dalis</w:t>
            </w:r>
          </w:p>
          <w:p w14:paraId="225D61D9" w14:textId="77777777" w:rsidR="00A7459F" w:rsidRPr="005D5CE5" w:rsidRDefault="00A7459F" w:rsidP="00D1476E">
            <w:pPr>
              <w:spacing w:after="0" w:line="240" w:lineRule="auto"/>
              <w:jc w:val="both"/>
              <w:rPr>
                <w:rFonts w:ascii="Times New Roman" w:eastAsia="Yu Mincho" w:hAnsi="Times New Roman" w:cs="Times New Roman"/>
                <w:b/>
                <w:bCs/>
                <w:sz w:val="22"/>
                <w:szCs w:val="22"/>
              </w:rPr>
            </w:pPr>
          </w:p>
          <w:p w14:paraId="737F8291"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sz w:val="22"/>
                <w:szCs w:val="22"/>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0F27A"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Iš Lietuvoje įsteigtų subjektų įrodančių dokumentų nereikalaujama. Užtenka pateikto EBVPD.</w:t>
            </w:r>
          </w:p>
        </w:tc>
      </w:tr>
      <w:tr w:rsidR="005D5CE5" w:rsidRPr="005D5CE5" w14:paraId="49177053"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391FA"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bookmarkStart w:id="109" w:name="_Hlk90887843"/>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40F57"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F7D6F8C" w14:textId="77777777" w:rsidR="00A7459F" w:rsidRPr="005D5CE5" w:rsidRDefault="00A7459F" w:rsidP="00D1476E">
            <w:pPr>
              <w:spacing w:after="0" w:line="23" w:lineRule="atLeast"/>
              <w:rPr>
                <w:rFonts w:ascii="Times New Roman" w:hAnsi="Times New Roman" w:cs="Times New Roman"/>
                <w:b/>
                <w:bCs/>
                <w:sz w:val="22"/>
                <w:szCs w:val="22"/>
                <w:lang w:eastAsia="en-US"/>
              </w:rPr>
            </w:pPr>
          </w:p>
          <w:p w14:paraId="7A2D19E9"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lastRenderedPageBreak/>
              <w:t>Laikoma, kad tiekėjas nuteistas už aukščiau nurodytą nusikalstamą veiką, kai dėl:</w:t>
            </w:r>
          </w:p>
          <w:p w14:paraId="2F47E77F" w14:textId="77777777" w:rsidR="00A7459F" w:rsidRPr="005D5CE5" w:rsidRDefault="00A7459F" w:rsidP="00D1476E">
            <w:pPr>
              <w:spacing w:after="0" w:line="23" w:lineRule="atLeast"/>
              <w:rPr>
                <w:rFonts w:ascii="Times New Roman" w:hAnsi="Times New Roman" w:cs="Times New Roman"/>
                <w:bCs/>
                <w:sz w:val="22"/>
                <w:szCs w:val="22"/>
                <w:lang w:eastAsia="en-US"/>
              </w:rPr>
            </w:pPr>
            <w:r w:rsidRPr="005D5CE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488C3AF"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 xml:space="preserve">2) tiekėjo, kuris yra juridinis asmuo, kita organizacija ar jos </w:t>
            </w:r>
            <w:r w:rsidRPr="005D5CE5">
              <w:rPr>
                <w:rFonts w:ascii="Times New Roman" w:hAnsi="Times New Roman" w:cs="Times New Roman"/>
                <w:b/>
                <w:sz w:val="22"/>
                <w:szCs w:val="22"/>
                <w:lang w:eastAsia="en-US"/>
              </w:rPr>
              <w:t>struktūrinis</w:t>
            </w:r>
            <w:r w:rsidRPr="005D5CE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C7F487"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Tačiau ši nuostata netaikoma, jeigu:</w:t>
            </w:r>
          </w:p>
          <w:p w14:paraId="3AFCC4DF"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197316"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2) įsiskolinimo suma neviršija 50 Eur (penkiasdešimt eurų);</w:t>
            </w:r>
          </w:p>
          <w:p w14:paraId="0160BED4"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5D5CE5">
              <w:rPr>
                <w:rFonts w:ascii="Times New Roman" w:hAnsi="Times New Roman" w:cs="Times New Roman"/>
                <w:bCs/>
                <w:sz w:val="22"/>
                <w:szCs w:val="22"/>
                <w:lang w:eastAsia="en-US"/>
              </w:rPr>
              <w:lastRenderedPageBreak/>
              <w:t>mokesčių, įskaitant socialinio draudimo įmokas, mokėjimu.</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58874"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lastRenderedPageBreak/>
              <w:t>VPĮ 46 straipsnio 3 dalis</w:t>
            </w:r>
          </w:p>
          <w:p w14:paraId="58D0C83F" w14:textId="77777777" w:rsidR="00A7459F" w:rsidRPr="005D5CE5" w:rsidRDefault="00A7459F" w:rsidP="00D1476E">
            <w:pPr>
              <w:spacing w:after="0" w:line="23" w:lineRule="atLeast"/>
              <w:rPr>
                <w:rFonts w:ascii="Times New Roman" w:eastAsia="Arial" w:hAnsi="Times New Roman" w:cs="Times New Roman"/>
                <w:sz w:val="22"/>
                <w:szCs w:val="22"/>
              </w:rPr>
            </w:pPr>
          </w:p>
          <w:p w14:paraId="5C9EF2E0" w14:textId="77777777" w:rsidR="00A7459F" w:rsidRPr="005D5CE5" w:rsidRDefault="00A7459F" w:rsidP="00D1476E">
            <w:pPr>
              <w:spacing w:after="0" w:line="23" w:lineRule="atLeast"/>
              <w:rPr>
                <w:rFonts w:ascii="Times New Roman" w:eastAsia="Yu Mincho" w:hAnsi="Times New Roman" w:cs="Times New Roman"/>
                <w:sz w:val="22"/>
                <w:szCs w:val="22"/>
              </w:rPr>
            </w:pPr>
            <w:r w:rsidRPr="005D5CE5">
              <w:rPr>
                <w:rFonts w:ascii="Times New Roman" w:eastAsia="Arial" w:hAnsi="Times New Roman" w:cs="Times New Roman"/>
                <w:sz w:val="22"/>
                <w:szCs w:val="22"/>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85AFB"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1) Dėl įsipareigojimų, susijusių su mokesčių mokėjimu, įvykdymo i</w:t>
            </w:r>
            <w:r w:rsidRPr="005D5CE5">
              <w:rPr>
                <w:rFonts w:ascii="Times New Roman" w:hAnsi="Times New Roman" w:cs="Times New Roman"/>
                <w:sz w:val="22"/>
                <w:szCs w:val="22"/>
                <w:lang w:eastAsia="en-US"/>
              </w:rPr>
              <w:t xml:space="preserve">š Lietuvoje įsteigtų subjektų </w:t>
            </w:r>
            <w:r w:rsidRPr="005D5CE5">
              <w:rPr>
                <w:rFonts w:ascii="Times New Roman" w:hAnsi="Times New Roman" w:cs="Times New Roman"/>
                <w:sz w:val="22"/>
                <w:szCs w:val="22"/>
              </w:rPr>
              <w:t>prašoma:</w:t>
            </w:r>
          </w:p>
          <w:p w14:paraId="7F2746B1" w14:textId="77777777" w:rsidR="00A7459F" w:rsidRPr="005D5CE5" w:rsidRDefault="00A7459F" w:rsidP="00D1476E">
            <w:pPr>
              <w:spacing w:after="0" w:line="23" w:lineRule="atLeast"/>
              <w:rPr>
                <w:rFonts w:ascii="Times New Roman" w:hAnsi="Times New Roman" w:cs="Times New Roman"/>
                <w:b/>
                <w:bCs/>
                <w:sz w:val="22"/>
                <w:szCs w:val="22"/>
              </w:rPr>
            </w:pPr>
          </w:p>
          <w:p w14:paraId="20CFE9A4" w14:textId="77777777" w:rsidR="00A7459F" w:rsidRPr="005D5CE5" w:rsidRDefault="00A7459F" w:rsidP="00A7459F">
            <w:pPr>
              <w:numPr>
                <w:ilvl w:val="0"/>
                <w:numId w:val="21"/>
              </w:num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342FD6F" w14:textId="77777777" w:rsidR="00A7459F" w:rsidRPr="005D5CE5" w:rsidRDefault="00A7459F" w:rsidP="00A7459F">
            <w:pPr>
              <w:numPr>
                <w:ilvl w:val="0"/>
                <w:numId w:val="20"/>
              </w:num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 xml:space="preserve">arba valstybės įmonės Registrų centro Lietuvos Respublikos Vyriausybės nustatyta tvarka </w:t>
            </w:r>
            <w:r w:rsidRPr="005D5CE5">
              <w:rPr>
                <w:rFonts w:ascii="Times New Roman" w:hAnsi="Times New Roman" w:cs="Times New Roman"/>
                <w:sz w:val="22"/>
                <w:szCs w:val="22"/>
              </w:rPr>
              <w:lastRenderedPageBreak/>
              <w:t>išduoto dokumento, patvirtinančio jungtinius kompetentingų institucijų tvarkomus duomenis.</w:t>
            </w:r>
          </w:p>
          <w:p w14:paraId="1C0188C2" w14:textId="77777777" w:rsidR="00A7459F" w:rsidRPr="005D5CE5" w:rsidRDefault="00A7459F" w:rsidP="00D1476E">
            <w:pPr>
              <w:spacing w:after="0" w:line="23" w:lineRule="atLeast"/>
              <w:rPr>
                <w:rFonts w:ascii="Times New Roman" w:hAnsi="Times New Roman" w:cs="Times New Roman"/>
                <w:sz w:val="22"/>
                <w:szCs w:val="22"/>
              </w:rPr>
            </w:pPr>
          </w:p>
          <w:p w14:paraId="01E83081"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lang w:eastAsia="en-US"/>
              </w:rPr>
              <w:t>Iš ne Lietuvoje įsteigtų subjektų reikalaujama:</w:t>
            </w:r>
          </w:p>
          <w:p w14:paraId="439976EA" w14:textId="77777777" w:rsidR="00A7459F" w:rsidRPr="005D5CE5" w:rsidRDefault="00A7459F" w:rsidP="00A7459F">
            <w:pPr>
              <w:numPr>
                <w:ilvl w:val="0"/>
                <w:numId w:val="22"/>
              </w:numPr>
              <w:spacing w:after="0" w:line="23" w:lineRule="atLeast"/>
              <w:ind w:left="314"/>
              <w:rPr>
                <w:rFonts w:ascii="Times New Roman" w:hAnsi="Times New Roman" w:cs="Times New Roman"/>
                <w:b/>
                <w:bCs/>
                <w:sz w:val="22"/>
                <w:szCs w:val="22"/>
              </w:rPr>
            </w:pPr>
            <w:r w:rsidRPr="005D5CE5">
              <w:rPr>
                <w:rFonts w:ascii="Times New Roman" w:hAnsi="Times New Roman" w:cs="Times New Roman"/>
                <w:sz w:val="22"/>
                <w:szCs w:val="22"/>
              </w:rPr>
              <w:t>atitinkamos užsienio šalies institucijos dokumento</w:t>
            </w:r>
            <w:r w:rsidRPr="005D5CE5">
              <w:rPr>
                <w:rFonts w:ascii="Times New Roman" w:hAnsi="Times New Roman" w:cs="Times New Roman"/>
                <w:sz w:val="22"/>
                <w:szCs w:val="22"/>
                <w:vertAlign w:val="superscript"/>
              </w:rPr>
              <w:footnoteReference w:id="3"/>
            </w:r>
            <w:r w:rsidRPr="005D5CE5">
              <w:rPr>
                <w:rFonts w:ascii="Times New Roman" w:hAnsi="Times New Roman" w:cs="Times New Roman"/>
                <w:sz w:val="22"/>
                <w:szCs w:val="22"/>
              </w:rPr>
              <w:t>.</w:t>
            </w:r>
          </w:p>
          <w:p w14:paraId="7173D5BC" w14:textId="77777777" w:rsidR="00A7459F" w:rsidRPr="005D5CE5" w:rsidRDefault="00A7459F" w:rsidP="00D1476E">
            <w:pPr>
              <w:spacing w:after="0" w:line="23" w:lineRule="atLeast"/>
              <w:rPr>
                <w:rFonts w:ascii="Times New Roman" w:eastAsia="Yu Mincho" w:hAnsi="Times New Roman" w:cs="Times New Roman"/>
                <w:sz w:val="22"/>
                <w:szCs w:val="22"/>
              </w:rPr>
            </w:pPr>
          </w:p>
          <w:p w14:paraId="03DB7F44" w14:textId="77777777" w:rsidR="00A7459F" w:rsidRPr="005D5CE5" w:rsidRDefault="00A7459F" w:rsidP="00D1476E">
            <w:pPr>
              <w:spacing w:after="0" w:line="23" w:lineRule="atLeast"/>
              <w:rPr>
                <w:rFonts w:ascii="Times New Roman" w:hAnsi="Times New Roman" w:cs="Times New Roman"/>
                <w:i/>
                <w:iCs/>
                <w:color w:val="000000" w:themeColor="text1"/>
                <w:sz w:val="22"/>
                <w:szCs w:val="22"/>
              </w:rPr>
            </w:pPr>
            <w:r w:rsidRPr="005D5CE5">
              <w:rPr>
                <w:rFonts w:ascii="Times New Roman" w:hAnsi="Times New Roman" w:cs="Times New Roman"/>
                <w:sz w:val="22"/>
                <w:szCs w:val="22"/>
              </w:rPr>
              <w:t xml:space="preserve">Nurodyti dokumentai turi būti  išduoti ne anksčiau kaip 120 dienų iki </w:t>
            </w:r>
            <w:r w:rsidRPr="005D5CE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D5CE5">
              <w:rPr>
                <w:rFonts w:ascii="Times New Roman" w:eastAsia="Times New Roman" w:hAnsi="Times New Roman" w:cs="Times New Roman"/>
                <w:sz w:val="22"/>
                <w:szCs w:val="22"/>
              </w:rPr>
              <w:t>umentus</w:t>
            </w:r>
            <w:r w:rsidRPr="005D5CE5">
              <w:rPr>
                <w:rFonts w:ascii="Times New Roman" w:hAnsi="Times New Roman" w:cs="Times New Roman"/>
                <w:sz w:val="22"/>
                <w:szCs w:val="22"/>
              </w:rPr>
              <w:t xml:space="preserve">. </w:t>
            </w:r>
            <w:r w:rsidRPr="005D5CE5">
              <w:rPr>
                <w:rFonts w:ascii="Times New Roman" w:hAnsi="Times New Roman" w:cs="Times New Roman"/>
                <w:b/>
                <w:bCs/>
                <w:i/>
                <w:iCs/>
                <w:color w:val="000000" w:themeColor="text1"/>
                <w:sz w:val="22"/>
                <w:szCs w:val="22"/>
              </w:rPr>
              <w:t>Pavyzdys</w:t>
            </w:r>
            <w:r w:rsidRPr="005D5CE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6AE11D2" w14:textId="77777777" w:rsidR="00A7459F" w:rsidRPr="005D5CE5" w:rsidRDefault="00A7459F" w:rsidP="00D1476E">
            <w:pPr>
              <w:spacing w:after="0" w:line="23" w:lineRule="atLeast"/>
              <w:rPr>
                <w:rFonts w:ascii="Times New Roman" w:hAnsi="Times New Roman" w:cs="Times New Roman"/>
                <w:i/>
                <w:iCs/>
                <w:color w:val="7030A0"/>
                <w:sz w:val="22"/>
                <w:szCs w:val="22"/>
              </w:rPr>
            </w:pPr>
          </w:p>
          <w:p w14:paraId="2EEE6F05"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5E278" w14:textId="77777777" w:rsidR="00A7459F" w:rsidRPr="005D5CE5" w:rsidRDefault="00A7459F" w:rsidP="00D1476E">
            <w:pPr>
              <w:spacing w:after="0" w:line="23" w:lineRule="atLeast"/>
              <w:rPr>
                <w:rFonts w:ascii="Times New Roman" w:hAnsi="Times New Roman" w:cs="Times New Roman"/>
                <w:b/>
                <w:bCs/>
                <w:sz w:val="22"/>
                <w:szCs w:val="22"/>
              </w:rPr>
            </w:pPr>
          </w:p>
          <w:p w14:paraId="246DCC4B"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bCs/>
                <w:sz w:val="22"/>
                <w:szCs w:val="22"/>
              </w:rPr>
              <w:t>2) Dėl įsipareigojimų, susijusių su socialinio draudimo įmokų mokėjimu, įvykdymo i</w:t>
            </w:r>
            <w:r w:rsidRPr="005D5CE5">
              <w:rPr>
                <w:rFonts w:ascii="Times New Roman" w:hAnsi="Times New Roman" w:cs="Times New Roman"/>
                <w:sz w:val="22"/>
                <w:szCs w:val="22"/>
                <w:lang w:eastAsia="en-US"/>
              </w:rPr>
              <w:t xml:space="preserve">š Lietuvoje įsteigtų subjektų </w:t>
            </w:r>
            <w:r w:rsidRPr="005D5CE5">
              <w:rPr>
                <w:rFonts w:ascii="Times New Roman" w:hAnsi="Times New Roman" w:cs="Times New Roman"/>
                <w:bCs/>
                <w:sz w:val="22"/>
                <w:szCs w:val="22"/>
              </w:rPr>
              <w:t>prašoma:</w:t>
            </w:r>
          </w:p>
          <w:p w14:paraId="234323A7" w14:textId="77777777" w:rsidR="00A7459F" w:rsidRPr="005D5CE5" w:rsidRDefault="00A7459F" w:rsidP="00D1476E">
            <w:pPr>
              <w:spacing w:after="0" w:line="23" w:lineRule="atLeast"/>
              <w:rPr>
                <w:rFonts w:ascii="Times New Roman" w:hAnsi="Times New Roman" w:cs="Times New Roman"/>
                <w:bCs/>
                <w:sz w:val="22"/>
                <w:szCs w:val="22"/>
              </w:rPr>
            </w:pPr>
            <w:r w:rsidRPr="005D5CE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5CE5">
                <w:rPr>
                  <w:rFonts w:ascii="Times New Roman" w:hAnsi="Times New Roman" w:cs="Times New Roman"/>
                  <w:bCs/>
                  <w:sz w:val="22"/>
                  <w:szCs w:val="22"/>
                  <w:u w:val="single"/>
                </w:rPr>
                <w:t>http://draudejai.sodra.lt/draudeju_viesi_duomenys/</w:t>
              </w:r>
            </w:hyperlink>
            <w:r w:rsidRPr="005D5CE5">
              <w:rPr>
                <w:rFonts w:ascii="Times New Roman" w:hAnsi="Times New Roman" w:cs="Times New Roman"/>
                <w:bCs/>
                <w:sz w:val="22"/>
                <w:szCs w:val="22"/>
              </w:rPr>
              <w:t>.</w:t>
            </w:r>
          </w:p>
          <w:p w14:paraId="61BB7F4E" w14:textId="77777777" w:rsidR="00A7459F" w:rsidRPr="005D5CE5" w:rsidRDefault="00A7459F" w:rsidP="00D1476E">
            <w:pPr>
              <w:spacing w:after="0" w:line="23" w:lineRule="atLeast"/>
              <w:rPr>
                <w:rFonts w:ascii="Times New Roman" w:hAnsi="Times New Roman" w:cs="Times New Roman"/>
                <w:b/>
                <w:bCs/>
                <w:sz w:val="22"/>
                <w:szCs w:val="22"/>
              </w:rPr>
            </w:pPr>
          </w:p>
          <w:p w14:paraId="710FB1AB"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21FE144" w14:textId="77777777" w:rsidR="00A7459F" w:rsidRPr="005D5CE5" w:rsidRDefault="00A7459F" w:rsidP="00D1476E">
            <w:pPr>
              <w:spacing w:after="0" w:line="23" w:lineRule="atLeast"/>
              <w:rPr>
                <w:rFonts w:ascii="Times New Roman" w:hAnsi="Times New Roman" w:cs="Times New Roman"/>
                <w:b/>
                <w:bCs/>
                <w:sz w:val="22"/>
                <w:szCs w:val="22"/>
              </w:rPr>
            </w:pPr>
          </w:p>
          <w:p w14:paraId="1C118FCC"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C65163" w14:textId="77777777" w:rsidR="00A7459F" w:rsidRPr="005D5CE5" w:rsidRDefault="00A7459F" w:rsidP="00D1476E">
            <w:pPr>
              <w:spacing w:after="0" w:line="23" w:lineRule="atLeast"/>
              <w:rPr>
                <w:rFonts w:ascii="Times New Roman" w:hAnsi="Times New Roman" w:cs="Times New Roman"/>
                <w:b/>
                <w:bCs/>
                <w:sz w:val="22"/>
                <w:szCs w:val="22"/>
              </w:rPr>
            </w:pPr>
          </w:p>
          <w:p w14:paraId="1B2D305D"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lang w:eastAsia="en-US"/>
              </w:rPr>
              <w:t>Iš ne Lietuvoje įsteigtų subjektų reikalaujama:</w:t>
            </w:r>
          </w:p>
          <w:p w14:paraId="2FA51AC1" w14:textId="77777777" w:rsidR="00A7459F" w:rsidRPr="005D5CE5" w:rsidRDefault="00A7459F" w:rsidP="00A7459F">
            <w:pPr>
              <w:numPr>
                <w:ilvl w:val="0"/>
                <w:numId w:val="22"/>
              </w:numPr>
              <w:spacing w:after="0" w:line="23" w:lineRule="atLeast"/>
              <w:ind w:left="314"/>
              <w:rPr>
                <w:rFonts w:ascii="Times New Roman" w:hAnsi="Times New Roman" w:cs="Times New Roman"/>
                <w:b/>
                <w:bCs/>
                <w:sz w:val="22"/>
                <w:szCs w:val="22"/>
              </w:rPr>
            </w:pPr>
            <w:r w:rsidRPr="005D5CE5">
              <w:rPr>
                <w:rFonts w:ascii="Times New Roman" w:hAnsi="Times New Roman" w:cs="Times New Roman"/>
                <w:sz w:val="22"/>
                <w:szCs w:val="22"/>
              </w:rPr>
              <w:t>atitinkamos užsienio šalies kompetentingos institucijos dokumento</w:t>
            </w:r>
            <w:r w:rsidRPr="005D5CE5">
              <w:rPr>
                <w:rFonts w:ascii="Times New Roman" w:hAnsi="Times New Roman" w:cs="Times New Roman"/>
                <w:sz w:val="22"/>
                <w:szCs w:val="22"/>
                <w:vertAlign w:val="superscript"/>
              </w:rPr>
              <w:footnoteReference w:id="4"/>
            </w:r>
            <w:r w:rsidRPr="005D5CE5">
              <w:rPr>
                <w:rFonts w:ascii="Times New Roman" w:hAnsi="Times New Roman" w:cs="Times New Roman"/>
                <w:sz w:val="22"/>
                <w:szCs w:val="22"/>
              </w:rPr>
              <w:t>.</w:t>
            </w:r>
          </w:p>
          <w:p w14:paraId="6C003614" w14:textId="77777777" w:rsidR="00A7459F" w:rsidRPr="005D5CE5" w:rsidRDefault="00A7459F" w:rsidP="00D1476E">
            <w:pPr>
              <w:spacing w:after="0" w:line="23" w:lineRule="atLeast"/>
              <w:rPr>
                <w:rFonts w:ascii="Times New Roman" w:hAnsi="Times New Roman" w:cs="Times New Roman"/>
                <w:b/>
                <w:bCs/>
                <w:sz w:val="22"/>
                <w:szCs w:val="22"/>
              </w:rPr>
            </w:pPr>
          </w:p>
          <w:p w14:paraId="5F27808B" w14:textId="77777777" w:rsidR="00A7459F" w:rsidRPr="005D5CE5" w:rsidRDefault="00A7459F" w:rsidP="00D1476E">
            <w:pPr>
              <w:spacing w:after="0" w:line="23" w:lineRule="atLeast"/>
              <w:rPr>
                <w:rFonts w:ascii="Times New Roman" w:hAnsi="Times New Roman" w:cs="Times New Roman"/>
                <w:i/>
                <w:iCs/>
                <w:color w:val="7030A0"/>
                <w:sz w:val="22"/>
                <w:szCs w:val="22"/>
              </w:rPr>
            </w:pPr>
            <w:r w:rsidRPr="005D5CE5">
              <w:rPr>
                <w:rFonts w:ascii="Times New Roman" w:hAnsi="Times New Roman" w:cs="Times New Roman"/>
                <w:sz w:val="22"/>
                <w:szCs w:val="22"/>
              </w:rPr>
              <w:t xml:space="preserve">Nurodyti dokumentai turi būti  išduoti ne anksčiau kaip 120 dienų iki </w:t>
            </w:r>
            <w:r w:rsidRPr="005D5CE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D5CE5">
              <w:rPr>
                <w:rFonts w:ascii="Times New Roman" w:eastAsia="Times New Roman" w:hAnsi="Times New Roman" w:cs="Times New Roman"/>
                <w:sz w:val="22"/>
                <w:szCs w:val="22"/>
              </w:rPr>
              <w:t>umentus</w:t>
            </w:r>
            <w:r w:rsidRPr="005D5CE5">
              <w:rPr>
                <w:rFonts w:ascii="Times New Roman" w:hAnsi="Times New Roman" w:cs="Times New Roman"/>
                <w:sz w:val="22"/>
                <w:szCs w:val="22"/>
              </w:rPr>
              <w:t xml:space="preserve">. </w:t>
            </w:r>
            <w:r w:rsidRPr="005D5CE5">
              <w:rPr>
                <w:rFonts w:ascii="Times New Roman" w:hAnsi="Times New Roman" w:cs="Times New Roman"/>
                <w:b/>
                <w:bCs/>
                <w:i/>
                <w:iCs/>
                <w:color w:val="000000" w:themeColor="text1"/>
                <w:sz w:val="22"/>
                <w:szCs w:val="22"/>
              </w:rPr>
              <w:t>Pavyzdys</w:t>
            </w:r>
            <w:r w:rsidRPr="005D5CE5">
              <w:rPr>
                <w:rFonts w:ascii="Times New Roman" w:hAnsi="Times New Roman" w:cs="Times New Roman"/>
                <w:i/>
                <w:iCs/>
                <w:color w:val="000000" w:themeColor="text1"/>
                <w:sz w:val="22"/>
                <w:szCs w:val="22"/>
              </w:rPr>
              <w:t xml:space="preserve">: Jeigu perkančioji </w:t>
            </w:r>
            <w:r w:rsidRPr="005D5CE5">
              <w:rPr>
                <w:rFonts w:ascii="Times New Roman" w:hAnsi="Times New Roman" w:cs="Times New Roman"/>
                <w:i/>
                <w:iCs/>
                <w:color w:val="000000" w:themeColor="text1"/>
                <w:sz w:val="22"/>
                <w:szCs w:val="22"/>
              </w:rPr>
              <w:lastRenderedPageBreak/>
              <w:t>organizacija 2022-10-10 kreipėsi į tiekėją prašydama iki 2022-10-14 pateikti įrodančius dokumentus, jie turi būti išduoti ne anksčiau kaip 120 dienų, jas skaičiuojant atgal nuo 2022-10-14.</w:t>
            </w:r>
          </w:p>
          <w:p w14:paraId="097B4844" w14:textId="77777777" w:rsidR="00A7459F" w:rsidRPr="005D5CE5" w:rsidRDefault="00A7459F" w:rsidP="00D1476E">
            <w:pPr>
              <w:spacing w:after="0" w:line="23" w:lineRule="atLeast"/>
              <w:rPr>
                <w:rFonts w:ascii="Times New Roman" w:hAnsi="Times New Roman" w:cs="Times New Roman"/>
                <w:b/>
                <w:bCs/>
                <w:sz w:val="22"/>
                <w:szCs w:val="22"/>
              </w:rPr>
            </w:pPr>
          </w:p>
          <w:p w14:paraId="598FFE2B"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168A92" w14:textId="77777777" w:rsidR="00A7459F" w:rsidRPr="005D5CE5" w:rsidRDefault="00A7459F" w:rsidP="00D1476E">
            <w:pPr>
              <w:spacing w:after="0" w:line="23" w:lineRule="atLeast"/>
              <w:rPr>
                <w:rFonts w:ascii="Times New Roman" w:hAnsi="Times New Roman" w:cs="Times New Roman"/>
                <w:b/>
                <w:bCs/>
                <w:i/>
                <w:iCs/>
                <w:sz w:val="22"/>
                <w:szCs w:val="22"/>
              </w:rPr>
            </w:pPr>
            <w:r w:rsidRPr="005D5CE5">
              <w:rPr>
                <w:rFonts w:ascii="Times New Roman" w:hAnsi="Times New Roman" w:cs="Times New Roman"/>
                <w:b/>
                <w:bCs/>
                <w:i/>
                <w:iCs/>
                <w:sz w:val="22"/>
                <w:szCs w:val="22"/>
              </w:rPr>
              <w:t>PASTABA</w:t>
            </w:r>
          </w:p>
          <w:p w14:paraId="6FCEB96F"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8ACD294" w14:textId="77777777" w:rsidR="00A7459F" w:rsidRPr="005D5CE5" w:rsidRDefault="00A7459F" w:rsidP="00D1476E">
            <w:pPr>
              <w:spacing w:after="0" w:line="23" w:lineRule="atLeast"/>
              <w:rPr>
                <w:rFonts w:ascii="Times New Roman" w:hAnsi="Times New Roman" w:cs="Times New Roman"/>
                <w:b/>
                <w:bCs/>
                <w:sz w:val="22"/>
                <w:szCs w:val="22"/>
              </w:rPr>
            </w:pPr>
          </w:p>
        </w:tc>
      </w:tr>
      <w:bookmarkEnd w:id="109"/>
      <w:tr w:rsidR="005D5CE5" w:rsidRPr="005D5CE5" w14:paraId="5CF69FFB"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D03F5"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CDA5BE"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C5EC3"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1 punktas</w:t>
            </w:r>
          </w:p>
          <w:p w14:paraId="54AC38AE" w14:textId="77777777" w:rsidR="00A7459F" w:rsidRPr="005D5CE5" w:rsidRDefault="00A7459F" w:rsidP="00D1476E">
            <w:pPr>
              <w:spacing w:after="0" w:line="23" w:lineRule="atLeast"/>
              <w:rPr>
                <w:rFonts w:ascii="Times New Roman" w:eastAsia="Yu Mincho" w:hAnsi="Times New Roman" w:cs="Times New Roman"/>
                <w:sz w:val="22"/>
                <w:szCs w:val="22"/>
              </w:rPr>
            </w:pPr>
          </w:p>
          <w:p w14:paraId="6E073CE1"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7837E"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693C4712" w14:textId="77777777" w:rsidR="00A7459F" w:rsidRPr="005D5CE5" w:rsidRDefault="00A7459F" w:rsidP="00D1476E">
            <w:pPr>
              <w:spacing w:after="0" w:line="23" w:lineRule="atLeast"/>
              <w:rPr>
                <w:rFonts w:ascii="Times New Roman" w:hAnsi="Times New Roman" w:cs="Times New Roman"/>
                <w:bCs/>
                <w:iCs/>
                <w:sz w:val="22"/>
                <w:szCs w:val="22"/>
                <w:lang w:eastAsia="en-US"/>
              </w:rPr>
            </w:pPr>
          </w:p>
          <w:p w14:paraId="487F769F" w14:textId="77777777" w:rsidR="00A7459F" w:rsidRPr="005D5CE5" w:rsidRDefault="00A7459F" w:rsidP="00D1476E">
            <w:pPr>
              <w:spacing w:after="0" w:line="23" w:lineRule="atLeast"/>
              <w:rPr>
                <w:rFonts w:ascii="Times New Roman" w:hAnsi="Times New Roman" w:cs="Times New Roman"/>
                <w:b/>
                <w:bCs/>
                <w:iCs/>
                <w:sz w:val="22"/>
                <w:szCs w:val="22"/>
                <w:lang w:eastAsia="en-US"/>
              </w:rPr>
            </w:pPr>
          </w:p>
        </w:tc>
      </w:tr>
      <w:tr w:rsidR="005D5CE5" w:rsidRPr="005D5CE5" w14:paraId="75F4D0F6"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644170"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2F5D0D"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D117CD7"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EF1A9"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2 punktas</w:t>
            </w:r>
          </w:p>
          <w:p w14:paraId="53B9CB04" w14:textId="77777777" w:rsidR="00A7459F" w:rsidRPr="005D5CE5" w:rsidRDefault="00A7459F" w:rsidP="00D1476E">
            <w:pPr>
              <w:spacing w:after="0" w:line="23" w:lineRule="atLeast"/>
              <w:rPr>
                <w:rFonts w:ascii="Times New Roman" w:eastAsia="Yu Mincho" w:hAnsi="Times New Roman" w:cs="Times New Roman"/>
                <w:sz w:val="22"/>
                <w:szCs w:val="22"/>
              </w:rPr>
            </w:pPr>
          </w:p>
          <w:p w14:paraId="19AE4494" w14:textId="77777777" w:rsidR="00A7459F" w:rsidRPr="005D5CE5" w:rsidRDefault="00A7459F" w:rsidP="00D1476E">
            <w:pPr>
              <w:spacing w:after="0" w:line="23" w:lineRule="atLeast"/>
              <w:rPr>
                <w:rFonts w:ascii="Times New Roman" w:eastAsia="Yu Mincho" w:hAnsi="Times New Roman" w:cs="Times New Roman"/>
                <w:sz w:val="22"/>
                <w:szCs w:val="22"/>
              </w:rPr>
            </w:pPr>
            <w:r w:rsidRPr="005D5CE5">
              <w:rPr>
                <w:rFonts w:ascii="Times New Roman" w:eastAsia="Yu Mincho" w:hAnsi="Times New Roman" w:cs="Times New Roman"/>
                <w:sz w:val="22"/>
                <w:szCs w:val="22"/>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9995D"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32CD5615" w14:textId="77777777" w:rsidR="00A7459F" w:rsidRPr="005D5CE5" w:rsidRDefault="00A7459F" w:rsidP="00D1476E">
            <w:pPr>
              <w:spacing w:after="0" w:line="23" w:lineRule="atLeast"/>
              <w:rPr>
                <w:rFonts w:ascii="Times New Roman" w:hAnsi="Times New Roman" w:cs="Times New Roman"/>
                <w:bCs/>
                <w:iCs/>
                <w:sz w:val="22"/>
                <w:szCs w:val="22"/>
                <w:lang w:eastAsia="en-US"/>
              </w:rPr>
            </w:pPr>
          </w:p>
          <w:p w14:paraId="0A6C408B" w14:textId="77777777" w:rsidR="00A7459F" w:rsidRPr="005D5CE5" w:rsidRDefault="00A7459F" w:rsidP="00D1476E">
            <w:pPr>
              <w:spacing w:after="0" w:line="23" w:lineRule="atLeast"/>
              <w:rPr>
                <w:rFonts w:ascii="Times New Roman" w:hAnsi="Times New Roman" w:cs="Times New Roman"/>
                <w:b/>
                <w:bCs/>
                <w:iCs/>
                <w:sz w:val="22"/>
                <w:szCs w:val="22"/>
                <w:lang w:eastAsia="en-US"/>
              </w:rPr>
            </w:pPr>
          </w:p>
        </w:tc>
      </w:tr>
      <w:tr w:rsidR="005D5CE5" w:rsidRPr="005D5CE5" w14:paraId="414166C1"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15D9C"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10768"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Pažeista konkurencija, kaip nustatyta VPĮ 27 straipsnio 3 ir 4 dalyse, ir atitinkamos padėties negalima ištaisyti.</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60389"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3 punktas</w:t>
            </w:r>
          </w:p>
          <w:p w14:paraId="35328832" w14:textId="77777777" w:rsidR="00A7459F" w:rsidRPr="005D5CE5" w:rsidRDefault="00A7459F" w:rsidP="00D1476E">
            <w:pPr>
              <w:spacing w:after="0" w:line="23" w:lineRule="atLeast"/>
              <w:rPr>
                <w:rFonts w:ascii="Times New Roman" w:eastAsia="Yu Mincho" w:hAnsi="Times New Roman" w:cs="Times New Roman"/>
                <w:sz w:val="22"/>
                <w:szCs w:val="22"/>
              </w:rPr>
            </w:pPr>
          </w:p>
          <w:p w14:paraId="6E9FAF71"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rPr>
              <w:t>EBVPD III dalies C13 punktas</w:t>
            </w:r>
            <w:r w:rsidRPr="005D5CE5">
              <w:rPr>
                <w:rFonts w:ascii="Times New Roman" w:eastAsia="Yu Mincho" w:hAnsi="Times New Roman" w:cs="Times New Roman"/>
                <w:sz w:val="22"/>
                <w:szCs w:val="22"/>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A749D"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34F8A0E6" w14:textId="77777777" w:rsidR="00A7459F" w:rsidRPr="005D5CE5" w:rsidRDefault="00A7459F" w:rsidP="00D1476E">
            <w:pPr>
              <w:spacing w:after="0" w:line="23" w:lineRule="atLeast"/>
              <w:rPr>
                <w:rFonts w:ascii="Times New Roman" w:hAnsi="Times New Roman" w:cs="Times New Roman"/>
                <w:b/>
                <w:bCs/>
                <w:iCs/>
                <w:sz w:val="22"/>
                <w:szCs w:val="22"/>
                <w:lang w:eastAsia="en-US"/>
              </w:rPr>
            </w:pPr>
          </w:p>
        </w:tc>
      </w:tr>
      <w:tr w:rsidR="005D5CE5" w:rsidRPr="005D5CE5" w14:paraId="547103E2"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FD3BB"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69B3"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 xml:space="preserve">Tiekėjas pirkimo procedūrų metu nuslėpė informaciją ar pateikė melagingą informaciją apie atitiktį VPĮ 46 ir 47 straipsniuose nustatytiems </w:t>
            </w:r>
            <w:r w:rsidRPr="005D5CE5">
              <w:rPr>
                <w:rFonts w:ascii="Times New Roman" w:hAnsi="Times New Roman" w:cs="Times New Roman"/>
                <w:sz w:val="22"/>
                <w:szCs w:val="22"/>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1AF5DDC8" w14:textId="77777777" w:rsidR="00A7459F" w:rsidRPr="005D5CE5" w:rsidRDefault="00A7459F" w:rsidP="00D1476E">
            <w:pPr>
              <w:spacing w:after="0" w:line="23" w:lineRule="atLeast"/>
              <w:rPr>
                <w:rFonts w:ascii="Times New Roman" w:hAnsi="Times New Roman" w:cs="Times New Roman"/>
                <w:bCs/>
                <w:sz w:val="22"/>
                <w:szCs w:val="22"/>
              </w:rPr>
            </w:pPr>
            <w:r w:rsidRPr="005D5CE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4A0EC1" w14:textId="77777777" w:rsidR="00A7459F" w:rsidRPr="005D5CE5" w:rsidRDefault="00A7459F" w:rsidP="00D1476E">
            <w:pPr>
              <w:spacing w:after="0" w:line="23" w:lineRule="atLeast"/>
              <w:rPr>
                <w:rFonts w:ascii="Times New Roman" w:hAnsi="Times New Roman" w:cs="Times New Roman"/>
                <w:bCs/>
                <w:sz w:val="22"/>
                <w:szCs w:val="22"/>
              </w:rPr>
            </w:pPr>
            <w:r w:rsidRPr="005D5CE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FECB"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lastRenderedPageBreak/>
              <w:t>VPĮ 46 straipsnio 4 dalies 4 punktas</w:t>
            </w:r>
          </w:p>
          <w:p w14:paraId="574F952D" w14:textId="77777777" w:rsidR="00A7459F" w:rsidRPr="005D5CE5" w:rsidRDefault="00A7459F" w:rsidP="00D1476E">
            <w:pPr>
              <w:spacing w:after="0" w:line="23" w:lineRule="atLeast"/>
              <w:rPr>
                <w:rFonts w:ascii="Times New Roman" w:eastAsia="Yu Mincho" w:hAnsi="Times New Roman" w:cs="Times New Roman"/>
                <w:sz w:val="22"/>
                <w:szCs w:val="22"/>
              </w:rPr>
            </w:pPr>
          </w:p>
          <w:p w14:paraId="231ABA9D"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rPr>
              <w:t>EBVPD III dalies C15 punktas</w:t>
            </w:r>
            <w:r w:rsidRPr="005D5CE5">
              <w:rPr>
                <w:rFonts w:ascii="Times New Roman" w:eastAsia="Yu Mincho" w:hAnsi="Times New Roman" w:cs="Times New Roman"/>
                <w:sz w:val="22"/>
                <w:szCs w:val="22"/>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5D5A7"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lastRenderedPageBreak/>
              <w:t>Iš Lietuvoje įsteigtų subjektų įrodančių dokumentų nereikalaujama. Užtenka pateikto EBVPD.</w:t>
            </w:r>
          </w:p>
          <w:p w14:paraId="6A923F7B" w14:textId="77777777" w:rsidR="00A7459F" w:rsidRPr="005D5CE5" w:rsidRDefault="00A7459F" w:rsidP="00D1476E">
            <w:pPr>
              <w:spacing w:after="0" w:line="23" w:lineRule="atLeast"/>
              <w:rPr>
                <w:rFonts w:ascii="Times New Roman" w:hAnsi="Times New Roman" w:cs="Times New Roman"/>
                <w:bCs/>
                <w:iCs/>
                <w:sz w:val="22"/>
                <w:szCs w:val="22"/>
                <w:lang w:eastAsia="en-US"/>
              </w:rPr>
            </w:pPr>
          </w:p>
          <w:p w14:paraId="079A4D65" w14:textId="77777777" w:rsidR="00A7459F" w:rsidRPr="005D5CE5" w:rsidRDefault="00A7459F" w:rsidP="00D1476E">
            <w:pPr>
              <w:spacing w:after="0" w:line="23" w:lineRule="atLeast"/>
              <w:rPr>
                <w:rFonts w:ascii="Times New Roman" w:hAnsi="Times New Roman" w:cs="Times New Roman"/>
                <w:bCs/>
                <w:iCs/>
                <w:sz w:val="22"/>
                <w:szCs w:val="22"/>
                <w:lang w:eastAsia="en-US"/>
              </w:rPr>
            </w:pPr>
          </w:p>
          <w:p w14:paraId="4597CAE5"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B4F9DAA" w14:textId="77777777" w:rsidR="00A7459F" w:rsidRPr="005D5CE5" w:rsidRDefault="00A7459F" w:rsidP="00D1476E">
            <w:pPr>
              <w:spacing w:after="0" w:line="23" w:lineRule="atLeast"/>
              <w:rPr>
                <w:rFonts w:ascii="Times New Roman" w:hAnsi="Times New Roman" w:cs="Times New Roman"/>
                <w:b/>
                <w:bCs/>
                <w:sz w:val="22"/>
                <w:szCs w:val="22"/>
              </w:rPr>
            </w:pPr>
            <w:hyperlink r:id="rId18" w:history="1">
              <w:r w:rsidRPr="005D5CE5">
                <w:rPr>
                  <w:rFonts w:ascii="Times New Roman" w:hAnsi="Times New Roman" w:cs="Times New Roman"/>
                  <w:color w:val="0000FF"/>
                  <w:sz w:val="22"/>
                  <w:szCs w:val="22"/>
                  <w:u w:val="single"/>
                </w:rPr>
                <w:t>Melagingą informaciją pateikusių tiekėjų sąrašas - Viešųjų pirkimų tarnyba</w:t>
              </w:r>
            </w:hyperlink>
          </w:p>
          <w:p w14:paraId="686060DE" w14:textId="77777777" w:rsidR="00A7459F" w:rsidRPr="005D5CE5" w:rsidRDefault="00A7459F" w:rsidP="00D1476E">
            <w:pPr>
              <w:spacing w:after="0" w:line="23" w:lineRule="atLeast"/>
              <w:rPr>
                <w:rFonts w:ascii="Times New Roman" w:hAnsi="Times New Roman" w:cs="Times New Roman"/>
                <w:b/>
                <w:bCs/>
                <w:sz w:val="22"/>
                <w:szCs w:val="22"/>
              </w:rPr>
            </w:pPr>
          </w:p>
        </w:tc>
      </w:tr>
      <w:tr w:rsidR="005D5CE5" w:rsidRPr="005D5CE5" w14:paraId="3C355B8C"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EC9C6"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F6E25"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16AA4"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5 punktas</w:t>
            </w:r>
          </w:p>
          <w:p w14:paraId="2A54F051" w14:textId="77777777" w:rsidR="00A7459F" w:rsidRPr="005D5CE5" w:rsidRDefault="00A7459F" w:rsidP="00D1476E">
            <w:pPr>
              <w:spacing w:after="0" w:line="23" w:lineRule="atLeast"/>
              <w:rPr>
                <w:rFonts w:ascii="Times New Roman" w:eastAsia="Yu Mincho" w:hAnsi="Times New Roman" w:cs="Times New Roman"/>
                <w:sz w:val="22"/>
                <w:szCs w:val="22"/>
              </w:rPr>
            </w:pPr>
          </w:p>
          <w:p w14:paraId="17942BFE" w14:textId="77777777" w:rsidR="00A7459F" w:rsidRPr="005D5CE5" w:rsidRDefault="00A7459F" w:rsidP="00D1476E">
            <w:pPr>
              <w:spacing w:after="0" w:line="23" w:lineRule="atLeast"/>
              <w:rPr>
                <w:rFonts w:ascii="Times New Roman" w:eastAsia="Yu Mincho" w:hAnsi="Times New Roman" w:cs="Times New Roman"/>
                <w:sz w:val="22"/>
                <w:szCs w:val="22"/>
              </w:rPr>
            </w:pPr>
            <w:r w:rsidRPr="005D5CE5">
              <w:rPr>
                <w:rFonts w:ascii="Times New Roman" w:eastAsia="Yu Mincho" w:hAnsi="Times New Roman" w:cs="Times New Roman"/>
                <w:sz w:val="22"/>
                <w:szCs w:val="22"/>
              </w:rPr>
              <w:t>EBVPD</w:t>
            </w:r>
            <w:r w:rsidRPr="005D5CE5">
              <w:rPr>
                <w:rFonts w:ascii="Times New Roman" w:eastAsia="Arial" w:hAnsi="Times New Roman" w:cs="Times New Roman"/>
                <w:sz w:val="22"/>
                <w:szCs w:val="22"/>
              </w:rPr>
              <w:t xml:space="preserve"> III dalies C15 punktas</w:t>
            </w:r>
          </w:p>
          <w:p w14:paraId="2A687D93"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p>
          <w:p w14:paraId="05A64321"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9EA7B"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385551F1" w14:textId="77777777" w:rsidR="00A7459F" w:rsidRPr="005D5CE5" w:rsidRDefault="00A7459F" w:rsidP="00D1476E">
            <w:pPr>
              <w:spacing w:after="0" w:line="23" w:lineRule="atLeast"/>
              <w:rPr>
                <w:rFonts w:ascii="Times New Roman" w:hAnsi="Times New Roman" w:cs="Times New Roman"/>
                <w:b/>
                <w:bCs/>
                <w:iCs/>
                <w:sz w:val="22"/>
                <w:szCs w:val="22"/>
                <w:lang w:eastAsia="en-US"/>
              </w:rPr>
            </w:pPr>
          </w:p>
        </w:tc>
      </w:tr>
      <w:tr w:rsidR="005D5CE5" w:rsidRPr="005D5CE5" w14:paraId="29A8B2E2"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5F142"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05644B"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E559A1"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C3ACC"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6 punktas</w:t>
            </w:r>
          </w:p>
          <w:p w14:paraId="11587EA0" w14:textId="77777777" w:rsidR="00A7459F" w:rsidRPr="005D5CE5" w:rsidRDefault="00A7459F" w:rsidP="00D1476E">
            <w:pPr>
              <w:spacing w:after="0" w:line="23" w:lineRule="atLeast"/>
              <w:rPr>
                <w:rFonts w:ascii="Times New Roman" w:eastAsia="Yu Mincho" w:hAnsi="Times New Roman" w:cs="Times New Roman"/>
                <w:sz w:val="22"/>
                <w:szCs w:val="22"/>
              </w:rPr>
            </w:pPr>
          </w:p>
          <w:p w14:paraId="0AFE83CA" w14:textId="77777777" w:rsidR="00A7459F" w:rsidRPr="005D5CE5" w:rsidRDefault="00A7459F" w:rsidP="00D1476E">
            <w:pPr>
              <w:spacing w:after="0" w:line="23" w:lineRule="atLeast"/>
              <w:rPr>
                <w:rFonts w:ascii="Times New Roman" w:eastAsia="Yu Mincho" w:hAnsi="Times New Roman" w:cs="Times New Roman"/>
                <w:sz w:val="22"/>
                <w:szCs w:val="22"/>
              </w:rPr>
            </w:pPr>
            <w:r w:rsidRPr="005D5CE5">
              <w:rPr>
                <w:rFonts w:ascii="Times New Roman" w:eastAsia="Yu Mincho" w:hAnsi="Times New Roman" w:cs="Times New Roman"/>
                <w:sz w:val="22"/>
                <w:szCs w:val="22"/>
              </w:rPr>
              <w:t>EBVPD</w:t>
            </w:r>
            <w:r w:rsidRPr="005D5CE5">
              <w:rPr>
                <w:rFonts w:ascii="Times New Roman" w:eastAsia="Arial" w:hAnsi="Times New Roman" w:cs="Times New Roman"/>
                <w:sz w:val="22"/>
                <w:szCs w:val="22"/>
              </w:rPr>
              <w:t xml:space="preserve"> III dalies C14 punktas</w:t>
            </w:r>
          </w:p>
          <w:p w14:paraId="611290AE"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p>
          <w:p w14:paraId="20455B2C"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77968"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42895D21" w14:textId="77777777" w:rsidR="00A7459F" w:rsidRPr="005D5CE5" w:rsidRDefault="00A7459F" w:rsidP="00D1476E">
            <w:pPr>
              <w:spacing w:after="0" w:line="23" w:lineRule="atLeast"/>
              <w:rPr>
                <w:rFonts w:ascii="Times New Roman" w:hAnsi="Times New Roman" w:cs="Times New Roman"/>
                <w:bCs/>
                <w:iCs/>
                <w:sz w:val="22"/>
                <w:szCs w:val="22"/>
                <w:lang w:eastAsia="en-US"/>
              </w:rPr>
            </w:pPr>
          </w:p>
          <w:p w14:paraId="2AC6865E"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D1D93A6" w14:textId="77777777" w:rsidR="00A7459F" w:rsidRPr="005D5CE5" w:rsidRDefault="00A7459F" w:rsidP="00D1476E">
            <w:pPr>
              <w:spacing w:after="0" w:line="23" w:lineRule="atLeast"/>
              <w:rPr>
                <w:rFonts w:ascii="Times New Roman" w:hAnsi="Times New Roman" w:cs="Times New Roman"/>
                <w:sz w:val="22"/>
                <w:szCs w:val="22"/>
              </w:rPr>
            </w:pPr>
          </w:p>
          <w:p w14:paraId="12B6166F" w14:textId="77777777" w:rsidR="00A7459F" w:rsidRPr="005D5CE5" w:rsidRDefault="00A7459F" w:rsidP="00D1476E">
            <w:pPr>
              <w:spacing w:after="0" w:line="23" w:lineRule="atLeast"/>
              <w:rPr>
                <w:rFonts w:ascii="Times New Roman" w:hAnsi="Times New Roman" w:cs="Times New Roman"/>
                <w:sz w:val="22"/>
                <w:szCs w:val="22"/>
              </w:rPr>
            </w:pPr>
            <w:hyperlink r:id="rId19" w:history="1">
              <w:r w:rsidRPr="005D5CE5">
                <w:rPr>
                  <w:rFonts w:ascii="Times New Roman" w:hAnsi="Times New Roman" w:cs="Times New Roman"/>
                  <w:color w:val="0000FF"/>
                  <w:sz w:val="22"/>
                  <w:szCs w:val="22"/>
                  <w:u w:val="single"/>
                </w:rPr>
                <w:t>Nepatikimi tiekėjai - Viešųjų pirkimų tarnyba</w:t>
              </w:r>
            </w:hyperlink>
          </w:p>
          <w:p w14:paraId="6E874C9B" w14:textId="77777777" w:rsidR="00A7459F" w:rsidRPr="005D5CE5" w:rsidRDefault="00A7459F" w:rsidP="00D1476E">
            <w:pPr>
              <w:spacing w:after="0" w:line="23" w:lineRule="atLeast"/>
              <w:rPr>
                <w:rFonts w:ascii="Times New Roman" w:hAnsi="Times New Roman" w:cs="Times New Roman"/>
                <w:sz w:val="22"/>
                <w:szCs w:val="22"/>
              </w:rPr>
            </w:pPr>
            <w:hyperlink r:id="rId20" w:history="1">
              <w:r w:rsidRPr="005D5CE5">
                <w:rPr>
                  <w:rFonts w:ascii="Times New Roman" w:hAnsi="Times New Roman" w:cs="Times New Roman"/>
                  <w:sz w:val="22"/>
                  <w:szCs w:val="22"/>
                </w:rPr>
                <w:t>https://vpt.lrv.lt/lt/pasalinimo-pagrindai-1/nepatikimu-koncesininku-sarasas-1/nepatikimu-koncesininku-sarasas</w:t>
              </w:r>
            </w:hyperlink>
          </w:p>
          <w:p w14:paraId="5792BD8F" w14:textId="77777777" w:rsidR="00A7459F" w:rsidRPr="005D5CE5" w:rsidRDefault="00A7459F" w:rsidP="00D1476E">
            <w:pPr>
              <w:spacing w:after="0" w:line="23" w:lineRule="atLeast"/>
              <w:rPr>
                <w:rFonts w:ascii="Times New Roman" w:hAnsi="Times New Roman" w:cs="Times New Roman"/>
                <w:bCs/>
                <w:sz w:val="22"/>
                <w:szCs w:val="22"/>
              </w:rPr>
            </w:pPr>
          </w:p>
          <w:p w14:paraId="337EFC7A" w14:textId="77777777" w:rsidR="00A7459F" w:rsidRPr="005D5CE5" w:rsidRDefault="00A7459F" w:rsidP="00D1476E">
            <w:pPr>
              <w:spacing w:after="0" w:line="23" w:lineRule="atLeast"/>
              <w:rPr>
                <w:rFonts w:ascii="Times New Roman" w:hAnsi="Times New Roman" w:cs="Times New Roman"/>
                <w:b/>
                <w:bCs/>
                <w:sz w:val="22"/>
                <w:szCs w:val="22"/>
              </w:rPr>
            </w:pPr>
          </w:p>
        </w:tc>
      </w:tr>
      <w:tr w:rsidR="005D5CE5" w:rsidRPr="005D5CE5" w14:paraId="49FDC712"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3446B" w14:textId="77777777" w:rsidR="00A7459F" w:rsidRPr="005D5CE5" w:rsidRDefault="00A7459F" w:rsidP="00A7459F">
            <w:pPr>
              <w:numPr>
                <w:ilvl w:val="0"/>
                <w:numId w:val="19"/>
              </w:numPr>
              <w:spacing w:after="0" w:line="240" w:lineRule="auto"/>
              <w:ind w:left="0" w:firstLine="0"/>
              <w:rPr>
                <w:rFonts w:ascii="Times New Roman" w:hAnsi="Times New Roman" w:cs="Times New Roman"/>
                <w:sz w:val="22"/>
                <w:szCs w:val="22"/>
              </w:rPr>
            </w:pPr>
          </w:p>
          <w:p w14:paraId="74C49F2D" w14:textId="77777777" w:rsidR="00A7459F" w:rsidRPr="005D5CE5" w:rsidRDefault="00A7459F" w:rsidP="00D1476E">
            <w:pPr>
              <w:spacing w:after="0" w:line="240" w:lineRule="auto"/>
              <w:rPr>
                <w:rFonts w:ascii="Times New Roman" w:hAnsi="Times New Roman" w:cs="Times New Roman"/>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B672D"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Tiekėjas yra padaręs rimtą profesinį pažeidimą, dėl kurio perkančioji organizacija abejoja tiekėjo sąžiningumu, kai jis</w:t>
            </w:r>
            <w:bookmarkStart w:id="110" w:name="part_030e6c6c64ba4f96a23474e439d1b80c"/>
            <w:bookmarkEnd w:id="110"/>
            <w:r w:rsidRPr="005D5CE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451FD7E" w14:textId="77777777" w:rsidR="00A7459F" w:rsidRPr="005D5CE5" w:rsidRDefault="00A7459F" w:rsidP="00D1476E">
            <w:pPr>
              <w:spacing w:after="0" w:line="23" w:lineRule="atLeast"/>
              <w:rPr>
                <w:rFonts w:ascii="Times New Roman" w:hAnsi="Times New Roman" w:cs="Times New Roman"/>
                <w:b/>
                <w:sz w:val="22"/>
                <w:szCs w:val="22"/>
              </w:rPr>
            </w:pP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6A3F0"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lastRenderedPageBreak/>
              <w:t>VPĮ 46 straipsnio 4 dalies 7 punkto a papunktis</w:t>
            </w:r>
          </w:p>
          <w:p w14:paraId="2A7C0DDF" w14:textId="77777777" w:rsidR="00A7459F" w:rsidRPr="005D5CE5" w:rsidRDefault="00A7459F" w:rsidP="00D1476E">
            <w:pPr>
              <w:spacing w:after="0" w:line="23" w:lineRule="atLeast"/>
              <w:rPr>
                <w:rFonts w:ascii="Times New Roman" w:eastAsia="Yu Mincho" w:hAnsi="Times New Roman" w:cs="Times New Roman"/>
                <w:sz w:val="22"/>
                <w:szCs w:val="22"/>
              </w:rPr>
            </w:pPr>
          </w:p>
          <w:p w14:paraId="742CFC20" w14:textId="77777777" w:rsidR="00A7459F" w:rsidRPr="005D5CE5" w:rsidRDefault="00A7459F" w:rsidP="00D1476E">
            <w:pPr>
              <w:spacing w:after="0" w:line="23" w:lineRule="atLeast"/>
              <w:rPr>
                <w:rFonts w:ascii="Times New Roman" w:eastAsia="Yu Mincho" w:hAnsi="Times New Roman" w:cs="Times New Roman"/>
                <w:sz w:val="22"/>
                <w:szCs w:val="22"/>
              </w:rPr>
            </w:pPr>
            <w:r w:rsidRPr="005D5CE5">
              <w:rPr>
                <w:rFonts w:ascii="Times New Roman" w:eastAsia="Yu Mincho" w:hAnsi="Times New Roman" w:cs="Times New Roman"/>
                <w:sz w:val="22"/>
                <w:szCs w:val="22"/>
              </w:rPr>
              <w:lastRenderedPageBreak/>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148D7"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5D5CE5">
              <w:rPr>
                <w:rFonts w:ascii="Times New Roman" w:hAnsi="Times New Roman" w:cs="Times New Roman"/>
                <w:sz w:val="22"/>
                <w:szCs w:val="22"/>
              </w:rPr>
              <w:t>Priimant sprendimus dėl tiekėjo pašalinimo iš pirkimo procedūros šiame punkte nurodytu pašalinimo pagrindu, be kita ko, atsižvelgiama į</w:t>
            </w:r>
            <w:r w:rsidRPr="005D5CE5">
              <w:rPr>
                <w:rFonts w:ascii="Times New Roman" w:hAnsi="Times New Roman" w:cs="Times New Roman"/>
                <w:b/>
                <w:bCs/>
                <w:sz w:val="22"/>
                <w:szCs w:val="22"/>
              </w:rPr>
              <w:t xml:space="preserve"> </w:t>
            </w:r>
            <w:r w:rsidRPr="005D5CE5">
              <w:rPr>
                <w:rFonts w:ascii="Times New Roman" w:hAnsi="Times New Roman" w:cs="Times New Roman"/>
                <w:sz w:val="22"/>
                <w:szCs w:val="22"/>
              </w:rPr>
              <w:t xml:space="preserve">nacionalinėje duomenų bazėje adresu: </w:t>
            </w:r>
            <w:hyperlink r:id="rId21" w:history="1">
              <w:r w:rsidRPr="005D5CE5">
                <w:rPr>
                  <w:rFonts w:ascii="Times New Roman" w:hAnsi="Times New Roman" w:cs="Times New Roman"/>
                  <w:sz w:val="22"/>
                  <w:szCs w:val="22"/>
                  <w:u w:val="single"/>
                </w:rPr>
                <w:t>https://www.registrucentras.lt/jar/p/index.php</w:t>
              </w:r>
            </w:hyperlink>
          </w:p>
          <w:p w14:paraId="03E44BA2"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paskelbtą informaciją, taip pat į šiame informaciniame pranešime pateiktą informaciją:</w:t>
            </w:r>
          </w:p>
          <w:p w14:paraId="68362C23" w14:textId="77777777" w:rsidR="00A7459F" w:rsidRPr="005D5CE5" w:rsidRDefault="00A7459F" w:rsidP="00D1476E">
            <w:pPr>
              <w:spacing w:after="0" w:line="23" w:lineRule="atLeast"/>
              <w:rPr>
                <w:rFonts w:ascii="Times New Roman" w:hAnsi="Times New Roman" w:cs="Times New Roman"/>
                <w:sz w:val="22"/>
                <w:szCs w:val="22"/>
                <w:lang w:eastAsia="en-US"/>
              </w:rPr>
            </w:pPr>
            <w:hyperlink r:id="rId22" w:history="1">
              <w:r w:rsidRPr="005D5CE5">
                <w:rPr>
                  <w:rFonts w:ascii="Times New Roman" w:hAnsi="Times New Roman" w:cs="Times New Roman"/>
                  <w:sz w:val="22"/>
                  <w:szCs w:val="22"/>
                </w:rPr>
                <w:t>https://vpt.lrv.lt/lt/naujienos/finansiniu-ataskaitu-nepateikimas-gali-tapti-kliutimi-dalyvauti-viesuosiuose-pirkimuose</w:t>
              </w:r>
            </w:hyperlink>
          </w:p>
          <w:p w14:paraId="014833F4" w14:textId="77777777" w:rsidR="00A7459F" w:rsidRPr="005D5CE5" w:rsidRDefault="00A7459F" w:rsidP="00D1476E">
            <w:pPr>
              <w:spacing w:after="0" w:line="23" w:lineRule="atLeast"/>
              <w:rPr>
                <w:rFonts w:ascii="Times New Roman" w:hAnsi="Times New Roman" w:cs="Times New Roman"/>
                <w:b/>
                <w:bCs/>
                <w:iCs/>
                <w:sz w:val="22"/>
                <w:szCs w:val="22"/>
              </w:rPr>
            </w:pPr>
          </w:p>
        </w:tc>
      </w:tr>
      <w:tr w:rsidR="005D5CE5" w:rsidRPr="005D5CE5" w14:paraId="0A6F89E4"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CAD68F" w14:textId="77777777" w:rsidR="00A7459F" w:rsidRPr="005D5CE5" w:rsidRDefault="00A7459F" w:rsidP="00A7459F">
            <w:pPr>
              <w:numPr>
                <w:ilvl w:val="0"/>
                <w:numId w:val="19"/>
              </w:numPr>
              <w:spacing w:after="0" w:line="240" w:lineRule="auto"/>
              <w:ind w:left="0" w:firstLine="0"/>
              <w:rPr>
                <w:rFonts w:ascii="Times New Roman" w:hAnsi="Times New Roman" w:cs="Times New Roman"/>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95E2CC"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 xml:space="preserve">Tiekėjas yra padaręs rimtą profesinį pažeidimą, dėl kurio perkančioji organizacija abejoja tiekėjo sąžiningumu, </w:t>
            </w:r>
            <w:r w:rsidRPr="005D5CE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D5CE5">
              <w:rPr>
                <w:rFonts w:ascii="Times New Roman" w:eastAsia="Times New Roman" w:hAnsi="Times New Roman" w:cs="Times New Roman"/>
                <w:sz w:val="22"/>
                <w:szCs w:val="22"/>
                <w:vertAlign w:val="superscript"/>
              </w:rPr>
              <w:t>1</w:t>
            </w:r>
            <w:r w:rsidRPr="005D5CE5">
              <w:rPr>
                <w:rFonts w:ascii="Times New Roman" w:eastAsia="Times New Roman" w:hAnsi="Times New Roman" w:cs="Times New Roman"/>
                <w:sz w:val="22"/>
                <w:szCs w:val="22"/>
              </w:rPr>
              <w:t xml:space="preserve"> straipsnio 1 dalyje.</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A8473"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7 punkto b papunktis</w:t>
            </w:r>
          </w:p>
          <w:p w14:paraId="6A280F89" w14:textId="77777777" w:rsidR="00A7459F" w:rsidRPr="005D5CE5" w:rsidRDefault="00A7459F" w:rsidP="00D1476E">
            <w:pPr>
              <w:spacing w:after="0" w:line="23" w:lineRule="atLeast"/>
              <w:rPr>
                <w:rFonts w:ascii="Times New Roman" w:eastAsia="Yu Mincho" w:hAnsi="Times New Roman" w:cs="Times New Roman"/>
                <w:sz w:val="22"/>
                <w:szCs w:val="22"/>
              </w:rPr>
            </w:pPr>
          </w:p>
          <w:p w14:paraId="1DE8D9DB"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A6D4B"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0A3F9BB5" w14:textId="77777777" w:rsidR="00A7459F" w:rsidRPr="005D5CE5" w:rsidRDefault="00A7459F" w:rsidP="00D1476E">
            <w:pPr>
              <w:spacing w:after="0" w:line="23" w:lineRule="atLeast"/>
              <w:rPr>
                <w:rFonts w:ascii="Times New Roman" w:hAnsi="Times New Roman" w:cs="Times New Roman"/>
                <w:b/>
                <w:bCs/>
                <w:iCs/>
                <w:sz w:val="22"/>
                <w:szCs w:val="22"/>
                <w:lang w:eastAsia="en-US"/>
              </w:rPr>
            </w:pPr>
          </w:p>
          <w:p w14:paraId="454530D7"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Priimant sprendimus dėl tiekėjo pašalinimo iš pirkimo procedūros šiame punkte nurodytu pašalinimo pagrindu, be kita ko, atsižvelgiama į</w:t>
            </w:r>
            <w:r w:rsidRPr="005D5CE5">
              <w:rPr>
                <w:rFonts w:ascii="Times New Roman" w:hAnsi="Times New Roman" w:cs="Times New Roman"/>
                <w:b/>
                <w:bCs/>
                <w:sz w:val="22"/>
                <w:szCs w:val="22"/>
              </w:rPr>
              <w:t xml:space="preserve"> </w:t>
            </w:r>
            <w:r w:rsidRPr="005D5CE5">
              <w:rPr>
                <w:rFonts w:ascii="Times New Roman" w:hAnsi="Times New Roman" w:cs="Times New Roman"/>
                <w:sz w:val="22"/>
                <w:szCs w:val="22"/>
              </w:rPr>
              <w:t xml:space="preserve">nacionalinėje duomenų bazėje adresu </w:t>
            </w:r>
            <w:hyperlink r:id="rId23">
              <w:r w:rsidRPr="005D5CE5">
                <w:rPr>
                  <w:rFonts w:ascii="Times New Roman" w:hAnsi="Times New Roman" w:cs="Times New Roman"/>
                  <w:sz w:val="22"/>
                  <w:szCs w:val="22"/>
                  <w:u w:val="single"/>
                </w:rPr>
                <w:t>https://www.vmi.lt/evmi/mokesciu-moketoju-informacija</w:t>
              </w:r>
            </w:hyperlink>
            <w:r w:rsidRPr="005D5CE5">
              <w:rPr>
                <w:rFonts w:ascii="Times New Roman" w:hAnsi="Times New Roman" w:cs="Times New Roman"/>
                <w:sz w:val="22"/>
                <w:szCs w:val="22"/>
              </w:rPr>
              <w:t xml:space="preserve"> skelbiamą informaciją.</w:t>
            </w:r>
          </w:p>
        </w:tc>
      </w:tr>
      <w:tr w:rsidR="005D5CE5" w:rsidRPr="005D5CE5" w14:paraId="39875A8F"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9A4E0" w14:textId="77777777" w:rsidR="00A7459F" w:rsidRPr="005D5CE5" w:rsidRDefault="00A7459F" w:rsidP="00A7459F">
            <w:pPr>
              <w:numPr>
                <w:ilvl w:val="0"/>
                <w:numId w:val="19"/>
              </w:numPr>
              <w:spacing w:after="0" w:line="240" w:lineRule="auto"/>
              <w:ind w:left="0" w:firstLine="0"/>
              <w:rPr>
                <w:rFonts w:ascii="Times New Roman" w:hAnsi="Times New Roman" w:cs="Times New Roman"/>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7164B"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Tiekėjas yra padaręs rimtą profesinį pažeidimą, dėl kurio perkančioji organizacija abejoja tiekėjo sąžiningumu,</w:t>
            </w:r>
            <w:r w:rsidRPr="005D5CE5">
              <w:rPr>
                <w:rFonts w:ascii="Times New Roman" w:eastAsia="Times New Roman" w:hAnsi="Times New Roman" w:cs="Times New Roman"/>
                <w:sz w:val="22"/>
                <w:szCs w:val="22"/>
              </w:rPr>
              <w:t xml:space="preserve"> kai jis </w:t>
            </w:r>
            <w:r w:rsidRPr="005D5CE5">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F0AE4"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7 punkto c papunktis</w:t>
            </w:r>
          </w:p>
          <w:p w14:paraId="2881D041" w14:textId="77777777" w:rsidR="00A7459F" w:rsidRPr="005D5CE5" w:rsidRDefault="00A7459F" w:rsidP="00D1476E">
            <w:pPr>
              <w:spacing w:after="0" w:line="23" w:lineRule="atLeast"/>
              <w:rPr>
                <w:rFonts w:ascii="Times New Roman" w:eastAsia="Yu Mincho" w:hAnsi="Times New Roman" w:cs="Times New Roman"/>
                <w:sz w:val="22"/>
                <w:szCs w:val="22"/>
              </w:rPr>
            </w:pPr>
          </w:p>
          <w:p w14:paraId="171F182B"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EF933"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50DAC942" w14:textId="77777777" w:rsidR="00A7459F" w:rsidRPr="005D5CE5" w:rsidRDefault="00A7459F" w:rsidP="00D1476E">
            <w:pPr>
              <w:spacing w:after="0" w:line="23" w:lineRule="atLeast"/>
              <w:rPr>
                <w:rFonts w:ascii="Times New Roman" w:hAnsi="Times New Roman" w:cs="Times New Roman"/>
                <w:bCs/>
                <w:iCs/>
                <w:sz w:val="22"/>
                <w:szCs w:val="22"/>
                <w:lang w:eastAsia="en-US"/>
              </w:rPr>
            </w:pPr>
          </w:p>
          <w:p w14:paraId="7467B780" w14:textId="77777777" w:rsidR="00A7459F" w:rsidRPr="005D5CE5" w:rsidRDefault="00A7459F" w:rsidP="00D1476E">
            <w:pPr>
              <w:spacing w:line="23" w:lineRule="atLeast"/>
              <w:rPr>
                <w:rFonts w:ascii="Times New Roman" w:hAnsi="Times New Roman" w:cs="Times New Roman"/>
                <w:b/>
                <w:bCs/>
                <w:sz w:val="22"/>
                <w:szCs w:val="22"/>
              </w:rPr>
            </w:pPr>
            <w:r w:rsidRPr="005D5CE5">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9F79120" w14:textId="77777777" w:rsidR="00A7459F" w:rsidRPr="005D5CE5" w:rsidRDefault="00A7459F" w:rsidP="00D1476E">
            <w:pPr>
              <w:spacing w:line="23" w:lineRule="atLeast"/>
              <w:rPr>
                <w:rFonts w:ascii="Times New Roman" w:hAnsi="Times New Roman" w:cs="Times New Roman"/>
                <w:bCs/>
                <w:iCs/>
                <w:sz w:val="22"/>
                <w:szCs w:val="22"/>
                <w:lang w:eastAsia="en-US"/>
              </w:rPr>
            </w:pPr>
            <w:hyperlink r:id="rId24" w:history="1">
              <w:r w:rsidRPr="005D5CE5">
                <w:rPr>
                  <w:rFonts w:ascii="Times New Roman" w:hAnsi="Times New Roman" w:cs="Times New Roman"/>
                  <w:sz w:val="22"/>
                  <w:szCs w:val="22"/>
                  <w:u w:val="single"/>
                </w:rPr>
                <w:t>https://kt.gov.lt/lt/atviri-duomenys/diskvalifikavimas-is-viesuju-pirkimu</w:t>
              </w:r>
            </w:hyperlink>
            <w:r w:rsidRPr="005D5CE5">
              <w:rPr>
                <w:rFonts w:ascii="Times New Roman" w:hAnsi="Times New Roman" w:cs="Times New Roman"/>
                <w:sz w:val="22"/>
                <w:szCs w:val="22"/>
              </w:rPr>
              <w:t xml:space="preserve"> skelbiamą informaciją. </w:t>
            </w:r>
          </w:p>
        </w:tc>
      </w:tr>
    </w:tbl>
    <w:p w14:paraId="327B1AA3" w14:textId="63305FBB" w:rsidR="00A4599F" w:rsidRPr="00F0499F" w:rsidRDefault="003F1531" w:rsidP="00A7459F">
      <w:pP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599CBCB3" w:rsidR="008D704D" w:rsidRPr="00A7459F" w:rsidRDefault="00A7459F" w:rsidP="009C2357">
      <w:pPr>
        <w:pStyle w:val="Antrat2"/>
        <w:ind w:left="5103"/>
        <w:rPr>
          <w:rFonts w:ascii="Times New Roman" w:eastAsia="Calibri" w:hAnsi="Times New Roman" w:cs="Times New Roman"/>
          <w:color w:val="auto"/>
          <w:sz w:val="24"/>
          <w:szCs w:val="24"/>
        </w:rPr>
      </w:pPr>
      <w:bookmarkStart w:id="111" w:name="_Ref38291223"/>
      <w:bookmarkStart w:id="112" w:name="_Ref38291334"/>
      <w:bookmarkStart w:id="113" w:name="_Ref38533412"/>
      <w:bookmarkStart w:id="114" w:name="_Toc227154754"/>
      <w:r w:rsidRPr="00A7459F">
        <w:rPr>
          <w:rFonts w:ascii="Times New Roman" w:eastAsia="Calibri" w:hAnsi="Times New Roman" w:cs="Times New Roman"/>
          <w:color w:val="auto"/>
          <w:sz w:val="24"/>
          <w:szCs w:val="24"/>
        </w:rPr>
        <w:lastRenderedPageBreak/>
        <w:t>Specialiųjų pirkimo sąlygų 4 priedas „Tiekėjų kvalifikacijos reikalavimai ir reikalaujami kokybės bei aplinkos apsaugos vadybos sistemų standartai</w:t>
      </w:r>
      <w:r w:rsidR="008D704D" w:rsidRPr="00A7459F">
        <w:rPr>
          <w:rFonts w:ascii="Times New Roman" w:eastAsia="Calibri" w:hAnsi="Times New Roman" w:cs="Times New Roman"/>
          <w:color w:val="auto"/>
          <w:sz w:val="24"/>
          <w:szCs w:val="24"/>
        </w:rPr>
        <w:t>“</w:t>
      </w:r>
      <w:bookmarkEnd w:id="111"/>
      <w:bookmarkEnd w:id="112"/>
      <w:bookmarkEnd w:id="113"/>
      <w:bookmarkEnd w:id="114"/>
    </w:p>
    <w:p w14:paraId="70EF5423" w14:textId="77777777" w:rsidR="002F396F" w:rsidRPr="00F0499F" w:rsidRDefault="002F396F" w:rsidP="00DE290C">
      <w:pPr>
        <w:rPr>
          <w:rFonts w:cstheme="minorHAnsi"/>
          <w:b/>
          <w:bCs/>
          <w:smallCaps/>
          <w:sz w:val="22"/>
          <w:szCs w:val="22"/>
        </w:rPr>
      </w:pPr>
    </w:p>
    <w:p w14:paraId="2E4A6A51" w14:textId="7093DA19" w:rsidR="002F396F" w:rsidRPr="00A7459F" w:rsidRDefault="002F396F" w:rsidP="007C0612">
      <w:pPr>
        <w:pStyle w:val="Paantrat"/>
        <w:spacing w:line="240" w:lineRule="auto"/>
        <w:jc w:val="center"/>
        <w:rPr>
          <w:rFonts w:ascii="Times New Roman" w:hAnsi="Times New Roman" w:cs="Times New Roman"/>
          <w:smallCaps/>
        </w:rPr>
      </w:pPr>
      <w:r w:rsidRPr="00A7459F">
        <w:rPr>
          <w:rFonts w:ascii="Times New Roman" w:hAnsi="Times New Roman" w:cs="Times New Roman"/>
          <w:smallCaps/>
        </w:rPr>
        <w:t>TIEKĖJŲ KVALIFIKACIJOS REIKALAVIMAI</w:t>
      </w:r>
      <w:r w:rsidR="00955F2F" w:rsidRPr="00A7459F">
        <w:rPr>
          <w:rFonts w:ascii="Times New Roman" w:hAnsi="Times New Roman" w:cs="Times New Roman"/>
          <w:smallCaps/>
        </w:rPr>
        <w:t xml:space="preserve"> IR REIKALAVIMAI LAIKYTIS </w:t>
      </w:r>
      <w:r w:rsidR="00955F2F" w:rsidRPr="00A7459F">
        <w:rPr>
          <w:rFonts w:ascii="Times New Roman" w:hAnsi="Times New Roman" w:cs="Times New Roman"/>
          <w:lang w:eastAsia="en-US"/>
        </w:rPr>
        <w:t>KOKYBĖS VADYBOS SISTEMOS IR (ARBA) APLINKOS APSAUGOS VADYBOS SISTEMOS STANDARTŲ</w:t>
      </w:r>
    </w:p>
    <w:p w14:paraId="2C68D0D2" w14:textId="77777777" w:rsidR="004017E7" w:rsidRPr="00C55918" w:rsidRDefault="002F396F" w:rsidP="005D5CE5">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C55918">
        <w:rPr>
          <w:rFonts w:ascii="Times New Roman" w:eastAsiaTheme="minorHAnsi" w:hAnsi="Times New Roman" w:cs="Times New Roman"/>
          <w:sz w:val="24"/>
          <w:szCs w:val="24"/>
          <w:lang w:eastAsia="en-US"/>
        </w:rPr>
        <w:t>Tiekėjo kvalifikacija turi atitikti ši</w:t>
      </w:r>
      <w:r w:rsidR="005B19E4" w:rsidRPr="00C55918">
        <w:rPr>
          <w:rFonts w:ascii="Times New Roman" w:eastAsiaTheme="minorHAnsi" w:hAnsi="Times New Roman" w:cs="Times New Roman"/>
          <w:sz w:val="24"/>
          <w:szCs w:val="24"/>
          <w:lang w:eastAsia="en-US"/>
        </w:rPr>
        <w:t xml:space="preserve">ame priede nustatytus </w:t>
      </w:r>
      <w:r w:rsidRPr="00C55918">
        <w:rPr>
          <w:rFonts w:ascii="Times New Roman" w:eastAsiaTheme="minorHAnsi" w:hAnsi="Times New Roman" w:cs="Times New Roman"/>
          <w:sz w:val="24"/>
          <w:szCs w:val="24"/>
          <w:lang w:eastAsia="en-US"/>
        </w:rPr>
        <w:t>reikalavimus kvalifikacijai</w:t>
      </w:r>
      <w:r w:rsidR="005B19E4" w:rsidRPr="00C55918">
        <w:rPr>
          <w:rFonts w:ascii="Times New Roman" w:eastAsiaTheme="minorHAnsi" w:hAnsi="Times New Roman" w:cs="Times New Roman"/>
          <w:sz w:val="24"/>
          <w:szCs w:val="24"/>
          <w:lang w:eastAsia="en-US"/>
        </w:rPr>
        <w:t>.</w:t>
      </w:r>
      <w:r w:rsidR="008F38C8" w:rsidRPr="00C55918">
        <w:rPr>
          <w:rFonts w:ascii="Times New Roman" w:eastAsiaTheme="minorHAnsi" w:hAnsi="Times New Roman" w:cs="Times New Roman"/>
          <w:sz w:val="24"/>
          <w:szCs w:val="24"/>
        </w:rPr>
        <w:t xml:space="preserve"> </w:t>
      </w:r>
    </w:p>
    <w:tbl>
      <w:tblPr>
        <w:tblStyle w:val="TableGrid3"/>
        <w:tblW w:w="4871" w:type="pct"/>
        <w:tblLook w:val="04A0" w:firstRow="1" w:lastRow="0" w:firstColumn="1" w:lastColumn="0" w:noHBand="0" w:noVBand="1"/>
      </w:tblPr>
      <w:tblGrid>
        <w:gridCol w:w="696"/>
        <w:gridCol w:w="2424"/>
        <w:gridCol w:w="3536"/>
        <w:gridCol w:w="2725"/>
      </w:tblGrid>
      <w:tr w:rsidR="00C55918" w:rsidRPr="006458BA" w14:paraId="0E4EF2EE" w14:textId="77777777" w:rsidTr="00D1476E">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B9E2DC6" w14:textId="77777777" w:rsidR="00C55918" w:rsidRPr="006458BA" w:rsidRDefault="00C55918" w:rsidP="00D1476E">
            <w:pPr>
              <w:autoSpaceDE w:val="0"/>
              <w:autoSpaceDN w:val="0"/>
              <w:adjustRightInd w:val="0"/>
              <w:jc w:val="center"/>
              <w:rPr>
                <w:b/>
                <w:bCs/>
                <w:color w:val="000000"/>
                <w:sz w:val="24"/>
                <w:szCs w:val="24"/>
              </w:rPr>
            </w:pPr>
            <w:r w:rsidRPr="006458BA">
              <w:rPr>
                <w:b/>
                <w:bCs/>
                <w:color w:val="000000"/>
                <w:sz w:val="24"/>
                <w:szCs w:val="24"/>
              </w:rPr>
              <w:t>Tiekėjų kvalifikacijos reikalavimai</w:t>
            </w:r>
          </w:p>
        </w:tc>
      </w:tr>
      <w:tr w:rsidR="00C55918" w:rsidRPr="006458BA" w14:paraId="0A532B38" w14:textId="77777777" w:rsidTr="00D1476E">
        <w:trPr>
          <w:tblHeader/>
        </w:trPr>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5CA3A74" w14:textId="77777777" w:rsidR="00C55918" w:rsidRPr="006458BA" w:rsidRDefault="00C55918" w:rsidP="00D1476E">
            <w:pPr>
              <w:jc w:val="center"/>
              <w:rPr>
                <w:rFonts w:eastAsiaTheme="minorEastAsia"/>
                <w:b/>
                <w:bCs/>
                <w:sz w:val="24"/>
                <w:szCs w:val="24"/>
              </w:rPr>
            </w:pPr>
            <w:r w:rsidRPr="006458BA">
              <w:rPr>
                <w:rFonts w:eastAsiaTheme="minorHAnsi"/>
                <w:b/>
                <w:bCs/>
                <w:sz w:val="24"/>
                <w:szCs w:val="24"/>
              </w:rPr>
              <w:t>Eil. Nr.</w:t>
            </w:r>
          </w:p>
        </w:tc>
        <w:tc>
          <w:tcPr>
            <w:tcW w:w="129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A312B24" w14:textId="77777777" w:rsidR="00C55918" w:rsidRPr="006458BA" w:rsidRDefault="00C55918" w:rsidP="00D1476E">
            <w:pPr>
              <w:jc w:val="center"/>
              <w:rPr>
                <w:rFonts w:eastAsiaTheme="minorEastAsia"/>
                <w:b/>
                <w:bCs/>
                <w:sz w:val="24"/>
                <w:szCs w:val="24"/>
              </w:rPr>
            </w:pPr>
            <w:r w:rsidRPr="006458BA">
              <w:rPr>
                <w:b/>
                <w:bCs/>
                <w:color w:val="000000"/>
                <w:sz w:val="24"/>
                <w:szCs w:val="24"/>
              </w:rPr>
              <w:t>Kvalifikacijos reikalavimas</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B50C3FF" w14:textId="77777777" w:rsidR="00C55918" w:rsidRPr="006458BA" w:rsidRDefault="00C55918" w:rsidP="00D1476E">
            <w:pPr>
              <w:autoSpaceDE w:val="0"/>
              <w:autoSpaceDN w:val="0"/>
              <w:adjustRightInd w:val="0"/>
              <w:jc w:val="center"/>
              <w:rPr>
                <w:rFonts w:eastAsiaTheme="minorEastAsia"/>
                <w:b/>
                <w:bCs/>
                <w:color w:val="000000"/>
                <w:sz w:val="24"/>
                <w:szCs w:val="24"/>
              </w:rPr>
            </w:pPr>
            <w:r w:rsidRPr="006458BA">
              <w:rPr>
                <w:b/>
                <w:bCs/>
                <w:color w:val="000000"/>
                <w:sz w:val="24"/>
                <w:szCs w:val="24"/>
              </w:rPr>
              <w:t>Atitiktį reikalavimui įrodantys dokumentai</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7BBECA" w14:textId="77777777" w:rsidR="00C55918" w:rsidRPr="006458BA" w:rsidRDefault="00C55918" w:rsidP="00D1476E">
            <w:pPr>
              <w:autoSpaceDE w:val="0"/>
              <w:autoSpaceDN w:val="0"/>
              <w:adjustRightInd w:val="0"/>
              <w:jc w:val="center"/>
              <w:rPr>
                <w:rFonts w:eastAsiaTheme="minorEastAsia"/>
                <w:b/>
                <w:bCs/>
                <w:color w:val="000000"/>
                <w:sz w:val="24"/>
                <w:szCs w:val="24"/>
              </w:rPr>
            </w:pPr>
            <w:r w:rsidRPr="006458BA">
              <w:rPr>
                <w:b/>
                <w:bCs/>
                <w:color w:val="000000"/>
                <w:sz w:val="24"/>
                <w:szCs w:val="24"/>
              </w:rPr>
              <w:t>Subjektas, kuris turi atitikti reikalavimą</w:t>
            </w:r>
          </w:p>
        </w:tc>
      </w:tr>
      <w:tr w:rsidR="00C55918" w:rsidRPr="006458BA" w14:paraId="60B58DEF" w14:textId="77777777" w:rsidTr="00D1476E">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DC309" w14:textId="77777777" w:rsidR="00C55918" w:rsidRPr="006458BA" w:rsidRDefault="00C55918" w:rsidP="00D1476E">
            <w:pPr>
              <w:numPr>
                <w:ilvl w:val="0"/>
                <w:numId w:val="10"/>
              </w:numPr>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FF2E2" w14:textId="77777777" w:rsidR="00C55918" w:rsidRPr="006458BA" w:rsidRDefault="00C55918" w:rsidP="00D1476E">
            <w:pPr>
              <w:autoSpaceDE w:val="0"/>
              <w:autoSpaceDN w:val="0"/>
              <w:adjustRightInd w:val="0"/>
              <w:rPr>
                <w:rFonts w:eastAsiaTheme="minorEastAsia"/>
                <w:b/>
                <w:bCs/>
                <w:color w:val="000000"/>
                <w:sz w:val="24"/>
                <w:szCs w:val="24"/>
              </w:rPr>
            </w:pPr>
            <w:r w:rsidRPr="006458BA">
              <w:rPr>
                <w:b/>
                <w:bCs/>
                <w:color w:val="000000"/>
                <w:sz w:val="24"/>
                <w:szCs w:val="24"/>
              </w:rPr>
              <w:t>Teisė verstis veikla</w:t>
            </w:r>
          </w:p>
        </w:tc>
      </w:tr>
      <w:tr w:rsidR="00C55918" w:rsidRPr="006458BA" w14:paraId="0896151A" w14:textId="77777777" w:rsidTr="00D1476E">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2EEC1" w14:textId="77777777" w:rsidR="00C55918" w:rsidRPr="006458BA" w:rsidRDefault="00C55918" w:rsidP="00D1476E">
            <w:pPr>
              <w:contextualSpacing/>
              <w:rPr>
                <w:rFonts w:eastAsiaTheme="minorHAnsi"/>
                <w:sz w:val="24"/>
                <w:szCs w:val="24"/>
              </w:rPr>
            </w:pPr>
            <w:r w:rsidRPr="006458BA">
              <w:rPr>
                <w:rFonts w:eastAsiaTheme="minorHAnsi"/>
                <w:sz w:val="24"/>
                <w:szCs w:val="24"/>
              </w:rPr>
              <w:t>1.1</w:t>
            </w:r>
          </w:p>
        </w:tc>
        <w:tc>
          <w:tcPr>
            <w:tcW w:w="1296" w:type="pct"/>
            <w:tcBorders>
              <w:top w:val="single" w:sz="4" w:space="0" w:color="000000" w:themeColor="text1"/>
              <w:left w:val="single" w:sz="4" w:space="0" w:color="000000" w:themeColor="text1"/>
              <w:bottom w:val="single" w:sz="4" w:space="0" w:color="000000" w:themeColor="text1"/>
              <w:right w:val="single" w:sz="4" w:space="0" w:color="auto"/>
            </w:tcBorders>
          </w:tcPr>
          <w:p w14:paraId="615E2F4A" w14:textId="77777777" w:rsidR="00C55918" w:rsidRPr="006458BA" w:rsidRDefault="00C55918" w:rsidP="00D1476E">
            <w:pPr>
              <w:autoSpaceDE w:val="0"/>
              <w:autoSpaceDN w:val="0"/>
              <w:adjustRightInd w:val="0"/>
              <w:rPr>
                <w:rFonts w:eastAsiaTheme="minorEastAsia"/>
                <w:color w:val="000000"/>
                <w:sz w:val="24"/>
                <w:szCs w:val="24"/>
              </w:rPr>
            </w:pPr>
            <w:r w:rsidRPr="006458BA">
              <w:rPr>
                <w:color w:val="000000"/>
                <w:sz w:val="24"/>
                <w:szCs w:val="24"/>
              </w:rPr>
              <w:t>Netaikoma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7549072A" w14:textId="77777777" w:rsidR="00C55918" w:rsidRPr="006458BA" w:rsidRDefault="00C55918" w:rsidP="00D1476E">
            <w:pPr>
              <w:autoSpaceDE w:val="0"/>
              <w:autoSpaceDN w:val="0"/>
              <w:adjustRightInd w:val="0"/>
              <w:rPr>
                <w:rFonts w:eastAsiaTheme="minorEastAsia"/>
                <w:color w:val="000000"/>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4DBEF" w14:textId="77777777" w:rsidR="00C55918" w:rsidRPr="006458BA" w:rsidRDefault="00C55918" w:rsidP="00D1476E">
            <w:pPr>
              <w:autoSpaceDE w:val="0"/>
              <w:autoSpaceDN w:val="0"/>
              <w:adjustRightInd w:val="0"/>
              <w:rPr>
                <w:rFonts w:eastAsiaTheme="minorEastAsia"/>
                <w:color w:val="000000"/>
                <w:sz w:val="24"/>
                <w:szCs w:val="24"/>
              </w:rPr>
            </w:pPr>
          </w:p>
        </w:tc>
      </w:tr>
      <w:tr w:rsidR="00C55918" w:rsidRPr="006458BA" w14:paraId="13CE48FA" w14:textId="77777777" w:rsidTr="00D1476E">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43F8B" w14:textId="77777777" w:rsidR="00C55918" w:rsidRPr="006458BA" w:rsidRDefault="00C55918" w:rsidP="00D1476E">
            <w:pPr>
              <w:numPr>
                <w:ilvl w:val="0"/>
                <w:numId w:val="10"/>
              </w:numPr>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67AB6" w14:textId="77777777" w:rsidR="00C55918" w:rsidRPr="006458BA" w:rsidRDefault="00C55918" w:rsidP="00D1476E">
            <w:pPr>
              <w:autoSpaceDE w:val="0"/>
              <w:autoSpaceDN w:val="0"/>
              <w:adjustRightInd w:val="0"/>
              <w:rPr>
                <w:rFonts w:eastAsiaTheme="minorEastAsia"/>
                <w:b/>
                <w:bCs/>
                <w:color w:val="000000"/>
                <w:sz w:val="24"/>
                <w:szCs w:val="24"/>
              </w:rPr>
            </w:pPr>
            <w:r w:rsidRPr="006458BA">
              <w:rPr>
                <w:b/>
                <w:bCs/>
                <w:color w:val="000000"/>
                <w:sz w:val="24"/>
                <w:szCs w:val="24"/>
              </w:rPr>
              <w:t>Finansinis</w:t>
            </w:r>
            <w:r w:rsidRPr="006458BA">
              <w:rPr>
                <w:color w:val="000000"/>
                <w:sz w:val="24"/>
                <w:szCs w:val="24"/>
              </w:rPr>
              <w:t xml:space="preserve"> </w:t>
            </w:r>
            <w:r w:rsidRPr="006458BA">
              <w:rPr>
                <w:b/>
                <w:bCs/>
                <w:color w:val="000000"/>
                <w:sz w:val="24"/>
                <w:szCs w:val="24"/>
              </w:rPr>
              <w:t>ir ekonominis pajėgumas</w:t>
            </w:r>
          </w:p>
        </w:tc>
      </w:tr>
      <w:tr w:rsidR="00C55918" w:rsidRPr="006458BA" w14:paraId="76C7A307" w14:textId="77777777" w:rsidTr="00D1476E">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247EB" w14:textId="77777777" w:rsidR="00C55918" w:rsidRPr="006458BA" w:rsidRDefault="00C55918" w:rsidP="00D1476E">
            <w:pPr>
              <w:numPr>
                <w:ilvl w:val="1"/>
                <w:numId w:val="10"/>
              </w:numPr>
              <w:ind w:left="32" w:right="-403" w:firstLine="0"/>
              <w:contextualSpacing/>
              <w:rPr>
                <w:rFonts w:eastAsiaTheme="minorHAnsi"/>
                <w:sz w:val="24"/>
                <w:szCs w:val="24"/>
              </w:rPr>
            </w:pPr>
          </w:p>
        </w:tc>
        <w:tc>
          <w:tcPr>
            <w:tcW w:w="1296" w:type="pct"/>
            <w:tcBorders>
              <w:top w:val="single" w:sz="4" w:space="0" w:color="000000" w:themeColor="text1"/>
              <w:left w:val="single" w:sz="4" w:space="0" w:color="000000" w:themeColor="text1"/>
              <w:bottom w:val="single" w:sz="4" w:space="0" w:color="000000" w:themeColor="text1"/>
              <w:right w:val="single" w:sz="4" w:space="0" w:color="auto"/>
            </w:tcBorders>
          </w:tcPr>
          <w:p w14:paraId="7D1DE130" w14:textId="77777777" w:rsidR="00C55918" w:rsidRPr="006458BA" w:rsidRDefault="00C55918" w:rsidP="00D1476E">
            <w:pPr>
              <w:autoSpaceDE w:val="0"/>
              <w:autoSpaceDN w:val="0"/>
              <w:adjustRightInd w:val="0"/>
              <w:jc w:val="both"/>
              <w:rPr>
                <w:rFonts w:eastAsiaTheme="minorEastAsia"/>
                <w:color w:val="000000"/>
                <w:sz w:val="24"/>
                <w:szCs w:val="24"/>
              </w:rPr>
            </w:pPr>
            <w:r w:rsidRPr="0064464A">
              <w:rPr>
                <w:rFonts w:eastAsiaTheme="minorEastAsia"/>
                <w:color w:val="000000"/>
                <w:sz w:val="24"/>
                <w:szCs w:val="24"/>
              </w:rPr>
              <w:t>Netaikoma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7E54FCB9" w14:textId="77777777" w:rsidR="00C55918" w:rsidRPr="006458BA" w:rsidRDefault="00C55918" w:rsidP="00D1476E">
            <w:pPr>
              <w:autoSpaceDE w:val="0"/>
              <w:autoSpaceDN w:val="0"/>
              <w:adjustRightInd w:val="0"/>
              <w:jc w:val="both"/>
              <w:rPr>
                <w:rFonts w:eastAsiaTheme="minorEastAsia"/>
                <w:color w:val="000000"/>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04304" w14:textId="77777777" w:rsidR="00C55918" w:rsidRPr="006458BA" w:rsidRDefault="00C55918" w:rsidP="00D1476E">
            <w:pPr>
              <w:autoSpaceDE w:val="0"/>
              <w:autoSpaceDN w:val="0"/>
              <w:adjustRightInd w:val="0"/>
              <w:jc w:val="both"/>
              <w:rPr>
                <w:rFonts w:eastAsiaTheme="minorEastAsia"/>
                <w:color w:val="000000"/>
                <w:sz w:val="24"/>
                <w:szCs w:val="24"/>
              </w:rPr>
            </w:pPr>
          </w:p>
        </w:tc>
      </w:tr>
      <w:tr w:rsidR="00C55918" w:rsidRPr="006458BA" w14:paraId="3DC15C8F" w14:textId="77777777" w:rsidTr="00D1476E">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634AF" w14:textId="77777777" w:rsidR="00C55918" w:rsidRPr="006458BA" w:rsidRDefault="00C55918" w:rsidP="00D1476E">
            <w:pPr>
              <w:numPr>
                <w:ilvl w:val="0"/>
                <w:numId w:val="10"/>
              </w:numPr>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00234" w14:textId="77777777" w:rsidR="00C55918" w:rsidRPr="006458BA" w:rsidRDefault="00C55918" w:rsidP="00D1476E">
            <w:pPr>
              <w:autoSpaceDE w:val="0"/>
              <w:autoSpaceDN w:val="0"/>
              <w:adjustRightInd w:val="0"/>
              <w:rPr>
                <w:rFonts w:eastAsiaTheme="minorEastAsia"/>
                <w:b/>
                <w:bCs/>
                <w:color w:val="000000"/>
                <w:sz w:val="24"/>
                <w:szCs w:val="24"/>
              </w:rPr>
            </w:pPr>
            <w:r w:rsidRPr="006458BA">
              <w:rPr>
                <w:b/>
                <w:bCs/>
                <w:color w:val="000000"/>
                <w:sz w:val="24"/>
                <w:szCs w:val="24"/>
              </w:rPr>
              <w:t>Techninis ir profesinis pajėgumas</w:t>
            </w:r>
          </w:p>
        </w:tc>
      </w:tr>
      <w:tr w:rsidR="00C55918" w:rsidRPr="006458BA" w14:paraId="125BB943" w14:textId="77777777" w:rsidTr="00D1476E">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8A15B" w14:textId="77777777" w:rsidR="00C55918" w:rsidRPr="006458BA" w:rsidRDefault="00C55918" w:rsidP="00D1476E">
            <w:pPr>
              <w:numPr>
                <w:ilvl w:val="1"/>
                <w:numId w:val="10"/>
              </w:numPr>
              <w:ind w:left="164" w:firstLine="0"/>
              <w:contextualSpacing/>
              <w:rPr>
                <w:rFonts w:eastAsiaTheme="minorHAnsi"/>
                <w:sz w:val="24"/>
                <w:szCs w:val="24"/>
              </w:rPr>
            </w:pPr>
          </w:p>
        </w:tc>
        <w:tc>
          <w:tcPr>
            <w:tcW w:w="1296" w:type="pct"/>
            <w:tcBorders>
              <w:top w:val="single" w:sz="4" w:space="0" w:color="000000" w:themeColor="text1"/>
              <w:left w:val="single" w:sz="4" w:space="0" w:color="000000" w:themeColor="text1"/>
              <w:bottom w:val="single" w:sz="4" w:space="0" w:color="000000" w:themeColor="text1"/>
              <w:right w:val="single" w:sz="4" w:space="0" w:color="auto"/>
            </w:tcBorders>
          </w:tcPr>
          <w:p w14:paraId="75D89600" w14:textId="4D02EE9B" w:rsidR="00D11C8A" w:rsidRPr="005E1981" w:rsidRDefault="00D11C8A" w:rsidP="00D1476E">
            <w:pPr>
              <w:autoSpaceDE w:val="0"/>
              <w:autoSpaceDN w:val="0"/>
              <w:adjustRightInd w:val="0"/>
              <w:jc w:val="both"/>
              <w:rPr>
                <w:sz w:val="24"/>
                <w:szCs w:val="24"/>
              </w:rPr>
            </w:pPr>
            <w:r w:rsidRPr="00D11C8A">
              <w:rPr>
                <w:color w:val="000000" w:themeColor="text1"/>
                <w:sz w:val="24"/>
                <w:szCs w:val="24"/>
              </w:rPr>
              <w:t xml:space="preserve">Tiekėjas sutarties vykdymui turi pasiūlyti  </w:t>
            </w:r>
            <w:r w:rsidRPr="00DD73D3">
              <w:rPr>
                <w:color w:val="000000" w:themeColor="text1"/>
                <w:sz w:val="24"/>
                <w:szCs w:val="24"/>
              </w:rPr>
              <w:t>kvalifikuotą</w:t>
            </w:r>
            <w:r w:rsidRPr="00D11C8A">
              <w:rPr>
                <w:color w:val="000000" w:themeColor="text1"/>
                <w:sz w:val="24"/>
                <w:szCs w:val="24"/>
              </w:rPr>
              <w:t xml:space="preserve"> specialistą, turintį teisę eiti ypatingojo statinio statybos </w:t>
            </w:r>
            <w:r w:rsidRPr="005E1981">
              <w:rPr>
                <w:sz w:val="24"/>
                <w:szCs w:val="24"/>
              </w:rPr>
              <w:t>darbų vadovo pareigas</w:t>
            </w:r>
            <w:r w:rsidR="00C72571">
              <w:rPr>
                <w:sz w:val="24"/>
                <w:szCs w:val="24"/>
              </w:rPr>
              <w:t xml:space="preserve"> (o</w:t>
            </w:r>
            <w:r w:rsidR="00C72571" w:rsidRPr="00C72571">
              <w:rPr>
                <w:sz w:val="24"/>
                <w:szCs w:val="24"/>
              </w:rPr>
              <w:t>bjektas: ypatingasis, negyvenamasis, mokslo paskirties</w:t>
            </w:r>
            <w:r w:rsidR="00C72571">
              <w:rPr>
                <w:sz w:val="24"/>
                <w:szCs w:val="24"/>
              </w:rPr>
              <w:t>).</w:t>
            </w:r>
          </w:p>
          <w:p w14:paraId="2E0A8506" w14:textId="77777777" w:rsidR="006E4C48" w:rsidRPr="005E1981" w:rsidRDefault="006E4C48" w:rsidP="00D1476E">
            <w:pPr>
              <w:autoSpaceDE w:val="0"/>
              <w:autoSpaceDN w:val="0"/>
              <w:adjustRightInd w:val="0"/>
              <w:jc w:val="both"/>
              <w:rPr>
                <w:sz w:val="24"/>
                <w:szCs w:val="24"/>
              </w:rPr>
            </w:pPr>
          </w:p>
          <w:p w14:paraId="3115AB31" w14:textId="58541DDD" w:rsidR="00D11C8A" w:rsidRPr="005E1981" w:rsidRDefault="006E4C48" w:rsidP="00D1476E">
            <w:pPr>
              <w:autoSpaceDE w:val="0"/>
              <w:autoSpaceDN w:val="0"/>
              <w:adjustRightInd w:val="0"/>
              <w:jc w:val="both"/>
              <w:rPr>
                <w:b/>
                <w:bCs/>
                <w:i/>
                <w:iCs/>
                <w:sz w:val="24"/>
                <w:szCs w:val="24"/>
              </w:rPr>
            </w:pPr>
            <w:r w:rsidRPr="005E1981">
              <w:rPr>
                <w:b/>
                <w:bCs/>
                <w:i/>
                <w:iCs/>
                <w:sz w:val="24"/>
                <w:szCs w:val="24"/>
              </w:rPr>
              <w:t>Pastabos:</w:t>
            </w:r>
          </w:p>
          <w:p w14:paraId="6589323F" w14:textId="77777777" w:rsidR="006E4C48" w:rsidRPr="005E1981" w:rsidRDefault="006E4C48" w:rsidP="006E4C48">
            <w:pPr>
              <w:autoSpaceDE w:val="0"/>
              <w:autoSpaceDN w:val="0"/>
              <w:adjustRightInd w:val="0"/>
              <w:jc w:val="both"/>
              <w:rPr>
                <w:sz w:val="24"/>
                <w:szCs w:val="24"/>
              </w:rPr>
            </w:pPr>
            <w:r w:rsidRPr="005E1981">
              <w:rPr>
                <w:sz w:val="24"/>
                <w:szCs w:val="24"/>
              </w:rPr>
              <w:t>- Tinkamu bus laikomas ir atestatas, kuriame nustatyta  „gyvenamieji ir negyvenamieji pastatai“.</w:t>
            </w:r>
          </w:p>
          <w:p w14:paraId="50708461" w14:textId="77777777" w:rsidR="00C55918" w:rsidRPr="001D09B6" w:rsidRDefault="006E4C48" w:rsidP="006E4C48">
            <w:pPr>
              <w:autoSpaceDE w:val="0"/>
              <w:autoSpaceDN w:val="0"/>
              <w:adjustRightInd w:val="0"/>
              <w:jc w:val="both"/>
              <w:rPr>
                <w:sz w:val="24"/>
                <w:szCs w:val="24"/>
              </w:rPr>
            </w:pPr>
            <w:r w:rsidRPr="001D09B6">
              <w:rPr>
                <w:sz w:val="24"/>
                <w:szCs w:val="24"/>
              </w:rPr>
              <w:t xml:space="preserve">- Jei kvalifikacijos dokumente yra nurodyta visa reikalaujama statinių grupė (neišskirti / nenurodyti pogrupiai) arba nurodytas konkretus pogrupis, atitinkantis nurodytą kvalifikacijos reikalavime, – tokie </w:t>
            </w:r>
            <w:r w:rsidRPr="001D09B6">
              <w:rPr>
                <w:sz w:val="24"/>
                <w:szCs w:val="24"/>
              </w:rPr>
              <w:lastRenderedPageBreak/>
              <w:t>kvalifikacijos dokumentai yra tinkami.</w:t>
            </w:r>
          </w:p>
          <w:p w14:paraId="15721760" w14:textId="46BF2862" w:rsidR="005532D3" w:rsidRPr="003403FE" w:rsidRDefault="005532D3" w:rsidP="005532D3">
            <w:pPr>
              <w:autoSpaceDE w:val="0"/>
              <w:autoSpaceDN w:val="0"/>
              <w:adjustRightInd w:val="0"/>
              <w:jc w:val="both"/>
              <w:rPr>
                <w:color w:val="EE0000"/>
                <w:sz w:val="24"/>
                <w:szCs w:val="24"/>
              </w:rPr>
            </w:pP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4EE839C9" w14:textId="77777777" w:rsidR="003B3F1B" w:rsidRPr="003B3F1B" w:rsidRDefault="003B3F1B" w:rsidP="003B3F1B">
            <w:pPr>
              <w:autoSpaceDE w:val="0"/>
              <w:autoSpaceDN w:val="0"/>
              <w:adjustRightInd w:val="0"/>
              <w:jc w:val="both"/>
              <w:rPr>
                <w:color w:val="000000" w:themeColor="text1"/>
                <w:sz w:val="24"/>
                <w:szCs w:val="24"/>
              </w:rPr>
            </w:pPr>
            <w:r w:rsidRPr="003B3F1B">
              <w:rPr>
                <w:color w:val="000000" w:themeColor="text1"/>
                <w:sz w:val="24"/>
                <w:szCs w:val="24"/>
              </w:rPr>
              <w:lastRenderedPageBreak/>
              <w:t>Pateikiama:</w:t>
            </w:r>
          </w:p>
          <w:p w14:paraId="3DFDB102" w14:textId="291BA611" w:rsidR="003B3F1B" w:rsidRPr="006E4C48" w:rsidRDefault="003B3F1B" w:rsidP="003B3F1B">
            <w:pPr>
              <w:autoSpaceDE w:val="0"/>
              <w:autoSpaceDN w:val="0"/>
              <w:adjustRightInd w:val="0"/>
              <w:jc w:val="both"/>
              <w:rPr>
                <w:sz w:val="24"/>
                <w:szCs w:val="24"/>
              </w:rPr>
            </w:pPr>
            <w:r w:rsidRPr="003B3F1B">
              <w:rPr>
                <w:color w:val="000000" w:themeColor="text1"/>
                <w:sz w:val="24"/>
                <w:szCs w:val="24"/>
              </w:rPr>
              <w:t xml:space="preserve">1) Siūlomų specialistų sąrašas, kuriame nurodyta: specialisto vardas, pavardė, darbovietė pasiūlymo pateikimo metu, numatytos eiti pareigos pagal pateikta priedą </w:t>
            </w:r>
            <w:r w:rsidRPr="006E4C48">
              <w:rPr>
                <w:sz w:val="24"/>
                <w:szCs w:val="24"/>
              </w:rPr>
              <w:t xml:space="preserve">Nr. </w:t>
            </w:r>
            <w:r w:rsidR="008D0823" w:rsidRPr="006E4C48">
              <w:rPr>
                <w:sz w:val="24"/>
                <w:szCs w:val="24"/>
              </w:rPr>
              <w:t>11</w:t>
            </w:r>
            <w:r w:rsidRPr="006E4C48">
              <w:rPr>
                <w:sz w:val="24"/>
                <w:szCs w:val="24"/>
              </w:rPr>
              <w:t xml:space="preserve"> „Specialistų sąrašas“.</w:t>
            </w:r>
          </w:p>
          <w:p w14:paraId="487C5D29" w14:textId="77777777" w:rsidR="003B3F1B" w:rsidRPr="003B3F1B" w:rsidRDefault="003B3F1B" w:rsidP="003B3F1B">
            <w:pPr>
              <w:autoSpaceDE w:val="0"/>
              <w:autoSpaceDN w:val="0"/>
              <w:adjustRightInd w:val="0"/>
              <w:jc w:val="both"/>
              <w:rPr>
                <w:color w:val="000000" w:themeColor="text1"/>
                <w:sz w:val="24"/>
                <w:szCs w:val="24"/>
              </w:rPr>
            </w:pPr>
            <w:r w:rsidRPr="003B3F1B">
              <w:rPr>
                <w:color w:val="000000" w:themeColor="text1"/>
                <w:sz w:val="24"/>
                <w:szCs w:val="24"/>
              </w:rPr>
              <w:t>Pirkimo vykdytoja naudodamasi VšĮ SSVA duomenų registru (https://www.ssva.lt/cms/registrai) patikrins atitiktį nustatytam reikalavimui.</w:t>
            </w:r>
          </w:p>
          <w:p w14:paraId="6956551A" w14:textId="41F4F586" w:rsidR="003B3F1B" w:rsidRPr="003B3F1B" w:rsidRDefault="003B3F1B" w:rsidP="003B3F1B">
            <w:pPr>
              <w:autoSpaceDE w:val="0"/>
              <w:autoSpaceDN w:val="0"/>
              <w:adjustRightInd w:val="0"/>
              <w:jc w:val="both"/>
              <w:rPr>
                <w:i/>
                <w:iCs/>
                <w:color w:val="000000" w:themeColor="text1"/>
                <w:sz w:val="24"/>
                <w:szCs w:val="24"/>
              </w:rPr>
            </w:pPr>
            <w:r w:rsidRPr="003B3F1B">
              <w:rPr>
                <w:color w:val="000000" w:themeColor="text1"/>
                <w:sz w:val="24"/>
                <w:szCs w:val="24"/>
              </w:rPr>
              <w:t>2) Tiekėja</w:t>
            </w:r>
            <w:r>
              <w:rPr>
                <w:color w:val="000000" w:themeColor="text1"/>
                <w:sz w:val="24"/>
                <w:szCs w:val="24"/>
              </w:rPr>
              <w:t>s</w:t>
            </w:r>
            <w:r w:rsidRPr="003B3F1B">
              <w:rPr>
                <w:color w:val="000000" w:themeColor="text1"/>
                <w:sz w:val="24"/>
                <w:szCs w:val="24"/>
              </w:rPr>
              <w:t xml:space="preserve"> savo iniciatyva gali pridėti kvalifikaciją patvirtinančius dokumentus (atestatus ar kitus lygiaverčius dokumentus).</w:t>
            </w:r>
          </w:p>
          <w:p w14:paraId="4EB3E145" w14:textId="77777777" w:rsidR="003B3F1B" w:rsidRDefault="003B3F1B" w:rsidP="00D1476E">
            <w:pPr>
              <w:autoSpaceDE w:val="0"/>
              <w:autoSpaceDN w:val="0"/>
              <w:adjustRightInd w:val="0"/>
              <w:jc w:val="both"/>
              <w:rPr>
                <w:i/>
                <w:iCs/>
                <w:color w:val="EE0000"/>
                <w:sz w:val="24"/>
                <w:szCs w:val="24"/>
              </w:rPr>
            </w:pPr>
          </w:p>
          <w:p w14:paraId="3FBF15DD" w14:textId="77777777" w:rsidR="003B3F1B" w:rsidRPr="003B3F1B" w:rsidRDefault="003B3F1B" w:rsidP="003B3F1B">
            <w:pPr>
              <w:autoSpaceDE w:val="0"/>
              <w:autoSpaceDN w:val="0"/>
              <w:adjustRightInd w:val="0"/>
              <w:jc w:val="both"/>
              <w:rPr>
                <w:b/>
                <w:bCs/>
                <w:i/>
                <w:iCs/>
                <w:color w:val="000000" w:themeColor="text1"/>
                <w:sz w:val="24"/>
                <w:szCs w:val="24"/>
              </w:rPr>
            </w:pPr>
            <w:r w:rsidRPr="003B3F1B">
              <w:rPr>
                <w:b/>
                <w:bCs/>
                <w:i/>
                <w:iCs/>
                <w:color w:val="000000" w:themeColor="text1"/>
                <w:sz w:val="24"/>
                <w:szCs w:val="24"/>
              </w:rPr>
              <w:t>Pastabos:</w:t>
            </w:r>
          </w:p>
          <w:p w14:paraId="285F885E" w14:textId="77777777" w:rsidR="003B3F1B" w:rsidRPr="003B3F1B" w:rsidRDefault="003B3F1B" w:rsidP="003B3F1B">
            <w:pPr>
              <w:autoSpaceDE w:val="0"/>
              <w:autoSpaceDN w:val="0"/>
              <w:adjustRightInd w:val="0"/>
              <w:jc w:val="both"/>
              <w:rPr>
                <w:i/>
                <w:iCs/>
                <w:color w:val="EE0000"/>
                <w:sz w:val="24"/>
                <w:szCs w:val="24"/>
              </w:rPr>
            </w:pPr>
            <w:r w:rsidRPr="003B3F1B">
              <w:rPr>
                <w:i/>
                <w:iCs/>
                <w:color w:val="000000" w:themeColor="text1"/>
                <w:sz w:val="24"/>
                <w:szCs w:val="24"/>
              </w:rPr>
              <w:t xml:space="preserve">- Europos Sąjungos valstybės narės, Šveicarijos Konfederacijos arba valstybės, pasirašiusios Europos ekonominės erdvės sutartį, pilietis ar kitas fizinis asmuo, kuris naudojasi Europos Sąjungos teisės aktuose jam suteiktomis judėjimo valstybėse narėse teisėmis, iki sutarties </w:t>
            </w:r>
            <w:r w:rsidRPr="003B3F1B">
              <w:rPr>
                <w:i/>
                <w:iCs/>
                <w:color w:val="000000" w:themeColor="text1"/>
                <w:sz w:val="24"/>
                <w:szCs w:val="24"/>
              </w:rPr>
              <w:lastRenderedPageBreak/>
              <w:t>pasirašymo turi pateikti Statybos įstatymo nustatyta tvarka išduotą teisės pripažinimo dokumentą (kopiją), įrodantį specialisto išsilavinimą. Užsienio tiekėjo turimos kvalifikacijos patvirtinimo dokumentai Lietuvoje gali būti išduoti ir po galutinės pasiūlymų pateikimo datos, tačiau pačią teisę specialistas kilmės šalyje turi būti įgijęs iki pasiūlymų pateikimo termino pabaigos.</w:t>
            </w:r>
          </w:p>
          <w:p w14:paraId="73FF4F38" w14:textId="77777777" w:rsidR="003B3F1B" w:rsidRPr="003B3F1B" w:rsidRDefault="003B3F1B" w:rsidP="003B3F1B">
            <w:pPr>
              <w:autoSpaceDE w:val="0"/>
              <w:autoSpaceDN w:val="0"/>
              <w:adjustRightInd w:val="0"/>
              <w:jc w:val="both"/>
              <w:rPr>
                <w:i/>
                <w:iCs/>
                <w:color w:val="000000" w:themeColor="text1"/>
                <w:sz w:val="24"/>
                <w:szCs w:val="24"/>
              </w:rPr>
            </w:pPr>
          </w:p>
          <w:p w14:paraId="1F91B71B" w14:textId="68B8E7C6" w:rsidR="00C55918" w:rsidRPr="003403FE" w:rsidRDefault="003B3F1B" w:rsidP="00D1476E">
            <w:pPr>
              <w:autoSpaceDE w:val="0"/>
              <w:autoSpaceDN w:val="0"/>
              <w:adjustRightInd w:val="0"/>
              <w:jc w:val="both"/>
              <w:rPr>
                <w:i/>
                <w:iCs/>
                <w:color w:val="EE0000"/>
                <w:sz w:val="24"/>
                <w:szCs w:val="24"/>
              </w:rPr>
            </w:pPr>
            <w:r w:rsidRPr="003B3F1B">
              <w:rPr>
                <w:i/>
                <w:iCs/>
                <w:color w:val="000000" w:themeColor="text1"/>
                <w:sz w:val="24"/>
                <w:szCs w:val="24"/>
              </w:rPr>
              <w:t xml:space="preserve">- Jei pasitelkiamas specialistas </w:t>
            </w:r>
            <w:r w:rsidRPr="003B3F1B">
              <w:rPr>
                <w:b/>
                <w:bCs/>
                <w:i/>
                <w:iCs/>
                <w:color w:val="000000" w:themeColor="text1"/>
                <w:sz w:val="24"/>
                <w:szCs w:val="24"/>
              </w:rPr>
              <w:t>(</w:t>
            </w:r>
            <w:proofErr w:type="spellStart"/>
            <w:r w:rsidRPr="003B3F1B">
              <w:rPr>
                <w:b/>
                <w:bCs/>
                <w:i/>
                <w:iCs/>
                <w:color w:val="000000" w:themeColor="text1"/>
                <w:sz w:val="24"/>
                <w:szCs w:val="24"/>
              </w:rPr>
              <w:t>kvazisubtiekėjas</w:t>
            </w:r>
            <w:proofErr w:type="spellEnd"/>
            <w:r w:rsidRPr="003B3F1B">
              <w:rPr>
                <w:b/>
                <w:bCs/>
                <w:i/>
                <w:iCs/>
                <w:color w:val="000000" w:themeColor="text1"/>
                <w:sz w:val="24"/>
                <w:szCs w:val="24"/>
              </w:rPr>
              <w:t>)</w:t>
            </w:r>
            <w:r w:rsidRPr="003B3F1B">
              <w:rPr>
                <w:i/>
                <w:iCs/>
                <w:color w:val="000000" w:themeColor="text1"/>
                <w:sz w:val="24"/>
                <w:szCs w:val="24"/>
              </w:rPr>
              <w:t xml:space="preserve"> nėra tiekėjo ar ūkio  subjekto, kurio pajėgumais tiekėjas remiasi, darbuotojas, tačiau jį ketinama įdarbinti, jei pasiūlymas bus pripažintas laimėjusiu, tokiu atveju </w:t>
            </w:r>
            <w:r w:rsidRPr="003B3F1B">
              <w:rPr>
                <w:b/>
                <w:bCs/>
                <w:i/>
                <w:iCs/>
                <w:color w:val="000000" w:themeColor="text1"/>
                <w:sz w:val="24"/>
                <w:szCs w:val="24"/>
              </w:rPr>
              <w:t>specialistas turi būti išviešintas pasiūlyme</w:t>
            </w:r>
            <w:r w:rsidRPr="003B3F1B">
              <w:rPr>
                <w:i/>
                <w:iCs/>
                <w:color w:val="000000" w:themeColor="text1"/>
                <w:sz w:val="24"/>
                <w:szCs w:val="24"/>
              </w:rPr>
              <w:t xml:space="preserve"> bei turi būti pateikti dokumentai, įrodantys, kad laimėjimo atveju jis bus įdarbintas.</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A5183" w14:textId="77777777" w:rsidR="00C55918" w:rsidRPr="003B3F1B" w:rsidRDefault="00C55918" w:rsidP="00D1476E">
            <w:pPr>
              <w:autoSpaceDE w:val="0"/>
              <w:autoSpaceDN w:val="0"/>
              <w:adjustRightInd w:val="0"/>
              <w:jc w:val="both"/>
              <w:rPr>
                <w:rFonts w:eastAsiaTheme="minorEastAsia"/>
                <w:color w:val="000000" w:themeColor="text1"/>
                <w:sz w:val="24"/>
                <w:szCs w:val="24"/>
              </w:rPr>
            </w:pPr>
            <w:r w:rsidRPr="003B3F1B">
              <w:rPr>
                <w:color w:val="000000" w:themeColor="text1"/>
                <w:sz w:val="24"/>
                <w:szCs w:val="24"/>
              </w:rPr>
              <w:lastRenderedPageBreak/>
              <w:t xml:space="preserve">Jeigu pasiūlymą teikia </w:t>
            </w:r>
            <w:r w:rsidRPr="003B3F1B">
              <w:rPr>
                <w:b/>
                <w:bCs/>
                <w:color w:val="000000" w:themeColor="text1"/>
                <w:sz w:val="24"/>
                <w:szCs w:val="24"/>
              </w:rPr>
              <w:t>ūkio subjektų grupė</w:t>
            </w:r>
            <w:r w:rsidRPr="003B3F1B">
              <w:rPr>
                <w:color w:val="000000" w:themeColor="text1"/>
                <w:sz w:val="24"/>
                <w:szCs w:val="24"/>
              </w:rPr>
              <w:t xml:space="preserve"> – reikalavimą turi atitikti ūkio subjektų grupės nario (-</w:t>
            </w:r>
            <w:proofErr w:type="spellStart"/>
            <w:r w:rsidRPr="003B3F1B">
              <w:rPr>
                <w:color w:val="000000" w:themeColor="text1"/>
                <w:sz w:val="24"/>
                <w:szCs w:val="24"/>
              </w:rPr>
              <w:t>ių</w:t>
            </w:r>
            <w:proofErr w:type="spellEnd"/>
            <w:r w:rsidRPr="003B3F1B">
              <w:rPr>
                <w:color w:val="000000" w:themeColor="text1"/>
                <w:sz w:val="24"/>
                <w:szCs w:val="24"/>
              </w:rPr>
              <w:t>) specialistai, atsižvelgiant į jų prisiimamus įsipareigojimus pirkimo sutarčiai vykdyti;</w:t>
            </w:r>
          </w:p>
          <w:p w14:paraId="5685EC19" w14:textId="77777777" w:rsidR="00C55918" w:rsidRPr="003B3F1B" w:rsidRDefault="00C55918" w:rsidP="00D1476E">
            <w:pPr>
              <w:autoSpaceDE w:val="0"/>
              <w:autoSpaceDN w:val="0"/>
              <w:adjustRightInd w:val="0"/>
              <w:jc w:val="both"/>
              <w:rPr>
                <w:rFonts w:eastAsiaTheme="minorEastAsia"/>
                <w:color w:val="000000" w:themeColor="text1"/>
                <w:sz w:val="24"/>
                <w:szCs w:val="24"/>
              </w:rPr>
            </w:pPr>
          </w:p>
          <w:p w14:paraId="6ABF6F4B" w14:textId="77777777" w:rsidR="00C55918" w:rsidRPr="003B3F1B" w:rsidRDefault="00C55918" w:rsidP="00D1476E">
            <w:pPr>
              <w:autoSpaceDE w:val="0"/>
              <w:autoSpaceDN w:val="0"/>
              <w:adjustRightInd w:val="0"/>
              <w:jc w:val="both"/>
              <w:rPr>
                <w:rFonts w:eastAsiaTheme="minorEastAsia"/>
                <w:color w:val="000000" w:themeColor="text1"/>
                <w:sz w:val="24"/>
                <w:szCs w:val="24"/>
              </w:rPr>
            </w:pPr>
            <w:r w:rsidRPr="003B3F1B">
              <w:rPr>
                <w:color w:val="000000" w:themeColor="text1"/>
                <w:sz w:val="24"/>
                <w:szCs w:val="24"/>
              </w:rPr>
              <w:t xml:space="preserve">Tiekėjas gali remtis </w:t>
            </w:r>
            <w:r w:rsidRPr="003B3F1B">
              <w:rPr>
                <w:b/>
                <w:bCs/>
                <w:color w:val="000000" w:themeColor="text1"/>
                <w:sz w:val="24"/>
                <w:szCs w:val="24"/>
              </w:rPr>
              <w:t>kitų ūkio subjektų</w:t>
            </w:r>
            <w:r w:rsidRPr="003B3F1B">
              <w:rPr>
                <w:color w:val="000000" w:themeColor="text1"/>
                <w:sz w:val="24"/>
                <w:szCs w:val="24"/>
              </w:rPr>
              <w:t xml:space="preserve"> </w:t>
            </w:r>
            <w:r w:rsidRPr="003B3F1B">
              <w:rPr>
                <w:b/>
                <w:bCs/>
                <w:color w:val="000000" w:themeColor="text1"/>
                <w:sz w:val="24"/>
                <w:szCs w:val="24"/>
              </w:rPr>
              <w:t>pajėgumais</w:t>
            </w:r>
            <w:r w:rsidRPr="003B3F1B">
              <w:rPr>
                <w:color w:val="000000" w:themeColor="text1"/>
                <w:sz w:val="24"/>
                <w:szCs w:val="24"/>
              </w:rPr>
              <w:t xml:space="preserve"> tik tuo atveju, jeigu tie subjektai (jų darbuotojai) patys vykdys tą pirkimo sutarties dalį, kuriai reikia jų turimų pajėgumų;</w:t>
            </w:r>
          </w:p>
          <w:p w14:paraId="4D1D85E2" w14:textId="77777777" w:rsidR="00C55918" w:rsidRPr="003B3F1B" w:rsidRDefault="00C55918" w:rsidP="00D1476E">
            <w:pPr>
              <w:autoSpaceDE w:val="0"/>
              <w:autoSpaceDN w:val="0"/>
              <w:adjustRightInd w:val="0"/>
              <w:rPr>
                <w:rFonts w:eastAsiaTheme="minorEastAsia"/>
                <w:color w:val="000000" w:themeColor="text1"/>
                <w:sz w:val="24"/>
                <w:szCs w:val="24"/>
              </w:rPr>
            </w:pPr>
          </w:p>
          <w:p w14:paraId="00A60FB0" w14:textId="77777777" w:rsidR="00C55918" w:rsidRPr="003B3F1B" w:rsidRDefault="00C55918" w:rsidP="00D1476E">
            <w:pPr>
              <w:autoSpaceDE w:val="0"/>
              <w:autoSpaceDN w:val="0"/>
              <w:adjustRightInd w:val="0"/>
              <w:rPr>
                <w:rFonts w:eastAsiaTheme="minorEastAsia"/>
                <w:color w:val="000000" w:themeColor="text1"/>
                <w:sz w:val="24"/>
                <w:szCs w:val="24"/>
              </w:rPr>
            </w:pPr>
            <w:r w:rsidRPr="003B3F1B">
              <w:rPr>
                <w:b/>
                <w:bCs/>
                <w:color w:val="000000" w:themeColor="text1"/>
                <w:sz w:val="24"/>
                <w:szCs w:val="24"/>
              </w:rPr>
              <w:t>Subtiekėjai</w:t>
            </w:r>
            <w:r w:rsidRPr="003B3F1B">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 reikalavimus, jeigu subtiekėjai (jų </w:t>
            </w:r>
            <w:r w:rsidRPr="003B3F1B">
              <w:rPr>
                <w:color w:val="000000" w:themeColor="text1"/>
                <w:sz w:val="24"/>
                <w:szCs w:val="24"/>
              </w:rPr>
              <w:lastRenderedPageBreak/>
              <w:t>darbuotojai) patys vykdys tą pirkimo sutarties dalį, kuriai reikia nustatytos kvalifikacijos.“</w:t>
            </w:r>
          </w:p>
          <w:p w14:paraId="7DB48B94" w14:textId="77777777" w:rsidR="00C55918" w:rsidRPr="003403FE" w:rsidRDefault="00C55918" w:rsidP="00D1476E">
            <w:pPr>
              <w:autoSpaceDE w:val="0"/>
              <w:autoSpaceDN w:val="0"/>
              <w:adjustRightInd w:val="0"/>
              <w:rPr>
                <w:rFonts w:eastAsiaTheme="minorEastAsia"/>
                <w:color w:val="EE0000"/>
                <w:sz w:val="24"/>
                <w:szCs w:val="24"/>
              </w:rPr>
            </w:pPr>
          </w:p>
        </w:tc>
      </w:tr>
      <w:tr w:rsidR="00C55918" w:rsidRPr="006458BA" w14:paraId="005EBA44" w14:textId="77777777" w:rsidTr="00D1476E">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EEE2B" w14:textId="77777777" w:rsidR="00C55918" w:rsidRPr="006458BA" w:rsidRDefault="00C55918" w:rsidP="00D1476E">
            <w:pPr>
              <w:numPr>
                <w:ilvl w:val="1"/>
                <w:numId w:val="10"/>
              </w:numPr>
              <w:ind w:left="164" w:firstLine="0"/>
              <w:contextualSpacing/>
              <w:rPr>
                <w:rFonts w:eastAsiaTheme="minorHAnsi"/>
                <w:sz w:val="24"/>
                <w:szCs w:val="24"/>
              </w:rPr>
            </w:pPr>
          </w:p>
        </w:tc>
        <w:tc>
          <w:tcPr>
            <w:tcW w:w="1296" w:type="pct"/>
            <w:tcBorders>
              <w:top w:val="single" w:sz="4" w:space="0" w:color="000000" w:themeColor="text1"/>
              <w:left w:val="single" w:sz="4" w:space="0" w:color="000000" w:themeColor="text1"/>
              <w:bottom w:val="single" w:sz="4" w:space="0" w:color="000000" w:themeColor="text1"/>
              <w:right w:val="single" w:sz="4" w:space="0" w:color="auto"/>
            </w:tcBorders>
          </w:tcPr>
          <w:p w14:paraId="6BE42759" w14:textId="2791A93F" w:rsidR="00494907" w:rsidRDefault="00494907" w:rsidP="00494907">
            <w:pPr>
              <w:autoSpaceDE w:val="0"/>
              <w:autoSpaceDN w:val="0"/>
              <w:adjustRightInd w:val="0"/>
              <w:jc w:val="both"/>
              <w:rPr>
                <w:color w:val="000000" w:themeColor="text1"/>
                <w:sz w:val="24"/>
                <w:szCs w:val="24"/>
              </w:rPr>
            </w:pPr>
            <w:r w:rsidRPr="00494907">
              <w:rPr>
                <w:color w:val="000000" w:themeColor="text1"/>
                <w:sz w:val="24"/>
                <w:szCs w:val="24"/>
              </w:rPr>
              <w:t xml:space="preserve">Tiekėjas per paskutinius 5 metus arba per laiką nuo įregistravimo dienos (jeigu veikla vykdyta mažiau nei 5 metus iki pasiūlymų pateikimo termino pabaigos) iki pasiūlymų pateikimo termino pabaigos pagal vieną ar daugiau </w:t>
            </w:r>
            <w:r w:rsidRPr="005A5F36">
              <w:rPr>
                <w:color w:val="000000" w:themeColor="text1"/>
                <w:sz w:val="24"/>
                <w:szCs w:val="24"/>
              </w:rPr>
              <w:t>sutarčių dėl to paties objekto savo</w:t>
            </w:r>
            <w:r w:rsidRPr="00494907">
              <w:rPr>
                <w:color w:val="000000" w:themeColor="text1"/>
                <w:sz w:val="24"/>
                <w:szCs w:val="24"/>
              </w:rPr>
              <w:t xml:space="preserve"> jėgomis yra atlikęs ypatingojo statinio naujos statybos ir</w:t>
            </w:r>
            <w:r>
              <w:rPr>
                <w:color w:val="000000" w:themeColor="text1"/>
                <w:sz w:val="24"/>
                <w:szCs w:val="24"/>
              </w:rPr>
              <w:t>/</w:t>
            </w:r>
            <w:r w:rsidRPr="00494907">
              <w:rPr>
                <w:color w:val="000000" w:themeColor="text1"/>
                <w:sz w:val="24"/>
                <w:szCs w:val="24"/>
              </w:rPr>
              <w:t xml:space="preserve">ar rekonstravimo, ir/ar kapitalinio, ir/ar paprastojo remonto darbus </w:t>
            </w:r>
            <w:r w:rsidR="00C72571" w:rsidRPr="00C72571">
              <w:rPr>
                <w:color w:val="000000" w:themeColor="text1"/>
                <w:sz w:val="24"/>
                <w:szCs w:val="24"/>
              </w:rPr>
              <w:t xml:space="preserve">(objektas: ypatingasis, </w:t>
            </w:r>
            <w:r w:rsidR="00C72571" w:rsidRPr="00C72571">
              <w:rPr>
                <w:color w:val="000000" w:themeColor="text1"/>
                <w:sz w:val="24"/>
                <w:szCs w:val="24"/>
              </w:rPr>
              <w:lastRenderedPageBreak/>
              <w:t>negyvenamasis, mokslo paskirties)</w:t>
            </w:r>
            <w:r w:rsidRPr="00494907">
              <w:rPr>
                <w:color w:val="000000" w:themeColor="text1"/>
                <w:sz w:val="24"/>
                <w:szCs w:val="24"/>
              </w:rPr>
              <w:t xml:space="preserve">, kurių bendra vertė turi būti ne mažesnė kaip </w:t>
            </w:r>
            <w:r w:rsidR="005C03D6" w:rsidRPr="00D27124">
              <w:rPr>
                <w:color w:val="000000" w:themeColor="text1"/>
                <w:sz w:val="24"/>
                <w:szCs w:val="24"/>
              </w:rPr>
              <w:t xml:space="preserve">538 991,00 </w:t>
            </w:r>
            <w:r w:rsidRPr="00D27124">
              <w:rPr>
                <w:color w:val="000000" w:themeColor="text1"/>
                <w:sz w:val="24"/>
                <w:szCs w:val="24"/>
              </w:rPr>
              <w:t xml:space="preserve"> Eur be PVM</w:t>
            </w:r>
            <w:r w:rsidRPr="00494907">
              <w:rPr>
                <w:color w:val="000000" w:themeColor="text1"/>
                <w:sz w:val="24"/>
                <w:szCs w:val="24"/>
              </w:rPr>
              <w:t xml:space="preserve"> ir svarbiausių* darbų atlikimas ir galutiniai rezultatai buvo tinkami.</w:t>
            </w:r>
          </w:p>
          <w:p w14:paraId="46F7007E" w14:textId="77777777" w:rsidR="00BF65A7" w:rsidRPr="00494907" w:rsidRDefault="00BF65A7" w:rsidP="00494907">
            <w:pPr>
              <w:autoSpaceDE w:val="0"/>
              <w:autoSpaceDN w:val="0"/>
              <w:adjustRightInd w:val="0"/>
              <w:jc w:val="both"/>
              <w:rPr>
                <w:color w:val="000000" w:themeColor="text1"/>
                <w:sz w:val="24"/>
                <w:szCs w:val="24"/>
              </w:rPr>
            </w:pPr>
          </w:p>
          <w:p w14:paraId="1EAC2016" w14:textId="74EE3957" w:rsidR="00494907" w:rsidRDefault="00494907" w:rsidP="00494907">
            <w:pPr>
              <w:autoSpaceDE w:val="0"/>
              <w:autoSpaceDN w:val="0"/>
              <w:adjustRightInd w:val="0"/>
              <w:jc w:val="both"/>
              <w:rPr>
                <w:color w:val="000000" w:themeColor="text1"/>
                <w:sz w:val="24"/>
                <w:szCs w:val="24"/>
              </w:rPr>
            </w:pPr>
            <w:r w:rsidRPr="00494907">
              <w:rPr>
                <w:color w:val="000000" w:themeColor="text1"/>
                <w:sz w:val="24"/>
                <w:szCs w:val="24"/>
              </w:rPr>
              <w:t>* svarbiausiais darbais bus laikomi bendr</w:t>
            </w:r>
            <w:r w:rsidR="00C157E5">
              <w:rPr>
                <w:color w:val="000000" w:themeColor="text1"/>
                <w:sz w:val="24"/>
                <w:szCs w:val="24"/>
              </w:rPr>
              <w:t xml:space="preserve">ieji statybos </w:t>
            </w:r>
            <w:r w:rsidRPr="00494907">
              <w:rPr>
                <w:color w:val="000000" w:themeColor="text1"/>
                <w:sz w:val="24"/>
                <w:szCs w:val="24"/>
              </w:rPr>
              <w:t>darbai.</w:t>
            </w:r>
          </w:p>
          <w:p w14:paraId="1CB95952" w14:textId="3B91DC9D" w:rsidR="00C55918" w:rsidRPr="001B4D4D" w:rsidRDefault="00C55918" w:rsidP="001B4D4D">
            <w:pPr>
              <w:autoSpaceDE w:val="0"/>
              <w:autoSpaceDN w:val="0"/>
              <w:adjustRightInd w:val="0"/>
              <w:jc w:val="both"/>
              <w:rPr>
                <w:color w:val="000000" w:themeColor="text1"/>
                <w:sz w:val="24"/>
                <w:szCs w:val="24"/>
              </w:rPr>
            </w:pP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009DA50E" w14:textId="77777777" w:rsidR="00395BC7" w:rsidRPr="005532D3" w:rsidRDefault="00BF65A7" w:rsidP="00D1476E">
            <w:pPr>
              <w:autoSpaceDE w:val="0"/>
              <w:autoSpaceDN w:val="0"/>
              <w:adjustRightInd w:val="0"/>
              <w:jc w:val="both"/>
              <w:rPr>
                <w:sz w:val="24"/>
                <w:szCs w:val="24"/>
              </w:rPr>
            </w:pPr>
            <w:r w:rsidRPr="005532D3">
              <w:rPr>
                <w:sz w:val="24"/>
                <w:szCs w:val="24"/>
              </w:rPr>
              <w:lastRenderedPageBreak/>
              <w:t>Pateikiama</w:t>
            </w:r>
            <w:r w:rsidR="00395BC7" w:rsidRPr="005532D3">
              <w:rPr>
                <w:sz w:val="24"/>
                <w:szCs w:val="24"/>
              </w:rPr>
              <w:t>:</w:t>
            </w:r>
          </w:p>
          <w:p w14:paraId="7B6D75F2" w14:textId="2676FA3E" w:rsidR="00395BC7" w:rsidRPr="005532D3" w:rsidRDefault="00395BC7" w:rsidP="00D1476E">
            <w:pPr>
              <w:autoSpaceDE w:val="0"/>
              <w:autoSpaceDN w:val="0"/>
              <w:adjustRightInd w:val="0"/>
              <w:jc w:val="both"/>
              <w:rPr>
                <w:sz w:val="24"/>
                <w:szCs w:val="24"/>
              </w:rPr>
            </w:pPr>
            <w:r w:rsidRPr="005532D3">
              <w:rPr>
                <w:sz w:val="24"/>
                <w:szCs w:val="24"/>
              </w:rPr>
              <w:t>1)</w:t>
            </w:r>
            <w:r w:rsidR="00BF65A7" w:rsidRPr="005532D3">
              <w:rPr>
                <w:sz w:val="24"/>
                <w:szCs w:val="24"/>
              </w:rPr>
              <w:t xml:space="preserve"> per pastaruosius 5 metus atliktų darbų sąrašas pagal </w:t>
            </w:r>
            <w:r w:rsidRPr="005532D3">
              <w:rPr>
                <w:sz w:val="24"/>
                <w:szCs w:val="24"/>
              </w:rPr>
              <w:t>specialiųjų pirkimo sąlygų 1</w:t>
            </w:r>
            <w:r w:rsidR="008D0823" w:rsidRPr="005532D3">
              <w:rPr>
                <w:sz w:val="24"/>
                <w:szCs w:val="24"/>
              </w:rPr>
              <w:t>2</w:t>
            </w:r>
            <w:r w:rsidRPr="005532D3">
              <w:rPr>
                <w:sz w:val="24"/>
                <w:szCs w:val="24"/>
              </w:rPr>
              <w:t xml:space="preserve"> priede „Darbų sąrašas“ pateiktą formą</w:t>
            </w:r>
            <w:r w:rsidR="00BF65A7" w:rsidRPr="005532D3">
              <w:rPr>
                <w:sz w:val="24"/>
                <w:szCs w:val="24"/>
              </w:rPr>
              <w:t xml:space="preserve">, nurodant statinio statybos darbų pavadinimą (statinio pavadinimą, kategoriją, statinio paskirtį, statybos darbų rūšį), bendrą sutarties vertę ir išskirtą </w:t>
            </w:r>
            <w:proofErr w:type="spellStart"/>
            <w:r w:rsidR="00BF65A7" w:rsidRPr="005532D3">
              <w:rPr>
                <w:sz w:val="24"/>
                <w:szCs w:val="24"/>
              </w:rPr>
              <w:t>bendrastatybinių</w:t>
            </w:r>
            <w:proofErr w:type="spellEnd"/>
            <w:r w:rsidR="00BF65A7" w:rsidRPr="005532D3">
              <w:rPr>
                <w:sz w:val="24"/>
                <w:szCs w:val="24"/>
              </w:rPr>
              <w:t xml:space="preserve"> darbų vertę, datą, užsakovą ir vietą, </w:t>
            </w:r>
          </w:p>
          <w:p w14:paraId="3CAF21ED" w14:textId="4F6FE4F6" w:rsidR="00BF65A7" w:rsidRPr="005532D3" w:rsidRDefault="00395BC7" w:rsidP="00D1476E">
            <w:pPr>
              <w:autoSpaceDE w:val="0"/>
              <w:autoSpaceDN w:val="0"/>
              <w:adjustRightInd w:val="0"/>
              <w:jc w:val="both"/>
              <w:rPr>
                <w:sz w:val="24"/>
                <w:szCs w:val="24"/>
              </w:rPr>
            </w:pPr>
            <w:r w:rsidRPr="005532D3">
              <w:rPr>
                <w:sz w:val="24"/>
                <w:szCs w:val="24"/>
              </w:rPr>
              <w:t xml:space="preserve">2) </w:t>
            </w:r>
            <w:r w:rsidR="00BF65A7" w:rsidRPr="005532D3">
              <w:rPr>
                <w:sz w:val="24"/>
                <w:szCs w:val="24"/>
              </w:rPr>
              <w:t>užsakovų (tiek viešųjų, tiek privačiųjų) pažymomis, apie tai, kad svarbiausių darbų atlikimas ir galutiniai rezultatai buvo tinkami.</w:t>
            </w:r>
          </w:p>
          <w:p w14:paraId="6B0E9C12" w14:textId="3A6EE221" w:rsidR="003651B2" w:rsidRPr="001D09B6" w:rsidRDefault="003651B2" w:rsidP="003651B2">
            <w:pPr>
              <w:autoSpaceDE w:val="0"/>
              <w:autoSpaceDN w:val="0"/>
              <w:adjustRightInd w:val="0"/>
              <w:jc w:val="both"/>
              <w:rPr>
                <w:sz w:val="24"/>
                <w:szCs w:val="24"/>
              </w:rPr>
            </w:pPr>
            <w:r w:rsidRPr="001D09B6">
              <w:rPr>
                <w:sz w:val="24"/>
                <w:szCs w:val="24"/>
              </w:rPr>
              <w:t xml:space="preserve">Pažymose turi būti nurodyta atliktų svarbiausių darbų vertė, data ar darbai buvo atlikti ir užbaigti pagal darbų atlikimą reglamentuojančių teisės aktų bei pirkimo sutarties reikalavimus. </w:t>
            </w:r>
          </w:p>
          <w:p w14:paraId="2A864FE8" w14:textId="77777777" w:rsidR="003651B2" w:rsidRPr="003651B2" w:rsidRDefault="003651B2" w:rsidP="003651B2">
            <w:pPr>
              <w:autoSpaceDE w:val="0"/>
              <w:autoSpaceDN w:val="0"/>
              <w:adjustRightInd w:val="0"/>
              <w:jc w:val="both"/>
              <w:rPr>
                <w:b/>
                <w:bCs/>
                <w:i/>
                <w:iCs/>
                <w:sz w:val="24"/>
                <w:szCs w:val="24"/>
              </w:rPr>
            </w:pPr>
          </w:p>
          <w:p w14:paraId="7DB44A60" w14:textId="77777777" w:rsidR="003651B2" w:rsidRPr="003651B2" w:rsidRDefault="003651B2" w:rsidP="003651B2">
            <w:pPr>
              <w:autoSpaceDE w:val="0"/>
              <w:autoSpaceDN w:val="0"/>
              <w:adjustRightInd w:val="0"/>
              <w:jc w:val="both"/>
              <w:rPr>
                <w:b/>
                <w:bCs/>
                <w:i/>
                <w:iCs/>
                <w:sz w:val="24"/>
                <w:szCs w:val="24"/>
              </w:rPr>
            </w:pPr>
            <w:r w:rsidRPr="003651B2">
              <w:rPr>
                <w:b/>
                <w:bCs/>
                <w:i/>
                <w:iCs/>
                <w:sz w:val="24"/>
                <w:szCs w:val="24"/>
              </w:rPr>
              <w:t>Pastabos:</w:t>
            </w:r>
          </w:p>
          <w:p w14:paraId="08962F94" w14:textId="77777777" w:rsidR="003651B2" w:rsidRPr="003651B2" w:rsidRDefault="003651B2" w:rsidP="003651B2">
            <w:pPr>
              <w:autoSpaceDE w:val="0"/>
              <w:autoSpaceDN w:val="0"/>
              <w:adjustRightInd w:val="0"/>
              <w:jc w:val="both"/>
              <w:rPr>
                <w:sz w:val="24"/>
                <w:szCs w:val="24"/>
              </w:rPr>
            </w:pPr>
            <w:r w:rsidRPr="003651B2">
              <w:rPr>
                <w:sz w:val="24"/>
                <w:szCs w:val="24"/>
              </w:rPr>
              <w:t>- Įrodymu gali būti priimti užsakovo pasirašyti darbų priėmimo-perdavimo aktai tik tokiu atveju, jei juose yra pateikta visa aukščiau reikalaujama informacija dėl tinkamai atliktų darbų;</w:t>
            </w:r>
          </w:p>
          <w:p w14:paraId="37BC79DA" w14:textId="04ABE70F" w:rsidR="00BF65A7" w:rsidRPr="003651B2" w:rsidRDefault="003651B2" w:rsidP="003651B2">
            <w:pPr>
              <w:autoSpaceDE w:val="0"/>
              <w:autoSpaceDN w:val="0"/>
              <w:adjustRightInd w:val="0"/>
              <w:jc w:val="both"/>
              <w:rPr>
                <w:sz w:val="24"/>
                <w:szCs w:val="24"/>
              </w:rPr>
            </w:pPr>
            <w:r w:rsidRPr="003651B2">
              <w:rPr>
                <w:sz w:val="24"/>
                <w:szCs w:val="24"/>
              </w:rPr>
              <w:t>- Tiekėjui nedraudžiama remtis sutartimi, kurią tiekėjas vykdė ne vienas, bet kartu su kitais ūkio subjektais. Tačiau tokiu atveju vertinami būtent konkretaus tiekėjo, dalyvaujančio viešajame pirkime, atlikti darbai, jų apimtis, vertė, o ne visas vykdytos sutarties objektas ir turi būti pateikiami dokumentai, pagrindžiantys tiekėjo ar tiekėjų grupės partnerio dalyvavimo panašioje (panašiose) sutartyje (sutartyse) dalį, tai yra darbų, kurias tiekėjas, tiekėjų grupės partneris savo jėgomis suteikė kaip tiekėjas, tiekėjų grupės partneris arba subtiekėjas, vertę.</w:t>
            </w:r>
          </w:p>
          <w:p w14:paraId="7F11555F" w14:textId="3096C0A4" w:rsidR="00C55918" w:rsidRPr="003403FE" w:rsidRDefault="00C55918" w:rsidP="005532D3">
            <w:pPr>
              <w:autoSpaceDE w:val="0"/>
              <w:autoSpaceDN w:val="0"/>
              <w:adjustRightInd w:val="0"/>
              <w:jc w:val="both"/>
              <w:rPr>
                <w:color w:val="EE0000"/>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52A60" w14:textId="77777777" w:rsidR="00C55918" w:rsidRPr="008D0823" w:rsidRDefault="00C55918" w:rsidP="00D1476E">
            <w:pPr>
              <w:autoSpaceDE w:val="0"/>
              <w:autoSpaceDN w:val="0"/>
              <w:adjustRightInd w:val="0"/>
              <w:jc w:val="both"/>
              <w:rPr>
                <w:sz w:val="24"/>
                <w:szCs w:val="24"/>
              </w:rPr>
            </w:pPr>
            <w:r w:rsidRPr="008D0823">
              <w:rPr>
                <w:sz w:val="24"/>
                <w:szCs w:val="24"/>
              </w:rPr>
              <w:lastRenderedPageBreak/>
              <w:t xml:space="preserve">- Jeigu pasiūlymą teikia </w:t>
            </w:r>
            <w:r w:rsidRPr="008D0823">
              <w:rPr>
                <w:b/>
                <w:bCs/>
                <w:sz w:val="24"/>
                <w:szCs w:val="24"/>
              </w:rPr>
              <w:t>ūkio subjektų grupė</w:t>
            </w:r>
            <w:r w:rsidRPr="008D0823">
              <w:rPr>
                <w:sz w:val="24"/>
                <w:szCs w:val="24"/>
              </w:rPr>
              <w:t xml:space="preserve"> – reikalavimą turi atitikti visi ūkio subjektų grupės nariai kartu (ūkio subjektų grupės narių turima patirtis sumuojama), atsižvelgiant į jų prisiimamus įsipareigojimus;</w:t>
            </w:r>
          </w:p>
          <w:p w14:paraId="7C37914B" w14:textId="77777777" w:rsidR="00C55918" w:rsidRPr="008D0823" w:rsidRDefault="00C55918" w:rsidP="00D1476E">
            <w:pPr>
              <w:autoSpaceDE w:val="0"/>
              <w:autoSpaceDN w:val="0"/>
              <w:adjustRightInd w:val="0"/>
              <w:jc w:val="both"/>
              <w:rPr>
                <w:sz w:val="24"/>
                <w:szCs w:val="24"/>
              </w:rPr>
            </w:pPr>
          </w:p>
          <w:p w14:paraId="7ACDE414" w14:textId="77777777" w:rsidR="00C55918" w:rsidRPr="008D0823" w:rsidRDefault="00C55918" w:rsidP="00D1476E">
            <w:pPr>
              <w:autoSpaceDE w:val="0"/>
              <w:autoSpaceDN w:val="0"/>
              <w:adjustRightInd w:val="0"/>
              <w:jc w:val="both"/>
              <w:rPr>
                <w:sz w:val="24"/>
                <w:szCs w:val="24"/>
              </w:rPr>
            </w:pPr>
            <w:r w:rsidRPr="008D0823">
              <w:rPr>
                <w:sz w:val="24"/>
                <w:szCs w:val="24"/>
              </w:rPr>
              <w:t xml:space="preserve">- tiekėjas gali remtis </w:t>
            </w:r>
            <w:r w:rsidRPr="008D0823">
              <w:rPr>
                <w:b/>
                <w:bCs/>
                <w:sz w:val="24"/>
                <w:szCs w:val="24"/>
              </w:rPr>
              <w:t>kitų ūkio subjektų pajėgumais</w:t>
            </w:r>
            <w:r w:rsidRPr="008D0823">
              <w:rPr>
                <w:sz w:val="24"/>
                <w:szCs w:val="24"/>
              </w:rPr>
              <w:t xml:space="preserve"> tik tuo atveju, jeigu tie subjektai patys vykdys tą pirkimo sutarties dalį, kuriai reikia jų turimų pajėgumų;</w:t>
            </w:r>
          </w:p>
          <w:p w14:paraId="47B3BA97" w14:textId="77777777" w:rsidR="00C55918" w:rsidRPr="008D0823" w:rsidRDefault="00C55918" w:rsidP="00D1476E">
            <w:pPr>
              <w:autoSpaceDE w:val="0"/>
              <w:autoSpaceDN w:val="0"/>
              <w:adjustRightInd w:val="0"/>
              <w:jc w:val="both"/>
              <w:rPr>
                <w:sz w:val="24"/>
                <w:szCs w:val="24"/>
              </w:rPr>
            </w:pPr>
          </w:p>
          <w:p w14:paraId="550A1F47" w14:textId="77777777" w:rsidR="00C55918" w:rsidRPr="003403FE" w:rsidRDefault="00C55918" w:rsidP="00D1476E">
            <w:pPr>
              <w:autoSpaceDE w:val="0"/>
              <w:autoSpaceDN w:val="0"/>
              <w:adjustRightInd w:val="0"/>
              <w:jc w:val="both"/>
              <w:rPr>
                <w:color w:val="EE0000"/>
                <w:sz w:val="24"/>
                <w:szCs w:val="24"/>
              </w:rPr>
            </w:pPr>
            <w:r w:rsidRPr="008D0823">
              <w:rPr>
                <w:sz w:val="24"/>
                <w:szCs w:val="24"/>
              </w:rPr>
              <w:lastRenderedPageBreak/>
              <w:t xml:space="preserve">- </w:t>
            </w:r>
            <w:r w:rsidRPr="008D0823">
              <w:rPr>
                <w:b/>
                <w:bCs/>
                <w:sz w:val="24"/>
                <w:szCs w:val="24"/>
              </w:rPr>
              <w:t>subtiekėjams</w:t>
            </w:r>
            <w:r w:rsidRPr="008D0823">
              <w:rPr>
                <w:sz w:val="24"/>
                <w:szCs w:val="24"/>
              </w:rPr>
              <w:t xml:space="preserve"> šis reikalavimas nenustatomas</w:t>
            </w:r>
          </w:p>
        </w:tc>
      </w:tr>
      <w:tr w:rsidR="00C55918" w:rsidRPr="006458BA" w14:paraId="23B4FBEB" w14:textId="77777777" w:rsidTr="00D1476E">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C8384" w14:textId="77777777" w:rsidR="00C55918" w:rsidRPr="006458BA" w:rsidRDefault="00C55918" w:rsidP="00D1476E">
            <w:pPr>
              <w:numPr>
                <w:ilvl w:val="1"/>
                <w:numId w:val="10"/>
              </w:numPr>
              <w:ind w:left="0" w:firstLine="20"/>
              <w:contextualSpacing/>
              <w:jc w:val="right"/>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E3D5D" w14:textId="77777777" w:rsidR="00C55918" w:rsidRPr="006458BA" w:rsidRDefault="00C55918" w:rsidP="00D1476E">
            <w:pPr>
              <w:autoSpaceDE w:val="0"/>
              <w:autoSpaceDN w:val="0"/>
              <w:adjustRightInd w:val="0"/>
              <w:jc w:val="both"/>
              <w:rPr>
                <w:rFonts w:eastAsiaTheme="minorEastAsia"/>
                <w:b/>
                <w:bCs/>
                <w:color w:val="000000"/>
                <w:sz w:val="24"/>
                <w:szCs w:val="24"/>
              </w:rPr>
            </w:pPr>
            <w:r w:rsidRPr="006458BA">
              <w:rPr>
                <w:b/>
                <w:bCs/>
                <w:color w:val="000000"/>
                <w:sz w:val="24"/>
                <w:szCs w:val="24"/>
              </w:rPr>
              <w:t>Aplinkos apsaugos vadybos priemonės:</w:t>
            </w:r>
          </w:p>
        </w:tc>
      </w:tr>
      <w:tr w:rsidR="00C55918" w:rsidRPr="006458BA" w14:paraId="569CE56B" w14:textId="77777777" w:rsidTr="00D1476E">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125C2" w14:textId="77777777" w:rsidR="00C55918" w:rsidRPr="006458BA" w:rsidRDefault="00C55918" w:rsidP="00D1476E">
            <w:pPr>
              <w:jc w:val="right"/>
              <w:rPr>
                <w:rFonts w:eastAsiaTheme="minorHAnsi"/>
                <w:sz w:val="24"/>
                <w:szCs w:val="24"/>
              </w:rPr>
            </w:pPr>
            <w:r w:rsidRPr="006458BA">
              <w:rPr>
                <w:rFonts w:eastAsiaTheme="minorHAnsi"/>
                <w:sz w:val="24"/>
                <w:szCs w:val="24"/>
              </w:rPr>
              <w:t>3.</w:t>
            </w:r>
            <w:r>
              <w:rPr>
                <w:rFonts w:eastAsiaTheme="minorHAnsi"/>
                <w:sz w:val="24"/>
                <w:szCs w:val="24"/>
              </w:rPr>
              <w:t>3</w:t>
            </w:r>
            <w:r w:rsidRPr="006458BA">
              <w:rPr>
                <w:rFonts w:eastAsiaTheme="minorHAnsi"/>
                <w:sz w:val="24"/>
                <w:szCs w:val="24"/>
              </w:rPr>
              <w:t>.1</w:t>
            </w:r>
          </w:p>
        </w:tc>
        <w:tc>
          <w:tcPr>
            <w:tcW w:w="1296" w:type="pct"/>
            <w:tcBorders>
              <w:top w:val="single" w:sz="4" w:space="0" w:color="000000" w:themeColor="text1"/>
              <w:left w:val="single" w:sz="4" w:space="0" w:color="000000" w:themeColor="text1"/>
              <w:bottom w:val="single" w:sz="4" w:space="0" w:color="000000" w:themeColor="text1"/>
              <w:right w:val="single" w:sz="4" w:space="0" w:color="auto"/>
            </w:tcBorders>
          </w:tcPr>
          <w:p w14:paraId="058276F2" w14:textId="77777777" w:rsidR="00C55918" w:rsidRPr="006458BA" w:rsidRDefault="00C55918" w:rsidP="00D1476E">
            <w:pPr>
              <w:autoSpaceDE w:val="0"/>
              <w:autoSpaceDN w:val="0"/>
              <w:adjustRightInd w:val="0"/>
              <w:jc w:val="both"/>
              <w:rPr>
                <w:rFonts w:eastAsiaTheme="minorEastAsia"/>
                <w:color w:val="000000"/>
                <w:sz w:val="24"/>
                <w:szCs w:val="24"/>
              </w:rPr>
            </w:pPr>
            <w:r w:rsidRPr="006458BA">
              <w:rPr>
                <w:color w:val="000000"/>
                <w:sz w:val="24"/>
                <w:szCs w:val="24"/>
              </w:rPr>
              <w:t>Netaikoma</w:t>
            </w:r>
          </w:p>
        </w:tc>
        <w:tc>
          <w:tcPr>
            <w:tcW w:w="1888" w:type="pct"/>
            <w:tcBorders>
              <w:top w:val="single" w:sz="4" w:space="0" w:color="000000" w:themeColor="text1"/>
              <w:left w:val="single" w:sz="4" w:space="0" w:color="auto"/>
              <w:bottom w:val="single" w:sz="4" w:space="0" w:color="000000" w:themeColor="text1"/>
              <w:right w:val="single" w:sz="4" w:space="0" w:color="000000" w:themeColor="text1"/>
            </w:tcBorders>
          </w:tcPr>
          <w:p w14:paraId="7919D1F1" w14:textId="77777777" w:rsidR="00C55918" w:rsidRPr="006458BA" w:rsidRDefault="00C55918" w:rsidP="00D1476E">
            <w:pPr>
              <w:autoSpaceDE w:val="0"/>
              <w:autoSpaceDN w:val="0"/>
              <w:adjustRightInd w:val="0"/>
              <w:jc w:val="both"/>
              <w:rPr>
                <w:rFonts w:eastAsiaTheme="minorEastAsia"/>
                <w:color w:val="000000"/>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7F4F2" w14:textId="77777777" w:rsidR="00C55918" w:rsidRPr="006458BA" w:rsidRDefault="00C55918" w:rsidP="00D1476E">
            <w:pPr>
              <w:autoSpaceDE w:val="0"/>
              <w:autoSpaceDN w:val="0"/>
              <w:adjustRightInd w:val="0"/>
              <w:jc w:val="both"/>
              <w:rPr>
                <w:rFonts w:eastAsiaTheme="minorEastAsia"/>
                <w:color w:val="000000"/>
                <w:sz w:val="24"/>
                <w:szCs w:val="24"/>
              </w:rPr>
            </w:pPr>
          </w:p>
        </w:tc>
      </w:tr>
    </w:tbl>
    <w:p w14:paraId="781381B0" w14:textId="77777777" w:rsidR="00C55918" w:rsidRPr="00C55918" w:rsidRDefault="00C55918" w:rsidP="00C55918">
      <w:pPr>
        <w:tabs>
          <w:tab w:val="left" w:pos="720"/>
        </w:tabs>
        <w:spacing w:after="0" w:line="240" w:lineRule="auto"/>
        <w:rPr>
          <w:rFonts w:ascii="Times New Roman" w:eastAsia="Calibri" w:hAnsi="Times New Roman" w:cs="Times New Roman"/>
          <w:b/>
          <w:bCs/>
          <w:sz w:val="24"/>
          <w:szCs w:val="24"/>
          <w:lang w:eastAsia="en-US"/>
        </w:rPr>
      </w:pPr>
    </w:p>
    <w:p w14:paraId="3E751115" w14:textId="2373F765" w:rsidR="00C55918" w:rsidRPr="00C55918" w:rsidRDefault="00C55918" w:rsidP="00C55918">
      <w:pPr>
        <w:tabs>
          <w:tab w:val="left" w:pos="993"/>
        </w:tabs>
        <w:spacing w:after="0" w:line="20" w:lineRule="atLeast"/>
        <w:ind w:firstLine="709"/>
        <w:jc w:val="both"/>
        <w:rPr>
          <w:rFonts w:ascii="Times New Roman" w:eastAsiaTheme="minorHAnsi" w:hAnsi="Times New Roman" w:cs="Times New Roman"/>
          <w:sz w:val="24"/>
          <w:szCs w:val="24"/>
        </w:rPr>
      </w:pPr>
      <w:r>
        <w:rPr>
          <w:rFonts w:ascii="Times New Roman" w:eastAsia="Calibri" w:hAnsi="Times New Roman" w:cs="Times New Roman"/>
          <w:sz w:val="24"/>
          <w:szCs w:val="24"/>
          <w:lang w:eastAsia="en-US"/>
        </w:rPr>
        <w:t xml:space="preserve">2. </w:t>
      </w:r>
      <w:r w:rsidRPr="00C55918">
        <w:rPr>
          <w:rFonts w:ascii="Times New Roman" w:eastAsia="Calibri" w:hAnsi="Times New Roman" w:cs="Times New Roman"/>
          <w:sz w:val="24"/>
          <w:szCs w:val="24"/>
          <w:lang w:eastAsia="en-US"/>
        </w:rPr>
        <w:t>Tiekėjai turi atitikti šiame priede nustatytus reikalavimus</w:t>
      </w:r>
      <w:r w:rsidRPr="00C55918">
        <w:rPr>
          <w:rFonts w:ascii="Times New Roman" w:eastAsiaTheme="minorHAnsi" w:hAnsi="Times New Roman" w:cs="Times New Roman"/>
          <w:sz w:val="24"/>
          <w:szCs w:val="24"/>
          <w:lang w:eastAsia="en-US"/>
        </w:rPr>
        <w:t xml:space="preserve"> dėl </w:t>
      </w:r>
      <w:r w:rsidRPr="00C55918">
        <w:rPr>
          <w:rFonts w:ascii="Times New Roman" w:eastAsia="Calibri" w:hAnsi="Times New Roman" w:cs="Times New Roman"/>
          <w:iCs/>
          <w:sz w:val="24"/>
          <w:szCs w:val="24"/>
          <w:lang w:eastAsia="en-US"/>
        </w:rPr>
        <w:t>aplinkos apsaugos vadybos sistemos standartų</w:t>
      </w:r>
      <w:r w:rsidRPr="00C55918">
        <w:rPr>
          <w:rFonts w:ascii="Times New Roman" w:eastAsiaTheme="minorHAnsi" w:hAnsi="Times New Roman" w:cs="Times New Roman"/>
          <w:sz w:val="24"/>
          <w:szCs w:val="24"/>
          <w:lang w:eastAsia="en-US"/>
        </w:rPr>
        <w:t xml:space="preserve"> laikymosi.</w:t>
      </w:r>
    </w:p>
    <w:tbl>
      <w:tblPr>
        <w:tblStyle w:val="TableGrid3"/>
        <w:tblW w:w="5000" w:type="pct"/>
        <w:tblLook w:val="04A0" w:firstRow="1" w:lastRow="0" w:firstColumn="1" w:lastColumn="0" w:noHBand="0" w:noVBand="1"/>
      </w:tblPr>
      <w:tblGrid>
        <w:gridCol w:w="672"/>
        <w:gridCol w:w="3434"/>
        <w:gridCol w:w="3141"/>
        <w:gridCol w:w="2382"/>
      </w:tblGrid>
      <w:tr w:rsidR="00C55918" w:rsidRPr="002C6D7E" w14:paraId="7AAB736D" w14:textId="77777777" w:rsidTr="007328B3">
        <w:trPr>
          <w:cantSplit/>
          <w:tblHeader/>
        </w:trPr>
        <w:tc>
          <w:tcPr>
            <w:tcW w:w="3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772860" w14:textId="77777777" w:rsidR="00C55918" w:rsidRPr="002C6D7E" w:rsidRDefault="00C55918" w:rsidP="00D1476E">
            <w:pPr>
              <w:spacing w:before="60" w:after="60" w:line="256" w:lineRule="auto"/>
              <w:rPr>
                <w:b/>
                <w:bCs/>
                <w:sz w:val="24"/>
                <w:szCs w:val="24"/>
              </w:rPr>
            </w:pPr>
            <w:r w:rsidRPr="002C6D7E">
              <w:rPr>
                <w:rFonts w:eastAsiaTheme="minorHAnsi"/>
                <w:b/>
                <w:bCs/>
                <w:sz w:val="24"/>
                <w:szCs w:val="24"/>
              </w:rPr>
              <w:t>Eil. Nr.</w:t>
            </w:r>
          </w:p>
        </w:tc>
        <w:tc>
          <w:tcPr>
            <w:tcW w:w="178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54AACA" w14:textId="77777777" w:rsidR="00C55918" w:rsidRPr="002C6D7E" w:rsidRDefault="00C55918" w:rsidP="00D1476E">
            <w:pPr>
              <w:spacing w:before="60" w:after="60" w:line="256" w:lineRule="auto"/>
              <w:jc w:val="center"/>
              <w:rPr>
                <w:rFonts w:eastAsiaTheme="minorHAnsi"/>
                <w:b/>
                <w:bCs/>
                <w:sz w:val="24"/>
                <w:szCs w:val="24"/>
              </w:rPr>
            </w:pPr>
            <w:r w:rsidRPr="002C6D7E">
              <w:rPr>
                <w:b/>
                <w:bCs/>
                <w:color w:val="000000"/>
                <w:sz w:val="24"/>
                <w:szCs w:val="24"/>
              </w:rPr>
              <w:t xml:space="preserve">Reikalavimas </w:t>
            </w:r>
            <w:r w:rsidRPr="002C6D7E">
              <w:rPr>
                <w:rFonts w:eastAsiaTheme="minorHAnsi"/>
                <w:b/>
                <w:bCs/>
                <w:sz w:val="24"/>
                <w:szCs w:val="24"/>
                <w:lang w:eastAsia="en-US"/>
              </w:rPr>
              <w:t xml:space="preserve">dėl </w:t>
            </w:r>
            <w:r w:rsidRPr="003354C0">
              <w:rPr>
                <w:rFonts w:eastAsia="Calibri"/>
                <w:b/>
                <w:bCs/>
                <w:iCs/>
                <w:color w:val="000000" w:themeColor="text1"/>
                <w:sz w:val="24"/>
                <w:szCs w:val="24"/>
                <w:lang w:eastAsia="en-US"/>
              </w:rPr>
              <w:t xml:space="preserve">aplinkos apsaugos vadybos sistemos </w:t>
            </w:r>
            <w:r w:rsidRPr="002C6D7E">
              <w:rPr>
                <w:rFonts w:eastAsia="Calibri"/>
                <w:b/>
                <w:bCs/>
                <w:iCs/>
                <w:sz w:val="24"/>
                <w:szCs w:val="24"/>
                <w:lang w:eastAsia="en-US"/>
              </w:rPr>
              <w:t>standartų</w:t>
            </w:r>
            <w:r w:rsidRPr="002C6D7E">
              <w:rPr>
                <w:rFonts w:eastAsiaTheme="minorHAnsi"/>
                <w:b/>
                <w:bCs/>
                <w:sz w:val="24"/>
                <w:szCs w:val="24"/>
                <w:lang w:eastAsia="en-US"/>
              </w:rPr>
              <w:t xml:space="preserve"> laikymosi.</w:t>
            </w:r>
          </w:p>
        </w:tc>
        <w:tc>
          <w:tcPr>
            <w:tcW w:w="163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28DEE6" w14:textId="77777777" w:rsidR="00C55918" w:rsidRPr="002C6D7E" w:rsidRDefault="00C55918" w:rsidP="00D1476E">
            <w:pPr>
              <w:autoSpaceDE w:val="0"/>
              <w:autoSpaceDN w:val="0"/>
              <w:adjustRightInd w:val="0"/>
              <w:jc w:val="center"/>
              <w:rPr>
                <w:b/>
                <w:bCs/>
                <w:color w:val="000000"/>
                <w:sz w:val="24"/>
                <w:szCs w:val="24"/>
              </w:rPr>
            </w:pPr>
            <w:r w:rsidRPr="002C6D7E">
              <w:rPr>
                <w:b/>
                <w:bCs/>
                <w:color w:val="000000"/>
                <w:sz w:val="24"/>
                <w:szCs w:val="24"/>
              </w:rPr>
              <w:t>Atitiktį reikalavimui įrodantys dokumentai</w:t>
            </w:r>
          </w:p>
        </w:tc>
        <w:tc>
          <w:tcPr>
            <w:tcW w:w="123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FBFD64" w14:textId="77777777" w:rsidR="00C55918" w:rsidRPr="002C6D7E" w:rsidRDefault="00C55918" w:rsidP="00D1476E">
            <w:pPr>
              <w:autoSpaceDE w:val="0"/>
              <w:autoSpaceDN w:val="0"/>
              <w:adjustRightInd w:val="0"/>
              <w:jc w:val="center"/>
              <w:rPr>
                <w:b/>
                <w:bCs/>
                <w:color w:val="000000"/>
                <w:sz w:val="24"/>
                <w:szCs w:val="24"/>
              </w:rPr>
            </w:pPr>
            <w:r w:rsidRPr="002C6D7E">
              <w:rPr>
                <w:b/>
                <w:bCs/>
                <w:color w:val="000000"/>
                <w:sz w:val="24"/>
                <w:szCs w:val="24"/>
              </w:rPr>
              <w:t>Subjektas, kuris turi atitikti reikalavimą</w:t>
            </w:r>
          </w:p>
          <w:p w14:paraId="2C34A505" w14:textId="77777777" w:rsidR="00C55918" w:rsidRPr="002C6D7E" w:rsidRDefault="00C55918" w:rsidP="00D1476E">
            <w:pPr>
              <w:autoSpaceDE w:val="0"/>
              <w:autoSpaceDN w:val="0"/>
              <w:adjustRightInd w:val="0"/>
              <w:jc w:val="center"/>
              <w:rPr>
                <w:b/>
                <w:bCs/>
                <w:color w:val="000000"/>
                <w:sz w:val="24"/>
                <w:szCs w:val="24"/>
              </w:rPr>
            </w:pPr>
          </w:p>
        </w:tc>
      </w:tr>
      <w:tr w:rsidR="00C55918" w:rsidRPr="002C6D7E" w14:paraId="69E91206" w14:textId="77777777" w:rsidTr="00C55918">
        <w:tc>
          <w:tcPr>
            <w:tcW w:w="349" w:type="pct"/>
            <w:tcBorders>
              <w:top w:val="single" w:sz="4" w:space="0" w:color="000000"/>
              <w:left w:val="single" w:sz="4" w:space="0" w:color="000000"/>
              <w:bottom w:val="single" w:sz="4" w:space="0" w:color="000000"/>
              <w:right w:val="single" w:sz="4" w:space="0" w:color="000000"/>
            </w:tcBorders>
          </w:tcPr>
          <w:p w14:paraId="1E7808CC" w14:textId="77777777" w:rsidR="00C55918" w:rsidRPr="002C6D7E" w:rsidRDefault="00C55918" w:rsidP="00D1476E">
            <w:pPr>
              <w:spacing w:before="60" w:after="60" w:line="256" w:lineRule="auto"/>
              <w:jc w:val="center"/>
              <w:rPr>
                <w:rFonts w:eastAsiaTheme="minorHAnsi"/>
                <w:b/>
                <w:bCs/>
                <w:sz w:val="24"/>
                <w:szCs w:val="24"/>
              </w:rPr>
            </w:pPr>
            <w:r w:rsidRPr="002C6D7E">
              <w:rPr>
                <w:rFonts w:eastAsiaTheme="minorHAnsi"/>
                <w:b/>
                <w:bCs/>
                <w:sz w:val="24"/>
                <w:szCs w:val="24"/>
              </w:rPr>
              <w:t>1.</w:t>
            </w:r>
          </w:p>
        </w:tc>
        <w:tc>
          <w:tcPr>
            <w:tcW w:w="4651" w:type="pct"/>
            <w:gridSpan w:val="3"/>
            <w:tcBorders>
              <w:top w:val="single" w:sz="4" w:space="0" w:color="000000"/>
              <w:left w:val="single" w:sz="4" w:space="0" w:color="000000"/>
              <w:bottom w:val="single" w:sz="4" w:space="0" w:color="000000"/>
              <w:right w:val="single" w:sz="4" w:space="0" w:color="000000"/>
            </w:tcBorders>
          </w:tcPr>
          <w:p w14:paraId="7DF638AC" w14:textId="77777777" w:rsidR="00C55918" w:rsidRPr="002C6D7E" w:rsidRDefault="00C55918" w:rsidP="00D1476E">
            <w:pPr>
              <w:autoSpaceDE w:val="0"/>
              <w:autoSpaceDN w:val="0"/>
              <w:adjustRightInd w:val="0"/>
              <w:rPr>
                <w:b/>
                <w:bCs/>
                <w:color w:val="000000"/>
                <w:sz w:val="24"/>
                <w:szCs w:val="24"/>
              </w:rPr>
            </w:pPr>
            <w:r w:rsidRPr="002C6D7E">
              <w:rPr>
                <w:b/>
                <w:bCs/>
                <w:color w:val="000000"/>
                <w:sz w:val="24"/>
                <w:szCs w:val="24"/>
              </w:rPr>
              <w:t>Aplinkos apsaugos vadybos sistemos taikymas</w:t>
            </w:r>
          </w:p>
        </w:tc>
      </w:tr>
      <w:tr w:rsidR="00C55918" w:rsidRPr="002C6D7E" w14:paraId="719CD046" w14:textId="77777777" w:rsidTr="007328B3">
        <w:tc>
          <w:tcPr>
            <w:tcW w:w="349" w:type="pct"/>
            <w:tcBorders>
              <w:top w:val="single" w:sz="4" w:space="0" w:color="000000"/>
              <w:left w:val="single" w:sz="4" w:space="0" w:color="000000"/>
              <w:bottom w:val="single" w:sz="4" w:space="0" w:color="000000"/>
              <w:right w:val="single" w:sz="4" w:space="0" w:color="000000"/>
            </w:tcBorders>
          </w:tcPr>
          <w:p w14:paraId="2D654D9E" w14:textId="77777777" w:rsidR="00C55918" w:rsidRPr="002C6D7E" w:rsidRDefault="00C55918" w:rsidP="00D1476E">
            <w:pPr>
              <w:spacing w:before="60" w:after="60" w:line="256" w:lineRule="auto"/>
              <w:jc w:val="center"/>
              <w:rPr>
                <w:rFonts w:eastAsiaTheme="minorHAnsi"/>
                <w:sz w:val="24"/>
                <w:szCs w:val="24"/>
              </w:rPr>
            </w:pPr>
            <w:r w:rsidRPr="002C6D7E">
              <w:rPr>
                <w:rFonts w:eastAsiaTheme="minorHAnsi"/>
                <w:sz w:val="24"/>
                <w:szCs w:val="24"/>
              </w:rPr>
              <w:t>1.1.</w:t>
            </w:r>
          </w:p>
        </w:tc>
        <w:tc>
          <w:tcPr>
            <w:tcW w:w="1783" w:type="pct"/>
            <w:tcBorders>
              <w:top w:val="single" w:sz="4" w:space="0" w:color="000000"/>
              <w:left w:val="single" w:sz="4" w:space="0" w:color="000000"/>
              <w:bottom w:val="single" w:sz="4" w:space="0" w:color="000000"/>
              <w:right w:val="single" w:sz="4" w:space="0" w:color="000000"/>
            </w:tcBorders>
          </w:tcPr>
          <w:p w14:paraId="225F6D48" w14:textId="63211561" w:rsidR="00C55918" w:rsidRPr="002C6D7E" w:rsidRDefault="00C55918" w:rsidP="00D1476E">
            <w:pPr>
              <w:autoSpaceDE w:val="0"/>
              <w:autoSpaceDN w:val="0"/>
              <w:adjustRightInd w:val="0"/>
              <w:jc w:val="both"/>
              <w:rPr>
                <w:color w:val="000000"/>
                <w:sz w:val="24"/>
                <w:szCs w:val="24"/>
              </w:rPr>
            </w:pPr>
            <w:r w:rsidRPr="00A4293B">
              <w:rPr>
                <w:color w:val="000000" w:themeColor="text1"/>
                <w:sz w:val="24"/>
                <w:szCs w:val="24"/>
              </w:rPr>
              <w:t>Perkamiems darbams</w:t>
            </w:r>
            <w:r w:rsidR="003403FE">
              <w:rPr>
                <w:color w:val="000000"/>
                <w:sz w:val="24"/>
                <w:szCs w:val="24"/>
              </w:rPr>
              <w:t xml:space="preserve"> </w:t>
            </w:r>
            <w:r w:rsidR="001A083E" w:rsidRPr="001A083E">
              <w:rPr>
                <w:color w:val="000000"/>
                <w:sz w:val="24"/>
                <w:szCs w:val="24"/>
              </w:rPr>
              <w:t xml:space="preserve">(gyvenamieji ir / ar negyvenamieji pastatai) </w:t>
            </w:r>
            <w:r w:rsidR="00D27124" w:rsidRPr="00D27124">
              <w:rPr>
                <w:color w:val="000000"/>
                <w:sz w:val="24"/>
                <w:szCs w:val="24"/>
              </w:rPr>
              <w:t xml:space="preserve">tiekėjas taiko aplinkos apsaugos vadybos sistemos reikalavimus pagal standartą LST EN ISO 14001 „Aplinkos vadybos sistemos. </w:t>
            </w:r>
            <w:r w:rsidR="00D27124" w:rsidRPr="00D27124">
              <w:rPr>
                <w:color w:val="000000"/>
                <w:sz w:val="24"/>
                <w:szCs w:val="24"/>
              </w:rPr>
              <w:lastRenderedPageBreak/>
              <w:t>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D27124">
              <w:rPr>
                <w:color w:val="000000"/>
                <w:sz w:val="24"/>
                <w:szCs w:val="24"/>
              </w:rPr>
              <w:t>.</w:t>
            </w:r>
          </w:p>
        </w:tc>
        <w:tc>
          <w:tcPr>
            <w:tcW w:w="1631" w:type="pct"/>
            <w:tcBorders>
              <w:top w:val="single" w:sz="4" w:space="0" w:color="000000"/>
              <w:left w:val="single" w:sz="4" w:space="0" w:color="000000"/>
              <w:bottom w:val="single" w:sz="4" w:space="0" w:color="000000"/>
              <w:right w:val="single" w:sz="4" w:space="0" w:color="000000"/>
            </w:tcBorders>
          </w:tcPr>
          <w:p w14:paraId="41F0368D" w14:textId="77777777" w:rsidR="00C55918" w:rsidRPr="00A4293B" w:rsidRDefault="00C55918" w:rsidP="00D1476E">
            <w:pPr>
              <w:autoSpaceDE w:val="0"/>
              <w:autoSpaceDN w:val="0"/>
              <w:adjustRightInd w:val="0"/>
              <w:jc w:val="both"/>
              <w:rPr>
                <w:color w:val="000000"/>
                <w:sz w:val="24"/>
                <w:szCs w:val="24"/>
              </w:rPr>
            </w:pPr>
            <w:r w:rsidRPr="00A4293B">
              <w:rPr>
                <w:color w:val="000000"/>
                <w:sz w:val="24"/>
                <w:szCs w:val="24"/>
              </w:rPr>
              <w:lastRenderedPageBreak/>
              <w:t xml:space="preserve">Nepriklausomos įstaigos išduoto </w:t>
            </w:r>
            <w:r w:rsidRPr="00A4293B">
              <w:rPr>
                <w:color w:val="000000"/>
                <w:sz w:val="24"/>
                <w:szCs w:val="24"/>
                <w:u w:val="single"/>
              </w:rPr>
              <w:t>galiojančio</w:t>
            </w:r>
            <w:r w:rsidRPr="00A4293B">
              <w:rPr>
                <w:color w:val="000000"/>
                <w:sz w:val="24"/>
                <w:szCs w:val="24"/>
              </w:rPr>
              <w:t xml:space="preserve"> sertifikato, patvirtinančio, kad tiekėjas laikosi reikalaujamos aplinkos apsaugos vadybos sistemos standartų, skaitmeninė kopija.</w:t>
            </w:r>
          </w:p>
          <w:p w14:paraId="37699F6E" w14:textId="77777777" w:rsidR="00C55918" w:rsidRPr="00A4293B" w:rsidRDefault="00C55918" w:rsidP="00D1476E">
            <w:pPr>
              <w:autoSpaceDE w:val="0"/>
              <w:autoSpaceDN w:val="0"/>
              <w:adjustRightInd w:val="0"/>
              <w:jc w:val="both"/>
              <w:rPr>
                <w:color w:val="000000"/>
                <w:sz w:val="24"/>
                <w:szCs w:val="24"/>
              </w:rPr>
            </w:pPr>
          </w:p>
          <w:p w14:paraId="6A16217D" w14:textId="77777777" w:rsidR="00C55918" w:rsidRPr="00A4293B" w:rsidRDefault="00C55918" w:rsidP="00D1476E">
            <w:pPr>
              <w:autoSpaceDE w:val="0"/>
              <w:autoSpaceDN w:val="0"/>
              <w:adjustRightInd w:val="0"/>
              <w:jc w:val="both"/>
              <w:rPr>
                <w:rFonts w:cstheme="minorHAnsi"/>
                <w:color w:val="000000"/>
                <w:sz w:val="24"/>
                <w:szCs w:val="24"/>
              </w:rPr>
            </w:pPr>
            <w:r w:rsidRPr="00A4293B">
              <w:rPr>
                <w:rFonts w:cstheme="minorHAnsi"/>
                <w:sz w:val="24"/>
                <w:szCs w:val="24"/>
              </w:rPr>
              <w:lastRenderedPageBreak/>
              <w:t>Pe</w:t>
            </w:r>
            <w:r w:rsidRPr="00A4293B">
              <w:rPr>
                <w:rFonts w:cstheme="minorHAnsi"/>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E0FB324" w14:textId="77777777" w:rsidR="00C55918" w:rsidRPr="00A4293B" w:rsidRDefault="00C55918" w:rsidP="00D1476E">
            <w:pPr>
              <w:autoSpaceDE w:val="0"/>
              <w:autoSpaceDN w:val="0"/>
              <w:adjustRightInd w:val="0"/>
              <w:jc w:val="both"/>
              <w:rPr>
                <w:rFonts w:cstheme="minorHAnsi"/>
                <w:color w:val="000000"/>
                <w:sz w:val="24"/>
                <w:szCs w:val="24"/>
              </w:rPr>
            </w:pPr>
          </w:p>
          <w:p w14:paraId="6B585A25" w14:textId="15D3E003" w:rsidR="00C55918" w:rsidRPr="002C6D7E" w:rsidRDefault="00C55918" w:rsidP="00D1476E">
            <w:pPr>
              <w:autoSpaceDE w:val="0"/>
              <w:autoSpaceDN w:val="0"/>
              <w:adjustRightInd w:val="0"/>
              <w:jc w:val="both"/>
              <w:rPr>
                <w:color w:val="000000"/>
                <w:sz w:val="24"/>
                <w:szCs w:val="24"/>
              </w:rPr>
            </w:pPr>
            <w:r w:rsidRPr="00A4293B">
              <w:rPr>
                <w:rFonts w:cstheme="minorHAnsi"/>
                <w:color w:val="000000"/>
                <w:sz w:val="24"/>
                <w:szCs w:val="24"/>
              </w:rPr>
              <w:t xml:space="preserve">Jeigu tiekėjas pats atitinka šį reikalavimą, tačiau pasitelkia subtiekėjus </w:t>
            </w:r>
            <w:r w:rsidRPr="00A4293B">
              <w:rPr>
                <w:rFonts w:cstheme="minorHAnsi"/>
                <w:color w:val="000000" w:themeColor="text1"/>
                <w:sz w:val="24"/>
                <w:szCs w:val="24"/>
              </w:rPr>
              <w:t>nurodytiems darbams atlikti</w:t>
            </w:r>
            <w:r w:rsidRPr="00A4293B">
              <w:rPr>
                <w:rFonts w:cstheme="minorHAnsi"/>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r w:rsidRPr="00A4293B">
              <w:rPr>
                <w:color w:val="000000"/>
                <w:sz w:val="24"/>
                <w:szCs w:val="24"/>
              </w:rPr>
              <w:t>.</w:t>
            </w:r>
          </w:p>
        </w:tc>
        <w:tc>
          <w:tcPr>
            <w:tcW w:w="1237" w:type="pct"/>
            <w:tcBorders>
              <w:top w:val="single" w:sz="4" w:space="0" w:color="000000"/>
              <w:left w:val="single" w:sz="4" w:space="0" w:color="000000"/>
              <w:bottom w:val="single" w:sz="4" w:space="0" w:color="000000"/>
              <w:right w:val="single" w:sz="4" w:space="0" w:color="000000"/>
            </w:tcBorders>
          </w:tcPr>
          <w:p w14:paraId="37873733" w14:textId="3DA11DD4" w:rsidR="00C55918" w:rsidRPr="00722CCA" w:rsidRDefault="00C55918" w:rsidP="00D1476E">
            <w:pPr>
              <w:autoSpaceDE w:val="0"/>
              <w:autoSpaceDN w:val="0"/>
              <w:adjustRightInd w:val="0"/>
              <w:jc w:val="both"/>
              <w:rPr>
                <w:color w:val="000000"/>
                <w:sz w:val="24"/>
                <w:szCs w:val="24"/>
              </w:rPr>
            </w:pPr>
            <w:r w:rsidRPr="00722CCA">
              <w:rPr>
                <w:color w:val="000000"/>
                <w:sz w:val="24"/>
                <w:szCs w:val="24"/>
              </w:rPr>
              <w:lastRenderedPageBreak/>
              <w:t xml:space="preserve">Jeigu pasiūlymą teikia tiekėjas, kuris nepasitelkia kitų ūkio </w:t>
            </w:r>
            <w:r w:rsidRPr="003313B4">
              <w:rPr>
                <w:color w:val="000000"/>
                <w:sz w:val="24"/>
                <w:szCs w:val="24"/>
              </w:rPr>
              <w:t xml:space="preserve">subjektų </w:t>
            </w:r>
            <w:r w:rsidRPr="001D09B6">
              <w:rPr>
                <w:sz w:val="24"/>
                <w:szCs w:val="24"/>
              </w:rPr>
              <w:t>pajėgum</w:t>
            </w:r>
            <w:r w:rsidR="00B47718" w:rsidRPr="001D09B6">
              <w:rPr>
                <w:sz w:val="24"/>
                <w:szCs w:val="24"/>
              </w:rPr>
              <w:t>ų</w:t>
            </w:r>
            <w:r w:rsidRPr="001D09B6">
              <w:rPr>
                <w:sz w:val="24"/>
                <w:szCs w:val="24"/>
              </w:rPr>
              <w:t>,</w:t>
            </w:r>
            <w:r w:rsidRPr="00722CCA">
              <w:rPr>
                <w:color w:val="000000"/>
                <w:sz w:val="24"/>
                <w:szCs w:val="24"/>
              </w:rPr>
              <w:t xml:space="preserve"> šį reikalavimą turi atitikti pats tiekėjas.</w:t>
            </w:r>
          </w:p>
          <w:p w14:paraId="595D7FCF" w14:textId="77777777" w:rsidR="00C55918" w:rsidRPr="00722CCA" w:rsidRDefault="00C55918" w:rsidP="00D1476E">
            <w:pPr>
              <w:autoSpaceDE w:val="0"/>
              <w:autoSpaceDN w:val="0"/>
              <w:adjustRightInd w:val="0"/>
              <w:jc w:val="both"/>
              <w:rPr>
                <w:color w:val="000000"/>
                <w:sz w:val="24"/>
                <w:szCs w:val="24"/>
              </w:rPr>
            </w:pPr>
            <w:r w:rsidRPr="00722CCA">
              <w:rPr>
                <w:color w:val="000000"/>
                <w:sz w:val="24"/>
                <w:szCs w:val="24"/>
              </w:rPr>
              <w:lastRenderedPageBreak/>
              <w:t>Jeigu pasiūlymą teikia ūkio subjektų grupė, reikalavimą turi atitikti ūkio subjektų grupės narys (-</w:t>
            </w:r>
            <w:proofErr w:type="spellStart"/>
            <w:r w:rsidRPr="00722CCA">
              <w:rPr>
                <w:color w:val="000000"/>
                <w:sz w:val="24"/>
                <w:szCs w:val="24"/>
              </w:rPr>
              <w:t>iai</w:t>
            </w:r>
            <w:proofErr w:type="spellEnd"/>
            <w:r w:rsidRPr="00722CCA">
              <w:rPr>
                <w:color w:val="000000"/>
                <w:sz w:val="24"/>
                <w:szCs w:val="24"/>
              </w:rPr>
              <w:t>), atsižvelgiant į jų prisiimamus įsipareigojimus pirkimo sutarčiai vykdyti.</w:t>
            </w:r>
          </w:p>
          <w:p w14:paraId="72FD11B2" w14:textId="77777777" w:rsidR="00C55918" w:rsidRPr="002C6D7E" w:rsidRDefault="00C55918" w:rsidP="00D1476E">
            <w:pPr>
              <w:autoSpaceDE w:val="0"/>
              <w:autoSpaceDN w:val="0"/>
              <w:adjustRightInd w:val="0"/>
              <w:jc w:val="both"/>
              <w:rPr>
                <w:color w:val="000000"/>
                <w:sz w:val="24"/>
                <w:szCs w:val="24"/>
              </w:rPr>
            </w:pPr>
            <w:r w:rsidRPr="00722CCA">
              <w:rPr>
                <w:color w:val="000000"/>
                <w:sz w:val="24"/>
                <w:szCs w:val="24"/>
              </w:rPr>
              <w:t>Jeigu pasiūlymą teikia tiekėjas ir darbų atlikimui pasitelkia subtiekėją (-</w:t>
            </w:r>
            <w:proofErr w:type="spellStart"/>
            <w:r w:rsidRPr="00722CCA">
              <w:rPr>
                <w:color w:val="000000"/>
                <w:sz w:val="24"/>
                <w:szCs w:val="24"/>
              </w:rPr>
              <w:t>us</w:t>
            </w:r>
            <w:proofErr w:type="spellEnd"/>
            <w:r w:rsidRPr="00722CCA">
              <w:rPr>
                <w:color w:val="000000"/>
                <w:sz w:val="24"/>
                <w:szCs w:val="24"/>
              </w:rPr>
              <w:t>), reikalavimą turi atitikti ir subtiekėjas, atsižvelgiant į jų prisiimamus įsipareigojimus pirkimo sutarčiai vykdyti.</w:t>
            </w:r>
          </w:p>
        </w:tc>
      </w:tr>
    </w:tbl>
    <w:p w14:paraId="1376B217" w14:textId="77777777" w:rsidR="00C55918" w:rsidRDefault="00C55918" w:rsidP="00C55918">
      <w:pPr>
        <w:rPr>
          <w:rFonts w:eastAsiaTheme="minorHAnsi"/>
        </w:rPr>
      </w:pPr>
    </w:p>
    <w:p w14:paraId="0F7CB506" w14:textId="77777777" w:rsidR="00C55918" w:rsidRDefault="00C55918" w:rsidP="00C55918">
      <w:pPr>
        <w:rPr>
          <w:rFonts w:eastAsiaTheme="minorHAnsi"/>
        </w:rPr>
      </w:pPr>
    </w:p>
    <w:p w14:paraId="0DB8D79C" w14:textId="50ABAB8A" w:rsidR="00C55918" w:rsidRDefault="00C55918" w:rsidP="00C55918">
      <w:pPr>
        <w:rPr>
          <w:rFonts w:eastAsiaTheme="minorHAnsi"/>
        </w:rPr>
        <w:sectPr w:rsidR="00C55918" w:rsidSect="00AD1222">
          <w:footerReference w:type="first" r:id="rId25"/>
          <w:pgSz w:w="11907" w:h="16840" w:code="9"/>
          <w:pgMar w:top="1134" w:right="567" w:bottom="1134" w:left="1701" w:header="720" w:footer="720" w:gutter="0"/>
          <w:cols w:space="720"/>
          <w:titlePg/>
          <w:docGrid w:linePitch="360"/>
        </w:sectPr>
      </w:pPr>
    </w:p>
    <w:p w14:paraId="27924F56" w14:textId="77777777" w:rsidR="00C55918" w:rsidRDefault="00C55918" w:rsidP="00C55918">
      <w:pPr>
        <w:spacing w:before="60" w:after="60" w:line="256" w:lineRule="auto"/>
        <w:ind w:firstLine="567"/>
        <w:jc w:val="both"/>
        <w:rPr>
          <w:rFonts w:eastAsiaTheme="minorHAnsi" w:cstheme="minorHAnsi"/>
        </w:rPr>
      </w:pPr>
    </w:p>
    <w:p w14:paraId="5D0FDE6E" w14:textId="1BBA2B84" w:rsidR="008D704D" w:rsidRPr="0069130D" w:rsidRDefault="0069130D" w:rsidP="008D704D">
      <w:pPr>
        <w:pStyle w:val="Antrat2"/>
        <w:ind w:left="5103"/>
        <w:rPr>
          <w:rFonts w:ascii="Times New Roman" w:hAnsi="Times New Roman" w:cs="Times New Roman"/>
          <w:color w:val="auto"/>
          <w:sz w:val="24"/>
          <w:szCs w:val="24"/>
        </w:rPr>
      </w:pPr>
      <w:bookmarkStart w:id="115" w:name="_Toc227154755"/>
      <w:r w:rsidRPr="0069130D">
        <w:rPr>
          <w:rFonts w:ascii="Times New Roman" w:eastAsia="Calibri" w:hAnsi="Times New Roman" w:cs="Times New Roman"/>
          <w:color w:val="auto"/>
          <w:sz w:val="24"/>
          <w:szCs w:val="24"/>
        </w:rPr>
        <w:t>Specialiųjų pirkimo sąlygų 5 priedas „EBVPD“ (XML arba PDF formatu)</w:t>
      </w:r>
      <w:bookmarkEnd w:id="115"/>
    </w:p>
    <w:p w14:paraId="1E33CF75" w14:textId="0E2F80D8" w:rsidR="002F396F" w:rsidRPr="00F0499F" w:rsidRDefault="002F396F" w:rsidP="00DE290C">
      <w:pPr>
        <w:rPr>
          <w:rFonts w:cstheme="minorHAnsi"/>
          <w:b/>
          <w:bCs/>
          <w:smallCaps/>
          <w:sz w:val="22"/>
          <w:szCs w:val="22"/>
        </w:rPr>
      </w:pPr>
    </w:p>
    <w:p w14:paraId="4F6E9F95" w14:textId="40122A3B" w:rsidR="00B970B0" w:rsidRPr="0069130D" w:rsidRDefault="00B970B0" w:rsidP="00BE1858">
      <w:pPr>
        <w:pStyle w:val="Paantrat"/>
        <w:jc w:val="center"/>
        <w:rPr>
          <w:rFonts w:ascii="Times New Roman" w:hAnsi="Times New Roman" w:cs="Times New Roman"/>
          <w:b/>
          <w:bCs/>
          <w:smallCaps/>
        </w:rPr>
      </w:pPr>
      <w:r w:rsidRPr="0069130D">
        <w:rPr>
          <w:rFonts w:ascii="Times New Roman" w:hAnsi="Times New Roman" w:cs="Times New Roman"/>
        </w:rPr>
        <w:t>EUROPOS BENDRASIS VIEŠŲJŲ PIRKIMŲ DOKUMENTAS</w:t>
      </w:r>
    </w:p>
    <w:p w14:paraId="3584D74E" w14:textId="4A7E4254" w:rsidR="002F396F" w:rsidRPr="0069130D" w:rsidRDefault="002F396F" w:rsidP="002F396F">
      <w:pPr>
        <w:jc w:val="both"/>
        <w:rPr>
          <w:rFonts w:ascii="Times New Roman" w:hAnsi="Times New Roman" w:cs="Times New Roman"/>
          <w:sz w:val="24"/>
          <w:szCs w:val="24"/>
        </w:rPr>
      </w:pPr>
      <w:r w:rsidRPr="0069130D">
        <w:rPr>
          <w:rFonts w:ascii="Times New Roman" w:hAnsi="Times New Roman" w:cs="Times New Roman"/>
          <w:sz w:val="24"/>
          <w:szCs w:val="24"/>
        </w:rPr>
        <w:t>„Europos bendrasis viešųjų pirkimų dokumentas (EBVPD)“ pateikiamas .</w:t>
      </w:r>
      <w:proofErr w:type="spellStart"/>
      <w:r w:rsidRPr="0069130D">
        <w:rPr>
          <w:rFonts w:ascii="Times New Roman" w:hAnsi="Times New Roman" w:cs="Times New Roman"/>
          <w:sz w:val="24"/>
          <w:szCs w:val="24"/>
        </w:rPr>
        <w:t>xml</w:t>
      </w:r>
      <w:proofErr w:type="spellEnd"/>
      <w:r w:rsidRPr="0069130D">
        <w:rPr>
          <w:rFonts w:ascii="Times New Roman" w:hAnsi="Times New Roman" w:cs="Times New Roman"/>
          <w:sz w:val="24"/>
          <w:szCs w:val="24"/>
        </w:rPr>
        <w:t xml:space="preserve"> </w:t>
      </w:r>
      <w:r w:rsidR="0069130D" w:rsidRPr="0069130D">
        <w:rPr>
          <w:rFonts w:ascii="Times New Roman" w:hAnsi="Times New Roman" w:cs="Times New Roman"/>
          <w:sz w:val="24"/>
          <w:szCs w:val="24"/>
        </w:rPr>
        <w:t>arba .</w:t>
      </w:r>
      <w:proofErr w:type="spellStart"/>
      <w:r w:rsidR="0069130D" w:rsidRPr="0069130D">
        <w:rPr>
          <w:rFonts w:ascii="Times New Roman" w:hAnsi="Times New Roman" w:cs="Times New Roman"/>
          <w:sz w:val="24"/>
          <w:szCs w:val="24"/>
        </w:rPr>
        <w:t>pdf</w:t>
      </w:r>
      <w:proofErr w:type="spellEnd"/>
      <w:r w:rsidR="0069130D" w:rsidRPr="0069130D">
        <w:rPr>
          <w:rFonts w:ascii="Times New Roman" w:hAnsi="Times New Roman" w:cs="Times New Roman"/>
          <w:sz w:val="24"/>
          <w:szCs w:val="24"/>
        </w:rPr>
        <w:t xml:space="preserve"> </w:t>
      </w:r>
      <w:r w:rsidRPr="0069130D">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3F15A078" w:rsidR="008D704D" w:rsidRPr="0069130D" w:rsidRDefault="0069130D" w:rsidP="008D704D">
      <w:pPr>
        <w:pStyle w:val="Antrat2"/>
        <w:ind w:left="5103"/>
        <w:rPr>
          <w:rFonts w:ascii="Times New Roman" w:eastAsia="Calibri" w:hAnsi="Times New Roman" w:cs="Times New Roman"/>
          <w:color w:val="auto"/>
          <w:sz w:val="24"/>
          <w:szCs w:val="24"/>
        </w:rPr>
      </w:pPr>
      <w:bookmarkStart w:id="116" w:name="_Toc227154756"/>
      <w:r w:rsidRPr="0069130D">
        <w:rPr>
          <w:rFonts w:ascii="Times New Roman" w:eastAsia="Calibri" w:hAnsi="Times New Roman" w:cs="Times New Roman"/>
          <w:color w:val="auto"/>
          <w:sz w:val="24"/>
          <w:szCs w:val="24"/>
        </w:rPr>
        <w:lastRenderedPageBreak/>
        <w:t>Specialiųjų pirkimo sąlygų 6 priedas „Pasiūlymo forma“</w:t>
      </w:r>
      <w:bookmarkEnd w:id="116"/>
    </w:p>
    <w:p w14:paraId="7F0B90C8" w14:textId="77777777" w:rsidR="007328B3" w:rsidRPr="007328B3" w:rsidRDefault="007328B3" w:rsidP="00982EE8">
      <w:pPr>
        <w:jc w:val="center"/>
        <w:rPr>
          <w:rFonts w:ascii="Times New Roman" w:hAnsi="Times New Roman" w:cs="Times New Roman"/>
        </w:rPr>
      </w:pPr>
    </w:p>
    <w:p w14:paraId="20599F44" w14:textId="77777777" w:rsidR="007328B3" w:rsidRPr="006458BA" w:rsidRDefault="007328B3" w:rsidP="007328B3">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293FBE42" w14:textId="77777777" w:rsidR="007328B3" w:rsidRPr="006458BA" w:rsidRDefault="007328B3" w:rsidP="007328B3">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452C52" w14:textId="77777777" w:rsidR="007328B3" w:rsidRPr="006458BA" w:rsidRDefault="007328B3" w:rsidP="007328B3">
      <w:pPr>
        <w:keepNext/>
        <w:keepLines/>
        <w:tabs>
          <w:tab w:val="center" w:pos="2520"/>
        </w:tabs>
        <w:spacing w:line="23" w:lineRule="atLeast"/>
        <w:jc w:val="both"/>
        <w:rPr>
          <w:rFonts w:ascii="Times New Roman" w:hAnsi="Times New Roman" w:cs="Times New Roman"/>
          <w:sz w:val="22"/>
          <w:szCs w:val="22"/>
        </w:rPr>
      </w:pPr>
    </w:p>
    <w:p w14:paraId="49C1EDF3" w14:textId="77777777" w:rsidR="007328B3" w:rsidRPr="006458BA" w:rsidRDefault="007328B3" w:rsidP="007328B3">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FD26AE8" w14:textId="77777777" w:rsidR="007328B3" w:rsidRPr="006458BA" w:rsidRDefault="007328B3" w:rsidP="007328B3">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365C01C6" w14:textId="77777777" w:rsidR="007328B3" w:rsidRPr="006458BA" w:rsidRDefault="007328B3" w:rsidP="007328B3">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02BCEB51" w14:textId="5F1FD5B0" w:rsidR="007328B3" w:rsidRDefault="007328B3" w:rsidP="007328B3">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 xml:space="preserve">DĖL </w:t>
      </w:r>
      <w:r w:rsidRPr="007328B3">
        <w:rPr>
          <w:rFonts w:ascii="Times New Roman" w:eastAsia="Times New Roman" w:hAnsi="Times New Roman" w:cs="Times New Roman"/>
          <w:b/>
          <w:bCs/>
          <w:sz w:val="24"/>
          <w:szCs w:val="24"/>
          <w:lang w:eastAsia="en-US"/>
        </w:rPr>
        <w:t xml:space="preserve">ŠILUTĖS PAMARIO PROGIMNAZIJOS PASTATO, ESANČIO ŽALGIRIO G. 16, ŠILUTĖJE, REMONTO </w:t>
      </w:r>
      <w:r>
        <w:rPr>
          <w:rFonts w:ascii="Times New Roman" w:eastAsia="Times New Roman" w:hAnsi="Times New Roman" w:cs="Times New Roman"/>
          <w:b/>
          <w:bCs/>
          <w:sz w:val="24"/>
          <w:szCs w:val="24"/>
          <w:lang w:eastAsia="en-US"/>
        </w:rPr>
        <w:t>DARBŲ</w:t>
      </w:r>
    </w:p>
    <w:p w14:paraId="249C227F" w14:textId="77777777" w:rsidR="007328B3" w:rsidRPr="006458BA" w:rsidRDefault="007328B3" w:rsidP="007328B3">
      <w:pPr>
        <w:spacing w:after="120" w:line="23" w:lineRule="atLeast"/>
        <w:jc w:val="center"/>
        <w:rPr>
          <w:rFonts w:ascii="Times New Roman" w:eastAsia="Times New Roman" w:hAnsi="Times New Roman" w:cs="Times New Roman"/>
          <w:b/>
          <w:bCs/>
          <w:sz w:val="24"/>
          <w:szCs w:val="24"/>
          <w:lang w:eastAsia="en-US"/>
        </w:rPr>
      </w:pPr>
      <w:r w:rsidRPr="00666DE2">
        <w:rPr>
          <w:rFonts w:ascii="Times New Roman" w:eastAsia="Times New Roman" w:hAnsi="Times New Roman" w:cs="Times New Roman"/>
          <w:b/>
          <w:color w:val="000000"/>
          <w:sz w:val="24"/>
          <w:szCs w:val="24"/>
          <w:lang w:eastAsia="en-US"/>
        </w:rPr>
        <w:t>A DALIS. TECHNINĖ INFORMACIJA IR DUOMENYS APIE TIEKĖJĄ</w:t>
      </w:r>
    </w:p>
    <w:p w14:paraId="14E43217" w14:textId="77777777" w:rsidR="007328B3" w:rsidRPr="006458BA" w:rsidRDefault="007328B3" w:rsidP="007328B3">
      <w:pPr>
        <w:keepNext/>
        <w:keepLines/>
        <w:shd w:val="clear" w:color="auto" w:fill="FFFFFF"/>
        <w:spacing w:after="0" w:line="23" w:lineRule="atLeast"/>
        <w:jc w:val="center"/>
        <w:rPr>
          <w:rFonts w:ascii="Times New Roman" w:hAnsi="Times New Roman" w:cs="Times New Roman"/>
          <w:b/>
          <w:bCs/>
          <w:caps/>
          <w:sz w:val="24"/>
          <w:szCs w:val="24"/>
        </w:rPr>
      </w:pPr>
    </w:p>
    <w:p w14:paraId="11625F92" w14:textId="77777777" w:rsidR="007328B3" w:rsidRPr="006458BA" w:rsidRDefault="007328B3" w:rsidP="007328B3">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p>
    <w:p w14:paraId="05F914E5" w14:textId="77777777" w:rsidR="007328B3" w:rsidRPr="00B2222B" w:rsidRDefault="007328B3" w:rsidP="007328B3">
      <w:pPr>
        <w:keepNext/>
        <w:keepLines/>
        <w:shd w:val="clear" w:color="auto" w:fill="FFFFFF"/>
        <w:spacing w:after="0" w:line="23" w:lineRule="atLeast"/>
        <w:ind w:left="2592" w:firstLine="1296"/>
        <w:rPr>
          <w:rFonts w:ascii="Times New Roman" w:hAnsi="Times New Roman" w:cs="Times New Roman"/>
          <w:sz w:val="20"/>
          <w:szCs w:val="20"/>
        </w:rPr>
      </w:pPr>
      <w:r w:rsidRPr="00B2222B">
        <w:rPr>
          <w:rFonts w:ascii="Times New Roman" w:hAnsi="Times New Roman" w:cs="Times New Roman"/>
          <w:sz w:val="20"/>
          <w:szCs w:val="20"/>
        </w:rPr>
        <w:t xml:space="preserve">              (Data)</w:t>
      </w:r>
    </w:p>
    <w:p w14:paraId="3FA35927" w14:textId="77777777" w:rsidR="007328B3" w:rsidRPr="006458BA" w:rsidRDefault="007328B3" w:rsidP="007328B3">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789FFD57" w14:textId="77777777" w:rsidR="007328B3" w:rsidRPr="00B2222B" w:rsidRDefault="007328B3" w:rsidP="007328B3">
      <w:pPr>
        <w:keepNext/>
        <w:keepLines/>
        <w:shd w:val="clear" w:color="auto" w:fill="FFFFFF"/>
        <w:spacing w:after="0" w:line="23" w:lineRule="atLeast"/>
        <w:jc w:val="center"/>
        <w:rPr>
          <w:rFonts w:ascii="Times New Roman" w:hAnsi="Times New Roman" w:cs="Times New Roman"/>
          <w:sz w:val="20"/>
          <w:szCs w:val="20"/>
        </w:rPr>
      </w:pPr>
      <w:r w:rsidRPr="00B2222B">
        <w:rPr>
          <w:rFonts w:ascii="Times New Roman" w:hAnsi="Times New Roman" w:cs="Times New Roman"/>
          <w:sz w:val="20"/>
          <w:szCs w:val="20"/>
        </w:rPr>
        <w:t>(Sudarymo vieta)</w:t>
      </w:r>
    </w:p>
    <w:p w14:paraId="2CC6DA15" w14:textId="77777777" w:rsidR="007328B3" w:rsidRPr="006458BA" w:rsidRDefault="007328B3" w:rsidP="007328B3">
      <w:pPr>
        <w:keepNext/>
        <w:keepLines/>
        <w:shd w:val="clear" w:color="auto" w:fill="FFFFFF"/>
        <w:spacing w:after="0" w:line="23" w:lineRule="atLeast"/>
        <w:jc w:val="center"/>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6209"/>
        <w:gridCol w:w="3402"/>
      </w:tblGrid>
      <w:tr w:rsidR="007328B3" w:rsidRPr="000C49F4" w14:paraId="365E3AC2" w14:textId="77777777" w:rsidTr="00E2276D">
        <w:tc>
          <w:tcPr>
            <w:tcW w:w="6209" w:type="dxa"/>
            <w:tcBorders>
              <w:top w:val="single" w:sz="4" w:space="0" w:color="000000"/>
              <w:left w:val="single" w:sz="4" w:space="0" w:color="000000"/>
              <w:bottom w:val="single" w:sz="4" w:space="0" w:color="000000"/>
            </w:tcBorders>
          </w:tcPr>
          <w:p w14:paraId="63A92B9F" w14:textId="77777777" w:rsidR="007328B3"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Tiekėjo pavadinimas </w:t>
            </w:r>
          </w:p>
          <w:p w14:paraId="6BFB645A"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(jei pasiūlymą teikia ūkio subjektų grupė, nurodomi visų partnerių pavadinimai)</w:t>
            </w:r>
          </w:p>
        </w:tc>
        <w:tc>
          <w:tcPr>
            <w:tcW w:w="3402" w:type="dxa"/>
            <w:tcBorders>
              <w:top w:val="single" w:sz="4" w:space="0" w:color="000000"/>
              <w:left w:val="single" w:sz="4" w:space="0" w:color="000000"/>
              <w:bottom w:val="single" w:sz="4" w:space="0" w:color="000000"/>
              <w:right w:val="single" w:sz="4" w:space="0" w:color="000000"/>
            </w:tcBorders>
          </w:tcPr>
          <w:p w14:paraId="2645B89F"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5BC88334" w14:textId="77777777" w:rsidR="007328B3" w:rsidRPr="000C49F4" w:rsidRDefault="007328B3" w:rsidP="00E2276D">
            <w:pPr>
              <w:widowControl w:val="0"/>
              <w:spacing w:after="0" w:line="240" w:lineRule="auto"/>
              <w:ind w:firstLine="34"/>
              <w:jc w:val="both"/>
              <w:rPr>
                <w:rFonts w:ascii="Times New Roman" w:eastAsia="Times New Roman" w:hAnsi="Times New Roman" w:cs="Times New Roman"/>
                <w:sz w:val="24"/>
                <w:szCs w:val="24"/>
                <w:lang w:eastAsia="en-US"/>
              </w:rPr>
            </w:pPr>
          </w:p>
        </w:tc>
      </w:tr>
      <w:tr w:rsidR="007328B3" w:rsidRPr="000C49F4" w14:paraId="74005F91" w14:textId="77777777" w:rsidTr="00E2276D">
        <w:tc>
          <w:tcPr>
            <w:tcW w:w="6209" w:type="dxa"/>
            <w:tcBorders>
              <w:top w:val="single" w:sz="4" w:space="0" w:color="000000"/>
              <w:left w:val="single" w:sz="4" w:space="0" w:color="000000"/>
              <w:bottom w:val="single" w:sz="4" w:space="0" w:color="000000"/>
            </w:tcBorders>
          </w:tcPr>
          <w:p w14:paraId="5800E849" w14:textId="77777777" w:rsidR="007328B3"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Atsakingasis partneris </w:t>
            </w:r>
          </w:p>
          <w:p w14:paraId="35DC211F"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(nurodyti atsakingojo partnerio pavadinimą, jei pasiūlymą teikia ūkio subjektų grupė)</w:t>
            </w:r>
          </w:p>
        </w:tc>
        <w:tc>
          <w:tcPr>
            <w:tcW w:w="3402" w:type="dxa"/>
            <w:tcBorders>
              <w:top w:val="single" w:sz="4" w:space="0" w:color="000000"/>
              <w:left w:val="single" w:sz="4" w:space="0" w:color="000000"/>
              <w:bottom w:val="single" w:sz="4" w:space="0" w:color="000000"/>
              <w:right w:val="single" w:sz="4" w:space="0" w:color="000000"/>
            </w:tcBorders>
          </w:tcPr>
          <w:p w14:paraId="58EF6B9E"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7328B3" w:rsidRPr="000C49F4" w14:paraId="5F047501" w14:textId="77777777" w:rsidTr="00E2276D">
        <w:tc>
          <w:tcPr>
            <w:tcW w:w="6209" w:type="dxa"/>
            <w:tcBorders>
              <w:top w:val="single" w:sz="4" w:space="0" w:color="000000"/>
              <w:left w:val="single" w:sz="4" w:space="0" w:color="000000"/>
              <w:bottom w:val="single" w:sz="4" w:space="0" w:color="000000"/>
            </w:tcBorders>
          </w:tcPr>
          <w:p w14:paraId="4D5F2F57" w14:textId="77777777" w:rsidR="007328B3"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Tiekėjo adresas </w:t>
            </w:r>
          </w:p>
          <w:p w14:paraId="57A80B93"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(jei pasiūlymą teikia ūkio subjektų grupė, nurodyti visų partnerių  adresus)</w:t>
            </w:r>
          </w:p>
        </w:tc>
        <w:tc>
          <w:tcPr>
            <w:tcW w:w="3402" w:type="dxa"/>
            <w:tcBorders>
              <w:top w:val="single" w:sz="4" w:space="0" w:color="000000"/>
              <w:left w:val="single" w:sz="4" w:space="0" w:color="000000"/>
              <w:bottom w:val="single" w:sz="4" w:space="0" w:color="000000"/>
              <w:right w:val="single" w:sz="4" w:space="0" w:color="000000"/>
            </w:tcBorders>
          </w:tcPr>
          <w:p w14:paraId="64D0E09D"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3C45DB8D" w14:textId="77777777" w:rsidR="007328B3" w:rsidRPr="000C49F4" w:rsidRDefault="007328B3" w:rsidP="00E2276D">
            <w:pPr>
              <w:widowControl w:val="0"/>
              <w:spacing w:after="0" w:line="240" w:lineRule="auto"/>
              <w:ind w:firstLine="34"/>
              <w:jc w:val="both"/>
              <w:rPr>
                <w:rFonts w:ascii="Times New Roman" w:eastAsia="Times New Roman" w:hAnsi="Times New Roman" w:cs="Times New Roman"/>
                <w:sz w:val="24"/>
                <w:szCs w:val="24"/>
                <w:lang w:eastAsia="en-US"/>
              </w:rPr>
            </w:pPr>
          </w:p>
        </w:tc>
      </w:tr>
      <w:tr w:rsidR="007328B3" w:rsidRPr="000C49F4" w14:paraId="298C64F0" w14:textId="77777777" w:rsidTr="00E2276D">
        <w:trPr>
          <w:trHeight w:hRule="exact" w:val="562"/>
        </w:trPr>
        <w:tc>
          <w:tcPr>
            <w:tcW w:w="6209" w:type="dxa"/>
            <w:tcBorders>
              <w:top w:val="single" w:sz="4" w:space="0" w:color="000000"/>
              <w:left w:val="single" w:sz="4" w:space="0" w:color="000000"/>
              <w:bottom w:val="single" w:sz="4" w:space="0" w:color="000000"/>
            </w:tcBorders>
          </w:tcPr>
          <w:p w14:paraId="49099DD3"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Už pasiūlymą atsakingo asmens vardas, pavardė</w:t>
            </w:r>
          </w:p>
        </w:tc>
        <w:tc>
          <w:tcPr>
            <w:tcW w:w="3402" w:type="dxa"/>
            <w:tcBorders>
              <w:top w:val="single" w:sz="4" w:space="0" w:color="000000"/>
              <w:left w:val="single" w:sz="4" w:space="0" w:color="000000"/>
              <w:bottom w:val="single" w:sz="4" w:space="0" w:color="000000"/>
              <w:right w:val="single" w:sz="4" w:space="0" w:color="000000"/>
            </w:tcBorders>
          </w:tcPr>
          <w:p w14:paraId="10F8882A"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7328B3" w:rsidRPr="000C49F4" w14:paraId="3FB5A154" w14:textId="77777777" w:rsidTr="00E2276D">
        <w:trPr>
          <w:trHeight w:val="328"/>
        </w:trPr>
        <w:tc>
          <w:tcPr>
            <w:tcW w:w="6209" w:type="dxa"/>
            <w:tcBorders>
              <w:top w:val="single" w:sz="4" w:space="0" w:color="000000"/>
              <w:left w:val="single" w:sz="4" w:space="0" w:color="000000"/>
              <w:bottom w:val="single" w:sz="4" w:space="0" w:color="000000"/>
            </w:tcBorders>
          </w:tcPr>
          <w:p w14:paraId="0A090F13"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Telefono numeris, el. pašto adresas</w:t>
            </w:r>
          </w:p>
        </w:tc>
        <w:tc>
          <w:tcPr>
            <w:tcW w:w="3402" w:type="dxa"/>
            <w:tcBorders>
              <w:top w:val="single" w:sz="4" w:space="0" w:color="000000"/>
              <w:left w:val="single" w:sz="4" w:space="0" w:color="000000"/>
              <w:bottom w:val="single" w:sz="4" w:space="0" w:color="000000"/>
              <w:right w:val="single" w:sz="4" w:space="0" w:color="000000"/>
            </w:tcBorders>
          </w:tcPr>
          <w:p w14:paraId="1894151C"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03FA9869" w14:textId="77777777" w:rsidR="007328B3" w:rsidRPr="000C49F4" w:rsidRDefault="007328B3" w:rsidP="00E2276D">
            <w:pPr>
              <w:widowControl w:val="0"/>
              <w:spacing w:after="0" w:line="240" w:lineRule="auto"/>
              <w:ind w:firstLine="34"/>
              <w:jc w:val="both"/>
              <w:rPr>
                <w:rFonts w:ascii="Times New Roman" w:eastAsia="Times New Roman" w:hAnsi="Times New Roman" w:cs="Times New Roman"/>
                <w:sz w:val="24"/>
                <w:szCs w:val="24"/>
                <w:lang w:eastAsia="en-US"/>
              </w:rPr>
            </w:pPr>
          </w:p>
        </w:tc>
      </w:tr>
    </w:tbl>
    <w:p w14:paraId="35FADB4C" w14:textId="77777777" w:rsidR="007328B3" w:rsidRPr="006458BA" w:rsidRDefault="007328B3" w:rsidP="007328B3">
      <w:pPr>
        <w:keepNext/>
        <w:keepLines/>
        <w:spacing w:after="0" w:line="23" w:lineRule="atLeast"/>
        <w:ind w:left="-142" w:firstLine="709"/>
        <w:rPr>
          <w:rFonts w:ascii="Times New Roman" w:hAnsi="Times New Roman" w:cs="Times New Roman"/>
          <w:sz w:val="24"/>
          <w:szCs w:val="24"/>
        </w:rPr>
      </w:pPr>
    </w:p>
    <w:p w14:paraId="73BBCCE5" w14:textId="77777777" w:rsidR="007328B3" w:rsidRPr="006458BA" w:rsidRDefault="007328B3" w:rsidP="007328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06B068AD" w14:textId="77777777" w:rsidR="007328B3" w:rsidRPr="006458BA" w:rsidRDefault="007328B3" w:rsidP="007328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38AC7583" w14:textId="77777777" w:rsidR="007328B3" w:rsidRPr="006458BA" w:rsidRDefault="007328B3" w:rsidP="007328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4B24F310" w14:textId="77777777" w:rsidR="007328B3" w:rsidRPr="006458BA" w:rsidRDefault="007328B3" w:rsidP="007328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3) tuo atveju, jei mūsų pasiūlymas laimės šį viešąjį pirkimą, įsipareigojame pirkimo sutartyje numatyt</w:t>
      </w:r>
      <w:r>
        <w:rPr>
          <w:rFonts w:ascii="Times New Roman" w:hAnsi="Times New Roman" w:cs="Times New Roman"/>
          <w:sz w:val="24"/>
          <w:szCs w:val="24"/>
        </w:rPr>
        <w:t>us darbus atlikti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38D89CC" w14:textId="77777777" w:rsidR="007328B3" w:rsidRPr="006458BA" w:rsidRDefault="007328B3" w:rsidP="007328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lastRenderedPageBreak/>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47EC40E8" w14:textId="77777777" w:rsidR="007328B3" w:rsidRPr="006458BA" w:rsidRDefault="007328B3" w:rsidP="007328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14:paraId="4D82F067" w14:textId="77777777" w:rsidR="007328B3" w:rsidRDefault="007328B3" w:rsidP="007328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6) pasiūlymas galioja iki pirkimo dokumentuose nurodyto termino pabaigos.</w:t>
      </w:r>
    </w:p>
    <w:p w14:paraId="334D7D61" w14:textId="77777777" w:rsidR="007328B3" w:rsidRDefault="007328B3" w:rsidP="007328B3">
      <w:pPr>
        <w:spacing w:after="0" w:line="23" w:lineRule="atLeast"/>
        <w:ind w:firstLine="567"/>
        <w:jc w:val="both"/>
        <w:rPr>
          <w:rFonts w:ascii="Times New Roman" w:eastAsia="Times New Roman" w:hAnsi="Times New Roman" w:cs="Times New Roman"/>
          <w:sz w:val="24"/>
          <w:szCs w:val="24"/>
        </w:rPr>
      </w:pPr>
    </w:p>
    <w:p w14:paraId="3ECFC389" w14:textId="77777777" w:rsidR="007328B3" w:rsidRPr="006458BA" w:rsidRDefault="007328B3" w:rsidP="007328B3">
      <w:pPr>
        <w:spacing w:after="120" w:line="23"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458BA">
        <w:rPr>
          <w:rFonts w:ascii="Times New Roman" w:eastAsia="Times New Roman" w:hAnsi="Times New Roman" w:cs="Times New Roman"/>
          <w:sz w:val="24"/>
          <w:szCs w:val="24"/>
        </w:rPr>
        <w:t xml:space="preserve">. Informacija apie kiekvieno tiekėjų grupės partnerio savo jėgomis numatomų </w:t>
      </w:r>
      <w:r>
        <w:rPr>
          <w:rFonts w:ascii="Times New Roman" w:eastAsia="Times New Roman" w:hAnsi="Times New Roman" w:cs="Times New Roman"/>
          <w:sz w:val="24"/>
          <w:szCs w:val="24"/>
        </w:rPr>
        <w:t>atlikti darbų</w:t>
      </w:r>
      <w:r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7328B3" w:rsidRPr="006458BA" w14:paraId="29A8C830" w14:textId="77777777" w:rsidTr="00E2276D">
        <w:tc>
          <w:tcPr>
            <w:tcW w:w="320" w:type="pct"/>
            <w:vMerge w:val="restart"/>
            <w:vAlign w:val="center"/>
          </w:tcPr>
          <w:p w14:paraId="438D3BAE" w14:textId="77777777" w:rsidR="007328B3" w:rsidRPr="006458BA" w:rsidRDefault="007328B3" w:rsidP="00E2276D">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1130" w:type="pct"/>
            <w:vMerge w:val="restart"/>
            <w:vAlign w:val="center"/>
          </w:tcPr>
          <w:p w14:paraId="1C37650B" w14:textId="77777777" w:rsidR="007328B3" w:rsidRPr="006458BA" w:rsidRDefault="007328B3" w:rsidP="00E2276D">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142C20E1" w14:textId="77777777" w:rsidR="007328B3" w:rsidRPr="006458BA" w:rsidRDefault="007328B3" w:rsidP="00E2276D">
            <w:pPr>
              <w:spacing w:line="23" w:lineRule="atLeast"/>
              <w:ind w:firstLine="22"/>
              <w:jc w:val="center"/>
              <w:rPr>
                <w:rFonts w:hAnsi="Times New Roman" w:cs="Times New Roman"/>
                <w:b/>
                <w:sz w:val="24"/>
                <w:szCs w:val="24"/>
              </w:rPr>
            </w:pPr>
            <w:r w:rsidRPr="006458BA">
              <w:rPr>
                <w:rFonts w:hAnsi="Times New Roman" w:cs="Times New Roman"/>
                <w:b/>
                <w:sz w:val="24"/>
                <w:szCs w:val="24"/>
              </w:rPr>
              <w:t>Numatom</w:t>
            </w:r>
            <w:r>
              <w:rPr>
                <w:rFonts w:hAnsi="Times New Roman" w:cs="Times New Roman"/>
                <w:b/>
                <w:sz w:val="24"/>
                <w:szCs w:val="24"/>
              </w:rPr>
              <w:t>i</w:t>
            </w:r>
            <w:r w:rsidRPr="006458BA">
              <w:rPr>
                <w:rFonts w:hAnsi="Times New Roman" w:cs="Times New Roman"/>
                <w:b/>
                <w:sz w:val="24"/>
                <w:szCs w:val="24"/>
              </w:rPr>
              <w:t xml:space="preserve"> </w:t>
            </w:r>
            <w:r>
              <w:rPr>
                <w:rFonts w:hAnsi="Times New Roman" w:cs="Times New Roman"/>
                <w:b/>
                <w:sz w:val="24"/>
                <w:szCs w:val="24"/>
              </w:rPr>
              <w:t>atlikti darbai</w:t>
            </w:r>
            <w:r w:rsidRPr="006458BA">
              <w:rPr>
                <w:rFonts w:hAnsi="Times New Roman" w:cs="Times New Roman"/>
                <w:b/>
                <w:sz w:val="24"/>
                <w:szCs w:val="24"/>
              </w:rPr>
              <w:t xml:space="preserve"> </w:t>
            </w:r>
          </w:p>
        </w:tc>
        <w:tc>
          <w:tcPr>
            <w:tcW w:w="2038" w:type="pct"/>
            <w:gridSpan w:val="2"/>
            <w:vAlign w:val="center"/>
          </w:tcPr>
          <w:p w14:paraId="7BF60EF5" w14:textId="77777777" w:rsidR="007328B3" w:rsidRPr="006458BA" w:rsidRDefault="007328B3" w:rsidP="00E2276D">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Partnerio </w:t>
            </w:r>
            <w:r>
              <w:rPr>
                <w:rFonts w:hAnsi="Times New Roman" w:cs="Times New Roman"/>
                <w:b/>
                <w:sz w:val="24"/>
                <w:szCs w:val="24"/>
              </w:rPr>
              <w:t>darb</w:t>
            </w:r>
            <w:r w:rsidRPr="006458BA">
              <w:rPr>
                <w:rFonts w:hAnsi="Times New Roman" w:cs="Times New Roman"/>
                <w:b/>
                <w:sz w:val="24"/>
                <w:szCs w:val="24"/>
              </w:rPr>
              <w:t>ų dalies vertė pasiūlymo kainoje</w:t>
            </w:r>
          </w:p>
        </w:tc>
      </w:tr>
      <w:tr w:rsidR="007328B3" w:rsidRPr="006458BA" w14:paraId="746B41F6" w14:textId="77777777" w:rsidTr="00E2276D">
        <w:tc>
          <w:tcPr>
            <w:tcW w:w="320" w:type="pct"/>
            <w:vMerge/>
          </w:tcPr>
          <w:p w14:paraId="4B14A497" w14:textId="77777777" w:rsidR="007328B3" w:rsidRPr="006458BA" w:rsidRDefault="007328B3" w:rsidP="00E2276D">
            <w:pPr>
              <w:spacing w:line="23" w:lineRule="atLeast"/>
              <w:ind w:firstLine="567"/>
              <w:rPr>
                <w:rFonts w:hAnsi="Times New Roman" w:cs="Times New Roman"/>
                <w:sz w:val="24"/>
                <w:szCs w:val="24"/>
              </w:rPr>
            </w:pPr>
          </w:p>
        </w:tc>
        <w:tc>
          <w:tcPr>
            <w:tcW w:w="1130" w:type="pct"/>
            <w:vMerge/>
          </w:tcPr>
          <w:p w14:paraId="71FB15CF" w14:textId="77777777" w:rsidR="007328B3" w:rsidRPr="006458BA" w:rsidRDefault="007328B3" w:rsidP="00E2276D">
            <w:pPr>
              <w:spacing w:line="23" w:lineRule="atLeast"/>
              <w:ind w:firstLine="567"/>
              <w:rPr>
                <w:rFonts w:hAnsi="Times New Roman" w:cs="Times New Roman"/>
                <w:sz w:val="24"/>
                <w:szCs w:val="24"/>
              </w:rPr>
            </w:pPr>
          </w:p>
        </w:tc>
        <w:tc>
          <w:tcPr>
            <w:tcW w:w="1512" w:type="pct"/>
            <w:vMerge/>
          </w:tcPr>
          <w:p w14:paraId="4880A80D" w14:textId="77777777" w:rsidR="007328B3" w:rsidRPr="006458BA" w:rsidRDefault="007328B3" w:rsidP="00E2276D">
            <w:pPr>
              <w:spacing w:line="23" w:lineRule="atLeast"/>
              <w:ind w:firstLine="567"/>
              <w:rPr>
                <w:rFonts w:hAnsi="Times New Roman" w:cs="Times New Roman"/>
                <w:sz w:val="24"/>
                <w:szCs w:val="24"/>
              </w:rPr>
            </w:pPr>
          </w:p>
        </w:tc>
        <w:tc>
          <w:tcPr>
            <w:tcW w:w="815" w:type="pct"/>
          </w:tcPr>
          <w:p w14:paraId="0ABBCC53" w14:textId="77777777" w:rsidR="007328B3" w:rsidRPr="006458BA" w:rsidRDefault="007328B3" w:rsidP="00E2276D">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619A3835" w14:textId="77777777" w:rsidR="007328B3" w:rsidRPr="006458BA" w:rsidRDefault="007328B3" w:rsidP="00E2276D">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7328B3" w:rsidRPr="006458BA" w14:paraId="7178B7E4" w14:textId="77777777" w:rsidTr="00E2276D">
        <w:tc>
          <w:tcPr>
            <w:tcW w:w="320" w:type="pct"/>
          </w:tcPr>
          <w:p w14:paraId="51CE6C1C" w14:textId="77777777" w:rsidR="007328B3" w:rsidRPr="006458BA" w:rsidRDefault="007328B3" w:rsidP="00E2276D">
            <w:pPr>
              <w:spacing w:line="23" w:lineRule="atLeast"/>
              <w:ind w:firstLine="567"/>
              <w:rPr>
                <w:rFonts w:hAnsi="Times New Roman" w:cs="Times New Roman"/>
                <w:sz w:val="24"/>
                <w:szCs w:val="24"/>
              </w:rPr>
            </w:pPr>
          </w:p>
        </w:tc>
        <w:tc>
          <w:tcPr>
            <w:tcW w:w="1130" w:type="pct"/>
          </w:tcPr>
          <w:p w14:paraId="77163DD1" w14:textId="77777777" w:rsidR="007328B3" w:rsidRPr="006458BA" w:rsidRDefault="007328B3" w:rsidP="00E2276D">
            <w:pPr>
              <w:spacing w:line="23" w:lineRule="atLeast"/>
              <w:ind w:firstLine="567"/>
              <w:rPr>
                <w:rFonts w:hAnsi="Times New Roman" w:cs="Times New Roman"/>
                <w:sz w:val="24"/>
                <w:szCs w:val="24"/>
              </w:rPr>
            </w:pPr>
          </w:p>
        </w:tc>
        <w:tc>
          <w:tcPr>
            <w:tcW w:w="1512" w:type="pct"/>
          </w:tcPr>
          <w:p w14:paraId="2B4E7E5A" w14:textId="77777777" w:rsidR="007328B3" w:rsidRPr="006458BA" w:rsidRDefault="007328B3" w:rsidP="00E2276D">
            <w:pPr>
              <w:spacing w:line="23" w:lineRule="atLeast"/>
              <w:ind w:firstLine="567"/>
              <w:rPr>
                <w:rFonts w:hAnsi="Times New Roman" w:cs="Times New Roman"/>
                <w:sz w:val="24"/>
                <w:szCs w:val="24"/>
              </w:rPr>
            </w:pPr>
          </w:p>
        </w:tc>
        <w:tc>
          <w:tcPr>
            <w:tcW w:w="815" w:type="pct"/>
          </w:tcPr>
          <w:p w14:paraId="7D520D3F" w14:textId="77777777" w:rsidR="007328B3" w:rsidRPr="006458BA" w:rsidRDefault="007328B3" w:rsidP="00E2276D">
            <w:pPr>
              <w:spacing w:line="23" w:lineRule="atLeast"/>
              <w:ind w:firstLine="567"/>
              <w:rPr>
                <w:rFonts w:hAnsi="Times New Roman" w:cs="Times New Roman"/>
                <w:sz w:val="24"/>
                <w:szCs w:val="24"/>
              </w:rPr>
            </w:pPr>
          </w:p>
        </w:tc>
        <w:tc>
          <w:tcPr>
            <w:tcW w:w="1223" w:type="pct"/>
          </w:tcPr>
          <w:p w14:paraId="4FD31FD3" w14:textId="77777777" w:rsidR="007328B3" w:rsidRPr="006458BA" w:rsidRDefault="007328B3" w:rsidP="00E2276D">
            <w:pPr>
              <w:spacing w:line="23" w:lineRule="atLeast"/>
              <w:ind w:firstLine="567"/>
              <w:rPr>
                <w:rFonts w:hAnsi="Times New Roman" w:cs="Times New Roman"/>
                <w:sz w:val="24"/>
                <w:szCs w:val="24"/>
              </w:rPr>
            </w:pPr>
          </w:p>
        </w:tc>
      </w:tr>
      <w:tr w:rsidR="007328B3" w:rsidRPr="006458BA" w14:paraId="22C75EE0" w14:textId="77777777" w:rsidTr="00E2276D">
        <w:tc>
          <w:tcPr>
            <w:tcW w:w="320" w:type="pct"/>
          </w:tcPr>
          <w:p w14:paraId="3F33A8A7" w14:textId="77777777" w:rsidR="007328B3" w:rsidRPr="006458BA" w:rsidRDefault="007328B3" w:rsidP="00E2276D">
            <w:pPr>
              <w:spacing w:line="23" w:lineRule="atLeast"/>
              <w:ind w:firstLine="567"/>
              <w:rPr>
                <w:rFonts w:hAnsi="Times New Roman" w:cs="Times New Roman"/>
                <w:sz w:val="24"/>
                <w:szCs w:val="24"/>
              </w:rPr>
            </w:pPr>
          </w:p>
        </w:tc>
        <w:tc>
          <w:tcPr>
            <w:tcW w:w="1130" w:type="pct"/>
          </w:tcPr>
          <w:p w14:paraId="3BD9EE34" w14:textId="77777777" w:rsidR="007328B3" w:rsidRPr="006458BA" w:rsidRDefault="007328B3" w:rsidP="00E2276D">
            <w:pPr>
              <w:spacing w:line="23" w:lineRule="atLeast"/>
              <w:ind w:firstLine="567"/>
              <w:rPr>
                <w:rFonts w:hAnsi="Times New Roman" w:cs="Times New Roman"/>
                <w:sz w:val="24"/>
                <w:szCs w:val="24"/>
              </w:rPr>
            </w:pPr>
          </w:p>
        </w:tc>
        <w:tc>
          <w:tcPr>
            <w:tcW w:w="1512" w:type="pct"/>
          </w:tcPr>
          <w:p w14:paraId="32940B12" w14:textId="77777777" w:rsidR="007328B3" w:rsidRPr="006458BA" w:rsidRDefault="007328B3" w:rsidP="00E2276D">
            <w:pPr>
              <w:spacing w:line="23" w:lineRule="atLeast"/>
              <w:ind w:firstLine="567"/>
              <w:rPr>
                <w:rFonts w:hAnsi="Times New Roman" w:cs="Times New Roman"/>
                <w:sz w:val="24"/>
                <w:szCs w:val="24"/>
              </w:rPr>
            </w:pPr>
          </w:p>
        </w:tc>
        <w:tc>
          <w:tcPr>
            <w:tcW w:w="815" w:type="pct"/>
          </w:tcPr>
          <w:p w14:paraId="747984A2" w14:textId="77777777" w:rsidR="007328B3" w:rsidRPr="006458BA" w:rsidRDefault="007328B3" w:rsidP="00E2276D">
            <w:pPr>
              <w:spacing w:line="23" w:lineRule="atLeast"/>
              <w:ind w:firstLine="567"/>
              <w:rPr>
                <w:rFonts w:hAnsi="Times New Roman" w:cs="Times New Roman"/>
                <w:sz w:val="24"/>
                <w:szCs w:val="24"/>
              </w:rPr>
            </w:pPr>
          </w:p>
        </w:tc>
        <w:tc>
          <w:tcPr>
            <w:tcW w:w="1223" w:type="pct"/>
          </w:tcPr>
          <w:p w14:paraId="74E2258C" w14:textId="77777777" w:rsidR="007328B3" w:rsidRPr="006458BA" w:rsidRDefault="007328B3" w:rsidP="00E2276D">
            <w:pPr>
              <w:spacing w:line="23" w:lineRule="atLeast"/>
              <w:ind w:firstLine="567"/>
              <w:rPr>
                <w:rFonts w:hAnsi="Times New Roman" w:cs="Times New Roman"/>
                <w:sz w:val="24"/>
                <w:szCs w:val="24"/>
              </w:rPr>
            </w:pPr>
          </w:p>
        </w:tc>
      </w:tr>
      <w:tr w:rsidR="007328B3" w:rsidRPr="006458BA" w14:paraId="40563718" w14:textId="77777777" w:rsidTr="00E2276D">
        <w:tc>
          <w:tcPr>
            <w:tcW w:w="2962" w:type="pct"/>
            <w:gridSpan w:val="3"/>
          </w:tcPr>
          <w:p w14:paraId="558F8A52" w14:textId="77777777" w:rsidR="007328B3" w:rsidRPr="006458BA" w:rsidRDefault="007328B3" w:rsidP="00E2276D">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7EBA488C" w14:textId="77777777" w:rsidR="007328B3" w:rsidRPr="006458BA" w:rsidRDefault="007328B3" w:rsidP="00E2276D">
            <w:pPr>
              <w:spacing w:line="23" w:lineRule="atLeast"/>
              <w:ind w:firstLine="567"/>
              <w:rPr>
                <w:rFonts w:hAnsi="Times New Roman" w:cs="Times New Roman"/>
                <w:sz w:val="24"/>
                <w:szCs w:val="24"/>
              </w:rPr>
            </w:pPr>
          </w:p>
        </w:tc>
        <w:tc>
          <w:tcPr>
            <w:tcW w:w="1223" w:type="pct"/>
          </w:tcPr>
          <w:p w14:paraId="4B7E1E1E" w14:textId="77777777" w:rsidR="007328B3" w:rsidRPr="006458BA" w:rsidRDefault="007328B3" w:rsidP="00E2276D">
            <w:pPr>
              <w:spacing w:line="23" w:lineRule="atLeast"/>
              <w:ind w:firstLine="567"/>
              <w:rPr>
                <w:rFonts w:hAnsi="Times New Roman" w:cs="Times New Roman"/>
                <w:sz w:val="24"/>
                <w:szCs w:val="24"/>
              </w:rPr>
            </w:pPr>
          </w:p>
        </w:tc>
      </w:tr>
    </w:tbl>
    <w:p w14:paraId="468C7786" w14:textId="77777777" w:rsidR="007328B3" w:rsidRPr="006458BA" w:rsidRDefault="007328B3" w:rsidP="007328B3">
      <w:pPr>
        <w:tabs>
          <w:tab w:val="left" w:pos="720"/>
          <w:tab w:val="left" w:pos="9960"/>
        </w:tabs>
        <w:spacing w:after="0" w:line="23" w:lineRule="atLeast"/>
        <w:ind w:right="12"/>
        <w:jc w:val="both"/>
        <w:rPr>
          <w:rFonts w:ascii="Times New Roman" w:hAnsi="Times New Roman" w:cs="Times New Roman"/>
          <w:sz w:val="24"/>
          <w:szCs w:val="24"/>
        </w:rPr>
      </w:pPr>
    </w:p>
    <w:p w14:paraId="15D2276C" w14:textId="77777777" w:rsidR="007328B3" w:rsidRPr="006458BA" w:rsidRDefault="007328B3" w:rsidP="007328B3">
      <w:pPr>
        <w:spacing w:after="120" w:line="23" w:lineRule="atLeast"/>
        <w:ind w:firstLine="567"/>
        <w:rPr>
          <w:rFonts w:ascii="Times New Roman" w:eastAsia="Times New Roman" w:hAnsi="Times New Roman" w:cs="Times New Roman"/>
          <w:sz w:val="24"/>
          <w:szCs w:val="24"/>
        </w:rPr>
      </w:pPr>
      <w:r>
        <w:rPr>
          <w:rFonts w:ascii="Times New Roman" w:hAnsi="Times New Roman" w:cs="Times New Roman"/>
          <w:sz w:val="24"/>
          <w:szCs w:val="24"/>
        </w:rPr>
        <w:t>3</w:t>
      </w:r>
      <w:r w:rsidRPr="006458BA">
        <w:rPr>
          <w:rFonts w:ascii="Times New Roman" w:hAnsi="Times New Roman" w:cs="Times New Roman"/>
          <w:sz w:val="24"/>
          <w:szCs w:val="24"/>
        </w:rPr>
        <w:t>. Informacija apie visus tiekėjo pirkimo sutarties vykdymui pasitelkiamus trečiuosius asmenis (subtiekėjus ir/ar ūkio subjektus):</w:t>
      </w:r>
      <w:r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7328B3" w:rsidRPr="006458BA" w14:paraId="40E6256B" w14:textId="77777777" w:rsidTr="00E2276D">
        <w:trPr>
          <w:trHeight w:val="872"/>
        </w:trPr>
        <w:tc>
          <w:tcPr>
            <w:tcW w:w="283" w:type="pct"/>
            <w:vAlign w:val="center"/>
          </w:tcPr>
          <w:p w14:paraId="3A3F289C" w14:textId="77777777" w:rsidR="007328B3" w:rsidRPr="006458BA" w:rsidRDefault="007328B3" w:rsidP="00E2276D">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853" w:type="pct"/>
            <w:vAlign w:val="center"/>
          </w:tcPr>
          <w:p w14:paraId="2405C25D" w14:textId="77777777" w:rsidR="007328B3" w:rsidRPr="006458BA" w:rsidRDefault="007328B3" w:rsidP="00E2276D">
            <w:pPr>
              <w:spacing w:line="23" w:lineRule="atLeast"/>
              <w:ind w:firstLine="22"/>
              <w:jc w:val="center"/>
              <w:rPr>
                <w:rFonts w:hAnsi="Times New Roman" w:cs="Times New Roman"/>
                <w:b/>
                <w:sz w:val="24"/>
                <w:szCs w:val="24"/>
              </w:rPr>
            </w:pPr>
            <w:r w:rsidRPr="006458BA">
              <w:rPr>
                <w:rFonts w:hAnsi="Times New Roman" w:cs="Times New Roman"/>
                <w:b/>
                <w:sz w:val="24"/>
                <w:szCs w:val="24"/>
              </w:rPr>
              <w:t>Trečiojo asmens (subtiekėjo ar ūkio subjekto) pavadinimas, kodas ir adresas</w:t>
            </w:r>
          </w:p>
        </w:tc>
        <w:tc>
          <w:tcPr>
            <w:tcW w:w="983" w:type="pct"/>
          </w:tcPr>
          <w:p w14:paraId="0BFE2D86" w14:textId="77777777" w:rsidR="007328B3" w:rsidRPr="006458BA" w:rsidRDefault="007328B3" w:rsidP="00E2276D">
            <w:pPr>
              <w:spacing w:line="23" w:lineRule="atLeast"/>
              <w:ind w:firstLine="567"/>
              <w:jc w:val="center"/>
              <w:rPr>
                <w:rFonts w:hAnsi="Times New Roman" w:cs="Times New Roman"/>
                <w:b/>
                <w:sz w:val="24"/>
                <w:szCs w:val="24"/>
              </w:rPr>
            </w:pPr>
          </w:p>
          <w:p w14:paraId="312528F3" w14:textId="77777777" w:rsidR="007328B3" w:rsidRPr="006458BA" w:rsidRDefault="007328B3" w:rsidP="00E2276D">
            <w:pPr>
              <w:spacing w:line="23" w:lineRule="atLeast"/>
              <w:ind w:firstLine="22"/>
              <w:jc w:val="center"/>
              <w:rPr>
                <w:rFonts w:hAnsi="Times New Roman" w:cs="Times New Roman"/>
                <w:b/>
                <w:sz w:val="24"/>
                <w:szCs w:val="24"/>
              </w:rPr>
            </w:pPr>
            <w:r w:rsidRPr="006458BA">
              <w:rPr>
                <w:rFonts w:hAnsi="Times New Roman" w:cs="Times New Roman"/>
                <w:b/>
                <w:sz w:val="24"/>
                <w:szCs w:val="24"/>
              </w:rPr>
              <w:t>Subtiekėjas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711" w:type="pct"/>
          </w:tcPr>
          <w:p w14:paraId="79A0BFC0" w14:textId="77777777" w:rsidR="007328B3" w:rsidRPr="006458BA" w:rsidRDefault="007328B3" w:rsidP="00E2276D">
            <w:pPr>
              <w:spacing w:line="23" w:lineRule="atLeast"/>
              <w:jc w:val="center"/>
              <w:rPr>
                <w:rFonts w:hAnsi="Times New Roman" w:cs="Times New Roman"/>
                <w:b/>
                <w:sz w:val="24"/>
                <w:szCs w:val="24"/>
              </w:rPr>
            </w:pPr>
          </w:p>
          <w:p w14:paraId="26E921E9" w14:textId="77777777" w:rsidR="007328B3" w:rsidRPr="006458BA" w:rsidRDefault="007328B3" w:rsidP="00E2276D">
            <w:pPr>
              <w:spacing w:line="23" w:lineRule="atLeast"/>
              <w:jc w:val="center"/>
              <w:rPr>
                <w:rFonts w:hAnsi="Times New Roman" w:cs="Times New Roman"/>
                <w:b/>
                <w:sz w:val="24"/>
                <w:szCs w:val="24"/>
              </w:rPr>
            </w:pPr>
            <w:r w:rsidRPr="006458BA">
              <w:rPr>
                <w:rFonts w:hAnsi="Times New Roman" w:cs="Times New Roman"/>
                <w:b/>
                <w:sz w:val="24"/>
                <w:szCs w:val="24"/>
              </w:rPr>
              <w:t>Ūkio subjektas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p>
          <w:p w14:paraId="58C6B68B" w14:textId="77777777" w:rsidR="007328B3" w:rsidRPr="006458BA" w:rsidRDefault="007328B3" w:rsidP="00E2276D">
            <w:pPr>
              <w:spacing w:line="23" w:lineRule="atLeast"/>
              <w:ind w:firstLine="22"/>
              <w:jc w:val="center"/>
              <w:rPr>
                <w:rFonts w:hAnsi="Times New Roman" w:cs="Times New Roman"/>
                <w:b/>
                <w:sz w:val="24"/>
                <w:szCs w:val="24"/>
              </w:rPr>
            </w:pPr>
            <w:r w:rsidRPr="006458BA">
              <w:rPr>
                <w:rFonts w:hAnsi="Times New Roman" w:cs="Times New Roman"/>
                <w:b/>
                <w:sz w:val="24"/>
                <w:szCs w:val="24"/>
              </w:rPr>
              <w:t>(</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975" w:type="pct"/>
            <w:vAlign w:val="center"/>
          </w:tcPr>
          <w:p w14:paraId="5A55D699" w14:textId="77777777" w:rsidR="007328B3" w:rsidRPr="006458BA" w:rsidRDefault="007328B3" w:rsidP="00E2276D">
            <w:pPr>
              <w:spacing w:line="23" w:lineRule="atLeast"/>
              <w:ind w:firstLine="22"/>
              <w:jc w:val="center"/>
              <w:rPr>
                <w:rFonts w:hAnsi="Times New Roman" w:cs="Times New Roman"/>
                <w:b/>
                <w:sz w:val="24"/>
                <w:szCs w:val="24"/>
              </w:rPr>
            </w:pPr>
            <w:r w:rsidRPr="006458BA">
              <w:rPr>
                <w:rFonts w:hAnsi="Times New Roman" w:cs="Times New Roman"/>
                <w:b/>
                <w:sz w:val="24"/>
                <w:szCs w:val="24"/>
              </w:rPr>
              <w:t>Numatom</w:t>
            </w:r>
            <w:r>
              <w:rPr>
                <w:rFonts w:hAnsi="Times New Roman" w:cs="Times New Roman"/>
                <w:b/>
                <w:sz w:val="24"/>
                <w:szCs w:val="24"/>
              </w:rPr>
              <w:t>i atlikti darbai</w:t>
            </w:r>
            <w:r w:rsidRPr="006458BA">
              <w:rPr>
                <w:rFonts w:hAnsi="Times New Roman" w:cs="Times New Roman"/>
                <w:b/>
                <w:sz w:val="24"/>
                <w:szCs w:val="24"/>
              </w:rPr>
              <w:t xml:space="preserve"> </w:t>
            </w:r>
          </w:p>
        </w:tc>
        <w:tc>
          <w:tcPr>
            <w:tcW w:w="1196" w:type="pct"/>
            <w:vAlign w:val="center"/>
          </w:tcPr>
          <w:p w14:paraId="2A169F33" w14:textId="77777777" w:rsidR="007328B3" w:rsidRPr="006458BA" w:rsidRDefault="007328B3" w:rsidP="00E2276D">
            <w:pPr>
              <w:spacing w:line="23" w:lineRule="atLeast"/>
              <w:ind w:firstLine="22"/>
              <w:jc w:val="center"/>
              <w:rPr>
                <w:rFonts w:hAnsi="Times New Roman" w:cs="Times New Roman"/>
                <w:b/>
                <w:sz w:val="24"/>
                <w:szCs w:val="24"/>
              </w:rPr>
            </w:pPr>
            <w:r w:rsidRPr="006458BA">
              <w:rPr>
                <w:rFonts w:hAnsi="Times New Roman" w:cs="Times New Roman"/>
                <w:b/>
                <w:sz w:val="24"/>
                <w:szCs w:val="24"/>
              </w:rPr>
              <w:t>Pirkimo sutarties dalis (procentais) pasiūlymo kainoje, kuriai ketinama pasitelkti trečiuosius asmenis</w:t>
            </w:r>
          </w:p>
        </w:tc>
      </w:tr>
      <w:tr w:rsidR="007328B3" w:rsidRPr="006458BA" w14:paraId="76B56B94" w14:textId="77777777" w:rsidTr="00E2276D">
        <w:tc>
          <w:tcPr>
            <w:tcW w:w="283" w:type="pct"/>
          </w:tcPr>
          <w:p w14:paraId="5836550F" w14:textId="77777777" w:rsidR="007328B3" w:rsidRPr="006458BA" w:rsidRDefault="007328B3" w:rsidP="00E2276D">
            <w:pPr>
              <w:spacing w:line="23" w:lineRule="atLeast"/>
              <w:ind w:firstLine="567"/>
              <w:rPr>
                <w:rFonts w:hAnsi="Times New Roman" w:cs="Times New Roman"/>
                <w:sz w:val="24"/>
                <w:szCs w:val="24"/>
              </w:rPr>
            </w:pPr>
          </w:p>
        </w:tc>
        <w:tc>
          <w:tcPr>
            <w:tcW w:w="853" w:type="pct"/>
          </w:tcPr>
          <w:p w14:paraId="3769FC76" w14:textId="77777777" w:rsidR="007328B3" w:rsidRPr="006458BA" w:rsidRDefault="007328B3" w:rsidP="00E2276D">
            <w:pPr>
              <w:spacing w:line="23" w:lineRule="atLeast"/>
              <w:ind w:firstLine="567"/>
              <w:rPr>
                <w:rFonts w:hAnsi="Times New Roman" w:cs="Times New Roman"/>
                <w:sz w:val="24"/>
                <w:szCs w:val="24"/>
              </w:rPr>
            </w:pPr>
          </w:p>
        </w:tc>
        <w:tc>
          <w:tcPr>
            <w:tcW w:w="983" w:type="pct"/>
          </w:tcPr>
          <w:p w14:paraId="780716CD" w14:textId="77777777" w:rsidR="007328B3" w:rsidRPr="006458BA" w:rsidRDefault="007328B3" w:rsidP="00E2276D">
            <w:pPr>
              <w:spacing w:line="23" w:lineRule="atLeast"/>
              <w:ind w:firstLine="567"/>
              <w:rPr>
                <w:rFonts w:hAnsi="Times New Roman" w:cs="Times New Roman"/>
                <w:sz w:val="24"/>
                <w:szCs w:val="24"/>
              </w:rPr>
            </w:pPr>
          </w:p>
        </w:tc>
        <w:tc>
          <w:tcPr>
            <w:tcW w:w="711" w:type="pct"/>
          </w:tcPr>
          <w:p w14:paraId="4302B1CE" w14:textId="77777777" w:rsidR="007328B3" w:rsidRPr="006458BA" w:rsidRDefault="007328B3" w:rsidP="00E2276D">
            <w:pPr>
              <w:spacing w:line="23" w:lineRule="atLeast"/>
              <w:ind w:firstLine="567"/>
              <w:rPr>
                <w:rFonts w:hAnsi="Times New Roman" w:cs="Times New Roman"/>
                <w:sz w:val="24"/>
                <w:szCs w:val="24"/>
              </w:rPr>
            </w:pPr>
          </w:p>
        </w:tc>
        <w:tc>
          <w:tcPr>
            <w:tcW w:w="975" w:type="pct"/>
          </w:tcPr>
          <w:p w14:paraId="596C0513" w14:textId="77777777" w:rsidR="007328B3" w:rsidRPr="006458BA" w:rsidRDefault="007328B3" w:rsidP="00E2276D">
            <w:pPr>
              <w:spacing w:line="23" w:lineRule="atLeast"/>
              <w:ind w:firstLine="567"/>
              <w:rPr>
                <w:rFonts w:hAnsi="Times New Roman" w:cs="Times New Roman"/>
                <w:sz w:val="24"/>
                <w:szCs w:val="24"/>
              </w:rPr>
            </w:pPr>
          </w:p>
        </w:tc>
        <w:tc>
          <w:tcPr>
            <w:tcW w:w="1196" w:type="pct"/>
          </w:tcPr>
          <w:p w14:paraId="200B908E" w14:textId="77777777" w:rsidR="007328B3" w:rsidRPr="006458BA" w:rsidRDefault="007328B3" w:rsidP="00E2276D">
            <w:pPr>
              <w:spacing w:line="23" w:lineRule="atLeast"/>
              <w:ind w:firstLine="567"/>
              <w:rPr>
                <w:rFonts w:hAnsi="Times New Roman" w:cs="Times New Roman"/>
                <w:sz w:val="24"/>
                <w:szCs w:val="24"/>
              </w:rPr>
            </w:pPr>
          </w:p>
        </w:tc>
      </w:tr>
      <w:tr w:rsidR="007328B3" w:rsidRPr="006458BA" w14:paraId="4FD2D83C" w14:textId="77777777" w:rsidTr="00E2276D">
        <w:tc>
          <w:tcPr>
            <w:tcW w:w="283" w:type="pct"/>
          </w:tcPr>
          <w:p w14:paraId="28ECFE5C" w14:textId="77777777" w:rsidR="007328B3" w:rsidRPr="006458BA" w:rsidRDefault="007328B3" w:rsidP="00E2276D">
            <w:pPr>
              <w:spacing w:line="23" w:lineRule="atLeast"/>
              <w:ind w:firstLine="567"/>
              <w:rPr>
                <w:rFonts w:hAnsi="Times New Roman" w:cs="Times New Roman"/>
                <w:sz w:val="24"/>
                <w:szCs w:val="24"/>
              </w:rPr>
            </w:pPr>
          </w:p>
        </w:tc>
        <w:tc>
          <w:tcPr>
            <w:tcW w:w="853" w:type="pct"/>
          </w:tcPr>
          <w:p w14:paraId="26E6D0FC" w14:textId="77777777" w:rsidR="007328B3" w:rsidRPr="006458BA" w:rsidRDefault="007328B3" w:rsidP="00E2276D">
            <w:pPr>
              <w:spacing w:line="23" w:lineRule="atLeast"/>
              <w:ind w:firstLine="567"/>
              <w:rPr>
                <w:rFonts w:hAnsi="Times New Roman" w:cs="Times New Roman"/>
                <w:sz w:val="24"/>
                <w:szCs w:val="24"/>
              </w:rPr>
            </w:pPr>
          </w:p>
        </w:tc>
        <w:tc>
          <w:tcPr>
            <w:tcW w:w="983" w:type="pct"/>
          </w:tcPr>
          <w:p w14:paraId="7FEC2AE9" w14:textId="77777777" w:rsidR="007328B3" w:rsidRPr="006458BA" w:rsidRDefault="007328B3" w:rsidP="00E2276D">
            <w:pPr>
              <w:spacing w:line="23" w:lineRule="atLeast"/>
              <w:ind w:firstLine="567"/>
              <w:rPr>
                <w:rFonts w:hAnsi="Times New Roman" w:cs="Times New Roman"/>
                <w:sz w:val="24"/>
                <w:szCs w:val="24"/>
              </w:rPr>
            </w:pPr>
          </w:p>
        </w:tc>
        <w:tc>
          <w:tcPr>
            <w:tcW w:w="711" w:type="pct"/>
          </w:tcPr>
          <w:p w14:paraId="223724E8" w14:textId="77777777" w:rsidR="007328B3" w:rsidRPr="006458BA" w:rsidRDefault="007328B3" w:rsidP="00E2276D">
            <w:pPr>
              <w:spacing w:line="23" w:lineRule="atLeast"/>
              <w:ind w:firstLine="567"/>
              <w:rPr>
                <w:rFonts w:hAnsi="Times New Roman" w:cs="Times New Roman"/>
                <w:sz w:val="24"/>
                <w:szCs w:val="24"/>
              </w:rPr>
            </w:pPr>
          </w:p>
        </w:tc>
        <w:tc>
          <w:tcPr>
            <w:tcW w:w="975" w:type="pct"/>
          </w:tcPr>
          <w:p w14:paraId="388FA04A" w14:textId="77777777" w:rsidR="007328B3" w:rsidRPr="006458BA" w:rsidRDefault="007328B3" w:rsidP="00E2276D">
            <w:pPr>
              <w:spacing w:line="23" w:lineRule="atLeast"/>
              <w:ind w:firstLine="567"/>
              <w:rPr>
                <w:rFonts w:hAnsi="Times New Roman" w:cs="Times New Roman"/>
                <w:sz w:val="24"/>
                <w:szCs w:val="24"/>
              </w:rPr>
            </w:pPr>
          </w:p>
        </w:tc>
        <w:tc>
          <w:tcPr>
            <w:tcW w:w="1196" w:type="pct"/>
          </w:tcPr>
          <w:p w14:paraId="7904FFB6" w14:textId="77777777" w:rsidR="007328B3" w:rsidRPr="006458BA" w:rsidRDefault="007328B3" w:rsidP="00E2276D">
            <w:pPr>
              <w:spacing w:line="23" w:lineRule="atLeast"/>
              <w:ind w:firstLine="567"/>
              <w:rPr>
                <w:rFonts w:hAnsi="Times New Roman" w:cs="Times New Roman"/>
                <w:sz w:val="24"/>
                <w:szCs w:val="24"/>
              </w:rPr>
            </w:pPr>
          </w:p>
        </w:tc>
      </w:tr>
      <w:tr w:rsidR="007328B3" w:rsidRPr="006458BA" w14:paraId="46B148B7" w14:textId="77777777" w:rsidTr="00E2276D">
        <w:tc>
          <w:tcPr>
            <w:tcW w:w="283" w:type="pct"/>
          </w:tcPr>
          <w:p w14:paraId="66BE5E05" w14:textId="77777777" w:rsidR="007328B3" w:rsidRPr="006458BA" w:rsidRDefault="007328B3" w:rsidP="00E2276D">
            <w:pPr>
              <w:spacing w:line="23" w:lineRule="atLeast"/>
              <w:ind w:firstLine="567"/>
              <w:jc w:val="right"/>
              <w:rPr>
                <w:rFonts w:hAnsi="Times New Roman" w:cs="Times New Roman"/>
                <w:b/>
                <w:sz w:val="24"/>
                <w:szCs w:val="24"/>
              </w:rPr>
            </w:pPr>
          </w:p>
        </w:tc>
        <w:tc>
          <w:tcPr>
            <w:tcW w:w="3522" w:type="pct"/>
            <w:gridSpan w:val="4"/>
          </w:tcPr>
          <w:p w14:paraId="3029D90F" w14:textId="77777777" w:rsidR="007328B3" w:rsidRPr="006458BA" w:rsidRDefault="007328B3" w:rsidP="00E2276D">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5078D5DC" w14:textId="77777777" w:rsidR="007328B3" w:rsidRPr="006458BA" w:rsidRDefault="007328B3" w:rsidP="00E2276D">
            <w:pPr>
              <w:spacing w:line="23" w:lineRule="atLeast"/>
              <w:ind w:firstLine="567"/>
              <w:rPr>
                <w:rFonts w:hAnsi="Times New Roman" w:cs="Times New Roman"/>
                <w:sz w:val="24"/>
                <w:szCs w:val="24"/>
              </w:rPr>
            </w:pPr>
          </w:p>
        </w:tc>
      </w:tr>
    </w:tbl>
    <w:p w14:paraId="1A3F6E9F" w14:textId="77777777" w:rsidR="007328B3" w:rsidRPr="00A460B5" w:rsidRDefault="007328B3" w:rsidP="007328B3">
      <w:pPr>
        <w:spacing w:after="0" w:line="23" w:lineRule="atLeast"/>
        <w:ind w:firstLine="567"/>
        <w:jc w:val="both"/>
        <w:rPr>
          <w:rFonts w:ascii="Times New Roman" w:hAnsi="Times New Roman" w:cs="Times New Roman"/>
          <w:i/>
          <w:iCs/>
          <w:sz w:val="20"/>
          <w:szCs w:val="20"/>
        </w:rPr>
      </w:pPr>
      <w:r w:rsidRPr="00A460B5">
        <w:rPr>
          <w:rFonts w:ascii="Times New Roman" w:hAnsi="Times New Roman" w:cs="Times New Roman"/>
          <w:i/>
          <w:iCs/>
          <w:sz w:val="20"/>
          <w:szCs w:val="20"/>
        </w:rPr>
        <w:t>Pastabos:</w:t>
      </w:r>
    </w:p>
    <w:p w14:paraId="0E8390F2" w14:textId="77777777" w:rsidR="007328B3" w:rsidRPr="00A460B5" w:rsidRDefault="007328B3" w:rsidP="007328B3">
      <w:pPr>
        <w:spacing w:after="0" w:line="23" w:lineRule="atLeast"/>
        <w:ind w:firstLine="567"/>
        <w:jc w:val="both"/>
        <w:rPr>
          <w:rFonts w:ascii="Times New Roman" w:hAnsi="Times New Roman" w:cs="Times New Roman"/>
          <w:i/>
          <w:iCs/>
          <w:sz w:val="20"/>
          <w:szCs w:val="20"/>
        </w:rPr>
      </w:pPr>
      <w:r w:rsidRPr="00A460B5">
        <w:rPr>
          <w:rFonts w:ascii="Times New Roman" w:hAnsi="Times New Roman" w:cs="Times New Roman"/>
          <w:b/>
          <w:bCs/>
          <w:i/>
          <w:iCs/>
          <w:sz w:val="20"/>
          <w:szCs w:val="20"/>
        </w:rPr>
        <w:t>*</w:t>
      </w:r>
      <w:r w:rsidRPr="00A460B5">
        <w:rPr>
          <w:rFonts w:ascii="Times New Roman" w:hAnsi="Times New Roman" w:cs="Times New Roman"/>
          <w:i/>
          <w:iCs/>
          <w:sz w:val="20"/>
          <w:szCs w:val="20"/>
        </w:rPr>
        <w:t xml:space="preserve"> </w:t>
      </w:r>
      <w:r w:rsidRPr="00A460B5">
        <w:rPr>
          <w:rFonts w:ascii="Times New Roman" w:hAnsi="Times New Roman" w:cs="Times New Roman"/>
          <w:b/>
          <w:bCs/>
          <w:i/>
          <w:iCs/>
          <w:sz w:val="20"/>
          <w:szCs w:val="20"/>
        </w:rPr>
        <w:t>Subtiekėjas,</w:t>
      </w:r>
      <w:r w:rsidRPr="00A460B5">
        <w:rPr>
          <w:rFonts w:ascii="Times New Roman" w:hAnsi="Times New Roman" w:cs="Times New Roman"/>
          <w:i/>
          <w:iCs/>
          <w:sz w:val="20"/>
          <w:szCs w:val="20"/>
        </w:rPr>
        <w:t xml:space="preserve"> kurio pajėgumais tiekėjas nesiremia – tiekėjo pirkimo sutarties vykdymui pasitelkiamas trečiasis asmuo, kurio kvalifikacija tiekėjas nesiremia, kad atitiktų kvalifikacijos reikalavimus.</w:t>
      </w:r>
    </w:p>
    <w:p w14:paraId="685C5CD1" w14:textId="77777777" w:rsidR="007328B3" w:rsidRPr="00A460B5" w:rsidRDefault="007328B3" w:rsidP="007328B3">
      <w:pPr>
        <w:spacing w:after="0" w:line="23" w:lineRule="atLeast"/>
        <w:ind w:firstLine="567"/>
        <w:jc w:val="both"/>
        <w:rPr>
          <w:rFonts w:ascii="Times New Roman" w:eastAsia="Times New Roman" w:hAnsi="Times New Roman" w:cs="Times New Roman"/>
          <w:i/>
          <w:iCs/>
          <w:sz w:val="20"/>
          <w:szCs w:val="20"/>
        </w:rPr>
      </w:pPr>
      <w:r w:rsidRPr="00A460B5">
        <w:rPr>
          <w:rFonts w:ascii="Times New Roman" w:hAnsi="Times New Roman" w:cs="Times New Roman"/>
          <w:b/>
          <w:bCs/>
          <w:i/>
          <w:iCs/>
          <w:sz w:val="20"/>
          <w:szCs w:val="20"/>
        </w:rPr>
        <w:t>**</w:t>
      </w:r>
      <w:r w:rsidRPr="00A460B5">
        <w:rPr>
          <w:rFonts w:ascii="Times New Roman" w:hAnsi="Times New Roman" w:cs="Times New Roman"/>
          <w:i/>
          <w:iCs/>
          <w:sz w:val="20"/>
          <w:szCs w:val="20"/>
        </w:rPr>
        <w:t xml:space="preserve"> </w:t>
      </w:r>
      <w:r w:rsidRPr="00A460B5">
        <w:rPr>
          <w:rFonts w:ascii="Times New Roman" w:hAnsi="Times New Roman" w:cs="Times New Roman"/>
          <w:b/>
          <w:bCs/>
          <w:i/>
          <w:iCs/>
          <w:sz w:val="20"/>
          <w:szCs w:val="20"/>
        </w:rPr>
        <w:t>Ūkio subjektas</w:t>
      </w:r>
      <w:r w:rsidRPr="00A460B5">
        <w:rPr>
          <w:rFonts w:ascii="Times New Roman" w:hAnsi="Times New Roman" w:cs="Times New Roman"/>
          <w:i/>
          <w:iCs/>
          <w:sz w:val="20"/>
          <w:szCs w:val="20"/>
        </w:rPr>
        <w:t>, kurio pajėgumais remiamasi – tiekėjo pirkimo sutarties vykdymui pasitelkiamas trečiasis asmuo, kurio kvalifikacija tiekėjas remiasi, kad atitiktų kvalifikacijos reikalavimus.</w:t>
      </w:r>
    </w:p>
    <w:p w14:paraId="3A61B403" w14:textId="77777777" w:rsidR="007328B3" w:rsidRPr="006458BA" w:rsidRDefault="007328B3" w:rsidP="007328B3">
      <w:pPr>
        <w:tabs>
          <w:tab w:val="left" w:pos="720"/>
          <w:tab w:val="left" w:pos="9960"/>
        </w:tabs>
        <w:spacing w:after="0" w:line="23" w:lineRule="atLeast"/>
        <w:ind w:right="12"/>
        <w:jc w:val="both"/>
        <w:rPr>
          <w:rFonts w:ascii="Times New Roman" w:hAnsi="Times New Roman" w:cs="Times New Roman"/>
          <w:sz w:val="24"/>
          <w:szCs w:val="24"/>
        </w:rPr>
      </w:pPr>
    </w:p>
    <w:p w14:paraId="5143BB1E" w14:textId="77777777" w:rsidR="007328B3" w:rsidRPr="006458BA" w:rsidRDefault="007328B3" w:rsidP="007328B3">
      <w:pPr>
        <w:spacing w:after="120" w:line="23" w:lineRule="atLeast"/>
        <w:ind w:firstLine="567"/>
        <w:rPr>
          <w:rFonts w:ascii="Times New Roman" w:eastAsia="Times New Roman" w:hAnsi="Times New Roman" w:cs="Times New Roman"/>
          <w:sz w:val="24"/>
          <w:szCs w:val="24"/>
        </w:rPr>
      </w:pPr>
      <w:r>
        <w:rPr>
          <w:rFonts w:ascii="Times New Roman" w:hAnsi="Times New Roman" w:cs="Times New Roman"/>
          <w:sz w:val="24"/>
          <w:szCs w:val="24"/>
        </w:rPr>
        <w:t>4</w:t>
      </w:r>
      <w:r w:rsidRPr="006458BA">
        <w:rPr>
          <w:rFonts w:ascii="Times New Roman" w:hAnsi="Times New Roman" w:cs="Times New Roman"/>
          <w:sz w:val="24"/>
          <w:szCs w:val="24"/>
        </w:rPr>
        <w:t>. Informacija apie specialistus (</w:t>
      </w:r>
      <w:proofErr w:type="spellStart"/>
      <w:r w:rsidRPr="006458BA">
        <w:rPr>
          <w:rFonts w:ascii="Times New Roman" w:hAnsi="Times New Roman" w:cs="Times New Roman"/>
          <w:sz w:val="24"/>
          <w:szCs w:val="24"/>
        </w:rPr>
        <w:t>kvazisubtiekėjus</w:t>
      </w:r>
      <w:proofErr w:type="spellEnd"/>
      <w:r w:rsidRPr="006458BA">
        <w:rPr>
          <w:rFonts w:ascii="Times New Roman" w:hAnsi="Times New Roman" w:cs="Times New Roman"/>
          <w:sz w:val="24"/>
          <w:szCs w:val="24"/>
        </w:rPr>
        <w:t>)***:</w:t>
      </w:r>
    </w:p>
    <w:tbl>
      <w:tblPr>
        <w:tblStyle w:val="Lentelstinklelis11"/>
        <w:tblW w:w="5000" w:type="pct"/>
        <w:tblInd w:w="0" w:type="dxa"/>
        <w:tblLook w:val="04A0" w:firstRow="1" w:lastRow="0" w:firstColumn="1" w:lastColumn="0" w:noHBand="0" w:noVBand="1"/>
      </w:tblPr>
      <w:tblGrid>
        <w:gridCol w:w="618"/>
        <w:gridCol w:w="4359"/>
        <w:gridCol w:w="4985"/>
      </w:tblGrid>
      <w:tr w:rsidR="007328B3" w:rsidRPr="006458BA" w14:paraId="1EF9ED30" w14:textId="77777777" w:rsidTr="00E2276D">
        <w:tc>
          <w:tcPr>
            <w:tcW w:w="310" w:type="pct"/>
          </w:tcPr>
          <w:p w14:paraId="2E6E5A8C" w14:textId="77777777" w:rsidR="007328B3" w:rsidRPr="006458BA" w:rsidRDefault="007328B3" w:rsidP="00E2276D">
            <w:pPr>
              <w:spacing w:line="23" w:lineRule="atLeast"/>
              <w:jc w:val="center"/>
              <w:rPr>
                <w:rFonts w:hAnsi="Times New Roman" w:cs="Times New Roman"/>
                <w:b/>
                <w:sz w:val="24"/>
                <w:szCs w:val="24"/>
              </w:rPr>
            </w:pPr>
            <w:r w:rsidRPr="006458BA">
              <w:rPr>
                <w:rFonts w:hAnsi="Times New Roman" w:cs="Times New Roman"/>
                <w:b/>
                <w:sz w:val="24"/>
                <w:szCs w:val="24"/>
              </w:rPr>
              <w:t>Eil. Nr.</w:t>
            </w:r>
          </w:p>
        </w:tc>
        <w:tc>
          <w:tcPr>
            <w:tcW w:w="2188" w:type="pct"/>
          </w:tcPr>
          <w:p w14:paraId="5A946EDF" w14:textId="77777777" w:rsidR="007328B3" w:rsidRPr="006458BA" w:rsidRDefault="007328B3" w:rsidP="00E2276D">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0B6E3BD4" w14:textId="77777777" w:rsidR="007328B3" w:rsidRPr="006458BA" w:rsidRDefault="007328B3" w:rsidP="00E2276D">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7328B3" w:rsidRPr="006458BA" w14:paraId="6D00CE7A" w14:textId="77777777" w:rsidTr="00E2276D">
        <w:tc>
          <w:tcPr>
            <w:tcW w:w="310" w:type="pct"/>
          </w:tcPr>
          <w:p w14:paraId="750D149D" w14:textId="77777777" w:rsidR="007328B3" w:rsidRPr="006458BA" w:rsidRDefault="007328B3" w:rsidP="00E2276D">
            <w:pPr>
              <w:spacing w:line="23" w:lineRule="atLeast"/>
              <w:rPr>
                <w:rFonts w:hAnsi="Times New Roman" w:cs="Times New Roman"/>
                <w:sz w:val="24"/>
                <w:szCs w:val="24"/>
              </w:rPr>
            </w:pPr>
          </w:p>
        </w:tc>
        <w:tc>
          <w:tcPr>
            <w:tcW w:w="2188" w:type="pct"/>
          </w:tcPr>
          <w:p w14:paraId="11DCC47F" w14:textId="77777777" w:rsidR="007328B3" w:rsidRPr="006458BA" w:rsidRDefault="007328B3" w:rsidP="00E2276D">
            <w:pPr>
              <w:spacing w:line="23" w:lineRule="atLeast"/>
              <w:rPr>
                <w:rFonts w:hAnsi="Times New Roman" w:cs="Times New Roman"/>
                <w:sz w:val="24"/>
                <w:szCs w:val="24"/>
              </w:rPr>
            </w:pPr>
          </w:p>
        </w:tc>
        <w:tc>
          <w:tcPr>
            <w:tcW w:w="2501" w:type="pct"/>
          </w:tcPr>
          <w:p w14:paraId="5D6B008B" w14:textId="77777777" w:rsidR="007328B3" w:rsidRPr="006458BA" w:rsidRDefault="007328B3" w:rsidP="00E2276D">
            <w:pPr>
              <w:spacing w:line="23" w:lineRule="atLeast"/>
              <w:rPr>
                <w:rFonts w:hAnsi="Times New Roman" w:cs="Times New Roman"/>
                <w:sz w:val="24"/>
                <w:szCs w:val="24"/>
              </w:rPr>
            </w:pPr>
          </w:p>
        </w:tc>
      </w:tr>
      <w:tr w:rsidR="007328B3" w:rsidRPr="006458BA" w14:paraId="7396903F" w14:textId="77777777" w:rsidTr="00E2276D">
        <w:tc>
          <w:tcPr>
            <w:tcW w:w="310" w:type="pct"/>
          </w:tcPr>
          <w:p w14:paraId="52FE136F" w14:textId="77777777" w:rsidR="007328B3" w:rsidRPr="006458BA" w:rsidRDefault="007328B3" w:rsidP="00E2276D">
            <w:pPr>
              <w:spacing w:line="23" w:lineRule="atLeast"/>
              <w:rPr>
                <w:rFonts w:hAnsi="Times New Roman" w:cs="Times New Roman"/>
                <w:sz w:val="24"/>
                <w:szCs w:val="24"/>
              </w:rPr>
            </w:pPr>
          </w:p>
        </w:tc>
        <w:tc>
          <w:tcPr>
            <w:tcW w:w="2188" w:type="pct"/>
          </w:tcPr>
          <w:p w14:paraId="783C5F90" w14:textId="77777777" w:rsidR="007328B3" w:rsidRPr="006458BA" w:rsidRDefault="007328B3" w:rsidP="00E2276D">
            <w:pPr>
              <w:spacing w:line="23" w:lineRule="atLeast"/>
              <w:rPr>
                <w:rFonts w:hAnsi="Times New Roman" w:cs="Times New Roman"/>
                <w:sz w:val="24"/>
                <w:szCs w:val="24"/>
              </w:rPr>
            </w:pPr>
          </w:p>
        </w:tc>
        <w:tc>
          <w:tcPr>
            <w:tcW w:w="2501" w:type="pct"/>
          </w:tcPr>
          <w:p w14:paraId="3F2B1A23" w14:textId="77777777" w:rsidR="007328B3" w:rsidRPr="006458BA" w:rsidRDefault="007328B3" w:rsidP="00E2276D">
            <w:pPr>
              <w:spacing w:line="23" w:lineRule="atLeast"/>
              <w:rPr>
                <w:rFonts w:hAnsi="Times New Roman" w:cs="Times New Roman"/>
                <w:sz w:val="24"/>
                <w:szCs w:val="24"/>
              </w:rPr>
            </w:pPr>
          </w:p>
        </w:tc>
      </w:tr>
    </w:tbl>
    <w:p w14:paraId="7228B16D" w14:textId="77777777" w:rsidR="007328B3" w:rsidRPr="00A460B5" w:rsidRDefault="007328B3" w:rsidP="007328B3">
      <w:pPr>
        <w:spacing w:after="0" w:line="23" w:lineRule="atLeast"/>
        <w:ind w:firstLine="567"/>
        <w:rPr>
          <w:rFonts w:ascii="Times New Roman" w:hAnsi="Times New Roman" w:cs="Times New Roman"/>
          <w:i/>
          <w:iCs/>
          <w:sz w:val="20"/>
          <w:szCs w:val="20"/>
        </w:rPr>
      </w:pPr>
      <w:r w:rsidRPr="00A460B5">
        <w:rPr>
          <w:rFonts w:ascii="Times New Roman" w:hAnsi="Times New Roman" w:cs="Times New Roman"/>
          <w:i/>
          <w:iCs/>
          <w:sz w:val="20"/>
          <w:szCs w:val="20"/>
        </w:rPr>
        <w:t>Pastabos:</w:t>
      </w:r>
    </w:p>
    <w:p w14:paraId="1E2B9C35" w14:textId="77777777" w:rsidR="007328B3" w:rsidRPr="00A460B5" w:rsidRDefault="007328B3" w:rsidP="007328B3">
      <w:pPr>
        <w:spacing w:line="23" w:lineRule="atLeast"/>
        <w:ind w:firstLine="567"/>
        <w:rPr>
          <w:rFonts w:ascii="Times New Roman" w:hAnsi="Times New Roman" w:cs="Times New Roman"/>
          <w:i/>
          <w:iCs/>
          <w:sz w:val="20"/>
          <w:szCs w:val="20"/>
        </w:rPr>
      </w:pPr>
      <w:r w:rsidRPr="00A460B5">
        <w:rPr>
          <w:rFonts w:ascii="Times New Roman" w:hAnsi="Times New Roman" w:cs="Times New Roman"/>
          <w:i/>
          <w:iCs/>
          <w:sz w:val="20"/>
          <w:szCs w:val="20"/>
          <w:vertAlign w:val="superscript"/>
        </w:rPr>
        <w:t xml:space="preserve">*** </w:t>
      </w:r>
      <w:proofErr w:type="spellStart"/>
      <w:r w:rsidRPr="00A460B5">
        <w:rPr>
          <w:rFonts w:ascii="Times New Roman" w:hAnsi="Times New Roman" w:cs="Times New Roman"/>
          <w:b/>
          <w:bCs/>
          <w:i/>
          <w:iCs/>
          <w:sz w:val="20"/>
          <w:szCs w:val="20"/>
        </w:rPr>
        <w:t>Kvazisubtiekėjas</w:t>
      </w:r>
      <w:proofErr w:type="spellEnd"/>
      <w:r w:rsidRPr="00A460B5">
        <w:rPr>
          <w:rFonts w:ascii="Times New Roman" w:hAnsi="Times New Roman" w:cs="Times New Roman"/>
          <w:i/>
          <w:iCs/>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tbl>
      <w:tblPr>
        <w:tblW w:w="10063" w:type="dxa"/>
        <w:tblInd w:w="2" w:type="dxa"/>
        <w:tblLayout w:type="fixed"/>
        <w:tblLook w:val="01E0" w:firstRow="1" w:lastRow="1" w:firstColumn="1" w:lastColumn="1" w:noHBand="0" w:noVBand="0"/>
      </w:tblPr>
      <w:tblGrid>
        <w:gridCol w:w="10063"/>
      </w:tblGrid>
      <w:tr w:rsidR="007328B3" w:rsidRPr="006458BA" w14:paraId="79CFA73C" w14:textId="77777777" w:rsidTr="00E2276D">
        <w:trPr>
          <w:trHeight w:val="324"/>
        </w:trPr>
        <w:tc>
          <w:tcPr>
            <w:tcW w:w="10063" w:type="dxa"/>
          </w:tcPr>
          <w:p w14:paraId="0A146F9B" w14:textId="77777777" w:rsidR="007328B3" w:rsidRPr="00666DE2" w:rsidRDefault="007328B3" w:rsidP="00E2276D">
            <w:pPr>
              <w:widowControl w:val="0"/>
              <w:autoSpaceDE w:val="0"/>
              <w:autoSpaceDN w:val="0"/>
              <w:adjustRightInd w:val="0"/>
              <w:spacing w:after="0" w:line="240" w:lineRule="auto"/>
              <w:ind w:firstLine="457"/>
              <w:jc w:val="both"/>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5. </w:t>
            </w:r>
            <w:r w:rsidRPr="00666DE2">
              <w:rPr>
                <w:rFonts w:ascii="Times New Roman" w:eastAsia="Times New Roman" w:hAnsi="Times New Roman" w:cs="Times New Roman"/>
                <w:sz w:val="24"/>
                <w:szCs w:val="24"/>
                <w:lang w:eastAsia="en-US"/>
              </w:rPr>
              <w:t xml:space="preserve">Atsižvelgdami į pirkimo dokumentuose išdėstytas sąlygas, teikiame savo pasiūlymą, sudarytą iš dviejų dalių, pateiktų atskiruose vokuose (dalyse) CVP IS. Šioje dalyje nurodome techninę pasiūlymo </w:t>
            </w:r>
            <w:r w:rsidRPr="00666DE2">
              <w:rPr>
                <w:rFonts w:ascii="Times New Roman" w:eastAsia="Times New Roman" w:hAnsi="Times New Roman" w:cs="Times New Roman"/>
                <w:sz w:val="24"/>
                <w:szCs w:val="24"/>
                <w:lang w:eastAsia="en-US"/>
              </w:rPr>
              <w:lastRenderedPageBreak/>
              <w:t>informaciją bei duomenis apie mūsų pasirengimą įvykdyti numatomą sudaryti pirkimo sutartį.</w:t>
            </w:r>
          </w:p>
          <w:p w14:paraId="4D0A3253" w14:textId="77777777" w:rsidR="007328B3" w:rsidRPr="00666DE2" w:rsidRDefault="007328B3" w:rsidP="00E2276D">
            <w:pPr>
              <w:widowControl w:val="0"/>
              <w:spacing w:after="0" w:line="240" w:lineRule="auto"/>
              <w:ind w:firstLine="457"/>
              <w:jc w:val="both"/>
              <w:rPr>
                <w:rFonts w:ascii="Times New Roman" w:eastAsia="Times New Roman" w:hAnsi="Times New Roman" w:cs="Times New Roman"/>
                <w:sz w:val="24"/>
                <w:szCs w:val="24"/>
                <w:lang w:eastAsia="en-US"/>
              </w:rPr>
            </w:pPr>
            <w:r w:rsidRPr="00666DE2">
              <w:rPr>
                <w:rFonts w:ascii="Times New Roman" w:eastAsia="Times New Roman" w:hAnsi="Times New Roman" w:cs="Times New Roman"/>
                <w:sz w:val="24"/>
                <w:szCs w:val="24"/>
                <w:lang w:eastAsia="en-US"/>
              </w:rPr>
              <w:t xml:space="preserve">Siūlomi darbai visiškai atitinka pirkimo dokumentuose nurodytus reikalavimus, o jų savybės nurodomos A dalyje pridedamuose dokumentuose. </w:t>
            </w:r>
          </w:p>
          <w:p w14:paraId="1B3969A7" w14:textId="77777777" w:rsidR="007328B3" w:rsidRPr="00666DE2" w:rsidRDefault="007328B3" w:rsidP="00E2276D">
            <w:pPr>
              <w:widowControl w:val="0"/>
              <w:spacing w:after="0" w:line="240" w:lineRule="auto"/>
              <w:ind w:firstLine="457"/>
              <w:jc w:val="both"/>
              <w:rPr>
                <w:rFonts w:ascii="Times New Roman" w:eastAsia="Times New Roman" w:hAnsi="Times New Roman" w:cs="Times New Roman"/>
                <w:sz w:val="24"/>
                <w:szCs w:val="24"/>
                <w:lang w:eastAsia="en-US"/>
              </w:rPr>
            </w:pPr>
            <w:r w:rsidRPr="00666DE2">
              <w:rPr>
                <w:rFonts w:ascii="Times New Roman" w:eastAsia="Times New Roman" w:hAnsi="Times New Roman" w:cs="Times New Roman"/>
                <w:sz w:val="24"/>
                <w:szCs w:val="24"/>
                <w:lang w:eastAsia="en-US"/>
              </w:rPr>
              <w:t>Pateiktuose aprašuose pateikiame kokybės kriterijų vertinimui reikalingą informaciją ir juos pridedame prie šios pasiūlymo formos:</w:t>
            </w: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856"/>
            </w:tblGrid>
            <w:tr w:rsidR="007328B3" w:rsidRPr="00DE71EC" w14:paraId="7C21B393" w14:textId="77777777" w:rsidTr="00E2276D">
              <w:tc>
                <w:tcPr>
                  <w:tcW w:w="4957" w:type="dxa"/>
                  <w:tcBorders>
                    <w:top w:val="single" w:sz="4" w:space="0" w:color="auto"/>
                    <w:left w:val="single" w:sz="4" w:space="0" w:color="auto"/>
                    <w:bottom w:val="single" w:sz="4" w:space="0" w:color="auto"/>
                    <w:right w:val="single" w:sz="4" w:space="0" w:color="auto"/>
                  </w:tcBorders>
                  <w:shd w:val="clear" w:color="auto" w:fill="215868"/>
                  <w:vAlign w:val="center"/>
                </w:tcPr>
                <w:p w14:paraId="0496FACC" w14:textId="77777777" w:rsidR="007328B3" w:rsidRPr="00DE71EC" w:rsidRDefault="007328B3" w:rsidP="00E2276D">
                  <w:pPr>
                    <w:spacing w:after="120"/>
                    <w:rPr>
                      <w:rFonts w:eastAsia="Times New Roman"/>
                      <w:b/>
                      <w:color w:val="FFFFFF"/>
                      <w:lang w:val="lt-LT"/>
                    </w:rPr>
                  </w:pPr>
                  <w:r w:rsidRPr="00DE71EC">
                    <w:rPr>
                      <w:rFonts w:eastAsia="Times New Roman"/>
                      <w:b/>
                      <w:color w:val="FFFFFF"/>
                      <w:lang w:val="lt-LT"/>
                    </w:rPr>
                    <w:t>Kokybės kriterijai</w:t>
                  </w:r>
                </w:p>
              </w:tc>
              <w:tc>
                <w:tcPr>
                  <w:tcW w:w="4856" w:type="dxa"/>
                  <w:tcBorders>
                    <w:top w:val="single" w:sz="4" w:space="0" w:color="auto"/>
                    <w:left w:val="single" w:sz="4" w:space="0" w:color="auto"/>
                    <w:bottom w:val="single" w:sz="4" w:space="0" w:color="auto"/>
                    <w:right w:val="single" w:sz="4" w:space="0" w:color="auto"/>
                  </w:tcBorders>
                  <w:shd w:val="clear" w:color="auto" w:fill="215868"/>
                  <w:vAlign w:val="center"/>
                </w:tcPr>
                <w:p w14:paraId="2F201065" w14:textId="77777777" w:rsidR="007328B3" w:rsidRPr="00DE71EC" w:rsidRDefault="007328B3" w:rsidP="00E2276D">
                  <w:pPr>
                    <w:spacing w:after="120"/>
                    <w:rPr>
                      <w:rFonts w:eastAsia="Times New Roman"/>
                      <w:b/>
                      <w:color w:val="FFFFFF"/>
                      <w:lang w:val="lt-LT"/>
                    </w:rPr>
                  </w:pPr>
                  <w:r w:rsidRPr="00DE71EC">
                    <w:rPr>
                      <w:rFonts w:eastAsia="Times New Roman"/>
                      <w:b/>
                      <w:color w:val="FFFFFF"/>
                      <w:lang w:val="lt-LT"/>
                    </w:rPr>
                    <w:t>Tiekėjo</w:t>
                  </w:r>
                  <w:r>
                    <w:rPr>
                      <w:rFonts w:eastAsia="Times New Roman"/>
                      <w:b/>
                      <w:color w:val="FFFFFF"/>
                      <w:lang w:val="lt-LT"/>
                    </w:rPr>
                    <w:t xml:space="preserve"> </w:t>
                  </w:r>
                  <w:r w:rsidRPr="00DE71EC">
                    <w:rPr>
                      <w:rFonts w:eastAsia="Times New Roman"/>
                      <w:b/>
                      <w:color w:val="FFFFFF"/>
                      <w:lang w:val="lt-LT"/>
                    </w:rPr>
                    <w:t>pasiūlymas</w:t>
                  </w:r>
                </w:p>
              </w:tc>
            </w:tr>
            <w:tr w:rsidR="007328B3" w:rsidRPr="00DE71EC" w14:paraId="2F856450" w14:textId="77777777" w:rsidTr="00E2276D">
              <w:tc>
                <w:tcPr>
                  <w:tcW w:w="4957" w:type="dxa"/>
                  <w:tcBorders>
                    <w:top w:val="single" w:sz="4" w:space="0" w:color="auto"/>
                    <w:bottom w:val="single" w:sz="4" w:space="0" w:color="auto"/>
                  </w:tcBorders>
                </w:tcPr>
                <w:p w14:paraId="5099659C" w14:textId="31C3B02E" w:rsidR="007328B3" w:rsidRPr="00F6597F" w:rsidRDefault="007328B3" w:rsidP="00E2276D">
                  <w:pPr>
                    <w:suppressAutoHyphens/>
                    <w:jc w:val="both"/>
                    <w:rPr>
                      <w:bCs/>
                      <w:iCs/>
                      <w:color w:val="000000"/>
                      <w:vertAlign w:val="subscript"/>
                      <w:lang w:val="lt-LT"/>
                    </w:rPr>
                  </w:pPr>
                  <w:bookmarkStart w:id="117" w:name="_Hlk151451927"/>
                  <w:r w:rsidRPr="00F6597F">
                    <w:rPr>
                      <w:b/>
                      <w:bCs/>
                      <w:iCs/>
                      <w:color w:val="000000"/>
                      <w:lang w:val="lt-LT"/>
                    </w:rPr>
                    <w:t>Laiko planavimas</w:t>
                  </w:r>
                  <w:r w:rsidRPr="00F6597F">
                    <w:rPr>
                      <w:bCs/>
                      <w:iCs/>
                      <w:color w:val="000000"/>
                      <w:lang w:val="lt-LT"/>
                    </w:rPr>
                    <w:t xml:space="preserve"> (vertinama – Laiko planavimas) –  </w:t>
                  </w:r>
                  <w:r w:rsidRPr="00F6597F">
                    <w:rPr>
                      <w:b/>
                      <w:iCs/>
                      <w:color w:val="000000"/>
                      <w:lang w:val="lt-LT" w:eastAsia="zh-CN"/>
                    </w:rPr>
                    <w:t>P</w:t>
                  </w:r>
                  <w:r w:rsidR="00204C7B">
                    <w:rPr>
                      <w:b/>
                      <w:iCs/>
                      <w:color w:val="000000"/>
                      <w:vertAlign w:val="subscript"/>
                      <w:lang w:val="lt-LT" w:eastAsia="zh-CN"/>
                    </w:rPr>
                    <w:t>1</w:t>
                  </w:r>
                </w:p>
                <w:p w14:paraId="27DBFFE5" w14:textId="77777777" w:rsidR="007328B3" w:rsidRPr="00F6597F" w:rsidRDefault="007328B3" w:rsidP="00E2276D">
                  <w:pPr>
                    <w:suppressAutoHyphens/>
                    <w:jc w:val="both"/>
                    <w:rPr>
                      <w:bCs/>
                      <w:iCs/>
                      <w:color w:val="000000"/>
                      <w:vertAlign w:val="subscript"/>
                      <w:lang w:val="lt-LT"/>
                    </w:rPr>
                  </w:pPr>
                </w:p>
                <w:p w14:paraId="3DF4AF16" w14:textId="77777777" w:rsidR="007328B3" w:rsidRPr="00F6597F" w:rsidRDefault="007328B3" w:rsidP="00E2276D">
                  <w:pPr>
                    <w:suppressAutoHyphens/>
                    <w:jc w:val="both"/>
                    <w:rPr>
                      <w:b/>
                      <w:bCs/>
                      <w:iCs/>
                      <w:color w:val="000000"/>
                      <w:lang w:val="lt-LT"/>
                    </w:rPr>
                  </w:pPr>
                </w:p>
              </w:tc>
              <w:tc>
                <w:tcPr>
                  <w:tcW w:w="4856" w:type="dxa"/>
                  <w:tcBorders>
                    <w:top w:val="single" w:sz="4" w:space="0" w:color="auto"/>
                    <w:bottom w:val="single" w:sz="4" w:space="0" w:color="auto"/>
                  </w:tcBorders>
                </w:tcPr>
                <w:p w14:paraId="6EEDAFFD" w14:textId="77777777" w:rsidR="007328B3" w:rsidRPr="00827556" w:rsidRDefault="007328B3" w:rsidP="00E2276D">
                  <w:pPr>
                    <w:spacing w:after="120"/>
                    <w:jc w:val="both"/>
                    <w:rPr>
                      <w:rFonts w:eastAsia="Times New Roman"/>
                      <w:i/>
                      <w:color w:val="2E74B5" w:themeColor="accent5" w:themeShade="BF"/>
                      <w:lang w:val="lt-LT"/>
                    </w:rPr>
                  </w:pPr>
                  <w:r w:rsidRPr="00827556">
                    <w:rPr>
                      <w:rFonts w:eastAsia="Times New Roman"/>
                      <w:i/>
                      <w:color w:val="2E74B5" w:themeColor="accent5" w:themeShade="BF"/>
                      <w:lang w:val="lt-LT"/>
                    </w:rPr>
                    <w:t>Pateikiamas darbų įvykdymo grafikas (be kainų) ir jo įvykdymą pagrindžiantys dokumentai, kuriuose turi būti pateikti skaičiavimai, planuojamas personalas, technika (</w:t>
                  </w:r>
                  <w:r>
                    <w:rPr>
                      <w:rFonts w:eastAsia="Times New Roman"/>
                      <w:i/>
                      <w:color w:val="2E74B5" w:themeColor="accent5" w:themeShade="BF"/>
                      <w:lang w:val="lt-LT"/>
                    </w:rPr>
                    <w:t xml:space="preserve">turi būti </w:t>
                  </w:r>
                  <w:r w:rsidRPr="00827556">
                    <w:rPr>
                      <w:rFonts w:eastAsia="Times New Roman"/>
                      <w:i/>
                      <w:color w:val="2E74B5" w:themeColor="accent5" w:themeShade="BF"/>
                      <w:lang w:val="lt-LT"/>
                    </w:rPr>
                    <w:t>pateikiamas atskiras dokumentas).</w:t>
                  </w:r>
                </w:p>
              </w:tc>
            </w:tr>
          </w:tbl>
          <w:bookmarkEnd w:id="117"/>
          <w:p w14:paraId="2B661E04" w14:textId="77777777" w:rsidR="007328B3" w:rsidRPr="00666DE2" w:rsidRDefault="007328B3" w:rsidP="00E2276D">
            <w:pPr>
              <w:widowControl w:val="0"/>
              <w:tabs>
                <w:tab w:val="left" w:pos="457"/>
              </w:tabs>
              <w:spacing w:after="0" w:line="240" w:lineRule="auto"/>
              <w:jc w:val="both"/>
              <w:rPr>
                <w:rFonts w:ascii="Times New Roman" w:eastAsia="Times New Roman" w:hAnsi="Times New Roman" w:cs="Times New Roman"/>
                <w:sz w:val="24"/>
                <w:szCs w:val="24"/>
                <w:lang w:eastAsia="en-US"/>
              </w:rPr>
            </w:pPr>
            <w:r w:rsidRPr="00666DE2">
              <w:rPr>
                <w:rFonts w:ascii="Times New Roman" w:eastAsia="Times New Roman" w:hAnsi="Times New Roman" w:cs="Times New Roman"/>
                <w:sz w:val="24"/>
                <w:szCs w:val="24"/>
                <w:lang w:eastAsia="en-US"/>
              </w:rPr>
              <w:tab/>
              <w:t>Patvirtiname, kad visa pasiūlyme pateikta informacija yra teisinga, atitinka tikrovę ir apima viską, ko reikia visiškam ir tinkamam sutarties įvykdymui.</w:t>
            </w:r>
          </w:p>
          <w:p w14:paraId="079A47D6" w14:textId="77777777" w:rsidR="007328B3" w:rsidRPr="00666DE2" w:rsidRDefault="007328B3" w:rsidP="00E227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sz w:val="24"/>
                <w:szCs w:val="24"/>
                <w:lang w:eastAsia="en-US"/>
              </w:rPr>
            </w:pPr>
          </w:p>
          <w:p w14:paraId="44C2A20D" w14:textId="77777777" w:rsidR="007328B3" w:rsidRPr="006458BA" w:rsidRDefault="007328B3" w:rsidP="00E2276D">
            <w:pPr>
              <w:keepNext/>
              <w:keepLines/>
              <w:spacing w:after="120" w:line="23" w:lineRule="atLeast"/>
              <w:ind w:firstLine="459"/>
              <w:jc w:val="both"/>
              <w:rPr>
                <w:rFonts w:ascii="Times New Roman" w:hAnsi="Times New Roman" w:cs="Times New Roman"/>
                <w:i/>
                <w:iCs/>
                <w:sz w:val="24"/>
                <w:szCs w:val="24"/>
              </w:rPr>
            </w:pPr>
            <w:r w:rsidRPr="006458BA">
              <w:rPr>
                <w:rFonts w:ascii="Times New Roman" w:hAnsi="Times New Roman" w:cs="Times New Roman"/>
                <w:sz w:val="24"/>
                <w:szCs w:val="24"/>
              </w:rPr>
              <w:t>6. Ši pasiūlyme nurodyta informacija yra konfidenciali</w:t>
            </w:r>
            <w:r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7328B3" w:rsidRPr="006458BA" w14:paraId="62CD3678" w14:textId="77777777" w:rsidTr="00E2276D">
        <w:tc>
          <w:tcPr>
            <w:tcW w:w="320" w:type="pct"/>
          </w:tcPr>
          <w:p w14:paraId="2E4F92D2" w14:textId="77777777" w:rsidR="007328B3" w:rsidRPr="006458BA" w:rsidRDefault="007328B3" w:rsidP="00E2276D">
            <w:pPr>
              <w:spacing w:line="23" w:lineRule="atLeast"/>
              <w:jc w:val="center"/>
              <w:rPr>
                <w:b/>
                <w:sz w:val="24"/>
                <w:szCs w:val="24"/>
              </w:rPr>
            </w:pPr>
            <w:r w:rsidRPr="006458BA">
              <w:rPr>
                <w:b/>
                <w:sz w:val="24"/>
                <w:szCs w:val="24"/>
              </w:rPr>
              <w:lastRenderedPageBreak/>
              <w:t>Eil. Nr.</w:t>
            </w:r>
          </w:p>
        </w:tc>
        <w:tc>
          <w:tcPr>
            <w:tcW w:w="2135" w:type="pct"/>
          </w:tcPr>
          <w:p w14:paraId="3DC05D07" w14:textId="77777777" w:rsidR="007328B3" w:rsidRPr="006458BA" w:rsidRDefault="007328B3" w:rsidP="00E2276D">
            <w:pPr>
              <w:spacing w:line="23" w:lineRule="atLeast"/>
              <w:jc w:val="center"/>
              <w:rPr>
                <w:b/>
                <w:sz w:val="24"/>
                <w:szCs w:val="24"/>
              </w:rPr>
            </w:pPr>
            <w:r w:rsidRPr="006458BA">
              <w:rPr>
                <w:b/>
                <w:sz w:val="24"/>
                <w:szCs w:val="24"/>
              </w:rPr>
              <w:t>Dokumentų (ar jų dalių) pavadinimai</w:t>
            </w:r>
          </w:p>
        </w:tc>
        <w:tc>
          <w:tcPr>
            <w:tcW w:w="2544" w:type="pct"/>
          </w:tcPr>
          <w:p w14:paraId="17BDAE1C" w14:textId="77777777" w:rsidR="007328B3" w:rsidRPr="006458BA" w:rsidRDefault="007328B3" w:rsidP="00E2276D">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7328B3" w:rsidRPr="006458BA" w14:paraId="6C97B944" w14:textId="77777777" w:rsidTr="00E2276D">
        <w:tc>
          <w:tcPr>
            <w:tcW w:w="320" w:type="pct"/>
          </w:tcPr>
          <w:p w14:paraId="75AF92AD" w14:textId="77777777" w:rsidR="007328B3" w:rsidRPr="006458BA" w:rsidRDefault="007328B3" w:rsidP="00E2276D">
            <w:pPr>
              <w:spacing w:line="23" w:lineRule="atLeast"/>
              <w:ind w:firstLine="567"/>
              <w:rPr>
                <w:sz w:val="24"/>
                <w:szCs w:val="24"/>
              </w:rPr>
            </w:pPr>
          </w:p>
        </w:tc>
        <w:tc>
          <w:tcPr>
            <w:tcW w:w="2135" w:type="pct"/>
          </w:tcPr>
          <w:p w14:paraId="6B9AE511" w14:textId="77777777" w:rsidR="007328B3" w:rsidRPr="006458BA" w:rsidRDefault="007328B3" w:rsidP="00E2276D">
            <w:pPr>
              <w:spacing w:line="23" w:lineRule="atLeast"/>
              <w:ind w:firstLine="567"/>
              <w:rPr>
                <w:sz w:val="24"/>
                <w:szCs w:val="24"/>
              </w:rPr>
            </w:pPr>
          </w:p>
        </w:tc>
        <w:tc>
          <w:tcPr>
            <w:tcW w:w="2544" w:type="pct"/>
          </w:tcPr>
          <w:p w14:paraId="30529E82" w14:textId="77777777" w:rsidR="007328B3" w:rsidRPr="006458BA" w:rsidRDefault="007328B3" w:rsidP="00E2276D">
            <w:pPr>
              <w:spacing w:line="23" w:lineRule="atLeast"/>
              <w:ind w:firstLine="567"/>
              <w:rPr>
                <w:sz w:val="24"/>
                <w:szCs w:val="24"/>
              </w:rPr>
            </w:pPr>
          </w:p>
        </w:tc>
      </w:tr>
      <w:tr w:rsidR="007328B3" w:rsidRPr="006458BA" w14:paraId="14908181" w14:textId="77777777" w:rsidTr="00E2276D">
        <w:tc>
          <w:tcPr>
            <w:tcW w:w="320" w:type="pct"/>
          </w:tcPr>
          <w:p w14:paraId="13AB4FF4" w14:textId="77777777" w:rsidR="007328B3" w:rsidRPr="006458BA" w:rsidRDefault="007328B3" w:rsidP="00E2276D">
            <w:pPr>
              <w:spacing w:line="23" w:lineRule="atLeast"/>
              <w:ind w:firstLine="567"/>
              <w:rPr>
                <w:sz w:val="24"/>
                <w:szCs w:val="24"/>
              </w:rPr>
            </w:pPr>
          </w:p>
        </w:tc>
        <w:tc>
          <w:tcPr>
            <w:tcW w:w="2135" w:type="pct"/>
          </w:tcPr>
          <w:p w14:paraId="2E270CFF" w14:textId="77777777" w:rsidR="007328B3" w:rsidRPr="006458BA" w:rsidRDefault="007328B3" w:rsidP="00E2276D">
            <w:pPr>
              <w:spacing w:line="23" w:lineRule="atLeast"/>
              <w:ind w:firstLine="567"/>
              <w:rPr>
                <w:sz w:val="24"/>
                <w:szCs w:val="24"/>
              </w:rPr>
            </w:pPr>
          </w:p>
        </w:tc>
        <w:tc>
          <w:tcPr>
            <w:tcW w:w="2544" w:type="pct"/>
          </w:tcPr>
          <w:p w14:paraId="2B2A65CF" w14:textId="77777777" w:rsidR="007328B3" w:rsidRPr="006458BA" w:rsidRDefault="007328B3" w:rsidP="00E2276D">
            <w:pPr>
              <w:spacing w:line="23" w:lineRule="atLeast"/>
              <w:ind w:firstLine="567"/>
              <w:rPr>
                <w:sz w:val="24"/>
                <w:szCs w:val="24"/>
              </w:rPr>
            </w:pPr>
          </w:p>
        </w:tc>
      </w:tr>
    </w:tbl>
    <w:p w14:paraId="06C4FA66" w14:textId="77777777" w:rsidR="007328B3" w:rsidRPr="00A460B5" w:rsidRDefault="007328B3" w:rsidP="007328B3">
      <w:pPr>
        <w:spacing w:after="0" w:line="23" w:lineRule="atLeast"/>
        <w:ind w:firstLine="567"/>
        <w:jc w:val="both"/>
        <w:rPr>
          <w:rFonts w:ascii="Times New Roman" w:eastAsia="Times New Roman" w:hAnsi="Times New Roman" w:cs="Times New Roman"/>
          <w:i/>
          <w:sz w:val="20"/>
          <w:szCs w:val="20"/>
        </w:rPr>
      </w:pPr>
      <w:r w:rsidRPr="00A460B5">
        <w:rPr>
          <w:rFonts w:ascii="Times New Roman" w:eastAsia="Times New Roman" w:hAnsi="Times New Roman" w:cs="Times New Roman"/>
          <w:i/>
          <w:sz w:val="20"/>
          <w:szCs w:val="20"/>
        </w:rPr>
        <w:t>Pastabos:</w:t>
      </w:r>
    </w:p>
    <w:p w14:paraId="4DC6C7F0" w14:textId="77777777" w:rsidR="007328B3" w:rsidRPr="00A460B5" w:rsidRDefault="007328B3" w:rsidP="007328B3">
      <w:pPr>
        <w:spacing w:after="0" w:line="23" w:lineRule="atLeast"/>
        <w:ind w:firstLine="567"/>
        <w:jc w:val="both"/>
        <w:rPr>
          <w:rFonts w:ascii="Times New Roman" w:eastAsia="Times New Roman" w:hAnsi="Times New Roman" w:cs="Times New Roman"/>
          <w:i/>
          <w:sz w:val="20"/>
          <w:szCs w:val="20"/>
        </w:rPr>
      </w:pPr>
      <w:r w:rsidRPr="00A460B5">
        <w:rPr>
          <w:rFonts w:ascii="Times New Roman" w:eastAsia="Times New Roman" w:hAnsi="Times New Roman" w:cs="Times New Roman"/>
          <w:i/>
          <w:sz w:val="20"/>
          <w:szCs w:val="20"/>
        </w:rPr>
        <w:t>1. Dalyvis, nurodantis konfidencialią informaciją, privalo vadovautis Viešųjų pirkimų įstatymo 20 straipsnio 2 dalimi.</w:t>
      </w:r>
    </w:p>
    <w:p w14:paraId="5DF11475" w14:textId="77777777" w:rsidR="007328B3" w:rsidRPr="00A460B5" w:rsidRDefault="007328B3" w:rsidP="007328B3">
      <w:pPr>
        <w:spacing w:after="0" w:line="23" w:lineRule="atLeast"/>
        <w:ind w:firstLine="567"/>
        <w:jc w:val="both"/>
        <w:rPr>
          <w:rFonts w:ascii="Times New Roman" w:eastAsia="Times New Roman" w:hAnsi="Times New Roman" w:cs="Times New Roman"/>
          <w:i/>
          <w:sz w:val="20"/>
          <w:szCs w:val="20"/>
        </w:rPr>
      </w:pPr>
      <w:r w:rsidRPr="00A460B5">
        <w:rPr>
          <w:rFonts w:ascii="Times New Roman" w:eastAsia="Times New Roman" w:hAnsi="Times New Roman" w:cs="Times New Roman"/>
          <w:i/>
          <w:sz w:val="20"/>
          <w:szCs w:val="20"/>
        </w:rPr>
        <w:t xml:space="preserve">2. Jei dalyvis šios lentelės neužpildo ir (ar) failo (bylos) pavadinime nenurodo „konfidencialu“, </w:t>
      </w:r>
      <w:r w:rsidRPr="00A460B5">
        <w:rPr>
          <w:rFonts w:ascii="Times New Roman" w:hAnsi="Times New Roman" w:cs="Times New Roman"/>
          <w:sz w:val="20"/>
          <w:szCs w:val="20"/>
        </w:rPr>
        <w:t>Pirkimo vykdytoja</w:t>
      </w:r>
      <w:r w:rsidRPr="00A460B5">
        <w:rPr>
          <w:rFonts w:ascii="Times New Roman" w:eastAsia="Times New Roman" w:hAnsi="Times New Roman" w:cs="Times New Roman"/>
          <w:i/>
          <w:sz w:val="20"/>
          <w:szCs w:val="20"/>
        </w:rPr>
        <w:t xml:space="preserve"> laiko, kad jo pateiktame pasiūlyme nėra konfidencialios informacijos.</w:t>
      </w:r>
    </w:p>
    <w:p w14:paraId="04AAB748" w14:textId="77777777" w:rsidR="007328B3" w:rsidRPr="006458BA" w:rsidRDefault="007328B3" w:rsidP="007328B3">
      <w:pPr>
        <w:tabs>
          <w:tab w:val="left" w:pos="720"/>
          <w:tab w:val="left" w:pos="9960"/>
        </w:tabs>
        <w:spacing w:after="0" w:line="23" w:lineRule="atLeast"/>
        <w:ind w:right="12"/>
        <w:jc w:val="both"/>
        <w:rPr>
          <w:rFonts w:ascii="Times New Roman" w:hAnsi="Times New Roman" w:cs="Times New Roman"/>
          <w:sz w:val="24"/>
          <w:szCs w:val="24"/>
        </w:rPr>
      </w:pPr>
    </w:p>
    <w:p w14:paraId="2445F26A" w14:textId="77777777" w:rsidR="007328B3" w:rsidRPr="006458BA" w:rsidRDefault="007328B3" w:rsidP="007328B3">
      <w:pPr>
        <w:keepNext/>
        <w:keepLine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7. Kartu su pasiūlymu pateikiami šie dokumentai: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5817"/>
        <w:gridCol w:w="3545"/>
      </w:tblGrid>
      <w:tr w:rsidR="007328B3" w:rsidRPr="006458BA" w14:paraId="5397A554" w14:textId="77777777" w:rsidTr="00E2276D">
        <w:trPr>
          <w:trHeight w:val="749"/>
        </w:trPr>
        <w:tc>
          <w:tcPr>
            <w:tcW w:w="280" w:type="pct"/>
          </w:tcPr>
          <w:p w14:paraId="2A719B42" w14:textId="77777777" w:rsidR="007328B3" w:rsidRPr="006458BA" w:rsidRDefault="007328B3" w:rsidP="00E2276D">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933" w:type="pct"/>
          </w:tcPr>
          <w:p w14:paraId="635E0924" w14:textId="77777777" w:rsidR="007328B3" w:rsidRPr="006458BA" w:rsidRDefault="007328B3" w:rsidP="00E2276D">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1787" w:type="pct"/>
          </w:tcPr>
          <w:p w14:paraId="2991A5F0" w14:textId="77777777" w:rsidR="007328B3" w:rsidRPr="006458BA" w:rsidRDefault="007328B3" w:rsidP="00E2276D">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7328B3" w:rsidRPr="006458BA" w14:paraId="700E10E7" w14:textId="77777777" w:rsidTr="00E2276D">
        <w:trPr>
          <w:trHeight w:val="259"/>
        </w:trPr>
        <w:tc>
          <w:tcPr>
            <w:tcW w:w="280" w:type="pct"/>
          </w:tcPr>
          <w:p w14:paraId="7BAE69BE" w14:textId="77777777" w:rsidR="007328B3" w:rsidRPr="006458BA" w:rsidRDefault="007328B3" w:rsidP="00E2276D">
            <w:pPr>
              <w:keepNext/>
              <w:keepLines/>
              <w:spacing w:after="0" w:line="23" w:lineRule="atLeast"/>
              <w:jc w:val="both"/>
              <w:rPr>
                <w:rFonts w:ascii="Times New Roman" w:hAnsi="Times New Roman" w:cs="Times New Roman"/>
                <w:sz w:val="24"/>
                <w:szCs w:val="24"/>
              </w:rPr>
            </w:pPr>
          </w:p>
        </w:tc>
        <w:tc>
          <w:tcPr>
            <w:tcW w:w="2933" w:type="pct"/>
          </w:tcPr>
          <w:p w14:paraId="6D1BA33E" w14:textId="77777777" w:rsidR="007328B3" w:rsidRPr="006458BA" w:rsidRDefault="007328B3" w:rsidP="00E2276D">
            <w:pPr>
              <w:keepNext/>
              <w:keepLines/>
              <w:spacing w:after="0" w:line="23" w:lineRule="atLeast"/>
              <w:jc w:val="both"/>
              <w:rPr>
                <w:rFonts w:ascii="Times New Roman" w:hAnsi="Times New Roman" w:cs="Times New Roman"/>
                <w:sz w:val="24"/>
                <w:szCs w:val="24"/>
              </w:rPr>
            </w:pPr>
          </w:p>
        </w:tc>
        <w:tc>
          <w:tcPr>
            <w:tcW w:w="1787" w:type="pct"/>
          </w:tcPr>
          <w:p w14:paraId="5852803A" w14:textId="77777777" w:rsidR="007328B3" w:rsidRPr="006458BA" w:rsidRDefault="007328B3" w:rsidP="00E2276D">
            <w:pPr>
              <w:keepNext/>
              <w:keepLines/>
              <w:spacing w:after="0" w:line="23" w:lineRule="atLeast"/>
              <w:jc w:val="both"/>
              <w:rPr>
                <w:rFonts w:ascii="Times New Roman" w:hAnsi="Times New Roman" w:cs="Times New Roman"/>
                <w:sz w:val="24"/>
                <w:szCs w:val="24"/>
              </w:rPr>
            </w:pPr>
          </w:p>
        </w:tc>
      </w:tr>
    </w:tbl>
    <w:p w14:paraId="66AB53F8" w14:textId="77777777" w:rsidR="007328B3" w:rsidRPr="006458BA" w:rsidRDefault="007328B3" w:rsidP="007328B3">
      <w:pPr>
        <w:keepNext/>
        <w:keepLines/>
        <w:spacing w:after="0" w:line="23" w:lineRule="atLeast"/>
        <w:ind w:right="-108" w:firstLine="720"/>
        <w:jc w:val="both"/>
        <w:rPr>
          <w:rFonts w:ascii="Times New Roman" w:hAnsi="Times New Roman" w:cs="Times New Roman"/>
          <w:sz w:val="24"/>
          <w:szCs w:val="24"/>
        </w:rPr>
      </w:pPr>
    </w:p>
    <w:p w14:paraId="55C13A38" w14:textId="77777777" w:rsidR="007328B3" w:rsidRPr="006458BA" w:rsidRDefault="007328B3" w:rsidP="007328B3">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70E34A1C" w14:textId="77777777" w:rsidR="007328B3" w:rsidRPr="006458BA" w:rsidRDefault="007328B3" w:rsidP="007328B3">
      <w:pPr>
        <w:keepNext/>
        <w:keepLines/>
        <w:spacing w:after="0" w:line="23" w:lineRule="atLeast"/>
        <w:ind w:firstLine="567"/>
        <w:rPr>
          <w:rFonts w:ascii="Times New Roman" w:hAnsi="Times New Roman" w:cs="Times New Roman"/>
          <w:spacing w:val="-4"/>
          <w:sz w:val="24"/>
          <w:szCs w:val="24"/>
        </w:rPr>
      </w:pPr>
    </w:p>
    <w:p w14:paraId="5A9F1738" w14:textId="77777777" w:rsidR="007328B3" w:rsidRPr="006458BA" w:rsidRDefault="007328B3" w:rsidP="007328B3">
      <w:pPr>
        <w:spacing w:after="0" w:line="23" w:lineRule="atLeast"/>
        <w:rPr>
          <w:rFonts w:ascii="Times New Roman" w:hAnsi="Times New Roman" w:cs="Times New Roman"/>
          <w:b/>
          <w:bCs/>
          <w:i/>
          <w:iCs/>
          <w:sz w:val="22"/>
          <w:szCs w:val="22"/>
        </w:rPr>
      </w:pPr>
    </w:p>
    <w:p w14:paraId="244AB3B6" w14:textId="77777777" w:rsidR="007328B3" w:rsidRPr="006458BA" w:rsidRDefault="007328B3" w:rsidP="007328B3">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7328B3" w:rsidRPr="006458BA" w14:paraId="36B4C8EC" w14:textId="77777777" w:rsidTr="00E2276D">
        <w:trPr>
          <w:trHeight w:val="608"/>
        </w:trPr>
        <w:tc>
          <w:tcPr>
            <w:tcW w:w="1671" w:type="pct"/>
            <w:tcBorders>
              <w:top w:val="single" w:sz="4" w:space="0" w:color="auto"/>
              <w:left w:val="nil"/>
              <w:bottom w:val="nil"/>
              <w:right w:val="nil"/>
            </w:tcBorders>
          </w:tcPr>
          <w:p w14:paraId="60DD03F7" w14:textId="77777777" w:rsidR="007328B3" w:rsidRPr="00A460B5" w:rsidRDefault="007328B3" w:rsidP="00E2276D">
            <w:pPr>
              <w:keepNext/>
              <w:keepLines/>
              <w:snapToGrid w:val="0"/>
              <w:spacing w:after="0" w:line="23" w:lineRule="atLeast"/>
              <w:rPr>
                <w:rFonts w:ascii="Times New Roman" w:hAnsi="Times New Roman" w:cs="Times New Roman"/>
                <w:position w:val="6"/>
                <w:sz w:val="20"/>
                <w:szCs w:val="20"/>
              </w:rPr>
            </w:pPr>
            <w:r w:rsidRPr="00A460B5">
              <w:rPr>
                <w:rFonts w:ascii="Times New Roman" w:hAnsi="Times New Roman" w:cs="Times New Roman"/>
                <w:position w:val="6"/>
                <w:sz w:val="20"/>
                <w:szCs w:val="20"/>
              </w:rPr>
              <w:t>(Tiekėjo arba jo įgalioto asmens pareigų pavadinimas)</w:t>
            </w:r>
          </w:p>
        </w:tc>
        <w:tc>
          <w:tcPr>
            <w:tcW w:w="307" w:type="pct"/>
          </w:tcPr>
          <w:p w14:paraId="19EDF313" w14:textId="77777777" w:rsidR="007328B3" w:rsidRPr="00A460B5" w:rsidRDefault="007328B3" w:rsidP="00E2276D">
            <w:pPr>
              <w:keepNext/>
              <w:keepLines/>
              <w:spacing w:after="0" w:line="23" w:lineRule="atLeast"/>
              <w:ind w:right="-1"/>
              <w:jc w:val="center"/>
              <w:rPr>
                <w:rFonts w:ascii="Times New Roman" w:hAnsi="Times New Roman" w:cs="Times New Roman"/>
                <w:sz w:val="20"/>
                <w:szCs w:val="20"/>
              </w:rPr>
            </w:pPr>
          </w:p>
        </w:tc>
        <w:tc>
          <w:tcPr>
            <w:tcW w:w="1008" w:type="pct"/>
            <w:tcBorders>
              <w:top w:val="single" w:sz="4" w:space="0" w:color="auto"/>
              <w:left w:val="nil"/>
              <w:bottom w:val="nil"/>
              <w:right w:val="nil"/>
            </w:tcBorders>
          </w:tcPr>
          <w:p w14:paraId="5892D94C" w14:textId="77777777" w:rsidR="007328B3" w:rsidRPr="00A460B5" w:rsidRDefault="007328B3" w:rsidP="00E2276D">
            <w:pPr>
              <w:keepNext/>
              <w:keepLines/>
              <w:spacing w:after="0" w:line="23" w:lineRule="atLeast"/>
              <w:ind w:right="-1"/>
              <w:jc w:val="center"/>
              <w:rPr>
                <w:rFonts w:ascii="Times New Roman" w:hAnsi="Times New Roman" w:cs="Times New Roman"/>
                <w:sz w:val="20"/>
                <w:szCs w:val="20"/>
              </w:rPr>
            </w:pPr>
            <w:r w:rsidRPr="00A460B5">
              <w:rPr>
                <w:rFonts w:ascii="Times New Roman" w:hAnsi="Times New Roman" w:cs="Times New Roman"/>
                <w:position w:val="6"/>
                <w:sz w:val="20"/>
                <w:szCs w:val="20"/>
              </w:rPr>
              <w:t>(Parašas)</w:t>
            </w:r>
            <w:r w:rsidRPr="00A460B5">
              <w:rPr>
                <w:rFonts w:ascii="Times New Roman" w:hAnsi="Times New Roman" w:cs="Times New Roman"/>
                <w:i/>
                <w:iCs/>
                <w:sz w:val="20"/>
                <w:szCs w:val="20"/>
              </w:rPr>
              <w:t xml:space="preserve"> </w:t>
            </w:r>
          </w:p>
        </w:tc>
        <w:tc>
          <w:tcPr>
            <w:tcW w:w="356" w:type="pct"/>
          </w:tcPr>
          <w:p w14:paraId="14A717B2" w14:textId="77777777" w:rsidR="007328B3" w:rsidRPr="00A460B5" w:rsidRDefault="007328B3" w:rsidP="00E2276D">
            <w:pPr>
              <w:keepNext/>
              <w:keepLines/>
              <w:spacing w:after="0" w:line="23" w:lineRule="atLeast"/>
              <w:ind w:right="-1"/>
              <w:jc w:val="center"/>
              <w:rPr>
                <w:rFonts w:ascii="Times New Roman" w:hAnsi="Times New Roman" w:cs="Times New Roman"/>
                <w:sz w:val="20"/>
                <w:szCs w:val="20"/>
              </w:rPr>
            </w:pPr>
          </w:p>
          <w:p w14:paraId="6944CE65" w14:textId="77777777" w:rsidR="007328B3" w:rsidRPr="00A460B5" w:rsidRDefault="007328B3" w:rsidP="00E2276D">
            <w:pPr>
              <w:keepNext/>
              <w:keepLines/>
              <w:spacing w:after="0" w:line="23" w:lineRule="atLeast"/>
              <w:rPr>
                <w:rFonts w:ascii="Times New Roman" w:hAnsi="Times New Roman" w:cs="Times New Roman"/>
                <w:sz w:val="20"/>
                <w:szCs w:val="20"/>
              </w:rPr>
            </w:pPr>
          </w:p>
          <w:p w14:paraId="0FAEE484" w14:textId="77777777" w:rsidR="007328B3" w:rsidRPr="00A460B5" w:rsidRDefault="007328B3" w:rsidP="00E2276D">
            <w:pPr>
              <w:keepNext/>
              <w:keepLines/>
              <w:spacing w:after="0" w:line="23" w:lineRule="atLeast"/>
              <w:rPr>
                <w:rFonts w:ascii="Times New Roman" w:hAnsi="Times New Roman" w:cs="Times New Roman"/>
                <w:sz w:val="20"/>
                <w:szCs w:val="20"/>
              </w:rPr>
            </w:pPr>
          </w:p>
        </w:tc>
        <w:tc>
          <w:tcPr>
            <w:tcW w:w="1532" w:type="pct"/>
            <w:tcBorders>
              <w:top w:val="single" w:sz="4" w:space="0" w:color="auto"/>
              <w:left w:val="nil"/>
              <w:bottom w:val="nil"/>
              <w:right w:val="nil"/>
            </w:tcBorders>
          </w:tcPr>
          <w:p w14:paraId="43815E0A" w14:textId="77777777" w:rsidR="007328B3" w:rsidRPr="00A460B5" w:rsidRDefault="007328B3" w:rsidP="00E2276D">
            <w:pPr>
              <w:keepNext/>
              <w:keepLines/>
              <w:spacing w:after="0" w:line="23" w:lineRule="atLeast"/>
              <w:ind w:right="-1"/>
              <w:jc w:val="center"/>
              <w:rPr>
                <w:rFonts w:ascii="Times New Roman" w:hAnsi="Times New Roman" w:cs="Times New Roman"/>
                <w:sz w:val="20"/>
                <w:szCs w:val="20"/>
              </w:rPr>
            </w:pPr>
            <w:r w:rsidRPr="00A460B5">
              <w:rPr>
                <w:rFonts w:ascii="Times New Roman" w:hAnsi="Times New Roman" w:cs="Times New Roman"/>
                <w:position w:val="6"/>
                <w:sz w:val="20"/>
                <w:szCs w:val="20"/>
              </w:rPr>
              <w:t>(Vardas ir pavardė)</w:t>
            </w:r>
            <w:r w:rsidRPr="00A460B5">
              <w:rPr>
                <w:rFonts w:ascii="Times New Roman" w:hAnsi="Times New Roman" w:cs="Times New Roman"/>
                <w:i/>
                <w:iCs/>
                <w:sz w:val="20"/>
                <w:szCs w:val="20"/>
              </w:rPr>
              <w:t xml:space="preserve"> </w:t>
            </w:r>
          </w:p>
        </w:tc>
        <w:tc>
          <w:tcPr>
            <w:tcW w:w="125" w:type="pct"/>
          </w:tcPr>
          <w:p w14:paraId="5501876A" w14:textId="77777777" w:rsidR="007328B3" w:rsidRPr="006458BA" w:rsidRDefault="007328B3" w:rsidP="00E2276D">
            <w:pPr>
              <w:keepNext/>
              <w:keepLines/>
              <w:spacing w:after="0" w:line="23" w:lineRule="atLeast"/>
              <w:ind w:right="-1"/>
              <w:jc w:val="center"/>
              <w:rPr>
                <w:rFonts w:ascii="Times New Roman" w:hAnsi="Times New Roman" w:cs="Times New Roman"/>
                <w:sz w:val="22"/>
                <w:szCs w:val="22"/>
              </w:rPr>
            </w:pPr>
          </w:p>
        </w:tc>
      </w:tr>
    </w:tbl>
    <w:p w14:paraId="7E112177" w14:textId="77777777" w:rsidR="007328B3" w:rsidRDefault="00693D4F" w:rsidP="007328B3">
      <w:pPr>
        <w:jc w:val="center"/>
        <w:rPr>
          <w:rFonts w:cstheme="minorHAnsi"/>
          <w:color w:val="7030A0"/>
        </w:rPr>
      </w:pPr>
      <w:r w:rsidRPr="00F0499F">
        <w:rPr>
          <w:rFonts w:cstheme="minorHAnsi"/>
        </w:rPr>
        <w:t>__________</w:t>
      </w:r>
      <w:r>
        <w:rPr>
          <w:rFonts w:cstheme="minorHAnsi"/>
          <w:color w:val="7030A0"/>
        </w:rPr>
        <w:br w:type="page"/>
      </w:r>
    </w:p>
    <w:tbl>
      <w:tblPr>
        <w:tblW w:w="9854" w:type="dxa"/>
        <w:tblLayout w:type="fixed"/>
        <w:tblLook w:val="0000" w:firstRow="0" w:lastRow="0" w:firstColumn="0" w:lastColumn="0" w:noHBand="0" w:noVBand="0"/>
      </w:tblPr>
      <w:tblGrid>
        <w:gridCol w:w="9854"/>
      </w:tblGrid>
      <w:tr w:rsidR="007328B3" w:rsidRPr="000C49F4" w14:paraId="0C144012" w14:textId="77777777" w:rsidTr="00E2276D">
        <w:trPr>
          <w:trHeight w:val="213"/>
        </w:trPr>
        <w:tc>
          <w:tcPr>
            <w:tcW w:w="9854" w:type="dxa"/>
            <w:tcBorders>
              <w:bottom w:val="single" w:sz="4" w:space="0" w:color="000000"/>
            </w:tcBorders>
          </w:tcPr>
          <w:p w14:paraId="051520E5" w14:textId="77777777" w:rsidR="007328B3" w:rsidRPr="000C49F4" w:rsidRDefault="007328B3" w:rsidP="00E2276D">
            <w:pPr>
              <w:widowControl w:val="0"/>
              <w:suppressAutoHyphens/>
              <w:snapToGrid w:val="0"/>
              <w:spacing w:after="0" w:line="240" w:lineRule="auto"/>
              <w:ind w:right="-178"/>
              <w:jc w:val="center"/>
              <w:rPr>
                <w:rFonts w:ascii="Times New Roman" w:eastAsia="Times New Roman" w:hAnsi="Times New Roman" w:cs="Times New Roman"/>
                <w:sz w:val="20"/>
                <w:szCs w:val="20"/>
                <w:lang w:eastAsia="ar-SA"/>
              </w:rPr>
            </w:pPr>
            <w:r w:rsidRPr="000C49F4">
              <w:rPr>
                <w:rFonts w:ascii="Times New Roman" w:eastAsia="Times New Roman" w:hAnsi="Times New Roman" w:cs="Times New Roman"/>
                <w:sz w:val="20"/>
                <w:szCs w:val="20"/>
                <w:lang w:eastAsia="ar-SA"/>
              </w:rPr>
              <w:lastRenderedPageBreak/>
              <w:t>Herbas arba prekių ženklas</w:t>
            </w:r>
          </w:p>
          <w:p w14:paraId="169B9862" w14:textId="77777777" w:rsidR="007328B3" w:rsidRPr="000C49F4" w:rsidRDefault="007328B3" w:rsidP="00E2276D">
            <w:pPr>
              <w:widowControl w:val="0"/>
              <w:suppressAutoHyphens/>
              <w:spacing w:after="0" w:line="240" w:lineRule="auto"/>
              <w:ind w:right="-178"/>
              <w:jc w:val="center"/>
              <w:rPr>
                <w:rFonts w:ascii="Times New Roman" w:eastAsia="Times New Roman" w:hAnsi="Times New Roman" w:cs="Times New Roman"/>
                <w:sz w:val="20"/>
                <w:szCs w:val="20"/>
                <w:lang w:eastAsia="ar-SA"/>
              </w:rPr>
            </w:pPr>
            <w:r w:rsidRPr="000C49F4">
              <w:rPr>
                <w:rFonts w:ascii="Times New Roman" w:eastAsia="Times New Roman" w:hAnsi="Times New Roman" w:cs="Times New Roman"/>
                <w:sz w:val="20"/>
                <w:szCs w:val="20"/>
                <w:lang w:eastAsia="ar-SA"/>
              </w:rPr>
              <w:t>(Tiekėjo pavadinimas)</w:t>
            </w:r>
          </w:p>
          <w:p w14:paraId="6A319B00" w14:textId="77777777" w:rsidR="007328B3" w:rsidRPr="000C49F4" w:rsidRDefault="007328B3" w:rsidP="00E2276D">
            <w:pPr>
              <w:widowControl w:val="0"/>
              <w:suppressAutoHyphens/>
              <w:spacing w:after="0" w:line="240" w:lineRule="auto"/>
              <w:ind w:right="-178"/>
              <w:jc w:val="center"/>
              <w:rPr>
                <w:rFonts w:ascii="Times New Roman" w:eastAsia="Times New Roman" w:hAnsi="Times New Roman" w:cs="Times New Roman"/>
                <w:sz w:val="24"/>
                <w:szCs w:val="24"/>
                <w:lang w:eastAsia="ar-SA"/>
              </w:rPr>
            </w:pPr>
            <w:r w:rsidRPr="000C49F4">
              <w:rPr>
                <w:rFonts w:ascii="Times New Roman" w:eastAsia="Times New Roman" w:hAnsi="Times New Roman" w:cs="Times New Roman"/>
                <w:sz w:val="20"/>
                <w:szCs w:val="20"/>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7FEAA9AF" w14:textId="77777777" w:rsidR="007328B3" w:rsidRPr="000C49F4" w:rsidRDefault="007328B3" w:rsidP="007328B3">
      <w:pPr>
        <w:widowControl w:val="0"/>
        <w:suppressAutoHyphens/>
        <w:spacing w:after="0" w:line="240" w:lineRule="auto"/>
        <w:rPr>
          <w:rFonts w:ascii="Times New Roman" w:eastAsia="Times New Roman" w:hAnsi="Times New Roman" w:cs="Times New Roman"/>
          <w:sz w:val="24"/>
          <w:szCs w:val="24"/>
          <w:lang w:eastAsia="ar-SA"/>
        </w:rPr>
      </w:pPr>
    </w:p>
    <w:p w14:paraId="687C92C9" w14:textId="77777777" w:rsidR="007328B3" w:rsidRPr="000C49F4" w:rsidRDefault="007328B3" w:rsidP="007328B3">
      <w:pPr>
        <w:widowControl w:val="0"/>
        <w:suppressAutoHyphens/>
        <w:spacing w:after="0" w:line="240" w:lineRule="auto"/>
        <w:rPr>
          <w:rFonts w:ascii="Times New Roman" w:eastAsia="Times New Roman" w:hAnsi="Times New Roman" w:cs="Times New Roman"/>
          <w:bCs/>
          <w:sz w:val="24"/>
          <w:szCs w:val="24"/>
          <w:lang w:eastAsia="ar-SA"/>
        </w:rPr>
      </w:pPr>
    </w:p>
    <w:p w14:paraId="0E181EBC" w14:textId="77777777" w:rsidR="007328B3" w:rsidRPr="00D03672" w:rsidRDefault="007328B3" w:rsidP="007328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color w:val="000000" w:themeColor="text1"/>
          <w:sz w:val="24"/>
          <w:szCs w:val="24"/>
          <w:lang w:eastAsia="en-US"/>
        </w:rPr>
      </w:pPr>
      <w:r w:rsidRPr="00D03672">
        <w:rPr>
          <w:rFonts w:ascii="Times New Roman" w:eastAsia="Arial Unicode MS" w:hAnsi="Times New Roman" w:cs="Times New Roman"/>
          <w:b/>
          <w:color w:val="000000" w:themeColor="text1"/>
          <w:sz w:val="24"/>
          <w:szCs w:val="24"/>
          <w:lang w:eastAsia="en-US"/>
        </w:rPr>
        <w:t>PASIŪLYMAS</w:t>
      </w:r>
      <w:bookmarkStart w:id="118" w:name="_Toc151456039"/>
    </w:p>
    <w:bookmarkEnd w:id="118"/>
    <w:p w14:paraId="4E5FD37C" w14:textId="0C3C51C6" w:rsidR="007328B3" w:rsidRPr="00D03672" w:rsidRDefault="007328B3" w:rsidP="007328B3">
      <w:pPr>
        <w:widowControl w:val="0"/>
        <w:spacing w:after="0" w:line="240" w:lineRule="auto"/>
        <w:jc w:val="center"/>
        <w:rPr>
          <w:rFonts w:ascii="Times New Roman" w:eastAsia="Arial Unicode MS" w:hAnsi="Times New Roman" w:cs="Times New Roman"/>
          <w:b/>
          <w:bCs/>
          <w:caps/>
          <w:color w:val="000000" w:themeColor="text1"/>
          <w:spacing w:val="4"/>
          <w:sz w:val="24"/>
          <w:szCs w:val="24"/>
          <w:lang w:eastAsia="en-GB"/>
        </w:rPr>
      </w:pPr>
      <w:r w:rsidRPr="007328B3">
        <w:rPr>
          <w:rFonts w:ascii="Times New Roman" w:eastAsia="Arial Unicode MS" w:hAnsi="Times New Roman" w:cs="Times New Roman"/>
          <w:b/>
          <w:bCs/>
          <w:caps/>
          <w:color w:val="000000" w:themeColor="text1"/>
          <w:spacing w:val="4"/>
          <w:sz w:val="24"/>
          <w:szCs w:val="24"/>
          <w:lang w:eastAsia="en-GB"/>
        </w:rPr>
        <w:t>DĖL ŠILUTĖS PAMARIO PROGIMNAZIJOS PASTATO, ESANČIO ŽALGIRIO G. 16, ŠILUTĖJE, REMONTO DARBŲ</w:t>
      </w:r>
    </w:p>
    <w:p w14:paraId="4D4116EF" w14:textId="77777777" w:rsidR="007328B3" w:rsidRPr="00D03672" w:rsidRDefault="007328B3" w:rsidP="007328B3">
      <w:pPr>
        <w:widowControl w:val="0"/>
        <w:spacing w:after="0" w:line="240" w:lineRule="auto"/>
        <w:jc w:val="center"/>
        <w:rPr>
          <w:rFonts w:ascii="Times New Roman" w:eastAsia="Times New Roman" w:hAnsi="Times New Roman" w:cs="Times New Roman"/>
          <w:color w:val="000000" w:themeColor="text1"/>
          <w:sz w:val="24"/>
          <w:szCs w:val="24"/>
          <w:lang w:eastAsia="en-US"/>
        </w:rPr>
      </w:pPr>
      <w:r w:rsidRPr="00D03672">
        <w:rPr>
          <w:rFonts w:ascii="Times New Roman" w:eastAsia="Times New Roman" w:hAnsi="Times New Roman" w:cs="Times New Roman"/>
          <w:b/>
          <w:bCs/>
          <w:color w:val="000000" w:themeColor="text1"/>
          <w:sz w:val="24"/>
          <w:szCs w:val="24"/>
          <w:lang w:eastAsia="en-US"/>
        </w:rPr>
        <w:t>B  DALIS. KAINA</w:t>
      </w:r>
      <w:r w:rsidRPr="00D03672">
        <w:rPr>
          <w:rFonts w:ascii="Times New Roman" w:eastAsia="Times New Roman" w:hAnsi="Times New Roman" w:cs="Times New Roman"/>
          <w:color w:val="000000" w:themeColor="text1"/>
          <w:sz w:val="24"/>
          <w:szCs w:val="24"/>
          <w:lang w:eastAsia="en-US"/>
        </w:rPr>
        <w:t xml:space="preserve"> </w:t>
      </w:r>
    </w:p>
    <w:p w14:paraId="5519B553" w14:textId="77777777" w:rsidR="007328B3" w:rsidRPr="000C49F4" w:rsidRDefault="007328B3" w:rsidP="007328B3">
      <w:pPr>
        <w:widowControl w:val="0"/>
        <w:spacing w:after="0" w:line="240" w:lineRule="auto"/>
        <w:rPr>
          <w:rFonts w:ascii="Times New Roman" w:eastAsia="Times New Roman" w:hAnsi="Times New Roman" w:cs="Times New Roman"/>
          <w:b/>
          <w:sz w:val="24"/>
          <w:szCs w:val="24"/>
          <w:lang w:eastAsia="en-US"/>
        </w:rPr>
      </w:pPr>
    </w:p>
    <w:p w14:paraId="564E1D93" w14:textId="77777777" w:rsidR="007328B3" w:rsidRPr="000C49F4" w:rsidRDefault="007328B3" w:rsidP="007328B3">
      <w:pPr>
        <w:widowControl w:val="0"/>
        <w:spacing w:after="0" w:line="240" w:lineRule="auto"/>
        <w:jc w:val="center"/>
        <w:rPr>
          <w:rFonts w:ascii="Times New Roman" w:eastAsia="Times New Roman" w:hAnsi="Times New Roman" w:cs="Times New Roman"/>
          <w:sz w:val="22"/>
          <w:szCs w:val="22"/>
          <w:lang w:eastAsia="en-US"/>
        </w:rPr>
      </w:pPr>
      <w:r w:rsidRPr="000C49F4">
        <w:rPr>
          <w:rFonts w:ascii="Times New Roman" w:eastAsia="Times New Roman" w:hAnsi="Times New Roman" w:cs="Times New Roman"/>
          <w:sz w:val="22"/>
          <w:szCs w:val="22"/>
          <w:lang w:eastAsia="en-US"/>
        </w:rPr>
        <w:t>____________________</w:t>
      </w:r>
    </w:p>
    <w:p w14:paraId="0DD163E0" w14:textId="77777777" w:rsidR="007328B3" w:rsidRPr="000C49F4" w:rsidRDefault="007328B3" w:rsidP="007328B3">
      <w:pPr>
        <w:widowControl w:val="0"/>
        <w:spacing w:after="0" w:line="240" w:lineRule="auto"/>
        <w:jc w:val="center"/>
        <w:rPr>
          <w:rFonts w:ascii="Times New Roman" w:eastAsia="Times New Roman" w:hAnsi="Times New Roman" w:cs="Times New Roman"/>
          <w:sz w:val="20"/>
          <w:szCs w:val="20"/>
          <w:lang w:eastAsia="en-US"/>
        </w:rPr>
      </w:pPr>
      <w:r w:rsidRPr="000C49F4">
        <w:rPr>
          <w:rFonts w:ascii="Times New Roman" w:eastAsia="Times New Roman" w:hAnsi="Times New Roman" w:cs="Times New Roman"/>
          <w:sz w:val="20"/>
          <w:szCs w:val="20"/>
          <w:lang w:eastAsia="en-US"/>
        </w:rPr>
        <w:t>(Data)</w:t>
      </w:r>
    </w:p>
    <w:p w14:paraId="34F14930" w14:textId="77777777" w:rsidR="007328B3" w:rsidRPr="000C49F4" w:rsidRDefault="007328B3" w:rsidP="007328B3">
      <w:pPr>
        <w:widowControl w:val="0"/>
        <w:spacing w:after="0" w:line="240" w:lineRule="auto"/>
        <w:jc w:val="center"/>
        <w:rPr>
          <w:rFonts w:ascii="Times New Roman" w:eastAsia="Times New Roman" w:hAnsi="Times New Roman" w:cs="Times New Roman"/>
          <w:sz w:val="22"/>
          <w:szCs w:val="22"/>
          <w:lang w:eastAsia="en-US"/>
        </w:rPr>
      </w:pPr>
      <w:r w:rsidRPr="000C49F4">
        <w:rPr>
          <w:rFonts w:ascii="Times New Roman" w:eastAsia="Times New Roman" w:hAnsi="Times New Roman" w:cs="Times New Roman"/>
          <w:sz w:val="22"/>
          <w:szCs w:val="22"/>
          <w:lang w:eastAsia="en-US"/>
        </w:rPr>
        <w:t>____________________</w:t>
      </w:r>
    </w:p>
    <w:p w14:paraId="279194D9" w14:textId="77777777" w:rsidR="007328B3" w:rsidRPr="000C49F4" w:rsidRDefault="007328B3" w:rsidP="007328B3">
      <w:pPr>
        <w:widowControl w:val="0"/>
        <w:spacing w:after="0" w:line="240" w:lineRule="auto"/>
        <w:jc w:val="center"/>
        <w:rPr>
          <w:rFonts w:ascii="Times New Roman" w:eastAsia="Times New Roman" w:hAnsi="Times New Roman" w:cs="Times New Roman"/>
          <w:sz w:val="20"/>
          <w:szCs w:val="20"/>
          <w:lang w:eastAsia="en-US"/>
        </w:rPr>
      </w:pPr>
      <w:r w:rsidRPr="000C49F4">
        <w:rPr>
          <w:rFonts w:ascii="Times New Roman" w:eastAsia="Times New Roman" w:hAnsi="Times New Roman" w:cs="Times New Roman"/>
          <w:sz w:val="20"/>
          <w:szCs w:val="20"/>
          <w:lang w:eastAsia="en-US"/>
        </w:rPr>
        <w:t>(</w:t>
      </w:r>
      <w:r>
        <w:rPr>
          <w:rFonts w:ascii="Times New Roman" w:eastAsia="Times New Roman" w:hAnsi="Times New Roman" w:cs="Times New Roman"/>
          <w:sz w:val="20"/>
          <w:szCs w:val="20"/>
          <w:lang w:eastAsia="en-US"/>
        </w:rPr>
        <w:t>Sudarymo v</w:t>
      </w:r>
      <w:r w:rsidRPr="000C49F4">
        <w:rPr>
          <w:rFonts w:ascii="Times New Roman" w:eastAsia="Times New Roman" w:hAnsi="Times New Roman" w:cs="Times New Roman"/>
          <w:sz w:val="20"/>
          <w:szCs w:val="20"/>
          <w:lang w:eastAsia="en-US"/>
        </w:rPr>
        <w:t>ieta)</w:t>
      </w:r>
    </w:p>
    <w:p w14:paraId="17081D94" w14:textId="77777777" w:rsidR="007328B3" w:rsidRPr="000C49F4" w:rsidRDefault="007328B3" w:rsidP="007328B3">
      <w:pPr>
        <w:widowControl w:val="0"/>
        <w:spacing w:after="0" w:line="240" w:lineRule="auto"/>
        <w:jc w:val="center"/>
        <w:rPr>
          <w:rFonts w:ascii="Times New Roman" w:eastAsia="Times New Roman" w:hAnsi="Times New Roman" w:cs="Times New Roman"/>
          <w:sz w:val="22"/>
          <w:szCs w:val="22"/>
          <w:lang w:eastAsia="en-US"/>
        </w:rPr>
      </w:pPr>
    </w:p>
    <w:tbl>
      <w:tblPr>
        <w:tblW w:w="0" w:type="auto"/>
        <w:tblInd w:w="-5" w:type="dxa"/>
        <w:tblLayout w:type="fixed"/>
        <w:tblLook w:val="0000" w:firstRow="0" w:lastRow="0" w:firstColumn="0" w:lastColumn="0" w:noHBand="0" w:noVBand="0"/>
      </w:tblPr>
      <w:tblGrid>
        <w:gridCol w:w="6209"/>
        <w:gridCol w:w="3714"/>
      </w:tblGrid>
      <w:tr w:rsidR="007328B3" w:rsidRPr="000C49F4" w14:paraId="2B18989A" w14:textId="77777777" w:rsidTr="00E2276D">
        <w:tc>
          <w:tcPr>
            <w:tcW w:w="6209" w:type="dxa"/>
            <w:tcBorders>
              <w:top w:val="single" w:sz="4" w:space="0" w:color="000000"/>
              <w:left w:val="single" w:sz="4" w:space="0" w:color="000000"/>
              <w:bottom w:val="single" w:sz="4" w:space="0" w:color="000000"/>
            </w:tcBorders>
          </w:tcPr>
          <w:p w14:paraId="2D637AF4" w14:textId="77777777" w:rsidR="007328B3"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Tiekėjo pavadinimas </w:t>
            </w:r>
          </w:p>
          <w:p w14:paraId="5C70A15B"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(jei pasiūlymą teikia ūkio subjektų grupė, nurodomi visų partnerių pavadinimai)</w:t>
            </w:r>
          </w:p>
        </w:tc>
        <w:tc>
          <w:tcPr>
            <w:tcW w:w="3714" w:type="dxa"/>
            <w:tcBorders>
              <w:top w:val="single" w:sz="4" w:space="0" w:color="000000"/>
              <w:left w:val="single" w:sz="4" w:space="0" w:color="000000"/>
              <w:bottom w:val="single" w:sz="4" w:space="0" w:color="000000"/>
              <w:right w:val="single" w:sz="4" w:space="0" w:color="000000"/>
            </w:tcBorders>
          </w:tcPr>
          <w:p w14:paraId="67EAFB2B"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3CB29C07" w14:textId="77777777" w:rsidR="007328B3" w:rsidRPr="000C49F4" w:rsidRDefault="007328B3" w:rsidP="00E2276D">
            <w:pPr>
              <w:widowControl w:val="0"/>
              <w:spacing w:after="0" w:line="240" w:lineRule="auto"/>
              <w:ind w:firstLine="34"/>
              <w:jc w:val="both"/>
              <w:rPr>
                <w:rFonts w:ascii="Times New Roman" w:eastAsia="Times New Roman" w:hAnsi="Times New Roman" w:cs="Times New Roman"/>
                <w:sz w:val="24"/>
                <w:szCs w:val="24"/>
                <w:lang w:eastAsia="en-US"/>
              </w:rPr>
            </w:pPr>
          </w:p>
        </w:tc>
      </w:tr>
      <w:tr w:rsidR="007328B3" w:rsidRPr="000C49F4" w14:paraId="05AF1256" w14:textId="77777777" w:rsidTr="00E2276D">
        <w:tc>
          <w:tcPr>
            <w:tcW w:w="6209" w:type="dxa"/>
            <w:tcBorders>
              <w:top w:val="single" w:sz="4" w:space="0" w:color="000000"/>
              <w:left w:val="single" w:sz="4" w:space="0" w:color="000000"/>
              <w:bottom w:val="single" w:sz="4" w:space="0" w:color="000000"/>
            </w:tcBorders>
          </w:tcPr>
          <w:p w14:paraId="69A3208A" w14:textId="77777777" w:rsidR="007328B3"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Atsakingasis partneris </w:t>
            </w:r>
          </w:p>
          <w:p w14:paraId="32242ABF"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(nurodyti atsakingojo partnerio pavadinimą, jei pasiūlymą teikia ūkio subjektų grupė)</w:t>
            </w:r>
          </w:p>
        </w:tc>
        <w:tc>
          <w:tcPr>
            <w:tcW w:w="3714" w:type="dxa"/>
            <w:tcBorders>
              <w:top w:val="single" w:sz="4" w:space="0" w:color="000000"/>
              <w:left w:val="single" w:sz="4" w:space="0" w:color="000000"/>
              <w:bottom w:val="single" w:sz="4" w:space="0" w:color="000000"/>
              <w:right w:val="single" w:sz="4" w:space="0" w:color="000000"/>
            </w:tcBorders>
          </w:tcPr>
          <w:p w14:paraId="3088A858"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7328B3" w:rsidRPr="000C49F4" w14:paraId="560149FC" w14:textId="77777777" w:rsidTr="00E2276D">
        <w:tc>
          <w:tcPr>
            <w:tcW w:w="6209" w:type="dxa"/>
            <w:tcBorders>
              <w:top w:val="single" w:sz="4" w:space="0" w:color="000000"/>
              <w:left w:val="single" w:sz="4" w:space="0" w:color="000000"/>
              <w:bottom w:val="single" w:sz="4" w:space="0" w:color="000000"/>
            </w:tcBorders>
          </w:tcPr>
          <w:p w14:paraId="285F22F8" w14:textId="77777777" w:rsidR="007328B3"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Tiekėjo adresas </w:t>
            </w:r>
          </w:p>
          <w:p w14:paraId="64CD40A2"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(jei pasiūlymą teikia ūkio subjektų grupė, nurodyti visų partnerių  adresus)</w:t>
            </w:r>
          </w:p>
        </w:tc>
        <w:tc>
          <w:tcPr>
            <w:tcW w:w="3714" w:type="dxa"/>
            <w:tcBorders>
              <w:top w:val="single" w:sz="4" w:space="0" w:color="000000"/>
              <w:left w:val="single" w:sz="4" w:space="0" w:color="000000"/>
              <w:bottom w:val="single" w:sz="4" w:space="0" w:color="000000"/>
              <w:right w:val="single" w:sz="4" w:space="0" w:color="000000"/>
            </w:tcBorders>
          </w:tcPr>
          <w:p w14:paraId="31357E10"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6C320546" w14:textId="77777777" w:rsidR="007328B3" w:rsidRPr="000C49F4" w:rsidRDefault="007328B3" w:rsidP="00E2276D">
            <w:pPr>
              <w:widowControl w:val="0"/>
              <w:spacing w:after="0" w:line="240" w:lineRule="auto"/>
              <w:ind w:firstLine="34"/>
              <w:jc w:val="both"/>
              <w:rPr>
                <w:rFonts w:ascii="Times New Roman" w:eastAsia="Times New Roman" w:hAnsi="Times New Roman" w:cs="Times New Roman"/>
                <w:sz w:val="24"/>
                <w:szCs w:val="24"/>
                <w:lang w:eastAsia="en-US"/>
              </w:rPr>
            </w:pPr>
          </w:p>
        </w:tc>
      </w:tr>
      <w:tr w:rsidR="007328B3" w:rsidRPr="000C49F4" w14:paraId="12F35216" w14:textId="77777777" w:rsidTr="00E2276D">
        <w:trPr>
          <w:trHeight w:hRule="exact" w:val="562"/>
        </w:trPr>
        <w:tc>
          <w:tcPr>
            <w:tcW w:w="6209" w:type="dxa"/>
            <w:tcBorders>
              <w:top w:val="single" w:sz="4" w:space="0" w:color="000000"/>
              <w:left w:val="single" w:sz="4" w:space="0" w:color="000000"/>
              <w:bottom w:val="single" w:sz="4" w:space="0" w:color="000000"/>
            </w:tcBorders>
          </w:tcPr>
          <w:p w14:paraId="0A80369F"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Už pasiūlymą atsakingo asmens vardas, pavardė</w:t>
            </w:r>
          </w:p>
        </w:tc>
        <w:tc>
          <w:tcPr>
            <w:tcW w:w="3714" w:type="dxa"/>
            <w:tcBorders>
              <w:top w:val="single" w:sz="4" w:space="0" w:color="000000"/>
              <w:left w:val="single" w:sz="4" w:space="0" w:color="000000"/>
              <w:bottom w:val="single" w:sz="4" w:space="0" w:color="000000"/>
              <w:right w:val="single" w:sz="4" w:space="0" w:color="000000"/>
            </w:tcBorders>
          </w:tcPr>
          <w:p w14:paraId="73BC1EB7"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7328B3" w:rsidRPr="000C49F4" w14:paraId="62E4CDD1" w14:textId="77777777" w:rsidTr="00E2276D">
        <w:trPr>
          <w:trHeight w:val="328"/>
        </w:trPr>
        <w:tc>
          <w:tcPr>
            <w:tcW w:w="6209" w:type="dxa"/>
            <w:tcBorders>
              <w:top w:val="single" w:sz="4" w:space="0" w:color="000000"/>
              <w:left w:val="single" w:sz="4" w:space="0" w:color="000000"/>
              <w:bottom w:val="single" w:sz="4" w:space="0" w:color="000000"/>
            </w:tcBorders>
          </w:tcPr>
          <w:p w14:paraId="1BA0D65C"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Telefono numeris, el. pašto adresas</w:t>
            </w:r>
          </w:p>
        </w:tc>
        <w:tc>
          <w:tcPr>
            <w:tcW w:w="3714" w:type="dxa"/>
            <w:tcBorders>
              <w:top w:val="single" w:sz="4" w:space="0" w:color="000000"/>
              <w:left w:val="single" w:sz="4" w:space="0" w:color="000000"/>
              <w:bottom w:val="single" w:sz="4" w:space="0" w:color="000000"/>
              <w:right w:val="single" w:sz="4" w:space="0" w:color="000000"/>
            </w:tcBorders>
          </w:tcPr>
          <w:p w14:paraId="044C3C07"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7BA77949" w14:textId="77777777" w:rsidR="007328B3" w:rsidRPr="000C49F4" w:rsidRDefault="007328B3" w:rsidP="00E2276D">
            <w:pPr>
              <w:widowControl w:val="0"/>
              <w:spacing w:after="0" w:line="240" w:lineRule="auto"/>
              <w:ind w:firstLine="34"/>
              <w:jc w:val="both"/>
              <w:rPr>
                <w:rFonts w:ascii="Times New Roman" w:eastAsia="Times New Roman" w:hAnsi="Times New Roman" w:cs="Times New Roman"/>
                <w:sz w:val="24"/>
                <w:szCs w:val="24"/>
                <w:lang w:eastAsia="en-US"/>
              </w:rPr>
            </w:pPr>
          </w:p>
        </w:tc>
      </w:tr>
    </w:tbl>
    <w:p w14:paraId="7EB8C521" w14:textId="77777777" w:rsidR="007328B3" w:rsidRPr="000C49F4" w:rsidRDefault="007328B3" w:rsidP="007328B3">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color w:val="000000"/>
          <w:sz w:val="24"/>
          <w:szCs w:val="24"/>
          <w:bdr w:val="nil"/>
          <w:lang w:eastAsia="en-GB"/>
        </w:rPr>
      </w:pPr>
    </w:p>
    <w:p w14:paraId="116F8D02" w14:textId="77777777" w:rsidR="007328B3" w:rsidRPr="000C49F4" w:rsidRDefault="007328B3" w:rsidP="007328B3">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Mūsų pasiūlymo B dalyje yra nurodytos pasiūlymo A dalyje siūlomų </w:t>
      </w:r>
      <w:r w:rsidRPr="000C49F4">
        <w:rPr>
          <w:rFonts w:ascii="Times New Roman" w:eastAsia="Times New Roman" w:hAnsi="Times New Roman" w:cs="Times New Roman"/>
          <w:iCs/>
          <w:sz w:val="24"/>
          <w:szCs w:val="24"/>
          <w:lang w:eastAsia="en-US"/>
        </w:rPr>
        <w:t xml:space="preserve">darbų </w:t>
      </w:r>
      <w:r w:rsidRPr="000C49F4">
        <w:rPr>
          <w:rFonts w:ascii="Times New Roman" w:eastAsia="Times New Roman" w:hAnsi="Times New Roman" w:cs="Times New Roman"/>
          <w:sz w:val="24"/>
          <w:szCs w:val="24"/>
          <w:lang w:eastAsia="en-US"/>
        </w:rPr>
        <w:t xml:space="preserve">kainos: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545"/>
        <w:gridCol w:w="1560"/>
        <w:gridCol w:w="1559"/>
        <w:gridCol w:w="1701"/>
      </w:tblGrid>
      <w:tr w:rsidR="007328B3" w:rsidRPr="000C49F4" w14:paraId="255C156B" w14:textId="77777777" w:rsidTr="004B1B6E">
        <w:tc>
          <w:tcPr>
            <w:tcW w:w="553" w:type="dxa"/>
            <w:tcBorders>
              <w:top w:val="single" w:sz="4" w:space="0" w:color="auto"/>
              <w:left w:val="single" w:sz="4" w:space="0" w:color="auto"/>
              <w:bottom w:val="single" w:sz="4" w:space="0" w:color="auto"/>
              <w:right w:val="single" w:sz="4" w:space="0" w:color="auto"/>
            </w:tcBorders>
          </w:tcPr>
          <w:p w14:paraId="7F814FAD" w14:textId="77777777" w:rsidR="007328B3" w:rsidRPr="000C49F4" w:rsidRDefault="007328B3" w:rsidP="00E2276D">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Eil. Nr.</w:t>
            </w:r>
          </w:p>
        </w:tc>
        <w:tc>
          <w:tcPr>
            <w:tcW w:w="4545" w:type="dxa"/>
            <w:tcBorders>
              <w:top w:val="single" w:sz="4" w:space="0" w:color="auto"/>
              <w:left w:val="single" w:sz="4" w:space="0" w:color="auto"/>
              <w:bottom w:val="single" w:sz="4" w:space="0" w:color="auto"/>
              <w:right w:val="single" w:sz="4" w:space="0" w:color="auto"/>
            </w:tcBorders>
          </w:tcPr>
          <w:p w14:paraId="1EDAAAC4" w14:textId="77777777" w:rsidR="007328B3" w:rsidRPr="000C49F4" w:rsidRDefault="007328B3" w:rsidP="00E2276D">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pacing w:val="-4"/>
                <w:sz w:val="22"/>
                <w:szCs w:val="22"/>
                <w:bdr w:val="nil"/>
                <w:lang w:eastAsia="en-US"/>
              </w:rPr>
              <w:t>Darbų, paslaugų </w:t>
            </w:r>
            <w:r w:rsidRPr="000C49F4">
              <w:rPr>
                <w:rFonts w:ascii="Times New Roman" w:eastAsia="Arial Unicode MS" w:hAnsi="Times New Roman" w:cs="Times New Roman"/>
                <w:sz w:val="22"/>
                <w:szCs w:val="22"/>
                <w:bdr w:val="nil"/>
                <w:lang w:eastAsia="en-US"/>
              </w:rPr>
              <w:t xml:space="preserve"> pavadinimas</w:t>
            </w:r>
          </w:p>
        </w:tc>
        <w:tc>
          <w:tcPr>
            <w:tcW w:w="1560" w:type="dxa"/>
            <w:tcBorders>
              <w:top w:val="single" w:sz="4" w:space="0" w:color="auto"/>
              <w:left w:val="single" w:sz="4" w:space="0" w:color="auto"/>
              <w:bottom w:val="single" w:sz="4" w:space="0" w:color="auto"/>
              <w:right w:val="single" w:sz="4" w:space="0" w:color="auto"/>
            </w:tcBorders>
          </w:tcPr>
          <w:p w14:paraId="45D5F20D" w14:textId="77777777" w:rsidR="007328B3" w:rsidRPr="000C49F4" w:rsidRDefault="007328B3" w:rsidP="00E2276D">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Kaina Eur, be PVM</w:t>
            </w:r>
          </w:p>
        </w:tc>
        <w:tc>
          <w:tcPr>
            <w:tcW w:w="1559" w:type="dxa"/>
            <w:tcBorders>
              <w:top w:val="single" w:sz="4" w:space="0" w:color="auto"/>
              <w:left w:val="single" w:sz="4" w:space="0" w:color="auto"/>
              <w:bottom w:val="single" w:sz="4" w:space="0" w:color="auto"/>
              <w:right w:val="single" w:sz="4" w:space="0" w:color="auto"/>
            </w:tcBorders>
          </w:tcPr>
          <w:p w14:paraId="3BB3B630" w14:textId="77777777" w:rsidR="007328B3" w:rsidRPr="000C49F4" w:rsidRDefault="007328B3" w:rsidP="00E2276D">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PVM</w:t>
            </w:r>
          </w:p>
        </w:tc>
        <w:tc>
          <w:tcPr>
            <w:tcW w:w="1701" w:type="dxa"/>
            <w:tcBorders>
              <w:top w:val="single" w:sz="4" w:space="0" w:color="auto"/>
              <w:left w:val="single" w:sz="4" w:space="0" w:color="auto"/>
              <w:bottom w:val="single" w:sz="4" w:space="0" w:color="auto"/>
              <w:right w:val="single" w:sz="4" w:space="0" w:color="auto"/>
            </w:tcBorders>
          </w:tcPr>
          <w:p w14:paraId="786124A1" w14:textId="77777777" w:rsidR="007328B3" w:rsidRPr="000C49F4" w:rsidRDefault="007328B3" w:rsidP="00E2276D">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 xml:space="preserve">Bendra kaina </w:t>
            </w:r>
          </w:p>
          <w:p w14:paraId="41C7227C" w14:textId="77777777" w:rsidR="007328B3" w:rsidRPr="000C49F4" w:rsidRDefault="007328B3" w:rsidP="00E2276D">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Eur, su PVM</w:t>
            </w:r>
          </w:p>
          <w:p w14:paraId="0F82BB67" w14:textId="77777777" w:rsidR="007328B3" w:rsidRPr="000C49F4" w:rsidRDefault="007328B3" w:rsidP="00E2276D">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p>
        </w:tc>
      </w:tr>
      <w:tr w:rsidR="007328B3" w:rsidRPr="000C49F4" w14:paraId="01231EDF" w14:textId="77777777" w:rsidTr="004B1B6E">
        <w:tc>
          <w:tcPr>
            <w:tcW w:w="553" w:type="dxa"/>
            <w:tcBorders>
              <w:top w:val="single" w:sz="4" w:space="0" w:color="auto"/>
              <w:left w:val="single" w:sz="4" w:space="0" w:color="auto"/>
              <w:bottom w:val="single" w:sz="4" w:space="0" w:color="auto"/>
              <w:right w:val="single" w:sz="4" w:space="0" w:color="auto"/>
            </w:tcBorders>
          </w:tcPr>
          <w:p w14:paraId="58AE69C9" w14:textId="77777777" w:rsidR="007328B3" w:rsidRPr="000C49F4" w:rsidRDefault="007328B3" w:rsidP="00E2276D">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lang w:eastAsia="en-US"/>
              </w:rPr>
            </w:pPr>
            <w:r w:rsidRPr="000C49F4">
              <w:rPr>
                <w:rFonts w:ascii="Times New Roman" w:eastAsia="Arial Unicode MS" w:hAnsi="Times New Roman" w:cs="Times New Roman"/>
                <w:i/>
                <w:sz w:val="22"/>
                <w:szCs w:val="22"/>
                <w:bdr w:val="nil"/>
                <w:lang w:eastAsia="en-US"/>
              </w:rPr>
              <w:t>1</w:t>
            </w:r>
          </w:p>
        </w:tc>
        <w:tc>
          <w:tcPr>
            <w:tcW w:w="4545" w:type="dxa"/>
            <w:tcBorders>
              <w:top w:val="single" w:sz="4" w:space="0" w:color="auto"/>
              <w:left w:val="single" w:sz="4" w:space="0" w:color="auto"/>
              <w:bottom w:val="single" w:sz="4" w:space="0" w:color="auto"/>
              <w:right w:val="single" w:sz="4" w:space="0" w:color="auto"/>
            </w:tcBorders>
          </w:tcPr>
          <w:p w14:paraId="361D1B89" w14:textId="77777777" w:rsidR="007328B3" w:rsidRPr="000C49F4" w:rsidRDefault="007328B3" w:rsidP="00E2276D">
            <w:pPr>
              <w:pBdr>
                <w:top w:val="nil"/>
                <w:left w:val="nil"/>
                <w:bottom w:val="nil"/>
                <w:right w:val="nil"/>
                <w:between w:val="nil"/>
                <w:bar w:val="nil"/>
              </w:pBdr>
              <w:spacing w:after="0" w:line="240" w:lineRule="auto"/>
              <w:jc w:val="center"/>
              <w:rPr>
                <w:rFonts w:ascii="Times New Roman" w:eastAsia="Arial Unicode MS" w:hAnsi="Times New Roman" w:cs="Times New Roman"/>
                <w:i/>
                <w:spacing w:val="-4"/>
                <w:sz w:val="22"/>
                <w:szCs w:val="22"/>
                <w:bdr w:val="nil"/>
                <w:lang w:eastAsia="en-US"/>
              </w:rPr>
            </w:pPr>
            <w:r w:rsidRPr="000C49F4">
              <w:rPr>
                <w:rFonts w:ascii="Times New Roman" w:eastAsia="Arial Unicode MS" w:hAnsi="Times New Roman" w:cs="Times New Roman"/>
                <w:i/>
                <w:spacing w:val="-4"/>
                <w:sz w:val="22"/>
                <w:szCs w:val="22"/>
                <w:bdr w:val="nil"/>
                <w:lang w:eastAsia="en-US"/>
              </w:rPr>
              <w:t>2</w:t>
            </w:r>
          </w:p>
        </w:tc>
        <w:tc>
          <w:tcPr>
            <w:tcW w:w="1560" w:type="dxa"/>
            <w:tcBorders>
              <w:top w:val="single" w:sz="4" w:space="0" w:color="auto"/>
              <w:left w:val="single" w:sz="4" w:space="0" w:color="auto"/>
              <w:bottom w:val="single" w:sz="4" w:space="0" w:color="auto"/>
              <w:right w:val="single" w:sz="4" w:space="0" w:color="auto"/>
            </w:tcBorders>
          </w:tcPr>
          <w:p w14:paraId="15B6369B" w14:textId="77777777" w:rsidR="007328B3" w:rsidRPr="000C49F4" w:rsidRDefault="007328B3" w:rsidP="00E2276D">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lang w:eastAsia="en-US"/>
              </w:rPr>
            </w:pPr>
            <w:r w:rsidRPr="000C49F4">
              <w:rPr>
                <w:rFonts w:ascii="Times New Roman" w:eastAsia="Arial Unicode MS" w:hAnsi="Times New Roman" w:cs="Times New Roman"/>
                <w:i/>
                <w:sz w:val="22"/>
                <w:szCs w:val="22"/>
                <w:bdr w:val="nil"/>
                <w:lang w:eastAsia="en-US"/>
              </w:rPr>
              <w:t>3</w:t>
            </w:r>
          </w:p>
        </w:tc>
        <w:tc>
          <w:tcPr>
            <w:tcW w:w="1559" w:type="dxa"/>
            <w:tcBorders>
              <w:top w:val="single" w:sz="4" w:space="0" w:color="auto"/>
              <w:left w:val="single" w:sz="4" w:space="0" w:color="auto"/>
              <w:bottom w:val="single" w:sz="4" w:space="0" w:color="auto"/>
              <w:right w:val="single" w:sz="4" w:space="0" w:color="auto"/>
            </w:tcBorders>
          </w:tcPr>
          <w:p w14:paraId="0A599800" w14:textId="77777777" w:rsidR="007328B3" w:rsidRPr="000C49F4" w:rsidRDefault="007328B3" w:rsidP="00E2276D">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lang w:eastAsia="en-US"/>
              </w:rPr>
            </w:pPr>
            <w:r w:rsidRPr="000C49F4">
              <w:rPr>
                <w:rFonts w:ascii="Times New Roman" w:eastAsia="Arial Unicode MS" w:hAnsi="Times New Roman" w:cs="Times New Roman"/>
                <w:i/>
                <w:sz w:val="22"/>
                <w:szCs w:val="22"/>
                <w:bdr w:val="nil"/>
                <w:lang w:eastAsia="en-US"/>
              </w:rPr>
              <w:t>4</w:t>
            </w:r>
          </w:p>
        </w:tc>
        <w:tc>
          <w:tcPr>
            <w:tcW w:w="1701" w:type="dxa"/>
            <w:tcBorders>
              <w:top w:val="single" w:sz="4" w:space="0" w:color="auto"/>
              <w:left w:val="single" w:sz="4" w:space="0" w:color="auto"/>
              <w:bottom w:val="single" w:sz="4" w:space="0" w:color="auto"/>
              <w:right w:val="single" w:sz="4" w:space="0" w:color="auto"/>
            </w:tcBorders>
          </w:tcPr>
          <w:p w14:paraId="2A28FA9D" w14:textId="77777777" w:rsidR="007328B3" w:rsidRPr="000C49F4" w:rsidRDefault="007328B3" w:rsidP="00E2276D">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lang w:eastAsia="en-US"/>
              </w:rPr>
            </w:pPr>
            <w:r w:rsidRPr="000C49F4">
              <w:rPr>
                <w:rFonts w:ascii="Times New Roman" w:eastAsia="Arial Unicode MS" w:hAnsi="Times New Roman" w:cs="Times New Roman"/>
                <w:i/>
                <w:sz w:val="22"/>
                <w:szCs w:val="22"/>
                <w:bdr w:val="nil"/>
                <w:lang w:eastAsia="en-US"/>
              </w:rPr>
              <w:t>5</w:t>
            </w:r>
          </w:p>
        </w:tc>
      </w:tr>
      <w:tr w:rsidR="007328B3" w:rsidRPr="000C49F4" w14:paraId="69F085E7" w14:textId="77777777" w:rsidTr="004B1B6E">
        <w:tc>
          <w:tcPr>
            <w:tcW w:w="553" w:type="dxa"/>
            <w:tcBorders>
              <w:top w:val="single" w:sz="4" w:space="0" w:color="auto"/>
              <w:left w:val="single" w:sz="4" w:space="0" w:color="auto"/>
              <w:bottom w:val="single" w:sz="4" w:space="0" w:color="auto"/>
              <w:right w:val="single" w:sz="4" w:space="0" w:color="auto"/>
            </w:tcBorders>
          </w:tcPr>
          <w:p w14:paraId="3B640F94" w14:textId="77777777" w:rsidR="007328B3" w:rsidRPr="000C49F4" w:rsidRDefault="007328B3" w:rsidP="00E2276D">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1.</w:t>
            </w:r>
          </w:p>
        </w:tc>
        <w:tc>
          <w:tcPr>
            <w:tcW w:w="4545" w:type="dxa"/>
            <w:tcBorders>
              <w:top w:val="single" w:sz="4" w:space="0" w:color="auto"/>
              <w:left w:val="single" w:sz="4" w:space="0" w:color="auto"/>
              <w:bottom w:val="single" w:sz="4" w:space="0" w:color="auto"/>
              <w:right w:val="single" w:sz="4" w:space="0" w:color="auto"/>
            </w:tcBorders>
          </w:tcPr>
          <w:p w14:paraId="08B66DF2" w14:textId="7DFAAF61" w:rsidR="007328B3" w:rsidRPr="00A9070C" w:rsidRDefault="00204C7B" w:rsidP="00E2276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204C7B">
              <w:rPr>
                <w:rFonts w:ascii="Times New Roman" w:eastAsia="Arial Unicode MS" w:hAnsi="Times New Roman" w:cs="Times New Roman"/>
                <w:sz w:val="24"/>
                <w:szCs w:val="24"/>
                <w:bdr w:val="nil"/>
                <w:lang w:eastAsia="en-US"/>
              </w:rPr>
              <w:t xml:space="preserve">Šilutės </w:t>
            </w:r>
            <w:r>
              <w:rPr>
                <w:rFonts w:ascii="Times New Roman" w:eastAsia="Arial Unicode MS" w:hAnsi="Times New Roman" w:cs="Times New Roman"/>
                <w:sz w:val="24"/>
                <w:szCs w:val="24"/>
                <w:bdr w:val="nil"/>
                <w:lang w:eastAsia="en-US"/>
              </w:rPr>
              <w:t>P</w:t>
            </w:r>
            <w:r w:rsidRPr="00204C7B">
              <w:rPr>
                <w:rFonts w:ascii="Times New Roman" w:eastAsia="Arial Unicode MS" w:hAnsi="Times New Roman" w:cs="Times New Roman"/>
                <w:sz w:val="24"/>
                <w:szCs w:val="24"/>
                <w:bdr w:val="nil"/>
                <w:lang w:eastAsia="en-US"/>
              </w:rPr>
              <w:t xml:space="preserve">amario progimnazijos pastato, esančio </w:t>
            </w:r>
            <w:r>
              <w:rPr>
                <w:rFonts w:ascii="Times New Roman" w:eastAsia="Arial Unicode MS" w:hAnsi="Times New Roman" w:cs="Times New Roman"/>
                <w:sz w:val="24"/>
                <w:szCs w:val="24"/>
                <w:bdr w:val="nil"/>
                <w:lang w:eastAsia="en-US"/>
              </w:rPr>
              <w:t>Ž</w:t>
            </w:r>
            <w:r w:rsidRPr="00204C7B">
              <w:rPr>
                <w:rFonts w:ascii="Times New Roman" w:eastAsia="Arial Unicode MS" w:hAnsi="Times New Roman" w:cs="Times New Roman"/>
                <w:sz w:val="24"/>
                <w:szCs w:val="24"/>
                <w:bdr w:val="nil"/>
                <w:lang w:eastAsia="en-US"/>
              </w:rPr>
              <w:t xml:space="preserve">algirio g. 16, </w:t>
            </w:r>
            <w:r>
              <w:rPr>
                <w:rFonts w:ascii="Times New Roman" w:eastAsia="Arial Unicode MS" w:hAnsi="Times New Roman" w:cs="Times New Roman"/>
                <w:sz w:val="24"/>
                <w:szCs w:val="24"/>
                <w:bdr w:val="nil"/>
                <w:lang w:eastAsia="en-US"/>
              </w:rPr>
              <w:t>Š</w:t>
            </w:r>
            <w:r w:rsidRPr="00204C7B">
              <w:rPr>
                <w:rFonts w:ascii="Times New Roman" w:eastAsia="Arial Unicode MS" w:hAnsi="Times New Roman" w:cs="Times New Roman"/>
                <w:sz w:val="24"/>
                <w:szCs w:val="24"/>
                <w:bdr w:val="nil"/>
                <w:lang w:eastAsia="en-US"/>
              </w:rPr>
              <w:t xml:space="preserve">ilutėje, remonto </w:t>
            </w:r>
            <w:r w:rsidR="007328B3" w:rsidRPr="00A9070C">
              <w:rPr>
                <w:rFonts w:ascii="Times New Roman" w:eastAsia="Arial Unicode MS" w:hAnsi="Times New Roman" w:cs="Times New Roman"/>
                <w:sz w:val="24"/>
                <w:szCs w:val="24"/>
                <w:bdr w:val="nil"/>
                <w:lang w:eastAsia="en-US"/>
              </w:rPr>
              <w:t>darbai</w:t>
            </w:r>
            <w:r w:rsidR="008B02C8">
              <w:rPr>
                <w:rFonts w:ascii="Times New Roman" w:eastAsia="Arial Unicode MS" w:hAnsi="Times New Roman" w:cs="Times New Roman"/>
                <w:sz w:val="24"/>
                <w:szCs w:val="24"/>
                <w:bdr w:val="nil"/>
                <w:lang w:eastAsia="en-US"/>
              </w:rPr>
              <w:t xml:space="preserve"> (1 finansavimo šaltinis)</w:t>
            </w:r>
          </w:p>
        </w:tc>
        <w:tc>
          <w:tcPr>
            <w:tcW w:w="1560" w:type="dxa"/>
            <w:tcBorders>
              <w:top w:val="single" w:sz="4" w:space="0" w:color="auto"/>
              <w:left w:val="single" w:sz="4" w:space="0" w:color="auto"/>
              <w:bottom w:val="single" w:sz="4" w:space="0" w:color="auto"/>
              <w:right w:val="single" w:sz="4" w:space="0" w:color="auto"/>
            </w:tcBorders>
          </w:tcPr>
          <w:p w14:paraId="59A49F4D" w14:textId="77777777" w:rsidR="007328B3" w:rsidRPr="000C49F4" w:rsidRDefault="007328B3" w:rsidP="00E2276D">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c>
          <w:tcPr>
            <w:tcW w:w="1559" w:type="dxa"/>
            <w:tcBorders>
              <w:top w:val="single" w:sz="4" w:space="0" w:color="auto"/>
              <w:left w:val="single" w:sz="4" w:space="0" w:color="auto"/>
              <w:bottom w:val="single" w:sz="4" w:space="0" w:color="auto"/>
              <w:right w:val="single" w:sz="4" w:space="0" w:color="auto"/>
            </w:tcBorders>
          </w:tcPr>
          <w:p w14:paraId="1B802444" w14:textId="77777777" w:rsidR="007328B3" w:rsidRPr="000C49F4" w:rsidRDefault="007328B3" w:rsidP="00E2276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c>
          <w:tcPr>
            <w:tcW w:w="1701" w:type="dxa"/>
            <w:tcBorders>
              <w:top w:val="single" w:sz="4" w:space="0" w:color="auto"/>
              <w:left w:val="single" w:sz="4" w:space="0" w:color="auto"/>
              <w:bottom w:val="single" w:sz="4" w:space="0" w:color="auto"/>
              <w:right w:val="single" w:sz="4" w:space="0" w:color="auto"/>
            </w:tcBorders>
          </w:tcPr>
          <w:p w14:paraId="1DFC0FA2" w14:textId="77777777" w:rsidR="007328B3" w:rsidRPr="000C49F4" w:rsidRDefault="007328B3" w:rsidP="00E2276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r>
      <w:tr w:rsidR="007328B3" w:rsidRPr="000C49F4" w14:paraId="4C5C3F1B" w14:textId="77777777" w:rsidTr="004B1B6E">
        <w:trPr>
          <w:trHeight w:val="70"/>
        </w:trPr>
        <w:tc>
          <w:tcPr>
            <w:tcW w:w="553" w:type="dxa"/>
            <w:tcBorders>
              <w:top w:val="single" w:sz="4" w:space="0" w:color="auto"/>
              <w:left w:val="single" w:sz="4" w:space="0" w:color="auto"/>
              <w:bottom w:val="single" w:sz="4" w:space="0" w:color="auto"/>
              <w:right w:val="single" w:sz="4" w:space="0" w:color="auto"/>
            </w:tcBorders>
          </w:tcPr>
          <w:p w14:paraId="4B4DD6C5" w14:textId="77777777" w:rsidR="007328B3" w:rsidRPr="000C49F4" w:rsidRDefault="007328B3" w:rsidP="00E2276D">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0C49F4">
              <w:rPr>
                <w:rFonts w:ascii="Times New Roman" w:eastAsia="Arial Unicode MS" w:hAnsi="Times New Roman" w:cs="Times New Roman"/>
                <w:sz w:val="22"/>
                <w:szCs w:val="22"/>
                <w:bdr w:val="nil"/>
                <w:lang w:eastAsia="en-US"/>
              </w:rPr>
              <w:t>2.</w:t>
            </w:r>
          </w:p>
        </w:tc>
        <w:tc>
          <w:tcPr>
            <w:tcW w:w="4545" w:type="dxa"/>
            <w:tcBorders>
              <w:top w:val="single" w:sz="4" w:space="0" w:color="auto"/>
              <w:left w:val="single" w:sz="4" w:space="0" w:color="auto"/>
              <w:bottom w:val="single" w:sz="4" w:space="0" w:color="auto"/>
              <w:right w:val="single" w:sz="4" w:space="0" w:color="auto"/>
            </w:tcBorders>
          </w:tcPr>
          <w:p w14:paraId="043513F8" w14:textId="2AB15CEB" w:rsidR="007328B3" w:rsidRPr="00A9070C" w:rsidRDefault="008B02C8" w:rsidP="00E2276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8B02C8">
              <w:rPr>
                <w:rFonts w:ascii="Times New Roman" w:eastAsia="Arial Unicode MS" w:hAnsi="Times New Roman" w:cs="Times New Roman"/>
                <w:sz w:val="24"/>
                <w:szCs w:val="24"/>
                <w:bdr w:val="nil"/>
                <w:lang w:eastAsia="en-US"/>
              </w:rPr>
              <w:t>Šilutės Pamario progimnazijos pastato, esančio Žalgirio g. 16, Šilutėje, remonto darbai (</w:t>
            </w:r>
            <w:r>
              <w:rPr>
                <w:rFonts w:ascii="Times New Roman" w:eastAsia="Arial Unicode MS" w:hAnsi="Times New Roman" w:cs="Times New Roman"/>
                <w:sz w:val="24"/>
                <w:szCs w:val="24"/>
                <w:bdr w:val="nil"/>
                <w:lang w:eastAsia="en-US"/>
              </w:rPr>
              <w:t>2</w:t>
            </w:r>
            <w:r w:rsidRPr="008B02C8">
              <w:rPr>
                <w:rFonts w:ascii="Times New Roman" w:eastAsia="Arial Unicode MS" w:hAnsi="Times New Roman" w:cs="Times New Roman"/>
                <w:sz w:val="24"/>
                <w:szCs w:val="24"/>
                <w:bdr w:val="nil"/>
                <w:lang w:eastAsia="en-US"/>
              </w:rPr>
              <w:t xml:space="preserve"> finansavimo šaltinis)</w:t>
            </w:r>
          </w:p>
        </w:tc>
        <w:tc>
          <w:tcPr>
            <w:tcW w:w="1560" w:type="dxa"/>
            <w:tcBorders>
              <w:top w:val="single" w:sz="4" w:space="0" w:color="auto"/>
              <w:left w:val="single" w:sz="4" w:space="0" w:color="auto"/>
              <w:bottom w:val="single" w:sz="4" w:space="0" w:color="auto"/>
              <w:right w:val="single" w:sz="4" w:space="0" w:color="auto"/>
            </w:tcBorders>
          </w:tcPr>
          <w:p w14:paraId="034BC0C1" w14:textId="77777777" w:rsidR="007328B3" w:rsidRPr="000C49F4" w:rsidRDefault="007328B3" w:rsidP="00E2276D">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c>
          <w:tcPr>
            <w:tcW w:w="1559" w:type="dxa"/>
            <w:tcBorders>
              <w:top w:val="single" w:sz="4" w:space="0" w:color="auto"/>
              <w:left w:val="single" w:sz="4" w:space="0" w:color="auto"/>
              <w:bottom w:val="single" w:sz="4" w:space="0" w:color="auto"/>
              <w:right w:val="single" w:sz="4" w:space="0" w:color="auto"/>
            </w:tcBorders>
          </w:tcPr>
          <w:p w14:paraId="0C2E4D4F" w14:textId="77777777" w:rsidR="007328B3" w:rsidRPr="000C49F4" w:rsidRDefault="007328B3" w:rsidP="00E2276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c>
          <w:tcPr>
            <w:tcW w:w="1701" w:type="dxa"/>
            <w:tcBorders>
              <w:top w:val="single" w:sz="4" w:space="0" w:color="auto"/>
              <w:left w:val="single" w:sz="4" w:space="0" w:color="auto"/>
              <w:bottom w:val="single" w:sz="4" w:space="0" w:color="auto"/>
              <w:right w:val="single" w:sz="4" w:space="0" w:color="auto"/>
            </w:tcBorders>
          </w:tcPr>
          <w:p w14:paraId="67589515" w14:textId="77777777" w:rsidR="007328B3" w:rsidRPr="000C49F4" w:rsidRDefault="007328B3" w:rsidP="00E2276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r>
      <w:tr w:rsidR="00204C7B" w:rsidRPr="000C49F4" w14:paraId="3E8AD4C4" w14:textId="77777777" w:rsidTr="004B1B6E">
        <w:trPr>
          <w:trHeight w:val="70"/>
        </w:trPr>
        <w:tc>
          <w:tcPr>
            <w:tcW w:w="553" w:type="dxa"/>
            <w:tcBorders>
              <w:top w:val="single" w:sz="4" w:space="0" w:color="auto"/>
              <w:left w:val="single" w:sz="4" w:space="0" w:color="auto"/>
              <w:bottom w:val="single" w:sz="4" w:space="0" w:color="auto"/>
              <w:right w:val="single" w:sz="4" w:space="0" w:color="auto"/>
            </w:tcBorders>
          </w:tcPr>
          <w:p w14:paraId="20288E51" w14:textId="3D07B74D" w:rsidR="00204C7B" w:rsidRPr="000C49F4" w:rsidRDefault="008B02C8" w:rsidP="00E2276D">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3.</w:t>
            </w:r>
          </w:p>
        </w:tc>
        <w:tc>
          <w:tcPr>
            <w:tcW w:w="4545" w:type="dxa"/>
            <w:tcBorders>
              <w:top w:val="single" w:sz="4" w:space="0" w:color="auto"/>
              <w:left w:val="single" w:sz="4" w:space="0" w:color="auto"/>
              <w:bottom w:val="single" w:sz="4" w:space="0" w:color="auto"/>
              <w:right w:val="single" w:sz="4" w:space="0" w:color="auto"/>
            </w:tcBorders>
          </w:tcPr>
          <w:p w14:paraId="4EE88F85" w14:textId="3B6AF8EA" w:rsidR="00204C7B" w:rsidRPr="00A9070C" w:rsidRDefault="008B02C8" w:rsidP="00E2276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8B02C8">
              <w:rPr>
                <w:rFonts w:ascii="Times New Roman" w:eastAsia="Arial Unicode MS" w:hAnsi="Times New Roman" w:cs="Times New Roman"/>
                <w:sz w:val="24"/>
                <w:szCs w:val="24"/>
                <w:bdr w:val="nil"/>
                <w:lang w:eastAsia="en-US"/>
              </w:rPr>
              <w:t>Šilutės Pamario progimnazijos pastato, esančio Žalgirio g. 16, Šilutėje, remonto darbai (</w:t>
            </w:r>
            <w:r>
              <w:rPr>
                <w:rFonts w:ascii="Times New Roman" w:eastAsia="Arial Unicode MS" w:hAnsi="Times New Roman" w:cs="Times New Roman"/>
                <w:sz w:val="24"/>
                <w:szCs w:val="24"/>
                <w:bdr w:val="nil"/>
                <w:lang w:eastAsia="en-US"/>
              </w:rPr>
              <w:t>3</w:t>
            </w:r>
            <w:r w:rsidRPr="008B02C8">
              <w:rPr>
                <w:rFonts w:ascii="Times New Roman" w:eastAsia="Arial Unicode MS" w:hAnsi="Times New Roman" w:cs="Times New Roman"/>
                <w:sz w:val="24"/>
                <w:szCs w:val="24"/>
                <w:bdr w:val="nil"/>
                <w:lang w:eastAsia="en-US"/>
              </w:rPr>
              <w:t xml:space="preserve"> finansavimo šaltinis)</w:t>
            </w:r>
          </w:p>
        </w:tc>
        <w:tc>
          <w:tcPr>
            <w:tcW w:w="1560" w:type="dxa"/>
            <w:tcBorders>
              <w:top w:val="single" w:sz="4" w:space="0" w:color="auto"/>
              <w:left w:val="single" w:sz="4" w:space="0" w:color="auto"/>
              <w:bottom w:val="single" w:sz="4" w:space="0" w:color="auto"/>
              <w:right w:val="single" w:sz="4" w:space="0" w:color="auto"/>
            </w:tcBorders>
          </w:tcPr>
          <w:p w14:paraId="4AD6AFD7" w14:textId="77777777" w:rsidR="00204C7B" w:rsidRPr="000C49F4" w:rsidRDefault="00204C7B" w:rsidP="00E2276D">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c>
          <w:tcPr>
            <w:tcW w:w="1559" w:type="dxa"/>
            <w:tcBorders>
              <w:top w:val="single" w:sz="4" w:space="0" w:color="auto"/>
              <w:left w:val="single" w:sz="4" w:space="0" w:color="auto"/>
              <w:bottom w:val="single" w:sz="4" w:space="0" w:color="auto"/>
              <w:right w:val="single" w:sz="4" w:space="0" w:color="auto"/>
            </w:tcBorders>
          </w:tcPr>
          <w:p w14:paraId="2924B2BC" w14:textId="77777777" w:rsidR="00204C7B" w:rsidRPr="000C49F4" w:rsidRDefault="00204C7B" w:rsidP="00E2276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c>
          <w:tcPr>
            <w:tcW w:w="1701" w:type="dxa"/>
            <w:tcBorders>
              <w:top w:val="single" w:sz="4" w:space="0" w:color="auto"/>
              <w:left w:val="single" w:sz="4" w:space="0" w:color="auto"/>
              <w:bottom w:val="single" w:sz="4" w:space="0" w:color="auto"/>
              <w:right w:val="single" w:sz="4" w:space="0" w:color="auto"/>
            </w:tcBorders>
          </w:tcPr>
          <w:p w14:paraId="7FE991C9" w14:textId="77777777" w:rsidR="00204C7B" w:rsidRPr="000C49F4" w:rsidRDefault="00204C7B" w:rsidP="00E2276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r>
      <w:tr w:rsidR="007328B3" w:rsidRPr="000C49F4" w14:paraId="7B67CF23" w14:textId="77777777" w:rsidTr="004B1B6E">
        <w:tc>
          <w:tcPr>
            <w:tcW w:w="8217" w:type="dxa"/>
            <w:gridSpan w:val="4"/>
            <w:tcBorders>
              <w:top w:val="single" w:sz="4" w:space="0" w:color="auto"/>
              <w:left w:val="single" w:sz="4" w:space="0" w:color="auto"/>
              <w:bottom w:val="single" w:sz="4" w:space="0" w:color="auto"/>
              <w:right w:val="single" w:sz="4" w:space="0" w:color="auto"/>
            </w:tcBorders>
          </w:tcPr>
          <w:p w14:paraId="09EDBC5D" w14:textId="77777777" w:rsidR="007328B3" w:rsidRPr="000C49F4" w:rsidRDefault="007328B3" w:rsidP="00E2276D">
            <w:pPr>
              <w:pBdr>
                <w:top w:val="nil"/>
                <w:left w:val="nil"/>
                <w:bottom w:val="nil"/>
                <w:right w:val="nil"/>
                <w:between w:val="nil"/>
                <w:bar w:val="nil"/>
              </w:pBdr>
              <w:spacing w:after="0" w:line="240" w:lineRule="auto"/>
              <w:jc w:val="right"/>
              <w:rPr>
                <w:rFonts w:ascii="Times New Roman" w:eastAsia="Arial Unicode MS" w:hAnsi="Times New Roman" w:cs="Times New Roman"/>
                <w:b/>
                <w:sz w:val="22"/>
                <w:szCs w:val="22"/>
                <w:bdr w:val="nil"/>
                <w:lang w:eastAsia="en-US"/>
              </w:rPr>
            </w:pPr>
            <w:r w:rsidRPr="000C49F4">
              <w:rPr>
                <w:rFonts w:ascii="Times New Roman" w:eastAsia="Arial Unicode MS" w:hAnsi="Times New Roman" w:cs="Times New Roman"/>
                <w:b/>
                <w:sz w:val="22"/>
                <w:szCs w:val="22"/>
                <w:bdr w:val="nil"/>
                <w:lang w:eastAsia="en-US"/>
              </w:rPr>
              <w:t>IŠ VISO:</w:t>
            </w:r>
          </w:p>
        </w:tc>
        <w:tc>
          <w:tcPr>
            <w:tcW w:w="1701" w:type="dxa"/>
            <w:tcBorders>
              <w:top w:val="single" w:sz="4" w:space="0" w:color="auto"/>
              <w:left w:val="single" w:sz="4" w:space="0" w:color="auto"/>
              <w:bottom w:val="single" w:sz="4" w:space="0" w:color="auto"/>
              <w:right w:val="single" w:sz="4" w:space="0" w:color="auto"/>
            </w:tcBorders>
          </w:tcPr>
          <w:p w14:paraId="005FEF31" w14:textId="77777777" w:rsidR="007328B3" w:rsidRPr="000C49F4" w:rsidRDefault="007328B3" w:rsidP="00E2276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r>
    </w:tbl>
    <w:p w14:paraId="58827597" w14:textId="77777777" w:rsidR="007328B3" w:rsidRDefault="007328B3" w:rsidP="007328B3">
      <w:pPr>
        <w:widowControl w:val="0"/>
        <w:spacing w:after="120" w:line="240" w:lineRule="auto"/>
        <w:ind w:firstLine="720"/>
        <w:jc w:val="both"/>
        <w:rPr>
          <w:rFonts w:ascii="Times New Roman" w:eastAsia="Times New Roman" w:hAnsi="Times New Roman" w:cs="Times New Roman"/>
          <w:i/>
          <w:iCs/>
          <w:sz w:val="24"/>
          <w:szCs w:val="24"/>
          <w:lang w:eastAsia="en-US"/>
        </w:rPr>
      </w:pPr>
      <w:r w:rsidRPr="00A9070C">
        <w:rPr>
          <w:rFonts w:ascii="Times New Roman" w:eastAsia="Times New Roman" w:hAnsi="Times New Roman" w:cs="Times New Roman"/>
          <w:i/>
          <w:iCs/>
          <w:sz w:val="24"/>
          <w:szCs w:val="24"/>
          <w:lang w:eastAsia="en-US"/>
        </w:rPr>
        <w:lastRenderedPageBreak/>
        <w:t>Pastaba. Pasiūlymo kaina ir kainos sudedamosios dalys turi būti nurodytos dviejų skaitmenų po kablelio tikslumu.</w:t>
      </w:r>
    </w:p>
    <w:p w14:paraId="0F69F74E" w14:textId="77777777" w:rsidR="00204C7B" w:rsidRPr="00A9070C" w:rsidRDefault="00204C7B" w:rsidP="007328B3">
      <w:pPr>
        <w:widowControl w:val="0"/>
        <w:spacing w:after="120" w:line="240" w:lineRule="auto"/>
        <w:ind w:firstLine="720"/>
        <w:jc w:val="both"/>
        <w:rPr>
          <w:rFonts w:ascii="Times New Roman" w:eastAsia="Times New Roman" w:hAnsi="Times New Roman" w:cs="Times New Roman"/>
          <w:i/>
          <w:iCs/>
          <w:sz w:val="24"/>
          <w:szCs w:val="24"/>
          <w:lang w:eastAsia="en-US"/>
        </w:rPr>
      </w:pPr>
    </w:p>
    <w:p w14:paraId="1FE5FE18" w14:textId="64F1828E" w:rsidR="007328B3" w:rsidRPr="000C49F4" w:rsidRDefault="007328B3" w:rsidP="00204C7B">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0C49F4">
        <w:rPr>
          <w:rFonts w:ascii="Times New Roman" w:eastAsia="Arial Unicode MS" w:hAnsi="Times New Roman" w:cs="Times New Roman"/>
          <w:b/>
          <w:sz w:val="24"/>
          <w:szCs w:val="24"/>
          <w:bdr w:val="nil"/>
          <w:lang w:eastAsia="en-US"/>
        </w:rPr>
        <w:t>Bendra pasiūlymo kaina žodžiais:</w:t>
      </w:r>
      <w:r w:rsidRPr="000C49F4">
        <w:rPr>
          <w:rFonts w:ascii="Times New Roman" w:eastAsia="Arial Unicode MS" w:hAnsi="Times New Roman" w:cs="Times New Roman"/>
          <w:sz w:val="24"/>
          <w:szCs w:val="24"/>
          <w:bdr w:val="nil"/>
          <w:lang w:eastAsia="en-US"/>
        </w:rPr>
        <w:t xml:space="preserve"> _____________________________________________</w:t>
      </w:r>
      <w:r w:rsidR="00204C7B">
        <w:rPr>
          <w:rFonts w:ascii="Times New Roman" w:eastAsia="Arial Unicode MS" w:hAnsi="Times New Roman" w:cs="Times New Roman"/>
          <w:sz w:val="24"/>
          <w:szCs w:val="24"/>
          <w:bdr w:val="nil"/>
          <w:lang w:eastAsia="en-US"/>
        </w:rPr>
        <w:t>____</w:t>
      </w:r>
      <w:r w:rsidRPr="000C49F4">
        <w:rPr>
          <w:rFonts w:ascii="Times New Roman" w:eastAsia="Arial Unicode MS" w:hAnsi="Times New Roman" w:cs="Times New Roman"/>
          <w:sz w:val="24"/>
          <w:szCs w:val="24"/>
          <w:bdr w:val="nil"/>
          <w:lang w:eastAsia="en-US"/>
        </w:rPr>
        <w:t xml:space="preserve"> Eur.</w:t>
      </w:r>
    </w:p>
    <w:p w14:paraId="5551A932" w14:textId="202A6278" w:rsidR="007328B3" w:rsidRPr="000C49F4" w:rsidRDefault="007328B3" w:rsidP="00204C7B">
      <w:pPr>
        <w:spacing w:after="0" w:line="240" w:lineRule="auto"/>
        <w:jc w:val="both"/>
        <w:rPr>
          <w:rFonts w:ascii="Times New Roman" w:eastAsia="Arial Unicode MS" w:hAnsi="Times New Roman" w:cs="Times New Roman"/>
          <w:sz w:val="24"/>
          <w:szCs w:val="24"/>
          <w:lang w:eastAsia="en-US"/>
        </w:rPr>
      </w:pPr>
      <w:r w:rsidRPr="000C49F4">
        <w:rPr>
          <w:rFonts w:ascii="Times New Roman" w:eastAsia="Arial Unicode MS" w:hAnsi="Times New Roman" w:cs="Times New Roman"/>
          <w:sz w:val="24"/>
          <w:szCs w:val="24"/>
          <w:lang w:eastAsia="en-US"/>
        </w:rPr>
        <w:t>Į šią bendrą pasiūlymo kainą įeina visos tiekėjo išlaidos ir mokesčiai, taip pat ir PVM, kuris sudaro __</w:t>
      </w:r>
      <w:r w:rsidRPr="000C49F4">
        <w:rPr>
          <w:rFonts w:ascii="Times New Roman" w:eastAsia="Arial Unicode MS" w:hAnsi="Times New Roman" w:cs="Times New Roman"/>
          <w:sz w:val="24"/>
          <w:szCs w:val="24"/>
          <w:u w:val="single"/>
          <w:lang w:eastAsia="en-US"/>
        </w:rPr>
        <w:t>__________________________________________________________________________</w:t>
      </w:r>
      <w:r w:rsidR="00204C7B">
        <w:rPr>
          <w:rFonts w:ascii="Times New Roman" w:eastAsia="Arial Unicode MS" w:hAnsi="Times New Roman" w:cs="Times New Roman"/>
          <w:sz w:val="24"/>
          <w:szCs w:val="24"/>
          <w:lang w:eastAsia="en-US"/>
        </w:rPr>
        <w:t xml:space="preserve">___ </w:t>
      </w:r>
      <w:r w:rsidRPr="000C49F4">
        <w:rPr>
          <w:rFonts w:ascii="Times New Roman" w:eastAsia="Arial Unicode MS" w:hAnsi="Times New Roman" w:cs="Times New Roman"/>
          <w:sz w:val="24"/>
          <w:szCs w:val="24"/>
          <w:lang w:eastAsia="en-US"/>
        </w:rPr>
        <w:t>Eur.</w:t>
      </w:r>
    </w:p>
    <w:p w14:paraId="38D4D222" w14:textId="77777777" w:rsidR="007328B3" w:rsidRPr="000C49F4" w:rsidRDefault="007328B3" w:rsidP="007328B3">
      <w:pPr>
        <w:spacing w:after="0" w:line="240" w:lineRule="auto"/>
        <w:ind w:firstLine="142"/>
        <w:jc w:val="both"/>
        <w:rPr>
          <w:rFonts w:ascii="Times New Roman" w:eastAsia="Arial Unicode MS" w:hAnsi="Times New Roman" w:cs="Times New Roman"/>
          <w:sz w:val="24"/>
          <w:szCs w:val="24"/>
          <w:vertAlign w:val="superscript"/>
          <w:lang w:eastAsia="en-US"/>
        </w:rPr>
      </w:pPr>
      <w:r w:rsidRPr="000C49F4">
        <w:rPr>
          <w:rFonts w:ascii="Times New Roman" w:eastAsia="Arial Unicode MS" w:hAnsi="Times New Roman" w:cs="Times New Roman"/>
          <w:sz w:val="24"/>
          <w:szCs w:val="24"/>
          <w:vertAlign w:val="superscript"/>
          <w:lang w:eastAsia="en-US"/>
        </w:rPr>
        <w:tab/>
      </w:r>
      <w:r w:rsidRPr="000C49F4">
        <w:rPr>
          <w:rFonts w:ascii="Times New Roman" w:eastAsia="Arial Unicode MS" w:hAnsi="Times New Roman" w:cs="Times New Roman"/>
          <w:sz w:val="24"/>
          <w:szCs w:val="24"/>
          <w:vertAlign w:val="superscript"/>
          <w:lang w:eastAsia="en-US"/>
        </w:rPr>
        <w:tab/>
        <w:t>(skaičiais ir žodžiais)</w:t>
      </w:r>
    </w:p>
    <w:p w14:paraId="578E3C90" w14:textId="77777777" w:rsidR="007328B3" w:rsidRPr="000C49F4" w:rsidRDefault="007328B3" w:rsidP="007328B3">
      <w:pPr>
        <w:spacing w:after="0" w:line="240" w:lineRule="auto"/>
        <w:ind w:firstLine="142"/>
        <w:jc w:val="both"/>
        <w:rPr>
          <w:rFonts w:ascii="Times New Roman" w:eastAsia="Arial Unicode MS" w:hAnsi="Times New Roman" w:cs="Times New Roman"/>
          <w:b/>
          <w:bCs/>
          <w:sz w:val="24"/>
          <w:szCs w:val="24"/>
          <w:lang w:eastAsia="en-US"/>
        </w:rPr>
      </w:pPr>
    </w:p>
    <w:p w14:paraId="06B654D4" w14:textId="77777777" w:rsidR="007328B3" w:rsidRPr="000C49F4" w:rsidRDefault="007328B3" w:rsidP="007328B3">
      <w:pPr>
        <w:tabs>
          <w:tab w:val="left" w:pos="720"/>
          <w:tab w:val="left" w:pos="9960"/>
        </w:tabs>
        <w:spacing w:after="0" w:line="240" w:lineRule="auto"/>
        <w:ind w:right="12" w:firstLine="142"/>
        <w:jc w:val="both"/>
        <w:rPr>
          <w:rFonts w:ascii="Times New Roman" w:eastAsia="Arial Unicode MS" w:hAnsi="Times New Roman" w:cs="Times New Roman"/>
          <w:sz w:val="24"/>
          <w:szCs w:val="24"/>
          <w:lang w:eastAsia="en-US"/>
        </w:rPr>
      </w:pPr>
      <w:r w:rsidRPr="000C49F4">
        <w:rPr>
          <w:rFonts w:ascii="Times New Roman" w:eastAsia="Arial Unicode MS" w:hAnsi="Times New Roman" w:cs="Times New Roman"/>
          <w:sz w:val="24"/>
          <w:szCs w:val="24"/>
          <w:lang w:eastAsia="en-US"/>
        </w:rPr>
        <w:tab/>
        <w:t>Tais atvejais, kai pagal galiojančius teisės aktus tiekėjui nereikia mokėti PVM, jis lentelėje nurodo kainas be PVM ir nurodo priežastis, dėl kurių PVM nemokamas: _______________________________________________________________________________</w:t>
      </w:r>
      <w:r>
        <w:rPr>
          <w:rFonts w:ascii="Times New Roman" w:eastAsia="Arial Unicode MS" w:hAnsi="Times New Roman" w:cs="Times New Roman"/>
          <w:sz w:val="24"/>
          <w:szCs w:val="24"/>
          <w:lang w:eastAsia="en-US"/>
        </w:rPr>
        <w:t>___</w:t>
      </w:r>
      <w:r w:rsidRPr="000C49F4">
        <w:rPr>
          <w:rFonts w:ascii="Times New Roman" w:eastAsia="Arial Unicode MS" w:hAnsi="Times New Roman" w:cs="Times New Roman"/>
          <w:sz w:val="24"/>
          <w:szCs w:val="24"/>
          <w:lang w:eastAsia="en-US"/>
        </w:rPr>
        <w:t>.</w:t>
      </w:r>
    </w:p>
    <w:p w14:paraId="1BE10DCD" w14:textId="77777777" w:rsidR="007328B3" w:rsidRPr="000C49F4" w:rsidRDefault="007328B3" w:rsidP="007328B3">
      <w:pPr>
        <w:tabs>
          <w:tab w:val="left" w:pos="720"/>
          <w:tab w:val="left" w:pos="9960"/>
        </w:tabs>
        <w:spacing w:after="0" w:line="240" w:lineRule="auto"/>
        <w:ind w:right="12" w:firstLine="142"/>
        <w:jc w:val="both"/>
        <w:rPr>
          <w:rFonts w:ascii="Times New Roman" w:eastAsia="Arial Unicode MS" w:hAnsi="Times New Roman" w:cs="Times New Roman"/>
          <w:sz w:val="24"/>
          <w:szCs w:val="24"/>
          <w:lang w:eastAsia="en-US"/>
        </w:rPr>
      </w:pPr>
    </w:p>
    <w:p w14:paraId="23DB4193" w14:textId="77777777" w:rsidR="007328B3" w:rsidRPr="000C49F4" w:rsidRDefault="007328B3" w:rsidP="007328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sz w:val="24"/>
          <w:szCs w:val="24"/>
          <w:lang w:eastAsia="en-US"/>
        </w:rPr>
      </w:pPr>
      <w:r w:rsidRPr="000C49F4">
        <w:rPr>
          <w:rFonts w:ascii="Times New Roman" w:eastAsia="Arial Unicode MS" w:hAnsi="Times New Roman" w:cs="Times New Roman"/>
          <w:sz w:val="24"/>
          <w:szCs w:val="24"/>
          <w:lang w:eastAsia="en-US"/>
        </w:rPr>
        <w:t xml:space="preserve">2. </w:t>
      </w:r>
      <w:r w:rsidRPr="000C49F4">
        <w:rPr>
          <w:rFonts w:ascii="Times New Roman" w:eastAsia="Arial Unicode MS" w:hAnsi="Times New Roman" w:cs="Times New Roman"/>
          <w:b/>
          <w:sz w:val="24"/>
          <w:szCs w:val="24"/>
          <w:lang w:eastAsia="en-US"/>
        </w:rPr>
        <w:t>Šiame pasiūlyme yra pateikta ir konfidenciali informacija</w:t>
      </w:r>
      <w:r w:rsidRPr="000C49F4">
        <w:rPr>
          <w:rFonts w:ascii="Times New Roman" w:eastAsia="Arial Unicode MS" w:hAnsi="Times New Roman" w:cs="Times New Roman"/>
          <w:sz w:val="24"/>
          <w:szCs w:val="24"/>
          <w:lang w:eastAsia="en-US"/>
        </w:rPr>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7328B3" w:rsidRPr="000C49F4" w14:paraId="55FC9D0A" w14:textId="77777777" w:rsidTr="00E2276D">
        <w:tc>
          <w:tcPr>
            <w:tcW w:w="948" w:type="dxa"/>
            <w:tcBorders>
              <w:top w:val="single" w:sz="4" w:space="0" w:color="auto"/>
              <w:left w:val="single" w:sz="4" w:space="0" w:color="auto"/>
              <w:bottom w:val="single" w:sz="4" w:space="0" w:color="auto"/>
              <w:right w:val="single" w:sz="4" w:space="0" w:color="auto"/>
            </w:tcBorders>
          </w:tcPr>
          <w:p w14:paraId="2D6F5E8C" w14:textId="77777777" w:rsidR="007328B3" w:rsidRPr="000C49F4" w:rsidRDefault="007328B3" w:rsidP="00E2276D">
            <w:pPr>
              <w:spacing w:after="0" w:line="240" w:lineRule="auto"/>
              <w:jc w:val="both"/>
              <w:rPr>
                <w:rFonts w:ascii="Times New Roman" w:eastAsia="Arial Unicode MS" w:hAnsi="Times New Roman" w:cs="Times New Roman"/>
                <w:sz w:val="22"/>
                <w:szCs w:val="24"/>
                <w:lang w:eastAsia="en-US"/>
              </w:rPr>
            </w:pPr>
            <w:r w:rsidRPr="000C49F4">
              <w:rPr>
                <w:rFonts w:ascii="Times New Roman" w:eastAsia="Arial Unicode MS" w:hAnsi="Times New Roman" w:cs="Times New Roman"/>
                <w:sz w:val="22"/>
                <w:szCs w:val="24"/>
                <w:lang w:eastAsia="en-US"/>
              </w:rPr>
              <w:t>Eil. Nr.</w:t>
            </w:r>
          </w:p>
        </w:tc>
        <w:tc>
          <w:tcPr>
            <w:tcW w:w="3480" w:type="dxa"/>
            <w:tcBorders>
              <w:top w:val="single" w:sz="4" w:space="0" w:color="auto"/>
              <w:left w:val="single" w:sz="4" w:space="0" w:color="auto"/>
              <w:bottom w:val="single" w:sz="4" w:space="0" w:color="auto"/>
              <w:right w:val="single" w:sz="4" w:space="0" w:color="auto"/>
            </w:tcBorders>
          </w:tcPr>
          <w:p w14:paraId="248AF8E7" w14:textId="77777777" w:rsidR="007328B3" w:rsidRPr="000C49F4" w:rsidRDefault="007328B3" w:rsidP="00E2276D">
            <w:pPr>
              <w:spacing w:after="0" w:line="240" w:lineRule="auto"/>
              <w:jc w:val="both"/>
              <w:rPr>
                <w:rFonts w:ascii="Times New Roman" w:eastAsia="Arial Unicode MS" w:hAnsi="Times New Roman" w:cs="Times New Roman"/>
                <w:sz w:val="22"/>
                <w:szCs w:val="24"/>
                <w:lang w:eastAsia="en-US"/>
              </w:rPr>
            </w:pPr>
            <w:r w:rsidRPr="000C49F4">
              <w:rPr>
                <w:rFonts w:ascii="Times New Roman" w:eastAsia="Arial Unicode MS" w:hAnsi="Times New Roman" w:cs="Times New Roman"/>
                <w:sz w:val="22"/>
                <w:szCs w:val="24"/>
                <w:lang w:eastAsia="en-US"/>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027B79CF" w14:textId="77777777" w:rsidR="007328B3" w:rsidRPr="000C49F4" w:rsidRDefault="007328B3" w:rsidP="00E2276D">
            <w:pPr>
              <w:spacing w:after="0" w:line="240" w:lineRule="auto"/>
              <w:rPr>
                <w:rFonts w:ascii="Times New Roman" w:eastAsia="Arial Unicode MS" w:hAnsi="Times New Roman" w:cs="Times New Roman"/>
                <w:sz w:val="22"/>
                <w:szCs w:val="24"/>
                <w:lang w:eastAsia="en-US"/>
              </w:rPr>
            </w:pPr>
            <w:r w:rsidRPr="000C49F4">
              <w:rPr>
                <w:rFonts w:ascii="Times New Roman" w:eastAsia="Arial Unicode MS" w:hAnsi="Times New Roman" w:cs="Times New Roman"/>
                <w:sz w:val="22"/>
                <w:szCs w:val="24"/>
                <w:lang w:eastAsia="en-US"/>
              </w:rPr>
              <w:t>Dokumentas yra įkeltas šioje CVP IS pasiūlymo lango eilutėje „Prisegti dokumentai“</w:t>
            </w:r>
          </w:p>
        </w:tc>
      </w:tr>
      <w:tr w:rsidR="007328B3" w:rsidRPr="000C49F4" w14:paraId="4094EC74" w14:textId="77777777" w:rsidTr="00E2276D">
        <w:tc>
          <w:tcPr>
            <w:tcW w:w="948" w:type="dxa"/>
            <w:tcBorders>
              <w:top w:val="single" w:sz="4" w:space="0" w:color="auto"/>
              <w:left w:val="single" w:sz="4" w:space="0" w:color="auto"/>
              <w:bottom w:val="single" w:sz="4" w:space="0" w:color="auto"/>
              <w:right w:val="single" w:sz="4" w:space="0" w:color="auto"/>
            </w:tcBorders>
          </w:tcPr>
          <w:p w14:paraId="5721743B" w14:textId="77777777" w:rsidR="007328B3" w:rsidRPr="000C49F4" w:rsidRDefault="007328B3" w:rsidP="00E2276D">
            <w:pPr>
              <w:spacing w:after="0" w:line="240" w:lineRule="auto"/>
              <w:jc w:val="both"/>
              <w:rPr>
                <w:rFonts w:ascii="Times New Roman" w:eastAsia="Arial Unicode MS" w:hAnsi="Times New Roman" w:cs="Times New Roman"/>
                <w:sz w:val="22"/>
                <w:szCs w:val="24"/>
                <w:lang w:eastAsia="en-US"/>
              </w:rPr>
            </w:pPr>
          </w:p>
        </w:tc>
        <w:tc>
          <w:tcPr>
            <w:tcW w:w="3480" w:type="dxa"/>
            <w:tcBorders>
              <w:top w:val="single" w:sz="4" w:space="0" w:color="auto"/>
              <w:left w:val="single" w:sz="4" w:space="0" w:color="auto"/>
              <w:bottom w:val="single" w:sz="4" w:space="0" w:color="auto"/>
              <w:right w:val="single" w:sz="4" w:space="0" w:color="auto"/>
            </w:tcBorders>
          </w:tcPr>
          <w:p w14:paraId="3974E5FB" w14:textId="77777777" w:rsidR="007328B3" w:rsidRPr="000C49F4" w:rsidRDefault="007328B3" w:rsidP="00E2276D">
            <w:pPr>
              <w:spacing w:after="0" w:line="240" w:lineRule="auto"/>
              <w:jc w:val="both"/>
              <w:rPr>
                <w:rFonts w:ascii="Times New Roman" w:eastAsia="Arial Unicode MS" w:hAnsi="Times New Roman" w:cs="Times New Roman"/>
                <w:sz w:val="22"/>
                <w:szCs w:val="24"/>
                <w:lang w:eastAsia="en-US"/>
              </w:rPr>
            </w:pPr>
          </w:p>
        </w:tc>
        <w:tc>
          <w:tcPr>
            <w:tcW w:w="5353" w:type="dxa"/>
            <w:tcBorders>
              <w:top w:val="single" w:sz="4" w:space="0" w:color="auto"/>
              <w:left w:val="single" w:sz="4" w:space="0" w:color="auto"/>
              <w:bottom w:val="single" w:sz="4" w:space="0" w:color="auto"/>
              <w:right w:val="single" w:sz="4" w:space="0" w:color="auto"/>
            </w:tcBorders>
          </w:tcPr>
          <w:p w14:paraId="54A7B343" w14:textId="77777777" w:rsidR="007328B3" w:rsidRPr="000C49F4" w:rsidRDefault="007328B3" w:rsidP="00E2276D">
            <w:pPr>
              <w:spacing w:after="0" w:line="240" w:lineRule="auto"/>
              <w:jc w:val="both"/>
              <w:rPr>
                <w:rFonts w:ascii="Times New Roman" w:eastAsia="Arial Unicode MS" w:hAnsi="Times New Roman" w:cs="Times New Roman"/>
                <w:sz w:val="22"/>
                <w:szCs w:val="24"/>
                <w:lang w:eastAsia="en-US"/>
              </w:rPr>
            </w:pPr>
          </w:p>
        </w:tc>
      </w:tr>
      <w:tr w:rsidR="007328B3" w:rsidRPr="000C49F4" w14:paraId="01F61E88" w14:textId="77777777" w:rsidTr="00E2276D">
        <w:tc>
          <w:tcPr>
            <w:tcW w:w="948" w:type="dxa"/>
            <w:tcBorders>
              <w:top w:val="single" w:sz="4" w:space="0" w:color="auto"/>
              <w:left w:val="single" w:sz="4" w:space="0" w:color="auto"/>
              <w:bottom w:val="single" w:sz="4" w:space="0" w:color="auto"/>
              <w:right w:val="single" w:sz="4" w:space="0" w:color="auto"/>
            </w:tcBorders>
          </w:tcPr>
          <w:p w14:paraId="2C3FF330" w14:textId="77777777" w:rsidR="007328B3" w:rsidRPr="000C49F4" w:rsidRDefault="007328B3" w:rsidP="00E2276D">
            <w:pPr>
              <w:spacing w:after="0" w:line="240" w:lineRule="auto"/>
              <w:jc w:val="both"/>
              <w:rPr>
                <w:rFonts w:ascii="Times New Roman" w:eastAsia="Arial Unicode MS" w:hAnsi="Times New Roman" w:cs="Times New Roman"/>
                <w:sz w:val="22"/>
                <w:szCs w:val="24"/>
                <w:lang w:eastAsia="en-US"/>
              </w:rPr>
            </w:pPr>
          </w:p>
        </w:tc>
        <w:tc>
          <w:tcPr>
            <w:tcW w:w="3480" w:type="dxa"/>
            <w:tcBorders>
              <w:top w:val="single" w:sz="4" w:space="0" w:color="auto"/>
              <w:left w:val="single" w:sz="4" w:space="0" w:color="auto"/>
              <w:bottom w:val="single" w:sz="4" w:space="0" w:color="auto"/>
              <w:right w:val="single" w:sz="4" w:space="0" w:color="auto"/>
            </w:tcBorders>
          </w:tcPr>
          <w:p w14:paraId="2C613222" w14:textId="77777777" w:rsidR="007328B3" w:rsidRPr="000C49F4" w:rsidRDefault="007328B3" w:rsidP="00E2276D">
            <w:pPr>
              <w:tabs>
                <w:tab w:val="left" w:pos="1296"/>
                <w:tab w:val="center" w:pos="4513"/>
                <w:tab w:val="right" w:pos="9026"/>
              </w:tabs>
              <w:spacing w:after="0"/>
              <w:rPr>
                <w:rFonts w:ascii="Times New Roman" w:eastAsia="Arial Unicode MS" w:hAnsi="Times New Roman" w:cs="Times New Roman"/>
                <w:sz w:val="22"/>
                <w:szCs w:val="22"/>
                <w:lang w:eastAsia="en-US"/>
              </w:rPr>
            </w:pPr>
          </w:p>
        </w:tc>
        <w:tc>
          <w:tcPr>
            <w:tcW w:w="5353" w:type="dxa"/>
            <w:tcBorders>
              <w:top w:val="single" w:sz="4" w:space="0" w:color="auto"/>
              <w:left w:val="single" w:sz="4" w:space="0" w:color="auto"/>
              <w:bottom w:val="single" w:sz="4" w:space="0" w:color="auto"/>
              <w:right w:val="single" w:sz="4" w:space="0" w:color="auto"/>
            </w:tcBorders>
          </w:tcPr>
          <w:p w14:paraId="27CD16F3" w14:textId="77777777" w:rsidR="007328B3" w:rsidRPr="000C49F4" w:rsidRDefault="007328B3" w:rsidP="00E2276D">
            <w:pPr>
              <w:spacing w:after="0" w:line="240" w:lineRule="auto"/>
              <w:jc w:val="both"/>
              <w:rPr>
                <w:rFonts w:ascii="Times New Roman" w:eastAsia="Arial Unicode MS" w:hAnsi="Times New Roman" w:cs="Times New Roman"/>
                <w:sz w:val="22"/>
                <w:szCs w:val="24"/>
                <w:lang w:eastAsia="en-US"/>
              </w:rPr>
            </w:pPr>
          </w:p>
        </w:tc>
      </w:tr>
    </w:tbl>
    <w:p w14:paraId="59FDE800" w14:textId="77777777" w:rsidR="007328B3" w:rsidRPr="00CE4515" w:rsidRDefault="007328B3" w:rsidP="007328B3">
      <w:pPr>
        <w:spacing w:after="0" w:line="23" w:lineRule="atLeast"/>
        <w:ind w:firstLine="567"/>
        <w:jc w:val="both"/>
        <w:rPr>
          <w:rFonts w:ascii="Times New Roman" w:eastAsia="Times New Roman" w:hAnsi="Times New Roman" w:cs="Times New Roman"/>
          <w:i/>
          <w:sz w:val="24"/>
          <w:szCs w:val="24"/>
        </w:rPr>
      </w:pPr>
      <w:r w:rsidRPr="00CE4515">
        <w:rPr>
          <w:rFonts w:ascii="Times New Roman" w:eastAsia="Times New Roman" w:hAnsi="Times New Roman" w:cs="Times New Roman"/>
          <w:i/>
          <w:sz w:val="24"/>
          <w:szCs w:val="24"/>
        </w:rPr>
        <w:t>Pastabos:</w:t>
      </w:r>
    </w:p>
    <w:p w14:paraId="7CBA225D" w14:textId="77777777" w:rsidR="007328B3" w:rsidRPr="00CE4515" w:rsidRDefault="007328B3" w:rsidP="007328B3">
      <w:pPr>
        <w:spacing w:after="0" w:line="23" w:lineRule="atLeast"/>
        <w:ind w:firstLine="567"/>
        <w:jc w:val="both"/>
        <w:rPr>
          <w:rFonts w:ascii="Times New Roman" w:eastAsia="Times New Roman" w:hAnsi="Times New Roman" w:cs="Times New Roman"/>
          <w:i/>
          <w:sz w:val="24"/>
          <w:szCs w:val="24"/>
        </w:rPr>
      </w:pPr>
      <w:r w:rsidRPr="00CE4515">
        <w:rPr>
          <w:rFonts w:ascii="Times New Roman" w:eastAsia="Times New Roman" w:hAnsi="Times New Roman" w:cs="Times New Roman"/>
          <w:i/>
          <w:sz w:val="24"/>
          <w:szCs w:val="24"/>
        </w:rPr>
        <w:t>1. Dalyvis, nurodantis konfidencialią informaciją, privalo vadovautis Viešųjų pirkimų įstatymo 20 straipsnio 2 dalimi.</w:t>
      </w:r>
    </w:p>
    <w:p w14:paraId="0BC53CE1" w14:textId="77777777" w:rsidR="007328B3" w:rsidRPr="006458BA" w:rsidRDefault="007328B3" w:rsidP="007328B3">
      <w:pPr>
        <w:spacing w:after="0" w:line="23" w:lineRule="atLeast"/>
        <w:ind w:firstLine="567"/>
        <w:jc w:val="both"/>
        <w:rPr>
          <w:rFonts w:ascii="Times New Roman" w:eastAsia="Times New Roman" w:hAnsi="Times New Roman" w:cs="Times New Roman"/>
          <w:i/>
          <w:sz w:val="24"/>
          <w:szCs w:val="24"/>
        </w:rPr>
      </w:pPr>
      <w:r w:rsidRPr="00CE4515">
        <w:rPr>
          <w:rFonts w:ascii="Times New Roman" w:eastAsia="Times New Roman" w:hAnsi="Times New Roman" w:cs="Times New Roman"/>
          <w:i/>
          <w:sz w:val="24"/>
          <w:szCs w:val="24"/>
        </w:rPr>
        <w:t xml:space="preserve">2. Jei dalyvis šios lentelės neužpildo ir (ar) failo (bylos) pavadinime nenurodo „konfidencialu“, </w:t>
      </w:r>
      <w:r w:rsidRPr="00CE4515">
        <w:rPr>
          <w:rFonts w:ascii="Times New Roman" w:hAnsi="Times New Roman" w:cs="Times New Roman"/>
          <w:sz w:val="24"/>
          <w:szCs w:val="24"/>
        </w:rPr>
        <w:t>Pirkimo vykdytoja</w:t>
      </w:r>
      <w:r w:rsidRPr="00CE4515">
        <w:rPr>
          <w:rFonts w:ascii="Times New Roman" w:eastAsia="Times New Roman" w:hAnsi="Times New Roman" w:cs="Times New Roman"/>
          <w:i/>
          <w:sz w:val="24"/>
          <w:szCs w:val="24"/>
        </w:rPr>
        <w:t xml:space="preserve"> laiko, kad jo pateiktame pasiūlyme nėra konfidencialios informacijos.</w:t>
      </w:r>
    </w:p>
    <w:p w14:paraId="28BD3737" w14:textId="77777777" w:rsidR="007328B3" w:rsidRPr="000C49F4" w:rsidRDefault="007328B3" w:rsidP="007328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bCs/>
          <w:sz w:val="20"/>
          <w:szCs w:val="24"/>
          <w:lang w:eastAsia="en-US"/>
        </w:rPr>
      </w:pPr>
    </w:p>
    <w:p w14:paraId="7DFC0AA6" w14:textId="77777777" w:rsidR="007328B3" w:rsidRPr="000C49F4" w:rsidRDefault="007328B3" w:rsidP="007328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sz w:val="24"/>
          <w:szCs w:val="24"/>
          <w:lang w:eastAsia="en-US"/>
        </w:rPr>
      </w:pPr>
      <w:r w:rsidRPr="000C49F4">
        <w:rPr>
          <w:rFonts w:ascii="Times New Roman" w:eastAsia="Arial Unicode MS" w:hAnsi="Times New Roman" w:cs="Times New Roman"/>
          <w:sz w:val="24"/>
          <w:szCs w:val="24"/>
          <w:lang w:eastAsia="en-US"/>
        </w:rPr>
        <w:t xml:space="preserve">3. </w:t>
      </w:r>
      <w:r w:rsidRPr="000C49F4">
        <w:rPr>
          <w:rFonts w:ascii="Times New Roman" w:eastAsia="Arial Unicode MS" w:hAnsi="Times New Roman" w:cs="Times New Roman"/>
          <w:b/>
          <w:sz w:val="24"/>
          <w:szCs w:val="24"/>
          <w:lang w:eastAsia="en-US"/>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573"/>
        <w:gridCol w:w="3160"/>
      </w:tblGrid>
      <w:tr w:rsidR="007328B3" w:rsidRPr="000C49F4" w14:paraId="75BCE0CF" w14:textId="77777777" w:rsidTr="00E2276D">
        <w:tc>
          <w:tcPr>
            <w:tcW w:w="948" w:type="dxa"/>
            <w:tcBorders>
              <w:top w:val="single" w:sz="4" w:space="0" w:color="auto"/>
              <w:left w:val="single" w:sz="4" w:space="0" w:color="auto"/>
              <w:bottom w:val="single" w:sz="4" w:space="0" w:color="auto"/>
              <w:right w:val="single" w:sz="4" w:space="0" w:color="auto"/>
            </w:tcBorders>
          </w:tcPr>
          <w:p w14:paraId="4931820F" w14:textId="77777777" w:rsidR="007328B3" w:rsidRPr="000C49F4" w:rsidRDefault="007328B3" w:rsidP="00E2276D">
            <w:pPr>
              <w:spacing w:after="0" w:line="240" w:lineRule="auto"/>
              <w:jc w:val="both"/>
              <w:rPr>
                <w:rFonts w:ascii="Times New Roman" w:eastAsia="Arial Unicode MS" w:hAnsi="Times New Roman" w:cs="Times New Roman"/>
                <w:sz w:val="22"/>
                <w:szCs w:val="24"/>
                <w:lang w:eastAsia="en-US"/>
              </w:rPr>
            </w:pPr>
            <w:r w:rsidRPr="000C49F4">
              <w:rPr>
                <w:rFonts w:ascii="Times New Roman" w:eastAsia="Arial Unicode MS" w:hAnsi="Times New Roman" w:cs="Times New Roman"/>
                <w:sz w:val="22"/>
                <w:szCs w:val="24"/>
                <w:lang w:eastAsia="en-US"/>
              </w:rPr>
              <w:t>Eil. Nr.</w:t>
            </w:r>
          </w:p>
        </w:tc>
        <w:tc>
          <w:tcPr>
            <w:tcW w:w="5573" w:type="dxa"/>
            <w:tcBorders>
              <w:top w:val="single" w:sz="4" w:space="0" w:color="auto"/>
              <w:left w:val="single" w:sz="4" w:space="0" w:color="auto"/>
              <w:bottom w:val="single" w:sz="4" w:space="0" w:color="auto"/>
              <w:right w:val="single" w:sz="4" w:space="0" w:color="auto"/>
            </w:tcBorders>
          </w:tcPr>
          <w:p w14:paraId="0B5747C1" w14:textId="77777777" w:rsidR="007328B3" w:rsidRPr="000C49F4" w:rsidRDefault="007328B3" w:rsidP="00E2276D">
            <w:pPr>
              <w:spacing w:after="0" w:line="240" w:lineRule="auto"/>
              <w:jc w:val="both"/>
              <w:rPr>
                <w:rFonts w:ascii="Times New Roman" w:eastAsia="Arial Unicode MS" w:hAnsi="Times New Roman" w:cs="Times New Roman"/>
                <w:sz w:val="22"/>
                <w:szCs w:val="24"/>
                <w:lang w:eastAsia="en-US"/>
              </w:rPr>
            </w:pPr>
            <w:r w:rsidRPr="000C49F4">
              <w:rPr>
                <w:rFonts w:ascii="Times New Roman" w:eastAsia="Arial Unicode MS" w:hAnsi="Times New Roman" w:cs="Times New Roman"/>
                <w:sz w:val="22"/>
                <w:szCs w:val="24"/>
                <w:lang w:eastAsia="en-US"/>
              </w:rPr>
              <w:t>Pateiktų dokumentų pavadinimas</w:t>
            </w:r>
          </w:p>
        </w:tc>
        <w:tc>
          <w:tcPr>
            <w:tcW w:w="3160" w:type="dxa"/>
            <w:tcBorders>
              <w:top w:val="single" w:sz="4" w:space="0" w:color="auto"/>
              <w:left w:val="single" w:sz="4" w:space="0" w:color="auto"/>
              <w:bottom w:val="single" w:sz="4" w:space="0" w:color="auto"/>
              <w:right w:val="single" w:sz="4" w:space="0" w:color="auto"/>
            </w:tcBorders>
          </w:tcPr>
          <w:p w14:paraId="2E686379" w14:textId="77777777" w:rsidR="007328B3" w:rsidRPr="000C49F4" w:rsidRDefault="007328B3" w:rsidP="00E2276D">
            <w:pPr>
              <w:spacing w:after="0" w:line="240" w:lineRule="auto"/>
              <w:rPr>
                <w:rFonts w:ascii="Times New Roman" w:eastAsia="Arial Unicode MS" w:hAnsi="Times New Roman" w:cs="Times New Roman"/>
                <w:sz w:val="22"/>
                <w:szCs w:val="24"/>
                <w:lang w:eastAsia="en-US"/>
              </w:rPr>
            </w:pPr>
            <w:r w:rsidRPr="000C49F4">
              <w:rPr>
                <w:rFonts w:ascii="Times New Roman" w:eastAsia="Arial Unicode MS" w:hAnsi="Times New Roman" w:cs="Times New Roman"/>
                <w:sz w:val="22"/>
                <w:szCs w:val="24"/>
                <w:lang w:eastAsia="en-US"/>
              </w:rPr>
              <w:t>Dokumento puslapių skaičius</w:t>
            </w:r>
          </w:p>
        </w:tc>
      </w:tr>
      <w:tr w:rsidR="007328B3" w:rsidRPr="000C49F4" w14:paraId="4A898677" w14:textId="77777777" w:rsidTr="00E2276D">
        <w:tc>
          <w:tcPr>
            <w:tcW w:w="948" w:type="dxa"/>
            <w:tcBorders>
              <w:top w:val="single" w:sz="4" w:space="0" w:color="auto"/>
              <w:left w:val="single" w:sz="4" w:space="0" w:color="auto"/>
              <w:bottom w:val="single" w:sz="4" w:space="0" w:color="auto"/>
              <w:right w:val="single" w:sz="4" w:space="0" w:color="auto"/>
            </w:tcBorders>
          </w:tcPr>
          <w:p w14:paraId="6A096CD1" w14:textId="77777777" w:rsidR="007328B3" w:rsidRPr="000C49F4" w:rsidRDefault="007328B3" w:rsidP="00E2276D">
            <w:pPr>
              <w:spacing w:after="0" w:line="240" w:lineRule="auto"/>
              <w:jc w:val="both"/>
              <w:rPr>
                <w:rFonts w:ascii="Times New Roman" w:eastAsia="Arial Unicode MS" w:hAnsi="Times New Roman" w:cs="Times New Roman"/>
                <w:sz w:val="22"/>
                <w:szCs w:val="24"/>
                <w:lang w:eastAsia="en-US"/>
              </w:rPr>
            </w:pPr>
          </w:p>
        </w:tc>
        <w:tc>
          <w:tcPr>
            <w:tcW w:w="5573" w:type="dxa"/>
            <w:tcBorders>
              <w:top w:val="single" w:sz="4" w:space="0" w:color="auto"/>
              <w:left w:val="single" w:sz="4" w:space="0" w:color="auto"/>
              <w:bottom w:val="single" w:sz="4" w:space="0" w:color="auto"/>
              <w:right w:val="single" w:sz="4" w:space="0" w:color="auto"/>
            </w:tcBorders>
          </w:tcPr>
          <w:p w14:paraId="06A08571" w14:textId="77777777" w:rsidR="007328B3" w:rsidRPr="000C49F4" w:rsidRDefault="007328B3" w:rsidP="00E2276D">
            <w:pPr>
              <w:spacing w:after="0" w:line="240" w:lineRule="auto"/>
              <w:jc w:val="both"/>
              <w:rPr>
                <w:rFonts w:ascii="Times New Roman" w:eastAsia="Arial Unicode MS" w:hAnsi="Times New Roman" w:cs="Times New Roman"/>
                <w:sz w:val="22"/>
                <w:szCs w:val="24"/>
                <w:lang w:eastAsia="en-US"/>
              </w:rPr>
            </w:pPr>
          </w:p>
        </w:tc>
        <w:tc>
          <w:tcPr>
            <w:tcW w:w="3160" w:type="dxa"/>
            <w:tcBorders>
              <w:top w:val="single" w:sz="4" w:space="0" w:color="auto"/>
              <w:left w:val="single" w:sz="4" w:space="0" w:color="auto"/>
              <w:bottom w:val="single" w:sz="4" w:space="0" w:color="auto"/>
              <w:right w:val="single" w:sz="4" w:space="0" w:color="auto"/>
            </w:tcBorders>
          </w:tcPr>
          <w:p w14:paraId="572BE8A9" w14:textId="77777777" w:rsidR="007328B3" w:rsidRPr="000C49F4" w:rsidRDefault="007328B3" w:rsidP="00E2276D">
            <w:pPr>
              <w:spacing w:after="0" w:line="240" w:lineRule="auto"/>
              <w:jc w:val="both"/>
              <w:rPr>
                <w:rFonts w:ascii="Times New Roman" w:eastAsia="Arial Unicode MS" w:hAnsi="Times New Roman" w:cs="Times New Roman"/>
                <w:sz w:val="22"/>
                <w:szCs w:val="24"/>
                <w:lang w:eastAsia="en-US"/>
              </w:rPr>
            </w:pPr>
          </w:p>
        </w:tc>
      </w:tr>
      <w:tr w:rsidR="007328B3" w:rsidRPr="000C49F4" w14:paraId="22B9A78E" w14:textId="77777777" w:rsidTr="00E2276D">
        <w:tc>
          <w:tcPr>
            <w:tcW w:w="948" w:type="dxa"/>
            <w:tcBorders>
              <w:top w:val="single" w:sz="4" w:space="0" w:color="auto"/>
              <w:left w:val="single" w:sz="4" w:space="0" w:color="auto"/>
              <w:bottom w:val="single" w:sz="4" w:space="0" w:color="auto"/>
              <w:right w:val="single" w:sz="4" w:space="0" w:color="auto"/>
            </w:tcBorders>
          </w:tcPr>
          <w:p w14:paraId="18F872BA" w14:textId="77777777" w:rsidR="007328B3" w:rsidRPr="000C49F4" w:rsidRDefault="007328B3" w:rsidP="00E2276D">
            <w:pPr>
              <w:spacing w:after="0" w:line="240" w:lineRule="auto"/>
              <w:jc w:val="both"/>
              <w:rPr>
                <w:rFonts w:ascii="Times New Roman" w:eastAsia="Arial Unicode MS" w:hAnsi="Times New Roman" w:cs="Times New Roman"/>
                <w:sz w:val="22"/>
                <w:szCs w:val="24"/>
                <w:lang w:eastAsia="en-US"/>
              </w:rPr>
            </w:pPr>
          </w:p>
        </w:tc>
        <w:tc>
          <w:tcPr>
            <w:tcW w:w="5573" w:type="dxa"/>
            <w:tcBorders>
              <w:top w:val="single" w:sz="4" w:space="0" w:color="auto"/>
              <w:left w:val="single" w:sz="4" w:space="0" w:color="auto"/>
              <w:bottom w:val="single" w:sz="4" w:space="0" w:color="auto"/>
              <w:right w:val="single" w:sz="4" w:space="0" w:color="auto"/>
            </w:tcBorders>
          </w:tcPr>
          <w:p w14:paraId="0E5607D7" w14:textId="77777777" w:rsidR="007328B3" w:rsidRPr="000C49F4" w:rsidRDefault="007328B3" w:rsidP="00E2276D">
            <w:pPr>
              <w:tabs>
                <w:tab w:val="left" w:pos="1296"/>
                <w:tab w:val="center" w:pos="4513"/>
                <w:tab w:val="right" w:pos="9026"/>
              </w:tabs>
              <w:spacing w:after="0"/>
              <w:rPr>
                <w:rFonts w:ascii="Times New Roman" w:eastAsia="Arial Unicode MS" w:hAnsi="Times New Roman" w:cs="Times New Roman"/>
                <w:sz w:val="22"/>
                <w:szCs w:val="22"/>
                <w:lang w:eastAsia="en-US"/>
              </w:rPr>
            </w:pPr>
          </w:p>
        </w:tc>
        <w:tc>
          <w:tcPr>
            <w:tcW w:w="3160" w:type="dxa"/>
            <w:tcBorders>
              <w:top w:val="single" w:sz="4" w:space="0" w:color="auto"/>
              <w:left w:val="single" w:sz="4" w:space="0" w:color="auto"/>
              <w:bottom w:val="single" w:sz="4" w:space="0" w:color="auto"/>
              <w:right w:val="single" w:sz="4" w:space="0" w:color="auto"/>
            </w:tcBorders>
          </w:tcPr>
          <w:p w14:paraId="15777469" w14:textId="77777777" w:rsidR="007328B3" w:rsidRPr="000C49F4" w:rsidRDefault="007328B3" w:rsidP="00E2276D">
            <w:pPr>
              <w:spacing w:after="0" w:line="240" w:lineRule="auto"/>
              <w:jc w:val="both"/>
              <w:rPr>
                <w:rFonts w:ascii="Times New Roman" w:eastAsia="Arial Unicode MS" w:hAnsi="Times New Roman" w:cs="Times New Roman"/>
                <w:sz w:val="22"/>
                <w:szCs w:val="24"/>
                <w:lang w:eastAsia="en-US"/>
              </w:rPr>
            </w:pPr>
          </w:p>
        </w:tc>
      </w:tr>
    </w:tbl>
    <w:p w14:paraId="475DAA08" w14:textId="77777777" w:rsidR="007328B3" w:rsidRPr="000C49F4" w:rsidRDefault="007328B3" w:rsidP="007328B3">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bl>
      <w:tblPr>
        <w:tblW w:w="9828" w:type="dxa"/>
        <w:tblLayout w:type="fixed"/>
        <w:tblLook w:val="01E0" w:firstRow="1" w:lastRow="1" w:firstColumn="1" w:lastColumn="1" w:noHBand="0" w:noVBand="0"/>
      </w:tblPr>
      <w:tblGrid>
        <w:gridCol w:w="9828"/>
      </w:tblGrid>
      <w:tr w:rsidR="007328B3" w:rsidRPr="000C49F4" w14:paraId="3AEBA80F" w14:textId="77777777" w:rsidTr="00E2276D">
        <w:trPr>
          <w:trHeight w:val="324"/>
        </w:trPr>
        <w:tc>
          <w:tcPr>
            <w:tcW w:w="9828" w:type="dxa"/>
          </w:tcPr>
          <w:p w14:paraId="6F50DEA1" w14:textId="77777777" w:rsidR="007328B3" w:rsidRPr="000C49F4" w:rsidRDefault="007328B3" w:rsidP="00E2276D">
            <w:pPr>
              <w:widowControl w:val="0"/>
              <w:spacing w:after="0" w:line="240" w:lineRule="auto"/>
              <w:ind w:right="-108"/>
              <w:jc w:val="both"/>
              <w:rPr>
                <w:rFonts w:ascii="Times New Roman" w:eastAsia="Arial Unicode MS" w:hAnsi="Times New Roman" w:cs="Times New Roman"/>
                <w:b/>
                <w:sz w:val="24"/>
                <w:szCs w:val="24"/>
                <w:lang w:eastAsia="en-US"/>
              </w:rPr>
            </w:pPr>
          </w:p>
          <w:p w14:paraId="0C79ABA5" w14:textId="77777777" w:rsidR="007328B3" w:rsidRPr="000C49F4" w:rsidRDefault="007328B3" w:rsidP="00E2276D">
            <w:pPr>
              <w:widowControl w:val="0"/>
              <w:spacing w:after="0" w:line="240" w:lineRule="auto"/>
              <w:ind w:right="-108"/>
              <w:jc w:val="both"/>
              <w:rPr>
                <w:rFonts w:ascii="Times New Roman" w:eastAsia="Arial Unicode MS" w:hAnsi="Times New Roman" w:cs="Times New Roman"/>
                <w:b/>
                <w:sz w:val="24"/>
                <w:szCs w:val="24"/>
                <w:lang w:eastAsia="en-US"/>
              </w:rPr>
            </w:pPr>
            <w:r w:rsidRPr="000C49F4">
              <w:rPr>
                <w:rFonts w:ascii="Times New Roman" w:eastAsia="Arial Unicode MS" w:hAnsi="Times New Roman" w:cs="Times New Roman"/>
                <w:b/>
                <w:sz w:val="24"/>
                <w:szCs w:val="24"/>
                <w:lang w:eastAsia="en-US"/>
              </w:rPr>
              <w:t>Pasiūlymas galioja iki termino, nustatyto pirkimo dokumentuose.</w:t>
            </w:r>
          </w:p>
          <w:p w14:paraId="32BA94CF" w14:textId="77777777" w:rsidR="007328B3" w:rsidRPr="000C49F4" w:rsidRDefault="007328B3" w:rsidP="00E2276D">
            <w:pPr>
              <w:widowControl w:val="0"/>
              <w:spacing w:after="0" w:line="240" w:lineRule="auto"/>
              <w:ind w:right="-108"/>
              <w:jc w:val="both"/>
              <w:rPr>
                <w:rFonts w:ascii="Times New Roman" w:eastAsia="Times New Roman" w:hAnsi="Times New Roman" w:cs="Times New Roman"/>
                <w:sz w:val="24"/>
                <w:szCs w:val="24"/>
                <w:lang w:eastAsia="en-US"/>
              </w:rPr>
            </w:pPr>
          </w:p>
        </w:tc>
      </w:tr>
    </w:tbl>
    <w:p w14:paraId="7D9B1FA3" w14:textId="77777777" w:rsidR="007328B3" w:rsidRPr="000C49F4" w:rsidRDefault="007328B3" w:rsidP="007328B3">
      <w:pPr>
        <w:widowControl w:val="0"/>
        <w:spacing w:after="0" w:line="240" w:lineRule="auto"/>
        <w:ind w:firstLine="720"/>
        <w:jc w:val="both"/>
        <w:rPr>
          <w:rFonts w:ascii="Times New Roman" w:eastAsia="Times New Roman" w:hAnsi="Times New Roman" w:cs="Times New Roman"/>
          <w:sz w:val="24"/>
          <w:szCs w:val="24"/>
          <w:lang w:eastAsia="en-US"/>
        </w:rPr>
      </w:pPr>
    </w:p>
    <w:p w14:paraId="4319A866" w14:textId="77777777" w:rsidR="007328B3" w:rsidRPr="000C49F4" w:rsidRDefault="007328B3" w:rsidP="007328B3">
      <w:pPr>
        <w:widowControl w:val="0"/>
        <w:spacing w:after="0" w:line="240" w:lineRule="auto"/>
        <w:ind w:firstLine="720"/>
        <w:jc w:val="both"/>
        <w:rPr>
          <w:rFonts w:ascii="Times New Roman" w:eastAsia="Times New Roman" w:hAnsi="Times New Roman" w:cs="Times New Roman"/>
          <w:sz w:val="24"/>
          <w:szCs w:val="24"/>
          <w:lang w:eastAsia="en-US"/>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gridCol w:w="604"/>
        <w:gridCol w:w="1980"/>
        <w:gridCol w:w="701"/>
        <w:gridCol w:w="1949"/>
        <w:gridCol w:w="890"/>
      </w:tblGrid>
      <w:tr w:rsidR="007328B3" w:rsidRPr="000C49F4" w14:paraId="416F6469" w14:textId="77777777" w:rsidTr="00E2276D">
        <w:trPr>
          <w:trHeight w:val="285"/>
        </w:trPr>
        <w:tc>
          <w:tcPr>
            <w:tcW w:w="3557" w:type="dxa"/>
            <w:tcBorders>
              <w:top w:val="nil"/>
              <w:left w:val="nil"/>
              <w:bottom w:val="single" w:sz="4" w:space="0" w:color="auto"/>
              <w:right w:val="nil"/>
            </w:tcBorders>
          </w:tcPr>
          <w:p w14:paraId="4A5E3861" w14:textId="77777777" w:rsidR="007328B3" w:rsidRPr="000C49F4" w:rsidRDefault="007328B3" w:rsidP="00E2276D">
            <w:pPr>
              <w:spacing w:after="0" w:line="240" w:lineRule="auto"/>
              <w:jc w:val="both"/>
              <w:rPr>
                <w:rFonts w:ascii="Times New Roman" w:eastAsia="Arial Unicode MS" w:hAnsi="Times New Roman" w:cs="Times New Roman"/>
                <w:sz w:val="22"/>
                <w:szCs w:val="24"/>
                <w:lang w:eastAsia="en-US"/>
              </w:rPr>
            </w:pPr>
          </w:p>
        </w:tc>
        <w:tc>
          <w:tcPr>
            <w:tcW w:w="604" w:type="dxa"/>
            <w:tcBorders>
              <w:top w:val="nil"/>
              <w:left w:val="nil"/>
              <w:bottom w:val="nil"/>
              <w:right w:val="nil"/>
            </w:tcBorders>
          </w:tcPr>
          <w:p w14:paraId="1BA5CD96" w14:textId="77777777" w:rsidR="007328B3" w:rsidRPr="000C49F4" w:rsidRDefault="007328B3" w:rsidP="00E2276D">
            <w:pPr>
              <w:spacing w:after="0" w:line="240" w:lineRule="auto"/>
              <w:jc w:val="both"/>
              <w:rPr>
                <w:rFonts w:ascii="Times New Roman" w:eastAsia="Arial Unicode MS" w:hAnsi="Times New Roman" w:cs="Times New Roman"/>
                <w:sz w:val="22"/>
                <w:szCs w:val="24"/>
                <w:lang w:eastAsia="en-US"/>
              </w:rPr>
            </w:pPr>
          </w:p>
        </w:tc>
        <w:tc>
          <w:tcPr>
            <w:tcW w:w="1980" w:type="dxa"/>
            <w:tcBorders>
              <w:top w:val="nil"/>
              <w:left w:val="nil"/>
              <w:bottom w:val="single" w:sz="4" w:space="0" w:color="auto"/>
              <w:right w:val="nil"/>
            </w:tcBorders>
          </w:tcPr>
          <w:p w14:paraId="42CCBFFE" w14:textId="77777777" w:rsidR="007328B3" w:rsidRPr="000C49F4" w:rsidRDefault="007328B3" w:rsidP="00E2276D">
            <w:pPr>
              <w:spacing w:after="0" w:line="240" w:lineRule="auto"/>
              <w:jc w:val="both"/>
              <w:rPr>
                <w:rFonts w:ascii="Times New Roman" w:eastAsia="Arial Unicode MS" w:hAnsi="Times New Roman" w:cs="Times New Roman"/>
                <w:sz w:val="22"/>
                <w:szCs w:val="24"/>
                <w:lang w:eastAsia="en-US"/>
              </w:rPr>
            </w:pPr>
          </w:p>
        </w:tc>
        <w:tc>
          <w:tcPr>
            <w:tcW w:w="701" w:type="dxa"/>
            <w:tcBorders>
              <w:top w:val="nil"/>
              <w:left w:val="nil"/>
              <w:bottom w:val="nil"/>
              <w:right w:val="nil"/>
            </w:tcBorders>
          </w:tcPr>
          <w:p w14:paraId="43EE5E92" w14:textId="77777777" w:rsidR="007328B3" w:rsidRPr="000C49F4" w:rsidRDefault="007328B3" w:rsidP="00E2276D">
            <w:pPr>
              <w:spacing w:after="0" w:line="240" w:lineRule="auto"/>
              <w:jc w:val="both"/>
              <w:rPr>
                <w:rFonts w:ascii="Times New Roman" w:eastAsia="Arial Unicode MS" w:hAnsi="Times New Roman" w:cs="Times New Roman"/>
                <w:sz w:val="22"/>
                <w:szCs w:val="24"/>
                <w:lang w:eastAsia="en-US"/>
              </w:rPr>
            </w:pPr>
          </w:p>
        </w:tc>
        <w:tc>
          <w:tcPr>
            <w:tcW w:w="1949" w:type="dxa"/>
            <w:tcBorders>
              <w:top w:val="nil"/>
              <w:left w:val="nil"/>
              <w:bottom w:val="single" w:sz="4" w:space="0" w:color="auto"/>
              <w:right w:val="nil"/>
            </w:tcBorders>
          </w:tcPr>
          <w:p w14:paraId="2AAEE513" w14:textId="77777777" w:rsidR="007328B3" w:rsidRPr="000C49F4" w:rsidRDefault="007328B3" w:rsidP="00E2276D">
            <w:pPr>
              <w:spacing w:after="0" w:line="240" w:lineRule="auto"/>
              <w:jc w:val="both"/>
              <w:rPr>
                <w:rFonts w:ascii="Times New Roman" w:eastAsia="Arial Unicode MS" w:hAnsi="Times New Roman" w:cs="Times New Roman"/>
                <w:sz w:val="22"/>
                <w:szCs w:val="24"/>
                <w:lang w:eastAsia="en-US"/>
              </w:rPr>
            </w:pPr>
          </w:p>
        </w:tc>
        <w:tc>
          <w:tcPr>
            <w:tcW w:w="890" w:type="dxa"/>
            <w:tcBorders>
              <w:top w:val="nil"/>
              <w:left w:val="nil"/>
              <w:bottom w:val="nil"/>
              <w:right w:val="nil"/>
            </w:tcBorders>
          </w:tcPr>
          <w:p w14:paraId="1296E22C" w14:textId="77777777" w:rsidR="007328B3" w:rsidRPr="000C49F4" w:rsidRDefault="007328B3" w:rsidP="00E2276D">
            <w:pPr>
              <w:spacing w:after="0" w:line="240" w:lineRule="auto"/>
              <w:jc w:val="both"/>
              <w:rPr>
                <w:rFonts w:ascii="Times New Roman" w:eastAsia="Arial Unicode MS" w:hAnsi="Times New Roman" w:cs="Times New Roman"/>
                <w:sz w:val="22"/>
                <w:szCs w:val="24"/>
                <w:lang w:eastAsia="en-US"/>
              </w:rPr>
            </w:pPr>
          </w:p>
        </w:tc>
      </w:tr>
      <w:tr w:rsidR="007328B3" w:rsidRPr="000C49F4" w14:paraId="2525D550" w14:textId="77777777" w:rsidTr="00E2276D">
        <w:trPr>
          <w:trHeight w:val="186"/>
        </w:trPr>
        <w:tc>
          <w:tcPr>
            <w:tcW w:w="3557" w:type="dxa"/>
            <w:tcBorders>
              <w:top w:val="single" w:sz="4" w:space="0" w:color="auto"/>
              <w:left w:val="nil"/>
              <w:bottom w:val="nil"/>
              <w:right w:val="nil"/>
            </w:tcBorders>
          </w:tcPr>
          <w:p w14:paraId="696BF359" w14:textId="77777777" w:rsidR="007328B3" w:rsidRPr="000C49F4" w:rsidRDefault="007328B3" w:rsidP="00E2276D">
            <w:pPr>
              <w:suppressAutoHyphens/>
              <w:snapToGrid w:val="0"/>
              <w:spacing w:after="0" w:line="240" w:lineRule="auto"/>
              <w:rPr>
                <w:rFonts w:ascii="Times New Roman" w:eastAsia="Arial" w:hAnsi="Times New Roman" w:cs="Times New Roman"/>
                <w:kern w:val="1"/>
                <w:position w:val="6"/>
                <w:sz w:val="20"/>
                <w:szCs w:val="20"/>
                <w:lang w:eastAsia="ar-SA"/>
              </w:rPr>
            </w:pPr>
            <w:r w:rsidRPr="000C49F4">
              <w:rPr>
                <w:rFonts w:ascii="Times New Roman" w:eastAsia="Arial" w:hAnsi="Times New Roman" w:cs="Times New Roman"/>
                <w:kern w:val="1"/>
                <w:position w:val="6"/>
                <w:sz w:val="20"/>
                <w:szCs w:val="20"/>
                <w:lang w:eastAsia="ar-SA"/>
              </w:rPr>
              <w:t>(Tiekėjo arba jo įgalioto asmens pareigų pavadinimas)</w:t>
            </w:r>
          </w:p>
        </w:tc>
        <w:tc>
          <w:tcPr>
            <w:tcW w:w="604" w:type="dxa"/>
            <w:tcBorders>
              <w:top w:val="nil"/>
              <w:left w:val="nil"/>
              <w:bottom w:val="nil"/>
              <w:right w:val="nil"/>
            </w:tcBorders>
          </w:tcPr>
          <w:p w14:paraId="6D638A0D" w14:textId="77777777" w:rsidR="007328B3" w:rsidRPr="000C49F4" w:rsidRDefault="007328B3" w:rsidP="00E2276D">
            <w:pPr>
              <w:spacing w:after="0" w:line="240" w:lineRule="auto"/>
              <w:jc w:val="center"/>
              <w:rPr>
                <w:rFonts w:ascii="Times New Roman" w:eastAsia="Arial Unicode MS" w:hAnsi="Times New Roman" w:cs="Times New Roman"/>
                <w:sz w:val="24"/>
                <w:szCs w:val="24"/>
                <w:lang w:eastAsia="en-US"/>
              </w:rPr>
            </w:pPr>
          </w:p>
        </w:tc>
        <w:tc>
          <w:tcPr>
            <w:tcW w:w="1980" w:type="dxa"/>
            <w:tcBorders>
              <w:top w:val="single" w:sz="4" w:space="0" w:color="auto"/>
              <w:left w:val="nil"/>
              <w:bottom w:val="nil"/>
              <w:right w:val="nil"/>
            </w:tcBorders>
          </w:tcPr>
          <w:p w14:paraId="1EB40412" w14:textId="77777777" w:rsidR="007328B3" w:rsidRPr="000C49F4" w:rsidRDefault="007328B3" w:rsidP="00E2276D">
            <w:pPr>
              <w:spacing w:after="0" w:line="240" w:lineRule="auto"/>
              <w:jc w:val="center"/>
              <w:rPr>
                <w:rFonts w:ascii="Times New Roman" w:eastAsia="Arial Unicode MS" w:hAnsi="Times New Roman" w:cs="Times New Roman"/>
                <w:sz w:val="20"/>
                <w:szCs w:val="24"/>
                <w:lang w:eastAsia="en-US"/>
              </w:rPr>
            </w:pPr>
            <w:r w:rsidRPr="000C49F4">
              <w:rPr>
                <w:rFonts w:ascii="Times New Roman" w:eastAsia="Arial Unicode MS" w:hAnsi="Times New Roman" w:cs="Times New Roman"/>
                <w:position w:val="6"/>
                <w:sz w:val="20"/>
                <w:szCs w:val="24"/>
                <w:lang w:eastAsia="en-US"/>
              </w:rPr>
              <w:t>(Parašas)</w:t>
            </w:r>
          </w:p>
        </w:tc>
        <w:tc>
          <w:tcPr>
            <w:tcW w:w="701" w:type="dxa"/>
            <w:tcBorders>
              <w:top w:val="nil"/>
              <w:left w:val="nil"/>
              <w:bottom w:val="nil"/>
              <w:right w:val="nil"/>
            </w:tcBorders>
          </w:tcPr>
          <w:p w14:paraId="7B0CD704" w14:textId="77777777" w:rsidR="007328B3" w:rsidRPr="000C49F4" w:rsidRDefault="007328B3" w:rsidP="00E2276D">
            <w:pPr>
              <w:spacing w:after="0" w:line="240" w:lineRule="auto"/>
              <w:jc w:val="center"/>
              <w:rPr>
                <w:rFonts w:ascii="Times New Roman" w:eastAsia="Arial Unicode MS" w:hAnsi="Times New Roman" w:cs="Times New Roman"/>
                <w:sz w:val="24"/>
                <w:szCs w:val="24"/>
                <w:lang w:eastAsia="en-US"/>
              </w:rPr>
            </w:pPr>
          </w:p>
        </w:tc>
        <w:tc>
          <w:tcPr>
            <w:tcW w:w="1949" w:type="dxa"/>
            <w:tcBorders>
              <w:top w:val="single" w:sz="4" w:space="0" w:color="auto"/>
              <w:left w:val="nil"/>
              <w:bottom w:val="nil"/>
              <w:right w:val="nil"/>
            </w:tcBorders>
          </w:tcPr>
          <w:p w14:paraId="36A1A24D" w14:textId="77777777" w:rsidR="007328B3" w:rsidRPr="000C49F4" w:rsidRDefault="007328B3" w:rsidP="00E2276D">
            <w:pPr>
              <w:spacing w:after="0" w:line="240" w:lineRule="auto"/>
              <w:jc w:val="center"/>
              <w:rPr>
                <w:rFonts w:ascii="Times New Roman" w:eastAsia="Arial Unicode MS" w:hAnsi="Times New Roman" w:cs="Times New Roman"/>
                <w:sz w:val="20"/>
                <w:szCs w:val="24"/>
                <w:lang w:eastAsia="en-US"/>
              </w:rPr>
            </w:pPr>
            <w:r w:rsidRPr="000C49F4">
              <w:rPr>
                <w:rFonts w:ascii="Times New Roman" w:eastAsia="Arial Unicode MS" w:hAnsi="Times New Roman" w:cs="Times New Roman"/>
                <w:position w:val="6"/>
                <w:sz w:val="20"/>
                <w:szCs w:val="24"/>
                <w:lang w:eastAsia="en-US"/>
              </w:rPr>
              <w:t>(Vardas ir pavardė)</w:t>
            </w:r>
          </w:p>
        </w:tc>
        <w:tc>
          <w:tcPr>
            <w:tcW w:w="890" w:type="dxa"/>
            <w:tcBorders>
              <w:top w:val="nil"/>
              <w:left w:val="nil"/>
              <w:bottom w:val="nil"/>
              <w:right w:val="nil"/>
            </w:tcBorders>
          </w:tcPr>
          <w:p w14:paraId="71DC2289" w14:textId="77777777" w:rsidR="007328B3" w:rsidRPr="000C49F4" w:rsidRDefault="007328B3" w:rsidP="00E2276D">
            <w:pPr>
              <w:spacing w:after="0" w:line="240" w:lineRule="auto"/>
              <w:jc w:val="center"/>
              <w:rPr>
                <w:rFonts w:ascii="Times New Roman" w:eastAsia="Arial Unicode MS" w:hAnsi="Times New Roman" w:cs="Times New Roman"/>
                <w:sz w:val="22"/>
                <w:szCs w:val="24"/>
                <w:lang w:eastAsia="en-US"/>
              </w:rPr>
            </w:pPr>
          </w:p>
        </w:tc>
      </w:tr>
    </w:tbl>
    <w:p w14:paraId="6D7798C1" w14:textId="77777777" w:rsidR="007328B3" w:rsidRDefault="007328B3">
      <w:pPr>
        <w:rPr>
          <w:rFonts w:cstheme="minorHAnsi"/>
          <w:color w:val="7030A0"/>
        </w:rPr>
      </w:pPr>
    </w:p>
    <w:p w14:paraId="544CFFE9" w14:textId="2EEA4C23" w:rsidR="007328B3" w:rsidRDefault="007328B3" w:rsidP="007328B3">
      <w:pPr>
        <w:jc w:val="center"/>
        <w:rPr>
          <w:rFonts w:cstheme="minorHAnsi"/>
          <w:color w:val="7030A0"/>
        </w:rPr>
      </w:pPr>
      <w:r>
        <w:rPr>
          <w:rFonts w:cstheme="minorHAnsi"/>
          <w:color w:val="7030A0"/>
        </w:rPr>
        <w:br w:type="page"/>
      </w:r>
    </w:p>
    <w:p w14:paraId="3D8CCDF3" w14:textId="46E35DFA" w:rsidR="008D704D" w:rsidRPr="0069130D" w:rsidRDefault="0069130D" w:rsidP="008D704D">
      <w:pPr>
        <w:pStyle w:val="Antrat2"/>
        <w:ind w:left="5103"/>
        <w:rPr>
          <w:rFonts w:ascii="Times New Roman" w:eastAsia="Calibri" w:hAnsi="Times New Roman" w:cs="Times New Roman"/>
          <w:color w:val="auto"/>
          <w:sz w:val="24"/>
          <w:szCs w:val="24"/>
        </w:rPr>
      </w:pPr>
      <w:bookmarkStart w:id="119" w:name="_Ref39484039"/>
      <w:bookmarkStart w:id="120" w:name="_Ref40278562"/>
      <w:bookmarkStart w:id="121" w:name="_Toc227154757"/>
      <w:r w:rsidRPr="0069130D">
        <w:rPr>
          <w:rFonts w:ascii="Times New Roman" w:eastAsia="Calibri" w:hAnsi="Times New Roman" w:cs="Times New Roman"/>
          <w:color w:val="auto"/>
          <w:sz w:val="24"/>
          <w:szCs w:val="24"/>
        </w:rPr>
        <w:lastRenderedPageBreak/>
        <w:t>Specialiųjų pirkimo sąlygų 7 priedas „Pasiūlymų vertinimo kriterijai ir sąlygos</w:t>
      </w:r>
      <w:r w:rsidR="008D704D" w:rsidRPr="0069130D">
        <w:rPr>
          <w:rFonts w:ascii="Times New Roman" w:eastAsia="Calibri" w:hAnsi="Times New Roman" w:cs="Times New Roman"/>
          <w:color w:val="auto"/>
          <w:sz w:val="24"/>
          <w:szCs w:val="24"/>
        </w:rPr>
        <w:t>“</w:t>
      </w:r>
      <w:bookmarkEnd w:id="119"/>
      <w:bookmarkEnd w:id="120"/>
      <w:bookmarkEnd w:id="121"/>
    </w:p>
    <w:p w14:paraId="6A0BFF9D" w14:textId="77777777" w:rsidR="00FE3D7C" w:rsidRPr="00F0499F" w:rsidRDefault="00FE3D7C" w:rsidP="00FE3D7C">
      <w:pPr>
        <w:jc w:val="center"/>
        <w:rPr>
          <w:b/>
          <w:szCs w:val="24"/>
        </w:rPr>
      </w:pPr>
    </w:p>
    <w:p w14:paraId="5D3ED609" w14:textId="627F213F" w:rsidR="00203725" w:rsidRPr="003E3E9E" w:rsidRDefault="00FE3D7C" w:rsidP="002058A4">
      <w:pPr>
        <w:pStyle w:val="Paantrat"/>
        <w:jc w:val="center"/>
        <w:rPr>
          <w:rFonts w:ascii="Times New Roman" w:hAnsi="Times New Roman" w:cs="Times New Roman"/>
          <w:bCs/>
          <w:smallCaps/>
          <w:sz w:val="22"/>
          <w:szCs w:val="22"/>
        </w:rPr>
      </w:pPr>
      <w:r w:rsidRPr="003E3E9E">
        <w:rPr>
          <w:rFonts w:ascii="Times New Roman" w:hAnsi="Times New Roman" w:cs="Times New Roman"/>
        </w:rPr>
        <w:t>PASIŪLYMŲ VERTINIMO KRITERIJAI</w:t>
      </w:r>
      <w:r w:rsidR="00031A62" w:rsidRPr="003E3E9E">
        <w:rPr>
          <w:rFonts w:ascii="Times New Roman" w:hAnsi="Times New Roman" w:cs="Times New Roman"/>
        </w:rPr>
        <w:t xml:space="preserve"> ir Sąlygos</w:t>
      </w:r>
    </w:p>
    <w:p w14:paraId="0C311195" w14:textId="77777777" w:rsidR="003E3E9E" w:rsidRPr="003E3E9E" w:rsidRDefault="003E3E9E" w:rsidP="003E3E9E">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b/>
          <w:bCs/>
          <w:sz w:val="24"/>
          <w:szCs w:val="24"/>
          <w:bdr w:val="nil"/>
          <w:lang w:eastAsia="en-GB"/>
        </w:rPr>
      </w:pPr>
      <w:r w:rsidRPr="003E3E9E">
        <w:rPr>
          <w:rFonts w:ascii="Times New Roman" w:eastAsia="Arial Unicode MS" w:hAnsi="Times New Roman" w:cs="Times New Roman"/>
          <w:sz w:val="24"/>
          <w:szCs w:val="24"/>
          <w:lang w:eastAsia="en-US"/>
        </w:rPr>
        <w:t xml:space="preserve">Pirkimo vykdytojas ekonomiškai naudingiausią pasiūlymą išrenka pagal kainos ir kokybės </w:t>
      </w:r>
      <w:r w:rsidRPr="003E3E9E">
        <w:rPr>
          <w:rFonts w:ascii="Times New Roman" w:eastAsia="Arial Unicode MS" w:hAnsi="Times New Roman" w:cs="Times New Roman"/>
          <w:sz w:val="24"/>
          <w:szCs w:val="24"/>
          <w:bdr w:val="nil"/>
          <w:lang w:eastAsia="en-GB"/>
        </w:rPr>
        <w:t xml:space="preserve">kriterijų, taikant žemiau nurodytą vertinimo tvarką. </w:t>
      </w:r>
    </w:p>
    <w:p w14:paraId="517C4397" w14:textId="77777777" w:rsidR="003E3E9E" w:rsidRPr="003E3E9E" w:rsidRDefault="003E3E9E" w:rsidP="003E3E9E">
      <w:pPr>
        <w:spacing w:after="0" w:line="240" w:lineRule="auto"/>
        <w:ind w:firstLine="720"/>
        <w:jc w:val="both"/>
        <w:rPr>
          <w:rFonts w:ascii="Times New Roman" w:eastAsia="Arial Unicode MS" w:hAnsi="Times New Roman" w:cs="Times New Roman"/>
          <w:sz w:val="24"/>
          <w:szCs w:val="24"/>
          <w:lang w:eastAsia="en-US"/>
        </w:rPr>
      </w:pPr>
      <w:r w:rsidRPr="003E3E9E">
        <w:rPr>
          <w:rFonts w:ascii="Times New Roman" w:eastAsia="Arial Unicode MS" w:hAnsi="Times New Roman" w:cs="Times New Roman"/>
          <w:sz w:val="24"/>
          <w:szCs w:val="24"/>
          <w:lang w:eastAsia="en-US"/>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39D61E" w14:textId="25E8AAA0" w:rsidR="003E3E9E" w:rsidRPr="003E3E9E" w:rsidRDefault="003E3E9E" w:rsidP="003E3E9E">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color w:val="000000"/>
          <w:sz w:val="24"/>
          <w:szCs w:val="24"/>
          <w:bdr w:val="nil"/>
          <w:lang w:eastAsia="en-GB"/>
        </w:rPr>
      </w:pPr>
      <w:r w:rsidRPr="003E3E9E">
        <w:rPr>
          <w:rFonts w:ascii="Times New Roman" w:eastAsia="Arial Unicode MS" w:hAnsi="Times New Roman" w:cs="Times New Roman"/>
          <w:color w:val="000000"/>
          <w:sz w:val="24"/>
          <w:szCs w:val="24"/>
          <w:bdr w:val="nil"/>
          <w:lang w:eastAsia="en-GB"/>
        </w:rPr>
        <w:t>3. Pasiūlymų vertinimo tvarka ir kriterijai: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4"/>
        <w:gridCol w:w="3474"/>
      </w:tblGrid>
      <w:tr w:rsidR="003E3E9E" w:rsidRPr="003E3E9E" w14:paraId="366DE00A" w14:textId="77777777" w:rsidTr="00D1476E">
        <w:trPr>
          <w:trHeight w:val="683"/>
        </w:trPr>
        <w:tc>
          <w:tcPr>
            <w:tcW w:w="6444" w:type="dxa"/>
          </w:tcPr>
          <w:p w14:paraId="70D803B4" w14:textId="77777777" w:rsidR="003E3E9E" w:rsidRPr="003E3E9E" w:rsidRDefault="003E3E9E" w:rsidP="003E3E9E">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olor w:val="000000"/>
                <w:sz w:val="24"/>
                <w:szCs w:val="24"/>
                <w:bdr w:val="nil"/>
                <w:lang w:eastAsia="en-GB"/>
              </w:rPr>
            </w:pPr>
            <w:r w:rsidRPr="003E3E9E">
              <w:rPr>
                <w:rFonts w:ascii="Times New Roman" w:eastAsia="Arial Unicode MS" w:hAnsi="Times New Roman" w:cs="Times New Roman"/>
                <w:b/>
                <w:bCs/>
                <w:color w:val="000000"/>
                <w:sz w:val="24"/>
                <w:szCs w:val="24"/>
                <w:bdr w:val="nil"/>
                <w:lang w:eastAsia="en-GB"/>
              </w:rPr>
              <w:t>Vertinimo kriterijai ir parametrai</w:t>
            </w:r>
          </w:p>
        </w:tc>
        <w:tc>
          <w:tcPr>
            <w:tcW w:w="3474" w:type="dxa"/>
          </w:tcPr>
          <w:p w14:paraId="2A13032F" w14:textId="77777777" w:rsidR="003E3E9E" w:rsidRPr="003E3E9E" w:rsidRDefault="003E3E9E" w:rsidP="003E3E9E">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olor w:val="000000"/>
                <w:sz w:val="24"/>
                <w:szCs w:val="24"/>
                <w:bdr w:val="nil"/>
                <w:lang w:eastAsia="en-GB"/>
              </w:rPr>
            </w:pPr>
            <w:r w:rsidRPr="003E3E9E">
              <w:rPr>
                <w:rFonts w:ascii="Times New Roman" w:eastAsia="Arial Unicode MS" w:hAnsi="Times New Roman" w:cs="Times New Roman"/>
                <w:b/>
                <w:bCs/>
                <w:color w:val="000000"/>
                <w:sz w:val="24"/>
                <w:szCs w:val="24"/>
                <w:bdr w:val="nil"/>
                <w:lang w:eastAsia="en-GB"/>
              </w:rPr>
              <w:t>Lyginamasis svoris ekonominio naudingumo įvertinime</w:t>
            </w:r>
          </w:p>
        </w:tc>
      </w:tr>
      <w:tr w:rsidR="003E3E9E" w:rsidRPr="003E3E9E" w14:paraId="221B6BBE" w14:textId="77777777" w:rsidTr="00D1476E">
        <w:tc>
          <w:tcPr>
            <w:tcW w:w="6444" w:type="dxa"/>
          </w:tcPr>
          <w:p w14:paraId="3038C1CA" w14:textId="77777777" w:rsidR="003E3E9E" w:rsidRPr="003E3E9E" w:rsidRDefault="003E3E9E" w:rsidP="003E3E9E">
            <w:pPr>
              <w:suppressAutoHyphens/>
              <w:spacing w:after="200"/>
              <w:rPr>
                <w:rFonts w:ascii="Times New Roman" w:eastAsia="Calibri" w:hAnsi="Times New Roman" w:cs="Times New Roman"/>
                <w:color w:val="000000"/>
                <w:sz w:val="24"/>
                <w:szCs w:val="24"/>
                <w:lang w:eastAsia="ar-SA"/>
              </w:rPr>
            </w:pPr>
            <w:r w:rsidRPr="003E3E9E">
              <w:rPr>
                <w:rFonts w:ascii="Times New Roman" w:eastAsia="Calibri" w:hAnsi="Times New Roman" w:cs="Times New Roman"/>
                <w:b/>
                <w:color w:val="000000"/>
                <w:sz w:val="24"/>
                <w:szCs w:val="24"/>
                <w:lang w:eastAsia="en-US"/>
              </w:rPr>
              <w:t>Kaina</w:t>
            </w:r>
            <w:r w:rsidRPr="003E3E9E">
              <w:rPr>
                <w:rFonts w:ascii="Times New Roman" w:eastAsia="Calibri" w:hAnsi="Times New Roman" w:cs="Times New Roman"/>
                <w:i/>
                <w:color w:val="000000"/>
                <w:sz w:val="24"/>
                <w:szCs w:val="24"/>
                <w:lang w:eastAsia="en-US"/>
              </w:rPr>
              <w:t xml:space="preserve">, </w:t>
            </w:r>
            <w:r w:rsidRPr="003E3E9E">
              <w:rPr>
                <w:rFonts w:ascii="Times New Roman" w:eastAsia="Calibri" w:hAnsi="Times New Roman" w:cs="Times New Roman"/>
                <w:b/>
                <w:bCs/>
                <w:color w:val="000000"/>
                <w:sz w:val="24"/>
                <w:szCs w:val="24"/>
                <w:lang w:eastAsia="en-US"/>
              </w:rPr>
              <w:t>C</w:t>
            </w:r>
          </w:p>
        </w:tc>
        <w:tc>
          <w:tcPr>
            <w:tcW w:w="3474" w:type="dxa"/>
          </w:tcPr>
          <w:p w14:paraId="0C6F3A47" w14:textId="77777777" w:rsidR="003E3E9E" w:rsidRPr="003E3E9E" w:rsidRDefault="003E3E9E" w:rsidP="003E3E9E">
            <w:pPr>
              <w:suppressAutoHyphens/>
              <w:spacing w:after="200"/>
              <w:ind w:firstLine="567"/>
              <w:rPr>
                <w:rFonts w:ascii="Times New Roman" w:eastAsia="Calibri" w:hAnsi="Times New Roman" w:cs="Times New Roman"/>
                <w:b/>
                <w:color w:val="000000"/>
                <w:sz w:val="24"/>
                <w:szCs w:val="24"/>
                <w:lang w:eastAsia="ar-SA"/>
              </w:rPr>
            </w:pPr>
            <w:r w:rsidRPr="003E3E9E">
              <w:rPr>
                <w:rFonts w:ascii="Times New Roman" w:eastAsia="Calibri" w:hAnsi="Times New Roman" w:cs="Times New Roman"/>
                <w:b/>
                <w:color w:val="000000"/>
                <w:sz w:val="24"/>
                <w:szCs w:val="24"/>
                <w:lang w:eastAsia="ar-SA"/>
              </w:rPr>
              <w:t>X</w:t>
            </w:r>
            <w:r w:rsidRPr="003E3E9E">
              <w:rPr>
                <w:rFonts w:ascii="Times New Roman" w:eastAsia="Calibri" w:hAnsi="Times New Roman" w:cs="Times New Roman"/>
                <w:b/>
                <w:color w:val="000000"/>
                <w:sz w:val="24"/>
                <w:szCs w:val="24"/>
                <w:lang w:eastAsia="en-US"/>
              </w:rPr>
              <w:t>=85</w:t>
            </w:r>
          </w:p>
        </w:tc>
      </w:tr>
      <w:tr w:rsidR="003E3E9E" w:rsidRPr="003E3E9E" w14:paraId="57A988A3" w14:textId="77777777" w:rsidTr="00D1476E">
        <w:tc>
          <w:tcPr>
            <w:tcW w:w="6444" w:type="dxa"/>
          </w:tcPr>
          <w:p w14:paraId="11012979" w14:textId="77777777" w:rsidR="003E3E9E" w:rsidRPr="003E3E9E" w:rsidRDefault="003E3E9E" w:rsidP="003E3E9E">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color w:val="000000"/>
                <w:sz w:val="24"/>
                <w:szCs w:val="24"/>
                <w:bdr w:val="nil"/>
                <w:lang w:eastAsia="en-GB"/>
              </w:rPr>
            </w:pPr>
            <w:r w:rsidRPr="003E3E9E">
              <w:rPr>
                <w:rFonts w:ascii="Times New Roman" w:eastAsia="Arial Unicode MS" w:hAnsi="Times New Roman" w:cs="Times New Roman"/>
                <w:b/>
                <w:color w:val="000000"/>
                <w:sz w:val="24"/>
                <w:szCs w:val="24"/>
                <w:bdr w:val="nil"/>
                <w:lang w:eastAsia="en-GB"/>
              </w:rPr>
              <w:t>Kokybė, P:</w:t>
            </w:r>
          </w:p>
        </w:tc>
        <w:tc>
          <w:tcPr>
            <w:tcW w:w="3474" w:type="dxa"/>
          </w:tcPr>
          <w:p w14:paraId="74A0CB70" w14:textId="77777777" w:rsidR="003E3E9E" w:rsidRPr="003E3E9E" w:rsidRDefault="003E3E9E" w:rsidP="003E3E9E">
            <w:pPr>
              <w:pBdr>
                <w:top w:val="nil"/>
                <w:left w:val="nil"/>
                <w:bottom w:val="nil"/>
                <w:right w:val="nil"/>
                <w:between w:val="nil"/>
                <w:bar w:val="nil"/>
              </w:pBdr>
              <w:suppressAutoHyphens/>
              <w:spacing w:after="40" w:line="240" w:lineRule="auto"/>
              <w:ind w:firstLine="557"/>
              <w:jc w:val="both"/>
              <w:rPr>
                <w:rFonts w:ascii="Times New Roman" w:eastAsia="Arial Unicode MS" w:hAnsi="Times New Roman" w:cs="Times New Roman"/>
                <w:b/>
                <w:color w:val="000000"/>
                <w:sz w:val="24"/>
                <w:szCs w:val="24"/>
                <w:bdr w:val="nil"/>
                <w:lang w:eastAsia="en-GB"/>
              </w:rPr>
            </w:pPr>
            <w:r w:rsidRPr="003E3E9E">
              <w:rPr>
                <w:rFonts w:ascii="Times New Roman" w:eastAsia="Arial Unicode MS" w:hAnsi="Times New Roman" w:cs="Times New Roman"/>
                <w:b/>
                <w:color w:val="000000"/>
                <w:sz w:val="24"/>
                <w:szCs w:val="24"/>
                <w:bdr w:val="nil"/>
                <w:lang w:eastAsia="en-GB"/>
              </w:rPr>
              <w:t>L=15</w:t>
            </w:r>
          </w:p>
        </w:tc>
      </w:tr>
      <w:tr w:rsidR="003E3E9E" w:rsidRPr="003E3E9E" w14:paraId="3ED48EF9" w14:textId="77777777" w:rsidTr="00D1476E">
        <w:tc>
          <w:tcPr>
            <w:tcW w:w="6444" w:type="dxa"/>
          </w:tcPr>
          <w:p w14:paraId="1DEBC649" w14:textId="4F51A507" w:rsidR="003E3E9E" w:rsidRPr="003E3E9E" w:rsidRDefault="003E3E9E" w:rsidP="003E3E9E">
            <w:pPr>
              <w:suppressAutoHyphens/>
              <w:spacing w:after="200"/>
              <w:jc w:val="both"/>
              <w:rPr>
                <w:rFonts w:ascii="Times New Roman" w:eastAsia="Calibri" w:hAnsi="Times New Roman" w:cs="Times New Roman"/>
                <w:b/>
                <w:bCs/>
                <w:iCs/>
                <w:color w:val="000000"/>
                <w:sz w:val="24"/>
                <w:szCs w:val="24"/>
                <w:lang w:eastAsia="en-US"/>
              </w:rPr>
            </w:pPr>
            <w:r w:rsidRPr="003E3E9E">
              <w:rPr>
                <w:rFonts w:ascii="Times New Roman" w:eastAsia="Calibri" w:hAnsi="Times New Roman" w:cs="Times New Roman"/>
                <w:b/>
                <w:iCs/>
                <w:color w:val="000000"/>
                <w:sz w:val="24"/>
                <w:szCs w:val="24"/>
                <w:lang w:eastAsia="zh-CN"/>
              </w:rPr>
              <w:t>Laiko planavimas</w:t>
            </w:r>
            <w:r w:rsidRPr="003E3E9E">
              <w:rPr>
                <w:rFonts w:ascii="Times New Roman" w:eastAsia="Calibri" w:hAnsi="Times New Roman" w:cs="Times New Roman"/>
                <w:bCs/>
                <w:iCs/>
                <w:color w:val="000000"/>
                <w:sz w:val="24"/>
                <w:szCs w:val="24"/>
                <w:lang w:eastAsia="zh-CN"/>
              </w:rPr>
              <w:t xml:space="preserve"> (Vertinama – laiko planavimas)</w:t>
            </w:r>
            <w:r w:rsidRPr="003E3E9E">
              <w:rPr>
                <w:rFonts w:ascii="Times New Roman" w:eastAsia="Calibri" w:hAnsi="Times New Roman" w:cs="Times New Roman"/>
                <w:b/>
                <w:iCs/>
                <w:color w:val="000000"/>
                <w:sz w:val="24"/>
                <w:szCs w:val="24"/>
                <w:lang w:eastAsia="zh-CN"/>
              </w:rPr>
              <w:t xml:space="preserve"> P</w:t>
            </w:r>
            <w:r w:rsidRPr="003E3E9E">
              <w:rPr>
                <w:rFonts w:ascii="Times New Roman" w:eastAsia="Calibri" w:hAnsi="Times New Roman" w:cs="Times New Roman"/>
                <w:b/>
                <w:iCs/>
                <w:color w:val="000000"/>
                <w:sz w:val="24"/>
                <w:szCs w:val="24"/>
                <w:vertAlign w:val="subscript"/>
                <w:lang w:eastAsia="zh-CN"/>
              </w:rPr>
              <w:t>1</w:t>
            </w:r>
            <w:r w:rsidRPr="003E3E9E">
              <w:rPr>
                <w:rFonts w:ascii="Times New Roman" w:eastAsia="Calibri" w:hAnsi="Times New Roman" w:cs="Times New Roman"/>
                <w:bCs/>
                <w:iCs/>
                <w:color w:val="000000"/>
                <w:sz w:val="24"/>
                <w:szCs w:val="24"/>
                <w:lang w:eastAsia="zh-CN"/>
              </w:rPr>
              <w:t>.</w:t>
            </w:r>
          </w:p>
        </w:tc>
        <w:tc>
          <w:tcPr>
            <w:tcW w:w="3474" w:type="dxa"/>
          </w:tcPr>
          <w:p w14:paraId="792295AA" w14:textId="77777777" w:rsidR="003E3E9E" w:rsidRPr="003E3E9E" w:rsidRDefault="003E3E9E" w:rsidP="003E3E9E">
            <w:pPr>
              <w:suppressAutoHyphens/>
              <w:spacing w:after="200"/>
              <w:ind w:firstLine="567"/>
              <w:rPr>
                <w:rFonts w:ascii="Times New Roman" w:eastAsia="Calibri" w:hAnsi="Times New Roman" w:cs="Times New Roman"/>
                <w:bCs/>
                <w:color w:val="000000"/>
                <w:sz w:val="24"/>
                <w:szCs w:val="24"/>
                <w:lang w:eastAsia="ar-SA"/>
              </w:rPr>
            </w:pPr>
            <w:r w:rsidRPr="003E3E9E">
              <w:rPr>
                <w:rFonts w:ascii="Times New Roman" w:eastAsia="Calibri" w:hAnsi="Times New Roman" w:cs="Times New Roman"/>
                <w:sz w:val="24"/>
                <w:szCs w:val="24"/>
                <w:lang w:eastAsia="zh-CN"/>
              </w:rPr>
              <w:t>L</w:t>
            </w:r>
            <w:r w:rsidRPr="003E3E9E">
              <w:rPr>
                <w:rFonts w:ascii="Times New Roman" w:eastAsia="Calibri" w:hAnsi="Times New Roman" w:cs="Times New Roman"/>
                <w:sz w:val="24"/>
                <w:szCs w:val="24"/>
                <w:vertAlign w:val="subscript"/>
                <w:lang w:eastAsia="zh-CN"/>
              </w:rPr>
              <w:t>1</w:t>
            </w:r>
            <w:r w:rsidRPr="003E3E9E">
              <w:rPr>
                <w:rFonts w:ascii="Times New Roman" w:eastAsia="Calibri" w:hAnsi="Times New Roman" w:cs="Times New Roman"/>
                <w:sz w:val="24"/>
                <w:szCs w:val="24"/>
                <w:lang w:eastAsia="zh-CN"/>
              </w:rPr>
              <w:t>=15</w:t>
            </w:r>
          </w:p>
        </w:tc>
      </w:tr>
    </w:tbl>
    <w:p w14:paraId="7B7DB5CE" w14:textId="77777777" w:rsidR="003E3E9E" w:rsidRPr="003E3E9E" w:rsidRDefault="003E3E9E" w:rsidP="003E3E9E">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en-GB"/>
        </w:rPr>
      </w:pPr>
    </w:p>
    <w:p w14:paraId="20B48764" w14:textId="77777777" w:rsidR="003E3E9E" w:rsidRPr="003E3E9E" w:rsidRDefault="003E3E9E" w:rsidP="003E3E9E">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color w:val="000000"/>
          <w:sz w:val="24"/>
          <w:szCs w:val="24"/>
          <w:bdr w:val="nil"/>
          <w:lang w:eastAsia="en-GB"/>
        </w:rPr>
      </w:pPr>
      <w:r w:rsidRPr="003E3E9E">
        <w:rPr>
          <w:rFonts w:ascii="Times New Roman" w:eastAsia="Arial Unicode MS" w:hAnsi="Times New Roman" w:cs="Times New Roman"/>
          <w:color w:val="000000"/>
          <w:sz w:val="24"/>
          <w:szCs w:val="24"/>
          <w:bdr w:val="nil"/>
          <w:lang w:eastAsia="en-GB"/>
        </w:rPr>
        <w:t>3.1. Tiekėjas kartu su pasiūlymo A forma pateikia siūlomas kokybės kriterijaus parametrų charakteristikas, atsižvelgdamas į šiame skyriuje nurodytą pasiūlymų vertinimo tvarką ir skalę.</w:t>
      </w:r>
    </w:p>
    <w:p w14:paraId="48BABC01" w14:textId="77777777" w:rsidR="003E3E9E" w:rsidRPr="003E3E9E" w:rsidRDefault="003E3E9E" w:rsidP="003E3E9E">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color w:val="000000"/>
          <w:sz w:val="24"/>
          <w:szCs w:val="24"/>
          <w:bdr w:val="nil"/>
          <w:lang w:eastAsia="en-GB"/>
        </w:rPr>
      </w:pPr>
    </w:p>
    <w:p w14:paraId="3ECB4070" w14:textId="77777777" w:rsidR="003E3E9E" w:rsidRPr="003E3E9E" w:rsidRDefault="003E3E9E" w:rsidP="003E3E9E">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color w:val="000000"/>
          <w:sz w:val="24"/>
          <w:szCs w:val="24"/>
          <w:bdr w:val="nil"/>
          <w:lang w:eastAsia="en-GB"/>
        </w:rPr>
      </w:pPr>
      <w:r w:rsidRPr="003E3E9E">
        <w:rPr>
          <w:rFonts w:ascii="Times New Roman" w:eastAsia="Arial Unicode MS" w:hAnsi="Times New Roman" w:cs="Times New Roman"/>
          <w:color w:val="000000"/>
          <w:sz w:val="24"/>
          <w:szCs w:val="24"/>
          <w:bdr w:val="nil"/>
          <w:lang w:eastAsia="en-GB"/>
        </w:rPr>
        <w:t>3.2. Pasiūlymams skirti ekonominio naudingumo balai apskaičiuojami pagal šias formules:</w:t>
      </w:r>
    </w:p>
    <w:p w14:paraId="1673ECDF" w14:textId="77777777" w:rsidR="003E3E9E" w:rsidRPr="003E3E9E" w:rsidRDefault="003E3E9E" w:rsidP="003E3E9E">
      <w:pPr>
        <w:pBdr>
          <w:top w:val="nil"/>
          <w:left w:val="nil"/>
          <w:bottom w:val="nil"/>
          <w:right w:val="nil"/>
          <w:between w:val="nil"/>
          <w:bar w:val="nil"/>
        </w:pBdr>
        <w:suppressAutoHyphens/>
        <w:spacing w:after="40" w:line="240" w:lineRule="auto"/>
        <w:ind w:firstLine="284"/>
        <w:jc w:val="both"/>
        <w:rPr>
          <w:rFonts w:ascii="Times New Roman" w:eastAsia="Arial Unicode MS" w:hAnsi="Times New Roman" w:cs="Times New Roman"/>
          <w:color w:val="000000"/>
          <w:sz w:val="24"/>
          <w:szCs w:val="24"/>
          <w:bdr w:val="nil"/>
          <w:lang w:eastAsia="en-GB"/>
        </w:rPr>
      </w:pPr>
    </w:p>
    <w:p w14:paraId="7852D4DD" w14:textId="77777777" w:rsidR="003E3E9E" w:rsidRPr="003E3E9E" w:rsidRDefault="003E3E9E" w:rsidP="003E3E9E">
      <w:pPr>
        <w:pBdr>
          <w:top w:val="nil"/>
          <w:left w:val="nil"/>
          <w:bottom w:val="nil"/>
          <w:right w:val="nil"/>
          <w:between w:val="nil"/>
          <w:bar w:val="nil"/>
        </w:pBdr>
        <w:suppressAutoHyphens/>
        <w:spacing w:after="40" w:line="240" w:lineRule="auto"/>
        <w:ind w:left="142" w:firstLine="567"/>
        <w:jc w:val="both"/>
        <w:rPr>
          <w:rFonts w:ascii="Times New Roman" w:eastAsia="Arial Unicode MS" w:hAnsi="Times New Roman" w:cs="Times New Roman"/>
          <w:color w:val="000000"/>
          <w:sz w:val="24"/>
          <w:szCs w:val="24"/>
          <w:bdr w:val="nil"/>
          <w:lang w:eastAsia="en-GB"/>
        </w:rPr>
      </w:pPr>
      <w:r w:rsidRPr="003E3E9E">
        <w:rPr>
          <w:rFonts w:ascii="Times New Roman" w:eastAsia="Arial Unicode MS" w:hAnsi="Times New Roman" w:cs="Times New Roman"/>
          <w:color w:val="000000"/>
          <w:sz w:val="24"/>
          <w:szCs w:val="24"/>
          <w:bdr w:val="nil"/>
          <w:lang w:eastAsia="en-GB"/>
        </w:rPr>
        <w:t>3.2.1 Pasiūlymo ekonominis naudingumas (S) apskaičiuojamas, sudedant tiekėjo pasiūlymo kainos C ir kriterijų (P) parametrų (</w:t>
      </w:r>
      <w:proofErr w:type="spellStart"/>
      <w:r w:rsidRPr="003E3E9E">
        <w:rPr>
          <w:rFonts w:ascii="Times New Roman" w:eastAsia="Arial Unicode MS" w:hAnsi="Times New Roman" w:cs="Times New Roman"/>
          <w:color w:val="000000"/>
          <w:sz w:val="24"/>
          <w:szCs w:val="24"/>
          <w:bdr w:val="nil"/>
          <w:lang w:eastAsia="en-GB"/>
        </w:rPr>
        <w:t>P</w:t>
      </w:r>
      <w:r w:rsidRPr="003E3E9E">
        <w:rPr>
          <w:rFonts w:ascii="Times New Roman" w:eastAsia="Arial Unicode MS" w:hAnsi="Times New Roman" w:cs="Times New Roman"/>
          <w:color w:val="000000"/>
          <w:sz w:val="24"/>
          <w:szCs w:val="24"/>
          <w:bdr w:val="nil"/>
          <w:vertAlign w:val="subscript"/>
          <w:lang w:eastAsia="en-GB"/>
        </w:rPr>
        <w:t>n</w:t>
      </w:r>
      <w:proofErr w:type="spellEnd"/>
      <w:r w:rsidRPr="003E3E9E">
        <w:rPr>
          <w:rFonts w:ascii="Times New Roman" w:eastAsia="Arial Unicode MS" w:hAnsi="Times New Roman" w:cs="Times New Roman"/>
          <w:color w:val="000000"/>
          <w:sz w:val="24"/>
          <w:szCs w:val="24"/>
          <w:bdr w:val="nil"/>
          <w:lang w:eastAsia="en-GB"/>
        </w:rPr>
        <w:t>) balus:</w:t>
      </w:r>
    </w:p>
    <w:p w14:paraId="1CBD28C9" w14:textId="77777777" w:rsidR="003E3E9E" w:rsidRPr="003E3E9E" w:rsidRDefault="003E3E9E" w:rsidP="003E3E9E">
      <w:pPr>
        <w:spacing w:after="200"/>
        <w:ind w:left="264"/>
        <w:jc w:val="center"/>
        <w:rPr>
          <w:rFonts w:ascii="Times New Roman" w:eastAsia="Calibri" w:hAnsi="Times New Roman" w:cs="Times New Roman"/>
          <w:b/>
          <w:color w:val="000000"/>
          <w:sz w:val="24"/>
          <w:szCs w:val="24"/>
          <w:vertAlign w:val="subscript"/>
          <w:lang w:eastAsia="zh-CN"/>
        </w:rPr>
      </w:pPr>
      <w:r w:rsidRPr="003E3E9E">
        <w:rPr>
          <w:rFonts w:ascii="Times New Roman" w:eastAsia="Calibri" w:hAnsi="Times New Roman" w:cs="Times New Roman"/>
          <w:b/>
          <w:color w:val="00000A"/>
          <w:sz w:val="24"/>
          <w:szCs w:val="24"/>
          <w:lang w:eastAsia="zh-CN"/>
        </w:rPr>
        <w:t xml:space="preserve">S = С + </w:t>
      </w:r>
      <w:r w:rsidRPr="003E3E9E">
        <w:rPr>
          <w:rFonts w:ascii="Times New Roman" w:eastAsia="Calibri" w:hAnsi="Times New Roman" w:cs="Times New Roman"/>
          <w:b/>
          <w:color w:val="000000"/>
          <w:sz w:val="24"/>
          <w:szCs w:val="24"/>
          <w:lang w:eastAsia="zh-CN"/>
        </w:rPr>
        <w:t>P</w:t>
      </w:r>
      <w:r w:rsidRPr="003E3E9E">
        <w:rPr>
          <w:rFonts w:ascii="Times New Roman" w:eastAsia="Calibri" w:hAnsi="Times New Roman" w:cs="Times New Roman"/>
          <w:b/>
          <w:color w:val="000000"/>
          <w:sz w:val="24"/>
          <w:szCs w:val="24"/>
          <w:vertAlign w:val="subscript"/>
          <w:lang w:eastAsia="zh-CN"/>
        </w:rPr>
        <w:t>1</w:t>
      </w:r>
      <w:r w:rsidRPr="003E3E9E">
        <w:rPr>
          <w:rFonts w:ascii="Times New Roman" w:eastAsia="Calibri" w:hAnsi="Times New Roman" w:cs="Times New Roman"/>
          <w:b/>
          <w:color w:val="000000"/>
          <w:sz w:val="24"/>
          <w:szCs w:val="24"/>
          <w:lang w:eastAsia="zh-CN"/>
        </w:rPr>
        <w:t xml:space="preserve"> </w:t>
      </w:r>
    </w:p>
    <w:p w14:paraId="1FD25C4C" w14:textId="77777777" w:rsidR="003E3E9E" w:rsidRPr="003E3E9E" w:rsidRDefault="003E3E9E" w:rsidP="003E3E9E">
      <w:pPr>
        <w:suppressAutoHyphens/>
        <w:spacing w:after="0" w:line="240" w:lineRule="auto"/>
        <w:ind w:firstLine="709"/>
        <w:jc w:val="both"/>
        <w:rPr>
          <w:rFonts w:ascii="Times New Roman" w:eastAsia="Calibri" w:hAnsi="Times New Roman" w:cs="Times New Roman"/>
          <w:b/>
          <w:color w:val="00000A"/>
          <w:sz w:val="24"/>
          <w:szCs w:val="24"/>
          <w:lang w:eastAsia="zh-CN"/>
        </w:rPr>
      </w:pPr>
      <w:r w:rsidRPr="003E3E9E">
        <w:rPr>
          <w:rFonts w:ascii="Times New Roman" w:eastAsia="Calibri" w:hAnsi="Times New Roman" w:cs="Times New Roman"/>
          <w:bCs/>
          <w:color w:val="00000A"/>
          <w:sz w:val="24"/>
          <w:szCs w:val="24"/>
          <w:lang w:eastAsia="zh-CN"/>
        </w:rPr>
        <w:t>3.2.2.</w:t>
      </w:r>
      <w:r w:rsidRPr="003E3E9E">
        <w:rPr>
          <w:rFonts w:ascii="Times New Roman" w:eastAsia="Calibri" w:hAnsi="Times New Roman" w:cs="Times New Roman"/>
          <w:b/>
          <w:color w:val="00000A"/>
          <w:sz w:val="24"/>
          <w:szCs w:val="24"/>
          <w:lang w:eastAsia="zh-CN"/>
        </w:rPr>
        <w:t xml:space="preserve"> </w:t>
      </w:r>
      <w:r w:rsidRPr="003E3E9E">
        <w:rPr>
          <w:rFonts w:ascii="Times New Roman" w:eastAsia="Calibri" w:hAnsi="Times New Roman" w:cs="Times New Roman"/>
          <w:bCs/>
          <w:color w:val="00000A"/>
          <w:sz w:val="24"/>
          <w:szCs w:val="24"/>
          <w:lang w:eastAsia="zh-CN"/>
        </w:rPr>
        <w:t xml:space="preserve">Pasiūlymo kainos kriterijaus C ekonominio naudingumo reikšmė apskaičiuojama mažiausios pasiūlytos neatmesto pasiūlymo kainos su PVM </w:t>
      </w:r>
      <w:proofErr w:type="spellStart"/>
      <w:r w:rsidRPr="003E3E9E">
        <w:rPr>
          <w:rFonts w:ascii="Times New Roman" w:eastAsia="Calibri" w:hAnsi="Times New Roman" w:cs="Times New Roman"/>
          <w:bCs/>
          <w:color w:val="00000A"/>
          <w:sz w:val="24"/>
          <w:szCs w:val="24"/>
          <w:lang w:eastAsia="zh-CN"/>
        </w:rPr>
        <w:t>C</w:t>
      </w:r>
      <w:r w:rsidRPr="003E3E9E">
        <w:rPr>
          <w:rFonts w:ascii="Times New Roman" w:eastAsia="Calibri" w:hAnsi="Times New Roman" w:cs="Times New Roman"/>
          <w:bCs/>
          <w:color w:val="00000A"/>
          <w:sz w:val="24"/>
          <w:szCs w:val="24"/>
          <w:vertAlign w:val="subscript"/>
          <w:lang w:eastAsia="zh-CN"/>
        </w:rPr>
        <w:t>min</w:t>
      </w:r>
      <w:proofErr w:type="spellEnd"/>
      <w:r w:rsidRPr="003E3E9E">
        <w:rPr>
          <w:rFonts w:ascii="Times New Roman" w:eastAsia="Calibri" w:hAnsi="Times New Roman" w:cs="Times New Roman"/>
          <w:bCs/>
          <w:color w:val="00000A"/>
          <w:sz w:val="24"/>
          <w:szCs w:val="24"/>
          <w:lang w:eastAsia="zh-CN"/>
        </w:rPr>
        <w:t xml:space="preserve"> ir vertinamo pasiūlymo kainos su PVM </w:t>
      </w:r>
      <w:proofErr w:type="spellStart"/>
      <w:r w:rsidRPr="003E3E9E">
        <w:rPr>
          <w:rFonts w:ascii="Times New Roman" w:eastAsia="Calibri" w:hAnsi="Times New Roman" w:cs="Times New Roman"/>
          <w:bCs/>
          <w:color w:val="00000A"/>
          <w:sz w:val="24"/>
          <w:szCs w:val="24"/>
          <w:lang w:eastAsia="zh-CN"/>
        </w:rPr>
        <w:t>C</w:t>
      </w:r>
      <w:r w:rsidRPr="003E3E9E">
        <w:rPr>
          <w:rFonts w:ascii="Times New Roman" w:eastAsia="Calibri" w:hAnsi="Times New Roman" w:cs="Times New Roman"/>
          <w:bCs/>
          <w:color w:val="00000A"/>
          <w:sz w:val="24"/>
          <w:szCs w:val="24"/>
          <w:vertAlign w:val="subscript"/>
          <w:lang w:eastAsia="zh-CN"/>
        </w:rPr>
        <w:t>p</w:t>
      </w:r>
      <w:proofErr w:type="spellEnd"/>
      <w:r w:rsidRPr="003E3E9E">
        <w:rPr>
          <w:rFonts w:ascii="Times New Roman" w:eastAsia="Calibri" w:hAnsi="Times New Roman" w:cs="Times New Roman"/>
          <w:bCs/>
          <w:color w:val="00000A"/>
          <w:sz w:val="24"/>
          <w:szCs w:val="24"/>
          <w:lang w:eastAsia="zh-CN"/>
        </w:rPr>
        <w:t xml:space="preserve"> santykį padauginant iš kainos lyginamojo svorio X (85):</w:t>
      </w:r>
    </w:p>
    <w:p w14:paraId="642B88B4" w14:textId="77777777" w:rsidR="003E3E9E" w:rsidRPr="003E3E9E" w:rsidRDefault="003E3E9E" w:rsidP="003E3E9E">
      <w:pPr>
        <w:suppressAutoHyphens/>
        <w:spacing w:after="0" w:line="240" w:lineRule="auto"/>
        <w:ind w:left="264"/>
        <w:jc w:val="both"/>
        <w:rPr>
          <w:rFonts w:ascii="Times New Roman" w:eastAsia="Calibri" w:hAnsi="Times New Roman" w:cs="Times New Roman"/>
          <w:b/>
          <w:color w:val="00000A"/>
          <w:sz w:val="24"/>
          <w:szCs w:val="24"/>
          <w:lang w:eastAsia="zh-CN"/>
        </w:rPr>
      </w:pPr>
    </w:p>
    <w:p w14:paraId="75284AF6" w14:textId="77777777" w:rsidR="003E3E9E" w:rsidRPr="003E3E9E" w:rsidRDefault="003E3E9E" w:rsidP="003E3E9E">
      <w:pPr>
        <w:suppressAutoHyphens/>
        <w:spacing w:after="0" w:line="240" w:lineRule="auto"/>
        <w:ind w:left="264"/>
        <w:jc w:val="center"/>
        <w:rPr>
          <w:rFonts w:ascii="Times New Roman" w:eastAsia="Calibri" w:hAnsi="Times New Roman" w:cs="Times New Roman"/>
          <w:b/>
          <w:color w:val="00000A"/>
          <w:sz w:val="24"/>
          <w:szCs w:val="24"/>
          <w:lang w:eastAsia="zh-CN"/>
        </w:rPr>
      </w:pPr>
      <w:r w:rsidRPr="003E3E9E">
        <w:rPr>
          <w:rFonts w:ascii="Times New Roman" w:eastAsia="Calibri" w:hAnsi="Times New Roman" w:cs="Times New Roman"/>
          <w:b/>
          <w:color w:val="00000A"/>
          <w:sz w:val="24"/>
          <w:szCs w:val="24"/>
          <w:lang w:eastAsia="zh-CN"/>
        </w:rPr>
        <w:t xml:space="preserve">C = </w:t>
      </w:r>
      <w:proofErr w:type="spellStart"/>
      <w:r w:rsidRPr="003E3E9E">
        <w:rPr>
          <w:rFonts w:ascii="Times New Roman" w:eastAsia="Calibri" w:hAnsi="Times New Roman" w:cs="Times New Roman"/>
          <w:b/>
          <w:color w:val="00000A"/>
          <w:sz w:val="24"/>
          <w:szCs w:val="24"/>
          <w:lang w:eastAsia="zh-CN"/>
        </w:rPr>
        <w:t>C</w:t>
      </w:r>
      <w:r w:rsidRPr="003E3E9E">
        <w:rPr>
          <w:rFonts w:ascii="Times New Roman" w:eastAsia="Calibri" w:hAnsi="Times New Roman" w:cs="Times New Roman"/>
          <w:b/>
          <w:color w:val="00000A"/>
          <w:sz w:val="24"/>
          <w:szCs w:val="24"/>
          <w:vertAlign w:val="subscript"/>
          <w:lang w:eastAsia="zh-CN"/>
        </w:rPr>
        <w:t>min</w:t>
      </w:r>
      <w:proofErr w:type="spellEnd"/>
      <w:r w:rsidRPr="003E3E9E">
        <w:rPr>
          <w:rFonts w:ascii="Times New Roman" w:eastAsia="Calibri" w:hAnsi="Times New Roman" w:cs="Times New Roman"/>
          <w:b/>
          <w:color w:val="00000A"/>
          <w:sz w:val="24"/>
          <w:szCs w:val="24"/>
          <w:lang w:eastAsia="zh-CN"/>
        </w:rPr>
        <w:t xml:space="preserve"> / </w:t>
      </w:r>
      <w:proofErr w:type="spellStart"/>
      <w:r w:rsidRPr="003E3E9E">
        <w:rPr>
          <w:rFonts w:ascii="Times New Roman" w:eastAsia="Calibri" w:hAnsi="Times New Roman" w:cs="Times New Roman"/>
          <w:b/>
          <w:color w:val="00000A"/>
          <w:sz w:val="24"/>
          <w:szCs w:val="24"/>
          <w:lang w:eastAsia="zh-CN"/>
        </w:rPr>
        <w:t>C</w:t>
      </w:r>
      <w:r w:rsidRPr="003E3E9E">
        <w:rPr>
          <w:rFonts w:ascii="Times New Roman" w:eastAsia="Calibri" w:hAnsi="Times New Roman" w:cs="Times New Roman"/>
          <w:b/>
          <w:color w:val="00000A"/>
          <w:sz w:val="24"/>
          <w:szCs w:val="24"/>
          <w:vertAlign w:val="subscript"/>
          <w:lang w:eastAsia="zh-CN"/>
        </w:rPr>
        <w:t>p</w:t>
      </w:r>
      <w:proofErr w:type="spellEnd"/>
      <w:r w:rsidRPr="003E3E9E">
        <w:rPr>
          <w:rFonts w:ascii="Times New Roman" w:eastAsia="Calibri" w:hAnsi="Times New Roman" w:cs="Times New Roman"/>
          <w:b/>
          <w:color w:val="00000A"/>
          <w:sz w:val="24"/>
          <w:szCs w:val="24"/>
          <w:lang w:eastAsia="zh-CN"/>
        </w:rPr>
        <w:t xml:space="preserve"> * X (85)</w:t>
      </w:r>
    </w:p>
    <w:p w14:paraId="25D0BCF3" w14:textId="77777777" w:rsidR="003E3E9E" w:rsidRPr="003E3E9E" w:rsidRDefault="003E3E9E" w:rsidP="003E3E9E">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color w:val="000000"/>
          <w:sz w:val="24"/>
          <w:szCs w:val="24"/>
          <w:bdr w:val="nil"/>
          <w:lang w:eastAsia="en-GB"/>
        </w:rPr>
      </w:pPr>
    </w:p>
    <w:p w14:paraId="53ED7A3D" w14:textId="77777777" w:rsidR="003E3E9E" w:rsidRPr="003E3E9E" w:rsidRDefault="003E3E9E" w:rsidP="003E3E9E">
      <w:pPr>
        <w:pBdr>
          <w:top w:val="nil"/>
          <w:left w:val="nil"/>
          <w:bottom w:val="nil"/>
          <w:right w:val="nil"/>
          <w:between w:val="nil"/>
          <w:bar w:val="nil"/>
        </w:pBdr>
        <w:suppressAutoHyphens/>
        <w:spacing w:after="40" w:line="240" w:lineRule="auto"/>
        <w:ind w:firstLine="709"/>
        <w:jc w:val="both"/>
        <w:rPr>
          <w:rFonts w:ascii="Times New Roman" w:eastAsia="Calibri" w:hAnsi="Times New Roman" w:cs="Times New Roman"/>
          <w:bCs/>
          <w:sz w:val="24"/>
          <w:szCs w:val="24"/>
          <w:lang w:eastAsia="en-US"/>
        </w:rPr>
      </w:pPr>
      <w:r w:rsidRPr="003E3E9E">
        <w:rPr>
          <w:rFonts w:ascii="Times New Roman" w:eastAsia="Arial Unicode MS" w:hAnsi="Times New Roman" w:cs="Times New Roman"/>
          <w:caps/>
          <w:color w:val="434343"/>
          <w:spacing w:val="4"/>
          <w:sz w:val="24"/>
          <w:szCs w:val="24"/>
          <w:bdr w:val="nil"/>
          <w:lang w:eastAsia="en-GB"/>
        </w:rPr>
        <w:t xml:space="preserve">3.2.3. </w:t>
      </w:r>
      <w:r w:rsidRPr="003E3E9E">
        <w:rPr>
          <w:rFonts w:ascii="Times New Roman" w:eastAsia="Calibri" w:hAnsi="Times New Roman" w:cs="Times New Roman"/>
          <w:bCs/>
          <w:sz w:val="24"/>
          <w:szCs w:val="24"/>
          <w:lang w:eastAsia="en-US"/>
        </w:rPr>
        <w:t xml:space="preserve">Kokybės P kriterijaus </w:t>
      </w:r>
      <w:r w:rsidRPr="003E3E9E">
        <w:rPr>
          <w:rFonts w:ascii="Times New Roman" w:eastAsia="Calibri" w:hAnsi="Times New Roman" w:cs="Times New Roman"/>
          <w:bCs/>
          <w:iCs/>
          <w:color w:val="000000"/>
          <w:sz w:val="24"/>
          <w:szCs w:val="24"/>
          <w:lang w:eastAsia="en-US"/>
        </w:rPr>
        <w:t>P</w:t>
      </w:r>
      <w:r w:rsidRPr="003E3E9E">
        <w:rPr>
          <w:rFonts w:ascii="Times New Roman" w:eastAsia="Calibri" w:hAnsi="Times New Roman" w:cs="Times New Roman"/>
          <w:bCs/>
          <w:iCs/>
          <w:color w:val="000000"/>
          <w:sz w:val="24"/>
          <w:szCs w:val="24"/>
          <w:vertAlign w:val="subscript"/>
          <w:lang w:eastAsia="en-US"/>
        </w:rPr>
        <w:t xml:space="preserve">1 </w:t>
      </w:r>
      <w:r w:rsidRPr="003E3E9E">
        <w:rPr>
          <w:rFonts w:ascii="Times New Roman" w:eastAsia="Calibri" w:hAnsi="Times New Roman" w:cs="Times New Roman"/>
          <w:bCs/>
          <w:sz w:val="24"/>
          <w:szCs w:val="24"/>
          <w:lang w:eastAsia="en-US"/>
        </w:rPr>
        <w:t>balas apskaičiuojamas:</w:t>
      </w:r>
    </w:p>
    <w:tbl>
      <w:tblPr>
        <w:tblW w:w="5000" w:type="pct"/>
        <w:tblLook w:val="00A0" w:firstRow="1" w:lastRow="0" w:firstColumn="1" w:lastColumn="0" w:noHBand="0" w:noVBand="0"/>
      </w:tblPr>
      <w:tblGrid>
        <w:gridCol w:w="1926"/>
        <w:gridCol w:w="8036"/>
      </w:tblGrid>
      <w:tr w:rsidR="003E3E9E" w:rsidRPr="003E3E9E" w14:paraId="52029730" w14:textId="77777777" w:rsidTr="00D1476E">
        <w:tc>
          <w:tcPr>
            <w:tcW w:w="1926" w:type="dxa"/>
            <w:tcBorders>
              <w:top w:val="single" w:sz="4" w:space="0" w:color="000000"/>
              <w:left w:val="single" w:sz="4" w:space="0" w:color="000000"/>
              <w:bottom w:val="single" w:sz="4" w:space="0" w:color="000000"/>
              <w:right w:val="single" w:sz="4" w:space="0" w:color="000000"/>
            </w:tcBorders>
          </w:tcPr>
          <w:p w14:paraId="58774655" w14:textId="77777777" w:rsidR="003E3E9E" w:rsidRPr="003E3E9E" w:rsidRDefault="003E3E9E" w:rsidP="003E3E9E">
            <w:pPr>
              <w:suppressAutoHyphens/>
              <w:spacing w:after="0" w:line="240" w:lineRule="auto"/>
              <w:rPr>
                <w:rFonts w:ascii="Times New Roman" w:eastAsia="Calibri" w:hAnsi="Times New Roman" w:cs="Times New Roman"/>
                <w:b/>
                <w:i/>
                <w:color w:val="000000"/>
                <w:sz w:val="24"/>
                <w:szCs w:val="24"/>
                <w:lang w:eastAsia="zh-CN"/>
              </w:rPr>
            </w:pPr>
            <w:r w:rsidRPr="003E3E9E">
              <w:rPr>
                <w:rFonts w:ascii="Times New Roman" w:eastAsia="Calibri" w:hAnsi="Times New Roman" w:cs="Times New Roman"/>
                <w:b/>
                <w:i/>
                <w:color w:val="000000"/>
                <w:sz w:val="24"/>
                <w:szCs w:val="24"/>
                <w:lang w:eastAsia="zh-CN"/>
              </w:rPr>
              <w:t>Laiko planavimas</w:t>
            </w:r>
          </w:p>
        </w:tc>
        <w:tc>
          <w:tcPr>
            <w:tcW w:w="8036" w:type="dxa"/>
            <w:tcBorders>
              <w:top w:val="single" w:sz="4" w:space="0" w:color="000000"/>
              <w:left w:val="single" w:sz="4" w:space="0" w:color="000000"/>
              <w:bottom w:val="single" w:sz="4" w:space="0" w:color="000000"/>
              <w:right w:val="single" w:sz="4" w:space="0" w:color="000000"/>
            </w:tcBorders>
            <w:vAlign w:val="center"/>
          </w:tcPr>
          <w:p w14:paraId="72D2125A" w14:textId="77777777" w:rsidR="003E3E9E" w:rsidRPr="003E3E9E" w:rsidRDefault="003E3E9E" w:rsidP="003E3E9E">
            <w:pPr>
              <w:suppressAutoHyphens/>
              <w:spacing w:after="0" w:line="240" w:lineRule="auto"/>
              <w:jc w:val="both"/>
              <w:rPr>
                <w:rFonts w:ascii="Times New Roman" w:eastAsia="Calibri" w:hAnsi="Times New Roman" w:cs="Times New Roman"/>
                <w:iCs/>
                <w:color w:val="000000"/>
                <w:sz w:val="24"/>
                <w:szCs w:val="24"/>
                <w:lang w:eastAsia="zh-CN"/>
              </w:rPr>
            </w:pPr>
            <w:r w:rsidRPr="003E3E9E">
              <w:rPr>
                <w:rFonts w:ascii="Times New Roman" w:eastAsia="Calibri" w:hAnsi="Times New Roman" w:cs="Times New Roman"/>
                <w:iCs/>
                <w:color w:val="000000"/>
                <w:sz w:val="24"/>
                <w:szCs w:val="24"/>
                <w:lang w:eastAsia="zh-CN"/>
              </w:rPr>
              <w:t xml:space="preserve">Tiekėjai savo pasiūlymuose turi pateikti darbų vykdymo grafiką (be kainų) ir jo įvykdymą pagrindžiančius dokumentus, kuriuose turi būti pateikti skaičiavimai, planuojamas personalas, technika. Skaičiavimus pagrindžiančių dokumentų apimtis nėra ribojama ir pateiktų skaičiavimus pagrindžiančių dokumentų skaičius </w:t>
            </w:r>
            <w:r w:rsidRPr="003E3E9E">
              <w:rPr>
                <w:rFonts w:ascii="Times New Roman" w:eastAsia="Calibri" w:hAnsi="Times New Roman" w:cs="Times New Roman"/>
                <w:iCs/>
                <w:color w:val="000000"/>
                <w:sz w:val="24"/>
                <w:szCs w:val="24"/>
                <w:lang w:eastAsia="zh-CN"/>
              </w:rPr>
              <w:lastRenderedPageBreak/>
              <w:t>nedaro įtakos vertinimo balui, tačiau apimtis turi būti pakankama darbų vykdymo grafiko sudarymui pagrįsti.</w:t>
            </w:r>
          </w:p>
          <w:p w14:paraId="001700FC" w14:textId="77777777" w:rsidR="003E3E9E" w:rsidRPr="003E3E9E" w:rsidRDefault="003E3E9E" w:rsidP="003E3E9E">
            <w:pPr>
              <w:suppressAutoHyphens/>
              <w:spacing w:after="0" w:line="240" w:lineRule="auto"/>
              <w:jc w:val="both"/>
              <w:rPr>
                <w:rFonts w:ascii="Times New Roman" w:eastAsia="Calibri" w:hAnsi="Times New Roman" w:cs="Times New Roman"/>
                <w:b/>
                <w:bCs/>
                <w:i/>
                <w:color w:val="000000"/>
                <w:sz w:val="24"/>
                <w:szCs w:val="24"/>
                <w:lang w:eastAsia="zh-CN"/>
              </w:rPr>
            </w:pPr>
            <w:r w:rsidRPr="003E3E9E">
              <w:rPr>
                <w:rFonts w:ascii="Times New Roman" w:eastAsia="Calibri" w:hAnsi="Times New Roman" w:cs="Times New Roman"/>
                <w:b/>
                <w:bCs/>
                <w:i/>
                <w:color w:val="000000"/>
                <w:sz w:val="24"/>
                <w:szCs w:val="24"/>
                <w:lang w:eastAsia="zh-CN"/>
              </w:rPr>
              <w:t>Vertinimo metodika:</w:t>
            </w:r>
          </w:p>
          <w:tbl>
            <w:tblPr>
              <w:tblStyle w:val="Lentelstinklelis21"/>
              <w:tblW w:w="0" w:type="auto"/>
              <w:tblLook w:val="04A0" w:firstRow="1" w:lastRow="0" w:firstColumn="1" w:lastColumn="0" w:noHBand="0" w:noVBand="1"/>
            </w:tblPr>
            <w:tblGrid>
              <w:gridCol w:w="6990"/>
              <w:gridCol w:w="820"/>
            </w:tblGrid>
            <w:tr w:rsidR="003E3E9E" w:rsidRPr="003E3E9E" w14:paraId="47095BBB" w14:textId="77777777" w:rsidTr="00D1476E">
              <w:tc>
                <w:tcPr>
                  <w:tcW w:w="8778" w:type="dxa"/>
                </w:tcPr>
                <w:p w14:paraId="0D8D6172" w14:textId="77777777" w:rsidR="003E3E9E" w:rsidRPr="003E3E9E" w:rsidRDefault="003E3E9E" w:rsidP="003E3E9E">
                  <w:pPr>
                    <w:jc w:val="center"/>
                    <w:rPr>
                      <w:rFonts w:eastAsia="Calibri"/>
                      <w:b/>
                      <w:color w:val="00000A"/>
                      <w:sz w:val="24"/>
                      <w:szCs w:val="24"/>
                      <w:lang w:eastAsia="en-US"/>
                    </w:rPr>
                  </w:pPr>
                  <w:r w:rsidRPr="003E3E9E">
                    <w:rPr>
                      <w:rFonts w:eastAsia="Calibri"/>
                      <w:b/>
                      <w:color w:val="00000A"/>
                      <w:sz w:val="24"/>
                      <w:szCs w:val="24"/>
                      <w:lang w:eastAsia="en-US"/>
                    </w:rPr>
                    <w:t>Ekspertinio vertinimo aprašymas</w:t>
                  </w:r>
                </w:p>
              </w:tc>
              <w:tc>
                <w:tcPr>
                  <w:tcW w:w="844" w:type="dxa"/>
                </w:tcPr>
                <w:p w14:paraId="03E0181A" w14:textId="77777777" w:rsidR="003E3E9E" w:rsidRPr="00F61DAF" w:rsidRDefault="003E3E9E" w:rsidP="003E3E9E">
                  <w:pPr>
                    <w:jc w:val="center"/>
                    <w:rPr>
                      <w:rFonts w:eastAsia="Calibri"/>
                      <w:b/>
                      <w:color w:val="00000A"/>
                      <w:sz w:val="24"/>
                      <w:szCs w:val="24"/>
                      <w:highlight w:val="yellow"/>
                      <w:lang w:eastAsia="en-US"/>
                    </w:rPr>
                  </w:pPr>
                  <w:r w:rsidRPr="005A5F36">
                    <w:rPr>
                      <w:rFonts w:eastAsia="Calibri"/>
                      <w:b/>
                      <w:color w:val="00000A"/>
                      <w:sz w:val="24"/>
                      <w:szCs w:val="24"/>
                      <w:lang w:eastAsia="en-US"/>
                    </w:rPr>
                    <w:t>Balai</w:t>
                  </w:r>
                </w:p>
              </w:tc>
            </w:tr>
            <w:tr w:rsidR="003E3E9E" w:rsidRPr="003E3E9E" w14:paraId="3ED7A97E" w14:textId="77777777" w:rsidTr="00D1476E">
              <w:tc>
                <w:tcPr>
                  <w:tcW w:w="8778" w:type="dxa"/>
                </w:tcPr>
                <w:p w14:paraId="4D10E4C0" w14:textId="77777777" w:rsidR="003E3E9E" w:rsidRPr="003E3E9E" w:rsidRDefault="003E3E9E" w:rsidP="003E3E9E">
                  <w:pPr>
                    <w:jc w:val="both"/>
                    <w:rPr>
                      <w:rFonts w:eastAsia="Calibri"/>
                      <w:color w:val="00000A"/>
                      <w:sz w:val="24"/>
                      <w:szCs w:val="24"/>
                      <w:lang w:eastAsia="en-US"/>
                    </w:rPr>
                  </w:pPr>
                  <w:r w:rsidRPr="003E3E9E">
                    <w:rPr>
                      <w:rFonts w:eastAsia="Calibri"/>
                      <w:color w:val="00000A"/>
                      <w:sz w:val="24"/>
                      <w:szCs w:val="24"/>
                      <w:lang w:eastAsia="en-US"/>
                    </w:rPr>
                    <w:t>Nepateiktas darbų įvykdymo grafikas ir jo įvykdymą pagrindžiantys dokumentai. 0 balų skiriama ir tuo atveju, kai rangovas pateikia pavienius dokumentus ar skaičiavimus, išskyrus atvejus, kai iš pavienių dokumentų aiškiai ir nedviprasmiškai galima suprasti darbų vykdymo seką ir (ar) darbams planuojamą personalą ir techniką.</w:t>
                  </w:r>
                </w:p>
              </w:tc>
              <w:tc>
                <w:tcPr>
                  <w:tcW w:w="844" w:type="dxa"/>
                </w:tcPr>
                <w:p w14:paraId="1C247CE2" w14:textId="77777777" w:rsidR="003E3E9E" w:rsidRPr="003E3E9E" w:rsidRDefault="003E3E9E" w:rsidP="003E3E9E">
                  <w:pPr>
                    <w:jc w:val="center"/>
                    <w:rPr>
                      <w:rFonts w:eastAsia="Calibri"/>
                      <w:color w:val="00000A"/>
                      <w:sz w:val="24"/>
                      <w:szCs w:val="24"/>
                      <w:lang w:eastAsia="en-US"/>
                    </w:rPr>
                  </w:pPr>
                  <w:r w:rsidRPr="003E3E9E">
                    <w:rPr>
                      <w:rFonts w:eastAsia="Calibri"/>
                      <w:color w:val="00000A"/>
                      <w:sz w:val="24"/>
                      <w:szCs w:val="24"/>
                      <w:lang w:eastAsia="en-US"/>
                    </w:rPr>
                    <w:t>0</w:t>
                  </w:r>
                </w:p>
              </w:tc>
            </w:tr>
            <w:tr w:rsidR="003E3E9E" w:rsidRPr="003E3E9E" w14:paraId="60E0BFBB" w14:textId="77777777" w:rsidTr="00D1476E">
              <w:tc>
                <w:tcPr>
                  <w:tcW w:w="8778" w:type="dxa"/>
                </w:tcPr>
                <w:p w14:paraId="728E13DF" w14:textId="2AB925BB" w:rsidR="003E3E9E" w:rsidRPr="003E3E9E" w:rsidRDefault="003E3E9E" w:rsidP="003E3E9E">
                  <w:pPr>
                    <w:jc w:val="both"/>
                    <w:rPr>
                      <w:rFonts w:eastAsia="Calibri"/>
                      <w:color w:val="00000A"/>
                      <w:sz w:val="24"/>
                      <w:szCs w:val="24"/>
                      <w:lang w:eastAsia="en-US"/>
                    </w:rPr>
                  </w:pPr>
                  <w:r w:rsidRPr="003E3E9E">
                    <w:rPr>
                      <w:rFonts w:eastAsia="Calibri"/>
                      <w:color w:val="00000A"/>
                      <w:sz w:val="24"/>
                      <w:szCs w:val="24"/>
                      <w:lang w:eastAsia="en-US"/>
                    </w:rPr>
                    <w:t xml:space="preserve">Darbų įvykdymo grafikas neišsamus ir (ar) nelogiškas: neįvertinta darbų specifika ir jų atlikimo nurodytu laiku realumas, atsižvelgiant į perkamą objektą; nepateikti įrodymai (skaičiavimai), pagrindžiantys darbų atlikimą nurodytu </w:t>
                  </w:r>
                  <w:r w:rsidRPr="005A5F36">
                    <w:rPr>
                      <w:rFonts w:eastAsia="Calibri"/>
                      <w:sz w:val="24"/>
                      <w:szCs w:val="24"/>
                      <w:lang w:eastAsia="en-US"/>
                    </w:rPr>
                    <w:t>laiku</w:t>
                  </w:r>
                  <w:r w:rsidR="0080296B" w:rsidRPr="005A5F36">
                    <w:rPr>
                      <w:rFonts w:eastAsia="Calibri"/>
                      <w:sz w:val="24"/>
                      <w:szCs w:val="24"/>
                      <w:lang w:eastAsia="en-US"/>
                    </w:rPr>
                    <w:t>,</w:t>
                  </w:r>
                  <w:r w:rsidRPr="005A5F36">
                    <w:rPr>
                      <w:rFonts w:eastAsia="Calibri"/>
                      <w:sz w:val="24"/>
                      <w:szCs w:val="24"/>
                      <w:lang w:eastAsia="en-US"/>
                    </w:rPr>
                    <w:t xml:space="preserve"> </w:t>
                  </w:r>
                  <w:r w:rsidR="0080296B" w:rsidRPr="005A5F36">
                    <w:rPr>
                      <w:rFonts w:eastAsia="Calibri"/>
                      <w:sz w:val="24"/>
                      <w:szCs w:val="24"/>
                      <w:lang w:eastAsia="en-US"/>
                    </w:rPr>
                    <w:t xml:space="preserve">darbams planuojamą personalą ir techniką; </w:t>
                  </w:r>
                  <w:r w:rsidRPr="005A5F36">
                    <w:rPr>
                      <w:rFonts w:eastAsia="Calibri"/>
                      <w:sz w:val="24"/>
                      <w:szCs w:val="24"/>
                      <w:lang w:eastAsia="en-US"/>
                    </w:rPr>
                    <w:t>dalies darbų gru</w:t>
                  </w:r>
                  <w:r w:rsidRPr="003E3E9E">
                    <w:rPr>
                      <w:rFonts w:eastAsia="Calibri"/>
                      <w:color w:val="00000A"/>
                      <w:sz w:val="24"/>
                      <w:szCs w:val="24"/>
                      <w:lang w:eastAsia="en-US"/>
                    </w:rPr>
                    <w:t>pių atlikimo terminai sutampa su kitų darbų grupių, kurių įvykdymas realiai įmanomas tik įvykdžius prieš tai esamą darbų eilutę, atlikimo terminu.</w:t>
                  </w:r>
                </w:p>
              </w:tc>
              <w:tc>
                <w:tcPr>
                  <w:tcW w:w="844" w:type="dxa"/>
                </w:tcPr>
                <w:p w14:paraId="4F9D4EB1" w14:textId="77777777" w:rsidR="003E3E9E" w:rsidRPr="003E3E9E" w:rsidRDefault="003E3E9E" w:rsidP="003E3E9E">
                  <w:pPr>
                    <w:jc w:val="center"/>
                    <w:rPr>
                      <w:rFonts w:eastAsia="Calibri"/>
                      <w:color w:val="00000A"/>
                      <w:sz w:val="24"/>
                      <w:szCs w:val="24"/>
                      <w:lang w:eastAsia="en-US"/>
                    </w:rPr>
                  </w:pPr>
                  <w:r w:rsidRPr="003E3E9E">
                    <w:rPr>
                      <w:rFonts w:eastAsia="Calibri"/>
                      <w:color w:val="00000A"/>
                      <w:sz w:val="24"/>
                      <w:szCs w:val="24"/>
                      <w:lang w:eastAsia="en-US"/>
                    </w:rPr>
                    <w:t>5</w:t>
                  </w:r>
                </w:p>
              </w:tc>
            </w:tr>
            <w:tr w:rsidR="005A5F36" w:rsidRPr="005A5F36" w14:paraId="3EB10442" w14:textId="77777777" w:rsidTr="00D1476E">
              <w:tc>
                <w:tcPr>
                  <w:tcW w:w="8778" w:type="dxa"/>
                </w:tcPr>
                <w:p w14:paraId="29284433" w14:textId="130FE87B" w:rsidR="0080296B" w:rsidRPr="005A5F36" w:rsidRDefault="003E3E9E" w:rsidP="003E3E9E">
                  <w:pPr>
                    <w:jc w:val="both"/>
                    <w:rPr>
                      <w:rFonts w:eastAsia="Calibri"/>
                      <w:sz w:val="24"/>
                      <w:szCs w:val="24"/>
                      <w:lang w:eastAsia="en-US"/>
                    </w:rPr>
                  </w:pPr>
                  <w:r w:rsidRPr="005A5F36">
                    <w:rPr>
                      <w:rFonts w:eastAsia="Calibri"/>
                      <w:sz w:val="24"/>
                      <w:szCs w:val="24"/>
                      <w:lang w:eastAsia="en-US"/>
                    </w:rPr>
                    <w:t>Darbų įvykdymo grafikas nepakankamai realus (įmanomas): darbų įvykdymas suplanuotas logiška seka (nepažeidžiami technologiniai procesai), tačiau neįvertintas atlikimo realumas atsižvelgiant į rangovo nurodomus pajėgumus, pvz.: neoptimaliai įvertintas darbų vykdymo efektyvumas (numatytas darbų atlikimas viršija tam darbui taikomą laiko normą) atsižvelgiant į turimo personalo ir technikos resursus, t. y. darbų vykdymo grafike nurodyta darbų eilutės įvykdymo apimtis tam tikru laikotarpiu labai didelė</w:t>
                  </w:r>
                  <w:r w:rsidR="0080296B" w:rsidRPr="005A5F36">
                    <w:rPr>
                      <w:rFonts w:eastAsia="Calibri"/>
                      <w:sz w:val="24"/>
                      <w:szCs w:val="24"/>
                      <w:lang w:eastAsia="en-US"/>
                    </w:rPr>
                    <w:t>*</w:t>
                  </w:r>
                  <w:r w:rsidRPr="005A5F36">
                    <w:rPr>
                      <w:rFonts w:eastAsia="Calibri"/>
                      <w:sz w:val="24"/>
                      <w:szCs w:val="24"/>
                      <w:lang w:eastAsia="en-US"/>
                    </w:rPr>
                    <w:t xml:space="preserve"> palyginus su tam tikram darbui atlikti reikalingu rangovo/ūkio subjekto personalo skaičiumi ir technika. </w:t>
                  </w:r>
                </w:p>
              </w:tc>
              <w:tc>
                <w:tcPr>
                  <w:tcW w:w="844" w:type="dxa"/>
                </w:tcPr>
                <w:p w14:paraId="08CD1526" w14:textId="77777777" w:rsidR="003E3E9E" w:rsidRPr="005A5F36" w:rsidRDefault="003E3E9E" w:rsidP="003E3E9E">
                  <w:pPr>
                    <w:jc w:val="center"/>
                    <w:rPr>
                      <w:rFonts w:eastAsia="Calibri"/>
                      <w:sz w:val="24"/>
                      <w:szCs w:val="24"/>
                      <w:lang w:eastAsia="en-US"/>
                    </w:rPr>
                  </w:pPr>
                  <w:r w:rsidRPr="005A5F36">
                    <w:rPr>
                      <w:rFonts w:eastAsia="Calibri"/>
                      <w:sz w:val="24"/>
                      <w:szCs w:val="24"/>
                      <w:lang w:eastAsia="en-US"/>
                    </w:rPr>
                    <w:t>10</w:t>
                  </w:r>
                </w:p>
              </w:tc>
            </w:tr>
            <w:tr w:rsidR="005A5F36" w:rsidRPr="005A5F36" w14:paraId="10D62589" w14:textId="77777777" w:rsidTr="00D1476E">
              <w:tc>
                <w:tcPr>
                  <w:tcW w:w="8778" w:type="dxa"/>
                </w:tcPr>
                <w:p w14:paraId="27FD2D52" w14:textId="0E5BE240" w:rsidR="003E3E9E" w:rsidRPr="005A5F36" w:rsidRDefault="003E3E9E" w:rsidP="003E3E9E">
                  <w:pPr>
                    <w:jc w:val="both"/>
                    <w:rPr>
                      <w:rFonts w:eastAsia="Calibri"/>
                      <w:sz w:val="24"/>
                      <w:szCs w:val="24"/>
                      <w:lang w:eastAsia="en-US"/>
                    </w:rPr>
                  </w:pPr>
                  <w:r w:rsidRPr="005A5F36">
                    <w:rPr>
                      <w:rFonts w:eastAsia="Calibri"/>
                      <w:sz w:val="24"/>
                      <w:szCs w:val="24"/>
                      <w:lang w:eastAsia="en-US"/>
                    </w:rPr>
                    <w:t>Darbų įvykdymo grafikas yra detalus, išsamus ir logiškas: pateikti visi reikalingi skaičiavimai ir darbų vykdymo seką įrodantys dokumentai, įvertinta darbų specifika, nepažeidžiami technologiniai procesai, efektyviai suplanuoti darbų procesai, personalas ir technika</w:t>
                  </w:r>
                  <w:r w:rsidR="005A5F36" w:rsidRPr="005A5F36">
                    <w:rPr>
                      <w:rFonts w:eastAsia="Calibri"/>
                      <w:sz w:val="24"/>
                      <w:szCs w:val="24"/>
                      <w:lang w:eastAsia="en-US"/>
                    </w:rPr>
                    <w:t xml:space="preserve"> (numatytas darbų atlikimas neviršija tam darbui taikomos laiko normos)</w:t>
                  </w:r>
                  <w:r w:rsidRPr="005A5F36">
                    <w:rPr>
                      <w:rFonts w:eastAsia="Calibri"/>
                      <w:sz w:val="24"/>
                      <w:szCs w:val="24"/>
                      <w:lang w:eastAsia="en-US"/>
                    </w:rPr>
                    <w:t>.</w:t>
                  </w:r>
                </w:p>
              </w:tc>
              <w:tc>
                <w:tcPr>
                  <w:tcW w:w="844" w:type="dxa"/>
                </w:tcPr>
                <w:p w14:paraId="36C0785C" w14:textId="77777777" w:rsidR="003E3E9E" w:rsidRPr="005A5F36" w:rsidRDefault="003E3E9E" w:rsidP="003E3E9E">
                  <w:pPr>
                    <w:jc w:val="center"/>
                    <w:rPr>
                      <w:rFonts w:eastAsia="Calibri"/>
                      <w:sz w:val="24"/>
                      <w:szCs w:val="24"/>
                      <w:lang w:eastAsia="en-US"/>
                    </w:rPr>
                  </w:pPr>
                  <w:r w:rsidRPr="005A5F36">
                    <w:rPr>
                      <w:rFonts w:eastAsia="Calibri"/>
                      <w:sz w:val="24"/>
                      <w:szCs w:val="24"/>
                      <w:lang w:eastAsia="en-US"/>
                    </w:rPr>
                    <w:t>15</w:t>
                  </w:r>
                </w:p>
              </w:tc>
            </w:tr>
          </w:tbl>
          <w:p w14:paraId="3E5F9253" w14:textId="63DDCD4E" w:rsidR="0080296B" w:rsidRPr="005A5F36" w:rsidRDefault="0080296B" w:rsidP="003E3E9E">
            <w:pPr>
              <w:suppressAutoHyphens/>
              <w:spacing w:after="0" w:line="240" w:lineRule="auto"/>
              <w:jc w:val="both"/>
              <w:rPr>
                <w:rFonts w:ascii="Times New Roman" w:eastAsia="Calibri" w:hAnsi="Times New Roman" w:cs="Times New Roman"/>
                <w:b/>
                <w:bCs/>
                <w:i/>
                <w:sz w:val="24"/>
                <w:szCs w:val="24"/>
                <w:lang w:eastAsia="zh-CN"/>
              </w:rPr>
            </w:pPr>
            <w:r w:rsidRPr="005A5F36">
              <w:rPr>
                <w:rFonts w:ascii="Times New Roman" w:eastAsia="Calibri" w:hAnsi="Times New Roman" w:cs="Times New Roman"/>
                <w:b/>
                <w:bCs/>
                <w:i/>
                <w:sz w:val="24"/>
                <w:szCs w:val="24"/>
                <w:lang w:eastAsia="zh-CN"/>
              </w:rPr>
              <w:t>Pastabos:</w:t>
            </w:r>
          </w:p>
          <w:p w14:paraId="36C186F3" w14:textId="47DFEDDC" w:rsidR="0080296B" w:rsidRPr="005A5F36" w:rsidRDefault="0080296B" w:rsidP="003E3E9E">
            <w:pPr>
              <w:suppressAutoHyphens/>
              <w:spacing w:after="0" w:line="240" w:lineRule="auto"/>
              <w:jc w:val="both"/>
              <w:rPr>
                <w:rFonts w:ascii="Times New Roman" w:eastAsia="Calibri" w:hAnsi="Times New Roman" w:cs="Times New Roman"/>
                <w:i/>
                <w:sz w:val="24"/>
                <w:szCs w:val="24"/>
                <w:lang w:eastAsia="zh-CN"/>
              </w:rPr>
            </w:pPr>
            <w:r w:rsidRPr="005A5F36">
              <w:rPr>
                <w:rFonts w:ascii="Times New Roman" w:eastAsia="Calibri" w:hAnsi="Times New Roman" w:cs="Times New Roman"/>
                <w:i/>
                <w:sz w:val="24"/>
                <w:szCs w:val="24"/>
                <w:lang w:eastAsia="zh-CN"/>
              </w:rPr>
              <w:t xml:space="preserve">1) * -  konkrečiam darbui </w:t>
            </w:r>
            <w:r w:rsidR="00F61DAF" w:rsidRPr="005A5F36">
              <w:rPr>
                <w:rFonts w:ascii="Times New Roman" w:eastAsia="Calibri" w:hAnsi="Times New Roman" w:cs="Times New Roman"/>
                <w:i/>
                <w:sz w:val="24"/>
                <w:szCs w:val="24"/>
                <w:lang w:eastAsia="zh-CN"/>
              </w:rPr>
              <w:t>taikoma</w:t>
            </w:r>
            <w:r w:rsidRPr="005A5F36">
              <w:rPr>
                <w:rFonts w:ascii="Times New Roman" w:eastAsia="Calibri" w:hAnsi="Times New Roman" w:cs="Times New Roman"/>
                <w:i/>
                <w:sz w:val="24"/>
                <w:szCs w:val="24"/>
                <w:lang w:eastAsia="zh-CN"/>
              </w:rPr>
              <w:t xml:space="preserve"> laiko norma viršijama daugiau kaip 20 proc.</w:t>
            </w:r>
            <w:r w:rsidR="00F61DAF" w:rsidRPr="005A5F36">
              <w:rPr>
                <w:rFonts w:ascii="Times New Roman" w:eastAsia="Calibri" w:hAnsi="Times New Roman" w:cs="Times New Roman"/>
                <w:i/>
                <w:sz w:val="24"/>
                <w:szCs w:val="24"/>
                <w:lang w:eastAsia="zh-CN"/>
              </w:rPr>
              <w:t xml:space="preserve"> nuo nustatytos</w:t>
            </w:r>
            <w:r w:rsidRPr="005A5F36">
              <w:rPr>
                <w:rFonts w:ascii="Times New Roman" w:eastAsia="Calibri" w:hAnsi="Times New Roman" w:cs="Times New Roman"/>
                <w:i/>
                <w:sz w:val="24"/>
                <w:szCs w:val="24"/>
                <w:lang w:eastAsia="zh-CN"/>
              </w:rPr>
              <w:t>;</w:t>
            </w:r>
          </w:p>
          <w:p w14:paraId="026AB085" w14:textId="7E6980A4" w:rsidR="003E3E9E" w:rsidRPr="003E3E9E" w:rsidRDefault="005A5F36" w:rsidP="003E3E9E">
            <w:pPr>
              <w:suppressAutoHyphens/>
              <w:spacing w:after="0" w:line="240" w:lineRule="auto"/>
              <w:jc w:val="both"/>
              <w:rPr>
                <w:rFonts w:ascii="Times New Roman" w:eastAsia="Calibri" w:hAnsi="Times New Roman" w:cs="Times New Roman"/>
                <w:iCs/>
                <w:color w:val="000000"/>
                <w:sz w:val="24"/>
                <w:szCs w:val="24"/>
                <w:lang w:eastAsia="zh-CN"/>
              </w:rPr>
            </w:pPr>
            <w:r>
              <w:rPr>
                <w:rFonts w:ascii="Times New Roman" w:eastAsia="Calibri" w:hAnsi="Times New Roman" w:cs="Times New Roman"/>
                <w:i/>
                <w:color w:val="000000"/>
                <w:sz w:val="24"/>
                <w:szCs w:val="24"/>
                <w:lang w:eastAsia="zh-CN"/>
              </w:rPr>
              <w:t>2</w:t>
            </w:r>
            <w:r w:rsidR="0080296B" w:rsidRPr="0080296B">
              <w:rPr>
                <w:rFonts w:ascii="Times New Roman" w:eastAsia="Calibri" w:hAnsi="Times New Roman" w:cs="Times New Roman"/>
                <w:i/>
                <w:color w:val="000000"/>
                <w:sz w:val="24"/>
                <w:szCs w:val="24"/>
                <w:lang w:eastAsia="zh-CN"/>
              </w:rPr>
              <w:t xml:space="preserve">) </w:t>
            </w:r>
            <w:proofErr w:type="spellStart"/>
            <w:r w:rsidR="003E3E9E" w:rsidRPr="0080296B">
              <w:rPr>
                <w:rFonts w:ascii="Times New Roman" w:eastAsia="Calibri" w:hAnsi="Times New Roman" w:cs="Times New Roman"/>
                <w:i/>
                <w:color w:val="000000"/>
                <w:sz w:val="24"/>
                <w:szCs w:val="24"/>
                <w:lang w:eastAsia="zh-CN"/>
              </w:rPr>
              <w:t>Subkriterijaus</w:t>
            </w:r>
            <w:proofErr w:type="spellEnd"/>
            <w:r w:rsidR="003E3E9E" w:rsidRPr="0080296B">
              <w:rPr>
                <w:rFonts w:ascii="Times New Roman" w:eastAsia="Calibri" w:hAnsi="Times New Roman" w:cs="Times New Roman"/>
                <w:i/>
                <w:color w:val="000000"/>
                <w:sz w:val="24"/>
                <w:szCs w:val="24"/>
                <w:lang w:eastAsia="zh-CN"/>
              </w:rPr>
              <w:t xml:space="preserve"> balas (</w:t>
            </w:r>
            <w:r w:rsidR="003E3E9E" w:rsidRPr="0080296B">
              <w:rPr>
                <w:rFonts w:ascii="Times New Roman" w:eastAsia="Calibri" w:hAnsi="Times New Roman" w:cs="Times New Roman"/>
                <w:bCs/>
                <w:i/>
                <w:color w:val="000000"/>
                <w:sz w:val="24"/>
                <w:szCs w:val="24"/>
                <w:lang w:eastAsia="en-US"/>
              </w:rPr>
              <w:t>P</w:t>
            </w:r>
            <w:r w:rsidR="003E3E9E" w:rsidRPr="0080296B">
              <w:rPr>
                <w:rFonts w:ascii="Times New Roman" w:eastAsia="Calibri" w:hAnsi="Times New Roman" w:cs="Times New Roman"/>
                <w:bCs/>
                <w:i/>
                <w:color w:val="000000"/>
                <w:sz w:val="24"/>
                <w:szCs w:val="24"/>
                <w:vertAlign w:val="subscript"/>
                <w:lang w:eastAsia="en-US"/>
              </w:rPr>
              <w:t>1</w:t>
            </w:r>
            <w:r w:rsidR="003E3E9E" w:rsidRPr="0080296B">
              <w:rPr>
                <w:rFonts w:ascii="Times New Roman" w:eastAsia="Calibri" w:hAnsi="Times New Roman" w:cs="Times New Roman"/>
                <w:i/>
                <w:color w:val="000000"/>
                <w:sz w:val="24"/>
                <w:szCs w:val="24"/>
                <w:lang w:eastAsia="zh-CN"/>
              </w:rPr>
              <w:t>) apskaičiuojamas pagal ekspertų vertinimo vidurkį.</w:t>
            </w:r>
          </w:p>
        </w:tc>
      </w:tr>
    </w:tbl>
    <w:p w14:paraId="486EE11C" w14:textId="77777777" w:rsidR="003E3E9E" w:rsidRPr="003E3E9E" w:rsidRDefault="003E3E9E" w:rsidP="003E3E9E">
      <w:pPr>
        <w:rPr>
          <w:rFonts w:ascii="Calibri" w:eastAsia="Times New Roman" w:hAnsi="Calibri" w:cs="Times New Roman"/>
          <w:sz w:val="24"/>
          <w:szCs w:val="24"/>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73ABC5E" w:rsidR="008D704D" w:rsidRPr="0069130D" w:rsidRDefault="0069130D" w:rsidP="00AB5541">
      <w:pPr>
        <w:pStyle w:val="Antrat2"/>
        <w:ind w:left="5103"/>
        <w:rPr>
          <w:rFonts w:ascii="Times New Roman" w:hAnsi="Times New Roman" w:cs="Times New Roman"/>
          <w:color w:val="auto"/>
          <w:sz w:val="24"/>
          <w:szCs w:val="24"/>
        </w:rPr>
      </w:pPr>
      <w:bookmarkStart w:id="122" w:name="_Toc227154758"/>
      <w:r w:rsidRPr="0069130D">
        <w:rPr>
          <w:rFonts w:ascii="Times New Roman" w:hAnsi="Times New Roman" w:cs="Times New Roman"/>
          <w:color w:val="auto"/>
          <w:sz w:val="24"/>
          <w:szCs w:val="24"/>
        </w:rPr>
        <w:lastRenderedPageBreak/>
        <w:t>Specialiųjų pirkimo sąlygų 8 priedas „Sutarties projektas“</w:t>
      </w:r>
      <w:bookmarkEnd w:id="122"/>
    </w:p>
    <w:p w14:paraId="040FB65E" w14:textId="77777777" w:rsidR="00AE422D" w:rsidRPr="00F0499F" w:rsidRDefault="00AE422D" w:rsidP="00AB5541"/>
    <w:p w14:paraId="3F201131" w14:textId="77777777" w:rsidR="0069130D" w:rsidRPr="006458BA" w:rsidRDefault="0069130D" w:rsidP="0069130D">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4C40562C" w14:textId="77777777" w:rsidR="0069130D" w:rsidRPr="00A952F3" w:rsidRDefault="0069130D" w:rsidP="0069130D">
      <w:pPr>
        <w:spacing w:line="23" w:lineRule="atLeast"/>
        <w:jc w:val="center"/>
        <w:rPr>
          <w:rFonts w:ascii="Times New Roman" w:hAnsi="Times New Roman" w:cs="Times New Roman"/>
          <w:sz w:val="20"/>
          <w:szCs w:val="20"/>
        </w:rPr>
      </w:pPr>
      <w:bookmarkStart w:id="123" w:name="_Hlk221711048"/>
      <w:r w:rsidRPr="006458BA">
        <w:rPr>
          <w:rFonts w:ascii="Times New Roman" w:hAnsi="Times New Roman" w:cs="Times New Roman"/>
          <w:sz w:val="24"/>
          <w:szCs w:val="24"/>
        </w:rPr>
        <w:t>(pridedama atskir</w:t>
      </w:r>
      <w:r>
        <w:rPr>
          <w:rFonts w:ascii="Times New Roman" w:hAnsi="Times New Roman" w:cs="Times New Roman"/>
          <w:sz w:val="24"/>
          <w:szCs w:val="24"/>
        </w:rPr>
        <w:t>u</w:t>
      </w:r>
      <w:r w:rsidRPr="006458BA">
        <w:rPr>
          <w:rFonts w:ascii="Times New Roman" w:hAnsi="Times New Roman" w:cs="Times New Roman"/>
          <w:sz w:val="24"/>
          <w:szCs w:val="24"/>
        </w:rPr>
        <w:t xml:space="preserve"> fail</w:t>
      </w:r>
      <w:r>
        <w:rPr>
          <w:rFonts w:ascii="Times New Roman" w:hAnsi="Times New Roman" w:cs="Times New Roman"/>
          <w:sz w:val="24"/>
          <w:szCs w:val="24"/>
        </w:rPr>
        <w:t>u</w:t>
      </w:r>
      <w:r w:rsidRPr="006458BA">
        <w:rPr>
          <w:rFonts w:ascii="Times New Roman" w:hAnsi="Times New Roman" w:cs="Times New Roman"/>
          <w:sz w:val="24"/>
          <w:szCs w:val="24"/>
        </w:rPr>
        <w:t>)</w:t>
      </w:r>
      <w:bookmarkEnd w:id="123"/>
    </w:p>
    <w:p w14:paraId="09DB31DF" w14:textId="649EE766"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4799FCE3" w:rsidR="008D704D" w:rsidRPr="005F6627" w:rsidRDefault="005F6627" w:rsidP="008D704D">
      <w:pPr>
        <w:pStyle w:val="Antrat2"/>
        <w:ind w:left="5103"/>
        <w:rPr>
          <w:rFonts w:ascii="Times New Roman" w:eastAsia="Calibri" w:hAnsi="Times New Roman" w:cs="Times New Roman"/>
          <w:color w:val="000000" w:themeColor="text1"/>
          <w:sz w:val="24"/>
          <w:szCs w:val="24"/>
        </w:rPr>
      </w:pPr>
      <w:bookmarkStart w:id="124" w:name="_Ref39673589"/>
      <w:bookmarkStart w:id="125" w:name="_Toc227154759"/>
      <w:r w:rsidRPr="005F6627">
        <w:rPr>
          <w:rFonts w:ascii="Times New Roman" w:eastAsia="Calibri" w:hAnsi="Times New Roman" w:cs="Times New Roman"/>
          <w:color w:val="000000" w:themeColor="text1"/>
          <w:sz w:val="24"/>
          <w:szCs w:val="24"/>
        </w:rPr>
        <w:lastRenderedPageBreak/>
        <w:t>Specialiųjų pirkimo sąlygų 9 priedas „Veiklų grafikai</w:t>
      </w:r>
      <w:r w:rsidR="008D704D" w:rsidRPr="005F6627">
        <w:rPr>
          <w:rFonts w:ascii="Times New Roman" w:eastAsia="Calibri" w:hAnsi="Times New Roman" w:cs="Times New Roman"/>
          <w:color w:val="000000" w:themeColor="text1"/>
          <w:sz w:val="24"/>
          <w:szCs w:val="24"/>
        </w:rPr>
        <w:t>“</w:t>
      </w:r>
      <w:bookmarkEnd w:id="124"/>
      <w:bookmarkEnd w:id="125"/>
    </w:p>
    <w:p w14:paraId="2826B120" w14:textId="6C18788B" w:rsidR="008D704D" w:rsidRPr="005F6627" w:rsidRDefault="008D704D" w:rsidP="008D704D">
      <w:pPr>
        <w:tabs>
          <w:tab w:val="left" w:pos="2977"/>
        </w:tabs>
        <w:spacing w:after="120" w:line="20" w:lineRule="atLeast"/>
        <w:rPr>
          <w:rFonts w:ascii="Times New Roman" w:eastAsia="Calibri" w:hAnsi="Times New Roman" w:cs="Times New Roman"/>
          <w:color w:val="000000" w:themeColor="text1"/>
          <w:sz w:val="24"/>
          <w:szCs w:val="24"/>
        </w:rPr>
      </w:pPr>
    </w:p>
    <w:p w14:paraId="0C591E09" w14:textId="5A5C1CE4" w:rsidR="00CD3AEE" w:rsidRDefault="00CD3AEE" w:rsidP="00CD3AEE">
      <w:pPr>
        <w:tabs>
          <w:tab w:val="left" w:pos="2977"/>
        </w:tabs>
        <w:spacing w:after="120" w:line="20" w:lineRule="atLeast"/>
        <w:jc w:val="center"/>
        <w:rPr>
          <w:rFonts w:ascii="Times New Roman" w:eastAsia="Calibri" w:hAnsi="Times New Roman" w:cs="Times New Roman"/>
          <w:color w:val="000000" w:themeColor="text1"/>
          <w:sz w:val="24"/>
          <w:szCs w:val="24"/>
        </w:rPr>
      </w:pPr>
      <w:r>
        <w:rPr>
          <w:rFonts w:ascii="Times New Roman" w:hAnsi="Times New Roman" w:cs="Times New Roman"/>
          <w:caps/>
          <w:spacing w:val="20"/>
          <w:sz w:val="28"/>
          <w:szCs w:val="28"/>
        </w:rPr>
        <w:t>veiklų grafikai</w:t>
      </w:r>
    </w:p>
    <w:p w14:paraId="5A3ED8A6" w14:textId="7A62EEBB" w:rsidR="005F6627" w:rsidRPr="005F6627" w:rsidRDefault="00CD3AEE" w:rsidP="00CD3AEE">
      <w:pPr>
        <w:tabs>
          <w:tab w:val="left" w:pos="2977"/>
        </w:tabs>
        <w:spacing w:after="120" w:line="20" w:lineRule="atLeast"/>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r w:rsidRPr="00CD3AEE">
        <w:rPr>
          <w:rFonts w:ascii="Times New Roman" w:eastAsia="Calibri" w:hAnsi="Times New Roman" w:cs="Times New Roman"/>
          <w:color w:val="000000" w:themeColor="text1"/>
          <w:sz w:val="24"/>
          <w:szCs w:val="24"/>
        </w:rPr>
        <w:t xml:space="preserve">pridedama </w:t>
      </w:r>
      <w:r w:rsidR="008B02C8">
        <w:rPr>
          <w:rFonts w:ascii="Times New Roman" w:eastAsia="Calibri" w:hAnsi="Times New Roman" w:cs="Times New Roman"/>
          <w:color w:val="000000" w:themeColor="text1"/>
          <w:sz w:val="24"/>
          <w:szCs w:val="24"/>
        </w:rPr>
        <w:t>9_priedas.zip</w:t>
      </w:r>
      <w:r w:rsidRPr="00CD3AEE">
        <w:rPr>
          <w:rFonts w:ascii="Times New Roman" w:eastAsia="Calibri" w:hAnsi="Times New Roman" w:cs="Times New Roman"/>
          <w:color w:val="000000" w:themeColor="text1"/>
          <w:sz w:val="24"/>
          <w:szCs w:val="24"/>
        </w:rPr>
        <w:t>)</w:t>
      </w:r>
    </w:p>
    <w:p w14:paraId="7E8AF510" w14:textId="77777777" w:rsidR="005F6627" w:rsidRPr="005F6627" w:rsidRDefault="005F6627" w:rsidP="008D704D">
      <w:pPr>
        <w:tabs>
          <w:tab w:val="left" w:pos="2977"/>
        </w:tabs>
        <w:spacing w:after="120" w:line="20" w:lineRule="atLeast"/>
        <w:rPr>
          <w:rFonts w:ascii="Times New Roman" w:eastAsia="Calibri" w:hAnsi="Times New Roman" w:cs="Times New Roman"/>
          <w:color w:val="000000" w:themeColor="text1"/>
          <w:sz w:val="24"/>
          <w:szCs w:val="24"/>
        </w:rPr>
      </w:pPr>
    </w:p>
    <w:p w14:paraId="3820ACFF" w14:textId="58998BBA" w:rsidR="005F6627" w:rsidRDefault="005F6627">
      <w:pPr>
        <w:rPr>
          <w:rFonts w:eastAsia="Calibri" w:cstheme="minorHAnsi"/>
          <w:color w:val="0070C0"/>
        </w:rPr>
      </w:pPr>
      <w:r>
        <w:rPr>
          <w:rFonts w:eastAsia="Calibri" w:cstheme="minorHAnsi"/>
          <w:color w:val="0070C0"/>
        </w:rPr>
        <w:br w:type="page"/>
      </w:r>
    </w:p>
    <w:p w14:paraId="255FC7C2" w14:textId="1E8E222C" w:rsidR="005F6627" w:rsidRPr="005F6627" w:rsidRDefault="005F6627" w:rsidP="005F6627">
      <w:pPr>
        <w:pStyle w:val="Antrat2"/>
        <w:ind w:left="5103"/>
        <w:rPr>
          <w:rFonts w:ascii="Times New Roman" w:eastAsia="Calibri" w:hAnsi="Times New Roman" w:cs="Times New Roman"/>
          <w:color w:val="000000" w:themeColor="text1"/>
          <w:sz w:val="24"/>
          <w:szCs w:val="24"/>
        </w:rPr>
      </w:pPr>
      <w:bookmarkStart w:id="126" w:name="_Hlk221720108"/>
      <w:bookmarkStart w:id="127" w:name="_Toc227154760"/>
      <w:r w:rsidRPr="005F6627">
        <w:rPr>
          <w:rFonts w:ascii="Times New Roman" w:eastAsia="Calibri" w:hAnsi="Times New Roman" w:cs="Times New Roman"/>
          <w:color w:val="000000" w:themeColor="text1"/>
          <w:sz w:val="24"/>
          <w:szCs w:val="24"/>
        </w:rPr>
        <w:lastRenderedPageBreak/>
        <w:t>Specialiųjų pirkimo sąlygų 10 priedas „Darbų kiekių žini</w:t>
      </w:r>
      <w:r w:rsidR="00CD3AEE">
        <w:rPr>
          <w:rFonts w:ascii="Times New Roman" w:eastAsia="Calibri" w:hAnsi="Times New Roman" w:cs="Times New Roman"/>
          <w:color w:val="000000" w:themeColor="text1"/>
          <w:sz w:val="24"/>
          <w:szCs w:val="24"/>
        </w:rPr>
        <w:t>a</w:t>
      </w:r>
      <w:r w:rsidRPr="005F6627">
        <w:rPr>
          <w:rFonts w:ascii="Times New Roman" w:eastAsia="Calibri" w:hAnsi="Times New Roman" w:cs="Times New Roman"/>
          <w:color w:val="000000" w:themeColor="text1"/>
          <w:sz w:val="24"/>
          <w:szCs w:val="24"/>
        </w:rPr>
        <w:t>ra</w:t>
      </w:r>
      <w:r w:rsidR="00CD3AEE">
        <w:rPr>
          <w:rFonts w:ascii="Times New Roman" w:eastAsia="Calibri" w:hAnsi="Times New Roman" w:cs="Times New Roman"/>
          <w:color w:val="000000" w:themeColor="text1"/>
          <w:sz w:val="24"/>
          <w:szCs w:val="24"/>
        </w:rPr>
        <w:t>š</w:t>
      </w:r>
      <w:r w:rsidRPr="005F6627">
        <w:rPr>
          <w:rFonts w:ascii="Times New Roman" w:eastAsia="Calibri" w:hAnsi="Times New Roman" w:cs="Times New Roman"/>
          <w:color w:val="000000" w:themeColor="text1"/>
          <w:sz w:val="24"/>
          <w:szCs w:val="24"/>
        </w:rPr>
        <w:t>čiai“</w:t>
      </w:r>
      <w:bookmarkEnd w:id="127"/>
    </w:p>
    <w:p w14:paraId="667F27F4" w14:textId="77777777" w:rsidR="005F6627" w:rsidRDefault="005F6627" w:rsidP="005F6627">
      <w:pPr>
        <w:tabs>
          <w:tab w:val="left" w:pos="2977"/>
        </w:tabs>
        <w:spacing w:after="120" w:line="20" w:lineRule="atLeast"/>
        <w:rPr>
          <w:rFonts w:eastAsia="Calibri" w:cstheme="minorHAnsi"/>
          <w:color w:val="000000" w:themeColor="text1"/>
        </w:rPr>
      </w:pPr>
    </w:p>
    <w:bookmarkEnd w:id="126"/>
    <w:p w14:paraId="4D779A4B" w14:textId="4FDBE5CC" w:rsidR="00CD3AEE" w:rsidRPr="005F6627" w:rsidRDefault="00CD3AEE" w:rsidP="00CD3AEE">
      <w:pPr>
        <w:tabs>
          <w:tab w:val="left" w:pos="2977"/>
        </w:tabs>
        <w:spacing w:after="120" w:line="20" w:lineRule="atLeast"/>
        <w:jc w:val="center"/>
        <w:rPr>
          <w:rFonts w:eastAsia="Calibri" w:cstheme="minorHAnsi"/>
          <w:color w:val="000000" w:themeColor="text1"/>
        </w:rPr>
      </w:pPr>
      <w:r>
        <w:rPr>
          <w:rFonts w:ascii="Times New Roman" w:hAnsi="Times New Roman" w:cs="Times New Roman"/>
          <w:caps/>
          <w:spacing w:val="20"/>
          <w:sz w:val="28"/>
          <w:szCs w:val="28"/>
        </w:rPr>
        <w:t>darbų kiekių žiniaraŠčiai</w:t>
      </w:r>
    </w:p>
    <w:p w14:paraId="1592374A" w14:textId="1C911785" w:rsidR="005F6627" w:rsidRPr="00CD3AEE" w:rsidRDefault="00CD3AEE" w:rsidP="00CD3AEE">
      <w:pPr>
        <w:tabs>
          <w:tab w:val="left" w:pos="2977"/>
        </w:tabs>
        <w:spacing w:after="120" w:line="20" w:lineRule="atLeast"/>
        <w:jc w:val="center"/>
        <w:rPr>
          <w:rFonts w:ascii="Times New Roman" w:eastAsia="Calibri" w:hAnsi="Times New Roman" w:cs="Times New Roman"/>
          <w:color w:val="000000" w:themeColor="text1"/>
          <w:sz w:val="24"/>
          <w:szCs w:val="24"/>
        </w:rPr>
      </w:pPr>
      <w:r w:rsidRPr="00CD3AEE">
        <w:rPr>
          <w:rFonts w:ascii="Times New Roman" w:eastAsia="Calibri" w:hAnsi="Times New Roman" w:cs="Times New Roman"/>
          <w:color w:val="000000" w:themeColor="text1"/>
          <w:sz w:val="24"/>
          <w:szCs w:val="24"/>
        </w:rPr>
        <w:t>(pridedama</w:t>
      </w:r>
      <w:r w:rsidR="008B02C8">
        <w:rPr>
          <w:rFonts w:ascii="Times New Roman" w:eastAsia="Calibri" w:hAnsi="Times New Roman" w:cs="Times New Roman"/>
          <w:color w:val="000000" w:themeColor="text1"/>
          <w:sz w:val="24"/>
          <w:szCs w:val="24"/>
        </w:rPr>
        <w:t xml:space="preserve"> 10_priedas.zip</w:t>
      </w:r>
      <w:r w:rsidRPr="00CD3AEE">
        <w:rPr>
          <w:rFonts w:ascii="Times New Roman" w:eastAsia="Calibri" w:hAnsi="Times New Roman" w:cs="Times New Roman"/>
          <w:color w:val="000000" w:themeColor="text1"/>
          <w:sz w:val="24"/>
          <w:szCs w:val="24"/>
        </w:rPr>
        <w:t>)</w:t>
      </w:r>
    </w:p>
    <w:p w14:paraId="74FD24C6" w14:textId="77777777" w:rsidR="008D0823" w:rsidRDefault="00395BC7">
      <w:pPr>
        <w:rPr>
          <w:rFonts w:eastAsia="Calibri" w:cstheme="minorHAnsi"/>
          <w:color w:val="000000" w:themeColor="text1"/>
        </w:rPr>
      </w:pPr>
      <w:r>
        <w:rPr>
          <w:rFonts w:eastAsia="Calibri" w:cstheme="minorHAnsi"/>
          <w:color w:val="000000" w:themeColor="text1"/>
        </w:rPr>
        <w:br w:type="page"/>
      </w:r>
    </w:p>
    <w:p w14:paraId="4C000592" w14:textId="738698F7" w:rsidR="008D0823" w:rsidRPr="005F6627" w:rsidRDefault="008D0823" w:rsidP="008D0823">
      <w:pPr>
        <w:pStyle w:val="Antrat2"/>
        <w:ind w:left="5103"/>
        <w:rPr>
          <w:rFonts w:ascii="Times New Roman" w:eastAsia="Calibri" w:hAnsi="Times New Roman" w:cs="Times New Roman"/>
          <w:color w:val="000000" w:themeColor="text1"/>
          <w:sz w:val="24"/>
          <w:szCs w:val="24"/>
        </w:rPr>
      </w:pPr>
      <w:bookmarkStart w:id="128" w:name="_Toc227154761"/>
      <w:r w:rsidRPr="005F6627">
        <w:rPr>
          <w:rFonts w:ascii="Times New Roman" w:eastAsia="Calibri" w:hAnsi="Times New Roman" w:cs="Times New Roman"/>
          <w:color w:val="000000" w:themeColor="text1"/>
          <w:sz w:val="24"/>
          <w:szCs w:val="24"/>
        </w:rPr>
        <w:lastRenderedPageBreak/>
        <w:t>Specialiųjų pirkimo sąlygų 1</w:t>
      </w:r>
      <w:r>
        <w:rPr>
          <w:rFonts w:ascii="Times New Roman" w:eastAsia="Calibri" w:hAnsi="Times New Roman" w:cs="Times New Roman"/>
          <w:color w:val="000000" w:themeColor="text1"/>
          <w:sz w:val="24"/>
          <w:szCs w:val="24"/>
        </w:rPr>
        <w:t>1</w:t>
      </w:r>
      <w:r w:rsidRPr="005F6627">
        <w:rPr>
          <w:rFonts w:ascii="Times New Roman" w:eastAsia="Calibri" w:hAnsi="Times New Roman" w:cs="Times New Roman"/>
          <w:color w:val="000000" w:themeColor="text1"/>
          <w:sz w:val="24"/>
          <w:szCs w:val="24"/>
        </w:rPr>
        <w:t xml:space="preserve"> priedas „</w:t>
      </w:r>
      <w:r>
        <w:rPr>
          <w:rFonts w:ascii="Times New Roman" w:eastAsia="Calibri" w:hAnsi="Times New Roman" w:cs="Times New Roman"/>
          <w:color w:val="000000" w:themeColor="text1"/>
          <w:sz w:val="24"/>
          <w:szCs w:val="24"/>
        </w:rPr>
        <w:t>Specialistų sąrašas</w:t>
      </w:r>
      <w:r w:rsidRPr="005F6627">
        <w:rPr>
          <w:rFonts w:ascii="Times New Roman" w:eastAsia="Calibri" w:hAnsi="Times New Roman" w:cs="Times New Roman"/>
          <w:color w:val="000000" w:themeColor="text1"/>
          <w:sz w:val="24"/>
          <w:szCs w:val="24"/>
        </w:rPr>
        <w:t>“</w:t>
      </w:r>
      <w:bookmarkEnd w:id="128"/>
    </w:p>
    <w:p w14:paraId="37E28C1B" w14:textId="77777777" w:rsidR="008D0823" w:rsidRDefault="008D0823" w:rsidP="008D0823">
      <w:pPr>
        <w:tabs>
          <w:tab w:val="left" w:pos="2977"/>
        </w:tabs>
        <w:spacing w:after="120" w:line="20" w:lineRule="atLeast"/>
        <w:rPr>
          <w:rFonts w:eastAsia="Calibri" w:cstheme="minorHAnsi"/>
          <w:color w:val="000000" w:themeColor="text1"/>
        </w:rPr>
      </w:pPr>
    </w:p>
    <w:p w14:paraId="119D78FD" w14:textId="7B46B396" w:rsidR="008D0823" w:rsidRPr="008D0823" w:rsidRDefault="008D0823" w:rsidP="008D0823">
      <w:pPr>
        <w:spacing w:after="200"/>
        <w:jc w:val="center"/>
        <w:rPr>
          <w:rFonts w:ascii="Times New Roman" w:eastAsia="Arial Unicode MS" w:hAnsi="Times New Roman" w:cs="Times New Roman"/>
          <w:sz w:val="24"/>
          <w:szCs w:val="24"/>
          <w:lang w:eastAsia="en-US"/>
        </w:rPr>
      </w:pPr>
      <w:r>
        <w:rPr>
          <w:rFonts w:ascii="Times New Roman" w:hAnsi="Times New Roman" w:cs="Times New Roman"/>
          <w:caps/>
          <w:spacing w:val="20"/>
          <w:sz w:val="28"/>
          <w:szCs w:val="28"/>
        </w:rPr>
        <w:t>specialistų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8D0823" w:rsidRPr="008D0823" w14:paraId="76F0C73E" w14:textId="77777777" w:rsidTr="0087167B">
        <w:trPr>
          <w:tblHeader/>
        </w:trPr>
        <w:tc>
          <w:tcPr>
            <w:tcW w:w="846" w:type="dxa"/>
          </w:tcPr>
          <w:p w14:paraId="0334BB05" w14:textId="77777777" w:rsidR="008D0823" w:rsidRPr="008D0823" w:rsidRDefault="008D0823" w:rsidP="008D0823">
            <w:pPr>
              <w:tabs>
                <w:tab w:val="left" w:pos="851"/>
              </w:tabs>
              <w:spacing w:after="0" w:line="240" w:lineRule="auto"/>
              <w:ind w:right="-108"/>
              <w:jc w:val="center"/>
              <w:rPr>
                <w:rFonts w:ascii="Times New Roman" w:eastAsia="Times New Roman" w:hAnsi="Times New Roman" w:cs="Times New Roman"/>
                <w:b/>
                <w:sz w:val="22"/>
                <w:szCs w:val="22"/>
                <w:lang w:eastAsia="en-US"/>
              </w:rPr>
            </w:pPr>
            <w:r w:rsidRPr="008D0823">
              <w:rPr>
                <w:rFonts w:ascii="Times New Roman" w:eastAsia="Times New Roman" w:hAnsi="Times New Roman" w:cs="Times New Roman"/>
                <w:b/>
                <w:sz w:val="22"/>
                <w:szCs w:val="22"/>
                <w:lang w:eastAsia="en-US"/>
              </w:rPr>
              <w:t>Eil. Nr.</w:t>
            </w:r>
          </w:p>
        </w:tc>
        <w:tc>
          <w:tcPr>
            <w:tcW w:w="1569" w:type="dxa"/>
          </w:tcPr>
          <w:p w14:paraId="18F75A34" w14:textId="77777777" w:rsidR="008D0823" w:rsidRPr="008D0823" w:rsidRDefault="008D0823" w:rsidP="008D0823">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8D0823">
              <w:rPr>
                <w:rFonts w:ascii="Times New Roman" w:eastAsia="Times New Roman" w:hAnsi="Times New Roman" w:cs="Times New Roman"/>
                <w:b/>
                <w:sz w:val="22"/>
                <w:szCs w:val="22"/>
                <w:lang w:eastAsia="en-US"/>
              </w:rPr>
              <w:t>Pasiūlyme nurodyto specialisto vardas, pavardė</w:t>
            </w:r>
          </w:p>
        </w:tc>
        <w:tc>
          <w:tcPr>
            <w:tcW w:w="2693" w:type="dxa"/>
          </w:tcPr>
          <w:p w14:paraId="644C36E3" w14:textId="64F2A231" w:rsidR="008D0823" w:rsidRPr="008D0823" w:rsidRDefault="008D0823" w:rsidP="008D0823">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8D0823">
              <w:rPr>
                <w:rFonts w:ascii="Times New Roman" w:eastAsia="Times New Roman" w:hAnsi="Times New Roman" w:cs="Times New Roman"/>
                <w:b/>
                <w:sz w:val="22"/>
                <w:szCs w:val="22"/>
                <w:lang w:eastAsia="en-US"/>
              </w:rPr>
              <w:t xml:space="preserve">Numatytos eiti pareigos </w:t>
            </w:r>
            <w:r>
              <w:rPr>
                <w:rFonts w:ascii="Times New Roman" w:eastAsia="Times New Roman" w:hAnsi="Times New Roman" w:cs="Times New Roman"/>
                <w:b/>
                <w:sz w:val="22"/>
                <w:szCs w:val="22"/>
                <w:lang w:eastAsia="en-US"/>
              </w:rPr>
              <w:t>(</w:t>
            </w:r>
            <w:r w:rsidRPr="008D0823">
              <w:rPr>
                <w:rFonts w:ascii="Times New Roman" w:eastAsia="Times New Roman" w:hAnsi="Times New Roman" w:cs="Times New Roman"/>
                <w:b/>
                <w:sz w:val="22"/>
                <w:szCs w:val="22"/>
                <w:lang w:eastAsia="en-US"/>
              </w:rPr>
              <w:t>pagal  4 priedo 1 lentelės</w:t>
            </w:r>
          </w:p>
          <w:p w14:paraId="5AE28392" w14:textId="4B452318" w:rsidR="008D0823" w:rsidRPr="008D0823" w:rsidRDefault="008D0823" w:rsidP="008D0823">
            <w:pPr>
              <w:tabs>
                <w:tab w:val="left" w:pos="851"/>
              </w:tabs>
              <w:spacing w:after="0" w:line="240" w:lineRule="auto"/>
              <w:ind w:firstLine="42"/>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3.1.</w:t>
            </w:r>
            <w:r w:rsidRPr="008D0823">
              <w:rPr>
                <w:rFonts w:ascii="Times New Roman" w:eastAsia="Times New Roman" w:hAnsi="Times New Roman" w:cs="Times New Roman"/>
                <w:b/>
                <w:sz w:val="22"/>
                <w:szCs w:val="22"/>
                <w:lang w:eastAsia="en-US"/>
              </w:rPr>
              <w:t xml:space="preserve"> eilutę</w:t>
            </w:r>
            <w:r>
              <w:rPr>
                <w:rFonts w:ascii="Times New Roman" w:eastAsia="Times New Roman" w:hAnsi="Times New Roman" w:cs="Times New Roman"/>
                <w:b/>
                <w:sz w:val="22"/>
                <w:szCs w:val="22"/>
                <w:lang w:eastAsia="en-US"/>
              </w:rPr>
              <w:t>)</w:t>
            </w:r>
          </w:p>
        </w:tc>
        <w:tc>
          <w:tcPr>
            <w:tcW w:w="2268" w:type="dxa"/>
          </w:tcPr>
          <w:p w14:paraId="3EDE6177" w14:textId="03ED988B" w:rsidR="008D0823" w:rsidRPr="008D0823" w:rsidRDefault="008D0823" w:rsidP="008D0823">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8D0823">
              <w:rPr>
                <w:rFonts w:ascii="Times New Roman" w:eastAsia="Times New Roman" w:hAnsi="Times New Roman" w:cs="Times New Roman"/>
                <w:b/>
                <w:sz w:val="22"/>
                <w:szCs w:val="22"/>
                <w:lang w:eastAsia="en-US"/>
              </w:rPr>
              <w:t>Įmonė, kurioje pasiūlymo pateikimo metu dirba specialistas ar yra sudaręs darbo sutartį</w:t>
            </w:r>
          </w:p>
        </w:tc>
        <w:tc>
          <w:tcPr>
            <w:tcW w:w="2551" w:type="dxa"/>
          </w:tcPr>
          <w:p w14:paraId="744DDB82" w14:textId="77777777" w:rsidR="008D0823" w:rsidRPr="008D0823" w:rsidRDefault="008D0823" w:rsidP="008D0823">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8D0823">
              <w:rPr>
                <w:rFonts w:ascii="Times New Roman" w:eastAsia="Times New Roman" w:hAnsi="Times New Roman" w:cs="Times New Roman"/>
                <w:b/>
                <w:sz w:val="22"/>
                <w:szCs w:val="22"/>
                <w:lang w:eastAsia="en-US"/>
              </w:rPr>
              <w:t>Kvalifikacijos atestatą išdavusi institucija,</w:t>
            </w:r>
          </w:p>
          <w:p w14:paraId="69EAFCCA" w14:textId="77777777" w:rsidR="008D0823" w:rsidRPr="008D0823" w:rsidRDefault="008D0823" w:rsidP="008D0823">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8D0823">
              <w:rPr>
                <w:rFonts w:ascii="Times New Roman" w:eastAsia="Times New Roman" w:hAnsi="Times New Roman" w:cs="Times New Roman"/>
                <w:b/>
                <w:sz w:val="22"/>
                <w:szCs w:val="22"/>
                <w:lang w:eastAsia="en-US"/>
              </w:rPr>
              <w:t>kvalifikacijos atestato / teisės pripažinimo pažymos Nr. ir galiojimo terminas</w:t>
            </w:r>
          </w:p>
        </w:tc>
      </w:tr>
      <w:tr w:rsidR="008D0823" w:rsidRPr="008D0823" w14:paraId="055FCA95" w14:textId="77777777" w:rsidTr="0087167B">
        <w:tc>
          <w:tcPr>
            <w:tcW w:w="846" w:type="dxa"/>
          </w:tcPr>
          <w:p w14:paraId="0E188B04" w14:textId="77777777" w:rsidR="008D0823" w:rsidRPr="008D0823" w:rsidRDefault="008D0823" w:rsidP="008D0823">
            <w:pPr>
              <w:tabs>
                <w:tab w:val="left" w:pos="851"/>
              </w:tabs>
              <w:spacing w:after="0" w:line="240" w:lineRule="auto"/>
              <w:ind w:firstLine="567"/>
              <w:jc w:val="center"/>
              <w:rPr>
                <w:rFonts w:ascii="Times New Roman" w:eastAsia="Times New Roman" w:hAnsi="Times New Roman" w:cs="Times New Roman"/>
                <w:sz w:val="22"/>
                <w:szCs w:val="22"/>
                <w:lang w:eastAsia="en-US"/>
              </w:rPr>
            </w:pPr>
          </w:p>
        </w:tc>
        <w:tc>
          <w:tcPr>
            <w:tcW w:w="1569" w:type="dxa"/>
          </w:tcPr>
          <w:p w14:paraId="5E99C4BC"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693" w:type="dxa"/>
          </w:tcPr>
          <w:p w14:paraId="4C1D478C" w14:textId="77777777" w:rsidR="008D0823" w:rsidRPr="008D0823" w:rsidRDefault="008D0823" w:rsidP="008D0823">
            <w:pPr>
              <w:tabs>
                <w:tab w:val="left" w:pos="851"/>
              </w:tabs>
              <w:spacing w:after="0" w:line="240" w:lineRule="auto"/>
              <w:jc w:val="both"/>
              <w:rPr>
                <w:rFonts w:ascii="Times New Roman" w:eastAsia="Times New Roman" w:hAnsi="Times New Roman" w:cs="Times New Roman"/>
                <w:sz w:val="22"/>
                <w:szCs w:val="22"/>
                <w:lang w:eastAsia="en-US"/>
              </w:rPr>
            </w:pPr>
          </w:p>
        </w:tc>
        <w:tc>
          <w:tcPr>
            <w:tcW w:w="2268" w:type="dxa"/>
          </w:tcPr>
          <w:p w14:paraId="1A4EAB3D"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551" w:type="dxa"/>
          </w:tcPr>
          <w:p w14:paraId="570C13C8"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r>
      <w:tr w:rsidR="008D0823" w:rsidRPr="008D0823" w14:paraId="2A598454" w14:textId="77777777" w:rsidTr="0087167B">
        <w:tc>
          <w:tcPr>
            <w:tcW w:w="846" w:type="dxa"/>
          </w:tcPr>
          <w:p w14:paraId="46EB7152" w14:textId="77777777" w:rsidR="008D0823" w:rsidRPr="008D0823" w:rsidRDefault="008D0823" w:rsidP="008D0823">
            <w:pPr>
              <w:tabs>
                <w:tab w:val="left" w:pos="851"/>
              </w:tabs>
              <w:spacing w:after="0" w:line="240" w:lineRule="auto"/>
              <w:ind w:firstLine="567"/>
              <w:jc w:val="center"/>
              <w:rPr>
                <w:rFonts w:ascii="Times New Roman" w:eastAsia="Times New Roman" w:hAnsi="Times New Roman" w:cs="Times New Roman"/>
                <w:sz w:val="22"/>
                <w:szCs w:val="22"/>
                <w:lang w:eastAsia="en-US"/>
              </w:rPr>
            </w:pPr>
          </w:p>
        </w:tc>
        <w:tc>
          <w:tcPr>
            <w:tcW w:w="1569" w:type="dxa"/>
          </w:tcPr>
          <w:p w14:paraId="516743A9"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693" w:type="dxa"/>
          </w:tcPr>
          <w:p w14:paraId="019B8151"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268" w:type="dxa"/>
          </w:tcPr>
          <w:p w14:paraId="45BCA883"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551" w:type="dxa"/>
          </w:tcPr>
          <w:p w14:paraId="71998A3F"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r>
      <w:tr w:rsidR="008D0823" w:rsidRPr="008D0823" w14:paraId="2EDCBCE1" w14:textId="77777777" w:rsidTr="0087167B">
        <w:tc>
          <w:tcPr>
            <w:tcW w:w="846" w:type="dxa"/>
          </w:tcPr>
          <w:p w14:paraId="473664A7" w14:textId="77777777" w:rsidR="008D0823" w:rsidRPr="008D0823" w:rsidRDefault="008D0823" w:rsidP="008D0823">
            <w:pPr>
              <w:tabs>
                <w:tab w:val="left" w:pos="851"/>
              </w:tabs>
              <w:spacing w:after="0" w:line="240" w:lineRule="auto"/>
              <w:ind w:firstLine="567"/>
              <w:jc w:val="center"/>
              <w:rPr>
                <w:rFonts w:ascii="Times New Roman" w:eastAsia="Times New Roman" w:hAnsi="Times New Roman" w:cs="Times New Roman"/>
                <w:sz w:val="22"/>
                <w:szCs w:val="22"/>
                <w:lang w:eastAsia="en-US"/>
              </w:rPr>
            </w:pPr>
          </w:p>
        </w:tc>
        <w:tc>
          <w:tcPr>
            <w:tcW w:w="1569" w:type="dxa"/>
          </w:tcPr>
          <w:p w14:paraId="0CC04837"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693" w:type="dxa"/>
          </w:tcPr>
          <w:p w14:paraId="479F2EE3" w14:textId="77777777" w:rsidR="008D0823" w:rsidRPr="008D0823" w:rsidRDefault="008D0823" w:rsidP="008D0823">
            <w:pPr>
              <w:spacing w:after="0" w:line="240" w:lineRule="auto"/>
              <w:ind w:firstLine="567"/>
              <w:jc w:val="both"/>
              <w:rPr>
                <w:rFonts w:ascii="Times New Roman" w:eastAsia="Times New Roman" w:hAnsi="Times New Roman" w:cs="Times New Roman"/>
                <w:sz w:val="22"/>
                <w:szCs w:val="22"/>
                <w:lang w:eastAsia="en-US"/>
              </w:rPr>
            </w:pPr>
          </w:p>
        </w:tc>
        <w:tc>
          <w:tcPr>
            <w:tcW w:w="2268" w:type="dxa"/>
          </w:tcPr>
          <w:p w14:paraId="40D68A30" w14:textId="77777777" w:rsidR="008D0823" w:rsidRPr="008D0823" w:rsidRDefault="008D0823" w:rsidP="008D0823">
            <w:pPr>
              <w:spacing w:after="0" w:line="240" w:lineRule="auto"/>
              <w:ind w:firstLine="567"/>
              <w:jc w:val="both"/>
              <w:rPr>
                <w:rFonts w:ascii="Times New Roman" w:eastAsia="Times New Roman" w:hAnsi="Times New Roman" w:cs="Times New Roman"/>
                <w:sz w:val="22"/>
                <w:szCs w:val="22"/>
                <w:lang w:eastAsia="en-US"/>
              </w:rPr>
            </w:pPr>
          </w:p>
        </w:tc>
        <w:tc>
          <w:tcPr>
            <w:tcW w:w="2551" w:type="dxa"/>
          </w:tcPr>
          <w:p w14:paraId="01803779"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r>
    </w:tbl>
    <w:p w14:paraId="6546C5C0" w14:textId="77777777" w:rsidR="008D0823" w:rsidRPr="008D0823" w:rsidRDefault="008D0823" w:rsidP="008D0823">
      <w:pPr>
        <w:spacing w:after="200"/>
        <w:rPr>
          <w:rFonts w:ascii="Times New Roman" w:eastAsia="Arial Unicode MS" w:hAnsi="Times New Roman" w:cs="Times New Roman"/>
          <w:sz w:val="22"/>
          <w:szCs w:val="22"/>
          <w:lang w:eastAsia="en-US"/>
        </w:rPr>
      </w:pPr>
    </w:p>
    <w:p w14:paraId="671D3D10" w14:textId="77777777" w:rsidR="008D0823" w:rsidRPr="008D0823" w:rsidRDefault="008D0823" w:rsidP="008D0823">
      <w:pPr>
        <w:spacing w:after="0" w:line="240" w:lineRule="auto"/>
        <w:ind w:firstLine="567"/>
        <w:jc w:val="both"/>
        <w:rPr>
          <w:rFonts w:ascii="Times New Roman" w:eastAsia="Times New Roman" w:hAnsi="Times New Roman" w:cs="Times New Roman"/>
          <w:b/>
          <w:sz w:val="22"/>
          <w:szCs w:val="22"/>
          <w:lang w:eastAsia="en-US"/>
        </w:rPr>
      </w:pPr>
      <w:r w:rsidRPr="008D0823">
        <w:rPr>
          <w:rFonts w:ascii="Times New Roman" w:eastAsia="Times New Roman" w:hAnsi="Times New Roman" w:cs="Times New Roman"/>
          <w:b/>
          <w:sz w:val="22"/>
          <w:szCs w:val="22"/>
          <w:lang w:eastAsia="en-US"/>
        </w:rPr>
        <w:t xml:space="preserve">PASTABA. </w:t>
      </w:r>
      <w:r w:rsidRPr="008D0823">
        <w:rPr>
          <w:rFonts w:ascii="Times New Roman" w:eastAsia="Times New Roman" w:hAnsi="Times New Roman" w:cs="Times New Roman"/>
          <w:sz w:val="22"/>
          <w:szCs w:val="22"/>
          <w:lang w:eastAsia="en-US"/>
        </w:rPr>
        <w:t xml:space="preserve">Pasiūlymas atmetamas, jei tiekėjas apie nustatytų reikalavimų atitikimą pateikia melagingą informaciją, kurią </w:t>
      </w:r>
      <w:r w:rsidRPr="008D0823">
        <w:rPr>
          <w:rFonts w:ascii="Times New Roman" w:eastAsia="Arial Unicode MS" w:hAnsi="Times New Roman" w:cs="Times New Roman"/>
          <w:sz w:val="22"/>
          <w:szCs w:val="22"/>
          <w:lang w:eastAsia="en-US"/>
        </w:rPr>
        <w:t>Pirkimo vykdytoja</w:t>
      </w:r>
      <w:r w:rsidRPr="008D0823">
        <w:rPr>
          <w:rFonts w:ascii="Times New Roman" w:eastAsia="Times New Roman" w:hAnsi="Times New Roman" w:cs="Times New Roman"/>
          <w:sz w:val="22"/>
          <w:szCs w:val="22"/>
          <w:lang w:eastAsia="en-US"/>
        </w:rPr>
        <w:t xml:space="preserve"> gali įrodyti bet kokiomis teisėtomis priemonėmis.</w:t>
      </w:r>
    </w:p>
    <w:p w14:paraId="67BC7CF4" w14:textId="77777777" w:rsidR="008D0823" w:rsidRPr="008D0823" w:rsidRDefault="008D0823" w:rsidP="008D0823">
      <w:pPr>
        <w:spacing w:after="200"/>
        <w:rPr>
          <w:rFonts w:ascii="Times New Roman" w:eastAsia="Arial Unicode MS" w:hAnsi="Times New Roman" w:cs="Times New Roman"/>
          <w:sz w:val="20"/>
          <w:szCs w:val="20"/>
          <w:lang w:eastAsia="en-US"/>
        </w:rPr>
      </w:pPr>
    </w:p>
    <w:p w14:paraId="45129D4B" w14:textId="77777777" w:rsidR="008D0823" w:rsidRPr="008D0823" w:rsidRDefault="008D0823" w:rsidP="008D0823">
      <w:pPr>
        <w:spacing w:after="200"/>
        <w:rPr>
          <w:rFonts w:ascii="Times New Roman" w:eastAsia="Arial Unicode MS" w:hAnsi="Times New Roman" w:cs="Times New Roman"/>
          <w:sz w:val="20"/>
          <w:szCs w:val="20"/>
          <w:lang w:eastAsia="en-US"/>
        </w:rPr>
      </w:pPr>
    </w:p>
    <w:p w14:paraId="76291B5D" w14:textId="77777777" w:rsidR="008D0823" w:rsidRPr="008D0823" w:rsidRDefault="008D0823" w:rsidP="008D0823">
      <w:pPr>
        <w:spacing w:after="0" w:line="240" w:lineRule="auto"/>
        <w:jc w:val="center"/>
        <w:rPr>
          <w:rFonts w:ascii="Times New Roman" w:eastAsia="Times New Roman" w:hAnsi="Times New Roman" w:cs="Times New Roman"/>
          <w:sz w:val="20"/>
          <w:szCs w:val="20"/>
          <w:lang w:eastAsia="en-US"/>
        </w:rPr>
      </w:pPr>
      <w:r w:rsidRPr="008D0823">
        <w:rPr>
          <w:rFonts w:ascii="Times New Roman" w:eastAsia="Times New Roman" w:hAnsi="Times New Roman" w:cs="Times New Roman"/>
          <w:sz w:val="20"/>
          <w:szCs w:val="20"/>
          <w:lang w:eastAsia="en-US"/>
        </w:rPr>
        <w:t xml:space="preserve">    _____________________________</w:t>
      </w:r>
      <w:r w:rsidRPr="008D0823">
        <w:rPr>
          <w:rFonts w:ascii="Times New Roman" w:eastAsia="Times New Roman" w:hAnsi="Times New Roman" w:cs="Times New Roman"/>
          <w:sz w:val="20"/>
          <w:szCs w:val="20"/>
          <w:lang w:eastAsia="en-US"/>
        </w:rPr>
        <w:tab/>
      </w:r>
      <w:r w:rsidRPr="008D0823">
        <w:rPr>
          <w:rFonts w:ascii="Times New Roman" w:eastAsia="Times New Roman" w:hAnsi="Times New Roman" w:cs="Times New Roman"/>
          <w:sz w:val="20"/>
          <w:szCs w:val="20"/>
          <w:lang w:eastAsia="en-US"/>
        </w:rPr>
        <w:tab/>
        <w:t>________</w:t>
      </w:r>
      <w:r w:rsidRPr="008D0823">
        <w:rPr>
          <w:rFonts w:ascii="Times New Roman" w:eastAsia="Times New Roman" w:hAnsi="Times New Roman" w:cs="Times New Roman"/>
          <w:sz w:val="20"/>
          <w:szCs w:val="20"/>
          <w:lang w:eastAsia="en-US"/>
        </w:rPr>
        <w:tab/>
        <w:t xml:space="preserve">         __________________</w:t>
      </w:r>
    </w:p>
    <w:p w14:paraId="220BA5D0" w14:textId="77777777" w:rsidR="008D0823" w:rsidRPr="008D0823" w:rsidRDefault="008D0823" w:rsidP="008D0823">
      <w:pPr>
        <w:spacing w:after="0" w:line="240" w:lineRule="auto"/>
        <w:ind w:hanging="142"/>
        <w:jc w:val="center"/>
        <w:rPr>
          <w:rFonts w:ascii="Times New Roman" w:eastAsia="Times New Roman" w:hAnsi="Times New Roman" w:cs="Times New Roman"/>
          <w:i/>
          <w:sz w:val="20"/>
          <w:szCs w:val="20"/>
          <w:lang w:eastAsia="en-US"/>
        </w:rPr>
      </w:pPr>
      <w:r w:rsidRPr="008D0823">
        <w:rPr>
          <w:rFonts w:ascii="Times New Roman" w:eastAsia="Times New Roman" w:hAnsi="Times New Roman" w:cs="Times New Roman"/>
          <w:i/>
          <w:sz w:val="20"/>
          <w:szCs w:val="20"/>
          <w:lang w:eastAsia="en-US"/>
        </w:rPr>
        <w:t xml:space="preserve">            ( pareigos)</w:t>
      </w:r>
      <w:r w:rsidRPr="008D0823">
        <w:rPr>
          <w:rFonts w:ascii="Times New Roman" w:eastAsia="Times New Roman" w:hAnsi="Times New Roman" w:cs="Times New Roman"/>
          <w:i/>
          <w:sz w:val="20"/>
          <w:szCs w:val="20"/>
          <w:lang w:eastAsia="en-US"/>
        </w:rPr>
        <w:tab/>
      </w:r>
      <w:r w:rsidRPr="008D0823">
        <w:rPr>
          <w:rFonts w:ascii="Times New Roman" w:eastAsia="Times New Roman" w:hAnsi="Times New Roman" w:cs="Times New Roman"/>
          <w:i/>
          <w:sz w:val="20"/>
          <w:szCs w:val="20"/>
          <w:lang w:eastAsia="en-US"/>
        </w:rPr>
        <w:tab/>
        <w:t xml:space="preserve">                             (parašas)</w:t>
      </w:r>
      <w:r w:rsidRPr="008D0823">
        <w:rPr>
          <w:rFonts w:ascii="Times New Roman" w:eastAsia="Times New Roman" w:hAnsi="Times New Roman" w:cs="Times New Roman"/>
          <w:i/>
          <w:sz w:val="20"/>
          <w:szCs w:val="20"/>
          <w:lang w:eastAsia="en-US"/>
        </w:rPr>
        <w:tab/>
        <w:t xml:space="preserve">             (vardas ir pavardė)</w:t>
      </w:r>
    </w:p>
    <w:p w14:paraId="33E4ED1D" w14:textId="77777777" w:rsidR="008D0823" w:rsidRPr="008D0823" w:rsidRDefault="008D0823" w:rsidP="008D0823">
      <w:pPr>
        <w:tabs>
          <w:tab w:val="left" w:pos="3936"/>
        </w:tabs>
        <w:spacing w:after="200"/>
        <w:rPr>
          <w:rFonts w:ascii="Times New Roman" w:eastAsia="Arial Unicode MS" w:hAnsi="Times New Roman" w:cs="Times New Roman"/>
          <w:b/>
          <w:sz w:val="24"/>
          <w:szCs w:val="24"/>
        </w:rPr>
      </w:pPr>
    </w:p>
    <w:p w14:paraId="66C9489E" w14:textId="77777777" w:rsidR="008D0823" w:rsidRDefault="008D0823">
      <w:pPr>
        <w:rPr>
          <w:rFonts w:eastAsia="Calibri" w:cstheme="minorHAnsi"/>
          <w:color w:val="000000" w:themeColor="text1"/>
        </w:rPr>
      </w:pPr>
    </w:p>
    <w:p w14:paraId="33E8509D" w14:textId="2E78AE73" w:rsidR="008D0823" w:rsidRDefault="008D0823">
      <w:pPr>
        <w:rPr>
          <w:rFonts w:eastAsia="Calibri" w:cstheme="minorHAnsi"/>
          <w:color w:val="000000" w:themeColor="text1"/>
        </w:rPr>
      </w:pPr>
      <w:r>
        <w:rPr>
          <w:rFonts w:eastAsia="Calibri" w:cstheme="minorHAnsi"/>
          <w:color w:val="000000" w:themeColor="text1"/>
        </w:rPr>
        <w:br w:type="page"/>
      </w:r>
    </w:p>
    <w:p w14:paraId="6E2D1B8C" w14:textId="554F4BBF" w:rsidR="00395BC7" w:rsidRPr="005F6627" w:rsidRDefault="00395BC7" w:rsidP="00395BC7">
      <w:pPr>
        <w:pStyle w:val="Antrat2"/>
        <w:ind w:left="5103"/>
        <w:rPr>
          <w:rFonts w:ascii="Times New Roman" w:eastAsia="Calibri" w:hAnsi="Times New Roman" w:cs="Times New Roman"/>
          <w:color w:val="000000" w:themeColor="text1"/>
          <w:sz w:val="24"/>
          <w:szCs w:val="24"/>
        </w:rPr>
      </w:pPr>
      <w:bookmarkStart w:id="129" w:name="_Toc227154762"/>
      <w:r w:rsidRPr="005F6627">
        <w:rPr>
          <w:rFonts w:ascii="Times New Roman" w:eastAsia="Calibri" w:hAnsi="Times New Roman" w:cs="Times New Roman"/>
          <w:color w:val="000000" w:themeColor="text1"/>
          <w:sz w:val="24"/>
          <w:szCs w:val="24"/>
        </w:rPr>
        <w:lastRenderedPageBreak/>
        <w:t>Specialiųjų pirkimo sąlygų 1</w:t>
      </w:r>
      <w:r w:rsidR="006E4C48">
        <w:rPr>
          <w:rFonts w:ascii="Times New Roman" w:eastAsia="Calibri" w:hAnsi="Times New Roman" w:cs="Times New Roman"/>
          <w:color w:val="000000" w:themeColor="text1"/>
          <w:sz w:val="24"/>
          <w:szCs w:val="24"/>
        </w:rPr>
        <w:t>2</w:t>
      </w:r>
      <w:r w:rsidRPr="005F6627">
        <w:rPr>
          <w:rFonts w:ascii="Times New Roman" w:eastAsia="Calibri" w:hAnsi="Times New Roman" w:cs="Times New Roman"/>
          <w:color w:val="000000" w:themeColor="text1"/>
          <w:sz w:val="24"/>
          <w:szCs w:val="24"/>
        </w:rPr>
        <w:t xml:space="preserve"> priedas „Darbų </w:t>
      </w:r>
      <w:r>
        <w:rPr>
          <w:rFonts w:ascii="Times New Roman" w:eastAsia="Calibri" w:hAnsi="Times New Roman" w:cs="Times New Roman"/>
          <w:color w:val="000000" w:themeColor="text1"/>
          <w:sz w:val="24"/>
          <w:szCs w:val="24"/>
        </w:rPr>
        <w:t>sąrašas</w:t>
      </w:r>
      <w:r w:rsidRPr="005F6627">
        <w:rPr>
          <w:rFonts w:ascii="Times New Roman" w:eastAsia="Calibri" w:hAnsi="Times New Roman" w:cs="Times New Roman"/>
          <w:color w:val="000000" w:themeColor="text1"/>
          <w:sz w:val="24"/>
          <w:szCs w:val="24"/>
        </w:rPr>
        <w:t>“</w:t>
      </w:r>
      <w:bookmarkEnd w:id="129"/>
    </w:p>
    <w:p w14:paraId="5386BC20" w14:textId="77777777" w:rsidR="00395BC7" w:rsidRDefault="00395BC7" w:rsidP="00395BC7">
      <w:pPr>
        <w:tabs>
          <w:tab w:val="left" w:pos="2977"/>
        </w:tabs>
        <w:spacing w:after="120" w:line="20" w:lineRule="atLeast"/>
        <w:rPr>
          <w:rFonts w:eastAsia="Calibri" w:cstheme="minorHAnsi"/>
          <w:color w:val="000000" w:themeColor="text1"/>
        </w:rPr>
      </w:pPr>
    </w:p>
    <w:p w14:paraId="518C7AF2" w14:textId="77777777" w:rsidR="00395BC7" w:rsidRPr="00FD3515" w:rsidRDefault="00395BC7" w:rsidP="00395BC7">
      <w:pPr>
        <w:numPr>
          <w:ilvl w:val="1"/>
          <w:numId w:val="0"/>
        </w:numPr>
        <w:spacing w:after="240"/>
        <w:jc w:val="center"/>
        <w:rPr>
          <w:rFonts w:ascii="Times New Roman" w:hAnsi="Times New Roman" w:cs="Times New Roman"/>
          <w:caps/>
          <w:spacing w:val="20"/>
          <w:sz w:val="28"/>
          <w:szCs w:val="28"/>
        </w:rPr>
      </w:pPr>
      <w:bookmarkStart w:id="130" w:name="_Hlk209785066"/>
      <w:r>
        <w:rPr>
          <w:rFonts w:ascii="Times New Roman" w:hAnsi="Times New Roman" w:cs="Times New Roman"/>
          <w:caps/>
          <w:spacing w:val="20"/>
          <w:sz w:val="28"/>
          <w:szCs w:val="28"/>
        </w:rPr>
        <w:t>darbų sąrašas</w:t>
      </w:r>
      <w:bookmarkEnd w:id="130"/>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2118"/>
        <w:gridCol w:w="2126"/>
        <w:gridCol w:w="2085"/>
        <w:gridCol w:w="1601"/>
        <w:gridCol w:w="1603"/>
      </w:tblGrid>
      <w:tr w:rsidR="00395BC7" w:rsidRPr="00971F72" w14:paraId="7BC2FE49" w14:textId="77777777" w:rsidTr="00395BC7">
        <w:trPr>
          <w:trHeight w:val="313"/>
        </w:trPr>
        <w:tc>
          <w:tcPr>
            <w:tcW w:w="0" w:type="auto"/>
          </w:tcPr>
          <w:p w14:paraId="15558735"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Eil. Nr.</w:t>
            </w:r>
          </w:p>
        </w:tc>
        <w:tc>
          <w:tcPr>
            <w:tcW w:w="2118" w:type="dxa"/>
          </w:tcPr>
          <w:p w14:paraId="0D30C84F"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Sutarties pavadinimas (objektas), statybos rūšis,</w:t>
            </w:r>
          </w:p>
          <w:p w14:paraId="723BBFFA" w14:textId="36601BC6" w:rsidR="008D0823" w:rsidRPr="008D0823" w:rsidRDefault="00395BC7" w:rsidP="008D0823">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statinio kategorija, statinio grupė ir pogrupis</w:t>
            </w:r>
            <w:r w:rsidR="008D0823">
              <w:rPr>
                <w:rFonts w:ascii="Times New Roman" w:hAnsi="Times New Roman" w:cs="Times New Roman"/>
                <w:b/>
                <w:sz w:val="22"/>
                <w:szCs w:val="22"/>
              </w:rPr>
              <w:t xml:space="preserve"> (</w:t>
            </w:r>
            <w:r w:rsidR="008D0823" w:rsidRPr="008D0823">
              <w:rPr>
                <w:rFonts w:ascii="Times New Roman" w:hAnsi="Times New Roman" w:cs="Times New Roman"/>
                <w:b/>
                <w:sz w:val="22"/>
                <w:szCs w:val="22"/>
              </w:rPr>
              <w:t>pagal 4 priedo 1 lentelės</w:t>
            </w:r>
          </w:p>
          <w:p w14:paraId="23814030" w14:textId="531B9A13" w:rsidR="00395BC7" w:rsidRPr="00971F72" w:rsidRDefault="008D0823" w:rsidP="008D0823">
            <w:pPr>
              <w:suppressAutoHyphens/>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3</w:t>
            </w:r>
            <w:r w:rsidRPr="008D0823">
              <w:rPr>
                <w:rFonts w:ascii="Times New Roman" w:hAnsi="Times New Roman" w:cs="Times New Roman"/>
                <w:b/>
                <w:sz w:val="22"/>
                <w:szCs w:val="22"/>
              </w:rPr>
              <w:t>.</w:t>
            </w:r>
            <w:r>
              <w:rPr>
                <w:rFonts w:ascii="Times New Roman" w:hAnsi="Times New Roman" w:cs="Times New Roman"/>
                <w:b/>
                <w:sz w:val="22"/>
                <w:szCs w:val="22"/>
              </w:rPr>
              <w:t>2</w:t>
            </w:r>
            <w:r w:rsidRPr="008D0823">
              <w:rPr>
                <w:rFonts w:ascii="Times New Roman" w:hAnsi="Times New Roman" w:cs="Times New Roman"/>
                <w:b/>
                <w:sz w:val="22"/>
                <w:szCs w:val="22"/>
              </w:rPr>
              <w:t xml:space="preserve"> eilutę</w:t>
            </w:r>
          </w:p>
          <w:p w14:paraId="308841D6"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p>
        </w:tc>
        <w:tc>
          <w:tcPr>
            <w:tcW w:w="2126" w:type="dxa"/>
            <w:tcBorders>
              <w:right w:val="single" w:sz="4" w:space="0" w:color="auto"/>
            </w:tcBorders>
          </w:tcPr>
          <w:p w14:paraId="6D030CF0" w14:textId="77777777" w:rsidR="00395BC7" w:rsidRPr="00971F72" w:rsidRDefault="00395BC7" w:rsidP="00395BC7">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 xml:space="preserve">Sutarties vertė, </w:t>
            </w:r>
            <w:proofErr w:type="spellStart"/>
            <w:r w:rsidRPr="00971F72">
              <w:rPr>
                <w:rFonts w:ascii="Times New Roman" w:hAnsi="Times New Roman" w:cs="Times New Roman"/>
                <w:b/>
                <w:sz w:val="22"/>
                <w:szCs w:val="22"/>
              </w:rPr>
              <w:t>bendrastatybinių</w:t>
            </w:r>
            <w:proofErr w:type="spellEnd"/>
            <w:r w:rsidRPr="00971F72">
              <w:rPr>
                <w:rFonts w:ascii="Times New Roman" w:hAnsi="Times New Roman" w:cs="Times New Roman"/>
                <w:b/>
                <w:sz w:val="22"/>
                <w:szCs w:val="22"/>
              </w:rPr>
              <w:t xml:space="preserve"> </w:t>
            </w:r>
          </w:p>
          <w:p w14:paraId="765284C2" w14:textId="0C542F21" w:rsidR="00395BC7" w:rsidRPr="00971F72" w:rsidRDefault="00395BC7" w:rsidP="00395BC7">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darbų vertė, be PVM, (Eur)</w:t>
            </w:r>
          </w:p>
        </w:tc>
        <w:tc>
          <w:tcPr>
            <w:tcW w:w="2085" w:type="dxa"/>
            <w:tcBorders>
              <w:left w:val="single" w:sz="4" w:space="0" w:color="auto"/>
            </w:tcBorders>
          </w:tcPr>
          <w:p w14:paraId="56BBF465" w14:textId="77777777" w:rsidR="00395BC7" w:rsidRPr="00971F72" w:rsidRDefault="00395BC7" w:rsidP="0087167B">
            <w:pPr>
              <w:suppressAutoHyphens/>
              <w:spacing w:after="0" w:line="240" w:lineRule="auto"/>
              <w:jc w:val="center"/>
              <w:rPr>
                <w:rFonts w:ascii="Times New Roman" w:hAnsi="Times New Roman" w:cs="Times New Roman"/>
                <w:b/>
                <w:bCs/>
                <w:sz w:val="22"/>
                <w:szCs w:val="22"/>
              </w:rPr>
            </w:pPr>
            <w:r w:rsidRPr="00971F72">
              <w:rPr>
                <w:rFonts w:ascii="Times New Roman" w:hAnsi="Times New Roman" w:cs="Times New Roman"/>
                <w:b/>
                <w:bCs/>
                <w:sz w:val="22"/>
                <w:szCs w:val="22"/>
              </w:rPr>
              <w:t xml:space="preserve">Dalyvavimo sutartyje dalis </w:t>
            </w:r>
          </w:p>
          <w:p w14:paraId="039BB284" w14:textId="10FD7223" w:rsidR="00395BC7" w:rsidRPr="00971F72" w:rsidRDefault="00395BC7" w:rsidP="0087167B">
            <w:pPr>
              <w:suppressAutoHyphens/>
              <w:spacing w:after="0" w:line="240" w:lineRule="auto"/>
              <w:jc w:val="center"/>
              <w:rPr>
                <w:rFonts w:ascii="Times New Roman" w:hAnsi="Times New Roman" w:cs="Times New Roman"/>
                <w:b/>
                <w:bCs/>
                <w:sz w:val="22"/>
                <w:szCs w:val="22"/>
              </w:rPr>
            </w:pPr>
            <w:r w:rsidRPr="00971F72">
              <w:rPr>
                <w:rFonts w:ascii="Times New Roman" w:hAnsi="Times New Roman" w:cs="Times New Roman"/>
                <w:b/>
                <w:bCs/>
                <w:sz w:val="22"/>
                <w:szCs w:val="22"/>
              </w:rPr>
              <w:t xml:space="preserve">(Eur be PVM), </w:t>
            </w:r>
          </w:p>
          <w:p w14:paraId="071C340B"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bCs/>
                <w:sz w:val="22"/>
                <w:szCs w:val="22"/>
              </w:rPr>
              <w:t xml:space="preserve">t. y. </w:t>
            </w:r>
            <w:r w:rsidRPr="00971F72">
              <w:rPr>
                <w:rFonts w:ascii="Times New Roman" w:hAnsi="Times New Roman" w:cs="Times New Roman"/>
                <w:b/>
                <w:bCs/>
                <w:sz w:val="22"/>
                <w:szCs w:val="22"/>
                <w:u w:val="single"/>
              </w:rPr>
              <w:t>savo jėgomis atliktų</w:t>
            </w:r>
            <w:r w:rsidRPr="00971F72">
              <w:rPr>
                <w:rFonts w:ascii="Times New Roman" w:hAnsi="Times New Roman" w:cs="Times New Roman"/>
                <w:b/>
                <w:bCs/>
                <w:sz w:val="22"/>
                <w:szCs w:val="22"/>
              </w:rPr>
              <w:t xml:space="preserve"> darbų dalis, kurią tiekėjas ar tiekėjų grupės partneris atliko kaip tiekėjas, tiekėjų grupės partneris arba subtiekėjas, vertė</w:t>
            </w:r>
          </w:p>
        </w:tc>
        <w:tc>
          <w:tcPr>
            <w:tcW w:w="1601" w:type="dxa"/>
          </w:tcPr>
          <w:p w14:paraId="6005456A"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 xml:space="preserve">Sutarties pradžios ir sutarties pabaigos datos </w:t>
            </w:r>
          </w:p>
        </w:tc>
        <w:tc>
          <w:tcPr>
            <w:tcW w:w="1603" w:type="dxa"/>
            <w:tcBorders>
              <w:left w:val="single" w:sz="4" w:space="0" w:color="auto"/>
            </w:tcBorders>
          </w:tcPr>
          <w:p w14:paraId="4544CEEC"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Užsakovas, užsakovo atstovo pavardė, pareigos, tel. numeris, el. paštas</w:t>
            </w:r>
          </w:p>
        </w:tc>
      </w:tr>
      <w:tr w:rsidR="00395BC7" w:rsidRPr="00971F72" w14:paraId="3B766F16" w14:textId="77777777" w:rsidTr="00395BC7">
        <w:trPr>
          <w:trHeight w:val="223"/>
        </w:trPr>
        <w:tc>
          <w:tcPr>
            <w:tcW w:w="0" w:type="auto"/>
          </w:tcPr>
          <w:p w14:paraId="02A22C76"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1</w:t>
            </w:r>
          </w:p>
        </w:tc>
        <w:tc>
          <w:tcPr>
            <w:tcW w:w="2118" w:type="dxa"/>
          </w:tcPr>
          <w:p w14:paraId="22905AC0"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2</w:t>
            </w:r>
          </w:p>
        </w:tc>
        <w:tc>
          <w:tcPr>
            <w:tcW w:w="2126" w:type="dxa"/>
            <w:tcBorders>
              <w:right w:val="single" w:sz="4" w:space="0" w:color="auto"/>
            </w:tcBorders>
          </w:tcPr>
          <w:p w14:paraId="16F62DDA"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3</w:t>
            </w:r>
          </w:p>
        </w:tc>
        <w:tc>
          <w:tcPr>
            <w:tcW w:w="2085" w:type="dxa"/>
            <w:tcBorders>
              <w:left w:val="single" w:sz="4" w:space="0" w:color="auto"/>
            </w:tcBorders>
          </w:tcPr>
          <w:p w14:paraId="7D49D437"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4</w:t>
            </w:r>
          </w:p>
        </w:tc>
        <w:tc>
          <w:tcPr>
            <w:tcW w:w="1601" w:type="dxa"/>
          </w:tcPr>
          <w:p w14:paraId="145F41E3"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5</w:t>
            </w:r>
          </w:p>
        </w:tc>
        <w:tc>
          <w:tcPr>
            <w:tcW w:w="1603" w:type="dxa"/>
            <w:tcBorders>
              <w:left w:val="single" w:sz="4" w:space="0" w:color="auto"/>
            </w:tcBorders>
          </w:tcPr>
          <w:p w14:paraId="256F5757" w14:textId="77777777" w:rsidR="00395BC7" w:rsidRPr="00971F72" w:rsidRDefault="00395BC7" w:rsidP="0087167B">
            <w:pPr>
              <w:suppressAutoHyphens/>
              <w:spacing w:after="0" w:line="240" w:lineRule="auto"/>
              <w:jc w:val="center"/>
              <w:rPr>
                <w:rFonts w:ascii="Times New Roman" w:hAnsi="Times New Roman" w:cs="Times New Roman"/>
                <w:b/>
                <w:sz w:val="22"/>
                <w:szCs w:val="22"/>
              </w:rPr>
            </w:pPr>
            <w:r w:rsidRPr="00971F72">
              <w:rPr>
                <w:rFonts w:ascii="Times New Roman" w:hAnsi="Times New Roman" w:cs="Times New Roman"/>
                <w:b/>
                <w:sz w:val="22"/>
                <w:szCs w:val="22"/>
              </w:rPr>
              <w:t>7</w:t>
            </w:r>
          </w:p>
        </w:tc>
      </w:tr>
      <w:tr w:rsidR="00395BC7" w:rsidRPr="00971F72" w14:paraId="07AD154E" w14:textId="77777777" w:rsidTr="00395BC7">
        <w:trPr>
          <w:trHeight w:val="1312"/>
        </w:trPr>
        <w:tc>
          <w:tcPr>
            <w:tcW w:w="0" w:type="auto"/>
          </w:tcPr>
          <w:p w14:paraId="49906799"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r w:rsidRPr="00971F72">
              <w:rPr>
                <w:rFonts w:ascii="Times New Roman" w:hAnsi="Times New Roman" w:cs="Times New Roman"/>
                <w:sz w:val="22"/>
                <w:szCs w:val="22"/>
              </w:rPr>
              <w:t>1.</w:t>
            </w:r>
          </w:p>
        </w:tc>
        <w:tc>
          <w:tcPr>
            <w:tcW w:w="2118" w:type="dxa"/>
          </w:tcPr>
          <w:p w14:paraId="43E332CC"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p>
        </w:tc>
        <w:tc>
          <w:tcPr>
            <w:tcW w:w="2126" w:type="dxa"/>
            <w:tcBorders>
              <w:right w:val="single" w:sz="4" w:space="0" w:color="auto"/>
            </w:tcBorders>
          </w:tcPr>
          <w:p w14:paraId="2F95C43C" w14:textId="376CD1CD" w:rsidR="00395BC7" w:rsidRPr="00971F72" w:rsidRDefault="00395BC7" w:rsidP="00395BC7">
            <w:pPr>
              <w:suppressAutoHyphens/>
              <w:spacing w:after="0" w:line="240" w:lineRule="auto"/>
              <w:rPr>
                <w:rFonts w:ascii="Times New Roman" w:hAnsi="Times New Roman" w:cs="Times New Roman"/>
                <w:sz w:val="22"/>
                <w:szCs w:val="22"/>
              </w:rPr>
            </w:pPr>
            <w:r w:rsidRPr="00971F72">
              <w:rPr>
                <w:rFonts w:ascii="Times New Roman" w:hAnsi="Times New Roman" w:cs="Times New Roman"/>
                <w:sz w:val="22"/>
                <w:szCs w:val="22"/>
              </w:rPr>
              <w:t>Sutarties vertė_____</w:t>
            </w:r>
          </w:p>
          <w:p w14:paraId="1F95F35D" w14:textId="77777777" w:rsidR="00395BC7" w:rsidRPr="00971F72" w:rsidRDefault="00395BC7" w:rsidP="00395BC7">
            <w:pPr>
              <w:suppressAutoHyphens/>
              <w:spacing w:after="0" w:line="240" w:lineRule="auto"/>
              <w:rPr>
                <w:rFonts w:ascii="Times New Roman" w:hAnsi="Times New Roman" w:cs="Times New Roman"/>
                <w:sz w:val="22"/>
                <w:szCs w:val="22"/>
              </w:rPr>
            </w:pPr>
          </w:p>
          <w:p w14:paraId="7E208A42" w14:textId="33F021C5" w:rsidR="00395BC7" w:rsidRPr="00971F72" w:rsidRDefault="00395BC7" w:rsidP="00395BC7">
            <w:pPr>
              <w:suppressAutoHyphens/>
              <w:spacing w:after="0" w:line="240" w:lineRule="auto"/>
              <w:rPr>
                <w:rFonts w:ascii="Times New Roman" w:hAnsi="Times New Roman" w:cs="Times New Roman"/>
                <w:sz w:val="22"/>
                <w:szCs w:val="22"/>
              </w:rPr>
            </w:pPr>
            <w:r w:rsidRPr="00971F72">
              <w:rPr>
                <w:rFonts w:ascii="Times New Roman" w:hAnsi="Times New Roman" w:cs="Times New Roman"/>
                <w:sz w:val="22"/>
                <w:szCs w:val="22"/>
              </w:rPr>
              <w:t>Bendr</w:t>
            </w:r>
            <w:r w:rsidR="002D54FB">
              <w:rPr>
                <w:rFonts w:ascii="Times New Roman" w:hAnsi="Times New Roman" w:cs="Times New Roman"/>
                <w:sz w:val="22"/>
                <w:szCs w:val="22"/>
              </w:rPr>
              <w:t>ųjų statybos</w:t>
            </w:r>
            <w:r w:rsidRPr="00971F72">
              <w:rPr>
                <w:rFonts w:ascii="Times New Roman" w:hAnsi="Times New Roman" w:cs="Times New Roman"/>
                <w:sz w:val="22"/>
                <w:szCs w:val="22"/>
              </w:rPr>
              <w:t xml:space="preserve"> darbų vertė______</w:t>
            </w:r>
          </w:p>
        </w:tc>
        <w:tc>
          <w:tcPr>
            <w:tcW w:w="2085" w:type="dxa"/>
            <w:tcBorders>
              <w:left w:val="single" w:sz="4" w:space="0" w:color="auto"/>
            </w:tcBorders>
          </w:tcPr>
          <w:p w14:paraId="4164F120"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p>
        </w:tc>
        <w:tc>
          <w:tcPr>
            <w:tcW w:w="1601" w:type="dxa"/>
          </w:tcPr>
          <w:p w14:paraId="588328DF"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p>
        </w:tc>
        <w:tc>
          <w:tcPr>
            <w:tcW w:w="1603" w:type="dxa"/>
            <w:tcBorders>
              <w:left w:val="single" w:sz="4" w:space="0" w:color="auto"/>
            </w:tcBorders>
          </w:tcPr>
          <w:p w14:paraId="3AC3E175"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p>
        </w:tc>
      </w:tr>
      <w:tr w:rsidR="00395BC7" w:rsidRPr="00971F72" w14:paraId="4FE4ADB0" w14:textId="77777777" w:rsidTr="00395BC7">
        <w:trPr>
          <w:trHeight w:val="223"/>
        </w:trPr>
        <w:tc>
          <w:tcPr>
            <w:tcW w:w="0" w:type="auto"/>
          </w:tcPr>
          <w:p w14:paraId="161715F9"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r w:rsidRPr="00971F72">
              <w:rPr>
                <w:rFonts w:ascii="Times New Roman" w:hAnsi="Times New Roman" w:cs="Times New Roman"/>
                <w:sz w:val="22"/>
                <w:szCs w:val="22"/>
              </w:rPr>
              <w:t>2.</w:t>
            </w:r>
          </w:p>
        </w:tc>
        <w:tc>
          <w:tcPr>
            <w:tcW w:w="2118" w:type="dxa"/>
          </w:tcPr>
          <w:p w14:paraId="0EB2B39F"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p>
        </w:tc>
        <w:tc>
          <w:tcPr>
            <w:tcW w:w="2126" w:type="dxa"/>
            <w:tcBorders>
              <w:right w:val="single" w:sz="4" w:space="0" w:color="auto"/>
            </w:tcBorders>
          </w:tcPr>
          <w:p w14:paraId="78A19D25"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p>
        </w:tc>
        <w:tc>
          <w:tcPr>
            <w:tcW w:w="2085" w:type="dxa"/>
            <w:tcBorders>
              <w:left w:val="single" w:sz="4" w:space="0" w:color="auto"/>
            </w:tcBorders>
          </w:tcPr>
          <w:p w14:paraId="6B169218"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p>
        </w:tc>
        <w:tc>
          <w:tcPr>
            <w:tcW w:w="1601" w:type="dxa"/>
          </w:tcPr>
          <w:p w14:paraId="5BEF9415"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p>
        </w:tc>
        <w:tc>
          <w:tcPr>
            <w:tcW w:w="1603" w:type="dxa"/>
            <w:tcBorders>
              <w:left w:val="single" w:sz="4" w:space="0" w:color="auto"/>
            </w:tcBorders>
          </w:tcPr>
          <w:p w14:paraId="1110E317" w14:textId="77777777" w:rsidR="00395BC7" w:rsidRPr="00971F72" w:rsidRDefault="00395BC7" w:rsidP="0087167B">
            <w:pPr>
              <w:suppressAutoHyphens/>
              <w:spacing w:after="0" w:line="240" w:lineRule="auto"/>
              <w:jc w:val="center"/>
              <w:rPr>
                <w:rFonts w:ascii="Times New Roman" w:hAnsi="Times New Roman" w:cs="Times New Roman"/>
                <w:sz w:val="22"/>
                <w:szCs w:val="22"/>
              </w:rPr>
            </w:pPr>
          </w:p>
        </w:tc>
      </w:tr>
    </w:tbl>
    <w:p w14:paraId="12E82BF5" w14:textId="77777777" w:rsidR="00395BC7" w:rsidRPr="006050E4" w:rsidRDefault="00395BC7" w:rsidP="00395BC7">
      <w:pPr>
        <w:jc w:val="center"/>
        <w:rPr>
          <w:rFonts w:ascii="Times New Roman" w:hAnsi="Times New Roman" w:cs="Times New Roman"/>
          <w:sz w:val="24"/>
          <w:szCs w:val="24"/>
        </w:rPr>
      </w:pPr>
    </w:p>
    <w:p w14:paraId="6FEB0282" w14:textId="77777777" w:rsidR="00395BC7" w:rsidRPr="00A83270" w:rsidRDefault="00395BC7" w:rsidP="00395BC7">
      <w:pPr>
        <w:suppressAutoHyphens/>
        <w:spacing w:after="0" w:line="240" w:lineRule="auto"/>
        <w:rPr>
          <w:rFonts w:ascii="Times New Roman" w:hAnsi="Times New Roman" w:cs="Times New Roman"/>
          <w:b/>
          <w:sz w:val="22"/>
          <w:szCs w:val="22"/>
        </w:rPr>
      </w:pPr>
      <w:r w:rsidRPr="00A83270">
        <w:rPr>
          <w:rFonts w:ascii="Times New Roman" w:hAnsi="Times New Roman" w:cs="Times New Roman"/>
          <w:b/>
          <w:sz w:val="22"/>
          <w:szCs w:val="22"/>
        </w:rPr>
        <w:t>PASTABOS:</w:t>
      </w:r>
    </w:p>
    <w:p w14:paraId="25CC3162" w14:textId="77777777" w:rsidR="00395BC7" w:rsidRPr="00A83270" w:rsidRDefault="00395BC7" w:rsidP="00395BC7">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1. Jei pasiūlymą teikia tiekėjų grupė, šį priedą pildo kiekvienas tiekėjų grupės partneris.</w:t>
      </w:r>
    </w:p>
    <w:p w14:paraId="258F55B1" w14:textId="77777777" w:rsidR="00395BC7" w:rsidRPr="00A83270" w:rsidRDefault="00395BC7" w:rsidP="00395BC7">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 xml:space="preserve">2. Lentelės 4 stulpelyje nurodoma darbų, </w:t>
      </w:r>
      <w:r w:rsidRPr="00D500C9">
        <w:rPr>
          <w:rFonts w:ascii="Times New Roman" w:hAnsi="Times New Roman" w:cs="Times New Roman"/>
          <w:sz w:val="22"/>
          <w:szCs w:val="22"/>
        </w:rPr>
        <w:t>kuriuos tiekėjas ar tiekėjų grupės partneris atliko savo jėgomis kaip tiekėjas, tiekėjų grupės partneris arba subtiekėjas, vertė</w:t>
      </w:r>
      <w:r w:rsidRPr="00A83270">
        <w:rPr>
          <w:rFonts w:ascii="Times New Roman" w:hAnsi="Times New Roman" w:cs="Times New Roman"/>
          <w:sz w:val="22"/>
          <w:szCs w:val="22"/>
        </w:rPr>
        <w:t>.</w:t>
      </w:r>
    </w:p>
    <w:p w14:paraId="06D74005" w14:textId="77777777" w:rsidR="00395BC7" w:rsidRPr="00A83270" w:rsidRDefault="00395BC7" w:rsidP="00395BC7">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 xml:space="preserve">3. Lentelėje kaip patirtis turi būti nurodomos panašios sutartys, kaip nurodyta Tiekėjų kvalifikacijos reikalavimų lentelės 3.2 eilutėje. </w:t>
      </w:r>
    </w:p>
    <w:p w14:paraId="0ABFB5B2" w14:textId="77777777" w:rsidR="00395BC7" w:rsidRPr="00A83270" w:rsidRDefault="00395BC7" w:rsidP="00395BC7">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4. Pasiūlymas atmetamas, jei tiekėjas apie nustatytų reikalavimų atitikimą pateikia melagingą informaciją, kurią pirkimo vykdytoja gali įrodyti bet kokiomis teisėtomis priemonėmis.</w:t>
      </w:r>
    </w:p>
    <w:p w14:paraId="77AA11C7" w14:textId="77777777" w:rsidR="00395BC7" w:rsidRPr="00A83270" w:rsidRDefault="00395BC7" w:rsidP="00395BC7">
      <w:pPr>
        <w:suppressAutoHyphens/>
        <w:spacing w:after="0" w:line="240" w:lineRule="auto"/>
        <w:rPr>
          <w:rFonts w:ascii="Times New Roman" w:hAnsi="Times New Roman" w:cs="Times New Roman"/>
          <w:sz w:val="22"/>
          <w:szCs w:val="22"/>
        </w:rPr>
      </w:pPr>
    </w:p>
    <w:p w14:paraId="5278EE43" w14:textId="5B46DD65" w:rsidR="00395BC7" w:rsidRPr="00A83270" w:rsidRDefault="00395BC7" w:rsidP="00395BC7">
      <w:pPr>
        <w:spacing w:after="0" w:line="240" w:lineRule="auto"/>
        <w:rPr>
          <w:rFonts w:ascii="Times New Roman" w:hAnsi="Times New Roman" w:cs="Times New Roman"/>
          <w:sz w:val="22"/>
          <w:szCs w:val="22"/>
        </w:rPr>
      </w:pPr>
      <w:r w:rsidRPr="00A83270">
        <w:rPr>
          <w:rFonts w:ascii="Times New Roman" w:hAnsi="Times New Roman" w:cs="Times New Roman"/>
          <w:sz w:val="22"/>
          <w:szCs w:val="22"/>
        </w:rPr>
        <w:t>_____________________________</w:t>
      </w:r>
      <w:r w:rsidRPr="00A83270">
        <w:rPr>
          <w:rFonts w:ascii="Times New Roman" w:hAnsi="Times New Roman" w:cs="Times New Roman"/>
          <w:sz w:val="22"/>
          <w:szCs w:val="22"/>
        </w:rPr>
        <w:tab/>
      </w:r>
      <w:r w:rsidRPr="00A83270">
        <w:rPr>
          <w:rFonts w:ascii="Times New Roman" w:hAnsi="Times New Roman" w:cs="Times New Roman"/>
          <w:sz w:val="22"/>
          <w:szCs w:val="22"/>
        </w:rPr>
        <w:tab/>
        <w:t>________</w:t>
      </w:r>
      <w:r w:rsidRPr="00A83270">
        <w:rPr>
          <w:rFonts w:ascii="Times New Roman" w:hAnsi="Times New Roman" w:cs="Times New Roman"/>
          <w:sz w:val="22"/>
          <w:szCs w:val="22"/>
        </w:rPr>
        <w:tab/>
      </w:r>
      <w:r>
        <w:rPr>
          <w:rFonts w:ascii="Times New Roman" w:hAnsi="Times New Roman" w:cs="Times New Roman"/>
          <w:sz w:val="22"/>
          <w:szCs w:val="22"/>
        </w:rPr>
        <w:tab/>
      </w:r>
      <w:r w:rsidRPr="00A83270">
        <w:rPr>
          <w:rFonts w:ascii="Times New Roman" w:hAnsi="Times New Roman" w:cs="Times New Roman"/>
          <w:sz w:val="22"/>
          <w:szCs w:val="22"/>
        </w:rPr>
        <w:t>__________________</w:t>
      </w:r>
    </w:p>
    <w:p w14:paraId="04595AA2" w14:textId="3F417891" w:rsidR="00395BC7" w:rsidRPr="00A83270" w:rsidRDefault="00395BC7" w:rsidP="00395BC7">
      <w:pPr>
        <w:spacing w:after="0" w:line="240" w:lineRule="auto"/>
        <w:ind w:left="284"/>
        <w:rPr>
          <w:rFonts w:ascii="Times New Roman" w:hAnsi="Times New Roman" w:cs="Times New Roman"/>
          <w:i/>
          <w:sz w:val="22"/>
          <w:szCs w:val="22"/>
        </w:rPr>
      </w:pPr>
      <w:r w:rsidRPr="00A83270">
        <w:rPr>
          <w:rFonts w:ascii="Times New Roman" w:hAnsi="Times New Roman" w:cs="Times New Roman"/>
          <w:i/>
          <w:sz w:val="22"/>
          <w:szCs w:val="22"/>
        </w:rPr>
        <w:t>(įgalioto asmens pareigos)</w:t>
      </w:r>
      <w:r w:rsidRPr="00A83270">
        <w:rPr>
          <w:rFonts w:ascii="Times New Roman" w:hAnsi="Times New Roman" w:cs="Times New Roman"/>
          <w:i/>
          <w:sz w:val="22"/>
          <w:szCs w:val="22"/>
        </w:rPr>
        <w:tab/>
      </w:r>
      <w:r w:rsidRPr="00A83270">
        <w:rPr>
          <w:rFonts w:ascii="Times New Roman" w:hAnsi="Times New Roman" w:cs="Times New Roman"/>
          <w:i/>
          <w:sz w:val="22"/>
          <w:szCs w:val="22"/>
        </w:rPr>
        <w:tab/>
        <w:t>(parašas)</w:t>
      </w:r>
      <w:r w:rsidRPr="00A83270">
        <w:rPr>
          <w:rFonts w:ascii="Times New Roman" w:hAnsi="Times New Roman" w:cs="Times New Roman"/>
          <w:i/>
          <w:sz w:val="22"/>
          <w:szCs w:val="22"/>
        </w:rPr>
        <w:tab/>
      </w:r>
      <w:r>
        <w:rPr>
          <w:rFonts w:ascii="Times New Roman" w:hAnsi="Times New Roman" w:cs="Times New Roman"/>
          <w:i/>
          <w:sz w:val="22"/>
          <w:szCs w:val="22"/>
        </w:rPr>
        <w:tab/>
      </w:r>
      <w:r w:rsidRPr="00A83270">
        <w:rPr>
          <w:rFonts w:ascii="Times New Roman" w:hAnsi="Times New Roman" w:cs="Times New Roman"/>
          <w:i/>
          <w:sz w:val="22"/>
          <w:szCs w:val="22"/>
        </w:rPr>
        <w:t xml:space="preserve"> (vardas ir pavardė)</w:t>
      </w:r>
    </w:p>
    <w:p w14:paraId="3035BE83" w14:textId="77777777" w:rsidR="00395BC7" w:rsidRDefault="00395BC7">
      <w:pPr>
        <w:tabs>
          <w:tab w:val="left" w:pos="2977"/>
        </w:tabs>
        <w:spacing w:after="120" w:line="20" w:lineRule="atLeast"/>
        <w:rPr>
          <w:rFonts w:eastAsia="Calibri" w:cstheme="minorHAnsi"/>
          <w:color w:val="000000" w:themeColor="text1"/>
        </w:rPr>
      </w:pPr>
    </w:p>
    <w:sectPr w:rsidR="00395BC7" w:rsidSect="00AD12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BE0CC" w14:textId="77777777" w:rsidR="00D65A50" w:rsidRDefault="00D65A50" w:rsidP="00D05666">
      <w:r>
        <w:separator/>
      </w:r>
    </w:p>
  </w:endnote>
  <w:endnote w:type="continuationSeparator" w:id="0">
    <w:p w14:paraId="38AAD09B" w14:textId="77777777" w:rsidR="00D65A50" w:rsidRDefault="00D65A50" w:rsidP="00D05666">
      <w:r>
        <w:continuationSeparator/>
      </w:r>
    </w:p>
  </w:endnote>
  <w:endnote w:type="continuationNotice" w:id="1">
    <w:p w14:paraId="1B743BBF" w14:textId="77777777" w:rsidR="00D65A50" w:rsidRDefault="00D65A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2A5CE" w14:textId="77777777" w:rsidR="00D65A50" w:rsidRDefault="00D65A50" w:rsidP="00D05666">
      <w:r>
        <w:separator/>
      </w:r>
    </w:p>
  </w:footnote>
  <w:footnote w:type="continuationSeparator" w:id="0">
    <w:p w14:paraId="091BB2A3" w14:textId="77777777" w:rsidR="00D65A50" w:rsidRDefault="00D65A50" w:rsidP="00D05666">
      <w:r>
        <w:continuationSeparator/>
      </w:r>
    </w:p>
  </w:footnote>
  <w:footnote w:type="continuationNotice" w:id="1">
    <w:p w14:paraId="63C0209F" w14:textId="77777777" w:rsidR="00D65A50" w:rsidRDefault="00D65A50">
      <w:pPr>
        <w:spacing w:after="0" w:line="240" w:lineRule="auto"/>
      </w:pPr>
    </w:p>
  </w:footnote>
  <w:footnote w:id="2">
    <w:p w14:paraId="4873D380" w14:textId="77777777" w:rsidR="00A7459F" w:rsidRPr="001620D3" w:rsidRDefault="00A7459F" w:rsidP="00A7459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85A5D3" w14:textId="77777777" w:rsidR="00A7459F" w:rsidRPr="001620D3" w:rsidRDefault="00A7459F" w:rsidP="00A7459F">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375EB5" w14:textId="77777777" w:rsidR="00A7459F" w:rsidRDefault="00A7459F" w:rsidP="00A7459F">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F38EB11" w14:textId="77777777" w:rsidR="00A7459F" w:rsidRPr="001620D3" w:rsidRDefault="00A7459F" w:rsidP="00A7459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9ED68C" w14:textId="77777777" w:rsidR="00A7459F" w:rsidRPr="001620D3" w:rsidRDefault="00A7459F" w:rsidP="00A7459F">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999DDD" w14:textId="77777777" w:rsidR="00A7459F" w:rsidRDefault="00A7459F" w:rsidP="00A7459F">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49FB6E" w14:textId="77777777" w:rsidR="00A7459F" w:rsidRPr="001620D3" w:rsidRDefault="00A7459F" w:rsidP="00A7459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3F8421" w14:textId="77777777" w:rsidR="00A7459F" w:rsidRPr="001620D3" w:rsidRDefault="00A7459F" w:rsidP="00A7459F">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BC9F4E" w14:textId="77777777" w:rsidR="00A7459F" w:rsidRDefault="00A7459F" w:rsidP="00A7459F">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31C01B10"/>
    <w:lvl w:ilvl="0" w:tplc="B66E4450">
      <w:start w:val="6"/>
      <w:numFmt w:val="decimal"/>
      <w:lvlText w:val="1.%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A6712"/>
    <w:multiLevelType w:val="hybridMultilevel"/>
    <w:tmpl w:val="04186ABC"/>
    <w:lvl w:ilvl="0" w:tplc="6220FC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D74FD3"/>
    <w:multiLevelType w:val="multilevel"/>
    <w:tmpl w:val="FF8075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2C25B44"/>
    <w:multiLevelType w:val="hybridMultilevel"/>
    <w:tmpl w:val="320A017E"/>
    <w:lvl w:ilvl="0" w:tplc="D54690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4BD5970"/>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F6E6DE2"/>
    <w:lvl w:ilvl="0">
      <w:start w:val="1"/>
      <w:numFmt w:val="decimal"/>
      <w:lvlText w:val="%1."/>
      <w:lvlJc w:val="left"/>
      <w:pPr>
        <w:ind w:left="113" w:hanging="113"/>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1AB294FA"/>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FF8075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6"/>
  </w:num>
  <w:num w:numId="6" w16cid:durableId="408162091">
    <w:abstractNumId w:val="29"/>
  </w:num>
  <w:num w:numId="7" w16cid:durableId="12269543">
    <w:abstractNumId w:val="27"/>
  </w:num>
  <w:num w:numId="8" w16cid:durableId="749809940">
    <w:abstractNumId w:val="1"/>
  </w:num>
  <w:num w:numId="9" w16cid:durableId="412043720">
    <w:abstractNumId w:val="28"/>
  </w:num>
  <w:num w:numId="10" w16cid:durableId="1996449446">
    <w:abstractNumId w:val="26"/>
  </w:num>
  <w:num w:numId="11" w16cid:durableId="1482305889">
    <w:abstractNumId w:val="21"/>
  </w:num>
  <w:num w:numId="12" w16cid:durableId="32313854">
    <w:abstractNumId w:val="10"/>
  </w:num>
  <w:num w:numId="13" w16cid:durableId="1318921492">
    <w:abstractNumId w:val="15"/>
  </w:num>
  <w:num w:numId="14" w16cid:durableId="1864435576">
    <w:abstractNumId w:val="24"/>
  </w:num>
  <w:num w:numId="15" w16cid:durableId="1941065713">
    <w:abstractNumId w:val="3"/>
  </w:num>
  <w:num w:numId="16" w16cid:durableId="19859238">
    <w:abstractNumId w:val="5"/>
  </w:num>
  <w:num w:numId="17" w16cid:durableId="1297491117">
    <w:abstractNumId w:val="13"/>
  </w:num>
  <w:num w:numId="18" w16cid:durableId="1884630571">
    <w:abstractNumId w:val="14"/>
  </w:num>
  <w:num w:numId="19" w16cid:durableId="1865055254">
    <w:abstractNumId w:val="25"/>
  </w:num>
  <w:num w:numId="20" w16cid:durableId="1516917841">
    <w:abstractNumId w:val="8"/>
  </w:num>
  <w:num w:numId="21" w16cid:durableId="2105684055">
    <w:abstractNumId w:val="20"/>
  </w:num>
  <w:num w:numId="22" w16cid:durableId="371005059">
    <w:abstractNumId w:val="17"/>
  </w:num>
  <w:num w:numId="23" w16cid:durableId="494614562">
    <w:abstractNumId w:val="19"/>
  </w:num>
  <w:num w:numId="24" w16cid:durableId="1473055655">
    <w:abstractNumId w:val="23"/>
  </w:num>
  <w:num w:numId="25" w16cid:durableId="510532351">
    <w:abstractNumId w:val="0"/>
  </w:num>
  <w:num w:numId="26" w16cid:durableId="1555503193">
    <w:abstractNumId w:val="4"/>
  </w:num>
  <w:num w:numId="27" w16cid:durableId="1953316844">
    <w:abstractNumId w:val="12"/>
  </w:num>
  <w:num w:numId="28" w16cid:durableId="817724215">
    <w:abstractNumId w:val="9"/>
  </w:num>
  <w:num w:numId="29" w16cid:durableId="253515991">
    <w:abstractNumId w:val="6"/>
  </w:num>
  <w:num w:numId="30" w16cid:durableId="170081230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D3"/>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A26"/>
    <w:rsid w:val="00061084"/>
    <w:rsid w:val="00061466"/>
    <w:rsid w:val="00061E86"/>
    <w:rsid w:val="0006277E"/>
    <w:rsid w:val="00062B1B"/>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8FA"/>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C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DC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83E"/>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D4D"/>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9B6"/>
    <w:rsid w:val="001D16CB"/>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CA"/>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FE7"/>
    <w:rsid w:val="0020417D"/>
    <w:rsid w:val="002045D9"/>
    <w:rsid w:val="00204C7B"/>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9D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29BA"/>
    <w:rsid w:val="00272B9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5C5"/>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229"/>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4FB"/>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B4"/>
    <w:rsid w:val="00331673"/>
    <w:rsid w:val="00331ED1"/>
    <w:rsid w:val="003328D9"/>
    <w:rsid w:val="00333BFA"/>
    <w:rsid w:val="00334192"/>
    <w:rsid w:val="00334D33"/>
    <w:rsid w:val="00334EB8"/>
    <w:rsid w:val="003354F0"/>
    <w:rsid w:val="00335A01"/>
    <w:rsid w:val="00335DA5"/>
    <w:rsid w:val="0033642E"/>
    <w:rsid w:val="003403FE"/>
    <w:rsid w:val="003406FD"/>
    <w:rsid w:val="00340BC0"/>
    <w:rsid w:val="00340F7A"/>
    <w:rsid w:val="00341929"/>
    <w:rsid w:val="00341D9A"/>
    <w:rsid w:val="00343586"/>
    <w:rsid w:val="003436A3"/>
    <w:rsid w:val="00343AFE"/>
    <w:rsid w:val="0034460F"/>
    <w:rsid w:val="00344F46"/>
    <w:rsid w:val="00345141"/>
    <w:rsid w:val="003451F8"/>
    <w:rsid w:val="003453C2"/>
    <w:rsid w:val="00345AC7"/>
    <w:rsid w:val="00346410"/>
    <w:rsid w:val="00346B01"/>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1B2"/>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21"/>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5BC7"/>
    <w:rsid w:val="00396CB4"/>
    <w:rsid w:val="003977D0"/>
    <w:rsid w:val="003A00F1"/>
    <w:rsid w:val="003A050E"/>
    <w:rsid w:val="003A050F"/>
    <w:rsid w:val="003A092D"/>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3F1B"/>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2C7"/>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A66"/>
    <w:rsid w:val="003E1D80"/>
    <w:rsid w:val="003E2280"/>
    <w:rsid w:val="003E23F7"/>
    <w:rsid w:val="003E2796"/>
    <w:rsid w:val="003E3E9E"/>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0EF"/>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51B"/>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43B"/>
    <w:rsid w:val="004905CE"/>
    <w:rsid w:val="004909FF"/>
    <w:rsid w:val="004923AA"/>
    <w:rsid w:val="00493E55"/>
    <w:rsid w:val="00494907"/>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1B6E"/>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4A"/>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1C9"/>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2D3"/>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F36"/>
    <w:rsid w:val="005A65C8"/>
    <w:rsid w:val="005A71F7"/>
    <w:rsid w:val="005A74E8"/>
    <w:rsid w:val="005A7A01"/>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0C2"/>
    <w:rsid w:val="005C0258"/>
    <w:rsid w:val="005C03D6"/>
    <w:rsid w:val="005C0B37"/>
    <w:rsid w:val="005C17C2"/>
    <w:rsid w:val="005C1E12"/>
    <w:rsid w:val="005C3F18"/>
    <w:rsid w:val="005C5BD5"/>
    <w:rsid w:val="005C6C2A"/>
    <w:rsid w:val="005C6D8F"/>
    <w:rsid w:val="005D023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CE5"/>
    <w:rsid w:val="005D5E51"/>
    <w:rsid w:val="005D5FBB"/>
    <w:rsid w:val="005D6204"/>
    <w:rsid w:val="005D6561"/>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FCB"/>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6A"/>
    <w:rsid w:val="005F5EF4"/>
    <w:rsid w:val="005F5F2C"/>
    <w:rsid w:val="005F60EC"/>
    <w:rsid w:val="005F63CB"/>
    <w:rsid w:val="005F6627"/>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8EC"/>
    <w:rsid w:val="0061093E"/>
    <w:rsid w:val="006119DC"/>
    <w:rsid w:val="00611EC4"/>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4693"/>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E37"/>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932"/>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5F"/>
    <w:rsid w:val="00663099"/>
    <w:rsid w:val="006638AF"/>
    <w:rsid w:val="00664184"/>
    <w:rsid w:val="00664C39"/>
    <w:rsid w:val="0066500F"/>
    <w:rsid w:val="00665508"/>
    <w:rsid w:val="0066593D"/>
    <w:rsid w:val="00665D82"/>
    <w:rsid w:val="00670121"/>
    <w:rsid w:val="00670373"/>
    <w:rsid w:val="006709C4"/>
    <w:rsid w:val="006715F4"/>
    <w:rsid w:val="00671B2B"/>
    <w:rsid w:val="00671DB5"/>
    <w:rsid w:val="0067281B"/>
    <w:rsid w:val="0067282A"/>
    <w:rsid w:val="00673538"/>
    <w:rsid w:val="006749DA"/>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30D"/>
    <w:rsid w:val="00691BDB"/>
    <w:rsid w:val="00692F9F"/>
    <w:rsid w:val="006932C2"/>
    <w:rsid w:val="00693481"/>
    <w:rsid w:val="006937F3"/>
    <w:rsid w:val="00693BF3"/>
    <w:rsid w:val="00693D4F"/>
    <w:rsid w:val="006942B0"/>
    <w:rsid w:val="006944F4"/>
    <w:rsid w:val="00694911"/>
    <w:rsid w:val="00696571"/>
    <w:rsid w:val="00696781"/>
    <w:rsid w:val="006967C9"/>
    <w:rsid w:val="00696A1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3BD"/>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C48"/>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8B3"/>
    <w:rsid w:val="00733758"/>
    <w:rsid w:val="00734737"/>
    <w:rsid w:val="007349E0"/>
    <w:rsid w:val="00734BBA"/>
    <w:rsid w:val="00735816"/>
    <w:rsid w:val="00735C77"/>
    <w:rsid w:val="00735E40"/>
    <w:rsid w:val="00735F83"/>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A5D"/>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3A"/>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6E46"/>
    <w:rsid w:val="007C7079"/>
    <w:rsid w:val="007C7A8A"/>
    <w:rsid w:val="007C7D60"/>
    <w:rsid w:val="007D0225"/>
    <w:rsid w:val="007D0CD4"/>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C30"/>
    <w:rsid w:val="007F4F75"/>
    <w:rsid w:val="007F6402"/>
    <w:rsid w:val="007F6C4A"/>
    <w:rsid w:val="007F6C5E"/>
    <w:rsid w:val="007F70F3"/>
    <w:rsid w:val="007F7C6D"/>
    <w:rsid w:val="0080079C"/>
    <w:rsid w:val="0080269D"/>
    <w:rsid w:val="0080296B"/>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2"/>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2C8"/>
    <w:rsid w:val="008B1F10"/>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23"/>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368"/>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DE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F72"/>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06C"/>
    <w:rsid w:val="00995FEE"/>
    <w:rsid w:val="00996076"/>
    <w:rsid w:val="0099696F"/>
    <w:rsid w:val="00996A31"/>
    <w:rsid w:val="00997065"/>
    <w:rsid w:val="0099736C"/>
    <w:rsid w:val="00997429"/>
    <w:rsid w:val="009978CF"/>
    <w:rsid w:val="009A0886"/>
    <w:rsid w:val="009A180D"/>
    <w:rsid w:val="009A201E"/>
    <w:rsid w:val="009A3252"/>
    <w:rsid w:val="009A37FF"/>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31D"/>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153"/>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52E"/>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3F1B"/>
    <w:rsid w:val="00A744AD"/>
    <w:rsid w:val="00A7459F"/>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9C5"/>
    <w:rsid w:val="00AB2DB9"/>
    <w:rsid w:val="00AB2E78"/>
    <w:rsid w:val="00AB2FA0"/>
    <w:rsid w:val="00AB3B35"/>
    <w:rsid w:val="00AB3B5E"/>
    <w:rsid w:val="00AB3EA4"/>
    <w:rsid w:val="00AB5541"/>
    <w:rsid w:val="00AB55BE"/>
    <w:rsid w:val="00AB5657"/>
    <w:rsid w:val="00AB5893"/>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2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513"/>
    <w:rsid w:val="00AF6775"/>
    <w:rsid w:val="00AF6844"/>
    <w:rsid w:val="00AF76C1"/>
    <w:rsid w:val="00AF7CB0"/>
    <w:rsid w:val="00AF7F98"/>
    <w:rsid w:val="00AF7FB3"/>
    <w:rsid w:val="00B004F2"/>
    <w:rsid w:val="00B00C12"/>
    <w:rsid w:val="00B012CF"/>
    <w:rsid w:val="00B015FC"/>
    <w:rsid w:val="00B01A92"/>
    <w:rsid w:val="00B01C30"/>
    <w:rsid w:val="00B03CE0"/>
    <w:rsid w:val="00B05743"/>
    <w:rsid w:val="00B05A03"/>
    <w:rsid w:val="00B062B1"/>
    <w:rsid w:val="00B06A47"/>
    <w:rsid w:val="00B06EA0"/>
    <w:rsid w:val="00B07665"/>
    <w:rsid w:val="00B1096B"/>
    <w:rsid w:val="00B1123C"/>
    <w:rsid w:val="00B123E4"/>
    <w:rsid w:val="00B12512"/>
    <w:rsid w:val="00B12BF6"/>
    <w:rsid w:val="00B1388F"/>
    <w:rsid w:val="00B14544"/>
    <w:rsid w:val="00B149EA"/>
    <w:rsid w:val="00B14DC7"/>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B1D"/>
    <w:rsid w:val="00B44939"/>
    <w:rsid w:val="00B44C07"/>
    <w:rsid w:val="00B44DAE"/>
    <w:rsid w:val="00B4694C"/>
    <w:rsid w:val="00B4698A"/>
    <w:rsid w:val="00B46BD1"/>
    <w:rsid w:val="00B46C90"/>
    <w:rsid w:val="00B47415"/>
    <w:rsid w:val="00B47535"/>
    <w:rsid w:val="00B47718"/>
    <w:rsid w:val="00B477F1"/>
    <w:rsid w:val="00B4792F"/>
    <w:rsid w:val="00B47C05"/>
    <w:rsid w:val="00B50760"/>
    <w:rsid w:val="00B5221E"/>
    <w:rsid w:val="00B522AC"/>
    <w:rsid w:val="00B52729"/>
    <w:rsid w:val="00B530E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4D6"/>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E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76E"/>
    <w:rsid w:val="00BB3B0E"/>
    <w:rsid w:val="00BB410E"/>
    <w:rsid w:val="00BB45B4"/>
    <w:rsid w:val="00BB45DF"/>
    <w:rsid w:val="00BB473E"/>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5A7"/>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7E5"/>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6C18"/>
    <w:rsid w:val="00C47599"/>
    <w:rsid w:val="00C476FC"/>
    <w:rsid w:val="00C477E1"/>
    <w:rsid w:val="00C47CE7"/>
    <w:rsid w:val="00C504F9"/>
    <w:rsid w:val="00C50B8F"/>
    <w:rsid w:val="00C5101D"/>
    <w:rsid w:val="00C515B6"/>
    <w:rsid w:val="00C5193E"/>
    <w:rsid w:val="00C51C7C"/>
    <w:rsid w:val="00C52086"/>
    <w:rsid w:val="00C52854"/>
    <w:rsid w:val="00C52A24"/>
    <w:rsid w:val="00C540D9"/>
    <w:rsid w:val="00C544C8"/>
    <w:rsid w:val="00C54574"/>
    <w:rsid w:val="00C55918"/>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71"/>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A08"/>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AE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5BE"/>
    <w:rsid w:val="00D11917"/>
    <w:rsid w:val="00D11C8A"/>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124"/>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044"/>
    <w:rsid w:val="00D5753E"/>
    <w:rsid w:val="00D5779B"/>
    <w:rsid w:val="00D60217"/>
    <w:rsid w:val="00D60271"/>
    <w:rsid w:val="00D60623"/>
    <w:rsid w:val="00D60E01"/>
    <w:rsid w:val="00D611AB"/>
    <w:rsid w:val="00D61620"/>
    <w:rsid w:val="00D61638"/>
    <w:rsid w:val="00D62793"/>
    <w:rsid w:val="00D62B64"/>
    <w:rsid w:val="00D65A50"/>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A23"/>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9F4"/>
    <w:rsid w:val="00DD47C8"/>
    <w:rsid w:val="00DD5A6E"/>
    <w:rsid w:val="00DD5EB4"/>
    <w:rsid w:val="00DD6064"/>
    <w:rsid w:val="00DD6138"/>
    <w:rsid w:val="00DD6240"/>
    <w:rsid w:val="00DD649E"/>
    <w:rsid w:val="00DD65A3"/>
    <w:rsid w:val="00DD73D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C6D"/>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C4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B7D"/>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A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EDE"/>
    <w:rsid w:val="00F44F39"/>
    <w:rsid w:val="00F4541C"/>
    <w:rsid w:val="00F45444"/>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AF"/>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94A"/>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2D9"/>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88E"/>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D654C80-18CA-4497-AF4D-5D96461C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D1222"/>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rsid w:val="003E3E9E"/>
    <w:pPr>
      <w:spacing w:after="0" w:line="240" w:lineRule="auto"/>
    </w:pPr>
    <w:rPr>
      <w:rFonts w:ascii="Times New Roman" w:eastAsia="Arial Unicode MS"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7328B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7328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328B3"/>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37</Pages>
  <Words>44373</Words>
  <Characters>25294</Characters>
  <Application>Microsoft Office Word</Application>
  <DocSecurity>0</DocSecurity>
  <Lines>210</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Andrejevaitė</dc:creator>
  <cp:keywords/>
  <dc:description/>
  <cp:lastModifiedBy>Eglė Andrejevaitė</cp:lastModifiedBy>
  <cp:revision>9</cp:revision>
  <dcterms:created xsi:type="dcterms:W3CDTF">2026-04-07T11:52:00Z</dcterms:created>
  <dcterms:modified xsi:type="dcterms:W3CDTF">2026-04-15T11:13:00Z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