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4DD5" w14:textId="77777777" w:rsidR="003655D8" w:rsidRPr="006B6BCD" w:rsidRDefault="003655D8" w:rsidP="003655D8">
      <w:pPr>
        <w:jc w:val="center"/>
        <w:rPr>
          <w:b/>
        </w:rPr>
      </w:pPr>
      <w:r w:rsidRPr="006B6BCD">
        <w:rPr>
          <w:b/>
        </w:rPr>
        <w:t>TECHNINĖ SPECIFIKACIJA</w:t>
      </w:r>
    </w:p>
    <w:p w14:paraId="1D42C7BC" w14:textId="77777777" w:rsidR="003655D8" w:rsidRPr="006B6BCD" w:rsidRDefault="003655D8" w:rsidP="003655D8">
      <w:pPr>
        <w:jc w:val="center"/>
        <w:rPr>
          <w:b/>
        </w:rPr>
      </w:pPr>
    </w:p>
    <w:p w14:paraId="25F54B98" w14:textId="1ACF6713" w:rsidR="003655D8" w:rsidRPr="006B6BCD" w:rsidRDefault="00352E33" w:rsidP="003655D8">
      <w:pPr>
        <w:tabs>
          <w:tab w:val="left" w:pos="567"/>
        </w:tabs>
        <w:ind w:firstLine="426"/>
        <w:jc w:val="center"/>
        <w:rPr>
          <w:b/>
          <w:bCs/>
        </w:rPr>
      </w:pPr>
      <w:r>
        <w:rPr>
          <w:b/>
          <w:bCs/>
        </w:rPr>
        <w:t>PASTATO</w:t>
      </w:r>
      <w:r w:rsidR="003655D8" w:rsidRPr="006B6BCD">
        <w:rPr>
          <w:b/>
          <w:bCs/>
        </w:rPr>
        <w:t xml:space="preserve"> IŠ MODULIŲ – IKIMOKYKLINIO UGDYMO GRUPIŲ NUOMA </w:t>
      </w:r>
      <w:r>
        <w:rPr>
          <w:b/>
          <w:bCs/>
        </w:rPr>
        <w:t>SU IŠPIRKIMU</w:t>
      </w:r>
    </w:p>
    <w:p w14:paraId="181A7C73" w14:textId="77777777" w:rsidR="003655D8" w:rsidRPr="006B6BCD" w:rsidRDefault="003655D8" w:rsidP="004B381C">
      <w:pPr>
        <w:rPr>
          <w:b/>
        </w:rPr>
      </w:pPr>
    </w:p>
    <w:p w14:paraId="4B24FA47" w14:textId="77777777" w:rsidR="003655D8" w:rsidRPr="006B6BCD" w:rsidRDefault="003655D8" w:rsidP="003655D8">
      <w:pPr>
        <w:pStyle w:val="BodyText"/>
        <w:spacing w:after="0"/>
        <w:ind w:firstLine="397"/>
        <w:jc w:val="both"/>
        <w:rPr>
          <w:szCs w:val="24"/>
        </w:rPr>
      </w:pPr>
      <w:r w:rsidRPr="006B6BCD">
        <w:rPr>
          <w:rFonts w:eastAsia="MS Mincho"/>
          <w:szCs w:val="24"/>
          <w:lang w:eastAsia="ja-JP"/>
        </w:rPr>
        <w:t xml:space="preserve">1.1. </w:t>
      </w:r>
      <w:r w:rsidRPr="006B6BCD">
        <w:rPr>
          <w:szCs w:val="24"/>
        </w:rPr>
        <w:t>Pirkimo objektas:</w:t>
      </w:r>
    </w:p>
    <w:p w14:paraId="64A25FF7" w14:textId="50453E18" w:rsidR="003655D8" w:rsidRPr="006B6BCD" w:rsidRDefault="003655D8" w:rsidP="003655D8">
      <w:pPr>
        <w:jc w:val="both"/>
        <w:rPr>
          <w:szCs w:val="24"/>
        </w:rPr>
      </w:pPr>
      <w:r w:rsidRPr="006B6BCD">
        <w:rPr>
          <w:szCs w:val="24"/>
        </w:rPr>
        <w:t xml:space="preserve">       1.1.1. Techninio darbo projekto 1 (vieno) komplekto parengimo paslaugos, suprojektuojant patalpas ikimokyklinio  ugdymo grupėms iš gaminių – modulių</w:t>
      </w:r>
      <w:r w:rsidRPr="006B6BCD">
        <w:rPr>
          <w:b/>
          <w:bCs/>
        </w:rPr>
        <w:t xml:space="preserve">, </w:t>
      </w:r>
      <w:r w:rsidRPr="006B6BCD">
        <w:rPr>
          <w:szCs w:val="24"/>
        </w:rPr>
        <w:t>su projekto vykdymo priežiūros paslauga.</w:t>
      </w:r>
    </w:p>
    <w:p w14:paraId="44486F55" w14:textId="0E684CC9" w:rsidR="003655D8" w:rsidRPr="006B6BCD" w:rsidRDefault="003655D8" w:rsidP="003655D8">
      <w:pPr>
        <w:pStyle w:val="BodyText"/>
        <w:spacing w:after="0"/>
        <w:ind w:firstLine="397"/>
        <w:jc w:val="both"/>
        <w:rPr>
          <w:szCs w:val="24"/>
        </w:rPr>
      </w:pPr>
      <w:r w:rsidRPr="006B6BCD">
        <w:rPr>
          <w:szCs w:val="24"/>
        </w:rPr>
        <w:t xml:space="preserve">1.1.2. </w:t>
      </w:r>
      <w:r w:rsidR="004B381C">
        <w:rPr>
          <w:bCs/>
          <w:szCs w:val="24"/>
        </w:rPr>
        <w:t xml:space="preserve"> </w:t>
      </w:r>
      <w:r w:rsidRPr="006B6BCD">
        <w:rPr>
          <w:szCs w:val="24"/>
        </w:rPr>
        <w:t>patalpų iš modulių ikimokyklinio  ugdymo grupėms paruošimas, pristatymas ir montavimas bei inžinerinės infrastruktūros įrengimo darbai;</w:t>
      </w:r>
    </w:p>
    <w:p w14:paraId="29E3D93C" w14:textId="43A02321" w:rsidR="003655D8" w:rsidRPr="006B6BCD" w:rsidRDefault="003655D8" w:rsidP="003655D8">
      <w:pPr>
        <w:pStyle w:val="BodyText"/>
        <w:spacing w:after="0"/>
        <w:ind w:firstLine="397"/>
        <w:jc w:val="both"/>
        <w:rPr>
          <w:szCs w:val="24"/>
        </w:rPr>
      </w:pPr>
      <w:r w:rsidRPr="006B6BCD">
        <w:rPr>
          <w:szCs w:val="24"/>
        </w:rPr>
        <w:t xml:space="preserve">1.1.3. patalpų iš modulių ikimokyklinio ugdymo grupėms nuomos ir techninės priežiūros paslaugos </w:t>
      </w:r>
      <w:r w:rsidR="00DC660E">
        <w:rPr>
          <w:szCs w:val="24"/>
        </w:rPr>
        <w:t>24</w:t>
      </w:r>
      <w:r w:rsidRPr="006B6BCD">
        <w:rPr>
          <w:szCs w:val="24"/>
        </w:rPr>
        <w:t xml:space="preserve"> (</w:t>
      </w:r>
      <w:r w:rsidR="00DC660E">
        <w:rPr>
          <w:szCs w:val="24"/>
        </w:rPr>
        <w:t>dvidešimt keturis</w:t>
      </w:r>
      <w:r w:rsidRPr="006B6BCD">
        <w:rPr>
          <w:szCs w:val="24"/>
        </w:rPr>
        <w:t>) mėnesi</w:t>
      </w:r>
      <w:r w:rsidR="00DC660E">
        <w:rPr>
          <w:szCs w:val="24"/>
        </w:rPr>
        <w:t>us</w:t>
      </w:r>
      <w:r w:rsidRPr="006B6BCD">
        <w:rPr>
          <w:szCs w:val="24"/>
        </w:rPr>
        <w:t>.</w:t>
      </w:r>
    </w:p>
    <w:p w14:paraId="3118E666" w14:textId="35086E5B" w:rsidR="003655D8" w:rsidRPr="006B6BCD" w:rsidRDefault="003655D8" w:rsidP="003655D8">
      <w:pPr>
        <w:pStyle w:val="BodyText"/>
        <w:spacing w:after="0"/>
        <w:ind w:firstLine="397"/>
        <w:jc w:val="both"/>
        <w:rPr>
          <w:szCs w:val="24"/>
        </w:rPr>
      </w:pPr>
      <w:r w:rsidRPr="006B6BCD">
        <w:rPr>
          <w:szCs w:val="24"/>
        </w:rPr>
        <w:t>1.1.</w:t>
      </w:r>
      <w:r w:rsidR="004B381C">
        <w:rPr>
          <w:szCs w:val="24"/>
        </w:rPr>
        <w:t>4</w:t>
      </w:r>
      <w:r w:rsidRPr="006B6BCD">
        <w:rPr>
          <w:szCs w:val="24"/>
        </w:rPr>
        <w:t xml:space="preserve">. </w:t>
      </w:r>
      <w:r w:rsidR="004B381C">
        <w:rPr>
          <w:bCs/>
          <w:szCs w:val="24"/>
        </w:rPr>
        <w:t>modulių išpirkimas</w:t>
      </w:r>
      <w:r w:rsidRPr="006B6BCD">
        <w:rPr>
          <w:szCs w:val="24"/>
        </w:rPr>
        <w:t xml:space="preserve">. </w:t>
      </w:r>
    </w:p>
    <w:p w14:paraId="234B9F96" w14:textId="1121E053"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 Atliekant  laikinų modulinių statinių montavimo - statybos darbus, techninio darbo projekto parengimo ir projekto vykdymo priežiūros paslaugas turės būti:</w:t>
      </w:r>
    </w:p>
    <w:p w14:paraId="273610BD" w14:textId="46B06F4B"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.1. parengtas techninis darbo projektas ir vykdoma statinio projekto vykdymo priežiūra, gauti visi reikalingi suderinimai ir leidimai;</w:t>
      </w:r>
    </w:p>
    <w:p w14:paraId="602CF4EE" w14:textId="1C9A3E4D"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.2. organizuojamas statybvietės paruošimas, atlikti techniniame darbo projekte nurodyti statybos darbai;</w:t>
      </w:r>
    </w:p>
    <w:p w14:paraId="37BD393C" w14:textId="246D5258"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.3. įsivertintos visos būtinos išlaidos, reikalingos moduliams pagaminti, transportuoti bei montuoti</w:t>
      </w:r>
      <w:r w:rsidR="004B381C">
        <w:rPr>
          <w:lang w:eastAsia="ja-JP"/>
        </w:rPr>
        <w:t>;</w:t>
      </w:r>
    </w:p>
    <w:p w14:paraId="7149866A" w14:textId="4E0BC13C"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.4. prijungtos inžinerinės sistemos prie esam</w:t>
      </w:r>
      <w:r w:rsidR="004B381C">
        <w:rPr>
          <w:lang w:eastAsia="ja-JP"/>
        </w:rPr>
        <w:t xml:space="preserve">ų sklypo </w:t>
      </w:r>
      <w:r w:rsidRPr="006B6BCD">
        <w:rPr>
          <w:lang w:eastAsia="ja-JP"/>
        </w:rPr>
        <w:t>inžinerinių sistemų (elektra, vandentiekis ir nuotekų šalinimas);</w:t>
      </w:r>
    </w:p>
    <w:p w14:paraId="2CB6859F" w14:textId="2273F160"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.5. parengta statinio (-</w:t>
      </w:r>
      <w:proofErr w:type="spellStart"/>
      <w:r w:rsidRPr="006B6BCD">
        <w:rPr>
          <w:lang w:eastAsia="ja-JP"/>
        </w:rPr>
        <w:t>ių</w:t>
      </w:r>
      <w:proofErr w:type="spellEnd"/>
      <w:r w:rsidRPr="006B6BCD">
        <w:rPr>
          <w:lang w:eastAsia="ja-JP"/>
        </w:rPr>
        <w:t>) kadastrinių matavimų byla;</w:t>
      </w:r>
    </w:p>
    <w:p w14:paraId="7130FB00" w14:textId="6E474412"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 xml:space="preserve">.6. užbaigus statybos darbus, moduliniam pastatui  turės būti gautas statybos užbaigimo </w:t>
      </w:r>
      <w:r w:rsidR="004B381C">
        <w:rPr>
          <w:lang w:eastAsia="ja-JP"/>
        </w:rPr>
        <w:t>dokumentas</w:t>
      </w:r>
      <w:r w:rsidRPr="006B6BCD">
        <w:rPr>
          <w:lang w:eastAsia="ja-JP"/>
        </w:rPr>
        <w:t xml:space="preserve"> pagal galiojančius reikalavimus, taip pat priėmimo - perdavimo aktu perduota perkančiajai organizacijai. Tiekėjas turi užtikrinti, kad pastatas atitiks visus šioje techninėje specifikacijoje nurodytus higienos normų (HN) reikalavimus.</w:t>
      </w:r>
    </w:p>
    <w:p w14:paraId="2B0F405D" w14:textId="104DEE0A" w:rsidR="003655D8" w:rsidRPr="006B6BCD" w:rsidRDefault="003655D8" w:rsidP="00536BA5">
      <w:pPr>
        <w:tabs>
          <w:tab w:val="left" w:pos="5249"/>
        </w:tabs>
        <w:ind w:firstLine="397"/>
        <w:jc w:val="both"/>
        <w:rPr>
          <w:lang w:eastAsia="ja-JP"/>
        </w:rPr>
      </w:pPr>
      <w:r w:rsidRPr="006B6BCD">
        <w:rPr>
          <w:lang w:eastAsia="ja-JP"/>
        </w:rPr>
        <w:t>2.</w:t>
      </w:r>
      <w:r w:rsidR="00A53A1A">
        <w:rPr>
          <w:lang w:eastAsia="ja-JP"/>
        </w:rPr>
        <w:t>2</w:t>
      </w:r>
      <w:r w:rsidRPr="006B6BCD">
        <w:rPr>
          <w:lang w:eastAsia="ja-JP"/>
        </w:rPr>
        <w:t>. Numatom</w:t>
      </w:r>
      <w:r w:rsidR="00F943BF" w:rsidRPr="006B6BCD">
        <w:rPr>
          <w:lang w:eastAsia="ja-JP"/>
        </w:rPr>
        <w:t>os</w:t>
      </w:r>
      <w:r w:rsidRPr="006B6BCD">
        <w:rPr>
          <w:lang w:eastAsia="ja-JP"/>
        </w:rPr>
        <w:t xml:space="preserve"> pirkimo objekto viet</w:t>
      </w:r>
      <w:r w:rsidR="006561DC">
        <w:rPr>
          <w:lang w:eastAsia="ja-JP"/>
        </w:rPr>
        <w:t>a</w:t>
      </w:r>
      <w:r w:rsidRPr="006B6BCD">
        <w:rPr>
          <w:lang w:eastAsia="ja-JP"/>
        </w:rPr>
        <w:t xml:space="preserve"> yra:</w:t>
      </w:r>
      <w:r w:rsidR="00704440">
        <w:rPr>
          <w:lang w:eastAsia="ja-JP"/>
        </w:rPr>
        <w:t xml:space="preserve"> </w:t>
      </w:r>
      <w:r w:rsidR="00DC660E" w:rsidRPr="00DC660E">
        <w:rPr>
          <w:b/>
          <w:bCs/>
          <w:lang w:val="en-US" w:eastAsia="ja-JP"/>
        </w:rPr>
        <w:t xml:space="preserve">Vilniaus r. sav., </w:t>
      </w:r>
      <w:proofErr w:type="spellStart"/>
      <w:r w:rsidR="004B381C">
        <w:rPr>
          <w:b/>
          <w:bCs/>
          <w:lang w:val="en-US" w:eastAsia="ja-JP"/>
        </w:rPr>
        <w:t>Juodšilių</w:t>
      </w:r>
      <w:proofErr w:type="spellEnd"/>
      <w:r w:rsidR="00DC660E" w:rsidRPr="00DC660E">
        <w:rPr>
          <w:b/>
          <w:bCs/>
          <w:lang w:val="en-US" w:eastAsia="ja-JP"/>
        </w:rPr>
        <w:t xml:space="preserve"> </w:t>
      </w:r>
      <w:proofErr w:type="spellStart"/>
      <w:r w:rsidR="00DC660E" w:rsidRPr="00DC660E">
        <w:rPr>
          <w:b/>
          <w:bCs/>
          <w:lang w:val="en-US" w:eastAsia="ja-JP"/>
        </w:rPr>
        <w:t>sen.</w:t>
      </w:r>
      <w:proofErr w:type="spellEnd"/>
      <w:r w:rsidR="00DC660E" w:rsidRPr="00DC660E">
        <w:rPr>
          <w:b/>
          <w:bCs/>
          <w:lang w:val="en-US" w:eastAsia="ja-JP"/>
        </w:rPr>
        <w:t xml:space="preserve">, </w:t>
      </w:r>
      <w:proofErr w:type="spellStart"/>
      <w:r w:rsidR="00536BA5">
        <w:rPr>
          <w:b/>
          <w:bCs/>
          <w:lang w:val="en-US" w:eastAsia="ja-JP"/>
        </w:rPr>
        <w:t>Juodšilių</w:t>
      </w:r>
      <w:proofErr w:type="spellEnd"/>
      <w:r w:rsidR="00DC660E" w:rsidRPr="00DC660E">
        <w:rPr>
          <w:b/>
          <w:bCs/>
          <w:lang w:val="en-US" w:eastAsia="ja-JP"/>
        </w:rPr>
        <w:t xml:space="preserve"> </w:t>
      </w:r>
      <w:proofErr w:type="spellStart"/>
      <w:r w:rsidR="00536BA5">
        <w:rPr>
          <w:b/>
          <w:bCs/>
          <w:lang w:val="en-US" w:eastAsia="ja-JP"/>
        </w:rPr>
        <w:t>mstl</w:t>
      </w:r>
      <w:proofErr w:type="spellEnd"/>
      <w:r w:rsidR="00DC660E" w:rsidRPr="00DC660E">
        <w:rPr>
          <w:b/>
          <w:bCs/>
          <w:lang w:val="en-US" w:eastAsia="ja-JP"/>
        </w:rPr>
        <w:t xml:space="preserve">., </w:t>
      </w:r>
      <w:proofErr w:type="spellStart"/>
      <w:r w:rsidR="00536BA5">
        <w:rPr>
          <w:b/>
          <w:bCs/>
          <w:lang w:val="en-US" w:eastAsia="ja-JP"/>
        </w:rPr>
        <w:t>Mokyklos</w:t>
      </w:r>
      <w:proofErr w:type="spellEnd"/>
      <w:r w:rsidR="00DC660E" w:rsidRPr="00DC660E">
        <w:rPr>
          <w:b/>
          <w:bCs/>
          <w:lang w:val="en-US" w:eastAsia="ja-JP"/>
        </w:rPr>
        <w:t xml:space="preserve"> g. </w:t>
      </w:r>
      <w:r w:rsidR="00536BA5">
        <w:rPr>
          <w:b/>
          <w:bCs/>
          <w:lang w:val="en-US" w:eastAsia="ja-JP"/>
        </w:rPr>
        <w:t>20</w:t>
      </w:r>
      <w:r w:rsidRPr="006561DC">
        <w:rPr>
          <w:b/>
          <w:bCs/>
          <w:lang w:eastAsia="ja-JP"/>
        </w:rPr>
        <w:t>.</w:t>
      </w:r>
      <w:r w:rsidR="00536BA5">
        <w:rPr>
          <w:lang w:eastAsia="ja-JP"/>
        </w:rPr>
        <w:t xml:space="preserve"> </w:t>
      </w:r>
      <w:r w:rsidR="00536BA5">
        <w:t>P</w:t>
      </w:r>
      <w:r w:rsidRPr="006B6BCD">
        <w:t>astat</w:t>
      </w:r>
      <w:r w:rsidR="00536BA5">
        <w:t>o</w:t>
      </w:r>
      <w:r w:rsidRPr="006B6BCD">
        <w:t xml:space="preserve"> vieta sklype ir dydis </w:t>
      </w:r>
      <w:r w:rsidR="00A53A1A">
        <w:t>nurodytas pateiktame plane</w:t>
      </w:r>
      <w:r w:rsidR="008765EE">
        <w:t xml:space="preserve"> (detalizuojama techniniame darbo projekte)</w:t>
      </w:r>
      <w:r w:rsidRPr="006B6BCD">
        <w:t>.</w:t>
      </w:r>
    </w:p>
    <w:p w14:paraId="0324FCE4" w14:textId="6D6D4E47" w:rsidR="003655D8" w:rsidRPr="006B6BCD" w:rsidRDefault="003655D8" w:rsidP="003655D8">
      <w:pPr>
        <w:tabs>
          <w:tab w:val="left" w:pos="5249"/>
        </w:tabs>
        <w:ind w:firstLine="397"/>
        <w:jc w:val="both"/>
        <w:rPr>
          <w:lang w:eastAsia="ja-JP"/>
        </w:rPr>
      </w:pPr>
      <w:r w:rsidRPr="006B6BCD">
        <w:t>2.</w:t>
      </w:r>
      <w:r w:rsidR="00A53A1A">
        <w:t>3</w:t>
      </w:r>
      <w:r w:rsidRPr="006B6BCD">
        <w:t xml:space="preserve">. </w:t>
      </w:r>
      <w:r w:rsidRPr="006B6BCD">
        <w:rPr>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3D0666C8" w14:textId="428EF264" w:rsidR="003655D8" w:rsidRPr="006B6BCD" w:rsidRDefault="003655D8" w:rsidP="003655D8">
      <w:pPr>
        <w:shd w:val="clear" w:color="auto" w:fill="FFFFFF" w:themeFill="background1"/>
        <w:tabs>
          <w:tab w:val="left" w:pos="5249"/>
        </w:tabs>
        <w:ind w:firstLine="397"/>
        <w:jc w:val="both"/>
        <w:rPr>
          <w:lang w:eastAsia="ja-JP"/>
        </w:rPr>
      </w:pPr>
      <w:r w:rsidRPr="006B6BCD">
        <w:rPr>
          <w:lang w:eastAsia="ja-JP"/>
        </w:rPr>
        <w:t>2.</w:t>
      </w:r>
      <w:r w:rsidR="00A53A1A">
        <w:rPr>
          <w:lang w:eastAsia="ja-JP"/>
        </w:rPr>
        <w:t>4</w:t>
      </w:r>
      <w:r w:rsidRPr="006B6BCD">
        <w:rPr>
          <w:lang w:eastAsia="ja-JP"/>
        </w:rPr>
        <w:t xml:space="preserve">. Techniniame darbo projekte yra numatyta: </w:t>
      </w:r>
      <w:r w:rsidR="008247C0">
        <w:rPr>
          <w:lang w:eastAsia="ja-JP"/>
        </w:rPr>
        <w:t>3</w:t>
      </w:r>
      <w:r w:rsidRPr="006B6BCD">
        <w:rPr>
          <w:lang w:eastAsia="ja-JP"/>
        </w:rPr>
        <w:t xml:space="preserve"> ikimokyklinio ugdymo grupės </w:t>
      </w:r>
      <w:r w:rsidR="00BD255E">
        <w:rPr>
          <w:lang w:eastAsia="ja-JP"/>
        </w:rPr>
        <w:t>18</w:t>
      </w:r>
      <w:r w:rsidRPr="006B6BCD">
        <w:rPr>
          <w:lang w:eastAsia="ja-JP"/>
        </w:rPr>
        <w:t xml:space="preserve">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p w14:paraId="39A1EA17" w14:textId="6BF74487" w:rsidR="003655D8" w:rsidRPr="006B6BCD" w:rsidRDefault="003655D8" w:rsidP="003655D8">
      <w:pPr>
        <w:shd w:val="clear" w:color="auto" w:fill="FFFFFF" w:themeFill="background1"/>
        <w:tabs>
          <w:tab w:val="left" w:pos="5249"/>
        </w:tabs>
        <w:ind w:firstLine="397"/>
        <w:jc w:val="both"/>
        <w:rPr>
          <w:lang w:eastAsia="ja-JP"/>
        </w:rPr>
      </w:pPr>
      <w:r w:rsidRPr="006B6BCD">
        <w:rPr>
          <w:lang w:eastAsia="ja-JP"/>
        </w:rPr>
        <w:t>2.</w:t>
      </w:r>
      <w:r w:rsidR="00A53A1A">
        <w:rPr>
          <w:lang w:eastAsia="ja-JP"/>
        </w:rPr>
        <w:t>5</w:t>
      </w:r>
      <w:r w:rsidRPr="006B6BCD">
        <w:rPr>
          <w:lang w:eastAsia="ja-JP"/>
        </w:rPr>
        <w:t>. Planiniai patalpų sprendiniai:</w:t>
      </w:r>
    </w:p>
    <w:p w14:paraId="139E4043" w14:textId="70F01BDE" w:rsidR="003655D8" w:rsidRPr="006B6BCD" w:rsidRDefault="003655D8" w:rsidP="003655D8">
      <w:pPr>
        <w:shd w:val="clear" w:color="auto" w:fill="FFFFFF" w:themeFill="background1"/>
        <w:ind w:firstLine="397"/>
        <w:jc w:val="both"/>
        <w:rPr>
          <w:lang w:eastAsia="ja-JP"/>
        </w:rPr>
      </w:pPr>
      <w:r w:rsidRPr="006B6BCD">
        <w:rPr>
          <w:lang w:eastAsia="ja-JP"/>
        </w:rPr>
        <w:t>2.</w:t>
      </w:r>
      <w:r w:rsidR="00A53A1A">
        <w:rPr>
          <w:lang w:eastAsia="ja-JP"/>
        </w:rPr>
        <w:t>5</w:t>
      </w:r>
      <w:r w:rsidRPr="006B6BCD">
        <w:rPr>
          <w:lang w:eastAsia="ja-JP"/>
        </w:rPr>
        <w:t>.1. Kiekvienoje ikimokyklinio ugdymo grupėje projektuojama:</w:t>
      </w:r>
    </w:p>
    <w:p w14:paraId="3913FDE4" w14:textId="2595DC95" w:rsidR="003655D8" w:rsidRPr="006B6BCD" w:rsidRDefault="003655D8" w:rsidP="003655D8">
      <w:pPr>
        <w:ind w:firstLine="397"/>
        <w:jc w:val="both"/>
        <w:rPr>
          <w:color w:val="FF0000"/>
          <w:lang w:eastAsia="ja-JP"/>
        </w:rPr>
      </w:pPr>
      <w:r w:rsidRPr="006B6BCD">
        <w:rPr>
          <w:lang w:eastAsia="ja-JP"/>
        </w:rPr>
        <w:t>2.</w:t>
      </w:r>
      <w:r w:rsidR="00C45CF4">
        <w:rPr>
          <w:lang w:eastAsia="ja-JP"/>
        </w:rPr>
        <w:t>5</w:t>
      </w:r>
      <w:r w:rsidRPr="006B6BCD">
        <w:rPr>
          <w:lang w:eastAsia="ja-JP"/>
        </w:rPr>
        <w:t>.1.1</w:t>
      </w:r>
      <w:r w:rsidRPr="006B6BCD">
        <w:rPr>
          <w:color w:val="FF0000"/>
          <w:lang w:eastAsia="ja-JP"/>
        </w:rPr>
        <w:t xml:space="preserve">. </w:t>
      </w:r>
      <w:r w:rsidRPr="006B6BCD">
        <w:rPr>
          <w:color w:val="000000" w:themeColor="text1"/>
          <w:lang w:eastAsia="ja-JP"/>
        </w:rPr>
        <w:t>priėmimo - nusirengimo patalpa;</w:t>
      </w:r>
    </w:p>
    <w:p w14:paraId="4EFFEC78" w14:textId="76A97433" w:rsidR="003655D8" w:rsidRPr="006B6BCD" w:rsidRDefault="003655D8" w:rsidP="003655D8">
      <w:pPr>
        <w:ind w:firstLine="397"/>
        <w:jc w:val="both"/>
        <w:rPr>
          <w:lang w:eastAsia="ja-JP"/>
        </w:rPr>
      </w:pPr>
      <w:r w:rsidRPr="006B6BCD">
        <w:rPr>
          <w:lang w:eastAsia="ja-JP"/>
        </w:rPr>
        <w:t>2.</w:t>
      </w:r>
      <w:r w:rsidR="00C45CF4">
        <w:rPr>
          <w:lang w:eastAsia="ja-JP"/>
        </w:rPr>
        <w:t>5</w:t>
      </w:r>
      <w:r w:rsidRPr="006B6BCD">
        <w:rPr>
          <w:lang w:eastAsia="ja-JP"/>
        </w:rPr>
        <w:t xml:space="preserve">.1.2. daugiafunkcinė patalpa: žaidimų – poilsio, </w:t>
      </w:r>
    </w:p>
    <w:p w14:paraId="4B1F8CDD" w14:textId="505DB180" w:rsidR="003655D8" w:rsidRPr="006B6BCD" w:rsidRDefault="003655D8" w:rsidP="003655D8">
      <w:pPr>
        <w:ind w:firstLine="397"/>
        <w:jc w:val="both"/>
        <w:rPr>
          <w:lang w:eastAsia="ja-JP"/>
        </w:rPr>
      </w:pPr>
      <w:r w:rsidRPr="006B6BCD">
        <w:rPr>
          <w:lang w:eastAsia="ja-JP"/>
        </w:rPr>
        <w:t>2.</w:t>
      </w:r>
      <w:r w:rsidR="00C45CF4">
        <w:rPr>
          <w:lang w:eastAsia="ja-JP"/>
        </w:rPr>
        <w:t>5</w:t>
      </w:r>
      <w:r w:rsidRPr="006B6BCD">
        <w:rPr>
          <w:lang w:eastAsia="ja-JP"/>
        </w:rPr>
        <w:t>.1.3. tualetas - prausykla.</w:t>
      </w:r>
    </w:p>
    <w:p w14:paraId="146BC8E3" w14:textId="0AD0A04A"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 xml:space="preserve">.2. Bendro naudojimo patalpos:  </w:t>
      </w:r>
    </w:p>
    <w:p w14:paraId="060674B3" w14:textId="607D2803"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.2.1 maisto paskirstymo vieta. Maisto gaminimas nenumatomas ir neprojektuojamas. Maistas pristatomas ir paskirstomas maisto virtuvėlėje;</w:t>
      </w:r>
    </w:p>
    <w:p w14:paraId="40B7AE66" w14:textId="6BD9CBE9"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.2.2. personalo tualetas (derinama su žmonėms su negalia pritaikytu tualetu);</w:t>
      </w:r>
    </w:p>
    <w:p w14:paraId="61AA61CF" w14:textId="03175F47"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.2.3. Techninės patalpos.</w:t>
      </w:r>
    </w:p>
    <w:p w14:paraId="60772B79" w14:textId="77ED06C4" w:rsidR="003655D8" w:rsidRPr="006B6BCD" w:rsidRDefault="003655D8" w:rsidP="003655D8">
      <w:pPr>
        <w:ind w:firstLine="397"/>
        <w:jc w:val="both"/>
        <w:rPr>
          <w:lang w:eastAsia="ja-JP"/>
        </w:rPr>
      </w:pPr>
      <w:r w:rsidRPr="006B6BCD">
        <w:rPr>
          <w:bCs/>
          <w:lang w:eastAsia="ja-JP"/>
        </w:rPr>
        <w:t>2.</w:t>
      </w:r>
      <w:r w:rsidR="00C45CF4">
        <w:rPr>
          <w:bCs/>
          <w:lang w:eastAsia="ja-JP"/>
        </w:rPr>
        <w:t>7</w:t>
      </w:r>
      <w:r w:rsidRPr="006B6BCD">
        <w:rPr>
          <w:bCs/>
          <w:lang w:eastAsia="ja-JP"/>
        </w:rPr>
        <w:t xml:space="preserve">. </w:t>
      </w:r>
      <w:r w:rsidRPr="006B6BCD">
        <w:rPr>
          <w:lang w:eastAsia="ja-JP"/>
        </w:rPr>
        <w:t xml:space="preserve">Projektuojami laikini statiniai turi atitikti </w:t>
      </w:r>
      <w:r w:rsidRPr="006B6BCD">
        <w:rPr>
          <w:iCs/>
          <w:lang w:eastAsia="ja-JP"/>
        </w:rPr>
        <w:t>HN 75:2016</w:t>
      </w:r>
      <w:r w:rsidRPr="006B6BCD">
        <w:rPr>
          <w:i/>
          <w:lang w:eastAsia="ja-JP"/>
        </w:rPr>
        <w:t xml:space="preserve"> </w:t>
      </w:r>
      <w:r w:rsidRPr="006B6BCD">
        <w:rPr>
          <w:lang w:eastAsia="ja-JP"/>
        </w:rPr>
        <w:t>„Ikimokyklinio ir priešmokyklinio ugdymo programų vykdymo bendrieji sveikatos saugos reikalavimai“ bei kitus šio tipo statiniams keliamus reikalavimus.</w:t>
      </w:r>
    </w:p>
    <w:p w14:paraId="56CBA2AA" w14:textId="61B5BC76" w:rsidR="003655D8" w:rsidRPr="006B6BCD" w:rsidRDefault="003655D8" w:rsidP="003655D8">
      <w:pPr>
        <w:ind w:firstLine="397"/>
        <w:jc w:val="both"/>
        <w:rPr>
          <w:lang w:eastAsia="ja-JP"/>
        </w:rPr>
      </w:pPr>
      <w:r w:rsidRPr="006B6BCD">
        <w:rPr>
          <w:lang w:eastAsia="ja-JP"/>
        </w:rPr>
        <w:t>2.</w:t>
      </w:r>
      <w:r w:rsidR="00C45CF4">
        <w:rPr>
          <w:lang w:eastAsia="ja-JP"/>
        </w:rPr>
        <w:t>8</w:t>
      </w:r>
      <w:r w:rsidRPr="006B6BCD">
        <w:rPr>
          <w:lang w:eastAsia="ja-JP"/>
        </w:rPr>
        <w:t xml:space="preserve">. Tiekėjo siūlomi sprendiniai (patalpų plotai, charakteristikos ir pan.) turi atitikti tokios paskirties pastatams keliamus reikalavimus. </w:t>
      </w:r>
    </w:p>
    <w:p w14:paraId="5D2C2833" w14:textId="1BB278F3" w:rsidR="003655D8" w:rsidRPr="006B6BCD" w:rsidRDefault="003655D8" w:rsidP="003655D8">
      <w:pPr>
        <w:ind w:firstLine="397"/>
        <w:jc w:val="both"/>
        <w:rPr>
          <w:lang w:eastAsia="ja-JP"/>
        </w:rPr>
      </w:pPr>
      <w:r w:rsidRPr="006B6BCD">
        <w:rPr>
          <w:lang w:eastAsia="ja-JP"/>
        </w:rPr>
        <w:lastRenderedPageBreak/>
        <w:t>2.</w:t>
      </w:r>
      <w:r w:rsidR="00C45CF4">
        <w:rPr>
          <w:lang w:eastAsia="ja-JP"/>
        </w:rPr>
        <w:t>9</w:t>
      </w:r>
      <w:r w:rsidRPr="006B6BCD">
        <w:rPr>
          <w:lang w:eastAsia="ja-JP"/>
        </w:rPr>
        <w:t>.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020F2192" w14:textId="50523B6C" w:rsidR="003655D8" w:rsidRPr="006B6BCD" w:rsidRDefault="003655D8" w:rsidP="006A572D">
      <w:pPr>
        <w:ind w:firstLine="397"/>
        <w:jc w:val="both"/>
        <w:rPr>
          <w:lang w:eastAsia="ja-JP"/>
        </w:rPr>
      </w:pPr>
      <w:r w:rsidRPr="006B6BCD">
        <w:rPr>
          <w:lang w:eastAsia="ja-JP"/>
        </w:rPr>
        <w:t>2.1</w:t>
      </w:r>
      <w:r w:rsidR="00C45CF4">
        <w:rPr>
          <w:lang w:eastAsia="ja-JP"/>
        </w:rPr>
        <w:t>0</w:t>
      </w:r>
      <w:r w:rsidRPr="006B6BCD">
        <w:rPr>
          <w:lang w:eastAsia="ja-JP"/>
        </w:rPr>
        <w:t>. Projektuojamuose laikinuose pastatuose turi būti įrengtos visos būtinos inžinerinės sistemos, kurios užtikrintų tinkamą patalpų mikroklimatą, norminę patalpų apšvietą bei kitus ikimokyklinio ugdymo  veiklai būtinus sprendinius.</w:t>
      </w:r>
    </w:p>
    <w:p w14:paraId="198786E1" w14:textId="1030B5A5" w:rsidR="003655D8" w:rsidRPr="006B6BCD" w:rsidRDefault="003655D8" w:rsidP="006A572D">
      <w:pPr>
        <w:ind w:firstLine="397"/>
        <w:jc w:val="both"/>
        <w:rPr>
          <w:b/>
          <w:bCs/>
          <w:lang w:eastAsia="ja-JP"/>
        </w:rPr>
      </w:pPr>
      <w:r w:rsidRPr="006B6BCD">
        <w:rPr>
          <w:lang w:eastAsia="ja-JP"/>
        </w:rPr>
        <w:t>2.1</w:t>
      </w:r>
      <w:r w:rsidR="00C45CF4">
        <w:rPr>
          <w:lang w:eastAsia="ja-JP"/>
        </w:rPr>
        <w:t>1</w:t>
      </w:r>
      <w:r w:rsidRPr="006B6BCD">
        <w:rPr>
          <w:lang w:eastAsia="ja-JP"/>
        </w:rPr>
        <w:t>.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7F4E18FD" w14:textId="3E327FFD" w:rsidR="003655D8" w:rsidRPr="006B6BCD" w:rsidRDefault="003655D8" w:rsidP="006A572D">
      <w:pPr>
        <w:ind w:firstLine="397"/>
        <w:jc w:val="both"/>
        <w:rPr>
          <w:lang w:eastAsia="ja-JP"/>
        </w:rPr>
      </w:pPr>
      <w:r w:rsidRPr="006B6BCD">
        <w:rPr>
          <w:lang w:eastAsia="ja-JP"/>
        </w:rPr>
        <w:t>2.1</w:t>
      </w:r>
      <w:r w:rsidR="00C45CF4">
        <w:rPr>
          <w:lang w:eastAsia="ja-JP"/>
        </w:rPr>
        <w:t>2</w:t>
      </w:r>
      <w:r w:rsidRPr="006B6BCD">
        <w:rPr>
          <w:lang w:eastAsia="ja-JP"/>
        </w:rPr>
        <w:t xml:space="preserve">. Projektuojami laikini pastatai turi būti pritaikyti naudoti žmonėms su negalia pagal </w:t>
      </w:r>
      <w:r w:rsidRPr="006B6BCD">
        <w:rPr>
          <w:i/>
          <w:lang w:eastAsia="ja-JP"/>
        </w:rPr>
        <w:t>STR 2.03.01:2019 „Statinių prieinamumas</w:t>
      </w:r>
      <w:r w:rsidR="00536BA5">
        <w:rPr>
          <w:i/>
          <w:lang w:eastAsia="ja-JP"/>
        </w:rPr>
        <w:t>“</w:t>
      </w:r>
      <w:r w:rsidRPr="006B6BCD">
        <w:rPr>
          <w:lang w:eastAsia="ja-JP"/>
        </w:rPr>
        <w:t xml:space="preserve">. </w:t>
      </w:r>
    </w:p>
    <w:p w14:paraId="72219C0A" w14:textId="6553D5A4" w:rsidR="003655D8" w:rsidRPr="006B6BCD" w:rsidRDefault="003655D8" w:rsidP="006A572D">
      <w:pPr>
        <w:ind w:firstLine="397"/>
        <w:jc w:val="both"/>
        <w:rPr>
          <w:lang w:eastAsia="ja-JP"/>
        </w:rPr>
      </w:pPr>
      <w:r w:rsidRPr="006B6BCD">
        <w:rPr>
          <w:lang w:eastAsia="ja-JP"/>
        </w:rPr>
        <w:t>2.1</w:t>
      </w:r>
      <w:r w:rsidR="00C45CF4">
        <w:rPr>
          <w:lang w:eastAsia="ja-JP"/>
        </w:rPr>
        <w:t>3</w:t>
      </w:r>
      <w:r w:rsidRPr="006B6BCD">
        <w:rPr>
          <w:lang w:eastAsia="ja-JP"/>
        </w:rPr>
        <w:t xml:space="preserve">. Turi būti įrengta tiek horizontali, tiek vertikali hidroizoliacija, tokiu būdu apsaugant  korpusų konstrukcijas nuo drėgmės neigiamo poveikio.  korpusų grindų konstruktyvas negali turėti tiesioginio sąlyčio su pamatų betonu ir / arba gruntu. </w:t>
      </w:r>
    </w:p>
    <w:p w14:paraId="0E6C2ED6" w14:textId="6909F616" w:rsidR="003655D8" w:rsidRPr="006B6BCD" w:rsidRDefault="003655D8" w:rsidP="006A572D">
      <w:pPr>
        <w:ind w:firstLine="397"/>
        <w:jc w:val="both"/>
        <w:rPr>
          <w:lang w:eastAsia="ja-JP"/>
        </w:rPr>
      </w:pPr>
      <w:r w:rsidRPr="006B6BCD">
        <w:rPr>
          <w:bCs/>
          <w:lang w:eastAsia="ja-JP"/>
        </w:rPr>
        <w:t>2.1</w:t>
      </w:r>
      <w:r w:rsidR="00C45CF4">
        <w:rPr>
          <w:bCs/>
          <w:lang w:eastAsia="ja-JP"/>
        </w:rPr>
        <w:t>4</w:t>
      </w:r>
      <w:r w:rsidRPr="006B6BCD">
        <w:rPr>
          <w:bCs/>
          <w:lang w:eastAsia="ja-JP"/>
        </w:rPr>
        <w:t xml:space="preserve">. </w:t>
      </w:r>
      <w:r w:rsidRPr="006B6BCD">
        <w:rPr>
          <w:lang w:eastAsia="ja-JP"/>
        </w:rPr>
        <w:t>Lauko inžineriniai tinklai projektuojami ir statomi pagal Lietuvos Respublikoje galiojančias normas ir išduotas prisijungimo sąlygas. Numatomi lauko inžineriniai tinklai – elektra, vandentiekis, buitinės nuotekos. Numatomas prisijungimas prie esamų tinklų.</w:t>
      </w:r>
    </w:p>
    <w:p w14:paraId="674D7D50" w14:textId="76F012AA" w:rsidR="003655D8" w:rsidRPr="006B6BCD" w:rsidRDefault="003655D8" w:rsidP="006A572D">
      <w:pPr>
        <w:tabs>
          <w:tab w:val="left" w:pos="450"/>
        </w:tabs>
        <w:ind w:firstLine="397"/>
        <w:jc w:val="both"/>
        <w:rPr>
          <w:lang w:eastAsia="ja-JP"/>
        </w:rPr>
      </w:pPr>
      <w:r w:rsidRPr="006B6BCD">
        <w:rPr>
          <w:lang w:eastAsia="ja-JP"/>
        </w:rPr>
        <w:t>2.1</w:t>
      </w:r>
      <w:r w:rsidR="00C45CF4">
        <w:rPr>
          <w:lang w:eastAsia="ja-JP"/>
        </w:rPr>
        <w:t>5</w:t>
      </w:r>
      <w:r w:rsidRPr="006B6BCD">
        <w:rPr>
          <w:lang w:eastAsia="ja-JP"/>
        </w:rPr>
        <w:t>. Projektuojami pastatai turi būti vieno aukšto, pagaminti iš medinių karkasinių modulių</w:t>
      </w:r>
      <w:r w:rsidR="00035394">
        <w:rPr>
          <w:lang w:eastAsia="ja-JP"/>
        </w:rPr>
        <w:t xml:space="preserve"> (</w:t>
      </w:r>
      <w:r w:rsidR="00035394">
        <w:rPr>
          <w:lang w:eastAsia="ja-JP"/>
        </w:rPr>
        <w:t>aplinkosauginis kriterijus)</w:t>
      </w:r>
      <w:r w:rsidRPr="006B6BCD">
        <w:rPr>
          <w:lang w:eastAsia="ja-JP"/>
        </w:rPr>
        <w:t>.</w:t>
      </w:r>
    </w:p>
    <w:p w14:paraId="22CD6166" w14:textId="04E4C3C7" w:rsidR="003655D8" w:rsidRPr="006B6BCD" w:rsidRDefault="003655D8" w:rsidP="006A572D">
      <w:pPr>
        <w:tabs>
          <w:tab w:val="left" w:pos="450"/>
          <w:tab w:val="left" w:pos="612"/>
        </w:tabs>
        <w:ind w:firstLine="397"/>
        <w:jc w:val="both"/>
        <w:rPr>
          <w:lang w:eastAsia="ja-JP"/>
        </w:rPr>
      </w:pPr>
      <w:r w:rsidRPr="006B6BCD">
        <w:rPr>
          <w:lang w:eastAsia="ja-JP"/>
        </w:rPr>
        <w:t>2.1</w:t>
      </w:r>
      <w:r w:rsidR="00C45CF4">
        <w:rPr>
          <w:lang w:eastAsia="ja-JP"/>
        </w:rPr>
        <w:t>6</w:t>
      </w:r>
      <w:r w:rsidRPr="006B6BCD">
        <w:rPr>
          <w:lang w:eastAsia="ja-JP"/>
        </w:rPr>
        <w:t>. Patalpų aukštis (atstumas tarp grindų ir lubų patalpų viduje) turi būti ne mažiau kaip 2,70</w:t>
      </w:r>
      <w:r w:rsidR="0041500D">
        <w:rPr>
          <w:lang w:eastAsia="ja-JP"/>
        </w:rPr>
        <w:t xml:space="preserve"> </w:t>
      </w:r>
      <w:r w:rsidRPr="006B6BCD">
        <w:rPr>
          <w:lang w:eastAsia="ja-JP"/>
        </w:rPr>
        <w:t>m.</w:t>
      </w:r>
    </w:p>
    <w:p w14:paraId="11A9F530" w14:textId="0364726E" w:rsidR="003655D8" w:rsidRPr="006B6BCD" w:rsidRDefault="003655D8" w:rsidP="006A572D">
      <w:pPr>
        <w:tabs>
          <w:tab w:val="left" w:pos="612"/>
        </w:tabs>
        <w:ind w:firstLine="397"/>
        <w:jc w:val="both"/>
        <w:rPr>
          <w:lang w:eastAsia="ja-JP"/>
        </w:rPr>
      </w:pPr>
      <w:r w:rsidRPr="006B6BCD">
        <w:rPr>
          <w:lang w:eastAsia="ja-JP"/>
        </w:rPr>
        <w:t>2.1</w:t>
      </w:r>
      <w:r w:rsidR="00C45CF4">
        <w:rPr>
          <w:lang w:eastAsia="ja-JP"/>
        </w:rPr>
        <w:t>7</w:t>
      </w:r>
      <w:r w:rsidRPr="006B6BCD">
        <w:rPr>
          <w:lang w:eastAsia="ja-JP"/>
        </w:rPr>
        <w:t xml:space="preserve">. Šilumos perdavimo koeficientų reikšmės turi </w:t>
      </w:r>
      <w:r w:rsidR="0041500D">
        <w:rPr>
          <w:lang w:eastAsia="ja-JP"/>
        </w:rPr>
        <w:t>atitikti pastatų A++ klasės reikalavimus.</w:t>
      </w:r>
    </w:p>
    <w:p w14:paraId="402FF3B3" w14:textId="1A917D39" w:rsidR="003655D8" w:rsidRPr="006B6BCD" w:rsidRDefault="003655D8" w:rsidP="006A572D">
      <w:pPr>
        <w:suppressAutoHyphens/>
        <w:ind w:firstLine="397"/>
        <w:jc w:val="both"/>
        <w:rPr>
          <w:rFonts w:eastAsia="Arial Unicode MS"/>
          <w:color w:val="000000"/>
          <w:lang w:eastAsia="lt-LT"/>
        </w:rPr>
      </w:pPr>
      <w:r w:rsidRPr="006B6BCD">
        <w:rPr>
          <w:bCs/>
          <w:lang w:eastAsia="ja-JP"/>
        </w:rPr>
        <w:t>2.</w:t>
      </w:r>
      <w:r w:rsidR="00C45CF4">
        <w:rPr>
          <w:bCs/>
          <w:lang w:eastAsia="ja-JP"/>
        </w:rPr>
        <w:t>18</w:t>
      </w:r>
      <w:r w:rsidRPr="006B6BCD">
        <w:rPr>
          <w:bCs/>
          <w:lang w:eastAsia="ja-JP"/>
        </w:rPr>
        <w:t xml:space="preserve">. Grindų danga - </w:t>
      </w:r>
      <w:r w:rsidRPr="006B6BCD">
        <w:rPr>
          <w:rFonts w:eastAsia="Arial Unicode MS"/>
          <w:color w:val="000000"/>
          <w:lang w:eastAsia="lt-LT"/>
        </w:rPr>
        <w:t>homogeninė natūralaus linoleumo grindų danga. Plastikiniai dembliai su aukštyn užlenktais kraštais tualetuose, valymo ir įrangos patalpose. Pagrindiniai techniniai reikalavimai dangai:</w:t>
      </w:r>
    </w:p>
    <w:p w14:paraId="0AA4FBE3" w14:textId="46106EAC" w:rsidR="003655D8" w:rsidRPr="006B6BCD" w:rsidRDefault="003655D8" w:rsidP="006A572D">
      <w:pPr>
        <w:suppressAutoHyphens/>
        <w:ind w:left="397"/>
        <w:jc w:val="both"/>
        <w:rPr>
          <w:rFonts w:eastAsia="Arial Unicode MS"/>
          <w:color w:val="000000"/>
          <w:lang w:eastAsia="lt-LT"/>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.1. atitikti EN14041 standartą (CE ženklinimas);</w:t>
      </w:r>
    </w:p>
    <w:p w14:paraId="765FEF7B" w14:textId="6C03E016" w:rsidR="003655D8" w:rsidRPr="006B6BCD" w:rsidRDefault="003655D8" w:rsidP="006A572D">
      <w:pPr>
        <w:suppressAutoHyphens/>
        <w:ind w:left="397"/>
        <w:jc w:val="both"/>
        <w:rPr>
          <w:rFonts w:eastAsia="Arial Unicode MS"/>
          <w:color w:val="000000"/>
          <w:lang w:eastAsia="lt-LT"/>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.2. dangos storis - ne mažiau kaip 2,0 mm;</w:t>
      </w:r>
    </w:p>
    <w:p w14:paraId="59732E7A" w14:textId="2FC7C004" w:rsidR="003655D8" w:rsidRPr="006B6BCD" w:rsidRDefault="003655D8" w:rsidP="006A572D">
      <w:pPr>
        <w:tabs>
          <w:tab w:val="num" w:pos="709"/>
        </w:tabs>
        <w:suppressAutoHyphens/>
        <w:ind w:left="397"/>
        <w:jc w:val="both"/>
        <w:rPr>
          <w:bCs/>
          <w:lang w:eastAsia="ja-JP"/>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.3. atsparumas slydimui minimaliai R9 klasės;</w:t>
      </w:r>
    </w:p>
    <w:p w14:paraId="32CAF4A2" w14:textId="00D87FCB" w:rsidR="003655D8" w:rsidRPr="006B6BCD" w:rsidRDefault="003655D8" w:rsidP="006A572D">
      <w:pPr>
        <w:tabs>
          <w:tab w:val="num" w:pos="709"/>
        </w:tabs>
        <w:suppressAutoHyphens/>
        <w:ind w:firstLine="397"/>
        <w:jc w:val="both"/>
        <w:rPr>
          <w:bCs/>
          <w:lang w:eastAsia="ja-JP"/>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.4. danga įrengiama vadovaujantis gamintojo techniniais reikalavimais, instrukcijomis, jos įrengimui naudojamos gamintojo ir šios techninės specifikacijos bendruosius reikalavimus atitinkančios medžiagos.</w:t>
      </w:r>
    </w:p>
    <w:p w14:paraId="2F17BD6D" w14:textId="67583765" w:rsidR="003655D8" w:rsidRPr="006B6BCD" w:rsidRDefault="003655D8" w:rsidP="006A572D">
      <w:pPr>
        <w:ind w:firstLine="397"/>
        <w:jc w:val="both"/>
        <w:rPr>
          <w:lang w:eastAsia="ja-JP"/>
        </w:rPr>
      </w:pPr>
      <w:r w:rsidRPr="006B6BCD">
        <w:rPr>
          <w:lang w:eastAsia="ja-JP"/>
        </w:rPr>
        <w:t>2.</w:t>
      </w:r>
      <w:r w:rsidR="00C45CF4">
        <w:rPr>
          <w:lang w:eastAsia="ja-JP"/>
        </w:rPr>
        <w:t>19</w:t>
      </w:r>
      <w:r w:rsidRPr="006B6BCD">
        <w:rPr>
          <w:lang w:eastAsia="ja-JP"/>
        </w:rPr>
        <w:t>. Sienos - dažytos, lygios. Gipso sienos plokštė priklijuota ir priveržta. Sienos išklijuotos stiklo pluošto tapetais ir nudažytos balta spalva. Paviršiai lengvai valomi.</w:t>
      </w:r>
    </w:p>
    <w:p w14:paraId="3CCAB885" w14:textId="6C2FAFF1" w:rsidR="003655D8" w:rsidRPr="006B6BCD" w:rsidRDefault="003655D8" w:rsidP="006A572D">
      <w:pPr>
        <w:tabs>
          <w:tab w:val="left" w:pos="612"/>
          <w:tab w:val="num" w:pos="709"/>
        </w:tabs>
        <w:ind w:firstLine="397"/>
        <w:jc w:val="both"/>
        <w:rPr>
          <w:lang w:eastAsia="ja-JP"/>
        </w:rPr>
      </w:pPr>
      <w:r w:rsidRPr="006B6BCD">
        <w:rPr>
          <w:lang w:eastAsia="ja-JP"/>
        </w:rPr>
        <w:t>2.2</w:t>
      </w:r>
      <w:r w:rsidR="00C45CF4">
        <w:rPr>
          <w:lang w:eastAsia="ja-JP"/>
        </w:rPr>
        <w:t>0</w:t>
      </w:r>
      <w:r w:rsidRPr="006B6BCD">
        <w:rPr>
          <w:lang w:eastAsia="ja-JP"/>
        </w:rPr>
        <w:t>. Lubos - glaistytos, dažytos, lygios, be faktūros ar pakabinamos gipso kartono arba akustinės lubų plokštės. Spalva balta. Paviršiai lengvai valomi.</w:t>
      </w:r>
    </w:p>
    <w:p w14:paraId="48158974" w14:textId="7CB650A6" w:rsidR="003655D8" w:rsidRPr="006B6BCD" w:rsidRDefault="003655D8" w:rsidP="006A572D">
      <w:pPr>
        <w:pStyle w:val="BodyText"/>
        <w:spacing w:after="0"/>
        <w:ind w:firstLine="397"/>
        <w:jc w:val="both"/>
        <w:rPr>
          <w:szCs w:val="24"/>
          <w:lang w:eastAsia="lt-LT"/>
        </w:rPr>
      </w:pPr>
      <w:r w:rsidRPr="006B6BCD">
        <w:rPr>
          <w:szCs w:val="24"/>
        </w:rPr>
        <w:t>2.2</w:t>
      </w:r>
      <w:r w:rsidR="00C45CF4">
        <w:rPr>
          <w:szCs w:val="24"/>
        </w:rPr>
        <w:t>1</w:t>
      </w:r>
      <w:r w:rsidRPr="006B6BCD">
        <w:rPr>
          <w:szCs w:val="24"/>
        </w:rPr>
        <w:t xml:space="preserve">. Vidaus durys - medinės (skydinės). Gamykloje baltai dažytos ištisinės durys, lauko durys, aliuminio su sandariu stiklų bloku ir grūdintu išoriniu stiklu. </w:t>
      </w:r>
    </w:p>
    <w:p w14:paraId="7D46F763" w14:textId="491896D7" w:rsidR="003655D8" w:rsidRPr="006B6BCD" w:rsidRDefault="003655D8" w:rsidP="006A572D">
      <w:pPr>
        <w:pStyle w:val="BodyText"/>
        <w:spacing w:after="0"/>
        <w:ind w:firstLine="397"/>
        <w:jc w:val="both"/>
        <w:rPr>
          <w:szCs w:val="24"/>
        </w:rPr>
      </w:pPr>
      <w:r w:rsidRPr="006B6BCD">
        <w:rPr>
          <w:szCs w:val="24"/>
        </w:rPr>
        <w:t>2.2</w:t>
      </w:r>
      <w:r w:rsidR="00C45CF4">
        <w:rPr>
          <w:szCs w:val="24"/>
        </w:rPr>
        <w:t>2</w:t>
      </w:r>
      <w:r w:rsidRPr="006B6BCD">
        <w:rPr>
          <w:szCs w:val="24"/>
        </w:rPr>
        <w:t>. Langai - PVC arba medinis rėmas su stiklo paketu. Langai neatidaromi, slankiojamieji, atveriami, su sandariu 3 stiklų bloku.</w:t>
      </w:r>
    </w:p>
    <w:p w14:paraId="268D7F69" w14:textId="1E281F5A" w:rsidR="003655D8" w:rsidRPr="006B6BCD" w:rsidRDefault="003655D8" w:rsidP="006A572D">
      <w:pPr>
        <w:pStyle w:val="BodyText"/>
        <w:spacing w:after="0"/>
        <w:ind w:firstLine="397"/>
        <w:jc w:val="both"/>
        <w:rPr>
          <w:szCs w:val="24"/>
        </w:rPr>
      </w:pPr>
      <w:r w:rsidRPr="006B6BCD">
        <w:rPr>
          <w:szCs w:val="24"/>
        </w:rPr>
        <w:t>2.2</w:t>
      </w:r>
      <w:r w:rsidR="00C45CF4">
        <w:rPr>
          <w:szCs w:val="24"/>
        </w:rPr>
        <w:t>3</w:t>
      </w:r>
      <w:r w:rsidRPr="006B6BCD">
        <w:rPr>
          <w:szCs w:val="24"/>
        </w:rPr>
        <w:t xml:space="preserve">. Fasado dangų spalviniai sprendimai turi būti estetiški. Fasadų medžiagos turi būti iš cemento drožlių plokščių, dažytų medinių lentų arba lygiaverčių sprendimų. </w:t>
      </w:r>
    </w:p>
    <w:p w14:paraId="1D5DAF18" w14:textId="437EF7A4" w:rsidR="003655D8" w:rsidRPr="006B6BCD" w:rsidRDefault="003655D8" w:rsidP="006A572D">
      <w:pPr>
        <w:pStyle w:val="BodyText"/>
        <w:spacing w:after="0"/>
        <w:ind w:firstLine="397"/>
        <w:jc w:val="both"/>
        <w:rPr>
          <w:color w:val="000000"/>
          <w:szCs w:val="24"/>
        </w:rPr>
      </w:pPr>
      <w:r w:rsidRPr="006B6BCD">
        <w:rPr>
          <w:szCs w:val="24"/>
        </w:rPr>
        <w:t>2.2</w:t>
      </w:r>
      <w:r w:rsidR="00C45CF4">
        <w:rPr>
          <w:szCs w:val="24"/>
        </w:rPr>
        <w:t>4</w:t>
      </w:r>
      <w:r w:rsidRPr="006B6BCD">
        <w:rPr>
          <w:szCs w:val="24"/>
        </w:rPr>
        <w:t xml:space="preserve">. Cokolis - cemento drožlių plokščių, saugios perforuotos skardos, dažytų medinių lentų arba lygiaverčių sprendimų. </w:t>
      </w:r>
    </w:p>
    <w:p w14:paraId="2E12FE4B" w14:textId="08B7F084" w:rsidR="003655D8" w:rsidRPr="006B6BCD" w:rsidRDefault="003655D8" w:rsidP="006A572D">
      <w:pPr>
        <w:pStyle w:val="BodyText"/>
        <w:spacing w:after="0"/>
        <w:ind w:firstLine="397"/>
        <w:jc w:val="both"/>
        <w:rPr>
          <w:szCs w:val="24"/>
        </w:rPr>
      </w:pPr>
      <w:r w:rsidRPr="006B6BCD">
        <w:rPr>
          <w:szCs w:val="24"/>
        </w:rPr>
        <w:t>2.2</w:t>
      </w:r>
      <w:r w:rsidR="00C45CF4">
        <w:rPr>
          <w:szCs w:val="24"/>
        </w:rPr>
        <w:t>5</w:t>
      </w:r>
      <w:r w:rsidRPr="006B6BCD">
        <w:rPr>
          <w:szCs w:val="24"/>
        </w:rPr>
        <w:t>. Stogo danga - prilydomoji bituminė danga. Metaliniai komponentai iš karštai cinkuotos ir plastiku dengtos skardos. Stogo sprendiniai turi atitikti galiojantį STR 2.04.01:2018 „Pastatų atitvaros. Sienos, stogai, langai ir išorinės įėjimo durys“</w:t>
      </w:r>
    </w:p>
    <w:p w14:paraId="29B23D2B" w14:textId="7A718788" w:rsidR="003655D8" w:rsidRPr="006B6BCD" w:rsidRDefault="003655D8" w:rsidP="006A572D">
      <w:pPr>
        <w:pStyle w:val="BodyText"/>
        <w:spacing w:after="0"/>
        <w:ind w:firstLine="397"/>
        <w:jc w:val="both"/>
        <w:rPr>
          <w:color w:val="000000"/>
          <w:szCs w:val="24"/>
        </w:rPr>
      </w:pPr>
      <w:r w:rsidRPr="006B6BCD">
        <w:rPr>
          <w:szCs w:val="24"/>
        </w:rPr>
        <w:t>2.2</w:t>
      </w:r>
      <w:r w:rsidR="00C45CF4">
        <w:rPr>
          <w:szCs w:val="24"/>
        </w:rPr>
        <w:t>6</w:t>
      </w:r>
      <w:r w:rsidRPr="006B6BCD">
        <w:rPr>
          <w:szCs w:val="24"/>
        </w:rPr>
        <w:t>. Moduliuose turi būti numatytos aktyvios priešgaisrinės saugos priemonės.</w:t>
      </w:r>
    </w:p>
    <w:p w14:paraId="35E15DC2" w14:textId="13A15AA7" w:rsidR="003655D8" w:rsidRPr="006B6BCD" w:rsidRDefault="003655D8" w:rsidP="003655D8">
      <w:pPr>
        <w:suppressAutoHyphens/>
        <w:ind w:firstLine="397"/>
        <w:jc w:val="both"/>
        <w:rPr>
          <w:rFonts w:eastAsia="Arial Unicode MS"/>
          <w:color w:val="000000"/>
          <w:lang w:eastAsia="lt-LT"/>
        </w:rPr>
      </w:pPr>
      <w:r w:rsidRPr="006B6BCD">
        <w:rPr>
          <w:rFonts w:eastAsia="Arial Unicode MS"/>
          <w:color w:val="000000"/>
          <w:lang w:eastAsia="lt-LT"/>
        </w:rPr>
        <w:lastRenderedPageBreak/>
        <w:t>2.2</w:t>
      </w:r>
      <w:r w:rsidR="00C45CF4">
        <w:rPr>
          <w:rFonts w:eastAsia="Arial Unicode MS"/>
          <w:color w:val="000000"/>
          <w:lang w:eastAsia="lt-LT"/>
        </w:rPr>
        <w:t>7</w:t>
      </w:r>
      <w:r w:rsidRPr="006B6BCD">
        <w:rPr>
          <w:rFonts w:eastAsia="Arial Unicode MS"/>
          <w:color w:val="000000"/>
          <w:lang w:eastAsia="lt-LT"/>
        </w:rPr>
        <w:t xml:space="preserve">.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21D6ABBA" w14:textId="1A0FD700" w:rsidR="003655D8" w:rsidRPr="006B6BCD" w:rsidRDefault="003655D8" w:rsidP="003655D8">
      <w:pPr>
        <w:ind w:firstLine="397"/>
        <w:jc w:val="both"/>
        <w:rPr>
          <w:b/>
          <w:lang w:eastAsia="ja-JP"/>
        </w:rPr>
      </w:pPr>
      <w:r w:rsidRPr="006B6BCD">
        <w:rPr>
          <w:rFonts w:eastAsia="Arial Unicode MS"/>
          <w:color w:val="000000"/>
          <w:lang w:eastAsia="lt-LT"/>
        </w:rPr>
        <w:t>2.</w:t>
      </w:r>
      <w:r w:rsidR="00C45CF4">
        <w:rPr>
          <w:rFonts w:eastAsia="Arial Unicode MS"/>
          <w:color w:val="000000"/>
          <w:lang w:eastAsia="lt-LT"/>
        </w:rPr>
        <w:t>28</w:t>
      </w:r>
      <w:r w:rsidRPr="006B6BCD">
        <w:rPr>
          <w:rFonts w:eastAsia="Arial Unicode MS"/>
          <w:color w:val="000000"/>
          <w:lang w:eastAsia="lt-LT"/>
        </w:rPr>
        <w:t xml:space="preserve">. </w:t>
      </w:r>
      <w:r w:rsidRPr="006B6BCD">
        <w:rPr>
          <w:lang w:eastAsia="ja-JP"/>
        </w:rPr>
        <w:t xml:space="preserve">Projektuojamų pastatų šildymo ir vėdinimo sistemos privalo užtikrinti tinkamus patalpų mikroklimato, akustinės aplinkos, oro apykaitos bei kitus su šių inžinerinių sistemų veikimu susijusius parametrus, kuriuos reglamentuoja Lietuvos Respublikos higienos normos </w:t>
      </w:r>
      <w:r w:rsidRPr="006B6BCD">
        <w:rPr>
          <w:i/>
          <w:lang w:eastAsia="ja-JP"/>
        </w:rPr>
        <w:t>HN 75:2016</w:t>
      </w:r>
      <w:r w:rsidRPr="006B6BCD">
        <w:rPr>
          <w:lang w:eastAsia="ja-JP"/>
        </w:rPr>
        <w:t xml:space="preserve">, </w:t>
      </w:r>
      <w:r w:rsidRPr="006B6BCD">
        <w:rPr>
          <w:i/>
          <w:lang w:eastAsia="ja-JP"/>
        </w:rPr>
        <w:t>HN 33:2011</w:t>
      </w:r>
      <w:r w:rsidRPr="006B6BCD">
        <w:rPr>
          <w:lang w:eastAsia="ja-JP"/>
        </w:rPr>
        <w:t xml:space="preserve"> bei galiojantis statybos techninis reglamentas </w:t>
      </w:r>
      <w:r w:rsidRPr="006B6BCD">
        <w:rPr>
          <w:i/>
          <w:lang w:eastAsia="ja-JP"/>
        </w:rPr>
        <w:t>STR 2.09.02:2005 „Šildymas, vėdinimas ir oro kondicionavimas“</w:t>
      </w:r>
      <w:r w:rsidRPr="006B6BCD">
        <w:rPr>
          <w:lang w:eastAsia="ja-JP"/>
        </w:rPr>
        <w:t>. Vėdinimo įrenginiai taip pat turi turėti ,,</w:t>
      </w:r>
      <w:proofErr w:type="spellStart"/>
      <w:r w:rsidRPr="006B6BCD">
        <w:rPr>
          <w:lang w:eastAsia="ja-JP"/>
        </w:rPr>
        <w:t>Eurovent</w:t>
      </w:r>
      <w:proofErr w:type="spellEnd"/>
      <w:r w:rsidRPr="006B6BCD">
        <w:rPr>
          <w:lang w:eastAsia="ja-JP"/>
        </w:rPr>
        <w:t>” standartą arba lygiavertį bei tenkinti visoms Europos Sąjungos šalims taikomos Energetinių produktų (</w:t>
      </w:r>
      <w:proofErr w:type="spellStart"/>
      <w:r w:rsidRPr="006B6BCD">
        <w:rPr>
          <w:lang w:eastAsia="ja-JP"/>
        </w:rPr>
        <w:t>ekodizaino</w:t>
      </w:r>
      <w:proofErr w:type="spellEnd"/>
      <w:r w:rsidRPr="006B6BCD">
        <w:rPr>
          <w:lang w:eastAsia="ja-JP"/>
        </w:rPr>
        <w:t xml:space="preserve">)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4386C6A7" w14:textId="019264FB" w:rsidR="003655D8" w:rsidRPr="006B6BCD" w:rsidRDefault="003655D8" w:rsidP="003655D8">
      <w:pPr>
        <w:ind w:firstLine="397"/>
        <w:jc w:val="both"/>
        <w:rPr>
          <w:lang w:eastAsia="ja-JP"/>
        </w:rPr>
      </w:pPr>
      <w:r w:rsidRPr="006B6BCD">
        <w:rPr>
          <w:bCs/>
          <w:lang w:eastAsia="ja-JP"/>
        </w:rPr>
        <w:t>2.</w:t>
      </w:r>
      <w:r w:rsidR="00C45CF4">
        <w:rPr>
          <w:bCs/>
          <w:lang w:eastAsia="ja-JP"/>
        </w:rPr>
        <w:t>29</w:t>
      </w:r>
      <w:r w:rsidRPr="006B6BCD">
        <w:rPr>
          <w:bCs/>
          <w:lang w:eastAsia="ja-JP"/>
        </w:rPr>
        <w:t xml:space="preserve">. </w:t>
      </w:r>
      <w:r w:rsidRPr="006B6BCD">
        <w:rPr>
          <w:lang w:eastAsia="ja-JP"/>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247FC478" w14:textId="1A8433BA" w:rsidR="003655D8" w:rsidRPr="006B6BCD" w:rsidRDefault="003655D8" w:rsidP="003655D8">
      <w:pPr>
        <w:ind w:firstLine="397"/>
        <w:jc w:val="both"/>
        <w:rPr>
          <w:lang w:eastAsia="ja-JP"/>
        </w:rPr>
      </w:pPr>
      <w:r w:rsidRPr="006B6BCD">
        <w:rPr>
          <w:lang w:eastAsia="ja-JP"/>
        </w:rPr>
        <w:t>2.</w:t>
      </w:r>
      <w:r w:rsidR="00C45CF4">
        <w:rPr>
          <w:lang w:eastAsia="ja-JP"/>
        </w:rPr>
        <w:t>30</w:t>
      </w:r>
      <w:r w:rsidRPr="006B6BCD">
        <w:rPr>
          <w:lang w:eastAsia="ja-JP"/>
        </w:rPr>
        <w:t>.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54A0F43A" w14:textId="7713EFE6" w:rsidR="003655D8" w:rsidRPr="006B6BCD" w:rsidRDefault="003655D8" w:rsidP="003655D8">
      <w:pPr>
        <w:ind w:firstLine="397"/>
        <w:jc w:val="both"/>
        <w:rPr>
          <w:lang w:eastAsia="ja-JP"/>
        </w:rPr>
      </w:pPr>
      <w:r w:rsidRPr="006B6BCD">
        <w:rPr>
          <w:lang w:eastAsia="ja-JP"/>
        </w:rPr>
        <w:t>2.3</w:t>
      </w:r>
      <w:r w:rsidR="00C45CF4">
        <w:rPr>
          <w:lang w:eastAsia="ja-JP"/>
        </w:rPr>
        <w:t>1</w:t>
      </w:r>
      <w:r w:rsidRPr="006B6BCD">
        <w:rPr>
          <w:lang w:eastAsia="ja-JP"/>
        </w:rPr>
        <w:t>. Projektuojamų</w:t>
      </w:r>
      <w:r w:rsidR="004B381C">
        <w:rPr>
          <w:lang w:eastAsia="ja-JP"/>
        </w:rPr>
        <w:t xml:space="preserve"> </w:t>
      </w:r>
      <w:r w:rsidRPr="006B6BCD">
        <w:rPr>
          <w:lang w:eastAsia="ja-JP"/>
        </w:rPr>
        <w:t>pastatų silpnų srovių instaliacija (priešgaisrinė signalizacijos) turi atitikti galiojančias bendrosios priešgaisrinės saugos taisykles, gaisrinės saugos reikalavimus bei atitikti gaisro aptikimo ir signalizavimo sistemų įrengimo reikalavimus.</w:t>
      </w:r>
    </w:p>
    <w:p w14:paraId="3DC63D99" w14:textId="0D7C6E31" w:rsidR="003655D8" w:rsidRPr="006B6BCD" w:rsidRDefault="003655D8" w:rsidP="003655D8">
      <w:pPr>
        <w:ind w:firstLine="397"/>
        <w:jc w:val="both"/>
        <w:rPr>
          <w:lang w:eastAsia="ja-JP"/>
        </w:rPr>
      </w:pPr>
      <w:r w:rsidRPr="006B6BCD">
        <w:rPr>
          <w:bCs/>
          <w:lang w:eastAsia="ja-JP"/>
        </w:rPr>
        <w:t>2.3</w:t>
      </w:r>
      <w:r w:rsidR="00C45CF4">
        <w:rPr>
          <w:bCs/>
          <w:lang w:eastAsia="ja-JP"/>
        </w:rPr>
        <w:t>2</w:t>
      </w:r>
      <w:r w:rsidRPr="00C45CF4">
        <w:rPr>
          <w:bCs/>
          <w:lang w:eastAsia="ja-JP"/>
        </w:rPr>
        <w:t>.</w:t>
      </w:r>
      <w:r w:rsidRPr="006B6BCD">
        <w:rPr>
          <w:b/>
          <w:lang w:eastAsia="ja-JP"/>
        </w:rPr>
        <w:t xml:space="preserve"> </w:t>
      </w:r>
      <w:r w:rsidRPr="006B6BCD">
        <w:rPr>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7935D8F7" w14:textId="705CF8CD" w:rsidR="003655D8" w:rsidRPr="006B6BCD" w:rsidRDefault="003655D8" w:rsidP="003655D8">
      <w:pPr>
        <w:ind w:firstLine="397"/>
        <w:jc w:val="both"/>
        <w:rPr>
          <w:lang w:eastAsia="ja-JP"/>
        </w:rPr>
      </w:pPr>
      <w:r w:rsidRPr="006B6BCD">
        <w:rPr>
          <w:lang w:eastAsia="ja-JP"/>
        </w:rPr>
        <w:t>2.3</w:t>
      </w:r>
      <w:r w:rsidR="00C45CF4">
        <w:rPr>
          <w:lang w:eastAsia="ja-JP"/>
        </w:rPr>
        <w:t>3</w:t>
      </w:r>
      <w:r w:rsidRPr="006B6BCD">
        <w:rPr>
          <w:lang w:eastAsia="ja-JP"/>
        </w:rPr>
        <w:t xml:space="preserve">.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21D17963" w14:textId="57253FFF" w:rsidR="003655D8" w:rsidRPr="006B6BCD" w:rsidRDefault="003655D8" w:rsidP="003655D8">
      <w:pPr>
        <w:ind w:firstLine="397"/>
        <w:jc w:val="both"/>
        <w:rPr>
          <w:lang w:eastAsia="ja-JP"/>
        </w:rPr>
      </w:pPr>
      <w:r w:rsidRPr="006B6BCD">
        <w:rPr>
          <w:lang w:eastAsia="ja-JP"/>
        </w:rPr>
        <w:lastRenderedPageBreak/>
        <w:t>2.3</w:t>
      </w:r>
      <w:r w:rsidR="00C45CF4">
        <w:rPr>
          <w:lang w:eastAsia="ja-JP"/>
        </w:rPr>
        <w:t>4</w:t>
      </w:r>
      <w:r w:rsidRPr="006B6BCD">
        <w:rPr>
          <w:lang w:eastAsia="ja-JP"/>
        </w:rPr>
        <w:t xml:space="preserve">. Unitazai turi būti laisvai pastatomi, komplektuojamas su sėdynėmis ir dangčiais. Unitazų matmenys parenkami vadovaujantis galiojančiomis higienos normomis ir kitais reglamentais, pritaikant vaikams. </w:t>
      </w:r>
    </w:p>
    <w:p w14:paraId="7C2A95F7" w14:textId="7EFB3369" w:rsidR="003655D8" w:rsidRPr="006B6BCD" w:rsidRDefault="003655D8" w:rsidP="003655D8">
      <w:pPr>
        <w:ind w:firstLine="397"/>
        <w:jc w:val="both"/>
        <w:rPr>
          <w:lang w:eastAsia="ja-JP"/>
        </w:rPr>
      </w:pPr>
      <w:r w:rsidRPr="006B6BCD">
        <w:rPr>
          <w:lang w:eastAsia="ja-JP"/>
        </w:rPr>
        <w:t>2.3</w:t>
      </w:r>
      <w:r w:rsidR="00C45CF4">
        <w:rPr>
          <w:lang w:eastAsia="ja-JP"/>
        </w:rPr>
        <w:t>5</w:t>
      </w:r>
      <w:r w:rsidRPr="006B6BCD">
        <w:rPr>
          <w:lang w:eastAsia="ja-JP"/>
        </w:rPr>
        <w:t xml:space="preserve">. Prausyklės - tvirtinamos prie sienos. Turi būti įrengti viena ranka reguliuojami maišytuvai. </w:t>
      </w:r>
    </w:p>
    <w:p w14:paraId="08C81E1E" w14:textId="6BA8326C" w:rsidR="003655D8" w:rsidRPr="006B6BCD" w:rsidRDefault="003655D8" w:rsidP="003655D8">
      <w:pPr>
        <w:ind w:firstLine="397"/>
        <w:jc w:val="both"/>
        <w:rPr>
          <w:lang w:eastAsia="ja-JP"/>
        </w:rPr>
      </w:pPr>
      <w:r w:rsidRPr="006B6BCD">
        <w:rPr>
          <w:lang w:eastAsia="ja-JP"/>
        </w:rPr>
        <w:t>2.3</w:t>
      </w:r>
      <w:r w:rsidR="00C45CF4">
        <w:rPr>
          <w:lang w:eastAsia="ja-JP"/>
        </w:rPr>
        <w:t>6</w:t>
      </w:r>
      <w:r w:rsidRPr="006B6BCD">
        <w:rPr>
          <w:lang w:eastAsia="ja-JP"/>
        </w:rPr>
        <w:t xml:space="preserve">. </w:t>
      </w:r>
      <w:proofErr w:type="spellStart"/>
      <w:r w:rsidRPr="006B6BCD">
        <w:rPr>
          <w:lang w:eastAsia="ja-JP"/>
        </w:rPr>
        <w:t>Pusvonės</w:t>
      </w:r>
      <w:proofErr w:type="spellEnd"/>
      <w:r w:rsidRPr="006B6BCD">
        <w:rPr>
          <w:lang w:eastAsia="ja-JP"/>
        </w:rPr>
        <w:t xml:space="preserve"> padas su trapu, turintis apsaugą nuo kvapų. Turi būti įrengtas viena ranka reguliuojami maišytuvai su dušo galva.</w:t>
      </w:r>
    </w:p>
    <w:p w14:paraId="00382245" w14:textId="47F93A0F" w:rsidR="003655D8" w:rsidRPr="006B6BCD" w:rsidRDefault="003655D8" w:rsidP="003655D8">
      <w:pPr>
        <w:ind w:firstLine="397"/>
        <w:jc w:val="both"/>
        <w:rPr>
          <w:lang w:eastAsia="ja-JP"/>
        </w:rPr>
      </w:pPr>
      <w:r w:rsidRPr="006B6BCD">
        <w:rPr>
          <w:lang w:eastAsia="ja-JP"/>
        </w:rPr>
        <w:t>2.3</w:t>
      </w:r>
      <w:r w:rsidR="00C45CF4">
        <w:rPr>
          <w:lang w:eastAsia="ja-JP"/>
        </w:rPr>
        <w:t>7</w:t>
      </w:r>
      <w:r w:rsidRPr="006B6BCD">
        <w:rPr>
          <w:lang w:eastAsia="ja-JP"/>
        </w:rPr>
        <w:t xml:space="preserve">. Visi sanitariniai prietaisai turi būti komplektuojami su jų tipą ir pastatymo būdą atitinkančiomis tvirtinimo detalėmis. Praustuvai turi būti komplektuojami su sifonais. Vandens maišytuvai privalo atitikti praustuvų konstrukciją. </w:t>
      </w:r>
    </w:p>
    <w:p w14:paraId="04875B7B" w14:textId="3C39B436" w:rsidR="003655D8" w:rsidRPr="006B6BCD" w:rsidRDefault="003655D8" w:rsidP="003655D8">
      <w:pPr>
        <w:ind w:firstLine="397"/>
        <w:jc w:val="both"/>
        <w:rPr>
          <w:lang w:eastAsia="ja-JP"/>
        </w:rPr>
      </w:pPr>
      <w:r w:rsidRPr="006B6BCD">
        <w:rPr>
          <w:lang w:eastAsia="ja-JP"/>
        </w:rPr>
        <w:t>2.</w:t>
      </w:r>
      <w:r w:rsidR="00C45CF4">
        <w:rPr>
          <w:lang w:eastAsia="ja-JP"/>
        </w:rPr>
        <w:t>38</w:t>
      </w:r>
      <w:r w:rsidRPr="006B6BCD">
        <w:rPr>
          <w:lang w:eastAsia="ja-JP"/>
        </w:rPr>
        <w:t>. Karštas vanduo ruošiamas elektros šildytuvų pagalba (boileris).</w:t>
      </w:r>
    </w:p>
    <w:p w14:paraId="57CD29D1" w14:textId="680B838C" w:rsidR="003655D8" w:rsidRPr="006B6BCD" w:rsidRDefault="003655D8" w:rsidP="003655D8">
      <w:pPr>
        <w:pStyle w:val="BodyText"/>
        <w:spacing w:after="0"/>
        <w:ind w:firstLine="397"/>
        <w:jc w:val="both"/>
        <w:rPr>
          <w:szCs w:val="24"/>
          <w:lang w:eastAsia="lt-LT"/>
        </w:rPr>
      </w:pPr>
      <w:r w:rsidRPr="006B6BCD">
        <w:rPr>
          <w:szCs w:val="24"/>
        </w:rPr>
        <w:t>2.</w:t>
      </w:r>
      <w:r w:rsidR="00C45CF4">
        <w:rPr>
          <w:szCs w:val="24"/>
        </w:rPr>
        <w:t>39</w:t>
      </w:r>
      <w:r w:rsidRPr="006B6BCD">
        <w:rPr>
          <w:szCs w:val="24"/>
        </w:rPr>
        <w:t xml:space="preserve">. Numatomas autonominis šilumos šaltinis: </w:t>
      </w:r>
      <w:r w:rsidR="00536BA5">
        <w:rPr>
          <w:szCs w:val="24"/>
        </w:rPr>
        <w:t>nuo sklype esančio šilumos tinklo</w:t>
      </w:r>
      <w:r w:rsidRPr="006B6BCD">
        <w:rPr>
          <w:szCs w:val="24"/>
        </w:rPr>
        <w:t>.</w:t>
      </w:r>
    </w:p>
    <w:p w14:paraId="74CA1E9C" w14:textId="77777777" w:rsidR="003655D8" w:rsidRPr="006B6BCD" w:rsidRDefault="003655D8" w:rsidP="003655D8">
      <w:pPr>
        <w:ind w:firstLine="397"/>
        <w:jc w:val="both"/>
        <w:rPr>
          <w:lang w:eastAsia="ja-JP"/>
        </w:rPr>
      </w:pPr>
      <w:r w:rsidRPr="006B6BCD">
        <w:rPr>
          <w:lang w:eastAsia="ja-JP"/>
        </w:rPr>
        <w:t xml:space="preserve">3.1. </w:t>
      </w:r>
      <w:r w:rsidRPr="006B6BCD">
        <w:t xml:space="preserve">Techninė priežiūra nuomos terminu turi būti teikiama Tiekėjo lėšomis ir priemonėmis (medžiagomis, preparatais, detalėmis, atsarginėmis dalimis ir t.t.), įranga, technika, įrankiais ir transportu. </w:t>
      </w:r>
    </w:p>
    <w:p w14:paraId="09053F03" w14:textId="77777777" w:rsidR="003655D8" w:rsidRPr="006B6BCD" w:rsidRDefault="003655D8" w:rsidP="003655D8">
      <w:pPr>
        <w:pStyle w:val="BodyText"/>
        <w:spacing w:after="0"/>
        <w:ind w:firstLine="397"/>
        <w:jc w:val="both"/>
        <w:rPr>
          <w:szCs w:val="24"/>
          <w:lang w:eastAsia="lt-LT"/>
        </w:rPr>
      </w:pPr>
      <w:r w:rsidRPr="006B6BCD">
        <w:rPr>
          <w:szCs w:val="24"/>
        </w:rPr>
        <w:t xml:space="preserve">3.2.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294EFEC7" w14:textId="77777777" w:rsidR="003655D8" w:rsidRPr="006B6BCD" w:rsidRDefault="003655D8" w:rsidP="003655D8">
      <w:pPr>
        <w:pStyle w:val="BodyText"/>
        <w:spacing w:after="0"/>
        <w:ind w:firstLine="397"/>
        <w:jc w:val="both"/>
        <w:rPr>
          <w:szCs w:val="24"/>
        </w:rPr>
      </w:pPr>
      <w:r w:rsidRPr="006B6BCD">
        <w:rPr>
          <w:szCs w:val="24"/>
        </w:rPr>
        <w:t>3.3. Reguliariai turi būti atliekami profilaktiniai darbai:</w:t>
      </w:r>
    </w:p>
    <w:p w14:paraId="5690E3F8" w14:textId="77777777" w:rsidR="003655D8" w:rsidRPr="006B6BCD" w:rsidRDefault="003655D8" w:rsidP="003655D8">
      <w:pPr>
        <w:pStyle w:val="BodyText"/>
        <w:spacing w:after="0"/>
        <w:ind w:firstLine="397"/>
        <w:jc w:val="both"/>
        <w:rPr>
          <w:szCs w:val="24"/>
        </w:rPr>
      </w:pPr>
      <w:r w:rsidRPr="006B6BCD">
        <w:rPr>
          <w:szCs w:val="24"/>
        </w:rPr>
        <w:t>3.3.1. Vėdinimo sistemos profilaktika pagal gamintojo nustatytus reikalavimus, bet ne rečiau kaip kas 6 mėn.</w:t>
      </w:r>
    </w:p>
    <w:p w14:paraId="0F868C78" w14:textId="77777777" w:rsidR="003655D8" w:rsidRPr="006B6BCD" w:rsidRDefault="003655D8" w:rsidP="003655D8">
      <w:pPr>
        <w:pStyle w:val="1lentele"/>
        <w:numPr>
          <w:ilvl w:val="0"/>
          <w:numId w:val="0"/>
        </w:numPr>
        <w:spacing w:line="240" w:lineRule="auto"/>
        <w:ind w:firstLine="397"/>
        <w:rPr>
          <w:rFonts w:eastAsia="Arial Unicode MS"/>
          <w:color w:val="000000" w:themeColor="text1"/>
          <w:szCs w:val="24"/>
          <w:lang w:val="lt-LT" w:eastAsia="lt-LT"/>
        </w:rPr>
      </w:pPr>
      <w:r w:rsidRPr="006B6BCD">
        <w:rPr>
          <w:szCs w:val="24"/>
          <w:lang w:val="lt-LT"/>
        </w:rPr>
        <w:t xml:space="preserve">3.3.2. Pastato priežiūros profilaktika - </w:t>
      </w:r>
      <w:r w:rsidRPr="006B6BCD">
        <w:rPr>
          <w:rFonts w:eastAsia="Arial Unicode MS"/>
          <w:szCs w:val="24"/>
          <w:lang w:val="lt-LT" w:eastAsia="lt-LT"/>
        </w:rPr>
        <w:t>pagal gamintojo nustatytus reikalavimus, bet ne rečiau kaip kas 12 mėn</w:t>
      </w:r>
      <w:r w:rsidRPr="006B6BCD">
        <w:rPr>
          <w:rFonts w:eastAsia="Arial Unicode MS"/>
          <w:color w:val="000000" w:themeColor="text1"/>
          <w:szCs w:val="24"/>
          <w:lang w:val="lt-LT" w:eastAsia="lt-LT"/>
        </w:rPr>
        <w:t>.:</w:t>
      </w:r>
      <w:r w:rsidRPr="006B6BCD">
        <w:rPr>
          <w:color w:val="000000" w:themeColor="text1"/>
          <w:szCs w:val="24"/>
          <w:lang w:val="lt-LT"/>
        </w:rPr>
        <w:t xml:space="preserve"> santechnikos sistemos ir įrenginių apžiūra; elektros prietaisų ir sistemos apžiūra; durų ir langų apžiūra, reguliavimas pagal poreikį.</w:t>
      </w:r>
    </w:p>
    <w:p w14:paraId="37C7963C" w14:textId="77777777" w:rsidR="003655D8" w:rsidRPr="006B6BCD" w:rsidRDefault="003655D8" w:rsidP="003655D8">
      <w:pPr>
        <w:ind w:firstLine="397"/>
        <w:jc w:val="both"/>
        <w:rPr>
          <w:lang w:eastAsia="ja-JP"/>
        </w:rPr>
      </w:pPr>
      <w:r w:rsidRPr="006B6BCD">
        <w:rPr>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7EDB4FF0" w14:textId="77777777" w:rsidR="003655D8" w:rsidRPr="006B6BCD" w:rsidRDefault="003655D8" w:rsidP="003655D8">
      <w:pPr>
        <w:ind w:firstLine="397"/>
        <w:jc w:val="both"/>
        <w:rPr>
          <w:lang w:eastAsia="ja-JP"/>
        </w:rPr>
      </w:pPr>
      <w:r w:rsidRPr="006B6BCD">
        <w:rPr>
          <w:lang w:eastAsia="ja-JP"/>
        </w:rPr>
        <w:t>4.2. Pateikti visą reikalingą informaciją ir duomenis reikalingus techninio darbo projekto rengimui – darbo vietos aprašą (technologiją).</w:t>
      </w:r>
    </w:p>
    <w:p w14:paraId="3E96A9B7" w14:textId="77777777" w:rsidR="003655D8" w:rsidRPr="006B6BCD" w:rsidRDefault="003655D8" w:rsidP="003655D8">
      <w:pPr>
        <w:ind w:firstLine="397"/>
        <w:jc w:val="both"/>
        <w:rPr>
          <w:lang w:eastAsia="ja-JP"/>
        </w:rPr>
      </w:pPr>
      <w:r w:rsidRPr="006B6BCD">
        <w:rPr>
          <w:lang w:eastAsia="ja-JP"/>
        </w:rPr>
        <w:t>5.1. Tiekėjas turi užtikrinti patikimą ir kokybišką galutinį produktą laikydamasis teisinių ir techninių reikalavimų visą paslaugos teikimo laiką.</w:t>
      </w:r>
    </w:p>
    <w:p w14:paraId="34F9B151" w14:textId="77777777" w:rsidR="003655D8" w:rsidRPr="006B6BCD" w:rsidRDefault="003655D8" w:rsidP="003655D8">
      <w:pPr>
        <w:ind w:firstLine="397"/>
        <w:jc w:val="both"/>
        <w:rPr>
          <w:lang w:eastAsia="ja-JP"/>
        </w:rPr>
      </w:pPr>
      <w:r w:rsidRPr="006B6BCD">
        <w:rPr>
          <w:lang w:eastAsia="ja-JP"/>
        </w:rPr>
        <w:t>5.2. Perkančioji organizacija turi teisę kontroliuoti ir prižiūrėti atliekamų darbų kokybę sutarties įgyvendinimo metu.</w:t>
      </w:r>
    </w:p>
    <w:p w14:paraId="6A14301D" w14:textId="77777777" w:rsidR="003655D8" w:rsidRPr="006B6BCD" w:rsidRDefault="003655D8" w:rsidP="003655D8">
      <w:pPr>
        <w:ind w:firstLine="397"/>
        <w:jc w:val="both"/>
        <w:rPr>
          <w:lang w:eastAsia="ja-JP"/>
        </w:rPr>
      </w:pPr>
      <w:r w:rsidRPr="006B6BCD">
        <w:rPr>
          <w:lang w:eastAsia="ja-JP"/>
        </w:rPr>
        <w:t>5.3. Tiekėjas atsako už tai, kad Tiekėjo darbuotojai atlikdami darbus Perkančiosios organizacijos teritorijoje laikytųsi darbo saugos, priešgaisrinės saugos, aplinkosaugos ir higienos norminių aktų reikalavimų.</w:t>
      </w:r>
    </w:p>
    <w:p w14:paraId="2386B183" w14:textId="77777777" w:rsidR="003655D8" w:rsidRPr="006B6BCD" w:rsidRDefault="003655D8" w:rsidP="003655D8">
      <w:pPr>
        <w:spacing w:before="120"/>
        <w:ind w:firstLine="284"/>
        <w:jc w:val="both"/>
        <w:rPr>
          <w:b/>
          <w:lang w:eastAsia="ja-JP"/>
        </w:rPr>
      </w:pPr>
      <w:r w:rsidRPr="006B6BCD">
        <w:rPr>
          <w:b/>
          <w:lang w:eastAsia="ja-JP"/>
        </w:rPr>
        <w:t>PRIEDAI.</w:t>
      </w:r>
    </w:p>
    <w:p w14:paraId="0154B46D" w14:textId="77777777" w:rsidR="003655D8" w:rsidRPr="006B6BCD" w:rsidRDefault="003655D8" w:rsidP="003655D8">
      <w:pPr>
        <w:ind w:firstLine="284"/>
        <w:jc w:val="both"/>
        <w:rPr>
          <w:lang w:eastAsia="ja-JP"/>
        </w:rPr>
      </w:pPr>
      <w:r w:rsidRPr="006B6BCD">
        <w:rPr>
          <w:lang w:eastAsia="ja-JP"/>
        </w:rPr>
        <w:t>Priedas Nr. 1. Projektavimo užduotis</w:t>
      </w:r>
    </w:p>
    <w:p w14:paraId="2600B070" w14:textId="77777777" w:rsidR="003655D8" w:rsidRPr="006B6BCD" w:rsidRDefault="003655D8" w:rsidP="003655D8"/>
    <w:p w14:paraId="037D7B1E" w14:textId="77777777" w:rsidR="003655D8" w:rsidRPr="006B6BCD" w:rsidRDefault="003655D8" w:rsidP="003655D8">
      <w:pPr>
        <w:tabs>
          <w:tab w:val="left" w:pos="851"/>
          <w:tab w:val="left" w:pos="6521"/>
        </w:tabs>
        <w:rPr>
          <w:b/>
          <w:szCs w:val="24"/>
          <w:lang w:eastAsia="lt-LT"/>
        </w:rPr>
      </w:pPr>
    </w:p>
    <w:p w14:paraId="7FE8CF20" w14:textId="77777777" w:rsidR="003655D8" w:rsidRPr="006B6BCD" w:rsidRDefault="003655D8" w:rsidP="003655D8">
      <w:pPr>
        <w:tabs>
          <w:tab w:val="left" w:pos="851"/>
          <w:tab w:val="left" w:pos="6521"/>
        </w:tabs>
        <w:rPr>
          <w:b/>
          <w:szCs w:val="24"/>
          <w:lang w:eastAsia="lt-LT"/>
        </w:rPr>
      </w:pPr>
    </w:p>
    <w:p w14:paraId="215F010A" w14:textId="77777777" w:rsidR="003655D8" w:rsidRDefault="003655D8" w:rsidP="003655D8">
      <w:pPr>
        <w:tabs>
          <w:tab w:val="left" w:pos="851"/>
          <w:tab w:val="left" w:pos="6521"/>
        </w:tabs>
        <w:rPr>
          <w:b/>
          <w:szCs w:val="24"/>
          <w:lang w:eastAsia="lt-LT"/>
        </w:rPr>
      </w:pPr>
    </w:p>
    <w:p w14:paraId="6CAA012B" w14:textId="77777777" w:rsidR="00C45CF4" w:rsidRDefault="00C45CF4" w:rsidP="003655D8">
      <w:pPr>
        <w:tabs>
          <w:tab w:val="left" w:pos="851"/>
          <w:tab w:val="left" w:pos="6521"/>
        </w:tabs>
        <w:rPr>
          <w:b/>
          <w:szCs w:val="24"/>
          <w:lang w:eastAsia="lt-LT"/>
        </w:rPr>
      </w:pPr>
    </w:p>
    <w:p w14:paraId="633DD43C" w14:textId="77777777" w:rsidR="00C45CF4" w:rsidRDefault="00C45CF4" w:rsidP="003655D8">
      <w:pPr>
        <w:tabs>
          <w:tab w:val="left" w:pos="851"/>
          <w:tab w:val="left" w:pos="6521"/>
        </w:tabs>
        <w:rPr>
          <w:b/>
          <w:szCs w:val="24"/>
          <w:lang w:eastAsia="lt-LT"/>
        </w:rPr>
      </w:pPr>
    </w:p>
    <w:p w14:paraId="6DC2E5BD" w14:textId="77777777" w:rsidR="00C45CF4" w:rsidRPr="006B6BCD" w:rsidRDefault="00C45CF4" w:rsidP="003655D8">
      <w:pPr>
        <w:tabs>
          <w:tab w:val="left" w:pos="851"/>
          <w:tab w:val="left" w:pos="6521"/>
        </w:tabs>
        <w:rPr>
          <w:b/>
          <w:szCs w:val="24"/>
          <w:lang w:eastAsia="lt-LT"/>
        </w:rPr>
      </w:pPr>
    </w:p>
    <w:p w14:paraId="54B7A8FC" w14:textId="77777777" w:rsidR="003655D8" w:rsidRPr="006B6BCD" w:rsidRDefault="003655D8" w:rsidP="003655D8">
      <w:pPr>
        <w:tabs>
          <w:tab w:val="left" w:pos="851"/>
          <w:tab w:val="left" w:pos="6521"/>
        </w:tabs>
        <w:rPr>
          <w:b/>
          <w:szCs w:val="24"/>
          <w:lang w:eastAsia="lt-LT"/>
        </w:rPr>
      </w:pPr>
    </w:p>
    <w:p w14:paraId="02A41B52" w14:textId="77777777" w:rsidR="003655D8" w:rsidRPr="006B6BCD" w:rsidRDefault="003655D8" w:rsidP="003655D8">
      <w:pPr>
        <w:tabs>
          <w:tab w:val="left" w:pos="851"/>
          <w:tab w:val="left" w:pos="6521"/>
        </w:tabs>
        <w:rPr>
          <w:b/>
          <w:szCs w:val="24"/>
          <w:lang w:eastAsia="lt-LT"/>
        </w:rPr>
      </w:pPr>
    </w:p>
    <w:p w14:paraId="75BAA34C" w14:textId="77777777" w:rsidR="008C5C0D" w:rsidRDefault="008C5C0D" w:rsidP="008C5C0D">
      <w:pPr>
        <w:pStyle w:val="Header"/>
        <w:tabs>
          <w:tab w:val="clear" w:pos="4153"/>
          <w:tab w:val="clear" w:pos="8306"/>
        </w:tabs>
        <w:spacing w:after="120"/>
        <w:rPr>
          <w:b/>
          <w:bCs/>
        </w:rPr>
      </w:pPr>
    </w:p>
    <w:p w14:paraId="644C0E68" w14:textId="68F465F7" w:rsidR="003655D8" w:rsidRPr="006B6BCD" w:rsidRDefault="003655D8" w:rsidP="008C5C0D">
      <w:pPr>
        <w:pStyle w:val="Header"/>
        <w:tabs>
          <w:tab w:val="clear" w:pos="4153"/>
          <w:tab w:val="clear" w:pos="8306"/>
        </w:tabs>
        <w:spacing w:after="120"/>
        <w:jc w:val="center"/>
        <w:rPr>
          <w:b/>
          <w:bCs/>
          <w:sz w:val="21"/>
        </w:rPr>
      </w:pPr>
      <w:r w:rsidRPr="006B6BCD">
        <w:rPr>
          <w:b/>
          <w:bCs/>
        </w:rPr>
        <w:t xml:space="preserve">TECHNINĖS SPECIFIKACIJOS </w:t>
      </w:r>
      <w:r w:rsidRPr="006B6BCD">
        <w:rPr>
          <w:b/>
          <w:bCs/>
          <w:sz w:val="21"/>
        </w:rPr>
        <w:t>PRIEDAS NR.</w:t>
      </w:r>
      <w:r w:rsidR="00C45CF4">
        <w:rPr>
          <w:b/>
          <w:bCs/>
          <w:sz w:val="21"/>
        </w:rPr>
        <w:t xml:space="preserve"> </w:t>
      </w:r>
      <w:r w:rsidRPr="006B6BCD">
        <w:rPr>
          <w:b/>
          <w:bCs/>
          <w:sz w:val="21"/>
        </w:rPr>
        <w:t>1</w:t>
      </w:r>
    </w:p>
    <w:p w14:paraId="09D6DEB3" w14:textId="76398C47" w:rsidR="003655D8" w:rsidRPr="006A572D" w:rsidRDefault="00FE126E" w:rsidP="006A572D">
      <w:pPr>
        <w:pStyle w:val="Header"/>
        <w:spacing w:after="120"/>
        <w:jc w:val="center"/>
        <w:rPr>
          <w:b/>
          <w:bCs/>
          <w:sz w:val="21"/>
        </w:rPr>
      </w:pPr>
      <w:r>
        <w:rPr>
          <w:b/>
          <w:bCs/>
          <w:sz w:val="21"/>
        </w:rPr>
        <w:t>„</w:t>
      </w:r>
      <w:r w:rsidR="003655D8" w:rsidRPr="006B6BCD">
        <w:rPr>
          <w:b/>
          <w:bCs/>
          <w:sz w:val="21"/>
        </w:rPr>
        <w:t>PROJEKTAVIMO UŽDUOTIS</w:t>
      </w:r>
      <w:r>
        <w:rPr>
          <w:b/>
          <w:bCs/>
          <w:sz w:val="21"/>
        </w:rPr>
        <w:t>“</w:t>
      </w:r>
    </w:p>
    <w:tbl>
      <w:tblPr>
        <w:tblStyle w:val="TableGrid"/>
        <w:tblW w:w="10515" w:type="dxa"/>
        <w:tblInd w:w="-455" w:type="dxa"/>
        <w:tblLayout w:type="fixed"/>
        <w:tblLook w:val="04A0" w:firstRow="1" w:lastRow="0" w:firstColumn="1" w:lastColumn="0" w:noHBand="0" w:noVBand="1"/>
      </w:tblPr>
      <w:tblGrid>
        <w:gridCol w:w="900"/>
        <w:gridCol w:w="1800"/>
        <w:gridCol w:w="7815"/>
      </w:tblGrid>
      <w:tr w:rsidR="003655D8" w:rsidRPr="006B6BCD" w14:paraId="52311719" w14:textId="77777777" w:rsidTr="00411D3E">
        <w:tc>
          <w:tcPr>
            <w:tcW w:w="10515" w:type="dxa"/>
            <w:gridSpan w:val="3"/>
            <w:shd w:val="clear" w:color="auto" w:fill="BFBFBF"/>
          </w:tcPr>
          <w:p w14:paraId="132A2098" w14:textId="77777777" w:rsidR="003655D8" w:rsidRPr="006B6BCD" w:rsidRDefault="003655D8" w:rsidP="00411D3E">
            <w:pPr>
              <w:spacing w:after="120"/>
              <w:jc w:val="both"/>
              <w:rPr>
                <w:snapToGrid w:val="0"/>
                <w:szCs w:val="24"/>
              </w:rPr>
            </w:pPr>
            <w:r w:rsidRPr="006B6BCD">
              <w:rPr>
                <w:b/>
                <w:snapToGrid w:val="0"/>
                <w:szCs w:val="24"/>
              </w:rPr>
              <w:t>A – Bendrieji  reikalavimai</w:t>
            </w:r>
          </w:p>
        </w:tc>
      </w:tr>
      <w:tr w:rsidR="003655D8" w:rsidRPr="006B6BCD" w14:paraId="3AE53C37" w14:textId="77777777" w:rsidTr="00411D3E">
        <w:tc>
          <w:tcPr>
            <w:tcW w:w="900" w:type="dxa"/>
          </w:tcPr>
          <w:p w14:paraId="404FF68B" w14:textId="77777777" w:rsidR="003655D8" w:rsidRPr="006B6BCD" w:rsidRDefault="003655D8" w:rsidP="00411D3E">
            <w:pPr>
              <w:spacing w:after="120"/>
              <w:jc w:val="both"/>
              <w:rPr>
                <w:snapToGrid w:val="0"/>
                <w:szCs w:val="24"/>
              </w:rPr>
            </w:pPr>
            <w:r w:rsidRPr="006B6BCD">
              <w:rPr>
                <w:snapToGrid w:val="0"/>
                <w:szCs w:val="24"/>
              </w:rPr>
              <w:t>A 01</w:t>
            </w:r>
          </w:p>
        </w:tc>
        <w:tc>
          <w:tcPr>
            <w:tcW w:w="1800" w:type="dxa"/>
          </w:tcPr>
          <w:p w14:paraId="56B211E1" w14:textId="77777777" w:rsidR="003655D8" w:rsidRPr="006B6BCD" w:rsidRDefault="003655D8" w:rsidP="00411D3E">
            <w:pPr>
              <w:spacing w:after="120"/>
              <w:jc w:val="both"/>
              <w:rPr>
                <w:snapToGrid w:val="0"/>
                <w:szCs w:val="24"/>
              </w:rPr>
            </w:pPr>
            <w:r w:rsidRPr="006B6BCD">
              <w:rPr>
                <w:snapToGrid w:val="0"/>
                <w:szCs w:val="24"/>
              </w:rPr>
              <w:t>Projektavimo išeities duomenys</w:t>
            </w:r>
          </w:p>
        </w:tc>
        <w:tc>
          <w:tcPr>
            <w:tcW w:w="7815" w:type="dxa"/>
          </w:tcPr>
          <w:p w14:paraId="0864C759" w14:textId="77777777" w:rsidR="003655D8" w:rsidRPr="006B6BCD" w:rsidRDefault="003655D8" w:rsidP="00411D3E">
            <w:pPr>
              <w:spacing w:after="120"/>
              <w:jc w:val="both"/>
              <w:rPr>
                <w:snapToGrid w:val="0"/>
                <w:szCs w:val="24"/>
              </w:rPr>
            </w:pPr>
            <w:r w:rsidRPr="006B6BCD">
              <w:rPr>
                <w:snapToGrid w:val="0"/>
                <w:szCs w:val="24"/>
              </w:rPr>
              <w:t>Projektas rengiamas vadovaujantis:</w:t>
            </w:r>
          </w:p>
          <w:p w14:paraId="1D40564F" w14:textId="77777777" w:rsidR="003655D8" w:rsidRPr="006B6BCD" w:rsidRDefault="003655D8" w:rsidP="003655D8">
            <w:pPr>
              <w:widowControl w:val="0"/>
              <w:numPr>
                <w:ilvl w:val="0"/>
                <w:numId w:val="20"/>
              </w:numPr>
              <w:tabs>
                <w:tab w:val="left" w:pos="376"/>
              </w:tabs>
              <w:suppressAutoHyphens/>
              <w:spacing w:after="120"/>
              <w:ind w:left="59" w:firstLine="0"/>
              <w:jc w:val="both"/>
              <w:rPr>
                <w:snapToGrid w:val="0"/>
                <w:szCs w:val="24"/>
              </w:rPr>
            </w:pPr>
            <w:r w:rsidRPr="006B6BCD">
              <w:rPr>
                <w:snapToGrid w:val="0"/>
                <w:szCs w:val="24"/>
              </w:rPr>
              <w:t>Rajono teritorijos bendruoju planu;</w:t>
            </w:r>
          </w:p>
          <w:p w14:paraId="483BD849" w14:textId="77777777" w:rsidR="003655D8" w:rsidRPr="006B6BCD" w:rsidRDefault="003655D8" w:rsidP="003655D8">
            <w:pPr>
              <w:widowControl w:val="0"/>
              <w:numPr>
                <w:ilvl w:val="0"/>
                <w:numId w:val="20"/>
              </w:numPr>
              <w:tabs>
                <w:tab w:val="left" w:pos="376"/>
              </w:tabs>
              <w:suppressAutoHyphens/>
              <w:spacing w:after="120"/>
              <w:ind w:left="59" w:firstLine="0"/>
              <w:jc w:val="both"/>
              <w:rPr>
                <w:snapToGrid w:val="0"/>
                <w:szCs w:val="24"/>
              </w:rPr>
            </w:pPr>
            <w:r w:rsidRPr="006B6BCD">
              <w:rPr>
                <w:snapToGrid w:val="0"/>
                <w:szCs w:val="24"/>
              </w:rPr>
              <w:t>Šios užduoties patvirtinimo dieną galiojančiais normatyviniais dokumentais;</w:t>
            </w:r>
          </w:p>
        </w:tc>
      </w:tr>
      <w:tr w:rsidR="003655D8" w:rsidRPr="006B6BCD" w14:paraId="6D2D838C" w14:textId="77777777" w:rsidTr="00411D3E">
        <w:tc>
          <w:tcPr>
            <w:tcW w:w="900" w:type="dxa"/>
          </w:tcPr>
          <w:p w14:paraId="0743DFB4" w14:textId="77777777" w:rsidR="003655D8" w:rsidRPr="006B6BCD" w:rsidRDefault="003655D8" w:rsidP="00411D3E">
            <w:pPr>
              <w:snapToGrid w:val="0"/>
              <w:spacing w:after="120"/>
              <w:jc w:val="both"/>
              <w:rPr>
                <w:snapToGrid w:val="0"/>
                <w:szCs w:val="24"/>
              </w:rPr>
            </w:pPr>
            <w:r w:rsidRPr="006B6BCD">
              <w:rPr>
                <w:snapToGrid w:val="0"/>
                <w:szCs w:val="24"/>
              </w:rPr>
              <w:t>A 02</w:t>
            </w:r>
          </w:p>
        </w:tc>
        <w:tc>
          <w:tcPr>
            <w:tcW w:w="1800" w:type="dxa"/>
          </w:tcPr>
          <w:p w14:paraId="51E9A813" w14:textId="77777777" w:rsidR="003655D8" w:rsidRPr="006B6BCD" w:rsidRDefault="003655D8" w:rsidP="00411D3E">
            <w:pPr>
              <w:snapToGrid w:val="0"/>
              <w:spacing w:after="120"/>
              <w:jc w:val="both"/>
              <w:rPr>
                <w:snapToGrid w:val="0"/>
                <w:szCs w:val="24"/>
              </w:rPr>
            </w:pPr>
            <w:r w:rsidRPr="006B6BCD">
              <w:rPr>
                <w:snapToGrid w:val="0"/>
                <w:szCs w:val="24"/>
              </w:rPr>
              <w:t>Projekto stadijos</w:t>
            </w:r>
          </w:p>
        </w:tc>
        <w:tc>
          <w:tcPr>
            <w:tcW w:w="7815" w:type="dxa"/>
          </w:tcPr>
          <w:p w14:paraId="0BE1B6C6" w14:textId="7E53F70C" w:rsidR="003655D8" w:rsidRPr="006B6BCD" w:rsidRDefault="006A572D" w:rsidP="00411D3E">
            <w:pPr>
              <w:tabs>
                <w:tab w:val="left" w:pos="317"/>
              </w:tabs>
              <w:suppressAutoHyphens/>
              <w:spacing w:after="120"/>
              <w:ind w:left="33"/>
              <w:jc w:val="both"/>
              <w:rPr>
                <w:snapToGrid w:val="0"/>
                <w:szCs w:val="24"/>
              </w:rPr>
            </w:pPr>
            <w:r>
              <w:rPr>
                <w:snapToGrid w:val="0"/>
                <w:szCs w:val="24"/>
              </w:rPr>
              <w:t>T</w:t>
            </w:r>
            <w:r w:rsidR="003655D8" w:rsidRPr="006B6BCD">
              <w:rPr>
                <w:snapToGrid w:val="0"/>
                <w:szCs w:val="24"/>
              </w:rPr>
              <w:t>echninis darbo projektas</w:t>
            </w:r>
          </w:p>
        </w:tc>
      </w:tr>
      <w:tr w:rsidR="003655D8" w:rsidRPr="006B6BCD" w14:paraId="406449E4" w14:textId="77777777" w:rsidTr="00411D3E">
        <w:tc>
          <w:tcPr>
            <w:tcW w:w="900" w:type="dxa"/>
          </w:tcPr>
          <w:p w14:paraId="061C85DA" w14:textId="77777777" w:rsidR="003655D8" w:rsidRPr="006B6BCD" w:rsidRDefault="003655D8" w:rsidP="00411D3E">
            <w:pPr>
              <w:snapToGrid w:val="0"/>
              <w:spacing w:after="120"/>
              <w:jc w:val="both"/>
              <w:rPr>
                <w:snapToGrid w:val="0"/>
                <w:szCs w:val="24"/>
              </w:rPr>
            </w:pPr>
            <w:r w:rsidRPr="006B6BCD">
              <w:rPr>
                <w:snapToGrid w:val="0"/>
                <w:szCs w:val="24"/>
              </w:rPr>
              <w:t>A 03</w:t>
            </w:r>
          </w:p>
        </w:tc>
        <w:tc>
          <w:tcPr>
            <w:tcW w:w="1800" w:type="dxa"/>
          </w:tcPr>
          <w:p w14:paraId="0F47B691" w14:textId="5D2D043C" w:rsidR="003655D8" w:rsidRPr="006B6BCD" w:rsidRDefault="003655D8" w:rsidP="00411D3E">
            <w:pPr>
              <w:snapToGrid w:val="0"/>
              <w:spacing w:after="120"/>
              <w:jc w:val="both"/>
              <w:rPr>
                <w:snapToGrid w:val="0"/>
                <w:szCs w:val="24"/>
              </w:rPr>
            </w:pPr>
            <w:r w:rsidRPr="006B6BCD">
              <w:rPr>
                <w:snapToGrid w:val="0"/>
                <w:szCs w:val="24"/>
              </w:rPr>
              <w:t xml:space="preserve">Projekto sudėtis </w:t>
            </w:r>
          </w:p>
          <w:p w14:paraId="4D339F42" w14:textId="77777777" w:rsidR="003655D8" w:rsidRPr="006B6BCD" w:rsidRDefault="003655D8" w:rsidP="00411D3E">
            <w:pPr>
              <w:snapToGrid w:val="0"/>
              <w:spacing w:after="120"/>
              <w:jc w:val="both"/>
              <w:rPr>
                <w:snapToGrid w:val="0"/>
                <w:szCs w:val="24"/>
              </w:rPr>
            </w:pPr>
            <w:r w:rsidRPr="006B6BCD">
              <w:rPr>
                <w:snapToGrid w:val="0"/>
                <w:szCs w:val="24"/>
              </w:rPr>
              <w:t xml:space="preserve">  </w:t>
            </w:r>
          </w:p>
        </w:tc>
        <w:tc>
          <w:tcPr>
            <w:tcW w:w="7815" w:type="dxa"/>
          </w:tcPr>
          <w:p w14:paraId="507184DC" w14:textId="5D4CCB63" w:rsidR="003655D8" w:rsidRPr="006B6BCD" w:rsidRDefault="00DA72C2" w:rsidP="00411D3E">
            <w:pPr>
              <w:spacing w:after="120"/>
              <w:jc w:val="both"/>
              <w:rPr>
                <w:snapToGrid w:val="0"/>
                <w:szCs w:val="24"/>
              </w:rPr>
            </w:pPr>
            <w:r>
              <w:rPr>
                <w:snapToGrid w:val="0"/>
                <w:szCs w:val="24"/>
              </w:rPr>
              <w:t>T</w:t>
            </w:r>
            <w:r w:rsidR="003655D8" w:rsidRPr="006B6BCD">
              <w:rPr>
                <w:snapToGrid w:val="0"/>
                <w:szCs w:val="24"/>
              </w:rPr>
              <w:t>echninio darbo projekto sudėtis:</w:t>
            </w:r>
          </w:p>
          <w:p w14:paraId="2E02DC9E"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Bendroji dalis;</w:t>
            </w:r>
          </w:p>
          <w:p w14:paraId="3ED65411"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Sklypo plano dalis;</w:t>
            </w:r>
          </w:p>
          <w:p w14:paraId="3F63F2A2"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Architektūrinė - konstrukcinė dalis;</w:t>
            </w:r>
          </w:p>
          <w:p w14:paraId="785FFE40"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Lauko vandentiekio ir nuotekų šalinimo dalis;</w:t>
            </w:r>
          </w:p>
          <w:p w14:paraId="15A9CF72"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Vandentiekio ir nuotekų šalinimo dalis;</w:t>
            </w:r>
          </w:p>
          <w:p w14:paraId="2E87F4FF"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Šildymo, vėdinimo ir oro kondicionavimo dalis;</w:t>
            </w:r>
          </w:p>
          <w:p w14:paraId="30CEB766"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Elektrotechninė dalis;</w:t>
            </w:r>
          </w:p>
          <w:p w14:paraId="055E98F4"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Priešgaisrinės signalizacijos dalis;</w:t>
            </w:r>
          </w:p>
          <w:p w14:paraId="79B796FC" w14:textId="77777777" w:rsidR="003655D8" w:rsidRPr="00DA72C2" w:rsidRDefault="003655D8" w:rsidP="003655D8">
            <w:pPr>
              <w:widowControl w:val="0"/>
              <w:numPr>
                <w:ilvl w:val="0"/>
                <w:numId w:val="21"/>
              </w:numPr>
              <w:tabs>
                <w:tab w:val="left" w:pos="317"/>
              </w:tabs>
              <w:suppressAutoHyphens/>
              <w:spacing w:after="120"/>
              <w:jc w:val="both"/>
              <w:rPr>
                <w:snapToGrid w:val="0"/>
                <w:szCs w:val="24"/>
                <w:lang w:val="pt-PT"/>
              </w:rPr>
            </w:pPr>
            <w:r w:rsidRPr="006B6BCD">
              <w:rPr>
                <w:snapToGrid w:val="0"/>
                <w:szCs w:val="24"/>
              </w:rPr>
              <w:t>Pasirengimo statybai ir statybos darbų organizavimo dalis.</w:t>
            </w:r>
          </w:p>
          <w:p w14:paraId="191E7467" w14:textId="264A7F55" w:rsidR="00DA72C2" w:rsidRPr="006B6BCD" w:rsidRDefault="00DA72C2" w:rsidP="00DA72C2">
            <w:pPr>
              <w:widowControl w:val="0"/>
              <w:tabs>
                <w:tab w:val="left" w:pos="317"/>
              </w:tabs>
              <w:suppressAutoHyphens/>
              <w:spacing w:after="120"/>
              <w:jc w:val="both"/>
              <w:rPr>
                <w:snapToGrid w:val="0"/>
                <w:szCs w:val="24"/>
                <w:lang w:val="pt-PT"/>
              </w:rPr>
            </w:pPr>
            <w:r>
              <w:rPr>
                <w:snapToGrid w:val="0"/>
                <w:szCs w:val="24"/>
              </w:rPr>
              <w:t>Būtina atlikti visus projektavimui būtinus tyrimus (topografinius, geologinius).</w:t>
            </w:r>
          </w:p>
        </w:tc>
      </w:tr>
      <w:tr w:rsidR="003655D8" w:rsidRPr="006B6BCD" w14:paraId="5AF9F96A" w14:textId="77777777" w:rsidTr="00411D3E">
        <w:tc>
          <w:tcPr>
            <w:tcW w:w="900" w:type="dxa"/>
          </w:tcPr>
          <w:p w14:paraId="62738BB0" w14:textId="77777777" w:rsidR="003655D8" w:rsidRPr="006B6BCD" w:rsidRDefault="003655D8" w:rsidP="00411D3E">
            <w:pPr>
              <w:snapToGrid w:val="0"/>
              <w:spacing w:after="120"/>
              <w:jc w:val="both"/>
              <w:rPr>
                <w:snapToGrid w:val="0"/>
                <w:szCs w:val="24"/>
              </w:rPr>
            </w:pPr>
            <w:r w:rsidRPr="006B6BCD">
              <w:rPr>
                <w:snapToGrid w:val="0"/>
                <w:szCs w:val="24"/>
              </w:rPr>
              <w:t>A04</w:t>
            </w:r>
          </w:p>
        </w:tc>
        <w:tc>
          <w:tcPr>
            <w:tcW w:w="1800" w:type="dxa"/>
          </w:tcPr>
          <w:p w14:paraId="05C2D34E" w14:textId="77777777" w:rsidR="003655D8" w:rsidRPr="006B6BCD" w:rsidRDefault="003655D8" w:rsidP="00411D3E">
            <w:pPr>
              <w:snapToGrid w:val="0"/>
              <w:spacing w:after="120"/>
              <w:jc w:val="both"/>
              <w:rPr>
                <w:snapToGrid w:val="0"/>
                <w:szCs w:val="24"/>
              </w:rPr>
            </w:pPr>
            <w:r w:rsidRPr="006B6BCD">
              <w:rPr>
                <w:snapToGrid w:val="0"/>
                <w:szCs w:val="24"/>
              </w:rPr>
              <w:t>Pagrindiniai statinio projekto rengimo principai</w:t>
            </w:r>
          </w:p>
        </w:tc>
        <w:tc>
          <w:tcPr>
            <w:tcW w:w="7815" w:type="dxa"/>
          </w:tcPr>
          <w:p w14:paraId="1E310E30" w14:textId="411613C8" w:rsidR="003655D8" w:rsidRPr="006B6BCD" w:rsidRDefault="003655D8" w:rsidP="00411D3E">
            <w:pPr>
              <w:spacing w:after="120"/>
              <w:jc w:val="both"/>
              <w:rPr>
                <w:snapToGrid w:val="0"/>
                <w:szCs w:val="24"/>
                <w:lang w:eastAsia="ja-JP"/>
              </w:rPr>
            </w:pPr>
            <w:r w:rsidRPr="006B6BCD">
              <w:rPr>
                <w:snapToGrid w:val="0"/>
                <w:szCs w:val="24"/>
              </w:rPr>
              <w:t xml:space="preserve">Suprojektuoti iš modulių, pritaikytas vaikų darželių grupėms. Viso numatyta padaryti: </w:t>
            </w:r>
            <w:r w:rsidR="00A17B6B">
              <w:rPr>
                <w:snapToGrid w:val="0"/>
                <w:szCs w:val="24"/>
              </w:rPr>
              <w:t>1</w:t>
            </w:r>
            <w:r w:rsidRPr="006B6BCD">
              <w:rPr>
                <w:snapToGrid w:val="0"/>
                <w:szCs w:val="24"/>
              </w:rPr>
              <w:t xml:space="preserve"> ikimokyklinio ugdymo grupės </w:t>
            </w:r>
            <w:r w:rsidR="00A17B6B">
              <w:rPr>
                <w:snapToGrid w:val="0"/>
                <w:szCs w:val="24"/>
              </w:rPr>
              <w:t>18</w:t>
            </w:r>
            <w:r w:rsidRPr="006B6BCD">
              <w:rPr>
                <w:snapToGrid w:val="0"/>
                <w:szCs w:val="24"/>
              </w:rPr>
              <w:t xml:space="preserve">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tc>
      </w:tr>
      <w:tr w:rsidR="003655D8" w:rsidRPr="006B6BCD" w14:paraId="7B6F0AC9" w14:textId="77777777" w:rsidTr="00411D3E">
        <w:trPr>
          <w:trHeight w:val="245"/>
        </w:trPr>
        <w:tc>
          <w:tcPr>
            <w:tcW w:w="10515" w:type="dxa"/>
            <w:gridSpan w:val="3"/>
            <w:shd w:val="clear" w:color="auto" w:fill="BFBFBF"/>
          </w:tcPr>
          <w:p w14:paraId="42E23744" w14:textId="77777777" w:rsidR="003655D8" w:rsidRPr="006B6BCD" w:rsidRDefault="003655D8" w:rsidP="00411D3E">
            <w:pPr>
              <w:snapToGrid w:val="0"/>
              <w:spacing w:after="120"/>
              <w:jc w:val="both"/>
              <w:rPr>
                <w:snapToGrid w:val="0"/>
                <w:szCs w:val="24"/>
              </w:rPr>
            </w:pPr>
            <w:r w:rsidRPr="006B6BCD">
              <w:rPr>
                <w:b/>
                <w:snapToGrid w:val="0"/>
                <w:szCs w:val="24"/>
              </w:rPr>
              <w:t>B – sklypo plano sprendinia</w:t>
            </w:r>
            <w:r w:rsidRPr="006B6BCD">
              <w:rPr>
                <w:b/>
                <w:snapToGrid w:val="0"/>
                <w:szCs w:val="24"/>
                <w:shd w:val="clear" w:color="auto" w:fill="BFBFBF"/>
              </w:rPr>
              <w:t>i</w:t>
            </w:r>
          </w:p>
        </w:tc>
      </w:tr>
      <w:tr w:rsidR="003655D8" w:rsidRPr="006B6BCD" w14:paraId="3E611D94" w14:textId="77777777" w:rsidTr="00411D3E">
        <w:trPr>
          <w:trHeight w:val="246"/>
        </w:trPr>
        <w:tc>
          <w:tcPr>
            <w:tcW w:w="900" w:type="dxa"/>
          </w:tcPr>
          <w:p w14:paraId="6DFDAE1D" w14:textId="77777777" w:rsidR="003655D8" w:rsidRPr="006B6BCD" w:rsidRDefault="003655D8" w:rsidP="00411D3E">
            <w:pPr>
              <w:snapToGrid w:val="0"/>
              <w:spacing w:after="120"/>
              <w:jc w:val="both"/>
              <w:rPr>
                <w:snapToGrid w:val="0"/>
                <w:szCs w:val="24"/>
              </w:rPr>
            </w:pPr>
            <w:r w:rsidRPr="006B6BCD">
              <w:rPr>
                <w:snapToGrid w:val="0"/>
                <w:szCs w:val="24"/>
              </w:rPr>
              <w:t>B 01</w:t>
            </w:r>
          </w:p>
        </w:tc>
        <w:tc>
          <w:tcPr>
            <w:tcW w:w="1800" w:type="dxa"/>
          </w:tcPr>
          <w:p w14:paraId="380D7A5C" w14:textId="77777777" w:rsidR="003655D8" w:rsidRPr="006B6BCD" w:rsidRDefault="003655D8" w:rsidP="00411D3E">
            <w:pPr>
              <w:snapToGrid w:val="0"/>
              <w:spacing w:after="120"/>
              <w:jc w:val="both"/>
              <w:rPr>
                <w:snapToGrid w:val="0"/>
                <w:szCs w:val="24"/>
              </w:rPr>
            </w:pPr>
            <w:r w:rsidRPr="006B6BCD">
              <w:rPr>
                <w:snapToGrid w:val="0"/>
                <w:szCs w:val="24"/>
              </w:rPr>
              <w:t>Žemės sklypas</w:t>
            </w:r>
          </w:p>
        </w:tc>
        <w:tc>
          <w:tcPr>
            <w:tcW w:w="7815" w:type="dxa"/>
          </w:tcPr>
          <w:p w14:paraId="74ECE02D" w14:textId="66AC2443" w:rsidR="003655D8" w:rsidRPr="00461271" w:rsidRDefault="008247C0" w:rsidP="00411D3E">
            <w:pPr>
              <w:tabs>
                <w:tab w:val="left" w:pos="5249"/>
              </w:tabs>
              <w:jc w:val="both"/>
              <w:rPr>
                <w:b/>
                <w:bCs/>
                <w:lang w:eastAsia="ja-JP"/>
              </w:rPr>
            </w:pPr>
            <w:r w:rsidRPr="00461271">
              <w:rPr>
                <w:b/>
                <w:bCs/>
                <w:lang w:eastAsia="ja-JP"/>
              </w:rPr>
              <w:t xml:space="preserve">Vilniaus r. sav., </w:t>
            </w:r>
            <w:r w:rsidR="00461271" w:rsidRPr="00461271">
              <w:rPr>
                <w:b/>
                <w:bCs/>
                <w:lang w:eastAsia="ja-JP"/>
              </w:rPr>
              <w:t>Juodšilių</w:t>
            </w:r>
            <w:r w:rsidRPr="00461271">
              <w:rPr>
                <w:b/>
                <w:bCs/>
                <w:lang w:eastAsia="ja-JP"/>
              </w:rPr>
              <w:t xml:space="preserve"> sen., </w:t>
            </w:r>
            <w:r w:rsidR="00461271" w:rsidRPr="00461271">
              <w:rPr>
                <w:b/>
                <w:bCs/>
                <w:lang w:eastAsia="ja-JP"/>
              </w:rPr>
              <w:t>Juodšilių</w:t>
            </w:r>
            <w:r w:rsidRPr="00461271">
              <w:rPr>
                <w:b/>
                <w:bCs/>
                <w:lang w:eastAsia="ja-JP"/>
              </w:rPr>
              <w:t xml:space="preserve"> </w:t>
            </w:r>
            <w:r w:rsidR="00461271" w:rsidRPr="00461271">
              <w:rPr>
                <w:b/>
                <w:bCs/>
                <w:lang w:eastAsia="ja-JP"/>
              </w:rPr>
              <w:t>mstl</w:t>
            </w:r>
            <w:r w:rsidRPr="00461271">
              <w:rPr>
                <w:b/>
                <w:bCs/>
                <w:lang w:eastAsia="ja-JP"/>
              </w:rPr>
              <w:t>.,</w:t>
            </w:r>
            <w:r w:rsidR="00461271" w:rsidRPr="00461271">
              <w:rPr>
                <w:b/>
                <w:bCs/>
                <w:lang w:eastAsia="ja-JP"/>
              </w:rPr>
              <w:t xml:space="preserve"> Mokyklos</w:t>
            </w:r>
            <w:r w:rsidRPr="00461271">
              <w:rPr>
                <w:b/>
                <w:bCs/>
                <w:lang w:eastAsia="ja-JP"/>
              </w:rPr>
              <w:t xml:space="preserve"> g. </w:t>
            </w:r>
            <w:r w:rsidR="00461271" w:rsidRPr="00461271">
              <w:rPr>
                <w:b/>
                <w:bCs/>
                <w:lang w:eastAsia="ja-JP"/>
              </w:rPr>
              <w:t>20</w:t>
            </w:r>
            <w:r w:rsidRPr="00461271">
              <w:rPr>
                <w:b/>
                <w:bCs/>
                <w:lang w:eastAsia="ja-JP"/>
              </w:rPr>
              <w:t>.</w:t>
            </w:r>
          </w:p>
        </w:tc>
      </w:tr>
      <w:tr w:rsidR="003655D8" w:rsidRPr="006B6BCD" w14:paraId="2176AB7F" w14:textId="77777777" w:rsidTr="00411D3E">
        <w:tc>
          <w:tcPr>
            <w:tcW w:w="900" w:type="dxa"/>
          </w:tcPr>
          <w:p w14:paraId="2EB87ABA" w14:textId="77777777" w:rsidR="003655D8" w:rsidRPr="006B6BCD" w:rsidRDefault="003655D8" w:rsidP="00411D3E">
            <w:pPr>
              <w:snapToGrid w:val="0"/>
              <w:spacing w:after="120"/>
              <w:jc w:val="both"/>
              <w:rPr>
                <w:snapToGrid w:val="0"/>
                <w:szCs w:val="24"/>
              </w:rPr>
            </w:pPr>
            <w:r w:rsidRPr="006B6BCD">
              <w:rPr>
                <w:snapToGrid w:val="0"/>
                <w:szCs w:val="24"/>
              </w:rPr>
              <w:t>B 02</w:t>
            </w:r>
          </w:p>
        </w:tc>
        <w:tc>
          <w:tcPr>
            <w:tcW w:w="1800" w:type="dxa"/>
          </w:tcPr>
          <w:p w14:paraId="764901BE" w14:textId="77777777" w:rsidR="003655D8" w:rsidRPr="006B6BCD" w:rsidRDefault="003655D8" w:rsidP="00411D3E">
            <w:pPr>
              <w:snapToGrid w:val="0"/>
              <w:spacing w:after="120"/>
              <w:jc w:val="both"/>
              <w:rPr>
                <w:snapToGrid w:val="0"/>
                <w:szCs w:val="24"/>
              </w:rPr>
            </w:pPr>
            <w:r w:rsidRPr="006B6BCD">
              <w:rPr>
                <w:snapToGrid w:val="0"/>
                <w:szCs w:val="24"/>
              </w:rPr>
              <w:t xml:space="preserve">Statybos etapai </w:t>
            </w:r>
          </w:p>
        </w:tc>
        <w:tc>
          <w:tcPr>
            <w:tcW w:w="7815" w:type="dxa"/>
          </w:tcPr>
          <w:p w14:paraId="69D4BD7F" w14:textId="77777777" w:rsidR="003655D8" w:rsidRPr="00461271" w:rsidRDefault="003655D8" w:rsidP="00411D3E">
            <w:pPr>
              <w:spacing w:after="120"/>
              <w:jc w:val="both"/>
              <w:rPr>
                <w:snapToGrid w:val="0"/>
                <w:szCs w:val="24"/>
              </w:rPr>
            </w:pPr>
            <w:r w:rsidRPr="00461271">
              <w:rPr>
                <w:snapToGrid w:val="0"/>
                <w:szCs w:val="24"/>
              </w:rPr>
              <w:t>Vienas statybos etapas.</w:t>
            </w:r>
          </w:p>
        </w:tc>
      </w:tr>
      <w:tr w:rsidR="003655D8" w:rsidRPr="006B6BCD" w14:paraId="2CF378F2" w14:textId="77777777" w:rsidTr="00411D3E">
        <w:tc>
          <w:tcPr>
            <w:tcW w:w="900" w:type="dxa"/>
          </w:tcPr>
          <w:p w14:paraId="609DF25D" w14:textId="77777777" w:rsidR="003655D8" w:rsidRPr="006B6BCD" w:rsidRDefault="003655D8" w:rsidP="00411D3E">
            <w:pPr>
              <w:snapToGrid w:val="0"/>
              <w:spacing w:after="120"/>
              <w:jc w:val="both"/>
              <w:rPr>
                <w:snapToGrid w:val="0"/>
                <w:szCs w:val="24"/>
                <w:lang w:val="en-US"/>
              </w:rPr>
            </w:pPr>
            <w:r w:rsidRPr="006B6BCD">
              <w:rPr>
                <w:snapToGrid w:val="0"/>
                <w:szCs w:val="24"/>
              </w:rPr>
              <w:t>B 0</w:t>
            </w:r>
            <w:r w:rsidRPr="006B6BCD">
              <w:rPr>
                <w:snapToGrid w:val="0"/>
                <w:szCs w:val="24"/>
                <w:lang w:val="en-US"/>
              </w:rPr>
              <w:t>3</w:t>
            </w:r>
          </w:p>
        </w:tc>
        <w:tc>
          <w:tcPr>
            <w:tcW w:w="1800" w:type="dxa"/>
          </w:tcPr>
          <w:p w14:paraId="2667C1B6" w14:textId="77777777" w:rsidR="003655D8" w:rsidRPr="006B6BCD" w:rsidRDefault="003655D8" w:rsidP="00411D3E">
            <w:pPr>
              <w:snapToGrid w:val="0"/>
              <w:spacing w:after="120"/>
              <w:jc w:val="both"/>
              <w:rPr>
                <w:snapToGrid w:val="0"/>
                <w:szCs w:val="24"/>
              </w:rPr>
            </w:pPr>
            <w:r w:rsidRPr="006B6BCD">
              <w:rPr>
                <w:snapToGrid w:val="0"/>
                <w:szCs w:val="24"/>
              </w:rPr>
              <w:t xml:space="preserve">Sklypo dalies planavimas </w:t>
            </w:r>
          </w:p>
        </w:tc>
        <w:tc>
          <w:tcPr>
            <w:tcW w:w="7815" w:type="dxa"/>
          </w:tcPr>
          <w:p w14:paraId="757F3A7B" w14:textId="3DEA5B3C" w:rsidR="003655D8" w:rsidRPr="00461271" w:rsidRDefault="003655D8" w:rsidP="00411D3E">
            <w:pPr>
              <w:spacing w:after="120"/>
              <w:jc w:val="both"/>
              <w:rPr>
                <w:snapToGrid w:val="0"/>
                <w:szCs w:val="24"/>
              </w:rPr>
            </w:pPr>
            <w:r w:rsidRPr="00461271">
              <w:rPr>
                <w:snapToGrid w:val="0"/>
                <w:szCs w:val="24"/>
              </w:rPr>
              <w:t>Nurodyti tvarkomos teritorijos ribas</w:t>
            </w:r>
            <w:r w:rsidR="00461271" w:rsidRPr="00461271">
              <w:rPr>
                <w:snapToGrid w:val="0"/>
                <w:szCs w:val="24"/>
              </w:rPr>
              <w:t>.</w:t>
            </w:r>
          </w:p>
        </w:tc>
      </w:tr>
      <w:tr w:rsidR="003655D8" w:rsidRPr="006B6BCD" w14:paraId="668F001C" w14:textId="77777777" w:rsidTr="00411D3E">
        <w:tc>
          <w:tcPr>
            <w:tcW w:w="900" w:type="dxa"/>
          </w:tcPr>
          <w:p w14:paraId="1373A3EC" w14:textId="77777777" w:rsidR="003655D8" w:rsidRPr="006B6BCD" w:rsidRDefault="003655D8" w:rsidP="00411D3E">
            <w:pPr>
              <w:snapToGrid w:val="0"/>
              <w:spacing w:after="120"/>
              <w:jc w:val="both"/>
              <w:rPr>
                <w:snapToGrid w:val="0"/>
                <w:szCs w:val="24"/>
              </w:rPr>
            </w:pPr>
            <w:r w:rsidRPr="006B6BCD">
              <w:rPr>
                <w:snapToGrid w:val="0"/>
                <w:szCs w:val="24"/>
              </w:rPr>
              <w:t>B 04</w:t>
            </w:r>
          </w:p>
        </w:tc>
        <w:tc>
          <w:tcPr>
            <w:tcW w:w="1800" w:type="dxa"/>
          </w:tcPr>
          <w:p w14:paraId="56645D90" w14:textId="77777777" w:rsidR="003655D8" w:rsidRPr="006B6BCD" w:rsidRDefault="003655D8" w:rsidP="00411D3E">
            <w:pPr>
              <w:snapToGrid w:val="0"/>
              <w:spacing w:after="120"/>
              <w:jc w:val="both"/>
              <w:rPr>
                <w:snapToGrid w:val="0"/>
                <w:szCs w:val="24"/>
              </w:rPr>
            </w:pPr>
            <w:r w:rsidRPr="006B6BCD">
              <w:rPr>
                <w:snapToGrid w:val="0"/>
                <w:szCs w:val="24"/>
              </w:rPr>
              <w:t xml:space="preserve">Įėjimai į pastatą </w:t>
            </w:r>
          </w:p>
        </w:tc>
        <w:tc>
          <w:tcPr>
            <w:tcW w:w="7815" w:type="dxa"/>
          </w:tcPr>
          <w:p w14:paraId="63664C6E" w14:textId="62BAD1A7" w:rsidR="003655D8" w:rsidRPr="006B6BCD" w:rsidRDefault="003655D8" w:rsidP="00411D3E">
            <w:pPr>
              <w:snapToGrid w:val="0"/>
              <w:spacing w:after="120"/>
              <w:jc w:val="both"/>
              <w:rPr>
                <w:snapToGrid w:val="0"/>
                <w:szCs w:val="24"/>
              </w:rPr>
            </w:pPr>
            <w:r w:rsidRPr="006B6BCD">
              <w:rPr>
                <w:snapToGrid w:val="0"/>
                <w:szCs w:val="24"/>
              </w:rPr>
              <w:t>Numatomi (-</w:t>
            </w:r>
            <w:proofErr w:type="spellStart"/>
            <w:r w:rsidRPr="006B6BCD">
              <w:rPr>
                <w:snapToGrid w:val="0"/>
                <w:szCs w:val="24"/>
              </w:rPr>
              <w:t>as</w:t>
            </w:r>
            <w:proofErr w:type="spellEnd"/>
            <w:r w:rsidRPr="006B6BCD">
              <w:rPr>
                <w:snapToGrid w:val="0"/>
                <w:szCs w:val="24"/>
              </w:rPr>
              <w:t>) atskiri (-</w:t>
            </w:r>
            <w:proofErr w:type="spellStart"/>
            <w:r w:rsidRPr="006B6BCD">
              <w:rPr>
                <w:snapToGrid w:val="0"/>
                <w:szCs w:val="24"/>
              </w:rPr>
              <w:t>as</w:t>
            </w:r>
            <w:proofErr w:type="spellEnd"/>
            <w:r w:rsidRPr="006B6BCD">
              <w:rPr>
                <w:snapToGrid w:val="0"/>
                <w:szCs w:val="24"/>
              </w:rPr>
              <w:t>) įėjimai (-</w:t>
            </w:r>
            <w:proofErr w:type="spellStart"/>
            <w:r w:rsidRPr="006B6BCD">
              <w:rPr>
                <w:snapToGrid w:val="0"/>
                <w:szCs w:val="24"/>
              </w:rPr>
              <w:t>as</w:t>
            </w:r>
            <w:proofErr w:type="spellEnd"/>
            <w:r w:rsidRPr="006B6BCD">
              <w:rPr>
                <w:snapToGrid w:val="0"/>
                <w:szCs w:val="24"/>
              </w:rPr>
              <w:t>). Visi statiniai vieno aukšto</w:t>
            </w:r>
            <w:r w:rsidR="00461271">
              <w:rPr>
                <w:snapToGrid w:val="0"/>
                <w:szCs w:val="24"/>
              </w:rPr>
              <w:t>.</w:t>
            </w:r>
          </w:p>
        </w:tc>
      </w:tr>
      <w:tr w:rsidR="003655D8" w:rsidRPr="006B6BCD" w14:paraId="2871E18B" w14:textId="77777777" w:rsidTr="00411D3E">
        <w:tc>
          <w:tcPr>
            <w:tcW w:w="900" w:type="dxa"/>
          </w:tcPr>
          <w:p w14:paraId="17041E72" w14:textId="77777777" w:rsidR="003655D8" w:rsidRPr="006B6BCD" w:rsidRDefault="003655D8" w:rsidP="00411D3E">
            <w:pPr>
              <w:snapToGrid w:val="0"/>
              <w:spacing w:after="120"/>
              <w:jc w:val="both"/>
              <w:rPr>
                <w:snapToGrid w:val="0"/>
                <w:szCs w:val="24"/>
              </w:rPr>
            </w:pPr>
            <w:r w:rsidRPr="006B6BCD">
              <w:rPr>
                <w:snapToGrid w:val="0"/>
                <w:szCs w:val="24"/>
              </w:rPr>
              <w:t>B 05</w:t>
            </w:r>
          </w:p>
        </w:tc>
        <w:tc>
          <w:tcPr>
            <w:tcW w:w="1800" w:type="dxa"/>
          </w:tcPr>
          <w:p w14:paraId="1410C0F3" w14:textId="77777777" w:rsidR="003655D8" w:rsidRPr="006B6BCD" w:rsidRDefault="003655D8" w:rsidP="00411D3E">
            <w:pPr>
              <w:snapToGrid w:val="0"/>
              <w:spacing w:after="120"/>
              <w:jc w:val="both"/>
              <w:rPr>
                <w:snapToGrid w:val="0"/>
                <w:szCs w:val="24"/>
              </w:rPr>
            </w:pPr>
            <w:r w:rsidRPr="006B6BCD">
              <w:rPr>
                <w:snapToGrid w:val="0"/>
                <w:szCs w:val="24"/>
              </w:rPr>
              <w:t>Dangos ir teritorijos tvarkymas</w:t>
            </w:r>
          </w:p>
        </w:tc>
        <w:tc>
          <w:tcPr>
            <w:tcW w:w="7815" w:type="dxa"/>
          </w:tcPr>
          <w:p w14:paraId="61C6F355" w14:textId="5E2E89AC" w:rsidR="003655D8" w:rsidRPr="006B6BCD" w:rsidRDefault="003655D8" w:rsidP="00411D3E">
            <w:pPr>
              <w:suppressAutoHyphens/>
              <w:spacing w:after="120"/>
              <w:jc w:val="both"/>
              <w:rPr>
                <w:snapToGrid w:val="0"/>
                <w:szCs w:val="24"/>
              </w:rPr>
            </w:pPr>
            <w:r w:rsidRPr="006B6BCD">
              <w:rPr>
                <w:snapToGrid w:val="0"/>
                <w:szCs w:val="24"/>
              </w:rPr>
              <w:t>Neprojektuojama.</w:t>
            </w:r>
            <w:r w:rsidR="00461271">
              <w:rPr>
                <w:snapToGrid w:val="0"/>
                <w:szCs w:val="24"/>
              </w:rPr>
              <w:t xml:space="preserve"> </w:t>
            </w:r>
          </w:p>
        </w:tc>
      </w:tr>
      <w:tr w:rsidR="003655D8" w:rsidRPr="006B6BCD" w14:paraId="1A8A41BD" w14:textId="77777777" w:rsidTr="00411D3E">
        <w:tc>
          <w:tcPr>
            <w:tcW w:w="900" w:type="dxa"/>
          </w:tcPr>
          <w:p w14:paraId="33E646EC" w14:textId="77777777" w:rsidR="003655D8" w:rsidRPr="006B6BCD" w:rsidRDefault="003655D8" w:rsidP="00411D3E">
            <w:pPr>
              <w:snapToGrid w:val="0"/>
              <w:spacing w:after="120"/>
              <w:jc w:val="both"/>
              <w:rPr>
                <w:snapToGrid w:val="0"/>
                <w:szCs w:val="24"/>
              </w:rPr>
            </w:pPr>
            <w:r w:rsidRPr="006B6BCD">
              <w:rPr>
                <w:snapToGrid w:val="0"/>
                <w:szCs w:val="24"/>
              </w:rPr>
              <w:lastRenderedPageBreak/>
              <w:t>B06</w:t>
            </w:r>
          </w:p>
        </w:tc>
        <w:tc>
          <w:tcPr>
            <w:tcW w:w="1800" w:type="dxa"/>
          </w:tcPr>
          <w:p w14:paraId="243B92C5" w14:textId="77777777" w:rsidR="003655D8" w:rsidRPr="006B6BCD" w:rsidRDefault="003655D8" w:rsidP="00411D3E">
            <w:pPr>
              <w:snapToGrid w:val="0"/>
              <w:spacing w:after="120"/>
              <w:jc w:val="both"/>
              <w:rPr>
                <w:snapToGrid w:val="0"/>
                <w:szCs w:val="24"/>
              </w:rPr>
            </w:pPr>
            <w:r w:rsidRPr="006B6BCD">
              <w:rPr>
                <w:snapToGrid w:val="0"/>
                <w:szCs w:val="24"/>
              </w:rPr>
              <w:t>Mažosios architektūros formos</w:t>
            </w:r>
          </w:p>
        </w:tc>
        <w:tc>
          <w:tcPr>
            <w:tcW w:w="7815" w:type="dxa"/>
          </w:tcPr>
          <w:p w14:paraId="1C7A4A8A" w14:textId="77777777" w:rsidR="003655D8" w:rsidRPr="006B6BCD" w:rsidRDefault="003655D8" w:rsidP="00411D3E">
            <w:pPr>
              <w:suppressAutoHyphens/>
              <w:spacing w:after="120"/>
              <w:jc w:val="both"/>
              <w:rPr>
                <w:snapToGrid w:val="0"/>
                <w:szCs w:val="24"/>
              </w:rPr>
            </w:pPr>
            <w:r w:rsidRPr="006B6BCD">
              <w:rPr>
                <w:snapToGrid w:val="0"/>
                <w:szCs w:val="24"/>
              </w:rPr>
              <w:t>Neprojektuojama.</w:t>
            </w:r>
          </w:p>
        </w:tc>
      </w:tr>
      <w:tr w:rsidR="003655D8" w:rsidRPr="006B6BCD" w14:paraId="78D17717" w14:textId="77777777" w:rsidTr="00411D3E">
        <w:tc>
          <w:tcPr>
            <w:tcW w:w="10515" w:type="dxa"/>
            <w:gridSpan w:val="3"/>
            <w:shd w:val="clear" w:color="auto" w:fill="BFBFBF"/>
          </w:tcPr>
          <w:p w14:paraId="4508AC94" w14:textId="77777777" w:rsidR="003655D8" w:rsidRPr="006B6BCD" w:rsidRDefault="003655D8" w:rsidP="00411D3E">
            <w:pPr>
              <w:snapToGrid w:val="0"/>
              <w:spacing w:after="120"/>
              <w:jc w:val="both"/>
              <w:rPr>
                <w:snapToGrid w:val="0"/>
                <w:szCs w:val="24"/>
              </w:rPr>
            </w:pPr>
            <w:r w:rsidRPr="006B6BCD">
              <w:rPr>
                <w:b/>
                <w:snapToGrid w:val="0"/>
                <w:szCs w:val="24"/>
              </w:rPr>
              <w:t>C – Architektūriniai sprendimai</w:t>
            </w:r>
          </w:p>
        </w:tc>
      </w:tr>
      <w:tr w:rsidR="003655D8" w:rsidRPr="006B6BCD" w14:paraId="738E0882" w14:textId="77777777" w:rsidTr="00411D3E">
        <w:trPr>
          <w:trHeight w:val="238"/>
        </w:trPr>
        <w:tc>
          <w:tcPr>
            <w:tcW w:w="900" w:type="dxa"/>
          </w:tcPr>
          <w:p w14:paraId="16D29895" w14:textId="77777777" w:rsidR="003655D8" w:rsidRPr="006B6BCD" w:rsidRDefault="003655D8" w:rsidP="00411D3E">
            <w:pPr>
              <w:snapToGrid w:val="0"/>
              <w:spacing w:after="120"/>
              <w:jc w:val="both"/>
              <w:rPr>
                <w:snapToGrid w:val="0"/>
                <w:szCs w:val="24"/>
              </w:rPr>
            </w:pPr>
            <w:r w:rsidRPr="006B6BCD">
              <w:rPr>
                <w:snapToGrid w:val="0"/>
                <w:szCs w:val="24"/>
              </w:rPr>
              <w:t>C 01</w:t>
            </w:r>
          </w:p>
        </w:tc>
        <w:tc>
          <w:tcPr>
            <w:tcW w:w="1800" w:type="dxa"/>
          </w:tcPr>
          <w:p w14:paraId="28343CE9" w14:textId="77777777" w:rsidR="003655D8" w:rsidRPr="006B6BCD" w:rsidRDefault="003655D8" w:rsidP="00411D3E">
            <w:pPr>
              <w:snapToGrid w:val="0"/>
              <w:spacing w:after="120"/>
              <w:jc w:val="both"/>
              <w:rPr>
                <w:snapToGrid w:val="0"/>
                <w:szCs w:val="24"/>
              </w:rPr>
            </w:pPr>
            <w:r w:rsidRPr="006B6BCD">
              <w:rPr>
                <w:snapToGrid w:val="0"/>
                <w:szCs w:val="24"/>
              </w:rPr>
              <w:t>Pastatas</w:t>
            </w:r>
          </w:p>
        </w:tc>
        <w:tc>
          <w:tcPr>
            <w:tcW w:w="7815" w:type="dxa"/>
          </w:tcPr>
          <w:p w14:paraId="771173A2" w14:textId="01FDB115" w:rsidR="003655D8" w:rsidRPr="006B6BCD" w:rsidRDefault="003655D8" w:rsidP="00411D3E">
            <w:pPr>
              <w:snapToGrid w:val="0"/>
              <w:spacing w:after="120"/>
              <w:jc w:val="both"/>
              <w:rPr>
                <w:snapToGrid w:val="0"/>
                <w:szCs w:val="24"/>
              </w:rPr>
            </w:pPr>
            <w:r w:rsidRPr="006B6BCD">
              <w:rPr>
                <w:snapToGrid w:val="0"/>
                <w:szCs w:val="24"/>
              </w:rPr>
              <w:t>Komplektaciją derinti su Užsakovu. Siūlomi moduliai turi turėti Europos techninis įvertinimą (ETA sertifikatas), išduotą pagal reglamentą (ES).</w:t>
            </w:r>
          </w:p>
        </w:tc>
      </w:tr>
      <w:tr w:rsidR="003655D8" w:rsidRPr="006B6BCD" w14:paraId="3EC9E2EA" w14:textId="77777777" w:rsidTr="00411D3E">
        <w:tc>
          <w:tcPr>
            <w:tcW w:w="900" w:type="dxa"/>
          </w:tcPr>
          <w:p w14:paraId="2AE94A68" w14:textId="77777777" w:rsidR="003655D8" w:rsidRPr="006B6BCD" w:rsidRDefault="003655D8" w:rsidP="00411D3E">
            <w:pPr>
              <w:snapToGrid w:val="0"/>
              <w:spacing w:after="120"/>
              <w:jc w:val="both"/>
              <w:rPr>
                <w:snapToGrid w:val="0"/>
                <w:szCs w:val="24"/>
              </w:rPr>
            </w:pPr>
            <w:r w:rsidRPr="006B6BCD">
              <w:rPr>
                <w:snapToGrid w:val="0"/>
                <w:szCs w:val="24"/>
              </w:rPr>
              <w:t>C 02</w:t>
            </w:r>
          </w:p>
        </w:tc>
        <w:tc>
          <w:tcPr>
            <w:tcW w:w="1800" w:type="dxa"/>
          </w:tcPr>
          <w:p w14:paraId="52D82FE7" w14:textId="77777777" w:rsidR="003655D8" w:rsidRPr="006B6BCD" w:rsidRDefault="003655D8" w:rsidP="00411D3E">
            <w:pPr>
              <w:snapToGrid w:val="0"/>
              <w:spacing w:after="120"/>
              <w:jc w:val="both"/>
              <w:rPr>
                <w:snapToGrid w:val="0"/>
                <w:szCs w:val="24"/>
              </w:rPr>
            </w:pPr>
            <w:r w:rsidRPr="006B6BCD">
              <w:rPr>
                <w:snapToGrid w:val="0"/>
                <w:szCs w:val="24"/>
              </w:rPr>
              <w:t>Automobilių saugyklos ir stovėjimo aikštelės</w:t>
            </w:r>
          </w:p>
        </w:tc>
        <w:tc>
          <w:tcPr>
            <w:tcW w:w="7815" w:type="dxa"/>
          </w:tcPr>
          <w:p w14:paraId="4AB28CA1"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46656B44" w14:textId="77777777" w:rsidTr="00411D3E">
        <w:tc>
          <w:tcPr>
            <w:tcW w:w="900" w:type="dxa"/>
          </w:tcPr>
          <w:p w14:paraId="62131075" w14:textId="77777777" w:rsidR="003655D8" w:rsidRPr="006B6BCD" w:rsidRDefault="003655D8" w:rsidP="00411D3E">
            <w:pPr>
              <w:snapToGrid w:val="0"/>
              <w:spacing w:after="120"/>
              <w:jc w:val="both"/>
              <w:rPr>
                <w:snapToGrid w:val="0"/>
                <w:szCs w:val="24"/>
              </w:rPr>
            </w:pPr>
            <w:r w:rsidRPr="006B6BCD">
              <w:rPr>
                <w:snapToGrid w:val="0"/>
                <w:szCs w:val="24"/>
              </w:rPr>
              <w:t>C 03</w:t>
            </w:r>
          </w:p>
        </w:tc>
        <w:tc>
          <w:tcPr>
            <w:tcW w:w="1800" w:type="dxa"/>
          </w:tcPr>
          <w:p w14:paraId="106B5676" w14:textId="77777777" w:rsidR="003655D8" w:rsidRPr="006B6BCD" w:rsidRDefault="003655D8" w:rsidP="00411D3E">
            <w:pPr>
              <w:snapToGrid w:val="0"/>
              <w:spacing w:after="120"/>
              <w:jc w:val="both"/>
              <w:rPr>
                <w:snapToGrid w:val="0"/>
                <w:szCs w:val="24"/>
              </w:rPr>
            </w:pPr>
            <w:r w:rsidRPr="006B6BCD">
              <w:rPr>
                <w:snapToGrid w:val="0"/>
                <w:szCs w:val="24"/>
              </w:rPr>
              <w:t xml:space="preserve">Aukštingumas </w:t>
            </w:r>
          </w:p>
        </w:tc>
        <w:tc>
          <w:tcPr>
            <w:tcW w:w="7815" w:type="dxa"/>
          </w:tcPr>
          <w:p w14:paraId="00E0AD4F" w14:textId="7C7F2234" w:rsidR="003655D8" w:rsidRPr="006B6BCD" w:rsidRDefault="003655D8" w:rsidP="00411D3E">
            <w:pPr>
              <w:snapToGrid w:val="0"/>
              <w:spacing w:after="120"/>
              <w:jc w:val="both"/>
              <w:rPr>
                <w:snapToGrid w:val="0"/>
                <w:szCs w:val="24"/>
                <w:lang w:val="fr-FR"/>
              </w:rPr>
            </w:pPr>
            <w:r w:rsidRPr="006B6BCD">
              <w:rPr>
                <w:snapToGrid w:val="0"/>
                <w:szCs w:val="24"/>
              </w:rPr>
              <w:t>Vienas aukštas</w:t>
            </w:r>
            <w:r w:rsidR="00606DDB">
              <w:rPr>
                <w:snapToGrid w:val="0"/>
                <w:szCs w:val="24"/>
              </w:rPr>
              <w:t>.</w:t>
            </w:r>
          </w:p>
        </w:tc>
      </w:tr>
      <w:tr w:rsidR="003655D8" w:rsidRPr="006B6BCD" w14:paraId="4C11868F" w14:textId="77777777" w:rsidTr="00411D3E">
        <w:tc>
          <w:tcPr>
            <w:tcW w:w="900" w:type="dxa"/>
          </w:tcPr>
          <w:p w14:paraId="3BD0F90E" w14:textId="77777777" w:rsidR="003655D8" w:rsidRPr="006B6BCD" w:rsidRDefault="003655D8" w:rsidP="00411D3E">
            <w:pPr>
              <w:snapToGrid w:val="0"/>
              <w:spacing w:after="120"/>
              <w:jc w:val="both"/>
              <w:rPr>
                <w:snapToGrid w:val="0"/>
                <w:szCs w:val="24"/>
              </w:rPr>
            </w:pPr>
            <w:r w:rsidRPr="006B6BCD">
              <w:rPr>
                <w:snapToGrid w:val="0"/>
                <w:szCs w:val="24"/>
              </w:rPr>
              <w:t>C 04</w:t>
            </w:r>
          </w:p>
        </w:tc>
        <w:tc>
          <w:tcPr>
            <w:tcW w:w="1800" w:type="dxa"/>
          </w:tcPr>
          <w:p w14:paraId="5AEF5BDC" w14:textId="77777777" w:rsidR="003655D8" w:rsidRPr="006B6BCD" w:rsidRDefault="003655D8" w:rsidP="00411D3E">
            <w:pPr>
              <w:snapToGrid w:val="0"/>
              <w:spacing w:after="120"/>
              <w:jc w:val="both"/>
              <w:rPr>
                <w:snapToGrid w:val="0"/>
                <w:szCs w:val="24"/>
              </w:rPr>
            </w:pPr>
            <w:r w:rsidRPr="006B6BCD">
              <w:rPr>
                <w:snapToGrid w:val="0"/>
                <w:szCs w:val="24"/>
              </w:rPr>
              <w:t xml:space="preserve">Patalpų aukštis </w:t>
            </w:r>
          </w:p>
        </w:tc>
        <w:tc>
          <w:tcPr>
            <w:tcW w:w="7815" w:type="dxa"/>
          </w:tcPr>
          <w:p w14:paraId="2BA3F598" w14:textId="6453F252" w:rsidR="003655D8" w:rsidRPr="006B6BCD" w:rsidRDefault="003655D8" w:rsidP="00411D3E">
            <w:pPr>
              <w:suppressAutoHyphens/>
              <w:snapToGrid w:val="0"/>
              <w:spacing w:after="120"/>
              <w:jc w:val="both"/>
              <w:rPr>
                <w:snapToGrid w:val="0"/>
                <w:szCs w:val="24"/>
              </w:rPr>
            </w:pPr>
            <w:r w:rsidRPr="006B6BCD">
              <w:rPr>
                <w:snapToGrid w:val="0"/>
                <w:szCs w:val="24"/>
              </w:rPr>
              <w:t>Projektuojamas vidinis lubų aukštis ne mažesni negu  ~ 2,70 m, koridorių ir pagalbinių patalpų vidinis lubų aukštis ne mažesnis negu 2,20</w:t>
            </w:r>
            <w:r w:rsidR="00606DDB">
              <w:rPr>
                <w:snapToGrid w:val="0"/>
                <w:szCs w:val="24"/>
              </w:rPr>
              <w:t xml:space="preserve"> </w:t>
            </w:r>
            <w:r w:rsidRPr="006B6BCD">
              <w:rPr>
                <w:snapToGrid w:val="0"/>
                <w:szCs w:val="24"/>
              </w:rPr>
              <w:t>m</w:t>
            </w:r>
            <w:r w:rsidR="00606DDB">
              <w:rPr>
                <w:snapToGrid w:val="0"/>
                <w:szCs w:val="24"/>
              </w:rPr>
              <w:t>.</w:t>
            </w:r>
          </w:p>
        </w:tc>
      </w:tr>
      <w:tr w:rsidR="003655D8" w:rsidRPr="006B6BCD" w14:paraId="03B8E587" w14:textId="77777777" w:rsidTr="00411D3E">
        <w:tc>
          <w:tcPr>
            <w:tcW w:w="900" w:type="dxa"/>
          </w:tcPr>
          <w:p w14:paraId="5763FA95" w14:textId="77777777" w:rsidR="003655D8" w:rsidRPr="006B6BCD" w:rsidRDefault="003655D8" w:rsidP="00411D3E">
            <w:pPr>
              <w:snapToGrid w:val="0"/>
              <w:spacing w:after="120"/>
              <w:jc w:val="both"/>
              <w:rPr>
                <w:snapToGrid w:val="0"/>
                <w:szCs w:val="24"/>
              </w:rPr>
            </w:pPr>
            <w:r w:rsidRPr="006B6BCD">
              <w:rPr>
                <w:snapToGrid w:val="0"/>
                <w:szCs w:val="24"/>
              </w:rPr>
              <w:t>C 05</w:t>
            </w:r>
          </w:p>
        </w:tc>
        <w:tc>
          <w:tcPr>
            <w:tcW w:w="1800" w:type="dxa"/>
          </w:tcPr>
          <w:p w14:paraId="31910FC7" w14:textId="77777777" w:rsidR="003655D8" w:rsidRPr="006B6BCD" w:rsidRDefault="003655D8" w:rsidP="00411D3E">
            <w:pPr>
              <w:snapToGrid w:val="0"/>
              <w:spacing w:after="120"/>
              <w:jc w:val="both"/>
              <w:rPr>
                <w:snapToGrid w:val="0"/>
                <w:szCs w:val="24"/>
              </w:rPr>
            </w:pPr>
            <w:r w:rsidRPr="006B6BCD">
              <w:rPr>
                <w:snapToGrid w:val="0"/>
                <w:szCs w:val="24"/>
              </w:rPr>
              <w:t>Konstrukcijos</w:t>
            </w:r>
          </w:p>
        </w:tc>
        <w:tc>
          <w:tcPr>
            <w:tcW w:w="7815" w:type="dxa"/>
          </w:tcPr>
          <w:p w14:paraId="2517237B" w14:textId="0F7C9E60" w:rsidR="003655D8" w:rsidRPr="006B6BCD" w:rsidRDefault="003655D8" w:rsidP="00411D3E">
            <w:pPr>
              <w:snapToGrid w:val="0"/>
              <w:spacing w:after="120"/>
              <w:jc w:val="both"/>
              <w:rPr>
                <w:snapToGrid w:val="0"/>
                <w:szCs w:val="24"/>
              </w:rPr>
            </w:pPr>
            <w:r w:rsidRPr="006B6BCD">
              <w:rPr>
                <w:snapToGrid w:val="0"/>
                <w:szCs w:val="24"/>
              </w:rPr>
              <w:t>Mediniai-karkasiniai moduliai</w:t>
            </w:r>
            <w:r w:rsidR="00606DDB">
              <w:rPr>
                <w:snapToGrid w:val="0"/>
                <w:szCs w:val="24"/>
              </w:rPr>
              <w:t>.</w:t>
            </w:r>
          </w:p>
        </w:tc>
      </w:tr>
      <w:tr w:rsidR="003655D8" w:rsidRPr="006B6BCD" w14:paraId="60E7E80E" w14:textId="77777777" w:rsidTr="00411D3E">
        <w:tc>
          <w:tcPr>
            <w:tcW w:w="900" w:type="dxa"/>
          </w:tcPr>
          <w:p w14:paraId="674A163A" w14:textId="77777777" w:rsidR="003655D8" w:rsidRPr="006B6BCD" w:rsidRDefault="003655D8" w:rsidP="00411D3E">
            <w:pPr>
              <w:snapToGrid w:val="0"/>
              <w:spacing w:after="120"/>
              <w:jc w:val="both"/>
              <w:rPr>
                <w:snapToGrid w:val="0"/>
                <w:szCs w:val="24"/>
              </w:rPr>
            </w:pPr>
            <w:r w:rsidRPr="006B6BCD">
              <w:rPr>
                <w:snapToGrid w:val="0"/>
                <w:szCs w:val="24"/>
              </w:rPr>
              <w:t>C 06</w:t>
            </w:r>
          </w:p>
        </w:tc>
        <w:tc>
          <w:tcPr>
            <w:tcW w:w="1800" w:type="dxa"/>
          </w:tcPr>
          <w:p w14:paraId="20439307" w14:textId="77777777" w:rsidR="003655D8" w:rsidRPr="006B6BCD" w:rsidRDefault="003655D8" w:rsidP="00411D3E">
            <w:pPr>
              <w:snapToGrid w:val="0"/>
              <w:spacing w:after="120"/>
              <w:jc w:val="both"/>
              <w:rPr>
                <w:snapToGrid w:val="0"/>
                <w:szCs w:val="24"/>
              </w:rPr>
            </w:pPr>
            <w:r w:rsidRPr="006B6BCD">
              <w:rPr>
                <w:snapToGrid w:val="0"/>
                <w:szCs w:val="24"/>
              </w:rPr>
              <w:t>Fasadai</w:t>
            </w:r>
          </w:p>
        </w:tc>
        <w:tc>
          <w:tcPr>
            <w:tcW w:w="7815" w:type="dxa"/>
          </w:tcPr>
          <w:p w14:paraId="5B6C32DB" w14:textId="67B963C0" w:rsidR="003655D8" w:rsidRPr="006B6BCD" w:rsidRDefault="003655D8" w:rsidP="00411D3E">
            <w:pPr>
              <w:snapToGrid w:val="0"/>
              <w:spacing w:after="120"/>
              <w:jc w:val="both"/>
              <w:rPr>
                <w:snapToGrid w:val="0"/>
                <w:szCs w:val="24"/>
              </w:rPr>
            </w:pPr>
            <w:r w:rsidRPr="006B6BCD">
              <w:rPr>
                <w:snapToGrid w:val="0"/>
                <w:szCs w:val="24"/>
              </w:rPr>
              <w:t xml:space="preserve">Numatyti spalvinį fasadų sprendimą, kurį derinti su Užsakovu. Išankstinis pageidavimas </w:t>
            </w:r>
            <w:r w:rsidR="001E526F">
              <w:rPr>
                <w:snapToGrid w:val="0"/>
                <w:szCs w:val="24"/>
              </w:rPr>
              <w:t>–</w:t>
            </w:r>
            <w:r w:rsidRPr="006B6BCD">
              <w:rPr>
                <w:snapToGrid w:val="0"/>
                <w:szCs w:val="24"/>
              </w:rPr>
              <w:t xml:space="preserve"> </w:t>
            </w:r>
            <w:r w:rsidR="001E526F" w:rsidRPr="001E526F">
              <w:rPr>
                <w:snapToGrid w:val="0"/>
                <w:szCs w:val="24"/>
              </w:rPr>
              <w:t>šviesiai pastelinės</w:t>
            </w:r>
            <w:r w:rsidRPr="001E526F">
              <w:rPr>
                <w:snapToGrid w:val="0"/>
                <w:szCs w:val="24"/>
              </w:rPr>
              <w:t xml:space="preserve"> spalvos.</w:t>
            </w:r>
            <w:r w:rsidRPr="006B6BCD">
              <w:rPr>
                <w:snapToGrid w:val="0"/>
                <w:szCs w:val="24"/>
              </w:rPr>
              <w:t xml:space="preserve"> Fasadų medžiagos turi būti iš cemento drožlių plokščių, dažytų medinių lentų arba lygiaverčių sprendimų.</w:t>
            </w:r>
            <w:r w:rsidRPr="006B6BCD">
              <w:t xml:space="preserve"> </w:t>
            </w:r>
          </w:p>
        </w:tc>
      </w:tr>
      <w:tr w:rsidR="003655D8" w:rsidRPr="006B6BCD" w14:paraId="66A70BD9" w14:textId="77777777" w:rsidTr="00411D3E">
        <w:tc>
          <w:tcPr>
            <w:tcW w:w="900" w:type="dxa"/>
          </w:tcPr>
          <w:p w14:paraId="3BBE3B86" w14:textId="77777777" w:rsidR="003655D8" w:rsidRPr="006B6BCD" w:rsidRDefault="003655D8" w:rsidP="00411D3E">
            <w:pPr>
              <w:snapToGrid w:val="0"/>
              <w:spacing w:after="120"/>
              <w:jc w:val="both"/>
              <w:rPr>
                <w:snapToGrid w:val="0"/>
                <w:szCs w:val="24"/>
              </w:rPr>
            </w:pPr>
            <w:r w:rsidRPr="006B6BCD">
              <w:rPr>
                <w:snapToGrid w:val="0"/>
                <w:szCs w:val="24"/>
              </w:rPr>
              <w:t>C 07</w:t>
            </w:r>
          </w:p>
        </w:tc>
        <w:tc>
          <w:tcPr>
            <w:tcW w:w="1800" w:type="dxa"/>
          </w:tcPr>
          <w:p w14:paraId="0BFE66BD" w14:textId="77777777" w:rsidR="003655D8" w:rsidRPr="006B6BCD" w:rsidRDefault="003655D8" w:rsidP="00411D3E">
            <w:pPr>
              <w:snapToGrid w:val="0"/>
              <w:spacing w:after="120"/>
              <w:jc w:val="both"/>
              <w:rPr>
                <w:snapToGrid w:val="0"/>
                <w:szCs w:val="24"/>
              </w:rPr>
            </w:pPr>
            <w:r w:rsidRPr="006B6BCD">
              <w:rPr>
                <w:snapToGrid w:val="0"/>
                <w:szCs w:val="24"/>
              </w:rPr>
              <w:t xml:space="preserve">Patalpų apdaila </w:t>
            </w:r>
          </w:p>
        </w:tc>
        <w:tc>
          <w:tcPr>
            <w:tcW w:w="7815" w:type="dxa"/>
          </w:tcPr>
          <w:p w14:paraId="39B81915" w14:textId="77777777" w:rsidR="003655D8" w:rsidRPr="006B6BCD" w:rsidRDefault="003655D8" w:rsidP="00411D3E">
            <w:pPr>
              <w:suppressAutoHyphens/>
              <w:spacing w:after="120"/>
              <w:ind w:left="33"/>
              <w:jc w:val="both"/>
              <w:rPr>
                <w:snapToGrid w:val="0"/>
                <w:szCs w:val="24"/>
              </w:rPr>
            </w:pPr>
            <w:r w:rsidRPr="006B6BCD">
              <w:rPr>
                <w:snapToGrid w:val="0"/>
              </w:rPr>
              <w:t xml:space="preserve">Sienos ir lubos dažytos neutralios baltos spalvos ant stiklo pluošto  tapetų ir tinko plokščių lubose. Gamykloje nudažytos durų sąvaros ir rėmai. Homogeninė natūralaus linoleumo grindų danga. </w:t>
            </w:r>
          </w:p>
        </w:tc>
      </w:tr>
      <w:tr w:rsidR="003655D8" w:rsidRPr="006B6BCD" w14:paraId="38B78D3C" w14:textId="77777777" w:rsidTr="00411D3E">
        <w:tc>
          <w:tcPr>
            <w:tcW w:w="900" w:type="dxa"/>
          </w:tcPr>
          <w:p w14:paraId="317E8024" w14:textId="77777777" w:rsidR="003655D8" w:rsidRPr="006B6BCD" w:rsidRDefault="003655D8" w:rsidP="00411D3E">
            <w:pPr>
              <w:snapToGrid w:val="0"/>
              <w:spacing w:after="120"/>
              <w:jc w:val="both"/>
              <w:rPr>
                <w:snapToGrid w:val="0"/>
                <w:szCs w:val="24"/>
              </w:rPr>
            </w:pPr>
            <w:r w:rsidRPr="006B6BCD">
              <w:rPr>
                <w:snapToGrid w:val="0"/>
                <w:szCs w:val="24"/>
              </w:rPr>
              <w:t>C 08</w:t>
            </w:r>
          </w:p>
        </w:tc>
        <w:tc>
          <w:tcPr>
            <w:tcW w:w="1800" w:type="dxa"/>
          </w:tcPr>
          <w:p w14:paraId="5D06A5AA" w14:textId="77777777" w:rsidR="003655D8" w:rsidRPr="006B6BCD" w:rsidRDefault="003655D8" w:rsidP="00411D3E">
            <w:pPr>
              <w:snapToGrid w:val="0"/>
              <w:spacing w:after="120"/>
              <w:jc w:val="both"/>
              <w:rPr>
                <w:snapToGrid w:val="0"/>
                <w:szCs w:val="24"/>
              </w:rPr>
            </w:pPr>
            <w:r w:rsidRPr="006B6BCD">
              <w:rPr>
                <w:snapToGrid w:val="0"/>
                <w:szCs w:val="24"/>
              </w:rPr>
              <w:t xml:space="preserve">Durys </w:t>
            </w:r>
          </w:p>
        </w:tc>
        <w:tc>
          <w:tcPr>
            <w:tcW w:w="7815" w:type="dxa"/>
          </w:tcPr>
          <w:p w14:paraId="630E5AA0" w14:textId="77777777" w:rsidR="003655D8" w:rsidRPr="006B6BCD" w:rsidRDefault="003655D8" w:rsidP="00411D3E">
            <w:pPr>
              <w:spacing w:after="120"/>
              <w:jc w:val="both"/>
              <w:rPr>
                <w:snapToGrid w:val="0"/>
                <w:szCs w:val="24"/>
              </w:rPr>
            </w:pPr>
            <w:r w:rsidRPr="006B6BCD">
              <w:rPr>
                <w:snapToGrid w:val="0"/>
              </w:rPr>
              <w:t xml:space="preserve">Visos durys turi atitikti LST EN1191:2013, EN12210:2016 standartą bei kitus </w:t>
            </w:r>
            <w:r w:rsidRPr="006B6BCD">
              <w:rPr>
                <w:snapToGrid w:val="0"/>
                <w:szCs w:val="24"/>
              </w:rPr>
              <w:t xml:space="preserve">galiojančius LST EN standartus. Vidaus ir išorinės durys turi atitikti </w:t>
            </w:r>
            <w:r w:rsidRPr="006B6BCD">
              <w:rPr>
                <w:szCs w:val="24"/>
              </w:rPr>
              <w:t>STR 2.03.01:2019 „Statinių prieinamumas“</w:t>
            </w:r>
            <w:r w:rsidRPr="006B6BCD">
              <w:rPr>
                <w:snapToGrid w:val="0"/>
                <w:szCs w:val="24"/>
              </w:rPr>
              <w:t>, bei STR 2.04.01:2018 „Pastatų atitvaros. Sienos, stogai, langai ir išorinės įėjimo durys“ reikalavimus</w:t>
            </w:r>
            <w:r w:rsidRPr="006B6BCD">
              <w:rPr>
                <w:snapToGrid w:val="0"/>
              </w:rPr>
              <w:t xml:space="preserve">. Vidaus durys - medinės (skydinės), gamykloje baltai dažytos ištisinės durys, 9 × 21, su dešiniaisiais/kairiaisiais vyriais. Lauko durys, 1100 × 2088 mm arba 1500 × 2088 mm, aliuminio, su sandariu stiklų bloku ir grūdintu išoriniu stiklu. </w:t>
            </w:r>
          </w:p>
        </w:tc>
      </w:tr>
      <w:tr w:rsidR="003655D8" w:rsidRPr="006B6BCD" w14:paraId="2A6668F6" w14:textId="77777777" w:rsidTr="00411D3E">
        <w:tc>
          <w:tcPr>
            <w:tcW w:w="900" w:type="dxa"/>
          </w:tcPr>
          <w:p w14:paraId="74B1F9DB" w14:textId="77777777" w:rsidR="003655D8" w:rsidRPr="006B6BCD" w:rsidRDefault="003655D8" w:rsidP="00411D3E">
            <w:pPr>
              <w:snapToGrid w:val="0"/>
              <w:spacing w:after="120"/>
              <w:jc w:val="both"/>
              <w:rPr>
                <w:snapToGrid w:val="0"/>
                <w:szCs w:val="24"/>
              </w:rPr>
            </w:pPr>
            <w:r w:rsidRPr="006B6BCD">
              <w:rPr>
                <w:snapToGrid w:val="0"/>
                <w:szCs w:val="24"/>
              </w:rPr>
              <w:t>C 09</w:t>
            </w:r>
          </w:p>
        </w:tc>
        <w:tc>
          <w:tcPr>
            <w:tcW w:w="1800" w:type="dxa"/>
          </w:tcPr>
          <w:p w14:paraId="6ACB3633" w14:textId="77777777" w:rsidR="003655D8" w:rsidRPr="006B6BCD" w:rsidRDefault="003655D8" w:rsidP="00411D3E">
            <w:pPr>
              <w:snapToGrid w:val="0"/>
              <w:spacing w:after="120"/>
              <w:jc w:val="both"/>
              <w:rPr>
                <w:snapToGrid w:val="0"/>
                <w:szCs w:val="24"/>
              </w:rPr>
            </w:pPr>
            <w:r w:rsidRPr="006B6BCD">
              <w:rPr>
                <w:snapToGrid w:val="0"/>
                <w:szCs w:val="24"/>
              </w:rPr>
              <w:t>Langai</w:t>
            </w:r>
          </w:p>
        </w:tc>
        <w:tc>
          <w:tcPr>
            <w:tcW w:w="7815" w:type="dxa"/>
          </w:tcPr>
          <w:p w14:paraId="10EB353F" w14:textId="77777777" w:rsidR="003655D8" w:rsidRPr="006B6BCD" w:rsidRDefault="003655D8" w:rsidP="00411D3E">
            <w:pPr>
              <w:spacing w:after="120"/>
              <w:jc w:val="both"/>
              <w:rPr>
                <w:snapToGrid w:val="0"/>
                <w:szCs w:val="24"/>
              </w:rPr>
            </w:pPr>
            <w:r w:rsidRPr="006B6BCD">
              <w:rPr>
                <w:snapToGrid w:val="0"/>
              </w:rPr>
              <w:t>Langai - PVC arba medinis rėmas su stiklo paketu. grūdintas. Langai 12 x 12, 12 x 5, 12 x 16. Neatidaromi, slankiojamieji, atveriami, su sandariu 3 stiklų bloku. PVC arba medinis rėmas ir arka.</w:t>
            </w:r>
          </w:p>
        </w:tc>
      </w:tr>
      <w:tr w:rsidR="003655D8" w:rsidRPr="006B6BCD" w14:paraId="57A6A6A5" w14:textId="77777777" w:rsidTr="00411D3E">
        <w:trPr>
          <w:trHeight w:val="247"/>
        </w:trPr>
        <w:tc>
          <w:tcPr>
            <w:tcW w:w="10515" w:type="dxa"/>
            <w:gridSpan w:val="3"/>
            <w:shd w:val="clear" w:color="auto" w:fill="BFBFBF"/>
          </w:tcPr>
          <w:p w14:paraId="35D56C40" w14:textId="77777777" w:rsidR="003655D8" w:rsidRPr="006B6BCD" w:rsidRDefault="003655D8" w:rsidP="00411D3E">
            <w:pPr>
              <w:spacing w:after="120"/>
              <w:jc w:val="both"/>
              <w:rPr>
                <w:snapToGrid w:val="0"/>
                <w:szCs w:val="24"/>
              </w:rPr>
            </w:pPr>
            <w:r w:rsidRPr="006B6BCD">
              <w:rPr>
                <w:b/>
                <w:snapToGrid w:val="0"/>
                <w:szCs w:val="24"/>
              </w:rPr>
              <w:t>D – konstrukciniai sprendiniai</w:t>
            </w:r>
          </w:p>
        </w:tc>
      </w:tr>
      <w:tr w:rsidR="003655D8" w:rsidRPr="006B6BCD" w14:paraId="5B6385BD" w14:textId="77777777" w:rsidTr="00411D3E">
        <w:tc>
          <w:tcPr>
            <w:tcW w:w="900" w:type="dxa"/>
          </w:tcPr>
          <w:p w14:paraId="2F53E827" w14:textId="77777777" w:rsidR="003655D8" w:rsidRPr="006B6BCD" w:rsidRDefault="003655D8" w:rsidP="00411D3E">
            <w:pPr>
              <w:snapToGrid w:val="0"/>
              <w:spacing w:after="120"/>
              <w:jc w:val="both"/>
              <w:rPr>
                <w:snapToGrid w:val="0"/>
                <w:szCs w:val="24"/>
              </w:rPr>
            </w:pPr>
            <w:r w:rsidRPr="006B6BCD">
              <w:rPr>
                <w:snapToGrid w:val="0"/>
                <w:szCs w:val="24"/>
              </w:rPr>
              <w:t>D 01</w:t>
            </w:r>
          </w:p>
        </w:tc>
        <w:tc>
          <w:tcPr>
            <w:tcW w:w="1800" w:type="dxa"/>
          </w:tcPr>
          <w:p w14:paraId="40FDDC56" w14:textId="77777777" w:rsidR="003655D8" w:rsidRPr="006B6BCD" w:rsidRDefault="003655D8" w:rsidP="00411D3E">
            <w:pPr>
              <w:snapToGrid w:val="0"/>
              <w:spacing w:after="120"/>
              <w:jc w:val="both"/>
              <w:rPr>
                <w:snapToGrid w:val="0"/>
                <w:szCs w:val="24"/>
              </w:rPr>
            </w:pPr>
            <w:r w:rsidRPr="006B6BCD">
              <w:rPr>
                <w:snapToGrid w:val="0"/>
                <w:szCs w:val="24"/>
              </w:rPr>
              <w:t>Pagrindas</w:t>
            </w:r>
          </w:p>
        </w:tc>
        <w:tc>
          <w:tcPr>
            <w:tcW w:w="7815" w:type="dxa"/>
          </w:tcPr>
          <w:p w14:paraId="65FAA39C" w14:textId="2342445E" w:rsidR="003655D8" w:rsidRPr="006B6BCD" w:rsidRDefault="003655D8" w:rsidP="00411D3E">
            <w:pPr>
              <w:snapToGrid w:val="0"/>
              <w:spacing w:after="120"/>
              <w:jc w:val="both"/>
              <w:rPr>
                <w:snapToGrid w:val="0"/>
                <w:szCs w:val="24"/>
              </w:rPr>
            </w:pPr>
            <w:r w:rsidRPr="006B6BCD">
              <w:rPr>
                <w:snapToGrid w:val="0"/>
                <w:szCs w:val="24"/>
              </w:rPr>
              <w:t>Sutankintas (EV</w:t>
            </w:r>
            <w:r w:rsidRPr="006B6BCD">
              <w:rPr>
                <w:snapToGrid w:val="0"/>
                <w:szCs w:val="24"/>
                <w:vertAlign w:val="subscript"/>
              </w:rPr>
              <w:t>2</w:t>
            </w:r>
            <w:r w:rsidRPr="006B6BCD">
              <w:rPr>
                <w:snapToGrid w:val="0"/>
                <w:szCs w:val="24"/>
                <w:u w:val="single"/>
                <w:lang w:val="sv-SE"/>
              </w:rPr>
              <w:t>&gt;</w:t>
            </w:r>
            <w:r w:rsidRPr="006B6BCD">
              <w:rPr>
                <w:snapToGrid w:val="0"/>
                <w:szCs w:val="24"/>
                <w:lang w:val="sv-SE"/>
              </w:rPr>
              <w:t>50MN/m</w:t>
            </w:r>
            <w:r w:rsidRPr="006B6BCD">
              <w:rPr>
                <w:snapToGrid w:val="0"/>
                <w:szCs w:val="24"/>
                <w:vertAlign w:val="superscript"/>
                <w:lang w:val="sv-SE"/>
              </w:rPr>
              <w:t>2</w:t>
            </w:r>
            <w:r w:rsidRPr="006B6BCD">
              <w:rPr>
                <w:snapToGrid w:val="0"/>
                <w:szCs w:val="24"/>
              </w:rPr>
              <w:t>) gruntas arba kietas pagrindas (asfaltas arba betonas)</w:t>
            </w:r>
            <w:r w:rsidR="00CF6FFE">
              <w:rPr>
                <w:snapToGrid w:val="0"/>
                <w:szCs w:val="24"/>
              </w:rPr>
              <w:t>.</w:t>
            </w:r>
          </w:p>
        </w:tc>
      </w:tr>
      <w:tr w:rsidR="003655D8" w:rsidRPr="006B6BCD" w14:paraId="76B2D546" w14:textId="77777777" w:rsidTr="00411D3E">
        <w:tc>
          <w:tcPr>
            <w:tcW w:w="900" w:type="dxa"/>
          </w:tcPr>
          <w:p w14:paraId="140E9D59" w14:textId="77777777" w:rsidR="003655D8" w:rsidRPr="006B6BCD" w:rsidRDefault="003655D8" w:rsidP="00411D3E">
            <w:pPr>
              <w:snapToGrid w:val="0"/>
              <w:spacing w:after="120"/>
              <w:jc w:val="both"/>
              <w:rPr>
                <w:snapToGrid w:val="0"/>
                <w:szCs w:val="24"/>
              </w:rPr>
            </w:pPr>
            <w:r w:rsidRPr="006B6BCD">
              <w:rPr>
                <w:snapToGrid w:val="0"/>
                <w:szCs w:val="24"/>
              </w:rPr>
              <w:t>D 02</w:t>
            </w:r>
          </w:p>
        </w:tc>
        <w:tc>
          <w:tcPr>
            <w:tcW w:w="1800" w:type="dxa"/>
          </w:tcPr>
          <w:p w14:paraId="0FB71236" w14:textId="77777777" w:rsidR="003655D8" w:rsidRPr="006B6BCD" w:rsidRDefault="003655D8" w:rsidP="00411D3E">
            <w:pPr>
              <w:snapToGrid w:val="0"/>
              <w:spacing w:after="120"/>
              <w:jc w:val="both"/>
              <w:rPr>
                <w:snapToGrid w:val="0"/>
                <w:szCs w:val="24"/>
              </w:rPr>
            </w:pPr>
            <w:r w:rsidRPr="006B6BCD">
              <w:rPr>
                <w:snapToGrid w:val="0"/>
                <w:szCs w:val="24"/>
              </w:rPr>
              <w:t>Konstrukcinė schema</w:t>
            </w:r>
          </w:p>
        </w:tc>
        <w:tc>
          <w:tcPr>
            <w:tcW w:w="7815" w:type="dxa"/>
          </w:tcPr>
          <w:p w14:paraId="7D4261E7" w14:textId="77777777" w:rsidR="003655D8" w:rsidRPr="006B6BCD" w:rsidRDefault="003655D8" w:rsidP="00411D3E">
            <w:pPr>
              <w:snapToGrid w:val="0"/>
              <w:spacing w:after="120"/>
              <w:jc w:val="both"/>
              <w:rPr>
                <w:snapToGrid w:val="0"/>
                <w:szCs w:val="24"/>
              </w:rPr>
            </w:pPr>
            <w:r w:rsidRPr="006B6BCD">
              <w:rPr>
                <w:snapToGrid w:val="0"/>
                <w:szCs w:val="24"/>
              </w:rPr>
              <w:t>Pamatų nėra, vietoje jų - mediniai padėklai, arba atsparios plastikinės izoliacinės plokštės, arba betoninės trinkelės arba blokai ant kieto sutankinto pagrindo, kai EV</w:t>
            </w:r>
            <w:r w:rsidRPr="006B6BCD">
              <w:rPr>
                <w:snapToGrid w:val="0"/>
                <w:szCs w:val="24"/>
                <w:vertAlign w:val="subscript"/>
              </w:rPr>
              <w:t>2</w:t>
            </w:r>
            <w:r w:rsidRPr="006B6BCD">
              <w:rPr>
                <w:snapToGrid w:val="0"/>
                <w:szCs w:val="24"/>
              </w:rPr>
              <w:t>&gt;50MN/m</w:t>
            </w:r>
            <w:r w:rsidRPr="006B6BCD">
              <w:rPr>
                <w:snapToGrid w:val="0"/>
                <w:szCs w:val="24"/>
                <w:vertAlign w:val="superscript"/>
              </w:rPr>
              <w:t>2</w:t>
            </w:r>
            <w:r w:rsidRPr="006B6BCD">
              <w:rPr>
                <w:snapToGrid w:val="0"/>
                <w:szCs w:val="24"/>
              </w:rPr>
              <w:t>. Vienam moduliui 8 atraminiai taškai.</w:t>
            </w:r>
          </w:p>
        </w:tc>
      </w:tr>
      <w:tr w:rsidR="003655D8" w:rsidRPr="006B6BCD" w14:paraId="4673C751" w14:textId="77777777" w:rsidTr="00411D3E">
        <w:trPr>
          <w:trHeight w:val="484"/>
        </w:trPr>
        <w:tc>
          <w:tcPr>
            <w:tcW w:w="900" w:type="dxa"/>
          </w:tcPr>
          <w:p w14:paraId="45ACD019" w14:textId="77777777" w:rsidR="003655D8" w:rsidRPr="006B6BCD" w:rsidRDefault="003655D8" w:rsidP="00411D3E">
            <w:pPr>
              <w:snapToGrid w:val="0"/>
              <w:spacing w:after="120"/>
              <w:jc w:val="both"/>
              <w:rPr>
                <w:snapToGrid w:val="0"/>
                <w:szCs w:val="24"/>
              </w:rPr>
            </w:pPr>
            <w:r w:rsidRPr="006B6BCD">
              <w:rPr>
                <w:snapToGrid w:val="0"/>
                <w:szCs w:val="24"/>
              </w:rPr>
              <w:t>D 03</w:t>
            </w:r>
          </w:p>
        </w:tc>
        <w:tc>
          <w:tcPr>
            <w:tcW w:w="1800" w:type="dxa"/>
          </w:tcPr>
          <w:p w14:paraId="11B817B1" w14:textId="77777777" w:rsidR="003655D8" w:rsidRPr="006B6BCD" w:rsidRDefault="003655D8" w:rsidP="00411D3E">
            <w:pPr>
              <w:snapToGrid w:val="0"/>
              <w:spacing w:after="120"/>
              <w:jc w:val="both"/>
              <w:rPr>
                <w:snapToGrid w:val="0"/>
                <w:szCs w:val="24"/>
              </w:rPr>
            </w:pPr>
            <w:r w:rsidRPr="006B6BCD">
              <w:rPr>
                <w:snapToGrid w:val="0"/>
                <w:szCs w:val="24"/>
              </w:rPr>
              <w:t>Pagrindinės apkrovos</w:t>
            </w:r>
          </w:p>
        </w:tc>
        <w:tc>
          <w:tcPr>
            <w:tcW w:w="7815" w:type="dxa"/>
          </w:tcPr>
          <w:p w14:paraId="5E719526" w14:textId="77777777" w:rsidR="003655D8" w:rsidRPr="006B6BCD" w:rsidRDefault="003655D8" w:rsidP="00411D3E">
            <w:pPr>
              <w:spacing w:after="120"/>
              <w:jc w:val="both"/>
              <w:rPr>
                <w:snapToGrid w:val="0"/>
                <w:szCs w:val="24"/>
              </w:rPr>
            </w:pPr>
            <w:r w:rsidRPr="006B6BCD">
              <w:rPr>
                <w:snapToGrid w:val="0"/>
                <w:szCs w:val="24"/>
              </w:rPr>
              <w:t>Nuolatinė apkrova – universalaus modulio svoris, kintama apkrova – sniego svoris, eksploatacinė apkrova –  patalpų personalas, baldai.</w:t>
            </w:r>
          </w:p>
        </w:tc>
      </w:tr>
      <w:tr w:rsidR="003655D8" w:rsidRPr="006B6BCD" w14:paraId="460623C4" w14:textId="77777777" w:rsidTr="00411D3E">
        <w:tc>
          <w:tcPr>
            <w:tcW w:w="900" w:type="dxa"/>
          </w:tcPr>
          <w:p w14:paraId="62B25992" w14:textId="77777777" w:rsidR="003655D8" w:rsidRPr="006B6BCD" w:rsidRDefault="003655D8" w:rsidP="00411D3E">
            <w:pPr>
              <w:snapToGrid w:val="0"/>
              <w:spacing w:after="120"/>
              <w:jc w:val="both"/>
              <w:rPr>
                <w:snapToGrid w:val="0"/>
                <w:szCs w:val="24"/>
              </w:rPr>
            </w:pPr>
            <w:r w:rsidRPr="006B6BCD">
              <w:rPr>
                <w:snapToGrid w:val="0"/>
                <w:szCs w:val="24"/>
              </w:rPr>
              <w:t>D 05</w:t>
            </w:r>
          </w:p>
        </w:tc>
        <w:tc>
          <w:tcPr>
            <w:tcW w:w="1800" w:type="dxa"/>
          </w:tcPr>
          <w:p w14:paraId="6F232C80" w14:textId="77777777" w:rsidR="003655D8" w:rsidRPr="006B6BCD" w:rsidRDefault="003655D8" w:rsidP="00411D3E">
            <w:pPr>
              <w:snapToGrid w:val="0"/>
              <w:spacing w:after="120"/>
              <w:jc w:val="both"/>
              <w:rPr>
                <w:snapToGrid w:val="0"/>
                <w:szCs w:val="24"/>
              </w:rPr>
            </w:pPr>
            <w:r w:rsidRPr="006B6BCD">
              <w:rPr>
                <w:snapToGrid w:val="0"/>
                <w:szCs w:val="24"/>
              </w:rPr>
              <w:t xml:space="preserve">Grindys </w:t>
            </w:r>
          </w:p>
        </w:tc>
        <w:tc>
          <w:tcPr>
            <w:tcW w:w="7815" w:type="dxa"/>
          </w:tcPr>
          <w:p w14:paraId="336F0B02" w14:textId="77777777" w:rsidR="003655D8" w:rsidRPr="006B6BCD" w:rsidRDefault="003655D8" w:rsidP="00411D3E">
            <w:pPr>
              <w:snapToGrid w:val="0"/>
              <w:spacing w:after="120"/>
              <w:jc w:val="both"/>
              <w:rPr>
                <w:snapToGrid w:val="0"/>
                <w:szCs w:val="24"/>
              </w:rPr>
            </w:pPr>
            <w:r w:rsidRPr="006B6BCD">
              <w:rPr>
                <w:snapToGrid w:val="0"/>
                <w:szCs w:val="24"/>
              </w:rPr>
              <w:t>Homogeninė natūralaus linoleumo grindų danga.</w:t>
            </w:r>
          </w:p>
        </w:tc>
      </w:tr>
      <w:tr w:rsidR="003655D8" w:rsidRPr="006B6BCD" w14:paraId="38050018" w14:textId="77777777" w:rsidTr="00411D3E">
        <w:tc>
          <w:tcPr>
            <w:tcW w:w="900" w:type="dxa"/>
          </w:tcPr>
          <w:p w14:paraId="74970073" w14:textId="77777777" w:rsidR="003655D8" w:rsidRPr="006B6BCD" w:rsidRDefault="003655D8" w:rsidP="00411D3E">
            <w:pPr>
              <w:snapToGrid w:val="0"/>
              <w:spacing w:after="120"/>
              <w:jc w:val="both"/>
              <w:rPr>
                <w:snapToGrid w:val="0"/>
                <w:szCs w:val="24"/>
              </w:rPr>
            </w:pPr>
            <w:r w:rsidRPr="006B6BCD">
              <w:rPr>
                <w:snapToGrid w:val="0"/>
                <w:szCs w:val="24"/>
              </w:rPr>
              <w:lastRenderedPageBreak/>
              <w:t>D 06</w:t>
            </w:r>
          </w:p>
        </w:tc>
        <w:tc>
          <w:tcPr>
            <w:tcW w:w="1800" w:type="dxa"/>
          </w:tcPr>
          <w:p w14:paraId="5FF92B58" w14:textId="77777777" w:rsidR="003655D8" w:rsidRPr="006B6BCD" w:rsidRDefault="003655D8" w:rsidP="00411D3E">
            <w:pPr>
              <w:snapToGrid w:val="0"/>
              <w:spacing w:after="120"/>
              <w:jc w:val="both"/>
              <w:rPr>
                <w:snapToGrid w:val="0"/>
                <w:szCs w:val="24"/>
              </w:rPr>
            </w:pPr>
            <w:r w:rsidRPr="006B6BCD">
              <w:rPr>
                <w:snapToGrid w:val="0"/>
                <w:szCs w:val="24"/>
              </w:rPr>
              <w:t>Išorės sienos</w:t>
            </w:r>
          </w:p>
        </w:tc>
        <w:tc>
          <w:tcPr>
            <w:tcW w:w="7815" w:type="dxa"/>
          </w:tcPr>
          <w:p w14:paraId="7500BAA3" w14:textId="77777777" w:rsidR="003655D8" w:rsidRPr="006B6BCD" w:rsidRDefault="003655D8" w:rsidP="00411D3E">
            <w:pPr>
              <w:snapToGrid w:val="0"/>
              <w:spacing w:after="120"/>
              <w:jc w:val="both"/>
              <w:rPr>
                <w:snapToGrid w:val="0"/>
                <w:szCs w:val="24"/>
              </w:rPr>
            </w:pPr>
            <w:r w:rsidRPr="006B6BCD">
              <w:rPr>
                <w:snapToGrid w:val="0"/>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3655D8" w:rsidRPr="006B6BCD" w14:paraId="45B47460" w14:textId="77777777" w:rsidTr="00411D3E">
        <w:tc>
          <w:tcPr>
            <w:tcW w:w="900" w:type="dxa"/>
          </w:tcPr>
          <w:p w14:paraId="32E15C61" w14:textId="77777777" w:rsidR="003655D8" w:rsidRPr="006B6BCD" w:rsidRDefault="003655D8" w:rsidP="00411D3E">
            <w:pPr>
              <w:snapToGrid w:val="0"/>
              <w:spacing w:after="120"/>
              <w:jc w:val="both"/>
              <w:rPr>
                <w:snapToGrid w:val="0"/>
                <w:szCs w:val="24"/>
              </w:rPr>
            </w:pPr>
            <w:r w:rsidRPr="006B6BCD">
              <w:rPr>
                <w:snapToGrid w:val="0"/>
                <w:szCs w:val="24"/>
              </w:rPr>
              <w:t>07</w:t>
            </w:r>
          </w:p>
        </w:tc>
        <w:tc>
          <w:tcPr>
            <w:tcW w:w="1800" w:type="dxa"/>
          </w:tcPr>
          <w:p w14:paraId="0AA1CFE8" w14:textId="77777777" w:rsidR="003655D8" w:rsidRPr="006B6BCD" w:rsidRDefault="003655D8" w:rsidP="00411D3E">
            <w:pPr>
              <w:snapToGrid w:val="0"/>
              <w:spacing w:after="120"/>
              <w:jc w:val="both"/>
              <w:rPr>
                <w:snapToGrid w:val="0"/>
                <w:szCs w:val="24"/>
              </w:rPr>
            </w:pPr>
            <w:r w:rsidRPr="006B6BCD">
              <w:rPr>
                <w:snapToGrid w:val="0"/>
                <w:szCs w:val="24"/>
              </w:rPr>
              <w:t>Vidaus sienos</w:t>
            </w:r>
          </w:p>
        </w:tc>
        <w:tc>
          <w:tcPr>
            <w:tcW w:w="7815" w:type="dxa"/>
          </w:tcPr>
          <w:p w14:paraId="7CB1A283" w14:textId="77777777" w:rsidR="003655D8" w:rsidRPr="006B6BCD" w:rsidRDefault="003655D8" w:rsidP="00411D3E">
            <w:pPr>
              <w:snapToGrid w:val="0"/>
              <w:spacing w:after="120"/>
              <w:jc w:val="both"/>
              <w:rPr>
                <w:snapToGrid w:val="0"/>
                <w:szCs w:val="24"/>
              </w:rPr>
            </w:pPr>
            <w:r w:rsidRPr="006B6BCD">
              <w:rPr>
                <w:snapToGrid w:val="0"/>
                <w:szCs w:val="24"/>
              </w:rPr>
              <w:t xml:space="preserve">Dažytos, lygios, gipsinės arba gamyklinės baltai laminuotos plokštės; </w:t>
            </w:r>
          </w:p>
        </w:tc>
      </w:tr>
      <w:tr w:rsidR="003655D8" w:rsidRPr="006B6BCD" w14:paraId="7D28C2F8" w14:textId="77777777" w:rsidTr="00411D3E">
        <w:tc>
          <w:tcPr>
            <w:tcW w:w="900" w:type="dxa"/>
          </w:tcPr>
          <w:p w14:paraId="36E15939" w14:textId="77777777" w:rsidR="003655D8" w:rsidRPr="006B6BCD" w:rsidRDefault="003655D8" w:rsidP="00411D3E">
            <w:pPr>
              <w:snapToGrid w:val="0"/>
              <w:spacing w:after="120"/>
              <w:jc w:val="both"/>
              <w:rPr>
                <w:snapToGrid w:val="0"/>
                <w:szCs w:val="24"/>
              </w:rPr>
            </w:pPr>
            <w:r w:rsidRPr="006B6BCD">
              <w:rPr>
                <w:snapToGrid w:val="0"/>
                <w:szCs w:val="24"/>
              </w:rPr>
              <w:t>D 08</w:t>
            </w:r>
          </w:p>
        </w:tc>
        <w:tc>
          <w:tcPr>
            <w:tcW w:w="1800" w:type="dxa"/>
          </w:tcPr>
          <w:p w14:paraId="7E28AB15" w14:textId="77777777" w:rsidR="003655D8" w:rsidRPr="006B6BCD" w:rsidRDefault="003655D8" w:rsidP="00411D3E">
            <w:pPr>
              <w:snapToGrid w:val="0"/>
              <w:spacing w:after="120"/>
              <w:jc w:val="both"/>
              <w:rPr>
                <w:snapToGrid w:val="0"/>
                <w:szCs w:val="24"/>
              </w:rPr>
            </w:pPr>
            <w:r w:rsidRPr="006B6BCD">
              <w:rPr>
                <w:snapToGrid w:val="0"/>
                <w:szCs w:val="24"/>
              </w:rPr>
              <w:t xml:space="preserve">Laiptai </w:t>
            </w:r>
          </w:p>
        </w:tc>
        <w:tc>
          <w:tcPr>
            <w:tcW w:w="7815" w:type="dxa"/>
          </w:tcPr>
          <w:p w14:paraId="79383A7D" w14:textId="2DD4B296" w:rsidR="003655D8" w:rsidRPr="006B6BCD" w:rsidRDefault="003655D8" w:rsidP="00411D3E">
            <w:pPr>
              <w:snapToGrid w:val="0"/>
              <w:spacing w:after="120"/>
              <w:jc w:val="both"/>
              <w:rPr>
                <w:snapToGrid w:val="0"/>
                <w:szCs w:val="24"/>
              </w:rPr>
            </w:pPr>
            <w:r w:rsidRPr="006B6BCD">
              <w:rPr>
                <w:snapToGrid w:val="0"/>
                <w:szCs w:val="24"/>
              </w:rPr>
              <w:t>Neprojektuojama</w:t>
            </w:r>
            <w:r w:rsidR="00825428">
              <w:rPr>
                <w:snapToGrid w:val="0"/>
                <w:szCs w:val="24"/>
              </w:rPr>
              <w:t>.</w:t>
            </w:r>
          </w:p>
        </w:tc>
      </w:tr>
      <w:tr w:rsidR="003655D8" w:rsidRPr="006B6BCD" w14:paraId="37D99A92" w14:textId="77777777" w:rsidTr="00411D3E">
        <w:tc>
          <w:tcPr>
            <w:tcW w:w="900" w:type="dxa"/>
          </w:tcPr>
          <w:p w14:paraId="1FCCA426" w14:textId="77777777" w:rsidR="003655D8" w:rsidRPr="006B6BCD" w:rsidRDefault="003655D8" w:rsidP="00411D3E">
            <w:pPr>
              <w:snapToGrid w:val="0"/>
              <w:spacing w:after="120"/>
              <w:jc w:val="both"/>
              <w:rPr>
                <w:snapToGrid w:val="0"/>
                <w:szCs w:val="24"/>
              </w:rPr>
            </w:pPr>
            <w:r w:rsidRPr="006B6BCD">
              <w:rPr>
                <w:snapToGrid w:val="0"/>
                <w:szCs w:val="24"/>
              </w:rPr>
              <w:t>D 09</w:t>
            </w:r>
          </w:p>
        </w:tc>
        <w:tc>
          <w:tcPr>
            <w:tcW w:w="1800" w:type="dxa"/>
          </w:tcPr>
          <w:p w14:paraId="08C2099E" w14:textId="77777777" w:rsidR="003655D8" w:rsidRPr="006B6BCD" w:rsidRDefault="003655D8" w:rsidP="00411D3E">
            <w:pPr>
              <w:snapToGrid w:val="0"/>
              <w:spacing w:after="120"/>
              <w:jc w:val="both"/>
              <w:rPr>
                <w:snapToGrid w:val="0"/>
                <w:szCs w:val="24"/>
              </w:rPr>
            </w:pPr>
            <w:r w:rsidRPr="006B6BCD">
              <w:rPr>
                <w:snapToGrid w:val="0"/>
                <w:szCs w:val="24"/>
              </w:rPr>
              <w:t>Temperatūrinės siūlės</w:t>
            </w:r>
          </w:p>
        </w:tc>
        <w:tc>
          <w:tcPr>
            <w:tcW w:w="7815" w:type="dxa"/>
          </w:tcPr>
          <w:p w14:paraId="16F7B4A3" w14:textId="77777777" w:rsidR="003655D8" w:rsidRPr="006B6BCD" w:rsidRDefault="003655D8" w:rsidP="00411D3E">
            <w:pPr>
              <w:snapToGrid w:val="0"/>
              <w:spacing w:after="120"/>
              <w:jc w:val="both"/>
              <w:rPr>
                <w:snapToGrid w:val="0"/>
                <w:szCs w:val="24"/>
              </w:rPr>
            </w:pPr>
            <w:r w:rsidRPr="006B6BCD">
              <w:rPr>
                <w:snapToGrid w:val="0"/>
                <w:szCs w:val="24"/>
              </w:rPr>
              <w:t>Nenustatoma.</w:t>
            </w:r>
          </w:p>
        </w:tc>
      </w:tr>
      <w:tr w:rsidR="003655D8" w:rsidRPr="006B6BCD" w14:paraId="0520198D" w14:textId="77777777" w:rsidTr="00411D3E">
        <w:tc>
          <w:tcPr>
            <w:tcW w:w="900" w:type="dxa"/>
          </w:tcPr>
          <w:p w14:paraId="320BA636" w14:textId="77777777" w:rsidR="003655D8" w:rsidRPr="006B6BCD" w:rsidRDefault="003655D8" w:rsidP="00411D3E">
            <w:pPr>
              <w:snapToGrid w:val="0"/>
              <w:spacing w:after="120"/>
              <w:jc w:val="both"/>
              <w:rPr>
                <w:snapToGrid w:val="0"/>
                <w:szCs w:val="24"/>
              </w:rPr>
            </w:pPr>
            <w:r w:rsidRPr="006B6BCD">
              <w:rPr>
                <w:snapToGrid w:val="0"/>
                <w:szCs w:val="24"/>
              </w:rPr>
              <w:t>D 10</w:t>
            </w:r>
          </w:p>
        </w:tc>
        <w:tc>
          <w:tcPr>
            <w:tcW w:w="1800" w:type="dxa"/>
          </w:tcPr>
          <w:p w14:paraId="03F430ED" w14:textId="77777777" w:rsidR="003655D8" w:rsidRPr="006B6BCD" w:rsidRDefault="003655D8" w:rsidP="00411D3E">
            <w:pPr>
              <w:snapToGrid w:val="0"/>
              <w:spacing w:after="120"/>
              <w:jc w:val="both"/>
              <w:rPr>
                <w:snapToGrid w:val="0"/>
                <w:szCs w:val="24"/>
              </w:rPr>
            </w:pPr>
            <w:r w:rsidRPr="006B6BCD">
              <w:rPr>
                <w:snapToGrid w:val="0"/>
                <w:szCs w:val="24"/>
              </w:rPr>
              <w:t xml:space="preserve">Konstrukcijų atsparumas ugniai </w:t>
            </w:r>
          </w:p>
        </w:tc>
        <w:tc>
          <w:tcPr>
            <w:tcW w:w="7815" w:type="dxa"/>
          </w:tcPr>
          <w:p w14:paraId="4A059644" w14:textId="53D3F005" w:rsidR="003655D8" w:rsidRPr="006B6BCD" w:rsidRDefault="003655D8" w:rsidP="00411D3E">
            <w:pPr>
              <w:snapToGrid w:val="0"/>
              <w:spacing w:after="120"/>
              <w:jc w:val="both"/>
              <w:rPr>
                <w:snapToGrid w:val="0"/>
                <w:szCs w:val="24"/>
              </w:rPr>
            </w:pPr>
            <w:r w:rsidRPr="006B6BCD">
              <w:rPr>
                <w:snapToGrid w:val="0"/>
                <w:szCs w:val="24"/>
              </w:rPr>
              <w:t>Pagal Gaisrinės saugos pagrindinius reikalavimus</w:t>
            </w:r>
            <w:r w:rsidR="00825428">
              <w:rPr>
                <w:snapToGrid w:val="0"/>
                <w:szCs w:val="24"/>
              </w:rPr>
              <w:t>.</w:t>
            </w:r>
          </w:p>
          <w:p w14:paraId="536281F3" w14:textId="77777777" w:rsidR="003655D8" w:rsidRPr="006B6BCD" w:rsidRDefault="003655D8" w:rsidP="00411D3E">
            <w:pPr>
              <w:snapToGrid w:val="0"/>
              <w:spacing w:after="120"/>
              <w:jc w:val="both"/>
              <w:rPr>
                <w:snapToGrid w:val="0"/>
                <w:szCs w:val="24"/>
              </w:rPr>
            </w:pPr>
          </w:p>
        </w:tc>
      </w:tr>
      <w:tr w:rsidR="003655D8" w:rsidRPr="006B6BCD" w14:paraId="5E1BEC78" w14:textId="77777777" w:rsidTr="00411D3E">
        <w:tc>
          <w:tcPr>
            <w:tcW w:w="10515" w:type="dxa"/>
            <w:gridSpan w:val="3"/>
            <w:shd w:val="clear" w:color="auto" w:fill="BFBFBF"/>
          </w:tcPr>
          <w:p w14:paraId="3B80FAA2" w14:textId="77777777" w:rsidR="003655D8" w:rsidRPr="006B6BCD" w:rsidRDefault="003655D8" w:rsidP="00411D3E">
            <w:pPr>
              <w:spacing w:after="120"/>
              <w:jc w:val="both"/>
              <w:rPr>
                <w:snapToGrid w:val="0"/>
                <w:szCs w:val="24"/>
              </w:rPr>
            </w:pPr>
            <w:r w:rsidRPr="006B6BCD">
              <w:rPr>
                <w:b/>
                <w:snapToGrid w:val="0"/>
                <w:szCs w:val="24"/>
              </w:rPr>
              <w:t>F- šildymo, ventiliacijos, vėsinimo, drėgmės valdymas ir dūmų išmetimo sistemos</w:t>
            </w:r>
          </w:p>
        </w:tc>
      </w:tr>
      <w:tr w:rsidR="003655D8" w:rsidRPr="006B6BCD" w14:paraId="1ACC530C" w14:textId="77777777" w:rsidTr="00411D3E">
        <w:tc>
          <w:tcPr>
            <w:tcW w:w="900" w:type="dxa"/>
          </w:tcPr>
          <w:p w14:paraId="704BACB4" w14:textId="77777777" w:rsidR="003655D8" w:rsidRPr="006B6BCD" w:rsidRDefault="003655D8" w:rsidP="00411D3E">
            <w:pPr>
              <w:snapToGrid w:val="0"/>
              <w:spacing w:after="120"/>
              <w:jc w:val="both"/>
              <w:rPr>
                <w:snapToGrid w:val="0"/>
                <w:szCs w:val="24"/>
              </w:rPr>
            </w:pPr>
            <w:r w:rsidRPr="006B6BCD">
              <w:rPr>
                <w:snapToGrid w:val="0"/>
                <w:szCs w:val="24"/>
              </w:rPr>
              <w:t>F 01</w:t>
            </w:r>
          </w:p>
        </w:tc>
        <w:tc>
          <w:tcPr>
            <w:tcW w:w="1800" w:type="dxa"/>
          </w:tcPr>
          <w:p w14:paraId="222D71EC"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44784061" w14:textId="6A0C0FBA" w:rsidR="003655D8" w:rsidRPr="006B6BCD" w:rsidRDefault="003655D8" w:rsidP="00411D3E">
            <w:pPr>
              <w:spacing w:after="120"/>
              <w:jc w:val="both"/>
              <w:rPr>
                <w:snapToGrid w:val="0"/>
                <w:szCs w:val="24"/>
              </w:rPr>
            </w:pPr>
            <w:r w:rsidRPr="006B6BCD">
              <w:rPr>
                <w:snapToGrid w:val="0"/>
                <w:szCs w:val="24"/>
              </w:rPr>
              <w:t xml:space="preserve">HN 69:2003 </w:t>
            </w:r>
            <w:r w:rsidR="006F0961">
              <w:rPr>
                <w:snapToGrid w:val="0"/>
                <w:szCs w:val="24"/>
              </w:rPr>
              <w:t>„</w:t>
            </w:r>
            <w:r w:rsidRPr="006B6BCD">
              <w:rPr>
                <w:snapToGrid w:val="0"/>
                <w:szCs w:val="24"/>
              </w:rPr>
              <w:t>Šiluminis komfortas ir pakankama šiluminė aplinka darbo patalpose. Parametrų norminės vertės ir matavimo reikalavimai</w:t>
            </w:r>
            <w:r w:rsidR="006F0961">
              <w:rPr>
                <w:snapToGrid w:val="0"/>
                <w:szCs w:val="24"/>
              </w:rPr>
              <w:t>“</w:t>
            </w:r>
          </w:p>
          <w:p w14:paraId="544A9451" w14:textId="77777777" w:rsidR="003655D8" w:rsidRPr="006B6BCD" w:rsidRDefault="003655D8" w:rsidP="00411D3E">
            <w:pPr>
              <w:spacing w:after="120"/>
              <w:jc w:val="both"/>
              <w:rPr>
                <w:snapToGrid w:val="0"/>
                <w:szCs w:val="24"/>
              </w:rPr>
            </w:pPr>
            <w:r w:rsidRPr="006B6BCD">
              <w:rPr>
                <w:snapToGrid w:val="0"/>
                <w:szCs w:val="24"/>
              </w:rPr>
              <w:t>HN 75:2016 „Ikimokyklinio ir priešmokyklinio ugdymo programų vykdymo bendrieji sveikatos saugos reikalavimai“</w:t>
            </w:r>
          </w:p>
          <w:p w14:paraId="4C28C16A" w14:textId="77777777" w:rsidR="003655D8" w:rsidRPr="006B6BCD" w:rsidRDefault="003655D8" w:rsidP="00411D3E">
            <w:pPr>
              <w:spacing w:after="120"/>
              <w:jc w:val="both"/>
              <w:rPr>
                <w:snapToGrid w:val="0"/>
                <w:szCs w:val="24"/>
              </w:rPr>
            </w:pPr>
            <w:r w:rsidRPr="006B6BCD">
              <w:rPr>
                <w:snapToGrid w:val="0"/>
                <w:szCs w:val="24"/>
              </w:rPr>
              <w:t>Šilumos šaltinis – šilumos siurblys oras – vanduo. Šilumos siurblių energijos efektyvumo klasė (šildymo sistema +55°C) A++.</w:t>
            </w:r>
          </w:p>
          <w:p w14:paraId="5290DF1E" w14:textId="77777777" w:rsidR="003655D8" w:rsidRPr="006B6BCD" w:rsidRDefault="003655D8" w:rsidP="00411D3E">
            <w:pPr>
              <w:spacing w:after="120"/>
              <w:jc w:val="both"/>
              <w:rPr>
                <w:snapToGrid w:val="0"/>
                <w:szCs w:val="24"/>
              </w:rPr>
            </w:pPr>
            <w:r w:rsidRPr="006B6BCD">
              <w:rPr>
                <w:snapToGrid w:val="0"/>
                <w:szCs w:val="24"/>
              </w:rPr>
              <w:t xml:space="preserve">Radiatorių išdėstymas turi atitikti fasado </w:t>
            </w:r>
            <w:proofErr w:type="spellStart"/>
            <w:r w:rsidRPr="006B6BCD">
              <w:rPr>
                <w:snapToGrid w:val="0"/>
                <w:szCs w:val="24"/>
              </w:rPr>
              <w:t>moduliškumą</w:t>
            </w:r>
            <w:proofErr w:type="spellEnd"/>
            <w:r w:rsidRPr="006B6BCD">
              <w:rPr>
                <w:snapToGrid w:val="0"/>
                <w:szCs w:val="24"/>
              </w:rPr>
              <w:t xml:space="preserve"> kaip langai. </w:t>
            </w:r>
          </w:p>
        </w:tc>
      </w:tr>
      <w:tr w:rsidR="003655D8" w:rsidRPr="006B6BCD" w14:paraId="4752A832" w14:textId="77777777" w:rsidTr="00411D3E">
        <w:tc>
          <w:tcPr>
            <w:tcW w:w="900" w:type="dxa"/>
          </w:tcPr>
          <w:p w14:paraId="2B9AC256" w14:textId="77777777" w:rsidR="003655D8" w:rsidRPr="006B6BCD" w:rsidRDefault="003655D8" w:rsidP="00411D3E">
            <w:pPr>
              <w:snapToGrid w:val="0"/>
              <w:spacing w:after="120"/>
              <w:jc w:val="both"/>
              <w:rPr>
                <w:snapToGrid w:val="0"/>
                <w:szCs w:val="24"/>
              </w:rPr>
            </w:pPr>
            <w:r w:rsidRPr="006B6BCD">
              <w:rPr>
                <w:snapToGrid w:val="0"/>
                <w:szCs w:val="24"/>
              </w:rPr>
              <w:t>F 02</w:t>
            </w:r>
          </w:p>
        </w:tc>
        <w:tc>
          <w:tcPr>
            <w:tcW w:w="1800" w:type="dxa"/>
          </w:tcPr>
          <w:p w14:paraId="6B1E21F3" w14:textId="77777777" w:rsidR="003655D8" w:rsidRPr="006B6BCD" w:rsidRDefault="003655D8" w:rsidP="00411D3E">
            <w:pPr>
              <w:snapToGrid w:val="0"/>
              <w:spacing w:after="120"/>
              <w:jc w:val="both"/>
              <w:rPr>
                <w:snapToGrid w:val="0"/>
                <w:szCs w:val="24"/>
              </w:rPr>
            </w:pPr>
            <w:r w:rsidRPr="006B6BCD">
              <w:rPr>
                <w:snapToGrid w:val="0"/>
                <w:szCs w:val="24"/>
              </w:rPr>
              <w:t>Įranga</w:t>
            </w:r>
          </w:p>
        </w:tc>
        <w:tc>
          <w:tcPr>
            <w:tcW w:w="7815" w:type="dxa"/>
          </w:tcPr>
          <w:p w14:paraId="7E0956C4" w14:textId="3AE5C69D" w:rsidR="003655D8" w:rsidRPr="006B6BCD" w:rsidRDefault="003655D8" w:rsidP="00411D3E">
            <w:pPr>
              <w:autoSpaceDE w:val="0"/>
              <w:spacing w:after="120"/>
              <w:jc w:val="both"/>
              <w:rPr>
                <w:snapToGrid w:val="0"/>
                <w:szCs w:val="24"/>
              </w:rPr>
            </w:pPr>
            <w:r w:rsidRPr="006B6BCD">
              <w:rPr>
                <w:snapToGrid w:val="0"/>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r w:rsidR="00825428">
              <w:rPr>
                <w:snapToGrid w:val="0"/>
                <w:szCs w:val="24"/>
              </w:rPr>
              <w:t>.</w:t>
            </w:r>
          </w:p>
        </w:tc>
      </w:tr>
      <w:tr w:rsidR="003655D8" w:rsidRPr="006B6BCD" w14:paraId="76E11DF0" w14:textId="77777777" w:rsidTr="00411D3E">
        <w:tc>
          <w:tcPr>
            <w:tcW w:w="900" w:type="dxa"/>
          </w:tcPr>
          <w:p w14:paraId="490B5DE8" w14:textId="77777777" w:rsidR="003655D8" w:rsidRPr="006B6BCD" w:rsidRDefault="003655D8" w:rsidP="00411D3E">
            <w:pPr>
              <w:snapToGrid w:val="0"/>
              <w:spacing w:after="120"/>
              <w:jc w:val="both"/>
              <w:rPr>
                <w:snapToGrid w:val="0"/>
                <w:szCs w:val="24"/>
              </w:rPr>
            </w:pPr>
            <w:r w:rsidRPr="006B6BCD">
              <w:rPr>
                <w:snapToGrid w:val="0"/>
                <w:szCs w:val="24"/>
              </w:rPr>
              <w:t>F 04</w:t>
            </w:r>
          </w:p>
        </w:tc>
        <w:tc>
          <w:tcPr>
            <w:tcW w:w="1800" w:type="dxa"/>
          </w:tcPr>
          <w:p w14:paraId="541E5BA8" w14:textId="77777777" w:rsidR="003655D8" w:rsidRPr="006B6BCD" w:rsidRDefault="003655D8" w:rsidP="00411D3E">
            <w:pPr>
              <w:snapToGrid w:val="0"/>
              <w:spacing w:after="120"/>
              <w:jc w:val="both"/>
              <w:rPr>
                <w:snapToGrid w:val="0"/>
                <w:szCs w:val="24"/>
              </w:rPr>
            </w:pPr>
            <w:r w:rsidRPr="006B6BCD">
              <w:rPr>
                <w:snapToGrid w:val="0"/>
                <w:szCs w:val="24"/>
              </w:rPr>
              <w:t>Ventiliacijos sistema</w:t>
            </w:r>
          </w:p>
        </w:tc>
        <w:tc>
          <w:tcPr>
            <w:tcW w:w="7815" w:type="dxa"/>
          </w:tcPr>
          <w:p w14:paraId="2BAF15B9" w14:textId="77777777" w:rsidR="003655D8" w:rsidRPr="006B6BCD" w:rsidRDefault="003655D8" w:rsidP="00411D3E">
            <w:pPr>
              <w:spacing w:after="120"/>
              <w:jc w:val="both"/>
              <w:rPr>
                <w:snapToGrid w:val="0"/>
                <w:szCs w:val="24"/>
              </w:rPr>
            </w:pPr>
            <w:r w:rsidRPr="006B6BCD">
              <w:rPr>
                <w:snapToGrid w:val="0"/>
                <w:szCs w:val="24"/>
              </w:rPr>
              <w:t>Patalpose numatyta oro vėdinimo sistema atitinkanti EUROVENT arba lygiavertį standartą. Grupių žaidimų, miegamojo / poilsio patalpose / erdvėse turi būti numatyta natūralaus vėdinimo per atidaromus langus galimybė;</w:t>
            </w:r>
            <w:bookmarkStart w:id="0" w:name="part_4b29f8a9914349dfb4fa01525569534b"/>
            <w:bookmarkStart w:id="1" w:name="part_aaf732bbf48f4f3cbc4bf91d1c5ea543"/>
            <w:bookmarkEnd w:id="0"/>
            <w:bookmarkEnd w:id="1"/>
            <w:r w:rsidRPr="006B6BCD">
              <w:rPr>
                <w:snapToGrid w:val="0"/>
                <w:szCs w:val="24"/>
              </w:rPr>
              <w:t xml:space="preserve"> Grupių žaidimų, miegamojo / poilsio patalpose / erdvėse anglies dvideginio (CO</w:t>
            </w:r>
            <w:r w:rsidRPr="006B6BCD">
              <w:rPr>
                <w:snapToGrid w:val="0"/>
                <w:szCs w:val="24"/>
                <w:vertAlign w:val="subscript"/>
              </w:rPr>
              <w:t>2</w:t>
            </w:r>
            <w:r w:rsidRPr="006B6BCD">
              <w:rPr>
                <w:snapToGrid w:val="0"/>
                <w:szCs w:val="24"/>
              </w:rPr>
              <w:t>)</w:t>
            </w:r>
            <w:r w:rsidRPr="006B6BCD">
              <w:rPr>
                <w:snapToGrid w:val="0"/>
                <w:szCs w:val="24"/>
                <w:vertAlign w:val="subscript"/>
              </w:rPr>
              <w:t> </w:t>
            </w:r>
            <w:r w:rsidRPr="006B6BCD">
              <w:rPr>
                <w:snapToGrid w:val="0"/>
                <w:szCs w:val="24"/>
              </w:rPr>
              <w:t>koncentracija neturi viršyti 2745 mg/m</w:t>
            </w:r>
            <w:r w:rsidRPr="006B6BCD">
              <w:rPr>
                <w:snapToGrid w:val="0"/>
                <w:szCs w:val="24"/>
                <w:vertAlign w:val="superscript"/>
              </w:rPr>
              <w:t>3</w:t>
            </w:r>
            <w:r w:rsidRPr="006B6BCD">
              <w:rPr>
                <w:snapToGrid w:val="0"/>
                <w:szCs w:val="24"/>
              </w:rPr>
              <w:t> (1500 </w:t>
            </w:r>
            <w:proofErr w:type="spellStart"/>
            <w:r w:rsidRPr="006B6BCD">
              <w:rPr>
                <w:snapToGrid w:val="0"/>
                <w:szCs w:val="24"/>
              </w:rPr>
              <w:t>ppm</w:t>
            </w:r>
            <w:proofErr w:type="spellEnd"/>
            <w:r w:rsidRPr="006B6BCD">
              <w:rPr>
                <w:snapToGrid w:val="0"/>
                <w:szCs w:val="24"/>
              </w:rPr>
              <w:t>).</w:t>
            </w:r>
          </w:p>
        </w:tc>
      </w:tr>
      <w:tr w:rsidR="003655D8" w:rsidRPr="006B6BCD" w14:paraId="3C8EDCAF" w14:textId="77777777" w:rsidTr="00411D3E">
        <w:tc>
          <w:tcPr>
            <w:tcW w:w="900" w:type="dxa"/>
          </w:tcPr>
          <w:p w14:paraId="3546882F" w14:textId="77777777" w:rsidR="003655D8" w:rsidRPr="006B6BCD" w:rsidRDefault="003655D8" w:rsidP="00411D3E">
            <w:pPr>
              <w:snapToGrid w:val="0"/>
              <w:spacing w:after="120"/>
              <w:jc w:val="both"/>
              <w:rPr>
                <w:snapToGrid w:val="0"/>
                <w:szCs w:val="24"/>
              </w:rPr>
            </w:pPr>
            <w:r w:rsidRPr="006B6BCD">
              <w:rPr>
                <w:snapToGrid w:val="0"/>
                <w:szCs w:val="24"/>
              </w:rPr>
              <w:t>F 05</w:t>
            </w:r>
          </w:p>
        </w:tc>
        <w:tc>
          <w:tcPr>
            <w:tcW w:w="1800" w:type="dxa"/>
          </w:tcPr>
          <w:p w14:paraId="6DE3409F" w14:textId="77777777" w:rsidR="003655D8" w:rsidRPr="006B6BCD" w:rsidRDefault="003655D8" w:rsidP="00411D3E">
            <w:pPr>
              <w:snapToGrid w:val="0"/>
              <w:spacing w:after="120"/>
              <w:jc w:val="both"/>
              <w:rPr>
                <w:snapToGrid w:val="0"/>
                <w:szCs w:val="24"/>
              </w:rPr>
            </w:pPr>
            <w:r w:rsidRPr="006B6BCD">
              <w:rPr>
                <w:snapToGrid w:val="0"/>
                <w:szCs w:val="24"/>
              </w:rPr>
              <w:t>Oro kiekis</w:t>
            </w:r>
          </w:p>
        </w:tc>
        <w:tc>
          <w:tcPr>
            <w:tcW w:w="7815" w:type="dxa"/>
          </w:tcPr>
          <w:p w14:paraId="423313E4" w14:textId="28CF253F" w:rsidR="003655D8" w:rsidRPr="006B6BCD" w:rsidRDefault="003655D8" w:rsidP="00411D3E">
            <w:pPr>
              <w:snapToGrid w:val="0"/>
              <w:spacing w:after="120"/>
              <w:jc w:val="both"/>
              <w:rPr>
                <w:snapToGrid w:val="0"/>
                <w:szCs w:val="24"/>
              </w:rPr>
            </w:pPr>
            <w:r w:rsidRPr="006B6BCD">
              <w:rPr>
                <w:snapToGrid w:val="0"/>
                <w:szCs w:val="24"/>
              </w:rPr>
              <w:t>Nenustatoma</w:t>
            </w:r>
            <w:r w:rsidR="00825428">
              <w:rPr>
                <w:snapToGrid w:val="0"/>
                <w:szCs w:val="24"/>
              </w:rPr>
              <w:t>.</w:t>
            </w:r>
          </w:p>
        </w:tc>
      </w:tr>
      <w:tr w:rsidR="003655D8" w:rsidRPr="006B6BCD" w14:paraId="6A9B1B00" w14:textId="77777777" w:rsidTr="00411D3E">
        <w:trPr>
          <w:trHeight w:val="246"/>
        </w:trPr>
        <w:tc>
          <w:tcPr>
            <w:tcW w:w="10515" w:type="dxa"/>
            <w:gridSpan w:val="3"/>
            <w:shd w:val="clear" w:color="auto" w:fill="BFBFBF"/>
          </w:tcPr>
          <w:p w14:paraId="4FB4EAA8" w14:textId="77777777" w:rsidR="003655D8" w:rsidRPr="006B6BCD" w:rsidRDefault="003655D8" w:rsidP="00411D3E">
            <w:pPr>
              <w:spacing w:after="120"/>
              <w:jc w:val="both"/>
              <w:rPr>
                <w:snapToGrid w:val="0"/>
                <w:szCs w:val="24"/>
              </w:rPr>
            </w:pPr>
            <w:r w:rsidRPr="006B6BCD">
              <w:rPr>
                <w:b/>
                <w:snapToGrid w:val="0"/>
                <w:szCs w:val="24"/>
              </w:rPr>
              <w:t>G – vandentiekis</w:t>
            </w:r>
          </w:p>
        </w:tc>
      </w:tr>
      <w:tr w:rsidR="003655D8" w:rsidRPr="006B6BCD" w14:paraId="40E3DD0E" w14:textId="77777777" w:rsidTr="00411D3E">
        <w:trPr>
          <w:trHeight w:val="483"/>
        </w:trPr>
        <w:tc>
          <w:tcPr>
            <w:tcW w:w="900" w:type="dxa"/>
          </w:tcPr>
          <w:p w14:paraId="5B67C563" w14:textId="77777777" w:rsidR="003655D8" w:rsidRPr="006B6BCD" w:rsidRDefault="003655D8" w:rsidP="00411D3E">
            <w:pPr>
              <w:snapToGrid w:val="0"/>
              <w:spacing w:after="120"/>
              <w:jc w:val="both"/>
              <w:rPr>
                <w:snapToGrid w:val="0"/>
                <w:szCs w:val="24"/>
              </w:rPr>
            </w:pPr>
            <w:r w:rsidRPr="006B6BCD">
              <w:rPr>
                <w:snapToGrid w:val="0"/>
                <w:szCs w:val="24"/>
              </w:rPr>
              <w:t>G 01</w:t>
            </w:r>
          </w:p>
        </w:tc>
        <w:tc>
          <w:tcPr>
            <w:tcW w:w="1800" w:type="dxa"/>
          </w:tcPr>
          <w:p w14:paraId="370C4081"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6C137106" w14:textId="40459DD8" w:rsidR="003655D8" w:rsidRPr="006B6BCD" w:rsidRDefault="003655D8" w:rsidP="00411D3E">
            <w:pPr>
              <w:spacing w:after="120"/>
              <w:jc w:val="both"/>
              <w:rPr>
                <w:snapToGrid w:val="0"/>
                <w:szCs w:val="24"/>
              </w:rPr>
            </w:pPr>
            <w:r w:rsidRPr="006B6BCD">
              <w:rPr>
                <w:snapToGrid w:val="0"/>
                <w:szCs w:val="24"/>
              </w:rPr>
              <w:t>Prisijungimas prie esamų vandens tinklų (pagal prisijungimo sąlygas, kurias gauna Tiekėjas)</w:t>
            </w:r>
            <w:r w:rsidR="00CF6FFE">
              <w:rPr>
                <w:snapToGrid w:val="0"/>
                <w:szCs w:val="24"/>
              </w:rPr>
              <w:t>.</w:t>
            </w:r>
          </w:p>
        </w:tc>
      </w:tr>
      <w:tr w:rsidR="003655D8" w:rsidRPr="006B6BCD" w14:paraId="6AAC1769" w14:textId="77777777" w:rsidTr="00411D3E">
        <w:trPr>
          <w:trHeight w:val="246"/>
        </w:trPr>
        <w:tc>
          <w:tcPr>
            <w:tcW w:w="900" w:type="dxa"/>
          </w:tcPr>
          <w:p w14:paraId="00A42EE4" w14:textId="77777777" w:rsidR="003655D8" w:rsidRPr="006B6BCD" w:rsidRDefault="003655D8" w:rsidP="00411D3E">
            <w:pPr>
              <w:snapToGrid w:val="0"/>
              <w:spacing w:after="120"/>
              <w:jc w:val="both"/>
              <w:rPr>
                <w:snapToGrid w:val="0"/>
                <w:szCs w:val="24"/>
              </w:rPr>
            </w:pPr>
            <w:r w:rsidRPr="006B6BCD">
              <w:rPr>
                <w:snapToGrid w:val="0"/>
                <w:szCs w:val="24"/>
              </w:rPr>
              <w:t>G 02</w:t>
            </w:r>
          </w:p>
        </w:tc>
        <w:tc>
          <w:tcPr>
            <w:tcW w:w="1800" w:type="dxa"/>
          </w:tcPr>
          <w:p w14:paraId="35A79B46" w14:textId="77777777" w:rsidR="003655D8" w:rsidRPr="006B6BCD" w:rsidRDefault="003655D8" w:rsidP="00411D3E">
            <w:pPr>
              <w:snapToGrid w:val="0"/>
              <w:spacing w:after="120"/>
              <w:jc w:val="both"/>
              <w:rPr>
                <w:snapToGrid w:val="0"/>
                <w:szCs w:val="24"/>
              </w:rPr>
            </w:pPr>
            <w:r w:rsidRPr="006B6BCD">
              <w:rPr>
                <w:snapToGrid w:val="0"/>
                <w:szCs w:val="24"/>
              </w:rPr>
              <w:t xml:space="preserve">Įvadai </w:t>
            </w:r>
          </w:p>
        </w:tc>
        <w:tc>
          <w:tcPr>
            <w:tcW w:w="7815" w:type="dxa"/>
          </w:tcPr>
          <w:p w14:paraId="79FC99FA" w14:textId="49C53D30" w:rsidR="003655D8" w:rsidRPr="006B6BCD" w:rsidRDefault="003655D8" w:rsidP="00411D3E">
            <w:pPr>
              <w:spacing w:after="120"/>
              <w:jc w:val="both"/>
              <w:rPr>
                <w:snapToGrid w:val="0"/>
                <w:szCs w:val="24"/>
              </w:rPr>
            </w:pPr>
            <w:r w:rsidRPr="006B6BCD">
              <w:rPr>
                <w:snapToGrid w:val="0"/>
                <w:szCs w:val="24"/>
              </w:rPr>
              <w:t>Vandens apskaitos mazgas (jei būtinas)</w:t>
            </w:r>
            <w:r w:rsidR="00CF6FFE">
              <w:rPr>
                <w:snapToGrid w:val="0"/>
                <w:szCs w:val="24"/>
              </w:rPr>
              <w:t>.</w:t>
            </w:r>
          </w:p>
        </w:tc>
      </w:tr>
      <w:tr w:rsidR="003655D8" w:rsidRPr="006B6BCD" w14:paraId="762CB9E2" w14:textId="77777777" w:rsidTr="00411D3E">
        <w:tc>
          <w:tcPr>
            <w:tcW w:w="900" w:type="dxa"/>
          </w:tcPr>
          <w:p w14:paraId="670B0044" w14:textId="77777777" w:rsidR="003655D8" w:rsidRPr="006B6BCD" w:rsidRDefault="003655D8" w:rsidP="00411D3E">
            <w:pPr>
              <w:snapToGrid w:val="0"/>
              <w:spacing w:after="120"/>
              <w:jc w:val="both"/>
              <w:rPr>
                <w:snapToGrid w:val="0"/>
                <w:szCs w:val="24"/>
              </w:rPr>
            </w:pPr>
            <w:r w:rsidRPr="006B6BCD">
              <w:rPr>
                <w:snapToGrid w:val="0"/>
                <w:szCs w:val="24"/>
              </w:rPr>
              <w:t>G 03</w:t>
            </w:r>
          </w:p>
        </w:tc>
        <w:tc>
          <w:tcPr>
            <w:tcW w:w="1800" w:type="dxa"/>
          </w:tcPr>
          <w:p w14:paraId="2C162AD6" w14:textId="77777777" w:rsidR="003655D8" w:rsidRPr="006B6BCD" w:rsidRDefault="003655D8" w:rsidP="00411D3E">
            <w:pPr>
              <w:snapToGrid w:val="0"/>
              <w:spacing w:after="120"/>
              <w:jc w:val="both"/>
              <w:rPr>
                <w:snapToGrid w:val="0"/>
                <w:szCs w:val="24"/>
              </w:rPr>
            </w:pPr>
            <w:r w:rsidRPr="006B6BCD">
              <w:rPr>
                <w:snapToGrid w:val="0"/>
                <w:szCs w:val="24"/>
              </w:rPr>
              <w:t>Apskaita</w:t>
            </w:r>
          </w:p>
        </w:tc>
        <w:tc>
          <w:tcPr>
            <w:tcW w:w="7815" w:type="dxa"/>
          </w:tcPr>
          <w:p w14:paraId="6976306D" w14:textId="2EC92C7C" w:rsidR="003655D8" w:rsidRPr="006B6BCD" w:rsidRDefault="003655D8" w:rsidP="00411D3E">
            <w:pPr>
              <w:snapToGrid w:val="0"/>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46F7EC48" w14:textId="77777777" w:rsidTr="00411D3E">
        <w:tc>
          <w:tcPr>
            <w:tcW w:w="900" w:type="dxa"/>
          </w:tcPr>
          <w:p w14:paraId="2CE40FB5" w14:textId="77777777" w:rsidR="003655D8" w:rsidRPr="006B6BCD" w:rsidRDefault="003655D8" w:rsidP="00411D3E">
            <w:pPr>
              <w:snapToGrid w:val="0"/>
              <w:spacing w:after="120"/>
              <w:jc w:val="both"/>
              <w:rPr>
                <w:snapToGrid w:val="0"/>
                <w:szCs w:val="24"/>
              </w:rPr>
            </w:pPr>
            <w:r w:rsidRPr="006B6BCD">
              <w:rPr>
                <w:snapToGrid w:val="0"/>
                <w:szCs w:val="24"/>
              </w:rPr>
              <w:t>G 04</w:t>
            </w:r>
          </w:p>
        </w:tc>
        <w:tc>
          <w:tcPr>
            <w:tcW w:w="1800" w:type="dxa"/>
          </w:tcPr>
          <w:p w14:paraId="443B6F4A" w14:textId="77777777" w:rsidR="003655D8" w:rsidRPr="006B6BCD" w:rsidRDefault="003655D8" w:rsidP="00411D3E">
            <w:pPr>
              <w:snapToGrid w:val="0"/>
              <w:spacing w:after="120"/>
              <w:jc w:val="both"/>
              <w:rPr>
                <w:snapToGrid w:val="0"/>
                <w:szCs w:val="24"/>
              </w:rPr>
            </w:pPr>
            <w:r w:rsidRPr="006B6BCD">
              <w:rPr>
                <w:snapToGrid w:val="0"/>
                <w:szCs w:val="24"/>
              </w:rPr>
              <w:t>Vandens kokybės gerinimas</w:t>
            </w:r>
          </w:p>
        </w:tc>
        <w:tc>
          <w:tcPr>
            <w:tcW w:w="7815" w:type="dxa"/>
          </w:tcPr>
          <w:p w14:paraId="3729503C" w14:textId="76BC66E9" w:rsidR="003655D8" w:rsidRPr="006B6BCD" w:rsidRDefault="003655D8" w:rsidP="00411D3E">
            <w:pPr>
              <w:snapToGrid w:val="0"/>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77BF28A6" w14:textId="77777777" w:rsidTr="00411D3E">
        <w:tc>
          <w:tcPr>
            <w:tcW w:w="900" w:type="dxa"/>
          </w:tcPr>
          <w:p w14:paraId="303061DF" w14:textId="77777777" w:rsidR="003655D8" w:rsidRPr="006B6BCD" w:rsidRDefault="003655D8" w:rsidP="00411D3E">
            <w:pPr>
              <w:snapToGrid w:val="0"/>
              <w:spacing w:after="120"/>
              <w:jc w:val="both"/>
              <w:rPr>
                <w:snapToGrid w:val="0"/>
                <w:szCs w:val="24"/>
              </w:rPr>
            </w:pPr>
            <w:r w:rsidRPr="006B6BCD">
              <w:rPr>
                <w:snapToGrid w:val="0"/>
                <w:szCs w:val="24"/>
              </w:rPr>
              <w:t>G 05</w:t>
            </w:r>
          </w:p>
        </w:tc>
        <w:tc>
          <w:tcPr>
            <w:tcW w:w="1800" w:type="dxa"/>
          </w:tcPr>
          <w:p w14:paraId="4B276813" w14:textId="77777777" w:rsidR="003655D8" w:rsidRPr="006B6BCD" w:rsidRDefault="003655D8" w:rsidP="00411D3E">
            <w:pPr>
              <w:snapToGrid w:val="0"/>
              <w:spacing w:after="120"/>
              <w:jc w:val="both"/>
              <w:rPr>
                <w:snapToGrid w:val="0"/>
                <w:szCs w:val="24"/>
              </w:rPr>
            </w:pPr>
            <w:r w:rsidRPr="006B6BCD">
              <w:rPr>
                <w:snapToGrid w:val="0"/>
                <w:szCs w:val="24"/>
              </w:rPr>
              <w:t>Šaltas vanduo</w:t>
            </w:r>
          </w:p>
        </w:tc>
        <w:tc>
          <w:tcPr>
            <w:tcW w:w="7815" w:type="dxa"/>
          </w:tcPr>
          <w:p w14:paraId="41D0865B" w14:textId="77777777" w:rsidR="003655D8" w:rsidRPr="006B6BCD" w:rsidRDefault="003655D8" w:rsidP="00411D3E">
            <w:pPr>
              <w:snapToGrid w:val="0"/>
              <w:spacing w:after="120"/>
              <w:jc w:val="both"/>
              <w:rPr>
                <w:snapToGrid w:val="0"/>
                <w:szCs w:val="24"/>
              </w:rPr>
            </w:pPr>
            <w:r w:rsidRPr="006B6BCD">
              <w:rPr>
                <w:snapToGrid w:val="0"/>
                <w:szCs w:val="24"/>
              </w:rPr>
              <w:t>Iš esamų centralizuotų tinklų</w:t>
            </w:r>
          </w:p>
        </w:tc>
      </w:tr>
      <w:tr w:rsidR="003655D8" w:rsidRPr="006B6BCD" w14:paraId="66928145" w14:textId="77777777" w:rsidTr="00411D3E">
        <w:tc>
          <w:tcPr>
            <w:tcW w:w="900" w:type="dxa"/>
          </w:tcPr>
          <w:p w14:paraId="7B874F1A" w14:textId="77777777" w:rsidR="003655D8" w:rsidRPr="006B6BCD" w:rsidRDefault="003655D8" w:rsidP="00411D3E">
            <w:pPr>
              <w:snapToGrid w:val="0"/>
              <w:spacing w:after="120"/>
              <w:jc w:val="both"/>
              <w:rPr>
                <w:snapToGrid w:val="0"/>
                <w:szCs w:val="24"/>
              </w:rPr>
            </w:pPr>
            <w:r w:rsidRPr="006B6BCD">
              <w:rPr>
                <w:snapToGrid w:val="0"/>
                <w:szCs w:val="24"/>
              </w:rPr>
              <w:lastRenderedPageBreak/>
              <w:t>G 06</w:t>
            </w:r>
          </w:p>
        </w:tc>
        <w:tc>
          <w:tcPr>
            <w:tcW w:w="1800" w:type="dxa"/>
          </w:tcPr>
          <w:p w14:paraId="10F2A0BE" w14:textId="77777777" w:rsidR="003655D8" w:rsidRPr="006B6BCD" w:rsidRDefault="003655D8" w:rsidP="00411D3E">
            <w:pPr>
              <w:snapToGrid w:val="0"/>
              <w:spacing w:after="120"/>
              <w:jc w:val="both"/>
              <w:rPr>
                <w:snapToGrid w:val="0"/>
                <w:szCs w:val="24"/>
              </w:rPr>
            </w:pPr>
            <w:r w:rsidRPr="006B6BCD">
              <w:rPr>
                <w:snapToGrid w:val="0"/>
                <w:szCs w:val="24"/>
              </w:rPr>
              <w:t>Karštas vanduo</w:t>
            </w:r>
          </w:p>
        </w:tc>
        <w:tc>
          <w:tcPr>
            <w:tcW w:w="7815" w:type="dxa"/>
          </w:tcPr>
          <w:p w14:paraId="470D5C16" w14:textId="77777777" w:rsidR="003655D8" w:rsidRPr="006B6BCD" w:rsidRDefault="003655D8" w:rsidP="00411D3E">
            <w:pPr>
              <w:snapToGrid w:val="0"/>
              <w:spacing w:after="120"/>
              <w:jc w:val="both"/>
              <w:rPr>
                <w:snapToGrid w:val="0"/>
                <w:szCs w:val="24"/>
              </w:rPr>
            </w:pPr>
            <w:r w:rsidRPr="006B6BCD">
              <w:rPr>
                <w:snapToGrid w:val="0"/>
                <w:szCs w:val="24"/>
              </w:rPr>
              <w:t>Pašildomas elektra kaitinamais boileriais. Karšto vandens temperatūra tualetuose-prausyklose vaikams įrengtuose maišytuvuose turi būti ne žemesnė kaip 37°</w:t>
            </w:r>
            <w:r w:rsidRPr="006B6BCD">
              <w:rPr>
                <w:snapToGrid w:val="0"/>
                <w:szCs w:val="24"/>
                <w:vertAlign w:val="superscript"/>
              </w:rPr>
              <w:t> </w:t>
            </w:r>
            <w:r w:rsidRPr="006B6BCD">
              <w:rPr>
                <w:snapToGrid w:val="0"/>
                <w:szCs w:val="24"/>
              </w:rPr>
              <w:t>C ir ne aukštesnė kaip 42°</w:t>
            </w:r>
            <w:r w:rsidRPr="006B6BCD">
              <w:rPr>
                <w:snapToGrid w:val="0"/>
                <w:szCs w:val="24"/>
                <w:vertAlign w:val="superscript"/>
              </w:rPr>
              <w:t> </w:t>
            </w:r>
            <w:r w:rsidRPr="006B6BCD">
              <w:rPr>
                <w:snapToGrid w:val="0"/>
                <w:szCs w:val="24"/>
              </w:rPr>
              <w:t>C.</w:t>
            </w:r>
          </w:p>
        </w:tc>
      </w:tr>
      <w:tr w:rsidR="003655D8" w:rsidRPr="006B6BCD" w14:paraId="3AF0240C" w14:textId="77777777" w:rsidTr="00411D3E">
        <w:tc>
          <w:tcPr>
            <w:tcW w:w="900" w:type="dxa"/>
          </w:tcPr>
          <w:p w14:paraId="1D7626A2" w14:textId="77777777" w:rsidR="003655D8" w:rsidRPr="006B6BCD" w:rsidRDefault="003655D8" w:rsidP="00411D3E">
            <w:pPr>
              <w:snapToGrid w:val="0"/>
              <w:spacing w:after="120"/>
              <w:jc w:val="both"/>
              <w:rPr>
                <w:snapToGrid w:val="0"/>
                <w:szCs w:val="24"/>
              </w:rPr>
            </w:pPr>
            <w:r w:rsidRPr="006B6BCD">
              <w:rPr>
                <w:snapToGrid w:val="0"/>
                <w:szCs w:val="24"/>
              </w:rPr>
              <w:t>G 07</w:t>
            </w:r>
          </w:p>
        </w:tc>
        <w:tc>
          <w:tcPr>
            <w:tcW w:w="1800" w:type="dxa"/>
          </w:tcPr>
          <w:p w14:paraId="58B4E446"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2EA63FF3" w14:textId="34C4FEFE" w:rsidR="003655D8" w:rsidRPr="006B6BCD" w:rsidRDefault="003655D8" w:rsidP="00411D3E">
            <w:pPr>
              <w:spacing w:after="120"/>
              <w:jc w:val="both"/>
              <w:rPr>
                <w:snapToGrid w:val="0"/>
                <w:szCs w:val="24"/>
                <w:shd w:val="clear" w:color="auto" w:fill="FFFF00"/>
              </w:rPr>
            </w:pPr>
            <w:r w:rsidRPr="006B6BCD">
              <w:rPr>
                <w:snapToGrid w:val="0"/>
                <w:szCs w:val="24"/>
              </w:rPr>
              <w:t>Plastikiniai vamzdžiai tinkami geriamo vandens tiekimui</w:t>
            </w:r>
            <w:r w:rsidR="00CF6FFE">
              <w:rPr>
                <w:snapToGrid w:val="0"/>
                <w:szCs w:val="24"/>
              </w:rPr>
              <w:t>.</w:t>
            </w:r>
          </w:p>
        </w:tc>
      </w:tr>
      <w:tr w:rsidR="003655D8" w:rsidRPr="006B6BCD" w14:paraId="111ED210" w14:textId="77777777" w:rsidTr="00411D3E">
        <w:tc>
          <w:tcPr>
            <w:tcW w:w="900" w:type="dxa"/>
          </w:tcPr>
          <w:p w14:paraId="29A3A0E0" w14:textId="77777777" w:rsidR="003655D8" w:rsidRPr="006B6BCD" w:rsidRDefault="003655D8" w:rsidP="00411D3E">
            <w:pPr>
              <w:snapToGrid w:val="0"/>
              <w:spacing w:after="120"/>
              <w:jc w:val="both"/>
              <w:rPr>
                <w:snapToGrid w:val="0"/>
                <w:szCs w:val="24"/>
              </w:rPr>
            </w:pPr>
            <w:r w:rsidRPr="006B6BCD">
              <w:rPr>
                <w:snapToGrid w:val="0"/>
                <w:szCs w:val="24"/>
              </w:rPr>
              <w:t>G 08</w:t>
            </w:r>
          </w:p>
        </w:tc>
        <w:tc>
          <w:tcPr>
            <w:tcW w:w="1800" w:type="dxa"/>
          </w:tcPr>
          <w:p w14:paraId="055F73EA" w14:textId="77777777" w:rsidR="003655D8" w:rsidRPr="006B6BCD" w:rsidRDefault="003655D8" w:rsidP="00411D3E">
            <w:pPr>
              <w:snapToGrid w:val="0"/>
              <w:spacing w:after="120"/>
              <w:jc w:val="both"/>
              <w:rPr>
                <w:snapToGrid w:val="0"/>
                <w:szCs w:val="24"/>
              </w:rPr>
            </w:pPr>
            <w:r w:rsidRPr="006B6BCD">
              <w:rPr>
                <w:snapToGrid w:val="0"/>
                <w:szCs w:val="24"/>
              </w:rPr>
              <w:t>Santechnikos įranga</w:t>
            </w:r>
          </w:p>
        </w:tc>
        <w:tc>
          <w:tcPr>
            <w:tcW w:w="7815" w:type="dxa"/>
          </w:tcPr>
          <w:p w14:paraId="39EE96E0" w14:textId="77777777" w:rsidR="003655D8" w:rsidRPr="006B6BCD" w:rsidRDefault="003655D8" w:rsidP="00411D3E">
            <w:pPr>
              <w:snapToGrid w:val="0"/>
              <w:spacing w:after="120"/>
              <w:jc w:val="both"/>
              <w:rPr>
                <w:snapToGrid w:val="0"/>
                <w:szCs w:val="24"/>
                <w:lang w:val="fi-FI"/>
              </w:rPr>
            </w:pPr>
            <w:r w:rsidRPr="006B6BCD">
              <w:rPr>
                <w:snapToGrid w:val="0"/>
                <w:szCs w:val="24"/>
              </w:rPr>
              <w:t>Atitinkanti vaikų amžių ir poreikius.</w:t>
            </w:r>
          </w:p>
        </w:tc>
      </w:tr>
      <w:tr w:rsidR="003655D8" w:rsidRPr="006B6BCD" w14:paraId="74A1E094" w14:textId="77777777" w:rsidTr="00411D3E">
        <w:tc>
          <w:tcPr>
            <w:tcW w:w="900" w:type="dxa"/>
          </w:tcPr>
          <w:p w14:paraId="666D7C9D" w14:textId="77777777" w:rsidR="003655D8" w:rsidRPr="006B6BCD" w:rsidRDefault="003655D8" w:rsidP="00411D3E">
            <w:pPr>
              <w:snapToGrid w:val="0"/>
              <w:spacing w:after="120"/>
              <w:jc w:val="both"/>
              <w:rPr>
                <w:snapToGrid w:val="0"/>
                <w:szCs w:val="24"/>
              </w:rPr>
            </w:pPr>
            <w:r w:rsidRPr="006B6BCD">
              <w:rPr>
                <w:snapToGrid w:val="0"/>
                <w:szCs w:val="24"/>
              </w:rPr>
              <w:t>G 09</w:t>
            </w:r>
          </w:p>
        </w:tc>
        <w:tc>
          <w:tcPr>
            <w:tcW w:w="1800" w:type="dxa"/>
          </w:tcPr>
          <w:p w14:paraId="115273D8" w14:textId="77777777" w:rsidR="003655D8" w:rsidRPr="006B6BCD" w:rsidRDefault="003655D8" w:rsidP="00411D3E">
            <w:pPr>
              <w:snapToGrid w:val="0"/>
              <w:spacing w:after="120"/>
              <w:jc w:val="both"/>
              <w:rPr>
                <w:snapToGrid w:val="0"/>
                <w:szCs w:val="24"/>
              </w:rPr>
            </w:pPr>
            <w:r w:rsidRPr="006B6BCD">
              <w:rPr>
                <w:snapToGrid w:val="0"/>
                <w:szCs w:val="24"/>
              </w:rPr>
              <w:t>Priešgaisrinis vandens tiekimas</w:t>
            </w:r>
          </w:p>
        </w:tc>
        <w:tc>
          <w:tcPr>
            <w:tcW w:w="7815" w:type="dxa"/>
          </w:tcPr>
          <w:p w14:paraId="2332F306"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62DB8EF6" w14:textId="77777777" w:rsidTr="00411D3E">
        <w:tc>
          <w:tcPr>
            <w:tcW w:w="10515" w:type="dxa"/>
            <w:gridSpan w:val="3"/>
            <w:shd w:val="clear" w:color="auto" w:fill="D9D9D9" w:themeFill="background1" w:themeFillShade="D9"/>
          </w:tcPr>
          <w:p w14:paraId="01317ED6" w14:textId="77777777" w:rsidR="003655D8" w:rsidRPr="006B6BCD" w:rsidRDefault="003655D8" w:rsidP="00411D3E">
            <w:pPr>
              <w:spacing w:after="120"/>
              <w:jc w:val="both"/>
              <w:rPr>
                <w:snapToGrid w:val="0"/>
                <w:szCs w:val="24"/>
              </w:rPr>
            </w:pPr>
            <w:r w:rsidRPr="006B6BCD">
              <w:rPr>
                <w:b/>
                <w:snapToGrid w:val="0"/>
                <w:szCs w:val="24"/>
              </w:rPr>
              <w:t>H – buitinės nuotekos</w:t>
            </w:r>
          </w:p>
        </w:tc>
      </w:tr>
      <w:tr w:rsidR="003655D8" w:rsidRPr="006B6BCD" w14:paraId="117DF832" w14:textId="77777777" w:rsidTr="00411D3E">
        <w:tc>
          <w:tcPr>
            <w:tcW w:w="900" w:type="dxa"/>
          </w:tcPr>
          <w:p w14:paraId="1C086E8E" w14:textId="77777777" w:rsidR="003655D8" w:rsidRPr="006B6BCD" w:rsidRDefault="003655D8" w:rsidP="00411D3E">
            <w:pPr>
              <w:snapToGrid w:val="0"/>
              <w:spacing w:after="120"/>
              <w:jc w:val="both"/>
              <w:rPr>
                <w:snapToGrid w:val="0"/>
                <w:szCs w:val="24"/>
              </w:rPr>
            </w:pPr>
            <w:r w:rsidRPr="006B6BCD">
              <w:rPr>
                <w:snapToGrid w:val="0"/>
                <w:szCs w:val="24"/>
              </w:rPr>
              <w:t>H 01</w:t>
            </w:r>
          </w:p>
        </w:tc>
        <w:tc>
          <w:tcPr>
            <w:tcW w:w="1800" w:type="dxa"/>
          </w:tcPr>
          <w:p w14:paraId="0A85EDD8"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4F022A0B" w14:textId="77777777" w:rsidR="003655D8" w:rsidRPr="006B6BCD" w:rsidRDefault="003655D8" w:rsidP="00411D3E">
            <w:pPr>
              <w:snapToGrid w:val="0"/>
              <w:spacing w:after="120"/>
              <w:jc w:val="both"/>
              <w:rPr>
                <w:snapToGrid w:val="0"/>
                <w:szCs w:val="24"/>
              </w:rPr>
            </w:pPr>
            <w:r w:rsidRPr="006B6BCD">
              <w:rPr>
                <w:snapToGrid w:val="0"/>
                <w:szCs w:val="24"/>
              </w:rPr>
              <w:t xml:space="preserve">Prisijungimas prie sklype esančios buitinės </w:t>
            </w:r>
            <w:proofErr w:type="spellStart"/>
            <w:r w:rsidRPr="006B6BCD">
              <w:rPr>
                <w:snapToGrid w:val="0"/>
                <w:szCs w:val="24"/>
              </w:rPr>
              <w:t>nuotekynės</w:t>
            </w:r>
            <w:proofErr w:type="spellEnd"/>
            <w:r w:rsidRPr="006B6BCD">
              <w:rPr>
                <w:snapToGrid w:val="0"/>
                <w:szCs w:val="24"/>
              </w:rPr>
              <w:t>.</w:t>
            </w:r>
          </w:p>
          <w:p w14:paraId="2113D924" w14:textId="77777777" w:rsidR="003655D8" w:rsidRPr="006B6BCD" w:rsidRDefault="003655D8" w:rsidP="00411D3E">
            <w:pPr>
              <w:snapToGrid w:val="0"/>
              <w:spacing w:after="120"/>
              <w:jc w:val="both"/>
              <w:rPr>
                <w:snapToGrid w:val="0"/>
                <w:szCs w:val="24"/>
              </w:rPr>
            </w:pPr>
          </w:p>
        </w:tc>
      </w:tr>
      <w:tr w:rsidR="003655D8" w:rsidRPr="006B6BCD" w14:paraId="08AED807" w14:textId="77777777" w:rsidTr="00411D3E">
        <w:tc>
          <w:tcPr>
            <w:tcW w:w="900" w:type="dxa"/>
          </w:tcPr>
          <w:p w14:paraId="28A75FE5" w14:textId="77777777" w:rsidR="003655D8" w:rsidRPr="006B6BCD" w:rsidRDefault="003655D8" w:rsidP="00411D3E">
            <w:pPr>
              <w:snapToGrid w:val="0"/>
              <w:spacing w:after="120"/>
              <w:jc w:val="both"/>
              <w:rPr>
                <w:snapToGrid w:val="0"/>
                <w:szCs w:val="24"/>
              </w:rPr>
            </w:pPr>
            <w:r w:rsidRPr="006B6BCD">
              <w:rPr>
                <w:snapToGrid w:val="0"/>
                <w:szCs w:val="24"/>
              </w:rPr>
              <w:t>H 02</w:t>
            </w:r>
          </w:p>
        </w:tc>
        <w:tc>
          <w:tcPr>
            <w:tcW w:w="1800" w:type="dxa"/>
          </w:tcPr>
          <w:p w14:paraId="3816A3D7"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57984C2A" w14:textId="77777777" w:rsidR="003655D8" w:rsidRPr="006B6BCD" w:rsidRDefault="003655D8" w:rsidP="00411D3E">
            <w:pPr>
              <w:snapToGrid w:val="0"/>
              <w:spacing w:after="120"/>
              <w:jc w:val="both"/>
              <w:rPr>
                <w:snapToGrid w:val="0"/>
                <w:szCs w:val="24"/>
              </w:rPr>
            </w:pPr>
            <w:r w:rsidRPr="006B6BCD">
              <w:rPr>
                <w:snapToGrid w:val="0"/>
                <w:szCs w:val="24"/>
              </w:rPr>
              <w:t>PVC.</w:t>
            </w:r>
          </w:p>
        </w:tc>
      </w:tr>
      <w:tr w:rsidR="003655D8" w:rsidRPr="006B6BCD" w14:paraId="7A927204" w14:textId="77777777" w:rsidTr="00411D3E">
        <w:tc>
          <w:tcPr>
            <w:tcW w:w="900" w:type="dxa"/>
          </w:tcPr>
          <w:p w14:paraId="36A2462E" w14:textId="77777777" w:rsidR="003655D8" w:rsidRPr="006B6BCD" w:rsidRDefault="003655D8" w:rsidP="00411D3E">
            <w:pPr>
              <w:snapToGrid w:val="0"/>
              <w:spacing w:after="120"/>
              <w:jc w:val="both"/>
              <w:rPr>
                <w:snapToGrid w:val="0"/>
                <w:szCs w:val="24"/>
              </w:rPr>
            </w:pPr>
            <w:r w:rsidRPr="006B6BCD">
              <w:rPr>
                <w:snapToGrid w:val="0"/>
                <w:szCs w:val="24"/>
              </w:rPr>
              <w:t>H 03</w:t>
            </w:r>
          </w:p>
        </w:tc>
        <w:tc>
          <w:tcPr>
            <w:tcW w:w="1800" w:type="dxa"/>
          </w:tcPr>
          <w:p w14:paraId="0A6B310D" w14:textId="77777777" w:rsidR="003655D8" w:rsidRPr="006B6BCD" w:rsidRDefault="003655D8" w:rsidP="00411D3E">
            <w:pPr>
              <w:snapToGrid w:val="0"/>
              <w:spacing w:after="120"/>
              <w:jc w:val="both"/>
              <w:rPr>
                <w:snapToGrid w:val="0"/>
                <w:szCs w:val="24"/>
              </w:rPr>
            </w:pPr>
            <w:r w:rsidRPr="006B6BCD">
              <w:rPr>
                <w:snapToGrid w:val="0"/>
                <w:szCs w:val="24"/>
              </w:rPr>
              <w:t>Grindų trapai</w:t>
            </w:r>
          </w:p>
        </w:tc>
        <w:tc>
          <w:tcPr>
            <w:tcW w:w="7815" w:type="dxa"/>
          </w:tcPr>
          <w:p w14:paraId="4D456722" w14:textId="69ABEF28" w:rsidR="003655D8" w:rsidRPr="006B6BCD" w:rsidRDefault="003655D8" w:rsidP="00411D3E">
            <w:pPr>
              <w:snapToGrid w:val="0"/>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1E9AFB49" w14:textId="77777777" w:rsidTr="00411D3E">
        <w:tc>
          <w:tcPr>
            <w:tcW w:w="900" w:type="dxa"/>
          </w:tcPr>
          <w:p w14:paraId="5F2D0E85" w14:textId="77777777" w:rsidR="003655D8" w:rsidRPr="006B6BCD" w:rsidRDefault="003655D8" w:rsidP="00411D3E">
            <w:pPr>
              <w:snapToGrid w:val="0"/>
              <w:spacing w:after="120"/>
              <w:jc w:val="both"/>
              <w:rPr>
                <w:snapToGrid w:val="0"/>
                <w:szCs w:val="24"/>
              </w:rPr>
            </w:pPr>
            <w:r w:rsidRPr="006B6BCD">
              <w:rPr>
                <w:snapToGrid w:val="0"/>
                <w:szCs w:val="24"/>
              </w:rPr>
              <w:t>H 04</w:t>
            </w:r>
          </w:p>
        </w:tc>
        <w:tc>
          <w:tcPr>
            <w:tcW w:w="1800" w:type="dxa"/>
          </w:tcPr>
          <w:p w14:paraId="5E92E2F3" w14:textId="77777777" w:rsidR="003655D8" w:rsidRPr="006B6BCD" w:rsidRDefault="003655D8" w:rsidP="00411D3E">
            <w:pPr>
              <w:snapToGrid w:val="0"/>
              <w:spacing w:after="120"/>
              <w:jc w:val="both"/>
              <w:rPr>
                <w:snapToGrid w:val="0"/>
                <w:szCs w:val="24"/>
              </w:rPr>
            </w:pPr>
            <w:r w:rsidRPr="006B6BCD">
              <w:rPr>
                <w:snapToGrid w:val="0"/>
                <w:szCs w:val="24"/>
              </w:rPr>
              <w:t>Riebalų gaudyklės</w:t>
            </w:r>
          </w:p>
        </w:tc>
        <w:tc>
          <w:tcPr>
            <w:tcW w:w="7815" w:type="dxa"/>
          </w:tcPr>
          <w:p w14:paraId="44196DED" w14:textId="77777777" w:rsidR="003655D8" w:rsidRPr="006B6BCD" w:rsidRDefault="003655D8" w:rsidP="00411D3E">
            <w:pPr>
              <w:spacing w:after="120"/>
              <w:jc w:val="both"/>
              <w:rPr>
                <w:snapToGrid w:val="0"/>
                <w:color w:val="FF0000"/>
                <w:szCs w:val="24"/>
              </w:rPr>
            </w:pPr>
            <w:r w:rsidRPr="006B6BCD">
              <w:rPr>
                <w:snapToGrid w:val="0"/>
                <w:szCs w:val="24"/>
              </w:rPr>
              <w:t>Neprojektuojama.</w:t>
            </w:r>
          </w:p>
        </w:tc>
      </w:tr>
      <w:tr w:rsidR="003655D8" w:rsidRPr="006B6BCD" w14:paraId="2ED39CF9" w14:textId="77777777" w:rsidTr="00411D3E">
        <w:tc>
          <w:tcPr>
            <w:tcW w:w="10515" w:type="dxa"/>
            <w:gridSpan w:val="3"/>
            <w:shd w:val="clear" w:color="auto" w:fill="BFBFBF"/>
          </w:tcPr>
          <w:p w14:paraId="3AA6DF5C" w14:textId="77777777" w:rsidR="003655D8" w:rsidRPr="006B6BCD" w:rsidRDefault="003655D8" w:rsidP="00411D3E">
            <w:pPr>
              <w:spacing w:after="120"/>
              <w:jc w:val="both"/>
              <w:rPr>
                <w:snapToGrid w:val="0"/>
                <w:szCs w:val="24"/>
              </w:rPr>
            </w:pPr>
            <w:r w:rsidRPr="006B6BCD">
              <w:rPr>
                <w:b/>
                <w:snapToGrid w:val="0"/>
                <w:szCs w:val="24"/>
              </w:rPr>
              <w:t xml:space="preserve">Y – lietaus </w:t>
            </w:r>
            <w:proofErr w:type="spellStart"/>
            <w:r w:rsidRPr="006B6BCD">
              <w:rPr>
                <w:b/>
                <w:snapToGrid w:val="0"/>
                <w:szCs w:val="24"/>
              </w:rPr>
              <w:t>nuotekynė</w:t>
            </w:r>
            <w:proofErr w:type="spellEnd"/>
          </w:p>
        </w:tc>
      </w:tr>
      <w:tr w:rsidR="003655D8" w:rsidRPr="006B6BCD" w14:paraId="7EFBAEA3" w14:textId="77777777" w:rsidTr="00411D3E">
        <w:tc>
          <w:tcPr>
            <w:tcW w:w="900" w:type="dxa"/>
          </w:tcPr>
          <w:p w14:paraId="0739BA0D" w14:textId="77777777" w:rsidR="003655D8" w:rsidRPr="006B6BCD" w:rsidRDefault="003655D8" w:rsidP="00411D3E">
            <w:pPr>
              <w:snapToGrid w:val="0"/>
              <w:spacing w:after="120"/>
              <w:jc w:val="both"/>
              <w:rPr>
                <w:snapToGrid w:val="0"/>
                <w:szCs w:val="24"/>
              </w:rPr>
            </w:pPr>
            <w:r w:rsidRPr="006B6BCD">
              <w:rPr>
                <w:snapToGrid w:val="0"/>
                <w:szCs w:val="24"/>
              </w:rPr>
              <w:t>Y 01</w:t>
            </w:r>
          </w:p>
        </w:tc>
        <w:tc>
          <w:tcPr>
            <w:tcW w:w="1800" w:type="dxa"/>
          </w:tcPr>
          <w:p w14:paraId="4CA34409"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2E75F9C4" w14:textId="0402BA5C" w:rsidR="003655D8" w:rsidRPr="006B6BCD" w:rsidRDefault="003655D8" w:rsidP="00411D3E">
            <w:pPr>
              <w:spacing w:after="120"/>
              <w:jc w:val="both"/>
              <w:rPr>
                <w:snapToGrid w:val="0"/>
                <w:szCs w:val="24"/>
              </w:rPr>
            </w:pPr>
            <w:r w:rsidRPr="006B6BCD">
              <w:rPr>
                <w:snapToGrid w:val="0"/>
                <w:szCs w:val="24"/>
              </w:rPr>
              <w:t>Vadovautis galiojančiais statybos techniniais reglamentais ir projektavimo normomis</w:t>
            </w:r>
            <w:r w:rsidR="00CF6FFE">
              <w:rPr>
                <w:snapToGrid w:val="0"/>
                <w:szCs w:val="24"/>
              </w:rPr>
              <w:t>.</w:t>
            </w:r>
          </w:p>
        </w:tc>
      </w:tr>
      <w:tr w:rsidR="003655D8" w:rsidRPr="006B6BCD" w14:paraId="6F476169" w14:textId="77777777" w:rsidTr="00411D3E">
        <w:tc>
          <w:tcPr>
            <w:tcW w:w="900" w:type="dxa"/>
          </w:tcPr>
          <w:p w14:paraId="1867ACA3" w14:textId="77777777" w:rsidR="003655D8" w:rsidRPr="006B6BCD" w:rsidRDefault="003655D8" w:rsidP="00411D3E">
            <w:pPr>
              <w:snapToGrid w:val="0"/>
              <w:spacing w:after="120"/>
              <w:jc w:val="both"/>
              <w:rPr>
                <w:snapToGrid w:val="0"/>
                <w:szCs w:val="24"/>
              </w:rPr>
            </w:pPr>
            <w:r w:rsidRPr="006B6BCD">
              <w:rPr>
                <w:snapToGrid w:val="0"/>
                <w:szCs w:val="24"/>
              </w:rPr>
              <w:t>Y 02</w:t>
            </w:r>
          </w:p>
        </w:tc>
        <w:tc>
          <w:tcPr>
            <w:tcW w:w="1800" w:type="dxa"/>
          </w:tcPr>
          <w:p w14:paraId="5C56A1C9"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02897B2F" w14:textId="77777777" w:rsidR="003655D8" w:rsidRPr="006B6BCD" w:rsidRDefault="003655D8" w:rsidP="00411D3E">
            <w:pPr>
              <w:spacing w:after="120"/>
              <w:jc w:val="both"/>
              <w:rPr>
                <w:snapToGrid w:val="0"/>
                <w:szCs w:val="24"/>
              </w:rPr>
            </w:pPr>
            <w:r w:rsidRPr="006B6BCD">
              <w:rPr>
                <w:snapToGrid w:val="0"/>
                <w:szCs w:val="24"/>
              </w:rPr>
              <w:t>PVC.</w:t>
            </w:r>
          </w:p>
        </w:tc>
      </w:tr>
      <w:tr w:rsidR="003655D8" w:rsidRPr="006B6BCD" w14:paraId="61C7965B" w14:textId="77777777" w:rsidTr="00411D3E">
        <w:tc>
          <w:tcPr>
            <w:tcW w:w="900" w:type="dxa"/>
          </w:tcPr>
          <w:p w14:paraId="2070E0DA" w14:textId="77777777" w:rsidR="003655D8" w:rsidRPr="006B6BCD" w:rsidRDefault="003655D8" w:rsidP="00411D3E">
            <w:pPr>
              <w:snapToGrid w:val="0"/>
              <w:spacing w:after="120"/>
              <w:jc w:val="both"/>
              <w:rPr>
                <w:snapToGrid w:val="0"/>
                <w:szCs w:val="24"/>
              </w:rPr>
            </w:pPr>
            <w:r w:rsidRPr="006B6BCD">
              <w:rPr>
                <w:snapToGrid w:val="0"/>
                <w:szCs w:val="24"/>
              </w:rPr>
              <w:t>Y 03</w:t>
            </w:r>
          </w:p>
        </w:tc>
        <w:tc>
          <w:tcPr>
            <w:tcW w:w="1800" w:type="dxa"/>
          </w:tcPr>
          <w:p w14:paraId="256EBE60" w14:textId="77777777" w:rsidR="003655D8" w:rsidRPr="006B6BCD" w:rsidRDefault="003655D8" w:rsidP="00411D3E">
            <w:pPr>
              <w:snapToGrid w:val="0"/>
              <w:spacing w:after="120"/>
              <w:jc w:val="both"/>
              <w:rPr>
                <w:snapToGrid w:val="0"/>
                <w:szCs w:val="24"/>
              </w:rPr>
            </w:pPr>
            <w:r w:rsidRPr="006B6BCD">
              <w:rPr>
                <w:snapToGrid w:val="0"/>
                <w:szCs w:val="24"/>
              </w:rPr>
              <w:t>Šuliniai</w:t>
            </w:r>
          </w:p>
        </w:tc>
        <w:tc>
          <w:tcPr>
            <w:tcW w:w="7815" w:type="dxa"/>
          </w:tcPr>
          <w:p w14:paraId="248A1EAD"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01986694" w14:textId="77777777" w:rsidTr="00411D3E">
        <w:tc>
          <w:tcPr>
            <w:tcW w:w="900" w:type="dxa"/>
          </w:tcPr>
          <w:p w14:paraId="40E01426" w14:textId="77777777" w:rsidR="003655D8" w:rsidRPr="006B6BCD" w:rsidRDefault="003655D8" w:rsidP="00411D3E">
            <w:pPr>
              <w:snapToGrid w:val="0"/>
              <w:spacing w:after="120"/>
              <w:jc w:val="both"/>
              <w:rPr>
                <w:snapToGrid w:val="0"/>
                <w:szCs w:val="24"/>
              </w:rPr>
            </w:pPr>
            <w:r w:rsidRPr="006B6BCD">
              <w:rPr>
                <w:snapToGrid w:val="0"/>
                <w:szCs w:val="24"/>
              </w:rPr>
              <w:t>Y 04</w:t>
            </w:r>
          </w:p>
        </w:tc>
        <w:tc>
          <w:tcPr>
            <w:tcW w:w="1800" w:type="dxa"/>
          </w:tcPr>
          <w:p w14:paraId="6F71CFA4" w14:textId="77777777" w:rsidR="003655D8" w:rsidRPr="006B6BCD" w:rsidRDefault="003655D8" w:rsidP="00411D3E">
            <w:pPr>
              <w:snapToGrid w:val="0"/>
              <w:spacing w:after="120"/>
              <w:jc w:val="both"/>
              <w:rPr>
                <w:snapToGrid w:val="0"/>
                <w:szCs w:val="24"/>
              </w:rPr>
            </w:pPr>
            <w:r w:rsidRPr="006B6BCD">
              <w:rPr>
                <w:snapToGrid w:val="0"/>
                <w:szCs w:val="24"/>
              </w:rPr>
              <w:t>Naftos gaudyklės</w:t>
            </w:r>
          </w:p>
        </w:tc>
        <w:tc>
          <w:tcPr>
            <w:tcW w:w="7815" w:type="dxa"/>
          </w:tcPr>
          <w:p w14:paraId="7C37BE9C"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0279EB10" w14:textId="77777777" w:rsidTr="00411D3E">
        <w:tc>
          <w:tcPr>
            <w:tcW w:w="10515" w:type="dxa"/>
            <w:gridSpan w:val="3"/>
            <w:shd w:val="clear" w:color="auto" w:fill="BFBFBF"/>
          </w:tcPr>
          <w:p w14:paraId="4EA3F1A3" w14:textId="77777777" w:rsidR="003655D8" w:rsidRPr="006B6BCD" w:rsidRDefault="003655D8" w:rsidP="00411D3E">
            <w:pPr>
              <w:spacing w:after="120"/>
              <w:jc w:val="both"/>
              <w:rPr>
                <w:snapToGrid w:val="0"/>
                <w:szCs w:val="24"/>
              </w:rPr>
            </w:pPr>
            <w:r w:rsidRPr="006B6BCD">
              <w:rPr>
                <w:b/>
                <w:snapToGrid w:val="0"/>
                <w:szCs w:val="24"/>
              </w:rPr>
              <w:t>E – elektros energijos tiekimas</w:t>
            </w:r>
          </w:p>
        </w:tc>
      </w:tr>
      <w:tr w:rsidR="003655D8" w:rsidRPr="006B6BCD" w14:paraId="5C5CDE65" w14:textId="77777777" w:rsidTr="00411D3E">
        <w:tc>
          <w:tcPr>
            <w:tcW w:w="2700" w:type="dxa"/>
            <w:gridSpan w:val="2"/>
          </w:tcPr>
          <w:p w14:paraId="1A3B7285" w14:textId="77777777" w:rsidR="003655D8" w:rsidRPr="006B6BCD" w:rsidRDefault="003655D8" w:rsidP="00411D3E">
            <w:pPr>
              <w:snapToGrid w:val="0"/>
              <w:spacing w:after="120"/>
              <w:rPr>
                <w:snapToGrid w:val="0"/>
                <w:szCs w:val="24"/>
              </w:rPr>
            </w:pPr>
            <w:r w:rsidRPr="006B6BCD">
              <w:rPr>
                <w:snapToGrid w:val="0"/>
                <w:szCs w:val="24"/>
              </w:rPr>
              <w:t xml:space="preserve">Tiekimas ir energijos matavimas </w:t>
            </w:r>
          </w:p>
        </w:tc>
        <w:tc>
          <w:tcPr>
            <w:tcW w:w="7815" w:type="dxa"/>
          </w:tcPr>
          <w:p w14:paraId="75A52A83" w14:textId="5255F798" w:rsidR="003655D8" w:rsidRPr="006B6BCD" w:rsidRDefault="003655D8" w:rsidP="00411D3E">
            <w:pPr>
              <w:snapToGrid w:val="0"/>
              <w:spacing w:after="120"/>
              <w:jc w:val="both"/>
              <w:rPr>
                <w:snapToGrid w:val="0"/>
                <w:szCs w:val="24"/>
              </w:rPr>
            </w:pPr>
            <w:r w:rsidRPr="006B6BCD">
              <w:rPr>
                <w:snapToGrid w:val="0"/>
                <w:szCs w:val="24"/>
              </w:rPr>
              <w:t>Prie esamų elektros tinklų</w:t>
            </w:r>
            <w:r w:rsidR="00CF6FFE">
              <w:rPr>
                <w:snapToGrid w:val="0"/>
                <w:szCs w:val="24"/>
              </w:rPr>
              <w:t>.</w:t>
            </w:r>
          </w:p>
        </w:tc>
      </w:tr>
      <w:tr w:rsidR="003655D8" w:rsidRPr="006B6BCD" w14:paraId="7B152201" w14:textId="77777777" w:rsidTr="00411D3E">
        <w:tc>
          <w:tcPr>
            <w:tcW w:w="2700" w:type="dxa"/>
            <w:gridSpan w:val="2"/>
          </w:tcPr>
          <w:p w14:paraId="71CCBDCD" w14:textId="77777777" w:rsidR="003655D8" w:rsidRPr="006B6BCD" w:rsidRDefault="003655D8" w:rsidP="00411D3E">
            <w:pPr>
              <w:snapToGrid w:val="0"/>
              <w:spacing w:after="120"/>
              <w:jc w:val="both"/>
              <w:rPr>
                <w:snapToGrid w:val="0"/>
                <w:szCs w:val="24"/>
              </w:rPr>
            </w:pPr>
            <w:r w:rsidRPr="006B6BCD">
              <w:rPr>
                <w:snapToGrid w:val="0"/>
                <w:szCs w:val="24"/>
              </w:rPr>
              <w:t xml:space="preserve">Dyzelinis generatorius </w:t>
            </w:r>
          </w:p>
        </w:tc>
        <w:tc>
          <w:tcPr>
            <w:tcW w:w="7815" w:type="dxa"/>
          </w:tcPr>
          <w:p w14:paraId="569A5E01"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779FCF13" w14:textId="77777777" w:rsidTr="00411D3E">
        <w:tc>
          <w:tcPr>
            <w:tcW w:w="2700" w:type="dxa"/>
            <w:gridSpan w:val="2"/>
          </w:tcPr>
          <w:p w14:paraId="74C671CD" w14:textId="77777777" w:rsidR="003655D8" w:rsidRPr="006B6BCD" w:rsidRDefault="003655D8" w:rsidP="00411D3E">
            <w:pPr>
              <w:snapToGrid w:val="0"/>
              <w:spacing w:after="120"/>
              <w:jc w:val="both"/>
              <w:rPr>
                <w:snapToGrid w:val="0"/>
                <w:szCs w:val="24"/>
              </w:rPr>
            </w:pPr>
            <w:r w:rsidRPr="006B6BCD">
              <w:rPr>
                <w:snapToGrid w:val="0"/>
                <w:szCs w:val="24"/>
              </w:rPr>
              <w:t xml:space="preserve">Pagrindiniai kabeliai </w:t>
            </w:r>
          </w:p>
        </w:tc>
        <w:tc>
          <w:tcPr>
            <w:tcW w:w="7815" w:type="dxa"/>
          </w:tcPr>
          <w:p w14:paraId="7C08C5F9" w14:textId="77777777" w:rsidR="003655D8" w:rsidRPr="006B6BCD" w:rsidRDefault="003655D8" w:rsidP="00411D3E">
            <w:pPr>
              <w:spacing w:after="120"/>
              <w:jc w:val="both"/>
              <w:rPr>
                <w:snapToGrid w:val="0"/>
                <w:szCs w:val="24"/>
              </w:rPr>
            </w:pPr>
            <w:r w:rsidRPr="006B6BCD">
              <w:rPr>
                <w:snapToGrid w:val="0"/>
                <w:szCs w:val="24"/>
              </w:rPr>
              <w:t>Variniai arba lygiaverčiai kabeliai arba didesni kaip 16 mm</w:t>
            </w:r>
            <w:r w:rsidRPr="006B6BCD">
              <w:rPr>
                <w:snapToGrid w:val="0"/>
                <w:szCs w:val="24"/>
                <w:vertAlign w:val="superscript"/>
              </w:rPr>
              <w:t>2</w:t>
            </w:r>
            <w:r w:rsidRPr="006B6BCD">
              <w:rPr>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3655D8" w:rsidRPr="006B6BCD" w14:paraId="3B3F4360" w14:textId="77777777" w:rsidTr="00411D3E">
        <w:trPr>
          <w:trHeight w:val="260"/>
        </w:trPr>
        <w:tc>
          <w:tcPr>
            <w:tcW w:w="2700" w:type="dxa"/>
            <w:gridSpan w:val="2"/>
          </w:tcPr>
          <w:p w14:paraId="48D80237" w14:textId="77777777" w:rsidR="003655D8" w:rsidRPr="006B6BCD" w:rsidRDefault="003655D8" w:rsidP="00411D3E">
            <w:pPr>
              <w:snapToGrid w:val="0"/>
              <w:spacing w:after="120"/>
              <w:jc w:val="both"/>
              <w:rPr>
                <w:snapToGrid w:val="0"/>
                <w:szCs w:val="24"/>
              </w:rPr>
            </w:pPr>
            <w:r w:rsidRPr="006B6BCD">
              <w:rPr>
                <w:snapToGrid w:val="0"/>
                <w:szCs w:val="24"/>
              </w:rPr>
              <w:t xml:space="preserve">Skirstomieji tinklai </w:t>
            </w:r>
          </w:p>
        </w:tc>
        <w:tc>
          <w:tcPr>
            <w:tcW w:w="7815" w:type="dxa"/>
          </w:tcPr>
          <w:p w14:paraId="21D9CAA1" w14:textId="77777777" w:rsidR="003655D8" w:rsidRPr="006B6BCD" w:rsidRDefault="003655D8" w:rsidP="00411D3E">
            <w:pPr>
              <w:spacing w:after="120"/>
              <w:jc w:val="both"/>
              <w:rPr>
                <w:snapToGrid w:val="0"/>
                <w:szCs w:val="24"/>
              </w:rPr>
            </w:pPr>
            <w:r w:rsidRPr="006B6BCD">
              <w:rPr>
                <w:snapToGrid w:val="0"/>
                <w:szCs w:val="24"/>
              </w:rPr>
              <w:t>Variniai arba lygiaverčiai kabeliai arba didesni kaip 16 mm</w:t>
            </w:r>
            <w:r w:rsidRPr="006B6BCD">
              <w:rPr>
                <w:snapToGrid w:val="0"/>
                <w:szCs w:val="24"/>
                <w:vertAlign w:val="superscript"/>
              </w:rPr>
              <w:t>2</w:t>
            </w:r>
            <w:r w:rsidRPr="006B6BCD">
              <w:rPr>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3655D8" w:rsidRPr="006B6BCD" w14:paraId="3D8355B8" w14:textId="77777777" w:rsidTr="00411D3E">
        <w:tc>
          <w:tcPr>
            <w:tcW w:w="2700" w:type="dxa"/>
            <w:gridSpan w:val="2"/>
          </w:tcPr>
          <w:p w14:paraId="05089F42" w14:textId="77777777" w:rsidR="003655D8" w:rsidRPr="006B6BCD" w:rsidRDefault="003655D8" w:rsidP="00411D3E">
            <w:pPr>
              <w:snapToGrid w:val="0"/>
              <w:spacing w:after="120"/>
              <w:rPr>
                <w:snapToGrid w:val="0"/>
                <w:szCs w:val="24"/>
              </w:rPr>
            </w:pPr>
            <w:r w:rsidRPr="006B6BCD">
              <w:rPr>
                <w:snapToGrid w:val="0"/>
                <w:szCs w:val="24"/>
              </w:rPr>
              <w:lastRenderedPageBreak/>
              <w:t>Energijos tiekimas kompiuteriniam tinklui</w:t>
            </w:r>
          </w:p>
        </w:tc>
        <w:tc>
          <w:tcPr>
            <w:tcW w:w="7815" w:type="dxa"/>
          </w:tcPr>
          <w:p w14:paraId="36D2513D" w14:textId="47087515" w:rsidR="003655D8" w:rsidRPr="006B6BCD" w:rsidRDefault="003655D8" w:rsidP="00411D3E">
            <w:pPr>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03DF9F96" w14:textId="77777777" w:rsidTr="00411D3E">
        <w:tc>
          <w:tcPr>
            <w:tcW w:w="2700" w:type="dxa"/>
            <w:gridSpan w:val="2"/>
          </w:tcPr>
          <w:p w14:paraId="727C5566" w14:textId="77777777" w:rsidR="003655D8" w:rsidRPr="006B6BCD" w:rsidRDefault="003655D8" w:rsidP="00411D3E">
            <w:pPr>
              <w:snapToGrid w:val="0"/>
              <w:spacing w:after="120"/>
              <w:jc w:val="both"/>
              <w:rPr>
                <w:snapToGrid w:val="0"/>
                <w:szCs w:val="24"/>
              </w:rPr>
            </w:pPr>
            <w:r w:rsidRPr="006B6BCD">
              <w:rPr>
                <w:snapToGrid w:val="0"/>
                <w:szCs w:val="24"/>
              </w:rPr>
              <w:t xml:space="preserve">Apšvietimas </w:t>
            </w:r>
          </w:p>
        </w:tc>
        <w:tc>
          <w:tcPr>
            <w:tcW w:w="7815" w:type="dxa"/>
          </w:tcPr>
          <w:p w14:paraId="26E516ED" w14:textId="77777777" w:rsidR="003655D8" w:rsidRPr="006B6BCD" w:rsidRDefault="003655D8" w:rsidP="00411D3E">
            <w:pPr>
              <w:spacing w:after="120"/>
              <w:jc w:val="both"/>
              <w:rPr>
                <w:bCs/>
                <w:snapToGrid w:val="0"/>
                <w:szCs w:val="24"/>
              </w:rPr>
            </w:pPr>
            <w:r w:rsidRPr="006B6BCD">
              <w:rPr>
                <w:bCs/>
                <w:snapToGrid w:val="0"/>
                <w:szCs w:val="24"/>
              </w:rPr>
              <w:t xml:space="preserve">Apšvietimo įrenginiai turi būti parinkti pagal patalpų apšvietimo reikalavimus, paskirtį ir įtampos praradimą. </w:t>
            </w:r>
          </w:p>
          <w:p w14:paraId="3DAD5917" w14:textId="77777777" w:rsidR="003655D8" w:rsidRPr="006B6BCD" w:rsidRDefault="003655D8" w:rsidP="00411D3E">
            <w:pPr>
              <w:spacing w:after="120"/>
              <w:jc w:val="both"/>
              <w:rPr>
                <w:bCs/>
                <w:snapToGrid w:val="0"/>
                <w:szCs w:val="24"/>
              </w:rPr>
            </w:pPr>
            <w:r w:rsidRPr="006B6BCD">
              <w:rPr>
                <w:bCs/>
                <w:snapToGrid w:val="0"/>
                <w:szCs w:val="24"/>
              </w:rPr>
              <w:t xml:space="preserve">Apšvietimo įranga išdėstoma pagal modulinius principus. </w:t>
            </w:r>
          </w:p>
          <w:p w14:paraId="3E3F9CC6" w14:textId="77777777" w:rsidR="003655D8" w:rsidRPr="006B6BCD" w:rsidRDefault="003655D8" w:rsidP="00411D3E">
            <w:pPr>
              <w:spacing w:after="120"/>
              <w:jc w:val="both"/>
              <w:rPr>
                <w:snapToGrid w:val="0"/>
                <w:szCs w:val="24"/>
              </w:rPr>
            </w:pPr>
            <w:r w:rsidRPr="006B6BCD">
              <w:rPr>
                <w:bCs/>
                <w:snapToGrid w:val="0"/>
                <w:szCs w:val="24"/>
              </w:rPr>
              <w:t xml:space="preserve">Apšvietimo tinklai įrengiami su variniais </w:t>
            </w:r>
            <w:r w:rsidRPr="006B6BCD">
              <w:rPr>
                <w:snapToGrid w:val="0"/>
                <w:szCs w:val="24"/>
              </w:rPr>
              <w:t xml:space="preserve">arba lygiaverčiais </w:t>
            </w:r>
            <w:r w:rsidRPr="006B6BCD">
              <w:rPr>
                <w:bCs/>
                <w:snapToGrid w:val="0"/>
                <w:szCs w:val="24"/>
              </w:rPr>
              <w:t>kabeliais</w:t>
            </w:r>
            <w:r w:rsidRPr="006B6BCD">
              <w:rPr>
                <w:snapToGrid w:val="0"/>
                <w:szCs w:val="24"/>
              </w:rPr>
              <w:t>.</w:t>
            </w:r>
          </w:p>
          <w:p w14:paraId="296E3478" w14:textId="77777777" w:rsidR="003655D8" w:rsidRPr="006B6BCD" w:rsidRDefault="003655D8" w:rsidP="00411D3E">
            <w:pPr>
              <w:spacing w:after="120"/>
              <w:jc w:val="both"/>
              <w:rPr>
                <w:snapToGrid w:val="0"/>
                <w:szCs w:val="24"/>
              </w:rPr>
            </w:pPr>
            <w:r w:rsidRPr="006B6BCD">
              <w:rPr>
                <w:bCs/>
                <w:snapToGrid w:val="0"/>
                <w:szCs w:val="24"/>
              </w:rPr>
              <w:t>Evakuacijos ir avarinis apšvietimas turi būti įrengtas pagal STR reikalavimus.</w:t>
            </w:r>
          </w:p>
        </w:tc>
      </w:tr>
      <w:tr w:rsidR="003655D8" w:rsidRPr="006B6BCD" w14:paraId="4B0F7CD0" w14:textId="77777777" w:rsidTr="00411D3E">
        <w:trPr>
          <w:trHeight w:val="260"/>
        </w:trPr>
        <w:tc>
          <w:tcPr>
            <w:tcW w:w="2700" w:type="dxa"/>
            <w:gridSpan w:val="2"/>
          </w:tcPr>
          <w:p w14:paraId="34F9F59D" w14:textId="77777777" w:rsidR="003655D8" w:rsidRPr="006B6BCD" w:rsidRDefault="003655D8" w:rsidP="00411D3E">
            <w:pPr>
              <w:snapToGrid w:val="0"/>
              <w:spacing w:after="120"/>
              <w:jc w:val="both"/>
              <w:rPr>
                <w:snapToGrid w:val="0"/>
                <w:szCs w:val="24"/>
              </w:rPr>
            </w:pPr>
            <w:r w:rsidRPr="006B6BCD">
              <w:rPr>
                <w:snapToGrid w:val="0"/>
                <w:szCs w:val="24"/>
              </w:rPr>
              <w:t xml:space="preserve">Lauko ir fasadų apšvietimas </w:t>
            </w:r>
          </w:p>
        </w:tc>
        <w:tc>
          <w:tcPr>
            <w:tcW w:w="7815" w:type="dxa"/>
          </w:tcPr>
          <w:p w14:paraId="745063BF" w14:textId="2A8091EE" w:rsidR="003655D8" w:rsidRPr="006B6BCD" w:rsidRDefault="003655D8" w:rsidP="00411D3E">
            <w:pPr>
              <w:spacing w:after="120"/>
              <w:jc w:val="both"/>
              <w:rPr>
                <w:snapToGrid w:val="0"/>
                <w:szCs w:val="24"/>
              </w:rPr>
            </w:pPr>
            <w:r w:rsidRPr="006B6BCD">
              <w:rPr>
                <w:snapToGrid w:val="0"/>
              </w:rPr>
              <w:t>Naudojamas esamas apšvietimas</w:t>
            </w:r>
            <w:r w:rsidR="00CF6FFE">
              <w:rPr>
                <w:snapToGrid w:val="0"/>
              </w:rPr>
              <w:t>.</w:t>
            </w:r>
          </w:p>
        </w:tc>
      </w:tr>
      <w:tr w:rsidR="003655D8" w:rsidRPr="006B6BCD" w14:paraId="0F2FEA3F" w14:textId="77777777" w:rsidTr="00411D3E">
        <w:trPr>
          <w:trHeight w:val="1071"/>
        </w:trPr>
        <w:tc>
          <w:tcPr>
            <w:tcW w:w="2700" w:type="dxa"/>
            <w:gridSpan w:val="2"/>
          </w:tcPr>
          <w:p w14:paraId="2C341D18" w14:textId="77777777" w:rsidR="003655D8" w:rsidRPr="006B6BCD" w:rsidRDefault="003655D8" w:rsidP="00411D3E">
            <w:pPr>
              <w:snapToGrid w:val="0"/>
              <w:spacing w:after="120"/>
              <w:jc w:val="both"/>
              <w:rPr>
                <w:snapToGrid w:val="0"/>
                <w:szCs w:val="24"/>
              </w:rPr>
            </w:pPr>
            <w:r w:rsidRPr="006B6BCD">
              <w:rPr>
                <w:snapToGrid w:val="0"/>
                <w:szCs w:val="24"/>
              </w:rPr>
              <w:t>Priešgaisrinės saugos sistemos ir svarbių vartotojo aprūpinimas (pirma aprūpinimo patikimumo kategorija)</w:t>
            </w:r>
          </w:p>
        </w:tc>
        <w:tc>
          <w:tcPr>
            <w:tcW w:w="7815" w:type="dxa"/>
          </w:tcPr>
          <w:p w14:paraId="664CD9EA" w14:textId="77777777" w:rsidR="003655D8" w:rsidRPr="006B6BCD" w:rsidRDefault="003655D8" w:rsidP="00411D3E">
            <w:pPr>
              <w:spacing w:after="120"/>
              <w:jc w:val="both"/>
              <w:rPr>
                <w:snapToGrid w:val="0"/>
              </w:rPr>
            </w:pPr>
            <w:r w:rsidRPr="006B6BCD">
              <w:rPr>
                <w:snapToGrid w:val="0"/>
              </w:rPr>
              <w:t>Elektros tiekimas pirmos patikimumo kategorijos vartotojams turi būti užtikrintas naudojant automatinius rezervo perjungimo įtaisus, akumuliatorius atskiriems vartotojams. Pirmos kategorijos vartotojai yra:</w:t>
            </w:r>
          </w:p>
          <w:p w14:paraId="2D50C8B1" w14:textId="77777777" w:rsidR="003655D8" w:rsidRPr="006B6BCD" w:rsidRDefault="003655D8" w:rsidP="00411D3E">
            <w:pPr>
              <w:spacing w:after="120"/>
              <w:jc w:val="both"/>
              <w:rPr>
                <w:snapToGrid w:val="0"/>
                <w:szCs w:val="24"/>
              </w:rPr>
            </w:pPr>
            <w:r w:rsidRPr="006B6BCD">
              <w:rPr>
                <w:snapToGrid w:val="0"/>
              </w:rPr>
              <w:t>- priešgaisrinė signalizacija.</w:t>
            </w:r>
          </w:p>
        </w:tc>
      </w:tr>
      <w:tr w:rsidR="003655D8" w:rsidRPr="006B6BCD" w14:paraId="6A348366" w14:textId="77777777" w:rsidTr="00411D3E">
        <w:tc>
          <w:tcPr>
            <w:tcW w:w="2700" w:type="dxa"/>
            <w:gridSpan w:val="2"/>
          </w:tcPr>
          <w:p w14:paraId="3C3A325A" w14:textId="77777777" w:rsidR="003655D8" w:rsidRPr="006B6BCD" w:rsidRDefault="003655D8" w:rsidP="00411D3E">
            <w:pPr>
              <w:snapToGrid w:val="0"/>
              <w:spacing w:after="120"/>
              <w:jc w:val="both"/>
              <w:rPr>
                <w:snapToGrid w:val="0"/>
                <w:szCs w:val="24"/>
              </w:rPr>
            </w:pPr>
            <w:r w:rsidRPr="006B6BCD">
              <w:rPr>
                <w:snapToGrid w:val="0"/>
                <w:szCs w:val="24"/>
              </w:rPr>
              <w:t xml:space="preserve">Elektriniai šildymo kabeliai </w:t>
            </w:r>
          </w:p>
        </w:tc>
        <w:tc>
          <w:tcPr>
            <w:tcW w:w="7815" w:type="dxa"/>
          </w:tcPr>
          <w:p w14:paraId="1FAA7AC4"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43F84FE9" w14:textId="77777777" w:rsidTr="00411D3E">
        <w:trPr>
          <w:trHeight w:val="441"/>
        </w:trPr>
        <w:tc>
          <w:tcPr>
            <w:tcW w:w="2700" w:type="dxa"/>
            <w:gridSpan w:val="2"/>
          </w:tcPr>
          <w:p w14:paraId="7BA1C3DB" w14:textId="77777777" w:rsidR="003655D8" w:rsidRPr="006B6BCD" w:rsidRDefault="003655D8" w:rsidP="00411D3E">
            <w:pPr>
              <w:snapToGrid w:val="0"/>
              <w:spacing w:after="120"/>
              <w:jc w:val="both"/>
              <w:rPr>
                <w:snapToGrid w:val="0"/>
                <w:szCs w:val="24"/>
              </w:rPr>
            </w:pPr>
            <w:r w:rsidRPr="006B6BCD">
              <w:rPr>
                <w:snapToGrid w:val="0"/>
                <w:szCs w:val="24"/>
              </w:rPr>
              <w:t xml:space="preserve">Apsauga nuo žaibo ir įžeminimas </w:t>
            </w:r>
          </w:p>
        </w:tc>
        <w:tc>
          <w:tcPr>
            <w:tcW w:w="7815" w:type="dxa"/>
          </w:tcPr>
          <w:p w14:paraId="07E3A6AB" w14:textId="77777777" w:rsidR="003655D8" w:rsidRPr="006B6BCD" w:rsidRDefault="003655D8" w:rsidP="00411D3E">
            <w:pPr>
              <w:snapToGrid w:val="0"/>
              <w:spacing w:after="120"/>
              <w:jc w:val="both"/>
              <w:rPr>
                <w:snapToGrid w:val="0"/>
                <w:szCs w:val="24"/>
              </w:rPr>
            </w:pPr>
            <w:r w:rsidRPr="006B6BCD">
              <w:rPr>
                <w:snapToGrid w:val="0"/>
                <w:szCs w:val="24"/>
              </w:rPr>
              <w:t>Laikytis STR 2.01.06:2009 reikalavimų, skirtų apsaugai nuo žaibo, bei elektros įrengimo taisyklių, skirtų įžeminimo įrenginiams.</w:t>
            </w:r>
          </w:p>
          <w:p w14:paraId="437D9635" w14:textId="77777777" w:rsidR="003655D8" w:rsidRPr="006B6BCD" w:rsidRDefault="003655D8" w:rsidP="00411D3E">
            <w:pPr>
              <w:snapToGrid w:val="0"/>
              <w:spacing w:after="120"/>
              <w:jc w:val="both"/>
              <w:rPr>
                <w:snapToGrid w:val="0"/>
                <w:szCs w:val="24"/>
              </w:rPr>
            </w:pPr>
          </w:p>
        </w:tc>
      </w:tr>
      <w:tr w:rsidR="003655D8" w:rsidRPr="006B6BCD" w14:paraId="35AC4CC5" w14:textId="77777777" w:rsidTr="00411D3E">
        <w:tc>
          <w:tcPr>
            <w:tcW w:w="10515" w:type="dxa"/>
            <w:gridSpan w:val="3"/>
            <w:shd w:val="clear" w:color="auto" w:fill="BFBFBF"/>
          </w:tcPr>
          <w:p w14:paraId="281E83A0" w14:textId="1FA0FD25" w:rsidR="003655D8" w:rsidRPr="006B6BCD" w:rsidRDefault="003655D8" w:rsidP="00411D3E">
            <w:pPr>
              <w:spacing w:after="120"/>
              <w:jc w:val="both"/>
              <w:rPr>
                <w:snapToGrid w:val="0"/>
                <w:szCs w:val="24"/>
              </w:rPr>
            </w:pPr>
            <w:r w:rsidRPr="006B6BCD">
              <w:rPr>
                <w:b/>
                <w:snapToGrid w:val="0"/>
                <w:szCs w:val="24"/>
              </w:rPr>
              <w:t>O</w:t>
            </w:r>
            <w:r w:rsidR="00554EF5">
              <w:rPr>
                <w:b/>
                <w:snapToGrid w:val="0"/>
                <w:szCs w:val="24"/>
              </w:rPr>
              <w:t xml:space="preserve"> –</w:t>
            </w:r>
            <w:r w:rsidRPr="006B6BCD">
              <w:rPr>
                <w:b/>
                <w:snapToGrid w:val="0"/>
                <w:szCs w:val="24"/>
              </w:rPr>
              <w:t xml:space="preserve"> priešgaisrinės signalizacijos sistema</w:t>
            </w:r>
          </w:p>
        </w:tc>
      </w:tr>
      <w:tr w:rsidR="003655D8" w:rsidRPr="006B6BCD" w14:paraId="228F08B6" w14:textId="77777777" w:rsidTr="00411D3E">
        <w:tc>
          <w:tcPr>
            <w:tcW w:w="2700" w:type="dxa"/>
            <w:gridSpan w:val="2"/>
          </w:tcPr>
          <w:p w14:paraId="2E09EB86" w14:textId="77777777" w:rsidR="003655D8" w:rsidRPr="006B6BCD" w:rsidRDefault="003655D8" w:rsidP="00411D3E">
            <w:pPr>
              <w:snapToGrid w:val="0"/>
              <w:spacing w:after="120"/>
              <w:jc w:val="both"/>
              <w:rPr>
                <w:snapToGrid w:val="0"/>
                <w:szCs w:val="24"/>
              </w:rPr>
            </w:pPr>
            <w:r w:rsidRPr="006B6BCD">
              <w:rPr>
                <w:snapToGrid w:val="0"/>
                <w:szCs w:val="24"/>
              </w:rPr>
              <w:t xml:space="preserve">Bendri reikalavimai </w:t>
            </w:r>
          </w:p>
        </w:tc>
        <w:tc>
          <w:tcPr>
            <w:tcW w:w="7815" w:type="dxa"/>
          </w:tcPr>
          <w:p w14:paraId="4D9D31DF" w14:textId="77777777" w:rsidR="003655D8" w:rsidRPr="006B6BCD" w:rsidRDefault="003655D8" w:rsidP="00411D3E">
            <w:pPr>
              <w:snapToGrid w:val="0"/>
              <w:spacing w:after="120"/>
              <w:jc w:val="both"/>
              <w:rPr>
                <w:snapToGrid w:val="0"/>
                <w:szCs w:val="24"/>
              </w:rPr>
            </w:pPr>
            <w:r w:rsidRPr="006B6BCD">
              <w:rPr>
                <w:snapToGrid w:val="0"/>
              </w:rPr>
              <w:t>Turi būti laikomasi priešgaisrinės signalizacijos įrengimo ir elektros instaliacijos reikalavimų: Gaisrinės saugos pagrindiniai reikalavimai, 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3655D8" w:rsidRPr="006B6BCD" w14:paraId="1E6F0C61" w14:textId="77777777" w:rsidTr="00411D3E">
        <w:tc>
          <w:tcPr>
            <w:tcW w:w="10515" w:type="dxa"/>
            <w:gridSpan w:val="3"/>
            <w:shd w:val="clear" w:color="auto" w:fill="BFBFBF"/>
          </w:tcPr>
          <w:p w14:paraId="644DF9A5" w14:textId="00864063" w:rsidR="003655D8" w:rsidRPr="006B6BCD" w:rsidRDefault="003655D8" w:rsidP="00411D3E">
            <w:pPr>
              <w:spacing w:after="120"/>
              <w:jc w:val="both"/>
              <w:rPr>
                <w:b/>
                <w:snapToGrid w:val="0"/>
                <w:szCs w:val="24"/>
              </w:rPr>
            </w:pPr>
            <w:r w:rsidRPr="006B6BCD">
              <w:rPr>
                <w:b/>
                <w:snapToGrid w:val="0"/>
                <w:szCs w:val="24"/>
              </w:rPr>
              <w:t>P</w:t>
            </w:r>
            <w:r w:rsidR="00554EF5">
              <w:rPr>
                <w:b/>
                <w:snapToGrid w:val="0"/>
                <w:szCs w:val="24"/>
              </w:rPr>
              <w:t xml:space="preserve"> – </w:t>
            </w:r>
            <w:r w:rsidRPr="006B6BCD">
              <w:rPr>
                <w:b/>
                <w:snapToGrid w:val="0"/>
                <w:szCs w:val="24"/>
              </w:rPr>
              <w:t xml:space="preserve">priešgaisrinė sauga ir kiti reikalavimai </w:t>
            </w:r>
          </w:p>
        </w:tc>
      </w:tr>
      <w:tr w:rsidR="003655D8" w:rsidRPr="006B6BCD" w14:paraId="685BB13D" w14:textId="77777777" w:rsidTr="00411D3E">
        <w:tc>
          <w:tcPr>
            <w:tcW w:w="2700" w:type="dxa"/>
            <w:gridSpan w:val="2"/>
          </w:tcPr>
          <w:p w14:paraId="253AAC1F" w14:textId="77777777" w:rsidR="003655D8" w:rsidRPr="006B6BCD" w:rsidRDefault="003655D8" w:rsidP="00411D3E">
            <w:pPr>
              <w:snapToGrid w:val="0"/>
              <w:spacing w:after="120"/>
              <w:jc w:val="both"/>
              <w:rPr>
                <w:snapToGrid w:val="0"/>
                <w:szCs w:val="24"/>
              </w:rPr>
            </w:pPr>
            <w:r w:rsidRPr="006B6BCD">
              <w:rPr>
                <w:snapToGrid w:val="0"/>
                <w:szCs w:val="24"/>
              </w:rPr>
              <w:t>P 01 bendri reikalavimai</w:t>
            </w:r>
          </w:p>
        </w:tc>
        <w:tc>
          <w:tcPr>
            <w:tcW w:w="7815" w:type="dxa"/>
          </w:tcPr>
          <w:p w14:paraId="56E9F4A8" w14:textId="77777777" w:rsidR="003655D8" w:rsidRPr="006B6BCD" w:rsidRDefault="003655D8" w:rsidP="00411D3E">
            <w:pPr>
              <w:snapToGrid w:val="0"/>
              <w:spacing w:after="120"/>
              <w:jc w:val="both"/>
              <w:rPr>
                <w:snapToGrid w:val="0"/>
                <w:szCs w:val="24"/>
              </w:rPr>
            </w:pPr>
            <w:r w:rsidRPr="006B6BCD">
              <w:rPr>
                <w:snapToGrid w:val="0"/>
                <w:szCs w:val="24"/>
              </w:rPr>
              <w:t>Priešgaisrinės saugos projekto dalis turi būti paruošta pagal „Gaisrinės saugos pagrindiniai reikalavimai“. Visa priešgaisrinės saugos įranga ir sistemos turi būti įrengtos laikantis minimalių reikalavimų.</w:t>
            </w:r>
          </w:p>
        </w:tc>
      </w:tr>
      <w:tr w:rsidR="003655D8" w:rsidRPr="006B6BCD" w14:paraId="67B681AB" w14:textId="77777777" w:rsidTr="00411D3E">
        <w:tc>
          <w:tcPr>
            <w:tcW w:w="10515" w:type="dxa"/>
            <w:gridSpan w:val="3"/>
            <w:shd w:val="clear" w:color="auto" w:fill="BFBFBF"/>
          </w:tcPr>
          <w:p w14:paraId="20AB53B1" w14:textId="5870F57A" w:rsidR="003655D8" w:rsidRPr="006B6BCD" w:rsidRDefault="003655D8" w:rsidP="00411D3E">
            <w:pPr>
              <w:spacing w:after="120"/>
              <w:jc w:val="both"/>
              <w:rPr>
                <w:snapToGrid w:val="0"/>
                <w:szCs w:val="24"/>
              </w:rPr>
            </w:pPr>
            <w:r w:rsidRPr="006B6BCD">
              <w:rPr>
                <w:b/>
                <w:snapToGrid w:val="0"/>
                <w:szCs w:val="24"/>
              </w:rPr>
              <w:t xml:space="preserve">S </w:t>
            </w:r>
            <w:r w:rsidR="00554EF5">
              <w:rPr>
                <w:b/>
                <w:snapToGrid w:val="0"/>
                <w:szCs w:val="24"/>
              </w:rPr>
              <w:t>–</w:t>
            </w:r>
            <w:r w:rsidRPr="006B6BCD">
              <w:rPr>
                <w:b/>
                <w:snapToGrid w:val="0"/>
                <w:szCs w:val="24"/>
              </w:rPr>
              <w:t xml:space="preserve"> projekto vykdymo reikalavimai</w:t>
            </w:r>
          </w:p>
        </w:tc>
      </w:tr>
      <w:tr w:rsidR="003655D8" w:rsidRPr="006B6BCD" w14:paraId="183B2081" w14:textId="77777777" w:rsidTr="00411D3E">
        <w:trPr>
          <w:trHeight w:val="371"/>
        </w:trPr>
        <w:tc>
          <w:tcPr>
            <w:tcW w:w="2700" w:type="dxa"/>
            <w:gridSpan w:val="2"/>
          </w:tcPr>
          <w:p w14:paraId="5F996B30" w14:textId="6EE3E498" w:rsidR="003655D8" w:rsidRPr="006B6BCD" w:rsidRDefault="003655D8" w:rsidP="00411D3E">
            <w:pPr>
              <w:tabs>
                <w:tab w:val="left" w:pos="284"/>
                <w:tab w:val="left" w:pos="426"/>
              </w:tabs>
              <w:snapToGrid w:val="0"/>
              <w:spacing w:after="120"/>
              <w:rPr>
                <w:snapToGrid w:val="0"/>
                <w:szCs w:val="24"/>
              </w:rPr>
            </w:pPr>
            <w:r w:rsidRPr="006B6BCD">
              <w:rPr>
                <w:snapToGrid w:val="0"/>
                <w:szCs w:val="24"/>
              </w:rPr>
              <w:t xml:space="preserve">S 01 reikalavimai kopijoms </w:t>
            </w:r>
          </w:p>
        </w:tc>
        <w:tc>
          <w:tcPr>
            <w:tcW w:w="7815" w:type="dxa"/>
          </w:tcPr>
          <w:p w14:paraId="1BB20A20" w14:textId="26A04E2D" w:rsidR="003655D8" w:rsidRPr="006B6BCD" w:rsidRDefault="003655D8" w:rsidP="00411D3E">
            <w:pPr>
              <w:snapToGrid w:val="0"/>
              <w:spacing w:after="120"/>
              <w:jc w:val="both"/>
              <w:rPr>
                <w:snapToGrid w:val="0"/>
                <w:szCs w:val="24"/>
              </w:rPr>
            </w:pPr>
            <w:r w:rsidRPr="006B6BCD">
              <w:rPr>
                <w:snapToGrid w:val="0"/>
                <w:szCs w:val="24"/>
              </w:rPr>
              <w:t>Pateikiama 1 skaitmenin</w:t>
            </w:r>
            <w:r w:rsidR="00087256">
              <w:rPr>
                <w:snapToGrid w:val="0"/>
                <w:szCs w:val="24"/>
              </w:rPr>
              <w:t>ė</w:t>
            </w:r>
            <w:r w:rsidRPr="006B6BCD">
              <w:rPr>
                <w:snapToGrid w:val="0"/>
                <w:szCs w:val="24"/>
              </w:rPr>
              <w:t xml:space="preserve"> kopija. </w:t>
            </w:r>
          </w:p>
        </w:tc>
      </w:tr>
    </w:tbl>
    <w:p w14:paraId="2F5AB527" w14:textId="77777777" w:rsidR="003655D8" w:rsidRPr="006B6BCD" w:rsidRDefault="003655D8" w:rsidP="003655D8">
      <w:pPr>
        <w:spacing w:after="120"/>
        <w:jc w:val="both"/>
      </w:pPr>
      <w:r w:rsidRPr="006B6BCD">
        <w:rPr>
          <w:b/>
        </w:rPr>
        <w:t>Pastaba. Jeigu projektavimo užduotyje yra nuoroda į konkretų prekės ženklą, patentą, standartą, gamintoją ar pan., konkurso dalyvis turi teisę siūlyti ir lygiaverčius sprendinius.</w:t>
      </w:r>
    </w:p>
    <w:p w14:paraId="45E46D2A" w14:textId="77777777" w:rsidR="003655D8" w:rsidRPr="006B6BCD" w:rsidRDefault="003655D8" w:rsidP="003655D8">
      <w:pPr>
        <w:spacing w:after="120"/>
        <w:ind w:left="7776"/>
        <w:rPr>
          <w:lang w:eastAsia="ja-JP"/>
        </w:rPr>
      </w:pPr>
    </w:p>
    <w:p w14:paraId="673CAF7C" w14:textId="77777777" w:rsidR="003655D8" w:rsidRPr="006B6BCD" w:rsidRDefault="003655D8" w:rsidP="003655D8">
      <w:pPr>
        <w:spacing w:after="120"/>
        <w:ind w:left="7776"/>
        <w:rPr>
          <w:lang w:eastAsia="ja-JP"/>
        </w:rPr>
      </w:pPr>
    </w:p>
    <w:p w14:paraId="1E250FFA" w14:textId="77777777" w:rsidR="003655D8" w:rsidRPr="006B6BCD" w:rsidRDefault="003655D8" w:rsidP="003655D8">
      <w:pPr>
        <w:widowControl w:val="0"/>
        <w:jc w:val="both"/>
        <w:rPr>
          <w:snapToGrid w:val="0"/>
          <w:szCs w:val="24"/>
        </w:rPr>
      </w:pPr>
    </w:p>
    <w:p w14:paraId="2ADCBA85" w14:textId="77777777" w:rsidR="003655D8" w:rsidRPr="00D400A9" w:rsidRDefault="003655D8"/>
    <w:sectPr w:rsidR="003655D8" w:rsidRPr="00D400A9" w:rsidSect="004549B3">
      <w:headerReference w:type="even" r:id="rId8"/>
      <w:headerReference w:type="default" r:id="rId9"/>
      <w:footerReference w:type="default" r:id="rId10"/>
      <w:pgSz w:w="11907" w:h="16840"/>
      <w:pgMar w:top="1134" w:right="567" w:bottom="1135"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BFFD" w14:textId="77777777" w:rsidR="00BF26B0" w:rsidRDefault="00BF26B0">
      <w:r>
        <w:separator/>
      </w:r>
    </w:p>
  </w:endnote>
  <w:endnote w:type="continuationSeparator" w:id="0">
    <w:p w14:paraId="69EF9520" w14:textId="77777777" w:rsidR="00BF26B0" w:rsidRDefault="00BF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 Roman">
    <w:altName w:val="Times New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Medium">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0158"/>
      <w:docPartObj>
        <w:docPartGallery w:val="Page Numbers (Bottom of Page)"/>
        <w:docPartUnique/>
      </w:docPartObj>
    </w:sdtPr>
    <w:sdtEndPr/>
    <w:sdtContent>
      <w:p w14:paraId="68280173" w14:textId="77777777" w:rsidR="00D05B13" w:rsidRDefault="00D05B13">
        <w:pPr>
          <w:pStyle w:val="Footer"/>
          <w:jc w:val="center"/>
        </w:pPr>
        <w:r>
          <w:fldChar w:fldCharType="begin"/>
        </w:r>
        <w:r>
          <w:instrText>PAGE   \* MERGEFORMAT</w:instrText>
        </w:r>
        <w:r>
          <w:fldChar w:fldCharType="separate"/>
        </w:r>
        <w:r w:rsidR="00890B3E">
          <w:rPr>
            <w:noProof/>
          </w:rPr>
          <w:t>21</w:t>
        </w:r>
        <w:r>
          <w:fldChar w:fldCharType="end"/>
        </w:r>
      </w:p>
    </w:sdtContent>
  </w:sdt>
  <w:p w14:paraId="61CC8FD6" w14:textId="77777777" w:rsidR="00D05B13" w:rsidRDefault="00D05B13">
    <w:pPr>
      <w:pStyle w:val="Footer"/>
    </w:pPr>
  </w:p>
  <w:p w14:paraId="7FB6F6A1" w14:textId="77777777" w:rsidR="00D05B13" w:rsidRDefault="00D05B13"/>
  <w:p w14:paraId="4E418F24" w14:textId="77777777" w:rsidR="00345AE7" w:rsidRDefault="00345A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1B52" w14:textId="77777777" w:rsidR="00BF26B0" w:rsidRDefault="00BF26B0">
      <w:r>
        <w:separator/>
      </w:r>
    </w:p>
  </w:footnote>
  <w:footnote w:type="continuationSeparator" w:id="0">
    <w:p w14:paraId="1D379E08" w14:textId="77777777" w:rsidR="00BF26B0" w:rsidRDefault="00BF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1F52" w14:textId="77777777" w:rsidR="00D05B13" w:rsidRDefault="00D05B13" w:rsidP="00B114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90534C" w14:textId="77777777" w:rsidR="00D05B13" w:rsidRDefault="00D05B13" w:rsidP="00B11478">
    <w:pPr>
      <w:pStyle w:val="Header"/>
      <w:ind w:right="360"/>
    </w:pPr>
  </w:p>
  <w:p w14:paraId="12D86187" w14:textId="77777777" w:rsidR="00D05B13" w:rsidRDefault="00D05B13"/>
  <w:p w14:paraId="1222467F" w14:textId="77777777" w:rsidR="00D05B13" w:rsidRDefault="00D05B13"/>
  <w:p w14:paraId="4F6E3996" w14:textId="77777777" w:rsidR="00345AE7" w:rsidRDefault="00345A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D1F0" w14:textId="77777777" w:rsidR="00D05B13" w:rsidRDefault="00D05B13" w:rsidP="00B11478">
    <w:pPr>
      <w:pStyle w:val="Header"/>
      <w:ind w:right="360"/>
    </w:pPr>
  </w:p>
  <w:p w14:paraId="20C7C632" w14:textId="77777777" w:rsidR="00D05B13" w:rsidRDefault="00D05B13"/>
  <w:p w14:paraId="5A824292" w14:textId="77777777" w:rsidR="00345AE7" w:rsidRDefault="00345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714CE"/>
    <w:multiLevelType w:val="multilevel"/>
    <w:tmpl w:val="91226C54"/>
    <w:lvl w:ilvl="0">
      <w:start w:val="11"/>
      <w:numFmt w:val="decimal"/>
      <w:lvlText w:val="%1"/>
      <w:lvlJc w:val="left"/>
      <w:pPr>
        <w:ind w:left="644" w:hanging="36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790224"/>
    <w:multiLevelType w:val="multilevel"/>
    <w:tmpl w:val="AD7E5206"/>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20562EA6"/>
    <w:multiLevelType w:val="hybridMultilevel"/>
    <w:tmpl w:val="076E7108"/>
    <w:lvl w:ilvl="0" w:tplc="989661EC">
      <w:numFmt w:val="bullet"/>
      <w:lvlText w:val="-"/>
      <w:lvlJc w:val="left"/>
      <w:pPr>
        <w:ind w:left="757" w:hanging="360"/>
      </w:pPr>
      <w:rPr>
        <w:rFonts w:ascii="Times New Roman" w:eastAsia="Calibri" w:hAnsi="Times New Roman" w:cs="Times New Roman" w:hint="default"/>
        <w:b w:val="0"/>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45133AB1"/>
    <w:multiLevelType w:val="multilevel"/>
    <w:tmpl w:val="CFFA3E12"/>
    <w:lvl w:ilvl="0">
      <w:start w:val="17"/>
      <w:numFmt w:val="decimal"/>
      <w:lvlText w:val="%1"/>
      <w:lvlJc w:val="left"/>
      <w:pPr>
        <w:ind w:left="644" w:hanging="360"/>
      </w:pPr>
      <w:rPr>
        <w:rFonts w:hint="default"/>
      </w:rPr>
    </w:lvl>
    <w:lvl w:ilvl="1">
      <w:start w:val="2"/>
      <w:numFmt w:val="decimal"/>
      <w:lvlText w:val="%1.%2."/>
      <w:lvlJc w:val="left"/>
      <w:pPr>
        <w:ind w:left="204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693" w:hanging="1440"/>
      </w:pPr>
      <w:rPr>
        <w:rFonts w:hint="default"/>
      </w:rPr>
    </w:lvl>
    <w:lvl w:ilvl="8">
      <w:start w:val="1"/>
      <w:numFmt w:val="decimal"/>
      <w:lvlText w:val="%1.%2.%3.%4.%5.%6.%7.%8.%9."/>
      <w:lvlJc w:val="left"/>
      <w:pPr>
        <w:ind w:left="6620" w:hanging="1800"/>
      </w:pPr>
      <w:rPr>
        <w:rFonts w:hint="default"/>
      </w:rPr>
    </w:lvl>
  </w:abstractNum>
  <w:abstractNum w:abstractNumId="9" w15:restartNumberingAfterBreak="0">
    <w:nsid w:val="45853588"/>
    <w:multiLevelType w:val="multilevel"/>
    <w:tmpl w:val="D87A6E38"/>
    <w:lvl w:ilvl="0">
      <w:start w:val="14"/>
      <w:numFmt w:val="decimal"/>
      <w:lvlText w:val="%1."/>
      <w:lvlJc w:val="left"/>
      <w:pPr>
        <w:ind w:left="660" w:hanging="660"/>
      </w:pPr>
      <w:rPr>
        <w:rFonts w:eastAsia="Times New Roman"/>
      </w:rPr>
    </w:lvl>
    <w:lvl w:ilvl="1">
      <w:start w:val="1"/>
      <w:numFmt w:val="decimal"/>
      <w:lvlText w:val="%1.%2."/>
      <w:lvlJc w:val="left"/>
      <w:pPr>
        <w:ind w:left="660" w:hanging="660"/>
      </w:pPr>
      <w:rPr>
        <w:rFonts w:ascii="Times New Roman" w:eastAsia="Times New Roman" w:hAnsi="Times New Roman" w:cs="Times New Roman"/>
        <w:sz w:val="24"/>
        <w:szCs w:val="24"/>
      </w:rPr>
    </w:lvl>
    <w:lvl w:ilvl="2">
      <w:start w:val="1"/>
      <w:numFmt w:val="decimal"/>
      <w:lvlText w:val="%1.%2.%3."/>
      <w:lvlJc w:val="left"/>
      <w:pPr>
        <w:ind w:left="1713" w:hanging="720"/>
      </w:pPr>
      <w:rPr>
        <w:rFonts w:ascii="Times New Roman" w:eastAsia="Times New Roman" w:hAnsi="Times New Roman" w:cs="Times New Roman"/>
        <w:sz w:val="24"/>
        <w:szCs w:val="24"/>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0"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B7FD7"/>
    <w:multiLevelType w:val="multilevel"/>
    <w:tmpl w:val="84564892"/>
    <w:lvl w:ilvl="0">
      <w:start w:val="10"/>
      <w:numFmt w:val="decimal"/>
      <w:lvlText w:val="%1.."/>
      <w:lvlJc w:val="left"/>
      <w:pPr>
        <w:ind w:left="1287" w:hanging="720"/>
      </w:pPr>
    </w:lvl>
    <w:lvl w:ilvl="1">
      <w:start w:val="1"/>
      <w:numFmt w:val="decimal"/>
      <w:lvlText w:val="%1.%2."/>
      <w:lvlJc w:val="left"/>
      <w:pPr>
        <w:ind w:left="1260" w:hanging="540"/>
      </w:pPr>
    </w:lvl>
    <w:lvl w:ilvl="2">
      <w:start w:val="1"/>
      <w:numFmt w:val="decimal"/>
      <w:lvlText w:val="%1.%2.%3."/>
      <w:lvlJc w:val="left"/>
      <w:pPr>
        <w:ind w:left="1593" w:hanging="720"/>
      </w:pPr>
    </w:lvl>
    <w:lvl w:ilvl="3">
      <w:start w:val="1"/>
      <w:numFmt w:val="decimal"/>
      <w:lvlText w:val="%1.%2.%3.%4."/>
      <w:lvlJc w:val="left"/>
      <w:pPr>
        <w:ind w:left="1746" w:hanging="720"/>
      </w:pPr>
    </w:lvl>
    <w:lvl w:ilvl="4">
      <w:start w:val="1"/>
      <w:numFmt w:val="decimal"/>
      <w:lvlText w:val="%1.%2.%3.%4.%5."/>
      <w:lvlJc w:val="left"/>
      <w:pPr>
        <w:ind w:left="2259" w:hanging="1080"/>
      </w:pPr>
    </w:lvl>
    <w:lvl w:ilvl="5">
      <w:start w:val="1"/>
      <w:numFmt w:val="decimal"/>
      <w:lvlText w:val="%1.%2.%3.%4.%5.%6."/>
      <w:lvlJc w:val="left"/>
      <w:pPr>
        <w:ind w:left="2412" w:hanging="1080"/>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800"/>
      </w:pPr>
    </w:lvl>
  </w:abstractNum>
  <w:abstractNum w:abstractNumId="15" w15:restartNumberingAfterBreak="0">
    <w:nsid w:val="659D7C83"/>
    <w:multiLevelType w:val="hybridMultilevel"/>
    <w:tmpl w:val="1076FCBA"/>
    <w:lvl w:ilvl="0" w:tplc="58E847F6">
      <w:start w:val="1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26BC9"/>
    <w:multiLevelType w:val="multilevel"/>
    <w:tmpl w:val="7DD0FC3C"/>
    <w:lvl w:ilvl="0">
      <w:start w:val="5"/>
      <w:numFmt w:val="decimal"/>
      <w:lvlText w:val="%1."/>
      <w:lvlJc w:val="left"/>
      <w:pPr>
        <w:ind w:left="360" w:hanging="360"/>
      </w:pPr>
    </w:lvl>
    <w:lvl w:ilvl="1">
      <w:start w:val="2"/>
      <w:numFmt w:val="decimal"/>
      <w:lvlText w:val="%1.%2."/>
      <w:lvlJc w:val="left"/>
      <w:pPr>
        <w:ind w:left="780" w:hanging="360"/>
      </w:pPr>
      <w:rPr>
        <w:rFonts w:ascii="Times New Roman" w:hAnsi="Times New Roman" w:cs="Times New Roman"/>
        <w:sz w:val="24"/>
        <w:szCs w:val="24"/>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9" w15:restartNumberingAfterBreak="0">
    <w:nsid w:val="791201AB"/>
    <w:multiLevelType w:val="multilevel"/>
    <w:tmpl w:val="69B263DE"/>
    <w:lvl w:ilvl="0">
      <w:start w:val="15"/>
      <w:numFmt w:val="decimal"/>
      <w:lvlText w:val="%1."/>
      <w:lvlJc w:val="left"/>
      <w:pPr>
        <w:ind w:left="660" w:hanging="660"/>
      </w:pPr>
      <w:rPr>
        <w:rFonts w:hint="default"/>
        <w:sz w:val="24"/>
      </w:rPr>
    </w:lvl>
    <w:lvl w:ilvl="1">
      <w:start w:val="1"/>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0" w15:restartNumberingAfterBreak="0">
    <w:nsid w:val="7A26622A"/>
    <w:multiLevelType w:val="multilevel"/>
    <w:tmpl w:val="7B3AE152"/>
    <w:lvl w:ilvl="0">
      <w:start w:val="5"/>
      <w:numFmt w:val="decimal"/>
      <w:lvlText w:val="%1."/>
      <w:lvlJc w:val="left"/>
      <w:pPr>
        <w:ind w:left="360" w:hanging="360"/>
      </w:pPr>
      <w:rPr>
        <w:rFonts w:hint="default"/>
      </w:rPr>
    </w:lvl>
    <w:lvl w:ilvl="1">
      <w:start w:val="8"/>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1" w15:restartNumberingAfterBreak="0">
    <w:nsid w:val="7E32142D"/>
    <w:multiLevelType w:val="multilevel"/>
    <w:tmpl w:val="818EAF28"/>
    <w:lvl w:ilvl="0">
      <w:start w:val="1"/>
      <w:numFmt w:val="decimal"/>
      <w:pStyle w:val="Heading1"/>
      <w:lvlText w:val="%1"/>
      <w:lvlJc w:val="left"/>
      <w:pPr>
        <w:tabs>
          <w:tab w:val="num" w:pos="4544"/>
        </w:tabs>
        <w:ind w:left="4544" w:hanging="432"/>
      </w:pPr>
      <w:rPr>
        <w:rFonts w:hint="default"/>
      </w:rPr>
    </w:lvl>
    <w:lvl w:ilvl="1">
      <w:start w:val="1"/>
      <w:numFmt w:val="decimal"/>
      <w:pStyle w:val="Heading2"/>
      <w:lvlText w:val="%2."/>
      <w:lvlJc w:val="left"/>
      <w:pPr>
        <w:tabs>
          <w:tab w:val="num" w:pos="860"/>
        </w:tabs>
        <w:ind w:left="860" w:hanging="576"/>
      </w:pPr>
      <w:rPr>
        <w:rFonts w:ascii="Times New Roman" w:eastAsia="Times New Roman" w:hAnsi="Times New Roman" w:cs="Times New Roman" w:hint="default"/>
        <w:b w:val="0"/>
        <w:i w:val="0"/>
        <w:color w:val="auto"/>
        <w:sz w:val="24"/>
        <w:szCs w:val="24"/>
      </w:rPr>
    </w:lvl>
    <w:lvl w:ilvl="2">
      <w:start w:val="1"/>
      <w:numFmt w:val="decimal"/>
      <w:pStyle w:val="Heading3"/>
      <w:lvlText w:val="%2.%3."/>
      <w:lvlJc w:val="left"/>
      <w:pPr>
        <w:tabs>
          <w:tab w:val="num" w:pos="1713"/>
        </w:tabs>
        <w:ind w:left="1713"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75408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554039">
    <w:abstractNumId w:val="21"/>
  </w:num>
  <w:num w:numId="3" w16cid:durableId="2014601959">
    <w:abstractNumId w:val="12"/>
  </w:num>
  <w:num w:numId="4" w16cid:durableId="7949809">
    <w:abstractNumId w:val="3"/>
  </w:num>
  <w:num w:numId="5" w16cid:durableId="675427910">
    <w:abstractNumId w:val="7"/>
  </w:num>
  <w:num w:numId="6" w16cid:durableId="472798143">
    <w:abstractNumId w:val="21"/>
    <w:lvlOverride w:ilvl="0">
      <w:lvl w:ilvl="0">
        <w:start w:val="1"/>
        <w:numFmt w:val="decimal"/>
        <w:pStyle w:val="Heading1"/>
        <w:lvlText w:val="%1"/>
        <w:lvlJc w:val="left"/>
        <w:pPr>
          <w:tabs>
            <w:tab w:val="num" w:pos="432"/>
          </w:tabs>
          <w:ind w:left="432" w:hanging="432"/>
        </w:pPr>
        <w:rPr>
          <w:rFonts w:hint="default"/>
        </w:rPr>
      </w:lvl>
    </w:lvlOverride>
    <w:lvlOverride w:ilvl="1">
      <w:lvl w:ilvl="1">
        <w:start w:val="1"/>
        <w:numFmt w:val="decimal"/>
        <w:pStyle w:val="Heading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Heading3"/>
        <w:lvlText w:val="%2.%3."/>
        <w:lvlJc w:val="left"/>
        <w:pPr>
          <w:tabs>
            <w:tab w:val="num" w:pos="1571"/>
          </w:tabs>
          <w:ind w:left="1571" w:hanging="720"/>
        </w:pPr>
        <w:rPr>
          <w:rFonts w:hint="default"/>
          <w:b w:val="0"/>
          <w:strike w:val="0"/>
        </w:rPr>
      </w:lvl>
    </w:lvlOverride>
    <w:lvlOverride w:ilvl="3">
      <w:lvl w:ilvl="3">
        <w:start w:val="1"/>
        <w:numFmt w:val="decimal"/>
        <w:pStyle w:val="Heading4"/>
        <w:lvlText w:val="%2.%3.%4."/>
        <w:lvlJc w:val="left"/>
        <w:pPr>
          <w:tabs>
            <w:tab w:val="num" w:pos="1148"/>
          </w:tabs>
          <w:ind w:left="1148" w:hanging="864"/>
        </w:pPr>
        <w:rPr>
          <w:rFonts w:hint="default"/>
          <w:b w:val="0"/>
          <w:sz w:val="24"/>
          <w:szCs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7" w16cid:durableId="2016296779">
    <w:abstractNumId w:val="6"/>
  </w:num>
  <w:num w:numId="8" w16cid:durableId="585959597">
    <w:abstractNumId w:val="13"/>
  </w:num>
  <w:num w:numId="9" w16cid:durableId="192229043">
    <w:abstractNumId w:val="17"/>
  </w:num>
  <w:num w:numId="10" w16cid:durableId="1209493744">
    <w:abstractNumId w:val="21"/>
    <w:lvlOverride w:ilvl="1">
      <w:lvl w:ilvl="1">
        <w:start w:val="1"/>
        <w:numFmt w:val="decimal"/>
        <w:pStyle w:val="Heading2"/>
        <w:lvlText w:val="%2."/>
        <w:lvlJc w:val="left"/>
        <w:pPr>
          <w:tabs>
            <w:tab w:val="num" w:pos="1285"/>
          </w:tabs>
          <w:ind w:left="1285" w:hanging="576"/>
        </w:pPr>
        <w:rPr>
          <w:rFonts w:ascii="Times New Roman" w:eastAsia="Times New Roman" w:hAnsi="Times New Roman" w:cs="Times New Roman" w:hint="default"/>
          <w:b w:val="0"/>
          <w:i w:val="0"/>
          <w:strike w:val="0"/>
          <w:color w:val="auto"/>
        </w:rPr>
      </w:lvl>
    </w:lvlOverride>
    <w:lvlOverride w:ilvl="2">
      <w:lvl w:ilvl="2">
        <w:start w:val="1"/>
        <w:numFmt w:val="decimal"/>
        <w:pStyle w:val="Heading3"/>
        <w:lvlText w:val="%2.%3."/>
        <w:lvlJc w:val="left"/>
        <w:pPr>
          <w:tabs>
            <w:tab w:val="num" w:pos="1997"/>
          </w:tabs>
          <w:ind w:left="1997" w:hanging="720"/>
        </w:pPr>
        <w:rPr>
          <w:rFonts w:hint="default"/>
          <w:b w:val="0"/>
        </w:rPr>
      </w:lvl>
    </w:lvlOverride>
  </w:num>
  <w:num w:numId="11" w16cid:durableId="1128430766">
    <w:abstractNumId w:val="4"/>
  </w:num>
  <w:num w:numId="12" w16cid:durableId="1721242104">
    <w:abstractNumId w:val="18"/>
  </w:num>
  <w:num w:numId="13" w16cid:durableId="1977103862">
    <w:abstractNumId w:val="1"/>
  </w:num>
  <w:num w:numId="14" w16cid:durableId="567112229">
    <w:abstractNumId w:val="14"/>
  </w:num>
  <w:num w:numId="15" w16cid:durableId="1836455277">
    <w:abstractNumId w:val="9"/>
  </w:num>
  <w:num w:numId="16" w16cid:durableId="819881992">
    <w:abstractNumId w:val="8"/>
  </w:num>
  <w:num w:numId="17" w16cid:durableId="1412921507">
    <w:abstractNumId w:val="20"/>
  </w:num>
  <w:num w:numId="18" w16cid:durableId="613631773">
    <w:abstractNumId w:val="11"/>
  </w:num>
  <w:num w:numId="19" w16cid:durableId="1317761527">
    <w:abstractNumId w:val="2"/>
  </w:num>
  <w:num w:numId="20" w16cid:durableId="1148863575">
    <w:abstractNumId w:val="10"/>
  </w:num>
  <w:num w:numId="21" w16cid:durableId="1745948540">
    <w:abstractNumId w:val="16"/>
  </w:num>
  <w:num w:numId="22" w16cid:durableId="616986236">
    <w:abstractNumId w:val="5"/>
  </w:num>
  <w:num w:numId="23" w16cid:durableId="1731464195">
    <w:abstractNumId w:val="0"/>
  </w:num>
  <w:num w:numId="24" w16cid:durableId="1442873275">
    <w:abstractNumId w:val="19"/>
  </w:num>
  <w:num w:numId="25" w16cid:durableId="47896296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CB"/>
    <w:rsid w:val="00007D25"/>
    <w:rsid w:val="00013256"/>
    <w:rsid w:val="00016E7A"/>
    <w:rsid w:val="0002128E"/>
    <w:rsid w:val="00021779"/>
    <w:rsid w:val="00022F6D"/>
    <w:rsid w:val="00024004"/>
    <w:rsid w:val="00026681"/>
    <w:rsid w:val="000324A4"/>
    <w:rsid w:val="00035394"/>
    <w:rsid w:val="000365BD"/>
    <w:rsid w:val="00052FA4"/>
    <w:rsid w:val="0005475D"/>
    <w:rsid w:val="000576D0"/>
    <w:rsid w:val="00057B24"/>
    <w:rsid w:val="00065182"/>
    <w:rsid w:val="00074005"/>
    <w:rsid w:val="00087256"/>
    <w:rsid w:val="00087C8B"/>
    <w:rsid w:val="00087D58"/>
    <w:rsid w:val="0009351E"/>
    <w:rsid w:val="00096616"/>
    <w:rsid w:val="000A3179"/>
    <w:rsid w:val="000C4AD0"/>
    <w:rsid w:val="000D02A1"/>
    <w:rsid w:val="000D108C"/>
    <w:rsid w:val="000D2B80"/>
    <w:rsid w:val="000E4F6A"/>
    <w:rsid w:val="000E62BD"/>
    <w:rsid w:val="000F6A5E"/>
    <w:rsid w:val="001033EC"/>
    <w:rsid w:val="0010518F"/>
    <w:rsid w:val="00121DAA"/>
    <w:rsid w:val="00125A34"/>
    <w:rsid w:val="00127AB0"/>
    <w:rsid w:val="00144182"/>
    <w:rsid w:val="00146215"/>
    <w:rsid w:val="00152D09"/>
    <w:rsid w:val="00156BE8"/>
    <w:rsid w:val="0018060F"/>
    <w:rsid w:val="00184F56"/>
    <w:rsid w:val="001A1EF7"/>
    <w:rsid w:val="001B586A"/>
    <w:rsid w:val="001D331B"/>
    <w:rsid w:val="001D55A4"/>
    <w:rsid w:val="001E0ADE"/>
    <w:rsid w:val="001E4A65"/>
    <w:rsid w:val="001E526F"/>
    <w:rsid w:val="001E5B9C"/>
    <w:rsid w:val="00201FEF"/>
    <w:rsid w:val="002043FC"/>
    <w:rsid w:val="00207520"/>
    <w:rsid w:val="00212428"/>
    <w:rsid w:val="002267EE"/>
    <w:rsid w:val="002309FF"/>
    <w:rsid w:val="00231E0B"/>
    <w:rsid w:val="00236914"/>
    <w:rsid w:val="00246B52"/>
    <w:rsid w:val="00254281"/>
    <w:rsid w:val="00255506"/>
    <w:rsid w:val="00257C0E"/>
    <w:rsid w:val="00273098"/>
    <w:rsid w:val="002761E0"/>
    <w:rsid w:val="00291FC2"/>
    <w:rsid w:val="00296DAF"/>
    <w:rsid w:val="002971BD"/>
    <w:rsid w:val="002B0764"/>
    <w:rsid w:val="002C1881"/>
    <w:rsid w:val="002D5FA9"/>
    <w:rsid w:val="002E0087"/>
    <w:rsid w:val="002E129D"/>
    <w:rsid w:val="002E1995"/>
    <w:rsid w:val="002E223F"/>
    <w:rsid w:val="002E4F24"/>
    <w:rsid w:val="002E5C36"/>
    <w:rsid w:val="002F272A"/>
    <w:rsid w:val="00301437"/>
    <w:rsid w:val="003063DE"/>
    <w:rsid w:val="00314134"/>
    <w:rsid w:val="00315724"/>
    <w:rsid w:val="00321DD6"/>
    <w:rsid w:val="00325E9C"/>
    <w:rsid w:val="0034008E"/>
    <w:rsid w:val="00340AE0"/>
    <w:rsid w:val="00341860"/>
    <w:rsid w:val="003452F4"/>
    <w:rsid w:val="003459B6"/>
    <w:rsid w:val="00345AE7"/>
    <w:rsid w:val="00352E33"/>
    <w:rsid w:val="003625D3"/>
    <w:rsid w:val="00364CE9"/>
    <w:rsid w:val="003655D8"/>
    <w:rsid w:val="00367D6F"/>
    <w:rsid w:val="003744E9"/>
    <w:rsid w:val="0037712D"/>
    <w:rsid w:val="0037733E"/>
    <w:rsid w:val="003851C4"/>
    <w:rsid w:val="00386BCB"/>
    <w:rsid w:val="003917F5"/>
    <w:rsid w:val="003B303A"/>
    <w:rsid w:val="003B56EE"/>
    <w:rsid w:val="003B7390"/>
    <w:rsid w:val="003C3FCF"/>
    <w:rsid w:val="003C6CC3"/>
    <w:rsid w:val="003C7C3B"/>
    <w:rsid w:val="003D7C7F"/>
    <w:rsid w:val="00401262"/>
    <w:rsid w:val="00402C12"/>
    <w:rsid w:val="0041088D"/>
    <w:rsid w:val="0041500D"/>
    <w:rsid w:val="00416443"/>
    <w:rsid w:val="00417E34"/>
    <w:rsid w:val="00420C42"/>
    <w:rsid w:val="00425A4E"/>
    <w:rsid w:val="0042685C"/>
    <w:rsid w:val="004279AE"/>
    <w:rsid w:val="0043350C"/>
    <w:rsid w:val="00433639"/>
    <w:rsid w:val="00436667"/>
    <w:rsid w:val="00440F37"/>
    <w:rsid w:val="00446F88"/>
    <w:rsid w:val="00454136"/>
    <w:rsid w:val="004549B3"/>
    <w:rsid w:val="00461271"/>
    <w:rsid w:val="00480C7D"/>
    <w:rsid w:val="004A067B"/>
    <w:rsid w:val="004A1AF4"/>
    <w:rsid w:val="004A4EF6"/>
    <w:rsid w:val="004A650C"/>
    <w:rsid w:val="004B18AC"/>
    <w:rsid w:val="004B381C"/>
    <w:rsid w:val="004D11A7"/>
    <w:rsid w:val="004D4522"/>
    <w:rsid w:val="004E1F34"/>
    <w:rsid w:val="004E26F9"/>
    <w:rsid w:val="004F2850"/>
    <w:rsid w:val="004F53DF"/>
    <w:rsid w:val="00501F0C"/>
    <w:rsid w:val="00502274"/>
    <w:rsid w:val="00512867"/>
    <w:rsid w:val="00516BB4"/>
    <w:rsid w:val="00524B66"/>
    <w:rsid w:val="00524E29"/>
    <w:rsid w:val="00525496"/>
    <w:rsid w:val="00526AEE"/>
    <w:rsid w:val="005306F6"/>
    <w:rsid w:val="00533A28"/>
    <w:rsid w:val="005356A5"/>
    <w:rsid w:val="00536BA5"/>
    <w:rsid w:val="005440A6"/>
    <w:rsid w:val="005466F6"/>
    <w:rsid w:val="0054713D"/>
    <w:rsid w:val="00550ADE"/>
    <w:rsid w:val="00554EF5"/>
    <w:rsid w:val="00556B4A"/>
    <w:rsid w:val="00566C91"/>
    <w:rsid w:val="00577F18"/>
    <w:rsid w:val="005A1366"/>
    <w:rsid w:val="005B279D"/>
    <w:rsid w:val="005B63D7"/>
    <w:rsid w:val="005D131A"/>
    <w:rsid w:val="00601856"/>
    <w:rsid w:val="006038D5"/>
    <w:rsid w:val="00605601"/>
    <w:rsid w:val="00606DDB"/>
    <w:rsid w:val="00607044"/>
    <w:rsid w:val="00617C77"/>
    <w:rsid w:val="0062725A"/>
    <w:rsid w:val="00631CD4"/>
    <w:rsid w:val="006561DC"/>
    <w:rsid w:val="00673DFB"/>
    <w:rsid w:val="0067625B"/>
    <w:rsid w:val="00692088"/>
    <w:rsid w:val="00696E8A"/>
    <w:rsid w:val="006A572D"/>
    <w:rsid w:val="006B072B"/>
    <w:rsid w:val="006B44B1"/>
    <w:rsid w:val="006B59DC"/>
    <w:rsid w:val="006B6BCD"/>
    <w:rsid w:val="006C7E54"/>
    <w:rsid w:val="006D3A93"/>
    <w:rsid w:val="006E590A"/>
    <w:rsid w:val="006F0961"/>
    <w:rsid w:val="00701CD3"/>
    <w:rsid w:val="00702014"/>
    <w:rsid w:val="00702E39"/>
    <w:rsid w:val="00703822"/>
    <w:rsid w:val="00704440"/>
    <w:rsid w:val="00721A76"/>
    <w:rsid w:val="00727C8E"/>
    <w:rsid w:val="00741878"/>
    <w:rsid w:val="00741FC0"/>
    <w:rsid w:val="00745E91"/>
    <w:rsid w:val="007464E2"/>
    <w:rsid w:val="007528F9"/>
    <w:rsid w:val="00752F66"/>
    <w:rsid w:val="007654E7"/>
    <w:rsid w:val="007715E0"/>
    <w:rsid w:val="00781D36"/>
    <w:rsid w:val="00784CBD"/>
    <w:rsid w:val="0079616B"/>
    <w:rsid w:val="007A4FC4"/>
    <w:rsid w:val="007A6DF6"/>
    <w:rsid w:val="007B7AEF"/>
    <w:rsid w:val="007C028F"/>
    <w:rsid w:val="007C4C92"/>
    <w:rsid w:val="007C4DC3"/>
    <w:rsid w:val="007E51FE"/>
    <w:rsid w:val="007F6E36"/>
    <w:rsid w:val="00806676"/>
    <w:rsid w:val="00821EEB"/>
    <w:rsid w:val="008247C0"/>
    <w:rsid w:val="00825428"/>
    <w:rsid w:val="00836320"/>
    <w:rsid w:val="00845ECF"/>
    <w:rsid w:val="008500F1"/>
    <w:rsid w:val="00854B61"/>
    <w:rsid w:val="00873641"/>
    <w:rsid w:val="008765EE"/>
    <w:rsid w:val="00881937"/>
    <w:rsid w:val="00881D69"/>
    <w:rsid w:val="00882922"/>
    <w:rsid w:val="008837F9"/>
    <w:rsid w:val="00890B3E"/>
    <w:rsid w:val="00894742"/>
    <w:rsid w:val="008A18BC"/>
    <w:rsid w:val="008B0958"/>
    <w:rsid w:val="008B1E89"/>
    <w:rsid w:val="008C061E"/>
    <w:rsid w:val="008C128E"/>
    <w:rsid w:val="008C1B0A"/>
    <w:rsid w:val="008C5426"/>
    <w:rsid w:val="008C5C0D"/>
    <w:rsid w:val="008C5E9E"/>
    <w:rsid w:val="008E3294"/>
    <w:rsid w:val="00913F0E"/>
    <w:rsid w:val="00920E99"/>
    <w:rsid w:val="009230DA"/>
    <w:rsid w:val="0093454C"/>
    <w:rsid w:val="00934C0F"/>
    <w:rsid w:val="009364D5"/>
    <w:rsid w:val="00951CE9"/>
    <w:rsid w:val="0095277D"/>
    <w:rsid w:val="009549DC"/>
    <w:rsid w:val="00955B26"/>
    <w:rsid w:val="009735BF"/>
    <w:rsid w:val="00985054"/>
    <w:rsid w:val="00985D69"/>
    <w:rsid w:val="00987FF3"/>
    <w:rsid w:val="0099051E"/>
    <w:rsid w:val="00990E9A"/>
    <w:rsid w:val="00994543"/>
    <w:rsid w:val="0099462B"/>
    <w:rsid w:val="009A31C0"/>
    <w:rsid w:val="009A553B"/>
    <w:rsid w:val="009A7338"/>
    <w:rsid w:val="009B5369"/>
    <w:rsid w:val="009C097F"/>
    <w:rsid w:val="009D1B6F"/>
    <w:rsid w:val="009D739F"/>
    <w:rsid w:val="009E2796"/>
    <w:rsid w:val="00A00B41"/>
    <w:rsid w:val="00A12348"/>
    <w:rsid w:val="00A128FC"/>
    <w:rsid w:val="00A147D6"/>
    <w:rsid w:val="00A157FB"/>
    <w:rsid w:val="00A17B6B"/>
    <w:rsid w:val="00A27764"/>
    <w:rsid w:val="00A53A1A"/>
    <w:rsid w:val="00A556D2"/>
    <w:rsid w:val="00A65D26"/>
    <w:rsid w:val="00A90D57"/>
    <w:rsid w:val="00A91864"/>
    <w:rsid w:val="00A94698"/>
    <w:rsid w:val="00A96297"/>
    <w:rsid w:val="00AA3D93"/>
    <w:rsid w:val="00AA5124"/>
    <w:rsid w:val="00AA623A"/>
    <w:rsid w:val="00AA7F1C"/>
    <w:rsid w:val="00AD7315"/>
    <w:rsid w:val="00AE7F1F"/>
    <w:rsid w:val="00AF2F1D"/>
    <w:rsid w:val="00B06042"/>
    <w:rsid w:val="00B11478"/>
    <w:rsid w:val="00B22504"/>
    <w:rsid w:val="00B23BEB"/>
    <w:rsid w:val="00B31842"/>
    <w:rsid w:val="00B47ED4"/>
    <w:rsid w:val="00B56B48"/>
    <w:rsid w:val="00B608D3"/>
    <w:rsid w:val="00B6285A"/>
    <w:rsid w:val="00B630BB"/>
    <w:rsid w:val="00B6583B"/>
    <w:rsid w:val="00B9135A"/>
    <w:rsid w:val="00BA0020"/>
    <w:rsid w:val="00BD255E"/>
    <w:rsid w:val="00BD3172"/>
    <w:rsid w:val="00BD4212"/>
    <w:rsid w:val="00BE0EC0"/>
    <w:rsid w:val="00BF26B0"/>
    <w:rsid w:val="00BF6AEF"/>
    <w:rsid w:val="00C01594"/>
    <w:rsid w:val="00C108E7"/>
    <w:rsid w:val="00C25C67"/>
    <w:rsid w:val="00C3531E"/>
    <w:rsid w:val="00C45CF4"/>
    <w:rsid w:val="00C46545"/>
    <w:rsid w:val="00C562CD"/>
    <w:rsid w:val="00C71606"/>
    <w:rsid w:val="00C72FC2"/>
    <w:rsid w:val="00C81B4E"/>
    <w:rsid w:val="00C94DF8"/>
    <w:rsid w:val="00C95E0B"/>
    <w:rsid w:val="00CA6926"/>
    <w:rsid w:val="00CA6D40"/>
    <w:rsid w:val="00CD6672"/>
    <w:rsid w:val="00CF090D"/>
    <w:rsid w:val="00CF6FFE"/>
    <w:rsid w:val="00CF7FBA"/>
    <w:rsid w:val="00D00BA7"/>
    <w:rsid w:val="00D039F3"/>
    <w:rsid w:val="00D0427F"/>
    <w:rsid w:val="00D0441D"/>
    <w:rsid w:val="00D05B13"/>
    <w:rsid w:val="00D114A3"/>
    <w:rsid w:val="00D400A9"/>
    <w:rsid w:val="00D419B3"/>
    <w:rsid w:val="00D639AE"/>
    <w:rsid w:val="00D75E37"/>
    <w:rsid w:val="00D82C0E"/>
    <w:rsid w:val="00D93C62"/>
    <w:rsid w:val="00DA5E02"/>
    <w:rsid w:val="00DA72C2"/>
    <w:rsid w:val="00DB5B7A"/>
    <w:rsid w:val="00DB64C0"/>
    <w:rsid w:val="00DC2E50"/>
    <w:rsid w:val="00DC660E"/>
    <w:rsid w:val="00DD228D"/>
    <w:rsid w:val="00DE0640"/>
    <w:rsid w:val="00DE72DE"/>
    <w:rsid w:val="00DE7340"/>
    <w:rsid w:val="00DF09D2"/>
    <w:rsid w:val="00DF2182"/>
    <w:rsid w:val="00E059A7"/>
    <w:rsid w:val="00E073D8"/>
    <w:rsid w:val="00E21E1D"/>
    <w:rsid w:val="00E37437"/>
    <w:rsid w:val="00E409CC"/>
    <w:rsid w:val="00E47CF6"/>
    <w:rsid w:val="00E541BE"/>
    <w:rsid w:val="00E56A0D"/>
    <w:rsid w:val="00E607E9"/>
    <w:rsid w:val="00E7311A"/>
    <w:rsid w:val="00E768A0"/>
    <w:rsid w:val="00E8593E"/>
    <w:rsid w:val="00E85F86"/>
    <w:rsid w:val="00E901CF"/>
    <w:rsid w:val="00E938C9"/>
    <w:rsid w:val="00E93B3B"/>
    <w:rsid w:val="00E974F7"/>
    <w:rsid w:val="00EA3CB4"/>
    <w:rsid w:val="00EB63C1"/>
    <w:rsid w:val="00EB6904"/>
    <w:rsid w:val="00EB72A1"/>
    <w:rsid w:val="00EE4F8A"/>
    <w:rsid w:val="00EE6AEC"/>
    <w:rsid w:val="00F0003E"/>
    <w:rsid w:val="00F0640D"/>
    <w:rsid w:val="00F07B22"/>
    <w:rsid w:val="00F313A9"/>
    <w:rsid w:val="00F44E10"/>
    <w:rsid w:val="00F45137"/>
    <w:rsid w:val="00F56816"/>
    <w:rsid w:val="00F57309"/>
    <w:rsid w:val="00F60992"/>
    <w:rsid w:val="00F6318A"/>
    <w:rsid w:val="00F67B37"/>
    <w:rsid w:val="00F943BF"/>
    <w:rsid w:val="00FA0490"/>
    <w:rsid w:val="00FA119B"/>
    <w:rsid w:val="00FB0D4F"/>
    <w:rsid w:val="00FB167F"/>
    <w:rsid w:val="00FB52F5"/>
    <w:rsid w:val="00FC30D5"/>
    <w:rsid w:val="00FC74F0"/>
    <w:rsid w:val="00FD5B3D"/>
    <w:rsid w:val="00FE1200"/>
    <w:rsid w:val="00FE126E"/>
    <w:rsid w:val="00FE4BAB"/>
    <w:rsid w:val="00FF0D9D"/>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B821"/>
  <w15:chartTrackingRefBased/>
  <w15:docId w15:val="{A62C9DF6-B9B3-4D38-8E22-CE20325B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8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aliases w:val="sarasas1"/>
    <w:basedOn w:val="Normal"/>
    <w:next w:val="Normal"/>
    <w:link w:val="Heading1Char"/>
    <w:uiPriority w:val="9"/>
    <w:qFormat/>
    <w:rsid w:val="00386BCB"/>
    <w:pPr>
      <w:keepNext/>
      <w:numPr>
        <w:numId w:val="2"/>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1"/>
    <w:uiPriority w:val="9"/>
    <w:qFormat/>
    <w:rsid w:val="00386BCB"/>
    <w:pPr>
      <w:numPr>
        <w:ilvl w:val="1"/>
        <w:numId w:val="2"/>
      </w:numPr>
      <w:jc w:val="both"/>
      <w:outlineLvl w:val="1"/>
    </w:pPr>
  </w:style>
  <w:style w:type="paragraph" w:styleId="Heading3">
    <w:name w:val="heading 3"/>
    <w:aliases w:val="Section Header3,Sub-Clause Paragraph,H3"/>
    <w:basedOn w:val="Normal"/>
    <w:next w:val="Normal"/>
    <w:link w:val="Heading3Char1"/>
    <w:uiPriority w:val="99"/>
    <w:qFormat/>
    <w:rsid w:val="00386BCB"/>
    <w:pPr>
      <w:keepNext/>
      <w:numPr>
        <w:ilvl w:val="2"/>
        <w:numId w:val="2"/>
      </w:numPr>
      <w:tabs>
        <w:tab w:val="clear" w:pos="1713"/>
        <w:tab w:val="num" w:pos="1997"/>
      </w:tabs>
      <w:ind w:left="1997"/>
      <w:jc w:val="both"/>
      <w:outlineLvl w:val="2"/>
    </w:pPr>
  </w:style>
  <w:style w:type="paragraph" w:styleId="Heading4">
    <w:name w:val="heading 4"/>
    <w:aliases w:val="Sub-Clause Sub-paragraph, Sub-Clause Sub-paragraph,Heading 4 Char Char Char Char,Heading 4 Char Char Char Char Char,H4,hd4"/>
    <w:basedOn w:val="Normal"/>
    <w:next w:val="Normal"/>
    <w:link w:val="Heading4Char"/>
    <w:uiPriority w:val="99"/>
    <w:qFormat/>
    <w:rsid w:val="00386BCB"/>
    <w:pPr>
      <w:keepNext/>
      <w:numPr>
        <w:ilvl w:val="3"/>
        <w:numId w:val="2"/>
      </w:numPr>
      <w:outlineLvl w:val="3"/>
    </w:pPr>
    <w:rPr>
      <w:b/>
      <w:sz w:val="44"/>
    </w:rPr>
  </w:style>
  <w:style w:type="paragraph" w:styleId="Heading5">
    <w:name w:val="heading 5"/>
    <w:aliases w:val=" Diagrama"/>
    <w:basedOn w:val="Normal"/>
    <w:next w:val="Normal"/>
    <w:link w:val="Heading5Char"/>
    <w:uiPriority w:val="99"/>
    <w:qFormat/>
    <w:rsid w:val="00386BCB"/>
    <w:pPr>
      <w:keepNext/>
      <w:numPr>
        <w:ilvl w:val="4"/>
        <w:numId w:val="2"/>
      </w:numPr>
      <w:outlineLvl w:val="4"/>
    </w:pPr>
    <w:rPr>
      <w:b/>
      <w:sz w:val="40"/>
    </w:rPr>
  </w:style>
  <w:style w:type="paragraph" w:styleId="Heading6">
    <w:name w:val="heading 6"/>
    <w:basedOn w:val="Normal"/>
    <w:next w:val="Normal"/>
    <w:link w:val="Heading6Char"/>
    <w:uiPriority w:val="99"/>
    <w:qFormat/>
    <w:rsid w:val="00386BCB"/>
    <w:pPr>
      <w:keepNext/>
      <w:numPr>
        <w:ilvl w:val="5"/>
        <w:numId w:val="2"/>
      </w:numPr>
      <w:outlineLvl w:val="5"/>
    </w:pPr>
    <w:rPr>
      <w:b/>
      <w:sz w:val="36"/>
    </w:rPr>
  </w:style>
  <w:style w:type="paragraph" w:styleId="Heading7">
    <w:name w:val="heading 7"/>
    <w:basedOn w:val="Normal"/>
    <w:next w:val="Normal"/>
    <w:link w:val="Heading7Char"/>
    <w:uiPriority w:val="99"/>
    <w:qFormat/>
    <w:rsid w:val="00386BCB"/>
    <w:pPr>
      <w:keepNext/>
      <w:numPr>
        <w:ilvl w:val="6"/>
        <w:numId w:val="2"/>
      </w:numPr>
      <w:outlineLvl w:val="6"/>
    </w:pPr>
    <w:rPr>
      <w:sz w:val="48"/>
    </w:rPr>
  </w:style>
  <w:style w:type="paragraph" w:styleId="Heading8">
    <w:name w:val="heading 8"/>
    <w:basedOn w:val="Normal"/>
    <w:next w:val="Normal"/>
    <w:link w:val="Heading8Char"/>
    <w:uiPriority w:val="99"/>
    <w:qFormat/>
    <w:rsid w:val="00386BCB"/>
    <w:pPr>
      <w:keepNext/>
      <w:numPr>
        <w:ilvl w:val="7"/>
        <w:numId w:val="2"/>
      </w:numPr>
      <w:outlineLvl w:val="7"/>
    </w:pPr>
    <w:rPr>
      <w:b/>
      <w:sz w:val="18"/>
    </w:rPr>
  </w:style>
  <w:style w:type="paragraph" w:styleId="Heading9">
    <w:name w:val="heading 9"/>
    <w:basedOn w:val="Normal"/>
    <w:next w:val="Normal"/>
    <w:link w:val="Heading9Char"/>
    <w:uiPriority w:val="99"/>
    <w:qFormat/>
    <w:rsid w:val="00386BCB"/>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uiPriority w:val="9"/>
    <w:rsid w:val="00386BCB"/>
    <w:rPr>
      <w:rFonts w:ascii="Times New Roman" w:eastAsia="Times New Roman" w:hAnsi="Times New Roman" w:cs="Times New Roman"/>
      <w:kern w:val="0"/>
      <w:sz w:val="28"/>
      <w:szCs w:val="20"/>
      <w14:ligatures w14:val="none"/>
    </w:rPr>
  </w:style>
  <w:style w:type="character" w:customStyle="1" w:styleId="Heading2Char1">
    <w:name w:val="Heading 2 Char1"/>
    <w:aliases w:val="Title Header2 Char1,Heading 21 Char,Header_mano2 Char,H2 Char,H21 Char,H22 Char,H23 Char,H24 Char,H211 Char,H221 Char,H25 Char,H212 Char,H222 Char,H26 Char,H213 Char,H223 Char,H27 Char,H214 Char,H224 Char,H28 Char,H215 Char,H225 Char"/>
    <w:basedOn w:val="DefaultParagraphFont"/>
    <w:link w:val="Heading2"/>
    <w:uiPriority w:val="9"/>
    <w:rsid w:val="00386BCB"/>
    <w:rPr>
      <w:rFonts w:ascii="Times New Roman" w:eastAsia="Times New Roman" w:hAnsi="Times New Roman" w:cs="Times New Roman"/>
      <w:kern w:val="0"/>
      <w:sz w:val="24"/>
      <w:szCs w:val="20"/>
      <w14:ligatures w14:val="none"/>
    </w:rPr>
  </w:style>
  <w:style w:type="character" w:customStyle="1" w:styleId="Heading3Char1">
    <w:name w:val="Heading 3 Char1"/>
    <w:aliases w:val="Section Header3 Char1,Sub-Clause Paragraph Char1,H3 Char1"/>
    <w:basedOn w:val="DefaultParagraphFont"/>
    <w:link w:val="Heading3"/>
    <w:uiPriority w:val="99"/>
    <w:rsid w:val="00386BCB"/>
    <w:rPr>
      <w:rFonts w:ascii="Times New Roman" w:eastAsia="Times New Roman" w:hAnsi="Times New Roman" w:cs="Times New Roman"/>
      <w:kern w:val="0"/>
      <w:sz w:val="24"/>
      <w:szCs w:val="20"/>
      <w14:ligatures w14:val="none"/>
    </w:rPr>
  </w:style>
  <w:style w:type="character" w:customStyle="1" w:styleId="Heading4Char">
    <w:name w:val="Heading 4 Char"/>
    <w:aliases w:val="Sub-Clause Sub-paragraph Char1, Sub-Clause Sub-paragraph Char1,Heading 4 Char Char Char Char Char1,Heading 4 Char Char Char Char Char Char1,H4 Char,hd4 Char"/>
    <w:basedOn w:val="DefaultParagraphFont"/>
    <w:link w:val="Heading4"/>
    <w:uiPriority w:val="99"/>
    <w:rsid w:val="00386BCB"/>
    <w:rPr>
      <w:rFonts w:ascii="Times New Roman" w:eastAsia="Times New Roman" w:hAnsi="Times New Roman" w:cs="Times New Roman"/>
      <w:b/>
      <w:kern w:val="0"/>
      <w:sz w:val="44"/>
      <w:szCs w:val="20"/>
      <w14:ligatures w14:val="none"/>
    </w:rPr>
  </w:style>
  <w:style w:type="character" w:customStyle="1" w:styleId="Heading5Char">
    <w:name w:val="Heading 5 Char"/>
    <w:aliases w:val=" Diagrama Char"/>
    <w:basedOn w:val="DefaultParagraphFont"/>
    <w:link w:val="Heading5"/>
    <w:uiPriority w:val="99"/>
    <w:rsid w:val="00386BCB"/>
    <w:rPr>
      <w:rFonts w:ascii="Times New Roman" w:eastAsia="Times New Roman" w:hAnsi="Times New Roman" w:cs="Times New Roman"/>
      <w:b/>
      <w:kern w:val="0"/>
      <w:sz w:val="40"/>
      <w:szCs w:val="20"/>
      <w14:ligatures w14:val="none"/>
    </w:rPr>
  </w:style>
  <w:style w:type="character" w:customStyle="1" w:styleId="Heading6Char">
    <w:name w:val="Heading 6 Char"/>
    <w:basedOn w:val="DefaultParagraphFont"/>
    <w:link w:val="Heading6"/>
    <w:uiPriority w:val="99"/>
    <w:rsid w:val="00386BCB"/>
    <w:rPr>
      <w:rFonts w:ascii="Times New Roman" w:eastAsia="Times New Roman" w:hAnsi="Times New Roman" w:cs="Times New Roman"/>
      <w:b/>
      <w:kern w:val="0"/>
      <w:sz w:val="36"/>
      <w:szCs w:val="20"/>
      <w14:ligatures w14:val="none"/>
    </w:rPr>
  </w:style>
  <w:style w:type="character" w:customStyle="1" w:styleId="Heading7Char">
    <w:name w:val="Heading 7 Char"/>
    <w:basedOn w:val="DefaultParagraphFont"/>
    <w:link w:val="Heading7"/>
    <w:uiPriority w:val="99"/>
    <w:rsid w:val="00386BCB"/>
    <w:rPr>
      <w:rFonts w:ascii="Times New Roman" w:eastAsia="Times New Roman" w:hAnsi="Times New Roman" w:cs="Times New Roman"/>
      <w:kern w:val="0"/>
      <w:sz w:val="48"/>
      <w:szCs w:val="20"/>
      <w14:ligatures w14:val="none"/>
    </w:rPr>
  </w:style>
  <w:style w:type="character" w:customStyle="1" w:styleId="Heading8Char">
    <w:name w:val="Heading 8 Char"/>
    <w:basedOn w:val="DefaultParagraphFont"/>
    <w:link w:val="Heading8"/>
    <w:uiPriority w:val="99"/>
    <w:rsid w:val="00386BCB"/>
    <w:rPr>
      <w:rFonts w:ascii="Times New Roman" w:eastAsia="Times New Roman" w:hAnsi="Times New Roman" w:cs="Times New Roman"/>
      <w:b/>
      <w:kern w:val="0"/>
      <w:sz w:val="18"/>
      <w:szCs w:val="20"/>
      <w14:ligatures w14:val="none"/>
    </w:rPr>
  </w:style>
  <w:style w:type="character" w:customStyle="1" w:styleId="Heading9Char">
    <w:name w:val="Heading 9 Char"/>
    <w:basedOn w:val="DefaultParagraphFont"/>
    <w:link w:val="Heading9"/>
    <w:uiPriority w:val="99"/>
    <w:rsid w:val="00386BCB"/>
    <w:rPr>
      <w:rFonts w:ascii="Times New Roman" w:eastAsia="Times New Roman" w:hAnsi="Times New Roman" w:cs="Times New Roman"/>
      <w:kern w:val="0"/>
      <w:sz w:val="40"/>
      <w:szCs w:val="20"/>
      <w14:ligatures w14:val="none"/>
    </w:rPr>
  </w:style>
  <w:style w:type="character" w:customStyle="1" w:styleId="Tekstas">
    <w:name w:val="Tekstas"/>
    <w:rsid w:val="00386BCB"/>
    <w:rPr>
      <w:rFonts w:ascii="Times New Roman" w:hAnsi="Times New Roman"/>
      <w:dstrike w:val="0"/>
      <w:sz w:val="24"/>
      <w:szCs w:val="24"/>
      <w:vertAlign w:val="baseline"/>
    </w:rPr>
  </w:style>
  <w:style w:type="character" w:styleId="Hyperlink">
    <w:name w:val="Hyperlink"/>
    <w:aliases w:val="Alna,IVPK Hyperlink"/>
    <w:uiPriority w:val="99"/>
    <w:qFormat/>
    <w:rsid w:val="00386BCB"/>
    <w:rPr>
      <w:color w:val="0000FF"/>
      <w:u w:val="single"/>
    </w:rPr>
  </w:style>
  <w:style w:type="character" w:styleId="FollowedHyperlink">
    <w:name w:val="FollowedHyperlink"/>
    <w:uiPriority w:val="99"/>
    <w:rsid w:val="00386BCB"/>
    <w:rPr>
      <w:color w:val="800080"/>
      <w:u w:val="single"/>
    </w:rPr>
  </w:style>
  <w:style w:type="paragraph" w:styleId="TOC1">
    <w:name w:val="toc 1"/>
    <w:basedOn w:val="Normal"/>
    <w:next w:val="Normal"/>
    <w:autoRedefine/>
    <w:uiPriority w:val="39"/>
    <w:rsid w:val="00386BCB"/>
    <w:pPr>
      <w:tabs>
        <w:tab w:val="left" w:pos="567"/>
        <w:tab w:val="left" w:pos="709"/>
        <w:tab w:val="right" w:leader="dot" w:pos="9639"/>
      </w:tabs>
      <w:ind w:right="-142"/>
    </w:pPr>
    <w:rPr>
      <w:b/>
      <w:caps/>
      <w:noProof/>
      <w:szCs w:val="24"/>
    </w:rPr>
  </w:style>
  <w:style w:type="paragraph" w:styleId="FootnoteText">
    <w:name w:val="footnote text"/>
    <w:aliases w:val=" Diagrama1,Diagrama1"/>
    <w:basedOn w:val="Normal"/>
    <w:link w:val="FootnoteTextChar1"/>
    <w:uiPriority w:val="99"/>
    <w:rsid w:val="00386BCB"/>
    <w:rPr>
      <w:sz w:val="20"/>
    </w:rPr>
  </w:style>
  <w:style w:type="character" w:customStyle="1" w:styleId="FootnoteTextChar1">
    <w:name w:val="Footnote Text Char1"/>
    <w:aliases w:val=" Diagrama1 Char,Diagrama1 Char"/>
    <w:basedOn w:val="DefaultParagraphFont"/>
    <w:link w:val="FootnoteText"/>
    <w:uiPriority w:val="99"/>
    <w:rsid w:val="00386BCB"/>
    <w:rPr>
      <w:rFonts w:ascii="Times New Roman" w:eastAsia="Times New Roman" w:hAnsi="Times New Roman" w:cs="Times New Roman"/>
      <w:kern w:val="0"/>
      <w:sz w:val="20"/>
      <w:szCs w:val="20"/>
      <w14:ligatures w14:val="none"/>
    </w:rPr>
  </w:style>
  <w:style w:type="paragraph" w:styleId="Header">
    <w:name w:val="header"/>
    <w:basedOn w:val="Normal"/>
    <w:link w:val="HeaderChar1"/>
    <w:rsid w:val="00386BCB"/>
    <w:pPr>
      <w:widowControl w:val="0"/>
      <w:tabs>
        <w:tab w:val="center" w:pos="4153"/>
        <w:tab w:val="right" w:pos="8306"/>
      </w:tabs>
      <w:spacing w:after="20"/>
      <w:jc w:val="both"/>
    </w:pPr>
  </w:style>
  <w:style w:type="character" w:customStyle="1" w:styleId="HeaderChar1">
    <w:name w:val="Header Char1"/>
    <w:basedOn w:val="DefaultParagraphFont"/>
    <w:link w:val="Header"/>
    <w:rsid w:val="00386BCB"/>
    <w:rPr>
      <w:rFonts w:ascii="Times New Roman" w:eastAsia="Times New Roman" w:hAnsi="Times New Roman" w:cs="Times New Roman"/>
      <w:kern w:val="0"/>
      <w:sz w:val="24"/>
      <w:szCs w:val="20"/>
      <w14:ligatures w14:val="none"/>
    </w:rPr>
  </w:style>
  <w:style w:type="paragraph" w:styleId="Footer">
    <w:name w:val="footer"/>
    <w:basedOn w:val="Normal"/>
    <w:link w:val="FooterChar1"/>
    <w:uiPriority w:val="99"/>
    <w:rsid w:val="00386BCB"/>
    <w:pPr>
      <w:tabs>
        <w:tab w:val="center" w:pos="4320"/>
        <w:tab w:val="right" w:pos="8640"/>
      </w:tabs>
    </w:pPr>
  </w:style>
  <w:style w:type="character" w:customStyle="1" w:styleId="FooterChar1">
    <w:name w:val="Footer Char1"/>
    <w:basedOn w:val="DefaultParagraphFont"/>
    <w:link w:val="Footer"/>
    <w:uiPriority w:val="99"/>
    <w:rsid w:val="00386BCB"/>
    <w:rPr>
      <w:rFonts w:ascii="Times New Roman" w:eastAsia="Times New Roman" w:hAnsi="Times New Roman" w:cs="Times New Roman"/>
      <w:kern w:val="0"/>
      <w:sz w:val="24"/>
      <w:szCs w:val="20"/>
      <w14:ligatures w14:val="none"/>
    </w:rPr>
  </w:style>
  <w:style w:type="paragraph" w:styleId="Title">
    <w:name w:val="Title"/>
    <w:basedOn w:val="Normal"/>
    <w:link w:val="TitleChar"/>
    <w:uiPriority w:val="10"/>
    <w:qFormat/>
    <w:rsid w:val="00386BCB"/>
    <w:pPr>
      <w:jc w:val="center"/>
    </w:pPr>
    <w:rPr>
      <w:b/>
    </w:rPr>
  </w:style>
  <w:style w:type="character" w:customStyle="1" w:styleId="TitleChar">
    <w:name w:val="Title Char"/>
    <w:basedOn w:val="DefaultParagraphFont"/>
    <w:link w:val="Title"/>
    <w:uiPriority w:val="10"/>
    <w:rsid w:val="00386BCB"/>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386BCB"/>
    <w:pPr>
      <w:ind w:firstLine="720"/>
    </w:pPr>
    <w:rPr>
      <w:i/>
    </w:rPr>
  </w:style>
  <w:style w:type="character" w:customStyle="1" w:styleId="BodyTextIndentChar">
    <w:name w:val="Body Text Indent Char"/>
    <w:basedOn w:val="DefaultParagraphFont"/>
    <w:link w:val="BodyTextIndent"/>
    <w:rsid w:val="00386BCB"/>
    <w:rPr>
      <w:rFonts w:ascii="Times New Roman" w:eastAsia="Times New Roman" w:hAnsi="Times New Roman" w:cs="Times New Roman"/>
      <w:i/>
      <w:kern w:val="0"/>
      <w:sz w:val="24"/>
      <w:szCs w:val="20"/>
      <w14:ligatures w14:val="none"/>
    </w:rPr>
  </w:style>
  <w:style w:type="paragraph" w:styleId="BodyText3">
    <w:name w:val="Body Text 3"/>
    <w:basedOn w:val="Normal"/>
    <w:link w:val="BodyText3Char"/>
    <w:rsid w:val="00386BCB"/>
    <w:pPr>
      <w:jc w:val="both"/>
    </w:pPr>
  </w:style>
  <w:style w:type="character" w:customStyle="1" w:styleId="BodyText3Char">
    <w:name w:val="Body Text 3 Char"/>
    <w:basedOn w:val="DefaultParagraphFont"/>
    <w:link w:val="BodyText3"/>
    <w:rsid w:val="00386BCB"/>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rsid w:val="00386BCB"/>
    <w:pPr>
      <w:ind w:left="720"/>
    </w:pPr>
    <w:rPr>
      <w:i/>
      <w:lang w:val="x-none"/>
    </w:rPr>
  </w:style>
  <w:style w:type="character" w:customStyle="1" w:styleId="BodyTextIndent2Char">
    <w:name w:val="Body Text Indent 2 Char"/>
    <w:basedOn w:val="DefaultParagraphFont"/>
    <w:link w:val="BodyTextIndent2"/>
    <w:rsid w:val="00386BCB"/>
    <w:rPr>
      <w:rFonts w:ascii="Times New Roman" w:eastAsia="Times New Roman" w:hAnsi="Times New Roman" w:cs="Times New Roman"/>
      <w:i/>
      <w:kern w:val="0"/>
      <w:sz w:val="24"/>
      <w:szCs w:val="20"/>
      <w:lang w:val="x-none"/>
      <w14:ligatures w14:val="none"/>
    </w:rPr>
  </w:style>
  <w:style w:type="paragraph" w:styleId="BodyTextIndent3">
    <w:name w:val="Body Text Indent 3"/>
    <w:basedOn w:val="Normal"/>
    <w:link w:val="BodyTextIndent3Char"/>
    <w:rsid w:val="00386BCB"/>
    <w:pPr>
      <w:tabs>
        <w:tab w:val="left" w:pos="4536"/>
      </w:tabs>
      <w:ind w:firstLine="2268"/>
      <w:jc w:val="both"/>
    </w:pPr>
  </w:style>
  <w:style w:type="character" w:customStyle="1" w:styleId="BodyTextIndent3Char">
    <w:name w:val="Body Text Indent 3 Char"/>
    <w:basedOn w:val="DefaultParagraphFont"/>
    <w:link w:val="BodyTextIndent3"/>
    <w:rsid w:val="00386BCB"/>
    <w:rPr>
      <w:rFonts w:ascii="Times New Roman" w:eastAsia="Times New Roman" w:hAnsi="Times New Roman" w:cs="Times New Roman"/>
      <w:kern w:val="0"/>
      <w:sz w:val="24"/>
      <w:szCs w:val="20"/>
      <w14:ligatures w14:val="none"/>
    </w:rPr>
  </w:style>
  <w:style w:type="paragraph" w:customStyle="1" w:styleId="Point1">
    <w:name w:val="Point 1"/>
    <w:basedOn w:val="Normal"/>
    <w:rsid w:val="00386BCB"/>
    <w:pPr>
      <w:spacing w:before="120" w:after="120"/>
      <w:ind w:left="1418" w:hanging="567"/>
      <w:jc w:val="both"/>
    </w:pPr>
    <w:rPr>
      <w:lang w:val="en-GB"/>
    </w:rPr>
  </w:style>
  <w:style w:type="character" w:styleId="FootnoteReference">
    <w:name w:val="footnote reference"/>
    <w:rsid w:val="00386BCB"/>
    <w:rPr>
      <w:vertAlign w:val="superscript"/>
    </w:rPr>
  </w:style>
  <w:style w:type="character" w:customStyle="1" w:styleId="text1">
    <w:name w:val="text1"/>
    <w:rsid w:val="00386BCB"/>
    <w:rPr>
      <w:rFonts w:ascii="Arial" w:hAnsi="Arial" w:cs="Arial" w:hint="default"/>
      <w:b w:val="0"/>
      <w:bCs w:val="0"/>
      <w:color w:val="000000"/>
      <w:sz w:val="17"/>
      <w:szCs w:val="17"/>
    </w:rPr>
  </w:style>
  <w:style w:type="character" w:styleId="PageNumber">
    <w:name w:val="page number"/>
    <w:basedOn w:val="DefaultParagraphFont"/>
    <w:rsid w:val="00386BCB"/>
  </w:style>
  <w:style w:type="table" w:styleId="TableGrid">
    <w:name w:val="Table Grid"/>
    <w:basedOn w:val="TableNormal"/>
    <w:uiPriority w:val="59"/>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Char,Char Char, Char Char Char Diagrama Diagrama Diagrama Diagrama Diagrama, Char Char Char Diagrama Diagrama Diagrama Diagrama Diagrama Diagrama Diagrama Diagrama Diagrama Diagrama , Char,Char"/>
    <w:basedOn w:val="Normal"/>
    <w:link w:val="BodyTextChar2"/>
    <w:rsid w:val="00386BCB"/>
    <w:pPr>
      <w:spacing w:after="120"/>
    </w:pPr>
  </w:style>
  <w:style w:type="character" w:customStyle="1" w:styleId="BodyTextChar2">
    <w:name w:val="Body Text Char2"/>
    <w:aliases w:val="Body Text Char Char Char Char1,Char Char Char1, Char Char Char Diagrama Diagrama Diagrama Diagrama Diagrama Char, Char Char Char Diagrama Diagrama Diagrama Diagrama Diagrama Diagrama Diagrama Diagrama Diagrama Diagrama  Char, Char Char"/>
    <w:basedOn w:val="DefaultParagraphFont"/>
    <w:link w:val="BodyText"/>
    <w:rsid w:val="00386BCB"/>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rsid w:val="00386BCB"/>
    <w:pPr>
      <w:spacing w:after="120" w:line="480" w:lineRule="auto"/>
    </w:pPr>
  </w:style>
  <w:style w:type="character" w:customStyle="1" w:styleId="BodyText2Char">
    <w:name w:val="Body Text 2 Char"/>
    <w:basedOn w:val="DefaultParagraphFont"/>
    <w:link w:val="BodyText2"/>
    <w:rsid w:val="00386BCB"/>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rsid w:val="00386BCB"/>
    <w:rPr>
      <w:rFonts w:ascii="Tahoma" w:hAnsi="Tahoma" w:cs="Tahoma"/>
      <w:sz w:val="16"/>
      <w:szCs w:val="16"/>
    </w:rPr>
  </w:style>
  <w:style w:type="character" w:customStyle="1" w:styleId="BalloonTextChar">
    <w:name w:val="Balloon Text Char"/>
    <w:basedOn w:val="DefaultParagraphFont"/>
    <w:link w:val="BalloonText"/>
    <w:uiPriority w:val="99"/>
    <w:rsid w:val="00386BCB"/>
    <w:rPr>
      <w:rFonts w:ascii="Tahoma" w:eastAsia="Times New Roman" w:hAnsi="Tahoma" w:cs="Tahoma"/>
      <w:kern w:val="0"/>
      <w:sz w:val="16"/>
      <w:szCs w:val="16"/>
      <w14:ligatures w14:val="none"/>
    </w:rPr>
  </w:style>
  <w:style w:type="paragraph" w:customStyle="1" w:styleId="Pavadinimas1">
    <w:name w:val="Pavadinimas1"/>
    <w:basedOn w:val="Heading1"/>
    <w:rsid w:val="00386BCB"/>
    <w:pPr>
      <w:numPr>
        <w:numId w:val="0"/>
      </w:numPr>
      <w:spacing w:before="0" w:after="0"/>
      <w:ind w:left="1134" w:right="1134"/>
    </w:pPr>
    <w:rPr>
      <w:b/>
      <w:bCs/>
      <w:caps/>
      <w:sz w:val="26"/>
      <w:szCs w:val="24"/>
    </w:rPr>
  </w:style>
  <w:style w:type="paragraph" w:customStyle="1" w:styleId="Data1">
    <w:name w:val="Data1"/>
    <w:basedOn w:val="Header"/>
    <w:rsid w:val="00386BCB"/>
    <w:pPr>
      <w:widowControl/>
      <w:tabs>
        <w:tab w:val="clear" w:pos="4153"/>
        <w:tab w:val="clear" w:pos="8306"/>
      </w:tabs>
      <w:spacing w:after="0"/>
      <w:jc w:val="center"/>
    </w:pPr>
    <w:rPr>
      <w:szCs w:val="24"/>
    </w:rPr>
  </w:style>
  <w:style w:type="paragraph" w:customStyle="1" w:styleId="Pagrindinistekstas1">
    <w:name w:val="Pagrindinis tekstas1"/>
    <w:link w:val="Bodytext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386BCB"/>
    <w:pPr>
      <w:autoSpaceDE w:val="0"/>
      <w:autoSpaceDN w:val="0"/>
      <w:adjustRightInd w:val="0"/>
      <w:jc w:val="center"/>
    </w:pPr>
    <w:rPr>
      <w:rFonts w:ascii="TimesLT" w:hAnsi="TimesLT"/>
      <w:b/>
      <w:bCs/>
      <w:sz w:val="20"/>
      <w:lang w:val="en-US"/>
    </w:rPr>
  </w:style>
  <w:style w:type="paragraph" w:customStyle="1" w:styleId="Patvirtinta">
    <w:name w:val="Patvirtinta"/>
    <w:rsid w:val="00386B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386BCB"/>
    <w:pPr>
      <w:ind w:firstLine="0"/>
      <w:jc w:val="center"/>
    </w:pPr>
    <w:rPr>
      <w:color w:val="auto"/>
      <w:sz w:val="12"/>
      <w:szCs w:val="12"/>
    </w:rPr>
  </w:style>
  <w:style w:type="paragraph" w:customStyle="1" w:styleId="MAZAS">
    <w:name w:val="MAZAS"/>
    <w:rsid w:val="00386BC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TOC3">
    <w:name w:val="toc 3"/>
    <w:basedOn w:val="Normal"/>
    <w:next w:val="Normal"/>
    <w:autoRedefine/>
    <w:rsid w:val="00386BCB"/>
    <w:pPr>
      <w:ind w:left="480"/>
    </w:pPr>
  </w:style>
  <w:style w:type="paragraph" w:customStyle="1" w:styleId="DefaultParagraphFontParaChar">
    <w:name w:val="Default Paragraph Font Para Char"/>
    <w:basedOn w:val="Normal"/>
    <w:rsid w:val="00386BCB"/>
    <w:pPr>
      <w:spacing w:after="160" w:line="240" w:lineRule="exact"/>
    </w:pPr>
    <w:rPr>
      <w:rFonts w:ascii="Verdana" w:hAnsi="Verdana"/>
      <w:sz w:val="20"/>
      <w:lang w:val="en-US"/>
    </w:rPr>
  </w:style>
  <w:style w:type="character" w:customStyle="1" w:styleId="CharChar6">
    <w:name w:val="Char Char6"/>
    <w:rsid w:val="00386BCB"/>
    <w:rPr>
      <w:rFonts w:ascii="Times New Roman" w:eastAsia="Times New Roman" w:hAnsi="Times New Roman" w:cs="Times New Roman"/>
      <w:sz w:val="24"/>
      <w:szCs w:val="20"/>
    </w:rPr>
  </w:style>
  <w:style w:type="character" w:customStyle="1" w:styleId="HTMLPreformattedChar">
    <w:name w:val="HTML Preformatted Char"/>
    <w:link w:val="HTMLPreformatted"/>
    <w:rsid w:val="00386BCB"/>
    <w:rPr>
      <w:sz w:val="24"/>
    </w:rPr>
  </w:style>
  <w:style w:type="character" w:customStyle="1" w:styleId="CharChar9">
    <w:name w:val="Char Char9"/>
    <w:rsid w:val="00386BCB"/>
    <w:rPr>
      <w:rFonts w:ascii="Times New Roman" w:eastAsia="Times New Roman" w:hAnsi="Times New Roman" w:cs="Times New Roman"/>
      <w:sz w:val="24"/>
      <w:szCs w:val="20"/>
    </w:rPr>
  </w:style>
  <w:style w:type="character" w:customStyle="1" w:styleId="PlainTextChar">
    <w:name w:val="Plain Text Char"/>
    <w:link w:val="PlainText"/>
    <w:rsid w:val="00386BCB"/>
    <w:rPr>
      <w:sz w:val="24"/>
    </w:rPr>
  </w:style>
  <w:style w:type="paragraph" w:styleId="HTMLPreformatted">
    <w:name w:val="HTML Preformatted"/>
    <w:basedOn w:val="Normal"/>
    <w:link w:val="HTMLPreformattedChar"/>
    <w:rsid w:val="00386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kern w:val="2"/>
      <w:szCs w:val="22"/>
      <w14:ligatures w14:val="standardContextual"/>
    </w:rPr>
  </w:style>
  <w:style w:type="character" w:customStyle="1" w:styleId="HTMLiankstoformatuotasDiagrama1">
    <w:name w:val="HTML iš anksto formatuotas Diagrama1"/>
    <w:basedOn w:val="DefaultParagraphFont"/>
    <w:uiPriority w:val="99"/>
    <w:semiHidden/>
    <w:rsid w:val="00386BCB"/>
    <w:rPr>
      <w:rFonts w:ascii="Consolas" w:eastAsia="Times New Roman" w:hAnsi="Consolas" w:cs="Times New Roman"/>
      <w:kern w:val="0"/>
      <w:sz w:val="20"/>
      <w:szCs w:val="20"/>
      <w14:ligatures w14:val="none"/>
    </w:rPr>
  </w:style>
  <w:style w:type="paragraph" w:customStyle="1" w:styleId="LentaCENTR">
    <w:name w:val="Lenta CENTR"/>
    <w:basedOn w:val="Pagrindinistekstas1"/>
    <w:rsid w:val="00386BCB"/>
    <w:pPr>
      <w:suppressAutoHyphens/>
      <w:spacing w:line="298" w:lineRule="auto"/>
      <w:ind w:firstLine="0"/>
      <w:jc w:val="center"/>
      <w:textAlignment w:val="center"/>
    </w:pPr>
    <w:rPr>
      <w:rFonts w:ascii="Times New Roman" w:hAnsi="Times New Roman"/>
      <w:color w:val="000000"/>
      <w:lang w:eastAsia="lt-LT"/>
    </w:rPr>
  </w:style>
  <w:style w:type="character" w:styleId="Strong">
    <w:name w:val="Strong"/>
    <w:uiPriority w:val="22"/>
    <w:qFormat/>
    <w:rsid w:val="00386BCB"/>
    <w:rPr>
      <w:b/>
      <w:bCs/>
    </w:rPr>
  </w:style>
  <w:style w:type="paragraph" w:customStyle="1" w:styleId="prastasistinklapis1">
    <w:name w:val="Įprastasis (tinklapis)1"/>
    <w:basedOn w:val="Normal"/>
    <w:rsid w:val="00386BCB"/>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Normal"/>
    <w:rsid w:val="00386BCB"/>
    <w:pPr>
      <w:spacing w:after="160" w:line="240" w:lineRule="exact"/>
    </w:pPr>
    <w:rPr>
      <w:rFonts w:ascii="Verdana" w:hAnsi="Verdana" w:cs="Verdana"/>
      <w:sz w:val="20"/>
      <w:lang w:eastAsia="lt-LT"/>
    </w:rPr>
  </w:style>
  <w:style w:type="paragraph" w:customStyle="1" w:styleId="ListParagraph1">
    <w:name w:val="List Paragraph1"/>
    <w:basedOn w:val="Normal"/>
    <w:qFormat/>
    <w:rsid w:val="00386BCB"/>
    <w:pPr>
      <w:ind w:left="720"/>
      <w:contextualSpacing/>
    </w:pPr>
    <w:rPr>
      <w:rFonts w:ascii="TimesLT" w:hAnsi="TimesLT"/>
      <w:lang w:val="en-US"/>
    </w:rPr>
  </w:style>
  <w:style w:type="character" w:customStyle="1" w:styleId="FontStyle13">
    <w:name w:val="Font Style13"/>
    <w:rsid w:val="00386BCB"/>
    <w:rPr>
      <w:rFonts w:ascii="Times New Roman" w:hAnsi="Times New Roman" w:cs="Times New Roman"/>
      <w:sz w:val="20"/>
      <w:szCs w:val="20"/>
    </w:rPr>
  </w:style>
  <w:style w:type="paragraph" w:customStyle="1" w:styleId="DiagramaCharDiagrama">
    <w:name w:val="Diagrama Char Diagrama"/>
    <w:basedOn w:val="Normal"/>
    <w:rsid w:val="00386BCB"/>
    <w:pPr>
      <w:spacing w:after="160" w:line="240" w:lineRule="exact"/>
    </w:pPr>
    <w:rPr>
      <w:rFonts w:ascii="Tahoma" w:hAnsi="Tahoma"/>
      <w:sz w:val="20"/>
      <w:lang w:val="en-US"/>
    </w:rPr>
  </w:style>
  <w:style w:type="numbering" w:styleId="111111">
    <w:name w:val="Outline List 2"/>
    <w:basedOn w:val="NoList"/>
    <w:rsid w:val="00386BCB"/>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Normal"/>
    <w:rsid w:val="00386BCB"/>
    <w:pPr>
      <w:spacing w:after="160" w:line="240" w:lineRule="exact"/>
    </w:pPr>
    <w:rPr>
      <w:rFonts w:ascii="Tahoma" w:hAnsi="Tahoma"/>
      <w:sz w:val="20"/>
      <w:lang w:val="en-US"/>
    </w:rPr>
  </w:style>
  <w:style w:type="paragraph" w:customStyle="1" w:styleId="Statja">
    <w:name w:val="Statja"/>
    <w:basedOn w:val="Normal"/>
    <w:rsid w:val="00386BC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Normal"/>
    <w:rsid w:val="00386BCB"/>
    <w:pPr>
      <w:spacing w:after="160" w:line="240" w:lineRule="exact"/>
    </w:pPr>
    <w:rPr>
      <w:rFonts w:ascii="Verdana" w:hAnsi="Verdana" w:cs="Verdana"/>
      <w:sz w:val="20"/>
      <w:lang w:eastAsia="lt-LT"/>
    </w:rPr>
  </w:style>
  <w:style w:type="paragraph" w:customStyle="1" w:styleId="3">
    <w:name w:val="Стиль3"/>
    <w:basedOn w:val="Normal"/>
    <w:rsid w:val="00386BCB"/>
    <w:pPr>
      <w:jc w:val="center"/>
    </w:pPr>
    <w:rPr>
      <w:lang w:val="en-GB"/>
    </w:rPr>
  </w:style>
  <w:style w:type="character" w:customStyle="1" w:styleId="parahead1">
    <w:name w:val="parahead1"/>
    <w:rsid w:val="00386BCB"/>
    <w:rPr>
      <w:rFonts w:ascii="Verdana" w:hAnsi="Verdana" w:hint="default"/>
      <w:b/>
      <w:bCs/>
      <w:color w:val="000000"/>
      <w:sz w:val="17"/>
      <w:szCs w:val="17"/>
    </w:rPr>
  </w:style>
  <w:style w:type="paragraph" w:customStyle="1" w:styleId="BankNormal">
    <w:name w:val="BankNormal"/>
    <w:basedOn w:val="Normal"/>
    <w:link w:val="BankNormalChar"/>
    <w:locked/>
    <w:rsid w:val="00386BCB"/>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386BCB"/>
    <w:rPr>
      <w:rFonts w:ascii="Times New Roman" w:eastAsia="Times New Roman" w:hAnsi="Times New Roman" w:cs="Times New Roman"/>
      <w:kern w:val="0"/>
      <w:sz w:val="24"/>
      <w:szCs w:val="20"/>
      <w:lang w:val="en-US"/>
      <w14:ligatures w14:val="none"/>
    </w:rPr>
  </w:style>
  <w:style w:type="paragraph" w:styleId="TOAHeading">
    <w:name w:val="toa heading"/>
    <w:basedOn w:val="Normal"/>
    <w:next w:val="Normal"/>
    <w:rsid w:val="00386BC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
    <w:name w:val="pavadinimas"/>
    <w:basedOn w:val="Normal"/>
    <w:rsid w:val="00386BCB"/>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386BCB"/>
    <w:rPr>
      <w:b/>
      <w:sz w:val="44"/>
    </w:rPr>
  </w:style>
  <w:style w:type="paragraph" w:styleId="CommentText">
    <w:name w:val="annotation text"/>
    <w:basedOn w:val="Normal"/>
    <w:link w:val="CommentTextChar"/>
    <w:uiPriority w:val="99"/>
    <w:rsid w:val="00386BCB"/>
    <w:pPr>
      <w:spacing w:after="200" w:line="276" w:lineRule="auto"/>
    </w:pPr>
    <w:rPr>
      <w:rFonts w:eastAsia="Calibri"/>
      <w:sz w:val="20"/>
      <w:lang w:val="x-none" w:eastAsia="x-none"/>
    </w:rPr>
  </w:style>
  <w:style w:type="character" w:customStyle="1" w:styleId="CommentTextChar">
    <w:name w:val="Comment Text Char"/>
    <w:basedOn w:val="DefaultParagraphFont"/>
    <w:link w:val="CommentText"/>
    <w:uiPriority w:val="99"/>
    <w:rsid w:val="00386BCB"/>
    <w:rPr>
      <w:rFonts w:ascii="Times New Roman" w:eastAsia="Calibri" w:hAnsi="Times New Roman" w:cs="Times New Roman"/>
      <w:kern w:val="0"/>
      <w:sz w:val="20"/>
      <w:szCs w:val="20"/>
      <w:lang w:val="x-none" w:eastAsia="x-none"/>
      <w14:ligatures w14:val="none"/>
    </w:rPr>
  </w:style>
  <w:style w:type="character" w:customStyle="1" w:styleId="CharChar7">
    <w:name w:val="Char Char7"/>
    <w:rsid w:val="00386BCB"/>
    <w:rPr>
      <w:rFonts w:eastAsia="Times New Roman" w:cs="Times New Roman"/>
      <w:szCs w:val="20"/>
      <w:lang w:eastAsia="lt-LT"/>
    </w:rPr>
  </w:style>
  <w:style w:type="character" w:customStyle="1" w:styleId="BodyTextIndent3Char1">
    <w:name w:val="Body Text Indent 3 Char1"/>
    <w:rsid w:val="00386BCB"/>
    <w:rPr>
      <w:rFonts w:eastAsia="Calibri" w:cs="Times New Roman"/>
      <w:sz w:val="16"/>
      <w:szCs w:val="16"/>
    </w:rPr>
  </w:style>
  <w:style w:type="paragraph" w:styleId="PlainText">
    <w:name w:val="Plain Text"/>
    <w:basedOn w:val="Normal"/>
    <w:link w:val="PlainTextChar"/>
    <w:rsid w:val="00386BCB"/>
    <w:rPr>
      <w:rFonts w:asciiTheme="minorHAnsi" w:eastAsiaTheme="minorHAnsi" w:hAnsiTheme="minorHAnsi" w:cstheme="minorBidi"/>
      <w:kern w:val="2"/>
      <w:szCs w:val="22"/>
      <w14:ligatures w14:val="standardContextual"/>
    </w:rPr>
  </w:style>
  <w:style w:type="character" w:customStyle="1" w:styleId="PaprastasistekstasDiagrama1">
    <w:name w:val="Paprastasis tekstas Diagrama1"/>
    <w:basedOn w:val="DefaultParagraphFont"/>
    <w:uiPriority w:val="99"/>
    <w:semiHidden/>
    <w:rsid w:val="00386BCB"/>
    <w:rPr>
      <w:rFonts w:ascii="Consolas" w:eastAsia="Times New Roman" w:hAnsi="Consolas" w:cs="Times New Roman"/>
      <w:kern w:val="0"/>
      <w:sz w:val="21"/>
      <w:szCs w:val="21"/>
      <w14:ligatures w14:val="none"/>
    </w:rPr>
  </w:style>
  <w:style w:type="character" w:customStyle="1" w:styleId="PlainTextChar1">
    <w:name w:val="Plain Text Char1"/>
    <w:rsid w:val="00386BCB"/>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rsid w:val="00386BCB"/>
    <w:rPr>
      <w:b/>
      <w:bCs/>
    </w:rPr>
  </w:style>
  <w:style w:type="character" w:customStyle="1" w:styleId="CommentSubjectChar">
    <w:name w:val="Comment Subject Char"/>
    <w:basedOn w:val="CommentTextChar"/>
    <w:link w:val="CommentSubject"/>
    <w:uiPriority w:val="99"/>
    <w:rsid w:val="00386BCB"/>
    <w:rPr>
      <w:rFonts w:ascii="Times New Roman" w:eastAsia="Calibri" w:hAnsi="Times New Roman" w:cs="Times New Roman"/>
      <w:b/>
      <w:bCs/>
      <w:kern w:val="0"/>
      <w:sz w:val="20"/>
      <w:szCs w:val="20"/>
      <w:lang w:val="x-none" w:eastAsia="x-none"/>
      <w14:ligatures w14:val="none"/>
    </w:rPr>
  </w:style>
  <w:style w:type="character" w:customStyle="1" w:styleId="CommentSubjectChar1">
    <w:name w:val="Comment Subject Char1"/>
    <w:rsid w:val="00386BCB"/>
    <w:rPr>
      <w:rFonts w:eastAsia="Calibri" w:cs="Times New Roman"/>
      <w:b/>
      <w:bCs/>
      <w:sz w:val="20"/>
      <w:szCs w:val="20"/>
    </w:rPr>
  </w:style>
  <w:style w:type="character" w:customStyle="1" w:styleId="BalloonTextChar1">
    <w:name w:val="Balloon Text Char1"/>
    <w:rsid w:val="00386BCB"/>
    <w:rPr>
      <w:rFonts w:ascii="Tahoma" w:eastAsia="Calibri" w:hAnsi="Tahoma" w:cs="Tahoma"/>
      <w:sz w:val="16"/>
      <w:szCs w:val="16"/>
    </w:rPr>
  </w:style>
  <w:style w:type="character" w:styleId="CommentReference">
    <w:name w:val="annotation reference"/>
    <w:uiPriority w:val="99"/>
    <w:rsid w:val="00386BCB"/>
    <w:rPr>
      <w:sz w:val="16"/>
      <w:szCs w:val="16"/>
    </w:rPr>
  </w:style>
  <w:style w:type="paragraph" w:customStyle="1" w:styleId="linija0">
    <w:name w:val="linija"/>
    <w:basedOn w:val="Normal"/>
    <w:rsid w:val="00386BCB"/>
    <w:pPr>
      <w:spacing w:before="100" w:beforeAutospacing="1" w:after="100" w:afterAutospacing="1"/>
    </w:pPr>
    <w:rPr>
      <w:szCs w:val="24"/>
      <w:lang w:eastAsia="lt-LT"/>
    </w:rPr>
  </w:style>
  <w:style w:type="paragraph" w:customStyle="1" w:styleId="Pa41">
    <w:name w:val="Pa4+1"/>
    <w:basedOn w:val="Normal"/>
    <w:next w:val="Normal"/>
    <w:rsid w:val="00386BCB"/>
    <w:pPr>
      <w:autoSpaceDE w:val="0"/>
      <w:autoSpaceDN w:val="0"/>
      <w:adjustRightInd w:val="0"/>
      <w:spacing w:line="161" w:lineRule="atLeast"/>
    </w:pPr>
    <w:rPr>
      <w:rFonts w:eastAsia="Calibri"/>
      <w:szCs w:val="24"/>
      <w:lang w:val="en-US"/>
    </w:rPr>
  </w:style>
  <w:style w:type="paragraph" w:customStyle="1" w:styleId="DiagramaDiagrama">
    <w:name w:val="Diagrama Diagrama"/>
    <w:basedOn w:val="Normal"/>
    <w:rsid w:val="00386BCB"/>
    <w:pPr>
      <w:spacing w:after="160" w:line="240" w:lineRule="exact"/>
    </w:pPr>
    <w:rPr>
      <w:rFonts w:ascii="Verdana" w:hAnsi="Verdana" w:cs="Verdana"/>
      <w:sz w:val="20"/>
      <w:lang w:eastAsia="lt-LT"/>
    </w:rPr>
  </w:style>
  <w:style w:type="paragraph" w:customStyle="1" w:styleId="Style1">
    <w:name w:val="Style1"/>
    <w:basedOn w:val="Normal"/>
    <w:rsid w:val="00386BCB"/>
    <w:pPr>
      <w:widowControl w:val="0"/>
      <w:autoSpaceDE w:val="0"/>
      <w:autoSpaceDN w:val="0"/>
      <w:adjustRightInd w:val="0"/>
      <w:spacing w:line="270" w:lineRule="exact"/>
    </w:pPr>
    <w:rPr>
      <w:szCs w:val="24"/>
      <w:lang w:eastAsia="lt-LT"/>
    </w:rPr>
  </w:style>
  <w:style w:type="paragraph" w:customStyle="1" w:styleId="Style2">
    <w:name w:val="Style2"/>
    <w:basedOn w:val="Normal"/>
    <w:rsid w:val="00386BCB"/>
    <w:pPr>
      <w:widowControl w:val="0"/>
      <w:autoSpaceDE w:val="0"/>
      <w:autoSpaceDN w:val="0"/>
      <w:adjustRightInd w:val="0"/>
      <w:spacing w:line="275" w:lineRule="exact"/>
      <w:jc w:val="both"/>
    </w:pPr>
    <w:rPr>
      <w:szCs w:val="24"/>
      <w:lang w:eastAsia="lt-LT"/>
    </w:rPr>
  </w:style>
  <w:style w:type="paragraph" w:customStyle="1" w:styleId="Style3">
    <w:name w:val="Style3"/>
    <w:basedOn w:val="Normal"/>
    <w:rsid w:val="00386BCB"/>
    <w:pPr>
      <w:widowControl w:val="0"/>
      <w:autoSpaceDE w:val="0"/>
      <w:autoSpaceDN w:val="0"/>
      <w:adjustRightInd w:val="0"/>
    </w:pPr>
    <w:rPr>
      <w:szCs w:val="24"/>
      <w:lang w:eastAsia="lt-LT"/>
    </w:rPr>
  </w:style>
  <w:style w:type="paragraph" w:customStyle="1" w:styleId="Style4">
    <w:name w:val="Style4"/>
    <w:basedOn w:val="Normal"/>
    <w:rsid w:val="00386BCB"/>
    <w:pPr>
      <w:widowControl w:val="0"/>
      <w:autoSpaceDE w:val="0"/>
      <w:autoSpaceDN w:val="0"/>
      <w:adjustRightInd w:val="0"/>
    </w:pPr>
    <w:rPr>
      <w:szCs w:val="24"/>
      <w:lang w:eastAsia="lt-LT"/>
    </w:rPr>
  </w:style>
  <w:style w:type="paragraph" w:customStyle="1" w:styleId="Style5">
    <w:name w:val="Style5"/>
    <w:basedOn w:val="Normal"/>
    <w:rsid w:val="00386BCB"/>
    <w:pPr>
      <w:widowControl w:val="0"/>
      <w:autoSpaceDE w:val="0"/>
      <w:autoSpaceDN w:val="0"/>
      <w:adjustRightInd w:val="0"/>
    </w:pPr>
    <w:rPr>
      <w:szCs w:val="24"/>
      <w:lang w:eastAsia="lt-LT"/>
    </w:rPr>
  </w:style>
  <w:style w:type="paragraph" w:customStyle="1" w:styleId="Style6">
    <w:name w:val="Style6"/>
    <w:basedOn w:val="Normal"/>
    <w:rsid w:val="00386BCB"/>
    <w:pPr>
      <w:widowControl w:val="0"/>
      <w:autoSpaceDE w:val="0"/>
      <w:autoSpaceDN w:val="0"/>
      <w:adjustRightInd w:val="0"/>
    </w:pPr>
    <w:rPr>
      <w:szCs w:val="24"/>
      <w:lang w:eastAsia="lt-LT"/>
    </w:rPr>
  </w:style>
  <w:style w:type="paragraph" w:customStyle="1" w:styleId="Style7">
    <w:name w:val="Style7"/>
    <w:basedOn w:val="Normal"/>
    <w:rsid w:val="00386BCB"/>
    <w:pPr>
      <w:widowControl w:val="0"/>
      <w:autoSpaceDE w:val="0"/>
      <w:autoSpaceDN w:val="0"/>
      <w:adjustRightInd w:val="0"/>
    </w:pPr>
    <w:rPr>
      <w:szCs w:val="24"/>
      <w:lang w:eastAsia="lt-LT"/>
    </w:rPr>
  </w:style>
  <w:style w:type="paragraph" w:customStyle="1" w:styleId="Style8">
    <w:name w:val="Style8"/>
    <w:basedOn w:val="Normal"/>
    <w:rsid w:val="00386BCB"/>
    <w:pPr>
      <w:widowControl w:val="0"/>
      <w:autoSpaceDE w:val="0"/>
      <w:autoSpaceDN w:val="0"/>
      <w:adjustRightInd w:val="0"/>
    </w:pPr>
    <w:rPr>
      <w:szCs w:val="24"/>
      <w:lang w:eastAsia="lt-LT"/>
    </w:rPr>
  </w:style>
  <w:style w:type="paragraph" w:customStyle="1" w:styleId="Style9">
    <w:name w:val="Style9"/>
    <w:basedOn w:val="Normal"/>
    <w:rsid w:val="00386BCB"/>
    <w:pPr>
      <w:widowControl w:val="0"/>
      <w:autoSpaceDE w:val="0"/>
      <w:autoSpaceDN w:val="0"/>
      <w:adjustRightInd w:val="0"/>
    </w:pPr>
    <w:rPr>
      <w:szCs w:val="24"/>
      <w:lang w:eastAsia="lt-LT"/>
    </w:rPr>
  </w:style>
  <w:style w:type="paragraph" w:customStyle="1" w:styleId="Style10">
    <w:name w:val="Style10"/>
    <w:basedOn w:val="Normal"/>
    <w:rsid w:val="00386BCB"/>
    <w:pPr>
      <w:widowControl w:val="0"/>
      <w:autoSpaceDE w:val="0"/>
      <w:autoSpaceDN w:val="0"/>
      <w:adjustRightInd w:val="0"/>
      <w:spacing w:line="269" w:lineRule="exact"/>
      <w:ind w:firstLine="749"/>
    </w:pPr>
    <w:rPr>
      <w:szCs w:val="24"/>
      <w:lang w:eastAsia="lt-LT"/>
    </w:rPr>
  </w:style>
  <w:style w:type="paragraph" w:customStyle="1" w:styleId="Style11">
    <w:name w:val="Style11"/>
    <w:basedOn w:val="Normal"/>
    <w:rsid w:val="00386BCB"/>
    <w:pPr>
      <w:widowControl w:val="0"/>
      <w:autoSpaceDE w:val="0"/>
      <w:autoSpaceDN w:val="0"/>
      <w:adjustRightInd w:val="0"/>
    </w:pPr>
    <w:rPr>
      <w:szCs w:val="24"/>
      <w:lang w:eastAsia="lt-LT"/>
    </w:rPr>
  </w:style>
  <w:style w:type="paragraph" w:customStyle="1" w:styleId="Style12">
    <w:name w:val="Style12"/>
    <w:basedOn w:val="Normal"/>
    <w:rsid w:val="00386BCB"/>
    <w:pPr>
      <w:widowControl w:val="0"/>
      <w:autoSpaceDE w:val="0"/>
      <w:autoSpaceDN w:val="0"/>
      <w:adjustRightInd w:val="0"/>
    </w:pPr>
    <w:rPr>
      <w:szCs w:val="24"/>
      <w:lang w:eastAsia="lt-LT"/>
    </w:rPr>
  </w:style>
  <w:style w:type="paragraph" w:customStyle="1" w:styleId="Style13">
    <w:name w:val="Style13"/>
    <w:basedOn w:val="Normal"/>
    <w:rsid w:val="00386BCB"/>
    <w:pPr>
      <w:widowControl w:val="0"/>
      <w:autoSpaceDE w:val="0"/>
      <w:autoSpaceDN w:val="0"/>
      <w:adjustRightInd w:val="0"/>
    </w:pPr>
    <w:rPr>
      <w:szCs w:val="24"/>
      <w:lang w:eastAsia="lt-LT"/>
    </w:rPr>
  </w:style>
  <w:style w:type="paragraph" w:customStyle="1" w:styleId="Style14">
    <w:name w:val="Style14"/>
    <w:basedOn w:val="Normal"/>
    <w:rsid w:val="00386BCB"/>
    <w:pPr>
      <w:widowControl w:val="0"/>
      <w:autoSpaceDE w:val="0"/>
      <w:autoSpaceDN w:val="0"/>
      <w:adjustRightInd w:val="0"/>
    </w:pPr>
    <w:rPr>
      <w:szCs w:val="24"/>
      <w:lang w:eastAsia="lt-LT"/>
    </w:rPr>
  </w:style>
  <w:style w:type="character" w:customStyle="1" w:styleId="FontStyle16">
    <w:name w:val="Font Style16"/>
    <w:rsid w:val="00386BCB"/>
    <w:rPr>
      <w:rFonts w:ascii="Times New Roman" w:hAnsi="Times New Roman" w:cs="Times New Roman"/>
      <w:b/>
      <w:bCs/>
      <w:sz w:val="24"/>
      <w:szCs w:val="24"/>
    </w:rPr>
  </w:style>
  <w:style w:type="character" w:customStyle="1" w:styleId="FontStyle17">
    <w:name w:val="Font Style17"/>
    <w:rsid w:val="00386BCB"/>
    <w:rPr>
      <w:rFonts w:ascii="Times New Roman" w:hAnsi="Times New Roman" w:cs="Times New Roman"/>
      <w:b/>
      <w:bCs/>
      <w:spacing w:val="-10"/>
      <w:sz w:val="20"/>
      <w:szCs w:val="20"/>
    </w:rPr>
  </w:style>
  <w:style w:type="character" w:customStyle="1" w:styleId="FontStyle18">
    <w:name w:val="Font Style18"/>
    <w:rsid w:val="00386BCB"/>
    <w:rPr>
      <w:rFonts w:ascii="Times New Roman" w:hAnsi="Times New Roman" w:cs="Times New Roman"/>
      <w:sz w:val="18"/>
      <w:szCs w:val="18"/>
    </w:rPr>
  </w:style>
  <w:style w:type="character" w:customStyle="1" w:styleId="FontStyle19">
    <w:name w:val="Font Style19"/>
    <w:rsid w:val="00386BCB"/>
    <w:rPr>
      <w:rFonts w:ascii="Times New Roman" w:hAnsi="Times New Roman" w:cs="Times New Roman"/>
      <w:sz w:val="22"/>
      <w:szCs w:val="22"/>
    </w:rPr>
  </w:style>
  <w:style w:type="character" w:customStyle="1" w:styleId="FontStyle20">
    <w:name w:val="Font Style20"/>
    <w:rsid w:val="00386BCB"/>
    <w:rPr>
      <w:rFonts w:ascii="Times New Roman" w:hAnsi="Times New Roman" w:cs="Times New Roman"/>
      <w:i/>
      <w:iCs/>
      <w:spacing w:val="-30"/>
      <w:sz w:val="46"/>
      <w:szCs w:val="46"/>
    </w:rPr>
  </w:style>
  <w:style w:type="character" w:customStyle="1" w:styleId="FontStyle21">
    <w:name w:val="Font Style21"/>
    <w:rsid w:val="00386BCB"/>
    <w:rPr>
      <w:rFonts w:ascii="Times New Roman" w:hAnsi="Times New Roman" w:cs="Times New Roman"/>
      <w:i/>
      <w:iCs/>
      <w:sz w:val="22"/>
      <w:szCs w:val="22"/>
    </w:rPr>
  </w:style>
  <w:style w:type="character" w:customStyle="1" w:styleId="FontStyle22">
    <w:name w:val="Font Style22"/>
    <w:rsid w:val="00386BCB"/>
    <w:rPr>
      <w:rFonts w:ascii="Times New Roman" w:hAnsi="Times New Roman" w:cs="Times New Roman"/>
      <w:b/>
      <w:bCs/>
      <w:sz w:val="18"/>
      <w:szCs w:val="18"/>
    </w:rPr>
  </w:style>
  <w:style w:type="character" w:customStyle="1" w:styleId="FontStyle23">
    <w:name w:val="Font Style23"/>
    <w:rsid w:val="00386BCB"/>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Normal"/>
    <w:rsid w:val="00386BCB"/>
    <w:pPr>
      <w:spacing w:after="160" w:line="240" w:lineRule="exact"/>
    </w:pPr>
    <w:rPr>
      <w:rFonts w:ascii="Tahoma" w:hAnsi="Tahoma"/>
      <w:sz w:val="20"/>
      <w:lang w:val="en-US"/>
    </w:rPr>
  </w:style>
  <w:style w:type="paragraph" w:customStyle="1" w:styleId="normalnOindent">
    <w:name w:val="normal  nOindent"/>
    <w:basedOn w:val="Normal"/>
    <w:rsid w:val="00386BCB"/>
    <w:pPr>
      <w:spacing w:before="120" w:line="360" w:lineRule="atLeast"/>
      <w:jc w:val="both"/>
    </w:pPr>
    <w:rPr>
      <w:lang w:val="en-US"/>
    </w:rPr>
  </w:style>
  <w:style w:type="numbering" w:customStyle="1" w:styleId="NoList1">
    <w:name w:val="No List1"/>
    <w:next w:val="NoList"/>
    <w:semiHidden/>
    <w:unhideWhenUsed/>
    <w:rsid w:val="00386BCB"/>
  </w:style>
  <w:style w:type="paragraph" w:customStyle="1" w:styleId="Document1">
    <w:name w:val="Document 1"/>
    <w:locked/>
    <w:rsid w:val="00386BC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locked/>
    <w:rsid w:val="00386BCB"/>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Normal"/>
    <w:locked/>
    <w:rsid w:val="00386BCB"/>
    <w:pPr>
      <w:overflowPunct w:val="0"/>
      <w:autoSpaceDE w:val="0"/>
      <w:autoSpaceDN w:val="0"/>
      <w:adjustRightInd w:val="0"/>
      <w:spacing w:before="120" w:after="120"/>
      <w:jc w:val="both"/>
      <w:textAlignment w:val="baseline"/>
    </w:pPr>
    <w:rPr>
      <w:spacing w:val="-4"/>
      <w:lang w:val="en-US"/>
    </w:rPr>
  </w:style>
  <w:style w:type="paragraph" w:styleId="EndnoteText">
    <w:name w:val="endnote text"/>
    <w:basedOn w:val="Normal"/>
    <w:link w:val="EndnoteTextChar"/>
    <w:rsid w:val="00386BCB"/>
    <w:pPr>
      <w:suppressAutoHyphens/>
      <w:overflowPunct w:val="0"/>
      <w:autoSpaceDE w:val="0"/>
      <w:autoSpaceDN w:val="0"/>
      <w:adjustRightInd w:val="0"/>
      <w:jc w:val="both"/>
      <w:textAlignment w:val="baseline"/>
    </w:pPr>
    <w:rPr>
      <w:sz w:val="20"/>
      <w:lang w:val="en-US"/>
    </w:rPr>
  </w:style>
  <w:style w:type="character" w:customStyle="1" w:styleId="EndnoteTextChar">
    <w:name w:val="Endnote Text Char"/>
    <w:basedOn w:val="DefaultParagraphFont"/>
    <w:link w:val="EndnoteText"/>
    <w:rsid w:val="00386BCB"/>
    <w:rPr>
      <w:rFonts w:ascii="Times New Roman" w:eastAsia="Times New Roman" w:hAnsi="Times New Roman" w:cs="Times New Roman"/>
      <w:kern w:val="0"/>
      <w:sz w:val="20"/>
      <w:szCs w:val="20"/>
      <w:lang w:val="en-US"/>
      <w14:ligatures w14:val="none"/>
    </w:rPr>
  </w:style>
  <w:style w:type="paragraph" w:styleId="List">
    <w:name w:val="List"/>
    <w:basedOn w:val="Normal"/>
    <w:rsid w:val="00386BC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locked/>
    <w:rsid w:val="00386BCB"/>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386BCB"/>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dress">
    <w:name w:val="HTML Address"/>
    <w:basedOn w:val="Normal"/>
    <w:link w:val="HTMLAddressChar"/>
    <w:rsid w:val="00386BCB"/>
    <w:pPr>
      <w:suppressAutoHyphens/>
      <w:overflowPunct w:val="0"/>
      <w:autoSpaceDE w:val="0"/>
      <w:autoSpaceDN w:val="0"/>
      <w:adjustRightInd w:val="0"/>
      <w:jc w:val="both"/>
      <w:textAlignment w:val="baseline"/>
    </w:pPr>
    <w:rPr>
      <w:i/>
      <w:lang w:val="en-US"/>
    </w:rPr>
  </w:style>
  <w:style w:type="character" w:customStyle="1" w:styleId="HTMLAddressChar">
    <w:name w:val="HTML Address Char"/>
    <w:basedOn w:val="DefaultParagraphFont"/>
    <w:link w:val="HTMLAddress"/>
    <w:rsid w:val="00386BCB"/>
    <w:rPr>
      <w:rFonts w:ascii="Times New Roman" w:eastAsia="Times New Roman" w:hAnsi="Times New Roman" w:cs="Times New Roman"/>
      <w:i/>
      <w:kern w:val="0"/>
      <w:sz w:val="24"/>
      <w:szCs w:val="20"/>
      <w:lang w:val="en-US"/>
      <w14:ligatures w14:val="none"/>
    </w:rPr>
  </w:style>
  <w:style w:type="paragraph" w:customStyle="1" w:styleId="tabulka">
    <w:name w:val="tabulka"/>
    <w:basedOn w:val="Normal"/>
    <w:locked/>
    <w:rsid w:val="00386BCB"/>
    <w:pPr>
      <w:widowControl w:val="0"/>
      <w:spacing w:before="120" w:line="240" w:lineRule="exact"/>
      <w:jc w:val="center"/>
    </w:pPr>
    <w:rPr>
      <w:rFonts w:ascii="Arial" w:hAnsi="Arial"/>
      <w:sz w:val="20"/>
      <w:lang w:val="cs-CZ"/>
    </w:rPr>
  </w:style>
  <w:style w:type="paragraph" w:customStyle="1" w:styleId="normaltableau">
    <w:name w:val="normal_tableau"/>
    <w:basedOn w:val="Normal"/>
    <w:locked/>
    <w:rsid w:val="00386BCB"/>
    <w:pPr>
      <w:spacing w:before="120" w:after="120"/>
      <w:jc w:val="both"/>
    </w:pPr>
    <w:rPr>
      <w:rFonts w:ascii="Optima" w:hAnsi="Optima"/>
      <w:sz w:val="22"/>
      <w:lang w:val="en-GB"/>
    </w:rPr>
  </w:style>
  <w:style w:type="character" w:customStyle="1" w:styleId="Heading2Char">
    <w:name w:val="Heading 2 Char"/>
    <w:aliases w:val="Title Header2 Char"/>
    <w:locked/>
    <w:rsid w:val="00386BCB"/>
    <w:rPr>
      <w:sz w:val="24"/>
      <w:lang w:eastAsia="en-US"/>
    </w:rPr>
  </w:style>
  <w:style w:type="character" w:customStyle="1" w:styleId="emailstyle23">
    <w:name w:val="emailstyle23"/>
    <w:locked/>
    <w:rsid w:val="00386BCB"/>
    <w:rPr>
      <w:rFonts w:ascii="Arial" w:hAnsi="Arial" w:cs="Arial" w:hint="default"/>
      <w:color w:val="000080"/>
      <w:sz w:val="20"/>
      <w:szCs w:val="20"/>
    </w:rPr>
  </w:style>
  <w:style w:type="character" w:customStyle="1" w:styleId="aiste-st">
    <w:name w:val="aiste-st"/>
    <w:locked/>
    <w:rsid w:val="00386BCB"/>
    <w:rPr>
      <w:rFonts w:ascii="Arial" w:hAnsi="Arial" w:cs="Arial"/>
      <w:color w:val="000080"/>
      <w:sz w:val="20"/>
      <w:szCs w:val="20"/>
    </w:rPr>
  </w:style>
  <w:style w:type="character" w:customStyle="1" w:styleId="FootnoteTextChar">
    <w:name w:val="Footnote Text Char"/>
    <w:semiHidden/>
    <w:locked/>
    <w:rsid w:val="00386BCB"/>
    <w:rPr>
      <w:lang w:val="en-US" w:eastAsia="en-US"/>
    </w:rPr>
  </w:style>
  <w:style w:type="character" w:styleId="EndnoteReference">
    <w:name w:val="endnote reference"/>
    <w:rsid w:val="00386BCB"/>
    <w:rPr>
      <w:vertAlign w:val="superscript"/>
    </w:rPr>
  </w:style>
  <w:style w:type="character" w:customStyle="1" w:styleId="FooterChar">
    <w:name w:val="Footer Char"/>
    <w:locked/>
    <w:rsid w:val="00386BCB"/>
    <w:rPr>
      <w:sz w:val="24"/>
      <w:lang w:eastAsia="en-US"/>
    </w:rPr>
  </w:style>
  <w:style w:type="paragraph" w:customStyle="1" w:styleId="pavadinimas10">
    <w:name w:val="pavadinimas1"/>
    <w:basedOn w:val="Normal"/>
    <w:locked/>
    <w:rsid w:val="00386BCB"/>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Normal"/>
    <w:locked/>
    <w:rsid w:val="00386BCB"/>
    <w:pPr>
      <w:spacing w:before="120" w:line="300" w:lineRule="auto"/>
      <w:jc w:val="both"/>
    </w:pPr>
    <w:rPr>
      <w:szCs w:val="24"/>
      <w:lang w:eastAsia="lt-LT"/>
    </w:rPr>
  </w:style>
  <w:style w:type="paragraph" w:customStyle="1" w:styleId="Section">
    <w:name w:val="Section"/>
    <w:basedOn w:val="Normal"/>
    <w:locked/>
    <w:rsid w:val="00386BCB"/>
    <w:pPr>
      <w:widowControl w:val="0"/>
      <w:spacing w:line="360" w:lineRule="exact"/>
      <w:jc w:val="center"/>
    </w:pPr>
    <w:rPr>
      <w:rFonts w:ascii="Arial" w:hAnsi="Arial"/>
      <w:b/>
      <w:sz w:val="32"/>
      <w:lang w:val="cs-CZ"/>
    </w:rPr>
  </w:style>
  <w:style w:type="character" w:customStyle="1" w:styleId="BodyTextChar">
    <w:name w:val="Body Text Char"/>
    <w:locked/>
    <w:rsid w:val="00386BCB"/>
    <w:rPr>
      <w:sz w:val="24"/>
      <w:lang w:eastAsia="en-US"/>
    </w:rPr>
  </w:style>
  <w:style w:type="character" w:customStyle="1" w:styleId="HeaderChar">
    <w:name w:val="Header Char"/>
    <w:locked/>
    <w:rsid w:val="00386BCB"/>
    <w:rPr>
      <w:sz w:val="24"/>
      <w:lang w:eastAsia="en-US"/>
    </w:rPr>
  </w:style>
  <w:style w:type="character" w:customStyle="1" w:styleId="Char2">
    <w:name w:val="Char2"/>
    <w:locked/>
    <w:rsid w:val="00386BCB"/>
    <w:rPr>
      <w:strike/>
      <w:sz w:val="24"/>
      <w:lang w:val="lt-LT" w:eastAsia="en-US" w:bidi="ar-SA"/>
    </w:rPr>
  </w:style>
  <w:style w:type="character" w:customStyle="1" w:styleId="FontStyle64">
    <w:name w:val="Font Style64"/>
    <w:rsid w:val="00386BCB"/>
    <w:rPr>
      <w:rFonts w:ascii="Times New Roman" w:hAnsi="Times New Roman" w:cs="Times New Roman"/>
      <w:sz w:val="20"/>
      <w:szCs w:val="20"/>
    </w:rPr>
  </w:style>
  <w:style w:type="paragraph" w:customStyle="1" w:styleId="Style19">
    <w:name w:val="Style19"/>
    <w:basedOn w:val="Normal"/>
    <w:rsid w:val="00386BCB"/>
    <w:pPr>
      <w:widowControl w:val="0"/>
      <w:autoSpaceDE w:val="0"/>
      <w:autoSpaceDN w:val="0"/>
      <w:adjustRightInd w:val="0"/>
      <w:spacing w:line="277" w:lineRule="exact"/>
      <w:jc w:val="both"/>
    </w:pPr>
    <w:rPr>
      <w:szCs w:val="24"/>
      <w:lang w:eastAsia="lt-LT"/>
    </w:rPr>
  </w:style>
  <w:style w:type="character" w:customStyle="1" w:styleId="FontStyle72">
    <w:name w:val="Font Style72"/>
    <w:rsid w:val="00386BCB"/>
    <w:rPr>
      <w:rFonts w:ascii="Times New Roman" w:hAnsi="Times New Roman" w:cs="Times New Roman"/>
      <w:i/>
      <w:iCs/>
      <w:sz w:val="20"/>
      <w:szCs w:val="20"/>
    </w:rPr>
  </w:style>
  <w:style w:type="paragraph" w:customStyle="1" w:styleId="CharCharDiagramaDiagrama">
    <w:name w:val="Char Char Diagrama Diagrama"/>
    <w:basedOn w:val="Normal"/>
    <w:rsid w:val="00386BCB"/>
    <w:pPr>
      <w:spacing w:after="160" w:line="240" w:lineRule="exact"/>
    </w:pPr>
    <w:rPr>
      <w:rFonts w:ascii="Tahoma" w:hAnsi="Tahoma"/>
      <w:sz w:val="20"/>
      <w:lang w:val="en-US"/>
    </w:rPr>
  </w:style>
  <w:style w:type="character" w:customStyle="1" w:styleId="CharChar22">
    <w:name w:val="Char Char22"/>
    <w:rsid w:val="00386BCB"/>
    <w:rPr>
      <w:b/>
      <w:sz w:val="40"/>
      <w:lang w:val="lt-LT" w:eastAsia="lt-LT" w:bidi="ar-SA"/>
    </w:rPr>
  </w:style>
  <w:style w:type="paragraph" w:customStyle="1" w:styleId="DiagramaDiagramaDiagramaDiagramaDiagrama">
    <w:name w:val="Diagrama Diagrama Diagrama Diagrama Diagrama"/>
    <w:basedOn w:val="Normal"/>
    <w:rsid w:val="00386BCB"/>
    <w:pPr>
      <w:spacing w:after="160" w:line="240" w:lineRule="exact"/>
    </w:pPr>
    <w:rPr>
      <w:rFonts w:ascii="Tahoma" w:hAnsi="Tahoma"/>
      <w:sz w:val="20"/>
      <w:lang w:val="en-US"/>
    </w:rPr>
  </w:style>
  <w:style w:type="paragraph" w:styleId="TOC2">
    <w:name w:val="toc 2"/>
    <w:basedOn w:val="Normal"/>
    <w:next w:val="Normal"/>
    <w:autoRedefine/>
    <w:rsid w:val="00386BCB"/>
    <w:pPr>
      <w:spacing w:line="276" w:lineRule="auto"/>
      <w:ind w:left="240"/>
    </w:pPr>
    <w:rPr>
      <w:rFonts w:eastAsia="Calibri"/>
      <w:smallCaps/>
      <w:sz w:val="20"/>
    </w:rPr>
  </w:style>
  <w:style w:type="paragraph" w:styleId="TOC4">
    <w:name w:val="toc 4"/>
    <w:basedOn w:val="Normal"/>
    <w:next w:val="Normal"/>
    <w:autoRedefine/>
    <w:rsid w:val="00386BCB"/>
    <w:pPr>
      <w:spacing w:line="276" w:lineRule="auto"/>
      <w:ind w:left="720"/>
    </w:pPr>
    <w:rPr>
      <w:rFonts w:eastAsia="Calibri"/>
      <w:sz w:val="18"/>
      <w:szCs w:val="18"/>
    </w:rPr>
  </w:style>
  <w:style w:type="paragraph" w:styleId="TOC5">
    <w:name w:val="toc 5"/>
    <w:basedOn w:val="Normal"/>
    <w:next w:val="Normal"/>
    <w:autoRedefine/>
    <w:rsid w:val="00386BCB"/>
    <w:pPr>
      <w:spacing w:line="276" w:lineRule="auto"/>
      <w:ind w:left="960"/>
    </w:pPr>
    <w:rPr>
      <w:rFonts w:eastAsia="Calibri"/>
      <w:sz w:val="18"/>
      <w:szCs w:val="18"/>
    </w:rPr>
  </w:style>
  <w:style w:type="paragraph" w:styleId="TOC6">
    <w:name w:val="toc 6"/>
    <w:basedOn w:val="Normal"/>
    <w:next w:val="Normal"/>
    <w:autoRedefine/>
    <w:rsid w:val="00386BCB"/>
    <w:pPr>
      <w:spacing w:line="276" w:lineRule="auto"/>
      <w:ind w:left="1200"/>
    </w:pPr>
    <w:rPr>
      <w:rFonts w:eastAsia="Calibri"/>
      <w:sz w:val="18"/>
      <w:szCs w:val="18"/>
    </w:rPr>
  </w:style>
  <w:style w:type="paragraph" w:styleId="TOC7">
    <w:name w:val="toc 7"/>
    <w:basedOn w:val="Normal"/>
    <w:next w:val="Normal"/>
    <w:autoRedefine/>
    <w:rsid w:val="00386BCB"/>
    <w:pPr>
      <w:spacing w:line="276" w:lineRule="auto"/>
      <w:ind w:left="1440"/>
    </w:pPr>
    <w:rPr>
      <w:rFonts w:eastAsia="Calibri"/>
      <w:sz w:val="18"/>
      <w:szCs w:val="18"/>
    </w:rPr>
  </w:style>
  <w:style w:type="paragraph" w:styleId="TOC8">
    <w:name w:val="toc 8"/>
    <w:basedOn w:val="Normal"/>
    <w:next w:val="Normal"/>
    <w:autoRedefine/>
    <w:rsid w:val="00386BCB"/>
    <w:pPr>
      <w:spacing w:line="276" w:lineRule="auto"/>
      <w:ind w:left="1680"/>
    </w:pPr>
    <w:rPr>
      <w:rFonts w:eastAsia="Calibri"/>
      <w:sz w:val="18"/>
      <w:szCs w:val="18"/>
    </w:rPr>
  </w:style>
  <w:style w:type="paragraph" w:styleId="TOC9">
    <w:name w:val="toc 9"/>
    <w:basedOn w:val="Normal"/>
    <w:next w:val="Normal"/>
    <w:autoRedefine/>
    <w:rsid w:val="00386BCB"/>
    <w:pPr>
      <w:spacing w:line="276" w:lineRule="auto"/>
      <w:ind w:left="1920"/>
    </w:pPr>
    <w:rPr>
      <w:rFonts w:eastAsia="Calibri"/>
      <w:sz w:val="18"/>
      <w:szCs w:val="18"/>
    </w:rPr>
  </w:style>
  <w:style w:type="character" w:styleId="LineNumber">
    <w:name w:val="line number"/>
    <w:basedOn w:val="DefaultParagraphFont"/>
    <w:unhideWhenUsed/>
    <w:rsid w:val="00386BCB"/>
  </w:style>
  <w:style w:type="paragraph" w:customStyle="1" w:styleId="DiagramaDiagrama5CharCharDiagramaDiagrama">
    <w:name w:val="Diagrama Diagrama5 Char Char Diagrama Diagrama"/>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Normal"/>
    <w:rsid w:val="00386BCB"/>
    <w:pPr>
      <w:spacing w:after="160" w:line="240" w:lineRule="exact"/>
    </w:pPr>
    <w:rPr>
      <w:rFonts w:ascii="Verdana" w:hAnsi="Verdana" w:cs="Verdana"/>
      <w:sz w:val="20"/>
      <w:lang w:eastAsia="lt-LT"/>
    </w:rPr>
  </w:style>
  <w:style w:type="paragraph" w:customStyle="1" w:styleId="BasicParagraph">
    <w:name w:val="[Basic Paragraph]"/>
    <w:basedOn w:val="Normal"/>
    <w:rsid w:val="00386BCB"/>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386BCB"/>
    <w:rPr>
      <w:sz w:val="24"/>
      <w:lang w:val="lt-LT" w:eastAsia="en-US" w:bidi="ar-SA"/>
    </w:rPr>
  </w:style>
  <w:style w:type="character" w:customStyle="1" w:styleId="Bodytext0">
    <w:name w:val="Body text_"/>
    <w:link w:val="Pagrindinistekstas1"/>
    <w:rsid w:val="00386BCB"/>
    <w:rPr>
      <w:rFonts w:ascii="TimesLT" w:eastAsia="Times New Roman" w:hAnsi="TimesLT" w:cs="Times New Roman"/>
      <w:kern w:val="0"/>
      <w:sz w:val="20"/>
      <w:szCs w:val="20"/>
      <w:lang w:val="en-US"/>
      <w14:ligatures w14:val="none"/>
    </w:rPr>
  </w:style>
  <w:style w:type="paragraph" w:customStyle="1" w:styleId="DiagramaDiagrama2CharCharChar">
    <w:name w:val="Diagrama Diagrama2 Char Char Char"/>
    <w:basedOn w:val="Normal"/>
    <w:rsid w:val="00386BCB"/>
    <w:pPr>
      <w:spacing w:after="160" w:line="240" w:lineRule="exact"/>
    </w:pPr>
    <w:rPr>
      <w:rFonts w:ascii="Verdana" w:hAnsi="Verdana" w:cs="Verdana"/>
      <w:sz w:val="20"/>
      <w:lang w:eastAsia="lt-LT"/>
    </w:rPr>
  </w:style>
  <w:style w:type="paragraph" w:customStyle="1" w:styleId="Normal10pt">
    <w:name w:val="Normal + 10 pt"/>
    <w:aliases w:val="Justified"/>
    <w:basedOn w:val="Normal"/>
    <w:rsid w:val="00386BCB"/>
    <w:pPr>
      <w:spacing w:after="200" w:line="276" w:lineRule="auto"/>
      <w:jc w:val="both"/>
    </w:pPr>
    <w:rPr>
      <w:sz w:val="20"/>
    </w:rPr>
  </w:style>
  <w:style w:type="paragraph" w:customStyle="1" w:styleId="CentrBold">
    <w:name w:val="CentrBold"/>
    <w:rsid w:val="00386BC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harChar1">
    <w:name w:val="Char Char1"/>
    <w:locked/>
    <w:rsid w:val="00386BCB"/>
    <w:rPr>
      <w:sz w:val="24"/>
      <w:szCs w:val="24"/>
      <w:lang w:val="lt-LT" w:eastAsia="en-US" w:bidi="ar-SA"/>
    </w:rPr>
  </w:style>
  <w:style w:type="character" w:customStyle="1" w:styleId="CharChar27">
    <w:name w:val="Char Char27"/>
    <w:rsid w:val="00386BCB"/>
    <w:rPr>
      <w:rFonts w:ascii="Courier New" w:hAnsi="Courier New" w:cs="Courier New"/>
      <w:lang w:eastAsia="ar-SA"/>
    </w:rPr>
  </w:style>
  <w:style w:type="character" w:customStyle="1" w:styleId="WW8Num33z2">
    <w:name w:val="WW8Num33z2"/>
    <w:rsid w:val="00386BCB"/>
    <w:rPr>
      <w:rFonts w:ascii="Wingdings" w:hAnsi="Wingdings"/>
    </w:rPr>
  </w:style>
  <w:style w:type="character" w:customStyle="1" w:styleId="apple-style-span">
    <w:name w:val="apple-style-span"/>
    <w:basedOn w:val="DefaultParagraphFont"/>
    <w:rsid w:val="00386BCB"/>
  </w:style>
  <w:style w:type="paragraph" w:customStyle="1" w:styleId="bodytext1">
    <w:name w:val="bodytext"/>
    <w:basedOn w:val="Normal"/>
    <w:rsid w:val="00386BCB"/>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386BCB"/>
  </w:style>
  <w:style w:type="character" w:styleId="Emphasis">
    <w:name w:val="Emphasis"/>
    <w:uiPriority w:val="20"/>
    <w:qFormat/>
    <w:rsid w:val="00386BCB"/>
    <w:rPr>
      <w:i/>
      <w:iCs/>
    </w:rPr>
  </w:style>
  <w:style w:type="paragraph" w:customStyle="1" w:styleId="Default">
    <w:name w:val="Default"/>
    <w:rsid w:val="00386BC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Headingas1">
    <w:name w:val="Headingas 1"/>
    <w:basedOn w:val="Normal"/>
    <w:autoRedefine/>
    <w:rsid w:val="00386BCB"/>
    <w:pPr>
      <w:keepNext/>
      <w:numPr>
        <w:numId w:val="5"/>
      </w:numPr>
      <w:tabs>
        <w:tab w:val="clear" w:pos="1490"/>
        <w:tab w:val="left" w:pos="440"/>
      </w:tabs>
      <w:spacing w:before="240" w:after="240"/>
      <w:ind w:left="440" w:hanging="440"/>
      <w:jc w:val="center"/>
      <w:outlineLvl w:val="1"/>
    </w:pPr>
    <w:rPr>
      <w:b/>
      <w:szCs w:val="24"/>
    </w:rPr>
  </w:style>
  <w:style w:type="paragraph" w:customStyle="1" w:styleId="a">
    <w:name w:val="!!!"/>
    <w:basedOn w:val="Normal"/>
    <w:rsid w:val="00386BCB"/>
    <w:pPr>
      <w:tabs>
        <w:tab w:val="num" w:pos="1440"/>
      </w:tabs>
      <w:ind w:left="1440" w:hanging="360"/>
    </w:pPr>
    <w:rPr>
      <w:b/>
      <w:szCs w:val="24"/>
      <w:lang w:eastAsia="lt-LT"/>
    </w:rPr>
  </w:style>
  <w:style w:type="paragraph" w:customStyle="1" w:styleId="Body2">
    <w:name w:val="Body 2"/>
    <w:rsid w:val="00386B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ilius3">
    <w:name w:val="Stilius3"/>
    <w:basedOn w:val="Normal"/>
    <w:qFormat/>
    <w:rsid w:val="00386BCB"/>
    <w:pPr>
      <w:spacing w:before="200"/>
      <w:jc w:val="both"/>
    </w:pPr>
    <w:rPr>
      <w:sz w:val="22"/>
      <w:szCs w:val="22"/>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86BCB"/>
    <w:pPr>
      <w:ind w:left="720"/>
      <w:contextualSpacing/>
      <w:jc w:val="both"/>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386BCB"/>
    <w:rPr>
      <w:rFonts w:ascii="Times New Roman" w:eastAsia="Times New Roman" w:hAnsi="Times New Roman" w:cs="Times New Roman"/>
      <w:kern w:val="0"/>
      <w:sz w:val="24"/>
      <w:szCs w:val="20"/>
      <w14:ligatures w14:val="none"/>
    </w:rPr>
  </w:style>
  <w:style w:type="numbering" w:customStyle="1" w:styleId="11111111">
    <w:name w:val="1 / 1.1 / 1.1.111"/>
    <w:basedOn w:val="NoList"/>
    <w:next w:val="111111"/>
    <w:rsid w:val="00386BCB"/>
    <w:pPr>
      <w:numPr>
        <w:numId w:val="7"/>
      </w:numPr>
    </w:pPr>
  </w:style>
  <w:style w:type="table" w:customStyle="1" w:styleId="Lentelstinklelis1">
    <w:name w:val="Lentelės tinklelis1"/>
    <w:basedOn w:val="TableNormal"/>
    <w:next w:val="TableGrid"/>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raonra1">
    <w:name w:val="Sąrašo nėra1"/>
    <w:next w:val="NoList"/>
    <w:uiPriority w:val="99"/>
    <w:semiHidden/>
    <w:unhideWhenUsed/>
    <w:rsid w:val="00386BCB"/>
  </w:style>
  <w:style w:type="paragraph" w:customStyle="1" w:styleId="Style15">
    <w:name w:val="Style15"/>
    <w:basedOn w:val="Normal"/>
    <w:rsid w:val="00386BCB"/>
    <w:pPr>
      <w:widowControl w:val="0"/>
      <w:autoSpaceDE w:val="0"/>
      <w:autoSpaceDN w:val="0"/>
      <w:adjustRightInd w:val="0"/>
      <w:spacing w:line="370" w:lineRule="exact"/>
      <w:ind w:hanging="1358"/>
    </w:pPr>
    <w:rPr>
      <w:szCs w:val="24"/>
      <w:lang w:val="en-US"/>
    </w:rPr>
  </w:style>
  <w:style w:type="paragraph" w:customStyle="1" w:styleId="Style16">
    <w:name w:val="Style16"/>
    <w:basedOn w:val="Normal"/>
    <w:rsid w:val="00386BCB"/>
    <w:pPr>
      <w:widowControl w:val="0"/>
      <w:autoSpaceDE w:val="0"/>
      <w:autoSpaceDN w:val="0"/>
      <w:adjustRightInd w:val="0"/>
    </w:pPr>
    <w:rPr>
      <w:szCs w:val="24"/>
      <w:lang w:val="en-US"/>
    </w:rPr>
  </w:style>
  <w:style w:type="character" w:customStyle="1" w:styleId="FontStyle24">
    <w:name w:val="Font Style24"/>
    <w:rsid w:val="00386BCB"/>
    <w:rPr>
      <w:rFonts w:ascii="Times New Roman" w:hAnsi="Times New Roman" w:cs="Times New Roman"/>
      <w:b/>
      <w:bCs/>
      <w:sz w:val="14"/>
      <w:szCs w:val="14"/>
    </w:rPr>
  </w:style>
  <w:style w:type="paragraph" w:customStyle="1" w:styleId="StyleHeading2BoldBottomNoborder">
    <w:name w:val="Style Heading 2 + Bold Bottom: (No border)"/>
    <w:basedOn w:val="Heading2"/>
    <w:next w:val="Statja"/>
    <w:rsid w:val="00386BCB"/>
    <w:pPr>
      <w:keepNext/>
      <w:numPr>
        <w:ilvl w:val="0"/>
        <w:numId w:val="0"/>
      </w:numPr>
      <w:tabs>
        <w:tab w:val="right" w:pos="9214"/>
      </w:tabs>
      <w:spacing w:after="120"/>
      <w:jc w:val="left"/>
    </w:pPr>
    <w:rPr>
      <w:b/>
      <w:bCs/>
      <w:lang w:eastAsia="x-none"/>
    </w:rPr>
  </w:style>
  <w:style w:type="numbering" w:customStyle="1" w:styleId="111111111">
    <w:name w:val="1 / 1.1 / 1.1.1111"/>
    <w:basedOn w:val="NoList"/>
    <w:next w:val="111111"/>
    <w:rsid w:val="00386BCB"/>
  </w:style>
  <w:style w:type="character" w:customStyle="1" w:styleId="Heading3Char">
    <w:name w:val="Heading 3 Char"/>
    <w:aliases w:val="Section Header3 Char,Sub-Clause Paragraph Char,H3 Char"/>
    <w:locked/>
    <w:rsid w:val="00386BCB"/>
  </w:style>
  <w:style w:type="paragraph" w:customStyle="1" w:styleId="Heading51">
    <w:name w:val="Heading 51"/>
    <w:basedOn w:val="Normal"/>
    <w:rsid w:val="00386BCB"/>
    <w:pPr>
      <w:tabs>
        <w:tab w:val="num" w:pos="3600"/>
      </w:tabs>
    </w:pPr>
    <w:rPr>
      <w:rFonts w:ascii="Calibri" w:eastAsia="Calibri" w:hAnsi="Calibri"/>
      <w:sz w:val="22"/>
      <w:szCs w:val="22"/>
    </w:rPr>
  </w:style>
  <w:style w:type="paragraph" w:customStyle="1" w:styleId="Heading61">
    <w:name w:val="Heading 61"/>
    <w:basedOn w:val="Normal"/>
    <w:rsid w:val="00386BCB"/>
    <w:pPr>
      <w:tabs>
        <w:tab w:val="num" w:pos="4320"/>
      </w:tabs>
    </w:pPr>
    <w:rPr>
      <w:rFonts w:ascii="Calibri" w:eastAsia="Calibri" w:hAnsi="Calibri"/>
      <w:sz w:val="22"/>
      <w:szCs w:val="22"/>
    </w:rPr>
  </w:style>
  <w:style w:type="paragraph" w:customStyle="1" w:styleId="Heading71">
    <w:name w:val="Heading 71"/>
    <w:basedOn w:val="Normal"/>
    <w:rsid w:val="00386BCB"/>
    <w:pPr>
      <w:tabs>
        <w:tab w:val="num" w:pos="5040"/>
      </w:tabs>
    </w:pPr>
    <w:rPr>
      <w:rFonts w:ascii="Calibri" w:eastAsia="Calibri" w:hAnsi="Calibri"/>
      <w:sz w:val="22"/>
      <w:szCs w:val="22"/>
    </w:rPr>
  </w:style>
  <w:style w:type="paragraph" w:customStyle="1" w:styleId="Heading81">
    <w:name w:val="Heading 81"/>
    <w:basedOn w:val="Normal"/>
    <w:rsid w:val="00386BCB"/>
    <w:pPr>
      <w:tabs>
        <w:tab w:val="num" w:pos="5760"/>
      </w:tabs>
    </w:pPr>
    <w:rPr>
      <w:rFonts w:ascii="Calibri" w:eastAsia="Calibri" w:hAnsi="Calibri"/>
      <w:sz w:val="22"/>
      <w:szCs w:val="22"/>
    </w:rPr>
  </w:style>
  <w:style w:type="paragraph" w:customStyle="1" w:styleId="Heading91">
    <w:name w:val="Heading 91"/>
    <w:basedOn w:val="Normal"/>
    <w:rsid w:val="00386BCB"/>
    <w:pPr>
      <w:tabs>
        <w:tab w:val="num" w:pos="6480"/>
      </w:tabs>
    </w:pPr>
    <w:rPr>
      <w:rFonts w:ascii="Calibri" w:eastAsia="Calibri" w:hAnsi="Calibri"/>
      <w:sz w:val="22"/>
      <w:szCs w:val="22"/>
    </w:rPr>
  </w:style>
  <w:style w:type="paragraph" w:customStyle="1" w:styleId="BodyText10">
    <w:name w:val="Body Text1"/>
    <w:link w:val="BodytextChar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eapdorotaspaminjimas1">
    <w:name w:val="Neapdorotas paminėjimas1"/>
    <w:basedOn w:val="DefaultParagraphFont"/>
    <w:uiPriority w:val="99"/>
    <w:semiHidden/>
    <w:unhideWhenUsed/>
    <w:rsid w:val="00386BCB"/>
    <w:rPr>
      <w:color w:val="605E5C"/>
      <w:shd w:val="clear" w:color="auto" w:fill="E1DFDD"/>
    </w:rPr>
  </w:style>
  <w:style w:type="numbering" w:customStyle="1" w:styleId="111111112">
    <w:name w:val="1 / 1.1 / 1.1.1112"/>
    <w:basedOn w:val="NoList"/>
    <w:next w:val="111111"/>
    <w:rsid w:val="00386BCB"/>
  </w:style>
  <w:style w:type="paragraph" w:styleId="NormalWeb">
    <w:name w:val="Normal (Web)"/>
    <w:basedOn w:val="Normal"/>
    <w:rsid w:val="00386BCB"/>
    <w:pPr>
      <w:spacing w:before="100" w:beforeAutospacing="1" w:after="100" w:afterAutospacing="1"/>
    </w:pPr>
    <w:rPr>
      <w:szCs w:val="24"/>
      <w:lang w:val="en-US"/>
    </w:rPr>
  </w:style>
  <w:style w:type="numbering" w:customStyle="1" w:styleId="Sraonra2">
    <w:name w:val="Sąrašo nėra2"/>
    <w:next w:val="NoList"/>
    <w:uiPriority w:val="99"/>
    <w:semiHidden/>
    <w:unhideWhenUsed/>
    <w:rsid w:val="00386BCB"/>
  </w:style>
  <w:style w:type="paragraph" w:customStyle="1" w:styleId="DiagramaDiagramaDiagramaCharDiagramaCharCharDiagramaCharCharDiagrama">
    <w:name w:val="Diagrama Diagrama Diagrama Char Diagrama Char Char Diagrama Char Char Diagrama"/>
    <w:basedOn w:val="Normal"/>
    <w:rsid w:val="00386BCB"/>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Normal"/>
    <w:rsid w:val="00386BCB"/>
    <w:pPr>
      <w:spacing w:after="160" w:line="240" w:lineRule="exact"/>
    </w:pPr>
    <w:rPr>
      <w:rFonts w:ascii="Tahoma" w:hAnsi="Tahoma"/>
      <w:sz w:val="20"/>
      <w:lang w:val="en-US"/>
    </w:rPr>
  </w:style>
  <w:style w:type="paragraph" w:customStyle="1" w:styleId="Style41">
    <w:name w:val="_Style 41"/>
    <w:basedOn w:val="Normal"/>
    <w:rsid w:val="00386BCB"/>
    <w:pPr>
      <w:spacing w:after="160" w:line="240" w:lineRule="exact"/>
    </w:pPr>
    <w:rPr>
      <w:szCs w:val="24"/>
      <w:lang w:eastAsia="lt-LT"/>
    </w:rPr>
  </w:style>
  <w:style w:type="paragraph" w:customStyle="1" w:styleId="DiagramaDiagrama2">
    <w:name w:val="Diagrama Diagrama2"/>
    <w:basedOn w:val="Normal"/>
    <w:rsid w:val="00386BCB"/>
    <w:pPr>
      <w:spacing w:after="160" w:line="240" w:lineRule="exact"/>
    </w:pPr>
    <w:rPr>
      <w:rFonts w:ascii="Tahoma" w:hAnsi="Tahoma"/>
      <w:sz w:val="20"/>
      <w:lang w:val="en-US"/>
    </w:rPr>
  </w:style>
  <w:style w:type="paragraph" w:customStyle="1" w:styleId="Standard">
    <w:name w:val="Standard"/>
    <w:rsid w:val="00386BCB"/>
    <w:pPr>
      <w:autoSpaceDE w:val="0"/>
      <w:autoSpaceDN w:val="0"/>
      <w:adjustRightInd w:val="0"/>
      <w:spacing w:after="0" w:line="240" w:lineRule="auto"/>
    </w:pPr>
    <w:rPr>
      <w:rFonts w:ascii="Times New Roman" w:eastAsia="Times New Roman" w:hAnsi="Times New Roman" w:cs="Times New Roman"/>
      <w:kern w:val="0"/>
      <w:sz w:val="20"/>
      <w:szCs w:val="24"/>
      <w:lang w:val="en-US"/>
      <w14:ligatures w14:val="none"/>
    </w:rPr>
  </w:style>
  <w:style w:type="paragraph" w:customStyle="1" w:styleId="formul">
    <w:name w:val="formul"/>
    <w:basedOn w:val="Normal"/>
    <w:rsid w:val="00386BCB"/>
    <w:pPr>
      <w:tabs>
        <w:tab w:val="center" w:pos="4820"/>
        <w:tab w:val="right" w:pos="9639"/>
      </w:tabs>
      <w:spacing w:before="240" w:after="240"/>
      <w:jc w:val="center"/>
    </w:pPr>
    <w:rPr>
      <w:lang w:val="en-GB"/>
    </w:rPr>
  </w:style>
  <w:style w:type="paragraph" w:customStyle="1" w:styleId="NoParagraphStyle">
    <w:name w:val="[No Paragraph Style]"/>
    <w:rsid w:val="00386BCB"/>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paragraph" w:customStyle="1" w:styleId="TS1">
    <w:name w:val="TS 1"/>
    <w:basedOn w:val="Normal"/>
    <w:rsid w:val="00386BCB"/>
    <w:rPr>
      <w:b/>
      <w:szCs w:val="24"/>
      <w:lang w:eastAsia="lt-LT"/>
    </w:rPr>
  </w:style>
  <w:style w:type="paragraph" w:customStyle="1" w:styleId="centrbold0">
    <w:name w:val="centrbold"/>
    <w:basedOn w:val="Normal"/>
    <w:rsid w:val="00386BCB"/>
    <w:pPr>
      <w:spacing w:before="100" w:beforeAutospacing="1" w:after="100" w:afterAutospacing="1"/>
    </w:pPr>
    <w:rPr>
      <w:szCs w:val="24"/>
      <w:lang w:eastAsia="lt-LT"/>
    </w:rPr>
  </w:style>
  <w:style w:type="paragraph" w:customStyle="1" w:styleId="Style140">
    <w:name w:val="_Style 14"/>
    <w:basedOn w:val="Normal"/>
    <w:rsid w:val="00386BCB"/>
    <w:pPr>
      <w:spacing w:after="160" w:line="240" w:lineRule="exact"/>
    </w:pPr>
    <w:rPr>
      <w:szCs w:val="24"/>
      <w:lang w:eastAsia="lt-LT"/>
    </w:rPr>
  </w:style>
  <w:style w:type="paragraph" w:customStyle="1" w:styleId="DiagramaDiagrama9">
    <w:name w:val="Diagrama Diagrama9"/>
    <w:basedOn w:val="Normal"/>
    <w:rsid w:val="00386BCB"/>
    <w:pPr>
      <w:spacing w:after="160" w:line="240" w:lineRule="exact"/>
    </w:pPr>
    <w:rPr>
      <w:rFonts w:ascii="Verdana" w:hAnsi="Verdana"/>
      <w:sz w:val="20"/>
      <w:lang w:val="en-US" w:eastAsia="lt-LT"/>
    </w:rPr>
  </w:style>
  <w:style w:type="character" w:customStyle="1" w:styleId="FooterCharChar">
    <w:name w:val="Footer Char Char"/>
    <w:rsid w:val="00386BCB"/>
    <w:rPr>
      <w:sz w:val="24"/>
      <w:lang w:eastAsia="en-US"/>
    </w:rPr>
  </w:style>
  <w:style w:type="character" w:customStyle="1" w:styleId="BankNormalCharChar">
    <w:name w:val="BankNormal Char Char"/>
    <w:rsid w:val="00386BCB"/>
    <w:rPr>
      <w:sz w:val="24"/>
      <w:lang w:val="en-US" w:eastAsia="en-US"/>
    </w:rPr>
  </w:style>
  <w:style w:type="character" w:customStyle="1" w:styleId="FootnoteTextCharChar">
    <w:name w:val="Footnote Text Char Char"/>
    <w:rsid w:val="00386BCB"/>
    <w:rPr>
      <w:lang w:val="en-US" w:eastAsia="en-US"/>
    </w:rPr>
  </w:style>
  <w:style w:type="character" w:customStyle="1" w:styleId="HeaderCharChar">
    <w:name w:val="Header Char Char"/>
    <w:rsid w:val="00386BCB"/>
    <w:rPr>
      <w:sz w:val="24"/>
      <w:lang w:eastAsia="en-US"/>
    </w:rPr>
  </w:style>
  <w:style w:type="character" w:customStyle="1" w:styleId="BodyTextCharChar">
    <w:name w:val="Body Text Char Char"/>
    <w:rsid w:val="00386BCB"/>
    <w:rPr>
      <w:sz w:val="24"/>
      <w:lang w:eastAsia="en-US"/>
    </w:rPr>
  </w:style>
  <w:style w:type="character" w:customStyle="1" w:styleId="PoratDiagrama1">
    <w:name w:val="Poraštė Diagrama1"/>
    <w:uiPriority w:val="99"/>
    <w:semiHidden/>
    <w:rsid w:val="00386BCB"/>
    <w:rPr>
      <w:sz w:val="24"/>
      <w:lang w:eastAsia="en-US"/>
    </w:rPr>
  </w:style>
  <w:style w:type="character" w:customStyle="1" w:styleId="PavadinimasDiagrama1">
    <w:name w:val="Pavadinimas Diagrama1"/>
    <w:uiPriority w:val="10"/>
    <w:rsid w:val="00386BCB"/>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386BCB"/>
    <w:rPr>
      <w:sz w:val="24"/>
      <w:lang w:eastAsia="en-US"/>
    </w:rPr>
  </w:style>
  <w:style w:type="character" w:customStyle="1" w:styleId="KomentarotekstasDiagrama1">
    <w:name w:val="Komentaro tekstas Diagrama1"/>
    <w:uiPriority w:val="99"/>
    <w:semiHidden/>
    <w:rsid w:val="00386BCB"/>
    <w:rPr>
      <w:lang w:eastAsia="en-US"/>
    </w:rPr>
  </w:style>
  <w:style w:type="character" w:customStyle="1" w:styleId="PagrindinistekstasDiagrama1">
    <w:name w:val="Pagrindinis tekstas Diagrama1"/>
    <w:uiPriority w:val="99"/>
    <w:semiHidden/>
    <w:rsid w:val="00386BCB"/>
    <w:rPr>
      <w:sz w:val="24"/>
      <w:lang w:eastAsia="en-US"/>
    </w:rPr>
  </w:style>
  <w:style w:type="character" w:customStyle="1" w:styleId="DebesliotekstasDiagrama1">
    <w:name w:val="Debesėlio tekstas Diagrama1"/>
    <w:uiPriority w:val="99"/>
    <w:semiHidden/>
    <w:rsid w:val="00386BCB"/>
    <w:rPr>
      <w:rFonts w:ascii="Tahoma" w:hAnsi="Tahoma" w:cs="Tahoma"/>
      <w:sz w:val="16"/>
      <w:szCs w:val="16"/>
      <w:lang w:eastAsia="en-US"/>
    </w:rPr>
  </w:style>
  <w:style w:type="character" w:customStyle="1" w:styleId="PuslapioinaostekstasDiagrama1">
    <w:name w:val="Puslapio išnašos tekstas Diagrama1"/>
    <w:uiPriority w:val="99"/>
    <w:semiHidden/>
    <w:rsid w:val="00386BCB"/>
    <w:rPr>
      <w:lang w:eastAsia="en-US"/>
    </w:rPr>
  </w:style>
  <w:style w:type="character" w:customStyle="1" w:styleId="KomentarotemaDiagrama1">
    <w:name w:val="Komentaro tema Diagrama1"/>
    <w:uiPriority w:val="99"/>
    <w:semiHidden/>
    <w:rsid w:val="00386BCB"/>
    <w:rPr>
      <w:b/>
      <w:bCs/>
      <w:lang w:eastAsia="en-US"/>
    </w:rPr>
  </w:style>
  <w:style w:type="character" w:customStyle="1" w:styleId="Pagrindiniotekstotrauka2Diagrama1">
    <w:name w:val="Pagrindinio teksto įtrauka 2 Diagrama1"/>
    <w:uiPriority w:val="99"/>
    <w:semiHidden/>
    <w:rsid w:val="00386BCB"/>
    <w:rPr>
      <w:sz w:val="24"/>
      <w:lang w:eastAsia="en-US"/>
    </w:rPr>
  </w:style>
  <w:style w:type="paragraph" w:styleId="Revision">
    <w:name w:val="Revision"/>
    <w:hidden/>
    <w:uiPriority w:val="99"/>
    <w:semiHidden/>
    <w:rsid w:val="00386BCB"/>
    <w:pPr>
      <w:spacing w:after="0" w:line="240" w:lineRule="auto"/>
    </w:pPr>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DefaultParagraphFont"/>
    <w:uiPriority w:val="99"/>
    <w:semiHidden/>
    <w:unhideWhenUsed/>
    <w:rsid w:val="00386BCB"/>
    <w:rPr>
      <w:color w:val="605E5C"/>
      <w:shd w:val="clear" w:color="auto" w:fill="E1DFDD"/>
    </w:rPr>
  </w:style>
  <w:style w:type="character" w:styleId="PlaceholderText">
    <w:name w:val="Placeholder Text"/>
    <w:basedOn w:val="DefaultParagraphFont"/>
    <w:uiPriority w:val="99"/>
    <w:semiHidden/>
    <w:rsid w:val="00386BCB"/>
    <w:rPr>
      <w:color w:val="808080"/>
    </w:rPr>
  </w:style>
  <w:style w:type="paragraph" w:styleId="NoSpacing">
    <w:name w:val="No Spacing"/>
    <w:link w:val="NoSpacingChar"/>
    <w:uiPriority w:val="1"/>
    <w:qFormat/>
    <w:rsid w:val="00386BCB"/>
    <w:pPr>
      <w:spacing w:after="0" w:line="240" w:lineRule="auto"/>
    </w:pPr>
    <w:rPr>
      <w:rFonts w:ascii="Times New Roman" w:eastAsia="Calibri" w:hAnsi="Times New Roman" w:cs="Times New Roman"/>
      <w:kern w:val="0"/>
      <w:sz w:val="24"/>
      <w14:ligatures w14:val="none"/>
    </w:rPr>
  </w:style>
  <w:style w:type="character" w:customStyle="1" w:styleId="NoSpacingChar">
    <w:name w:val="No Spacing Char"/>
    <w:basedOn w:val="DefaultParagraphFont"/>
    <w:link w:val="NoSpacing"/>
    <w:uiPriority w:val="1"/>
    <w:rsid w:val="00386BCB"/>
    <w:rPr>
      <w:rFonts w:ascii="Times New Roman" w:eastAsia="Calibri" w:hAnsi="Times New Roman" w:cs="Times New Roman"/>
      <w:kern w:val="0"/>
      <w:sz w:val="24"/>
      <w14:ligatures w14:val="none"/>
    </w:rPr>
  </w:style>
  <w:style w:type="table" w:customStyle="1" w:styleId="Lentelstinklelis4">
    <w:name w:val="Lentelės tinklelis4"/>
    <w:basedOn w:val="TableNormal"/>
    <w:next w:val="TableGrid"/>
    <w:uiPriority w:val="39"/>
    <w:rsid w:val="00386BC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86BC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386B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14:textOutline w14:w="0" w14:cap="flat" w14:cmpd="sng" w14:algn="ctr">
        <w14:noFill/>
        <w14:prstDash w14:val="solid"/>
        <w14:bevel/>
      </w14:textOutline>
      <w14:ligatures w14:val="none"/>
    </w:rPr>
  </w:style>
  <w:style w:type="paragraph" w:customStyle="1" w:styleId="Heading">
    <w:name w:val="Heading"/>
    <w:next w:val="Body2"/>
    <w:rsid w:val="00386B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paragraph" w:styleId="Caption">
    <w:name w:val="caption"/>
    <w:basedOn w:val="Normal"/>
    <w:next w:val="Normal"/>
    <w:uiPriority w:val="35"/>
    <w:semiHidden/>
    <w:unhideWhenUsed/>
    <w:qFormat/>
    <w:rsid w:val="00386BCB"/>
    <w:pPr>
      <w:spacing w:after="200"/>
    </w:pPr>
    <w:rPr>
      <w:rFonts w:asciiTheme="minorHAnsi" w:eastAsiaTheme="minorEastAsia" w:hAnsiTheme="minorHAnsi" w:cstheme="minorBidi"/>
      <w:b/>
      <w:bCs/>
      <w:color w:val="4472C4" w:themeColor="accent1"/>
      <w:sz w:val="18"/>
      <w:szCs w:val="18"/>
    </w:rPr>
  </w:style>
  <w:style w:type="paragraph" w:styleId="Subtitle">
    <w:name w:val="Subtitle"/>
    <w:basedOn w:val="Normal"/>
    <w:next w:val="Normal"/>
    <w:link w:val="SubtitleChar"/>
    <w:uiPriority w:val="11"/>
    <w:qFormat/>
    <w:rsid w:val="00386BCB"/>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386BCB"/>
    <w:rPr>
      <w:rFonts w:asciiTheme="majorHAnsi" w:eastAsiaTheme="majorEastAsia" w:hAnsiTheme="majorHAnsi" w:cstheme="majorBidi"/>
      <w:i/>
      <w:iCs/>
      <w:color w:val="4472C4" w:themeColor="accent1"/>
      <w:spacing w:val="15"/>
      <w:kern w:val="0"/>
      <w:sz w:val="24"/>
      <w:szCs w:val="24"/>
      <w14:ligatures w14:val="none"/>
    </w:rPr>
  </w:style>
  <w:style w:type="paragraph" w:styleId="Quote">
    <w:name w:val="Quote"/>
    <w:basedOn w:val="Normal"/>
    <w:next w:val="Normal"/>
    <w:link w:val="QuoteChar"/>
    <w:uiPriority w:val="29"/>
    <w:qFormat/>
    <w:rsid w:val="00386BCB"/>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386BCB"/>
    <w:rPr>
      <w:rFonts w:eastAsiaTheme="minorEastAsia"/>
      <w:i/>
      <w:iCs/>
      <w:color w:val="000000" w:themeColor="text1"/>
      <w:kern w:val="0"/>
      <w14:ligatures w14:val="none"/>
    </w:rPr>
  </w:style>
  <w:style w:type="paragraph" w:styleId="IntenseQuote">
    <w:name w:val="Intense Quote"/>
    <w:basedOn w:val="Normal"/>
    <w:next w:val="Normal"/>
    <w:link w:val="IntenseQuoteChar"/>
    <w:uiPriority w:val="30"/>
    <w:qFormat/>
    <w:rsid w:val="00386BCB"/>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386BCB"/>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386BCB"/>
    <w:rPr>
      <w:i/>
      <w:iCs/>
      <w:color w:val="808080" w:themeColor="text1" w:themeTint="7F"/>
    </w:rPr>
  </w:style>
  <w:style w:type="character" w:styleId="IntenseEmphasis">
    <w:name w:val="Intense Emphasis"/>
    <w:basedOn w:val="DefaultParagraphFont"/>
    <w:uiPriority w:val="21"/>
    <w:qFormat/>
    <w:rsid w:val="00386BCB"/>
    <w:rPr>
      <w:b/>
      <w:bCs/>
      <w:i/>
      <w:iCs/>
      <w:color w:val="4472C4" w:themeColor="accent1"/>
    </w:rPr>
  </w:style>
  <w:style w:type="character" w:styleId="SubtleReference">
    <w:name w:val="Subtle Reference"/>
    <w:basedOn w:val="DefaultParagraphFont"/>
    <w:uiPriority w:val="31"/>
    <w:qFormat/>
    <w:rsid w:val="00386BCB"/>
    <w:rPr>
      <w:smallCaps/>
      <w:color w:val="ED7D31" w:themeColor="accent2"/>
      <w:u w:val="single"/>
    </w:rPr>
  </w:style>
  <w:style w:type="character" w:styleId="IntenseReference">
    <w:name w:val="Intense Reference"/>
    <w:basedOn w:val="DefaultParagraphFont"/>
    <w:uiPriority w:val="32"/>
    <w:qFormat/>
    <w:rsid w:val="00386BCB"/>
    <w:rPr>
      <w:b/>
      <w:bCs/>
      <w:smallCaps/>
      <w:color w:val="ED7D31" w:themeColor="accent2"/>
      <w:spacing w:val="5"/>
      <w:u w:val="single"/>
    </w:rPr>
  </w:style>
  <w:style w:type="character" w:styleId="BookTitle">
    <w:name w:val="Book Title"/>
    <w:basedOn w:val="DefaultParagraphFont"/>
    <w:uiPriority w:val="33"/>
    <w:qFormat/>
    <w:rsid w:val="00386BCB"/>
    <w:rPr>
      <w:b/>
      <w:bCs/>
      <w:smallCaps/>
      <w:spacing w:val="5"/>
    </w:rPr>
  </w:style>
  <w:style w:type="paragraph" w:styleId="TOCHeading">
    <w:name w:val="TOC Heading"/>
    <w:basedOn w:val="Heading1"/>
    <w:next w:val="Normal"/>
    <w:uiPriority w:val="39"/>
    <w:semiHidden/>
    <w:unhideWhenUsed/>
    <w:qFormat/>
    <w:rsid w:val="00386BCB"/>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rPr>
  </w:style>
  <w:style w:type="table" w:customStyle="1" w:styleId="Lentelstinklelis2">
    <w:name w:val="Lentelės tinklelis2"/>
    <w:basedOn w:val="TableNormal"/>
    <w:next w:val="TableGrid"/>
    <w:uiPriority w:val="39"/>
    <w:rsid w:val="008819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DefaultParagraphFont"/>
    <w:uiPriority w:val="99"/>
    <w:semiHidden/>
    <w:unhideWhenUsed/>
    <w:rsid w:val="003B303A"/>
    <w:rPr>
      <w:color w:val="605E5C"/>
      <w:shd w:val="clear" w:color="auto" w:fill="E1DFDD"/>
    </w:rPr>
  </w:style>
  <w:style w:type="character" w:styleId="UnresolvedMention">
    <w:name w:val="Unresolved Mention"/>
    <w:basedOn w:val="DefaultParagraphFont"/>
    <w:uiPriority w:val="99"/>
    <w:semiHidden/>
    <w:unhideWhenUsed/>
    <w:rsid w:val="0010518F"/>
    <w:rPr>
      <w:color w:val="605E5C"/>
      <w:shd w:val="clear" w:color="auto" w:fill="E1DFDD"/>
    </w:rPr>
  </w:style>
  <w:style w:type="character" w:customStyle="1" w:styleId="Numatytasispastraiposriftas1">
    <w:name w:val="Numatytasis pastraipos šriftas1"/>
    <w:rsid w:val="00E901CF"/>
  </w:style>
  <w:style w:type="character" w:customStyle="1" w:styleId="BodytextChar0">
    <w:name w:val="Body text Char"/>
    <w:basedOn w:val="DefaultParagraphFont"/>
    <w:link w:val="BodyText10"/>
    <w:rsid w:val="002B0764"/>
    <w:rPr>
      <w:rFonts w:ascii="TimesLT" w:eastAsia="Times New Roman" w:hAnsi="TimesLT" w:cs="Times New Roman"/>
      <w:kern w:val="0"/>
      <w:sz w:val="20"/>
      <w:szCs w:val="20"/>
      <w:lang w:val="en-US"/>
      <w14:ligatures w14:val="none"/>
    </w:rPr>
  </w:style>
  <w:style w:type="paragraph" w:customStyle="1" w:styleId="Sraopastraipa1">
    <w:name w:val="Sąrašo pastraipa1"/>
    <w:basedOn w:val="Normal"/>
    <w:qFormat/>
    <w:rsid w:val="002B0764"/>
    <w:pPr>
      <w:spacing w:after="200" w:line="276" w:lineRule="auto"/>
      <w:ind w:left="720"/>
      <w:contextualSpacing/>
    </w:pPr>
    <w:rPr>
      <w:rFonts w:ascii="Calibri" w:hAnsi="Calibri"/>
      <w:sz w:val="22"/>
      <w:szCs w:val="22"/>
    </w:rPr>
  </w:style>
  <w:style w:type="paragraph" w:customStyle="1" w:styleId="prastasis1">
    <w:name w:val="Įprastasis1"/>
    <w:rsid w:val="002B0764"/>
    <w:pPr>
      <w:suppressAutoHyphens/>
      <w:autoSpaceDN w:val="0"/>
      <w:spacing w:after="200" w:line="276" w:lineRule="auto"/>
      <w:textAlignment w:val="baseline"/>
    </w:pPr>
    <w:rPr>
      <w:rFonts w:ascii="Calibri" w:eastAsia="Calibri" w:hAnsi="Calibri" w:cs="Times New Roman"/>
      <w:kern w:val="0"/>
      <w14:ligatures w14:val="none"/>
    </w:rPr>
  </w:style>
  <w:style w:type="paragraph" w:customStyle="1" w:styleId="1pastraipa">
    <w:name w:val="1. pastraipa"/>
    <w:basedOn w:val="NormalWeb"/>
    <w:uiPriority w:val="99"/>
    <w:semiHidden/>
    <w:qFormat/>
    <w:rsid w:val="003655D8"/>
    <w:pPr>
      <w:numPr>
        <w:numId w:val="18"/>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szCs w:val="22"/>
      <w:lang w:val="x-none" w:eastAsia="x-none"/>
    </w:rPr>
  </w:style>
  <w:style w:type="paragraph" w:customStyle="1" w:styleId="1lentele">
    <w:name w:val="1. lentele"/>
    <w:basedOn w:val="1pastraipa"/>
    <w:uiPriority w:val="99"/>
    <w:semiHidden/>
    <w:qFormat/>
    <w:rsid w:val="003655D8"/>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3655D8"/>
    <w:pPr>
      <w:numPr>
        <w:ilvl w:val="2"/>
      </w:numPr>
      <w:tabs>
        <w:tab w:val="num" w:pos="360"/>
      </w:tabs>
      <w:snapToGrid/>
      <w:ind w:left="2991"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8485">
      <w:bodyDiv w:val="1"/>
      <w:marLeft w:val="0"/>
      <w:marRight w:val="0"/>
      <w:marTop w:val="0"/>
      <w:marBottom w:val="0"/>
      <w:divBdr>
        <w:top w:val="none" w:sz="0" w:space="0" w:color="auto"/>
        <w:left w:val="none" w:sz="0" w:space="0" w:color="auto"/>
        <w:bottom w:val="none" w:sz="0" w:space="0" w:color="auto"/>
        <w:right w:val="none" w:sz="0" w:space="0" w:color="auto"/>
      </w:divBdr>
    </w:div>
    <w:div w:id="345644137">
      <w:bodyDiv w:val="1"/>
      <w:marLeft w:val="0"/>
      <w:marRight w:val="0"/>
      <w:marTop w:val="0"/>
      <w:marBottom w:val="0"/>
      <w:divBdr>
        <w:top w:val="none" w:sz="0" w:space="0" w:color="auto"/>
        <w:left w:val="none" w:sz="0" w:space="0" w:color="auto"/>
        <w:bottom w:val="none" w:sz="0" w:space="0" w:color="auto"/>
        <w:right w:val="none" w:sz="0" w:space="0" w:color="auto"/>
      </w:divBdr>
    </w:div>
    <w:div w:id="634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96BA-068A-49D4-9244-27EC1C4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15754</Words>
  <Characters>8980</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Miroslav Prokopovič</cp:lastModifiedBy>
  <cp:revision>39</cp:revision>
  <dcterms:created xsi:type="dcterms:W3CDTF">2025-05-05T16:47:00Z</dcterms:created>
  <dcterms:modified xsi:type="dcterms:W3CDTF">2026-03-17T19:30:00Z</dcterms:modified>
</cp:coreProperties>
</file>