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0C88" w14:textId="1D373B64" w:rsidR="001D40F0" w:rsidRDefault="00E86E8D" w:rsidP="034941E4">
      <w:pPr>
        <w:widowControl/>
        <w:autoSpaceDE/>
        <w:autoSpaceDN/>
        <w:adjustRightInd/>
        <w:ind w:firstLine="0"/>
        <w:jc w:val="center"/>
        <w:rPr>
          <w:rFonts w:ascii="Calibri Light" w:eastAsia="Calibri" w:hAnsi="Calibri Light" w:cs="Calibri Light"/>
          <w:b/>
          <w:bCs/>
          <w:sz w:val="24"/>
          <w:lang w:eastAsia="en-US"/>
        </w:rPr>
      </w:pPr>
      <w:bookmarkStart w:id="0" w:name="_Hlk535488295"/>
      <w:r w:rsidRPr="00E86E8D">
        <w:rPr>
          <w:rFonts w:ascii="Calibri Light" w:eastAsia="Calibri" w:hAnsi="Calibri Light" w:cs="Calibri Light"/>
          <w:b/>
          <w:bCs/>
          <w:sz w:val="24"/>
          <w:lang w:eastAsia="en-US"/>
        </w:rPr>
        <w:t xml:space="preserve">Kūdrinio </w:t>
      </w:r>
      <w:proofErr w:type="spellStart"/>
      <w:r w:rsidRPr="00E86E8D">
        <w:rPr>
          <w:rFonts w:ascii="Calibri Light" w:eastAsia="Calibri" w:hAnsi="Calibri Light" w:cs="Calibri Light"/>
          <w:b/>
          <w:bCs/>
          <w:sz w:val="24"/>
          <w:lang w:eastAsia="en-US"/>
        </w:rPr>
        <w:t>pelėausio</w:t>
      </w:r>
      <w:proofErr w:type="spellEnd"/>
      <w:r w:rsidRPr="00E86E8D">
        <w:rPr>
          <w:rFonts w:ascii="Calibri Light" w:eastAsia="Calibri" w:hAnsi="Calibri Light" w:cs="Calibri Light"/>
          <w:b/>
          <w:bCs/>
          <w:sz w:val="24"/>
          <w:lang w:eastAsia="en-US"/>
        </w:rPr>
        <w:t xml:space="preserve">  tyrimų šiaurinėje, šiaurės vakarinėje ir vidurio Lietuvoje duomenų analizė parengiant ataskaitą bei pasiūlant rūšies apsaugai potencialias buveinių apsaugai svarbias teritorijas</w:t>
      </w:r>
    </w:p>
    <w:p w14:paraId="073E6E6D" w14:textId="77777777" w:rsidR="00E86E8D" w:rsidRDefault="00E86E8D" w:rsidP="034941E4">
      <w:pPr>
        <w:widowControl/>
        <w:autoSpaceDE/>
        <w:autoSpaceDN/>
        <w:adjustRightInd/>
        <w:ind w:firstLine="0"/>
        <w:jc w:val="center"/>
        <w:rPr>
          <w:rFonts w:ascii="Calibri Light" w:eastAsia="Calibri" w:hAnsi="Calibri Light" w:cs="Calibri Light"/>
          <w:b/>
          <w:bCs/>
          <w:sz w:val="24"/>
          <w:lang w:eastAsia="en-US"/>
        </w:rPr>
      </w:pPr>
    </w:p>
    <w:p w14:paraId="0244CE1E" w14:textId="75743C69" w:rsidR="00406326" w:rsidRDefault="00976032" w:rsidP="034941E4">
      <w:pPr>
        <w:widowControl/>
        <w:autoSpaceDE/>
        <w:autoSpaceDN/>
        <w:adjustRightInd/>
        <w:ind w:firstLine="0"/>
        <w:jc w:val="center"/>
        <w:rPr>
          <w:rFonts w:ascii="Calibri Light" w:eastAsia="Calibri" w:hAnsi="Calibri Light" w:cs="Calibri Light"/>
          <w:b/>
          <w:bCs/>
          <w:sz w:val="24"/>
          <w:lang w:eastAsia="en-US"/>
        </w:rPr>
      </w:pPr>
      <w:r w:rsidRPr="034941E4">
        <w:rPr>
          <w:rFonts w:ascii="Calibri Light" w:eastAsia="Calibri" w:hAnsi="Calibri Light" w:cs="Calibri Light"/>
          <w:b/>
          <w:bCs/>
          <w:sz w:val="24"/>
          <w:lang w:eastAsia="en-US"/>
        </w:rPr>
        <w:t xml:space="preserve"> PASLAUGŲ TEIKIMO SUTARTIS</w:t>
      </w:r>
    </w:p>
    <w:p w14:paraId="13FB7546" w14:textId="77777777" w:rsidR="00875B80" w:rsidRPr="001D733F" w:rsidRDefault="00875B80" w:rsidP="001D733F">
      <w:pPr>
        <w:widowControl/>
        <w:autoSpaceDE/>
        <w:autoSpaceDN/>
        <w:adjustRightInd/>
        <w:ind w:firstLine="0"/>
        <w:jc w:val="center"/>
        <w:rPr>
          <w:rFonts w:ascii="Calibri Light" w:hAnsi="Calibri Light" w:cs="Calibri Light"/>
          <w:b/>
          <w:sz w:val="24"/>
        </w:rPr>
      </w:pPr>
    </w:p>
    <w:p w14:paraId="04B430CE" w14:textId="1F9077FC" w:rsidR="00EC2BAC" w:rsidRPr="001D733F" w:rsidRDefault="00EC2BAC" w:rsidP="220BAC7C">
      <w:pPr>
        <w:widowControl/>
        <w:tabs>
          <w:tab w:val="left" w:pos="1843"/>
        </w:tabs>
        <w:suppressAutoHyphens/>
        <w:autoSpaceDE/>
        <w:autoSpaceDN/>
        <w:adjustRightInd/>
        <w:ind w:firstLine="567"/>
        <w:contextualSpacing/>
        <w:jc w:val="center"/>
        <w:outlineLvl w:val="0"/>
        <w:rPr>
          <w:rFonts w:ascii="Calibri Light" w:hAnsi="Calibri Light" w:cs="Calibri Light"/>
          <w:sz w:val="24"/>
          <w:lang w:eastAsia="ar-SA"/>
        </w:rPr>
      </w:pPr>
      <w:r w:rsidRPr="220BAC7C">
        <w:rPr>
          <w:rFonts w:ascii="Calibri Light" w:hAnsi="Calibri Light" w:cs="Calibri Light"/>
          <w:sz w:val="24"/>
          <w:lang w:eastAsia="ar-SA"/>
        </w:rPr>
        <w:t>202</w:t>
      </w:r>
      <w:r w:rsidR="00D224D3">
        <w:rPr>
          <w:rFonts w:ascii="Calibri Light" w:hAnsi="Calibri Light" w:cs="Calibri Light"/>
          <w:sz w:val="24"/>
          <w:lang w:eastAsia="ar-SA"/>
        </w:rPr>
        <w:t>6</w:t>
      </w:r>
      <w:r w:rsidRPr="220BAC7C">
        <w:rPr>
          <w:rFonts w:ascii="Calibri Light" w:hAnsi="Calibri Light" w:cs="Calibri Light"/>
          <w:sz w:val="24"/>
          <w:lang w:eastAsia="ar-SA"/>
        </w:rPr>
        <w:t xml:space="preserve"> m.   </w:t>
      </w:r>
      <w:r w:rsidR="00BA112B" w:rsidRPr="220BAC7C">
        <w:rPr>
          <w:rFonts w:ascii="Calibri Light" w:hAnsi="Calibri Light" w:cs="Calibri Light"/>
          <w:sz w:val="24"/>
          <w:lang w:eastAsia="ar-SA"/>
        </w:rPr>
        <w:t xml:space="preserve">  </w:t>
      </w:r>
      <w:r w:rsidRPr="220BAC7C">
        <w:rPr>
          <w:rFonts w:ascii="Calibri Light" w:hAnsi="Calibri Light" w:cs="Calibri Light"/>
          <w:sz w:val="24"/>
          <w:lang w:eastAsia="ar-SA"/>
        </w:rPr>
        <w:t xml:space="preserve">  </w:t>
      </w:r>
      <w:r w:rsidR="728A9399" w:rsidRPr="220BAC7C">
        <w:rPr>
          <w:rFonts w:ascii="Calibri Light" w:hAnsi="Calibri Light" w:cs="Calibri Light"/>
          <w:sz w:val="24"/>
          <w:lang w:eastAsia="ar-SA"/>
        </w:rPr>
        <w:t xml:space="preserve">     </w:t>
      </w:r>
      <w:r w:rsidRPr="220BAC7C">
        <w:rPr>
          <w:rFonts w:ascii="Calibri Light" w:hAnsi="Calibri Light" w:cs="Calibri Light"/>
          <w:sz w:val="24"/>
          <w:lang w:eastAsia="ar-SA"/>
        </w:rPr>
        <w:t xml:space="preserve">d. </w:t>
      </w:r>
    </w:p>
    <w:p w14:paraId="0FC0F979" w14:textId="77777777" w:rsidR="00EC2BAC" w:rsidRPr="001D733F" w:rsidRDefault="00EC2BAC" w:rsidP="001D733F">
      <w:pPr>
        <w:widowControl/>
        <w:tabs>
          <w:tab w:val="left" w:pos="1843"/>
        </w:tabs>
        <w:suppressAutoHyphens/>
        <w:autoSpaceDE/>
        <w:autoSpaceDN/>
        <w:adjustRightInd/>
        <w:ind w:firstLine="567"/>
        <w:contextualSpacing/>
        <w:jc w:val="center"/>
        <w:outlineLvl w:val="0"/>
        <w:rPr>
          <w:rFonts w:ascii="Calibri Light" w:hAnsi="Calibri Light" w:cs="Calibri Light"/>
          <w:sz w:val="24"/>
          <w:lang w:eastAsia="ar-SA"/>
        </w:rPr>
      </w:pPr>
      <w:r w:rsidRPr="001D733F">
        <w:rPr>
          <w:rFonts w:ascii="Calibri Light" w:hAnsi="Calibri Light" w:cs="Calibri Light"/>
          <w:sz w:val="24"/>
          <w:lang w:eastAsia="ar-SA"/>
        </w:rPr>
        <w:t>Vilnius</w:t>
      </w:r>
    </w:p>
    <w:p w14:paraId="03C19BBF" w14:textId="77777777" w:rsidR="00976032" w:rsidRPr="001D733F" w:rsidRDefault="00976032" w:rsidP="001D733F">
      <w:pPr>
        <w:widowControl/>
        <w:suppressAutoHyphens/>
        <w:autoSpaceDE/>
        <w:autoSpaceDN/>
        <w:adjustRightInd/>
        <w:ind w:firstLine="567"/>
        <w:jc w:val="both"/>
        <w:rPr>
          <w:rFonts w:ascii="Calibri Light" w:hAnsi="Calibri Light" w:cs="Calibri Light"/>
          <w:sz w:val="24"/>
          <w:lang w:eastAsia="ar-SA"/>
        </w:rPr>
      </w:pPr>
    </w:p>
    <w:p w14:paraId="284F9E97" w14:textId="77777777"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Mes,</w:t>
      </w:r>
    </w:p>
    <w:p w14:paraId="66BFE17B" w14:textId="46F391E0" w:rsidR="00BD255F" w:rsidRDefault="00BD255F" w:rsidP="00BD255F">
      <w:pPr>
        <w:widowControl/>
        <w:autoSpaceDE/>
        <w:autoSpaceDN/>
        <w:adjustRightInd/>
        <w:ind w:firstLine="567"/>
        <w:jc w:val="both"/>
        <w:rPr>
          <w:rFonts w:ascii="Calibri Light" w:eastAsia="Aptos" w:hAnsi="Calibri Light" w:cs="Calibri Light"/>
          <w:bCs/>
          <w:sz w:val="24"/>
          <w:lang w:eastAsia="en-US"/>
        </w:rPr>
      </w:pPr>
      <w:r w:rsidRPr="00BD255F">
        <w:rPr>
          <w:rFonts w:ascii="Calibri Light" w:eastAsia="Aptos" w:hAnsi="Calibri Light" w:cs="Calibri Light"/>
          <w:bCs/>
          <w:sz w:val="24"/>
          <w:lang w:eastAsia="en-US"/>
        </w:rPr>
        <w:t xml:space="preserve">Valstybinė saugomų teritorijų tarnyba prie Aplinkos ministerijos, įstaigos kodas 188724381, adresas Antakalnio g. 25 Vilnius (toliau – Užsakovas), atstovaujama direktorės Agnės </w:t>
      </w:r>
      <w:proofErr w:type="spellStart"/>
      <w:r w:rsidRPr="00BD255F">
        <w:rPr>
          <w:rFonts w:ascii="Calibri Light" w:eastAsia="Aptos" w:hAnsi="Calibri Light" w:cs="Calibri Light"/>
          <w:bCs/>
          <w:sz w:val="24"/>
          <w:lang w:eastAsia="en-US"/>
        </w:rPr>
        <w:t>Jasinavičiūtės-Trakimienės</w:t>
      </w:r>
      <w:proofErr w:type="spellEnd"/>
      <w:r w:rsidRPr="00BD255F">
        <w:rPr>
          <w:rFonts w:ascii="Calibri Light" w:eastAsia="Aptos" w:hAnsi="Calibri Light" w:cs="Calibri Light"/>
          <w:bCs/>
          <w:sz w:val="24"/>
          <w:lang w:eastAsia="en-US"/>
        </w:rPr>
        <w:t xml:space="preserve">, veikiančios pagal Valstybinės saugomų teritorijų tarnybos prie Aplinkos ministerijos nuostatus, patvirtintus Lietuvos Respublikos Aplinkos ministro 2024 m rugpjūčio 26 d. </w:t>
      </w:r>
      <w:r w:rsidR="00AA5C9C">
        <w:rPr>
          <w:rFonts w:ascii="Calibri Light" w:eastAsia="Aptos" w:hAnsi="Calibri Light" w:cs="Calibri Light"/>
          <w:bCs/>
          <w:sz w:val="24"/>
          <w:lang w:eastAsia="en-US"/>
        </w:rPr>
        <w:t xml:space="preserve">įsakymu </w:t>
      </w:r>
      <w:r w:rsidRPr="00BD255F">
        <w:rPr>
          <w:rFonts w:ascii="Calibri Light" w:eastAsia="Aptos" w:hAnsi="Calibri Light" w:cs="Calibri Light"/>
          <w:bCs/>
          <w:sz w:val="24"/>
          <w:lang w:eastAsia="en-US"/>
        </w:rPr>
        <w:t>Nr. D1-281 „Dėl Valstybinės saugomų teritorijų tarnybos prie Aplinkos ministerijos nuostatų patvirtinimo“,</w:t>
      </w:r>
    </w:p>
    <w:p w14:paraId="758BEC09" w14:textId="38A442BF" w:rsidR="00BD255F" w:rsidRPr="00BD255F" w:rsidRDefault="00BD255F" w:rsidP="00BD255F">
      <w:pPr>
        <w:widowControl/>
        <w:autoSpaceDE/>
        <w:autoSpaceDN/>
        <w:adjustRightInd/>
        <w:ind w:firstLine="567"/>
        <w:jc w:val="both"/>
        <w:rPr>
          <w:rFonts w:ascii="Calibri Light" w:eastAsia="Aptos" w:hAnsi="Calibri Light" w:cs="Calibri Light"/>
          <w:bCs/>
          <w:sz w:val="24"/>
          <w:lang w:eastAsia="en-US"/>
        </w:rPr>
      </w:pPr>
      <w:r>
        <w:rPr>
          <w:rFonts w:ascii="Calibri Light" w:eastAsia="Aptos" w:hAnsi="Calibri Light" w:cs="Calibri Light"/>
          <w:bCs/>
          <w:sz w:val="24"/>
          <w:lang w:eastAsia="en-US"/>
        </w:rPr>
        <w:t>ir</w:t>
      </w:r>
    </w:p>
    <w:p w14:paraId="33A772EA" w14:textId="1FDC6FF6" w:rsidR="00D058E5" w:rsidRPr="001D733F" w:rsidRDefault="0013246F" w:rsidP="001D733F">
      <w:pPr>
        <w:widowControl/>
        <w:autoSpaceDE/>
        <w:autoSpaceDN/>
        <w:adjustRightInd/>
        <w:ind w:firstLine="567"/>
        <w:jc w:val="both"/>
        <w:rPr>
          <w:rFonts w:ascii="Calibri Light" w:eastAsia="Aptos" w:hAnsi="Calibri Light" w:cs="Calibri Light"/>
          <w:bCs/>
          <w:sz w:val="24"/>
          <w:lang w:eastAsia="en-US"/>
        </w:rPr>
      </w:pPr>
      <w:r>
        <w:rPr>
          <w:rFonts w:ascii="Calibri Light" w:eastAsia="Aptos" w:hAnsi="Calibri Light" w:cs="Calibri Light"/>
          <w:b/>
          <w:sz w:val="24"/>
          <w:lang w:eastAsia="en-US"/>
        </w:rPr>
        <w:t>Paslaugos teikėjas</w:t>
      </w:r>
      <w:r w:rsidR="00976032">
        <w:rPr>
          <w:rFonts w:ascii="Calibri Light" w:eastAsia="Aptos" w:hAnsi="Calibri Light" w:cs="Calibri Light"/>
          <w:b/>
          <w:sz w:val="24"/>
          <w:lang w:eastAsia="en-US"/>
        </w:rPr>
        <w:fldChar w:fldCharType="begin">
          <w:ffData>
            <w:name w:val="Text1"/>
            <w:enabled/>
            <w:calcOnExit w:val="0"/>
            <w:textInput/>
          </w:ffData>
        </w:fldChar>
      </w:r>
      <w:bookmarkStart w:id="1" w:name="Text1"/>
      <w:r w:rsidR="00976032">
        <w:rPr>
          <w:rFonts w:ascii="Calibri Light" w:eastAsia="Aptos" w:hAnsi="Calibri Light" w:cs="Calibri Light"/>
          <w:b/>
          <w:sz w:val="24"/>
          <w:lang w:eastAsia="en-US"/>
        </w:rPr>
        <w:instrText xml:space="preserve"> FORMTEXT </w:instrText>
      </w:r>
      <w:r w:rsidR="00976032">
        <w:rPr>
          <w:rFonts w:ascii="Calibri Light" w:eastAsia="Aptos" w:hAnsi="Calibri Light" w:cs="Calibri Light"/>
          <w:b/>
          <w:sz w:val="24"/>
          <w:lang w:eastAsia="en-US"/>
        </w:rPr>
      </w:r>
      <w:r w:rsidR="00976032">
        <w:rPr>
          <w:rFonts w:ascii="Calibri Light" w:eastAsia="Aptos" w:hAnsi="Calibri Light" w:cs="Calibri Light"/>
          <w:b/>
          <w:sz w:val="24"/>
          <w:lang w:eastAsia="en-US"/>
        </w:rPr>
        <w:fldChar w:fldCharType="separate"/>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sz w:val="24"/>
          <w:lang w:eastAsia="en-US"/>
        </w:rPr>
        <w:fldChar w:fldCharType="end"/>
      </w:r>
      <w:bookmarkEnd w:id="1"/>
      <w:r w:rsidR="00976032">
        <w:rPr>
          <w:rFonts w:ascii="Calibri Light" w:eastAsia="Aptos" w:hAnsi="Calibri Light" w:cs="Calibri Light"/>
          <w:b/>
          <w:sz w:val="24"/>
          <w:lang w:eastAsia="en-US"/>
        </w:rPr>
        <w:t xml:space="preserve"> </w:t>
      </w:r>
      <w:r w:rsidR="00FA5BFE">
        <w:rPr>
          <w:rFonts w:ascii="Calibri Light" w:eastAsia="Aptos" w:hAnsi="Calibri Light" w:cs="Calibri Light"/>
          <w:bCs/>
          <w:sz w:val="24"/>
          <w:lang w:eastAsia="en-US"/>
        </w:rPr>
        <w:t>įmonės</w:t>
      </w:r>
      <w:r w:rsidR="00D058E5" w:rsidRPr="001D733F">
        <w:rPr>
          <w:rFonts w:ascii="Calibri Light" w:eastAsia="Aptos" w:hAnsi="Calibri Light" w:cs="Calibri Light"/>
          <w:bCs/>
          <w:sz w:val="24"/>
          <w:lang w:eastAsia="en-US"/>
        </w:rPr>
        <w:t xml:space="preserve"> kodas</w:t>
      </w:r>
      <w:r>
        <w:rPr>
          <w:rFonts w:ascii="Calibri Light" w:eastAsia="Aptos" w:hAnsi="Calibri Light" w:cs="Calibri Light"/>
          <w:bCs/>
          <w:sz w:val="24"/>
          <w:lang w:eastAsia="en-US"/>
        </w:rPr>
        <w:t>/</w:t>
      </w:r>
      <w:proofErr w:type="spellStart"/>
      <w:r>
        <w:rPr>
          <w:rFonts w:ascii="Calibri Light" w:eastAsia="Aptos" w:hAnsi="Calibri Light" w:cs="Calibri Light"/>
          <w:bCs/>
          <w:sz w:val="24"/>
          <w:lang w:eastAsia="en-US"/>
        </w:rPr>
        <w:t>ind.v.Nr</w:t>
      </w:r>
      <w:proofErr w:type="spellEnd"/>
      <w:r>
        <w:rPr>
          <w:rFonts w:ascii="Calibri Light" w:eastAsia="Aptos" w:hAnsi="Calibri Light" w:cs="Calibri Light"/>
          <w:bCs/>
          <w:sz w:val="24"/>
          <w:lang w:eastAsia="en-US"/>
        </w:rPr>
        <w:t>.</w:t>
      </w:r>
      <w:r w:rsidR="00D058E5" w:rsidRPr="001D733F">
        <w:rPr>
          <w:rFonts w:ascii="Calibri Light" w:eastAsia="Aptos" w:hAnsi="Calibri Light" w:cs="Calibri Light"/>
          <w:bCs/>
          <w:sz w:val="24"/>
          <w:lang w:eastAsia="en-US"/>
        </w:rPr>
        <w:t xml:space="preserve"> </w:t>
      </w:r>
      <w:r w:rsidR="00976032">
        <w:rPr>
          <w:rFonts w:ascii="Calibri Light" w:eastAsia="Aptos" w:hAnsi="Calibri Light" w:cs="Calibri Light"/>
          <w:bCs/>
          <w:sz w:val="24"/>
          <w:lang w:eastAsia="en-US"/>
        </w:rPr>
        <w:fldChar w:fldCharType="begin">
          <w:ffData>
            <w:name w:val="Text2"/>
            <w:enabled/>
            <w:calcOnExit w:val="0"/>
            <w:textInput/>
          </w:ffData>
        </w:fldChar>
      </w:r>
      <w:bookmarkStart w:id="2" w:name="Text2"/>
      <w:r w:rsidR="00976032">
        <w:rPr>
          <w:rFonts w:ascii="Calibri Light" w:eastAsia="Aptos" w:hAnsi="Calibri Light" w:cs="Calibri Light"/>
          <w:bCs/>
          <w:sz w:val="24"/>
          <w:lang w:eastAsia="en-US"/>
        </w:rPr>
        <w:instrText xml:space="preserve"> FORMTEXT </w:instrText>
      </w:r>
      <w:r w:rsidR="00976032">
        <w:rPr>
          <w:rFonts w:ascii="Calibri Light" w:eastAsia="Aptos" w:hAnsi="Calibri Light" w:cs="Calibri Light"/>
          <w:bCs/>
          <w:sz w:val="24"/>
          <w:lang w:eastAsia="en-US"/>
        </w:rPr>
      </w:r>
      <w:r w:rsidR="00976032">
        <w:rPr>
          <w:rFonts w:ascii="Calibri Light" w:eastAsia="Aptos" w:hAnsi="Calibri Light" w:cs="Calibri Light"/>
          <w:bCs/>
          <w:sz w:val="24"/>
          <w:lang w:eastAsia="en-US"/>
        </w:rPr>
        <w:fldChar w:fldCharType="separate"/>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sz w:val="24"/>
          <w:lang w:eastAsia="en-US"/>
        </w:rPr>
        <w:fldChar w:fldCharType="end"/>
      </w:r>
      <w:bookmarkEnd w:id="2"/>
      <w:r w:rsidR="00D058E5" w:rsidRPr="001D733F">
        <w:rPr>
          <w:rFonts w:ascii="Calibri Light" w:eastAsia="Aptos" w:hAnsi="Calibri Light" w:cs="Calibri Light"/>
          <w:bCs/>
          <w:sz w:val="24"/>
          <w:lang w:eastAsia="en-US"/>
        </w:rPr>
        <w:t xml:space="preserve">, adresas – </w:t>
      </w:r>
      <w:r w:rsidR="00976032">
        <w:rPr>
          <w:rFonts w:ascii="Calibri Light" w:eastAsia="Aptos" w:hAnsi="Calibri Light" w:cs="Calibri Light"/>
          <w:bCs/>
          <w:sz w:val="24"/>
          <w:lang w:eastAsia="en-US"/>
        </w:rPr>
        <w:fldChar w:fldCharType="begin">
          <w:ffData>
            <w:name w:val="Text3"/>
            <w:enabled/>
            <w:calcOnExit w:val="0"/>
            <w:textInput/>
          </w:ffData>
        </w:fldChar>
      </w:r>
      <w:bookmarkStart w:id="3" w:name="Text3"/>
      <w:r w:rsidR="00976032">
        <w:rPr>
          <w:rFonts w:ascii="Calibri Light" w:eastAsia="Aptos" w:hAnsi="Calibri Light" w:cs="Calibri Light"/>
          <w:bCs/>
          <w:sz w:val="24"/>
          <w:lang w:eastAsia="en-US"/>
        </w:rPr>
        <w:instrText xml:space="preserve"> FORMTEXT </w:instrText>
      </w:r>
      <w:r w:rsidR="00976032">
        <w:rPr>
          <w:rFonts w:ascii="Calibri Light" w:eastAsia="Aptos" w:hAnsi="Calibri Light" w:cs="Calibri Light"/>
          <w:bCs/>
          <w:sz w:val="24"/>
          <w:lang w:eastAsia="en-US"/>
        </w:rPr>
      </w:r>
      <w:r w:rsidR="00976032">
        <w:rPr>
          <w:rFonts w:ascii="Calibri Light" w:eastAsia="Aptos" w:hAnsi="Calibri Light" w:cs="Calibri Light"/>
          <w:bCs/>
          <w:sz w:val="24"/>
          <w:lang w:eastAsia="en-US"/>
        </w:rPr>
        <w:fldChar w:fldCharType="separate"/>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sz w:val="24"/>
          <w:lang w:eastAsia="en-US"/>
        </w:rPr>
        <w:fldChar w:fldCharType="end"/>
      </w:r>
      <w:bookmarkEnd w:id="3"/>
      <w:r w:rsidR="00905A1D" w:rsidRPr="00905A1D">
        <w:rPr>
          <w:rFonts w:ascii="Calibri Light" w:eastAsia="Aptos" w:hAnsi="Calibri Light" w:cs="Calibri Light"/>
          <w:bCs/>
          <w:sz w:val="24"/>
          <w:lang w:eastAsia="en-US"/>
        </w:rPr>
        <w:t xml:space="preserve"> </w:t>
      </w:r>
      <w:r w:rsidR="00D058E5" w:rsidRPr="001D733F">
        <w:rPr>
          <w:rFonts w:ascii="Calibri Light" w:eastAsia="Aptos" w:hAnsi="Calibri Light" w:cs="Calibri Light"/>
          <w:bCs/>
          <w:sz w:val="24"/>
          <w:lang w:eastAsia="en-US"/>
        </w:rPr>
        <w:t>(toliau –</w:t>
      </w:r>
      <w:r w:rsidR="00770185" w:rsidRPr="001D733F">
        <w:rPr>
          <w:rFonts w:ascii="Calibri Light" w:eastAsia="Aptos" w:hAnsi="Calibri Light" w:cs="Calibri Light"/>
          <w:bCs/>
          <w:sz w:val="24"/>
          <w:lang w:eastAsia="en-US"/>
        </w:rPr>
        <w:t xml:space="preserve"> </w:t>
      </w:r>
      <w:r w:rsidR="00F648CA" w:rsidRPr="001D733F">
        <w:rPr>
          <w:rFonts w:ascii="Calibri Light" w:eastAsia="Aptos" w:hAnsi="Calibri Light" w:cs="Calibri Light"/>
          <w:bCs/>
          <w:sz w:val="24"/>
          <w:lang w:eastAsia="en-US"/>
        </w:rPr>
        <w:t>Teikėjas</w:t>
      </w:r>
      <w:r w:rsidR="00D058E5" w:rsidRPr="001D733F">
        <w:rPr>
          <w:rFonts w:ascii="Calibri Light" w:eastAsia="Aptos" w:hAnsi="Calibri Light" w:cs="Calibri Light"/>
          <w:bCs/>
          <w:sz w:val="24"/>
          <w:lang w:eastAsia="en-US"/>
        </w:rPr>
        <w:t>), atstovaujama</w:t>
      </w:r>
      <w:r w:rsidR="006D7A80" w:rsidRPr="001D733F">
        <w:rPr>
          <w:rFonts w:ascii="Calibri Light" w:eastAsia="Aptos" w:hAnsi="Calibri Light" w:cs="Calibri Light"/>
          <w:bCs/>
          <w:sz w:val="24"/>
          <w:lang w:eastAsia="en-US"/>
        </w:rPr>
        <w:t>s</w:t>
      </w:r>
      <w:r w:rsidR="00FA5BFE">
        <w:rPr>
          <w:rFonts w:ascii="Calibri Light" w:eastAsia="Aptos" w:hAnsi="Calibri Light" w:cs="Calibri Light"/>
          <w:bCs/>
          <w:sz w:val="24"/>
          <w:lang w:eastAsia="en-US"/>
        </w:rPr>
        <w:t xml:space="preserve"> </w:t>
      </w:r>
      <w:r w:rsidR="00976032">
        <w:rPr>
          <w:rFonts w:ascii="Calibri Light" w:eastAsia="Aptos" w:hAnsi="Calibri Light" w:cs="Calibri Light"/>
          <w:bCs/>
          <w:sz w:val="24"/>
          <w:lang w:eastAsia="en-US"/>
        </w:rPr>
        <w:fldChar w:fldCharType="begin">
          <w:ffData>
            <w:name w:val="Text4"/>
            <w:enabled/>
            <w:calcOnExit w:val="0"/>
            <w:textInput/>
          </w:ffData>
        </w:fldChar>
      </w:r>
      <w:bookmarkStart w:id="4" w:name="Text4"/>
      <w:r w:rsidR="00976032">
        <w:rPr>
          <w:rFonts w:ascii="Calibri Light" w:eastAsia="Aptos" w:hAnsi="Calibri Light" w:cs="Calibri Light"/>
          <w:bCs/>
          <w:sz w:val="24"/>
          <w:lang w:eastAsia="en-US"/>
        </w:rPr>
        <w:instrText xml:space="preserve"> FORMTEXT </w:instrText>
      </w:r>
      <w:r w:rsidR="00976032">
        <w:rPr>
          <w:rFonts w:ascii="Calibri Light" w:eastAsia="Aptos" w:hAnsi="Calibri Light" w:cs="Calibri Light"/>
          <w:bCs/>
          <w:sz w:val="24"/>
          <w:lang w:eastAsia="en-US"/>
        </w:rPr>
      </w:r>
      <w:r w:rsidR="00976032">
        <w:rPr>
          <w:rFonts w:ascii="Calibri Light" w:eastAsia="Aptos" w:hAnsi="Calibri Light" w:cs="Calibri Light"/>
          <w:bCs/>
          <w:sz w:val="24"/>
          <w:lang w:eastAsia="en-US"/>
        </w:rPr>
        <w:fldChar w:fldCharType="separate"/>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sz w:val="24"/>
          <w:lang w:eastAsia="en-US"/>
        </w:rPr>
        <w:fldChar w:fldCharType="end"/>
      </w:r>
      <w:bookmarkEnd w:id="4"/>
      <w:r w:rsidR="00E52B3D">
        <w:rPr>
          <w:rFonts w:ascii="Calibri Light" w:eastAsia="Aptos" w:hAnsi="Calibri Light" w:cs="Calibri Light"/>
          <w:bCs/>
          <w:sz w:val="24"/>
          <w:lang w:eastAsia="en-US"/>
        </w:rPr>
        <w:t>,</w:t>
      </w:r>
    </w:p>
    <w:p w14:paraId="39F04364" w14:textId="77777777" w:rsidR="00D058E5" w:rsidRPr="001D733F" w:rsidRDefault="00D058E5" w:rsidP="001D733F">
      <w:pPr>
        <w:widowControl/>
        <w:autoSpaceDE/>
        <w:autoSpaceDN/>
        <w:adjustRightInd/>
        <w:ind w:firstLine="567"/>
        <w:jc w:val="both"/>
        <w:rPr>
          <w:rFonts w:ascii="Calibri Light" w:eastAsia="Aptos" w:hAnsi="Calibri Light" w:cs="Calibri Light"/>
          <w:sz w:val="24"/>
          <w:lang w:eastAsia="en-US"/>
        </w:rPr>
      </w:pPr>
      <w:r w:rsidRPr="001D733F">
        <w:rPr>
          <w:rFonts w:ascii="Calibri Light" w:eastAsia="Aptos" w:hAnsi="Calibri Light" w:cs="Calibri Light"/>
          <w:sz w:val="24"/>
          <w:lang w:eastAsia="en-US"/>
        </w:rPr>
        <w:t xml:space="preserve">toliau kartu vadinamos </w:t>
      </w:r>
      <w:r w:rsidRPr="001D733F">
        <w:rPr>
          <w:rFonts w:ascii="Calibri Light" w:eastAsia="Aptos" w:hAnsi="Calibri Light" w:cs="Calibri Light"/>
          <w:b/>
          <w:sz w:val="24"/>
          <w:lang w:eastAsia="en-US"/>
        </w:rPr>
        <w:t>Šalimis</w:t>
      </w:r>
      <w:r w:rsidRPr="001D733F">
        <w:rPr>
          <w:rFonts w:ascii="Calibri Light" w:eastAsia="Aptos" w:hAnsi="Calibri Light" w:cs="Calibri Light"/>
          <w:sz w:val="24"/>
          <w:lang w:eastAsia="en-US"/>
        </w:rPr>
        <w:t xml:space="preserve">, o atskirai </w:t>
      </w:r>
      <w:r w:rsidRPr="001D733F">
        <w:rPr>
          <w:rFonts w:ascii="Calibri Light" w:eastAsia="Aptos" w:hAnsi="Calibri Light" w:cs="Calibri Light"/>
          <w:b/>
          <w:sz w:val="24"/>
          <w:lang w:eastAsia="en-US"/>
        </w:rPr>
        <w:t>Šalimi</w:t>
      </w:r>
      <w:r w:rsidRPr="001D733F">
        <w:rPr>
          <w:rFonts w:ascii="Calibri Light" w:eastAsia="Aptos" w:hAnsi="Calibri Light" w:cs="Calibri Light"/>
          <w:sz w:val="24"/>
          <w:lang w:eastAsia="en-US"/>
        </w:rPr>
        <w:t xml:space="preserve"> susitarėme ir sudarėme šią sutartį (toliau – </w:t>
      </w:r>
      <w:r w:rsidRPr="001D733F">
        <w:rPr>
          <w:rFonts w:ascii="Calibri Light" w:eastAsia="Aptos" w:hAnsi="Calibri Light" w:cs="Calibri Light"/>
          <w:b/>
          <w:sz w:val="24"/>
          <w:lang w:eastAsia="en-US"/>
        </w:rPr>
        <w:t>Sutartis</w:t>
      </w:r>
      <w:r w:rsidRPr="001D733F">
        <w:rPr>
          <w:rFonts w:ascii="Calibri Light" w:eastAsia="Aptos" w:hAnsi="Calibri Light" w:cs="Calibri Light"/>
          <w:sz w:val="24"/>
          <w:lang w:eastAsia="en-US"/>
        </w:rPr>
        <w:t>):</w:t>
      </w:r>
    </w:p>
    <w:p w14:paraId="11F075CC" w14:textId="77777777"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sz w:val="24"/>
          <w:lang w:eastAsia="ar-SA"/>
        </w:rPr>
      </w:pPr>
    </w:p>
    <w:p w14:paraId="50E3D3D9" w14:textId="77777777"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bCs/>
          <w:sz w:val="24"/>
          <w:lang w:eastAsia="ar-SA"/>
        </w:rPr>
      </w:pPr>
      <w:r w:rsidRPr="001D733F">
        <w:rPr>
          <w:rFonts w:ascii="Calibri Light" w:hAnsi="Calibri Light" w:cs="Calibri Light"/>
          <w:b/>
          <w:sz w:val="24"/>
          <w:lang w:eastAsia="ar-SA"/>
        </w:rPr>
        <w:t xml:space="preserve">1. </w:t>
      </w:r>
      <w:r w:rsidRPr="001D733F">
        <w:rPr>
          <w:rFonts w:ascii="Calibri Light" w:hAnsi="Calibri Light" w:cs="Calibri Light"/>
          <w:b/>
          <w:bCs/>
          <w:sz w:val="24"/>
          <w:lang w:eastAsia="ar-SA"/>
        </w:rPr>
        <w:t>Bendrosios nuostatos</w:t>
      </w:r>
    </w:p>
    <w:p w14:paraId="4F430346" w14:textId="77777777" w:rsidR="00EC2BAC" w:rsidRPr="001D733F" w:rsidRDefault="00EC2BAC" w:rsidP="001D733F">
      <w:pPr>
        <w:widowControl/>
        <w:tabs>
          <w:tab w:val="left" w:pos="284"/>
        </w:tabs>
        <w:suppressAutoHyphens/>
        <w:autoSpaceDE/>
        <w:autoSpaceDN/>
        <w:adjustRightInd/>
        <w:ind w:firstLine="567"/>
        <w:jc w:val="center"/>
        <w:rPr>
          <w:rFonts w:ascii="Calibri Light" w:hAnsi="Calibri Light" w:cs="Calibri Light"/>
          <w:b/>
          <w:bCs/>
          <w:sz w:val="24"/>
          <w:lang w:eastAsia="ar-SA"/>
        </w:rPr>
      </w:pPr>
    </w:p>
    <w:p w14:paraId="58E16D4B" w14:textId="12DA9411" w:rsidR="00EC2BAC" w:rsidRPr="001D733F" w:rsidRDefault="00EC2BAC" w:rsidP="001D733F">
      <w:pPr>
        <w:widowControl/>
        <w:tabs>
          <w:tab w:val="left" w:pos="993"/>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1.1. </w:t>
      </w:r>
      <w:r w:rsidR="000036F2" w:rsidRPr="001D733F">
        <w:rPr>
          <w:rFonts w:ascii="Calibri Light" w:hAnsi="Calibri Light" w:cs="Calibri Light"/>
          <w:sz w:val="24"/>
          <w:lang w:eastAsia="ar-SA"/>
        </w:rPr>
        <w:tab/>
      </w:r>
      <w:r w:rsidRPr="001D733F">
        <w:rPr>
          <w:rFonts w:ascii="Calibri Light" w:hAnsi="Calibri Light" w:cs="Calibri Light"/>
          <w:sz w:val="24"/>
          <w:lang w:eastAsia="ar-SA"/>
        </w:rPr>
        <w:t>Sutartyje vartojamos sąvokos atitinka sąvokas, vartojamas Lietuvos Respublikos civiliniame kodekse ir Lietuvos Respublikos viešųjų pirkimų įstatyme.</w:t>
      </w:r>
    </w:p>
    <w:p w14:paraId="5B2AC06B" w14:textId="7B298535" w:rsidR="00EC2BAC" w:rsidRPr="00320B40" w:rsidRDefault="00EC2BAC" w:rsidP="109D550B">
      <w:pPr>
        <w:tabs>
          <w:tab w:val="left" w:pos="993"/>
        </w:tabs>
        <w:ind w:firstLine="567"/>
        <w:jc w:val="both"/>
        <w:rPr>
          <w:rFonts w:ascii="Calibri Light" w:eastAsia="Aptos" w:hAnsi="Calibri Light" w:cs="Calibri Light"/>
          <w:sz w:val="24"/>
          <w:lang w:eastAsia="en-US"/>
        </w:rPr>
      </w:pPr>
      <w:r w:rsidRPr="220BAC7C">
        <w:rPr>
          <w:rFonts w:ascii="Calibri Light" w:hAnsi="Calibri Light" w:cs="Calibri Light"/>
          <w:sz w:val="24"/>
          <w:lang w:eastAsia="ar-SA"/>
        </w:rPr>
        <w:t xml:space="preserve">1.2. </w:t>
      </w:r>
      <w:r>
        <w:tab/>
      </w:r>
      <w:r w:rsidR="00D058E5" w:rsidRPr="220BAC7C">
        <w:rPr>
          <w:rFonts w:ascii="Calibri Light" w:eastAsia="Aptos" w:hAnsi="Calibri Light" w:cs="Calibri Light"/>
          <w:sz w:val="24"/>
          <w:lang w:eastAsia="en-US"/>
        </w:rPr>
        <w:t xml:space="preserve">Sutartis sudaroma, vadovaujantis Valstybinės saugomų teritorijų tarnybos prie Aplinkos ministerijos viešojo pirkimo </w:t>
      </w:r>
      <w:r w:rsidR="00D058E5" w:rsidRPr="220BAC7C">
        <w:rPr>
          <w:rFonts w:asciiTheme="majorHAnsi" w:eastAsiaTheme="majorEastAsia" w:hAnsiTheme="majorHAnsi" w:cstheme="majorBidi"/>
          <w:sz w:val="24"/>
          <w:lang w:eastAsia="en-US"/>
        </w:rPr>
        <w:t>„</w:t>
      </w:r>
      <w:r w:rsidR="00C85D9E" w:rsidRPr="00180200">
        <w:rPr>
          <w:rFonts w:asciiTheme="majorHAnsi" w:eastAsiaTheme="majorEastAsia" w:hAnsiTheme="majorHAnsi" w:cstheme="majorBidi"/>
          <w:b/>
          <w:bCs/>
          <w:sz w:val="24"/>
          <w:lang w:eastAsia="en-US"/>
        </w:rPr>
        <w:t xml:space="preserve">Kūdrinio </w:t>
      </w:r>
      <w:proofErr w:type="spellStart"/>
      <w:r w:rsidR="00C85D9E" w:rsidRPr="00180200">
        <w:rPr>
          <w:rFonts w:asciiTheme="majorHAnsi" w:eastAsiaTheme="majorEastAsia" w:hAnsiTheme="majorHAnsi" w:cstheme="majorBidi"/>
          <w:b/>
          <w:bCs/>
          <w:sz w:val="24"/>
          <w:lang w:eastAsia="en-US"/>
        </w:rPr>
        <w:t>pelėausio</w:t>
      </w:r>
      <w:proofErr w:type="spellEnd"/>
      <w:r w:rsidR="00C85D9E" w:rsidRPr="00180200">
        <w:rPr>
          <w:rFonts w:asciiTheme="majorHAnsi" w:eastAsiaTheme="majorEastAsia" w:hAnsiTheme="majorHAnsi" w:cstheme="majorBidi"/>
          <w:b/>
          <w:bCs/>
          <w:sz w:val="24"/>
          <w:lang w:eastAsia="en-US"/>
        </w:rPr>
        <w:t xml:space="preserve">  tyrimų šiaurinėje, šiaurės vakarinėje ir vidurio Lietuvoje duomenų analizė parengiant ataskaitą bei pasiūlant rūšies apsaugai potencialias buveinių apsaugai svarbias teritorijas</w:t>
      </w:r>
      <w:r w:rsidR="00D058E5" w:rsidRPr="220BAC7C">
        <w:rPr>
          <w:rFonts w:ascii="Calibri Light" w:eastAsia="Aptos" w:hAnsi="Calibri Light" w:cs="Calibri Light"/>
          <w:sz w:val="24"/>
          <w:lang w:eastAsia="en-US"/>
        </w:rPr>
        <w:t xml:space="preserve">“ vykdyto </w:t>
      </w:r>
      <w:r w:rsidR="00C85D9E">
        <w:rPr>
          <w:rFonts w:ascii="Calibri Light" w:eastAsia="Aptos" w:hAnsi="Calibri Light" w:cs="Calibri Light"/>
          <w:sz w:val="24"/>
          <w:lang w:eastAsia="en-US"/>
        </w:rPr>
        <w:t>CVPIS pri</w:t>
      </w:r>
      <w:r w:rsidR="008920B7">
        <w:rPr>
          <w:rFonts w:ascii="Calibri Light" w:eastAsia="Aptos" w:hAnsi="Calibri Light" w:cs="Calibri Light"/>
          <w:sz w:val="24"/>
          <w:lang w:eastAsia="en-US"/>
        </w:rPr>
        <w:t>e</w:t>
      </w:r>
      <w:r w:rsidR="00C85D9E">
        <w:rPr>
          <w:rFonts w:ascii="Calibri Light" w:eastAsia="Aptos" w:hAnsi="Calibri Light" w:cs="Calibri Light"/>
          <w:sz w:val="24"/>
          <w:lang w:eastAsia="en-US"/>
        </w:rPr>
        <w:t>monėmis</w:t>
      </w:r>
      <w:r w:rsidR="00D50CBB">
        <w:rPr>
          <w:rFonts w:ascii="Calibri Light" w:eastAsia="Aptos" w:hAnsi="Calibri Light" w:cs="Calibri Light"/>
          <w:sz w:val="24"/>
          <w:lang w:eastAsia="en-US"/>
        </w:rPr>
        <w:t xml:space="preserve">, </w:t>
      </w:r>
      <w:r w:rsidR="00D058E5" w:rsidRPr="00320B40">
        <w:rPr>
          <w:rFonts w:ascii="Calibri Light" w:eastAsia="Aptos" w:hAnsi="Calibri Light" w:cs="Calibri Light"/>
          <w:sz w:val="24"/>
          <w:lang w:eastAsia="en-US"/>
        </w:rPr>
        <w:t>skelbiamos apklausos būdu, rezultatais.</w:t>
      </w:r>
    </w:p>
    <w:p w14:paraId="1224B179" w14:textId="017FAE6F" w:rsidR="00EC2BAC" w:rsidRPr="001D733F" w:rsidRDefault="00EC2BAC" w:rsidP="001D733F">
      <w:pPr>
        <w:widowControl/>
        <w:tabs>
          <w:tab w:val="left" w:pos="993"/>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1.3. </w:t>
      </w:r>
      <w:r w:rsidR="000036F2" w:rsidRPr="001D733F">
        <w:rPr>
          <w:rFonts w:ascii="Calibri Light" w:hAnsi="Calibri Light" w:cs="Calibri Light"/>
          <w:sz w:val="24"/>
          <w:lang w:eastAsia="ar-SA"/>
        </w:rPr>
        <w:tab/>
      </w:r>
      <w:r w:rsidRPr="001D733F">
        <w:rPr>
          <w:rFonts w:ascii="Calibri Light" w:hAnsi="Calibri Light" w:cs="Calibri Light"/>
          <w:sz w:val="24"/>
          <w:lang w:eastAsia="ar-SA"/>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w:t>
      </w:r>
      <w:r w:rsidR="00B865F5" w:rsidRPr="001D733F">
        <w:rPr>
          <w:rFonts w:ascii="Calibri Light" w:hAnsi="Calibri Light" w:cs="Calibri Light"/>
          <w:sz w:val="24"/>
          <w:lang w:eastAsia="ar-SA"/>
        </w:rPr>
        <w:t xml:space="preserve"> (toliau – Viešųjų pirkimų įstatymas)</w:t>
      </w:r>
      <w:r w:rsidRPr="001D733F">
        <w:rPr>
          <w:rFonts w:ascii="Calibri Light" w:hAnsi="Calibri Light" w:cs="Calibri Light"/>
          <w:sz w:val="24"/>
          <w:lang w:eastAsia="ar-SA"/>
        </w:rPr>
        <w:t xml:space="preserve">, kitais teisės aktais, pirkimo dokumentais su visais šių dokumentų priedais, </w:t>
      </w:r>
      <w:r w:rsidR="00D848D2" w:rsidRPr="001D733F">
        <w:rPr>
          <w:rFonts w:ascii="Calibri Light" w:hAnsi="Calibri Light" w:cs="Calibri Light"/>
          <w:sz w:val="24"/>
          <w:lang w:eastAsia="ar-SA"/>
        </w:rPr>
        <w:t xml:space="preserve">Teikėjo </w:t>
      </w:r>
      <w:r w:rsidRPr="001D733F">
        <w:rPr>
          <w:rFonts w:ascii="Calibri Light" w:hAnsi="Calibri Light" w:cs="Calibri Light"/>
          <w:sz w:val="24"/>
          <w:lang w:eastAsia="ar-SA"/>
        </w:rPr>
        <w:t xml:space="preserve">pasiūlymu. </w:t>
      </w:r>
    </w:p>
    <w:p w14:paraId="20D1264F" w14:textId="0596E62D" w:rsidR="003260B9" w:rsidRPr="001D733F" w:rsidRDefault="00EC2BAC" w:rsidP="001D733F">
      <w:pPr>
        <w:tabs>
          <w:tab w:val="left" w:pos="993"/>
        </w:tabs>
        <w:suppressAutoHyphens/>
        <w:autoSpaceDE/>
        <w:autoSpaceDN/>
        <w:adjustRightInd/>
        <w:ind w:firstLine="567"/>
        <w:jc w:val="both"/>
        <w:rPr>
          <w:rFonts w:ascii="Calibri Light" w:hAnsi="Calibri Light" w:cs="Calibri Light"/>
          <w:sz w:val="24"/>
          <w:lang w:eastAsia="ar-SA"/>
        </w:rPr>
      </w:pPr>
      <w:bookmarkStart w:id="5" w:name="_Ref237846703"/>
      <w:r w:rsidRPr="001D733F">
        <w:rPr>
          <w:rFonts w:ascii="Calibri Light" w:hAnsi="Calibri Light" w:cs="Calibri Light"/>
          <w:sz w:val="24"/>
          <w:lang w:eastAsia="en-US"/>
        </w:rPr>
        <w:t xml:space="preserve">1.4. </w:t>
      </w:r>
      <w:r w:rsidR="000036F2" w:rsidRPr="001D733F">
        <w:rPr>
          <w:rFonts w:ascii="Calibri Light" w:hAnsi="Calibri Light" w:cs="Calibri Light"/>
          <w:sz w:val="24"/>
          <w:lang w:eastAsia="en-US"/>
        </w:rPr>
        <w:tab/>
      </w:r>
      <w:r w:rsidRPr="001D733F">
        <w:rPr>
          <w:rFonts w:ascii="Calibri Light" w:hAnsi="Calibri Light" w:cs="Calibri Light"/>
          <w:sz w:val="24"/>
          <w:lang w:eastAsia="en-US"/>
        </w:rPr>
        <w:t xml:space="preserve">Sutartį numatoma finansuoti </w:t>
      </w:r>
      <w:r w:rsidR="00875B80">
        <w:rPr>
          <w:rFonts w:ascii="Calibri Light" w:hAnsi="Calibri Light" w:cs="Calibri Light"/>
          <w:sz w:val="24"/>
          <w:lang w:eastAsia="en-US"/>
        </w:rPr>
        <w:t xml:space="preserve"> </w:t>
      </w:r>
      <w:r w:rsidR="007A5167" w:rsidRPr="007A5167">
        <w:rPr>
          <w:rFonts w:ascii="Calibri Light" w:hAnsi="Calibri Light" w:cs="Calibri Light"/>
          <w:sz w:val="24"/>
          <w:lang w:eastAsia="en-US"/>
        </w:rPr>
        <w:t xml:space="preserve">Aplinkos apsaugos rėmimo programa </w:t>
      </w:r>
      <w:r w:rsidR="003260B9" w:rsidRPr="001D733F">
        <w:rPr>
          <w:rFonts w:ascii="Calibri Light" w:hAnsi="Calibri Light" w:cs="Calibri Light"/>
          <w:sz w:val="24"/>
          <w:lang w:eastAsia="ar-SA"/>
        </w:rPr>
        <w:t>lėšomis</w:t>
      </w:r>
      <w:r w:rsidR="00613EE1" w:rsidRPr="001D733F">
        <w:rPr>
          <w:rFonts w:ascii="Calibri Light" w:hAnsi="Calibri Light" w:cs="Calibri Light"/>
          <w:sz w:val="24"/>
          <w:lang w:eastAsia="en-US"/>
        </w:rPr>
        <w:t>.</w:t>
      </w:r>
    </w:p>
    <w:p w14:paraId="04D54368" w14:textId="0487ABF3" w:rsidR="00E92687" w:rsidRPr="001D733F" w:rsidRDefault="00E92687" w:rsidP="001D733F">
      <w:pPr>
        <w:widowControl/>
        <w:tabs>
          <w:tab w:val="left" w:pos="284"/>
          <w:tab w:val="left" w:pos="426"/>
          <w:tab w:val="left" w:pos="1080"/>
          <w:tab w:val="num" w:pos="5594"/>
        </w:tabs>
        <w:autoSpaceDE/>
        <w:autoSpaceDN/>
        <w:adjustRightInd/>
        <w:ind w:firstLine="567"/>
        <w:jc w:val="both"/>
        <w:rPr>
          <w:rFonts w:ascii="Calibri Light" w:hAnsi="Calibri Light" w:cs="Calibri Light"/>
          <w:sz w:val="24"/>
          <w:lang w:eastAsia="en-US"/>
        </w:rPr>
      </w:pPr>
    </w:p>
    <w:p w14:paraId="7DBE5119" w14:textId="77777777" w:rsidR="00EC2BAC" w:rsidRPr="001D733F" w:rsidRDefault="00EC2BAC" w:rsidP="001D733F">
      <w:pPr>
        <w:widowControl/>
        <w:tabs>
          <w:tab w:val="left" w:pos="0"/>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 xml:space="preserve">2. Sutarties </w:t>
      </w:r>
      <w:bookmarkStart w:id="6" w:name="_Ref237857063"/>
      <w:bookmarkEnd w:id="5"/>
      <w:r w:rsidRPr="001D733F">
        <w:rPr>
          <w:rFonts w:ascii="Calibri Light" w:hAnsi="Calibri Light" w:cs="Calibri Light"/>
          <w:b/>
          <w:sz w:val="24"/>
          <w:lang w:eastAsia="ar-SA"/>
        </w:rPr>
        <w:t>objektas</w:t>
      </w:r>
    </w:p>
    <w:p w14:paraId="093A1B0E" w14:textId="77777777" w:rsidR="00EC2BAC" w:rsidRPr="001D733F" w:rsidRDefault="00EC2BAC" w:rsidP="001D733F">
      <w:pPr>
        <w:widowControl/>
        <w:tabs>
          <w:tab w:val="left" w:pos="284"/>
        </w:tabs>
        <w:suppressAutoHyphens/>
        <w:autoSpaceDE/>
        <w:autoSpaceDN/>
        <w:adjustRightInd/>
        <w:ind w:firstLine="567"/>
        <w:jc w:val="center"/>
        <w:rPr>
          <w:rFonts w:ascii="Calibri Light" w:hAnsi="Calibri Light" w:cs="Calibri Light"/>
          <w:b/>
          <w:sz w:val="24"/>
          <w:lang w:eastAsia="ar-SA"/>
        </w:rPr>
      </w:pPr>
    </w:p>
    <w:p w14:paraId="152C9C04" w14:textId="582B169F" w:rsidR="00EC2BAC" w:rsidRPr="001D733F" w:rsidRDefault="00EC2BAC" w:rsidP="000B5E58">
      <w:pPr>
        <w:widowControl/>
        <w:tabs>
          <w:tab w:val="left" w:pos="993"/>
        </w:tabs>
        <w:autoSpaceDE/>
        <w:autoSpaceDN/>
        <w:adjustRightInd/>
        <w:ind w:firstLine="567"/>
        <w:jc w:val="both"/>
        <w:rPr>
          <w:rFonts w:ascii="Calibri Light" w:hAnsi="Calibri Light" w:cs="Calibri Light"/>
          <w:sz w:val="24"/>
        </w:rPr>
      </w:pPr>
      <w:r w:rsidRPr="4AB1B682">
        <w:rPr>
          <w:rFonts w:ascii="Calibri Light" w:hAnsi="Calibri Light" w:cs="Calibri Light"/>
          <w:sz w:val="24"/>
          <w:lang w:eastAsia="ar-SA"/>
        </w:rPr>
        <w:t xml:space="preserve">2.1. </w:t>
      </w:r>
      <w:r>
        <w:tab/>
      </w:r>
      <w:r w:rsidRPr="4AB1B682">
        <w:rPr>
          <w:rFonts w:ascii="Calibri Light" w:hAnsi="Calibri Light" w:cs="Calibri Light"/>
          <w:sz w:val="24"/>
          <w:lang w:eastAsia="ar-SA"/>
        </w:rPr>
        <w:t>Sutarties objektas</w:t>
      </w:r>
      <w:r w:rsidR="00875B80" w:rsidRPr="4AB1B682">
        <w:rPr>
          <w:rFonts w:ascii="Calibri Light" w:hAnsi="Calibri Light" w:cs="Calibri Light"/>
          <w:sz w:val="24"/>
          <w:lang w:eastAsia="ar-SA"/>
        </w:rPr>
        <w:t xml:space="preserve"> –</w:t>
      </w:r>
      <w:r w:rsidR="005E1A5C">
        <w:rPr>
          <w:rFonts w:ascii="Calibri Light" w:hAnsi="Calibri Light" w:cs="Calibri Light"/>
          <w:sz w:val="24"/>
          <w:lang w:eastAsia="ar-SA"/>
        </w:rPr>
        <w:t xml:space="preserve"> </w:t>
      </w:r>
      <w:r w:rsidR="007A5167" w:rsidRPr="007A5167">
        <w:rPr>
          <w:rFonts w:ascii="Calibri Light" w:hAnsi="Calibri Light" w:cs="Calibri Light"/>
          <w:sz w:val="24"/>
          <w:lang w:eastAsia="ar-SA"/>
        </w:rPr>
        <w:t xml:space="preserve">Kūdrinio </w:t>
      </w:r>
      <w:proofErr w:type="spellStart"/>
      <w:r w:rsidR="007A5167" w:rsidRPr="007A5167">
        <w:rPr>
          <w:rFonts w:ascii="Calibri Light" w:hAnsi="Calibri Light" w:cs="Calibri Light"/>
          <w:sz w:val="24"/>
          <w:lang w:eastAsia="ar-SA"/>
        </w:rPr>
        <w:t>pelėausio</w:t>
      </w:r>
      <w:proofErr w:type="spellEnd"/>
      <w:r w:rsidR="007A5167" w:rsidRPr="007A5167">
        <w:rPr>
          <w:rFonts w:ascii="Calibri Light" w:hAnsi="Calibri Light" w:cs="Calibri Light"/>
          <w:sz w:val="24"/>
          <w:lang w:eastAsia="ar-SA"/>
        </w:rPr>
        <w:t xml:space="preserve"> (</w:t>
      </w:r>
      <w:proofErr w:type="spellStart"/>
      <w:r w:rsidR="007A5167" w:rsidRPr="007A5167">
        <w:rPr>
          <w:rFonts w:ascii="Calibri Light" w:hAnsi="Calibri Light" w:cs="Calibri Light"/>
          <w:sz w:val="24"/>
          <w:lang w:eastAsia="ar-SA"/>
        </w:rPr>
        <w:t>Myotis</w:t>
      </w:r>
      <w:proofErr w:type="spellEnd"/>
      <w:r w:rsidR="007A5167" w:rsidRPr="007A5167">
        <w:rPr>
          <w:rFonts w:ascii="Calibri Light" w:hAnsi="Calibri Light" w:cs="Calibri Light"/>
          <w:sz w:val="24"/>
          <w:lang w:eastAsia="ar-SA"/>
        </w:rPr>
        <w:t xml:space="preserve"> </w:t>
      </w:r>
      <w:proofErr w:type="spellStart"/>
      <w:r w:rsidR="007A5167" w:rsidRPr="007A5167">
        <w:rPr>
          <w:rFonts w:ascii="Calibri Light" w:hAnsi="Calibri Light" w:cs="Calibri Light"/>
          <w:sz w:val="24"/>
          <w:lang w:eastAsia="ar-SA"/>
        </w:rPr>
        <w:t>dasycneme</w:t>
      </w:r>
      <w:proofErr w:type="spellEnd"/>
      <w:r w:rsidR="007A5167" w:rsidRPr="007A5167">
        <w:rPr>
          <w:rFonts w:ascii="Calibri Light" w:hAnsi="Calibri Light" w:cs="Calibri Light"/>
          <w:sz w:val="24"/>
          <w:lang w:eastAsia="ar-SA"/>
        </w:rPr>
        <w:t xml:space="preserve">) tyrimų šiaurinėje, šiaurės vakarinėje ir vidurio Lietuvoje duomenų analizė parengiant ataskaitą bei pasiūlant rūšies apsaugai potencialias buveinių apsaugai svarbias teritorijas“ </w:t>
      </w:r>
      <w:bookmarkStart w:id="7" w:name="_Ref237846708"/>
      <w:bookmarkEnd w:id="6"/>
      <w:r w:rsidR="000B5E58">
        <w:rPr>
          <w:rFonts w:ascii="Calibri Light" w:hAnsi="Calibri Light" w:cs="Calibri Light"/>
          <w:sz w:val="24"/>
        </w:rPr>
        <w:t xml:space="preserve"> </w:t>
      </w:r>
      <w:r w:rsidRPr="4AB1B682">
        <w:rPr>
          <w:rFonts w:ascii="Calibri Light" w:hAnsi="Calibri Light" w:cs="Calibri Light"/>
          <w:sz w:val="24"/>
          <w:lang w:eastAsia="ar-SA"/>
        </w:rPr>
        <w:t xml:space="preserve">(toliau – </w:t>
      </w:r>
      <w:r w:rsidR="00CB75C7" w:rsidRPr="4AB1B682">
        <w:rPr>
          <w:rFonts w:ascii="Calibri Light" w:hAnsi="Calibri Light" w:cs="Calibri Light"/>
          <w:sz w:val="24"/>
          <w:lang w:eastAsia="ar-SA"/>
        </w:rPr>
        <w:t>Paslaugos</w:t>
      </w:r>
      <w:r w:rsidRPr="4AB1B682">
        <w:rPr>
          <w:rFonts w:ascii="Calibri Light" w:hAnsi="Calibri Light" w:cs="Calibri Light"/>
          <w:sz w:val="24"/>
          <w:lang w:eastAsia="ar-SA"/>
        </w:rPr>
        <w:t>).</w:t>
      </w:r>
      <w:r w:rsidRPr="4AB1B682">
        <w:rPr>
          <w:rFonts w:ascii="Calibri Light" w:hAnsi="Calibri Light" w:cs="Calibri Light"/>
          <w:sz w:val="24"/>
        </w:rPr>
        <w:t xml:space="preserve"> </w:t>
      </w:r>
      <w:r w:rsidR="000D62D0" w:rsidRPr="4AB1B682">
        <w:rPr>
          <w:rFonts w:ascii="Calibri Light" w:hAnsi="Calibri Light" w:cs="Calibri Light"/>
          <w:sz w:val="24"/>
        </w:rPr>
        <w:t xml:space="preserve">Paslaugų apimtys nurodytos </w:t>
      </w:r>
      <w:r w:rsidR="00685AA6" w:rsidRPr="4AB1B682">
        <w:rPr>
          <w:rFonts w:ascii="Calibri Light" w:hAnsi="Calibri Light" w:cs="Calibri Light"/>
          <w:sz w:val="24"/>
        </w:rPr>
        <w:t>Techninėje specifikacijoje (</w:t>
      </w:r>
      <w:r w:rsidR="000D62D0" w:rsidRPr="4AB1B682">
        <w:rPr>
          <w:rFonts w:ascii="Calibri Light" w:hAnsi="Calibri Light" w:cs="Calibri Light"/>
          <w:sz w:val="24"/>
        </w:rPr>
        <w:t>Sutarties pried</w:t>
      </w:r>
      <w:r w:rsidR="00685AA6" w:rsidRPr="4AB1B682">
        <w:rPr>
          <w:rFonts w:ascii="Calibri Light" w:hAnsi="Calibri Light" w:cs="Calibri Light"/>
          <w:sz w:val="24"/>
        </w:rPr>
        <w:t>as</w:t>
      </w:r>
      <w:r w:rsidR="000D62D0" w:rsidRPr="4AB1B682">
        <w:rPr>
          <w:rFonts w:ascii="Calibri Light" w:hAnsi="Calibri Light" w:cs="Calibri Light"/>
          <w:sz w:val="24"/>
        </w:rPr>
        <w:t xml:space="preserve"> Nr. </w:t>
      </w:r>
      <w:r w:rsidR="00613EE1" w:rsidRPr="4AB1B682">
        <w:rPr>
          <w:rFonts w:ascii="Calibri Light" w:hAnsi="Calibri Light" w:cs="Calibri Light"/>
          <w:sz w:val="24"/>
        </w:rPr>
        <w:t>1</w:t>
      </w:r>
      <w:r w:rsidR="00685AA6" w:rsidRPr="4AB1B682">
        <w:rPr>
          <w:rFonts w:ascii="Calibri Light" w:hAnsi="Calibri Light" w:cs="Calibri Light"/>
          <w:sz w:val="24"/>
        </w:rPr>
        <w:t xml:space="preserve">). </w:t>
      </w:r>
    </w:p>
    <w:p w14:paraId="509D76FF" w14:textId="4A808490" w:rsidR="000D62D0" w:rsidRPr="001D733F" w:rsidRDefault="00EC2BAC" w:rsidP="001D733F">
      <w:pPr>
        <w:widowControl/>
        <w:tabs>
          <w:tab w:val="left" w:pos="993"/>
        </w:tabs>
        <w:autoSpaceDE/>
        <w:autoSpaceDN/>
        <w:adjustRightInd/>
        <w:ind w:firstLine="567"/>
        <w:jc w:val="both"/>
        <w:rPr>
          <w:rFonts w:ascii="Calibri Light" w:hAnsi="Calibri Light" w:cs="Calibri Light"/>
          <w:sz w:val="24"/>
        </w:rPr>
      </w:pPr>
      <w:r w:rsidRPr="001D733F">
        <w:rPr>
          <w:rFonts w:ascii="Calibri Light" w:hAnsi="Calibri Light" w:cs="Calibri Light"/>
          <w:sz w:val="24"/>
        </w:rPr>
        <w:t>2.</w:t>
      </w:r>
      <w:r w:rsidR="00D058E5" w:rsidRPr="001D733F">
        <w:rPr>
          <w:rFonts w:ascii="Calibri Light" w:hAnsi="Calibri Light" w:cs="Calibri Light"/>
          <w:sz w:val="24"/>
        </w:rPr>
        <w:t>2</w:t>
      </w:r>
      <w:r w:rsidR="009F25B6" w:rsidRPr="001D733F">
        <w:rPr>
          <w:rFonts w:ascii="Calibri Light" w:hAnsi="Calibri Light" w:cs="Calibri Light"/>
          <w:sz w:val="24"/>
        </w:rPr>
        <w:t xml:space="preserve">. </w:t>
      </w:r>
      <w:r w:rsidR="000036F2" w:rsidRPr="001D733F">
        <w:rPr>
          <w:rFonts w:ascii="Calibri Light" w:hAnsi="Calibri Light" w:cs="Calibri Light"/>
          <w:sz w:val="24"/>
        </w:rPr>
        <w:tab/>
      </w:r>
      <w:r w:rsidR="000D62D0" w:rsidRPr="001D733F">
        <w:rPr>
          <w:rFonts w:ascii="Calibri Light" w:hAnsi="Calibri Light" w:cs="Calibri Light"/>
          <w:sz w:val="24"/>
        </w:rPr>
        <w:t xml:space="preserve">Šioje Sutartyje nustatytomis sąlygomis Teikėjas įsipareigoja tinkamai, kokybiškai ir laiku suteikti, o Užsakovas priimti ir apmokėti už tinkamai ir kokybiškai suteiktas Paslaugas ar jų dalį. </w:t>
      </w:r>
    </w:p>
    <w:p w14:paraId="250EA6B5" w14:textId="70C85261" w:rsidR="00EC2BAC" w:rsidRPr="001D733F" w:rsidRDefault="000D62D0" w:rsidP="001D733F">
      <w:pPr>
        <w:widowControl/>
        <w:tabs>
          <w:tab w:val="left" w:pos="993"/>
        </w:tabs>
        <w:autoSpaceDE/>
        <w:autoSpaceDN/>
        <w:adjustRightInd/>
        <w:ind w:firstLine="567"/>
        <w:jc w:val="both"/>
        <w:rPr>
          <w:rFonts w:ascii="Calibri Light" w:hAnsi="Calibri Light" w:cs="Calibri Light"/>
          <w:sz w:val="24"/>
        </w:rPr>
      </w:pPr>
      <w:r w:rsidRPr="001D733F">
        <w:rPr>
          <w:rFonts w:ascii="Calibri Light" w:hAnsi="Calibri Light" w:cs="Calibri Light"/>
          <w:sz w:val="24"/>
        </w:rPr>
        <w:t>2.</w:t>
      </w:r>
      <w:r w:rsidR="00D058E5" w:rsidRPr="001D733F">
        <w:rPr>
          <w:rFonts w:ascii="Calibri Light" w:hAnsi="Calibri Light" w:cs="Calibri Light"/>
          <w:sz w:val="24"/>
        </w:rPr>
        <w:t>3</w:t>
      </w:r>
      <w:r w:rsidR="009F25B6" w:rsidRPr="001D733F">
        <w:rPr>
          <w:rFonts w:ascii="Calibri Light" w:hAnsi="Calibri Light" w:cs="Calibri Light"/>
          <w:sz w:val="24"/>
        </w:rPr>
        <w:t xml:space="preserve">. </w:t>
      </w:r>
      <w:r w:rsidR="000036F2" w:rsidRPr="001D733F">
        <w:rPr>
          <w:rFonts w:ascii="Calibri Light" w:hAnsi="Calibri Light" w:cs="Calibri Light"/>
          <w:sz w:val="24"/>
        </w:rPr>
        <w:tab/>
      </w:r>
      <w:r w:rsidRPr="001D733F">
        <w:rPr>
          <w:rFonts w:ascii="Calibri Light" w:hAnsi="Calibri Light" w:cs="Calibri Light"/>
          <w:sz w:val="24"/>
        </w:rPr>
        <w:t>Teikėjas prisiima visišką atsakomybę už teikiamas ir suteiktas Paslaugas.</w:t>
      </w:r>
    </w:p>
    <w:p w14:paraId="0B589D4B" w14:textId="77777777" w:rsidR="001D733F" w:rsidRPr="001D733F" w:rsidRDefault="001D733F" w:rsidP="001D733F">
      <w:pPr>
        <w:widowControl/>
        <w:autoSpaceDE/>
        <w:autoSpaceDN/>
        <w:adjustRightInd/>
        <w:ind w:firstLine="567"/>
        <w:jc w:val="both"/>
        <w:rPr>
          <w:rFonts w:ascii="Calibri Light" w:hAnsi="Calibri Light" w:cs="Calibri Light"/>
          <w:sz w:val="24"/>
        </w:rPr>
      </w:pPr>
    </w:p>
    <w:bookmarkEnd w:id="7"/>
    <w:p w14:paraId="3E1E2B58" w14:textId="77777777"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3. Sutarties kaina</w:t>
      </w:r>
    </w:p>
    <w:p w14:paraId="4B1A3E51" w14:textId="48D59493" w:rsidR="00542CA8" w:rsidRPr="001D733F" w:rsidRDefault="00542CA8" w:rsidP="001D733F">
      <w:pPr>
        <w:widowControl/>
        <w:suppressAutoHyphens/>
        <w:autoSpaceDE/>
        <w:autoSpaceDN/>
        <w:adjustRightInd/>
        <w:ind w:firstLine="567"/>
        <w:jc w:val="both"/>
        <w:rPr>
          <w:rFonts w:ascii="Calibri Light" w:hAnsi="Calibri Light" w:cs="Calibri Light"/>
          <w:sz w:val="24"/>
          <w:lang w:eastAsia="ar-SA"/>
        </w:rPr>
      </w:pPr>
    </w:p>
    <w:p w14:paraId="732C0A6F" w14:textId="0DBC315A" w:rsidR="00EC2BAC" w:rsidRPr="00976032" w:rsidRDefault="00EC2BAC" w:rsidP="001D733F">
      <w:pPr>
        <w:widowControl/>
        <w:tabs>
          <w:tab w:val="left" w:pos="993"/>
          <w:tab w:val="left" w:pos="1134"/>
        </w:tabs>
        <w:suppressAutoHyphens/>
        <w:autoSpaceDE/>
        <w:autoSpaceDN/>
        <w:adjustRightInd/>
        <w:ind w:firstLine="567"/>
        <w:jc w:val="both"/>
        <w:rPr>
          <w:rFonts w:ascii="Calibri Light" w:hAnsi="Calibri Light" w:cs="Calibri Light"/>
          <w:b/>
          <w:bCs/>
          <w:sz w:val="24"/>
          <w:lang w:eastAsia="ar-SA"/>
        </w:rPr>
      </w:pPr>
      <w:r w:rsidRPr="001D733F">
        <w:rPr>
          <w:rFonts w:ascii="Calibri Light" w:hAnsi="Calibri Light" w:cs="Calibri Light"/>
          <w:sz w:val="24"/>
          <w:lang w:eastAsia="ar-SA"/>
        </w:rPr>
        <w:t>3.1</w:t>
      </w:r>
      <w:r w:rsidR="000036F2"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r w:rsidR="000036F2" w:rsidRPr="001D733F">
        <w:rPr>
          <w:rFonts w:ascii="Calibri Light" w:hAnsi="Calibri Light" w:cs="Calibri Light"/>
          <w:sz w:val="24"/>
          <w:lang w:eastAsia="ar-SA"/>
        </w:rPr>
        <w:tab/>
        <w:t>S</w:t>
      </w:r>
      <w:r w:rsidR="0068376D" w:rsidRPr="001D733F">
        <w:rPr>
          <w:rFonts w:ascii="Calibri Light" w:hAnsi="Calibri Light" w:cs="Calibri Light"/>
          <w:sz w:val="24"/>
          <w:lang w:eastAsia="ar-SA"/>
        </w:rPr>
        <w:t xml:space="preserve">utarties kaina </w:t>
      </w:r>
      <w:r w:rsidR="00A16AB4" w:rsidRPr="001D733F">
        <w:rPr>
          <w:rFonts w:ascii="Calibri Light" w:hAnsi="Calibri Light" w:cs="Calibri Light"/>
          <w:sz w:val="24"/>
          <w:lang w:eastAsia="ar-SA"/>
        </w:rPr>
        <w:t>su</w:t>
      </w:r>
      <w:r w:rsidRPr="001D733F">
        <w:rPr>
          <w:rFonts w:ascii="Calibri Light" w:hAnsi="Calibri Light" w:cs="Calibri Light"/>
          <w:sz w:val="24"/>
          <w:lang w:eastAsia="ar-SA"/>
        </w:rPr>
        <w:t xml:space="preserve"> PVM – </w:t>
      </w:r>
      <w:r w:rsidR="00976032">
        <w:rPr>
          <w:rFonts w:ascii="Calibri Light" w:hAnsi="Calibri Light" w:cs="Calibri Light"/>
          <w:b/>
          <w:sz w:val="24"/>
          <w:lang w:eastAsia="ar-SA"/>
        </w:rPr>
        <w:fldChar w:fldCharType="begin">
          <w:ffData>
            <w:name w:val="Text5"/>
            <w:enabled/>
            <w:calcOnExit w:val="0"/>
            <w:textInput/>
          </w:ffData>
        </w:fldChar>
      </w:r>
      <w:bookmarkStart w:id="8" w:name="Text5"/>
      <w:r w:rsidR="00976032">
        <w:rPr>
          <w:rFonts w:ascii="Calibri Light" w:hAnsi="Calibri Light" w:cs="Calibri Light"/>
          <w:b/>
          <w:sz w:val="24"/>
          <w:lang w:eastAsia="ar-SA"/>
        </w:rPr>
        <w:instrText xml:space="preserve"> FORMTEXT </w:instrText>
      </w:r>
      <w:r w:rsidR="00976032">
        <w:rPr>
          <w:rFonts w:ascii="Calibri Light" w:hAnsi="Calibri Light" w:cs="Calibri Light"/>
          <w:b/>
          <w:sz w:val="24"/>
          <w:lang w:eastAsia="ar-SA"/>
        </w:rPr>
      </w:r>
      <w:r w:rsidR="00976032">
        <w:rPr>
          <w:rFonts w:ascii="Calibri Light" w:hAnsi="Calibri Light" w:cs="Calibri Light"/>
          <w:b/>
          <w:sz w:val="24"/>
          <w:lang w:eastAsia="ar-SA"/>
        </w:rPr>
        <w:fldChar w:fldCharType="separate"/>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sz w:val="24"/>
          <w:lang w:eastAsia="ar-SA"/>
        </w:rPr>
        <w:fldChar w:fldCharType="end"/>
      </w:r>
      <w:bookmarkEnd w:id="8"/>
      <w:r w:rsidR="00976032">
        <w:rPr>
          <w:rFonts w:ascii="Calibri Light" w:hAnsi="Calibri Light" w:cs="Calibri Light"/>
          <w:b/>
          <w:sz w:val="24"/>
          <w:lang w:eastAsia="ar-SA"/>
        </w:rPr>
        <w:t xml:space="preserve"> EUR </w:t>
      </w:r>
      <w:r w:rsidRPr="00976032">
        <w:rPr>
          <w:rFonts w:ascii="Calibri Light" w:hAnsi="Calibri Light" w:cs="Calibri Light"/>
          <w:b/>
          <w:bCs/>
          <w:sz w:val="24"/>
          <w:lang w:eastAsia="ar-SA"/>
        </w:rPr>
        <w:t>(</w:t>
      </w:r>
      <w:r w:rsidR="00976032">
        <w:rPr>
          <w:rFonts w:ascii="Calibri Light" w:hAnsi="Calibri Light" w:cs="Calibri Light"/>
          <w:b/>
          <w:bCs/>
          <w:iCs/>
          <w:sz w:val="24"/>
          <w:lang w:eastAsia="ar-SA"/>
        </w:rPr>
        <w:fldChar w:fldCharType="begin">
          <w:ffData>
            <w:name w:val="Text7"/>
            <w:enabled/>
            <w:calcOnExit w:val="0"/>
            <w:textInput/>
          </w:ffData>
        </w:fldChar>
      </w:r>
      <w:bookmarkStart w:id="9" w:name="Text7"/>
      <w:r w:rsidR="00976032">
        <w:rPr>
          <w:rFonts w:ascii="Calibri Light" w:hAnsi="Calibri Light" w:cs="Calibri Light"/>
          <w:b/>
          <w:bCs/>
          <w:iCs/>
          <w:sz w:val="24"/>
          <w:lang w:eastAsia="ar-SA"/>
        </w:rPr>
        <w:instrText xml:space="preserve"> FORMTEXT </w:instrText>
      </w:r>
      <w:r w:rsidR="00976032">
        <w:rPr>
          <w:rFonts w:ascii="Calibri Light" w:hAnsi="Calibri Light" w:cs="Calibri Light"/>
          <w:b/>
          <w:bCs/>
          <w:iCs/>
          <w:sz w:val="24"/>
          <w:lang w:eastAsia="ar-SA"/>
        </w:rPr>
      </w:r>
      <w:r w:rsidR="00976032">
        <w:rPr>
          <w:rFonts w:ascii="Calibri Light" w:hAnsi="Calibri Light" w:cs="Calibri Light"/>
          <w:b/>
          <w:bCs/>
          <w:iCs/>
          <w:sz w:val="24"/>
          <w:lang w:eastAsia="ar-SA"/>
        </w:rPr>
        <w:fldChar w:fldCharType="separate"/>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sz w:val="24"/>
          <w:lang w:eastAsia="ar-SA"/>
        </w:rPr>
        <w:fldChar w:fldCharType="end"/>
      </w:r>
      <w:bookmarkEnd w:id="9"/>
      <w:r w:rsidR="000036F2" w:rsidRPr="00976032">
        <w:rPr>
          <w:rFonts w:ascii="Calibri Light" w:hAnsi="Calibri Light" w:cs="Calibri Light"/>
          <w:b/>
          <w:bCs/>
          <w:sz w:val="24"/>
          <w:lang w:eastAsia="ar-SA"/>
        </w:rPr>
        <w:t>).</w:t>
      </w:r>
    </w:p>
    <w:p w14:paraId="6DF3EB09" w14:textId="154FAC2D" w:rsidR="00A16AB4" w:rsidRPr="001D733F" w:rsidRDefault="00A16AB4" w:rsidP="001D733F">
      <w:pPr>
        <w:widowControl/>
        <w:tabs>
          <w:tab w:val="left" w:pos="993"/>
          <w:tab w:val="left" w:pos="1134"/>
        </w:tabs>
        <w:suppressAutoHyphens/>
        <w:autoSpaceDE/>
        <w:autoSpaceDN/>
        <w:adjustRightInd/>
        <w:ind w:firstLine="567"/>
        <w:jc w:val="both"/>
        <w:rPr>
          <w:rFonts w:ascii="Calibri Light" w:hAnsi="Calibri Light" w:cs="Calibri Light"/>
          <w:bCs/>
          <w:sz w:val="24"/>
          <w:lang w:eastAsia="ar-SA"/>
        </w:rPr>
      </w:pPr>
      <w:r w:rsidRPr="001D733F">
        <w:rPr>
          <w:rFonts w:ascii="Calibri Light" w:hAnsi="Calibri Light" w:cs="Calibri Light"/>
          <w:sz w:val="24"/>
          <w:lang w:eastAsia="ar-SA"/>
        </w:rPr>
        <w:t xml:space="preserve">Sutartis kaina be PVM – </w:t>
      </w:r>
      <w:r w:rsidR="00976032">
        <w:rPr>
          <w:rFonts w:ascii="Calibri Light" w:hAnsi="Calibri Light" w:cs="Calibri Light"/>
          <w:bCs/>
          <w:sz w:val="24"/>
          <w:lang w:eastAsia="ar-SA"/>
        </w:rPr>
        <w:fldChar w:fldCharType="begin">
          <w:ffData>
            <w:name w:val="Text6"/>
            <w:enabled/>
            <w:calcOnExit w:val="0"/>
            <w:textInput/>
          </w:ffData>
        </w:fldChar>
      </w:r>
      <w:bookmarkStart w:id="10" w:name="Text6"/>
      <w:r w:rsidR="00976032">
        <w:rPr>
          <w:rFonts w:ascii="Calibri Light" w:hAnsi="Calibri Light" w:cs="Calibri Light"/>
          <w:bCs/>
          <w:sz w:val="24"/>
          <w:lang w:eastAsia="ar-SA"/>
        </w:rPr>
        <w:instrText xml:space="preserve"> FORMTEXT </w:instrText>
      </w:r>
      <w:r w:rsidR="00976032">
        <w:rPr>
          <w:rFonts w:ascii="Calibri Light" w:hAnsi="Calibri Light" w:cs="Calibri Light"/>
          <w:bCs/>
          <w:sz w:val="24"/>
          <w:lang w:eastAsia="ar-SA"/>
        </w:rPr>
      </w:r>
      <w:r w:rsidR="00976032">
        <w:rPr>
          <w:rFonts w:ascii="Calibri Light" w:hAnsi="Calibri Light" w:cs="Calibri Light"/>
          <w:bCs/>
          <w:sz w:val="24"/>
          <w:lang w:eastAsia="ar-SA"/>
        </w:rPr>
        <w:fldChar w:fldCharType="separate"/>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sz w:val="24"/>
          <w:lang w:eastAsia="ar-SA"/>
        </w:rPr>
        <w:fldChar w:fldCharType="end"/>
      </w:r>
      <w:bookmarkEnd w:id="10"/>
      <w:r w:rsidR="00976032">
        <w:rPr>
          <w:rFonts w:ascii="Calibri Light" w:hAnsi="Calibri Light" w:cs="Calibri Light"/>
          <w:bCs/>
          <w:sz w:val="24"/>
          <w:lang w:eastAsia="ar-SA"/>
        </w:rPr>
        <w:t xml:space="preserve"> </w:t>
      </w:r>
      <w:r w:rsidRPr="001D733F">
        <w:rPr>
          <w:rFonts w:ascii="Calibri Light" w:hAnsi="Calibri Light" w:cs="Calibri Light"/>
          <w:bCs/>
          <w:sz w:val="24"/>
          <w:lang w:eastAsia="ar-SA"/>
        </w:rPr>
        <w:t>Eur (</w:t>
      </w:r>
      <w:r w:rsidR="00976032">
        <w:rPr>
          <w:rFonts w:ascii="Calibri Light" w:hAnsi="Calibri Light" w:cs="Calibri Light"/>
          <w:bCs/>
          <w:iCs/>
          <w:sz w:val="24"/>
          <w:lang w:eastAsia="ar-SA"/>
        </w:rPr>
        <w:fldChar w:fldCharType="begin">
          <w:ffData>
            <w:name w:val="Text8"/>
            <w:enabled/>
            <w:calcOnExit w:val="0"/>
            <w:textInput/>
          </w:ffData>
        </w:fldChar>
      </w:r>
      <w:bookmarkStart w:id="11" w:name="Text8"/>
      <w:r w:rsidR="00976032">
        <w:rPr>
          <w:rFonts w:ascii="Calibri Light" w:hAnsi="Calibri Light" w:cs="Calibri Light"/>
          <w:bCs/>
          <w:iCs/>
          <w:sz w:val="24"/>
          <w:lang w:eastAsia="ar-SA"/>
        </w:rPr>
        <w:instrText xml:space="preserve"> FORMTEXT </w:instrText>
      </w:r>
      <w:r w:rsidR="00976032">
        <w:rPr>
          <w:rFonts w:ascii="Calibri Light" w:hAnsi="Calibri Light" w:cs="Calibri Light"/>
          <w:bCs/>
          <w:iCs/>
          <w:sz w:val="24"/>
          <w:lang w:eastAsia="ar-SA"/>
        </w:rPr>
      </w:r>
      <w:r w:rsidR="00976032">
        <w:rPr>
          <w:rFonts w:ascii="Calibri Light" w:hAnsi="Calibri Light" w:cs="Calibri Light"/>
          <w:bCs/>
          <w:iCs/>
          <w:sz w:val="24"/>
          <w:lang w:eastAsia="ar-SA"/>
        </w:rPr>
        <w:fldChar w:fldCharType="separate"/>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sz w:val="24"/>
          <w:lang w:eastAsia="ar-SA"/>
        </w:rPr>
        <w:fldChar w:fldCharType="end"/>
      </w:r>
      <w:bookmarkEnd w:id="11"/>
      <w:r w:rsidRPr="001D733F">
        <w:rPr>
          <w:rFonts w:ascii="Calibri Light" w:hAnsi="Calibri Light" w:cs="Calibri Light"/>
          <w:bCs/>
          <w:sz w:val="24"/>
          <w:lang w:eastAsia="ar-SA"/>
        </w:rPr>
        <w:t>).</w:t>
      </w:r>
    </w:p>
    <w:p w14:paraId="69DED7A6" w14:textId="0ABE6799" w:rsidR="00D0541B" w:rsidRPr="001D733F" w:rsidRDefault="00D0541B" w:rsidP="001D733F">
      <w:pPr>
        <w:widowControl/>
        <w:tabs>
          <w:tab w:val="left" w:pos="993"/>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bCs/>
          <w:sz w:val="24"/>
          <w:lang w:eastAsia="ar-SA"/>
        </w:rPr>
        <w:lastRenderedPageBreak/>
        <w:t xml:space="preserve">PVM sudaro – </w:t>
      </w:r>
      <w:r w:rsidR="00976032">
        <w:rPr>
          <w:rFonts w:ascii="Calibri Light" w:hAnsi="Calibri Light" w:cs="Calibri Light"/>
          <w:bCs/>
          <w:sz w:val="24"/>
          <w:lang w:eastAsia="ar-SA"/>
        </w:rPr>
        <w:fldChar w:fldCharType="begin">
          <w:ffData>
            <w:name w:val="Text9"/>
            <w:enabled/>
            <w:calcOnExit w:val="0"/>
            <w:textInput/>
          </w:ffData>
        </w:fldChar>
      </w:r>
      <w:bookmarkStart w:id="12" w:name="Text9"/>
      <w:r w:rsidR="00976032">
        <w:rPr>
          <w:rFonts w:ascii="Calibri Light" w:hAnsi="Calibri Light" w:cs="Calibri Light"/>
          <w:bCs/>
          <w:sz w:val="24"/>
          <w:lang w:eastAsia="ar-SA"/>
        </w:rPr>
        <w:instrText xml:space="preserve"> FORMTEXT </w:instrText>
      </w:r>
      <w:r w:rsidR="00976032">
        <w:rPr>
          <w:rFonts w:ascii="Calibri Light" w:hAnsi="Calibri Light" w:cs="Calibri Light"/>
          <w:bCs/>
          <w:sz w:val="24"/>
          <w:lang w:eastAsia="ar-SA"/>
        </w:rPr>
      </w:r>
      <w:r w:rsidR="00976032">
        <w:rPr>
          <w:rFonts w:ascii="Calibri Light" w:hAnsi="Calibri Light" w:cs="Calibri Light"/>
          <w:bCs/>
          <w:sz w:val="24"/>
          <w:lang w:eastAsia="ar-SA"/>
        </w:rPr>
        <w:fldChar w:fldCharType="separate"/>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sz w:val="24"/>
          <w:lang w:eastAsia="ar-SA"/>
        </w:rPr>
        <w:fldChar w:fldCharType="end"/>
      </w:r>
      <w:bookmarkEnd w:id="12"/>
      <w:r w:rsidRPr="001D733F">
        <w:rPr>
          <w:rFonts w:ascii="Calibri Light" w:hAnsi="Calibri Light" w:cs="Calibri Light"/>
          <w:bCs/>
          <w:sz w:val="24"/>
          <w:lang w:eastAsia="ar-SA"/>
        </w:rPr>
        <w:t>Eur (</w:t>
      </w:r>
      <w:r w:rsidR="00976032">
        <w:rPr>
          <w:rFonts w:ascii="Calibri Light" w:hAnsi="Calibri Light" w:cs="Calibri Light"/>
          <w:bCs/>
          <w:iCs/>
          <w:sz w:val="24"/>
          <w:lang w:eastAsia="ar-SA"/>
        </w:rPr>
        <w:fldChar w:fldCharType="begin">
          <w:ffData>
            <w:name w:val="Text10"/>
            <w:enabled/>
            <w:calcOnExit w:val="0"/>
            <w:textInput/>
          </w:ffData>
        </w:fldChar>
      </w:r>
      <w:bookmarkStart w:id="13" w:name="Text10"/>
      <w:r w:rsidR="00976032">
        <w:rPr>
          <w:rFonts w:ascii="Calibri Light" w:hAnsi="Calibri Light" w:cs="Calibri Light"/>
          <w:bCs/>
          <w:iCs/>
          <w:sz w:val="24"/>
          <w:lang w:eastAsia="ar-SA"/>
        </w:rPr>
        <w:instrText xml:space="preserve"> FORMTEXT </w:instrText>
      </w:r>
      <w:r w:rsidR="00976032">
        <w:rPr>
          <w:rFonts w:ascii="Calibri Light" w:hAnsi="Calibri Light" w:cs="Calibri Light"/>
          <w:bCs/>
          <w:iCs/>
          <w:sz w:val="24"/>
          <w:lang w:eastAsia="ar-SA"/>
        </w:rPr>
      </w:r>
      <w:r w:rsidR="00976032">
        <w:rPr>
          <w:rFonts w:ascii="Calibri Light" w:hAnsi="Calibri Light" w:cs="Calibri Light"/>
          <w:bCs/>
          <w:iCs/>
          <w:sz w:val="24"/>
          <w:lang w:eastAsia="ar-SA"/>
        </w:rPr>
        <w:fldChar w:fldCharType="separate"/>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sz w:val="24"/>
          <w:lang w:eastAsia="ar-SA"/>
        </w:rPr>
        <w:fldChar w:fldCharType="end"/>
      </w:r>
      <w:bookmarkEnd w:id="13"/>
    </w:p>
    <w:p w14:paraId="3EB234F1" w14:textId="384E84D1" w:rsidR="00EC2BAC" w:rsidRPr="001D733F" w:rsidRDefault="00EC2BAC" w:rsidP="001D733F">
      <w:pPr>
        <w:widowControl/>
        <w:tabs>
          <w:tab w:val="left" w:pos="993"/>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Į Sutarties kainą įeina visi Sutarties pasirašymo dieną galiojantys mokesčiai.</w:t>
      </w:r>
    </w:p>
    <w:p w14:paraId="55A5D59F" w14:textId="4FDE76C2" w:rsidR="00EC2BAC" w:rsidRPr="001D733F" w:rsidRDefault="00EC2BAC" w:rsidP="001D733F">
      <w:pPr>
        <w:widowControl/>
        <w:tabs>
          <w:tab w:val="left" w:pos="993"/>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3.2.</w:t>
      </w:r>
      <w:r w:rsidRPr="001D733F">
        <w:rPr>
          <w:rFonts w:ascii="Calibri Light" w:hAnsi="Calibri Light" w:cs="Calibri Light"/>
          <w:sz w:val="24"/>
          <w:lang w:eastAsia="ar-SA"/>
        </w:rPr>
        <w:tab/>
      </w:r>
      <w:r w:rsidR="00D848D2" w:rsidRPr="001D733F">
        <w:rPr>
          <w:rFonts w:ascii="Calibri Light" w:hAnsi="Calibri Light" w:cs="Calibri Light"/>
          <w:sz w:val="24"/>
          <w:lang w:eastAsia="ar-SA"/>
        </w:rPr>
        <w:t xml:space="preserve">Teikėjas </w:t>
      </w:r>
      <w:r w:rsidRPr="001D733F">
        <w:rPr>
          <w:rFonts w:ascii="Calibri Light" w:hAnsi="Calibri Light" w:cs="Calibri Light"/>
          <w:sz w:val="24"/>
          <w:lang w:eastAsia="ar-SA"/>
        </w:rPr>
        <w:t xml:space="preserve">privalo </w:t>
      </w:r>
      <w:r w:rsidR="00D83FB3" w:rsidRPr="001D733F">
        <w:rPr>
          <w:rFonts w:ascii="Calibri Light" w:hAnsi="Calibri Light" w:cs="Calibri Light"/>
          <w:sz w:val="24"/>
          <w:lang w:eastAsia="ar-SA"/>
        </w:rPr>
        <w:t>suteikti visas Paslaugas</w:t>
      </w:r>
      <w:r w:rsidRPr="001D733F">
        <w:rPr>
          <w:rFonts w:ascii="Calibri Light" w:hAnsi="Calibri Light" w:cs="Calibri Light"/>
          <w:sz w:val="24"/>
          <w:lang w:eastAsia="ar-SA"/>
        </w:rPr>
        <w:t>, kuri</w:t>
      </w:r>
      <w:r w:rsidR="00D83FB3" w:rsidRPr="001D733F">
        <w:rPr>
          <w:rFonts w:ascii="Calibri Light" w:hAnsi="Calibri Light" w:cs="Calibri Light"/>
          <w:sz w:val="24"/>
          <w:lang w:eastAsia="ar-SA"/>
        </w:rPr>
        <w:t>os</w:t>
      </w:r>
      <w:r w:rsidRPr="001D733F">
        <w:rPr>
          <w:rFonts w:ascii="Calibri Light" w:hAnsi="Calibri Light" w:cs="Calibri Light"/>
          <w:sz w:val="24"/>
          <w:lang w:eastAsia="ar-SA"/>
        </w:rPr>
        <w:t xml:space="preserve"> yra būtin</w:t>
      </w:r>
      <w:r w:rsidR="00D83FB3" w:rsidRPr="001D733F">
        <w:rPr>
          <w:rFonts w:ascii="Calibri Light" w:hAnsi="Calibri Light" w:cs="Calibri Light"/>
          <w:sz w:val="24"/>
          <w:lang w:eastAsia="ar-SA"/>
        </w:rPr>
        <w:t>os</w:t>
      </w:r>
      <w:r w:rsidRPr="001D733F">
        <w:rPr>
          <w:rFonts w:ascii="Calibri Light" w:hAnsi="Calibri Light" w:cs="Calibri Light"/>
          <w:sz w:val="24"/>
          <w:lang w:eastAsia="ar-SA"/>
        </w:rPr>
        <w:t xml:space="preserve"> Sutartyje numatytam rezultatui pasiekti (laiku ir tinkamai </w:t>
      </w:r>
      <w:r w:rsidR="00D83FB3" w:rsidRPr="001D733F">
        <w:rPr>
          <w:rFonts w:ascii="Calibri Light" w:hAnsi="Calibri Light" w:cs="Calibri Light"/>
          <w:sz w:val="24"/>
          <w:lang w:eastAsia="ar-SA"/>
        </w:rPr>
        <w:t>suteikti Paslaugas</w:t>
      </w:r>
      <w:r w:rsidRPr="001D733F">
        <w:rPr>
          <w:rFonts w:ascii="Calibri Light" w:hAnsi="Calibri Light" w:cs="Calibri Light"/>
          <w:sz w:val="24"/>
          <w:lang w:eastAsia="ar-SA"/>
        </w:rPr>
        <w:t xml:space="preserve"> bei perduoti j</w:t>
      </w:r>
      <w:r w:rsidR="00D83FB3" w:rsidRPr="001D733F">
        <w:rPr>
          <w:rFonts w:ascii="Calibri Light" w:hAnsi="Calibri Light" w:cs="Calibri Light"/>
          <w:sz w:val="24"/>
          <w:lang w:eastAsia="ar-SA"/>
        </w:rPr>
        <w:t>a</w:t>
      </w:r>
      <w:r w:rsidRPr="001D733F">
        <w:rPr>
          <w:rFonts w:ascii="Calibri Light" w:hAnsi="Calibri Light" w:cs="Calibri Light"/>
          <w:sz w:val="24"/>
          <w:lang w:eastAsia="ar-SA"/>
        </w:rPr>
        <w:t xml:space="preserve">s Užsakovui, vykdyti visas </w:t>
      </w:r>
      <w:r w:rsidR="00D83FB3" w:rsidRPr="001D733F">
        <w:rPr>
          <w:rFonts w:ascii="Calibri Light" w:hAnsi="Calibri Light" w:cs="Calibri Light"/>
          <w:sz w:val="24"/>
          <w:lang w:eastAsia="ar-SA"/>
        </w:rPr>
        <w:t>Teikėjui</w:t>
      </w:r>
      <w:r w:rsidRPr="001D733F">
        <w:rPr>
          <w:rFonts w:ascii="Calibri Light" w:hAnsi="Calibri Light" w:cs="Calibri Light"/>
          <w:sz w:val="24"/>
          <w:lang w:eastAsia="ar-SA"/>
        </w:rPr>
        <w:t xml:space="preserve"> nustatytas pareigas, užduotis ir perduotas rizikas, reikalingas tinkamam Sutarties įgyvendinimui) už Sutarties 3.1. punkte nurodytą </w:t>
      </w:r>
      <w:r w:rsidR="00635E86" w:rsidRPr="001D733F">
        <w:rPr>
          <w:rFonts w:ascii="Calibri Light" w:hAnsi="Calibri Light" w:cs="Calibri Light"/>
          <w:sz w:val="24"/>
          <w:lang w:eastAsia="ar-SA"/>
        </w:rPr>
        <w:t>bendrą</w:t>
      </w:r>
      <w:r w:rsidRPr="001D733F">
        <w:rPr>
          <w:rFonts w:ascii="Calibri Light" w:hAnsi="Calibri Light" w:cs="Calibri Light"/>
          <w:sz w:val="24"/>
          <w:lang w:eastAsia="ar-SA"/>
        </w:rPr>
        <w:t xml:space="preserve"> Sutarties </w:t>
      </w:r>
      <w:r w:rsidR="00114B89" w:rsidRPr="001D733F">
        <w:rPr>
          <w:rFonts w:ascii="Calibri Light" w:hAnsi="Calibri Light" w:cs="Calibri Light"/>
          <w:sz w:val="24"/>
          <w:lang w:eastAsia="ar-SA"/>
        </w:rPr>
        <w:t>kainą</w:t>
      </w:r>
      <w:r w:rsidRPr="001D733F">
        <w:rPr>
          <w:rFonts w:ascii="Calibri Light" w:hAnsi="Calibri Light" w:cs="Calibri Light"/>
          <w:sz w:val="24"/>
          <w:lang w:eastAsia="ar-SA"/>
        </w:rPr>
        <w:t>.</w:t>
      </w:r>
    </w:p>
    <w:p w14:paraId="560106F5" w14:textId="77777777"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3.3.</w:t>
      </w:r>
      <w:r w:rsidRPr="001D733F">
        <w:rPr>
          <w:rFonts w:ascii="Calibri Light" w:hAnsi="Calibri Light" w:cs="Calibri Light"/>
          <w:kern w:val="3"/>
          <w:sz w:val="24"/>
        </w:rPr>
        <w:tab/>
        <w:t>Sutarčiai bei galimiems Sutarties keitimo atvejams taikomas kainos apskaičiavimo būdas – fiksuota kaina (toliau – Kaina). Ši sąlyga yra esminė Sutarties sąlyga ir negali būti keičiama Sutarties vykdymo metu, tačiau ji gali būti koreguojama esant šioms aplinkybėms ir tvarka:</w:t>
      </w:r>
    </w:p>
    <w:p w14:paraId="0074C8D0" w14:textId="2BC78AF8"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3.3.1. mokestis, kuriam pasikeitus perskaičiuojama </w:t>
      </w:r>
      <w:r w:rsidR="006E065A" w:rsidRPr="001D733F">
        <w:rPr>
          <w:rFonts w:ascii="Calibri Light" w:hAnsi="Calibri Light" w:cs="Calibri Light"/>
          <w:kern w:val="3"/>
          <w:sz w:val="24"/>
        </w:rPr>
        <w:t>Paslaugų</w:t>
      </w:r>
      <w:r w:rsidRPr="001D733F">
        <w:rPr>
          <w:rFonts w:ascii="Calibri Light" w:hAnsi="Calibri Light" w:cs="Calibri Light"/>
          <w:kern w:val="3"/>
          <w:sz w:val="24"/>
        </w:rPr>
        <w:t xml:space="preserve"> kaina: pridėtinės vertės mokestis (PVM). Pasikeitus kitiems mokesčiams, </w:t>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 nebus perskaičiuojama;</w:t>
      </w:r>
    </w:p>
    <w:p w14:paraId="1B4884F1" w14:textId="77777777"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3.3.2. perskaičiavimas atliekamas įsigaliojus Lietuvos Respublikos pridėtinės vertės mokesčio įstatymo pakeitimo įstatymui, kuriuo keičiasi mokesčio tarifas;</w:t>
      </w:r>
    </w:p>
    <w:p w14:paraId="4820DFED" w14:textId="25985C21"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3.3.3. perskaičiavimo formulė: pasikeitus PVM tarifo dydžiui </w:t>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kainoje esantis PVM tarifas </w:t>
      </w:r>
      <w:r w:rsidR="00D83FB3" w:rsidRPr="001D733F">
        <w:rPr>
          <w:rFonts w:ascii="Calibri Light" w:hAnsi="Calibri Light" w:cs="Calibri Light"/>
          <w:kern w:val="3"/>
          <w:sz w:val="24"/>
        </w:rPr>
        <w:t>nesuteiktoms Paslaugoms</w:t>
      </w:r>
      <w:r w:rsidRPr="001D733F">
        <w:rPr>
          <w:rFonts w:ascii="Calibri Light" w:hAnsi="Calibri Light" w:cs="Calibri Light"/>
          <w:kern w:val="3"/>
          <w:sz w:val="24"/>
        </w:rPr>
        <w:t xml:space="preserve"> keičiamas (mažinamas ar didinamas) pagal Lietuvos Respublikos teisės aktus;</w:t>
      </w:r>
    </w:p>
    <w:p w14:paraId="303B6C4A" w14:textId="1537C528"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3.3.4. </w:t>
      </w:r>
      <w:r w:rsidR="000036F2" w:rsidRPr="001D733F">
        <w:rPr>
          <w:rFonts w:ascii="Calibri Light" w:hAnsi="Calibri Light" w:cs="Calibri Light"/>
          <w:kern w:val="3"/>
          <w:sz w:val="24"/>
        </w:rPr>
        <w:t>p</w:t>
      </w:r>
      <w:r w:rsidR="00D83FB3" w:rsidRPr="001D733F">
        <w:rPr>
          <w:rFonts w:ascii="Calibri Light" w:hAnsi="Calibri Light" w:cs="Calibri Light"/>
          <w:kern w:val="3"/>
          <w:sz w:val="24"/>
        </w:rPr>
        <w:t>aslaugų</w:t>
      </w:r>
      <w:r w:rsidRPr="001D733F">
        <w:rPr>
          <w:rFonts w:ascii="Calibri Light" w:hAnsi="Calibri Light" w:cs="Calibri Light"/>
          <w:kern w:val="3"/>
          <w:sz w:val="24"/>
        </w:rPr>
        <w:t xml:space="preserve"> kainos pakeitimas įforminamas papildomu Šalių susitarimu;</w:t>
      </w:r>
    </w:p>
    <w:p w14:paraId="72B6254D" w14:textId="06AF7EB7" w:rsidR="00EC2BAC" w:rsidRPr="001D733F" w:rsidRDefault="000036F2"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3.3.5. p</w:t>
      </w:r>
      <w:r w:rsidR="00EC2BAC" w:rsidRPr="001D733F">
        <w:rPr>
          <w:rFonts w:ascii="Calibri Light" w:hAnsi="Calibri Light" w:cs="Calibri Light"/>
          <w:kern w:val="3"/>
          <w:sz w:val="24"/>
        </w:rPr>
        <w:t xml:space="preserve">erskaičiuota </w:t>
      </w:r>
      <w:r w:rsidR="00D83FB3" w:rsidRPr="001D733F">
        <w:rPr>
          <w:rFonts w:ascii="Calibri Light" w:hAnsi="Calibri Light" w:cs="Calibri Light"/>
          <w:kern w:val="3"/>
          <w:sz w:val="24"/>
        </w:rPr>
        <w:t>Paslaugų</w:t>
      </w:r>
      <w:r w:rsidR="00EC2BAC" w:rsidRPr="001D733F">
        <w:rPr>
          <w:rFonts w:ascii="Calibri Light" w:hAnsi="Calibri Light" w:cs="Calibri Light"/>
          <w:kern w:val="3"/>
          <w:sz w:val="24"/>
        </w:rPr>
        <w:t xml:space="preserve"> kaina pradedama taikyti nuo Lietuvos Respublikos pridėtinės vertės mokesčio įstatymo pakeitimo įstatymo, kuriuo keičiasi šio mokesčio tarifas, nurodytos tarifo įsigaliojimo dienos.</w:t>
      </w:r>
    </w:p>
    <w:p w14:paraId="50C1F3AE" w14:textId="1B90C20C"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3.4. </w:t>
      </w:r>
      <w:r w:rsidR="000036F2" w:rsidRPr="001D733F">
        <w:rPr>
          <w:rFonts w:ascii="Calibri Light" w:hAnsi="Calibri Light" w:cs="Calibri Light"/>
          <w:kern w:val="3"/>
          <w:sz w:val="24"/>
        </w:rPr>
        <w:tab/>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 nurodyta 3.1 punkte</w:t>
      </w:r>
      <w:r w:rsidR="002E139F" w:rsidRPr="001D733F">
        <w:rPr>
          <w:rFonts w:ascii="Calibri Light" w:hAnsi="Calibri Light" w:cs="Calibri Light"/>
          <w:kern w:val="3"/>
          <w:sz w:val="24"/>
        </w:rPr>
        <w:t>,</w:t>
      </w:r>
      <w:r w:rsidRPr="001D733F">
        <w:rPr>
          <w:rFonts w:ascii="Calibri Light" w:hAnsi="Calibri Light" w:cs="Calibri Light"/>
          <w:kern w:val="3"/>
          <w:sz w:val="24"/>
        </w:rPr>
        <w:t xml:space="preserve"> yra galutinė ir apima visas tiesiogines ir netiesiogines </w:t>
      </w:r>
      <w:r w:rsidR="00D83FB3" w:rsidRPr="001D733F">
        <w:rPr>
          <w:rFonts w:ascii="Calibri Light" w:hAnsi="Calibri Light" w:cs="Calibri Light"/>
          <w:kern w:val="3"/>
          <w:sz w:val="24"/>
        </w:rPr>
        <w:t>Teikėjo</w:t>
      </w:r>
      <w:r w:rsidRPr="001D733F">
        <w:rPr>
          <w:rFonts w:ascii="Calibri Light" w:hAnsi="Calibri Light" w:cs="Calibri Light"/>
          <w:kern w:val="3"/>
          <w:sz w:val="24"/>
        </w:rPr>
        <w:t xml:space="preserve"> išlaidas.</w:t>
      </w:r>
    </w:p>
    <w:p w14:paraId="3BAE4C07" w14:textId="1B711244"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3.5. </w:t>
      </w:r>
      <w:r w:rsidR="000036F2" w:rsidRPr="001D733F">
        <w:rPr>
          <w:rFonts w:ascii="Calibri Light" w:hAnsi="Calibri Light" w:cs="Calibri Light"/>
          <w:kern w:val="3"/>
          <w:sz w:val="24"/>
        </w:rPr>
        <w:tab/>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kainai įtakos negali turėti terminų pažeidimas, darbo užmokesčio ir kitų panašių išlaidų išaugimas.</w:t>
      </w:r>
    </w:p>
    <w:p w14:paraId="28A77F03" w14:textId="5BD66E41"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3.6. </w:t>
      </w:r>
      <w:r w:rsidR="000036F2" w:rsidRPr="001D733F">
        <w:rPr>
          <w:rFonts w:ascii="Calibri Light" w:hAnsi="Calibri Light" w:cs="Calibri Light"/>
          <w:kern w:val="3"/>
          <w:sz w:val="24"/>
        </w:rPr>
        <w:tab/>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 dėl bendro kainų lygio kitimo nebus perskaičiuojama, visą riziką dėl </w:t>
      </w:r>
      <w:r w:rsidR="00D83FB3" w:rsidRPr="001D733F">
        <w:rPr>
          <w:rFonts w:ascii="Calibri Light" w:hAnsi="Calibri Light" w:cs="Calibri Light"/>
          <w:kern w:val="3"/>
          <w:sz w:val="24"/>
        </w:rPr>
        <w:t xml:space="preserve">Paslaugų </w:t>
      </w:r>
      <w:r w:rsidRPr="001D733F">
        <w:rPr>
          <w:rFonts w:ascii="Calibri Light" w:hAnsi="Calibri Light" w:cs="Calibri Light"/>
          <w:kern w:val="3"/>
          <w:sz w:val="24"/>
        </w:rPr>
        <w:t xml:space="preserve">kainos padidėjimo prisiima </w:t>
      </w:r>
      <w:r w:rsidR="00D83FB3" w:rsidRPr="001D733F">
        <w:rPr>
          <w:rFonts w:ascii="Calibri Light" w:hAnsi="Calibri Light" w:cs="Calibri Light"/>
          <w:kern w:val="3"/>
          <w:sz w:val="24"/>
        </w:rPr>
        <w:t>Teikėjas</w:t>
      </w:r>
      <w:r w:rsidRPr="001D733F">
        <w:rPr>
          <w:rFonts w:ascii="Calibri Light" w:hAnsi="Calibri Light" w:cs="Calibri Light"/>
          <w:kern w:val="3"/>
          <w:sz w:val="24"/>
        </w:rPr>
        <w:t>.</w:t>
      </w:r>
    </w:p>
    <w:p w14:paraId="3CC06118" w14:textId="77777777" w:rsidR="00EC2BAC" w:rsidRPr="001D733F" w:rsidRDefault="00EC2BAC" w:rsidP="001D733F">
      <w:pPr>
        <w:widowControl/>
        <w:suppressAutoHyphens/>
        <w:autoSpaceDE/>
        <w:autoSpaceDN/>
        <w:adjustRightInd/>
        <w:ind w:firstLine="567"/>
        <w:jc w:val="center"/>
        <w:rPr>
          <w:rFonts w:ascii="Calibri Light" w:hAnsi="Calibri Light" w:cs="Calibri Light"/>
          <w:b/>
          <w:sz w:val="24"/>
          <w:lang w:eastAsia="ar-SA"/>
        </w:rPr>
      </w:pPr>
    </w:p>
    <w:p w14:paraId="3B59A8BD" w14:textId="77777777"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4. Sutarties įvykdymo užtikrinimas</w:t>
      </w:r>
    </w:p>
    <w:p w14:paraId="6822EFB9" w14:textId="77777777" w:rsidR="000C3635" w:rsidRPr="001D733F" w:rsidRDefault="000C3635" w:rsidP="001D733F">
      <w:pPr>
        <w:widowControl/>
        <w:autoSpaceDE/>
        <w:autoSpaceDN/>
        <w:adjustRightInd/>
        <w:ind w:firstLine="567"/>
        <w:jc w:val="both"/>
        <w:rPr>
          <w:rFonts w:ascii="Calibri Light" w:hAnsi="Calibri Light" w:cs="Calibri Light"/>
          <w:iCs/>
          <w:sz w:val="24"/>
        </w:rPr>
      </w:pPr>
    </w:p>
    <w:p w14:paraId="28EC1E05" w14:textId="159CDB52" w:rsidR="00EC2BAC" w:rsidRPr="001D733F" w:rsidRDefault="00EC2BAC" w:rsidP="001D733F">
      <w:pPr>
        <w:widowControl/>
        <w:tabs>
          <w:tab w:val="left" w:pos="993"/>
        </w:tab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4.1</w:t>
      </w:r>
      <w:r w:rsidR="000125E3" w:rsidRPr="001D733F">
        <w:rPr>
          <w:rFonts w:ascii="Calibri Light" w:hAnsi="Calibri Light" w:cs="Calibri Light"/>
          <w:sz w:val="24"/>
          <w:lang w:eastAsia="ar-SA"/>
        </w:rPr>
        <w:t xml:space="preserve">. </w:t>
      </w:r>
      <w:r w:rsidR="000036F2" w:rsidRPr="001D733F">
        <w:rPr>
          <w:rFonts w:ascii="Calibri Light" w:hAnsi="Calibri Light" w:cs="Calibri Light"/>
          <w:sz w:val="24"/>
          <w:lang w:eastAsia="ar-SA"/>
        </w:rPr>
        <w:tab/>
      </w:r>
      <w:r w:rsidR="000125E3" w:rsidRPr="001D733F">
        <w:rPr>
          <w:rFonts w:ascii="Calibri Light" w:hAnsi="Calibri Light" w:cs="Calibri Light"/>
          <w:sz w:val="24"/>
          <w:lang w:eastAsia="ar-SA"/>
        </w:rPr>
        <w:t xml:space="preserve">Nereikalaujamas. </w:t>
      </w:r>
    </w:p>
    <w:p w14:paraId="2DEBA3D1" w14:textId="43F85AD3" w:rsidR="000C3635" w:rsidRPr="001D733F" w:rsidRDefault="000C3635" w:rsidP="001D733F">
      <w:pPr>
        <w:widowControl/>
        <w:autoSpaceDE/>
        <w:autoSpaceDN/>
        <w:adjustRightInd/>
        <w:ind w:firstLine="567"/>
        <w:jc w:val="both"/>
        <w:rPr>
          <w:rFonts w:ascii="Calibri Light" w:hAnsi="Calibri Light" w:cs="Calibri Light"/>
          <w:sz w:val="24"/>
          <w:lang w:eastAsia="ar-SA"/>
        </w:rPr>
      </w:pPr>
    </w:p>
    <w:p w14:paraId="478FF623" w14:textId="44A1C2F1"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5. Šalių teisės ir pareigos</w:t>
      </w:r>
    </w:p>
    <w:p w14:paraId="78E2750D" w14:textId="77777777" w:rsidR="00EC2BAC" w:rsidRPr="001D733F" w:rsidRDefault="00EC2BAC" w:rsidP="001D733F">
      <w:pPr>
        <w:widowControl/>
        <w:tabs>
          <w:tab w:val="left" w:pos="284"/>
        </w:tabs>
        <w:suppressAutoHyphens/>
        <w:autoSpaceDE/>
        <w:autoSpaceDN/>
        <w:adjustRightInd/>
        <w:ind w:left="720" w:firstLine="567"/>
        <w:jc w:val="center"/>
        <w:rPr>
          <w:rFonts w:ascii="Calibri Light" w:hAnsi="Calibri Light" w:cs="Calibri Light"/>
          <w:b/>
          <w:sz w:val="24"/>
          <w:lang w:eastAsia="ar-SA"/>
        </w:rPr>
      </w:pPr>
    </w:p>
    <w:p w14:paraId="0D9C32B5" w14:textId="69DA2851" w:rsidR="00EC2BAC" w:rsidRPr="001D733F" w:rsidRDefault="00EC2BAC" w:rsidP="001D733F">
      <w:pPr>
        <w:widowControl/>
        <w:tabs>
          <w:tab w:val="left" w:pos="993"/>
        </w:tabs>
        <w:suppressAutoHyphens/>
        <w:autoSpaceDE/>
        <w:autoSpaceDN/>
        <w:adjustRightInd/>
        <w:ind w:firstLine="567"/>
        <w:jc w:val="both"/>
        <w:rPr>
          <w:rFonts w:ascii="Calibri Light" w:eastAsia="Lucida Sans Unicode" w:hAnsi="Calibri Light" w:cs="Calibri Light"/>
          <w:kern w:val="1"/>
          <w:sz w:val="24"/>
          <w:lang w:eastAsia="en-US"/>
        </w:rPr>
      </w:pPr>
      <w:r w:rsidRPr="001D733F">
        <w:rPr>
          <w:rFonts w:ascii="Calibri Light" w:hAnsi="Calibri Light" w:cs="Calibri Light"/>
          <w:sz w:val="24"/>
          <w:lang w:eastAsia="en-US"/>
        </w:rPr>
        <w:t xml:space="preserve">5.1. </w:t>
      </w:r>
      <w:r w:rsidR="000036F2" w:rsidRPr="001D733F">
        <w:rPr>
          <w:rFonts w:ascii="Calibri Light" w:hAnsi="Calibri Light" w:cs="Calibri Light"/>
          <w:sz w:val="24"/>
          <w:lang w:eastAsia="en-US"/>
        </w:rPr>
        <w:tab/>
      </w:r>
      <w:r w:rsidRPr="001D733F">
        <w:rPr>
          <w:rFonts w:ascii="Calibri Light" w:hAnsi="Calibri Light" w:cs="Calibri Light"/>
          <w:sz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C51F80F" w14:textId="2CB7F38B" w:rsidR="00EC2BAC" w:rsidRPr="001D733F" w:rsidRDefault="00EC2BAC" w:rsidP="001D733F">
      <w:pPr>
        <w:widowControl/>
        <w:autoSpaceDE/>
        <w:autoSpaceDN/>
        <w:adjustRightInd/>
        <w:ind w:firstLine="567"/>
        <w:jc w:val="both"/>
        <w:rPr>
          <w:rFonts w:ascii="Calibri Light" w:hAnsi="Calibri Light" w:cs="Calibri Light"/>
          <w:b/>
          <w:bCs/>
          <w:sz w:val="24"/>
          <w:u w:val="single"/>
        </w:rPr>
      </w:pPr>
      <w:r w:rsidRPr="001D733F">
        <w:rPr>
          <w:rFonts w:ascii="Calibri Light" w:hAnsi="Calibri Light" w:cs="Calibri Light"/>
          <w:b/>
          <w:bCs/>
          <w:sz w:val="24"/>
          <w:u w:val="single"/>
        </w:rPr>
        <w:t>5.</w:t>
      </w:r>
      <w:r w:rsidR="0048206C" w:rsidRPr="001D733F">
        <w:rPr>
          <w:rFonts w:ascii="Calibri Light" w:hAnsi="Calibri Light" w:cs="Calibri Light"/>
          <w:b/>
          <w:bCs/>
          <w:sz w:val="24"/>
          <w:u w:val="single"/>
        </w:rPr>
        <w:t>2</w:t>
      </w:r>
      <w:r w:rsidRPr="001D733F">
        <w:rPr>
          <w:rFonts w:ascii="Calibri Light" w:hAnsi="Calibri Light" w:cs="Calibri Light"/>
          <w:b/>
          <w:bCs/>
          <w:sz w:val="24"/>
          <w:u w:val="single"/>
        </w:rPr>
        <w:t xml:space="preserve">. </w:t>
      </w:r>
      <w:r w:rsidRPr="001D733F">
        <w:rPr>
          <w:rFonts w:ascii="Calibri Light" w:hAnsi="Calibri Light" w:cs="Calibri Light"/>
          <w:b/>
          <w:bCs/>
          <w:noProof/>
          <w:sz w:val="24"/>
          <w:u w:val="single"/>
        </w:rPr>
        <w:t>Pagrindinės Sutarties Šalių teisės ir pareigos</w:t>
      </w:r>
      <w:r w:rsidRPr="001D733F">
        <w:rPr>
          <w:rFonts w:ascii="Calibri Light" w:hAnsi="Calibri Light" w:cs="Calibri Light"/>
          <w:b/>
          <w:bCs/>
          <w:sz w:val="24"/>
          <w:u w:val="single"/>
        </w:rPr>
        <w:t xml:space="preserve">: </w:t>
      </w:r>
    </w:p>
    <w:p w14:paraId="2FA63B08" w14:textId="557DE523" w:rsidR="00EC2BAC" w:rsidRPr="001D733F" w:rsidRDefault="00EC2BAC" w:rsidP="001D733F">
      <w:pPr>
        <w:widowControl/>
        <w:autoSpaceDE/>
        <w:autoSpaceDN/>
        <w:adjustRightInd/>
        <w:ind w:firstLine="567"/>
        <w:jc w:val="both"/>
        <w:rPr>
          <w:rFonts w:ascii="Calibri Light" w:hAnsi="Calibri Light" w:cs="Calibri Light"/>
          <w:b/>
          <w:bCs/>
          <w:sz w:val="24"/>
        </w:rPr>
      </w:pPr>
      <w:r w:rsidRPr="001D733F">
        <w:rPr>
          <w:rFonts w:ascii="Calibri Light" w:hAnsi="Calibri Light" w:cs="Calibri Light"/>
          <w:b/>
          <w:bCs/>
          <w:sz w:val="24"/>
        </w:rPr>
        <w:t>5.</w:t>
      </w:r>
      <w:r w:rsidR="0048206C" w:rsidRPr="001D733F">
        <w:rPr>
          <w:rFonts w:ascii="Calibri Light" w:hAnsi="Calibri Light" w:cs="Calibri Light"/>
          <w:b/>
          <w:bCs/>
          <w:sz w:val="24"/>
        </w:rPr>
        <w:t>2</w:t>
      </w:r>
      <w:r w:rsidRPr="001D733F">
        <w:rPr>
          <w:rFonts w:ascii="Calibri Light" w:hAnsi="Calibri Light" w:cs="Calibri Light"/>
          <w:b/>
          <w:bCs/>
          <w:sz w:val="24"/>
        </w:rPr>
        <w:t xml:space="preserve">.1. </w:t>
      </w:r>
      <w:r w:rsidR="0048206C" w:rsidRPr="001D733F">
        <w:rPr>
          <w:rFonts w:ascii="Calibri Light" w:hAnsi="Calibri Light" w:cs="Calibri Light"/>
          <w:b/>
          <w:bCs/>
          <w:sz w:val="24"/>
          <w:u w:val="single"/>
        </w:rPr>
        <w:t>Teikėjo</w:t>
      </w:r>
      <w:r w:rsidRPr="001D733F">
        <w:rPr>
          <w:rFonts w:ascii="Calibri Light" w:hAnsi="Calibri Light" w:cs="Calibri Light"/>
          <w:b/>
          <w:bCs/>
          <w:sz w:val="24"/>
          <w:u w:val="single"/>
        </w:rPr>
        <w:t xml:space="preserve"> pareigos</w:t>
      </w:r>
      <w:r w:rsidRPr="001D733F">
        <w:rPr>
          <w:rFonts w:ascii="Calibri Light" w:hAnsi="Calibri Light" w:cs="Calibri Light"/>
          <w:b/>
          <w:bCs/>
          <w:sz w:val="24"/>
        </w:rPr>
        <w:t>:</w:t>
      </w:r>
    </w:p>
    <w:p w14:paraId="59CC5145" w14:textId="36A3F96F" w:rsidR="008A3577" w:rsidRPr="001D733F" w:rsidRDefault="008A3577" w:rsidP="001D733F">
      <w:pPr>
        <w:widowControl/>
        <w:autoSpaceDE/>
        <w:autoSpaceDN/>
        <w:adjustRightInd/>
        <w:ind w:firstLine="567"/>
        <w:jc w:val="both"/>
        <w:rPr>
          <w:rFonts w:ascii="Calibri Light" w:hAnsi="Calibri Light" w:cs="Calibri Light"/>
          <w:b/>
          <w:bCs/>
          <w:sz w:val="24"/>
        </w:rPr>
      </w:pPr>
      <w:r w:rsidRPr="001D733F">
        <w:rPr>
          <w:rFonts w:ascii="Calibri Light" w:hAnsi="Calibri Light" w:cs="Calibri Light"/>
          <w:b/>
          <w:bCs/>
          <w:sz w:val="24"/>
        </w:rPr>
        <w:t>5.2.1.1</w:t>
      </w:r>
      <w:r w:rsidR="008F0EA3" w:rsidRPr="001D733F">
        <w:rPr>
          <w:rFonts w:ascii="Calibri Light" w:hAnsi="Calibri Light" w:cs="Calibri Light"/>
          <w:b/>
          <w:bCs/>
          <w:sz w:val="24"/>
        </w:rPr>
        <w:t>.</w:t>
      </w:r>
      <w:r w:rsidRPr="001D733F">
        <w:rPr>
          <w:rFonts w:ascii="Calibri Light" w:hAnsi="Calibri Light" w:cs="Calibri Light"/>
          <w:b/>
          <w:bCs/>
          <w:sz w:val="24"/>
        </w:rPr>
        <w:t xml:space="preserve"> Bendrosios Teikėjo pareigos:</w:t>
      </w:r>
    </w:p>
    <w:p w14:paraId="474FABE3" w14:textId="54523190" w:rsidR="008A3577" w:rsidRPr="001D733F" w:rsidRDefault="008F0EA3" w:rsidP="001D733F">
      <w:pPr>
        <w:tabs>
          <w:tab w:val="left" w:pos="1276"/>
          <w:tab w:val="left" w:pos="1418"/>
        </w:tabs>
        <w:ind w:firstLine="567"/>
        <w:jc w:val="both"/>
        <w:rPr>
          <w:rFonts w:ascii="Calibri Light" w:eastAsia="Calibri" w:hAnsi="Calibri Light" w:cs="Calibri Light"/>
          <w:sz w:val="24"/>
        </w:rPr>
      </w:pPr>
      <w:r w:rsidRPr="001D733F">
        <w:rPr>
          <w:rFonts w:ascii="Calibri Light" w:eastAsia="Calibri" w:hAnsi="Calibri Light" w:cs="Calibri Light"/>
          <w:sz w:val="24"/>
        </w:rPr>
        <w:t>5.2.1.1.1.</w:t>
      </w:r>
      <w:r w:rsidR="008A3577" w:rsidRPr="001D733F">
        <w:rPr>
          <w:rFonts w:ascii="Calibri Light" w:eastAsia="Calibri" w:hAnsi="Calibri Light" w:cs="Calibri Light"/>
          <w:sz w:val="24"/>
        </w:rPr>
        <w:t xml:space="preserve"> tinkamai, kokybiškai ir laiku suteikti Paslaugas kaip tai numatyta Sutartyje, Techninėje specifikacijoje; </w:t>
      </w:r>
    </w:p>
    <w:p w14:paraId="5338B282" w14:textId="55249E18"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 xml:space="preserve">5.2.1.1.2. </w:t>
      </w:r>
      <w:r w:rsidR="008A3577" w:rsidRPr="001D733F">
        <w:rPr>
          <w:rFonts w:ascii="Calibri Light" w:eastAsia="Calibri" w:hAnsi="Calibri Light" w:cs="Calibri Light"/>
          <w:sz w:val="24"/>
        </w:rPr>
        <w:t>vykdyti Užsakovo teisėtus nurodymus, susijusius su Sutarties vykdymu;</w:t>
      </w:r>
    </w:p>
    <w:p w14:paraId="41250775" w14:textId="268A4AD2" w:rsidR="008A3577" w:rsidRPr="001D733F" w:rsidRDefault="008F0EA3" w:rsidP="001D733F">
      <w:pPr>
        <w:tabs>
          <w:tab w:val="left" w:pos="1701"/>
        </w:tabs>
        <w:ind w:firstLine="567"/>
        <w:jc w:val="both"/>
        <w:rPr>
          <w:rFonts w:ascii="Calibri Light" w:hAnsi="Calibri Light" w:cs="Calibri Light"/>
          <w:sz w:val="24"/>
        </w:rPr>
      </w:pPr>
      <w:r w:rsidRPr="001D733F">
        <w:rPr>
          <w:rFonts w:ascii="Calibri Light" w:eastAsia="Calibri" w:hAnsi="Calibri Light" w:cs="Calibri Light"/>
          <w:sz w:val="24"/>
        </w:rPr>
        <w:t xml:space="preserve">5.2.1.1.3. </w:t>
      </w:r>
      <w:r w:rsidR="008A3577" w:rsidRPr="001D733F">
        <w:rPr>
          <w:rFonts w:ascii="Calibri Light" w:hAnsi="Calibri Light" w:cs="Calibri Light"/>
          <w:sz w:val="24"/>
        </w:rPr>
        <w:t>teikiant Paslaugas vadovautis šia Sutartimi, Technine specifikacija ir Lietuvos Respublikoje galiojančiais teisės aktais;</w:t>
      </w:r>
    </w:p>
    <w:p w14:paraId="449BF25D" w14:textId="7E42BE3D"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 xml:space="preserve">5.2.1.1.4. </w:t>
      </w:r>
      <w:r w:rsidR="008A3577" w:rsidRPr="001D733F">
        <w:rPr>
          <w:rFonts w:ascii="Calibri Light" w:hAnsi="Calibri Light" w:cs="Calibri Light"/>
          <w:sz w:val="24"/>
        </w:rPr>
        <w:t>derinti visus savo veiksmus su Užsakovu, kuriuos žodžiu / raštu/ el.</w:t>
      </w:r>
      <w:r w:rsidR="00CC705D" w:rsidRPr="001D733F">
        <w:rPr>
          <w:rFonts w:ascii="Calibri Light" w:hAnsi="Calibri Light" w:cs="Calibri Light"/>
          <w:sz w:val="24"/>
        </w:rPr>
        <w:t xml:space="preserve"> </w:t>
      </w:r>
      <w:r w:rsidR="008A3577" w:rsidRPr="001D733F">
        <w:rPr>
          <w:rFonts w:ascii="Calibri Light" w:hAnsi="Calibri Light" w:cs="Calibri Light"/>
          <w:sz w:val="24"/>
        </w:rPr>
        <w:t xml:space="preserve">paštu nurodo Užsakovas, pašalinti </w:t>
      </w:r>
      <w:r w:rsidR="00E63ECA" w:rsidRPr="001D733F">
        <w:rPr>
          <w:rFonts w:ascii="Calibri Light" w:eastAsia="Calibri" w:hAnsi="Calibri Light" w:cs="Calibri Light"/>
          <w:sz w:val="24"/>
        </w:rPr>
        <w:t xml:space="preserve">trūkumus ir ar pateiktas pastabas </w:t>
      </w:r>
      <w:r w:rsidR="008A3577" w:rsidRPr="001D733F">
        <w:rPr>
          <w:rFonts w:ascii="Calibri Light" w:hAnsi="Calibri Light" w:cs="Calibri Light"/>
          <w:sz w:val="24"/>
        </w:rPr>
        <w:t xml:space="preserve">per </w:t>
      </w:r>
      <w:r w:rsidR="002A3C3E">
        <w:rPr>
          <w:rFonts w:ascii="Calibri Light" w:hAnsi="Calibri Light" w:cs="Calibri Light"/>
          <w:sz w:val="24"/>
        </w:rPr>
        <w:t xml:space="preserve">Sutartyje ir Techninėje specifikacijoje nurodytus </w:t>
      </w:r>
      <w:r w:rsidR="008A3577" w:rsidRPr="001D733F">
        <w:rPr>
          <w:rFonts w:ascii="Calibri Light" w:hAnsi="Calibri Light" w:cs="Calibri Light"/>
          <w:sz w:val="24"/>
        </w:rPr>
        <w:t>termin</w:t>
      </w:r>
      <w:r w:rsidR="002A3C3E">
        <w:rPr>
          <w:rFonts w:ascii="Calibri Light" w:hAnsi="Calibri Light" w:cs="Calibri Light"/>
          <w:sz w:val="24"/>
        </w:rPr>
        <w:t>us</w:t>
      </w:r>
      <w:r w:rsidR="008A3577" w:rsidRPr="001D733F">
        <w:rPr>
          <w:rFonts w:ascii="Calibri Light" w:hAnsi="Calibri Light" w:cs="Calibri Light"/>
          <w:sz w:val="24"/>
        </w:rPr>
        <w:t xml:space="preserve"> savo lėšomis;</w:t>
      </w:r>
    </w:p>
    <w:p w14:paraId="2DADB1FA" w14:textId="74DADFCD"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5</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 xml:space="preserve">atlyginti nuostolius, jei Teikėjas ar jo darbuotojai nesilaikytų Lietuvos Respublikos įstatymų ir kitų teisės aktų ir dėl to Užsakovui būtų pateikti trečiųjų šalių pretenzijos, reikalavimai ar </w:t>
      </w:r>
      <w:r w:rsidR="008A3577" w:rsidRPr="001D733F">
        <w:rPr>
          <w:rFonts w:ascii="Calibri Light" w:eastAsia="Calibri" w:hAnsi="Calibri Light" w:cs="Calibri Light"/>
          <w:sz w:val="24"/>
        </w:rPr>
        <w:lastRenderedPageBreak/>
        <w:t>pradėti procesiniai veiksmai</w:t>
      </w:r>
      <w:r w:rsidR="009E4B30" w:rsidRPr="001D733F">
        <w:rPr>
          <w:rFonts w:ascii="Calibri Light" w:eastAsia="Calibri" w:hAnsi="Calibri Light" w:cs="Calibri Light"/>
          <w:sz w:val="24"/>
        </w:rPr>
        <w:t xml:space="preserve"> </w:t>
      </w:r>
      <w:r w:rsidR="009E4B30" w:rsidRPr="001D733F">
        <w:rPr>
          <w:rFonts w:ascii="Calibri Light" w:hAnsi="Calibri Light" w:cs="Calibri Light"/>
          <w:sz w:val="24"/>
          <w:lang w:eastAsia="en-US"/>
        </w:rPr>
        <w:t>ar Užsakovas patirtų žalą;</w:t>
      </w:r>
    </w:p>
    <w:p w14:paraId="7B9195A4" w14:textId="302D9E14"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6</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1B269BE8" w14:textId="232AF44F"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7</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nenaudoti Užsakovo pavadinimo ir Užsakovo naudojamų simbolių ar kitų ženklų jokioje reklamoje, leidiniuose ar kitur be išankstinio raštiško Užsakovo sutikimo;</w:t>
      </w:r>
    </w:p>
    <w:p w14:paraId="3337D957" w14:textId="41AFB7C5"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8</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r w:rsidR="009D5D55" w:rsidRPr="001D733F">
        <w:rPr>
          <w:rFonts w:ascii="Calibri Light" w:eastAsia="Calibri" w:hAnsi="Calibri Light" w:cs="Calibri Light"/>
          <w:color w:val="FF0000"/>
          <w:sz w:val="24"/>
        </w:rPr>
        <w:t>;</w:t>
      </w:r>
    </w:p>
    <w:p w14:paraId="0099B214" w14:textId="5D246EFE"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9</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atsakyti už visus pagal Sutartį prisiimtus įsipareigojimus, nepaisant to, ar jiems vykdyti bus pasitelkiami tretieji asmenys;</w:t>
      </w:r>
      <w:r w:rsidR="009E4B30" w:rsidRPr="001D733F">
        <w:rPr>
          <w:rFonts w:ascii="Calibri Light" w:eastAsia="Calibri" w:hAnsi="Calibri Light" w:cs="Calibri Light"/>
          <w:sz w:val="24"/>
        </w:rPr>
        <w:t xml:space="preserve"> </w:t>
      </w:r>
    </w:p>
    <w:p w14:paraId="23516A15" w14:textId="10AE82A6"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10</w:t>
      </w:r>
      <w:r w:rsidRPr="001D40F0">
        <w:rPr>
          <w:rFonts w:ascii="Calibri Light" w:eastAsia="Calibri" w:hAnsi="Calibri Light" w:cs="Calibri Light"/>
          <w:sz w:val="24"/>
        </w:rPr>
        <w:t xml:space="preserve">. </w:t>
      </w:r>
      <w:r w:rsidR="008A3577" w:rsidRPr="001D40F0">
        <w:rPr>
          <w:rFonts w:ascii="Calibri Light" w:eastAsia="Calibri" w:hAnsi="Calibri Light" w:cs="Calibri Light"/>
          <w:sz w:val="24"/>
        </w:rPr>
        <w:t>atlyginti nuostolius Užsakovui dėl bet kokių reikalavimų, kylančių dėl autorių teisių, patentų, licencijų, brėžinių, modelių, prekės pavadinimų ar prekių ženklų naudojimo, susijusius su Teikėjo teikiamomis paslaugomis;</w:t>
      </w:r>
    </w:p>
    <w:p w14:paraId="055F5FAE" w14:textId="17374B87" w:rsidR="008A3577" w:rsidRPr="001D733F" w:rsidRDefault="008F0EA3" w:rsidP="001D733F">
      <w:pPr>
        <w:tabs>
          <w:tab w:val="left" w:pos="680"/>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11</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 xml:space="preserve">neatlygintinai perleisti Užsakovui autorines turtines teises į visą šios Sutarties pagrindu sukurtą objektą (toliau – Objektą) Sutarties </w:t>
      </w:r>
      <w:r w:rsidRPr="001D733F">
        <w:rPr>
          <w:rFonts w:ascii="Calibri Light" w:eastAsia="Calibri" w:hAnsi="Calibri Light" w:cs="Calibri Light"/>
          <w:sz w:val="24"/>
        </w:rPr>
        <w:t>1</w:t>
      </w:r>
      <w:r w:rsidR="00BA359E">
        <w:rPr>
          <w:rFonts w:ascii="Calibri Light" w:eastAsia="Calibri" w:hAnsi="Calibri Light" w:cs="Calibri Light"/>
          <w:sz w:val="24"/>
        </w:rPr>
        <w:t>2</w:t>
      </w:r>
      <w:r w:rsidRPr="001D733F">
        <w:rPr>
          <w:rFonts w:ascii="Calibri Light" w:eastAsia="Calibri" w:hAnsi="Calibri Light" w:cs="Calibri Light"/>
          <w:sz w:val="24"/>
        </w:rPr>
        <w:t>.1.</w:t>
      </w:r>
      <w:r w:rsidR="008A3577" w:rsidRPr="001D733F">
        <w:rPr>
          <w:rFonts w:ascii="Calibri Light" w:eastAsia="Calibri" w:hAnsi="Calibri Light" w:cs="Calibri Light"/>
          <w:sz w:val="24"/>
        </w:rPr>
        <w:t xml:space="preserve"> </w:t>
      </w:r>
      <w:r w:rsidR="001A2514" w:rsidRPr="001D733F">
        <w:rPr>
          <w:rFonts w:ascii="Calibri Light" w:eastAsia="Calibri" w:hAnsi="Calibri Light" w:cs="Calibri Light"/>
          <w:sz w:val="24"/>
        </w:rPr>
        <w:t xml:space="preserve">punkte </w:t>
      </w:r>
      <w:r w:rsidR="008A3577" w:rsidRPr="001D733F">
        <w:rPr>
          <w:rFonts w:ascii="Calibri Light" w:eastAsia="Calibri" w:hAnsi="Calibri Light" w:cs="Calibri Light"/>
          <w:sz w:val="24"/>
        </w:rPr>
        <w:t xml:space="preserve">nustatyta tvarka. Autorinės neturtinės teisės į sutarties objektą Užsakovui nėra perleidžiamos ir priklauso Teikėjui išimtine teise. </w:t>
      </w:r>
    </w:p>
    <w:p w14:paraId="36E65018" w14:textId="72FB358B"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12</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 xml:space="preserve">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w:t>
      </w:r>
      <w:r w:rsidR="000831EC" w:rsidRPr="001D733F">
        <w:rPr>
          <w:rFonts w:ascii="Calibri Light" w:eastAsia="Calibri" w:hAnsi="Calibri Light" w:cs="Calibri Light"/>
          <w:sz w:val="24"/>
        </w:rPr>
        <w:t xml:space="preserve">Paslaugos </w:t>
      </w:r>
      <w:r w:rsidR="008A3577" w:rsidRPr="001D733F">
        <w:rPr>
          <w:rFonts w:ascii="Calibri Light" w:eastAsia="Calibri" w:hAnsi="Calibri Light" w:cs="Calibri Light"/>
          <w:sz w:val="24"/>
        </w:rPr>
        <w:t>galės būti p</w:t>
      </w:r>
      <w:r w:rsidR="00770185" w:rsidRPr="001D733F">
        <w:rPr>
          <w:rFonts w:ascii="Calibri Light" w:eastAsia="Calibri" w:hAnsi="Calibri Light" w:cs="Calibri Light"/>
          <w:sz w:val="24"/>
        </w:rPr>
        <w:t>ra</w:t>
      </w:r>
      <w:r w:rsidR="008A3577" w:rsidRPr="001D733F">
        <w:rPr>
          <w:rFonts w:ascii="Calibri Light" w:eastAsia="Calibri" w:hAnsi="Calibri Light" w:cs="Calibri Light"/>
          <w:sz w:val="24"/>
        </w:rPr>
        <w:t>dedamos teikti ar tęsiamos. Ši nuostata nekeičia Teikėjo ats</w:t>
      </w:r>
      <w:r w:rsidR="009E4B30" w:rsidRPr="001D733F">
        <w:rPr>
          <w:rFonts w:ascii="Calibri Light" w:eastAsia="Calibri" w:hAnsi="Calibri Light" w:cs="Calibri Light"/>
          <w:sz w:val="24"/>
        </w:rPr>
        <w:t>a</w:t>
      </w:r>
      <w:r w:rsidR="008A3577" w:rsidRPr="001D733F">
        <w:rPr>
          <w:rFonts w:ascii="Calibri Light" w:eastAsia="Calibri" w:hAnsi="Calibri Light" w:cs="Calibri Light"/>
          <w:sz w:val="24"/>
        </w:rPr>
        <w:t>komybės dėl sutarties vykdymo</w:t>
      </w:r>
      <w:r w:rsidR="002E139F" w:rsidRPr="001D733F">
        <w:rPr>
          <w:rFonts w:ascii="Calibri Light" w:eastAsia="Calibri" w:hAnsi="Calibri Light" w:cs="Calibri Light"/>
          <w:sz w:val="24"/>
        </w:rPr>
        <w:t>;</w:t>
      </w:r>
    </w:p>
    <w:p w14:paraId="3C9B7B8D" w14:textId="347F7F55" w:rsidR="008A3577" w:rsidRPr="001D733F" w:rsidRDefault="008F0EA3" w:rsidP="001D733F">
      <w:pPr>
        <w:tabs>
          <w:tab w:val="left" w:pos="1701"/>
        </w:tabs>
        <w:ind w:firstLine="567"/>
        <w:jc w:val="both"/>
        <w:rPr>
          <w:rFonts w:ascii="Calibri Light"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13</w:t>
      </w:r>
      <w:r w:rsidRPr="001D733F">
        <w:rPr>
          <w:rFonts w:ascii="Calibri Light" w:eastAsia="Calibri" w:hAnsi="Calibri Light" w:cs="Calibri Light"/>
          <w:sz w:val="24"/>
        </w:rPr>
        <w:t xml:space="preserve">. </w:t>
      </w:r>
      <w:r w:rsidR="002E139F" w:rsidRPr="001D733F">
        <w:rPr>
          <w:rFonts w:ascii="Calibri Light" w:hAnsi="Calibri Light" w:cs="Calibri Light"/>
          <w:sz w:val="24"/>
        </w:rPr>
        <w:t xml:space="preserve">jei </w:t>
      </w:r>
      <w:r w:rsidR="008A3577" w:rsidRPr="001D733F">
        <w:rPr>
          <w:rFonts w:ascii="Calibri Light" w:hAnsi="Calibri Light" w:cs="Calibri Light"/>
          <w:sz w:val="24"/>
        </w:rPr>
        <w:t>Teikėjo specialistai nemoka lietuvių kalbos, Teikėjas įsipareigoja vykdyti nuolatines vertimo žodžiu ir raštu paslaugas. Išlaidos vertimo paslaugoms turi būti įskaičiuotos į bendrą pasiūlymo kainą.</w:t>
      </w:r>
    </w:p>
    <w:p w14:paraId="40CBF17B" w14:textId="4E3A61D6" w:rsidR="009E4B30" w:rsidRPr="001D733F" w:rsidRDefault="009E4B30"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14</w:t>
      </w:r>
      <w:r w:rsidRPr="001D733F">
        <w:rPr>
          <w:rFonts w:ascii="Calibri Light" w:eastAsia="Calibri" w:hAnsi="Calibri Light" w:cs="Calibri Light"/>
          <w:sz w:val="24"/>
        </w:rPr>
        <w:t xml:space="preserve">. </w:t>
      </w:r>
      <w:r w:rsidRPr="001D733F">
        <w:rPr>
          <w:rFonts w:ascii="Calibri Light" w:eastAsia="Calibri" w:hAnsi="Calibri Light" w:cs="Calibri Light"/>
          <w:sz w:val="24"/>
          <w:lang w:eastAsia="en-US"/>
        </w:rPr>
        <w:t>bendradarbiauti su Užsakovu bei jį konsultuoti</w:t>
      </w:r>
      <w:r w:rsidR="00F5180C" w:rsidRPr="001D733F">
        <w:rPr>
          <w:rFonts w:ascii="Calibri Light" w:eastAsia="Calibri" w:hAnsi="Calibri Light" w:cs="Calibri Light"/>
          <w:sz w:val="24"/>
          <w:lang w:eastAsia="en-US"/>
        </w:rPr>
        <w:t xml:space="preserve"> su Sutarties objektu (Sutarties 2.1. punktas) susijusiais klausimais</w:t>
      </w:r>
      <w:r w:rsidRPr="001D733F">
        <w:rPr>
          <w:rFonts w:ascii="Calibri Light" w:eastAsia="Calibri" w:hAnsi="Calibri Light" w:cs="Calibri Light"/>
          <w:sz w:val="24"/>
          <w:lang w:eastAsia="en-US"/>
        </w:rPr>
        <w:t>;</w:t>
      </w:r>
    </w:p>
    <w:p w14:paraId="0B1CE0A5" w14:textId="1A44A4E4" w:rsidR="009E4B30" w:rsidRPr="001D733F" w:rsidRDefault="009E4B30" w:rsidP="001D733F">
      <w:pPr>
        <w:tabs>
          <w:tab w:val="left" w:pos="1701"/>
        </w:tabs>
        <w:ind w:firstLine="567"/>
        <w:jc w:val="both"/>
        <w:rPr>
          <w:rFonts w:ascii="Calibri Light" w:eastAsia="Calibri" w:hAnsi="Calibri Light" w:cs="Calibri Light"/>
          <w:bCs/>
          <w:sz w:val="24"/>
          <w:lang w:eastAsia="en-US"/>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15</w:t>
      </w:r>
      <w:r w:rsidRPr="001D733F">
        <w:rPr>
          <w:rFonts w:ascii="Calibri Light" w:eastAsia="Calibri" w:hAnsi="Calibri Light" w:cs="Calibri Light"/>
          <w:sz w:val="24"/>
        </w:rPr>
        <w:t xml:space="preserve">. </w:t>
      </w:r>
      <w:r w:rsidRPr="001D733F">
        <w:rPr>
          <w:rFonts w:ascii="Calibri Light" w:eastAsia="Calibri" w:hAnsi="Calibri Light" w:cs="Calibri Light"/>
          <w:bCs/>
          <w:sz w:val="24"/>
          <w:lang w:eastAsia="en-US"/>
        </w:rPr>
        <w:t>dalyvauti Užsakovo organizuojamuose susirinkimuose Paslaugų vykdymo metu (atsižvelgiant į Sutarties vykdymo specifiką)</w:t>
      </w:r>
      <w:r w:rsidR="002E139F" w:rsidRPr="001D733F">
        <w:rPr>
          <w:rFonts w:ascii="Calibri Light" w:eastAsia="Calibri" w:hAnsi="Calibri Light" w:cs="Calibri Light"/>
          <w:bCs/>
          <w:sz w:val="24"/>
          <w:lang w:eastAsia="en-US"/>
        </w:rPr>
        <w:t>.</w:t>
      </w:r>
      <w:r w:rsidRPr="001D733F">
        <w:rPr>
          <w:rFonts w:ascii="Calibri Light" w:eastAsia="Calibri" w:hAnsi="Calibri Light" w:cs="Calibri Light"/>
          <w:bCs/>
          <w:sz w:val="24"/>
          <w:lang w:eastAsia="en-US"/>
        </w:rPr>
        <w:t xml:space="preserve"> </w:t>
      </w:r>
    </w:p>
    <w:p w14:paraId="240FAD67" w14:textId="77777777" w:rsidR="004756E6" w:rsidRPr="001D733F" w:rsidRDefault="008F0EA3" w:rsidP="001D733F">
      <w:pPr>
        <w:widowControl/>
        <w:autoSpaceDE/>
        <w:autoSpaceDN/>
        <w:adjustRightInd/>
        <w:ind w:firstLine="567"/>
        <w:jc w:val="both"/>
        <w:rPr>
          <w:rFonts w:ascii="Calibri Light" w:hAnsi="Calibri Light" w:cs="Calibri Light"/>
          <w:b/>
          <w:bCs/>
          <w:sz w:val="24"/>
        </w:rPr>
      </w:pPr>
      <w:r w:rsidRPr="001D733F">
        <w:rPr>
          <w:rFonts w:ascii="Calibri Light" w:hAnsi="Calibri Light" w:cs="Calibri Light"/>
          <w:b/>
          <w:bCs/>
          <w:sz w:val="24"/>
        </w:rPr>
        <w:t xml:space="preserve">5.2.2. Specialiosios Teikėjo pareigos: </w:t>
      </w:r>
    </w:p>
    <w:p w14:paraId="1ADAFEC5" w14:textId="6BD4F14C" w:rsidR="009E4B30" w:rsidRPr="001D733F" w:rsidRDefault="009E4B30" w:rsidP="001D733F">
      <w:pPr>
        <w:tabs>
          <w:tab w:val="left" w:pos="1276"/>
          <w:tab w:val="left" w:pos="1418"/>
        </w:tabs>
        <w:ind w:firstLine="567"/>
        <w:jc w:val="both"/>
        <w:rPr>
          <w:rFonts w:ascii="Calibri Light" w:eastAsia="Calibri" w:hAnsi="Calibri Light" w:cs="Calibri Light"/>
          <w:sz w:val="24"/>
        </w:rPr>
      </w:pPr>
      <w:r w:rsidRPr="001D733F">
        <w:rPr>
          <w:rFonts w:ascii="Calibri Light" w:eastAsia="Calibri" w:hAnsi="Calibri Light" w:cs="Calibri Light"/>
          <w:sz w:val="24"/>
        </w:rPr>
        <w:t>5.2.2.</w:t>
      </w:r>
      <w:r w:rsidR="007C3080" w:rsidRPr="001D733F">
        <w:rPr>
          <w:rFonts w:ascii="Calibri Light" w:eastAsia="Calibri" w:hAnsi="Calibri Light" w:cs="Calibri Light"/>
          <w:sz w:val="24"/>
        </w:rPr>
        <w:t>1</w:t>
      </w:r>
      <w:r w:rsidR="004756E6" w:rsidRPr="001D733F">
        <w:rPr>
          <w:rFonts w:ascii="Calibri Light" w:eastAsia="Calibri" w:hAnsi="Calibri Light" w:cs="Calibri Light"/>
          <w:sz w:val="24"/>
        </w:rPr>
        <w:t>.</w:t>
      </w:r>
      <w:r w:rsidRPr="001D733F">
        <w:rPr>
          <w:rFonts w:ascii="Calibri Light" w:eastAsia="Calibri" w:hAnsi="Calibri Light" w:cs="Calibri Light"/>
          <w:sz w:val="24"/>
        </w:rPr>
        <w:t xml:space="preserve"> </w:t>
      </w:r>
      <w:r w:rsidRPr="001D733F">
        <w:rPr>
          <w:rFonts w:ascii="Calibri Light" w:hAnsi="Calibri Light" w:cs="Calibri Light"/>
          <w:sz w:val="24"/>
          <w:lang w:eastAsia="en-US"/>
        </w:rPr>
        <w:t>Teikėjas turi kitas Sutartyje</w:t>
      </w:r>
      <w:r w:rsidR="00D704DC" w:rsidRPr="001D733F">
        <w:rPr>
          <w:rFonts w:ascii="Calibri Light" w:hAnsi="Calibri Light" w:cs="Calibri Light"/>
          <w:sz w:val="24"/>
          <w:lang w:eastAsia="en-US"/>
        </w:rPr>
        <w:t>, Techninėje specifikacijoje</w:t>
      </w:r>
      <w:r w:rsidRPr="001D733F">
        <w:rPr>
          <w:rFonts w:ascii="Calibri Light" w:hAnsi="Calibri Light" w:cs="Calibri Light"/>
          <w:sz w:val="24"/>
          <w:lang w:eastAsia="en-US"/>
        </w:rPr>
        <w:t xml:space="preserve"> bei Lietuvos Respublikoje galiojančiuose teisės aktuose numatytas</w:t>
      </w:r>
      <w:r w:rsidR="00D704DC" w:rsidRPr="001D733F">
        <w:rPr>
          <w:rFonts w:ascii="Calibri Light" w:hAnsi="Calibri Light" w:cs="Calibri Light"/>
          <w:sz w:val="24"/>
          <w:lang w:eastAsia="en-US"/>
        </w:rPr>
        <w:t xml:space="preserve"> pareigas</w:t>
      </w:r>
      <w:r w:rsidRPr="001D733F">
        <w:rPr>
          <w:rFonts w:ascii="Calibri Light" w:hAnsi="Calibri Light" w:cs="Calibri Light"/>
          <w:sz w:val="24"/>
          <w:lang w:eastAsia="en-US"/>
        </w:rPr>
        <w:t xml:space="preserve">. </w:t>
      </w:r>
    </w:p>
    <w:p w14:paraId="33DFB5AD" w14:textId="7FA6E65C" w:rsidR="008A3577" w:rsidRPr="001D733F" w:rsidRDefault="008F0EA3" w:rsidP="001D733F">
      <w:pPr>
        <w:tabs>
          <w:tab w:val="decimal" w:pos="1560"/>
        </w:tabs>
        <w:ind w:firstLine="567"/>
        <w:jc w:val="both"/>
        <w:rPr>
          <w:rFonts w:ascii="Calibri Light" w:hAnsi="Calibri Light" w:cs="Calibri Light"/>
          <w:b/>
          <w:sz w:val="24"/>
        </w:rPr>
      </w:pPr>
      <w:r w:rsidRPr="001D733F">
        <w:rPr>
          <w:rFonts w:ascii="Calibri Light" w:hAnsi="Calibri Light" w:cs="Calibri Light"/>
          <w:b/>
          <w:sz w:val="24"/>
        </w:rPr>
        <w:t xml:space="preserve">5.3. </w:t>
      </w:r>
      <w:r w:rsidR="008A3577" w:rsidRPr="001D733F">
        <w:rPr>
          <w:rFonts w:ascii="Calibri Light" w:hAnsi="Calibri Light" w:cs="Calibri Light"/>
          <w:b/>
          <w:sz w:val="24"/>
        </w:rPr>
        <w:t>Teikėjas turi teisę:</w:t>
      </w:r>
    </w:p>
    <w:p w14:paraId="28498571" w14:textId="046976D2" w:rsidR="008A3577" w:rsidRPr="001D733F" w:rsidRDefault="008F0EA3" w:rsidP="001D733F">
      <w:pPr>
        <w:tabs>
          <w:tab w:val="decimal" w:pos="1560"/>
        </w:tabs>
        <w:ind w:firstLine="567"/>
        <w:jc w:val="both"/>
        <w:rPr>
          <w:rFonts w:ascii="Calibri Light" w:hAnsi="Calibri Light" w:cs="Calibri Light"/>
          <w:sz w:val="24"/>
        </w:rPr>
      </w:pPr>
      <w:r w:rsidRPr="001D733F">
        <w:rPr>
          <w:rFonts w:ascii="Calibri Light" w:hAnsi="Calibri Light" w:cs="Calibri Light"/>
          <w:sz w:val="24"/>
        </w:rPr>
        <w:t xml:space="preserve">5.3.1. </w:t>
      </w:r>
      <w:r w:rsidR="008A3577" w:rsidRPr="001D733F">
        <w:rPr>
          <w:rFonts w:ascii="Calibri Light" w:hAnsi="Calibri Light" w:cs="Calibri Light"/>
          <w:sz w:val="24"/>
        </w:rPr>
        <w:t>Sutartyje nustatytu laiku gauti apmokėjimą už tinkamai, kokybiškai ir laiku suteiktas Paslaugas;</w:t>
      </w:r>
    </w:p>
    <w:p w14:paraId="2791007E" w14:textId="7CB51AD4" w:rsidR="008A3577" w:rsidRPr="001D733F" w:rsidRDefault="008F0EA3" w:rsidP="001D733F">
      <w:pPr>
        <w:tabs>
          <w:tab w:val="decimal" w:pos="1560"/>
        </w:tabs>
        <w:ind w:firstLine="567"/>
        <w:jc w:val="both"/>
        <w:rPr>
          <w:rFonts w:ascii="Calibri Light" w:hAnsi="Calibri Light" w:cs="Calibri Light"/>
          <w:sz w:val="24"/>
        </w:rPr>
      </w:pPr>
      <w:r w:rsidRPr="001D733F">
        <w:rPr>
          <w:rFonts w:ascii="Calibri Light" w:hAnsi="Calibri Light" w:cs="Calibri Light"/>
          <w:sz w:val="24"/>
        </w:rPr>
        <w:t>5.3.2. G</w:t>
      </w:r>
      <w:r w:rsidR="008A3577" w:rsidRPr="001D733F">
        <w:rPr>
          <w:rFonts w:ascii="Calibri Light" w:hAnsi="Calibri Light" w:cs="Calibri Light"/>
          <w:sz w:val="24"/>
        </w:rPr>
        <w:t>auti visą informaciją, dokumentus, susijusius su Sutarties vykdymu</w:t>
      </w:r>
      <w:r w:rsidR="00C040B2">
        <w:rPr>
          <w:rFonts w:ascii="Segoe UI" w:hAnsi="Segoe UI" w:cs="Segoe UI"/>
          <w:sz w:val="18"/>
          <w:szCs w:val="18"/>
        </w:rPr>
        <w:t xml:space="preserve">. </w:t>
      </w:r>
    </w:p>
    <w:p w14:paraId="00CC9D58" w14:textId="1AB838BE" w:rsidR="008A3577" w:rsidRPr="001D733F" w:rsidRDefault="008F0EA3" w:rsidP="001D733F">
      <w:pPr>
        <w:tabs>
          <w:tab w:val="decimal" w:pos="1560"/>
        </w:tabs>
        <w:ind w:firstLine="567"/>
        <w:jc w:val="both"/>
        <w:rPr>
          <w:rFonts w:ascii="Calibri Light" w:hAnsi="Calibri Light" w:cs="Calibri Light"/>
          <w:sz w:val="24"/>
        </w:rPr>
      </w:pPr>
      <w:r w:rsidRPr="001D733F">
        <w:rPr>
          <w:rFonts w:ascii="Calibri Light" w:hAnsi="Calibri Light" w:cs="Calibri Light"/>
          <w:sz w:val="24"/>
        </w:rPr>
        <w:t xml:space="preserve">5.3.3. </w:t>
      </w:r>
      <w:r w:rsidR="008A3577" w:rsidRPr="001D733F">
        <w:rPr>
          <w:rFonts w:ascii="Calibri Light" w:hAnsi="Calibri Light" w:cs="Calibri Light"/>
          <w:sz w:val="24"/>
        </w:rPr>
        <w:t>Teikėjas turi kitas šioje Sutartyje</w:t>
      </w:r>
      <w:r w:rsidR="0062151E" w:rsidRPr="001D733F">
        <w:rPr>
          <w:rFonts w:ascii="Calibri Light" w:hAnsi="Calibri Light" w:cs="Calibri Light"/>
          <w:sz w:val="24"/>
        </w:rPr>
        <w:t>, Techninėje specifikacijoje</w:t>
      </w:r>
      <w:r w:rsidR="008A3577" w:rsidRPr="001D733F">
        <w:rPr>
          <w:rFonts w:ascii="Calibri Light" w:hAnsi="Calibri Light" w:cs="Calibri Light"/>
          <w:sz w:val="24"/>
        </w:rPr>
        <w:t xml:space="preserve"> ir teisės aktuose numatytas teises.</w:t>
      </w:r>
    </w:p>
    <w:p w14:paraId="6214D5CB"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u w:val="single"/>
          <w:lang w:eastAsia="en-US"/>
        </w:rPr>
      </w:pPr>
      <w:r w:rsidRPr="001D733F">
        <w:rPr>
          <w:rFonts w:ascii="Calibri Light" w:eastAsia="Calibri" w:hAnsi="Calibri Light" w:cs="Calibri Light"/>
          <w:b/>
          <w:sz w:val="24"/>
          <w:u w:val="single"/>
          <w:lang w:eastAsia="en-US"/>
        </w:rPr>
        <w:t>5.4</w:t>
      </w:r>
      <w:r w:rsidRPr="001D733F">
        <w:rPr>
          <w:rFonts w:ascii="Calibri Light" w:eastAsia="Calibri" w:hAnsi="Calibri Light" w:cs="Calibri Light"/>
          <w:b/>
          <w:noProof/>
          <w:sz w:val="24"/>
          <w:u w:val="single"/>
          <w:lang w:eastAsia="en-US"/>
        </w:rPr>
        <w:t>. Užsakovo pareigos:</w:t>
      </w:r>
    </w:p>
    <w:p w14:paraId="545AB978" w14:textId="57FAE555"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 xml:space="preserve">.1. </w:t>
      </w:r>
      <w:bookmarkStart w:id="14" w:name="_Hlk100156040"/>
      <w:r w:rsidRPr="001D733F">
        <w:rPr>
          <w:rFonts w:ascii="Calibri Light" w:eastAsia="Calibri" w:hAnsi="Calibri Light" w:cs="Calibri Light"/>
          <w:noProof/>
          <w:sz w:val="24"/>
          <w:lang w:eastAsia="en-US"/>
        </w:rPr>
        <w:t>per 5 darbo dienas nuo Teikėjo pateikto reikalingų dokumentų sąrašo pateikimo dienos,</w:t>
      </w:r>
      <w:bookmarkEnd w:id="14"/>
      <w:r w:rsidRPr="001D733F">
        <w:rPr>
          <w:rFonts w:ascii="Calibri Light" w:eastAsia="Calibri" w:hAnsi="Calibri Light" w:cs="Calibri Light"/>
          <w:noProof/>
          <w:sz w:val="24"/>
          <w:lang w:eastAsia="en-US"/>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378A1094" w14:textId="18621941"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.2. bendradarbiauti su Teikėju ir suteikti jam visą Sutarties vykdymui reikalingą informaciją, kurios pastarasis pagrįstai paprašo;</w:t>
      </w:r>
    </w:p>
    <w:p w14:paraId="46AACB64"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 xml:space="preserve">.3. pateikti papildomus dokumentus ar instrukcijas, jei tai būtina tinkamam ir savalaikiam Sutarties įvykdymui ir/ar jos trūkumų pašalinimui; </w:t>
      </w:r>
    </w:p>
    <w:p w14:paraId="21499C10"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lastRenderedPageBreak/>
        <w:t>5.4</w:t>
      </w:r>
      <w:r w:rsidRPr="001D733F">
        <w:rPr>
          <w:rFonts w:ascii="Calibri Light" w:eastAsia="Calibri" w:hAnsi="Calibri Light" w:cs="Calibri Light"/>
          <w:noProof/>
          <w:sz w:val="24"/>
          <w:lang w:eastAsia="en-US"/>
        </w:rPr>
        <w:t>.4. nedelsiant, bet ne vėliau, kaip per 3 (tris) darbo dienas nuo aplinkybių, galinčių trukdyti tinkamai įvykdyti įsipareigojimus pagal Sutartį, atsiradimo momento informuoti Teikėją apie tokių aplinkybių atsiradimą;</w:t>
      </w:r>
    </w:p>
    <w:p w14:paraId="1FF4D866" w14:textId="36FE43D6"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.5. jeigu Teikėjas</w:t>
      </w:r>
      <w:r w:rsidR="002E139F" w:rsidRPr="001D733F">
        <w:rPr>
          <w:rFonts w:ascii="Calibri Light" w:eastAsia="Calibri" w:hAnsi="Calibri Light" w:cs="Calibri Light"/>
          <w:noProof/>
          <w:sz w:val="24"/>
          <w:lang w:eastAsia="en-US"/>
        </w:rPr>
        <w:t>,</w:t>
      </w:r>
      <w:r w:rsidRPr="001D733F">
        <w:rPr>
          <w:rFonts w:ascii="Calibri Light" w:eastAsia="Calibri" w:hAnsi="Calibri Light" w:cs="Calibri Light"/>
          <w:noProof/>
          <w:sz w:val="24"/>
          <w:lang w:eastAsia="en-US"/>
        </w:rPr>
        <w:t xml:space="preserve"> vykdydamas Sutartį</w:t>
      </w:r>
      <w:r w:rsidR="002E139F" w:rsidRPr="001D733F">
        <w:rPr>
          <w:rFonts w:ascii="Calibri Light" w:eastAsia="Calibri" w:hAnsi="Calibri Light" w:cs="Calibri Light"/>
          <w:noProof/>
          <w:sz w:val="24"/>
          <w:lang w:eastAsia="en-US"/>
        </w:rPr>
        <w:t>,</w:t>
      </w:r>
      <w:r w:rsidRPr="001D733F">
        <w:rPr>
          <w:rFonts w:ascii="Calibri Light" w:eastAsia="Calibri" w:hAnsi="Calibri Light" w:cs="Calibri Light"/>
          <w:noProof/>
          <w:sz w:val="24"/>
          <w:lang w:eastAsia="en-US"/>
        </w:rPr>
        <w:t xml:space="preserve"> nukrypsta nuo Sutarties sąlygų, nedelsiant raštu apie tai pranešti Teikėjui; </w:t>
      </w:r>
    </w:p>
    <w:p w14:paraId="0F1E7894"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.6. tikrinti ir tvirtinti Teikėjo pateiktus Paslaugų suteikimo aktus bei sąskaitas – faktūras;</w:t>
      </w:r>
    </w:p>
    <w:p w14:paraId="1F049019"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.7. Sutartyje nustatyta tvarka apmokėti už tinkamai, kokybiškai ir laiku suteiktas Paslaugas.</w:t>
      </w:r>
    </w:p>
    <w:p w14:paraId="0D18C9C1" w14:textId="77777777" w:rsidR="005923FA" w:rsidRPr="001D733F" w:rsidRDefault="005923FA" w:rsidP="001D733F">
      <w:pPr>
        <w:widowControl/>
        <w:tabs>
          <w:tab w:val="left" w:pos="0"/>
        </w:tabs>
        <w:autoSpaceDN/>
        <w:adjustRightInd/>
        <w:ind w:firstLine="567"/>
        <w:jc w:val="both"/>
        <w:rPr>
          <w:rFonts w:ascii="Calibri Light" w:hAnsi="Calibri Light" w:cs="Calibri Light"/>
          <w:b/>
          <w:bCs/>
          <w:sz w:val="24"/>
          <w:u w:val="single"/>
        </w:rPr>
      </w:pPr>
      <w:r w:rsidRPr="001D733F">
        <w:rPr>
          <w:rFonts w:ascii="Calibri Light" w:hAnsi="Calibri Light" w:cs="Calibri Light"/>
          <w:b/>
          <w:bCs/>
          <w:sz w:val="24"/>
          <w:u w:val="single"/>
        </w:rPr>
        <w:t>5.5. Užsakovas turi teisę:</w:t>
      </w:r>
    </w:p>
    <w:p w14:paraId="0B00AD36" w14:textId="77777777" w:rsidR="005923FA" w:rsidRPr="001D733F" w:rsidRDefault="005923FA" w:rsidP="001D733F">
      <w:pPr>
        <w:widowControl/>
        <w:tabs>
          <w:tab w:val="left" w:pos="0"/>
        </w:tabs>
        <w:autoSpaceDN/>
        <w:adjustRightInd/>
        <w:ind w:firstLine="567"/>
        <w:jc w:val="both"/>
        <w:rPr>
          <w:rFonts w:ascii="Calibri Light" w:hAnsi="Calibri Light" w:cs="Calibri Light"/>
          <w:sz w:val="24"/>
        </w:rPr>
      </w:pPr>
      <w:r w:rsidRPr="001D733F">
        <w:rPr>
          <w:rFonts w:ascii="Calibri Light" w:hAnsi="Calibri Light" w:cs="Calibri Light"/>
          <w:sz w:val="24"/>
        </w:rPr>
        <w:t>5.5.1. duoti Teikėjui nurodymus, kad būtų tinkamai, kokybiškai ir laiku įvykdyta Sutartis;</w:t>
      </w:r>
    </w:p>
    <w:p w14:paraId="340197A8" w14:textId="77777777"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5.5.2. gauti visą informaciją, dokumentus, susijusius su Sutarties vykdymu;</w:t>
      </w:r>
    </w:p>
    <w:p w14:paraId="3C23D3DC" w14:textId="4BD70F0E"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5.5.3. nemokėti Teikėjui už netinkamai, nekokybiškai ir ne</w:t>
      </w:r>
      <w:r w:rsidR="00D058E5" w:rsidRPr="001D733F">
        <w:rPr>
          <w:rFonts w:ascii="Calibri Light" w:hAnsi="Calibri Light" w:cs="Calibri Light"/>
          <w:sz w:val="24"/>
          <w:lang w:eastAsia="ar-SA"/>
        </w:rPr>
        <w:t xml:space="preserve"> </w:t>
      </w:r>
      <w:r w:rsidRPr="001D733F">
        <w:rPr>
          <w:rFonts w:ascii="Calibri Light" w:hAnsi="Calibri Light" w:cs="Calibri Light"/>
          <w:sz w:val="24"/>
          <w:lang w:eastAsia="ar-SA"/>
        </w:rPr>
        <w:t>laiku suteiktas Paslaugas ar jų dalį;</w:t>
      </w:r>
    </w:p>
    <w:p w14:paraId="458371DE" w14:textId="77777777"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5.5.4. esant pagrindui, išieškoti baudas, delspinigius bei kitus mokėjimus;</w:t>
      </w:r>
    </w:p>
    <w:p w14:paraId="5EB42E68" w14:textId="077E0047"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5.5.5. </w:t>
      </w:r>
      <w:r w:rsidR="00B86ECA" w:rsidRPr="001D733F">
        <w:rPr>
          <w:rFonts w:ascii="Calibri Light" w:hAnsi="Calibri Light" w:cs="Calibri Light"/>
          <w:sz w:val="24"/>
          <w:lang w:eastAsia="ar-SA"/>
        </w:rPr>
        <w:t xml:space="preserve">reikalauti atlyginti </w:t>
      </w:r>
      <w:r w:rsidRPr="001D733F">
        <w:rPr>
          <w:rFonts w:ascii="Calibri Light" w:hAnsi="Calibri Light" w:cs="Calibri Light"/>
          <w:sz w:val="24"/>
          <w:lang w:eastAsia="ar-SA"/>
        </w:rPr>
        <w:t>padaryt</w:t>
      </w:r>
      <w:r w:rsidR="00B86ECA" w:rsidRPr="001D733F">
        <w:rPr>
          <w:rFonts w:ascii="Calibri Light" w:hAnsi="Calibri Light" w:cs="Calibri Light"/>
          <w:sz w:val="24"/>
          <w:lang w:eastAsia="ar-SA"/>
        </w:rPr>
        <w:t>us</w:t>
      </w:r>
      <w:r w:rsidRPr="001D733F">
        <w:rPr>
          <w:rFonts w:ascii="Calibri Light" w:hAnsi="Calibri Light" w:cs="Calibri Light"/>
          <w:sz w:val="24"/>
          <w:lang w:eastAsia="ar-SA"/>
        </w:rPr>
        <w:t xml:space="preserve"> nuostoli</w:t>
      </w:r>
      <w:r w:rsidR="00B86ECA" w:rsidRPr="001D733F">
        <w:rPr>
          <w:rFonts w:ascii="Calibri Light" w:hAnsi="Calibri Light" w:cs="Calibri Light"/>
          <w:sz w:val="24"/>
          <w:lang w:eastAsia="ar-SA"/>
        </w:rPr>
        <w:t>us</w:t>
      </w:r>
      <w:r w:rsidRPr="001D733F">
        <w:rPr>
          <w:rFonts w:ascii="Calibri Light" w:hAnsi="Calibri Light" w:cs="Calibri Light"/>
          <w:sz w:val="24"/>
          <w:lang w:eastAsia="ar-SA"/>
        </w:rPr>
        <w:t>;</w:t>
      </w:r>
    </w:p>
    <w:p w14:paraId="65631CC1" w14:textId="07DD68F5" w:rsidR="005923FA" w:rsidRPr="001D733F" w:rsidRDefault="005923FA" w:rsidP="001D733F">
      <w:pPr>
        <w:widowControl/>
        <w:tabs>
          <w:tab w:val="left" w:pos="0"/>
        </w:tabs>
        <w:autoSpaceDN/>
        <w:adjustRightInd/>
        <w:ind w:firstLine="567"/>
        <w:jc w:val="both"/>
        <w:rPr>
          <w:rFonts w:ascii="Calibri Light" w:hAnsi="Calibri Light" w:cs="Calibri Light"/>
          <w:sz w:val="24"/>
        </w:rPr>
      </w:pPr>
      <w:r w:rsidRPr="001D733F">
        <w:rPr>
          <w:rFonts w:ascii="Calibri Light" w:hAnsi="Calibri Light" w:cs="Calibri Light"/>
          <w:sz w:val="24"/>
        </w:rPr>
        <w:t>5.5.</w:t>
      </w:r>
      <w:r w:rsidR="000C67E7" w:rsidRPr="001D733F">
        <w:rPr>
          <w:rFonts w:ascii="Calibri Light" w:hAnsi="Calibri Light" w:cs="Calibri Light"/>
          <w:sz w:val="24"/>
        </w:rPr>
        <w:t>6</w:t>
      </w:r>
      <w:r w:rsidRPr="001D733F">
        <w:rPr>
          <w:rFonts w:ascii="Calibri Light" w:hAnsi="Calibri Light" w:cs="Calibri Light"/>
          <w:sz w:val="24"/>
        </w:rPr>
        <w:t xml:space="preserve">. Užsakovas turi kitas Sutartyje bei teisės aktuose numatytas teises ir pareigas. </w:t>
      </w:r>
    </w:p>
    <w:p w14:paraId="19E958D4" w14:textId="2801816D" w:rsidR="008A3577" w:rsidRPr="001D733F" w:rsidRDefault="008A3577" w:rsidP="001D733F">
      <w:pPr>
        <w:widowControl/>
        <w:autoSpaceDE/>
        <w:autoSpaceDN/>
        <w:adjustRightInd/>
        <w:ind w:firstLine="567"/>
        <w:jc w:val="both"/>
        <w:rPr>
          <w:rFonts w:ascii="Calibri Light" w:hAnsi="Calibri Light" w:cs="Calibri Light"/>
          <w:sz w:val="24"/>
        </w:rPr>
      </w:pPr>
    </w:p>
    <w:p w14:paraId="3EDE7615" w14:textId="77777777" w:rsidR="00EC2BAC" w:rsidRPr="001D733F" w:rsidRDefault="00EC2BAC" w:rsidP="001D733F">
      <w:pPr>
        <w:widowControl/>
        <w:tabs>
          <w:tab w:val="left" w:pos="851"/>
          <w:tab w:val="left" w:pos="1134"/>
        </w:tabs>
        <w:autoSpaceDE/>
        <w:autoSpaceDN/>
        <w:adjustRightInd/>
        <w:spacing w:after="200"/>
        <w:ind w:firstLine="567"/>
        <w:jc w:val="center"/>
        <w:rPr>
          <w:rFonts w:ascii="Calibri Light" w:eastAsia="SimSun" w:hAnsi="Calibri Light" w:cs="Calibri Light"/>
          <w:b/>
          <w:sz w:val="24"/>
          <w:lang w:eastAsia="zh-CN"/>
        </w:rPr>
      </w:pPr>
      <w:r w:rsidRPr="001D733F">
        <w:rPr>
          <w:rFonts w:ascii="Calibri Light" w:eastAsia="SimSun" w:hAnsi="Calibri Light" w:cs="Calibri Light"/>
          <w:b/>
          <w:sz w:val="24"/>
          <w:lang w:eastAsia="zh-CN"/>
        </w:rPr>
        <w:t>6. Sutarties galiojimas, vykdymas, vykdymo terminai</w:t>
      </w:r>
    </w:p>
    <w:p w14:paraId="60A1F548" w14:textId="5B631BE9" w:rsidR="00AF0446" w:rsidRPr="001D733F" w:rsidRDefault="00EC2BAC" w:rsidP="001D733F">
      <w:pPr>
        <w:widowControl/>
        <w:shd w:val="clear" w:color="auto" w:fill="FFFFFF"/>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rPr>
        <w:t xml:space="preserve">6.1. </w:t>
      </w:r>
      <w:r w:rsidRPr="001D733F">
        <w:rPr>
          <w:rFonts w:ascii="Calibri Light" w:hAnsi="Calibri Light" w:cs="Calibri Light"/>
          <w:sz w:val="24"/>
          <w:lang w:eastAsia="ar-SA"/>
        </w:rPr>
        <w:t>Sutartis įsigalioja nuo momento, kai Šalys ją pasirašo</w:t>
      </w:r>
      <w:r w:rsidR="00E07DB7"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bookmarkStart w:id="15" w:name="_Hlk24612561"/>
      <w:r w:rsidR="00AF0446" w:rsidRPr="001D733F">
        <w:rPr>
          <w:rFonts w:ascii="Calibri Light" w:hAnsi="Calibri Light" w:cs="Calibri Light"/>
          <w:sz w:val="24"/>
          <w:lang w:eastAsia="ar-SA"/>
        </w:rPr>
        <w:t>Sutartis galioja iki visiško Sutartyje numatytų įsipareigojimų įvykdymo, arba ji nutraukiama teismo sprendimu</w:t>
      </w:r>
      <w:r w:rsidR="00B86ECA" w:rsidRPr="001D733F">
        <w:rPr>
          <w:rFonts w:ascii="Calibri Light" w:hAnsi="Calibri Light" w:cs="Calibri Light"/>
          <w:sz w:val="24"/>
          <w:lang w:eastAsia="ar-SA"/>
        </w:rPr>
        <w:t>, taip pat</w:t>
      </w:r>
      <w:r w:rsidR="00D058E5" w:rsidRPr="001D733F">
        <w:rPr>
          <w:rFonts w:ascii="Calibri Light" w:hAnsi="Calibri Light" w:cs="Calibri Light"/>
          <w:sz w:val="24"/>
          <w:lang w:eastAsia="ar-SA"/>
        </w:rPr>
        <w:t xml:space="preserve"> </w:t>
      </w:r>
      <w:r w:rsidR="00AF0446" w:rsidRPr="001D733F">
        <w:rPr>
          <w:rFonts w:ascii="Calibri Light" w:hAnsi="Calibri Light" w:cs="Calibri Light"/>
          <w:sz w:val="24"/>
          <w:lang w:eastAsia="ar-SA"/>
        </w:rPr>
        <w:t>teisės aktuose ar šioje Sutartyje nustatytais atvejais.</w:t>
      </w:r>
    </w:p>
    <w:bookmarkEnd w:id="15"/>
    <w:p w14:paraId="50237C78" w14:textId="4AD33831" w:rsidR="00D251C6" w:rsidRPr="004921F7" w:rsidRDefault="00EC2BAC" w:rsidP="001D733F">
      <w:pPr>
        <w:widowControl/>
        <w:autoSpaceDE/>
        <w:autoSpaceDN/>
        <w:adjustRightInd/>
        <w:ind w:firstLine="567"/>
        <w:jc w:val="both"/>
        <w:rPr>
          <w:rFonts w:ascii="Calibri Light" w:hAnsi="Calibri Light" w:cs="Calibri Light"/>
          <w:sz w:val="24"/>
          <w:lang w:eastAsia="en-US"/>
        </w:rPr>
      </w:pPr>
      <w:r w:rsidRPr="004921F7">
        <w:rPr>
          <w:rFonts w:ascii="Calibri Light" w:hAnsi="Calibri Light" w:cs="Calibri Light"/>
          <w:sz w:val="24"/>
          <w:lang w:eastAsia="en-US"/>
        </w:rPr>
        <w:t>6.</w:t>
      </w:r>
      <w:r w:rsidR="00E07DB7" w:rsidRPr="004921F7">
        <w:rPr>
          <w:rFonts w:ascii="Calibri Light" w:hAnsi="Calibri Light" w:cs="Calibri Light"/>
          <w:sz w:val="24"/>
          <w:lang w:eastAsia="en-US"/>
        </w:rPr>
        <w:t>2</w:t>
      </w:r>
      <w:r w:rsidRPr="004921F7">
        <w:rPr>
          <w:rFonts w:ascii="Calibri Light" w:hAnsi="Calibri Light" w:cs="Calibri Light"/>
          <w:sz w:val="24"/>
          <w:lang w:eastAsia="en-US"/>
        </w:rPr>
        <w:t xml:space="preserve">. </w:t>
      </w:r>
      <w:bookmarkStart w:id="16" w:name="_Hlk13146634"/>
      <w:r w:rsidR="00D251C6" w:rsidRPr="004921F7">
        <w:rPr>
          <w:rFonts w:ascii="Calibri Light" w:hAnsi="Calibri Light" w:cs="Calibri Light"/>
          <w:sz w:val="24"/>
          <w:lang w:eastAsia="en-US"/>
        </w:rPr>
        <w:t xml:space="preserve">Paslaugos </w:t>
      </w:r>
      <w:r w:rsidR="00A64C4D" w:rsidRPr="004921F7">
        <w:rPr>
          <w:rFonts w:ascii="Calibri Light" w:hAnsi="Calibri Light" w:cs="Calibri Light"/>
          <w:sz w:val="24"/>
          <w:lang w:eastAsia="en-US"/>
        </w:rPr>
        <w:t xml:space="preserve">atsižvelgiant į Techninėje specifikacijoje nustatytus reikalavimus ir terminus, </w:t>
      </w:r>
      <w:r w:rsidR="00D251C6" w:rsidRPr="004921F7">
        <w:rPr>
          <w:rFonts w:ascii="Calibri Light" w:hAnsi="Calibri Light" w:cs="Calibri Light"/>
          <w:sz w:val="24"/>
          <w:lang w:eastAsia="en-US"/>
        </w:rPr>
        <w:t xml:space="preserve">turi būti suteiktos </w:t>
      </w:r>
      <w:r w:rsidR="00976032" w:rsidRPr="004921F7">
        <w:rPr>
          <w:rFonts w:ascii="Calibri Light" w:hAnsi="Calibri Light" w:cs="Calibri Light"/>
          <w:b/>
          <w:sz w:val="24"/>
          <w:lang w:eastAsia="en-US"/>
        </w:rPr>
        <w:t>iki 202</w:t>
      </w:r>
      <w:r w:rsidR="00757344" w:rsidRPr="004921F7">
        <w:rPr>
          <w:rFonts w:ascii="Calibri Light" w:hAnsi="Calibri Light" w:cs="Calibri Light"/>
          <w:b/>
          <w:sz w:val="24"/>
          <w:lang w:eastAsia="en-US"/>
        </w:rPr>
        <w:t>6</w:t>
      </w:r>
      <w:r w:rsidR="00976032" w:rsidRPr="004921F7">
        <w:rPr>
          <w:rFonts w:ascii="Calibri Light" w:hAnsi="Calibri Light" w:cs="Calibri Light"/>
          <w:b/>
          <w:sz w:val="24"/>
          <w:lang w:eastAsia="en-US"/>
        </w:rPr>
        <w:t xml:space="preserve"> m. </w:t>
      </w:r>
      <w:r w:rsidR="002D07D4" w:rsidRPr="004921F7">
        <w:rPr>
          <w:rFonts w:ascii="Calibri Light" w:hAnsi="Calibri Light" w:cs="Calibri Light"/>
          <w:b/>
          <w:sz w:val="24"/>
          <w:lang w:eastAsia="en-US"/>
        </w:rPr>
        <w:t>lapkrič</w:t>
      </w:r>
      <w:r w:rsidR="00C76D91" w:rsidRPr="004921F7">
        <w:rPr>
          <w:rFonts w:ascii="Calibri Light" w:hAnsi="Calibri Light" w:cs="Calibri Light"/>
          <w:b/>
          <w:sz w:val="24"/>
          <w:lang w:eastAsia="en-US"/>
        </w:rPr>
        <w:t xml:space="preserve">io </w:t>
      </w:r>
      <w:r w:rsidR="00976032" w:rsidRPr="004921F7">
        <w:rPr>
          <w:rFonts w:ascii="Calibri Light" w:hAnsi="Calibri Light" w:cs="Calibri Light"/>
          <w:b/>
          <w:sz w:val="24"/>
          <w:lang w:eastAsia="en-US"/>
        </w:rPr>
        <w:t xml:space="preserve"> </w:t>
      </w:r>
      <w:r w:rsidR="00863DD4" w:rsidRPr="004921F7">
        <w:rPr>
          <w:rFonts w:ascii="Calibri Light" w:hAnsi="Calibri Light" w:cs="Calibri Light"/>
          <w:b/>
          <w:sz w:val="24"/>
          <w:lang w:eastAsia="en-US"/>
        </w:rPr>
        <w:t>6</w:t>
      </w:r>
      <w:r w:rsidR="00976032" w:rsidRPr="004921F7">
        <w:rPr>
          <w:rFonts w:ascii="Calibri Light" w:hAnsi="Calibri Light" w:cs="Calibri Light"/>
          <w:b/>
          <w:sz w:val="24"/>
          <w:lang w:eastAsia="en-US"/>
        </w:rPr>
        <w:t xml:space="preserve"> d</w:t>
      </w:r>
      <w:r w:rsidR="00613EE1" w:rsidRPr="004921F7">
        <w:rPr>
          <w:rFonts w:ascii="Calibri Light" w:hAnsi="Calibri Light" w:cs="Calibri Light"/>
          <w:b/>
          <w:sz w:val="24"/>
          <w:lang w:eastAsia="en-US"/>
        </w:rPr>
        <w:t>.</w:t>
      </w:r>
      <w:r w:rsidR="00613EE1" w:rsidRPr="004921F7">
        <w:rPr>
          <w:rFonts w:ascii="Calibri Light" w:hAnsi="Calibri Light" w:cs="Calibri Light"/>
          <w:sz w:val="24"/>
          <w:lang w:eastAsia="en-US"/>
        </w:rPr>
        <w:t xml:space="preserve"> </w:t>
      </w:r>
      <w:r w:rsidR="00D251C6" w:rsidRPr="004921F7">
        <w:rPr>
          <w:rFonts w:ascii="Calibri Light" w:hAnsi="Calibri Light" w:cs="Calibri Light"/>
          <w:sz w:val="24"/>
          <w:lang w:eastAsia="en-US"/>
        </w:rPr>
        <w:t>Šis terminas skaičiuojamas nuo Sutarties įsigaliojimo momento (Sutarties 6.1. punktas).</w:t>
      </w:r>
    </w:p>
    <w:p w14:paraId="35B87C59" w14:textId="299C8F94" w:rsidR="00216557" w:rsidRPr="004921F7" w:rsidRDefault="000406FF" w:rsidP="00216557">
      <w:pPr>
        <w:widowControl/>
        <w:autoSpaceDE/>
        <w:autoSpaceDN/>
        <w:adjustRightInd/>
        <w:ind w:firstLine="567"/>
        <w:jc w:val="both"/>
        <w:rPr>
          <w:rFonts w:ascii="Calibri Light" w:hAnsi="Calibri Light" w:cs="Calibri Light"/>
          <w:sz w:val="24"/>
          <w:lang w:eastAsia="en-US"/>
        </w:rPr>
      </w:pPr>
      <w:r w:rsidRPr="004921F7">
        <w:rPr>
          <w:rFonts w:ascii="Calibri Light" w:hAnsi="Calibri Light" w:cs="Calibri Light"/>
          <w:sz w:val="24"/>
          <w:lang w:eastAsia="en-US"/>
        </w:rPr>
        <w:t>6.2.1.</w:t>
      </w:r>
      <w:bookmarkEnd w:id="16"/>
      <w:r w:rsidR="00216557" w:rsidRPr="004921F7">
        <w:t xml:space="preserve"> </w:t>
      </w:r>
      <w:r w:rsidR="00216557" w:rsidRPr="004921F7">
        <w:rPr>
          <w:rFonts w:ascii="Calibri Light" w:hAnsi="Calibri Light" w:cs="Calibri Light"/>
          <w:sz w:val="24"/>
          <w:lang w:eastAsia="en-US"/>
        </w:rPr>
        <w:t xml:space="preserve"> Paslaugų  atlikimo terminas (nurodytas Sutarties 6.2 papunktyje) gali būti pratęstas</w:t>
      </w:r>
      <w:r w:rsidR="00AF7B6F" w:rsidRPr="004921F7">
        <w:rPr>
          <w:rFonts w:ascii="Calibri Light" w:hAnsi="Calibri Light" w:cs="Calibri Light"/>
          <w:sz w:val="24"/>
          <w:lang w:eastAsia="en-US"/>
        </w:rPr>
        <w:t xml:space="preserve"> iki </w:t>
      </w:r>
      <w:r w:rsidR="00216557" w:rsidRPr="004921F7">
        <w:rPr>
          <w:rFonts w:ascii="Calibri Light" w:hAnsi="Calibri Light" w:cs="Calibri Light"/>
          <w:sz w:val="24"/>
          <w:lang w:eastAsia="en-US"/>
        </w:rPr>
        <w:t xml:space="preserve"> </w:t>
      </w:r>
      <w:r w:rsidR="00AF7B6F" w:rsidRPr="004921F7">
        <w:rPr>
          <w:rFonts w:ascii="Calibri Light" w:hAnsi="Calibri Light" w:cs="Calibri Light"/>
          <w:sz w:val="24"/>
          <w:lang w:eastAsia="en-US"/>
        </w:rPr>
        <w:t xml:space="preserve">2026 m. lapkričio 20 d </w:t>
      </w:r>
      <w:r w:rsidR="00216557" w:rsidRPr="004921F7">
        <w:rPr>
          <w:rFonts w:ascii="Calibri Light" w:hAnsi="Calibri Light" w:cs="Calibri Light"/>
          <w:sz w:val="24"/>
          <w:lang w:eastAsia="en-US"/>
        </w:rPr>
        <w:t>terminui, fiksuojant rašytiniu/</w:t>
      </w:r>
      <w:proofErr w:type="spellStart"/>
      <w:r w:rsidR="00216557" w:rsidRPr="004921F7">
        <w:rPr>
          <w:rFonts w:ascii="Calibri Light" w:hAnsi="Calibri Light" w:cs="Calibri Light"/>
          <w:sz w:val="24"/>
          <w:lang w:eastAsia="en-US"/>
        </w:rPr>
        <w:t>iais</w:t>
      </w:r>
      <w:proofErr w:type="spellEnd"/>
      <w:r w:rsidR="00216557" w:rsidRPr="004921F7">
        <w:rPr>
          <w:rFonts w:ascii="Calibri Light" w:hAnsi="Calibri Light" w:cs="Calibri Light"/>
          <w:sz w:val="24"/>
          <w:lang w:eastAsia="en-US"/>
        </w:rPr>
        <w:t xml:space="preserve"> Šalių susitarimu. Pratęsimas galimas tik dėl aplinkybių, kurių Teikėjas negalėjo įvertinti iki Pirkimo pradžios ir (ar) aplinkybės Sutartimi nebuvo priskirtos Teikėjo rizikai. Paslaugų ar jų dalies atlikimo termino pratęsimo sąlygos:</w:t>
      </w:r>
    </w:p>
    <w:p w14:paraId="0187319C" w14:textId="339AED33" w:rsidR="00216557" w:rsidRPr="004921F7" w:rsidRDefault="00216557" w:rsidP="00216557">
      <w:pPr>
        <w:widowControl/>
        <w:autoSpaceDE/>
        <w:autoSpaceDN/>
        <w:adjustRightInd/>
        <w:ind w:firstLine="567"/>
        <w:jc w:val="both"/>
        <w:rPr>
          <w:rFonts w:ascii="Calibri Light" w:hAnsi="Calibri Light" w:cs="Calibri Light"/>
          <w:sz w:val="24"/>
          <w:lang w:eastAsia="en-US"/>
        </w:rPr>
      </w:pPr>
      <w:r w:rsidRPr="004921F7">
        <w:rPr>
          <w:rFonts w:ascii="Calibri Light" w:hAnsi="Calibri Light" w:cs="Calibri Light"/>
          <w:sz w:val="24"/>
          <w:lang w:eastAsia="en-US"/>
        </w:rPr>
        <w:t>6.2.</w:t>
      </w:r>
      <w:r w:rsidR="00101DAB" w:rsidRPr="004921F7">
        <w:rPr>
          <w:rFonts w:ascii="Calibri Light" w:hAnsi="Calibri Light" w:cs="Calibri Light"/>
          <w:sz w:val="24"/>
          <w:lang w:eastAsia="en-US"/>
        </w:rPr>
        <w:t>2</w:t>
      </w:r>
      <w:r w:rsidRPr="004921F7">
        <w:rPr>
          <w:rFonts w:ascii="Calibri Light" w:hAnsi="Calibri Light" w:cs="Calibri Light"/>
          <w:sz w:val="24"/>
          <w:lang w:eastAsia="en-US"/>
        </w:rPr>
        <w:t xml:space="preserve">. dėl pakeitimų, atliekamų vadovaujantis Sutarties sąlygų </w:t>
      </w:r>
      <w:r w:rsidR="009479BA" w:rsidRPr="004921F7">
        <w:rPr>
          <w:rFonts w:ascii="Calibri Light" w:hAnsi="Calibri Light" w:cs="Calibri Light"/>
          <w:sz w:val="24"/>
          <w:lang w:eastAsia="en-US"/>
        </w:rPr>
        <w:t>9</w:t>
      </w:r>
      <w:r w:rsidRPr="004921F7">
        <w:rPr>
          <w:rFonts w:ascii="Calibri Light" w:hAnsi="Calibri Light" w:cs="Calibri Light"/>
          <w:sz w:val="24"/>
          <w:lang w:eastAsia="en-US"/>
        </w:rPr>
        <w:t xml:space="preserve"> skyriaus nuostatomis;</w:t>
      </w:r>
    </w:p>
    <w:p w14:paraId="60C70ED5" w14:textId="77777777" w:rsidR="00F20584" w:rsidRDefault="00216557" w:rsidP="00216557">
      <w:pPr>
        <w:widowControl/>
        <w:autoSpaceDE/>
        <w:autoSpaceDN/>
        <w:adjustRightInd/>
        <w:ind w:firstLine="567"/>
        <w:jc w:val="both"/>
        <w:rPr>
          <w:rFonts w:ascii="Calibri Light" w:hAnsi="Calibri Light" w:cs="Calibri Light"/>
          <w:sz w:val="24"/>
          <w:lang w:eastAsia="en-US"/>
        </w:rPr>
      </w:pPr>
      <w:r w:rsidRPr="00216557">
        <w:rPr>
          <w:rFonts w:ascii="Calibri Light" w:hAnsi="Calibri Light" w:cs="Calibri Light"/>
          <w:sz w:val="24"/>
          <w:lang w:eastAsia="en-US"/>
        </w:rPr>
        <w:t>6.</w:t>
      </w:r>
      <w:r>
        <w:rPr>
          <w:rFonts w:ascii="Calibri Light" w:hAnsi="Calibri Light" w:cs="Calibri Light"/>
          <w:sz w:val="24"/>
          <w:lang w:eastAsia="en-US"/>
        </w:rPr>
        <w:t>2</w:t>
      </w:r>
      <w:r w:rsidRPr="00216557">
        <w:rPr>
          <w:rFonts w:ascii="Calibri Light" w:hAnsi="Calibri Light" w:cs="Calibri Light"/>
          <w:sz w:val="24"/>
          <w:lang w:eastAsia="en-US"/>
        </w:rPr>
        <w:t>.2. dėl bet kokio vėlavimo, kliūčių ar trukdymų, sukeltų arba priskiriamų Užsakovui arba Užsakovo personalui, arba tretiesiems asmenims.</w:t>
      </w:r>
      <w:r w:rsidR="00F20584">
        <w:rPr>
          <w:rFonts w:ascii="Calibri Light" w:hAnsi="Calibri Light" w:cs="Calibri Light"/>
          <w:sz w:val="24"/>
          <w:lang w:eastAsia="en-US"/>
        </w:rPr>
        <w:t xml:space="preserve"> </w:t>
      </w:r>
    </w:p>
    <w:p w14:paraId="26A8C50F" w14:textId="200E545C" w:rsidR="00EC2BAC" w:rsidRPr="001D733F" w:rsidRDefault="00EC2BAC" w:rsidP="00216557">
      <w:pPr>
        <w:widowControl/>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6.</w:t>
      </w:r>
      <w:r w:rsidR="00976032">
        <w:rPr>
          <w:rFonts w:ascii="Calibri Light" w:hAnsi="Calibri Light" w:cs="Calibri Light"/>
          <w:sz w:val="24"/>
          <w:lang w:eastAsia="ar-SA"/>
        </w:rPr>
        <w:t>3</w:t>
      </w:r>
      <w:r w:rsidRPr="001D733F">
        <w:rPr>
          <w:rFonts w:ascii="Calibri Light" w:hAnsi="Calibri Light" w:cs="Calibri Light"/>
          <w:sz w:val="24"/>
          <w:lang w:eastAsia="ar-SA"/>
        </w:rPr>
        <w:t xml:space="preserve">. </w:t>
      </w:r>
      <w:r w:rsidR="000C141C" w:rsidRPr="001D733F">
        <w:rPr>
          <w:rFonts w:ascii="Calibri Light" w:hAnsi="Calibri Light" w:cs="Calibri Light"/>
          <w:sz w:val="24"/>
          <w:lang w:eastAsia="ar-SA"/>
        </w:rPr>
        <w:t>Teikėjas</w:t>
      </w:r>
      <w:r w:rsidRPr="001D733F">
        <w:rPr>
          <w:rFonts w:ascii="Calibri Light" w:hAnsi="Calibri Light" w:cs="Calibri Light"/>
          <w:sz w:val="24"/>
          <w:lang w:eastAsia="ar-SA"/>
        </w:rPr>
        <w:t xml:space="preserve"> turi </w:t>
      </w:r>
      <w:r w:rsidR="000C141C" w:rsidRPr="001D733F">
        <w:rPr>
          <w:rFonts w:ascii="Calibri Light" w:hAnsi="Calibri Light" w:cs="Calibri Light"/>
          <w:sz w:val="24"/>
          <w:lang w:eastAsia="ar-SA"/>
        </w:rPr>
        <w:t xml:space="preserve">teikti Paslaugas </w:t>
      </w:r>
      <w:r w:rsidRPr="001D733F">
        <w:rPr>
          <w:rFonts w:ascii="Calibri Light" w:hAnsi="Calibri Light" w:cs="Calibri Light"/>
          <w:sz w:val="24"/>
          <w:lang w:eastAsia="ar-SA"/>
        </w:rPr>
        <w:t xml:space="preserve">laikydamasis terminų, nurodytų </w:t>
      </w:r>
      <w:r w:rsidR="001755B6" w:rsidRPr="001D733F">
        <w:rPr>
          <w:rFonts w:ascii="Calibri Light" w:hAnsi="Calibri Light" w:cs="Calibri Light"/>
          <w:sz w:val="24"/>
          <w:lang w:eastAsia="ar-SA"/>
        </w:rPr>
        <w:t>Sutartyje, Techninėje specifikacijoje</w:t>
      </w:r>
      <w:r w:rsidR="009D5D55" w:rsidRPr="001D733F">
        <w:rPr>
          <w:rFonts w:ascii="Calibri Light" w:hAnsi="Calibri Light" w:cs="Calibri Light"/>
          <w:sz w:val="24"/>
          <w:lang w:eastAsia="ar-SA"/>
        </w:rPr>
        <w:t>.</w:t>
      </w:r>
      <w:r w:rsidR="001755B6" w:rsidRPr="001D733F">
        <w:rPr>
          <w:rFonts w:ascii="Calibri Light" w:hAnsi="Calibri Light" w:cs="Calibri Light"/>
          <w:color w:val="FF0000"/>
          <w:sz w:val="24"/>
          <w:lang w:eastAsia="ar-SA"/>
        </w:rPr>
        <w:t xml:space="preserve"> </w:t>
      </w:r>
    </w:p>
    <w:p w14:paraId="339C9A8E" w14:textId="519E1D39"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6.</w:t>
      </w:r>
      <w:r w:rsidR="00976032">
        <w:rPr>
          <w:rFonts w:ascii="Calibri Light" w:hAnsi="Calibri Light" w:cs="Calibri Light"/>
          <w:sz w:val="24"/>
          <w:lang w:eastAsia="ar-SA"/>
        </w:rPr>
        <w:t>4</w:t>
      </w:r>
      <w:r w:rsidRPr="001D733F">
        <w:rPr>
          <w:rFonts w:ascii="Calibri Light" w:hAnsi="Calibri Light" w:cs="Calibri Light"/>
          <w:sz w:val="24"/>
          <w:lang w:eastAsia="ar-SA"/>
        </w:rPr>
        <w:t>. Jei bet kuri šios Sutarties nuostata tampa ar pripažįstama visiškai ar iš dalies negaliojanti, tai neturi įtakos kitų Sutarties nuostatų galiojimui.</w:t>
      </w:r>
    </w:p>
    <w:p w14:paraId="19E205B7" w14:textId="1127B2BA"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6.</w:t>
      </w:r>
      <w:r w:rsidR="00976032">
        <w:rPr>
          <w:rFonts w:ascii="Calibri Light" w:hAnsi="Calibri Light" w:cs="Calibri Light"/>
          <w:sz w:val="24"/>
          <w:lang w:eastAsia="ar-SA"/>
        </w:rPr>
        <w:t>5</w:t>
      </w:r>
      <w:r w:rsidRPr="001D733F">
        <w:rPr>
          <w:rFonts w:ascii="Calibri Light" w:hAnsi="Calibri Light" w:cs="Calibri Light"/>
          <w:sz w:val="24"/>
          <w:lang w:eastAsia="ar-SA"/>
        </w:rPr>
        <w:t>. Sutarties galiojimo termino pabaiga neatleidžia Šalių nuo civilinės atsakomybės už Sutarties pažeidimą.</w:t>
      </w:r>
    </w:p>
    <w:p w14:paraId="0F0205F0" w14:textId="2A6CECE5" w:rsidR="00EC2BAC" w:rsidRPr="001D733F" w:rsidRDefault="00EC2BAC" w:rsidP="001D733F">
      <w:pPr>
        <w:widowControl/>
        <w:autoSpaceDE/>
        <w:adjustRightInd/>
        <w:ind w:firstLine="567"/>
        <w:jc w:val="both"/>
        <w:rPr>
          <w:rFonts w:ascii="Calibri Light" w:eastAsia="Calibri" w:hAnsi="Calibri Light" w:cs="Calibri Light"/>
          <w:sz w:val="24"/>
          <w:lang w:eastAsia="en-US"/>
        </w:rPr>
      </w:pPr>
    </w:p>
    <w:p w14:paraId="5BAA9477" w14:textId="77777777" w:rsidR="00EC2BAC" w:rsidRPr="001D733F" w:rsidRDefault="00EC2BAC" w:rsidP="001D733F">
      <w:pPr>
        <w:widowControl/>
        <w:tabs>
          <w:tab w:val="left" w:pos="900"/>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7. Atsiskaitymų ir mokėjimų tvarka</w:t>
      </w:r>
    </w:p>
    <w:p w14:paraId="09E75D80" w14:textId="7C558760" w:rsidR="001755B6" w:rsidRPr="001D733F" w:rsidRDefault="001755B6" w:rsidP="001D733F">
      <w:pPr>
        <w:widowControl/>
        <w:autoSpaceDE/>
        <w:autoSpaceDN/>
        <w:adjustRightInd/>
        <w:ind w:firstLine="567"/>
        <w:jc w:val="both"/>
        <w:rPr>
          <w:rFonts w:ascii="Calibri Light" w:hAnsi="Calibri Light" w:cs="Calibri Light"/>
          <w:sz w:val="24"/>
        </w:rPr>
      </w:pPr>
    </w:p>
    <w:p w14:paraId="7F25626D" w14:textId="06EBFC77" w:rsidR="00AF3734" w:rsidRPr="001D733F" w:rsidRDefault="00AF3734" w:rsidP="001D733F">
      <w:pPr>
        <w:widowControl/>
        <w:tabs>
          <w:tab w:val="left" w:pos="851"/>
          <w:tab w:val="left" w:pos="8789"/>
        </w:tabs>
        <w:autoSpaceDE/>
        <w:autoSpaceDN/>
        <w:adjustRightInd/>
        <w:ind w:firstLine="567"/>
        <w:jc w:val="both"/>
        <w:rPr>
          <w:rFonts w:ascii="Calibri Light" w:eastAsia="Calibri" w:hAnsi="Calibri Light" w:cs="Calibri Light"/>
          <w:bCs/>
          <w:sz w:val="24"/>
        </w:rPr>
      </w:pPr>
      <w:r w:rsidRPr="001D733F">
        <w:rPr>
          <w:rFonts w:ascii="Calibri Light" w:hAnsi="Calibri Light" w:cs="Calibri Light"/>
          <w:sz w:val="24"/>
          <w:lang w:eastAsia="en-US"/>
        </w:rPr>
        <w:t xml:space="preserve">7.1. </w:t>
      </w:r>
      <w:r w:rsidRPr="001D733F">
        <w:rPr>
          <w:rFonts w:ascii="Calibri Light" w:eastAsia="Calibri" w:hAnsi="Calibri Light" w:cs="Calibri Light"/>
          <w:bCs/>
          <w:sz w:val="24"/>
        </w:rPr>
        <w:t>Avansinis mokėjimas nenumatytas.</w:t>
      </w:r>
    </w:p>
    <w:p w14:paraId="56DD1129" w14:textId="5922EC05" w:rsidR="00EC2BAC" w:rsidRPr="001D733F" w:rsidRDefault="00EC2BAC"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hAnsi="Calibri Light" w:cs="Calibri Light"/>
          <w:sz w:val="24"/>
        </w:rPr>
        <w:t>7.</w:t>
      </w:r>
      <w:r w:rsidR="00AF3734" w:rsidRPr="001D733F">
        <w:rPr>
          <w:rFonts w:ascii="Calibri Light" w:hAnsi="Calibri Light" w:cs="Calibri Light"/>
          <w:sz w:val="24"/>
        </w:rPr>
        <w:t>2</w:t>
      </w:r>
      <w:r w:rsidRPr="001D733F">
        <w:rPr>
          <w:rFonts w:ascii="Calibri Light" w:hAnsi="Calibri Light" w:cs="Calibri Light"/>
          <w:sz w:val="24"/>
        </w:rPr>
        <w:t xml:space="preserve">. </w:t>
      </w:r>
      <w:r w:rsidR="00E75507" w:rsidRPr="001D733F">
        <w:rPr>
          <w:rFonts w:ascii="Calibri Light" w:eastAsia="Calibri" w:hAnsi="Calibri Light" w:cs="Calibri Light"/>
          <w:sz w:val="24"/>
          <w:lang w:eastAsia="en-US"/>
        </w:rPr>
        <w:t xml:space="preserve">Už tinkamai, kokybiškai ir laiku suteiktas Paslaugas ar jų dalį, Užsakovas atsiskaito su Teikėju mokėjimo pavedimu į Teikėjo </w:t>
      </w:r>
      <w:r w:rsidR="00E75507" w:rsidRPr="001D733F">
        <w:rPr>
          <w:rFonts w:ascii="Calibri Light" w:hAnsi="Calibri Light" w:cs="Calibri Light"/>
          <w:sz w:val="24"/>
        </w:rPr>
        <w:t xml:space="preserve">šioje Sutartyje </w:t>
      </w:r>
      <w:r w:rsidR="00E75507" w:rsidRPr="001D733F">
        <w:rPr>
          <w:rFonts w:ascii="Calibri Light" w:eastAsia="Calibri" w:hAnsi="Calibri Light" w:cs="Calibri Light"/>
          <w:sz w:val="24"/>
          <w:lang w:eastAsia="en-US"/>
        </w:rPr>
        <w:t xml:space="preserve">nurodytą banko sąskaitą. Teikėjas privalo raštu informuoti Užsakovą apie banko sąskaitos pakeitimus. Mokėjimai atliekami eurais. </w:t>
      </w:r>
      <w:r w:rsidR="00E75507" w:rsidRPr="001D733F">
        <w:rPr>
          <w:rFonts w:ascii="Calibri Light" w:hAnsi="Calibri Light" w:cs="Calibri Light"/>
          <w:sz w:val="24"/>
        </w:rPr>
        <w:t xml:space="preserve">Apmokėjimas laikomas įvykdytu, kai pinigai patenka į </w:t>
      </w:r>
      <w:r w:rsidR="00E75507" w:rsidRPr="001D733F">
        <w:rPr>
          <w:rFonts w:ascii="Calibri Light" w:eastAsia="Calibri" w:hAnsi="Calibri Light" w:cs="Calibri Light"/>
          <w:sz w:val="24"/>
          <w:lang w:eastAsia="en-US"/>
        </w:rPr>
        <w:t>Teikėjo</w:t>
      </w:r>
      <w:r w:rsidR="00E75507" w:rsidRPr="001D733F">
        <w:rPr>
          <w:rFonts w:ascii="Calibri Light" w:hAnsi="Calibri Light" w:cs="Calibri Light"/>
          <w:sz w:val="24"/>
        </w:rPr>
        <w:t xml:space="preserve"> nurodytą sąskaitą</w:t>
      </w:r>
      <w:r w:rsidR="00764A8C" w:rsidRPr="001D733F">
        <w:rPr>
          <w:rFonts w:ascii="Calibri Light" w:hAnsi="Calibri Light" w:cs="Calibri Light"/>
          <w:sz w:val="24"/>
        </w:rPr>
        <w:t>.</w:t>
      </w:r>
    </w:p>
    <w:p w14:paraId="742CA12D" w14:textId="0432A505" w:rsidR="00764A8C" w:rsidRPr="001D733F" w:rsidRDefault="00EC2BAC" w:rsidP="001D733F">
      <w:pPr>
        <w:widowControl/>
        <w:autoSpaceDE/>
        <w:autoSpaceDN/>
        <w:adjustRightInd/>
        <w:ind w:firstLine="567"/>
        <w:jc w:val="both"/>
        <w:rPr>
          <w:rFonts w:ascii="Calibri Light" w:hAnsi="Calibri Light" w:cs="Calibri Light"/>
          <w:sz w:val="24"/>
        </w:rPr>
      </w:pPr>
      <w:r w:rsidRPr="001D733F">
        <w:rPr>
          <w:rFonts w:ascii="Calibri Light" w:hAnsi="Calibri Light" w:cs="Calibri Light"/>
          <w:sz w:val="24"/>
        </w:rPr>
        <w:t>7.</w:t>
      </w:r>
      <w:r w:rsidR="00AF3734" w:rsidRPr="001D733F">
        <w:rPr>
          <w:rFonts w:ascii="Calibri Light" w:hAnsi="Calibri Light" w:cs="Calibri Light"/>
          <w:sz w:val="24"/>
        </w:rPr>
        <w:t>3</w:t>
      </w:r>
      <w:r w:rsidRPr="001D733F">
        <w:rPr>
          <w:rFonts w:ascii="Calibri Light" w:hAnsi="Calibri Light" w:cs="Calibri Light"/>
          <w:sz w:val="24"/>
        </w:rPr>
        <w:t xml:space="preserve">. </w:t>
      </w:r>
      <w:r w:rsidR="00764A8C" w:rsidRPr="001D733F">
        <w:rPr>
          <w:rFonts w:ascii="Calibri Light" w:hAnsi="Calibri Light" w:cs="Calibri Light"/>
          <w:sz w:val="24"/>
        </w:rPr>
        <w:t>Teikėjui suteikus</w:t>
      </w:r>
      <w:r w:rsidR="00AF3734" w:rsidRPr="001D733F">
        <w:rPr>
          <w:rFonts w:ascii="Calibri Light" w:eastAsia="Calibri" w:hAnsi="Calibri Light" w:cs="Calibri Light"/>
          <w:bCs/>
          <w:sz w:val="24"/>
        </w:rPr>
        <w:t xml:space="preserve"> Paslaugas ir pateikus Paslaugų priėmimo aktą ir sąskaitą – faktūrą</w:t>
      </w:r>
      <w:r w:rsidR="00764A8C" w:rsidRPr="001D733F">
        <w:rPr>
          <w:rFonts w:ascii="Calibri Light" w:eastAsia="Calibri" w:hAnsi="Calibri Light" w:cs="Calibri Light"/>
          <w:sz w:val="24"/>
          <w:lang w:eastAsia="en-US"/>
        </w:rPr>
        <w:t xml:space="preserve">, o Užsakovo atstovui patvirtinus šių </w:t>
      </w:r>
      <w:r w:rsidR="00AF3734" w:rsidRPr="001D733F">
        <w:rPr>
          <w:rFonts w:ascii="Calibri Light" w:eastAsia="Calibri" w:hAnsi="Calibri Light" w:cs="Calibri Light"/>
          <w:sz w:val="24"/>
          <w:lang w:eastAsia="en-US"/>
        </w:rPr>
        <w:t>P</w:t>
      </w:r>
      <w:r w:rsidR="00764A8C" w:rsidRPr="001D733F">
        <w:rPr>
          <w:rFonts w:ascii="Calibri Light" w:eastAsia="Calibri" w:hAnsi="Calibri Light" w:cs="Calibri Light"/>
          <w:sz w:val="24"/>
          <w:lang w:eastAsia="en-US"/>
        </w:rPr>
        <w:t>aslaugų suteikimo aktą</w:t>
      </w:r>
      <w:r w:rsidR="002A6805" w:rsidRPr="001D733F">
        <w:rPr>
          <w:rFonts w:ascii="Calibri Light" w:eastAsia="Calibri" w:hAnsi="Calibri Light" w:cs="Calibri Light"/>
          <w:sz w:val="24"/>
          <w:lang w:eastAsia="en-US"/>
        </w:rPr>
        <w:t xml:space="preserve"> </w:t>
      </w:r>
      <w:r w:rsidR="00764A8C" w:rsidRPr="001D733F">
        <w:rPr>
          <w:rFonts w:ascii="Calibri Light" w:eastAsia="Calibri" w:hAnsi="Calibri Light" w:cs="Calibri Light"/>
          <w:sz w:val="24"/>
          <w:lang w:eastAsia="en-US"/>
        </w:rPr>
        <w:t xml:space="preserve">ir sąskaitą faktūrą, Užsakovas atsiskaito už šias paslaugas Sutarties </w:t>
      </w:r>
      <w:r w:rsidR="00764A8C" w:rsidRPr="001D733F">
        <w:rPr>
          <w:rFonts w:ascii="Calibri Light" w:hAnsi="Calibri Light" w:cs="Calibri Light"/>
          <w:sz w:val="24"/>
        </w:rPr>
        <w:t>7.</w:t>
      </w:r>
      <w:r w:rsidR="00A27F18" w:rsidRPr="001D733F">
        <w:rPr>
          <w:rFonts w:ascii="Calibri Light" w:hAnsi="Calibri Light" w:cs="Calibri Light"/>
          <w:sz w:val="24"/>
        </w:rPr>
        <w:t>5.</w:t>
      </w:r>
      <w:r w:rsidR="00764A8C" w:rsidRPr="001D733F">
        <w:rPr>
          <w:rFonts w:ascii="Calibri Light" w:hAnsi="Calibri Light" w:cs="Calibri Light"/>
          <w:sz w:val="24"/>
        </w:rPr>
        <w:t xml:space="preserve"> </w:t>
      </w:r>
      <w:r w:rsidR="00AF3734" w:rsidRPr="001D733F">
        <w:rPr>
          <w:rFonts w:ascii="Calibri Light" w:hAnsi="Calibri Light" w:cs="Calibri Light"/>
          <w:sz w:val="24"/>
        </w:rPr>
        <w:t>punkte</w:t>
      </w:r>
      <w:r w:rsidR="00764A8C" w:rsidRPr="001D733F">
        <w:rPr>
          <w:rFonts w:ascii="Calibri Light" w:hAnsi="Calibri Light" w:cs="Calibri Light"/>
          <w:sz w:val="24"/>
        </w:rPr>
        <w:t xml:space="preserve"> nustatyta tvarka.</w:t>
      </w:r>
    </w:p>
    <w:p w14:paraId="2E2BE6C8" w14:textId="28C9E58B" w:rsidR="002C03D9" w:rsidRPr="002C03D9" w:rsidRDefault="00B62643" w:rsidP="002C03D9">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7.4. </w:t>
      </w:r>
      <w:r w:rsidR="002C03D9" w:rsidRPr="002C03D9">
        <w:rPr>
          <w:rFonts w:ascii="Calibri Light" w:eastAsia="Calibri" w:hAnsi="Calibri Light" w:cs="Calibri Light"/>
          <w:sz w:val="24"/>
          <w:lang w:eastAsia="en-US"/>
        </w:rPr>
        <w:t xml:space="preserve">Už suteiktas Paslaugas (jų dalį) gali būti atliekami tarpiniai mokėjimai. </w:t>
      </w:r>
    </w:p>
    <w:p w14:paraId="65415EEB" w14:textId="6477DBE3" w:rsidR="002C03D9" w:rsidRPr="002C03D9" w:rsidRDefault="002C03D9" w:rsidP="002C03D9">
      <w:pPr>
        <w:widowControl/>
        <w:autoSpaceDE/>
        <w:autoSpaceDN/>
        <w:adjustRightInd/>
        <w:ind w:firstLine="567"/>
        <w:jc w:val="both"/>
        <w:rPr>
          <w:rFonts w:ascii="Calibri Light" w:eastAsia="Calibri" w:hAnsi="Calibri Light" w:cs="Calibri Light"/>
          <w:sz w:val="24"/>
          <w:lang w:eastAsia="en-US"/>
        </w:rPr>
      </w:pPr>
      <w:r w:rsidRPr="002C03D9">
        <w:rPr>
          <w:rFonts w:ascii="Calibri Light" w:eastAsia="Calibri" w:hAnsi="Calibri Light" w:cs="Calibri Light"/>
          <w:sz w:val="24"/>
          <w:lang w:eastAsia="en-US"/>
        </w:rPr>
        <w:lastRenderedPageBreak/>
        <w:t xml:space="preserve">7.4.1. Tarpiniai mokėjimai atliekami tokia tvarka: Mokėjimai gali būti atliekami etapais pagal Techninės specifikacijos </w:t>
      </w:r>
      <w:r w:rsidR="00863DD4">
        <w:rPr>
          <w:rFonts w:ascii="Calibri Light" w:eastAsia="Calibri" w:hAnsi="Calibri Light" w:cs="Calibri Light"/>
          <w:sz w:val="24"/>
          <w:lang w:eastAsia="en-US"/>
        </w:rPr>
        <w:t>8</w:t>
      </w:r>
      <w:r w:rsidRPr="002C03D9">
        <w:rPr>
          <w:rFonts w:ascii="Calibri Light" w:eastAsia="Calibri" w:hAnsi="Calibri Light" w:cs="Calibri Light"/>
          <w:sz w:val="24"/>
          <w:lang w:eastAsia="en-US"/>
        </w:rPr>
        <w:t xml:space="preserve"> punkt</w:t>
      </w:r>
      <w:r w:rsidR="00842B72">
        <w:rPr>
          <w:rFonts w:ascii="Calibri Light" w:eastAsia="Calibri" w:hAnsi="Calibri Light" w:cs="Calibri Light"/>
          <w:sz w:val="24"/>
          <w:lang w:eastAsia="en-US"/>
        </w:rPr>
        <w:t>o</w:t>
      </w:r>
      <w:r w:rsidRPr="002C03D9">
        <w:rPr>
          <w:rFonts w:ascii="Calibri Light" w:eastAsia="Calibri" w:hAnsi="Calibri Light" w:cs="Calibri Light"/>
          <w:sz w:val="24"/>
          <w:lang w:eastAsia="en-US"/>
        </w:rPr>
        <w:t xml:space="preserve">  </w:t>
      </w:r>
      <w:r w:rsidR="00863DD4">
        <w:rPr>
          <w:rFonts w:ascii="Calibri Light" w:eastAsia="Calibri" w:hAnsi="Calibri Light" w:cs="Calibri Light"/>
          <w:sz w:val="24"/>
          <w:lang w:eastAsia="en-US"/>
        </w:rPr>
        <w:t xml:space="preserve">4 lentelėje </w:t>
      </w:r>
      <w:r w:rsidRPr="002C03D9">
        <w:rPr>
          <w:rFonts w:ascii="Calibri Light" w:eastAsia="Calibri" w:hAnsi="Calibri Light" w:cs="Calibri Light"/>
          <w:sz w:val="24"/>
          <w:lang w:eastAsia="en-US"/>
        </w:rPr>
        <w:t>nurodytus etapų mokėjimus.</w:t>
      </w:r>
    </w:p>
    <w:p w14:paraId="1C41ED32" w14:textId="1F7B650B" w:rsidR="00E3265D" w:rsidRPr="001D733F" w:rsidRDefault="00EC2BAC" w:rsidP="001D733F">
      <w:pPr>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sz w:val="24"/>
        </w:rPr>
        <w:t>7.</w:t>
      </w:r>
      <w:r w:rsidR="00AF3734" w:rsidRPr="001D733F">
        <w:rPr>
          <w:rFonts w:ascii="Calibri Light" w:hAnsi="Calibri Light" w:cs="Calibri Light"/>
          <w:sz w:val="24"/>
        </w:rPr>
        <w:t>5</w:t>
      </w:r>
      <w:r w:rsidRPr="001D733F">
        <w:rPr>
          <w:rFonts w:ascii="Calibri Light" w:hAnsi="Calibri Light" w:cs="Calibri Light"/>
          <w:sz w:val="24"/>
        </w:rPr>
        <w:t xml:space="preserve">. </w:t>
      </w:r>
      <w:r w:rsidRPr="001D733F">
        <w:rPr>
          <w:rFonts w:ascii="Calibri Light" w:hAnsi="Calibri Light" w:cs="Calibri Light"/>
          <w:kern w:val="3"/>
          <w:sz w:val="24"/>
        </w:rPr>
        <w:t xml:space="preserve">Atsižvelgiant į Sutarties pobūdį ir ypatumus, Šalys susitaria, kad už </w:t>
      </w:r>
      <w:r w:rsidR="003C2A34" w:rsidRPr="001D733F">
        <w:rPr>
          <w:rFonts w:ascii="Calibri Light" w:hAnsi="Calibri Light" w:cs="Calibri Light"/>
          <w:kern w:val="3"/>
          <w:sz w:val="24"/>
        </w:rPr>
        <w:t>suteiktas Paslaugas</w:t>
      </w:r>
      <w:r w:rsidRPr="001D733F">
        <w:rPr>
          <w:rFonts w:ascii="Calibri Light" w:hAnsi="Calibri Light" w:cs="Calibri Light"/>
          <w:kern w:val="3"/>
          <w:sz w:val="24"/>
        </w:rPr>
        <w:t xml:space="preserve"> </w:t>
      </w:r>
      <w:bookmarkStart w:id="17" w:name="_Hlk24613107"/>
      <w:r w:rsidRPr="001D733F">
        <w:rPr>
          <w:rFonts w:ascii="Calibri Light" w:hAnsi="Calibri Light" w:cs="Calibri Light"/>
          <w:kern w:val="3"/>
          <w:sz w:val="24"/>
        </w:rPr>
        <w:t xml:space="preserve">Užsakovas sumoka </w:t>
      </w:r>
      <w:r w:rsidR="003C2A34" w:rsidRPr="001D733F">
        <w:rPr>
          <w:rFonts w:ascii="Calibri Light" w:hAnsi="Calibri Light" w:cs="Calibri Light"/>
          <w:kern w:val="3"/>
          <w:sz w:val="24"/>
        </w:rPr>
        <w:t>Teikėjui</w:t>
      </w:r>
      <w:r w:rsidRPr="001D733F">
        <w:rPr>
          <w:rFonts w:ascii="Calibri Light" w:hAnsi="Calibri Light" w:cs="Calibri Light"/>
          <w:kern w:val="3"/>
          <w:sz w:val="24"/>
        </w:rPr>
        <w:t xml:space="preserve"> per 30 (trisdešimt) kalendorinių dienų nuo dienos, kai</w:t>
      </w:r>
      <w:bookmarkEnd w:id="17"/>
      <w:r w:rsidRPr="001D733F">
        <w:rPr>
          <w:rFonts w:ascii="Calibri Light" w:hAnsi="Calibri Light" w:cs="Calibri Light"/>
          <w:kern w:val="3"/>
          <w:sz w:val="24"/>
        </w:rPr>
        <w:t xml:space="preserve"> Užsakovas pasirašo priėmimo-perdavimo aktą ir gauna </w:t>
      </w:r>
      <w:bookmarkStart w:id="18" w:name="_Hlk24612725"/>
      <w:r w:rsidRPr="001D733F">
        <w:rPr>
          <w:rFonts w:ascii="Calibri Light" w:hAnsi="Calibri Light" w:cs="Calibri Light"/>
          <w:kern w:val="3"/>
          <w:sz w:val="24"/>
        </w:rPr>
        <w:t xml:space="preserve">PVM sąskaitą–faktūrą </w:t>
      </w:r>
      <w:bookmarkEnd w:id="18"/>
      <w:r w:rsidRPr="001D733F">
        <w:rPr>
          <w:rFonts w:ascii="Calibri Light" w:hAnsi="Calibri Light" w:cs="Calibri Light"/>
          <w:kern w:val="3"/>
          <w:sz w:val="24"/>
        </w:rPr>
        <w:t xml:space="preserve">arba lygiavertį dokumentą. </w:t>
      </w:r>
    </w:p>
    <w:p w14:paraId="533A0713" w14:textId="458EDD9C" w:rsidR="00E3265D" w:rsidRPr="001D733F" w:rsidRDefault="00E3265D" w:rsidP="001D733F">
      <w:pPr>
        <w:suppressAutoHyphens/>
        <w:overflowPunct w:val="0"/>
        <w:adjustRightInd/>
        <w:ind w:firstLine="567"/>
        <w:jc w:val="both"/>
        <w:rPr>
          <w:rFonts w:ascii="Calibri Light" w:eastAsia="Calibri" w:hAnsi="Calibri Light" w:cs="Calibri Light"/>
          <w:sz w:val="24"/>
          <w:lang w:eastAsia="en-US"/>
        </w:rPr>
      </w:pPr>
      <w:r w:rsidRPr="001D733F">
        <w:rPr>
          <w:rFonts w:ascii="Calibri Light" w:hAnsi="Calibri Light" w:cs="Calibri Light"/>
          <w:kern w:val="3"/>
          <w:sz w:val="24"/>
        </w:rPr>
        <w:t xml:space="preserve">7.5.1. </w:t>
      </w:r>
      <w:r w:rsidRPr="001D733F">
        <w:rPr>
          <w:rFonts w:ascii="Calibri Light" w:eastAsia="Calibri" w:hAnsi="Calibri Light" w:cs="Calibri Light"/>
          <w:sz w:val="24"/>
          <w:lang w:eastAsia="en-US"/>
        </w:rPr>
        <w:t xml:space="preserve">Užsakovo atstovas per </w:t>
      </w:r>
      <w:r w:rsidR="0004772C" w:rsidRPr="0004772C">
        <w:rPr>
          <w:rFonts w:ascii="Calibri Light" w:eastAsia="Calibri" w:hAnsi="Calibri Light" w:cs="Calibri Light"/>
          <w:sz w:val="24"/>
          <w:lang w:eastAsia="en-US"/>
        </w:rPr>
        <w:t>Techninėje specifikacijoje nurodytus terminus</w:t>
      </w:r>
      <w:r w:rsidR="0004772C" w:rsidRPr="001D733F" w:rsidDel="0004772C">
        <w:rPr>
          <w:rFonts w:ascii="Calibri Light" w:eastAsia="Calibri" w:hAnsi="Calibri Light" w:cs="Calibri Light"/>
          <w:sz w:val="24"/>
          <w:lang w:eastAsia="en-US"/>
        </w:rPr>
        <w:t xml:space="preserve"> </w:t>
      </w:r>
      <w:r w:rsidRPr="001D733F">
        <w:rPr>
          <w:rFonts w:ascii="Calibri Light" w:eastAsia="Calibri" w:hAnsi="Calibri Light" w:cs="Calibri Light"/>
          <w:sz w:val="24"/>
          <w:lang w:eastAsia="en-US"/>
        </w:rPr>
        <w:t xml:space="preserve">patikrina ir įsitikina, kad suteiktos Paslaugos atitinka Sutartyje nustatytas sąlygas bei kokybės reikalavimus keliamus Paslaugų atlikimui, ar nepažeistos kitos Sutartyje nustatytos sąlygos ir prievolės yra įvykdytos tinkamai. Jeigu </w:t>
      </w:r>
      <w:r w:rsidR="00E7098A">
        <w:rPr>
          <w:rFonts w:ascii="Calibri Light" w:eastAsia="Calibri" w:hAnsi="Calibri Light" w:cs="Calibri Light"/>
          <w:sz w:val="24"/>
          <w:lang w:eastAsia="en-US"/>
        </w:rPr>
        <w:t>U</w:t>
      </w:r>
      <w:r w:rsidRPr="001D733F">
        <w:rPr>
          <w:rFonts w:ascii="Calibri Light" w:eastAsia="Calibri" w:hAnsi="Calibri Light" w:cs="Calibri Light"/>
          <w:sz w:val="24"/>
          <w:lang w:eastAsia="en-US"/>
        </w:rPr>
        <w:t>žsakovo atstovas neturi pretenzijų dėl suteiktų paslaugų, pasirašo priėmimo–perdavimo aktą;</w:t>
      </w:r>
    </w:p>
    <w:p w14:paraId="314A815D" w14:textId="05D91ABA" w:rsidR="00E3265D" w:rsidRPr="001D733F" w:rsidRDefault="00E3265D" w:rsidP="001D733F">
      <w:pPr>
        <w:suppressAutoHyphens/>
        <w:overflowPunct w:val="0"/>
        <w:adjustRightInd/>
        <w:ind w:firstLine="567"/>
        <w:jc w:val="both"/>
        <w:rPr>
          <w:rFonts w:ascii="Calibri Light" w:eastAsia="Calibri" w:hAnsi="Calibri Light" w:cs="Calibri Light"/>
          <w:sz w:val="24"/>
          <w:lang w:eastAsia="en-US"/>
        </w:rPr>
      </w:pPr>
      <w:r w:rsidRPr="0004772C">
        <w:rPr>
          <w:rFonts w:ascii="Calibri Light" w:eastAsia="Calibri" w:hAnsi="Calibri Light" w:cs="Calibri Light"/>
          <w:sz w:val="24"/>
          <w:lang w:eastAsia="en-US"/>
        </w:rPr>
        <w:t xml:space="preserve">7.5.2. jei Užsakovo atstovas per </w:t>
      </w:r>
      <w:r w:rsidR="00957A2B" w:rsidRPr="0004772C">
        <w:rPr>
          <w:rFonts w:ascii="Calibri Light" w:eastAsia="Calibri" w:hAnsi="Calibri Light" w:cs="Calibri Light"/>
          <w:sz w:val="24"/>
          <w:lang w:eastAsia="en-US"/>
        </w:rPr>
        <w:t>Techninėje specifikacijoje</w:t>
      </w:r>
      <w:r w:rsidR="00F43FB2" w:rsidRPr="0004772C">
        <w:rPr>
          <w:rFonts w:ascii="Calibri Light" w:eastAsia="Calibri" w:hAnsi="Calibri Light" w:cs="Calibri Light"/>
          <w:sz w:val="24"/>
          <w:lang w:eastAsia="en-US"/>
        </w:rPr>
        <w:t xml:space="preserve"> nurodytus terminus</w:t>
      </w:r>
      <w:r w:rsidR="008B7903" w:rsidRPr="0004772C">
        <w:rPr>
          <w:rFonts w:ascii="Calibri Light" w:eastAsia="Calibri" w:hAnsi="Calibri Light" w:cs="Calibri Light"/>
          <w:sz w:val="24"/>
          <w:lang w:eastAsia="en-US"/>
        </w:rPr>
        <w:t xml:space="preserve"> </w:t>
      </w:r>
      <w:r w:rsidRPr="0004772C">
        <w:rPr>
          <w:rFonts w:ascii="Calibri Light" w:eastAsia="Calibri" w:hAnsi="Calibri Light" w:cs="Calibri Light"/>
          <w:sz w:val="24"/>
          <w:lang w:eastAsia="en-US"/>
        </w:rPr>
        <w:t xml:space="preserve">nustato, kad suteiktos Paslaugos neatitinka kokybės reikalavimų, taip pat Sutartyje nustatytų sąlygų, priėmimo–perdavimo akto nepasirašo ir raštu reikalauja per </w:t>
      </w:r>
      <w:r w:rsidR="007D5613" w:rsidRPr="0004772C">
        <w:rPr>
          <w:rFonts w:ascii="Calibri Light" w:eastAsia="Calibri" w:hAnsi="Calibri Light" w:cs="Calibri Light"/>
          <w:sz w:val="24"/>
          <w:lang w:eastAsia="en-US"/>
        </w:rPr>
        <w:t xml:space="preserve">Užsakovo nustatytą </w:t>
      </w:r>
      <w:r w:rsidR="0030683E" w:rsidRPr="0004772C">
        <w:rPr>
          <w:rFonts w:ascii="Calibri Light" w:eastAsia="Calibri" w:hAnsi="Calibri Light" w:cs="Calibri Light"/>
          <w:sz w:val="24"/>
          <w:lang w:eastAsia="en-US"/>
        </w:rPr>
        <w:t xml:space="preserve">terminą </w:t>
      </w:r>
      <w:r w:rsidRPr="0004772C">
        <w:rPr>
          <w:rFonts w:ascii="Calibri Light" w:eastAsia="Calibri" w:hAnsi="Calibri Light" w:cs="Calibri Light"/>
          <w:sz w:val="24"/>
          <w:lang w:eastAsia="en-US"/>
        </w:rPr>
        <w:t>ištaisyti suteiktų paslaugų trūkumus.</w:t>
      </w:r>
    </w:p>
    <w:p w14:paraId="7F1F6EB6" w14:textId="68BE31ED" w:rsidR="00EC2BAC" w:rsidRDefault="00EC2BAC" w:rsidP="001D733F">
      <w:pPr>
        <w:widowControl/>
        <w:suppressAutoHyphens/>
        <w:autoSpaceDN/>
        <w:adjustRightInd/>
        <w:ind w:firstLine="567"/>
        <w:jc w:val="both"/>
        <w:rPr>
          <w:rFonts w:ascii="Calibri Light" w:eastAsia="Calibri" w:hAnsi="Calibri Light" w:cs="Calibri Light"/>
          <w:sz w:val="24"/>
          <w:lang w:eastAsia="ar-SA"/>
        </w:rPr>
      </w:pPr>
      <w:r w:rsidRPr="001D733F">
        <w:rPr>
          <w:rFonts w:ascii="Calibri Light" w:eastAsia="Calibri" w:hAnsi="Calibri Light" w:cs="Calibri Light"/>
          <w:sz w:val="24"/>
          <w:lang w:eastAsia="ar-SA"/>
        </w:rPr>
        <w:t>7.</w:t>
      </w:r>
      <w:r w:rsidR="00AF3734" w:rsidRPr="001D733F">
        <w:rPr>
          <w:rFonts w:ascii="Calibri Light" w:eastAsia="Calibri" w:hAnsi="Calibri Light" w:cs="Calibri Light"/>
          <w:sz w:val="24"/>
          <w:lang w:eastAsia="ar-SA"/>
        </w:rPr>
        <w:t>6</w:t>
      </w:r>
      <w:r w:rsidRPr="001D733F">
        <w:rPr>
          <w:rFonts w:ascii="Calibri Light" w:eastAsia="Calibri" w:hAnsi="Calibri Light" w:cs="Calibri Light"/>
          <w:sz w:val="24"/>
          <w:lang w:eastAsia="ar-SA"/>
        </w:rPr>
        <w:t xml:space="preserve">. </w:t>
      </w:r>
      <w:bookmarkStart w:id="19" w:name="_Hlk26260501"/>
      <w:r w:rsidRPr="001D733F">
        <w:rPr>
          <w:rFonts w:ascii="Calibri Light" w:eastAsia="Calibri" w:hAnsi="Calibri Light" w:cs="Calibri Light"/>
          <w:sz w:val="24"/>
          <w:lang w:eastAsia="ar-SA"/>
        </w:rPr>
        <w:t xml:space="preserve">Vykdant Sutartį, PVM sąskaitos faktūros/sąskaitos faktūros turi būti teikiamos elektroniniu būdu, kaip numatyta </w:t>
      </w:r>
      <w:r w:rsidR="00634171" w:rsidRPr="001D733F">
        <w:rPr>
          <w:rFonts w:ascii="Calibri Light" w:eastAsia="Calibri" w:hAnsi="Calibri Light" w:cs="Calibri Light"/>
          <w:sz w:val="24"/>
          <w:lang w:eastAsia="ar-SA"/>
        </w:rPr>
        <w:t>V</w:t>
      </w:r>
      <w:r w:rsidRPr="001D733F">
        <w:rPr>
          <w:rFonts w:ascii="Calibri Light" w:eastAsia="Calibri" w:hAnsi="Calibri Light" w:cs="Calibri Light"/>
          <w:sz w:val="24"/>
          <w:lang w:eastAsia="ar-SA"/>
        </w:rPr>
        <w:t xml:space="preserve">iešųjų pirkimų įstatymo 22 straipsnio 3 dalyje. </w:t>
      </w:r>
      <w:r w:rsidR="003C2A34" w:rsidRPr="001D733F">
        <w:rPr>
          <w:rFonts w:ascii="Calibri Light" w:eastAsia="Calibri" w:hAnsi="Calibri Light" w:cs="Calibri Light"/>
          <w:sz w:val="24"/>
          <w:lang w:eastAsia="ar-SA"/>
        </w:rPr>
        <w:t>Teikėjui</w:t>
      </w:r>
      <w:r w:rsidRPr="001D733F">
        <w:rPr>
          <w:rFonts w:ascii="Calibri Light" w:eastAsia="Calibri" w:hAnsi="Calibri Light" w:cs="Calibri Light"/>
          <w:sz w:val="24"/>
          <w:lang w:eastAsia="ar-SA"/>
        </w:rPr>
        <w:t xml:space="preserve"> nepateikus PVM sąskaitos faktūros/sąskaitos faktūros elektroniniu būdu, Užsakovas turi teisę nevykdyti mokėjimų.</w:t>
      </w:r>
      <w:bookmarkEnd w:id="19"/>
      <w:r w:rsidR="00786CB5">
        <w:rPr>
          <w:rFonts w:ascii="Calibri Light" w:eastAsia="Calibri" w:hAnsi="Calibri Light" w:cs="Calibri Light"/>
          <w:sz w:val="24"/>
          <w:lang w:eastAsia="ar-SA"/>
        </w:rPr>
        <w:t xml:space="preserve"> </w:t>
      </w:r>
    </w:p>
    <w:p w14:paraId="0FC77A7E" w14:textId="77777777" w:rsidR="00ED0E77" w:rsidRPr="00765458" w:rsidRDefault="00ED0E77" w:rsidP="00ED0E77">
      <w:pPr>
        <w:widowControl/>
        <w:suppressAutoHyphens/>
        <w:autoSpaceDN/>
        <w:adjustRightInd/>
        <w:ind w:firstLine="567"/>
        <w:jc w:val="both"/>
        <w:rPr>
          <w:rFonts w:asciiTheme="majorHAnsi" w:eastAsia="Calibri" w:hAnsiTheme="majorHAnsi" w:cstheme="majorHAnsi"/>
          <w:sz w:val="24"/>
          <w:lang w:eastAsia="ar-SA"/>
        </w:rPr>
      </w:pPr>
      <w:r w:rsidRPr="00685833">
        <w:rPr>
          <w:rFonts w:asciiTheme="majorHAnsi" w:eastAsia="Calibri" w:hAnsiTheme="majorHAnsi" w:cstheme="majorHAnsi"/>
          <w:sz w:val="24"/>
          <w:lang w:eastAsia="ar-SA"/>
        </w:rPr>
        <w:t xml:space="preserve">7.6.1. elektroninę sąskaitą faktūrą, atitinkančią Europos elektroninių sąskaitų faktūrų standartą, kurio </w:t>
      </w:r>
      <w:r w:rsidRPr="00765458">
        <w:rPr>
          <w:rFonts w:asciiTheme="majorHAnsi" w:eastAsia="Calibri" w:hAnsiTheme="majorHAnsi" w:cstheme="majorHAnsi"/>
          <w:sz w:val="24"/>
          <w:lang w:eastAsia="ar-SA"/>
        </w:rPr>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B2F9C1" w14:textId="77777777" w:rsidR="00ED0E77" w:rsidRPr="00765458" w:rsidRDefault="00ED0E77" w:rsidP="00ED0E77">
      <w:pPr>
        <w:widowControl/>
        <w:suppressAutoHyphens/>
        <w:autoSpaceDN/>
        <w:adjustRightInd/>
        <w:ind w:firstLine="567"/>
        <w:jc w:val="both"/>
        <w:rPr>
          <w:rFonts w:asciiTheme="majorHAnsi" w:eastAsia="Calibri" w:hAnsiTheme="majorHAnsi" w:cstheme="majorHAnsi"/>
          <w:sz w:val="24"/>
          <w:lang w:eastAsia="ar-SA"/>
        </w:rPr>
      </w:pPr>
      <w:r w:rsidRPr="00765458">
        <w:rPr>
          <w:rFonts w:asciiTheme="majorHAnsi" w:eastAsia="Calibri" w:hAnsiTheme="majorHAnsi" w:cstheme="majorHAnsi"/>
          <w:sz w:val="24"/>
          <w:lang w:eastAsia="ar-SA"/>
        </w:rPr>
        <w:t xml:space="preserve">7.6.2. Europos elektroninių sąskaitų faktūrų standarto neatitinkančią elektroninę sąskaitą faktūrą Tiekėjas gali teikti tik naudojantis informacinės sistemos </w:t>
      </w:r>
      <w:r w:rsidRPr="00765458">
        <w:rPr>
          <w:rFonts w:asciiTheme="majorHAnsi" w:eastAsia="Calibri" w:hAnsiTheme="majorHAnsi" w:cstheme="majorHAnsi"/>
          <w:sz w:val="24"/>
          <w:u w:val="single"/>
          <w:lang w:eastAsia="ar-SA"/>
        </w:rPr>
        <w:t>SABIS priemonėmis</w:t>
      </w:r>
      <w:r w:rsidRPr="00765458">
        <w:rPr>
          <w:rFonts w:asciiTheme="majorHAnsi" w:eastAsia="Calibri" w:hAnsiTheme="majorHAnsi" w:cstheme="majorHAnsi"/>
          <w:sz w:val="24"/>
          <w:lang w:eastAsia="ar-SA"/>
        </w:rPr>
        <w:t xml:space="preserve">. </w:t>
      </w:r>
    </w:p>
    <w:p w14:paraId="6AEE1444" w14:textId="77777777" w:rsidR="0054523F" w:rsidRDefault="00ED0E77" w:rsidP="001D733F">
      <w:pPr>
        <w:widowControl/>
        <w:tabs>
          <w:tab w:val="left" w:pos="8789"/>
        </w:tabs>
        <w:autoSpaceDE/>
        <w:autoSpaceDN/>
        <w:adjustRightInd/>
        <w:ind w:firstLine="567"/>
        <w:jc w:val="both"/>
        <w:rPr>
          <w:rFonts w:asciiTheme="majorHAnsi" w:eastAsia="Calibri" w:hAnsiTheme="majorHAnsi" w:cstheme="majorHAnsi"/>
          <w:sz w:val="24"/>
          <w:lang w:eastAsia="ar-SA"/>
        </w:rPr>
      </w:pPr>
      <w:r w:rsidRPr="00765458">
        <w:rPr>
          <w:rFonts w:asciiTheme="majorHAnsi" w:eastAsia="Calibri" w:hAnsiTheme="majorHAnsi" w:cstheme="majorHAnsi"/>
          <w:sz w:val="24"/>
          <w:u w:val="single"/>
          <w:lang w:eastAsia="ar-SA"/>
        </w:rPr>
        <w:t>7.6.3. Užsakovas  elektronines sąskaitas faktūras priima ir apdoroja naudodamasis informacinės sistemos SABIS priemonėmis</w:t>
      </w:r>
      <w:r w:rsidRPr="00765458">
        <w:rPr>
          <w:rFonts w:asciiTheme="majorHAnsi" w:eastAsia="Calibri" w:hAnsiTheme="majorHAnsi" w:cstheme="majorHAnsi"/>
          <w:sz w:val="24"/>
          <w:lang w:eastAsia="ar-SA"/>
        </w:rPr>
        <w:t xml:space="preserve">, išskyrus jeigu mobilizacijos, karo ar nepaprastosios padėties atveju yra informacinės sistemos SABIS pažeidimų, dėl kurių negalimas Užsakovo ir Tiekėjo bendravimas ir keitimasis informacija naudojantis SABIS. </w:t>
      </w:r>
      <w:bookmarkStart w:id="20" w:name="_Hlk501707261"/>
    </w:p>
    <w:p w14:paraId="73E731AD" w14:textId="0423C2A0" w:rsidR="00EC2BAC" w:rsidRPr="001D733F" w:rsidRDefault="00EC2BAC" w:rsidP="001D733F">
      <w:pPr>
        <w:widowControl/>
        <w:tabs>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 xml:space="preserve">. Užsakovas numato tiesioginio atsiskaitymo galimybę su Sutartyje nurodytais </w:t>
      </w:r>
      <w:r w:rsidR="003C2A34" w:rsidRPr="001D733F">
        <w:rPr>
          <w:rFonts w:ascii="Calibri Light" w:eastAsia="Calibri" w:hAnsi="Calibri Light" w:cs="Calibri Light"/>
          <w:sz w:val="24"/>
          <w:lang w:eastAsia="x-none"/>
        </w:rPr>
        <w:t>subteikėj</w:t>
      </w:r>
      <w:r w:rsidRPr="001D733F">
        <w:rPr>
          <w:rFonts w:ascii="Calibri Light" w:eastAsia="Calibri" w:hAnsi="Calibri Light" w:cs="Calibri Light"/>
          <w:sz w:val="24"/>
          <w:lang w:eastAsia="x-none"/>
        </w:rPr>
        <w:t>ais tokiomis sąlygomis:</w:t>
      </w:r>
    </w:p>
    <w:p w14:paraId="0769B9E7" w14:textId="6E53BFE5"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 xml:space="preserve">.1. sudarius Sutartį, </w:t>
      </w:r>
      <w:r w:rsidR="003C2A34" w:rsidRPr="001D733F">
        <w:rPr>
          <w:rFonts w:ascii="Calibri Light" w:eastAsia="Calibri" w:hAnsi="Calibri Light" w:cs="Calibri Light"/>
          <w:sz w:val="24"/>
          <w:lang w:eastAsia="x-none"/>
        </w:rPr>
        <w:t>Teikėjas</w:t>
      </w:r>
      <w:r w:rsidRPr="001D733F">
        <w:rPr>
          <w:rFonts w:ascii="Calibri Light" w:eastAsia="Calibri" w:hAnsi="Calibri Light" w:cs="Calibri Light"/>
          <w:sz w:val="24"/>
          <w:lang w:eastAsia="x-none"/>
        </w:rPr>
        <w:t>, ne vėliau negu Sutartis pradedama vykdyti, įsipareigoja Užsakovui raštu pateikti tuo metu žinomų sub</w:t>
      </w:r>
      <w:r w:rsidR="003C2A34"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 xml:space="preserve">ų pavadinimus, kontaktinius duomenis ir nurodyti jų atstovus. Užsakovas taip pat reikalauja, kad </w:t>
      </w:r>
      <w:r w:rsidR="003C2A34" w:rsidRPr="001D733F">
        <w:rPr>
          <w:rFonts w:ascii="Calibri Light" w:eastAsia="Calibri" w:hAnsi="Calibri Light" w:cs="Calibri Light"/>
          <w:sz w:val="24"/>
          <w:lang w:eastAsia="x-none"/>
        </w:rPr>
        <w:t>Teikėja</w:t>
      </w:r>
      <w:r w:rsidRPr="001D733F">
        <w:rPr>
          <w:rFonts w:ascii="Calibri Light" w:eastAsia="Calibri" w:hAnsi="Calibri Light" w:cs="Calibri Light"/>
          <w:sz w:val="24"/>
          <w:lang w:eastAsia="x-none"/>
        </w:rPr>
        <w:t>s informuotų apie minėtos informacijos pasikeitimus Sutarties vykdymo metu, taip pat apie naujus sub</w:t>
      </w:r>
      <w:r w:rsidR="003C2A34"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us, kuriuos jis ketina pasitelkti vėliau;</w:t>
      </w:r>
    </w:p>
    <w:p w14:paraId="7E0D96BA" w14:textId="7CA04EA0"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.2. Užsakovas ne vėliau kaip per 3 (tris) darbo dienas nuo Sutarties 7.</w:t>
      </w:r>
      <w:r w:rsidR="00F8370E"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.1 punkte nurodytos informacijos gavimo dienos raštu informuoja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us apie tiesioginio atsiskaitymo galimybę;</w:t>
      </w:r>
    </w:p>
    <w:p w14:paraId="6A5C462B" w14:textId="7B538B3C"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MS Mincho" w:hAnsi="Calibri Light" w:cs="Calibri Light"/>
          <w:sz w:val="24"/>
          <w:lang w:eastAsia="x-none"/>
        </w:rPr>
        <w:t>7.</w:t>
      </w:r>
      <w:r w:rsidR="00E3265D" w:rsidRPr="001D733F">
        <w:rPr>
          <w:rFonts w:ascii="Calibri Light" w:eastAsia="MS Mincho" w:hAnsi="Calibri Light" w:cs="Calibri Light"/>
          <w:sz w:val="24"/>
          <w:lang w:eastAsia="x-none"/>
        </w:rPr>
        <w:t>7</w:t>
      </w:r>
      <w:r w:rsidRPr="001D733F">
        <w:rPr>
          <w:rFonts w:ascii="Calibri Light" w:eastAsia="MS Mincho" w:hAnsi="Calibri Light" w:cs="Calibri Light"/>
          <w:sz w:val="24"/>
          <w:lang w:eastAsia="x-none"/>
        </w:rPr>
        <w:t>.3. sub</w:t>
      </w:r>
      <w:r w:rsidR="00D8122D" w:rsidRPr="001D733F">
        <w:rPr>
          <w:rFonts w:ascii="Calibri Light" w:eastAsia="MS Mincho" w:hAnsi="Calibri Light" w:cs="Calibri Light"/>
          <w:sz w:val="24"/>
          <w:lang w:eastAsia="x-none"/>
        </w:rPr>
        <w:t>teikėj</w:t>
      </w:r>
      <w:r w:rsidRPr="001D733F">
        <w:rPr>
          <w:rFonts w:ascii="Calibri Light" w:eastAsia="MS Mincho" w:hAnsi="Calibri Light" w:cs="Calibri Light"/>
          <w:sz w:val="24"/>
          <w:lang w:eastAsia="x-none"/>
        </w:rPr>
        <w:t xml:space="preserve">as </w:t>
      </w:r>
      <w:r w:rsidRPr="001D733F">
        <w:rPr>
          <w:rFonts w:ascii="Calibri Light" w:eastAsia="Calibri" w:hAnsi="Calibri Light" w:cs="Calibri Light"/>
          <w:sz w:val="24"/>
          <w:lang w:eastAsia="x-none"/>
        </w:rPr>
        <w:t>norėdamas pasinaudoti tokia galimybe, raštu pateikia prašymą Užsakovui. Kai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 xml:space="preserve">as išreiškia norą pasinaudoti tiesioginio atsiskaitymo galimybe, sudaroma trišalė sutartis tarp Užsakovo, </w:t>
      </w:r>
      <w:r w:rsidR="00D8122D" w:rsidRPr="001D733F">
        <w:rPr>
          <w:rFonts w:ascii="Calibri Light" w:eastAsia="Calibri" w:hAnsi="Calibri Light" w:cs="Calibri Light"/>
          <w:sz w:val="24"/>
          <w:lang w:eastAsia="x-none"/>
        </w:rPr>
        <w:t>Teikėjo</w:t>
      </w:r>
      <w:r w:rsidRPr="001D733F">
        <w:rPr>
          <w:rFonts w:ascii="Calibri Light" w:eastAsia="Calibri" w:hAnsi="Calibri Light" w:cs="Calibri Light"/>
          <w:sz w:val="24"/>
          <w:lang w:eastAsia="x-none"/>
        </w:rPr>
        <w:t xml:space="preserve"> ir šio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o, kurioje aprašoma tiesioginio atsiskaitymo su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 xml:space="preserve">u tvarka, atsižvelgiant į Sutartyje ir </w:t>
      </w:r>
      <w:proofErr w:type="spellStart"/>
      <w:r w:rsidRPr="001D733F">
        <w:rPr>
          <w:rFonts w:ascii="Calibri Light" w:eastAsia="Calibri" w:hAnsi="Calibri Light" w:cs="Calibri Light"/>
          <w:sz w:val="24"/>
          <w:lang w:eastAsia="x-none"/>
        </w:rPr>
        <w:t>sub</w:t>
      </w:r>
      <w:r w:rsidR="00D8122D" w:rsidRPr="001D733F">
        <w:rPr>
          <w:rFonts w:ascii="Calibri Light" w:eastAsia="Calibri" w:hAnsi="Calibri Light" w:cs="Calibri Light"/>
          <w:sz w:val="24"/>
          <w:lang w:eastAsia="x-none"/>
        </w:rPr>
        <w:t>teikimo</w:t>
      </w:r>
      <w:proofErr w:type="spellEnd"/>
      <w:r w:rsidRPr="001D733F">
        <w:rPr>
          <w:rFonts w:ascii="Calibri Light" w:eastAsia="Calibri" w:hAnsi="Calibri Light" w:cs="Calibri Light"/>
          <w:sz w:val="24"/>
          <w:lang w:eastAsia="x-none"/>
        </w:rPr>
        <w:t xml:space="preserve"> sutartyje (sudarytoje tarp </w:t>
      </w:r>
      <w:r w:rsidR="00D8122D" w:rsidRPr="001D733F">
        <w:rPr>
          <w:rFonts w:ascii="Calibri Light" w:eastAsia="Calibri" w:hAnsi="Calibri Light" w:cs="Calibri Light"/>
          <w:sz w:val="24"/>
          <w:lang w:eastAsia="x-none"/>
        </w:rPr>
        <w:t>Teikėjo</w:t>
      </w:r>
      <w:r w:rsidRPr="001D733F">
        <w:rPr>
          <w:rFonts w:ascii="Calibri Light" w:eastAsia="Calibri" w:hAnsi="Calibri Light" w:cs="Calibri Light"/>
          <w:sz w:val="24"/>
          <w:lang w:eastAsia="x-none"/>
        </w:rPr>
        <w:t xml:space="preserve"> ir sub</w:t>
      </w:r>
      <w:r w:rsidR="00D8122D" w:rsidRPr="001D733F">
        <w:rPr>
          <w:rFonts w:ascii="Calibri Light" w:eastAsia="Calibri" w:hAnsi="Calibri Light" w:cs="Calibri Light"/>
          <w:sz w:val="24"/>
          <w:lang w:eastAsia="x-none"/>
        </w:rPr>
        <w:t>teikėjo</w:t>
      </w:r>
      <w:r w:rsidRPr="001D733F">
        <w:rPr>
          <w:rFonts w:ascii="Calibri Light" w:eastAsia="MS Mincho" w:hAnsi="Calibri Light" w:cs="Calibri Light"/>
          <w:sz w:val="24"/>
          <w:lang w:eastAsia="x-none"/>
        </w:rPr>
        <w:t>)</w:t>
      </w:r>
      <w:r w:rsidRPr="001D733F">
        <w:rPr>
          <w:rFonts w:ascii="Calibri Light" w:eastAsia="Calibri" w:hAnsi="Calibri Light" w:cs="Calibri Light"/>
          <w:sz w:val="24"/>
          <w:lang w:eastAsia="x-none"/>
        </w:rPr>
        <w:t xml:space="preserve"> nustatytus reikalavimus. Trišalėje sutartyje atsiskaitymo su sub</w:t>
      </w:r>
      <w:r w:rsidR="00D8122D" w:rsidRPr="001D733F">
        <w:rPr>
          <w:rFonts w:ascii="Calibri Light" w:eastAsia="Calibri" w:hAnsi="Calibri Light" w:cs="Calibri Light"/>
          <w:sz w:val="24"/>
          <w:lang w:eastAsia="x-none"/>
        </w:rPr>
        <w:t>teikėju</w:t>
      </w:r>
      <w:r w:rsidRPr="001D733F">
        <w:rPr>
          <w:rFonts w:ascii="Calibri Light" w:eastAsia="Calibri" w:hAnsi="Calibri Light" w:cs="Calibri Light"/>
          <w:sz w:val="24"/>
          <w:lang w:eastAsia="x-none"/>
        </w:rPr>
        <w:t xml:space="preserve"> tvarka bus nustatoma vadovaujantis šioje Sutartyje numatyta atsiskaitymo tvarka;</w:t>
      </w:r>
    </w:p>
    <w:p w14:paraId="70FCCF56" w14:textId="6A4079FD"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 xml:space="preserve">.4. </w:t>
      </w:r>
      <w:r w:rsidR="00D8122D" w:rsidRPr="001D733F">
        <w:rPr>
          <w:rFonts w:ascii="Calibri Light" w:eastAsia="Calibri" w:hAnsi="Calibri Light" w:cs="Calibri Light"/>
          <w:sz w:val="24"/>
          <w:lang w:eastAsia="x-none"/>
        </w:rPr>
        <w:t>Teikėjas</w:t>
      </w:r>
      <w:r w:rsidRPr="001D733F">
        <w:rPr>
          <w:rFonts w:ascii="Calibri Light" w:eastAsia="Calibri" w:hAnsi="Calibri Light" w:cs="Calibri Light"/>
          <w:sz w:val="24"/>
          <w:lang w:eastAsia="x-none"/>
        </w:rPr>
        <w:t xml:space="preserve"> turi teisę prieštarauti nepagrįstiems mokėjimams sub</w:t>
      </w:r>
      <w:r w:rsidR="00D8122D" w:rsidRPr="001D733F">
        <w:rPr>
          <w:rFonts w:ascii="Calibri Light" w:eastAsia="Calibri" w:hAnsi="Calibri Light" w:cs="Calibri Light"/>
          <w:sz w:val="24"/>
          <w:lang w:eastAsia="x-none"/>
        </w:rPr>
        <w:t>teikėju</w:t>
      </w:r>
      <w:r w:rsidRPr="001D733F">
        <w:rPr>
          <w:rFonts w:ascii="Calibri Light" w:eastAsia="Calibri" w:hAnsi="Calibri Light" w:cs="Calibri Light"/>
          <w:sz w:val="24"/>
          <w:lang w:eastAsia="x-none"/>
        </w:rPr>
        <w:t>i, pateikdamas Užsakovui ir sub</w:t>
      </w:r>
      <w:r w:rsidR="00D8122D" w:rsidRPr="001D733F">
        <w:rPr>
          <w:rFonts w:ascii="Calibri Light" w:eastAsia="Calibri" w:hAnsi="Calibri Light" w:cs="Calibri Light"/>
          <w:sz w:val="24"/>
          <w:lang w:eastAsia="x-none"/>
        </w:rPr>
        <w:t>teikėju</w:t>
      </w:r>
      <w:r w:rsidRPr="001D733F">
        <w:rPr>
          <w:rFonts w:ascii="Calibri Light" w:eastAsia="Calibri" w:hAnsi="Calibri Light" w:cs="Calibri Light"/>
          <w:sz w:val="24"/>
          <w:lang w:eastAsia="x-none"/>
        </w:rPr>
        <w:t>i raštišką tokio prieštaravimo pagrindimą;</w:t>
      </w:r>
    </w:p>
    <w:p w14:paraId="1E9D5ADC" w14:textId="0E0D740E" w:rsidR="00AF3734" w:rsidRDefault="00EC2BAC" w:rsidP="001D733F">
      <w:pPr>
        <w:widowControl/>
        <w:tabs>
          <w:tab w:val="left" w:pos="851"/>
          <w:tab w:val="left" w:pos="8789"/>
        </w:tabs>
        <w:autoSpaceDE/>
        <w:autoSpaceDN/>
        <w:adjustRightInd/>
        <w:ind w:firstLine="567"/>
        <w:jc w:val="both"/>
        <w:rPr>
          <w:rFonts w:ascii="Calibri Light" w:hAnsi="Calibri Light" w:cs="Calibri Light"/>
          <w:sz w:val="24"/>
          <w:lang w:eastAsia="en-US"/>
        </w:rPr>
      </w:pPr>
      <w:r w:rsidRPr="001D733F">
        <w:rPr>
          <w:rFonts w:ascii="Calibri Light" w:hAnsi="Calibri Light" w:cs="Calibri Light"/>
          <w:sz w:val="24"/>
          <w:lang w:eastAsia="en-US"/>
        </w:rPr>
        <w:t>7.</w:t>
      </w:r>
      <w:r w:rsidR="00E3265D" w:rsidRPr="001D733F">
        <w:rPr>
          <w:rFonts w:ascii="Calibri Light" w:hAnsi="Calibri Light" w:cs="Calibri Light"/>
          <w:sz w:val="24"/>
          <w:lang w:eastAsia="en-US"/>
        </w:rPr>
        <w:t>7</w:t>
      </w:r>
      <w:r w:rsidRPr="001D733F">
        <w:rPr>
          <w:rFonts w:ascii="Calibri Light" w:hAnsi="Calibri Light" w:cs="Calibri Light"/>
          <w:sz w:val="24"/>
          <w:lang w:eastAsia="en-US"/>
        </w:rPr>
        <w:t>.5. tiesioginio atsiskaitymo su sub</w:t>
      </w:r>
      <w:r w:rsidR="00D8122D" w:rsidRPr="001D733F">
        <w:rPr>
          <w:rFonts w:ascii="Calibri Light" w:hAnsi="Calibri Light" w:cs="Calibri Light"/>
          <w:sz w:val="24"/>
          <w:lang w:eastAsia="en-US"/>
        </w:rPr>
        <w:t>teikėjais</w:t>
      </w:r>
      <w:r w:rsidRPr="001D733F">
        <w:rPr>
          <w:rFonts w:ascii="Calibri Light" w:hAnsi="Calibri Light" w:cs="Calibri Light"/>
          <w:sz w:val="24"/>
          <w:lang w:eastAsia="en-US"/>
        </w:rPr>
        <w:t xml:space="preserve"> galimybė </w:t>
      </w:r>
      <w:r w:rsidR="00634171" w:rsidRPr="001D733F">
        <w:rPr>
          <w:rFonts w:ascii="Calibri Light" w:hAnsi="Calibri Light" w:cs="Calibri Light"/>
          <w:sz w:val="24"/>
          <w:lang w:eastAsia="en-US"/>
        </w:rPr>
        <w:t xml:space="preserve">neturi įtakos </w:t>
      </w:r>
      <w:r w:rsidR="00D8122D" w:rsidRPr="001D733F">
        <w:rPr>
          <w:rFonts w:ascii="Calibri Light" w:hAnsi="Calibri Light" w:cs="Calibri Light"/>
          <w:sz w:val="24"/>
          <w:lang w:eastAsia="en-US"/>
        </w:rPr>
        <w:t>Teikėjo</w:t>
      </w:r>
      <w:r w:rsidRPr="001D733F">
        <w:rPr>
          <w:rFonts w:ascii="Calibri Light" w:hAnsi="Calibri Light" w:cs="Calibri Light"/>
          <w:sz w:val="24"/>
          <w:lang w:eastAsia="en-US"/>
        </w:rPr>
        <w:t xml:space="preserve"> </w:t>
      </w:r>
      <w:r w:rsidR="00634171" w:rsidRPr="001D733F">
        <w:rPr>
          <w:rFonts w:ascii="Calibri Light" w:hAnsi="Calibri Light" w:cs="Calibri Light"/>
          <w:sz w:val="24"/>
          <w:lang w:eastAsia="en-US"/>
        </w:rPr>
        <w:t xml:space="preserve">atsakomybei </w:t>
      </w:r>
      <w:r w:rsidRPr="001D733F">
        <w:rPr>
          <w:rFonts w:ascii="Calibri Light" w:hAnsi="Calibri Light" w:cs="Calibri Light"/>
          <w:sz w:val="24"/>
          <w:lang w:eastAsia="en-US"/>
        </w:rPr>
        <w:t>dėl Sutarties įvykdymo.</w:t>
      </w:r>
    </w:p>
    <w:p w14:paraId="417E083C" w14:textId="77777777" w:rsidR="00C755D8" w:rsidRPr="00750D97" w:rsidRDefault="00C755D8" w:rsidP="001D733F">
      <w:pPr>
        <w:widowControl/>
        <w:tabs>
          <w:tab w:val="left" w:pos="851"/>
          <w:tab w:val="left" w:pos="8789"/>
        </w:tabs>
        <w:autoSpaceDE/>
        <w:autoSpaceDN/>
        <w:adjustRightInd/>
        <w:ind w:firstLine="567"/>
        <w:jc w:val="both"/>
        <w:rPr>
          <w:rFonts w:ascii="Calibri Light" w:hAnsi="Calibri Light" w:cs="Calibri Light"/>
          <w:sz w:val="22"/>
          <w:szCs w:val="22"/>
          <w:lang w:eastAsia="en-US"/>
        </w:rPr>
      </w:pPr>
    </w:p>
    <w:p w14:paraId="7F2426A0" w14:textId="77777777" w:rsidR="00301418" w:rsidRDefault="00301418" w:rsidP="00BA359E">
      <w:pPr>
        <w:jc w:val="center"/>
        <w:rPr>
          <w:rFonts w:ascii="Calibri Light" w:hAnsi="Calibri Light" w:cs="Calibri Light"/>
          <w:b/>
          <w:bCs/>
          <w:sz w:val="24"/>
        </w:rPr>
      </w:pPr>
      <w:bookmarkStart w:id="21" w:name="_Hlk192494815"/>
    </w:p>
    <w:p w14:paraId="7FA8E89F" w14:textId="77777777" w:rsidR="00E86E8D" w:rsidRDefault="00E86E8D" w:rsidP="00BA359E">
      <w:pPr>
        <w:jc w:val="center"/>
        <w:rPr>
          <w:rFonts w:ascii="Calibri Light" w:hAnsi="Calibri Light" w:cs="Calibri Light"/>
          <w:b/>
          <w:bCs/>
          <w:sz w:val="24"/>
        </w:rPr>
      </w:pPr>
    </w:p>
    <w:p w14:paraId="36A8BEB9" w14:textId="77777777" w:rsidR="00E86E8D" w:rsidRDefault="00E86E8D" w:rsidP="00BA359E">
      <w:pPr>
        <w:jc w:val="center"/>
        <w:rPr>
          <w:rFonts w:ascii="Calibri Light" w:hAnsi="Calibri Light" w:cs="Calibri Light"/>
          <w:b/>
          <w:bCs/>
          <w:sz w:val="24"/>
        </w:rPr>
      </w:pPr>
    </w:p>
    <w:p w14:paraId="2576561C" w14:textId="43BB3339" w:rsidR="00BA359E" w:rsidRPr="00750D97" w:rsidRDefault="00BA359E" w:rsidP="00BA359E">
      <w:pPr>
        <w:jc w:val="center"/>
        <w:rPr>
          <w:rFonts w:ascii="Calibri Light" w:hAnsi="Calibri Light" w:cs="Calibri Light"/>
          <w:b/>
          <w:bCs/>
          <w:sz w:val="24"/>
        </w:rPr>
      </w:pPr>
      <w:r w:rsidRPr="00750D97">
        <w:rPr>
          <w:rFonts w:ascii="Calibri Light" w:hAnsi="Calibri Light" w:cs="Calibri Light"/>
          <w:b/>
          <w:bCs/>
          <w:sz w:val="24"/>
        </w:rPr>
        <w:lastRenderedPageBreak/>
        <w:t>8. Tiekėjo garantiniai įsipareigojimai</w:t>
      </w:r>
    </w:p>
    <w:p w14:paraId="47D2346E" w14:textId="77777777" w:rsidR="00BA359E" w:rsidRPr="00750D97" w:rsidRDefault="00BA359E" w:rsidP="00BA359E">
      <w:pPr>
        <w:jc w:val="center"/>
        <w:rPr>
          <w:rFonts w:ascii="Calibri Light" w:hAnsi="Calibri Light" w:cs="Calibri Light"/>
          <w:b/>
          <w:bCs/>
          <w:sz w:val="24"/>
        </w:rPr>
      </w:pPr>
    </w:p>
    <w:p w14:paraId="66324C01" w14:textId="27B62928" w:rsidR="00BA359E" w:rsidRPr="00750D97" w:rsidRDefault="00BA359E" w:rsidP="00BA359E">
      <w:pPr>
        <w:pStyle w:val="ListParagraph"/>
        <w:numPr>
          <w:ilvl w:val="2"/>
          <w:numId w:val="6"/>
        </w:numPr>
        <w:tabs>
          <w:tab w:val="left" w:pos="1134"/>
        </w:tabs>
        <w:ind w:left="0" w:firstLine="567"/>
        <w:jc w:val="both"/>
        <w:rPr>
          <w:rFonts w:ascii="Calibri Light" w:hAnsi="Calibri Light" w:cs="Calibri Light"/>
          <w:sz w:val="24"/>
        </w:rPr>
      </w:pPr>
      <w:r w:rsidRPr="00750D97">
        <w:rPr>
          <w:rFonts w:ascii="Calibri Light" w:hAnsi="Calibri Light" w:cs="Calibri Light"/>
          <w:sz w:val="24"/>
        </w:rPr>
        <w:t xml:space="preserve">Paslaugoms nustatomas ne trumpesnis kaip </w:t>
      </w:r>
      <w:r w:rsidRPr="007234FF">
        <w:rPr>
          <w:rFonts w:ascii="Calibri Light" w:hAnsi="Calibri Light" w:cs="Calibri Light"/>
          <w:i/>
          <w:iCs/>
          <w:sz w:val="24"/>
        </w:rPr>
        <w:t>24 mėnesių garantinis</w:t>
      </w:r>
      <w:r w:rsidRPr="007234FF">
        <w:rPr>
          <w:rFonts w:ascii="Calibri Light" w:hAnsi="Calibri Light" w:cs="Calibri Light"/>
          <w:sz w:val="24"/>
        </w:rPr>
        <w:t xml:space="preserve"> </w:t>
      </w:r>
      <w:r w:rsidRPr="00750D97">
        <w:rPr>
          <w:rFonts w:ascii="Calibri Light" w:hAnsi="Calibri Light" w:cs="Calibri Light"/>
          <w:sz w:val="24"/>
        </w:rPr>
        <w:t>terminas. Garantinis terminas skaičiuojamas nuo galutinio Paslaugų perdavimo–priėmimo akto  pasirašymo dienos.</w:t>
      </w:r>
    </w:p>
    <w:p w14:paraId="329ABFB8" w14:textId="3F4D1CCF" w:rsidR="00BA359E" w:rsidRPr="00750D97" w:rsidRDefault="00BA359E" w:rsidP="00BA359E">
      <w:pPr>
        <w:pStyle w:val="ListParagraph"/>
        <w:numPr>
          <w:ilvl w:val="2"/>
          <w:numId w:val="6"/>
        </w:numPr>
        <w:tabs>
          <w:tab w:val="left" w:pos="284"/>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Paslaugų trūkumai  suprantami, kaip Paslaugų garantinio termino galiojimo metu </w:t>
      </w:r>
      <w:r w:rsidR="007F7AFB">
        <w:rPr>
          <w:rFonts w:ascii="Calibri Light" w:eastAsia="Arial" w:hAnsi="Calibri Light" w:cs="Calibri Light"/>
          <w:sz w:val="24"/>
        </w:rPr>
        <w:t>Užsakovo</w:t>
      </w:r>
      <w:r w:rsidRPr="00750D97">
        <w:rPr>
          <w:rFonts w:ascii="Calibri Light" w:eastAsia="Arial" w:hAnsi="Calibri Light" w:cs="Calibri Light"/>
          <w:sz w:val="24"/>
        </w:rPr>
        <w:t xml:space="preserve"> ar (ir) trečiųjų asmenų nustatyti Paslaugų teikimo ar rezultato kokybės neatitikimai Sutarties ar (ir) įstatymų bei kitų teisės aktų reikalavimams, paslėpti </w:t>
      </w:r>
      <w:r w:rsidR="00616967">
        <w:rPr>
          <w:rFonts w:ascii="Calibri Light" w:eastAsia="Arial" w:hAnsi="Calibri Light" w:cs="Calibri Light"/>
          <w:sz w:val="24"/>
        </w:rPr>
        <w:t>trūkumai</w:t>
      </w:r>
      <w:r w:rsidRPr="00750D97">
        <w:rPr>
          <w:rFonts w:ascii="Calibri Light" w:eastAsia="Arial" w:hAnsi="Calibri Light" w:cs="Calibri Light"/>
          <w:sz w:val="24"/>
        </w:rPr>
        <w:t xml:space="preserve">, veiklos sutrikimai ar pan., dėl kurių Paslaugų rezultato nebūtų galima naudoti tam tikslui, kuriam </w:t>
      </w:r>
      <w:r w:rsidR="00F40CFE">
        <w:rPr>
          <w:rFonts w:ascii="Calibri Light" w:eastAsia="Arial" w:hAnsi="Calibri Light" w:cs="Calibri Light"/>
          <w:sz w:val="24"/>
        </w:rPr>
        <w:t>Užsakovas</w:t>
      </w:r>
      <w:r w:rsidRPr="00750D97">
        <w:rPr>
          <w:rFonts w:ascii="Calibri Light" w:eastAsia="Arial" w:hAnsi="Calibri Light" w:cs="Calibri Light"/>
          <w:sz w:val="24"/>
        </w:rPr>
        <w:t xml:space="preserve"> jas (Paslaugas) ketino naudoti arba dėl kurių Paslaugų naudingumas sumažėtų taip, kad </w:t>
      </w:r>
      <w:r w:rsidR="00F40CFE">
        <w:rPr>
          <w:rFonts w:ascii="Calibri Light" w:eastAsia="Arial" w:hAnsi="Calibri Light" w:cs="Calibri Light"/>
          <w:sz w:val="24"/>
        </w:rPr>
        <w:t>Užsakovas</w:t>
      </w:r>
      <w:r w:rsidRPr="00750D97">
        <w:rPr>
          <w:rFonts w:ascii="Calibri Light" w:eastAsia="Arial" w:hAnsi="Calibri Light" w:cs="Calibri Light"/>
          <w:sz w:val="24"/>
        </w:rPr>
        <w:t>, apie tuos trūkumus žinodamas, arba apskritai nebūtų tų Paslaugų pirkęs, arba nebūtų už Paslaugas mokėjęs tokio dydžio kainos;</w:t>
      </w:r>
    </w:p>
    <w:p w14:paraId="75B9CB42" w14:textId="0C56F8D6" w:rsidR="00BA359E" w:rsidRPr="00750D97" w:rsidRDefault="00BA359E" w:rsidP="00BA359E">
      <w:pPr>
        <w:pStyle w:val="ListParagraph"/>
        <w:numPr>
          <w:ilvl w:val="2"/>
          <w:numId w:val="6"/>
        </w:numPr>
        <w:pBdr>
          <w:top w:val="nil"/>
          <w:left w:val="nil"/>
          <w:bottom w:val="nil"/>
          <w:right w:val="nil"/>
          <w:between w:val="nil"/>
        </w:pBdr>
        <w:tabs>
          <w:tab w:val="left" w:pos="567"/>
          <w:tab w:val="left" w:pos="709"/>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Garantiniai terminai sustabdomi tiek laiko, kiek </w:t>
      </w:r>
      <w:r w:rsidR="00643F38">
        <w:rPr>
          <w:rFonts w:ascii="Calibri Light" w:eastAsia="Arial" w:hAnsi="Calibri Light" w:cs="Calibri Light"/>
          <w:sz w:val="24"/>
        </w:rPr>
        <w:t>Užsakovas</w:t>
      </w:r>
      <w:r w:rsidRPr="00750D97">
        <w:rPr>
          <w:rFonts w:ascii="Calibri Light" w:eastAsia="Arial" w:hAnsi="Calibri Light" w:cs="Calibri Light"/>
          <w:sz w:val="24"/>
        </w:rPr>
        <w:t xml:space="preserve"> negali tinkamai naudotis Paslaugų rezultatu dėl nustatytų trūkumų, už kuriuos atsako Tiekėjas.</w:t>
      </w:r>
    </w:p>
    <w:p w14:paraId="73B7A5E0" w14:textId="7F94CFBA" w:rsidR="00BA359E" w:rsidRPr="00750D97" w:rsidRDefault="00BA359E" w:rsidP="00BA359E">
      <w:pPr>
        <w:pStyle w:val="ListParagraph"/>
        <w:numPr>
          <w:ilvl w:val="2"/>
          <w:numId w:val="6"/>
        </w:numPr>
        <w:pBdr>
          <w:top w:val="nil"/>
          <w:left w:val="nil"/>
          <w:bottom w:val="nil"/>
          <w:right w:val="nil"/>
          <w:between w:val="nil"/>
        </w:pBdr>
        <w:tabs>
          <w:tab w:val="left" w:pos="567"/>
          <w:tab w:val="left" w:pos="709"/>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Tiekėjas neatsako už Paslaugų trūkumus, kurie atsirado dėl netinkamo Paslaugų rezultato naudojimo ar priežiūros arba </w:t>
      </w:r>
      <w:r w:rsidR="00CE4480">
        <w:rPr>
          <w:rFonts w:ascii="Calibri Light" w:eastAsia="Arial" w:hAnsi="Calibri Light" w:cs="Calibri Light"/>
          <w:sz w:val="24"/>
        </w:rPr>
        <w:t>Užsa</w:t>
      </w:r>
      <w:r w:rsidR="00C67246">
        <w:rPr>
          <w:rFonts w:ascii="Calibri Light" w:eastAsia="Arial" w:hAnsi="Calibri Light" w:cs="Calibri Light"/>
          <w:sz w:val="24"/>
        </w:rPr>
        <w:t>kovo</w:t>
      </w:r>
      <w:r w:rsidRPr="00750D97">
        <w:rPr>
          <w:rFonts w:ascii="Calibri Light" w:eastAsia="Arial" w:hAnsi="Calibri Light" w:cs="Calibri Light"/>
          <w:sz w:val="24"/>
        </w:rPr>
        <w:t>, jo personalo arba trečiųjų asmenų kaltės, su sąlyga, kad nėra Tiekėjo kaltės dėl tokių Paslaugų trūkumų, Paslaugų rezultato netinkamo naudojimo ar priežiūros.</w:t>
      </w:r>
    </w:p>
    <w:p w14:paraId="676368CD" w14:textId="77777777" w:rsidR="00BA359E" w:rsidRPr="00750D97" w:rsidRDefault="00BA359E" w:rsidP="00BA359E">
      <w:pPr>
        <w:pStyle w:val="ListParagraph"/>
        <w:numPr>
          <w:ilvl w:val="2"/>
          <w:numId w:val="6"/>
        </w:numPr>
        <w:pBdr>
          <w:top w:val="nil"/>
          <w:left w:val="nil"/>
          <w:bottom w:val="nil"/>
          <w:right w:val="nil"/>
          <w:between w:val="nil"/>
        </w:pBdr>
        <w:tabs>
          <w:tab w:val="left" w:pos="0"/>
          <w:tab w:val="left" w:pos="14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Tiekėjas privalo nemokamai pašalinti Paslaugų rezultato trūkumus. </w:t>
      </w:r>
    </w:p>
    <w:p w14:paraId="6BB86600" w14:textId="0AF2164C" w:rsidR="00BA359E" w:rsidRPr="00750D97" w:rsidRDefault="00643F38" w:rsidP="00BA359E">
      <w:pPr>
        <w:pStyle w:val="ListParagraph"/>
        <w:numPr>
          <w:ilvl w:val="2"/>
          <w:numId w:val="6"/>
        </w:numPr>
        <w:pBdr>
          <w:top w:val="nil"/>
          <w:left w:val="nil"/>
          <w:bottom w:val="nil"/>
          <w:right w:val="nil"/>
          <w:between w:val="nil"/>
        </w:pBd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Pr>
          <w:rFonts w:ascii="Calibri Light" w:eastAsia="Arial" w:hAnsi="Calibri Light" w:cs="Calibri Light"/>
          <w:sz w:val="24"/>
        </w:rPr>
        <w:t>Užsakovas</w:t>
      </w:r>
      <w:r w:rsidR="00BA359E" w:rsidRPr="00750D97">
        <w:rPr>
          <w:rFonts w:ascii="Calibri Light" w:eastAsia="Arial" w:hAnsi="Calibri Light" w:cs="Calibri Light"/>
          <w:sz w:val="24"/>
        </w:rPr>
        <w:t xml:space="preserve"> privalo suteikti prieigą Tiekėjui atlikti Paslaugų trūkumų pašalinimą, kad Tiekėjas galėtų atlikti tai per nustatytus terminus. </w:t>
      </w:r>
    </w:p>
    <w:p w14:paraId="1C2DEC90" w14:textId="044E21AD" w:rsidR="00BA359E" w:rsidRPr="00750D97"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Pašalinus Paslaugų rezultato trūkumus, garantinis terminas Paslaugų rezultatui vėl pradedamas skaičiuoti nuo tinkamai suteiktų Paslaugų perdavimo </w:t>
      </w:r>
      <w:r w:rsidR="008F23B0">
        <w:rPr>
          <w:rFonts w:ascii="Calibri Light" w:eastAsia="Arial" w:hAnsi="Calibri Light" w:cs="Calibri Light"/>
          <w:sz w:val="24"/>
        </w:rPr>
        <w:t xml:space="preserve">Užsakovui </w:t>
      </w:r>
      <w:r w:rsidRPr="00750D97">
        <w:rPr>
          <w:rFonts w:ascii="Calibri Light" w:eastAsia="Arial" w:hAnsi="Calibri Light" w:cs="Calibri Light"/>
          <w:sz w:val="24"/>
        </w:rPr>
        <w:t>dienos.</w:t>
      </w:r>
    </w:p>
    <w:p w14:paraId="28D90CC8" w14:textId="446EA8F0" w:rsidR="00BA359E" w:rsidRPr="00750D97"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Tiekėjas, pašalinęs visus Paslaugų trūkumus, privalo apie tai informuoti </w:t>
      </w:r>
      <w:r w:rsidR="009F4B5C">
        <w:rPr>
          <w:rFonts w:ascii="Calibri Light" w:eastAsia="Arial" w:hAnsi="Calibri Light" w:cs="Calibri Light"/>
          <w:sz w:val="24"/>
        </w:rPr>
        <w:t>Užsakovą</w:t>
      </w:r>
      <w:r w:rsidRPr="00750D97">
        <w:rPr>
          <w:rFonts w:ascii="Calibri Light" w:eastAsia="Arial" w:hAnsi="Calibri Light" w:cs="Calibri Light"/>
          <w:sz w:val="24"/>
        </w:rPr>
        <w:t>.</w:t>
      </w:r>
    </w:p>
    <w:p w14:paraId="29CC1E8A" w14:textId="77777777" w:rsidR="00BA359E" w:rsidRPr="00750D97"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Garantinio termino laikotarpiu nustačius Paslaugų trūkumų, Tiekėjas turi ne vėliau kaip per  10 darbo dienų nuo rašytinės pretenzijos gavimo dienos pašalinti Paslaugų trūkumus.</w:t>
      </w:r>
    </w:p>
    <w:p w14:paraId="16BC4B5C" w14:textId="7F637717" w:rsidR="00BA359E" w:rsidRDefault="008F23B0"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Pr>
          <w:rFonts w:ascii="Calibri Light" w:eastAsia="Arial" w:hAnsi="Calibri Light" w:cs="Calibri Light"/>
          <w:sz w:val="24"/>
        </w:rPr>
        <w:t xml:space="preserve">Užsakovas </w:t>
      </w:r>
      <w:r w:rsidR="00BA359E" w:rsidRPr="00750D97">
        <w:rPr>
          <w:rFonts w:ascii="Calibri Light" w:eastAsia="Arial" w:hAnsi="Calibri Light" w:cs="Calibri Light"/>
          <w:sz w:val="24"/>
        </w:rPr>
        <w:t xml:space="preserve">per 5 (penkias) darbo dienas po Tiekėjo pranešimo apie Paslaugų trūkumų pašalinimą gavimo privalo patikrinti trūkumus, nurodytus </w:t>
      </w:r>
      <w:r>
        <w:rPr>
          <w:rFonts w:ascii="Calibri Light" w:eastAsia="Arial" w:hAnsi="Calibri Light" w:cs="Calibri Light"/>
          <w:sz w:val="24"/>
        </w:rPr>
        <w:t xml:space="preserve">Užsakovo </w:t>
      </w:r>
      <w:r w:rsidR="00BA359E" w:rsidRPr="00750D97">
        <w:rPr>
          <w:rFonts w:ascii="Calibri Light" w:eastAsia="Arial" w:hAnsi="Calibri Light" w:cs="Calibri Light"/>
          <w:sz w:val="24"/>
        </w:rPr>
        <w:t>pretenzijoje, ir raštu patvirtinti, kurie Paslaugų trūkumai buvo pašalinti tinkamai.</w:t>
      </w:r>
    </w:p>
    <w:p w14:paraId="50A3B6E0" w14:textId="1F318ABB" w:rsidR="00BA359E"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Pr>
          <w:rFonts w:ascii="Calibri Light" w:eastAsia="Arial" w:hAnsi="Calibri Light" w:cs="Calibri Light"/>
          <w:sz w:val="24"/>
        </w:rPr>
        <w:t>J</w:t>
      </w:r>
      <w:r w:rsidRPr="009F147D">
        <w:rPr>
          <w:rFonts w:ascii="Calibri Light" w:eastAsia="Arial" w:hAnsi="Calibri Light" w:cs="Calibri Light"/>
          <w:sz w:val="24"/>
        </w:rPr>
        <w:t xml:space="preserve">eigu Tiekėjas atsisako pašalinti arba nepašalina Paslaugų trūkumų per </w:t>
      </w:r>
      <w:r w:rsidR="008F23B0">
        <w:rPr>
          <w:rFonts w:ascii="Calibri Light" w:eastAsia="Arial" w:hAnsi="Calibri Light" w:cs="Calibri Light"/>
          <w:sz w:val="24"/>
        </w:rPr>
        <w:t xml:space="preserve">Užsakovo </w:t>
      </w:r>
      <w:r w:rsidRPr="009F147D">
        <w:rPr>
          <w:rFonts w:ascii="Calibri Light" w:eastAsia="Arial" w:hAnsi="Calibri Light" w:cs="Calibri Light"/>
          <w:sz w:val="24"/>
        </w:rPr>
        <w:t xml:space="preserve">nustatytus protingus terminus, </w:t>
      </w:r>
      <w:r w:rsidR="0053457E">
        <w:rPr>
          <w:rFonts w:ascii="Calibri Light" w:eastAsia="Arial" w:hAnsi="Calibri Light" w:cs="Calibri Light"/>
          <w:sz w:val="24"/>
        </w:rPr>
        <w:t xml:space="preserve">Užsakovas </w:t>
      </w:r>
      <w:r w:rsidRPr="009F147D">
        <w:rPr>
          <w:rFonts w:ascii="Calibri Light" w:eastAsia="Arial" w:hAnsi="Calibri Light" w:cs="Calibri Light"/>
          <w:sz w:val="24"/>
        </w:rPr>
        <w:t xml:space="preserve"> turi teisę:</w:t>
      </w:r>
    </w:p>
    <w:p w14:paraId="33ABA0E4" w14:textId="7020323F" w:rsidR="00BA359E" w:rsidRDefault="00BA359E" w:rsidP="00D07384">
      <w:pPr>
        <w:ind w:firstLine="567"/>
        <w:jc w:val="both"/>
        <w:rPr>
          <w:rFonts w:ascii="Calibri Light" w:eastAsia="Arial" w:hAnsi="Calibri Light" w:cs="Calibri Light"/>
          <w:sz w:val="24"/>
        </w:rPr>
      </w:pPr>
      <w:r>
        <w:rPr>
          <w:rFonts w:ascii="Calibri Light" w:eastAsia="Arial" w:hAnsi="Calibri Light" w:cs="Calibri Light"/>
          <w:sz w:val="24"/>
        </w:rPr>
        <w:t xml:space="preserve">8.11.1 </w:t>
      </w:r>
      <w:r w:rsidRPr="009F147D">
        <w:rPr>
          <w:rFonts w:ascii="Calibri Light" w:eastAsia="Arial" w:hAnsi="Calibri Light" w:cs="Calibri Light"/>
          <w:sz w:val="24"/>
        </w:rPr>
        <w:t>pašalinti Paslaugų trūkumus pats arba pasamdydamas trečiuosius asmenis, iš anksto apie tai informuodamas Tiekėją, ir pareikalauti Tiekėjo atlyginti Paslaugų ekspertizės bei Paslaugų trūkumų šalinimo išlaidas ir padengti patirtus nuostolius</w:t>
      </w:r>
      <w:r>
        <w:rPr>
          <w:rFonts w:ascii="Calibri Light" w:eastAsia="Arial" w:hAnsi="Calibri Light" w:cs="Calibri Light"/>
          <w:sz w:val="24"/>
        </w:rPr>
        <w:t>.</w:t>
      </w:r>
    </w:p>
    <w:p w14:paraId="5F3408CF" w14:textId="03F692B5" w:rsidR="00D07384" w:rsidRPr="00D07384" w:rsidRDefault="00D07384" w:rsidP="00D07384">
      <w:pPr>
        <w:ind w:firstLine="567"/>
        <w:jc w:val="both"/>
        <w:rPr>
          <w:rFonts w:ascii="Calibri Light" w:eastAsia="Arial" w:hAnsi="Calibri Light" w:cs="Calibri Light"/>
          <w:sz w:val="24"/>
        </w:rPr>
      </w:pPr>
      <w:r>
        <w:rPr>
          <w:rFonts w:ascii="Calibri Light" w:eastAsia="Arial" w:hAnsi="Calibri Light" w:cs="Calibri Light"/>
          <w:sz w:val="24"/>
        </w:rPr>
        <w:t xml:space="preserve">8.11.2. </w:t>
      </w:r>
      <w:r w:rsidRPr="00D07384">
        <w:rPr>
          <w:rFonts w:ascii="Calibri Light" w:eastAsia="Arial" w:hAnsi="Calibri Light" w:cs="Calibri Light"/>
          <w:sz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9F6B70" w14:textId="33FDCB2E" w:rsidR="00D07384" w:rsidRDefault="00D07384" w:rsidP="00D07384">
      <w:pPr>
        <w:ind w:firstLine="567"/>
        <w:jc w:val="both"/>
        <w:rPr>
          <w:rFonts w:ascii="Calibri Light" w:eastAsia="Arial" w:hAnsi="Calibri Light" w:cs="Calibri Light"/>
          <w:sz w:val="24"/>
        </w:rPr>
      </w:pPr>
      <w:r>
        <w:rPr>
          <w:rFonts w:ascii="Calibri Light" w:eastAsia="Arial" w:hAnsi="Calibri Light" w:cs="Calibri Light"/>
          <w:sz w:val="24"/>
        </w:rPr>
        <w:t>8.11.3</w:t>
      </w:r>
      <w:r w:rsidRPr="00D07384">
        <w:rPr>
          <w:rFonts w:ascii="Calibri Light" w:eastAsia="Arial" w:hAnsi="Calibri Light" w:cs="Calibri Light"/>
          <w:sz w:val="24"/>
        </w:rPr>
        <w:t>.</w:t>
      </w:r>
      <w:r>
        <w:rPr>
          <w:rFonts w:ascii="Calibri Light" w:eastAsia="Arial" w:hAnsi="Calibri Light" w:cs="Calibri Light"/>
          <w:sz w:val="24"/>
        </w:rPr>
        <w:t xml:space="preserve"> </w:t>
      </w:r>
      <w:r w:rsidRPr="00D07384">
        <w:rPr>
          <w:rFonts w:ascii="Calibri Light" w:eastAsia="Arial" w:hAnsi="Calibri Light" w:cs="Calibri Light"/>
          <w:sz w:val="24"/>
        </w:rPr>
        <w:t>atsisakyti Paslaugų ir nemokėti už tokias Paslaugas ar reikalauti grąžinti už Paslaugas</w:t>
      </w:r>
      <w:r>
        <w:rPr>
          <w:rFonts w:ascii="Calibri Light" w:eastAsia="Arial" w:hAnsi="Calibri Light" w:cs="Calibri Light"/>
          <w:sz w:val="24"/>
        </w:rPr>
        <w:t xml:space="preserve"> </w:t>
      </w:r>
      <w:r w:rsidRPr="00D07384">
        <w:rPr>
          <w:rFonts w:ascii="Calibri Light" w:eastAsia="Arial" w:hAnsi="Calibri Light" w:cs="Calibri Light"/>
          <w:sz w:val="24"/>
        </w:rPr>
        <w:t>sumokėtą sumą bei nutraukti Sutartį.</w:t>
      </w:r>
    </w:p>
    <w:p w14:paraId="79E22A22" w14:textId="77777777" w:rsidR="00131B01" w:rsidRPr="009F147D" w:rsidRDefault="00131B01" w:rsidP="00D07384">
      <w:pPr>
        <w:ind w:firstLine="567"/>
        <w:jc w:val="both"/>
        <w:rPr>
          <w:rFonts w:ascii="Calibri Light" w:eastAsia="Arial" w:hAnsi="Calibri Light" w:cs="Calibri Light"/>
          <w:sz w:val="24"/>
        </w:rPr>
      </w:pPr>
    </w:p>
    <w:bookmarkEnd w:id="20"/>
    <w:bookmarkEnd w:id="21"/>
    <w:p w14:paraId="235445DB" w14:textId="13201EB6" w:rsidR="00EC2BAC" w:rsidRPr="001D733F" w:rsidRDefault="00750D97" w:rsidP="001D733F">
      <w:pPr>
        <w:widowControl/>
        <w:autoSpaceDE/>
        <w:autoSpaceDN/>
        <w:adjustRightInd/>
        <w:ind w:firstLine="0"/>
        <w:jc w:val="center"/>
        <w:rPr>
          <w:rFonts w:ascii="Calibri Light" w:eastAsia="SimSun" w:hAnsi="Calibri Light" w:cs="Calibri Light"/>
          <w:b/>
          <w:sz w:val="24"/>
          <w:lang w:eastAsia="zh-CN"/>
        </w:rPr>
      </w:pPr>
      <w:r>
        <w:rPr>
          <w:rFonts w:ascii="Calibri Light" w:eastAsia="SimSun" w:hAnsi="Calibri Light" w:cs="Calibri Light"/>
          <w:b/>
          <w:sz w:val="24"/>
          <w:lang w:eastAsia="zh-CN"/>
        </w:rPr>
        <w:t>9</w:t>
      </w:r>
      <w:r w:rsidR="00EC2BAC" w:rsidRPr="001D733F">
        <w:rPr>
          <w:rFonts w:ascii="Calibri Light" w:eastAsia="SimSun" w:hAnsi="Calibri Light" w:cs="Calibri Light"/>
          <w:b/>
          <w:sz w:val="24"/>
          <w:lang w:eastAsia="zh-CN"/>
        </w:rPr>
        <w:t xml:space="preserve">. Sutarties dokumentų keitimo įforminimas </w:t>
      </w:r>
    </w:p>
    <w:p w14:paraId="7308AD8F" w14:textId="77777777" w:rsidR="00EC2BAC" w:rsidRPr="001D733F" w:rsidRDefault="00EC2BAC" w:rsidP="001D733F">
      <w:pPr>
        <w:widowControl/>
        <w:autoSpaceDE/>
        <w:autoSpaceDN/>
        <w:adjustRightInd/>
        <w:ind w:firstLine="567"/>
        <w:rPr>
          <w:rFonts w:ascii="Calibri Light" w:eastAsia="SimSun" w:hAnsi="Calibri Light" w:cs="Calibri Light"/>
          <w:sz w:val="24"/>
          <w:lang w:eastAsia="zh-CN"/>
        </w:rPr>
      </w:pPr>
    </w:p>
    <w:p w14:paraId="2EF74056" w14:textId="5F8506A0" w:rsidR="00EC2BAC" w:rsidRPr="001D733F" w:rsidRDefault="00750D97" w:rsidP="001D733F">
      <w:pPr>
        <w:widowControl/>
        <w:autoSpaceDE/>
        <w:autoSpaceDN/>
        <w:adjustRightInd/>
        <w:ind w:firstLine="567"/>
        <w:contextualSpacing/>
        <w:jc w:val="both"/>
        <w:rPr>
          <w:rFonts w:ascii="Calibri Light" w:hAnsi="Calibri Light" w:cs="Calibri Light"/>
          <w:bCs/>
          <w:sz w:val="24"/>
          <w:lang w:eastAsia="en-US"/>
        </w:rPr>
      </w:pPr>
      <w:r>
        <w:rPr>
          <w:rFonts w:ascii="Calibri Light" w:eastAsia="SimSun" w:hAnsi="Calibri Light" w:cs="Calibri Light"/>
          <w:sz w:val="24"/>
          <w:lang w:eastAsia="zh-CN"/>
        </w:rPr>
        <w:t>9</w:t>
      </w:r>
      <w:r w:rsidR="00EC2BAC" w:rsidRPr="001D733F">
        <w:rPr>
          <w:rFonts w:ascii="Calibri Light" w:eastAsia="SimSun" w:hAnsi="Calibri Light" w:cs="Calibri Light"/>
          <w:sz w:val="24"/>
          <w:lang w:eastAsia="zh-CN"/>
        </w:rPr>
        <w:t>.1. Sutartis jos galiojimo laikotarpiu gali būti keičiama neatliekant naujos pirkimo procedūros pagal Viešųjų pirkimų įstatymo 89 straipsnio nuostatas.</w:t>
      </w:r>
    </w:p>
    <w:p w14:paraId="6951C435" w14:textId="1F6D9F44" w:rsidR="00EC2BAC" w:rsidRPr="001D733F" w:rsidRDefault="00750D97" w:rsidP="001D733F">
      <w:pPr>
        <w:widowControl/>
        <w:autoSpaceDE/>
        <w:autoSpaceDN/>
        <w:adjustRightInd/>
        <w:ind w:firstLine="567"/>
        <w:contextualSpacing/>
        <w:jc w:val="both"/>
        <w:rPr>
          <w:rFonts w:ascii="Calibri Light" w:hAnsi="Calibri Light" w:cs="Calibri Light"/>
          <w:bCs/>
          <w:sz w:val="24"/>
          <w:lang w:eastAsia="en-US"/>
        </w:rPr>
      </w:pPr>
      <w:r>
        <w:rPr>
          <w:rFonts w:ascii="Calibri Light" w:hAnsi="Calibri Light" w:cs="Calibri Light"/>
          <w:bCs/>
          <w:sz w:val="24"/>
          <w:lang w:eastAsia="en-US"/>
        </w:rPr>
        <w:t>9</w:t>
      </w:r>
      <w:r w:rsidR="00EC2BAC" w:rsidRPr="001D733F">
        <w:rPr>
          <w:rFonts w:ascii="Calibri Light" w:hAnsi="Calibri Light" w:cs="Calibri Light"/>
          <w:bCs/>
          <w:sz w:val="24"/>
          <w:lang w:eastAsia="en-US"/>
        </w:rPr>
        <w:t>.</w:t>
      </w:r>
      <w:r w:rsidR="00A1243A" w:rsidRPr="001D733F">
        <w:rPr>
          <w:rFonts w:ascii="Calibri Light" w:hAnsi="Calibri Light" w:cs="Calibri Light"/>
          <w:bCs/>
          <w:sz w:val="24"/>
          <w:lang w:eastAsia="en-US"/>
        </w:rPr>
        <w:t>2</w:t>
      </w:r>
      <w:r w:rsidR="00EC2BAC" w:rsidRPr="001D733F">
        <w:rPr>
          <w:rFonts w:ascii="Calibri Light" w:hAnsi="Calibri Light" w:cs="Calibri Light"/>
          <w:bCs/>
          <w:sz w:val="24"/>
          <w:lang w:eastAsia="en-US"/>
        </w:rPr>
        <w:t>. Susitarimai dėl Sutarties pratęsimo turi būti įforminami raštu, pagrįsti dokumentais, šalių suderinti ir laikomi sudėtine Sutarties dalimi.</w:t>
      </w:r>
    </w:p>
    <w:p w14:paraId="00E10D09" w14:textId="15359B70" w:rsidR="00EC2BAC" w:rsidRPr="001D733F" w:rsidRDefault="00750D97" w:rsidP="001D733F">
      <w:pPr>
        <w:widowControl/>
        <w:autoSpaceDE/>
        <w:autoSpaceDN/>
        <w:adjustRightInd/>
        <w:ind w:firstLine="567"/>
        <w:contextualSpacing/>
        <w:jc w:val="both"/>
        <w:rPr>
          <w:rFonts w:ascii="Calibri Light" w:eastAsia="SimSun" w:hAnsi="Calibri Light" w:cs="Calibri Light"/>
          <w:sz w:val="24"/>
          <w:lang w:eastAsia="zh-CN"/>
        </w:rPr>
      </w:pPr>
      <w:r>
        <w:rPr>
          <w:rFonts w:ascii="Calibri Light" w:hAnsi="Calibri Light" w:cs="Calibri Light"/>
          <w:bCs/>
          <w:sz w:val="24"/>
          <w:lang w:eastAsia="en-US"/>
        </w:rPr>
        <w:t>9</w:t>
      </w:r>
      <w:r w:rsidR="00EC2BAC" w:rsidRPr="001D733F">
        <w:rPr>
          <w:rFonts w:ascii="Calibri Light" w:hAnsi="Calibri Light" w:cs="Calibri Light"/>
          <w:bCs/>
          <w:sz w:val="24"/>
          <w:lang w:eastAsia="en-US"/>
        </w:rPr>
        <w:t>.</w:t>
      </w:r>
      <w:r w:rsidR="00A1243A" w:rsidRPr="001D733F">
        <w:rPr>
          <w:rFonts w:ascii="Calibri Light" w:hAnsi="Calibri Light" w:cs="Calibri Light"/>
          <w:bCs/>
          <w:sz w:val="24"/>
          <w:lang w:eastAsia="en-US"/>
        </w:rPr>
        <w:t>3</w:t>
      </w:r>
      <w:r w:rsidR="00EC2BAC" w:rsidRPr="001D733F">
        <w:rPr>
          <w:rFonts w:ascii="Calibri Light" w:hAnsi="Calibri Light" w:cs="Calibri Light"/>
          <w:bCs/>
          <w:sz w:val="24"/>
          <w:lang w:eastAsia="en-US"/>
        </w:rPr>
        <w:t>.</w:t>
      </w:r>
      <w:r w:rsidR="00EC2BAC" w:rsidRPr="001D733F">
        <w:rPr>
          <w:rFonts w:ascii="Calibri Light" w:hAnsi="Calibri Light" w:cs="Calibri Light"/>
          <w:sz w:val="24"/>
        </w:rPr>
        <w:t xml:space="preserve"> </w:t>
      </w:r>
      <w:r w:rsidR="00EC2BAC" w:rsidRPr="001D733F">
        <w:rPr>
          <w:rFonts w:ascii="Calibri Light" w:hAnsi="Calibri Light" w:cs="Calibri Light"/>
          <w:bCs/>
          <w:sz w:val="24"/>
          <w:lang w:eastAsia="en-US"/>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w:t>
      </w:r>
      <w:r w:rsidR="00EC2BAC" w:rsidRPr="001D733F">
        <w:rPr>
          <w:rFonts w:ascii="Calibri Light" w:hAnsi="Calibri Light" w:cs="Calibri Light"/>
          <w:bCs/>
          <w:sz w:val="24"/>
          <w:lang w:eastAsia="en-US"/>
        </w:rPr>
        <w:lastRenderedPageBreak/>
        <w:t xml:space="preserve">šių reikalavimų, jai tenka su informacijos apie pasikeitusius duomenis nepateikimu susijusių neigiamų padarinių pasekmės. </w:t>
      </w:r>
    </w:p>
    <w:p w14:paraId="598FC9F7" w14:textId="77777777" w:rsidR="001D733F" w:rsidRPr="001D733F" w:rsidRDefault="001D733F" w:rsidP="001D733F">
      <w:pPr>
        <w:widowControl/>
        <w:autoSpaceDE/>
        <w:autoSpaceDN/>
        <w:adjustRightInd/>
        <w:ind w:firstLine="567"/>
        <w:jc w:val="both"/>
        <w:rPr>
          <w:rFonts w:ascii="Calibri Light" w:eastAsia="SimSun" w:hAnsi="Calibri Light" w:cs="Calibri Light"/>
          <w:sz w:val="24"/>
          <w:lang w:eastAsia="zh-CN"/>
        </w:rPr>
      </w:pPr>
    </w:p>
    <w:p w14:paraId="0CE27E63" w14:textId="3CA3A851" w:rsidR="00EC2BAC" w:rsidRPr="001D733F" w:rsidRDefault="00D61974" w:rsidP="001D733F">
      <w:pPr>
        <w:widowControl/>
        <w:autoSpaceDE/>
        <w:autoSpaceDN/>
        <w:adjustRightInd/>
        <w:ind w:firstLine="0"/>
        <w:jc w:val="center"/>
        <w:rPr>
          <w:rFonts w:ascii="Calibri Light" w:hAnsi="Calibri Light" w:cs="Calibri Light"/>
          <w:b/>
          <w:sz w:val="24"/>
        </w:rPr>
      </w:pPr>
      <w:r>
        <w:rPr>
          <w:rFonts w:ascii="Calibri Light" w:hAnsi="Calibri Light" w:cs="Calibri Light"/>
          <w:b/>
          <w:sz w:val="24"/>
        </w:rPr>
        <w:t>10</w:t>
      </w:r>
      <w:r w:rsidR="00EC2BAC" w:rsidRPr="001D733F">
        <w:rPr>
          <w:rFonts w:ascii="Calibri Light" w:hAnsi="Calibri Light" w:cs="Calibri Light"/>
          <w:b/>
          <w:sz w:val="24"/>
        </w:rPr>
        <w:t>. Su</w:t>
      </w:r>
      <w:r w:rsidR="00CC6CD0" w:rsidRPr="001D733F">
        <w:rPr>
          <w:rFonts w:ascii="Calibri Light" w:hAnsi="Calibri Light" w:cs="Calibri Light"/>
          <w:b/>
          <w:sz w:val="24"/>
        </w:rPr>
        <w:t>b</w:t>
      </w:r>
      <w:r w:rsidR="004A38FC" w:rsidRPr="001D733F">
        <w:rPr>
          <w:rFonts w:ascii="Calibri Light" w:hAnsi="Calibri Light" w:cs="Calibri Light"/>
          <w:b/>
          <w:sz w:val="24"/>
        </w:rPr>
        <w:t>t</w:t>
      </w:r>
      <w:r w:rsidR="00913D7D" w:rsidRPr="001D733F">
        <w:rPr>
          <w:rFonts w:ascii="Calibri Light" w:hAnsi="Calibri Light" w:cs="Calibri Light"/>
          <w:b/>
          <w:sz w:val="24"/>
        </w:rPr>
        <w:t>eikėj</w:t>
      </w:r>
      <w:r w:rsidR="00EC2BAC" w:rsidRPr="001D733F">
        <w:rPr>
          <w:rFonts w:ascii="Calibri Light" w:hAnsi="Calibri Light" w:cs="Calibri Light"/>
          <w:b/>
          <w:sz w:val="24"/>
        </w:rPr>
        <w:t>ų keitimo ir naujų sub</w:t>
      </w:r>
      <w:r w:rsidR="00913D7D" w:rsidRPr="001D733F">
        <w:rPr>
          <w:rFonts w:ascii="Calibri Light" w:hAnsi="Calibri Light" w:cs="Calibri Light"/>
          <w:b/>
          <w:sz w:val="24"/>
        </w:rPr>
        <w:t>teikėj</w:t>
      </w:r>
      <w:r w:rsidR="00EC2BAC" w:rsidRPr="001D733F">
        <w:rPr>
          <w:rFonts w:ascii="Calibri Light" w:hAnsi="Calibri Light" w:cs="Calibri Light"/>
          <w:b/>
          <w:sz w:val="24"/>
        </w:rPr>
        <w:t>ų pasitelkimo tvarka</w:t>
      </w:r>
    </w:p>
    <w:p w14:paraId="7C05D27C" w14:textId="77777777" w:rsidR="00C0015C" w:rsidRPr="001D733F" w:rsidRDefault="00C0015C" w:rsidP="001D733F">
      <w:pPr>
        <w:widowControl/>
        <w:autoSpaceDE/>
        <w:autoSpaceDN/>
        <w:adjustRightInd/>
        <w:ind w:firstLine="567"/>
        <w:jc w:val="both"/>
        <w:rPr>
          <w:rFonts w:ascii="Calibri Light" w:hAnsi="Calibri Light" w:cs="Calibri Light"/>
          <w:bCs/>
          <w:sz w:val="24"/>
        </w:rPr>
      </w:pPr>
    </w:p>
    <w:p w14:paraId="6817483F" w14:textId="242442D8"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.1. Sutarties įgyvendinimo metu </w:t>
      </w:r>
      <w:r w:rsidR="00913D7D" w:rsidRPr="001D733F">
        <w:rPr>
          <w:rFonts w:ascii="Calibri Light" w:hAnsi="Calibri Light" w:cs="Calibri Light"/>
          <w:sz w:val="24"/>
        </w:rPr>
        <w:t>Teikėjas</w:t>
      </w:r>
      <w:r w:rsidR="00EC2BAC" w:rsidRPr="001D733F">
        <w:rPr>
          <w:rFonts w:ascii="Calibri Light" w:hAnsi="Calibri Light" w:cs="Calibri Light"/>
          <w:sz w:val="24"/>
        </w:rPr>
        <w:t>, norėdamas pakeisti sub</w:t>
      </w:r>
      <w:r w:rsidR="00913D7D" w:rsidRPr="001D733F">
        <w:rPr>
          <w:rFonts w:ascii="Calibri Light" w:hAnsi="Calibri Light" w:cs="Calibri Light"/>
          <w:sz w:val="24"/>
        </w:rPr>
        <w:t>teikėj</w:t>
      </w:r>
      <w:r w:rsidR="00EC2BAC" w:rsidRPr="001D733F">
        <w:rPr>
          <w:rFonts w:ascii="Calibri Light" w:hAnsi="Calibri Light" w:cs="Calibri Light"/>
          <w:sz w:val="24"/>
        </w:rPr>
        <w:t>ą kitu sub</w:t>
      </w:r>
      <w:r w:rsidR="00913D7D" w:rsidRPr="001D733F">
        <w:rPr>
          <w:rFonts w:ascii="Calibri Light" w:hAnsi="Calibri Light" w:cs="Calibri Light"/>
          <w:sz w:val="24"/>
        </w:rPr>
        <w:t>teikėj</w:t>
      </w:r>
      <w:r w:rsidR="00EC2BAC" w:rsidRPr="001D733F">
        <w:rPr>
          <w:rFonts w:ascii="Calibri Light" w:hAnsi="Calibri Light" w:cs="Calibri Light"/>
          <w:sz w:val="24"/>
        </w:rPr>
        <w:t>u, turi pateikti Užsakovui rašytinį prašymą, nurodydamas tokio keitimo priežastis ir turi gauti Užsakovo raštišką sutikimą. Sub</w:t>
      </w:r>
      <w:r w:rsidR="00913D7D" w:rsidRPr="001D733F">
        <w:rPr>
          <w:rFonts w:ascii="Calibri Light" w:hAnsi="Calibri Light" w:cs="Calibri Light"/>
          <w:sz w:val="24"/>
        </w:rPr>
        <w:t>teikėj</w:t>
      </w:r>
      <w:r w:rsidR="00EC2BAC" w:rsidRPr="001D733F">
        <w:rPr>
          <w:rFonts w:ascii="Calibri Light" w:hAnsi="Calibri Light" w:cs="Calibri Light"/>
          <w:sz w:val="24"/>
        </w:rPr>
        <w:t>ai keičiami atitinkančiais konkurso sąlygose sub</w:t>
      </w:r>
      <w:r w:rsidR="00913D7D" w:rsidRPr="001D733F">
        <w:rPr>
          <w:rFonts w:ascii="Calibri Light" w:hAnsi="Calibri Light" w:cs="Calibri Light"/>
          <w:sz w:val="24"/>
        </w:rPr>
        <w:t>teikėj</w:t>
      </w:r>
      <w:r w:rsidR="00EC2BAC" w:rsidRPr="001D733F">
        <w:rPr>
          <w:rFonts w:ascii="Calibri Light" w:hAnsi="Calibri Light" w:cs="Calibri Light"/>
          <w:sz w:val="24"/>
        </w:rPr>
        <w:t xml:space="preserve">ams keliamiems kvalifikacijos reikalavimams (jeigu buvo keliami), jei: </w:t>
      </w:r>
    </w:p>
    <w:p w14:paraId="603B8023" w14:textId="79A30401"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.1.1. sub</w:t>
      </w:r>
      <w:r w:rsidR="00913D7D" w:rsidRPr="001D733F">
        <w:rPr>
          <w:rFonts w:ascii="Calibri Light" w:hAnsi="Calibri Light" w:cs="Calibri Light"/>
          <w:sz w:val="24"/>
        </w:rPr>
        <w:t>teikėj</w:t>
      </w:r>
      <w:r w:rsidR="00EC2BAC" w:rsidRPr="001D733F">
        <w:rPr>
          <w:rFonts w:ascii="Calibri Light" w:hAnsi="Calibri Light" w:cs="Calibri Light"/>
          <w:sz w:val="24"/>
        </w:rPr>
        <w:t xml:space="preserve">as netinkamai vykdo ar atsisako vykdyti įsipareigojimus </w:t>
      </w:r>
      <w:r w:rsidR="00913D7D" w:rsidRPr="001D733F">
        <w:rPr>
          <w:rFonts w:ascii="Calibri Light" w:hAnsi="Calibri Light" w:cs="Calibri Light"/>
          <w:sz w:val="24"/>
        </w:rPr>
        <w:t>Teikėjui</w:t>
      </w:r>
      <w:r w:rsidR="00EC2BAC" w:rsidRPr="001D733F">
        <w:rPr>
          <w:rFonts w:ascii="Calibri Light" w:hAnsi="Calibri Light" w:cs="Calibri Light"/>
          <w:sz w:val="24"/>
        </w:rPr>
        <w:t xml:space="preserve"> (Užsakovas, gavęs informaciją apie netinkamą </w:t>
      </w:r>
      <w:r w:rsidR="00913D7D" w:rsidRPr="001D733F">
        <w:rPr>
          <w:rFonts w:ascii="Calibri Light" w:hAnsi="Calibri Light" w:cs="Calibri Light"/>
          <w:sz w:val="24"/>
        </w:rPr>
        <w:t>paslaugų</w:t>
      </w:r>
      <w:r w:rsidR="00EC2BAC" w:rsidRPr="001D733F">
        <w:rPr>
          <w:rFonts w:ascii="Calibri Light" w:hAnsi="Calibri Light" w:cs="Calibri Light"/>
          <w:sz w:val="24"/>
        </w:rPr>
        <w:t xml:space="preserve"> vykdymą, tai pat turi teisę pareikalauti </w:t>
      </w:r>
      <w:r w:rsidR="00913D7D" w:rsidRPr="001D733F">
        <w:rPr>
          <w:rFonts w:ascii="Calibri Light" w:hAnsi="Calibri Light" w:cs="Calibri Light"/>
          <w:sz w:val="24"/>
        </w:rPr>
        <w:t>Teikėjo</w:t>
      </w:r>
      <w:r w:rsidR="00EC2BAC" w:rsidRPr="001D733F">
        <w:rPr>
          <w:rFonts w:ascii="Calibri Light" w:hAnsi="Calibri Light" w:cs="Calibri Light"/>
          <w:sz w:val="24"/>
        </w:rPr>
        <w:t xml:space="preserve"> pakeisti sub</w:t>
      </w:r>
      <w:r w:rsidR="00913D7D" w:rsidRPr="001D733F">
        <w:rPr>
          <w:rFonts w:ascii="Calibri Light" w:hAnsi="Calibri Light" w:cs="Calibri Light"/>
          <w:sz w:val="24"/>
        </w:rPr>
        <w:t>teikėją</w:t>
      </w:r>
      <w:r w:rsidR="00EC2BAC" w:rsidRPr="001D733F">
        <w:rPr>
          <w:rFonts w:ascii="Calibri Light" w:hAnsi="Calibri Light" w:cs="Calibri Light"/>
          <w:sz w:val="24"/>
        </w:rPr>
        <w:t>);</w:t>
      </w:r>
    </w:p>
    <w:p w14:paraId="65AFA417" w14:textId="5BEAB528"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.1.2. Sutarties vykdymo metu nustojo galioti sub</w:t>
      </w:r>
      <w:r w:rsidR="00913D7D" w:rsidRPr="001D733F">
        <w:rPr>
          <w:rFonts w:ascii="Calibri Light" w:hAnsi="Calibri Light" w:cs="Calibri Light"/>
          <w:sz w:val="24"/>
        </w:rPr>
        <w:t>teikėj</w:t>
      </w:r>
      <w:r w:rsidR="00EC2BAC" w:rsidRPr="001D733F">
        <w:rPr>
          <w:rFonts w:ascii="Calibri Light" w:hAnsi="Calibri Light" w:cs="Calibri Light"/>
          <w:sz w:val="24"/>
        </w:rPr>
        <w:t>o kvalifikaciją įrodantys dokumentai ir sub</w:t>
      </w:r>
      <w:r w:rsidR="00913D7D" w:rsidRPr="001D733F">
        <w:rPr>
          <w:rFonts w:ascii="Calibri Light" w:hAnsi="Calibri Light" w:cs="Calibri Light"/>
          <w:sz w:val="24"/>
        </w:rPr>
        <w:t>teikėjas</w:t>
      </w:r>
      <w:r w:rsidR="00EC2BAC" w:rsidRPr="001D733F">
        <w:rPr>
          <w:rFonts w:ascii="Calibri Light" w:hAnsi="Calibri Light" w:cs="Calibri Light"/>
          <w:sz w:val="24"/>
        </w:rPr>
        <w:t xml:space="preserve"> nepratęsė jų galiojimo;</w:t>
      </w:r>
    </w:p>
    <w:p w14:paraId="1E36FD58" w14:textId="17766BC3"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.1.3. sub</w:t>
      </w:r>
      <w:r w:rsidR="00913D7D" w:rsidRPr="001D733F">
        <w:rPr>
          <w:rFonts w:ascii="Calibri Light" w:hAnsi="Calibri Light" w:cs="Calibri Light"/>
          <w:sz w:val="24"/>
        </w:rPr>
        <w:t>teikėjui</w:t>
      </w:r>
      <w:r w:rsidR="00EC2BAC" w:rsidRPr="001D733F">
        <w:rPr>
          <w:rFonts w:ascii="Calibri Light" w:hAnsi="Calibri Light" w:cs="Calibri Light"/>
          <w:sz w:val="24"/>
        </w:rPr>
        <w:t xml:space="preserve"> bankrutavus, ar nutraukus veiklą, dėl kurios </w:t>
      </w:r>
      <w:r w:rsidR="00913D7D" w:rsidRPr="001D733F">
        <w:rPr>
          <w:rFonts w:ascii="Calibri Light" w:hAnsi="Calibri Light" w:cs="Calibri Light"/>
          <w:sz w:val="24"/>
        </w:rPr>
        <w:t>Teikėjas</w:t>
      </w:r>
      <w:r w:rsidR="00EC2BAC" w:rsidRPr="001D733F">
        <w:rPr>
          <w:rFonts w:ascii="Calibri Light" w:hAnsi="Calibri Light" w:cs="Calibri Light"/>
          <w:sz w:val="24"/>
        </w:rPr>
        <w:t xml:space="preserve"> jį buvo pasitelkęs </w:t>
      </w:r>
      <w:r w:rsidR="007E07BF" w:rsidRPr="001D733F">
        <w:rPr>
          <w:rFonts w:ascii="Calibri Light" w:hAnsi="Calibri Light" w:cs="Calibri Light"/>
          <w:sz w:val="24"/>
        </w:rPr>
        <w:t>visoms ar daliai</w:t>
      </w:r>
      <w:r w:rsidR="00EC2BAC" w:rsidRPr="001D733F">
        <w:rPr>
          <w:rFonts w:ascii="Calibri Light" w:hAnsi="Calibri Light" w:cs="Calibri Light"/>
          <w:sz w:val="24"/>
        </w:rPr>
        <w:t xml:space="preserve"> Sutartyje numatytų </w:t>
      </w:r>
      <w:r w:rsidR="007E07BF" w:rsidRPr="001D733F">
        <w:rPr>
          <w:rFonts w:ascii="Calibri Light" w:hAnsi="Calibri Light" w:cs="Calibri Light"/>
          <w:sz w:val="24"/>
        </w:rPr>
        <w:t>Paslaugų atlikimui</w:t>
      </w:r>
      <w:r w:rsidR="00EC2BAC" w:rsidRPr="001D733F">
        <w:rPr>
          <w:rFonts w:ascii="Calibri Light" w:hAnsi="Calibri Light" w:cs="Calibri Light"/>
          <w:sz w:val="24"/>
        </w:rPr>
        <w:t>.</w:t>
      </w:r>
    </w:p>
    <w:p w14:paraId="3EA1DD87" w14:textId="39DE38EB"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.2. Jei vykdant Sutartį paaiškėja, kad </w:t>
      </w:r>
      <w:r w:rsidR="00913D7D" w:rsidRPr="001D733F">
        <w:rPr>
          <w:rFonts w:ascii="Calibri Light" w:hAnsi="Calibri Light" w:cs="Calibri Light"/>
          <w:sz w:val="24"/>
        </w:rPr>
        <w:t>Teikėju</w:t>
      </w:r>
      <w:r w:rsidR="00EC2BAC" w:rsidRPr="001D733F">
        <w:rPr>
          <w:rFonts w:ascii="Calibri Light" w:hAnsi="Calibri Light" w:cs="Calibri Light"/>
          <w:sz w:val="24"/>
        </w:rPr>
        <w:t xml:space="preserve">i trūksta pajėgumų tinkamai ir laiku įvykdyti Sutartį ar </w:t>
      </w:r>
      <w:r w:rsidR="009B23F8" w:rsidRPr="001D733F">
        <w:rPr>
          <w:rFonts w:ascii="Calibri Light" w:hAnsi="Calibri Light" w:cs="Calibri Light"/>
          <w:sz w:val="24"/>
        </w:rPr>
        <w:t>suteikti konkrečią Paslaugą</w:t>
      </w:r>
      <w:r w:rsidR="00EC2BAC" w:rsidRPr="001D733F">
        <w:rPr>
          <w:rFonts w:ascii="Calibri Light" w:hAnsi="Calibri Light" w:cs="Calibri Light"/>
          <w:sz w:val="24"/>
        </w:rPr>
        <w:t>,</w:t>
      </w:r>
      <w:r w:rsidR="00913D7D" w:rsidRPr="001D733F">
        <w:rPr>
          <w:rFonts w:ascii="Calibri Light" w:hAnsi="Calibri Light" w:cs="Calibri Light"/>
          <w:sz w:val="24"/>
        </w:rPr>
        <w:t xml:space="preserve"> Teikėjas</w:t>
      </w:r>
      <w:r w:rsidR="00EC2BAC" w:rsidRPr="001D733F">
        <w:rPr>
          <w:rFonts w:ascii="Calibri Light" w:hAnsi="Calibri Light" w:cs="Calibri Light"/>
          <w:sz w:val="24"/>
        </w:rPr>
        <w:t xml:space="preserve"> gali pasitelkti papildomus sub</w:t>
      </w:r>
      <w:r w:rsidR="00913D7D" w:rsidRPr="001D733F">
        <w:rPr>
          <w:rFonts w:ascii="Calibri Light" w:hAnsi="Calibri Light" w:cs="Calibri Light"/>
          <w:sz w:val="24"/>
        </w:rPr>
        <w:t>teikėjus</w:t>
      </w:r>
      <w:r w:rsidR="00EC2BAC" w:rsidRPr="001D733F">
        <w:rPr>
          <w:rFonts w:ascii="Calibri Light" w:hAnsi="Calibri Light" w:cs="Calibri Light"/>
          <w:sz w:val="24"/>
        </w:rPr>
        <w:t xml:space="preserve">. </w:t>
      </w:r>
      <w:r w:rsidR="00913D7D" w:rsidRPr="001D733F">
        <w:rPr>
          <w:rFonts w:ascii="Calibri Light" w:hAnsi="Calibri Light" w:cs="Calibri Light"/>
          <w:sz w:val="24"/>
        </w:rPr>
        <w:t>Subteikėjas</w:t>
      </w:r>
      <w:r w:rsidR="00EC2BAC" w:rsidRPr="001D733F">
        <w:rPr>
          <w:rFonts w:ascii="Calibri Light" w:hAnsi="Calibri Light" w:cs="Calibri Light"/>
          <w:sz w:val="24"/>
        </w:rPr>
        <w:t xml:space="preserve"> turi pateikti Užsakovui rašytinį prašymą pasitelkti naują sub</w:t>
      </w:r>
      <w:r w:rsidR="00913D7D" w:rsidRPr="001D733F">
        <w:rPr>
          <w:rFonts w:ascii="Calibri Light" w:hAnsi="Calibri Light" w:cs="Calibri Light"/>
          <w:sz w:val="24"/>
        </w:rPr>
        <w:t>teikėją</w:t>
      </w:r>
      <w:r w:rsidR="00EC2BAC" w:rsidRPr="001D733F">
        <w:rPr>
          <w:rFonts w:ascii="Calibri Light" w:hAnsi="Calibri Light" w:cs="Calibri Light"/>
          <w:sz w:val="24"/>
        </w:rPr>
        <w:t>, nurodydamas priežastis ir konkreč</w:t>
      </w:r>
      <w:r w:rsidR="006F1624" w:rsidRPr="001D733F">
        <w:rPr>
          <w:rFonts w:ascii="Calibri Light" w:hAnsi="Calibri Light" w:cs="Calibri Light"/>
          <w:sz w:val="24"/>
        </w:rPr>
        <w:t xml:space="preserve">ias </w:t>
      </w:r>
      <w:r w:rsidR="00C34799" w:rsidRPr="001D733F">
        <w:rPr>
          <w:rFonts w:ascii="Calibri Light" w:hAnsi="Calibri Light" w:cs="Calibri Light"/>
          <w:sz w:val="24"/>
        </w:rPr>
        <w:t>P</w:t>
      </w:r>
      <w:r w:rsidR="006F1624" w:rsidRPr="001D733F">
        <w:rPr>
          <w:rFonts w:ascii="Calibri Light" w:hAnsi="Calibri Light" w:cs="Calibri Light"/>
          <w:sz w:val="24"/>
        </w:rPr>
        <w:t>aslaugas</w:t>
      </w:r>
      <w:r w:rsidR="00EC2BAC" w:rsidRPr="001D733F">
        <w:rPr>
          <w:rFonts w:ascii="Calibri Light" w:hAnsi="Calibri Light" w:cs="Calibri Light"/>
          <w:sz w:val="24"/>
        </w:rPr>
        <w:t>, kur</w:t>
      </w:r>
      <w:r w:rsidR="006F1624" w:rsidRPr="001D733F">
        <w:rPr>
          <w:rFonts w:ascii="Calibri Light" w:hAnsi="Calibri Light" w:cs="Calibri Light"/>
          <w:sz w:val="24"/>
        </w:rPr>
        <w:t>ias</w:t>
      </w:r>
      <w:r w:rsidR="00EC2BAC" w:rsidRPr="001D733F">
        <w:rPr>
          <w:rFonts w:ascii="Calibri Light" w:hAnsi="Calibri Light" w:cs="Calibri Light"/>
          <w:sz w:val="24"/>
        </w:rPr>
        <w:t xml:space="preserve"> atliks naujas sub</w:t>
      </w:r>
      <w:r w:rsidR="00913D7D" w:rsidRPr="001D733F">
        <w:rPr>
          <w:rFonts w:ascii="Calibri Light" w:hAnsi="Calibri Light" w:cs="Calibri Light"/>
          <w:sz w:val="24"/>
        </w:rPr>
        <w:t>teikėjas</w:t>
      </w:r>
      <w:r w:rsidR="00634171" w:rsidRPr="001D733F">
        <w:rPr>
          <w:rFonts w:ascii="Calibri Light" w:hAnsi="Calibri Light" w:cs="Calibri Light"/>
          <w:sz w:val="24"/>
        </w:rPr>
        <w:t>,</w:t>
      </w:r>
      <w:r w:rsidR="00EC2BAC" w:rsidRPr="001D733F">
        <w:rPr>
          <w:rFonts w:ascii="Calibri Light" w:hAnsi="Calibri Light" w:cs="Calibri Light"/>
          <w:sz w:val="24"/>
        </w:rPr>
        <w:t xml:space="preserve"> bei turi gauti Užsakovo raštišką sutikimą.</w:t>
      </w:r>
    </w:p>
    <w:p w14:paraId="62BC6599" w14:textId="59EF876A"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.3. </w:t>
      </w:r>
      <w:r w:rsidR="00913D7D" w:rsidRPr="001D733F">
        <w:rPr>
          <w:rFonts w:ascii="Calibri Light" w:hAnsi="Calibri Light" w:cs="Calibri Light"/>
          <w:sz w:val="24"/>
        </w:rPr>
        <w:t>Teikėjas</w:t>
      </w:r>
      <w:r w:rsidR="00EC2BAC" w:rsidRPr="001D733F">
        <w:rPr>
          <w:rFonts w:ascii="Calibri Light" w:hAnsi="Calibri Light" w:cs="Calibri Light"/>
          <w:sz w:val="24"/>
        </w:rPr>
        <w:t xml:space="preserve"> privalo užtikrinti, kad pasitelktų sub</w:t>
      </w:r>
      <w:r w:rsidR="00913D7D" w:rsidRPr="001D733F">
        <w:rPr>
          <w:rFonts w:ascii="Calibri Light" w:hAnsi="Calibri Light" w:cs="Calibri Light"/>
          <w:sz w:val="24"/>
        </w:rPr>
        <w:t>teikėjų</w:t>
      </w:r>
      <w:r w:rsidR="00EC2BAC" w:rsidRPr="001D733F">
        <w:rPr>
          <w:rFonts w:ascii="Calibri Light" w:hAnsi="Calibri Light" w:cs="Calibri Light"/>
          <w:sz w:val="24"/>
        </w:rPr>
        <w:t xml:space="preserve"> darbuotojai vykdytų Sutartyje Užsakovo numatytus reikalavimus, taikomus </w:t>
      </w:r>
      <w:r w:rsidR="00913D7D" w:rsidRPr="001D733F">
        <w:rPr>
          <w:rFonts w:ascii="Calibri Light" w:hAnsi="Calibri Light" w:cs="Calibri Light"/>
          <w:sz w:val="24"/>
        </w:rPr>
        <w:t>Teikėjų</w:t>
      </w:r>
      <w:r w:rsidR="00EC2BAC" w:rsidRPr="001D733F">
        <w:rPr>
          <w:rFonts w:ascii="Calibri Light" w:hAnsi="Calibri Light" w:cs="Calibri Light"/>
          <w:sz w:val="24"/>
        </w:rPr>
        <w:t xml:space="preserve"> darbuotojams, ir atsakyti už sub</w:t>
      </w:r>
      <w:r w:rsidR="00913D7D" w:rsidRPr="001D733F">
        <w:rPr>
          <w:rFonts w:ascii="Calibri Light" w:hAnsi="Calibri Light" w:cs="Calibri Light"/>
          <w:sz w:val="24"/>
        </w:rPr>
        <w:t>teikėjų</w:t>
      </w:r>
      <w:r w:rsidR="00EC2BAC" w:rsidRPr="001D733F">
        <w:rPr>
          <w:rFonts w:ascii="Calibri Light" w:hAnsi="Calibri Light" w:cs="Calibri Light"/>
          <w:sz w:val="24"/>
        </w:rPr>
        <w:t xml:space="preserve"> darbuotojų veiksmus ar neveikimą, lemiantį Sutartyje numatytų įsipareigojimų nevykdymą.</w:t>
      </w:r>
    </w:p>
    <w:p w14:paraId="70928B73" w14:textId="72C22F6A"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.4. Užsakovui reikalaujant, </w:t>
      </w:r>
      <w:r w:rsidR="00D950AF" w:rsidRPr="001D733F">
        <w:rPr>
          <w:rFonts w:ascii="Calibri Light" w:hAnsi="Calibri Light" w:cs="Calibri Light"/>
          <w:sz w:val="24"/>
        </w:rPr>
        <w:t>Teikėjas</w:t>
      </w:r>
      <w:r w:rsidR="00EC2BAC" w:rsidRPr="001D733F">
        <w:rPr>
          <w:rFonts w:ascii="Calibri Light" w:hAnsi="Calibri Light" w:cs="Calibri Light"/>
          <w:sz w:val="24"/>
        </w:rPr>
        <w:t xml:space="preserve"> per 3 (tris) darbo dienas pateikia sutartis, sudarytas su Sutartyje nurodytais sub</w:t>
      </w:r>
      <w:r w:rsidR="00D950AF" w:rsidRPr="001D733F">
        <w:rPr>
          <w:rFonts w:ascii="Calibri Light" w:hAnsi="Calibri Light" w:cs="Calibri Light"/>
          <w:sz w:val="24"/>
        </w:rPr>
        <w:t>teikėjais</w:t>
      </w:r>
      <w:r w:rsidR="00EC2BAC" w:rsidRPr="001D733F">
        <w:rPr>
          <w:rFonts w:ascii="Calibri Light" w:hAnsi="Calibri Light" w:cs="Calibri Light"/>
          <w:sz w:val="24"/>
        </w:rPr>
        <w:t>.</w:t>
      </w:r>
    </w:p>
    <w:p w14:paraId="06212142" w14:textId="77777777" w:rsidR="00AD17BE" w:rsidRPr="001D733F" w:rsidRDefault="00AD17BE" w:rsidP="001D733F">
      <w:pPr>
        <w:widowControl/>
        <w:autoSpaceDE/>
        <w:autoSpaceDN/>
        <w:adjustRightInd/>
        <w:ind w:firstLine="567"/>
        <w:jc w:val="both"/>
        <w:rPr>
          <w:rFonts w:ascii="Calibri Light" w:hAnsi="Calibri Light" w:cs="Calibri Light"/>
          <w:sz w:val="24"/>
        </w:rPr>
      </w:pPr>
    </w:p>
    <w:p w14:paraId="3A2DE5E6" w14:textId="4B064A55"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1</w:t>
      </w:r>
      <w:r w:rsidRPr="001D733F">
        <w:rPr>
          <w:rFonts w:ascii="Calibri Light" w:hAnsi="Calibri Light" w:cs="Calibri Light"/>
          <w:b/>
          <w:sz w:val="24"/>
          <w:lang w:eastAsia="ar-SA"/>
        </w:rPr>
        <w:t>. Informacijos naudojimas ir konfidencialumas</w:t>
      </w:r>
    </w:p>
    <w:p w14:paraId="0DD98937" w14:textId="77777777" w:rsidR="00EC2BAC" w:rsidRPr="001D733F" w:rsidRDefault="00EC2BAC" w:rsidP="001D733F">
      <w:pPr>
        <w:widowControl/>
        <w:tabs>
          <w:tab w:val="left" w:pos="0"/>
        </w:tabs>
        <w:suppressAutoHyphens/>
        <w:autoSpaceDE/>
        <w:autoSpaceDN/>
        <w:adjustRightInd/>
        <w:ind w:firstLine="567"/>
        <w:jc w:val="both"/>
        <w:rPr>
          <w:rFonts w:ascii="Calibri Light" w:hAnsi="Calibri Light" w:cs="Calibri Light"/>
          <w:sz w:val="24"/>
          <w:lang w:eastAsia="ar-SA"/>
        </w:rPr>
      </w:pPr>
    </w:p>
    <w:p w14:paraId="6D71C298" w14:textId="03133378"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 xml:space="preserve">.1.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w:t>
      </w:r>
      <w:r w:rsidR="00D950AF" w:rsidRPr="001D733F">
        <w:rPr>
          <w:rFonts w:ascii="Calibri Light" w:hAnsi="Calibri Light" w:cs="Calibri Light"/>
          <w:sz w:val="24"/>
          <w:lang w:eastAsia="ar-SA"/>
        </w:rPr>
        <w:t>Teikėjas</w:t>
      </w:r>
      <w:r w:rsidRPr="001D733F">
        <w:rPr>
          <w:rFonts w:ascii="Calibri Light" w:hAnsi="Calibri Light" w:cs="Calibri Light"/>
          <w:sz w:val="24"/>
          <w:lang w:eastAsia="ar-SA"/>
        </w:rPr>
        <w:t xml:space="preserve"> negali pasinaudoti jokiais dokumentais ar informacija, išskyrus šios Sutarties vykdymo tikslus bei kai to reikalauja Lietuvos Respublikoje galiojantys teisės aktai.</w:t>
      </w:r>
    </w:p>
    <w:p w14:paraId="4043233A" w14:textId="18F19B19" w:rsidR="00EC2BAC" w:rsidRPr="001D733F" w:rsidRDefault="00EC2BAC" w:rsidP="001D733F">
      <w:pPr>
        <w:tabs>
          <w:tab w:val="num" w:pos="502"/>
          <w:tab w:val="left" w:pos="1134"/>
        </w:tabs>
        <w:suppressAutoHyphens/>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.2. Sutarties 1</w:t>
      </w:r>
      <w:r w:rsidR="00750D97">
        <w:rPr>
          <w:rFonts w:ascii="Calibri Light" w:hAnsi="Calibri Light" w:cs="Calibri Light"/>
          <w:sz w:val="24"/>
          <w:lang w:eastAsia="ar-SA"/>
        </w:rPr>
        <w:t>1</w:t>
      </w:r>
      <w:r w:rsidRPr="001D733F">
        <w:rPr>
          <w:rFonts w:ascii="Calibri Light" w:hAnsi="Calibri Light" w:cs="Calibri Light"/>
          <w:sz w:val="24"/>
          <w:lang w:eastAsia="ar-SA"/>
        </w:rPr>
        <w:t>.1 punkte įtvirtinta nuostata galioja trejus metus po šios Sutarties nutraukimo ar pasibaigimo.</w:t>
      </w:r>
    </w:p>
    <w:p w14:paraId="6AAB3206" w14:textId="7EBE535D"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 xml:space="preserve">.3.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44AAF4BC" w14:textId="539823DD"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teisės aktų nustatyta tvarka informacijos apie pirkimą (taip pat ir Sutartį) pareikalauja teisėsaugos, kontrolės ir kitos institucijos.</w:t>
      </w:r>
    </w:p>
    <w:p w14:paraId="6D7BA0FE" w14:textId="6590AC13"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.5. Savo atsakomybių ribose kiekviena Šalis privalo užtikrinti, kad būtų laikomasi teisės aktų, reglamentuojančių valstybės, tarnybos ar komercines paslaptis bei duomenų apsaugą.</w:t>
      </w:r>
      <w:r w:rsidR="002F4A15" w:rsidRPr="001D733F">
        <w:rPr>
          <w:rFonts w:ascii="Calibri Light" w:hAnsi="Calibri Light" w:cs="Calibri Light"/>
          <w:sz w:val="24"/>
          <w:lang w:eastAsia="ar-SA"/>
        </w:rPr>
        <w:t xml:space="preserve"> </w:t>
      </w:r>
    </w:p>
    <w:p w14:paraId="3ADC222A" w14:textId="0C557F24"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p>
    <w:p w14:paraId="761F64F0" w14:textId="38DAD122" w:rsidR="00465837" w:rsidRPr="001D733F" w:rsidRDefault="00465837" w:rsidP="001D733F">
      <w:pPr>
        <w:tabs>
          <w:tab w:val="left" w:pos="284"/>
        </w:tabs>
        <w:ind w:firstLine="0"/>
        <w:jc w:val="center"/>
        <w:rPr>
          <w:rFonts w:ascii="Calibri Light" w:hAnsi="Calibri Light" w:cs="Calibri Light"/>
          <w:b/>
          <w:sz w:val="24"/>
          <w:lang w:eastAsia="ar-SA"/>
        </w:rPr>
      </w:pPr>
      <w:r w:rsidRPr="001D733F">
        <w:rPr>
          <w:rFonts w:ascii="Calibri Light" w:hAnsi="Calibri Light" w:cs="Calibri Light"/>
          <w:b/>
          <w:sz w:val="24"/>
          <w:lang w:eastAsia="ar-SA"/>
        </w:rPr>
        <w:lastRenderedPageBreak/>
        <w:t>1</w:t>
      </w:r>
      <w:r w:rsidR="00750D97">
        <w:rPr>
          <w:rFonts w:ascii="Calibri Light" w:hAnsi="Calibri Light" w:cs="Calibri Light"/>
          <w:b/>
          <w:sz w:val="24"/>
          <w:lang w:eastAsia="ar-SA"/>
        </w:rPr>
        <w:t>2</w:t>
      </w:r>
      <w:r w:rsidRPr="001D733F">
        <w:rPr>
          <w:rFonts w:ascii="Calibri Light" w:hAnsi="Calibri Light" w:cs="Calibri Light"/>
          <w:b/>
          <w:sz w:val="24"/>
          <w:lang w:eastAsia="ar-SA"/>
        </w:rPr>
        <w:t>. Autorinių teisių perleidimas</w:t>
      </w:r>
    </w:p>
    <w:p w14:paraId="2D703CEE" w14:textId="77777777" w:rsidR="00465837" w:rsidRPr="001D733F" w:rsidRDefault="00465837" w:rsidP="001D733F">
      <w:pPr>
        <w:tabs>
          <w:tab w:val="left" w:pos="0"/>
        </w:tabs>
        <w:ind w:firstLine="567"/>
        <w:jc w:val="both"/>
        <w:rPr>
          <w:rFonts w:ascii="Calibri Light" w:hAnsi="Calibri Light" w:cs="Calibri Light"/>
          <w:sz w:val="24"/>
          <w:lang w:eastAsia="ar-SA"/>
        </w:rPr>
      </w:pPr>
    </w:p>
    <w:p w14:paraId="45DE461C" w14:textId="27DE898C" w:rsidR="00465837" w:rsidRPr="001D733F" w:rsidRDefault="00465837" w:rsidP="001D733F">
      <w:pPr>
        <w:tabs>
          <w:tab w:val="left" w:pos="1134"/>
        </w:tabs>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2</w:t>
      </w:r>
      <w:r w:rsidRPr="001D733F">
        <w:rPr>
          <w:rFonts w:ascii="Calibri Light" w:hAnsi="Calibri Light" w:cs="Calibri Light"/>
          <w:sz w:val="24"/>
          <w:lang w:eastAsia="ar-SA"/>
        </w:rPr>
        <w:t>.1. Sutarties pagrindu atsiradusias visas išimtines autorių turtines teises (teisė viešai rodyti, skelbti, publikuoti, perdirbti, atgaminti bet kokia forma ir būdu) į Sutarties objektą, nurodytą Sutarties 2.1. punkte, ir su juo susijusius intelektualinės veiklos rezultatus, Teikėjas neatlygintinai, neribojat teritorijos, neribotam laikotarpiui perduoda Užsakovui. Teikėjui ir Užsakovui pasirašius galutinį Paslaugų priėmimo</w:t>
      </w:r>
      <w:r w:rsidR="00141431" w:rsidRPr="001D733F">
        <w:rPr>
          <w:rFonts w:ascii="Calibri Light" w:hAnsi="Calibri Light" w:cs="Calibri Light"/>
          <w:sz w:val="24"/>
          <w:lang w:eastAsia="ar-SA"/>
        </w:rPr>
        <w:t>-</w:t>
      </w:r>
      <w:r w:rsidRPr="001D733F">
        <w:rPr>
          <w:rFonts w:ascii="Calibri Light" w:hAnsi="Calibri Light" w:cs="Calibri Light"/>
          <w:sz w:val="24"/>
          <w:lang w:eastAsia="ar-SA"/>
        </w:rPr>
        <w:t xml:space="preserve">perdavimo aktą, laikoma, kad Teikėjas perleido visas turtines teises. </w:t>
      </w:r>
    </w:p>
    <w:p w14:paraId="30D46724" w14:textId="4A69897A" w:rsidR="00465837" w:rsidRPr="001D733F" w:rsidRDefault="00465837" w:rsidP="001D733F">
      <w:pPr>
        <w:tabs>
          <w:tab w:val="left" w:pos="1134"/>
        </w:tabs>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2</w:t>
      </w:r>
      <w:r w:rsidRPr="001D733F">
        <w:rPr>
          <w:rFonts w:ascii="Calibri Light" w:hAnsi="Calibri Light" w:cs="Calibri Light"/>
          <w:sz w:val="24"/>
          <w:lang w:eastAsia="ar-SA"/>
        </w:rPr>
        <w:t xml:space="preserve">.2. Nesant Teikėjo autorinių ar kitų intelektinės nuosavybės teisių apribojimo, Užsakovas gali laisvai viešai rodyti, skelbti, publikuoti, perdirbti, atgaminti bet kokia forma ir būdu neribotą laikotarpį bet kokiais tikslais, išskyrus komercinius tikslus. </w:t>
      </w:r>
    </w:p>
    <w:p w14:paraId="3942A4FF" w14:textId="77777777" w:rsidR="001D733F" w:rsidRDefault="001D733F" w:rsidP="001D733F">
      <w:pPr>
        <w:widowControl/>
        <w:tabs>
          <w:tab w:val="left" w:pos="1134"/>
        </w:tabs>
        <w:suppressAutoHyphens/>
        <w:autoSpaceDE/>
        <w:autoSpaceDN/>
        <w:adjustRightInd/>
        <w:ind w:firstLine="567"/>
        <w:jc w:val="both"/>
        <w:rPr>
          <w:rFonts w:ascii="Calibri Light" w:hAnsi="Calibri Light" w:cs="Calibri Light"/>
          <w:sz w:val="24"/>
          <w:lang w:eastAsia="ar-SA"/>
        </w:rPr>
      </w:pPr>
    </w:p>
    <w:p w14:paraId="659D86A8" w14:textId="3AED9D79"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3</w:t>
      </w:r>
      <w:r w:rsidRPr="001D733F">
        <w:rPr>
          <w:rFonts w:ascii="Calibri Light" w:hAnsi="Calibri Light" w:cs="Calibri Light"/>
          <w:b/>
          <w:sz w:val="24"/>
          <w:lang w:eastAsia="ar-SA"/>
        </w:rPr>
        <w:t>. Teisių ir pareigų perleidimas</w:t>
      </w:r>
    </w:p>
    <w:p w14:paraId="6743C940" w14:textId="77777777" w:rsidR="00EC2BAC" w:rsidRPr="001D733F" w:rsidRDefault="00EC2BAC" w:rsidP="001D733F">
      <w:pPr>
        <w:widowControl/>
        <w:tabs>
          <w:tab w:val="left" w:pos="0"/>
        </w:tabs>
        <w:suppressAutoHyphens/>
        <w:autoSpaceDE/>
        <w:autoSpaceDN/>
        <w:adjustRightInd/>
        <w:ind w:firstLine="567"/>
        <w:jc w:val="both"/>
        <w:rPr>
          <w:rFonts w:ascii="Calibri Light" w:hAnsi="Calibri Light" w:cs="Calibri Light"/>
          <w:sz w:val="24"/>
          <w:lang w:eastAsia="ar-SA"/>
        </w:rPr>
      </w:pPr>
    </w:p>
    <w:p w14:paraId="2E8C7D82" w14:textId="22F9DB5C"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3</w:t>
      </w:r>
      <w:r w:rsidRPr="001D733F">
        <w:rPr>
          <w:rFonts w:ascii="Calibri Light" w:hAnsi="Calibri Light" w:cs="Calibri Light"/>
          <w:sz w:val="24"/>
          <w:lang w:eastAsia="ar-SA"/>
        </w:rPr>
        <w:t>.1. Nė viena Šalis neturi teisės perleisti visų arba dalies teisių ir/ar pareigų pagal šią Sutartį jokiam trečiajam asmeniui be išankstinio kitos Šalies sutikimo.</w:t>
      </w:r>
    </w:p>
    <w:p w14:paraId="5EB7B539" w14:textId="60703714"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3</w:t>
      </w:r>
      <w:r w:rsidRPr="001D733F">
        <w:rPr>
          <w:rFonts w:ascii="Calibri Light" w:hAnsi="Calibri Light" w:cs="Calibri Light"/>
          <w:sz w:val="24"/>
          <w:lang w:eastAsia="ar-SA"/>
        </w:rPr>
        <w:t xml:space="preserve">.2. Užsakovui turi būti nedelsiant pranešta apie bet kokius esminius </w:t>
      </w:r>
      <w:r w:rsidR="00D950AF" w:rsidRPr="001D733F">
        <w:rPr>
          <w:rFonts w:ascii="Calibri Light" w:hAnsi="Calibri Light" w:cs="Calibri Light"/>
          <w:sz w:val="24"/>
          <w:lang w:eastAsia="ar-SA"/>
        </w:rPr>
        <w:t>Teikėjo</w:t>
      </w:r>
      <w:r w:rsidRPr="001D733F">
        <w:rPr>
          <w:rFonts w:ascii="Calibri Light" w:hAnsi="Calibri Light" w:cs="Calibri Light"/>
          <w:sz w:val="24"/>
          <w:lang w:eastAsia="ar-SA"/>
        </w:rPr>
        <w:t xml:space="preserve"> </w:t>
      </w:r>
      <w:r w:rsidR="00DB6EA2" w:rsidRPr="001D733F">
        <w:rPr>
          <w:rFonts w:ascii="Calibri Light" w:hAnsi="Calibri Light" w:cs="Calibri Light"/>
          <w:sz w:val="24"/>
          <w:lang w:eastAsia="ar-SA"/>
        </w:rPr>
        <w:t>organizacinius ir veiklos pasikeitimus</w:t>
      </w:r>
      <w:r w:rsidR="00DB6EA2" w:rsidRPr="001D733F" w:rsidDel="00DB6EA2">
        <w:rPr>
          <w:rFonts w:ascii="Calibri Light" w:hAnsi="Calibri Light" w:cs="Calibri Light"/>
          <w:sz w:val="24"/>
          <w:lang w:eastAsia="ar-SA"/>
        </w:rPr>
        <w:t xml:space="preserve"> </w:t>
      </w:r>
      <w:r w:rsidRPr="001D733F">
        <w:rPr>
          <w:rFonts w:ascii="Calibri Light" w:hAnsi="Calibri Light" w:cs="Calibri Light"/>
          <w:sz w:val="24"/>
          <w:lang w:eastAsia="ar-SA"/>
        </w:rPr>
        <w:t xml:space="preserve">(pvz. restruktūrizacija, veiklos sustabdymas, panaikinimas ir pan.), patvirtinant, kad prielaidos, būtinos Sutarčiai įvykdyti, nenustojo galioti. </w:t>
      </w:r>
    </w:p>
    <w:p w14:paraId="48B0331C" w14:textId="63A7E283"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3</w:t>
      </w:r>
      <w:r w:rsidRPr="001D733F">
        <w:rPr>
          <w:rFonts w:ascii="Calibri Light" w:hAnsi="Calibri Light" w:cs="Calibri Light"/>
          <w:sz w:val="24"/>
          <w:lang w:eastAsia="ar-SA"/>
        </w:rPr>
        <w:t xml:space="preserve">.3. Tretieji asmenys, kurie yra </w:t>
      </w:r>
      <w:r w:rsidR="00D950AF" w:rsidRPr="001D733F">
        <w:rPr>
          <w:rFonts w:ascii="Calibri Light" w:hAnsi="Calibri Light" w:cs="Calibri Light"/>
          <w:sz w:val="24"/>
          <w:lang w:eastAsia="ar-SA"/>
        </w:rPr>
        <w:t>Teikėjo</w:t>
      </w:r>
      <w:r w:rsidRPr="001D733F">
        <w:rPr>
          <w:rFonts w:ascii="Calibri Light" w:hAnsi="Calibri Light" w:cs="Calibri Light"/>
          <w:sz w:val="24"/>
          <w:lang w:eastAsia="ar-SA"/>
        </w:rPr>
        <w:t xml:space="preserve"> teisių perėmėjai, privalo atitikti kvalifikacijos reikalavimus, </w:t>
      </w:r>
      <w:r w:rsidR="00D950AF" w:rsidRPr="001D733F">
        <w:rPr>
          <w:rFonts w:ascii="Calibri Light" w:hAnsi="Calibri Light" w:cs="Calibri Light"/>
          <w:sz w:val="24"/>
          <w:lang w:eastAsia="ar-SA"/>
        </w:rPr>
        <w:t>reikalingus Paslaugoms teikti.</w:t>
      </w:r>
    </w:p>
    <w:p w14:paraId="2AA58620" w14:textId="77777777"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p>
    <w:p w14:paraId="2B174202" w14:textId="1BB5F682"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4</w:t>
      </w:r>
      <w:r w:rsidRPr="001D733F">
        <w:rPr>
          <w:rFonts w:ascii="Calibri Light" w:hAnsi="Calibri Light" w:cs="Calibri Light"/>
          <w:b/>
          <w:sz w:val="24"/>
          <w:lang w:eastAsia="ar-SA"/>
        </w:rPr>
        <w:t>. Šalių atsakomybė</w:t>
      </w:r>
    </w:p>
    <w:p w14:paraId="6665E776" w14:textId="77777777" w:rsidR="0017775D" w:rsidRPr="001D733F" w:rsidRDefault="0017775D"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p>
    <w:p w14:paraId="1E768FC9" w14:textId="61450EBF"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.1. Šalys neatšaukiamai pripažįsta, kad Sutartyje numatyti netesybų dydžiai, jų sumokėjimo tvarka yra teisingi, ekonomiškai įvertinti</w:t>
      </w:r>
      <w:r w:rsidR="002B2491" w:rsidRPr="001D733F">
        <w:rPr>
          <w:rFonts w:ascii="Calibri Light" w:hAnsi="Calibri Light" w:cs="Calibri Light"/>
          <w:bCs/>
          <w:sz w:val="24"/>
          <w:lang w:eastAsia="en-US"/>
        </w:rPr>
        <w:t>.</w:t>
      </w:r>
    </w:p>
    <w:p w14:paraId="4576D5AE" w14:textId="5C586AAF" w:rsidR="00EC2BAC" w:rsidRPr="007234F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 xml:space="preserve">.2. Už netinkamą savo pareigų ir prisiimtų įsipareigojimų vykdymą </w:t>
      </w:r>
      <w:r w:rsidR="00D950AF" w:rsidRPr="001D733F">
        <w:rPr>
          <w:rFonts w:ascii="Calibri Light" w:hAnsi="Calibri Light" w:cs="Calibri Light"/>
          <w:bCs/>
          <w:sz w:val="24"/>
          <w:lang w:eastAsia="en-US"/>
        </w:rPr>
        <w:t>Teikėjas</w:t>
      </w:r>
      <w:r w:rsidRPr="001D733F">
        <w:rPr>
          <w:rFonts w:ascii="Calibri Light" w:hAnsi="Calibri Light" w:cs="Calibri Light"/>
          <w:bCs/>
          <w:sz w:val="24"/>
          <w:lang w:eastAsia="en-US"/>
        </w:rPr>
        <w:t xml:space="preserve"> moka Užsakovui netesybas. Jei </w:t>
      </w:r>
      <w:r w:rsidR="00D950AF" w:rsidRPr="001D733F">
        <w:rPr>
          <w:rFonts w:ascii="Calibri Light" w:hAnsi="Calibri Light" w:cs="Calibri Light"/>
          <w:bCs/>
          <w:sz w:val="24"/>
          <w:lang w:eastAsia="en-US"/>
        </w:rPr>
        <w:t>Teikėjas</w:t>
      </w:r>
      <w:r w:rsidRPr="001D733F">
        <w:rPr>
          <w:rFonts w:ascii="Calibri Light" w:hAnsi="Calibri Light" w:cs="Calibri Light"/>
          <w:bCs/>
          <w:sz w:val="24"/>
          <w:lang w:eastAsia="en-US"/>
        </w:rPr>
        <w:t xml:space="preserve"> dėl savo kaltės neįvykdo Sutartinių įsipareigojimų </w:t>
      </w:r>
      <w:r w:rsidR="0084178A" w:rsidRPr="001D733F">
        <w:rPr>
          <w:rFonts w:ascii="Calibri Light" w:hAnsi="Calibri Light" w:cs="Calibri Light"/>
          <w:bCs/>
          <w:sz w:val="24"/>
          <w:lang w:eastAsia="en-US"/>
        </w:rPr>
        <w:t xml:space="preserve">per </w:t>
      </w:r>
      <w:r w:rsidRPr="001D733F">
        <w:rPr>
          <w:rFonts w:ascii="Calibri Light" w:hAnsi="Calibri Light" w:cs="Calibri Light"/>
          <w:bCs/>
          <w:sz w:val="24"/>
          <w:lang w:eastAsia="en-US"/>
        </w:rPr>
        <w:t>Sutart</w:t>
      </w:r>
      <w:r w:rsidR="00A2257A" w:rsidRPr="001D733F">
        <w:rPr>
          <w:rFonts w:ascii="Calibri Light" w:hAnsi="Calibri Light" w:cs="Calibri Light"/>
          <w:bCs/>
          <w:sz w:val="24"/>
          <w:lang w:eastAsia="en-US"/>
        </w:rPr>
        <w:t>ies 6.2. punkte nustatyt</w:t>
      </w:r>
      <w:r w:rsidR="0084178A" w:rsidRPr="001D733F">
        <w:rPr>
          <w:rFonts w:ascii="Calibri Light" w:hAnsi="Calibri Light" w:cs="Calibri Light"/>
          <w:bCs/>
          <w:sz w:val="24"/>
          <w:lang w:eastAsia="en-US"/>
        </w:rPr>
        <w:t>ą</w:t>
      </w:r>
      <w:r w:rsidR="00A2257A" w:rsidRPr="001D733F">
        <w:rPr>
          <w:rFonts w:ascii="Calibri Light" w:hAnsi="Calibri Light" w:cs="Calibri Light"/>
          <w:bCs/>
          <w:sz w:val="24"/>
          <w:lang w:eastAsia="en-US"/>
        </w:rPr>
        <w:t xml:space="preserve"> termin</w:t>
      </w:r>
      <w:r w:rsidR="0084178A" w:rsidRPr="001D733F">
        <w:rPr>
          <w:rFonts w:ascii="Calibri Light" w:hAnsi="Calibri Light" w:cs="Calibri Light"/>
          <w:bCs/>
          <w:sz w:val="24"/>
          <w:lang w:eastAsia="en-US"/>
        </w:rPr>
        <w:t>ą</w:t>
      </w:r>
      <w:r w:rsidR="00A2257A" w:rsidRPr="001D733F">
        <w:rPr>
          <w:rFonts w:ascii="Calibri Light" w:hAnsi="Calibri Light" w:cs="Calibri Light"/>
          <w:bCs/>
          <w:sz w:val="24"/>
          <w:lang w:eastAsia="en-US"/>
        </w:rPr>
        <w:t>,</w:t>
      </w:r>
      <w:r w:rsidRPr="001D733F">
        <w:rPr>
          <w:rFonts w:ascii="Calibri Light" w:hAnsi="Calibri Light" w:cs="Calibri Light"/>
          <w:bCs/>
          <w:sz w:val="24"/>
          <w:lang w:eastAsia="en-US"/>
        </w:rPr>
        <w:t xml:space="preserve"> Užsakovas turi teisę be oficialaus įspėjimo ir nesumažindamas kitų savo teisių gynimo būdų pradėti skaičiuoti </w:t>
      </w:r>
      <w:r w:rsidR="00246C3D" w:rsidRPr="001D733F">
        <w:rPr>
          <w:rFonts w:ascii="Calibri Light" w:hAnsi="Calibri Light" w:cs="Calibri Light"/>
          <w:bCs/>
          <w:sz w:val="24"/>
          <w:lang w:eastAsia="en-US"/>
        </w:rPr>
        <w:t>0,05</w:t>
      </w:r>
      <w:r w:rsidRPr="001D733F">
        <w:rPr>
          <w:rFonts w:ascii="Calibri Light" w:hAnsi="Calibri Light" w:cs="Calibri Light"/>
          <w:bCs/>
          <w:sz w:val="24"/>
          <w:lang w:eastAsia="en-US"/>
        </w:rPr>
        <w:t xml:space="preserve"> % (</w:t>
      </w:r>
      <w:r w:rsidR="00246C3D" w:rsidRPr="001D733F">
        <w:rPr>
          <w:rFonts w:ascii="Calibri Light" w:hAnsi="Calibri Light" w:cs="Calibri Light"/>
          <w:bCs/>
          <w:sz w:val="24"/>
          <w:lang w:eastAsia="en-US"/>
        </w:rPr>
        <w:t>penkių šimtųjų</w:t>
      </w:r>
      <w:r w:rsidR="00FF0511" w:rsidRPr="001D733F">
        <w:rPr>
          <w:rFonts w:ascii="Calibri Light" w:hAnsi="Calibri Light" w:cs="Calibri Light"/>
          <w:bCs/>
          <w:sz w:val="24"/>
          <w:lang w:eastAsia="en-US"/>
        </w:rPr>
        <w:t xml:space="preserve"> </w:t>
      </w:r>
      <w:r w:rsidRPr="001D733F">
        <w:rPr>
          <w:rFonts w:ascii="Calibri Light" w:hAnsi="Calibri Light" w:cs="Calibri Light"/>
          <w:bCs/>
          <w:sz w:val="24"/>
          <w:lang w:eastAsia="en-US"/>
        </w:rPr>
        <w:t xml:space="preserve">proc.) delspinigius nuo </w:t>
      </w:r>
      <w:r w:rsidR="00BD06C1" w:rsidRPr="001D733F">
        <w:rPr>
          <w:rFonts w:ascii="Calibri Light" w:hAnsi="Calibri Light" w:cs="Calibri Light"/>
          <w:bCs/>
          <w:sz w:val="24"/>
          <w:lang w:eastAsia="en-US"/>
        </w:rPr>
        <w:t xml:space="preserve">Bendros </w:t>
      </w:r>
      <w:r w:rsidRPr="001D733F">
        <w:rPr>
          <w:rFonts w:ascii="Calibri Light" w:hAnsi="Calibri Light" w:cs="Calibri Light"/>
          <w:bCs/>
          <w:sz w:val="24"/>
          <w:lang w:eastAsia="en-US"/>
        </w:rPr>
        <w:t>Sutarties kainos</w:t>
      </w:r>
      <w:r w:rsidR="00BD06C1" w:rsidRPr="001D733F">
        <w:rPr>
          <w:rFonts w:ascii="Calibri Light" w:hAnsi="Calibri Light" w:cs="Calibri Light"/>
          <w:bCs/>
          <w:sz w:val="24"/>
          <w:lang w:eastAsia="en-US"/>
        </w:rPr>
        <w:t xml:space="preserve"> </w:t>
      </w:r>
      <w:r w:rsidRPr="001D733F">
        <w:rPr>
          <w:rFonts w:ascii="Calibri Light" w:hAnsi="Calibri Light" w:cs="Calibri Light"/>
          <w:bCs/>
          <w:sz w:val="24"/>
          <w:lang w:eastAsia="en-US"/>
        </w:rPr>
        <w:t>be PVM</w:t>
      </w:r>
      <w:r w:rsidR="00BD06C1" w:rsidRPr="001D733F">
        <w:rPr>
          <w:rFonts w:ascii="Calibri Light" w:hAnsi="Calibri Light" w:cs="Calibri Light"/>
          <w:bCs/>
          <w:sz w:val="24"/>
          <w:lang w:eastAsia="en-US"/>
        </w:rPr>
        <w:t xml:space="preserve"> (nurodytos Sutarties 3.1. punkte)</w:t>
      </w:r>
      <w:r w:rsidRPr="001D733F">
        <w:rPr>
          <w:rFonts w:ascii="Calibri Light" w:hAnsi="Calibri Light" w:cs="Calibri Light"/>
          <w:bCs/>
          <w:sz w:val="24"/>
          <w:lang w:eastAsia="en-US"/>
        </w:rPr>
        <w:t xml:space="preserve"> </w:t>
      </w:r>
      <w:r w:rsidR="00BD06C1" w:rsidRPr="001D733F">
        <w:rPr>
          <w:rFonts w:ascii="Calibri Light" w:hAnsi="Calibri Light" w:cs="Calibri Light"/>
          <w:sz w:val="24"/>
        </w:rPr>
        <w:t xml:space="preserve">už kiekvieną termino praleidimo dieną </w:t>
      </w:r>
      <w:r w:rsidRPr="001D733F">
        <w:rPr>
          <w:rFonts w:ascii="Calibri Light" w:hAnsi="Calibri Light" w:cs="Calibri Light"/>
          <w:bCs/>
          <w:sz w:val="24"/>
          <w:lang w:eastAsia="en-US"/>
        </w:rPr>
        <w:t xml:space="preserve">iki visiško įsipareigojimų </w:t>
      </w:r>
      <w:r w:rsidRPr="007234FF">
        <w:rPr>
          <w:rFonts w:ascii="Calibri Light" w:hAnsi="Calibri Light" w:cs="Calibri Light"/>
          <w:bCs/>
          <w:sz w:val="24"/>
          <w:lang w:eastAsia="en-US"/>
        </w:rPr>
        <w:t xml:space="preserve">įvykdymo. </w:t>
      </w:r>
    </w:p>
    <w:p w14:paraId="7E9CE4BE" w14:textId="6A72468E" w:rsidR="00F60E24" w:rsidRPr="007234FF" w:rsidRDefault="00F60E24" w:rsidP="00FF1E2A">
      <w:pPr>
        <w:tabs>
          <w:tab w:val="left" w:pos="0"/>
          <w:tab w:val="left" w:pos="1152"/>
        </w:tabs>
        <w:suppressAutoHyphens/>
        <w:ind w:firstLine="567"/>
        <w:jc w:val="both"/>
        <w:rPr>
          <w:rFonts w:asciiTheme="majorHAnsi" w:hAnsiTheme="majorHAnsi" w:cstheme="majorHAnsi"/>
          <w:bCs/>
          <w:sz w:val="24"/>
        </w:rPr>
      </w:pPr>
      <w:r w:rsidRPr="007234FF">
        <w:rPr>
          <w:rFonts w:asciiTheme="majorHAnsi" w:hAnsiTheme="majorHAnsi" w:cstheme="majorHAnsi"/>
          <w:bCs/>
          <w:sz w:val="24"/>
        </w:rPr>
        <w:t xml:space="preserve">14.2.1. Sutarties 14.2. papunktyje nustatyti delspinigiai taip pat pradedami skaičiuoti, jeigu Teikėjas </w:t>
      </w:r>
      <w:r w:rsidR="00907613" w:rsidRPr="007234FF">
        <w:rPr>
          <w:rFonts w:asciiTheme="majorHAnsi" w:hAnsiTheme="majorHAnsi" w:cstheme="majorHAnsi"/>
          <w:bCs/>
          <w:sz w:val="24"/>
          <w:lang w:eastAsia="en-US"/>
        </w:rPr>
        <w:t>neištaiso suteiktų paslaugų trūkumų per Techninėje specifikacijoje numatytus terminus</w:t>
      </w:r>
      <w:r w:rsidR="00FF1E2A" w:rsidRPr="007234FF">
        <w:rPr>
          <w:rFonts w:asciiTheme="majorHAnsi" w:hAnsiTheme="majorHAnsi" w:cstheme="majorHAnsi"/>
          <w:bCs/>
          <w:sz w:val="24"/>
          <w:lang w:eastAsia="en-US"/>
        </w:rPr>
        <w:t xml:space="preserve">. </w:t>
      </w:r>
      <w:r w:rsidRPr="007234FF">
        <w:rPr>
          <w:rFonts w:asciiTheme="majorHAnsi" w:eastAsia="Calibri" w:hAnsiTheme="majorHAnsi" w:cstheme="majorHAnsi"/>
          <w:sz w:val="24"/>
        </w:rPr>
        <w:t xml:space="preserve"> </w:t>
      </w:r>
    </w:p>
    <w:p w14:paraId="7D7B8C3A" w14:textId="26A04C4B" w:rsidR="008F776B" w:rsidRPr="007234FF" w:rsidRDefault="00EC2BAC" w:rsidP="001D733F">
      <w:pPr>
        <w:widowControl/>
        <w:tabs>
          <w:tab w:val="left" w:pos="0"/>
          <w:tab w:val="left" w:pos="1152"/>
        </w:tabs>
        <w:suppressAutoHyphens/>
        <w:autoSpaceDN/>
        <w:adjustRightInd/>
        <w:ind w:firstLine="567"/>
        <w:jc w:val="both"/>
        <w:rPr>
          <w:rFonts w:ascii="Calibri Light" w:hAnsi="Calibri Light" w:cs="Calibri Light"/>
          <w:sz w:val="24"/>
        </w:rPr>
      </w:pPr>
      <w:r w:rsidRPr="007234FF">
        <w:rPr>
          <w:rFonts w:ascii="Calibri Light" w:hAnsi="Calibri Light" w:cs="Calibri Light"/>
          <w:bCs/>
          <w:sz w:val="24"/>
          <w:lang w:eastAsia="en-US"/>
        </w:rPr>
        <w:t>1</w:t>
      </w:r>
      <w:r w:rsidR="00750D97" w:rsidRPr="007234FF">
        <w:rPr>
          <w:rFonts w:ascii="Calibri Light" w:hAnsi="Calibri Light" w:cs="Calibri Light"/>
          <w:bCs/>
          <w:sz w:val="24"/>
          <w:lang w:eastAsia="en-US"/>
        </w:rPr>
        <w:t>4</w:t>
      </w:r>
      <w:r w:rsidRPr="007234FF">
        <w:rPr>
          <w:rFonts w:ascii="Calibri Light" w:hAnsi="Calibri Light" w:cs="Calibri Light"/>
          <w:bCs/>
          <w:sz w:val="24"/>
          <w:lang w:eastAsia="en-US"/>
        </w:rPr>
        <w:t xml:space="preserve">.3. </w:t>
      </w:r>
      <w:r w:rsidR="00BD06C1" w:rsidRPr="007234FF">
        <w:rPr>
          <w:rFonts w:ascii="Calibri Light" w:hAnsi="Calibri Light" w:cs="Calibri Light"/>
          <w:sz w:val="24"/>
        </w:rPr>
        <w:t xml:space="preserve">Jei sutartiniai įsipareigojimai dėl Teikėjo kaltės neįvykdomi ilgiau nei 30 (trisdešimt) dienų nuo Sutarties 6.2. punkte nustatyto termino pabaigos, Teikėjas atsisako teikti Paslaugas </w:t>
      </w:r>
      <w:r w:rsidR="0051385F" w:rsidRPr="007234FF">
        <w:rPr>
          <w:rFonts w:ascii="Calibri Light" w:hAnsi="Calibri Light" w:cs="Calibri Light"/>
          <w:sz w:val="24"/>
        </w:rPr>
        <w:t>S</w:t>
      </w:r>
      <w:r w:rsidR="00BD06C1" w:rsidRPr="007234FF">
        <w:rPr>
          <w:rFonts w:ascii="Calibri Light" w:hAnsi="Calibri Light" w:cs="Calibri Light"/>
          <w:sz w:val="24"/>
        </w:rPr>
        <w:t xml:space="preserve">utarties vykdymo metu </w:t>
      </w:r>
      <w:bookmarkStart w:id="22" w:name="_Hlk82086259"/>
      <w:r w:rsidR="00BD06C1" w:rsidRPr="007234FF">
        <w:rPr>
          <w:rFonts w:ascii="Calibri Light" w:hAnsi="Calibri Light" w:cs="Calibri Light"/>
          <w:sz w:val="24"/>
        </w:rPr>
        <w:t xml:space="preserve">arba </w:t>
      </w:r>
      <w:r w:rsidR="0051385F" w:rsidRPr="007234FF">
        <w:rPr>
          <w:rFonts w:ascii="Calibri Light" w:hAnsi="Calibri Light" w:cs="Calibri Light"/>
          <w:sz w:val="24"/>
        </w:rPr>
        <w:t>S</w:t>
      </w:r>
      <w:r w:rsidR="00BD06C1" w:rsidRPr="007234FF">
        <w:rPr>
          <w:rFonts w:ascii="Calibri Light" w:hAnsi="Calibri Light" w:cs="Calibri Light"/>
          <w:sz w:val="24"/>
        </w:rPr>
        <w:t xml:space="preserve">utartis nutraukiama dėl Teikėjo kaltės padaryto esminio </w:t>
      </w:r>
      <w:r w:rsidR="0051385F" w:rsidRPr="007234FF">
        <w:rPr>
          <w:rFonts w:ascii="Calibri Light" w:hAnsi="Calibri Light" w:cs="Calibri Light"/>
          <w:sz w:val="24"/>
        </w:rPr>
        <w:t>S</w:t>
      </w:r>
      <w:r w:rsidR="00BD06C1" w:rsidRPr="007234FF">
        <w:rPr>
          <w:rFonts w:ascii="Calibri Light" w:hAnsi="Calibri Light" w:cs="Calibri Light"/>
          <w:sz w:val="24"/>
        </w:rPr>
        <w:t>utarties pažeidimo, vadovaujantis CK 6.217 straipsnio ir Sutarties nuostatomis,</w:t>
      </w:r>
      <w:bookmarkEnd w:id="22"/>
      <w:r w:rsidR="00BD06C1" w:rsidRPr="007234FF">
        <w:rPr>
          <w:rFonts w:ascii="Calibri Light" w:hAnsi="Calibri Light" w:cs="Calibri Light"/>
          <w:sz w:val="24"/>
        </w:rPr>
        <w:t xml:space="preserve"> Teikėjas privalo sumokėti Užsakovui </w:t>
      </w:r>
      <w:r w:rsidR="00734D14" w:rsidRPr="007234FF">
        <w:rPr>
          <w:rFonts w:ascii="Calibri Light" w:hAnsi="Calibri Light" w:cs="Calibri Light"/>
          <w:bCs/>
          <w:sz w:val="24"/>
        </w:rPr>
        <w:t>5 (penkių)</w:t>
      </w:r>
      <w:r w:rsidR="00BD06C1" w:rsidRPr="007234FF">
        <w:rPr>
          <w:rFonts w:ascii="Calibri Light" w:hAnsi="Calibri Light" w:cs="Calibri Light"/>
          <w:bCs/>
          <w:sz w:val="24"/>
        </w:rPr>
        <w:t xml:space="preserve"> proc.</w:t>
      </w:r>
      <w:r w:rsidR="00BD06C1" w:rsidRPr="007234FF">
        <w:rPr>
          <w:rFonts w:ascii="Calibri Light" w:hAnsi="Calibri Light" w:cs="Calibri Light"/>
          <w:sz w:val="24"/>
        </w:rPr>
        <w:t xml:space="preserve"> </w:t>
      </w:r>
      <w:r w:rsidR="008B0721" w:rsidRPr="007234FF">
        <w:rPr>
          <w:rFonts w:ascii="Calibri Light" w:hAnsi="Calibri Light" w:cs="Calibri Light"/>
          <w:sz w:val="24"/>
        </w:rPr>
        <w:t>b</w:t>
      </w:r>
      <w:r w:rsidR="00BD06C1" w:rsidRPr="007234FF">
        <w:rPr>
          <w:rFonts w:ascii="Calibri Light" w:hAnsi="Calibri Light" w:cs="Calibri Light"/>
          <w:sz w:val="24"/>
        </w:rPr>
        <w:t>endros Sutarties kainos</w:t>
      </w:r>
      <w:r w:rsidR="00BD06C1" w:rsidRPr="007234FF">
        <w:rPr>
          <w:rFonts w:ascii="Calibri Light" w:hAnsi="Calibri Light" w:cs="Calibri Light"/>
          <w:bCs/>
          <w:sz w:val="24"/>
          <w:lang w:eastAsia="en-US"/>
        </w:rPr>
        <w:t xml:space="preserve"> </w:t>
      </w:r>
      <w:r w:rsidR="00BD06C1" w:rsidRPr="007234FF">
        <w:rPr>
          <w:rFonts w:ascii="Calibri Light" w:hAnsi="Calibri Light" w:cs="Calibri Light"/>
          <w:sz w:val="24"/>
        </w:rPr>
        <w:t xml:space="preserve">be PVM </w:t>
      </w:r>
      <w:r w:rsidR="00BD06C1" w:rsidRPr="007234FF">
        <w:rPr>
          <w:rFonts w:ascii="Calibri Light" w:hAnsi="Calibri Light" w:cs="Calibri Light"/>
          <w:bCs/>
          <w:sz w:val="24"/>
          <w:lang w:eastAsia="en-US"/>
        </w:rPr>
        <w:t>(nurodytos Sutarties 3.1. punkte)</w:t>
      </w:r>
      <w:r w:rsidR="00BD06C1" w:rsidRPr="007234FF">
        <w:rPr>
          <w:rFonts w:ascii="Calibri Light" w:hAnsi="Calibri Light" w:cs="Calibri Light"/>
          <w:sz w:val="24"/>
        </w:rPr>
        <w:t xml:space="preserve"> dydžio baudą. </w:t>
      </w:r>
    </w:p>
    <w:p w14:paraId="42897933" w14:textId="77777777" w:rsidR="000544F7" w:rsidRDefault="00E86CF1" w:rsidP="001D733F">
      <w:pPr>
        <w:widowControl/>
        <w:tabs>
          <w:tab w:val="left" w:pos="0"/>
          <w:tab w:val="left" w:pos="1152"/>
        </w:tabs>
        <w:suppressAutoHyphens/>
        <w:autoSpaceDN/>
        <w:adjustRightInd/>
        <w:ind w:firstLine="567"/>
        <w:jc w:val="both"/>
        <w:rPr>
          <w:rFonts w:asciiTheme="majorHAnsi" w:hAnsiTheme="majorHAnsi" w:cstheme="majorHAnsi"/>
          <w:bCs/>
          <w:sz w:val="24"/>
          <w:lang w:eastAsia="en-US"/>
        </w:rPr>
      </w:pPr>
      <w:r w:rsidRPr="007234FF">
        <w:rPr>
          <w:rFonts w:asciiTheme="majorHAnsi" w:hAnsiTheme="majorHAnsi" w:cstheme="majorHAnsi"/>
          <w:sz w:val="24"/>
        </w:rPr>
        <w:t>14.3.1. Sutarties 14.3. papunktyje nustatyta bauda taip pat taikoma, jeigu Teikėjas</w:t>
      </w:r>
      <w:r w:rsidR="00260ACC" w:rsidRPr="007234FF">
        <w:rPr>
          <w:rFonts w:asciiTheme="majorHAnsi" w:hAnsiTheme="majorHAnsi" w:cstheme="majorHAnsi"/>
          <w:bCs/>
          <w:sz w:val="24"/>
        </w:rPr>
        <w:t xml:space="preserve"> </w:t>
      </w:r>
      <w:r w:rsidR="00E8772E" w:rsidRPr="007234FF">
        <w:rPr>
          <w:rFonts w:ascii="Calibri Light" w:hAnsi="Calibri Light" w:cs="Calibri Light"/>
          <w:sz w:val="24"/>
        </w:rPr>
        <w:t xml:space="preserve">ilgiau nei 30 (trisdešimt) dienų </w:t>
      </w:r>
      <w:r w:rsidR="00260ACC" w:rsidRPr="007234FF">
        <w:rPr>
          <w:rFonts w:asciiTheme="majorHAnsi" w:hAnsiTheme="majorHAnsi" w:cstheme="majorHAnsi"/>
          <w:bCs/>
          <w:sz w:val="24"/>
          <w:lang w:eastAsia="en-US"/>
        </w:rPr>
        <w:t>neištaiso suteiktų paslaugų trūkumų per Techninėje specifikacijoje numatytus terminus, ir/ ar neištaiso paslaugų trūkumų per Sutarties 8 skyriuje numatytus terminus (garantiniu laikotarpiu).</w:t>
      </w:r>
      <w:r w:rsidR="00260ACC" w:rsidRPr="006E24DE">
        <w:rPr>
          <w:rFonts w:asciiTheme="majorHAnsi" w:hAnsiTheme="majorHAnsi" w:cstheme="majorHAnsi"/>
          <w:bCs/>
          <w:sz w:val="24"/>
          <w:lang w:eastAsia="en-US"/>
        </w:rPr>
        <w:t xml:space="preserve"> </w:t>
      </w:r>
    </w:p>
    <w:p w14:paraId="58872657" w14:textId="7FFDB158" w:rsidR="008F776B" w:rsidRPr="001D733F" w:rsidRDefault="008F776B" w:rsidP="001D733F">
      <w:pPr>
        <w:widowControl/>
        <w:tabs>
          <w:tab w:val="left" w:pos="0"/>
          <w:tab w:val="left" w:pos="1152"/>
        </w:tabs>
        <w:suppressAutoHyphens/>
        <w:autoSpaceDN/>
        <w:adjustRightInd/>
        <w:ind w:firstLine="567"/>
        <w:jc w:val="both"/>
        <w:rPr>
          <w:rFonts w:ascii="Calibri Light" w:hAnsi="Calibri Light" w:cs="Calibri Light"/>
          <w:bCs/>
          <w:sz w:val="24"/>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.3.</w:t>
      </w:r>
      <w:r w:rsidR="00762BAD">
        <w:rPr>
          <w:rFonts w:ascii="Calibri Light" w:hAnsi="Calibri Light" w:cs="Calibri Light"/>
          <w:bCs/>
          <w:sz w:val="24"/>
          <w:lang w:eastAsia="en-US"/>
        </w:rPr>
        <w:t>2</w:t>
      </w:r>
      <w:r w:rsidRPr="001D733F">
        <w:rPr>
          <w:rFonts w:ascii="Calibri Light" w:hAnsi="Calibri Light" w:cs="Calibri Light"/>
          <w:bCs/>
          <w:sz w:val="24"/>
          <w:lang w:eastAsia="en-US"/>
        </w:rPr>
        <w:t xml:space="preserve">. </w:t>
      </w:r>
      <w:r w:rsidR="00EA4813">
        <w:rPr>
          <w:rFonts w:ascii="Calibri Light" w:hAnsi="Calibri Light" w:cs="Calibri Light"/>
          <w:bCs/>
          <w:sz w:val="24"/>
          <w:lang w:eastAsia="en-US"/>
        </w:rPr>
        <w:t xml:space="preserve">Sutarties 14.3. punkte nurodyta </w:t>
      </w:r>
      <w:r w:rsidR="00EA4813">
        <w:rPr>
          <w:rFonts w:ascii="Calibri Light" w:hAnsi="Calibri Light" w:cs="Calibri Light"/>
          <w:bCs/>
          <w:sz w:val="24"/>
        </w:rPr>
        <w:t>b</w:t>
      </w:r>
      <w:r w:rsidR="00EA4813" w:rsidRPr="001D733F">
        <w:rPr>
          <w:rFonts w:ascii="Calibri Light" w:hAnsi="Calibri Light" w:cs="Calibri Light"/>
          <w:bCs/>
          <w:sz w:val="24"/>
        </w:rPr>
        <w:t>auda</w:t>
      </w:r>
      <w:r w:rsidRPr="001D733F">
        <w:rPr>
          <w:rFonts w:ascii="Calibri Light" w:hAnsi="Calibri Light" w:cs="Calibri Light"/>
          <w:bCs/>
          <w:sz w:val="24"/>
        </w:rPr>
        <w:t xml:space="preserve"> apima Sutarties 1</w:t>
      </w:r>
      <w:r w:rsidR="00750D97">
        <w:rPr>
          <w:rFonts w:ascii="Calibri Light" w:hAnsi="Calibri Light" w:cs="Calibri Light"/>
          <w:bCs/>
          <w:sz w:val="24"/>
        </w:rPr>
        <w:t>4</w:t>
      </w:r>
      <w:r w:rsidRPr="001D733F">
        <w:rPr>
          <w:rFonts w:ascii="Calibri Light" w:hAnsi="Calibri Light" w:cs="Calibri Light"/>
          <w:bCs/>
          <w:sz w:val="24"/>
        </w:rPr>
        <w:t>.2.</w:t>
      </w:r>
      <w:r w:rsidR="00C32913">
        <w:rPr>
          <w:rFonts w:ascii="Calibri Light" w:hAnsi="Calibri Light" w:cs="Calibri Light"/>
          <w:bCs/>
          <w:sz w:val="24"/>
        </w:rPr>
        <w:t xml:space="preserve"> ir 14</w:t>
      </w:r>
      <w:r w:rsidR="004813ED">
        <w:rPr>
          <w:rFonts w:ascii="Calibri Light" w:hAnsi="Calibri Light" w:cs="Calibri Light"/>
          <w:bCs/>
          <w:sz w:val="24"/>
        </w:rPr>
        <w:t xml:space="preserve">.2.1. </w:t>
      </w:r>
      <w:r w:rsidRPr="001D733F">
        <w:rPr>
          <w:rFonts w:ascii="Calibri Light" w:hAnsi="Calibri Light" w:cs="Calibri Light"/>
          <w:bCs/>
          <w:sz w:val="24"/>
        </w:rPr>
        <w:t xml:space="preserve"> punkt</w:t>
      </w:r>
      <w:r w:rsidR="004813ED">
        <w:rPr>
          <w:rFonts w:ascii="Calibri Light" w:hAnsi="Calibri Light" w:cs="Calibri Light"/>
          <w:bCs/>
          <w:sz w:val="24"/>
        </w:rPr>
        <w:t>uose</w:t>
      </w:r>
      <w:r w:rsidRPr="001D733F">
        <w:rPr>
          <w:rFonts w:ascii="Calibri Light" w:hAnsi="Calibri Light" w:cs="Calibri Light"/>
          <w:bCs/>
          <w:sz w:val="24"/>
        </w:rPr>
        <w:t xml:space="preserve"> nurodytus delspinigius, paskaičiuotus iki baudos paskaičiavimo dienos. </w:t>
      </w:r>
    </w:p>
    <w:p w14:paraId="7FDAFAF3" w14:textId="582521AF"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4</w:t>
      </w:r>
      <w:r w:rsidRPr="001D733F">
        <w:rPr>
          <w:rFonts w:ascii="Calibri Light" w:hAnsi="Calibri Light" w:cs="Calibri Light"/>
          <w:bCs/>
          <w:sz w:val="24"/>
          <w:lang w:eastAsia="en-US"/>
        </w:rPr>
        <w:t xml:space="preserve">. Delspinigius, baudą </w:t>
      </w:r>
      <w:r w:rsidR="00724B8D" w:rsidRPr="001D733F">
        <w:rPr>
          <w:rFonts w:ascii="Calibri Light" w:hAnsi="Calibri Light" w:cs="Calibri Light"/>
          <w:bCs/>
          <w:sz w:val="24"/>
          <w:lang w:eastAsia="en-US"/>
        </w:rPr>
        <w:t>Teikėj</w:t>
      </w:r>
      <w:r w:rsidRPr="001D733F">
        <w:rPr>
          <w:rFonts w:ascii="Calibri Light" w:hAnsi="Calibri Light" w:cs="Calibri Light"/>
          <w:bCs/>
          <w:sz w:val="24"/>
          <w:lang w:eastAsia="en-US"/>
        </w:rPr>
        <w:t xml:space="preserve">as privalo sumokėti per 5 darbo dienas nuo Užsakovo pranešimo apie paskirtą baudą (priskaičiuotus delspinigius) gavimo dienos. Baudos, delspinigių sumokėjimas neatleidžia </w:t>
      </w:r>
      <w:r w:rsidR="00724B8D" w:rsidRPr="001D733F">
        <w:rPr>
          <w:rFonts w:ascii="Calibri Light" w:hAnsi="Calibri Light" w:cs="Calibri Light"/>
          <w:bCs/>
          <w:sz w:val="24"/>
          <w:lang w:eastAsia="en-US"/>
        </w:rPr>
        <w:t>Teikėj</w:t>
      </w:r>
      <w:r w:rsidRPr="001D733F">
        <w:rPr>
          <w:rFonts w:ascii="Calibri Light" w:hAnsi="Calibri Light" w:cs="Calibri Light"/>
          <w:bCs/>
          <w:sz w:val="24"/>
          <w:lang w:eastAsia="en-US"/>
        </w:rPr>
        <w:t>o nuo Sutarties įsipareigojimų vykdymo</w:t>
      </w:r>
      <w:r w:rsidR="001E0306" w:rsidRPr="001D733F">
        <w:rPr>
          <w:rFonts w:ascii="Calibri Light" w:hAnsi="Calibri Light" w:cs="Calibri Light"/>
          <w:sz w:val="24"/>
        </w:rPr>
        <w:t>, išskyrus sutarties nutraukimo atvejį</w:t>
      </w:r>
      <w:r w:rsidRPr="001D733F">
        <w:rPr>
          <w:rFonts w:ascii="Calibri Light" w:hAnsi="Calibri Light" w:cs="Calibri Light"/>
          <w:bCs/>
          <w:sz w:val="24"/>
          <w:lang w:eastAsia="en-US"/>
        </w:rPr>
        <w:t>.</w:t>
      </w:r>
    </w:p>
    <w:p w14:paraId="0EDA3C09" w14:textId="07225074"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 </w:t>
      </w:r>
      <w:r w:rsidR="00724B8D" w:rsidRPr="001D733F">
        <w:rPr>
          <w:rFonts w:ascii="Calibri Light" w:hAnsi="Calibri Light" w:cs="Calibri Light"/>
          <w:bCs/>
          <w:sz w:val="24"/>
          <w:lang w:eastAsia="en-US"/>
        </w:rPr>
        <w:t>Teikėjui</w:t>
      </w:r>
      <w:r w:rsidRPr="001D733F">
        <w:rPr>
          <w:rFonts w:ascii="Calibri Light" w:hAnsi="Calibri Light" w:cs="Calibri Light"/>
          <w:bCs/>
          <w:sz w:val="24"/>
          <w:lang w:eastAsia="en-US"/>
        </w:rPr>
        <w:t xml:space="preserve"> pažeidus Sutartyje nustatytus terminus, Užsakovas:</w:t>
      </w:r>
    </w:p>
    <w:p w14:paraId="653DCD34" w14:textId="0B4DAEC8"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.1. turi teisę išieškoti delspinigių sumas; </w:t>
      </w:r>
    </w:p>
    <w:p w14:paraId="0EF63CFA" w14:textId="5A0F89B6"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lastRenderedPageBreak/>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.2. reikalau</w:t>
      </w:r>
      <w:r w:rsidR="008B0721" w:rsidRPr="001D733F">
        <w:rPr>
          <w:rFonts w:ascii="Calibri Light" w:hAnsi="Calibri Light" w:cs="Calibri Light"/>
          <w:bCs/>
          <w:sz w:val="24"/>
          <w:lang w:eastAsia="en-US"/>
        </w:rPr>
        <w:t>ti</w:t>
      </w:r>
      <w:r w:rsidRPr="001D733F">
        <w:rPr>
          <w:rFonts w:ascii="Calibri Light" w:hAnsi="Calibri Light" w:cs="Calibri Light"/>
          <w:bCs/>
          <w:sz w:val="24"/>
          <w:lang w:eastAsia="en-US"/>
        </w:rPr>
        <w:t xml:space="preserve"> sumokėti baudą; </w:t>
      </w:r>
    </w:p>
    <w:p w14:paraId="178E0AAE" w14:textId="56D26D57"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.3. gali nutraukti Sutartį – šiuo atveju </w:t>
      </w:r>
      <w:r w:rsidR="00724B8D" w:rsidRPr="001D733F">
        <w:rPr>
          <w:rFonts w:ascii="Calibri Light" w:hAnsi="Calibri Light" w:cs="Calibri Light"/>
          <w:bCs/>
          <w:sz w:val="24"/>
          <w:lang w:eastAsia="en-US"/>
        </w:rPr>
        <w:t>Teikėju</w:t>
      </w:r>
      <w:r w:rsidRPr="001D733F">
        <w:rPr>
          <w:rFonts w:ascii="Calibri Light" w:hAnsi="Calibri Light" w:cs="Calibri Light"/>
          <w:bCs/>
          <w:sz w:val="24"/>
          <w:lang w:eastAsia="en-US"/>
        </w:rPr>
        <w:t>i nepriklauso jokia kompensacija</w:t>
      </w:r>
      <w:r w:rsidR="00DB6EA2" w:rsidRPr="001D733F">
        <w:rPr>
          <w:rFonts w:ascii="Calibri Light" w:hAnsi="Calibri Light" w:cs="Calibri Light"/>
          <w:bCs/>
          <w:sz w:val="24"/>
          <w:lang w:eastAsia="en-US"/>
        </w:rPr>
        <w:t>.</w:t>
      </w:r>
      <w:r w:rsidRPr="001D733F">
        <w:rPr>
          <w:rFonts w:ascii="Calibri Light" w:hAnsi="Calibri Light" w:cs="Calibri Light"/>
          <w:bCs/>
          <w:sz w:val="24"/>
          <w:lang w:eastAsia="en-US"/>
        </w:rPr>
        <w:t xml:space="preserve"> </w:t>
      </w:r>
    </w:p>
    <w:p w14:paraId="0CA58CCF" w14:textId="27C4C699"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6</w:t>
      </w:r>
      <w:r w:rsidRPr="001D733F">
        <w:rPr>
          <w:rFonts w:ascii="Calibri Light" w:hAnsi="Calibri Light" w:cs="Calibri Light"/>
          <w:bCs/>
          <w:sz w:val="24"/>
          <w:lang w:eastAsia="en-US"/>
        </w:rPr>
        <w:t xml:space="preserve">. </w:t>
      </w:r>
      <w:r w:rsidR="00724B8D" w:rsidRPr="001D733F">
        <w:rPr>
          <w:rFonts w:ascii="Calibri Light" w:hAnsi="Calibri Light" w:cs="Calibri Light"/>
          <w:bCs/>
          <w:sz w:val="24"/>
          <w:lang w:eastAsia="en-US"/>
        </w:rPr>
        <w:t>Teikėjas</w:t>
      </w:r>
      <w:r w:rsidRPr="001D733F">
        <w:rPr>
          <w:rFonts w:ascii="Calibri Light" w:hAnsi="Calibri Light" w:cs="Calibri Light"/>
          <w:bCs/>
          <w:sz w:val="24"/>
          <w:lang w:eastAsia="en-US"/>
        </w:rPr>
        <w:t xml:space="preserve"> privalo atlyginti dėl jo kaltės </w:t>
      </w:r>
      <w:r w:rsidR="00420458" w:rsidRPr="001D733F">
        <w:rPr>
          <w:rFonts w:ascii="Calibri Light" w:hAnsi="Calibri Light" w:cs="Calibri Light"/>
          <w:bCs/>
          <w:sz w:val="24"/>
          <w:lang w:eastAsia="en-US"/>
        </w:rPr>
        <w:t xml:space="preserve">Užsakovo </w:t>
      </w:r>
      <w:r w:rsidRPr="001D733F">
        <w:rPr>
          <w:rFonts w:ascii="Calibri Light" w:hAnsi="Calibri Light" w:cs="Calibri Light"/>
          <w:bCs/>
          <w:sz w:val="24"/>
          <w:lang w:eastAsia="en-US"/>
        </w:rPr>
        <w:t>patirtus nuostolius ir papildomas išlaidas.</w:t>
      </w:r>
    </w:p>
    <w:p w14:paraId="4617A23D" w14:textId="00877F95"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7</w:t>
      </w:r>
      <w:r w:rsidRPr="001D733F">
        <w:rPr>
          <w:rFonts w:ascii="Calibri Light" w:hAnsi="Calibri Light" w:cs="Calibri Light"/>
          <w:bCs/>
          <w:sz w:val="24"/>
          <w:lang w:eastAsia="en-US"/>
        </w:rPr>
        <w:t xml:space="preserve">. Jei Užsakovas dėl savo kaltės neatlieka apmokėjimo Sutartyje nurodytais terminais, </w:t>
      </w:r>
      <w:r w:rsidR="00724B8D" w:rsidRPr="001D733F">
        <w:rPr>
          <w:rFonts w:ascii="Calibri Light" w:hAnsi="Calibri Light" w:cs="Calibri Light"/>
          <w:bCs/>
          <w:sz w:val="24"/>
          <w:lang w:eastAsia="en-US"/>
        </w:rPr>
        <w:t>Teikėjui</w:t>
      </w:r>
      <w:r w:rsidRPr="001D733F">
        <w:rPr>
          <w:rFonts w:ascii="Calibri Light" w:hAnsi="Calibri Light" w:cs="Calibri Light"/>
          <w:bCs/>
          <w:sz w:val="24"/>
          <w:lang w:eastAsia="en-US"/>
        </w:rPr>
        <w:t xml:space="preserve"> raštu pareikalavus Užsakovas moka </w:t>
      </w:r>
      <w:r w:rsidR="00724B8D" w:rsidRPr="001D733F">
        <w:rPr>
          <w:rFonts w:ascii="Calibri Light" w:hAnsi="Calibri Light" w:cs="Calibri Light"/>
          <w:bCs/>
          <w:sz w:val="24"/>
          <w:lang w:eastAsia="en-US"/>
        </w:rPr>
        <w:t>Teikėjui</w:t>
      </w:r>
      <w:r w:rsidRPr="001D733F">
        <w:rPr>
          <w:rFonts w:ascii="Calibri Light" w:hAnsi="Calibri Light" w:cs="Calibri Light"/>
          <w:bCs/>
          <w:sz w:val="24"/>
          <w:lang w:eastAsia="en-US"/>
        </w:rPr>
        <w:t xml:space="preserve"> 0,0</w:t>
      </w:r>
      <w:r w:rsidR="00734D14"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 % (</w:t>
      </w:r>
      <w:r w:rsidR="00734D14" w:rsidRPr="001D733F">
        <w:rPr>
          <w:rFonts w:ascii="Calibri Light" w:hAnsi="Calibri Light" w:cs="Calibri Light"/>
          <w:bCs/>
          <w:sz w:val="24"/>
          <w:lang w:eastAsia="en-US"/>
        </w:rPr>
        <w:t>penkių</w:t>
      </w:r>
      <w:r w:rsidRPr="001D733F">
        <w:rPr>
          <w:rFonts w:ascii="Calibri Light" w:hAnsi="Calibri Light" w:cs="Calibri Light"/>
          <w:bCs/>
          <w:sz w:val="24"/>
          <w:lang w:eastAsia="en-US"/>
        </w:rPr>
        <w:t xml:space="preserve"> šimtųjų proc.) delspinigius nuo </w:t>
      </w:r>
      <w:r w:rsidR="00BD06C1" w:rsidRPr="001D733F">
        <w:rPr>
          <w:rFonts w:ascii="Calibri Light" w:hAnsi="Calibri Light" w:cs="Calibri Light"/>
          <w:bCs/>
          <w:sz w:val="24"/>
          <w:lang w:eastAsia="en-US"/>
        </w:rPr>
        <w:t xml:space="preserve">Bendros </w:t>
      </w:r>
      <w:r w:rsidRPr="001D733F">
        <w:rPr>
          <w:rFonts w:ascii="Calibri Light" w:hAnsi="Calibri Light" w:cs="Calibri Light"/>
          <w:bCs/>
          <w:sz w:val="24"/>
          <w:lang w:eastAsia="en-US"/>
        </w:rPr>
        <w:t>Sutarties kainos be PVM</w:t>
      </w:r>
      <w:r w:rsidR="00BD06C1" w:rsidRPr="001D733F">
        <w:rPr>
          <w:rFonts w:ascii="Calibri Light" w:hAnsi="Calibri Light" w:cs="Calibri Light"/>
          <w:bCs/>
          <w:sz w:val="24"/>
          <w:lang w:eastAsia="en-US"/>
        </w:rPr>
        <w:t xml:space="preserve"> (nurodytos Sutarties 3.1. punkte)</w:t>
      </w:r>
      <w:r w:rsidRPr="001D733F">
        <w:rPr>
          <w:rFonts w:ascii="Calibri Light" w:hAnsi="Calibri Light" w:cs="Calibri Light"/>
          <w:bCs/>
          <w:sz w:val="24"/>
          <w:lang w:eastAsia="en-US"/>
        </w:rPr>
        <w:t xml:space="preserve"> už kiekvieną uždelstą dieną.</w:t>
      </w:r>
    </w:p>
    <w:p w14:paraId="13B7CB1D" w14:textId="5E5DCA5C"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8</w:t>
      </w:r>
      <w:r w:rsidRPr="001D733F">
        <w:rPr>
          <w:rFonts w:ascii="Calibri Light" w:hAnsi="Calibri Light" w:cs="Calibri Light"/>
          <w:bCs/>
          <w:sz w:val="24"/>
          <w:lang w:eastAsia="en-US"/>
        </w:rPr>
        <w:t xml:space="preserve">. Jei kuri nors Sutarties Šalis nevykdo arba netinkamai vykdo savo įsipareigojimus pagal Sutartį, </w:t>
      </w:r>
      <w:r w:rsidR="00734D14" w:rsidRPr="001D733F">
        <w:rPr>
          <w:rFonts w:ascii="Calibri Light" w:hAnsi="Calibri Light" w:cs="Calibri Light"/>
          <w:bCs/>
          <w:sz w:val="24"/>
          <w:lang w:eastAsia="en-US"/>
        </w:rPr>
        <w:t>tai la</w:t>
      </w:r>
      <w:r w:rsidR="00DB6EA2" w:rsidRPr="001D733F">
        <w:rPr>
          <w:rFonts w:ascii="Calibri Light" w:hAnsi="Calibri Light" w:cs="Calibri Light"/>
          <w:bCs/>
          <w:sz w:val="24"/>
          <w:lang w:eastAsia="en-US"/>
        </w:rPr>
        <w:t>ikoma Sutarties pažeidimu.</w:t>
      </w:r>
    </w:p>
    <w:p w14:paraId="0CF7DFEB" w14:textId="7556BA84"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 Vienai kuriai nors Sutarties Šaliai pažeidus Sutartį, nukentėjusioji Šalis turi teisę:</w:t>
      </w:r>
    </w:p>
    <w:p w14:paraId="1C55FFAF" w14:textId="3FF07AE8"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.1. reikalauti Sutartį pažeidusios Šalies vykdyti sutartinius įsipareigojimus;</w:t>
      </w:r>
    </w:p>
    <w:p w14:paraId="2A3E90BA" w14:textId="4DDC67A7"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.2. reikalauti atlyginti nuostolius;</w:t>
      </w:r>
    </w:p>
    <w:p w14:paraId="3D42F33B" w14:textId="4B2EE0E8"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00724B8D"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.3. reikalauti sumokėti Sutartyje numatytus delspinigius, baudą;</w:t>
      </w:r>
    </w:p>
    <w:p w14:paraId="4C79F919" w14:textId="4F2DE660"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.4. nutraukti Sutartį, jei tai yra esminis Sutarties pažeidimas;</w:t>
      </w:r>
    </w:p>
    <w:p w14:paraId="7E5605AD" w14:textId="25D28B68" w:rsidR="00EC2BAC"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.5. taikyti kitus Lietuvos Respublikos teisės aktų nustatytus gynimo būdus.</w:t>
      </w:r>
      <w:r w:rsidR="00F54CFB" w:rsidRPr="001D733F">
        <w:rPr>
          <w:rFonts w:ascii="Calibri Light" w:hAnsi="Calibri Light" w:cs="Calibri Light"/>
          <w:bCs/>
          <w:sz w:val="24"/>
          <w:lang w:eastAsia="en-US"/>
        </w:rPr>
        <w:t xml:space="preserve"> </w:t>
      </w:r>
    </w:p>
    <w:p w14:paraId="2C9D4C8C" w14:textId="77777777" w:rsidR="006B7AAF" w:rsidRPr="001D733F" w:rsidRDefault="006B7AAF"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p>
    <w:p w14:paraId="757DC339" w14:textId="77777777" w:rsidR="00141431" w:rsidRPr="001D733F" w:rsidRDefault="00141431"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p>
    <w:p w14:paraId="2C7F3733" w14:textId="1B264791" w:rsidR="00EC2BAC" w:rsidRPr="001D733F" w:rsidRDefault="00EC2BAC" w:rsidP="001D733F">
      <w:pPr>
        <w:widowControl/>
        <w:tabs>
          <w:tab w:val="left" w:pos="0"/>
        </w:tabs>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5</w:t>
      </w:r>
      <w:r w:rsidRPr="001D733F">
        <w:rPr>
          <w:rFonts w:ascii="Calibri Light" w:hAnsi="Calibri Light" w:cs="Calibri Light"/>
          <w:b/>
          <w:sz w:val="24"/>
          <w:lang w:eastAsia="ar-SA"/>
        </w:rPr>
        <w:t xml:space="preserve">. Sutarties nutraukimas </w:t>
      </w:r>
    </w:p>
    <w:p w14:paraId="27756AE8" w14:textId="77777777" w:rsidR="00EC2BAC" w:rsidRPr="001D733F" w:rsidRDefault="00EC2BAC" w:rsidP="001D733F">
      <w:pPr>
        <w:widowControl/>
        <w:tabs>
          <w:tab w:val="left" w:pos="0"/>
        </w:tabs>
        <w:suppressAutoHyphens/>
        <w:autoSpaceDE/>
        <w:autoSpaceDN/>
        <w:adjustRightInd/>
        <w:ind w:firstLine="567"/>
        <w:jc w:val="both"/>
        <w:rPr>
          <w:rFonts w:ascii="Calibri Light" w:hAnsi="Calibri Light" w:cs="Calibri Light"/>
          <w:sz w:val="24"/>
          <w:lang w:eastAsia="ar-SA"/>
        </w:rPr>
      </w:pPr>
    </w:p>
    <w:p w14:paraId="5E9315C7" w14:textId="20BA4F53" w:rsidR="00EC2BAC" w:rsidRPr="001D733F" w:rsidRDefault="00EC2BAC"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w:t>
      </w:r>
      <w:r w:rsidR="00DB6EA2" w:rsidRPr="001D733F">
        <w:rPr>
          <w:rFonts w:ascii="Calibri Light" w:hAnsi="Calibri Light" w:cs="Calibri Light"/>
          <w:sz w:val="24"/>
          <w:lang w:eastAsia="en-US"/>
        </w:rPr>
        <w:t>a</w:t>
      </w:r>
      <w:r w:rsidRPr="001D733F">
        <w:rPr>
          <w:rFonts w:ascii="Calibri Light" w:hAnsi="Calibri Light" w:cs="Calibri Light"/>
          <w:sz w:val="24"/>
          <w:lang w:eastAsia="en-US"/>
        </w:rPr>
        <w:t xml:space="preserve">: </w:t>
      </w:r>
    </w:p>
    <w:p w14:paraId="4BB768C8" w14:textId="5EA369B1" w:rsidR="00EC2BAC" w:rsidRPr="001D733F" w:rsidRDefault="00EC2BAC"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.1.1. kai </w:t>
      </w:r>
      <w:r w:rsidR="00724B8D" w:rsidRPr="001D733F">
        <w:rPr>
          <w:rFonts w:ascii="Calibri Light" w:hAnsi="Calibri Light" w:cs="Calibri Light"/>
          <w:sz w:val="24"/>
          <w:lang w:eastAsia="en-US"/>
        </w:rPr>
        <w:t>Teikėj</w:t>
      </w:r>
      <w:r w:rsidRPr="001D733F">
        <w:rPr>
          <w:rFonts w:ascii="Calibri Light" w:hAnsi="Calibri Light" w:cs="Calibri Light"/>
          <w:sz w:val="24"/>
          <w:lang w:eastAsia="en-US"/>
        </w:rPr>
        <w:t>as vėluoja įvykdyti savo sutartinius įsipareigojimus ir, Užsakovui įvertinus, kad iki galutinio Sutarties termino pabaigos Sutartis visa apimtimi nebus įvykdyta;</w:t>
      </w:r>
    </w:p>
    <w:p w14:paraId="3A142ECD" w14:textId="1DFEDEE3" w:rsidR="0030683E" w:rsidRPr="001D733F" w:rsidRDefault="0030683E"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.1.2. kai Teikėjas ilgiau nei 30 dienų vėluoja suteikti Paslaugas per Sutartyje numatytus terminus; </w:t>
      </w:r>
    </w:p>
    <w:p w14:paraId="563B934D" w14:textId="56B079D7" w:rsidR="00EC2BAC" w:rsidRPr="001D733F" w:rsidRDefault="00EC2BAC"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.1.</w:t>
      </w:r>
      <w:r w:rsidR="0030683E" w:rsidRPr="001D733F">
        <w:rPr>
          <w:rFonts w:ascii="Calibri Light" w:hAnsi="Calibri Light" w:cs="Calibri Light"/>
          <w:sz w:val="24"/>
          <w:lang w:eastAsia="en-US"/>
        </w:rPr>
        <w:t>3</w:t>
      </w:r>
      <w:r w:rsidRPr="001D733F">
        <w:rPr>
          <w:rFonts w:ascii="Calibri Light" w:hAnsi="Calibri Light" w:cs="Calibri Light"/>
          <w:sz w:val="24"/>
          <w:lang w:eastAsia="en-US"/>
        </w:rPr>
        <w:t xml:space="preserve">. </w:t>
      </w:r>
      <w:r w:rsidR="00DB6EA2" w:rsidRPr="001D733F">
        <w:rPr>
          <w:rFonts w:ascii="Calibri Light" w:hAnsi="Calibri Light" w:cs="Calibri Light"/>
          <w:sz w:val="24"/>
          <w:lang w:eastAsia="en-US"/>
        </w:rPr>
        <w:t xml:space="preserve">kai </w:t>
      </w:r>
      <w:r w:rsidR="00724B8D" w:rsidRPr="001D733F">
        <w:rPr>
          <w:rFonts w:ascii="Calibri Light" w:hAnsi="Calibri Light" w:cs="Calibri Light"/>
          <w:sz w:val="24"/>
          <w:lang w:eastAsia="en-US"/>
        </w:rPr>
        <w:t>Paslaugos</w:t>
      </w:r>
      <w:r w:rsidRPr="001D733F">
        <w:rPr>
          <w:rFonts w:ascii="Calibri Light" w:hAnsi="Calibri Light" w:cs="Calibri Light"/>
          <w:sz w:val="24"/>
          <w:lang w:eastAsia="en-US"/>
        </w:rPr>
        <w:t xml:space="preserve"> </w:t>
      </w:r>
      <w:r w:rsidRPr="001D733F">
        <w:rPr>
          <w:rFonts w:ascii="Calibri Light" w:hAnsi="Calibri Light" w:cs="Calibri Light"/>
          <w:sz w:val="24"/>
        </w:rPr>
        <w:t xml:space="preserve">netinkamos kokybės, t. y. </w:t>
      </w:r>
      <w:r w:rsidR="00724B8D" w:rsidRPr="001D733F">
        <w:rPr>
          <w:rFonts w:ascii="Calibri Light" w:hAnsi="Calibri Light" w:cs="Calibri Light"/>
          <w:sz w:val="24"/>
        </w:rPr>
        <w:t>suteiktos Paslaugos</w:t>
      </w:r>
      <w:r w:rsidRPr="001D733F">
        <w:rPr>
          <w:rFonts w:ascii="Calibri Light" w:hAnsi="Calibri Light" w:cs="Calibri Light"/>
          <w:sz w:val="24"/>
        </w:rPr>
        <w:t xml:space="preserve"> neatitinka Sutarties reikalavimų </w:t>
      </w:r>
      <w:r w:rsidR="00DB6EA2" w:rsidRPr="001D733F">
        <w:rPr>
          <w:rFonts w:ascii="Calibri Light" w:hAnsi="Calibri Light" w:cs="Calibri Light"/>
          <w:sz w:val="24"/>
        </w:rPr>
        <w:t xml:space="preserve">ir </w:t>
      </w:r>
      <w:r w:rsidRPr="001D733F">
        <w:rPr>
          <w:rFonts w:ascii="Calibri Light" w:hAnsi="Calibri Light" w:cs="Calibri Light"/>
          <w:sz w:val="24"/>
        </w:rPr>
        <w:t>trūkumai neištaisomi per Užsakovo</w:t>
      </w:r>
      <w:r w:rsidR="006F2D3C">
        <w:rPr>
          <w:rFonts w:ascii="Calibri Light" w:hAnsi="Calibri Light" w:cs="Calibri Light"/>
          <w:sz w:val="24"/>
        </w:rPr>
        <w:t xml:space="preserve"> ir Techninėje specifikacijoje</w:t>
      </w:r>
      <w:r w:rsidRPr="001D733F">
        <w:rPr>
          <w:rFonts w:ascii="Calibri Light" w:hAnsi="Calibri Light" w:cs="Calibri Light"/>
          <w:sz w:val="24"/>
        </w:rPr>
        <w:t xml:space="preserve"> nustatyt</w:t>
      </w:r>
      <w:r w:rsidR="006F2D3C">
        <w:rPr>
          <w:rFonts w:ascii="Calibri Light" w:hAnsi="Calibri Light" w:cs="Calibri Light"/>
          <w:sz w:val="24"/>
        </w:rPr>
        <w:t>us</w:t>
      </w:r>
      <w:r w:rsidRPr="001D733F">
        <w:rPr>
          <w:rFonts w:ascii="Calibri Light" w:hAnsi="Calibri Light" w:cs="Calibri Light"/>
          <w:sz w:val="24"/>
        </w:rPr>
        <w:t xml:space="preserve"> termin</w:t>
      </w:r>
      <w:r w:rsidR="006F2D3C">
        <w:rPr>
          <w:rFonts w:ascii="Calibri Light" w:hAnsi="Calibri Light" w:cs="Calibri Light"/>
          <w:sz w:val="24"/>
        </w:rPr>
        <w:t>us</w:t>
      </w:r>
      <w:r w:rsidRPr="001D733F">
        <w:rPr>
          <w:rFonts w:ascii="Calibri Light" w:hAnsi="Calibri Light" w:cs="Calibri Light"/>
          <w:sz w:val="24"/>
        </w:rPr>
        <w:t>;</w:t>
      </w:r>
    </w:p>
    <w:p w14:paraId="468ED839" w14:textId="56623DC4" w:rsidR="00EC2BAC" w:rsidRPr="001D733F" w:rsidRDefault="00EC2BAC"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rPr>
      </w:pPr>
      <w:r w:rsidRPr="001D733F">
        <w:rPr>
          <w:rFonts w:ascii="Calibri Light" w:hAnsi="Calibri Light" w:cs="Calibri Light"/>
          <w:sz w:val="24"/>
        </w:rPr>
        <w:t>1</w:t>
      </w:r>
      <w:r w:rsidR="00750D97">
        <w:rPr>
          <w:rFonts w:ascii="Calibri Light" w:hAnsi="Calibri Light" w:cs="Calibri Light"/>
          <w:sz w:val="24"/>
        </w:rPr>
        <w:t>5</w:t>
      </w:r>
      <w:r w:rsidRPr="001D733F">
        <w:rPr>
          <w:rFonts w:ascii="Calibri Light" w:hAnsi="Calibri Light" w:cs="Calibri Light"/>
          <w:sz w:val="24"/>
        </w:rPr>
        <w:t>.1.</w:t>
      </w:r>
      <w:r w:rsidR="0030683E" w:rsidRPr="001D733F">
        <w:rPr>
          <w:rFonts w:ascii="Calibri Light" w:hAnsi="Calibri Light" w:cs="Calibri Light"/>
          <w:sz w:val="24"/>
        </w:rPr>
        <w:t>4</w:t>
      </w:r>
      <w:r w:rsidRPr="001D733F">
        <w:rPr>
          <w:rFonts w:ascii="Calibri Light" w:hAnsi="Calibri Light" w:cs="Calibri Light"/>
          <w:sz w:val="24"/>
        </w:rPr>
        <w:t xml:space="preserve">. </w:t>
      </w:r>
      <w:r w:rsidR="00DB6EA2" w:rsidRPr="001D733F">
        <w:rPr>
          <w:rFonts w:ascii="Calibri Light" w:hAnsi="Calibri Light" w:cs="Calibri Light"/>
          <w:sz w:val="24"/>
        </w:rPr>
        <w:t xml:space="preserve">kai </w:t>
      </w:r>
      <w:r w:rsidR="00724B8D" w:rsidRPr="001D733F">
        <w:rPr>
          <w:rFonts w:ascii="Calibri Light" w:hAnsi="Calibri Light" w:cs="Calibri Light"/>
          <w:sz w:val="24"/>
        </w:rPr>
        <w:t>Paslaugos/jų dalis</w:t>
      </w:r>
      <w:r w:rsidRPr="001D733F">
        <w:rPr>
          <w:rFonts w:ascii="Calibri Light" w:hAnsi="Calibri Light" w:cs="Calibri Light"/>
          <w:sz w:val="24"/>
        </w:rPr>
        <w:t xml:space="preserve"> ne</w:t>
      </w:r>
      <w:r w:rsidR="00724B8D" w:rsidRPr="001D733F">
        <w:rPr>
          <w:rFonts w:ascii="Calibri Light" w:hAnsi="Calibri Light" w:cs="Calibri Light"/>
          <w:sz w:val="24"/>
        </w:rPr>
        <w:t xml:space="preserve">suteiktos </w:t>
      </w:r>
      <w:r w:rsidRPr="001D733F">
        <w:rPr>
          <w:rFonts w:ascii="Calibri Light" w:hAnsi="Calibri Light" w:cs="Calibri Light"/>
          <w:sz w:val="24"/>
        </w:rPr>
        <w:t xml:space="preserve">ar </w:t>
      </w:r>
      <w:r w:rsidR="00724B8D" w:rsidRPr="001D733F">
        <w:rPr>
          <w:rFonts w:ascii="Calibri Light" w:hAnsi="Calibri Light" w:cs="Calibri Light"/>
          <w:sz w:val="24"/>
        </w:rPr>
        <w:t>suteiktos</w:t>
      </w:r>
      <w:r w:rsidRPr="001D733F">
        <w:rPr>
          <w:rFonts w:ascii="Calibri Light" w:hAnsi="Calibri Light" w:cs="Calibri Light"/>
          <w:sz w:val="24"/>
        </w:rPr>
        <w:t xml:space="preserve"> netinkamai ir </w:t>
      </w:r>
      <w:r w:rsidR="00724B8D" w:rsidRPr="001D733F">
        <w:rPr>
          <w:rFonts w:ascii="Calibri Light" w:hAnsi="Calibri Light" w:cs="Calibri Light"/>
          <w:sz w:val="24"/>
        </w:rPr>
        <w:t xml:space="preserve">trūkumai </w:t>
      </w:r>
      <w:r w:rsidRPr="001D733F">
        <w:rPr>
          <w:rFonts w:ascii="Calibri Light" w:hAnsi="Calibri Light" w:cs="Calibri Light"/>
          <w:sz w:val="24"/>
        </w:rPr>
        <w:t xml:space="preserve">neištaisyti iki </w:t>
      </w:r>
      <w:r w:rsidR="00724B8D" w:rsidRPr="001D733F">
        <w:rPr>
          <w:rFonts w:ascii="Calibri Light" w:hAnsi="Calibri Light" w:cs="Calibri Light"/>
          <w:sz w:val="24"/>
        </w:rPr>
        <w:t xml:space="preserve">nustatyto </w:t>
      </w:r>
      <w:r w:rsidRPr="001D733F">
        <w:rPr>
          <w:rFonts w:ascii="Calibri Light" w:hAnsi="Calibri Light" w:cs="Calibri Light"/>
          <w:sz w:val="24"/>
        </w:rPr>
        <w:t>termino pabaigos.</w:t>
      </w:r>
    </w:p>
    <w:p w14:paraId="7109E815" w14:textId="1E8CA910" w:rsidR="00EC2BAC" w:rsidRPr="001D733F" w:rsidRDefault="00EC2BAC"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 Sutartis gali būti nutraukta Užsakovo iniciatyva, įspėjus </w:t>
      </w:r>
      <w:r w:rsidR="00724B8D" w:rsidRPr="001D733F">
        <w:rPr>
          <w:rFonts w:ascii="Calibri Light" w:hAnsi="Calibri Light" w:cs="Calibri Light"/>
          <w:sz w:val="24"/>
          <w:lang w:eastAsia="en-US"/>
        </w:rPr>
        <w:t>Teikėj</w:t>
      </w:r>
      <w:r w:rsidRPr="001D733F">
        <w:rPr>
          <w:rFonts w:ascii="Calibri Light" w:hAnsi="Calibri Light" w:cs="Calibri Light"/>
          <w:sz w:val="24"/>
          <w:lang w:eastAsia="en-US"/>
        </w:rPr>
        <w:t>ą prieš 14 (keturiolika) darbo dienų:</w:t>
      </w:r>
    </w:p>
    <w:p w14:paraId="2419649E" w14:textId="533989AE" w:rsidR="00EC2BAC" w:rsidRPr="00031D87" w:rsidRDefault="00EC2BAC"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hAnsi="Calibri Light" w:cs="Calibri Light"/>
          <w:sz w:val="24"/>
        </w:rPr>
        <w:t>1</w:t>
      </w:r>
      <w:r w:rsidR="00750D97">
        <w:rPr>
          <w:rFonts w:ascii="Calibri Light" w:hAnsi="Calibri Light" w:cs="Calibri Light"/>
          <w:sz w:val="24"/>
        </w:rPr>
        <w:t>5</w:t>
      </w:r>
      <w:r w:rsidRPr="001D733F">
        <w:rPr>
          <w:rFonts w:ascii="Calibri Light" w:hAnsi="Calibri Light" w:cs="Calibri Light"/>
          <w:sz w:val="24"/>
        </w:rPr>
        <w:t xml:space="preserve">.2.1. </w:t>
      </w:r>
      <w:r w:rsidRPr="001D733F">
        <w:rPr>
          <w:rFonts w:ascii="Calibri Light" w:hAnsi="Calibri Light" w:cs="Calibri Light"/>
          <w:sz w:val="24"/>
          <w:lang w:eastAsia="en-US"/>
        </w:rPr>
        <w:t xml:space="preserve">jei bus nutrauktas </w:t>
      </w:r>
      <w:r w:rsidR="00031D87">
        <w:rPr>
          <w:rFonts w:ascii="Calibri Light" w:hAnsi="Calibri Light" w:cs="Calibri Light"/>
          <w:sz w:val="24"/>
          <w:lang w:eastAsia="en-US"/>
        </w:rPr>
        <w:t xml:space="preserve">Sutarties </w:t>
      </w:r>
      <w:r w:rsidRPr="001D733F">
        <w:rPr>
          <w:rFonts w:ascii="Calibri Light" w:hAnsi="Calibri Light" w:cs="Calibri Light"/>
          <w:sz w:val="24"/>
          <w:lang w:eastAsia="en-US"/>
        </w:rPr>
        <w:t>finansavimas</w:t>
      </w:r>
      <w:r w:rsidR="007C3080" w:rsidRPr="00863DD4">
        <w:rPr>
          <w:rFonts w:ascii="Calibri Light" w:eastAsia="Calibri" w:hAnsi="Calibri Light" w:cs="Calibri Light"/>
          <w:sz w:val="24"/>
          <w:lang w:eastAsia="en-US"/>
        </w:rPr>
        <w:t>.</w:t>
      </w:r>
    </w:p>
    <w:p w14:paraId="2B633969" w14:textId="5566DDCF" w:rsidR="0030683E" w:rsidRPr="001D733F" w:rsidRDefault="00EC2BAC"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.2.2. kai </w:t>
      </w:r>
      <w:r w:rsidR="00583D30" w:rsidRPr="001D733F">
        <w:rPr>
          <w:rFonts w:ascii="Calibri Light" w:hAnsi="Calibri Light" w:cs="Calibri Light"/>
          <w:sz w:val="24"/>
          <w:lang w:eastAsia="en-US"/>
        </w:rPr>
        <w:t>Teikėj</w:t>
      </w:r>
      <w:r w:rsidRPr="001D733F">
        <w:rPr>
          <w:rFonts w:ascii="Calibri Light" w:hAnsi="Calibri Light" w:cs="Calibri Light"/>
          <w:sz w:val="24"/>
          <w:lang w:eastAsia="en-US"/>
        </w:rPr>
        <w:t>as bankrutuoja arba yra likviduojamas, sustabdo ūkinę veiklą arba įstatymuose ir kituose teisės aktuose numatyta tvarka susidaro analogiška situacija;</w:t>
      </w:r>
      <w:bookmarkStart w:id="23" w:name="_Hlk517335532"/>
    </w:p>
    <w:p w14:paraId="0B92FCA7" w14:textId="61FBB729" w:rsidR="0030683E" w:rsidRPr="001D733F" w:rsidRDefault="0030683E"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.2.3. </w:t>
      </w:r>
      <w:r w:rsidR="00EC2BAC" w:rsidRPr="001D733F">
        <w:rPr>
          <w:rFonts w:ascii="Calibri Light" w:hAnsi="Calibri Light" w:cs="Calibri Light"/>
          <w:sz w:val="24"/>
        </w:rPr>
        <w:t xml:space="preserve">jei </w:t>
      </w:r>
      <w:r w:rsidR="00583D30" w:rsidRPr="001D733F">
        <w:rPr>
          <w:rFonts w:ascii="Calibri Light" w:hAnsi="Calibri Light" w:cs="Calibri Light"/>
          <w:sz w:val="24"/>
        </w:rPr>
        <w:t>Teikėja</w:t>
      </w:r>
      <w:r w:rsidR="00EC2BAC" w:rsidRPr="001D733F">
        <w:rPr>
          <w:rFonts w:ascii="Calibri Light" w:hAnsi="Calibri Light" w:cs="Calibri Light"/>
          <w:sz w:val="24"/>
        </w:rPr>
        <w:t>s pats ar kiti ūkio subjektai, kurių pajėgumais jis remiasi, neatsižvelgiant į tai, koks teisinis ryšys sieja</w:t>
      </w:r>
      <w:r w:rsidR="00583D30" w:rsidRPr="001D733F">
        <w:rPr>
          <w:rFonts w:ascii="Calibri Light" w:hAnsi="Calibri Light" w:cs="Calibri Light"/>
          <w:sz w:val="24"/>
        </w:rPr>
        <w:t xml:space="preserve"> Teikėją</w:t>
      </w:r>
      <w:r w:rsidR="00EC2BAC" w:rsidRPr="001D733F">
        <w:rPr>
          <w:rFonts w:ascii="Calibri Light" w:hAnsi="Calibri Light" w:cs="Calibri Light"/>
          <w:sz w:val="24"/>
        </w:rPr>
        <w:t xml:space="preserve"> ir ūkio subjektą, taip pat, </w:t>
      </w:r>
      <w:r w:rsidR="00583D30" w:rsidRPr="001D733F">
        <w:rPr>
          <w:rFonts w:ascii="Calibri Light" w:hAnsi="Calibri Light" w:cs="Calibri Light"/>
          <w:sz w:val="24"/>
        </w:rPr>
        <w:t>Teikėjo</w:t>
      </w:r>
      <w:r w:rsidR="00EC2BAC" w:rsidRPr="001D733F">
        <w:rPr>
          <w:rFonts w:ascii="Calibri Light" w:hAnsi="Calibri Light" w:cs="Calibri Light"/>
          <w:sz w:val="24"/>
        </w:rPr>
        <w:t xml:space="preserve"> personalas, neturi sutartinių įsipareigojimų įvykdymui reikalingų teisės aktų nustatyta tvarka išduotų galiojančių leidimų, licencijų, kvalifikacijos dokumentų, suteikiančių teisę jiems imtis atitinkamos veiklos ar eiti pareigas;</w:t>
      </w:r>
    </w:p>
    <w:p w14:paraId="4225F1F3" w14:textId="141E8954" w:rsidR="00EC2BAC" w:rsidRPr="001D733F" w:rsidRDefault="0030683E"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.2.4. </w:t>
      </w:r>
      <w:r w:rsidR="00EC2BAC" w:rsidRPr="001D733F">
        <w:rPr>
          <w:rFonts w:ascii="Calibri Light" w:hAnsi="Calibri Light" w:cs="Calibri Light"/>
          <w:sz w:val="24"/>
        </w:rPr>
        <w:t>paaiškėj</w:t>
      </w:r>
      <w:r w:rsidR="00D227FE" w:rsidRPr="001D733F">
        <w:rPr>
          <w:rFonts w:ascii="Calibri Light" w:hAnsi="Calibri Light" w:cs="Calibri Light"/>
          <w:sz w:val="24"/>
        </w:rPr>
        <w:t>us</w:t>
      </w:r>
      <w:r w:rsidR="00EC2BAC" w:rsidRPr="001D733F">
        <w:rPr>
          <w:rFonts w:ascii="Calibri Light" w:hAnsi="Calibri Light" w:cs="Calibri Light"/>
          <w:sz w:val="24"/>
        </w:rPr>
        <w:t xml:space="preserve">, kad su </w:t>
      </w:r>
      <w:r w:rsidR="00583D30" w:rsidRPr="001D733F">
        <w:rPr>
          <w:rFonts w:ascii="Calibri Light" w:hAnsi="Calibri Light" w:cs="Calibri Light"/>
          <w:sz w:val="24"/>
        </w:rPr>
        <w:t>Teikėju</w:t>
      </w:r>
      <w:r w:rsidR="00EC2BAC" w:rsidRPr="001D733F">
        <w:rPr>
          <w:rFonts w:ascii="Calibri Light" w:hAnsi="Calibri Light" w:cs="Calibri Light"/>
          <w:sz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23"/>
    <w:p w14:paraId="6CE9B441" w14:textId="44A15D90" w:rsidR="006C76F8" w:rsidRPr="001D733F" w:rsidRDefault="00EC2BAC" w:rsidP="001D733F">
      <w:pPr>
        <w:widowControl/>
        <w:tabs>
          <w:tab w:val="left" w:pos="680"/>
        </w:tabs>
        <w:autoSpaceDE/>
        <w:autoSpaceDN/>
        <w:adjustRightInd/>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.3. Sutartis gali būti nutraukta ab</w:t>
      </w:r>
      <w:r w:rsidR="00922530" w:rsidRPr="001D733F">
        <w:rPr>
          <w:rFonts w:ascii="Calibri Light" w:hAnsi="Calibri Light" w:cs="Calibri Light"/>
          <w:sz w:val="24"/>
          <w:lang w:eastAsia="en-US"/>
        </w:rPr>
        <w:t>iejų Šalių raštišku susitarimu.</w:t>
      </w:r>
    </w:p>
    <w:p w14:paraId="0AD51F75" w14:textId="7AB69FAA" w:rsidR="00EC2BAC" w:rsidRPr="001D733F" w:rsidRDefault="00EC2BAC" w:rsidP="001D733F">
      <w:pPr>
        <w:widowControl/>
        <w:autoSpaceDE/>
        <w:autoSpaceDN/>
        <w:adjustRightInd/>
        <w:ind w:firstLine="567"/>
        <w:jc w:val="both"/>
        <w:rPr>
          <w:rFonts w:ascii="Calibri Light" w:hAnsi="Calibri Light" w:cs="Calibri Light"/>
          <w:noProof/>
          <w:sz w:val="24"/>
          <w:lang w:eastAsia="en-US"/>
        </w:rPr>
      </w:pPr>
      <w:r w:rsidRPr="001D733F">
        <w:rPr>
          <w:rFonts w:ascii="Calibri Light" w:hAnsi="Calibri Light" w:cs="Calibri Light"/>
          <w:noProof/>
          <w:sz w:val="24"/>
          <w:lang w:eastAsia="en-US"/>
        </w:rPr>
        <w:t>1</w:t>
      </w:r>
      <w:r w:rsidR="00750D97">
        <w:rPr>
          <w:rFonts w:ascii="Calibri Light" w:hAnsi="Calibri Light" w:cs="Calibri Light"/>
          <w:noProof/>
          <w:sz w:val="24"/>
          <w:lang w:eastAsia="en-US"/>
        </w:rPr>
        <w:t>5</w:t>
      </w:r>
      <w:r w:rsidRPr="001D733F">
        <w:rPr>
          <w:rFonts w:ascii="Calibri Light" w:hAnsi="Calibri Light" w:cs="Calibri Light"/>
          <w:noProof/>
          <w:sz w:val="24"/>
          <w:lang w:eastAsia="en-US"/>
        </w:rPr>
        <w:t>.</w:t>
      </w:r>
      <w:r w:rsidR="006C76F8" w:rsidRPr="001D733F">
        <w:rPr>
          <w:rFonts w:ascii="Calibri Light" w:hAnsi="Calibri Light" w:cs="Calibri Light"/>
          <w:noProof/>
          <w:sz w:val="24"/>
          <w:lang w:eastAsia="en-US"/>
        </w:rPr>
        <w:t xml:space="preserve">4. </w:t>
      </w:r>
      <w:r w:rsidRPr="001D733F">
        <w:rPr>
          <w:rFonts w:ascii="Calibri Light" w:hAnsi="Calibri Light" w:cs="Calibri Light"/>
          <w:noProof/>
          <w:sz w:val="24"/>
          <w:lang w:eastAsia="en-US"/>
        </w:rPr>
        <w:t>Sutarties nutraukimas nepanaikina teisės reikalauti atlyginti nuostolius, atsiradusius dėl Sutarties neįvykdymo bei netesybas;</w:t>
      </w:r>
    </w:p>
    <w:p w14:paraId="2D248414" w14:textId="7A270F49" w:rsidR="00EC2BAC" w:rsidRPr="001D733F" w:rsidRDefault="00EC2BAC"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w:t>
      </w:r>
      <w:r w:rsidR="006C76F8" w:rsidRPr="001D733F">
        <w:rPr>
          <w:rFonts w:ascii="Calibri Light" w:hAnsi="Calibri Light" w:cs="Calibri Light"/>
          <w:sz w:val="24"/>
          <w:lang w:eastAsia="en-US"/>
        </w:rPr>
        <w:t>5</w:t>
      </w:r>
      <w:r w:rsidR="00734D14" w:rsidRPr="001D733F">
        <w:rPr>
          <w:rFonts w:ascii="Calibri Light" w:hAnsi="Calibri Light" w:cs="Calibri Light"/>
          <w:sz w:val="24"/>
          <w:lang w:eastAsia="en-US"/>
        </w:rPr>
        <w:t>.</w:t>
      </w:r>
      <w:r w:rsidRPr="001D733F">
        <w:rPr>
          <w:rFonts w:ascii="Calibri Light" w:hAnsi="Calibri Light" w:cs="Calibri Light"/>
          <w:sz w:val="24"/>
          <w:lang w:eastAsia="en-US"/>
        </w:rPr>
        <w:t xml:space="preserve"> </w:t>
      </w:r>
      <w:r w:rsidR="00734D14" w:rsidRPr="001D733F">
        <w:rPr>
          <w:rFonts w:ascii="Calibri Light" w:hAnsi="Calibri Light" w:cs="Calibri Light"/>
          <w:sz w:val="24"/>
          <w:lang w:eastAsia="en-US"/>
        </w:rPr>
        <w:t>K</w:t>
      </w:r>
      <w:r w:rsidRPr="001D733F">
        <w:rPr>
          <w:rFonts w:ascii="Calibri Light" w:hAnsi="Calibri Light" w:cs="Calibri Light"/>
          <w:sz w:val="24"/>
          <w:lang w:eastAsia="en-US"/>
        </w:rPr>
        <w:t xml:space="preserve">ai nutraukiama Sutartis, Užsakovas, dalyvaujant </w:t>
      </w:r>
      <w:r w:rsidR="00583D30" w:rsidRPr="001D733F">
        <w:rPr>
          <w:rFonts w:ascii="Calibri Light" w:hAnsi="Calibri Light" w:cs="Calibri Light"/>
          <w:sz w:val="24"/>
          <w:lang w:eastAsia="en-US"/>
        </w:rPr>
        <w:t>Teikėjui</w:t>
      </w:r>
      <w:r w:rsidRPr="001D733F">
        <w:rPr>
          <w:rFonts w:ascii="Calibri Light" w:hAnsi="Calibri Light" w:cs="Calibri Light"/>
          <w:sz w:val="24"/>
          <w:lang w:eastAsia="en-US"/>
        </w:rPr>
        <w:t xml:space="preserve"> ar jo atstovams, inventorizuoja </w:t>
      </w:r>
      <w:r w:rsidR="00583D30" w:rsidRPr="001D733F">
        <w:rPr>
          <w:rFonts w:ascii="Calibri Light" w:hAnsi="Calibri Light" w:cs="Calibri Light"/>
          <w:sz w:val="24"/>
          <w:lang w:eastAsia="en-US"/>
        </w:rPr>
        <w:t>suteiktas Paslaugas</w:t>
      </w:r>
      <w:r w:rsidRPr="001D733F">
        <w:rPr>
          <w:rFonts w:ascii="Calibri Light" w:hAnsi="Calibri Light" w:cs="Calibri Light"/>
          <w:sz w:val="24"/>
          <w:lang w:eastAsia="en-US"/>
        </w:rPr>
        <w:t xml:space="preserve"> ir parengia jų aprašą. Taip pat parengiama ataskaita apie Sutarties nutraukimo dieną esančius Šalių įsiskolinimus. </w:t>
      </w:r>
    </w:p>
    <w:p w14:paraId="3C18C837" w14:textId="6FCE26D0" w:rsidR="00251BD4" w:rsidRPr="001D733F" w:rsidRDefault="00251BD4"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bookmarkStart w:id="24" w:name="_Hlk102043665"/>
      <w:r w:rsidRPr="001D733F">
        <w:rPr>
          <w:rFonts w:ascii="Calibri Light" w:hAnsi="Calibri Light" w:cs="Calibri Light"/>
          <w:sz w:val="24"/>
          <w:lang w:eastAsia="en-US"/>
        </w:rPr>
        <w:lastRenderedPageBreak/>
        <w:t>1</w:t>
      </w:r>
      <w:r w:rsidR="00750D97">
        <w:rPr>
          <w:rFonts w:ascii="Calibri Light" w:hAnsi="Calibri Light" w:cs="Calibri Light"/>
          <w:sz w:val="24"/>
          <w:lang w:eastAsia="en-US"/>
        </w:rPr>
        <w:t>5</w:t>
      </w:r>
      <w:r w:rsidRPr="001D733F">
        <w:rPr>
          <w:rFonts w:ascii="Calibri Light" w:hAnsi="Calibri Light" w:cs="Calibri Light"/>
          <w:sz w:val="24"/>
          <w:lang w:eastAsia="en-US"/>
        </w:rPr>
        <w:t>.</w:t>
      </w:r>
      <w:r w:rsidR="006C76F8" w:rsidRPr="001D733F">
        <w:rPr>
          <w:rFonts w:ascii="Calibri Light" w:hAnsi="Calibri Light" w:cs="Calibri Light"/>
          <w:sz w:val="24"/>
          <w:lang w:eastAsia="en-US"/>
        </w:rPr>
        <w:t>6</w:t>
      </w:r>
      <w:r w:rsidRPr="001D733F">
        <w:rPr>
          <w:rFonts w:ascii="Calibri Light" w:hAnsi="Calibri Light" w:cs="Calibri Light"/>
          <w:sz w:val="24"/>
          <w:lang w:eastAsia="en-US"/>
        </w:rPr>
        <w:t xml:space="preserve">. </w:t>
      </w:r>
      <w:r w:rsidRPr="001D733F">
        <w:rPr>
          <w:rFonts w:ascii="Calibri Light" w:hAnsi="Calibri Light" w:cs="Calibri Light"/>
          <w:sz w:val="24"/>
        </w:rPr>
        <w:t>Jei Sutartis nutraukiama Užsakovo iniciatyva, nuostoliai ar išlaidos išieškomi išskaičiuojant juos iš Teikėjui mokėtinų sumų už kokybiškai suteiktas Paslaugas.</w:t>
      </w:r>
      <w:bookmarkEnd w:id="24"/>
    </w:p>
    <w:p w14:paraId="6B948FF3" w14:textId="59A1F2A4" w:rsidR="00251BD4" w:rsidRPr="001D733F" w:rsidRDefault="00EC2BAC"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w:t>
      </w:r>
      <w:r w:rsidR="006C76F8" w:rsidRPr="001D733F">
        <w:rPr>
          <w:rFonts w:ascii="Calibri Light" w:hAnsi="Calibri Light" w:cs="Calibri Light"/>
          <w:sz w:val="24"/>
          <w:lang w:eastAsia="en-US"/>
        </w:rPr>
        <w:t>7</w:t>
      </w:r>
      <w:r w:rsidRPr="001D733F">
        <w:rPr>
          <w:rFonts w:ascii="Calibri Light" w:hAnsi="Calibri Light" w:cs="Calibri Light"/>
          <w:sz w:val="24"/>
          <w:lang w:eastAsia="en-US"/>
        </w:rPr>
        <w:t xml:space="preserve">. Sutarties nutraukimo atveju </w:t>
      </w:r>
      <w:r w:rsidR="00583D30" w:rsidRPr="001D733F">
        <w:rPr>
          <w:rFonts w:ascii="Calibri Light" w:hAnsi="Calibri Light" w:cs="Calibri Light"/>
          <w:sz w:val="24"/>
          <w:lang w:eastAsia="en-US"/>
        </w:rPr>
        <w:t>Teikėjas</w:t>
      </w:r>
      <w:r w:rsidRPr="001D733F">
        <w:rPr>
          <w:rFonts w:ascii="Calibri Light" w:hAnsi="Calibri Light" w:cs="Calibri Light"/>
          <w:sz w:val="24"/>
          <w:lang w:eastAsia="en-US"/>
        </w:rPr>
        <w:t xml:space="preserve"> prisiima atsakomybę už t</w:t>
      </w:r>
      <w:r w:rsidR="00583D30" w:rsidRPr="001D733F">
        <w:rPr>
          <w:rFonts w:ascii="Calibri Light" w:hAnsi="Calibri Light" w:cs="Calibri Light"/>
          <w:sz w:val="24"/>
          <w:lang w:eastAsia="en-US"/>
        </w:rPr>
        <w:t>as Paslaugas</w:t>
      </w:r>
      <w:r w:rsidRPr="001D733F">
        <w:rPr>
          <w:rFonts w:ascii="Calibri Light" w:hAnsi="Calibri Light" w:cs="Calibri Light"/>
          <w:sz w:val="24"/>
          <w:lang w:eastAsia="en-US"/>
        </w:rPr>
        <w:t>, kuri</w:t>
      </w:r>
      <w:r w:rsidR="00583D30" w:rsidRPr="001D733F">
        <w:rPr>
          <w:rFonts w:ascii="Calibri Light" w:hAnsi="Calibri Light" w:cs="Calibri Light"/>
          <w:sz w:val="24"/>
          <w:lang w:eastAsia="en-US"/>
        </w:rPr>
        <w:t>a</w:t>
      </w:r>
      <w:r w:rsidRPr="001D733F">
        <w:rPr>
          <w:rFonts w:ascii="Calibri Light" w:hAnsi="Calibri Light" w:cs="Calibri Light"/>
          <w:sz w:val="24"/>
          <w:lang w:eastAsia="en-US"/>
        </w:rPr>
        <w:t>s atliko jis (ar jo pasitelkti partneriai ir/ar su</w:t>
      </w:r>
      <w:r w:rsidR="00583D30" w:rsidRPr="001D733F">
        <w:rPr>
          <w:rFonts w:ascii="Calibri Light" w:hAnsi="Calibri Light" w:cs="Calibri Light"/>
          <w:sz w:val="24"/>
          <w:lang w:eastAsia="en-US"/>
        </w:rPr>
        <w:t>bteikėj</w:t>
      </w:r>
      <w:r w:rsidRPr="001D733F">
        <w:rPr>
          <w:rFonts w:ascii="Calibri Light" w:hAnsi="Calibri Light" w:cs="Calibri Light"/>
          <w:sz w:val="24"/>
          <w:lang w:eastAsia="en-US"/>
        </w:rPr>
        <w:t>ai).</w:t>
      </w:r>
      <w:r w:rsidR="00251BD4" w:rsidRPr="001D733F">
        <w:rPr>
          <w:rFonts w:ascii="Calibri Light" w:hAnsi="Calibri Light" w:cs="Calibri Light"/>
          <w:sz w:val="24"/>
          <w:lang w:eastAsia="en-US"/>
        </w:rPr>
        <w:t xml:space="preserve"> </w:t>
      </w:r>
    </w:p>
    <w:p w14:paraId="541CE091" w14:textId="77777777" w:rsidR="00287608" w:rsidRPr="001D733F" w:rsidRDefault="00287608"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p>
    <w:p w14:paraId="51D30B94" w14:textId="0612FA42" w:rsidR="00EC2BAC" w:rsidRPr="001D733F" w:rsidRDefault="00EC2BAC" w:rsidP="001D733F">
      <w:pPr>
        <w:widowControl/>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6</w:t>
      </w:r>
      <w:r w:rsidRPr="001D733F">
        <w:rPr>
          <w:rFonts w:ascii="Calibri Light" w:hAnsi="Calibri Light" w:cs="Calibri Light"/>
          <w:b/>
          <w:sz w:val="24"/>
          <w:lang w:eastAsia="ar-SA"/>
        </w:rPr>
        <w:t>. Nenugalima jėga</w:t>
      </w:r>
    </w:p>
    <w:p w14:paraId="287006E8" w14:textId="77777777" w:rsidR="00EC2BAC" w:rsidRPr="001D733F" w:rsidRDefault="00EC2BAC" w:rsidP="001D733F">
      <w:pPr>
        <w:widowControl/>
        <w:suppressAutoHyphens/>
        <w:autoSpaceDN/>
        <w:adjustRightInd/>
        <w:ind w:left="720" w:firstLine="567"/>
        <w:jc w:val="center"/>
        <w:rPr>
          <w:rFonts w:ascii="Calibri Light" w:hAnsi="Calibri Light" w:cs="Calibri Light"/>
          <w:b/>
          <w:sz w:val="24"/>
          <w:lang w:eastAsia="ar-SA"/>
        </w:rPr>
      </w:pPr>
    </w:p>
    <w:p w14:paraId="6CC5B976" w14:textId="1C0FA37A"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6</w:t>
      </w:r>
      <w:r w:rsidRPr="001D733F">
        <w:rPr>
          <w:rFonts w:ascii="Calibri Light" w:hAnsi="Calibri Light" w:cs="Calibri Light"/>
          <w:sz w:val="24"/>
          <w:lang w:eastAsia="ar-SA"/>
        </w:rPr>
        <w:t xml:space="preserve">.1 Nei viena Sutarties Šalis nėra laikoma pažeidusia Sutartį arba nevykdančia savo įsipareigojimų pagal ją, jei įsipareigojimus vykdyti jai trukdo nenugalimos jėgos (force majeure) aplinkybės, atsiradusios po Sutarties įsigaliojimo dienos. </w:t>
      </w:r>
    </w:p>
    <w:p w14:paraId="7868D322" w14:textId="40D09C53" w:rsidR="00EC2BAC" w:rsidRPr="001D733F" w:rsidRDefault="00EC2BAC" w:rsidP="001D733F">
      <w:pPr>
        <w:widowControl/>
        <w:suppressAutoHyphens/>
        <w:autoSpaceDE/>
        <w:autoSpaceDN/>
        <w:adjustRightInd/>
        <w:ind w:firstLine="567"/>
        <w:jc w:val="both"/>
        <w:rPr>
          <w:rFonts w:ascii="Calibri Light" w:hAnsi="Calibri Light" w:cs="Calibri Light"/>
          <w:bCs/>
          <w:noProof/>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6</w:t>
      </w:r>
      <w:r w:rsidRPr="001D733F">
        <w:rPr>
          <w:rFonts w:ascii="Calibri Light" w:hAnsi="Calibri Light" w:cs="Calibri Light"/>
          <w:sz w:val="24"/>
          <w:lang w:eastAsia="ar-SA"/>
        </w:rPr>
        <w:t xml:space="preserve">.2. </w:t>
      </w:r>
      <w:r w:rsidRPr="001D733F">
        <w:rPr>
          <w:rFonts w:ascii="Calibri Light" w:hAnsi="Calibri Light" w:cs="Calibri Light"/>
          <w:noProof/>
          <w:sz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6878B583" w14:textId="77777777" w:rsidR="00EC2BAC" w:rsidRPr="001D733F" w:rsidRDefault="00EC2BAC" w:rsidP="001D733F">
      <w:pPr>
        <w:widowControl/>
        <w:suppressAutoHyphens/>
        <w:autoSpaceDN/>
        <w:adjustRightInd/>
        <w:ind w:left="720" w:firstLine="567"/>
        <w:jc w:val="center"/>
        <w:rPr>
          <w:rFonts w:ascii="Calibri Light" w:hAnsi="Calibri Light" w:cs="Calibri Light"/>
          <w:b/>
          <w:sz w:val="24"/>
          <w:lang w:eastAsia="ar-SA"/>
        </w:rPr>
      </w:pPr>
    </w:p>
    <w:p w14:paraId="79D84DA9" w14:textId="7C3AE4F4" w:rsidR="00EC2BAC" w:rsidRPr="001D733F" w:rsidRDefault="00EC2BAC" w:rsidP="001D733F">
      <w:pPr>
        <w:widowControl/>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7</w:t>
      </w:r>
      <w:r w:rsidRPr="001D733F">
        <w:rPr>
          <w:rFonts w:ascii="Calibri Light" w:hAnsi="Calibri Light" w:cs="Calibri Light"/>
          <w:b/>
          <w:sz w:val="24"/>
          <w:lang w:eastAsia="ar-SA"/>
        </w:rPr>
        <w:t>. Ginčų sprendimas</w:t>
      </w:r>
    </w:p>
    <w:p w14:paraId="7A283BE2" w14:textId="77777777" w:rsidR="00EC2BAC" w:rsidRPr="001D733F" w:rsidRDefault="00EC2BAC" w:rsidP="001D733F">
      <w:pPr>
        <w:widowControl/>
        <w:suppressAutoHyphens/>
        <w:autoSpaceDN/>
        <w:adjustRightInd/>
        <w:ind w:firstLine="567"/>
        <w:rPr>
          <w:rFonts w:ascii="Calibri Light" w:hAnsi="Calibri Light" w:cs="Calibri Light"/>
          <w:b/>
          <w:sz w:val="24"/>
          <w:lang w:eastAsia="ar-SA"/>
        </w:rPr>
      </w:pPr>
    </w:p>
    <w:p w14:paraId="748E5817" w14:textId="79811461" w:rsidR="00EC2BAC" w:rsidRPr="001D733F" w:rsidRDefault="00EC2BAC" w:rsidP="001D733F">
      <w:pPr>
        <w:widowControl/>
        <w:suppressAutoHyphens/>
        <w:autoSpaceDN/>
        <w:adjustRightInd/>
        <w:snapToGrid w:val="0"/>
        <w:ind w:firstLine="567"/>
        <w:jc w:val="both"/>
        <w:rPr>
          <w:rFonts w:ascii="Calibri Light" w:hAnsi="Calibri Light" w:cs="Calibri Light"/>
          <w:noProof/>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.1.</w:t>
      </w:r>
      <w:r w:rsidRPr="001D733F">
        <w:rPr>
          <w:rFonts w:ascii="Calibri Light" w:hAnsi="Calibri Light" w:cs="Calibri Light"/>
          <w:noProof/>
          <w:sz w:val="24"/>
          <w:lang w:eastAsia="ar-SA"/>
        </w:rPr>
        <w:t xml:space="preserve"> Ginčai tarp Sutarties Šalių sprendžiami draugišku tarpusavio susitarimu ar derybų būdu, o nepavykus taip išspręsti ginčo, jis nagrinėjamas Lietuvos Respublikos civilinio proceso kodekso nustatyta tvarka teisme.</w:t>
      </w:r>
    </w:p>
    <w:p w14:paraId="13D66876" w14:textId="77777777" w:rsidR="00EC2BAC" w:rsidRPr="001D733F" w:rsidRDefault="00EC2BAC" w:rsidP="001D733F">
      <w:pPr>
        <w:widowControl/>
        <w:suppressAutoHyphens/>
        <w:autoSpaceDN/>
        <w:adjustRightInd/>
        <w:snapToGrid w:val="0"/>
        <w:ind w:firstLine="0"/>
        <w:jc w:val="both"/>
        <w:rPr>
          <w:rFonts w:ascii="Calibri Light" w:hAnsi="Calibri Light" w:cs="Calibri Light"/>
          <w:noProof/>
          <w:sz w:val="24"/>
          <w:lang w:eastAsia="ar-SA"/>
        </w:rPr>
      </w:pPr>
    </w:p>
    <w:p w14:paraId="23724552" w14:textId="19BBB26B" w:rsidR="00EC2BAC" w:rsidRPr="001D733F" w:rsidRDefault="00EC2BAC" w:rsidP="001D733F">
      <w:pPr>
        <w:widowControl/>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BA359E">
        <w:rPr>
          <w:rFonts w:ascii="Calibri Light" w:hAnsi="Calibri Light" w:cs="Calibri Light"/>
          <w:b/>
          <w:sz w:val="24"/>
          <w:lang w:eastAsia="ar-SA"/>
        </w:rPr>
        <w:t>8</w:t>
      </w:r>
      <w:r w:rsidRPr="001D733F">
        <w:rPr>
          <w:rFonts w:ascii="Calibri Light" w:hAnsi="Calibri Light" w:cs="Calibri Light"/>
          <w:b/>
          <w:sz w:val="24"/>
          <w:lang w:eastAsia="ar-SA"/>
        </w:rPr>
        <w:t>. Baigiamosios nuostatos</w:t>
      </w:r>
    </w:p>
    <w:p w14:paraId="71DA1515" w14:textId="77777777" w:rsidR="00EC2BAC" w:rsidRPr="001D733F" w:rsidRDefault="00EC2BAC" w:rsidP="001D733F">
      <w:pPr>
        <w:widowControl/>
        <w:suppressAutoHyphens/>
        <w:autoSpaceDN/>
        <w:adjustRightInd/>
        <w:ind w:firstLine="567"/>
        <w:rPr>
          <w:rFonts w:ascii="Calibri Light" w:hAnsi="Calibri Light" w:cs="Calibri Light"/>
          <w:b/>
          <w:sz w:val="24"/>
          <w:lang w:eastAsia="ar-SA"/>
        </w:rPr>
      </w:pPr>
    </w:p>
    <w:p w14:paraId="5667AC9B" w14:textId="2960307D"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637002" w:rsidRPr="001D733F">
        <w:rPr>
          <w:rFonts w:ascii="Calibri Light" w:hAnsi="Calibri Light" w:cs="Calibri Light"/>
          <w:sz w:val="24"/>
          <w:lang w:eastAsia="ar-SA"/>
        </w:rPr>
        <w:t>1</w:t>
      </w:r>
      <w:r w:rsidRPr="001D733F">
        <w:rPr>
          <w:rFonts w:ascii="Calibri Light" w:hAnsi="Calibri Light" w:cs="Calibri Light"/>
          <w:sz w:val="24"/>
          <w:lang w:eastAsia="ar-SA"/>
        </w:rPr>
        <w:t>. Visi Sutartyje neaptarti klausimai sprendžiami vadovaujantis Lietuvos Respubliko</w:t>
      </w:r>
      <w:r w:rsidR="00D227FE" w:rsidRPr="001D733F">
        <w:rPr>
          <w:rFonts w:ascii="Calibri Light" w:hAnsi="Calibri Light" w:cs="Calibri Light"/>
          <w:sz w:val="24"/>
          <w:lang w:eastAsia="ar-SA"/>
        </w:rPr>
        <w:t xml:space="preserve">s </w:t>
      </w:r>
      <w:r w:rsidRPr="001D733F">
        <w:rPr>
          <w:rFonts w:ascii="Calibri Light" w:hAnsi="Calibri Light" w:cs="Calibri Light"/>
          <w:sz w:val="24"/>
          <w:lang w:eastAsia="ar-SA"/>
        </w:rPr>
        <w:t xml:space="preserve">teisės aktais. </w:t>
      </w:r>
    </w:p>
    <w:p w14:paraId="62559863" w14:textId="72647F4B"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637002" w:rsidRPr="001D733F">
        <w:rPr>
          <w:rFonts w:ascii="Calibri Light" w:hAnsi="Calibri Light" w:cs="Calibri Light"/>
          <w:sz w:val="24"/>
          <w:lang w:eastAsia="ar-SA"/>
        </w:rPr>
        <w:t>2</w:t>
      </w:r>
      <w:r w:rsidRPr="001D733F">
        <w:rPr>
          <w:rFonts w:ascii="Calibri Light" w:hAnsi="Calibri Light" w:cs="Calibri Light"/>
          <w:sz w:val="24"/>
          <w:lang w:eastAsia="ar-SA"/>
        </w:rPr>
        <w:t xml:space="preserve">. </w:t>
      </w:r>
      <w:bookmarkStart w:id="25" w:name="_Hlk97807691"/>
      <w:r w:rsidRPr="001D733F">
        <w:rPr>
          <w:rFonts w:ascii="Calibri Light" w:hAnsi="Calibri Light" w:cs="Calibri Light"/>
          <w:sz w:val="24"/>
          <w:lang w:eastAsia="ar-SA"/>
        </w:rPr>
        <w:t>Sutartis sudaryta lietuvių kalba</w:t>
      </w:r>
      <w:r w:rsidR="008E5E5E"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r w:rsidR="008E5E5E" w:rsidRPr="001D733F">
        <w:rPr>
          <w:rFonts w:ascii="Calibri Light" w:hAnsi="Calibri Light" w:cs="Calibri Light"/>
          <w:sz w:val="24"/>
          <w:lang w:eastAsia="ar-SA"/>
        </w:rPr>
        <w:t xml:space="preserve">sudarant elektroninį dokumentą. </w:t>
      </w:r>
      <w:bookmarkEnd w:id="25"/>
    </w:p>
    <w:p w14:paraId="776CCCB0" w14:textId="4FD5CB40" w:rsidR="005A6EBA" w:rsidRPr="001D733F" w:rsidRDefault="005A6EBA" w:rsidP="001D733F">
      <w:pPr>
        <w:widowControl/>
        <w:suppressAutoHyphens/>
        <w:autoSpaceDE/>
        <w:adjustRightInd/>
        <w:ind w:firstLine="567"/>
        <w:jc w:val="both"/>
        <w:rPr>
          <w:rFonts w:ascii="Calibri Light" w:hAnsi="Calibri Light" w:cs="Calibri Light"/>
          <w:sz w:val="24"/>
          <w:lang w:eastAsia="ar-SA"/>
        </w:rPr>
      </w:pPr>
      <w:bookmarkStart w:id="26" w:name="_Hlk97807744"/>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 xml:space="preserve">.3. Sutartis, jos pakeitimai ir papildymai pasirašomi elektroniniu parašu. </w:t>
      </w:r>
    </w:p>
    <w:p w14:paraId="23F56A02" w14:textId="42A7494B" w:rsidR="005A6EBA" w:rsidRPr="001D733F" w:rsidRDefault="005A6EBA" w:rsidP="001D733F">
      <w:pPr>
        <w:ind w:firstLine="567"/>
        <w:jc w:val="both"/>
        <w:rPr>
          <w:rFonts w:ascii="Calibri Light" w:hAnsi="Calibri Light" w:cs="Calibri Light"/>
          <w:sz w:val="24"/>
        </w:rPr>
      </w:pPr>
      <w:r w:rsidRPr="001D733F">
        <w:rPr>
          <w:rFonts w:ascii="Calibri Light" w:hAnsi="Calibri Light" w:cs="Calibri Light"/>
          <w:sz w:val="24"/>
        </w:rPr>
        <w:t>1</w:t>
      </w:r>
      <w:r w:rsidR="00750D97">
        <w:rPr>
          <w:rFonts w:ascii="Calibri Light" w:hAnsi="Calibri Light" w:cs="Calibri Light"/>
          <w:sz w:val="24"/>
        </w:rPr>
        <w:t>8</w:t>
      </w:r>
      <w:r w:rsidRPr="001D733F">
        <w:rPr>
          <w:rFonts w:ascii="Calibri Light" w:hAnsi="Calibri Light" w:cs="Calibri Light"/>
          <w:sz w:val="24"/>
        </w:rPr>
        <w:t xml:space="preserve">.4. Visi susirašinėjimai vykdomi elektroniniu paštu, ar kitomis elektroninėmis priemonėmis. Teikėjo ir Užsakovo siunčiami raštai ar kiti dokumentai sutarties vykdymo metu pasirašomi tik elektroniniais parašais. </w:t>
      </w:r>
    </w:p>
    <w:p w14:paraId="18F0A220" w14:textId="513A87F7" w:rsidR="005A6EBA" w:rsidRPr="001D733F" w:rsidRDefault="005A6EBA" w:rsidP="001D733F">
      <w:pPr>
        <w:ind w:firstLine="567"/>
        <w:jc w:val="both"/>
        <w:rPr>
          <w:rFonts w:ascii="Calibri Light" w:hAnsi="Calibri Light" w:cs="Calibri Light"/>
          <w:sz w:val="24"/>
        </w:rPr>
      </w:pPr>
      <w:r w:rsidRPr="001D733F">
        <w:rPr>
          <w:rFonts w:ascii="Calibri Light" w:hAnsi="Calibri Light" w:cs="Calibri Light"/>
          <w:sz w:val="24"/>
        </w:rPr>
        <w:t>1</w:t>
      </w:r>
      <w:r w:rsidR="00750D97">
        <w:rPr>
          <w:rFonts w:ascii="Calibri Light" w:hAnsi="Calibri Light" w:cs="Calibri Light"/>
          <w:sz w:val="24"/>
        </w:rPr>
        <w:t>8</w:t>
      </w:r>
      <w:r w:rsidRPr="001D733F">
        <w:rPr>
          <w:rFonts w:ascii="Calibri Light" w:hAnsi="Calibri Light" w:cs="Calibri Light"/>
          <w:sz w:val="24"/>
        </w:rPr>
        <w:t>.4.1. Teikėjui Sutarties vykdymo metu pateikus laiškus kitu būdu nei</w:t>
      </w:r>
      <w:r w:rsidR="000A3867" w:rsidRPr="001D733F">
        <w:rPr>
          <w:rFonts w:ascii="Calibri Light" w:hAnsi="Calibri Light" w:cs="Calibri Light"/>
          <w:sz w:val="24"/>
        </w:rPr>
        <w:t xml:space="preserve"> </w:t>
      </w:r>
      <w:r w:rsidRPr="001D733F">
        <w:rPr>
          <w:rFonts w:ascii="Calibri Light" w:hAnsi="Calibri Light" w:cs="Calibri Light"/>
          <w:sz w:val="24"/>
        </w:rPr>
        <w:t>nurodyta Sutarties 1</w:t>
      </w:r>
      <w:r w:rsidR="00BA359E">
        <w:rPr>
          <w:rFonts w:ascii="Calibri Light" w:hAnsi="Calibri Light" w:cs="Calibri Light"/>
          <w:sz w:val="24"/>
        </w:rPr>
        <w:t>8</w:t>
      </w:r>
      <w:r w:rsidRPr="001D733F">
        <w:rPr>
          <w:rFonts w:ascii="Calibri Light" w:hAnsi="Calibri Light" w:cs="Calibri Light"/>
          <w:sz w:val="24"/>
        </w:rPr>
        <w:t>.4. punkte, ar pateikus raštus, kitus dokumentus</w:t>
      </w:r>
      <w:r w:rsidR="00D227FE" w:rsidRPr="001D733F">
        <w:rPr>
          <w:rFonts w:ascii="Calibri Light" w:hAnsi="Calibri Light" w:cs="Calibri Light"/>
          <w:sz w:val="24"/>
        </w:rPr>
        <w:t>,</w:t>
      </w:r>
      <w:r w:rsidRPr="001D733F">
        <w:rPr>
          <w:rFonts w:ascii="Calibri Light" w:hAnsi="Calibri Light" w:cs="Calibri Light"/>
          <w:sz w:val="24"/>
        </w:rPr>
        <w:t xml:space="preserve"> pasirašytus ne elektroniniu parašu, tokie laiškai ir dokumentai bus laikomi neįteiktais. </w:t>
      </w:r>
    </w:p>
    <w:bookmarkEnd w:id="26"/>
    <w:p w14:paraId="08C40541" w14:textId="11CA0F89"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FC77AD" w:rsidRPr="001D733F">
        <w:rPr>
          <w:rFonts w:ascii="Calibri Light" w:hAnsi="Calibri Light" w:cs="Calibri Light"/>
          <w:sz w:val="24"/>
          <w:lang w:eastAsia="ar-SA"/>
        </w:rPr>
        <w:t>5</w:t>
      </w:r>
      <w:r w:rsidRPr="001D733F">
        <w:rPr>
          <w:rFonts w:ascii="Calibri Light" w:hAnsi="Calibri Light" w:cs="Calibri Light"/>
          <w:sz w:val="24"/>
          <w:lang w:eastAsia="ar-SA"/>
        </w:rPr>
        <w:t xml:space="preserve">. Sutarties Šalys patvirtina, kad Sutartį perskaitė, suprato jos turinį ir pasekmes, priėmė ją kaip atitinkančią jų tikslus ir pasirašė. </w:t>
      </w:r>
    </w:p>
    <w:p w14:paraId="7E0B4C7E" w14:textId="3BFF48E9" w:rsidR="001C6FB8"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FC77AD" w:rsidRPr="001D733F">
        <w:rPr>
          <w:rFonts w:ascii="Calibri Light" w:hAnsi="Calibri Light" w:cs="Calibri Light"/>
          <w:sz w:val="24"/>
          <w:lang w:eastAsia="ar-SA"/>
        </w:rPr>
        <w:t>6</w:t>
      </w:r>
      <w:r w:rsidRPr="001D733F">
        <w:rPr>
          <w:rFonts w:ascii="Calibri Light" w:hAnsi="Calibri Light" w:cs="Calibri Light"/>
          <w:sz w:val="24"/>
          <w:lang w:eastAsia="ar-SA"/>
        </w:rPr>
        <w:t>. Visi Sutarties priedai yra neatskiriama šios Sutarties dali</w:t>
      </w:r>
      <w:r w:rsidR="00AE69C9" w:rsidRPr="001D733F">
        <w:rPr>
          <w:rFonts w:ascii="Calibri Light" w:hAnsi="Calibri Light" w:cs="Calibri Light"/>
          <w:sz w:val="24"/>
          <w:lang w:eastAsia="ar-SA"/>
        </w:rPr>
        <w:t>s</w:t>
      </w:r>
      <w:r w:rsidRPr="001D733F">
        <w:rPr>
          <w:rFonts w:ascii="Calibri Light" w:hAnsi="Calibri Light" w:cs="Calibri Light"/>
          <w:sz w:val="24"/>
          <w:lang w:eastAsia="ar-SA"/>
        </w:rPr>
        <w:t xml:space="preserve">. Sutarties pakeitimai ir papildymai, </w:t>
      </w:r>
      <w:r w:rsidR="00425C65" w:rsidRPr="001D733F">
        <w:rPr>
          <w:rFonts w:ascii="Calibri Light" w:hAnsi="Calibri Light" w:cs="Calibri Light"/>
          <w:sz w:val="24"/>
          <w:lang w:eastAsia="ar-SA"/>
        </w:rPr>
        <w:t>paslaugų</w:t>
      </w:r>
      <w:r w:rsidRPr="001D733F">
        <w:rPr>
          <w:rFonts w:ascii="Calibri Light" w:hAnsi="Calibri Light" w:cs="Calibri Light"/>
          <w:sz w:val="24"/>
          <w:lang w:eastAsia="ar-SA"/>
        </w:rPr>
        <w:t xml:space="preserve"> priėmimo – perdavimo aktai galioja tik tuomet, jei yra patvirtinti visų Sutarties Šalių parašais.</w:t>
      </w:r>
      <w:r w:rsidR="001C6FB8" w:rsidRPr="001D733F">
        <w:rPr>
          <w:rFonts w:ascii="Calibri Light" w:hAnsi="Calibri Light" w:cs="Calibri Light"/>
          <w:sz w:val="24"/>
          <w:lang w:eastAsia="ar-SA"/>
        </w:rPr>
        <w:t xml:space="preserve"> </w:t>
      </w:r>
    </w:p>
    <w:p w14:paraId="05662EEA" w14:textId="5E1AC35D" w:rsidR="00C87820" w:rsidRPr="001D733F" w:rsidRDefault="00C87820" w:rsidP="001D733F">
      <w:pPr>
        <w:widowControl/>
        <w:suppressAutoHyphens/>
        <w:autoSpaceDE/>
        <w:adjustRightInd/>
        <w:ind w:firstLine="567"/>
        <w:jc w:val="both"/>
        <w:rPr>
          <w:rFonts w:ascii="Calibri Light" w:hAnsi="Calibri Light" w:cs="Calibri Light"/>
          <w:sz w:val="24"/>
          <w:lang w:eastAsia="ar-SA"/>
        </w:rPr>
      </w:pPr>
      <w:r w:rsidRPr="001D733F">
        <w:rPr>
          <w:rFonts w:ascii="Calibri Light" w:hAnsi="Calibri Light" w:cs="Calibri Light"/>
          <w:sz w:val="24"/>
        </w:rPr>
        <w:t>1</w:t>
      </w:r>
      <w:r w:rsidR="00750D97">
        <w:rPr>
          <w:rFonts w:ascii="Calibri Light" w:hAnsi="Calibri Light" w:cs="Calibri Light"/>
          <w:sz w:val="24"/>
        </w:rPr>
        <w:t>8</w:t>
      </w:r>
      <w:r w:rsidRPr="001D733F">
        <w:rPr>
          <w:rFonts w:ascii="Calibri Light" w:hAnsi="Calibri Light" w:cs="Calibri Light"/>
          <w:sz w:val="24"/>
        </w:rPr>
        <w:t xml:space="preserve">.7. </w:t>
      </w:r>
      <w:bookmarkStart w:id="27" w:name="_Hlk111108893"/>
      <w:r w:rsidRPr="001D733F">
        <w:rPr>
          <w:rFonts w:ascii="Calibri Light" w:hAnsi="Calibri Light" w:cs="Calibri Light"/>
          <w:sz w:val="24"/>
        </w:rPr>
        <w:t>Sutarties vykdymui nurodomi šie Užsakovo ir Teikėjo kontaktiniai asmenys</w:t>
      </w:r>
      <w:r w:rsidR="006C7909" w:rsidRPr="001D733F">
        <w:rPr>
          <w:rFonts w:ascii="Calibri Light" w:hAnsi="Calibri Light" w:cs="Calibri Light"/>
          <w:sz w:val="24"/>
        </w:rPr>
        <w:t xml:space="preserve">. </w:t>
      </w:r>
      <w:bookmarkEnd w:id="27"/>
    </w:p>
    <w:p w14:paraId="5EED0421" w14:textId="77777777" w:rsidR="00FF0511" w:rsidRPr="001D733F" w:rsidRDefault="00FF0511" w:rsidP="001D733F">
      <w:pPr>
        <w:widowControl/>
        <w:suppressAutoHyphens/>
        <w:autoSpaceDE/>
        <w:autoSpaceDN/>
        <w:adjustRightInd/>
        <w:ind w:firstLine="567"/>
        <w:jc w:val="both"/>
        <w:rPr>
          <w:rFonts w:ascii="Calibri Light" w:hAnsi="Calibri Light" w:cs="Calibri Light"/>
          <w:sz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3794"/>
        <w:gridCol w:w="4371"/>
      </w:tblGrid>
      <w:tr w:rsidR="001C6FB8" w:rsidRPr="001D733F" w14:paraId="5FA8D28E" w14:textId="77777777" w:rsidTr="00EA6ECB">
        <w:trPr>
          <w:trHeight w:val="20"/>
        </w:trPr>
        <w:tc>
          <w:tcPr>
            <w:tcW w:w="881" w:type="pct"/>
            <w:shd w:val="clear" w:color="auto" w:fill="F2F2F2"/>
            <w:vAlign w:val="center"/>
          </w:tcPr>
          <w:p w14:paraId="60DA0993" w14:textId="77777777" w:rsidR="001C6FB8" w:rsidRPr="001D733F" w:rsidRDefault="001C6FB8" w:rsidP="001D733F">
            <w:pPr>
              <w:widowControl/>
              <w:tabs>
                <w:tab w:val="left" w:pos="720"/>
                <w:tab w:val="left" w:pos="1418"/>
              </w:tabs>
              <w:autoSpaceDE/>
              <w:autoSpaceDN/>
              <w:adjustRightInd/>
              <w:ind w:firstLine="567"/>
              <w:rPr>
                <w:rFonts w:ascii="Calibri Light" w:eastAsia="Calibri" w:hAnsi="Calibri Light" w:cs="Calibri Light"/>
                <w:b/>
                <w:sz w:val="24"/>
                <w:lang w:eastAsia="en-US"/>
              </w:rPr>
            </w:pPr>
            <w:bookmarkStart w:id="28" w:name="_Hlk67491555"/>
          </w:p>
        </w:tc>
        <w:tc>
          <w:tcPr>
            <w:tcW w:w="1914" w:type="pct"/>
            <w:shd w:val="clear" w:color="auto" w:fill="F2F2F2"/>
            <w:vAlign w:val="center"/>
          </w:tcPr>
          <w:p w14:paraId="27AE2B0A" w14:textId="77777777" w:rsidR="001C6FB8" w:rsidRPr="001D733F" w:rsidRDefault="001C6FB8" w:rsidP="001D733F">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Užsakovo kontaktinis asmuo (asmenys)</w:t>
            </w:r>
          </w:p>
        </w:tc>
        <w:tc>
          <w:tcPr>
            <w:tcW w:w="2205" w:type="pct"/>
            <w:shd w:val="clear" w:color="auto" w:fill="F2F2F2"/>
            <w:vAlign w:val="center"/>
          </w:tcPr>
          <w:p w14:paraId="5FB5E1EB" w14:textId="77777777" w:rsidR="001C6FB8" w:rsidRPr="001D733F" w:rsidRDefault="001C6FB8" w:rsidP="001D733F">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Teikėjo kontaktinis asmuo (asmenys)</w:t>
            </w:r>
          </w:p>
        </w:tc>
      </w:tr>
      <w:tr w:rsidR="00827A99" w:rsidRPr="001D733F" w14:paraId="14296843" w14:textId="77777777" w:rsidTr="00EA6ECB">
        <w:trPr>
          <w:trHeight w:val="20"/>
        </w:trPr>
        <w:tc>
          <w:tcPr>
            <w:tcW w:w="881" w:type="pct"/>
            <w:shd w:val="clear" w:color="auto" w:fill="F2F2F2"/>
          </w:tcPr>
          <w:p w14:paraId="6AA277C9"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lastRenderedPageBreak/>
              <w:t>Vardas, pavardė</w:t>
            </w:r>
          </w:p>
        </w:tc>
        <w:tc>
          <w:tcPr>
            <w:tcW w:w="1914" w:type="pct"/>
          </w:tcPr>
          <w:p w14:paraId="75DA50EE" w14:textId="7169BA3D"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bookmarkStart w:id="29" w:name="_Hlk61363399"/>
            <w:r w:rsidRPr="001D733F">
              <w:rPr>
                <w:rFonts w:ascii="Calibri Light" w:eastAsia="Calibri" w:hAnsi="Calibri Light" w:cs="Calibri Light"/>
                <w:sz w:val="24"/>
                <w:lang w:eastAsia="en-US"/>
              </w:rPr>
              <w:t xml:space="preserve">Pagrindinis asmuo, atsakingas už sutarties vykdymą ir ryšiams su Teikėju palaikyti – </w:t>
            </w:r>
            <w:bookmarkEnd w:id="29"/>
          </w:p>
        </w:tc>
        <w:tc>
          <w:tcPr>
            <w:tcW w:w="2205" w:type="pct"/>
          </w:tcPr>
          <w:p w14:paraId="29F76D50" w14:textId="3B003AF3" w:rsidR="00827A99" w:rsidRPr="001D733F" w:rsidRDefault="00827A99" w:rsidP="00827A99">
            <w:pPr>
              <w:widowControl/>
              <w:autoSpaceDE/>
              <w:autoSpaceDN/>
              <w:adjustRightInd/>
              <w:ind w:hanging="22"/>
              <w:rPr>
                <w:rFonts w:ascii="Calibri Light" w:eastAsia="Calibri" w:hAnsi="Calibri Light" w:cs="Calibri Light"/>
                <w:sz w:val="24"/>
                <w:lang w:eastAsia="en-US"/>
              </w:rPr>
            </w:pPr>
          </w:p>
        </w:tc>
      </w:tr>
      <w:tr w:rsidR="00827A99" w:rsidRPr="001D733F" w14:paraId="3678CBA7" w14:textId="77777777" w:rsidTr="00EA6ECB">
        <w:trPr>
          <w:trHeight w:val="20"/>
        </w:trPr>
        <w:tc>
          <w:tcPr>
            <w:tcW w:w="881" w:type="pct"/>
            <w:shd w:val="clear" w:color="auto" w:fill="F2F2F2"/>
          </w:tcPr>
          <w:p w14:paraId="13918FC9"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 xml:space="preserve">Pašto adresas </w:t>
            </w:r>
          </w:p>
        </w:tc>
        <w:tc>
          <w:tcPr>
            <w:tcW w:w="1914" w:type="pct"/>
            <w:vAlign w:val="center"/>
          </w:tcPr>
          <w:p w14:paraId="5245C366" w14:textId="61D0D7E6"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Antakalnio g. 25, Vilnius</w:t>
            </w:r>
          </w:p>
        </w:tc>
        <w:tc>
          <w:tcPr>
            <w:tcW w:w="2205" w:type="pct"/>
          </w:tcPr>
          <w:p w14:paraId="5965EE6E" w14:textId="12E24AA8" w:rsidR="00827A99" w:rsidRPr="001D733F" w:rsidRDefault="00827A99" w:rsidP="00827A99">
            <w:pPr>
              <w:widowControl/>
              <w:autoSpaceDE/>
              <w:autoSpaceDN/>
              <w:adjustRightInd/>
              <w:ind w:firstLine="0"/>
              <w:jc w:val="both"/>
              <w:rPr>
                <w:rFonts w:ascii="Calibri Light" w:eastAsia="Calibri" w:hAnsi="Calibri Light" w:cs="Calibri Light"/>
                <w:sz w:val="24"/>
                <w:lang w:eastAsia="en-US"/>
              </w:rPr>
            </w:pPr>
          </w:p>
        </w:tc>
      </w:tr>
      <w:tr w:rsidR="00827A99" w:rsidRPr="001D733F" w14:paraId="3DD07D79" w14:textId="77777777" w:rsidTr="00EA6ECB">
        <w:trPr>
          <w:trHeight w:val="20"/>
        </w:trPr>
        <w:tc>
          <w:tcPr>
            <w:tcW w:w="881" w:type="pct"/>
            <w:shd w:val="clear" w:color="auto" w:fill="F2F2F2"/>
          </w:tcPr>
          <w:p w14:paraId="53298967"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El. paštas</w:t>
            </w:r>
          </w:p>
        </w:tc>
        <w:tc>
          <w:tcPr>
            <w:tcW w:w="1914" w:type="pct"/>
            <w:vAlign w:val="center"/>
          </w:tcPr>
          <w:p w14:paraId="7B89160C" w14:textId="71FE6B29"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val="en-US" w:eastAsia="en-US"/>
              </w:rPr>
            </w:pPr>
          </w:p>
        </w:tc>
        <w:tc>
          <w:tcPr>
            <w:tcW w:w="2205" w:type="pct"/>
          </w:tcPr>
          <w:p w14:paraId="551FBE33" w14:textId="0E56C25C"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r>
      <w:tr w:rsidR="00827A99" w:rsidRPr="001D733F" w14:paraId="25C4E27F" w14:textId="77777777" w:rsidTr="00EA6ECB">
        <w:trPr>
          <w:trHeight w:val="20"/>
        </w:trPr>
        <w:tc>
          <w:tcPr>
            <w:tcW w:w="881" w:type="pct"/>
            <w:shd w:val="clear" w:color="auto" w:fill="F2F2F2"/>
          </w:tcPr>
          <w:p w14:paraId="026A67B9"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Telefonas</w:t>
            </w:r>
          </w:p>
        </w:tc>
        <w:tc>
          <w:tcPr>
            <w:tcW w:w="1914" w:type="pct"/>
            <w:vAlign w:val="center"/>
          </w:tcPr>
          <w:p w14:paraId="4719D2BD" w14:textId="4861F7BC"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c>
          <w:tcPr>
            <w:tcW w:w="2205" w:type="pct"/>
          </w:tcPr>
          <w:p w14:paraId="44B66EC9" w14:textId="316B0729"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r>
      <w:tr w:rsidR="00827A99" w:rsidRPr="001D733F" w14:paraId="44523532" w14:textId="77777777" w:rsidTr="00EA6ECB">
        <w:trPr>
          <w:trHeight w:val="20"/>
        </w:trPr>
        <w:tc>
          <w:tcPr>
            <w:tcW w:w="881" w:type="pct"/>
            <w:shd w:val="clear" w:color="auto" w:fill="F2F2F2"/>
            <w:vAlign w:val="center"/>
          </w:tcPr>
          <w:p w14:paraId="5680E81F" w14:textId="77777777" w:rsidR="00827A99" w:rsidRPr="001D733F" w:rsidRDefault="00827A99" w:rsidP="00827A99">
            <w:pPr>
              <w:widowControl/>
              <w:tabs>
                <w:tab w:val="left" w:pos="720"/>
                <w:tab w:val="left" w:pos="1418"/>
              </w:tabs>
              <w:autoSpaceDE/>
              <w:autoSpaceDN/>
              <w:adjustRightInd/>
              <w:ind w:firstLine="567"/>
              <w:rPr>
                <w:rFonts w:ascii="Calibri Light" w:eastAsia="Calibri" w:hAnsi="Calibri Light" w:cs="Calibri Light"/>
                <w:b/>
                <w:sz w:val="24"/>
                <w:lang w:eastAsia="en-US"/>
              </w:rPr>
            </w:pPr>
          </w:p>
        </w:tc>
        <w:tc>
          <w:tcPr>
            <w:tcW w:w="1914" w:type="pct"/>
            <w:shd w:val="clear" w:color="auto" w:fill="F2F2F2"/>
            <w:vAlign w:val="center"/>
          </w:tcPr>
          <w:p w14:paraId="2A55C7DA" w14:textId="77777777" w:rsidR="00827A99" w:rsidRPr="001D733F" w:rsidRDefault="00827A99" w:rsidP="00827A99">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p>
        </w:tc>
        <w:tc>
          <w:tcPr>
            <w:tcW w:w="2205" w:type="pct"/>
            <w:shd w:val="clear" w:color="auto" w:fill="F2F2F2"/>
            <w:vAlign w:val="center"/>
          </w:tcPr>
          <w:p w14:paraId="37E0C0D3" w14:textId="77777777" w:rsidR="00827A99" w:rsidRPr="001D733F" w:rsidRDefault="00827A99" w:rsidP="00827A99">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p>
        </w:tc>
      </w:tr>
      <w:tr w:rsidR="00827A99" w:rsidRPr="001D733F" w14:paraId="3FA5E5E8" w14:textId="77777777" w:rsidTr="00EA6ECB">
        <w:trPr>
          <w:trHeight w:val="661"/>
        </w:trPr>
        <w:tc>
          <w:tcPr>
            <w:tcW w:w="881" w:type="pct"/>
            <w:shd w:val="clear" w:color="auto" w:fill="F2F2F2"/>
          </w:tcPr>
          <w:p w14:paraId="20CF9123"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Vardas, pavardė</w:t>
            </w:r>
          </w:p>
        </w:tc>
        <w:tc>
          <w:tcPr>
            <w:tcW w:w="1914" w:type="pct"/>
            <w:vAlign w:val="center"/>
          </w:tcPr>
          <w:p w14:paraId="55FFBA9D" w14:textId="77777777"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Asmuo, atsakingas už Sutarties ir jos </w:t>
            </w:r>
          </w:p>
          <w:p w14:paraId="774A1B53" w14:textId="020005FF"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pakeitimų paskelbimą – </w:t>
            </w:r>
            <w:r w:rsidR="009F52E9">
              <w:rPr>
                <w:rFonts w:ascii="Calibri Light" w:eastAsia="Calibri" w:hAnsi="Calibri Light" w:cs="Calibri Light"/>
                <w:sz w:val="24"/>
                <w:lang w:eastAsia="en-US"/>
              </w:rPr>
              <w:t>...........</w:t>
            </w:r>
          </w:p>
        </w:tc>
        <w:tc>
          <w:tcPr>
            <w:tcW w:w="2205" w:type="pct"/>
          </w:tcPr>
          <w:p w14:paraId="710749C4" w14:textId="14E7AB98" w:rsidR="00827A99" w:rsidRPr="001D733F" w:rsidRDefault="00FA5BFE"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Pr>
                <w:rFonts w:ascii="Calibri Light" w:eastAsia="Calibri" w:hAnsi="Calibri Light" w:cs="Calibri Light"/>
                <w:sz w:val="24"/>
                <w:lang w:eastAsia="en-US"/>
              </w:rPr>
              <w:t>–</w:t>
            </w:r>
          </w:p>
        </w:tc>
      </w:tr>
      <w:tr w:rsidR="00827A99" w:rsidRPr="001D733F" w14:paraId="5E86C32F" w14:textId="77777777" w:rsidTr="00EA6ECB">
        <w:trPr>
          <w:trHeight w:val="20"/>
        </w:trPr>
        <w:tc>
          <w:tcPr>
            <w:tcW w:w="881" w:type="pct"/>
            <w:shd w:val="clear" w:color="auto" w:fill="F2F2F2"/>
          </w:tcPr>
          <w:p w14:paraId="5A71B8F1"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 xml:space="preserve">Pašto adresas </w:t>
            </w:r>
          </w:p>
        </w:tc>
        <w:tc>
          <w:tcPr>
            <w:tcW w:w="1914" w:type="pct"/>
            <w:vAlign w:val="center"/>
          </w:tcPr>
          <w:p w14:paraId="57D0D036" w14:textId="77C82CD1"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Antakalnio g. 25, LT-10312 Vilnius</w:t>
            </w:r>
          </w:p>
        </w:tc>
        <w:tc>
          <w:tcPr>
            <w:tcW w:w="2205" w:type="pct"/>
          </w:tcPr>
          <w:p w14:paraId="00D09F95" w14:textId="16AE9FFE" w:rsidR="00827A99" w:rsidRPr="001D733F" w:rsidRDefault="00FA5BFE"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Pr>
                <w:rFonts w:ascii="Calibri Light" w:eastAsia="Calibri" w:hAnsi="Calibri Light" w:cs="Calibri Light"/>
                <w:sz w:val="24"/>
                <w:lang w:eastAsia="en-US"/>
              </w:rPr>
              <w:t>–</w:t>
            </w:r>
          </w:p>
        </w:tc>
      </w:tr>
      <w:tr w:rsidR="00827A99" w:rsidRPr="001D733F" w14:paraId="08A8F3DB" w14:textId="77777777" w:rsidTr="00EA6ECB">
        <w:trPr>
          <w:trHeight w:val="20"/>
        </w:trPr>
        <w:tc>
          <w:tcPr>
            <w:tcW w:w="881" w:type="pct"/>
            <w:shd w:val="clear" w:color="auto" w:fill="F2F2F2"/>
          </w:tcPr>
          <w:p w14:paraId="72FADAC8"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El. paštas</w:t>
            </w:r>
          </w:p>
        </w:tc>
        <w:tc>
          <w:tcPr>
            <w:tcW w:w="1914" w:type="pct"/>
            <w:vAlign w:val="center"/>
          </w:tcPr>
          <w:p w14:paraId="1CA827DD" w14:textId="6EBFA8BB"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c>
          <w:tcPr>
            <w:tcW w:w="2205" w:type="pct"/>
          </w:tcPr>
          <w:p w14:paraId="7A0E10D7" w14:textId="443C8879" w:rsidR="00827A99" w:rsidRPr="00EC2F88" w:rsidRDefault="00FA5BFE" w:rsidP="00827A99">
            <w:pPr>
              <w:widowControl/>
              <w:tabs>
                <w:tab w:val="left" w:pos="720"/>
                <w:tab w:val="left" w:pos="1418"/>
              </w:tabs>
              <w:autoSpaceDE/>
              <w:autoSpaceDN/>
              <w:adjustRightInd/>
              <w:ind w:firstLine="0"/>
              <w:jc w:val="both"/>
              <w:rPr>
                <w:rFonts w:ascii="Calibri Light" w:eastAsia="Calibri" w:hAnsi="Calibri Light" w:cs="Calibri Light"/>
                <w:sz w:val="24"/>
                <w:lang w:val="en-US" w:eastAsia="en-US"/>
              </w:rPr>
            </w:pPr>
            <w:r>
              <w:rPr>
                <w:rFonts w:ascii="Calibri Light" w:eastAsia="Calibri" w:hAnsi="Calibri Light" w:cs="Calibri Light"/>
                <w:sz w:val="24"/>
                <w:lang w:val="en-US" w:eastAsia="en-US"/>
              </w:rPr>
              <w:t>–</w:t>
            </w:r>
          </w:p>
        </w:tc>
      </w:tr>
      <w:tr w:rsidR="00827A99" w:rsidRPr="001D733F" w14:paraId="431ED4DD" w14:textId="77777777" w:rsidTr="00EA6ECB">
        <w:trPr>
          <w:trHeight w:val="20"/>
        </w:trPr>
        <w:tc>
          <w:tcPr>
            <w:tcW w:w="881" w:type="pct"/>
            <w:shd w:val="clear" w:color="auto" w:fill="F2F2F2"/>
          </w:tcPr>
          <w:p w14:paraId="549FD3D3"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Telefonas</w:t>
            </w:r>
          </w:p>
        </w:tc>
        <w:tc>
          <w:tcPr>
            <w:tcW w:w="1914" w:type="pct"/>
            <w:vAlign w:val="center"/>
          </w:tcPr>
          <w:p w14:paraId="128E397F" w14:textId="3C207C8A"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c>
          <w:tcPr>
            <w:tcW w:w="2205" w:type="pct"/>
          </w:tcPr>
          <w:p w14:paraId="75406991" w14:textId="21DC20EB"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r>
      <w:bookmarkEnd w:id="28"/>
    </w:tbl>
    <w:p w14:paraId="734F49FD" w14:textId="43D66DEA" w:rsidR="00FC77AD" w:rsidRPr="001D733F" w:rsidRDefault="00FC77AD" w:rsidP="001D733F">
      <w:pPr>
        <w:widowControl/>
        <w:suppressAutoHyphens/>
        <w:autoSpaceDE/>
        <w:autoSpaceDN/>
        <w:adjustRightInd/>
        <w:ind w:firstLine="567"/>
        <w:jc w:val="both"/>
        <w:rPr>
          <w:rFonts w:ascii="Calibri Light" w:hAnsi="Calibri Light" w:cs="Calibri Light"/>
          <w:sz w:val="24"/>
          <w:lang w:eastAsia="ar-SA"/>
        </w:rPr>
      </w:pPr>
    </w:p>
    <w:p w14:paraId="1C9332A6" w14:textId="12B52903"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16610F" w:rsidRPr="001D733F">
        <w:rPr>
          <w:rFonts w:ascii="Calibri Light" w:hAnsi="Calibri Light" w:cs="Calibri Light"/>
          <w:sz w:val="24"/>
          <w:lang w:eastAsia="ar-SA"/>
        </w:rPr>
        <w:t>8</w:t>
      </w:r>
      <w:r w:rsidRPr="001D733F">
        <w:rPr>
          <w:rFonts w:ascii="Calibri Light" w:hAnsi="Calibri Light" w:cs="Calibri Light"/>
          <w:sz w:val="24"/>
          <w:lang w:eastAsia="ar-SA"/>
        </w:rPr>
        <w:t xml:space="preserve">. Prie Sutarties pridedami šie priedai: </w:t>
      </w:r>
    </w:p>
    <w:p w14:paraId="560AD24F" w14:textId="75F96123"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1 priedas – Techninė specifikacija, </w:t>
      </w:r>
      <w:r w:rsidR="00976032">
        <w:rPr>
          <w:rFonts w:ascii="Calibri Light" w:hAnsi="Calibri Light" w:cs="Calibri Light"/>
          <w:sz w:val="24"/>
          <w:lang w:eastAsia="ar-SA"/>
        </w:rPr>
        <w:fldChar w:fldCharType="begin">
          <w:ffData>
            <w:name w:val="Text12"/>
            <w:enabled/>
            <w:calcOnExit w:val="0"/>
            <w:textInput/>
          </w:ffData>
        </w:fldChar>
      </w:r>
      <w:bookmarkStart w:id="30" w:name="Text12"/>
      <w:r w:rsidR="00976032">
        <w:rPr>
          <w:rFonts w:ascii="Calibri Light" w:hAnsi="Calibri Light" w:cs="Calibri Light"/>
          <w:sz w:val="24"/>
          <w:lang w:eastAsia="ar-SA"/>
        </w:rPr>
        <w:instrText xml:space="preserve"> FORMTEXT </w:instrText>
      </w:r>
      <w:r w:rsidR="00976032">
        <w:rPr>
          <w:rFonts w:ascii="Calibri Light" w:hAnsi="Calibri Light" w:cs="Calibri Light"/>
          <w:sz w:val="24"/>
          <w:lang w:eastAsia="ar-SA"/>
        </w:rPr>
      </w:r>
      <w:r w:rsidR="00976032">
        <w:rPr>
          <w:rFonts w:ascii="Calibri Light" w:hAnsi="Calibri Light" w:cs="Calibri Light"/>
          <w:sz w:val="24"/>
          <w:lang w:eastAsia="ar-SA"/>
        </w:rPr>
        <w:fldChar w:fldCharType="separate"/>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sz w:val="24"/>
          <w:lang w:eastAsia="ar-SA"/>
        </w:rPr>
        <w:fldChar w:fldCharType="end"/>
      </w:r>
      <w:bookmarkEnd w:id="30"/>
      <w:r w:rsidRPr="001D733F">
        <w:rPr>
          <w:rFonts w:ascii="Calibri Light" w:hAnsi="Calibri Light" w:cs="Calibri Light"/>
          <w:sz w:val="24"/>
          <w:lang w:eastAsia="ar-SA"/>
        </w:rPr>
        <w:t xml:space="preserve"> lap</w:t>
      </w:r>
      <w:r w:rsidR="0052017F" w:rsidRPr="001D733F">
        <w:rPr>
          <w:rFonts w:ascii="Calibri Light" w:hAnsi="Calibri Light" w:cs="Calibri Light"/>
          <w:sz w:val="24"/>
          <w:lang w:eastAsia="ar-SA"/>
        </w:rPr>
        <w:t>ai</w:t>
      </w:r>
      <w:r w:rsidRPr="001D733F">
        <w:rPr>
          <w:rFonts w:ascii="Calibri Light" w:hAnsi="Calibri Light" w:cs="Calibri Light"/>
          <w:sz w:val="24"/>
          <w:lang w:eastAsia="ar-SA"/>
        </w:rPr>
        <w:t xml:space="preserve">; </w:t>
      </w:r>
    </w:p>
    <w:p w14:paraId="78330FE4" w14:textId="3B827BA9"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2 priedas – </w:t>
      </w:r>
      <w:r w:rsidR="00425C65" w:rsidRPr="001D733F">
        <w:rPr>
          <w:rFonts w:ascii="Calibri Light" w:hAnsi="Calibri Light" w:cs="Calibri Light"/>
          <w:sz w:val="24"/>
          <w:lang w:eastAsia="ar-SA"/>
        </w:rPr>
        <w:t>Teikėjo</w:t>
      </w:r>
      <w:r w:rsidRPr="001D733F">
        <w:rPr>
          <w:rFonts w:ascii="Calibri Light" w:hAnsi="Calibri Light" w:cs="Calibri Light"/>
          <w:sz w:val="24"/>
          <w:lang w:eastAsia="ar-SA"/>
        </w:rPr>
        <w:t xml:space="preserve"> pasiūlymas, </w:t>
      </w:r>
      <w:r w:rsidR="00976032">
        <w:rPr>
          <w:rFonts w:ascii="Calibri Light" w:hAnsi="Calibri Light" w:cs="Calibri Light"/>
          <w:iCs/>
          <w:sz w:val="24"/>
          <w:lang w:eastAsia="ar-SA"/>
        </w:rPr>
        <w:fldChar w:fldCharType="begin">
          <w:ffData>
            <w:name w:val="Text11"/>
            <w:enabled/>
            <w:calcOnExit w:val="0"/>
            <w:textInput/>
          </w:ffData>
        </w:fldChar>
      </w:r>
      <w:bookmarkStart w:id="31" w:name="Text11"/>
      <w:r w:rsidR="00976032">
        <w:rPr>
          <w:rFonts w:ascii="Calibri Light" w:hAnsi="Calibri Light" w:cs="Calibri Light"/>
          <w:iCs/>
          <w:sz w:val="24"/>
          <w:lang w:eastAsia="ar-SA"/>
        </w:rPr>
        <w:instrText xml:space="preserve"> FORMTEXT </w:instrText>
      </w:r>
      <w:r w:rsidR="00976032">
        <w:rPr>
          <w:rFonts w:ascii="Calibri Light" w:hAnsi="Calibri Light" w:cs="Calibri Light"/>
          <w:iCs/>
          <w:sz w:val="24"/>
          <w:lang w:eastAsia="ar-SA"/>
        </w:rPr>
      </w:r>
      <w:r w:rsidR="00976032">
        <w:rPr>
          <w:rFonts w:ascii="Calibri Light" w:hAnsi="Calibri Light" w:cs="Calibri Light"/>
          <w:iCs/>
          <w:sz w:val="24"/>
          <w:lang w:eastAsia="ar-SA"/>
        </w:rPr>
        <w:fldChar w:fldCharType="separate"/>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sz w:val="24"/>
          <w:lang w:eastAsia="ar-SA"/>
        </w:rPr>
        <w:fldChar w:fldCharType="end"/>
      </w:r>
      <w:bookmarkEnd w:id="31"/>
      <w:r w:rsidR="00875B80">
        <w:rPr>
          <w:rFonts w:ascii="Calibri Light" w:hAnsi="Calibri Light" w:cs="Calibri Light"/>
          <w:iCs/>
          <w:sz w:val="24"/>
          <w:lang w:eastAsia="ar-SA"/>
        </w:rPr>
        <w:t xml:space="preserve"> </w:t>
      </w:r>
      <w:r w:rsidRPr="001D733F">
        <w:rPr>
          <w:rFonts w:ascii="Calibri Light" w:hAnsi="Calibri Light" w:cs="Calibri Light"/>
          <w:sz w:val="24"/>
          <w:lang w:eastAsia="ar-SA"/>
        </w:rPr>
        <w:t>lapai</w:t>
      </w:r>
      <w:r w:rsidR="000A3867"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p>
    <w:p w14:paraId="269E19F5" w14:textId="77777777"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p>
    <w:p w14:paraId="1A568D6B" w14:textId="6996A544" w:rsidR="00EC2BAC" w:rsidRPr="001D733F" w:rsidRDefault="00EC2BAC" w:rsidP="001D733F">
      <w:pPr>
        <w:widowControl/>
        <w:suppressAutoHyphens/>
        <w:autoSpaceDE/>
        <w:autoSpaceDN/>
        <w:adjustRightInd/>
        <w:ind w:firstLine="567"/>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9</w:t>
      </w:r>
      <w:r w:rsidRPr="001D733F">
        <w:rPr>
          <w:rFonts w:ascii="Calibri Light" w:hAnsi="Calibri Light" w:cs="Calibri Light"/>
          <w:b/>
          <w:sz w:val="24"/>
          <w:lang w:eastAsia="ar-SA"/>
        </w:rPr>
        <w:t>. Šalių rekvizitai</w:t>
      </w:r>
    </w:p>
    <w:p w14:paraId="057C0B4E" w14:textId="77777777" w:rsidR="00EC2BAC" w:rsidRPr="001D733F" w:rsidRDefault="00EC2BAC" w:rsidP="001D733F">
      <w:pPr>
        <w:widowControl/>
        <w:suppressAutoHyphens/>
        <w:autoSpaceDE/>
        <w:autoSpaceDN/>
        <w:adjustRightInd/>
        <w:ind w:firstLine="567"/>
        <w:jc w:val="center"/>
        <w:rPr>
          <w:rFonts w:ascii="Calibri Light" w:hAnsi="Calibri Light" w:cs="Calibri Light"/>
          <w:sz w:val="24"/>
          <w:lang w:eastAsia="ar-SA"/>
        </w:rPr>
      </w:pPr>
    </w:p>
    <w:tbl>
      <w:tblPr>
        <w:tblW w:w="0" w:type="auto"/>
        <w:tblLook w:val="01E0" w:firstRow="1" w:lastRow="1" w:firstColumn="1" w:lastColumn="1" w:noHBand="0" w:noVBand="0"/>
      </w:tblPr>
      <w:tblGrid>
        <w:gridCol w:w="4860"/>
        <w:gridCol w:w="4354"/>
      </w:tblGrid>
      <w:tr w:rsidR="00EC2BAC" w:rsidRPr="001D733F" w14:paraId="6CB7177F" w14:textId="77777777" w:rsidTr="006C76F8">
        <w:trPr>
          <w:trHeight w:val="900"/>
        </w:trPr>
        <w:tc>
          <w:tcPr>
            <w:tcW w:w="0" w:type="auto"/>
            <w:hideMark/>
          </w:tcPr>
          <w:p w14:paraId="02CA631E" w14:textId="77777777" w:rsidR="00EC2BAC" w:rsidRPr="001D733F" w:rsidRDefault="00EC2BAC" w:rsidP="001D733F">
            <w:pPr>
              <w:widowControl/>
              <w:autoSpaceDE/>
              <w:autoSpaceDN/>
              <w:adjustRightInd/>
              <w:ind w:firstLine="567"/>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Užsakovas:</w:t>
            </w:r>
          </w:p>
          <w:p w14:paraId="294916B8" w14:textId="77777777" w:rsidR="00EC2BAC" w:rsidRPr="001D733F" w:rsidRDefault="00EC2BAC" w:rsidP="001D733F">
            <w:pPr>
              <w:widowControl/>
              <w:autoSpaceDE/>
              <w:autoSpaceDN/>
              <w:adjustRightInd/>
              <w:ind w:firstLine="567"/>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 xml:space="preserve">Valstybinė saugomų teritorijų tarnyba prie </w:t>
            </w:r>
          </w:p>
          <w:p w14:paraId="73F959C0" w14:textId="77777777" w:rsidR="00EC2BAC" w:rsidRPr="001D733F" w:rsidRDefault="00EC2BAC"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b/>
                <w:sz w:val="24"/>
                <w:lang w:eastAsia="en-US"/>
              </w:rPr>
              <w:t>Aplinkos ministerijos</w:t>
            </w:r>
          </w:p>
        </w:tc>
        <w:tc>
          <w:tcPr>
            <w:tcW w:w="4354" w:type="dxa"/>
          </w:tcPr>
          <w:p w14:paraId="3FF5017A" w14:textId="58624B6B" w:rsidR="00EC2BAC" w:rsidRPr="001D733F" w:rsidRDefault="00425C65" w:rsidP="001D733F">
            <w:pPr>
              <w:widowControl/>
              <w:autoSpaceDE/>
              <w:autoSpaceDN/>
              <w:adjustRightInd/>
              <w:ind w:firstLine="0"/>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Teikėjas</w:t>
            </w:r>
            <w:r w:rsidR="00EC2BAC" w:rsidRPr="001D733F">
              <w:rPr>
                <w:rFonts w:ascii="Calibri Light" w:eastAsia="Calibri" w:hAnsi="Calibri Light" w:cs="Calibri Light"/>
                <w:b/>
                <w:sz w:val="24"/>
                <w:lang w:eastAsia="en-US"/>
              </w:rPr>
              <w:t>:</w:t>
            </w:r>
          </w:p>
          <w:p w14:paraId="3546805C" w14:textId="5093465F" w:rsidR="00EC2BAC" w:rsidRPr="001D733F" w:rsidRDefault="00EC2BAC" w:rsidP="001D733F">
            <w:pPr>
              <w:widowControl/>
              <w:autoSpaceDE/>
              <w:autoSpaceDN/>
              <w:adjustRightInd/>
              <w:ind w:firstLine="0"/>
              <w:jc w:val="both"/>
              <w:rPr>
                <w:rFonts w:ascii="Calibri Light" w:eastAsia="Calibri" w:hAnsi="Calibri Light" w:cs="Calibri Light"/>
                <w:b/>
                <w:sz w:val="24"/>
                <w:lang w:eastAsia="en-US"/>
              </w:rPr>
            </w:pPr>
          </w:p>
        </w:tc>
      </w:tr>
      <w:tr w:rsidR="00B66380" w:rsidRPr="00131B01" w14:paraId="5711E8E8" w14:textId="77777777" w:rsidTr="00D0541B">
        <w:trPr>
          <w:trHeight w:val="508"/>
        </w:trPr>
        <w:tc>
          <w:tcPr>
            <w:tcW w:w="0" w:type="auto"/>
            <w:hideMark/>
          </w:tcPr>
          <w:p w14:paraId="470D4751" w14:textId="77777777" w:rsidR="00B66380" w:rsidRPr="00131B01" w:rsidRDefault="00B66380" w:rsidP="00B66380">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Įstaigos kodas 188724381</w:t>
            </w:r>
          </w:p>
          <w:p w14:paraId="6375C2B8" w14:textId="77777777" w:rsidR="00B66380" w:rsidRPr="00131B01" w:rsidRDefault="00B66380" w:rsidP="00B66380">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Antakalnio g. 25, 10312 Vilnius</w:t>
            </w:r>
          </w:p>
          <w:p w14:paraId="1A30A4D1" w14:textId="1C40534B" w:rsidR="00B66380" w:rsidRPr="00131B01" w:rsidRDefault="002C3DCB" w:rsidP="00B66380">
            <w:pPr>
              <w:widowControl/>
              <w:autoSpaceDE/>
              <w:autoSpaceDN/>
              <w:adjustRightInd/>
              <w:ind w:firstLine="567"/>
              <w:jc w:val="both"/>
              <w:rPr>
                <w:rFonts w:asciiTheme="majorHAnsi" w:eastAsia="Calibri" w:hAnsiTheme="majorHAnsi" w:cstheme="majorHAnsi"/>
                <w:sz w:val="24"/>
                <w:lang w:eastAsia="en-US"/>
              </w:rPr>
            </w:pPr>
            <w:hyperlink r:id="rId11" w:history="1">
              <w:r w:rsidRPr="00131B01">
                <w:rPr>
                  <w:rStyle w:val="Hyperlink"/>
                  <w:rFonts w:asciiTheme="majorHAnsi" w:eastAsia="Calibri" w:hAnsiTheme="majorHAnsi" w:cstheme="majorHAnsi"/>
                  <w:sz w:val="24"/>
                  <w:lang w:eastAsia="en-US"/>
                </w:rPr>
                <w:t>vstt@vstt.lt</w:t>
              </w:r>
            </w:hyperlink>
          </w:p>
          <w:p w14:paraId="0DAA768A" w14:textId="77777777" w:rsidR="0032014D" w:rsidRPr="00131B01" w:rsidRDefault="0032014D" w:rsidP="0032014D">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Tel. +370 659 29483</w:t>
            </w:r>
          </w:p>
          <w:p w14:paraId="1AEF329D" w14:textId="77777777" w:rsidR="002C3DCB" w:rsidRPr="00131B01" w:rsidRDefault="002C3DCB" w:rsidP="002C3DCB">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A. s. Nr. LT944040063610000696</w:t>
            </w:r>
          </w:p>
          <w:p w14:paraId="408A625B" w14:textId="657563E9" w:rsidR="002C3DCB" w:rsidRPr="00131B01" w:rsidRDefault="002C3DCB" w:rsidP="002C3DCB">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VB VIKSVA LR FINANSŲ MINISTERIJA</w:t>
            </w:r>
          </w:p>
        </w:tc>
        <w:tc>
          <w:tcPr>
            <w:tcW w:w="4354" w:type="dxa"/>
          </w:tcPr>
          <w:p w14:paraId="17EC15ED" w14:textId="001AB94A" w:rsidR="00FA5BFE" w:rsidRPr="00131B01" w:rsidRDefault="00FA5BFE" w:rsidP="00E77FBC">
            <w:pPr>
              <w:widowControl/>
              <w:autoSpaceDE/>
              <w:autoSpaceDN/>
              <w:adjustRightInd/>
              <w:ind w:firstLine="0"/>
              <w:jc w:val="both"/>
              <w:rPr>
                <w:rFonts w:asciiTheme="majorHAnsi" w:eastAsia="Calibri" w:hAnsiTheme="majorHAnsi" w:cstheme="majorHAnsi"/>
                <w:sz w:val="24"/>
                <w:lang w:eastAsia="en-US"/>
              </w:rPr>
            </w:pPr>
          </w:p>
        </w:tc>
      </w:tr>
      <w:tr w:rsidR="00B66380" w:rsidRPr="00131B01" w14:paraId="41EC62B3" w14:textId="77777777" w:rsidTr="00D0541B">
        <w:trPr>
          <w:trHeight w:val="1047"/>
        </w:trPr>
        <w:tc>
          <w:tcPr>
            <w:tcW w:w="0" w:type="auto"/>
            <w:hideMark/>
          </w:tcPr>
          <w:p w14:paraId="52FB21B9" w14:textId="77777777" w:rsidR="00B66380" w:rsidRPr="00131B01" w:rsidRDefault="00B66380" w:rsidP="00B66380">
            <w:pPr>
              <w:pStyle w:val="Standard"/>
              <w:spacing w:after="0" w:line="240" w:lineRule="auto"/>
              <w:ind w:firstLine="599"/>
              <w:rPr>
                <w:rFonts w:asciiTheme="majorHAnsi" w:hAnsiTheme="majorHAnsi" w:cstheme="majorHAnsi"/>
                <w:szCs w:val="24"/>
                <w:lang w:val="lt-LT"/>
              </w:rPr>
            </w:pPr>
            <w:r w:rsidRPr="00131B01">
              <w:rPr>
                <w:rFonts w:asciiTheme="majorHAnsi" w:hAnsiTheme="majorHAnsi" w:cstheme="majorHAnsi"/>
                <w:szCs w:val="24"/>
                <w:lang w:val="lt-LT"/>
              </w:rPr>
              <w:t>Banko kodas: 40400</w:t>
            </w:r>
          </w:p>
          <w:p w14:paraId="4D0E570F" w14:textId="77777777" w:rsidR="00B66380" w:rsidRPr="00131B01" w:rsidRDefault="00B66380" w:rsidP="00B66380">
            <w:pPr>
              <w:pStyle w:val="Standard"/>
              <w:spacing w:after="0" w:line="240" w:lineRule="auto"/>
              <w:ind w:left="599"/>
              <w:rPr>
                <w:rFonts w:asciiTheme="majorHAnsi" w:hAnsiTheme="majorHAnsi" w:cstheme="majorHAnsi"/>
                <w:color w:val="000000"/>
                <w:szCs w:val="24"/>
                <w:lang w:val="lt-LT"/>
              </w:rPr>
            </w:pPr>
          </w:p>
          <w:p w14:paraId="2EDE9AAD" w14:textId="7575F597" w:rsidR="00B66380" w:rsidRPr="00131B01" w:rsidRDefault="00B66380" w:rsidP="00B66380">
            <w:pPr>
              <w:widowControl/>
              <w:autoSpaceDE/>
              <w:autoSpaceDN/>
              <w:adjustRightInd/>
              <w:ind w:firstLine="567"/>
              <w:jc w:val="both"/>
              <w:rPr>
                <w:rFonts w:asciiTheme="majorHAnsi" w:eastAsia="Calibri" w:hAnsiTheme="majorHAnsi" w:cstheme="majorHAnsi"/>
                <w:sz w:val="24"/>
                <w:lang w:eastAsia="en-US"/>
              </w:rPr>
            </w:pPr>
          </w:p>
        </w:tc>
        <w:tc>
          <w:tcPr>
            <w:tcW w:w="4354" w:type="dxa"/>
          </w:tcPr>
          <w:p w14:paraId="2CE0AA27" w14:textId="22C78126" w:rsidR="00B66380" w:rsidRPr="00131B01" w:rsidRDefault="00B66380" w:rsidP="00B66380">
            <w:pPr>
              <w:autoSpaceDE/>
              <w:autoSpaceDN/>
              <w:adjustRightInd/>
              <w:ind w:hanging="6"/>
              <w:rPr>
                <w:rFonts w:asciiTheme="majorHAnsi" w:eastAsia="Calibri" w:hAnsiTheme="majorHAnsi" w:cstheme="majorHAnsi"/>
                <w:sz w:val="24"/>
                <w:lang w:eastAsia="en-US"/>
              </w:rPr>
            </w:pPr>
          </w:p>
        </w:tc>
      </w:tr>
      <w:tr w:rsidR="00B66380" w:rsidRPr="001D733F" w14:paraId="0103616D" w14:textId="77777777" w:rsidTr="00D0541B">
        <w:trPr>
          <w:trHeight w:val="80"/>
        </w:trPr>
        <w:tc>
          <w:tcPr>
            <w:tcW w:w="0" w:type="auto"/>
          </w:tcPr>
          <w:p w14:paraId="24934046" w14:textId="77777777" w:rsidR="00B66380" w:rsidRPr="001D733F" w:rsidRDefault="00B66380" w:rsidP="00B66380">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Įstaiga nėra PVM mokėtoja</w:t>
            </w:r>
          </w:p>
          <w:p w14:paraId="48977550" w14:textId="77777777" w:rsidR="00B66380" w:rsidRPr="001D733F" w:rsidRDefault="00B66380" w:rsidP="00B66380">
            <w:pPr>
              <w:widowControl/>
              <w:autoSpaceDE/>
              <w:autoSpaceDN/>
              <w:adjustRightInd/>
              <w:ind w:firstLine="567"/>
              <w:jc w:val="both"/>
              <w:rPr>
                <w:rFonts w:ascii="Calibri Light" w:eastAsia="Calibri" w:hAnsi="Calibri Light" w:cs="Calibri Light"/>
                <w:b/>
                <w:sz w:val="24"/>
                <w:lang w:eastAsia="en-US"/>
              </w:rPr>
            </w:pPr>
          </w:p>
          <w:p w14:paraId="757C5D38" w14:textId="54823A9A" w:rsidR="00B66380" w:rsidRPr="001D733F" w:rsidRDefault="00B66380" w:rsidP="00B66380">
            <w:pPr>
              <w:widowControl/>
              <w:autoSpaceDE/>
              <w:autoSpaceDN/>
              <w:adjustRightInd/>
              <w:ind w:firstLine="567"/>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Direktorė</w:t>
            </w:r>
          </w:p>
          <w:p w14:paraId="0F3B7A8F" w14:textId="5FDAA287" w:rsidR="00B66380" w:rsidRPr="001D733F" w:rsidRDefault="00B66380" w:rsidP="00B66380">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Agnė Jasinavičiūtė </w:t>
            </w:r>
            <w:r w:rsidR="00582C81">
              <w:rPr>
                <w:rFonts w:ascii="Calibri Light" w:eastAsia="Calibri" w:hAnsi="Calibri Light" w:cs="Calibri Light"/>
                <w:sz w:val="24"/>
                <w:lang w:eastAsia="en-US"/>
              </w:rPr>
              <w:t>-</w:t>
            </w:r>
            <w:proofErr w:type="spellStart"/>
            <w:r w:rsidR="00582C81">
              <w:rPr>
                <w:rFonts w:ascii="Calibri Light" w:eastAsia="Calibri" w:hAnsi="Calibri Light" w:cs="Calibri Light"/>
                <w:sz w:val="24"/>
                <w:lang w:eastAsia="en-US"/>
              </w:rPr>
              <w:t>Trakimienė</w:t>
            </w:r>
            <w:proofErr w:type="spellEnd"/>
          </w:p>
        </w:tc>
        <w:tc>
          <w:tcPr>
            <w:tcW w:w="4354" w:type="dxa"/>
          </w:tcPr>
          <w:p w14:paraId="1EC4DA9C" w14:textId="1C42FA91" w:rsidR="00B66380" w:rsidRPr="001D733F" w:rsidRDefault="00B66380" w:rsidP="00B66380">
            <w:pPr>
              <w:widowControl/>
              <w:autoSpaceDE/>
              <w:autoSpaceDN/>
              <w:adjustRightInd/>
              <w:ind w:firstLine="0"/>
              <w:rPr>
                <w:rFonts w:ascii="Calibri Light" w:eastAsia="Calibri" w:hAnsi="Calibri Light" w:cs="Calibri Light"/>
                <w:sz w:val="24"/>
                <w:lang w:eastAsia="en-US"/>
              </w:rPr>
            </w:pPr>
          </w:p>
        </w:tc>
      </w:tr>
      <w:tr w:rsidR="00B66380" w:rsidRPr="001D733F" w14:paraId="33DF5FC4" w14:textId="77777777" w:rsidTr="00AD17BE">
        <w:trPr>
          <w:trHeight w:val="80"/>
        </w:trPr>
        <w:tc>
          <w:tcPr>
            <w:tcW w:w="0" w:type="auto"/>
          </w:tcPr>
          <w:p w14:paraId="79BD4266" w14:textId="77777777" w:rsidR="00B66380" w:rsidRPr="001D733F" w:rsidRDefault="00B66380" w:rsidP="00B66380">
            <w:pPr>
              <w:widowControl/>
              <w:autoSpaceDE/>
              <w:autoSpaceDN/>
              <w:adjustRightInd/>
              <w:ind w:firstLine="0"/>
              <w:jc w:val="both"/>
              <w:rPr>
                <w:rFonts w:ascii="Calibri Light" w:eastAsia="Calibri" w:hAnsi="Calibri Light" w:cs="Calibri Light"/>
                <w:sz w:val="24"/>
                <w:lang w:eastAsia="en-US"/>
              </w:rPr>
            </w:pPr>
          </w:p>
        </w:tc>
        <w:tc>
          <w:tcPr>
            <w:tcW w:w="4354" w:type="dxa"/>
          </w:tcPr>
          <w:p w14:paraId="6CA93EE9" w14:textId="77777777" w:rsidR="00B66380" w:rsidRPr="001D733F" w:rsidRDefault="00B66380" w:rsidP="00B66380">
            <w:pPr>
              <w:widowControl/>
              <w:autoSpaceDE/>
              <w:autoSpaceDN/>
              <w:adjustRightInd/>
              <w:ind w:firstLine="0"/>
              <w:jc w:val="both"/>
              <w:rPr>
                <w:rFonts w:ascii="Calibri Light" w:eastAsia="Calibri" w:hAnsi="Calibri Light" w:cs="Calibri Light"/>
                <w:sz w:val="24"/>
                <w:lang w:eastAsia="en-US"/>
              </w:rPr>
            </w:pPr>
          </w:p>
        </w:tc>
      </w:tr>
      <w:bookmarkEnd w:id="0"/>
    </w:tbl>
    <w:p w14:paraId="1B69A411" w14:textId="77777777" w:rsidR="00EC2BAC" w:rsidRPr="001D733F" w:rsidRDefault="00EC2BAC" w:rsidP="001D733F">
      <w:pPr>
        <w:widowControl/>
        <w:suppressAutoHyphens/>
        <w:autoSpaceDN/>
        <w:adjustRightInd/>
        <w:ind w:firstLine="0"/>
        <w:rPr>
          <w:rFonts w:ascii="Calibri Light" w:eastAsia="Calibri" w:hAnsi="Calibri Light" w:cs="Calibri Light"/>
          <w:b/>
          <w:bCs/>
          <w:sz w:val="24"/>
          <w:lang w:eastAsia="ar-SA"/>
        </w:rPr>
      </w:pPr>
    </w:p>
    <w:p w14:paraId="38AE1A06" w14:textId="77777777" w:rsidR="00764A8C" w:rsidRPr="001D733F" w:rsidRDefault="00764A8C" w:rsidP="001D733F">
      <w:pPr>
        <w:ind w:firstLine="0"/>
        <w:rPr>
          <w:rFonts w:ascii="Calibri Light" w:hAnsi="Calibri Light" w:cs="Calibri Light"/>
          <w:sz w:val="24"/>
        </w:rPr>
      </w:pPr>
    </w:p>
    <w:sectPr w:rsidR="00764A8C" w:rsidRPr="001D733F" w:rsidSect="00F648CA">
      <w:headerReference w:type="default" r:id="rId12"/>
      <w:footerReference w:type="default" r:id="rId1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3C6B" w14:textId="77777777" w:rsidR="00BE28F8" w:rsidRDefault="00BE28F8" w:rsidP="00217E55">
      <w:r>
        <w:separator/>
      </w:r>
    </w:p>
  </w:endnote>
  <w:endnote w:type="continuationSeparator" w:id="0">
    <w:p w14:paraId="3E4D829C" w14:textId="77777777" w:rsidR="00BE28F8" w:rsidRDefault="00BE28F8" w:rsidP="0021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3514"/>
      <w:docPartObj>
        <w:docPartGallery w:val="Page Numbers (Bottom of Page)"/>
        <w:docPartUnique/>
      </w:docPartObj>
    </w:sdtPr>
    <w:sdtContent>
      <w:p w14:paraId="7A32F4CA" w14:textId="36484417" w:rsidR="00217E55" w:rsidRDefault="00217E55">
        <w:pPr>
          <w:pStyle w:val="Footer"/>
          <w:jc w:val="center"/>
        </w:pPr>
        <w:r>
          <w:fldChar w:fldCharType="begin"/>
        </w:r>
        <w:r>
          <w:instrText>PAGE   \* MERGEFORMAT</w:instrText>
        </w:r>
        <w:r>
          <w:fldChar w:fldCharType="separate"/>
        </w:r>
        <w:r>
          <w:t>2</w:t>
        </w:r>
        <w:r>
          <w:fldChar w:fldCharType="end"/>
        </w:r>
      </w:p>
    </w:sdtContent>
  </w:sdt>
  <w:p w14:paraId="3B7E7D8F" w14:textId="77777777" w:rsidR="00217E55" w:rsidRDefault="0021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E006" w14:textId="77777777" w:rsidR="00BE28F8" w:rsidRDefault="00BE28F8" w:rsidP="00217E55">
      <w:r>
        <w:separator/>
      </w:r>
    </w:p>
  </w:footnote>
  <w:footnote w:type="continuationSeparator" w:id="0">
    <w:p w14:paraId="7881CBED" w14:textId="77777777" w:rsidR="00BE28F8" w:rsidRDefault="00BE28F8" w:rsidP="0021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628"/>
    </w:tblGrid>
    <w:tr w:rsidR="001D40F0" w:rsidRPr="009D2230" w14:paraId="39952DE5" w14:textId="77777777" w:rsidTr="008F032D">
      <w:trPr>
        <w:trHeight w:val="109"/>
      </w:trPr>
      <w:tc>
        <w:tcPr>
          <w:tcW w:w="9628" w:type="dxa"/>
          <w:shd w:val="clear" w:color="auto" w:fill="FFFFCC"/>
        </w:tcPr>
        <w:p w14:paraId="19D91F5F" w14:textId="77777777" w:rsidR="001D40F0" w:rsidRPr="008D17E6" w:rsidRDefault="001D40F0" w:rsidP="001D40F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0"/>
            <w:rPr>
              <w:rFonts w:ascii="Calibri Light" w:hAnsi="Calibri Light" w:cs="Calibri Light"/>
              <w:caps/>
              <w:color w:val="FFFFFF" w:themeColor="background1"/>
              <w:sz w:val="24"/>
              <w:szCs w:val="24"/>
            </w:rPr>
          </w:pPr>
          <w:r>
            <w:rPr>
              <w:rFonts w:ascii="Calibri Light" w:hAnsi="Calibri Light" w:cs="Calibri Light"/>
              <w:color w:val="FFFFFF" w:themeColor="background1"/>
              <w:sz w:val="24"/>
              <w:szCs w:val="24"/>
            </w:rPr>
            <w:t>VSTT</w:t>
          </w:r>
          <w:r w:rsidRPr="00692AA6">
            <w:rPr>
              <w:rFonts w:ascii="Calibri Light" w:hAnsi="Calibri Light" w:cs="Calibri Light"/>
              <w:color w:val="FFFFFF" w:themeColor="background1"/>
              <w:sz w:val="24"/>
              <w:szCs w:val="24"/>
            </w:rPr>
            <w:t xml:space="preserve"> &gt; PIRKIMO DOKUMENTAI (PD) &gt; </w:t>
          </w:r>
          <w:r>
            <w:rPr>
              <w:rFonts w:ascii="Calibri Light" w:hAnsi="Calibri Light" w:cs="Calibri Light"/>
              <w:color w:val="FFFFFF" w:themeColor="background1"/>
              <w:sz w:val="24"/>
              <w:szCs w:val="24"/>
            </w:rPr>
            <w:t xml:space="preserve">SUTARTIES PROJEKTAS </w:t>
          </w:r>
          <w:r w:rsidRPr="00692AA6">
            <w:rPr>
              <w:rFonts w:ascii="Calibri Light" w:hAnsi="Calibri Light" w:cs="Calibri Light"/>
              <w:color w:val="FFFFFF" w:themeColor="background1"/>
              <w:sz w:val="24"/>
              <w:szCs w:val="24"/>
            </w:rPr>
            <w:t>(</w:t>
          </w:r>
          <w:r>
            <w:rPr>
              <w:rFonts w:ascii="Calibri Light" w:hAnsi="Calibri Light" w:cs="Calibri Light"/>
              <w:color w:val="FFFFFF" w:themeColor="background1"/>
              <w:sz w:val="24"/>
              <w:szCs w:val="24"/>
            </w:rPr>
            <w:t>SP)</w:t>
          </w:r>
        </w:p>
      </w:tc>
    </w:tr>
  </w:tbl>
  <w:p w14:paraId="13808211" w14:textId="77777777" w:rsidR="00DE536B" w:rsidRDefault="00DE5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9A4323"/>
    <w:multiLevelType w:val="multilevel"/>
    <w:tmpl w:val="BB0E7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
      <w:lvlJc w:val="left"/>
      <w:pPr>
        <w:ind w:left="1070" w:hanging="360"/>
      </w:pPr>
      <w:rPr>
        <w:rFonts w:cs="Times New Roman" w:hint="default"/>
        <w:b w:val="0"/>
        <w:bCs w:val="0"/>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AC6856"/>
    <w:multiLevelType w:val="hybridMultilevel"/>
    <w:tmpl w:val="EA9A9F5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E175E9A"/>
    <w:multiLevelType w:val="multilevel"/>
    <w:tmpl w:val="CAB03730"/>
    <w:lvl w:ilvl="0">
      <w:start w:val="1"/>
      <w:numFmt w:val="none"/>
      <w:lvlText w:val="5.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0553159">
    <w:abstractNumId w:val="3"/>
  </w:num>
  <w:num w:numId="2" w16cid:durableId="260768964">
    <w:abstractNumId w:val="2"/>
  </w:num>
  <w:num w:numId="3" w16cid:durableId="1328365260">
    <w:abstractNumId w:val="5"/>
  </w:num>
  <w:num w:numId="4" w16cid:durableId="985476460">
    <w:abstractNumId w:val="0"/>
  </w:num>
  <w:num w:numId="5" w16cid:durableId="240526919">
    <w:abstractNumId w:val="4"/>
  </w:num>
  <w:num w:numId="6" w16cid:durableId="110874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N7I0MjQxMLMwNjJT0lEKTi0uzszPAykwrQUAW8EspSwAAAA="/>
  </w:docVars>
  <w:rsids>
    <w:rsidRoot w:val="002967AF"/>
    <w:rsid w:val="000036F2"/>
    <w:rsid w:val="000125E3"/>
    <w:rsid w:val="0002511E"/>
    <w:rsid w:val="00027758"/>
    <w:rsid w:val="00031D87"/>
    <w:rsid w:val="000406FF"/>
    <w:rsid w:val="00044258"/>
    <w:rsid w:val="00045A29"/>
    <w:rsid w:val="0004772C"/>
    <w:rsid w:val="000523CE"/>
    <w:rsid w:val="000544F7"/>
    <w:rsid w:val="00060656"/>
    <w:rsid w:val="00070208"/>
    <w:rsid w:val="00075024"/>
    <w:rsid w:val="000831EC"/>
    <w:rsid w:val="00083490"/>
    <w:rsid w:val="000855FA"/>
    <w:rsid w:val="000874F2"/>
    <w:rsid w:val="00087AA9"/>
    <w:rsid w:val="000913D6"/>
    <w:rsid w:val="000A3867"/>
    <w:rsid w:val="000B2377"/>
    <w:rsid w:val="000B5E58"/>
    <w:rsid w:val="000B692C"/>
    <w:rsid w:val="000C1409"/>
    <w:rsid w:val="000C141C"/>
    <w:rsid w:val="000C3024"/>
    <w:rsid w:val="000C3635"/>
    <w:rsid w:val="000C67E7"/>
    <w:rsid w:val="000D381E"/>
    <w:rsid w:val="000D458C"/>
    <w:rsid w:val="000D62D0"/>
    <w:rsid w:val="00101DAB"/>
    <w:rsid w:val="00114B89"/>
    <w:rsid w:val="00115C3C"/>
    <w:rsid w:val="001205C9"/>
    <w:rsid w:val="00120A69"/>
    <w:rsid w:val="00121840"/>
    <w:rsid w:val="00131B01"/>
    <w:rsid w:val="0013246F"/>
    <w:rsid w:val="00141431"/>
    <w:rsid w:val="001546B0"/>
    <w:rsid w:val="001577B2"/>
    <w:rsid w:val="0015781E"/>
    <w:rsid w:val="00157AC1"/>
    <w:rsid w:val="0016610F"/>
    <w:rsid w:val="001755B6"/>
    <w:rsid w:val="0017775D"/>
    <w:rsid w:val="00180200"/>
    <w:rsid w:val="00196C52"/>
    <w:rsid w:val="001A2514"/>
    <w:rsid w:val="001A3ECF"/>
    <w:rsid w:val="001C6FB8"/>
    <w:rsid w:val="001D26CE"/>
    <w:rsid w:val="001D40F0"/>
    <w:rsid w:val="001D733F"/>
    <w:rsid w:val="001E0306"/>
    <w:rsid w:val="001E781B"/>
    <w:rsid w:val="00210E07"/>
    <w:rsid w:val="00213668"/>
    <w:rsid w:val="00216557"/>
    <w:rsid w:val="00216B61"/>
    <w:rsid w:val="00217E55"/>
    <w:rsid w:val="00230BCB"/>
    <w:rsid w:val="002330F0"/>
    <w:rsid w:val="00246C3D"/>
    <w:rsid w:val="00251BD4"/>
    <w:rsid w:val="00260ACC"/>
    <w:rsid w:val="00274A2B"/>
    <w:rsid w:val="00287608"/>
    <w:rsid w:val="00291030"/>
    <w:rsid w:val="002923A7"/>
    <w:rsid w:val="002967AF"/>
    <w:rsid w:val="002A3C3E"/>
    <w:rsid w:val="002A6805"/>
    <w:rsid w:val="002B2491"/>
    <w:rsid w:val="002B783A"/>
    <w:rsid w:val="002B7E38"/>
    <w:rsid w:val="002C03D9"/>
    <w:rsid w:val="002C167E"/>
    <w:rsid w:val="002C1DAA"/>
    <w:rsid w:val="002C3DCB"/>
    <w:rsid w:val="002D07D4"/>
    <w:rsid w:val="002E139F"/>
    <w:rsid w:val="002E378F"/>
    <w:rsid w:val="002F4A15"/>
    <w:rsid w:val="00301418"/>
    <w:rsid w:val="0030683E"/>
    <w:rsid w:val="00317764"/>
    <w:rsid w:val="0032014D"/>
    <w:rsid w:val="00320B40"/>
    <w:rsid w:val="003260B9"/>
    <w:rsid w:val="00332335"/>
    <w:rsid w:val="00340321"/>
    <w:rsid w:val="00340467"/>
    <w:rsid w:val="00340769"/>
    <w:rsid w:val="0034400D"/>
    <w:rsid w:val="00347266"/>
    <w:rsid w:val="00353BE6"/>
    <w:rsid w:val="00353E9C"/>
    <w:rsid w:val="003654D1"/>
    <w:rsid w:val="0038516F"/>
    <w:rsid w:val="0038795D"/>
    <w:rsid w:val="00390334"/>
    <w:rsid w:val="00391798"/>
    <w:rsid w:val="003A7426"/>
    <w:rsid w:val="003B1119"/>
    <w:rsid w:val="003B1C98"/>
    <w:rsid w:val="003C03C3"/>
    <w:rsid w:val="003C2A34"/>
    <w:rsid w:val="003C3C04"/>
    <w:rsid w:val="003C7F3E"/>
    <w:rsid w:val="003D5E7C"/>
    <w:rsid w:val="003D63D9"/>
    <w:rsid w:val="003D7525"/>
    <w:rsid w:val="003E1818"/>
    <w:rsid w:val="003F3489"/>
    <w:rsid w:val="003F6505"/>
    <w:rsid w:val="004042A5"/>
    <w:rsid w:val="00406326"/>
    <w:rsid w:val="00420458"/>
    <w:rsid w:val="0042505F"/>
    <w:rsid w:val="00425C65"/>
    <w:rsid w:val="00434930"/>
    <w:rsid w:val="00434DCC"/>
    <w:rsid w:val="00457EBE"/>
    <w:rsid w:val="00465837"/>
    <w:rsid w:val="00474B28"/>
    <w:rsid w:val="004756E6"/>
    <w:rsid w:val="004813ED"/>
    <w:rsid w:val="0048206C"/>
    <w:rsid w:val="00483959"/>
    <w:rsid w:val="004921F7"/>
    <w:rsid w:val="004928A1"/>
    <w:rsid w:val="00497C53"/>
    <w:rsid w:val="004A02DA"/>
    <w:rsid w:val="004A38FC"/>
    <w:rsid w:val="004C0A65"/>
    <w:rsid w:val="004C4FDB"/>
    <w:rsid w:val="004D2E8B"/>
    <w:rsid w:val="004D48E8"/>
    <w:rsid w:val="004E19BC"/>
    <w:rsid w:val="004F3C0C"/>
    <w:rsid w:val="004F456C"/>
    <w:rsid w:val="0051385F"/>
    <w:rsid w:val="00513BB0"/>
    <w:rsid w:val="00513C3E"/>
    <w:rsid w:val="0052017F"/>
    <w:rsid w:val="00526626"/>
    <w:rsid w:val="005269F2"/>
    <w:rsid w:val="005304EA"/>
    <w:rsid w:val="00530C55"/>
    <w:rsid w:val="0053457E"/>
    <w:rsid w:val="00542CA8"/>
    <w:rsid w:val="0054523F"/>
    <w:rsid w:val="00547D00"/>
    <w:rsid w:val="00555A2D"/>
    <w:rsid w:val="00556022"/>
    <w:rsid w:val="00582C81"/>
    <w:rsid w:val="00583D30"/>
    <w:rsid w:val="005923FA"/>
    <w:rsid w:val="00593A34"/>
    <w:rsid w:val="005A2C88"/>
    <w:rsid w:val="005A4891"/>
    <w:rsid w:val="005A6EBA"/>
    <w:rsid w:val="005E1A5C"/>
    <w:rsid w:val="005F396D"/>
    <w:rsid w:val="005F7B18"/>
    <w:rsid w:val="00613EE1"/>
    <w:rsid w:val="00616967"/>
    <w:rsid w:val="006200CC"/>
    <w:rsid w:val="0062151E"/>
    <w:rsid w:val="006217E6"/>
    <w:rsid w:val="00627D12"/>
    <w:rsid w:val="00632E44"/>
    <w:rsid w:val="00634171"/>
    <w:rsid w:val="00635E86"/>
    <w:rsid w:val="00637002"/>
    <w:rsid w:val="00640EE1"/>
    <w:rsid w:val="00643F38"/>
    <w:rsid w:val="006578F6"/>
    <w:rsid w:val="00667923"/>
    <w:rsid w:val="00670872"/>
    <w:rsid w:val="00674159"/>
    <w:rsid w:val="0068376D"/>
    <w:rsid w:val="00685833"/>
    <w:rsid w:val="00685AA6"/>
    <w:rsid w:val="00687BF3"/>
    <w:rsid w:val="00690E54"/>
    <w:rsid w:val="006B7AAF"/>
    <w:rsid w:val="006C0B8F"/>
    <w:rsid w:val="006C351F"/>
    <w:rsid w:val="006C76F8"/>
    <w:rsid w:val="006C7909"/>
    <w:rsid w:val="006D1A72"/>
    <w:rsid w:val="006D7A80"/>
    <w:rsid w:val="006E065A"/>
    <w:rsid w:val="006E24DE"/>
    <w:rsid w:val="006F1624"/>
    <w:rsid w:val="006F2D3C"/>
    <w:rsid w:val="006F6DC1"/>
    <w:rsid w:val="006F799B"/>
    <w:rsid w:val="00705301"/>
    <w:rsid w:val="00720A96"/>
    <w:rsid w:val="00721CBB"/>
    <w:rsid w:val="00721EAD"/>
    <w:rsid w:val="007234FF"/>
    <w:rsid w:val="0072397F"/>
    <w:rsid w:val="00724B8D"/>
    <w:rsid w:val="00732612"/>
    <w:rsid w:val="00734D14"/>
    <w:rsid w:val="00750CB6"/>
    <w:rsid w:val="00750D97"/>
    <w:rsid w:val="00757344"/>
    <w:rsid w:val="00762BAD"/>
    <w:rsid w:val="00764A8C"/>
    <w:rsid w:val="00765458"/>
    <w:rsid w:val="00770185"/>
    <w:rsid w:val="007749A1"/>
    <w:rsid w:val="007843F2"/>
    <w:rsid w:val="00784555"/>
    <w:rsid w:val="00786CB5"/>
    <w:rsid w:val="00791FF5"/>
    <w:rsid w:val="007A2FAF"/>
    <w:rsid w:val="007A5167"/>
    <w:rsid w:val="007B28A7"/>
    <w:rsid w:val="007B333C"/>
    <w:rsid w:val="007C3080"/>
    <w:rsid w:val="007D04F0"/>
    <w:rsid w:val="007D1ED4"/>
    <w:rsid w:val="007D5613"/>
    <w:rsid w:val="007E07BF"/>
    <w:rsid w:val="007F3472"/>
    <w:rsid w:val="007F6298"/>
    <w:rsid w:val="007F6F1D"/>
    <w:rsid w:val="007F7AFB"/>
    <w:rsid w:val="00812D38"/>
    <w:rsid w:val="00827A99"/>
    <w:rsid w:val="008346AE"/>
    <w:rsid w:val="0084178A"/>
    <w:rsid w:val="00842B72"/>
    <w:rsid w:val="008475ED"/>
    <w:rsid w:val="008543C1"/>
    <w:rsid w:val="00854C85"/>
    <w:rsid w:val="008602DA"/>
    <w:rsid w:val="00863DD4"/>
    <w:rsid w:val="00875B80"/>
    <w:rsid w:val="008775A1"/>
    <w:rsid w:val="008820DF"/>
    <w:rsid w:val="0088567B"/>
    <w:rsid w:val="00886B93"/>
    <w:rsid w:val="008920B7"/>
    <w:rsid w:val="00895CD2"/>
    <w:rsid w:val="008A32FB"/>
    <w:rsid w:val="008A3577"/>
    <w:rsid w:val="008B0721"/>
    <w:rsid w:val="008B7903"/>
    <w:rsid w:val="008C1342"/>
    <w:rsid w:val="008C24FF"/>
    <w:rsid w:val="008C2DE4"/>
    <w:rsid w:val="008C716D"/>
    <w:rsid w:val="008E2B5A"/>
    <w:rsid w:val="008E351E"/>
    <w:rsid w:val="008E5E5E"/>
    <w:rsid w:val="008F0EA3"/>
    <w:rsid w:val="008F14F1"/>
    <w:rsid w:val="008F23B0"/>
    <w:rsid w:val="008F6F47"/>
    <w:rsid w:val="008F776B"/>
    <w:rsid w:val="00905A1D"/>
    <w:rsid w:val="00907613"/>
    <w:rsid w:val="00912399"/>
    <w:rsid w:val="00913D7D"/>
    <w:rsid w:val="00914CCD"/>
    <w:rsid w:val="00922530"/>
    <w:rsid w:val="009228FE"/>
    <w:rsid w:val="00932CCC"/>
    <w:rsid w:val="00933698"/>
    <w:rsid w:val="009479BA"/>
    <w:rsid w:val="0095153D"/>
    <w:rsid w:val="009520A0"/>
    <w:rsid w:val="00957A2B"/>
    <w:rsid w:val="00961015"/>
    <w:rsid w:val="0096228A"/>
    <w:rsid w:val="00976032"/>
    <w:rsid w:val="009A165D"/>
    <w:rsid w:val="009A421E"/>
    <w:rsid w:val="009A6180"/>
    <w:rsid w:val="009A627B"/>
    <w:rsid w:val="009B19B8"/>
    <w:rsid w:val="009B23F8"/>
    <w:rsid w:val="009C3F2C"/>
    <w:rsid w:val="009D17A6"/>
    <w:rsid w:val="009D5D55"/>
    <w:rsid w:val="009E2AB1"/>
    <w:rsid w:val="009E4B30"/>
    <w:rsid w:val="009E72FF"/>
    <w:rsid w:val="009F25B6"/>
    <w:rsid w:val="009F4B5C"/>
    <w:rsid w:val="009F52E9"/>
    <w:rsid w:val="00A103F4"/>
    <w:rsid w:val="00A1243A"/>
    <w:rsid w:val="00A13250"/>
    <w:rsid w:val="00A1415D"/>
    <w:rsid w:val="00A16AB4"/>
    <w:rsid w:val="00A2257A"/>
    <w:rsid w:val="00A25F1F"/>
    <w:rsid w:val="00A27F18"/>
    <w:rsid w:val="00A31472"/>
    <w:rsid w:val="00A3270A"/>
    <w:rsid w:val="00A42430"/>
    <w:rsid w:val="00A45AC0"/>
    <w:rsid w:val="00A474D8"/>
    <w:rsid w:val="00A52ADA"/>
    <w:rsid w:val="00A54692"/>
    <w:rsid w:val="00A64C4D"/>
    <w:rsid w:val="00A6707B"/>
    <w:rsid w:val="00A67131"/>
    <w:rsid w:val="00A72C89"/>
    <w:rsid w:val="00A828D2"/>
    <w:rsid w:val="00A9340E"/>
    <w:rsid w:val="00AA5A73"/>
    <w:rsid w:val="00AA5C9C"/>
    <w:rsid w:val="00AB5363"/>
    <w:rsid w:val="00AC69D4"/>
    <w:rsid w:val="00AD17BE"/>
    <w:rsid w:val="00AE1EC2"/>
    <w:rsid w:val="00AE69C9"/>
    <w:rsid w:val="00AF0446"/>
    <w:rsid w:val="00AF3734"/>
    <w:rsid w:val="00AF68F7"/>
    <w:rsid w:val="00AF7B6F"/>
    <w:rsid w:val="00B00F51"/>
    <w:rsid w:val="00B01423"/>
    <w:rsid w:val="00B2015C"/>
    <w:rsid w:val="00B347B6"/>
    <w:rsid w:val="00B34B60"/>
    <w:rsid w:val="00B43744"/>
    <w:rsid w:val="00B464F8"/>
    <w:rsid w:val="00B5798D"/>
    <w:rsid w:val="00B62643"/>
    <w:rsid w:val="00B66380"/>
    <w:rsid w:val="00B7711E"/>
    <w:rsid w:val="00B84659"/>
    <w:rsid w:val="00B865F5"/>
    <w:rsid w:val="00B86ECA"/>
    <w:rsid w:val="00B928FB"/>
    <w:rsid w:val="00B962D3"/>
    <w:rsid w:val="00BA112B"/>
    <w:rsid w:val="00BA359E"/>
    <w:rsid w:val="00BB398E"/>
    <w:rsid w:val="00BB55D3"/>
    <w:rsid w:val="00BC64B1"/>
    <w:rsid w:val="00BD06C1"/>
    <w:rsid w:val="00BD255F"/>
    <w:rsid w:val="00BE0008"/>
    <w:rsid w:val="00BE28F8"/>
    <w:rsid w:val="00BE5240"/>
    <w:rsid w:val="00BF3C3C"/>
    <w:rsid w:val="00C0015C"/>
    <w:rsid w:val="00C040B2"/>
    <w:rsid w:val="00C05B39"/>
    <w:rsid w:val="00C1102F"/>
    <w:rsid w:val="00C30BAD"/>
    <w:rsid w:val="00C32913"/>
    <w:rsid w:val="00C34799"/>
    <w:rsid w:val="00C34BFE"/>
    <w:rsid w:val="00C35494"/>
    <w:rsid w:val="00C46A62"/>
    <w:rsid w:val="00C647AB"/>
    <w:rsid w:val="00C6573D"/>
    <w:rsid w:val="00C67246"/>
    <w:rsid w:val="00C755D8"/>
    <w:rsid w:val="00C76D91"/>
    <w:rsid w:val="00C85D9E"/>
    <w:rsid w:val="00C87820"/>
    <w:rsid w:val="00C901B7"/>
    <w:rsid w:val="00C93203"/>
    <w:rsid w:val="00CB75C7"/>
    <w:rsid w:val="00CB7FCB"/>
    <w:rsid w:val="00CC6CD0"/>
    <w:rsid w:val="00CC705D"/>
    <w:rsid w:val="00CE1B35"/>
    <w:rsid w:val="00CE2439"/>
    <w:rsid w:val="00CE260B"/>
    <w:rsid w:val="00CE2B08"/>
    <w:rsid w:val="00CE4480"/>
    <w:rsid w:val="00D01885"/>
    <w:rsid w:val="00D02631"/>
    <w:rsid w:val="00D0541B"/>
    <w:rsid w:val="00D05825"/>
    <w:rsid w:val="00D058E5"/>
    <w:rsid w:val="00D07384"/>
    <w:rsid w:val="00D11957"/>
    <w:rsid w:val="00D15193"/>
    <w:rsid w:val="00D159CB"/>
    <w:rsid w:val="00D224D3"/>
    <w:rsid w:val="00D226EB"/>
    <w:rsid w:val="00D227FE"/>
    <w:rsid w:val="00D251C6"/>
    <w:rsid w:val="00D26642"/>
    <w:rsid w:val="00D26F46"/>
    <w:rsid w:val="00D33E2D"/>
    <w:rsid w:val="00D40243"/>
    <w:rsid w:val="00D4657C"/>
    <w:rsid w:val="00D472D3"/>
    <w:rsid w:val="00D50CBB"/>
    <w:rsid w:val="00D51578"/>
    <w:rsid w:val="00D6139A"/>
    <w:rsid w:val="00D61974"/>
    <w:rsid w:val="00D70258"/>
    <w:rsid w:val="00D704DC"/>
    <w:rsid w:val="00D8122D"/>
    <w:rsid w:val="00D83FB3"/>
    <w:rsid w:val="00D848D2"/>
    <w:rsid w:val="00D91C6A"/>
    <w:rsid w:val="00D950AF"/>
    <w:rsid w:val="00DA15CC"/>
    <w:rsid w:val="00DB30BC"/>
    <w:rsid w:val="00DB696E"/>
    <w:rsid w:val="00DB6E9C"/>
    <w:rsid w:val="00DB6EA2"/>
    <w:rsid w:val="00DC0961"/>
    <w:rsid w:val="00DC3393"/>
    <w:rsid w:val="00DC6D53"/>
    <w:rsid w:val="00DE536B"/>
    <w:rsid w:val="00DF28C9"/>
    <w:rsid w:val="00DF6D01"/>
    <w:rsid w:val="00E0453F"/>
    <w:rsid w:val="00E07DB7"/>
    <w:rsid w:val="00E14406"/>
    <w:rsid w:val="00E15AB3"/>
    <w:rsid w:val="00E216A1"/>
    <w:rsid w:val="00E3265D"/>
    <w:rsid w:val="00E34FFE"/>
    <w:rsid w:val="00E52B3D"/>
    <w:rsid w:val="00E5625B"/>
    <w:rsid w:val="00E63ECA"/>
    <w:rsid w:val="00E65706"/>
    <w:rsid w:val="00E7098A"/>
    <w:rsid w:val="00E71522"/>
    <w:rsid w:val="00E729C7"/>
    <w:rsid w:val="00E75507"/>
    <w:rsid w:val="00E77FBC"/>
    <w:rsid w:val="00E80C2A"/>
    <w:rsid w:val="00E8353D"/>
    <w:rsid w:val="00E86236"/>
    <w:rsid w:val="00E86CF1"/>
    <w:rsid w:val="00E86E8D"/>
    <w:rsid w:val="00E8772E"/>
    <w:rsid w:val="00E92687"/>
    <w:rsid w:val="00E97D56"/>
    <w:rsid w:val="00EA4813"/>
    <w:rsid w:val="00EA59B4"/>
    <w:rsid w:val="00EA6ECB"/>
    <w:rsid w:val="00EB167F"/>
    <w:rsid w:val="00EB7F4B"/>
    <w:rsid w:val="00EC2BAC"/>
    <w:rsid w:val="00EC2F88"/>
    <w:rsid w:val="00ED0E77"/>
    <w:rsid w:val="00ED5283"/>
    <w:rsid w:val="00ED7F06"/>
    <w:rsid w:val="00EE14AE"/>
    <w:rsid w:val="00EE2A6A"/>
    <w:rsid w:val="00EE3E5E"/>
    <w:rsid w:val="00EE4079"/>
    <w:rsid w:val="00EE4C95"/>
    <w:rsid w:val="00EE4CC9"/>
    <w:rsid w:val="00EF0313"/>
    <w:rsid w:val="00EF6354"/>
    <w:rsid w:val="00F02961"/>
    <w:rsid w:val="00F029DD"/>
    <w:rsid w:val="00F20584"/>
    <w:rsid w:val="00F40CFE"/>
    <w:rsid w:val="00F43FB2"/>
    <w:rsid w:val="00F5180C"/>
    <w:rsid w:val="00F54CFB"/>
    <w:rsid w:val="00F6075E"/>
    <w:rsid w:val="00F60E24"/>
    <w:rsid w:val="00F648CA"/>
    <w:rsid w:val="00F66C14"/>
    <w:rsid w:val="00F8370E"/>
    <w:rsid w:val="00F875EF"/>
    <w:rsid w:val="00F91FF8"/>
    <w:rsid w:val="00F9261C"/>
    <w:rsid w:val="00F92B39"/>
    <w:rsid w:val="00F95483"/>
    <w:rsid w:val="00FA2039"/>
    <w:rsid w:val="00FA5BFE"/>
    <w:rsid w:val="00FA5D4E"/>
    <w:rsid w:val="00FB5D4E"/>
    <w:rsid w:val="00FC77AD"/>
    <w:rsid w:val="00FD1705"/>
    <w:rsid w:val="00FD2F1C"/>
    <w:rsid w:val="00FD3139"/>
    <w:rsid w:val="00FD3E21"/>
    <w:rsid w:val="00FE0E39"/>
    <w:rsid w:val="00FF0511"/>
    <w:rsid w:val="00FF1E2A"/>
    <w:rsid w:val="00FF579C"/>
    <w:rsid w:val="0140B42B"/>
    <w:rsid w:val="034941E4"/>
    <w:rsid w:val="05E0CE11"/>
    <w:rsid w:val="109D550B"/>
    <w:rsid w:val="133E9E71"/>
    <w:rsid w:val="20EDB385"/>
    <w:rsid w:val="220BAC7C"/>
    <w:rsid w:val="27FE5EF7"/>
    <w:rsid w:val="39D19675"/>
    <w:rsid w:val="4A44EC03"/>
    <w:rsid w:val="4AB1B682"/>
    <w:rsid w:val="5B6D9DCB"/>
    <w:rsid w:val="6D17D76C"/>
    <w:rsid w:val="728A9399"/>
    <w:rsid w:val="7692FCAB"/>
    <w:rsid w:val="7D1ED505"/>
    <w:rsid w:val="7FE74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63E5"/>
  <w15:chartTrackingRefBased/>
  <w15:docId w15:val="{E38CE318-A569-42A9-B391-777AF389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6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basedOn w:val="Normal"/>
    <w:next w:val="Normal"/>
    <w:link w:val="Heading1Char"/>
    <w:uiPriority w:val="9"/>
    <w:qFormat/>
    <w:rsid w:val="001D40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4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A2B"/>
    <w:rPr>
      <w:rFonts w:asciiTheme="majorHAnsi" w:eastAsiaTheme="majorEastAsia" w:hAnsiTheme="majorHAnsi" w:cstheme="majorBidi"/>
      <w:color w:val="2F5496" w:themeColor="accent1" w:themeShade="BF"/>
      <w:sz w:val="26"/>
      <w:szCs w:val="26"/>
      <w:lang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912399"/>
    <w:pPr>
      <w:ind w:left="720"/>
      <w:contextualSpacing/>
    </w:pPr>
  </w:style>
  <w:style w:type="character" w:styleId="CommentReference">
    <w:name w:val="annotation reference"/>
    <w:basedOn w:val="DefaultParagraphFont"/>
    <w:uiPriority w:val="99"/>
    <w:semiHidden/>
    <w:unhideWhenUsed/>
    <w:rsid w:val="00724B8D"/>
    <w:rPr>
      <w:sz w:val="16"/>
      <w:szCs w:val="16"/>
    </w:rPr>
  </w:style>
  <w:style w:type="paragraph" w:styleId="CommentText">
    <w:name w:val="annotation text"/>
    <w:basedOn w:val="Normal"/>
    <w:link w:val="CommentTextChar"/>
    <w:uiPriority w:val="99"/>
    <w:unhideWhenUsed/>
    <w:rsid w:val="00724B8D"/>
    <w:rPr>
      <w:szCs w:val="20"/>
    </w:rPr>
  </w:style>
  <w:style w:type="character" w:customStyle="1" w:styleId="CommentTextChar">
    <w:name w:val="Comment Text Char"/>
    <w:basedOn w:val="DefaultParagraphFont"/>
    <w:link w:val="CommentText"/>
    <w:uiPriority w:val="99"/>
    <w:rsid w:val="00724B8D"/>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724B8D"/>
    <w:rPr>
      <w:b/>
      <w:bCs/>
    </w:rPr>
  </w:style>
  <w:style w:type="character" w:customStyle="1" w:styleId="CommentSubjectChar">
    <w:name w:val="Comment Subject Char"/>
    <w:basedOn w:val="CommentTextChar"/>
    <w:link w:val="CommentSubject"/>
    <w:uiPriority w:val="99"/>
    <w:semiHidden/>
    <w:rsid w:val="00724B8D"/>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724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8D"/>
    <w:rPr>
      <w:rFonts w:ascii="Segoe UI" w:eastAsia="Times New Roman" w:hAnsi="Segoe UI" w:cs="Segoe UI"/>
      <w:sz w:val="18"/>
      <w:szCs w:val="18"/>
      <w:lang w:eastAsia="lt-LT"/>
    </w:rPr>
  </w:style>
  <w:style w:type="character" w:customStyle="1" w:styleId="Bodytext2">
    <w:name w:val="Body text (2)_"/>
    <w:basedOn w:val="DefaultParagraphFont"/>
    <w:link w:val="Bodytext20"/>
    <w:rsid w:val="00251BD4"/>
    <w:rPr>
      <w:rFonts w:eastAsia="Times New Roman" w:cs="Times New Roman"/>
      <w:shd w:val="clear" w:color="auto" w:fill="FFFFFF"/>
    </w:rPr>
  </w:style>
  <w:style w:type="paragraph" w:customStyle="1" w:styleId="Bodytext20">
    <w:name w:val="Body text (2)"/>
    <w:basedOn w:val="Normal"/>
    <w:link w:val="Bodytext2"/>
    <w:rsid w:val="00251BD4"/>
    <w:pPr>
      <w:shd w:val="clear" w:color="auto" w:fill="FFFFFF"/>
      <w:autoSpaceDE/>
      <w:autoSpaceDN/>
      <w:adjustRightInd/>
      <w:spacing w:before="240" w:after="60" w:line="0" w:lineRule="atLeast"/>
      <w:ind w:firstLine="0"/>
    </w:pPr>
    <w:rPr>
      <w:rFonts w:asciiTheme="minorHAnsi" w:hAnsiTheme="minorHAnsi" w:cs="Times New Roman"/>
      <w:sz w:val="22"/>
      <w:szCs w:val="22"/>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rsid w:val="00513C3E"/>
    <w:rPr>
      <w:rFonts w:ascii="Arial" w:eastAsia="Times New Roman" w:hAnsi="Arial" w:cs="Arial"/>
      <w:sz w:val="20"/>
      <w:szCs w:val="24"/>
      <w:lang w:eastAsia="lt-LT"/>
    </w:rPr>
  </w:style>
  <w:style w:type="paragraph" w:styleId="Revision">
    <w:name w:val="Revision"/>
    <w:hidden/>
    <w:uiPriority w:val="99"/>
    <w:semiHidden/>
    <w:rsid w:val="00635E86"/>
    <w:pPr>
      <w:spacing w:after="0" w:line="240" w:lineRule="auto"/>
    </w:pPr>
    <w:rPr>
      <w:rFonts w:ascii="Arial" w:eastAsia="Times New Roman" w:hAnsi="Arial" w:cs="Arial"/>
      <w:sz w:val="20"/>
      <w:szCs w:val="24"/>
      <w:lang w:eastAsia="lt-LT"/>
    </w:rPr>
  </w:style>
  <w:style w:type="paragraph" w:customStyle="1" w:styleId="Dainiausstilius">
    <w:name w:val="Dainiaus stilius"/>
    <w:basedOn w:val="Normal"/>
    <w:qFormat/>
    <w:rsid w:val="00D058E5"/>
    <w:pPr>
      <w:widowControl/>
      <w:autoSpaceDE/>
      <w:autoSpaceDN/>
      <w:adjustRightInd/>
      <w:ind w:firstLine="567"/>
      <w:jc w:val="both"/>
    </w:pPr>
    <w:rPr>
      <w:rFonts w:ascii="Times New Roman" w:eastAsia="Calibri" w:hAnsi="Times New Roman" w:cs="Times New Roman"/>
      <w:sz w:val="24"/>
      <w:szCs w:val="22"/>
      <w:lang w:eastAsia="en-US"/>
    </w:rPr>
  </w:style>
  <w:style w:type="paragraph" w:customStyle="1" w:styleId="Standard">
    <w:name w:val="Standard"/>
    <w:qFormat/>
    <w:rsid w:val="00141431"/>
    <w:pPr>
      <w:suppressAutoHyphens/>
      <w:autoSpaceDN w:val="0"/>
      <w:spacing w:after="200" w:line="244" w:lineRule="auto"/>
      <w:jc w:val="both"/>
    </w:pPr>
    <w:rPr>
      <w:rFonts w:ascii="Calibri" w:eastAsia="SimSun" w:hAnsi="Calibri" w:cs="F"/>
      <w:kern w:val="3"/>
      <w:sz w:val="24"/>
      <w:lang w:val="en-US"/>
    </w:rPr>
  </w:style>
  <w:style w:type="paragraph" w:styleId="Header">
    <w:name w:val="header"/>
    <w:basedOn w:val="Normal"/>
    <w:link w:val="HeaderChar"/>
    <w:uiPriority w:val="99"/>
    <w:unhideWhenUsed/>
    <w:rsid w:val="00217E55"/>
    <w:pPr>
      <w:tabs>
        <w:tab w:val="center" w:pos="4986"/>
        <w:tab w:val="right" w:pos="9972"/>
      </w:tabs>
    </w:pPr>
  </w:style>
  <w:style w:type="character" w:customStyle="1" w:styleId="HeaderChar">
    <w:name w:val="Header Char"/>
    <w:basedOn w:val="DefaultParagraphFont"/>
    <w:link w:val="Header"/>
    <w:uiPriority w:val="99"/>
    <w:rsid w:val="00217E55"/>
    <w:rPr>
      <w:rFonts w:ascii="Arial" w:eastAsia="Times New Roman" w:hAnsi="Arial" w:cs="Arial"/>
      <w:sz w:val="20"/>
      <w:szCs w:val="24"/>
      <w:lang w:eastAsia="lt-LT"/>
    </w:rPr>
  </w:style>
  <w:style w:type="paragraph" w:styleId="Footer">
    <w:name w:val="footer"/>
    <w:basedOn w:val="Normal"/>
    <w:link w:val="FooterChar"/>
    <w:uiPriority w:val="99"/>
    <w:unhideWhenUsed/>
    <w:rsid w:val="00217E55"/>
    <w:pPr>
      <w:tabs>
        <w:tab w:val="center" w:pos="4986"/>
        <w:tab w:val="right" w:pos="9972"/>
      </w:tabs>
    </w:pPr>
  </w:style>
  <w:style w:type="character" w:customStyle="1" w:styleId="FooterChar">
    <w:name w:val="Footer Char"/>
    <w:basedOn w:val="DefaultParagraphFont"/>
    <w:link w:val="Footer"/>
    <w:uiPriority w:val="99"/>
    <w:rsid w:val="00217E55"/>
    <w:rPr>
      <w:rFonts w:ascii="Arial" w:eastAsia="Times New Roman" w:hAnsi="Arial" w:cs="Arial"/>
      <w:sz w:val="20"/>
      <w:szCs w:val="24"/>
      <w:lang w:eastAsia="lt-LT"/>
    </w:rPr>
  </w:style>
  <w:style w:type="character" w:styleId="Hyperlink">
    <w:name w:val="Hyperlink"/>
    <w:basedOn w:val="DefaultParagraphFont"/>
    <w:uiPriority w:val="99"/>
    <w:unhideWhenUsed/>
    <w:rsid w:val="00FA5BFE"/>
    <w:rPr>
      <w:color w:val="0563C1" w:themeColor="hyperlink"/>
      <w:u w:val="single"/>
    </w:rPr>
  </w:style>
  <w:style w:type="character" w:styleId="UnresolvedMention">
    <w:name w:val="Unresolved Mention"/>
    <w:basedOn w:val="DefaultParagraphFont"/>
    <w:uiPriority w:val="99"/>
    <w:semiHidden/>
    <w:unhideWhenUsed/>
    <w:rsid w:val="00FA5BFE"/>
    <w:rPr>
      <w:color w:val="605E5C"/>
      <w:shd w:val="clear" w:color="auto" w:fill="E1DFDD"/>
    </w:rPr>
  </w:style>
  <w:style w:type="character" w:customStyle="1" w:styleId="Heading1Char">
    <w:name w:val="Heading 1 Char"/>
    <w:basedOn w:val="DefaultParagraphFont"/>
    <w:link w:val="Heading1"/>
    <w:uiPriority w:val="9"/>
    <w:rsid w:val="001D40F0"/>
    <w:rPr>
      <w:rFonts w:asciiTheme="majorHAnsi" w:eastAsiaTheme="majorEastAsia" w:hAnsiTheme="majorHAnsi" w:cstheme="majorBidi"/>
      <w:color w:val="2F5496" w:themeColor="accent1" w:themeShade="BF"/>
      <w:sz w:val="32"/>
      <w:szCs w:val="32"/>
      <w:lang w:eastAsia="lt-LT"/>
    </w:rPr>
  </w:style>
  <w:style w:type="table" w:styleId="TableGrid">
    <w:name w:val="Table Grid"/>
    <w:basedOn w:val="TableNormal"/>
    <w:uiPriority w:val="39"/>
    <w:rsid w:val="001D40F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9623">
      <w:bodyDiv w:val="1"/>
      <w:marLeft w:val="0"/>
      <w:marRight w:val="0"/>
      <w:marTop w:val="0"/>
      <w:marBottom w:val="0"/>
      <w:divBdr>
        <w:top w:val="none" w:sz="0" w:space="0" w:color="auto"/>
        <w:left w:val="none" w:sz="0" w:space="0" w:color="auto"/>
        <w:bottom w:val="none" w:sz="0" w:space="0" w:color="auto"/>
        <w:right w:val="none" w:sz="0" w:space="0" w:color="auto"/>
      </w:divBdr>
    </w:div>
    <w:div w:id="359358521">
      <w:bodyDiv w:val="1"/>
      <w:marLeft w:val="0"/>
      <w:marRight w:val="0"/>
      <w:marTop w:val="0"/>
      <w:marBottom w:val="0"/>
      <w:divBdr>
        <w:top w:val="none" w:sz="0" w:space="0" w:color="auto"/>
        <w:left w:val="none" w:sz="0" w:space="0" w:color="auto"/>
        <w:bottom w:val="none" w:sz="0" w:space="0" w:color="auto"/>
        <w:right w:val="none" w:sz="0" w:space="0" w:color="auto"/>
      </w:divBdr>
    </w:div>
    <w:div w:id="445084656">
      <w:bodyDiv w:val="1"/>
      <w:marLeft w:val="0"/>
      <w:marRight w:val="0"/>
      <w:marTop w:val="0"/>
      <w:marBottom w:val="0"/>
      <w:divBdr>
        <w:top w:val="none" w:sz="0" w:space="0" w:color="auto"/>
        <w:left w:val="none" w:sz="0" w:space="0" w:color="auto"/>
        <w:bottom w:val="none" w:sz="0" w:space="0" w:color="auto"/>
        <w:right w:val="none" w:sz="0" w:space="0" w:color="auto"/>
      </w:divBdr>
    </w:div>
    <w:div w:id="557669385">
      <w:bodyDiv w:val="1"/>
      <w:marLeft w:val="0"/>
      <w:marRight w:val="0"/>
      <w:marTop w:val="0"/>
      <w:marBottom w:val="0"/>
      <w:divBdr>
        <w:top w:val="none" w:sz="0" w:space="0" w:color="auto"/>
        <w:left w:val="none" w:sz="0" w:space="0" w:color="auto"/>
        <w:bottom w:val="none" w:sz="0" w:space="0" w:color="auto"/>
        <w:right w:val="none" w:sz="0" w:space="0" w:color="auto"/>
      </w:divBdr>
    </w:div>
    <w:div w:id="806555159">
      <w:bodyDiv w:val="1"/>
      <w:marLeft w:val="0"/>
      <w:marRight w:val="0"/>
      <w:marTop w:val="0"/>
      <w:marBottom w:val="0"/>
      <w:divBdr>
        <w:top w:val="none" w:sz="0" w:space="0" w:color="auto"/>
        <w:left w:val="none" w:sz="0" w:space="0" w:color="auto"/>
        <w:bottom w:val="none" w:sz="0" w:space="0" w:color="auto"/>
        <w:right w:val="none" w:sz="0" w:space="0" w:color="auto"/>
      </w:divBdr>
    </w:div>
    <w:div w:id="996571216">
      <w:bodyDiv w:val="1"/>
      <w:marLeft w:val="0"/>
      <w:marRight w:val="0"/>
      <w:marTop w:val="0"/>
      <w:marBottom w:val="0"/>
      <w:divBdr>
        <w:top w:val="none" w:sz="0" w:space="0" w:color="auto"/>
        <w:left w:val="none" w:sz="0" w:space="0" w:color="auto"/>
        <w:bottom w:val="none" w:sz="0" w:space="0" w:color="auto"/>
        <w:right w:val="none" w:sz="0" w:space="0" w:color="auto"/>
      </w:divBdr>
      <w:divsChild>
        <w:div w:id="1101485650">
          <w:marLeft w:val="0"/>
          <w:marRight w:val="0"/>
          <w:marTop w:val="0"/>
          <w:marBottom w:val="0"/>
          <w:divBdr>
            <w:top w:val="none" w:sz="0" w:space="0" w:color="auto"/>
            <w:left w:val="none" w:sz="0" w:space="0" w:color="auto"/>
            <w:bottom w:val="none" w:sz="0" w:space="0" w:color="auto"/>
            <w:right w:val="none" w:sz="0" w:space="0" w:color="auto"/>
          </w:divBdr>
          <w:divsChild>
            <w:div w:id="878972550">
              <w:marLeft w:val="0"/>
              <w:marRight w:val="0"/>
              <w:marTop w:val="0"/>
              <w:marBottom w:val="0"/>
              <w:divBdr>
                <w:top w:val="none" w:sz="0" w:space="0" w:color="auto"/>
                <w:left w:val="none" w:sz="0" w:space="0" w:color="auto"/>
                <w:bottom w:val="none" w:sz="0" w:space="0" w:color="auto"/>
                <w:right w:val="none" w:sz="0" w:space="0" w:color="auto"/>
              </w:divBdr>
            </w:div>
            <w:div w:id="901256318">
              <w:marLeft w:val="0"/>
              <w:marRight w:val="0"/>
              <w:marTop w:val="0"/>
              <w:marBottom w:val="0"/>
              <w:divBdr>
                <w:top w:val="none" w:sz="0" w:space="0" w:color="auto"/>
                <w:left w:val="none" w:sz="0" w:space="0" w:color="auto"/>
                <w:bottom w:val="none" w:sz="0" w:space="0" w:color="auto"/>
                <w:right w:val="none" w:sz="0" w:space="0" w:color="auto"/>
              </w:divBdr>
            </w:div>
            <w:div w:id="1184785013">
              <w:marLeft w:val="0"/>
              <w:marRight w:val="0"/>
              <w:marTop w:val="0"/>
              <w:marBottom w:val="0"/>
              <w:divBdr>
                <w:top w:val="none" w:sz="0" w:space="0" w:color="auto"/>
                <w:left w:val="none" w:sz="0" w:space="0" w:color="auto"/>
                <w:bottom w:val="none" w:sz="0" w:space="0" w:color="auto"/>
                <w:right w:val="none" w:sz="0" w:space="0" w:color="auto"/>
              </w:divBdr>
            </w:div>
          </w:divsChild>
        </w:div>
        <w:div w:id="492449777">
          <w:marLeft w:val="0"/>
          <w:marRight w:val="0"/>
          <w:marTop w:val="0"/>
          <w:marBottom w:val="0"/>
          <w:divBdr>
            <w:top w:val="none" w:sz="0" w:space="0" w:color="auto"/>
            <w:left w:val="none" w:sz="0" w:space="0" w:color="auto"/>
            <w:bottom w:val="none" w:sz="0" w:space="0" w:color="auto"/>
            <w:right w:val="none" w:sz="0" w:space="0" w:color="auto"/>
          </w:divBdr>
        </w:div>
      </w:divsChild>
    </w:div>
    <w:div w:id="1082606321">
      <w:bodyDiv w:val="1"/>
      <w:marLeft w:val="0"/>
      <w:marRight w:val="0"/>
      <w:marTop w:val="0"/>
      <w:marBottom w:val="0"/>
      <w:divBdr>
        <w:top w:val="none" w:sz="0" w:space="0" w:color="auto"/>
        <w:left w:val="none" w:sz="0" w:space="0" w:color="auto"/>
        <w:bottom w:val="none" w:sz="0" w:space="0" w:color="auto"/>
        <w:right w:val="none" w:sz="0" w:space="0" w:color="auto"/>
      </w:divBdr>
    </w:div>
    <w:div w:id="1290474924">
      <w:bodyDiv w:val="1"/>
      <w:marLeft w:val="0"/>
      <w:marRight w:val="0"/>
      <w:marTop w:val="0"/>
      <w:marBottom w:val="0"/>
      <w:divBdr>
        <w:top w:val="none" w:sz="0" w:space="0" w:color="auto"/>
        <w:left w:val="none" w:sz="0" w:space="0" w:color="auto"/>
        <w:bottom w:val="none" w:sz="0" w:space="0" w:color="auto"/>
        <w:right w:val="none" w:sz="0" w:space="0" w:color="auto"/>
      </w:divBdr>
    </w:div>
    <w:div w:id="1503933172">
      <w:bodyDiv w:val="1"/>
      <w:marLeft w:val="0"/>
      <w:marRight w:val="0"/>
      <w:marTop w:val="0"/>
      <w:marBottom w:val="0"/>
      <w:divBdr>
        <w:top w:val="none" w:sz="0" w:space="0" w:color="auto"/>
        <w:left w:val="none" w:sz="0" w:space="0" w:color="auto"/>
        <w:bottom w:val="none" w:sz="0" w:space="0" w:color="auto"/>
        <w:right w:val="none" w:sz="0" w:space="0" w:color="auto"/>
      </w:divBdr>
    </w:div>
    <w:div w:id="1565532477">
      <w:bodyDiv w:val="1"/>
      <w:marLeft w:val="0"/>
      <w:marRight w:val="0"/>
      <w:marTop w:val="0"/>
      <w:marBottom w:val="0"/>
      <w:divBdr>
        <w:top w:val="none" w:sz="0" w:space="0" w:color="auto"/>
        <w:left w:val="none" w:sz="0" w:space="0" w:color="auto"/>
        <w:bottom w:val="none" w:sz="0" w:space="0" w:color="auto"/>
        <w:right w:val="none" w:sz="0" w:space="0" w:color="auto"/>
      </w:divBdr>
    </w:div>
    <w:div w:id="1647664744">
      <w:bodyDiv w:val="1"/>
      <w:marLeft w:val="0"/>
      <w:marRight w:val="0"/>
      <w:marTop w:val="0"/>
      <w:marBottom w:val="0"/>
      <w:divBdr>
        <w:top w:val="none" w:sz="0" w:space="0" w:color="auto"/>
        <w:left w:val="none" w:sz="0" w:space="0" w:color="auto"/>
        <w:bottom w:val="none" w:sz="0" w:space="0" w:color="auto"/>
        <w:right w:val="none" w:sz="0" w:space="0" w:color="auto"/>
      </w:divBdr>
    </w:div>
    <w:div w:id="1662344450">
      <w:bodyDiv w:val="1"/>
      <w:marLeft w:val="0"/>
      <w:marRight w:val="0"/>
      <w:marTop w:val="0"/>
      <w:marBottom w:val="0"/>
      <w:divBdr>
        <w:top w:val="none" w:sz="0" w:space="0" w:color="auto"/>
        <w:left w:val="none" w:sz="0" w:space="0" w:color="auto"/>
        <w:bottom w:val="none" w:sz="0" w:space="0" w:color="auto"/>
        <w:right w:val="none" w:sz="0" w:space="0" w:color="auto"/>
      </w:divBdr>
    </w:div>
    <w:div w:id="18338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tt@vst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13F231421DAF04FB163E4867B36D828" ma:contentTypeVersion="13" ma:contentTypeDescription="Kurkite naują dokumentą." ma:contentTypeScope="" ma:versionID="c872b869fa7cc6c771604b5218ff99f3">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f653e84dd678ab1d65b885a376aa8ddb"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8800E4-63DE-47F0-A0EE-A5F9FB7CFE13}">
  <ds:schemaRefs>
    <ds:schemaRef ds:uri="http://schemas.openxmlformats.org/officeDocument/2006/bibliography"/>
  </ds:schemaRefs>
</ds:datastoreItem>
</file>

<file path=customXml/itemProps2.xml><?xml version="1.0" encoding="utf-8"?>
<ds:datastoreItem xmlns:ds="http://schemas.openxmlformats.org/officeDocument/2006/customXml" ds:itemID="{49E50AEC-61D3-4EEB-894F-3C6786798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9D218-1BFB-4BB8-A54F-855F4DAEA3E1}">
  <ds:schemaRefs>
    <ds:schemaRef ds:uri="http://schemas.microsoft.com/sharepoint/v3/contenttype/forms"/>
  </ds:schemaRefs>
</ds:datastoreItem>
</file>

<file path=customXml/itemProps4.xml><?xml version="1.0" encoding="utf-8"?>
<ds:datastoreItem xmlns:ds="http://schemas.openxmlformats.org/officeDocument/2006/customXml" ds:itemID="{544C9794-16A3-48DA-BF45-E524E461F0B0}">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22727</Words>
  <Characters>12955</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Barsulyte</dc:creator>
  <cp:keywords/>
  <dc:description/>
  <cp:lastModifiedBy>Kristina Malevskienė</cp:lastModifiedBy>
  <cp:revision>22</cp:revision>
  <dcterms:created xsi:type="dcterms:W3CDTF">2026-04-01T11:46:00Z</dcterms:created>
  <dcterms:modified xsi:type="dcterms:W3CDTF">2026-04-16T09:20:00Z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0x010100C13F231421DAF04FB163E4867B36D828</vt:lpwstr>
  </property>
  <property fmtid="{D5CDD505-2E9C-101B-9397-08002B2CF9AE}" pid="3" name="MediaServiceImageTags">
    <vt:lpwstr/>
  </property>
</Properties>
</file>