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1DA9AE46"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9A44A7" w:rsidRPr="009A44A7">
        <w:rPr>
          <w:rFonts w:eastAsia="Calibri"/>
          <w:b/>
        </w:rPr>
        <w:t>DAUGIAFUNKCINIŲ</w:t>
      </w:r>
      <w:r w:rsidR="009A44A7" w:rsidRPr="006D10B6">
        <w:rPr>
          <w:rFonts w:eastAsia="Calibri"/>
          <w:b/>
        </w:rPr>
        <w:t xml:space="preserve"> </w:t>
      </w:r>
      <w:r w:rsidR="006D10B6" w:rsidRPr="006D10B6">
        <w:rPr>
          <w:rFonts w:eastAsia="Calibri"/>
          <w:b/>
        </w:rPr>
        <w:t xml:space="preserve">TRENIRUOKLIŲ ĮSIGIJIMAS SU </w:t>
      </w:r>
      <w:r w:rsidR="009A44A7" w:rsidRPr="009A44A7">
        <w:rPr>
          <w:rFonts w:eastAsia="Calibri"/>
          <w:b/>
        </w:rPr>
        <w:t>ĮRENGIMU</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4ED8F39F" w14:textId="77777777" w:rsidR="00011278" w:rsidRDefault="00011278" w:rsidP="00011278">
      <w:pPr>
        <w:widowControl w:val="0"/>
        <w:ind w:firstLine="709"/>
        <w:jc w:val="both"/>
      </w:pPr>
      <w:r>
        <w:t xml:space="preserve">Mes siūlome: </w:t>
      </w:r>
    </w:p>
    <w:tbl>
      <w:tblPr>
        <w:tblStyle w:val="Lentelstinklelis"/>
        <w:tblW w:w="9493" w:type="dxa"/>
        <w:tblLook w:val="04A0" w:firstRow="1" w:lastRow="0" w:firstColumn="1" w:lastColumn="0" w:noHBand="0" w:noVBand="1"/>
      </w:tblPr>
      <w:tblGrid>
        <w:gridCol w:w="570"/>
        <w:gridCol w:w="5660"/>
        <w:gridCol w:w="988"/>
        <w:gridCol w:w="870"/>
        <w:gridCol w:w="1405"/>
      </w:tblGrid>
      <w:tr w:rsidR="00011278" w14:paraId="44C4B3B1" w14:textId="77777777" w:rsidTr="00011278">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06E71C" w14:textId="77777777" w:rsidR="00011278" w:rsidRDefault="00011278">
            <w:pPr>
              <w:jc w:val="center"/>
              <w:rPr>
                <w:rFonts w:eastAsiaTheme="minorHAnsi"/>
                <w:bCs/>
                <w:kern w:val="2"/>
                <w14:ligatures w14:val="standardContextual"/>
              </w:rPr>
            </w:pPr>
            <w:r>
              <w:rPr>
                <w:rFonts w:eastAsiaTheme="minorHAnsi"/>
                <w:bCs/>
                <w:kern w:val="2"/>
                <w14:ligatures w14:val="standardContextual"/>
              </w:rPr>
              <w:t xml:space="preserve">Eil. </w:t>
            </w:r>
          </w:p>
          <w:p w14:paraId="47DD20E5" w14:textId="77777777" w:rsidR="00011278" w:rsidRDefault="00011278">
            <w:pPr>
              <w:jc w:val="center"/>
              <w:rPr>
                <w:rFonts w:eastAsiaTheme="minorHAnsi"/>
                <w:bCs/>
                <w:kern w:val="2"/>
                <w14:ligatures w14:val="standardContextual"/>
              </w:rPr>
            </w:pPr>
            <w:r>
              <w:rPr>
                <w:rFonts w:eastAsiaTheme="minorHAnsi"/>
                <w:bCs/>
                <w:kern w:val="2"/>
                <w14:ligatures w14:val="standardContextual"/>
              </w:rPr>
              <w:t>Nr.</w:t>
            </w:r>
          </w:p>
        </w:tc>
        <w:tc>
          <w:tcPr>
            <w:tcW w:w="5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43D79F" w14:textId="77777777" w:rsidR="00011278" w:rsidRDefault="00011278">
            <w:pPr>
              <w:jc w:val="center"/>
              <w:rPr>
                <w:rFonts w:eastAsiaTheme="minorHAnsi"/>
                <w:kern w:val="2"/>
                <w14:ligatures w14:val="standardContextual"/>
              </w:rPr>
            </w:pPr>
            <w:r>
              <w:rPr>
                <w:rFonts w:eastAsiaTheme="minorHAnsi"/>
                <w:kern w:val="2"/>
                <w14:ligatures w14:val="standardContextual"/>
              </w:rPr>
              <w:t>Pavadinimas</w:t>
            </w:r>
          </w:p>
        </w:tc>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3ADDB" w14:textId="77777777" w:rsidR="00011278" w:rsidRDefault="00011278">
            <w:pPr>
              <w:ind w:hanging="20"/>
              <w:jc w:val="center"/>
              <w:rPr>
                <w:rFonts w:eastAsiaTheme="minorHAnsi"/>
                <w:bCs/>
                <w:kern w:val="2"/>
                <w14:ligatures w14:val="standardContextual"/>
              </w:rPr>
            </w:pPr>
            <w:r>
              <w:rPr>
                <w:rFonts w:eastAsiaTheme="minorHAnsi"/>
                <w:bCs/>
                <w:kern w:val="2"/>
                <w14:ligatures w14:val="standardContextual"/>
              </w:rPr>
              <w:t>Mato vnt.</w:t>
            </w:r>
          </w:p>
        </w:tc>
        <w:tc>
          <w:tcPr>
            <w:tcW w:w="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215BCA" w14:textId="77777777" w:rsidR="00011278" w:rsidRDefault="00011278">
            <w:pPr>
              <w:jc w:val="center"/>
              <w:rPr>
                <w:rFonts w:eastAsiaTheme="minorHAnsi"/>
                <w:bCs/>
                <w:kern w:val="2"/>
                <w14:ligatures w14:val="standardContextual"/>
              </w:rPr>
            </w:pPr>
            <w:r>
              <w:rPr>
                <w:rFonts w:eastAsiaTheme="minorHAnsi"/>
                <w:bCs/>
                <w:kern w:val="2"/>
                <w14:ligatures w14:val="standardContextual"/>
              </w:rPr>
              <w:t>Kiekis</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CB14D2" w14:textId="77777777" w:rsidR="00011278" w:rsidRDefault="00011278">
            <w:pPr>
              <w:ind w:hanging="89"/>
              <w:jc w:val="center"/>
              <w:rPr>
                <w:rFonts w:eastAsiaTheme="minorHAnsi"/>
                <w:bCs/>
                <w:kern w:val="2"/>
                <w14:ligatures w14:val="standardContextual"/>
              </w:rPr>
            </w:pPr>
            <w:r>
              <w:rPr>
                <w:rFonts w:eastAsiaTheme="minorHAnsi"/>
                <w:bCs/>
                <w:kern w:val="2"/>
                <w14:ligatures w14:val="standardContextual"/>
              </w:rPr>
              <w:t>Kaina be PVM</w:t>
            </w:r>
          </w:p>
          <w:p w14:paraId="75EA9E38" w14:textId="77777777" w:rsidR="00011278" w:rsidRDefault="00011278">
            <w:pPr>
              <w:jc w:val="center"/>
              <w:rPr>
                <w:rFonts w:eastAsiaTheme="minorHAnsi"/>
                <w:bCs/>
                <w:kern w:val="2"/>
                <w14:ligatures w14:val="standardContextual"/>
              </w:rPr>
            </w:pPr>
          </w:p>
        </w:tc>
      </w:tr>
      <w:tr w:rsidR="00011278" w14:paraId="7F6C269E"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492E7620" w14:textId="77777777" w:rsidR="00011278" w:rsidRDefault="00011278">
            <w:pPr>
              <w:jc w:val="center"/>
              <w:rPr>
                <w:rFonts w:eastAsiaTheme="minorHAnsi"/>
                <w:kern w:val="2"/>
                <w14:ligatures w14:val="standardContextual"/>
              </w:rPr>
            </w:pPr>
            <w:r>
              <w:t>1.</w:t>
            </w:r>
          </w:p>
        </w:tc>
        <w:tc>
          <w:tcPr>
            <w:tcW w:w="5660" w:type="dxa"/>
            <w:tcBorders>
              <w:top w:val="single" w:sz="4" w:space="0" w:color="auto"/>
              <w:left w:val="single" w:sz="4" w:space="0" w:color="auto"/>
              <w:bottom w:val="single" w:sz="4" w:space="0" w:color="auto"/>
              <w:right w:val="single" w:sz="4" w:space="0" w:color="auto"/>
            </w:tcBorders>
            <w:hideMark/>
          </w:tcPr>
          <w:p w14:paraId="167687E3" w14:textId="49A7E2B2" w:rsidR="00011278" w:rsidRPr="00293843" w:rsidRDefault="00293843">
            <w:pPr>
              <w:rPr>
                <w:rFonts w:eastAsiaTheme="minorHAnsi"/>
                <w:bCs/>
                <w:kern w:val="2"/>
                <w14:ligatures w14:val="standardContextual"/>
              </w:rPr>
            </w:pPr>
            <w:r w:rsidRPr="00293843">
              <w:rPr>
                <w:bCs/>
              </w:rPr>
              <w:t>Daugiafunkcinis treniruoklis liemens pratimams, atsispaudimams ant lygiagrečių ir prisitraukimams</w:t>
            </w:r>
          </w:p>
        </w:tc>
        <w:tc>
          <w:tcPr>
            <w:tcW w:w="988" w:type="dxa"/>
            <w:tcBorders>
              <w:top w:val="single" w:sz="4" w:space="0" w:color="auto"/>
              <w:left w:val="single" w:sz="4" w:space="0" w:color="auto"/>
              <w:bottom w:val="single" w:sz="4" w:space="0" w:color="auto"/>
              <w:right w:val="single" w:sz="4" w:space="0" w:color="auto"/>
            </w:tcBorders>
            <w:hideMark/>
          </w:tcPr>
          <w:p w14:paraId="5C47D645" w14:textId="1F5FDA55" w:rsidR="00011278" w:rsidRDefault="0015391D">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4AF407DB" w14:textId="77777777" w:rsidR="00011278" w:rsidRDefault="00011278">
            <w:pPr>
              <w:jc w:val="center"/>
              <w:rPr>
                <w:rFonts w:eastAsiaTheme="minorHAnsi"/>
                <w:kern w:val="2"/>
                <w14:ligatures w14:val="standardContextual"/>
              </w:rPr>
            </w:pPr>
            <w:r>
              <w:rPr>
                <w:rFonts w:eastAsiaTheme="minorHAnsi"/>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E40E4"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4473D694"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731279A6" w14:textId="77777777" w:rsidR="00011278" w:rsidRDefault="00011278">
            <w:pPr>
              <w:jc w:val="center"/>
              <w:rPr>
                <w:rFonts w:eastAsiaTheme="minorHAnsi"/>
                <w:kern w:val="2"/>
                <w14:ligatures w14:val="standardContextual"/>
              </w:rPr>
            </w:pPr>
            <w:r>
              <w:t>2.</w:t>
            </w:r>
          </w:p>
        </w:tc>
        <w:tc>
          <w:tcPr>
            <w:tcW w:w="5660" w:type="dxa"/>
            <w:tcBorders>
              <w:top w:val="single" w:sz="4" w:space="0" w:color="auto"/>
              <w:left w:val="single" w:sz="4" w:space="0" w:color="auto"/>
              <w:bottom w:val="single" w:sz="4" w:space="0" w:color="auto"/>
              <w:right w:val="single" w:sz="4" w:space="0" w:color="auto"/>
            </w:tcBorders>
            <w:hideMark/>
          </w:tcPr>
          <w:p w14:paraId="26D1D80E" w14:textId="6EA78602" w:rsidR="00011278" w:rsidRDefault="00293843">
            <w:pPr>
              <w:rPr>
                <w:rFonts w:eastAsiaTheme="minorHAnsi"/>
                <w:kern w:val="2"/>
                <w14:ligatures w14:val="standardContextual"/>
              </w:rPr>
            </w:pPr>
            <w:r w:rsidRPr="00293843">
              <w:rPr>
                <w:bCs/>
              </w:rPr>
              <w:t>Pritūpimų treniruoklis kojų ir sėdmenų raumenims</w:t>
            </w:r>
          </w:p>
        </w:tc>
        <w:tc>
          <w:tcPr>
            <w:tcW w:w="988" w:type="dxa"/>
            <w:tcBorders>
              <w:top w:val="single" w:sz="4" w:space="0" w:color="auto"/>
              <w:left w:val="single" w:sz="4" w:space="0" w:color="auto"/>
              <w:bottom w:val="single" w:sz="4" w:space="0" w:color="auto"/>
              <w:right w:val="single" w:sz="4" w:space="0" w:color="auto"/>
            </w:tcBorders>
            <w:hideMark/>
          </w:tcPr>
          <w:p w14:paraId="5B5A6993" w14:textId="77777777" w:rsidR="00011278" w:rsidRDefault="00011278">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36911A19" w14:textId="5CB3AA06" w:rsidR="00011278" w:rsidRDefault="0015391D">
            <w:pPr>
              <w:jc w:val="center"/>
              <w:rPr>
                <w:rFonts w:eastAsiaTheme="minorHAnsi"/>
                <w:kern w:val="2"/>
                <w14:ligatures w14:val="standardContextual"/>
              </w:rPr>
            </w:pPr>
            <w:r>
              <w:rPr>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A307EC"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130867A8"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2AFBD0B2" w14:textId="77777777" w:rsidR="00011278" w:rsidRDefault="00011278">
            <w:pPr>
              <w:jc w:val="center"/>
              <w:rPr>
                <w:rFonts w:eastAsiaTheme="minorHAnsi"/>
                <w:kern w:val="2"/>
                <w14:ligatures w14:val="standardContextual"/>
              </w:rPr>
            </w:pPr>
            <w:r>
              <w:t>3.</w:t>
            </w:r>
          </w:p>
        </w:tc>
        <w:tc>
          <w:tcPr>
            <w:tcW w:w="5660" w:type="dxa"/>
            <w:tcBorders>
              <w:top w:val="single" w:sz="4" w:space="0" w:color="auto"/>
              <w:left w:val="single" w:sz="4" w:space="0" w:color="auto"/>
              <w:bottom w:val="single" w:sz="4" w:space="0" w:color="auto"/>
              <w:right w:val="single" w:sz="4" w:space="0" w:color="auto"/>
            </w:tcBorders>
            <w:hideMark/>
          </w:tcPr>
          <w:p w14:paraId="198209D8" w14:textId="14F4664B" w:rsidR="00011278" w:rsidRDefault="00293843">
            <w:pPr>
              <w:rPr>
                <w:rFonts w:eastAsiaTheme="minorHAnsi"/>
                <w:kern w:val="2"/>
                <w14:ligatures w14:val="standardContextual"/>
              </w:rPr>
            </w:pPr>
            <w:r w:rsidRPr="00293843">
              <w:rPr>
                <w:bCs/>
              </w:rPr>
              <w:t>Daugiafunkcinis jėgos treniruoklis</w:t>
            </w:r>
          </w:p>
        </w:tc>
        <w:tc>
          <w:tcPr>
            <w:tcW w:w="988" w:type="dxa"/>
            <w:tcBorders>
              <w:top w:val="single" w:sz="4" w:space="0" w:color="auto"/>
              <w:left w:val="single" w:sz="4" w:space="0" w:color="auto"/>
              <w:bottom w:val="single" w:sz="4" w:space="0" w:color="auto"/>
              <w:right w:val="single" w:sz="4" w:space="0" w:color="auto"/>
            </w:tcBorders>
            <w:hideMark/>
          </w:tcPr>
          <w:p w14:paraId="2CC05A65" w14:textId="45DBD25A" w:rsidR="00011278" w:rsidRDefault="0015391D">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6A588DA2" w14:textId="77777777" w:rsidR="00011278" w:rsidRDefault="00011278">
            <w:pPr>
              <w:jc w:val="center"/>
              <w:rPr>
                <w:rFonts w:eastAsiaTheme="minorHAnsi"/>
                <w:kern w:val="2"/>
                <w14:ligatures w14:val="standardContextual"/>
              </w:rPr>
            </w:pPr>
            <w:r>
              <w:rPr>
                <w:rFonts w:eastAsiaTheme="minorHAnsi"/>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3E81DA" w14:textId="14E0F730" w:rsidR="00011278" w:rsidRDefault="00011278">
            <w:pPr>
              <w:jc w:val="center"/>
              <w:rPr>
                <w:rFonts w:eastAsiaTheme="minorHAnsi"/>
                <w:kern w:val="2"/>
                <w14:ligatures w14:val="standardContextual"/>
              </w:rPr>
            </w:pPr>
            <w:r>
              <w:rPr>
                <w:i/>
                <w:highlight w:val="lightGray"/>
              </w:rPr>
              <w:t>Įrašyti skaičiais</w:t>
            </w:r>
          </w:p>
        </w:tc>
      </w:tr>
      <w:tr w:rsidR="00011278" w14:paraId="0112F674"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447D5B3E" w14:textId="77777777" w:rsidR="00011278" w:rsidRDefault="00011278">
            <w:pPr>
              <w:jc w:val="center"/>
              <w:rPr>
                <w:rFonts w:eastAsiaTheme="minorHAnsi"/>
                <w:kern w:val="2"/>
                <w14:ligatures w14:val="standardContextual"/>
              </w:rPr>
            </w:pPr>
            <w:r>
              <w:t>4.</w:t>
            </w:r>
          </w:p>
        </w:tc>
        <w:tc>
          <w:tcPr>
            <w:tcW w:w="5660" w:type="dxa"/>
            <w:tcBorders>
              <w:top w:val="single" w:sz="4" w:space="0" w:color="auto"/>
              <w:left w:val="single" w:sz="4" w:space="0" w:color="auto"/>
              <w:bottom w:val="single" w:sz="4" w:space="0" w:color="auto"/>
              <w:right w:val="single" w:sz="4" w:space="0" w:color="auto"/>
            </w:tcBorders>
            <w:hideMark/>
          </w:tcPr>
          <w:p w14:paraId="182230BE" w14:textId="7F930F4A" w:rsidR="00011278" w:rsidRDefault="00293843">
            <w:pPr>
              <w:rPr>
                <w:rFonts w:eastAsiaTheme="minorHAnsi"/>
                <w:kern w:val="2"/>
                <w14:ligatures w14:val="standardContextual"/>
              </w:rPr>
            </w:pPr>
            <w:r w:rsidRPr="00293843">
              <w:rPr>
                <w:bCs/>
              </w:rPr>
              <w:t>Nugaros ir rankų treniruoklis</w:t>
            </w:r>
          </w:p>
        </w:tc>
        <w:tc>
          <w:tcPr>
            <w:tcW w:w="988" w:type="dxa"/>
            <w:tcBorders>
              <w:top w:val="single" w:sz="4" w:space="0" w:color="auto"/>
              <w:left w:val="single" w:sz="4" w:space="0" w:color="auto"/>
              <w:bottom w:val="single" w:sz="4" w:space="0" w:color="auto"/>
              <w:right w:val="single" w:sz="4" w:space="0" w:color="auto"/>
            </w:tcBorders>
            <w:hideMark/>
          </w:tcPr>
          <w:p w14:paraId="72B4ACFB" w14:textId="77777777" w:rsidR="00011278" w:rsidRDefault="00011278">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185D0FB9" w14:textId="77777777" w:rsidR="00011278" w:rsidRDefault="00011278">
            <w:pPr>
              <w:jc w:val="center"/>
              <w:rPr>
                <w:rFonts w:eastAsiaTheme="minorHAnsi"/>
                <w:kern w:val="2"/>
                <w14:ligatures w14:val="standardContextual"/>
              </w:rPr>
            </w:pPr>
            <w: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30ED78"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6659C0A2"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4F857C28" w14:textId="77777777" w:rsidR="00011278" w:rsidRDefault="00011278">
            <w:pPr>
              <w:jc w:val="center"/>
              <w:rPr>
                <w:rFonts w:eastAsiaTheme="minorHAnsi"/>
                <w:kern w:val="2"/>
                <w14:ligatures w14:val="standardContextual"/>
              </w:rPr>
            </w:pPr>
            <w:r>
              <w:t>5.</w:t>
            </w:r>
          </w:p>
        </w:tc>
        <w:tc>
          <w:tcPr>
            <w:tcW w:w="5660" w:type="dxa"/>
            <w:tcBorders>
              <w:top w:val="single" w:sz="4" w:space="0" w:color="auto"/>
              <w:left w:val="single" w:sz="4" w:space="0" w:color="auto"/>
              <w:bottom w:val="single" w:sz="4" w:space="0" w:color="auto"/>
              <w:right w:val="single" w:sz="4" w:space="0" w:color="auto"/>
            </w:tcBorders>
            <w:hideMark/>
          </w:tcPr>
          <w:p w14:paraId="4EF8F754" w14:textId="73C3E0BE" w:rsidR="00011278" w:rsidRDefault="00293843">
            <w:pPr>
              <w:rPr>
                <w:rFonts w:eastAsiaTheme="minorHAnsi"/>
                <w:color w:val="FF0000"/>
                <w:kern w:val="2"/>
                <w14:ligatures w14:val="standardContextual"/>
              </w:rPr>
            </w:pPr>
            <w:r w:rsidRPr="00293843">
              <w:rPr>
                <w:bCs/>
              </w:rPr>
              <w:t>Viršutinės nugaros dalies ir rankų treniruoklis</w:t>
            </w:r>
          </w:p>
        </w:tc>
        <w:tc>
          <w:tcPr>
            <w:tcW w:w="988" w:type="dxa"/>
            <w:tcBorders>
              <w:top w:val="single" w:sz="4" w:space="0" w:color="auto"/>
              <w:left w:val="single" w:sz="4" w:space="0" w:color="auto"/>
              <w:bottom w:val="single" w:sz="4" w:space="0" w:color="auto"/>
              <w:right w:val="single" w:sz="4" w:space="0" w:color="auto"/>
            </w:tcBorders>
            <w:hideMark/>
          </w:tcPr>
          <w:p w14:paraId="40352CEE" w14:textId="2E12B9B4" w:rsidR="00011278" w:rsidRDefault="0015391D">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53097104" w14:textId="77777777" w:rsidR="00011278" w:rsidRDefault="00011278">
            <w:pPr>
              <w:jc w:val="center"/>
              <w:rPr>
                <w:rFonts w:eastAsiaTheme="minorHAnsi"/>
                <w:kern w:val="2"/>
                <w14:ligatures w14:val="standardContextual"/>
              </w:rPr>
            </w:pPr>
            <w:r>
              <w:rPr>
                <w:rFonts w:eastAsiaTheme="minorHAnsi"/>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17607"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2F034E18"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1C3FFBBE" w14:textId="77777777" w:rsidR="00011278" w:rsidRDefault="00011278">
            <w:pPr>
              <w:jc w:val="center"/>
              <w:rPr>
                <w:rFonts w:eastAsiaTheme="minorHAnsi"/>
                <w:kern w:val="2"/>
                <w14:ligatures w14:val="standardContextual"/>
              </w:rPr>
            </w:pPr>
            <w:r>
              <w:lastRenderedPageBreak/>
              <w:t>6.</w:t>
            </w:r>
          </w:p>
        </w:tc>
        <w:tc>
          <w:tcPr>
            <w:tcW w:w="5660" w:type="dxa"/>
            <w:tcBorders>
              <w:top w:val="single" w:sz="4" w:space="0" w:color="auto"/>
              <w:left w:val="single" w:sz="4" w:space="0" w:color="auto"/>
              <w:bottom w:val="single" w:sz="4" w:space="0" w:color="auto"/>
              <w:right w:val="single" w:sz="4" w:space="0" w:color="auto"/>
            </w:tcBorders>
            <w:hideMark/>
          </w:tcPr>
          <w:p w14:paraId="5DA96949" w14:textId="668CECF4" w:rsidR="00011278" w:rsidRDefault="00293843">
            <w:pPr>
              <w:rPr>
                <w:rFonts w:eastAsiaTheme="minorHAnsi"/>
                <w:kern w:val="2"/>
                <w14:ligatures w14:val="standardContextual"/>
              </w:rPr>
            </w:pPr>
            <w:r w:rsidRPr="00293843">
              <w:rPr>
                <w:bCs/>
              </w:rPr>
              <w:t>Krūtinės, pečių ir rankų treniruoklis</w:t>
            </w:r>
          </w:p>
        </w:tc>
        <w:tc>
          <w:tcPr>
            <w:tcW w:w="988" w:type="dxa"/>
            <w:tcBorders>
              <w:top w:val="single" w:sz="4" w:space="0" w:color="auto"/>
              <w:left w:val="single" w:sz="4" w:space="0" w:color="auto"/>
              <w:bottom w:val="single" w:sz="4" w:space="0" w:color="auto"/>
              <w:right w:val="single" w:sz="4" w:space="0" w:color="auto"/>
            </w:tcBorders>
            <w:hideMark/>
          </w:tcPr>
          <w:p w14:paraId="4738F760" w14:textId="77777777" w:rsidR="00011278" w:rsidRDefault="00011278">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6F770041" w14:textId="3D9D45CC" w:rsidR="00011278" w:rsidRDefault="0015391D">
            <w:pPr>
              <w:jc w:val="center"/>
              <w:rPr>
                <w:rFonts w:eastAsiaTheme="minorHAnsi"/>
                <w:kern w:val="2"/>
                <w14:ligatures w14:val="standardContextual"/>
              </w:rPr>
            </w:pPr>
            <w:r>
              <w:rPr>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51AA69"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09DF2B57"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2CD7C14B" w14:textId="77777777" w:rsidR="00011278" w:rsidRDefault="00011278">
            <w:pPr>
              <w:jc w:val="center"/>
              <w:rPr>
                <w:rFonts w:eastAsiaTheme="minorHAnsi"/>
                <w:kern w:val="2"/>
                <w14:ligatures w14:val="standardContextual"/>
              </w:rPr>
            </w:pPr>
            <w:r>
              <w:t>7.</w:t>
            </w:r>
          </w:p>
        </w:tc>
        <w:tc>
          <w:tcPr>
            <w:tcW w:w="5660" w:type="dxa"/>
            <w:tcBorders>
              <w:top w:val="single" w:sz="4" w:space="0" w:color="auto"/>
              <w:left w:val="single" w:sz="4" w:space="0" w:color="auto"/>
              <w:bottom w:val="single" w:sz="4" w:space="0" w:color="auto"/>
              <w:right w:val="single" w:sz="4" w:space="0" w:color="auto"/>
            </w:tcBorders>
            <w:hideMark/>
          </w:tcPr>
          <w:p w14:paraId="6C1F142A" w14:textId="373A9F7E" w:rsidR="00011278" w:rsidRDefault="00293843">
            <w:pPr>
              <w:rPr>
                <w:rFonts w:eastAsiaTheme="minorHAnsi"/>
                <w:kern w:val="2"/>
                <w14:ligatures w14:val="standardContextual"/>
              </w:rPr>
            </w:pPr>
            <w:r w:rsidRPr="00293843">
              <w:t>Rankų tiesiamiesiems raumenims treniruoklis</w:t>
            </w:r>
          </w:p>
        </w:tc>
        <w:tc>
          <w:tcPr>
            <w:tcW w:w="988" w:type="dxa"/>
            <w:tcBorders>
              <w:top w:val="single" w:sz="4" w:space="0" w:color="auto"/>
              <w:left w:val="single" w:sz="4" w:space="0" w:color="auto"/>
              <w:bottom w:val="single" w:sz="4" w:space="0" w:color="auto"/>
              <w:right w:val="single" w:sz="4" w:space="0" w:color="auto"/>
            </w:tcBorders>
            <w:hideMark/>
          </w:tcPr>
          <w:p w14:paraId="7F5578C1" w14:textId="77777777" w:rsidR="00011278" w:rsidRDefault="00011278">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0D067ABA" w14:textId="77777777" w:rsidR="00011278" w:rsidRDefault="00011278">
            <w:pPr>
              <w:jc w:val="center"/>
              <w:rPr>
                <w:rFonts w:eastAsiaTheme="minorHAnsi"/>
                <w:kern w:val="2"/>
                <w14:ligatures w14:val="standardContextual"/>
              </w:rPr>
            </w:pPr>
            <w:r>
              <w:rPr>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EF9BA"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0A8E1A2C"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518E691E" w14:textId="77777777" w:rsidR="00011278" w:rsidRDefault="00011278">
            <w:pPr>
              <w:jc w:val="center"/>
              <w:rPr>
                <w:rFonts w:eastAsiaTheme="minorHAnsi"/>
                <w:kern w:val="2"/>
                <w14:ligatures w14:val="standardContextual"/>
              </w:rPr>
            </w:pPr>
            <w:r>
              <w:t>8.</w:t>
            </w:r>
          </w:p>
        </w:tc>
        <w:tc>
          <w:tcPr>
            <w:tcW w:w="5660" w:type="dxa"/>
            <w:tcBorders>
              <w:top w:val="single" w:sz="4" w:space="0" w:color="auto"/>
              <w:left w:val="single" w:sz="4" w:space="0" w:color="auto"/>
              <w:bottom w:val="single" w:sz="4" w:space="0" w:color="auto"/>
              <w:right w:val="single" w:sz="4" w:space="0" w:color="auto"/>
            </w:tcBorders>
            <w:hideMark/>
          </w:tcPr>
          <w:p w14:paraId="5F638CCC" w14:textId="4AE522BF" w:rsidR="00011278" w:rsidRDefault="00293843">
            <w:pPr>
              <w:rPr>
                <w:rFonts w:eastAsiaTheme="minorHAnsi"/>
                <w:kern w:val="2"/>
                <w14:ligatures w14:val="standardContextual"/>
              </w:rPr>
            </w:pPr>
            <w:r w:rsidRPr="00293843">
              <w:rPr>
                <w:bCs/>
              </w:rPr>
              <w:t>Rankų treniruoklis</w:t>
            </w:r>
          </w:p>
        </w:tc>
        <w:tc>
          <w:tcPr>
            <w:tcW w:w="988" w:type="dxa"/>
            <w:tcBorders>
              <w:top w:val="single" w:sz="4" w:space="0" w:color="auto"/>
              <w:left w:val="single" w:sz="4" w:space="0" w:color="auto"/>
              <w:bottom w:val="single" w:sz="4" w:space="0" w:color="auto"/>
              <w:right w:val="single" w:sz="4" w:space="0" w:color="auto"/>
            </w:tcBorders>
            <w:hideMark/>
          </w:tcPr>
          <w:p w14:paraId="091D5357" w14:textId="6392C5DE" w:rsidR="00011278" w:rsidRDefault="0015391D">
            <w:pPr>
              <w:jc w:val="center"/>
              <w:rPr>
                <w:rFonts w:eastAsiaTheme="minorHAnsi"/>
                <w:kern w:val="2"/>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4512F34B" w14:textId="77777777" w:rsidR="00011278" w:rsidRDefault="00011278">
            <w:pPr>
              <w:jc w:val="center"/>
              <w:rPr>
                <w:rFonts w:eastAsiaTheme="minorHAnsi"/>
                <w:kern w:val="2"/>
                <w14:ligatures w14:val="standardContextual"/>
              </w:rPr>
            </w:pPr>
            <w:r>
              <w:rPr>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0C510D"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1731DEEE"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088EB12E" w14:textId="77777777" w:rsidR="00011278" w:rsidRDefault="00011278">
            <w:pPr>
              <w:jc w:val="center"/>
              <w:rPr>
                <w:rFonts w:eastAsiaTheme="minorHAnsi"/>
                <w:kern w:val="2"/>
                <w14:ligatures w14:val="standardContextual"/>
              </w:rPr>
            </w:pPr>
            <w:r>
              <w:t>9.</w:t>
            </w:r>
          </w:p>
        </w:tc>
        <w:tc>
          <w:tcPr>
            <w:tcW w:w="5660" w:type="dxa"/>
            <w:tcBorders>
              <w:top w:val="single" w:sz="4" w:space="0" w:color="auto"/>
              <w:left w:val="single" w:sz="4" w:space="0" w:color="auto"/>
              <w:bottom w:val="single" w:sz="4" w:space="0" w:color="auto"/>
              <w:right w:val="single" w:sz="4" w:space="0" w:color="auto"/>
            </w:tcBorders>
            <w:vAlign w:val="center"/>
            <w:hideMark/>
          </w:tcPr>
          <w:p w14:paraId="652FD5BD" w14:textId="11562D82" w:rsidR="00011278" w:rsidRDefault="00293843">
            <w:pPr>
              <w:snapToGrid w:val="0"/>
            </w:pPr>
            <w:r w:rsidRPr="00293843">
              <w:rPr>
                <w:bCs/>
              </w:rPr>
              <w:t>Pečių ir viršutinės kūno dalies treniruoklis</w:t>
            </w:r>
          </w:p>
        </w:tc>
        <w:tc>
          <w:tcPr>
            <w:tcW w:w="988" w:type="dxa"/>
            <w:tcBorders>
              <w:top w:val="single" w:sz="4" w:space="0" w:color="auto"/>
              <w:left w:val="single" w:sz="4" w:space="0" w:color="auto"/>
              <w:bottom w:val="single" w:sz="4" w:space="0" w:color="auto"/>
              <w:right w:val="single" w:sz="4" w:space="0" w:color="auto"/>
            </w:tcBorders>
            <w:hideMark/>
          </w:tcPr>
          <w:p w14:paraId="7727B2C3" w14:textId="77777777" w:rsidR="00011278" w:rsidRDefault="00011278">
            <w:pPr>
              <w:jc w:val="center"/>
              <w:rPr>
                <w:rFonts w:eastAsiaTheme="minorHAnsi"/>
                <w:kern w:val="2"/>
                <w:lang w:eastAsia="en-US"/>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01ECDC" w14:textId="64CC365C" w:rsidR="00011278" w:rsidRDefault="0015391D">
            <w:pPr>
              <w:jc w:val="center"/>
              <w:rPr>
                <w:rFonts w:eastAsiaTheme="minorHAnsi"/>
                <w:kern w:val="2"/>
                <w14:ligatures w14:val="standardContextual"/>
              </w:rPr>
            </w:pPr>
            <w:r>
              <w:rPr>
                <w:rFonts w:eastAsiaTheme="minorHAnsi"/>
                <w:kern w:val="2"/>
                <w14:ligatures w14:val="standardContextual"/>
              </w:rPr>
              <w:t>1</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87DE0" w14:textId="77777777" w:rsidR="00011278" w:rsidRDefault="00011278">
            <w:pPr>
              <w:jc w:val="center"/>
              <w:rPr>
                <w:rFonts w:eastAsiaTheme="minorHAnsi"/>
                <w:kern w:val="2"/>
                <w14:ligatures w14:val="standardContextual"/>
              </w:rPr>
            </w:pPr>
            <w:r>
              <w:rPr>
                <w:i/>
                <w:highlight w:val="lightGray"/>
              </w:rPr>
              <w:t>Įrašyti skaičiais</w:t>
            </w:r>
          </w:p>
        </w:tc>
      </w:tr>
      <w:tr w:rsidR="00011278" w14:paraId="4147C7B4" w14:textId="77777777" w:rsidTr="00011278">
        <w:tc>
          <w:tcPr>
            <w:tcW w:w="570" w:type="dxa"/>
            <w:tcBorders>
              <w:top w:val="single" w:sz="4" w:space="0" w:color="auto"/>
              <w:left w:val="single" w:sz="4" w:space="0" w:color="auto"/>
              <w:bottom w:val="single" w:sz="4" w:space="0" w:color="auto"/>
              <w:right w:val="single" w:sz="4" w:space="0" w:color="auto"/>
            </w:tcBorders>
            <w:hideMark/>
          </w:tcPr>
          <w:p w14:paraId="6F422128" w14:textId="77777777" w:rsidR="00011278" w:rsidRDefault="00011278">
            <w:pPr>
              <w:jc w:val="center"/>
              <w:rPr>
                <w:rFonts w:eastAsiaTheme="minorHAnsi"/>
                <w:kern w:val="2"/>
                <w14:ligatures w14:val="standardContextual"/>
              </w:rPr>
            </w:pPr>
            <w:r>
              <w:t>10.</w:t>
            </w:r>
          </w:p>
        </w:tc>
        <w:tc>
          <w:tcPr>
            <w:tcW w:w="5660" w:type="dxa"/>
            <w:tcBorders>
              <w:top w:val="single" w:sz="4" w:space="0" w:color="auto"/>
              <w:left w:val="single" w:sz="4" w:space="0" w:color="auto"/>
              <w:bottom w:val="single" w:sz="4" w:space="0" w:color="auto"/>
              <w:right w:val="single" w:sz="4" w:space="0" w:color="auto"/>
            </w:tcBorders>
            <w:vAlign w:val="center"/>
            <w:hideMark/>
          </w:tcPr>
          <w:p w14:paraId="56FEED6C" w14:textId="4E6961A4" w:rsidR="00011278" w:rsidRDefault="00293843">
            <w:pPr>
              <w:snapToGrid w:val="0"/>
            </w:pPr>
            <w:r w:rsidRPr="00293843">
              <w:t>Mobili plieninė platforma</w:t>
            </w:r>
          </w:p>
        </w:tc>
        <w:tc>
          <w:tcPr>
            <w:tcW w:w="988" w:type="dxa"/>
            <w:tcBorders>
              <w:top w:val="single" w:sz="4" w:space="0" w:color="auto"/>
              <w:left w:val="single" w:sz="4" w:space="0" w:color="auto"/>
              <w:bottom w:val="single" w:sz="4" w:space="0" w:color="auto"/>
              <w:right w:val="single" w:sz="4" w:space="0" w:color="auto"/>
            </w:tcBorders>
            <w:hideMark/>
          </w:tcPr>
          <w:p w14:paraId="0CE725AC" w14:textId="1C581FED" w:rsidR="00011278" w:rsidRDefault="0015391D">
            <w:pPr>
              <w:jc w:val="center"/>
              <w:rPr>
                <w:rFonts w:eastAsiaTheme="minorHAnsi"/>
                <w:kern w:val="2"/>
                <w:lang w:eastAsia="en-US"/>
                <w14:ligatures w14:val="standardContextual"/>
              </w:rPr>
            </w:pPr>
            <w:r>
              <w:t>vnt.</w:t>
            </w:r>
          </w:p>
        </w:tc>
        <w:tc>
          <w:tcPr>
            <w:tcW w:w="870" w:type="dxa"/>
            <w:tcBorders>
              <w:top w:val="single" w:sz="4" w:space="0" w:color="auto"/>
              <w:left w:val="single" w:sz="4" w:space="0" w:color="auto"/>
              <w:bottom w:val="single" w:sz="4" w:space="0" w:color="auto"/>
              <w:right w:val="single" w:sz="4" w:space="0" w:color="auto"/>
            </w:tcBorders>
            <w:hideMark/>
          </w:tcPr>
          <w:p w14:paraId="1A9CFE5F" w14:textId="05C77E57" w:rsidR="00011278" w:rsidRDefault="001A1420">
            <w:pPr>
              <w:jc w:val="center"/>
              <w:rPr>
                <w:rFonts w:eastAsiaTheme="minorHAnsi"/>
                <w:kern w:val="2"/>
                <w14:ligatures w14:val="standardContextual"/>
              </w:rPr>
            </w:pPr>
            <w:r>
              <w:rPr>
                <w:kern w:val="2"/>
                <w14:ligatures w14:val="standardContextual"/>
              </w:rPr>
              <w:t>9</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72F8C" w14:textId="2C7A806F" w:rsidR="00011278" w:rsidRDefault="00011278">
            <w:pPr>
              <w:jc w:val="center"/>
              <w:rPr>
                <w:rFonts w:eastAsiaTheme="minorHAnsi"/>
                <w:kern w:val="2"/>
                <w14:ligatures w14:val="standardContextual"/>
              </w:rPr>
            </w:pPr>
            <w:r>
              <w:rPr>
                <w:i/>
                <w:highlight w:val="lightGray"/>
              </w:rPr>
              <w:t>Įrašyti skaičiais</w:t>
            </w:r>
          </w:p>
        </w:tc>
      </w:tr>
      <w:tr w:rsidR="00011278" w14:paraId="2067182B" w14:textId="77777777" w:rsidTr="00011278">
        <w:tc>
          <w:tcPr>
            <w:tcW w:w="80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C35EB" w14:textId="4A3DB435" w:rsidR="00011278" w:rsidRDefault="00011278">
            <w:pPr>
              <w:jc w:val="right"/>
              <w:rPr>
                <w:b/>
              </w:rPr>
            </w:pPr>
            <w:r>
              <w:rPr>
                <w:b/>
              </w:rPr>
              <w:t xml:space="preserve">Bendra pasiūlymo kaina Eur be </w:t>
            </w:r>
            <w:r>
              <w:rPr>
                <w:b/>
                <w:u w:val="single"/>
              </w:rPr>
              <w:t xml:space="preserve"> PVM</w:t>
            </w:r>
            <w:r>
              <w:rPr>
                <w:b/>
              </w:rPr>
              <w:t xml:space="preserve"> (1-1</w:t>
            </w:r>
            <w:r w:rsidR="00654F3F">
              <w:rPr>
                <w:b/>
              </w:rPr>
              <w:t>0</w:t>
            </w:r>
            <w:r>
              <w:rPr>
                <w:b/>
              </w:rPr>
              <w:t xml:space="preserve"> eil. suma):</w:t>
            </w:r>
          </w:p>
          <w:p w14:paraId="423D7D5E" w14:textId="77777777" w:rsidR="00011278" w:rsidRDefault="00011278"/>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FF68DF" w14:textId="77777777" w:rsidR="00011278" w:rsidRDefault="00011278">
            <w:pPr>
              <w:jc w:val="center"/>
              <w:rPr>
                <w:rFonts w:eastAsiaTheme="minorHAnsi"/>
                <w:i/>
                <w:kern w:val="2"/>
                <w14:ligatures w14:val="standardContextual"/>
              </w:rPr>
            </w:pPr>
            <w:r>
              <w:rPr>
                <w:rFonts w:eastAsia="Calibri"/>
                <w:i/>
                <w:iCs/>
                <w:color w:val="1F3864" w:themeColor="accent1" w:themeShade="80"/>
              </w:rPr>
              <w:t xml:space="preserve">Įrašyti skaičiais </w:t>
            </w:r>
          </w:p>
        </w:tc>
      </w:tr>
      <w:tr w:rsidR="00011278" w14:paraId="3BEC1A7A" w14:textId="77777777" w:rsidTr="00011278">
        <w:tc>
          <w:tcPr>
            <w:tcW w:w="80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16E557" w14:textId="6035EA7A" w:rsidR="00011278" w:rsidRDefault="00011278">
            <w:pPr>
              <w:jc w:val="right"/>
            </w:pPr>
            <w:r>
              <w:rPr>
                <w:i/>
                <w:iCs/>
                <w:color w:val="4472C4" w:themeColor="accent1"/>
                <w:u w:val="single"/>
              </w:rPr>
              <w:t xml:space="preserve">(Įrašyti procentą skaičiais) </w:t>
            </w:r>
            <w:r>
              <w:rPr>
                <w:b/>
                <w:bCs/>
              </w:rPr>
              <w:t>proc. PVM*</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690B87" w14:textId="77777777" w:rsidR="00011278" w:rsidRDefault="00011278">
            <w:pPr>
              <w:jc w:val="center"/>
              <w:rPr>
                <w:rFonts w:eastAsiaTheme="minorHAnsi"/>
                <w:i/>
                <w:color w:val="1F3864" w:themeColor="accent1" w:themeShade="80"/>
                <w:kern w:val="2"/>
                <w:lang w:eastAsia="en-US"/>
                <w14:ligatures w14:val="standardContextual"/>
              </w:rPr>
            </w:pPr>
            <w:r>
              <w:rPr>
                <w:rFonts w:eastAsia="Calibri"/>
                <w:i/>
                <w:iCs/>
                <w:color w:val="1F3864" w:themeColor="accent1" w:themeShade="80"/>
              </w:rPr>
              <w:t>Įrašyti skaičiais</w:t>
            </w:r>
          </w:p>
        </w:tc>
      </w:tr>
      <w:tr w:rsidR="00011278" w14:paraId="6C8DBEE3" w14:textId="77777777" w:rsidTr="00011278">
        <w:tc>
          <w:tcPr>
            <w:tcW w:w="80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C08B64" w14:textId="58E7A8A5" w:rsidR="00011278" w:rsidRDefault="00011278">
            <w:pPr>
              <w:jc w:val="right"/>
              <w:rPr>
                <w:b/>
              </w:rPr>
            </w:pPr>
            <w:r>
              <w:rPr>
                <w:b/>
              </w:rPr>
              <w:t xml:space="preserve">Bendra pasiūlymo kaina Eur </w:t>
            </w:r>
            <w:r>
              <w:rPr>
                <w:b/>
                <w:u w:val="single"/>
              </w:rPr>
              <w:t>su PVM*</w:t>
            </w:r>
            <w:r>
              <w:rPr>
                <w:b/>
              </w:rPr>
              <w:t xml:space="preserve"> (1-1</w:t>
            </w:r>
            <w:r w:rsidR="00654F3F">
              <w:rPr>
                <w:b/>
              </w:rPr>
              <w:t>0</w:t>
            </w:r>
            <w:r>
              <w:rPr>
                <w:b/>
              </w:rPr>
              <w:t xml:space="preserve"> eil. suma):</w:t>
            </w:r>
          </w:p>
          <w:p w14:paraId="54B069B2" w14:textId="77777777" w:rsidR="00011278" w:rsidRDefault="00011278">
            <w:pPr>
              <w:jc w:val="right"/>
              <w:rPr>
                <w:b/>
              </w:rPr>
            </w:pPr>
          </w:p>
          <w:p w14:paraId="0ED3C0F0" w14:textId="77777777" w:rsidR="00011278" w:rsidRDefault="00011278">
            <w:pPr>
              <w:jc w:val="right"/>
            </w:pP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9D608C" w14:textId="77777777" w:rsidR="00011278" w:rsidRDefault="00011278">
            <w:pPr>
              <w:jc w:val="center"/>
              <w:rPr>
                <w:rFonts w:eastAsiaTheme="minorHAnsi"/>
                <w:i/>
                <w:color w:val="1F3864" w:themeColor="accent1" w:themeShade="80"/>
                <w:kern w:val="2"/>
                <w:lang w:eastAsia="en-US"/>
                <w14:ligatures w14:val="standardContextual"/>
              </w:rPr>
            </w:pPr>
            <w:r>
              <w:rPr>
                <w:rFonts w:eastAsia="Calibri"/>
                <w:bCs/>
                <w:i/>
                <w:iCs/>
                <w:color w:val="1F3864" w:themeColor="accent1" w:themeShade="80"/>
              </w:rPr>
              <w:t>Įrašyti skaičiais</w:t>
            </w:r>
            <w:r>
              <w:rPr>
                <w:rFonts w:eastAsia="Calibri"/>
                <w:bCs/>
                <w:i/>
                <w:iCs/>
                <w:color w:val="1F3864" w:themeColor="accent1" w:themeShade="80"/>
                <w:u w:val="single"/>
              </w:rPr>
              <w:t xml:space="preserve"> </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6DB03F0" w14:textId="10B3CC51" w:rsidR="00E70490"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5CF35061" w14:textId="36A2361C" w:rsidR="00654F3F" w:rsidRPr="00654F3F" w:rsidRDefault="00654F3F" w:rsidP="00654F3F">
      <w:pPr>
        <w:ind w:firstLine="709"/>
        <w:jc w:val="both"/>
        <w:rPr>
          <w:bCs/>
          <w:i/>
          <w:iCs/>
          <w:u w:val="single"/>
        </w:rPr>
      </w:pPr>
      <w:r>
        <w:rPr>
          <w:i/>
        </w:rPr>
        <w:t xml:space="preserve">- </w:t>
      </w:r>
      <w:r w:rsidRPr="00654F3F">
        <w:rPr>
          <w:i/>
          <w:iCs/>
          <w:color w:val="000000" w:themeColor="text1"/>
        </w:rPr>
        <w:t>*</w:t>
      </w:r>
      <w:r w:rsidRPr="00654F3F">
        <w:rPr>
          <w:i/>
          <w:iCs/>
          <w:color w:val="000000" w:themeColor="text1"/>
          <w:u w:val="single"/>
        </w:rPr>
        <w:t>t</w:t>
      </w:r>
      <w:r w:rsidRPr="00654F3F">
        <w:rPr>
          <w:bCs/>
          <w:i/>
          <w:iCs/>
          <w:u w:val="single"/>
        </w:rPr>
        <w:t xml:space="preserve">ais atvejais, kai pagal galiojančius teisės aktus tiekėjui nereikia mokėti PVM, jis nurodo priežastis, dėl kurių PVM nemoka: </w:t>
      </w:r>
      <w:r w:rsidRPr="00654F3F">
        <w:rPr>
          <w:bCs/>
          <w:i/>
          <w:iCs/>
          <w:color w:val="4472C4" w:themeColor="accent1"/>
          <w:u w:val="single"/>
        </w:rPr>
        <w:t xml:space="preserve">[Nurodyti] </w:t>
      </w:r>
      <w:r w:rsidRPr="00654F3F">
        <w:rPr>
          <w:bCs/>
          <w:i/>
          <w:iCs/>
          <w:u w:val="single"/>
        </w:rPr>
        <w:t>ir pasiūlymo formos lentelės eilučių PVM ir Pasiūlymo kaina EUR su PVM nepildo.</w:t>
      </w:r>
    </w:p>
    <w:p w14:paraId="5CB1FB1B" w14:textId="7D5F783E" w:rsidR="00654F3F" w:rsidRPr="00F71CDA" w:rsidRDefault="00654F3F" w:rsidP="00E70490">
      <w:pPr>
        <w:widowControl w:val="0"/>
        <w:ind w:firstLine="567"/>
        <w:jc w:val="both"/>
        <w:rPr>
          <w:i/>
        </w:rPr>
      </w:pP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 xml:space="preserve">Dokumento puslapių </w:t>
            </w:r>
            <w:r w:rsidRPr="00031EB2">
              <w:lastRenderedPageBreak/>
              <w:t>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16FAFA5" w14:textId="77777777" w:rsidR="00D10C67" w:rsidRDefault="00D10C67" w:rsidP="00D10C67">
      <w:pPr>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rsidRPr="00405B85">
        <w:rPr>
          <w:b/>
          <w:bCs/>
        </w:rPr>
        <w:t>.</w:t>
      </w:r>
    </w:p>
    <w:p w14:paraId="0AC1AE1B" w14:textId="4151FD50" w:rsidR="0011217F" w:rsidRDefault="0011217F" w:rsidP="00D10C67">
      <w:pPr>
        <w:ind w:firstLine="709"/>
      </w:pP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278"/>
    <w:rsid w:val="00011EC0"/>
    <w:rsid w:val="000B3C2C"/>
    <w:rsid w:val="0011217F"/>
    <w:rsid w:val="00130581"/>
    <w:rsid w:val="0015391D"/>
    <w:rsid w:val="001A1420"/>
    <w:rsid w:val="001B02EF"/>
    <w:rsid w:val="001D1CA1"/>
    <w:rsid w:val="00261ED3"/>
    <w:rsid w:val="00293843"/>
    <w:rsid w:val="00405B85"/>
    <w:rsid w:val="00654F3F"/>
    <w:rsid w:val="006D10B6"/>
    <w:rsid w:val="007079B9"/>
    <w:rsid w:val="00804C01"/>
    <w:rsid w:val="0088548E"/>
    <w:rsid w:val="008B4C30"/>
    <w:rsid w:val="009A44A7"/>
    <w:rsid w:val="00A007D6"/>
    <w:rsid w:val="00A0705F"/>
    <w:rsid w:val="00AF6441"/>
    <w:rsid w:val="00B466B2"/>
    <w:rsid w:val="00B535A2"/>
    <w:rsid w:val="00C228A9"/>
    <w:rsid w:val="00C50CCB"/>
    <w:rsid w:val="00D10C67"/>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 w:id="741105290">
      <w:bodyDiv w:val="1"/>
      <w:marLeft w:val="0"/>
      <w:marRight w:val="0"/>
      <w:marTop w:val="0"/>
      <w:marBottom w:val="0"/>
      <w:divBdr>
        <w:top w:val="none" w:sz="0" w:space="0" w:color="auto"/>
        <w:left w:val="none" w:sz="0" w:space="0" w:color="auto"/>
        <w:bottom w:val="none" w:sz="0" w:space="0" w:color="auto"/>
        <w:right w:val="none" w:sz="0" w:space="0" w:color="auto"/>
      </w:divBdr>
    </w:div>
    <w:div w:id="9085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3481</Words>
  <Characters>1985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Gitana Marčienė</cp:lastModifiedBy>
  <cp:revision>17</cp:revision>
  <dcterms:created xsi:type="dcterms:W3CDTF">2025-07-03T10:25:00Z</dcterms:created>
  <dcterms:modified xsi:type="dcterms:W3CDTF">2026-04-07T11:53:00Z</dcterms:modified>
</cp:coreProperties>
</file>