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70F" w:rsidRPr="0072682C" w:rsidRDefault="00737DD3" w:rsidP="00737DD3">
      <w:pPr>
        <w:tabs>
          <w:tab w:val="left" w:pos="5400"/>
        </w:tabs>
        <w:jc w:val="right"/>
        <w:textAlignment w:val="center"/>
      </w:pPr>
      <w:r w:rsidRPr="0072682C">
        <w:t>1</w:t>
      </w:r>
      <w:r w:rsidR="00C344B9" w:rsidRPr="0072682C">
        <w:t xml:space="preserve"> priedas</w:t>
      </w:r>
    </w:p>
    <w:p w:rsidR="005031A3" w:rsidRPr="0072682C" w:rsidRDefault="00737DD3" w:rsidP="00737DD3">
      <w:pPr>
        <w:ind w:right="-178"/>
        <w:jc w:val="center"/>
        <w:rPr>
          <w:sz w:val="20"/>
        </w:rPr>
      </w:pPr>
      <w:r w:rsidRPr="0072682C">
        <w:rPr>
          <w:sz w:val="20"/>
        </w:rPr>
        <w:t xml:space="preserve"> </w:t>
      </w:r>
      <w:r w:rsidR="00E3670F" w:rsidRPr="0072682C">
        <w:rPr>
          <w:sz w:val="20"/>
        </w:rPr>
        <w:t>(T</w:t>
      </w:r>
      <w:r w:rsidR="00BA462E" w:rsidRPr="0072682C">
        <w:rPr>
          <w:sz w:val="20"/>
        </w:rPr>
        <w:t>iekėjo pavadinimas)</w:t>
      </w:r>
    </w:p>
    <w:p w:rsidR="00E3670F" w:rsidRPr="0072682C" w:rsidRDefault="00E3670F" w:rsidP="00E3670F">
      <w:pPr>
        <w:ind w:right="-178"/>
        <w:jc w:val="center"/>
        <w:rPr>
          <w:i/>
          <w:sz w:val="20"/>
        </w:rPr>
      </w:pPr>
      <w:r w:rsidRPr="0072682C">
        <w:rPr>
          <w: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E3670F" w:rsidRPr="0072682C" w:rsidRDefault="00E3670F" w:rsidP="00E3670F">
      <w:pPr>
        <w:rPr>
          <w:szCs w:val="24"/>
        </w:rPr>
      </w:pPr>
    </w:p>
    <w:p w:rsidR="00D15102" w:rsidRDefault="00D15102" w:rsidP="00E3670F">
      <w:pPr>
        <w:rPr>
          <w:szCs w:val="24"/>
        </w:rPr>
      </w:pPr>
    </w:p>
    <w:p w:rsidR="00E3670F" w:rsidRPr="0072682C" w:rsidRDefault="00E3670F" w:rsidP="00E3670F">
      <w:pPr>
        <w:rPr>
          <w:szCs w:val="24"/>
        </w:rPr>
      </w:pPr>
      <w:r w:rsidRPr="0072682C">
        <w:rPr>
          <w:szCs w:val="24"/>
        </w:rPr>
        <w:t>Plungės rajono savivaldybės administracijai</w:t>
      </w:r>
    </w:p>
    <w:p w:rsidR="00E3670F" w:rsidRDefault="00E3670F" w:rsidP="00E3670F">
      <w:pPr>
        <w:rPr>
          <w:b/>
          <w:szCs w:val="24"/>
        </w:rPr>
      </w:pPr>
    </w:p>
    <w:p w:rsidR="00D15102" w:rsidRPr="0072682C" w:rsidRDefault="00D15102" w:rsidP="00E3670F">
      <w:pPr>
        <w:rPr>
          <w:b/>
          <w:szCs w:val="24"/>
        </w:rPr>
      </w:pPr>
    </w:p>
    <w:p w:rsidR="00E3670F" w:rsidRPr="0072682C" w:rsidRDefault="00E3670F" w:rsidP="00E3670F">
      <w:pPr>
        <w:jc w:val="center"/>
        <w:rPr>
          <w:b/>
          <w:szCs w:val="24"/>
          <w:lang w:eastAsia="lt-LT"/>
        </w:rPr>
      </w:pPr>
      <w:r w:rsidRPr="0072682C">
        <w:rPr>
          <w:b/>
          <w:szCs w:val="24"/>
          <w:lang w:eastAsia="lt-LT"/>
        </w:rPr>
        <w:t>PASIŪLYMAS</w:t>
      </w:r>
    </w:p>
    <w:p w:rsidR="00E3670F" w:rsidRPr="0072682C" w:rsidRDefault="00E3670F" w:rsidP="00E3670F">
      <w:pPr>
        <w:jc w:val="center"/>
        <w:rPr>
          <w:b/>
          <w:szCs w:val="24"/>
          <w:lang w:eastAsia="lt-LT"/>
        </w:rPr>
      </w:pPr>
      <w:r w:rsidRPr="0072682C">
        <w:rPr>
          <w:b/>
          <w:szCs w:val="24"/>
          <w:lang w:eastAsia="lt-LT"/>
        </w:rPr>
        <w:t>DĖL „</w:t>
      </w:r>
      <w:r w:rsidR="00F3053F" w:rsidRPr="00F3053F">
        <w:rPr>
          <w:b/>
          <w:szCs w:val="24"/>
          <w:lang w:eastAsia="lt-LT"/>
        </w:rPr>
        <w:t>GYVENAMŲJŲ PATALPŲ / APLINKOS PRITAIKYMAS NEĮGALIESIEMS PLUNGĖS R. SAVIVALDYBĖJE</w:t>
      </w:r>
      <w:r w:rsidRPr="0072682C">
        <w:rPr>
          <w:b/>
          <w:szCs w:val="24"/>
          <w:lang w:eastAsia="lt-LT"/>
        </w:rPr>
        <w:t>“ PIRKIMO</w:t>
      </w:r>
    </w:p>
    <w:p w:rsidR="00E3670F" w:rsidRPr="0072682C" w:rsidRDefault="00E3670F" w:rsidP="00E3670F">
      <w:pPr>
        <w:jc w:val="center"/>
        <w:rPr>
          <w:b/>
          <w:szCs w:val="24"/>
          <w:lang w:eastAsia="lt-LT"/>
        </w:rPr>
      </w:pPr>
    </w:p>
    <w:p w:rsidR="00D15102" w:rsidRPr="0007613B" w:rsidRDefault="00D15102" w:rsidP="00D15102">
      <w:pPr>
        <w:jc w:val="center"/>
        <w:rPr>
          <w:szCs w:val="24"/>
        </w:rPr>
      </w:pPr>
      <w:r w:rsidRPr="0007613B">
        <w:rPr>
          <w:szCs w:val="24"/>
        </w:rPr>
        <w:t>20___-___-___</w:t>
      </w:r>
    </w:p>
    <w:p w:rsidR="00D15102" w:rsidRPr="00685AF0" w:rsidRDefault="00D15102" w:rsidP="00D15102">
      <w:pPr>
        <w:shd w:val="clear" w:color="auto" w:fill="FFFFFF"/>
        <w:jc w:val="center"/>
        <w:rPr>
          <w:bCs/>
          <w:i/>
          <w:sz w:val="20"/>
        </w:rPr>
      </w:pPr>
      <w:r w:rsidRPr="00685AF0">
        <w:rPr>
          <w:bCs/>
          <w:i/>
          <w:sz w:val="20"/>
        </w:rPr>
        <w:t xml:space="preserve"> </w:t>
      </w:r>
    </w:p>
    <w:p w:rsidR="005031A3" w:rsidRDefault="005031A3" w:rsidP="005031A3">
      <w:pPr>
        <w:shd w:val="clear" w:color="auto" w:fill="FFFFFF"/>
        <w:jc w:val="center"/>
        <w:rPr>
          <w:bCs/>
          <w:i/>
          <w:sz w:val="20"/>
          <w:lang w:eastAsia="lt-LT"/>
        </w:rPr>
      </w:pPr>
    </w:p>
    <w:p w:rsidR="00D15102" w:rsidRPr="0072682C" w:rsidRDefault="00D15102" w:rsidP="005031A3">
      <w:pPr>
        <w:shd w:val="clear" w:color="auto" w:fill="FFFFFF"/>
        <w:jc w:val="center"/>
        <w:rPr>
          <w:bCs/>
          <w:i/>
          <w:sz w:val="20"/>
          <w:lang w:eastAsia="lt-LT"/>
        </w:rPr>
      </w:pPr>
    </w:p>
    <w:p w:rsidR="00E3670F" w:rsidRPr="0072682C" w:rsidRDefault="00E3670F" w:rsidP="00E3670F">
      <w:pPr>
        <w:pStyle w:val="Sraopastraipa"/>
        <w:numPr>
          <w:ilvl w:val="0"/>
          <w:numId w:val="10"/>
        </w:numPr>
        <w:tabs>
          <w:tab w:val="left" w:pos="851"/>
        </w:tabs>
        <w:spacing w:after="120"/>
        <w:ind w:left="0" w:firstLine="567"/>
        <w:contextualSpacing w:val="0"/>
        <w:jc w:val="both"/>
        <w:rPr>
          <w:b/>
        </w:rPr>
      </w:pPr>
      <w:r w:rsidRPr="0072682C">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1"/>
        <w:gridCol w:w="5733"/>
      </w:tblGrid>
      <w:tr w:rsidR="0072682C" w:rsidRPr="00D15102"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D15102" w:rsidRDefault="00E3670F" w:rsidP="00E3670F">
            <w:pPr>
              <w:rPr>
                <w:sz w:val="20"/>
              </w:rPr>
            </w:pPr>
            <w:r w:rsidRPr="00D15102">
              <w:rPr>
                <w:sz w:val="20"/>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jc w:val="both"/>
              <w:rPr>
                <w:i/>
                <w:sz w:val="20"/>
              </w:rPr>
            </w:pPr>
            <w:r w:rsidRPr="00D15102">
              <w:rPr>
                <w:i/>
                <w:sz w:val="20"/>
              </w:rPr>
              <w:t>(Jeigu dalyvauja ūkio subjektų grupė, surašomi visi dalyvių pavadinimai)</w:t>
            </w:r>
          </w:p>
        </w:tc>
      </w:tr>
      <w:tr w:rsidR="0072682C" w:rsidRPr="00D15102"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D15102" w:rsidRDefault="00E3670F" w:rsidP="00E3670F">
            <w:pPr>
              <w:rPr>
                <w:sz w:val="20"/>
              </w:rPr>
            </w:pPr>
            <w:r w:rsidRPr="00D15102">
              <w:rPr>
                <w:sz w:val="20"/>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tabs>
                <w:tab w:val="left" w:pos="567"/>
              </w:tabs>
              <w:rPr>
                <w:i/>
                <w:sz w:val="20"/>
              </w:rPr>
            </w:pPr>
            <w:r w:rsidRPr="00D15102">
              <w:rPr>
                <w:i/>
                <w:sz w:val="20"/>
              </w:rPr>
              <w:t xml:space="preserve">(Jeigu dalyvauja ūkio subjektų grupė, surašomi visi narių adresai) </w:t>
            </w:r>
          </w:p>
        </w:tc>
      </w:tr>
      <w:tr w:rsidR="0072682C" w:rsidRPr="00D15102"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D15102" w:rsidRDefault="00E3670F" w:rsidP="00E3670F">
            <w:pPr>
              <w:rPr>
                <w:sz w:val="20"/>
              </w:rPr>
            </w:pPr>
            <w:r w:rsidRPr="00D15102">
              <w:rPr>
                <w:rFonts w:eastAsia="Calibri"/>
                <w:sz w:val="20"/>
              </w:rPr>
              <w:t xml:space="preserve">Asmens, pateikusio pasiūlymą vardas, pavardė, pareigos </w:t>
            </w:r>
            <w:r w:rsidRPr="00D15102">
              <w:rPr>
                <w:rStyle w:val="Puslapioinaosnuoroda"/>
                <w:rFonts w:eastAsia="Calibri"/>
                <w:sz w:val="20"/>
              </w:rPr>
              <w:footnoteReference w:id="2"/>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tabs>
                <w:tab w:val="left" w:pos="567"/>
              </w:tabs>
              <w:ind w:left="34"/>
              <w:rPr>
                <w:i/>
                <w:sz w:val="20"/>
              </w:rPr>
            </w:pPr>
            <w:r w:rsidRPr="00D15102">
              <w:rPr>
                <w:i/>
                <w:sz w:val="20"/>
              </w:rPr>
              <w:t>...</w:t>
            </w:r>
          </w:p>
        </w:tc>
      </w:tr>
      <w:tr w:rsidR="0072682C" w:rsidRPr="00D15102" w:rsidTr="00E3670F">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3670F" w:rsidRPr="00D15102" w:rsidRDefault="00E3670F" w:rsidP="00E3670F">
            <w:pPr>
              <w:rPr>
                <w:rFonts w:eastAsia="Calibri"/>
                <w:sz w:val="20"/>
              </w:rPr>
            </w:pPr>
            <w:r w:rsidRPr="00D15102">
              <w:rPr>
                <w:sz w:val="20"/>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tabs>
                <w:tab w:val="left" w:pos="567"/>
              </w:tabs>
              <w:ind w:left="34"/>
              <w:rPr>
                <w:i/>
                <w:sz w:val="20"/>
              </w:rPr>
            </w:pPr>
            <w:r w:rsidRPr="00D15102">
              <w:rPr>
                <w:i/>
                <w:sz w:val="20"/>
              </w:rPr>
              <w:t>...</w:t>
            </w:r>
          </w:p>
        </w:tc>
      </w:tr>
    </w:tbl>
    <w:p w:rsidR="00E3670F" w:rsidRPr="0072682C" w:rsidRDefault="00E3670F" w:rsidP="00E3670F">
      <w:pPr>
        <w:tabs>
          <w:tab w:val="right" w:leader="underscore" w:pos="8505"/>
        </w:tabs>
        <w:rPr>
          <w:b/>
          <w:szCs w:val="24"/>
          <w:lang w:eastAsia="lt-LT"/>
        </w:rPr>
      </w:pPr>
    </w:p>
    <w:p w:rsidR="00737DD3" w:rsidRPr="0072682C" w:rsidRDefault="00737DD3" w:rsidP="00E3670F">
      <w:pPr>
        <w:tabs>
          <w:tab w:val="right" w:leader="underscore" w:pos="8505"/>
        </w:tabs>
        <w:rPr>
          <w:b/>
          <w:szCs w:val="24"/>
          <w:lang w:eastAsia="lt-LT"/>
        </w:rPr>
      </w:pPr>
    </w:p>
    <w:p w:rsidR="00E3670F" w:rsidRPr="0072682C" w:rsidRDefault="00E3670F" w:rsidP="00E3670F">
      <w:pPr>
        <w:pStyle w:val="Sraopastraipa"/>
        <w:numPr>
          <w:ilvl w:val="0"/>
          <w:numId w:val="10"/>
        </w:numPr>
        <w:spacing w:after="120"/>
        <w:ind w:left="782" w:hanging="357"/>
        <w:jc w:val="both"/>
      </w:pPr>
      <w:r w:rsidRPr="0072682C">
        <w:rPr>
          <w:b/>
        </w:rPr>
        <w:t>Kartu su pasiūlymu pateikiami šie dokumentai</w:t>
      </w:r>
      <w:r w:rsidRPr="0072682C">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3090"/>
        <w:gridCol w:w="2306"/>
        <w:gridCol w:w="2253"/>
        <w:gridCol w:w="1397"/>
      </w:tblGrid>
      <w:tr w:rsidR="0072682C" w:rsidRPr="00D15102" w:rsidTr="00E3670F">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E3670F" w:rsidRPr="00D15102" w:rsidRDefault="00E3670F" w:rsidP="00E3670F">
            <w:pPr>
              <w:jc w:val="center"/>
              <w:rPr>
                <w:sz w:val="20"/>
              </w:rPr>
            </w:pPr>
            <w:r w:rsidRPr="00D15102">
              <w:rPr>
                <w:sz w:val="20"/>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E3670F" w:rsidRPr="00D15102" w:rsidRDefault="00E3670F" w:rsidP="00E3670F">
            <w:pPr>
              <w:jc w:val="center"/>
              <w:rPr>
                <w:sz w:val="20"/>
              </w:rPr>
            </w:pPr>
            <w:r w:rsidRPr="00D15102">
              <w:rPr>
                <w:sz w:val="20"/>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E3670F" w:rsidRPr="00D15102" w:rsidRDefault="00E3670F" w:rsidP="00E3670F">
            <w:pPr>
              <w:jc w:val="center"/>
              <w:rPr>
                <w:sz w:val="20"/>
              </w:rPr>
            </w:pPr>
            <w:r w:rsidRPr="00D15102">
              <w:rPr>
                <w:sz w:val="20"/>
              </w:rPr>
              <w:t xml:space="preserve">Ar dokumente yra konfidenciali </w:t>
            </w:r>
            <w:r w:rsidRPr="00D15102">
              <w:rPr>
                <w:rStyle w:val="Puslapioinaosnuoroda"/>
                <w:sz w:val="20"/>
              </w:rPr>
              <w:footnoteReference w:id="3"/>
            </w:r>
            <w:r w:rsidRPr="00D15102">
              <w:rPr>
                <w:sz w:val="20"/>
              </w:rPr>
              <w:t xml:space="preserve"> informacija (</w:t>
            </w:r>
            <w:r w:rsidRPr="00D15102">
              <w:rPr>
                <w:i/>
                <w:sz w:val="20"/>
              </w:rPr>
              <w:t>Taip/Ne)</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rsidR="00E3670F" w:rsidRPr="00D15102" w:rsidRDefault="00E3670F" w:rsidP="00E3670F">
            <w:pPr>
              <w:jc w:val="center"/>
              <w:rPr>
                <w:sz w:val="20"/>
              </w:rPr>
            </w:pPr>
            <w:r w:rsidRPr="00D15102">
              <w:rPr>
                <w:sz w:val="20"/>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rsidR="00E3670F" w:rsidRPr="00D15102" w:rsidRDefault="00E3670F" w:rsidP="00E3670F">
            <w:pPr>
              <w:jc w:val="center"/>
              <w:rPr>
                <w:sz w:val="20"/>
              </w:rPr>
            </w:pPr>
            <w:r w:rsidRPr="00D15102">
              <w:rPr>
                <w:sz w:val="20"/>
              </w:rPr>
              <w:t>Lapų</w:t>
            </w:r>
          </w:p>
          <w:p w:rsidR="00E3670F" w:rsidRPr="00D15102" w:rsidRDefault="00E3670F" w:rsidP="00E3670F">
            <w:pPr>
              <w:jc w:val="center"/>
              <w:rPr>
                <w:sz w:val="20"/>
              </w:rPr>
            </w:pPr>
            <w:r w:rsidRPr="00D15102">
              <w:rPr>
                <w:sz w:val="20"/>
              </w:rPr>
              <w:t>skaičius</w:t>
            </w:r>
          </w:p>
        </w:tc>
      </w:tr>
      <w:tr w:rsidR="0072682C" w:rsidRPr="00D15102" w:rsidTr="00E3670F">
        <w:tc>
          <w:tcPr>
            <w:tcW w:w="410" w:type="pct"/>
            <w:tcBorders>
              <w:top w:val="single" w:sz="4" w:space="0" w:color="auto"/>
              <w:left w:val="single" w:sz="4" w:space="0" w:color="auto"/>
              <w:bottom w:val="single" w:sz="4" w:space="0" w:color="auto"/>
              <w:right w:val="single" w:sz="4" w:space="0" w:color="auto"/>
            </w:tcBorders>
            <w:vAlign w:val="center"/>
            <w:hideMark/>
          </w:tcPr>
          <w:p w:rsidR="00E3670F" w:rsidRPr="00D15102" w:rsidRDefault="00E3670F" w:rsidP="00E3670F">
            <w:pPr>
              <w:pStyle w:val="Sraopastraipa"/>
              <w:numPr>
                <w:ilvl w:val="0"/>
                <w:numId w:val="9"/>
              </w:numPr>
              <w:ind w:left="0" w:firstLine="0"/>
              <w:contextualSpacing w:val="0"/>
              <w:jc w:val="center"/>
              <w:rPr>
                <w:sz w:val="20"/>
              </w:rPr>
            </w:pPr>
          </w:p>
        </w:tc>
        <w:tc>
          <w:tcPr>
            <w:tcW w:w="1568" w:type="pct"/>
            <w:tcBorders>
              <w:top w:val="single" w:sz="4" w:space="0" w:color="auto"/>
              <w:left w:val="single" w:sz="4" w:space="0" w:color="auto"/>
              <w:bottom w:val="single" w:sz="4" w:space="0" w:color="auto"/>
              <w:right w:val="single" w:sz="4" w:space="0" w:color="auto"/>
            </w:tcBorders>
          </w:tcPr>
          <w:p w:rsidR="00E3670F" w:rsidRPr="00D15102" w:rsidRDefault="005B640A" w:rsidP="00E3670F">
            <w:pPr>
              <w:rPr>
                <w:sz w:val="20"/>
              </w:rPr>
            </w:pPr>
            <w:r w:rsidRPr="00D15102">
              <w:rPr>
                <w:sz w:val="20"/>
              </w:rPr>
              <w:t>EBVPD</w:t>
            </w:r>
          </w:p>
        </w:tc>
        <w:tc>
          <w:tcPr>
            <w:tcW w:w="1170" w:type="pct"/>
            <w:tcBorders>
              <w:top w:val="single" w:sz="4" w:space="0" w:color="auto"/>
              <w:left w:val="single" w:sz="4" w:space="0" w:color="auto"/>
              <w:bottom w:val="single" w:sz="4" w:space="0" w:color="auto"/>
              <w:right w:val="single" w:sz="4" w:space="0" w:color="auto"/>
            </w:tcBorders>
            <w:hideMark/>
          </w:tcPr>
          <w:p w:rsidR="005B640A" w:rsidRPr="00D15102" w:rsidRDefault="005B640A" w:rsidP="005B640A">
            <w:pPr>
              <w:jc w:val="center"/>
              <w:rPr>
                <w:sz w:val="20"/>
              </w:rPr>
            </w:pPr>
            <w:r w:rsidRPr="00D15102">
              <w:rPr>
                <w:sz w:val="20"/>
              </w:rPr>
              <w:t>Ne</w:t>
            </w:r>
          </w:p>
        </w:tc>
        <w:tc>
          <w:tcPr>
            <w:tcW w:w="1143" w:type="pct"/>
            <w:tcBorders>
              <w:top w:val="single" w:sz="4" w:space="0" w:color="auto"/>
              <w:left w:val="single" w:sz="4" w:space="0" w:color="auto"/>
              <w:bottom w:val="single" w:sz="4" w:space="0" w:color="auto"/>
              <w:right w:val="single" w:sz="4" w:space="0" w:color="auto"/>
            </w:tcBorders>
          </w:tcPr>
          <w:p w:rsidR="00E3670F" w:rsidRPr="00D15102" w:rsidRDefault="00E3670F" w:rsidP="00E3670F">
            <w:pPr>
              <w:jc w:val="center"/>
              <w:rPr>
                <w:sz w:val="20"/>
              </w:rPr>
            </w:pPr>
          </w:p>
        </w:tc>
        <w:tc>
          <w:tcPr>
            <w:tcW w:w="709" w:type="pct"/>
            <w:tcBorders>
              <w:top w:val="single" w:sz="4" w:space="0" w:color="auto"/>
              <w:left w:val="single" w:sz="4" w:space="0" w:color="auto"/>
              <w:bottom w:val="single" w:sz="4" w:space="0" w:color="auto"/>
              <w:right w:val="single" w:sz="4" w:space="0" w:color="auto"/>
            </w:tcBorders>
          </w:tcPr>
          <w:p w:rsidR="00E3670F" w:rsidRPr="00D15102" w:rsidRDefault="00E3670F" w:rsidP="00E3670F">
            <w:pPr>
              <w:jc w:val="center"/>
              <w:rPr>
                <w:sz w:val="20"/>
              </w:rPr>
            </w:pPr>
            <w:r w:rsidRPr="00D15102">
              <w:rPr>
                <w:sz w:val="20"/>
              </w:rPr>
              <w:t>....</w:t>
            </w:r>
          </w:p>
        </w:tc>
      </w:tr>
      <w:tr w:rsidR="00E3670F" w:rsidRPr="00D15102" w:rsidTr="00E3670F">
        <w:tc>
          <w:tcPr>
            <w:tcW w:w="410" w:type="pct"/>
            <w:tcBorders>
              <w:top w:val="single" w:sz="4" w:space="0" w:color="auto"/>
              <w:left w:val="single" w:sz="4" w:space="0" w:color="auto"/>
              <w:bottom w:val="single" w:sz="4" w:space="0" w:color="auto"/>
              <w:right w:val="single" w:sz="4" w:space="0" w:color="auto"/>
            </w:tcBorders>
            <w:vAlign w:val="center"/>
          </w:tcPr>
          <w:p w:rsidR="00E3670F" w:rsidRPr="00D15102" w:rsidRDefault="00E3670F" w:rsidP="00E3670F">
            <w:pPr>
              <w:pStyle w:val="Sraopastraipa"/>
              <w:numPr>
                <w:ilvl w:val="0"/>
                <w:numId w:val="9"/>
              </w:numPr>
              <w:ind w:left="0" w:firstLine="0"/>
              <w:contextualSpacing w:val="0"/>
              <w:jc w:val="center"/>
              <w:rPr>
                <w:sz w:val="20"/>
              </w:rPr>
            </w:pPr>
          </w:p>
        </w:tc>
        <w:tc>
          <w:tcPr>
            <w:tcW w:w="1568" w:type="pct"/>
            <w:tcBorders>
              <w:top w:val="single" w:sz="4" w:space="0" w:color="auto"/>
              <w:left w:val="single" w:sz="4" w:space="0" w:color="auto"/>
              <w:bottom w:val="single" w:sz="4" w:space="0" w:color="auto"/>
              <w:right w:val="single" w:sz="4" w:space="0" w:color="auto"/>
            </w:tcBorders>
          </w:tcPr>
          <w:p w:rsidR="00E3670F" w:rsidRPr="00D15102" w:rsidRDefault="00E3670F" w:rsidP="00E3670F">
            <w:pPr>
              <w:rPr>
                <w:sz w:val="20"/>
              </w:rPr>
            </w:pPr>
            <w:r w:rsidRPr="00D15102">
              <w:rPr>
                <w:sz w:val="20"/>
              </w:rPr>
              <w:t>....</w:t>
            </w:r>
          </w:p>
        </w:tc>
        <w:tc>
          <w:tcPr>
            <w:tcW w:w="1170" w:type="pct"/>
            <w:tcBorders>
              <w:top w:val="single" w:sz="4" w:space="0" w:color="auto"/>
              <w:left w:val="single" w:sz="4" w:space="0" w:color="auto"/>
              <w:bottom w:val="single" w:sz="4" w:space="0" w:color="auto"/>
              <w:right w:val="single" w:sz="4" w:space="0" w:color="auto"/>
            </w:tcBorders>
          </w:tcPr>
          <w:p w:rsidR="00E3670F" w:rsidRPr="00D15102" w:rsidRDefault="00E3670F" w:rsidP="00E3670F">
            <w:pPr>
              <w:jc w:val="center"/>
              <w:rPr>
                <w:sz w:val="20"/>
              </w:rPr>
            </w:pPr>
            <w:r w:rsidRPr="00D15102">
              <w:rPr>
                <w:sz w:val="20"/>
              </w:rPr>
              <w:t>....</w:t>
            </w:r>
          </w:p>
        </w:tc>
        <w:tc>
          <w:tcPr>
            <w:tcW w:w="1143" w:type="pct"/>
            <w:tcBorders>
              <w:top w:val="single" w:sz="4" w:space="0" w:color="auto"/>
              <w:left w:val="single" w:sz="4" w:space="0" w:color="auto"/>
              <w:bottom w:val="single" w:sz="4" w:space="0" w:color="auto"/>
              <w:right w:val="single" w:sz="4" w:space="0" w:color="auto"/>
            </w:tcBorders>
          </w:tcPr>
          <w:p w:rsidR="00E3670F" w:rsidRPr="00D15102" w:rsidRDefault="00E3670F" w:rsidP="00E3670F">
            <w:pPr>
              <w:jc w:val="center"/>
              <w:rPr>
                <w:sz w:val="20"/>
              </w:rPr>
            </w:pPr>
          </w:p>
        </w:tc>
        <w:tc>
          <w:tcPr>
            <w:tcW w:w="709" w:type="pct"/>
            <w:tcBorders>
              <w:top w:val="single" w:sz="4" w:space="0" w:color="auto"/>
              <w:left w:val="single" w:sz="4" w:space="0" w:color="auto"/>
              <w:bottom w:val="single" w:sz="4" w:space="0" w:color="auto"/>
              <w:right w:val="single" w:sz="4" w:space="0" w:color="auto"/>
            </w:tcBorders>
          </w:tcPr>
          <w:p w:rsidR="00E3670F" w:rsidRPr="00D15102" w:rsidRDefault="00E3670F" w:rsidP="00E3670F">
            <w:pPr>
              <w:jc w:val="center"/>
              <w:rPr>
                <w:sz w:val="20"/>
              </w:rPr>
            </w:pPr>
            <w:r w:rsidRPr="00D15102">
              <w:rPr>
                <w:sz w:val="20"/>
              </w:rPr>
              <w:t>....</w:t>
            </w:r>
          </w:p>
        </w:tc>
      </w:tr>
      <w:tr w:rsidR="00884B39" w:rsidRPr="00D15102" w:rsidTr="00E3670F">
        <w:tc>
          <w:tcPr>
            <w:tcW w:w="410" w:type="pct"/>
            <w:tcBorders>
              <w:top w:val="single" w:sz="4" w:space="0" w:color="auto"/>
              <w:left w:val="single" w:sz="4" w:space="0" w:color="auto"/>
              <w:bottom w:val="single" w:sz="4" w:space="0" w:color="auto"/>
              <w:right w:val="single" w:sz="4" w:space="0" w:color="auto"/>
            </w:tcBorders>
            <w:vAlign w:val="center"/>
          </w:tcPr>
          <w:p w:rsidR="00884B39" w:rsidRPr="00D15102" w:rsidRDefault="00884B39" w:rsidP="00E3670F">
            <w:pPr>
              <w:pStyle w:val="Sraopastraipa"/>
              <w:numPr>
                <w:ilvl w:val="0"/>
                <w:numId w:val="9"/>
              </w:numPr>
              <w:ind w:left="0" w:firstLine="0"/>
              <w:contextualSpacing w:val="0"/>
              <w:jc w:val="center"/>
              <w:rPr>
                <w:sz w:val="20"/>
              </w:rPr>
            </w:pPr>
          </w:p>
        </w:tc>
        <w:tc>
          <w:tcPr>
            <w:tcW w:w="1568" w:type="pct"/>
            <w:tcBorders>
              <w:top w:val="single" w:sz="4" w:space="0" w:color="auto"/>
              <w:left w:val="single" w:sz="4" w:space="0" w:color="auto"/>
              <w:bottom w:val="single" w:sz="4" w:space="0" w:color="auto"/>
              <w:right w:val="single" w:sz="4" w:space="0" w:color="auto"/>
            </w:tcBorders>
          </w:tcPr>
          <w:p w:rsidR="00884B39" w:rsidRPr="00D15102" w:rsidRDefault="00884B39" w:rsidP="00E3670F">
            <w:pPr>
              <w:rPr>
                <w:sz w:val="20"/>
              </w:rPr>
            </w:pPr>
          </w:p>
        </w:tc>
        <w:tc>
          <w:tcPr>
            <w:tcW w:w="1170" w:type="pct"/>
            <w:tcBorders>
              <w:top w:val="single" w:sz="4" w:space="0" w:color="auto"/>
              <w:left w:val="single" w:sz="4" w:space="0" w:color="auto"/>
              <w:bottom w:val="single" w:sz="4" w:space="0" w:color="auto"/>
              <w:right w:val="single" w:sz="4" w:space="0" w:color="auto"/>
            </w:tcBorders>
          </w:tcPr>
          <w:p w:rsidR="00884B39" w:rsidRPr="00D15102" w:rsidRDefault="00884B39" w:rsidP="00E3670F">
            <w:pPr>
              <w:jc w:val="center"/>
              <w:rPr>
                <w:sz w:val="20"/>
              </w:rPr>
            </w:pPr>
          </w:p>
        </w:tc>
        <w:tc>
          <w:tcPr>
            <w:tcW w:w="1143" w:type="pct"/>
            <w:tcBorders>
              <w:top w:val="single" w:sz="4" w:space="0" w:color="auto"/>
              <w:left w:val="single" w:sz="4" w:space="0" w:color="auto"/>
              <w:bottom w:val="single" w:sz="4" w:space="0" w:color="auto"/>
              <w:right w:val="single" w:sz="4" w:space="0" w:color="auto"/>
            </w:tcBorders>
          </w:tcPr>
          <w:p w:rsidR="00884B39" w:rsidRPr="00D15102" w:rsidRDefault="00884B39" w:rsidP="00E3670F">
            <w:pPr>
              <w:jc w:val="center"/>
              <w:rPr>
                <w:sz w:val="20"/>
              </w:rPr>
            </w:pPr>
          </w:p>
        </w:tc>
        <w:tc>
          <w:tcPr>
            <w:tcW w:w="709" w:type="pct"/>
            <w:tcBorders>
              <w:top w:val="single" w:sz="4" w:space="0" w:color="auto"/>
              <w:left w:val="single" w:sz="4" w:space="0" w:color="auto"/>
              <w:bottom w:val="single" w:sz="4" w:space="0" w:color="auto"/>
              <w:right w:val="single" w:sz="4" w:space="0" w:color="auto"/>
            </w:tcBorders>
          </w:tcPr>
          <w:p w:rsidR="00884B39" w:rsidRPr="00D15102" w:rsidRDefault="00884B39" w:rsidP="00E3670F">
            <w:pPr>
              <w:jc w:val="center"/>
              <w:rPr>
                <w:sz w:val="20"/>
              </w:rPr>
            </w:pPr>
          </w:p>
        </w:tc>
      </w:tr>
    </w:tbl>
    <w:p w:rsidR="00737DD3" w:rsidRPr="0072682C" w:rsidRDefault="00737DD3" w:rsidP="00737DD3">
      <w:pPr>
        <w:contextualSpacing/>
        <w:jc w:val="both"/>
        <w:rPr>
          <w:b/>
          <w:bCs/>
          <w:i/>
        </w:rPr>
      </w:pPr>
    </w:p>
    <w:p w:rsidR="005031A3" w:rsidRPr="0072682C" w:rsidRDefault="005031A3" w:rsidP="005031A3">
      <w:pPr>
        <w:ind w:firstLine="567"/>
        <w:contextualSpacing/>
        <w:jc w:val="both"/>
        <w:rPr>
          <w:rFonts w:eastAsia="SimSun"/>
          <w:b/>
          <w:i/>
          <w:szCs w:val="24"/>
          <w:lang w:eastAsia="lt-LT"/>
        </w:rPr>
      </w:pPr>
      <w:r w:rsidRPr="0072682C">
        <w:rPr>
          <w:b/>
          <w:bCs/>
          <w:i/>
        </w:rPr>
        <w:t>Tiekėjui žinoma, kad pripažinus pasiūlymą nugalėtoju ir sudarius sutartį jo pasiūlymas ir pasirašyta sutartis bus paviešinta Viešųjų pirkimų įstatymo nustatyta tvarka.</w:t>
      </w:r>
      <w:r w:rsidRPr="0072682C">
        <w:rPr>
          <w:rFonts w:ascii="Calibri" w:eastAsia="SimSun" w:hAnsi="Calibri"/>
          <w:b/>
          <w:sz w:val="22"/>
          <w:szCs w:val="24"/>
          <w:lang w:eastAsia="lt-LT"/>
        </w:rPr>
        <w:t xml:space="preserve"> </w:t>
      </w:r>
      <w:r w:rsidRPr="0072682C">
        <w:rPr>
          <w:rFonts w:eastAsia="SimSun"/>
          <w:b/>
          <w:i/>
          <w:szCs w:val="24"/>
          <w:lang w:eastAsia="lt-LT"/>
        </w:rPr>
        <w:t>Jei dalyvis šios lentelės neužpildo ir (ar) failo (bylos) pavadinime nenurodo „konfidencialu“, perkančioji organizacija laiko, kad jo pateiktame pasiūlyme nėra konfidencialios informacijos.</w:t>
      </w:r>
    </w:p>
    <w:p w:rsidR="005031A3" w:rsidRDefault="005031A3" w:rsidP="005031A3">
      <w:pPr>
        <w:ind w:firstLine="567"/>
        <w:contextualSpacing/>
        <w:jc w:val="both"/>
        <w:rPr>
          <w:b/>
          <w:bCs/>
          <w:i/>
        </w:rPr>
      </w:pPr>
    </w:p>
    <w:p w:rsidR="00884B39" w:rsidRDefault="00884B39" w:rsidP="005031A3">
      <w:pPr>
        <w:ind w:firstLine="567"/>
        <w:contextualSpacing/>
        <w:jc w:val="both"/>
        <w:rPr>
          <w:b/>
          <w:bCs/>
          <w:i/>
        </w:rPr>
      </w:pPr>
    </w:p>
    <w:p w:rsidR="00D15102" w:rsidRPr="0072682C" w:rsidRDefault="00D15102" w:rsidP="005031A3">
      <w:pPr>
        <w:ind w:firstLine="567"/>
        <w:contextualSpacing/>
        <w:jc w:val="both"/>
        <w:rPr>
          <w:b/>
          <w:bCs/>
          <w:i/>
        </w:rPr>
      </w:pPr>
    </w:p>
    <w:p w:rsidR="00E3670F" w:rsidRPr="0072682C" w:rsidRDefault="00E3670F" w:rsidP="00E3670F">
      <w:pPr>
        <w:pStyle w:val="Sraopastraipa"/>
        <w:numPr>
          <w:ilvl w:val="0"/>
          <w:numId w:val="10"/>
        </w:numPr>
        <w:spacing w:after="120"/>
        <w:ind w:left="782" w:hanging="357"/>
        <w:jc w:val="both"/>
        <w:rPr>
          <w:bCs/>
        </w:rPr>
      </w:pPr>
      <w:r w:rsidRPr="0072682C">
        <w:rPr>
          <w:b/>
          <w:bCs/>
        </w:rPr>
        <w:lastRenderedPageBreak/>
        <w:t xml:space="preserve">Informacija apie </w:t>
      </w:r>
      <w:r w:rsidR="00235556" w:rsidRPr="0072682C">
        <w:rPr>
          <w:b/>
          <w:bCs/>
        </w:rPr>
        <w:t xml:space="preserve">ūkio subjektus ir </w:t>
      </w:r>
      <w:r w:rsidRPr="0072682C">
        <w:rPr>
          <w:b/>
          <w:bCs/>
        </w:rPr>
        <w:t>subtiekėjus</w:t>
      </w:r>
      <w:r w:rsidRPr="0072682C">
        <w:t xml:space="preserve"> </w:t>
      </w:r>
      <w:r w:rsidRPr="0072682C">
        <w:rPr>
          <w:rStyle w:val="Puslapioinaosnuoroda"/>
        </w:rPr>
        <w:footnoteReference w:id="4"/>
      </w:r>
      <w:r w:rsidRPr="0072682C">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5"/>
        <w:gridCol w:w="2694"/>
        <w:gridCol w:w="2409"/>
        <w:gridCol w:w="2694"/>
        <w:gridCol w:w="1382"/>
      </w:tblGrid>
      <w:tr w:rsidR="0072682C" w:rsidRPr="00D15102" w:rsidTr="00E3670F">
        <w:tc>
          <w:tcPr>
            <w:tcW w:w="675" w:type="dxa"/>
            <w:gridSpan w:val="2"/>
            <w:vMerge w:val="restart"/>
            <w:shd w:val="clear" w:color="auto" w:fill="auto"/>
            <w:vAlign w:val="center"/>
          </w:tcPr>
          <w:p w:rsidR="00E3670F" w:rsidRPr="00D15102" w:rsidRDefault="00E3670F" w:rsidP="00E3670F">
            <w:pPr>
              <w:jc w:val="center"/>
              <w:rPr>
                <w:sz w:val="20"/>
                <w:lang w:eastAsia="lt-LT"/>
              </w:rPr>
            </w:pPr>
            <w:r w:rsidRPr="00D15102">
              <w:rPr>
                <w:sz w:val="20"/>
                <w:lang w:eastAsia="lt-LT"/>
              </w:rPr>
              <w:t>Eil. Nr.</w:t>
            </w:r>
          </w:p>
        </w:tc>
        <w:tc>
          <w:tcPr>
            <w:tcW w:w="2694" w:type="dxa"/>
            <w:vMerge w:val="restart"/>
            <w:shd w:val="clear" w:color="auto" w:fill="auto"/>
            <w:vAlign w:val="center"/>
          </w:tcPr>
          <w:p w:rsidR="00E3670F" w:rsidRPr="00D15102" w:rsidRDefault="00235556" w:rsidP="00E3670F">
            <w:pPr>
              <w:jc w:val="center"/>
              <w:rPr>
                <w:sz w:val="20"/>
                <w:lang w:eastAsia="lt-LT"/>
              </w:rPr>
            </w:pPr>
            <w:r w:rsidRPr="00D15102">
              <w:rPr>
                <w:sz w:val="20"/>
                <w:lang w:eastAsia="lt-LT"/>
              </w:rPr>
              <w:t>P</w:t>
            </w:r>
            <w:r w:rsidR="00E3670F" w:rsidRPr="00D15102">
              <w:rPr>
                <w:sz w:val="20"/>
                <w:lang w:eastAsia="lt-LT"/>
              </w:rPr>
              <w:t>avadinimas, kodas ir adresas</w:t>
            </w:r>
          </w:p>
        </w:tc>
        <w:tc>
          <w:tcPr>
            <w:tcW w:w="2409" w:type="dxa"/>
            <w:vMerge w:val="restart"/>
            <w:shd w:val="clear" w:color="auto" w:fill="auto"/>
            <w:vAlign w:val="center"/>
          </w:tcPr>
          <w:p w:rsidR="00E3670F" w:rsidRPr="00D15102" w:rsidRDefault="00FE32E7" w:rsidP="00FE32E7">
            <w:pPr>
              <w:jc w:val="center"/>
              <w:rPr>
                <w:sz w:val="20"/>
                <w:lang w:eastAsia="lt-LT"/>
              </w:rPr>
            </w:pPr>
            <w:r w:rsidRPr="00D15102">
              <w:rPr>
                <w:sz w:val="20"/>
                <w:lang w:eastAsia="lt-LT"/>
              </w:rPr>
              <w:t>Numatomi</w:t>
            </w:r>
            <w:r w:rsidR="00E3670F" w:rsidRPr="00D15102">
              <w:rPr>
                <w:sz w:val="20"/>
                <w:lang w:eastAsia="lt-LT"/>
              </w:rPr>
              <w:t xml:space="preserve"> atlikti </w:t>
            </w:r>
            <w:r w:rsidRPr="00D15102">
              <w:rPr>
                <w:sz w:val="20"/>
                <w:lang w:eastAsia="lt-LT"/>
              </w:rPr>
              <w:t>darbai</w:t>
            </w:r>
          </w:p>
        </w:tc>
        <w:tc>
          <w:tcPr>
            <w:tcW w:w="4076" w:type="dxa"/>
            <w:gridSpan w:val="2"/>
            <w:shd w:val="clear" w:color="auto" w:fill="auto"/>
            <w:vAlign w:val="center"/>
          </w:tcPr>
          <w:p w:rsidR="00E3670F" w:rsidRPr="00D15102" w:rsidRDefault="00E3670F" w:rsidP="00C344B9">
            <w:pPr>
              <w:jc w:val="center"/>
              <w:rPr>
                <w:sz w:val="20"/>
                <w:lang w:eastAsia="lt-LT"/>
              </w:rPr>
            </w:pPr>
            <w:r w:rsidRPr="00D15102">
              <w:rPr>
                <w:sz w:val="20"/>
                <w:lang w:eastAsia="lt-LT"/>
              </w:rPr>
              <w:t xml:space="preserve">Pirkimo sutarties dalis pasiūlymo kainoje, kuriai ketinama pasitelkti </w:t>
            </w:r>
          </w:p>
        </w:tc>
      </w:tr>
      <w:tr w:rsidR="0072682C" w:rsidRPr="00D15102" w:rsidTr="00E3670F">
        <w:tc>
          <w:tcPr>
            <w:tcW w:w="675" w:type="dxa"/>
            <w:gridSpan w:val="2"/>
            <w:vMerge/>
            <w:shd w:val="clear" w:color="auto" w:fill="auto"/>
            <w:vAlign w:val="center"/>
          </w:tcPr>
          <w:p w:rsidR="00E3670F" w:rsidRPr="00D15102" w:rsidRDefault="00E3670F" w:rsidP="00E3670F">
            <w:pPr>
              <w:jc w:val="center"/>
              <w:rPr>
                <w:sz w:val="20"/>
                <w:lang w:eastAsia="lt-LT"/>
              </w:rPr>
            </w:pPr>
          </w:p>
        </w:tc>
        <w:tc>
          <w:tcPr>
            <w:tcW w:w="2694" w:type="dxa"/>
            <w:vMerge/>
            <w:shd w:val="clear" w:color="auto" w:fill="auto"/>
            <w:vAlign w:val="center"/>
          </w:tcPr>
          <w:p w:rsidR="00E3670F" w:rsidRPr="00D15102" w:rsidRDefault="00E3670F" w:rsidP="00E3670F">
            <w:pPr>
              <w:jc w:val="center"/>
              <w:rPr>
                <w:sz w:val="20"/>
                <w:lang w:eastAsia="lt-LT"/>
              </w:rPr>
            </w:pPr>
          </w:p>
        </w:tc>
        <w:tc>
          <w:tcPr>
            <w:tcW w:w="2409" w:type="dxa"/>
            <w:vMerge/>
            <w:shd w:val="clear" w:color="auto" w:fill="auto"/>
            <w:vAlign w:val="center"/>
          </w:tcPr>
          <w:p w:rsidR="00E3670F" w:rsidRPr="00D15102" w:rsidRDefault="00E3670F" w:rsidP="00E3670F">
            <w:pPr>
              <w:jc w:val="center"/>
              <w:rPr>
                <w:sz w:val="20"/>
                <w:lang w:eastAsia="lt-LT"/>
              </w:rPr>
            </w:pPr>
          </w:p>
        </w:tc>
        <w:tc>
          <w:tcPr>
            <w:tcW w:w="2694" w:type="dxa"/>
            <w:shd w:val="clear" w:color="auto" w:fill="auto"/>
            <w:vAlign w:val="center"/>
          </w:tcPr>
          <w:p w:rsidR="00E3670F" w:rsidRPr="00D15102" w:rsidRDefault="00E3670F" w:rsidP="00E3670F">
            <w:pPr>
              <w:jc w:val="center"/>
              <w:rPr>
                <w:sz w:val="20"/>
                <w:lang w:eastAsia="lt-LT"/>
              </w:rPr>
            </w:pPr>
            <w:r w:rsidRPr="00D15102">
              <w:rPr>
                <w:sz w:val="20"/>
                <w:lang w:eastAsia="lt-LT"/>
              </w:rPr>
              <w:t>EUR su PVM</w:t>
            </w:r>
          </w:p>
        </w:tc>
        <w:tc>
          <w:tcPr>
            <w:tcW w:w="1382" w:type="dxa"/>
            <w:shd w:val="clear" w:color="auto" w:fill="auto"/>
            <w:vAlign w:val="center"/>
          </w:tcPr>
          <w:p w:rsidR="00E3670F" w:rsidRPr="00D15102" w:rsidRDefault="00E3670F" w:rsidP="00E3670F">
            <w:pPr>
              <w:jc w:val="center"/>
              <w:rPr>
                <w:sz w:val="20"/>
                <w:lang w:eastAsia="lt-LT"/>
              </w:rPr>
            </w:pPr>
            <w:r w:rsidRPr="00D15102">
              <w:rPr>
                <w:sz w:val="20"/>
                <w:lang w:eastAsia="lt-LT"/>
              </w:rPr>
              <w:t>Proc.</w:t>
            </w:r>
          </w:p>
        </w:tc>
      </w:tr>
      <w:tr w:rsidR="0072682C" w:rsidRPr="00D15102" w:rsidTr="00E3670F">
        <w:tc>
          <w:tcPr>
            <w:tcW w:w="9854" w:type="dxa"/>
            <w:gridSpan w:val="6"/>
            <w:shd w:val="clear" w:color="auto" w:fill="auto"/>
          </w:tcPr>
          <w:p w:rsidR="00E3670F" w:rsidRPr="00D15102" w:rsidRDefault="00235556" w:rsidP="00E3670F">
            <w:pPr>
              <w:jc w:val="center"/>
              <w:rPr>
                <w:sz w:val="20"/>
                <w:lang w:eastAsia="lt-LT"/>
              </w:rPr>
            </w:pPr>
            <w:r w:rsidRPr="00D15102">
              <w:rPr>
                <w:sz w:val="20"/>
                <w:lang w:eastAsia="lt-LT"/>
              </w:rPr>
              <w:t>Ū</w:t>
            </w:r>
            <w:r w:rsidR="00E3670F" w:rsidRPr="00D15102">
              <w:rPr>
                <w:sz w:val="20"/>
                <w:lang w:eastAsia="lt-LT"/>
              </w:rPr>
              <w:t xml:space="preserve">kio subjektai, kurių pajėgumais remiamasi įrodinėjant kvalifikacijos atitiktį </w:t>
            </w:r>
            <w:r w:rsidR="00E3670F" w:rsidRPr="00D15102">
              <w:rPr>
                <w:rStyle w:val="Puslapioinaosnuoroda"/>
                <w:sz w:val="20"/>
                <w:lang w:eastAsia="lt-LT"/>
              </w:rPr>
              <w:footnoteReference w:id="5"/>
            </w:r>
          </w:p>
        </w:tc>
      </w:tr>
      <w:tr w:rsidR="0072682C" w:rsidRPr="00D15102" w:rsidTr="00E3670F">
        <w:tc>
          <w:tcPr>
            <w:tcW w:w="675" w:type="dxa"/>
            <w:gridSpan w:val="2"/>
            <w:shd w:val="clear" w:color="auto" w:fill="auto"/>
          </w:tcPr>
          <w:p w:rsidR="00E3670F" w:rsidRPr="00D15102" w:rsidRDefault="00E3670F" w:rsidP="00E3670F">
            <w:pPr>
              <w:jc w:val="both"/>
              <w:rPr>
                <w:sz w:val="20"/>
                <w:lang w:eastAsia="lt-LT"/>
              </w:rPr>
            </w:pPr>
            <w:r w:rsidRPr="00D15102">
              <w:rPr>
                <w:sz w:val="20"/>
                <w:lang w:eastAsia="lt-LT"/>
              </w:rPr>
              <w:t>1.</w:t>
            </w:r>
          </w:p>
        </w:tc>
        <w:tc>
          <w:tcPr>
            <w:tcW w:w="2694" w:type="dxa"/>
            <w:shd w:val="clear" w:color="auto" w:fill="auto"/>
          </w:tcPr>
          <w:p w:rsidR="00E3670F" w:rsidRPr="00D15102" w:rsidRDefault="00E3670F" w:rsidP="00E3670F">
            <w:pPr>
              <w:jc w:val="both"/>
              <w:rPr>
                <w:sz w:val="20"/>
                <w:lang w:eastAsia="lt-LT"/>
              </w:rPr>
            </w:pPr>
          </w:p>
        </w:tc>
        <w:tc>
          <w:tcPr>
            <w:tcW w:w="2409" w:type="dxa"/>
            <w:shd w:val="clear" w:color="auto" w:fill="auto"/>
          </w:tcPr>
          <w:p w:rsidR="00E3670F" w:rsidRPr="00D15102" w:rsidRDefault="00E3670F" w:rsidP="00E3670F">
            <w:pPr>
              <w:jc w:val="both"/>
              <w:rPr>
                <w:sz w:val="20"/>
                <w:lang w:eastAsia="lt-LT"/>
              </w:rPr>
            </w:pP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r w:rsidR="0072682C" w:rsidRPr="00D15102" w:rsidTr="00E3670F">
        <w:tc>
          <w:tcPr>
            <w:tcW w:w="675" w:type="dxa"/>
            <w:gridSpan w:val="2"/>
            <w:shd w:val="clear" w:color="auto" w:fill="auto"/>
          </w:tcPr>
          <w:p w:rsidR="00E3670F" w:rsidRPr="00D15102" w:rsidRDefault="00E3670F" w:rsidP="00E3670F">
            <w:pPr>
              <w:jc w:val="both"/>
              <w:rPr>
                <w:sz w:val="20"/>
                <w:lang w:eastAsia="lt-LT"/>
              </w:rPr>
            </w:pPr>
            <w:r w:rsidRPr="00D15102">
              <w:rPr>
                <w:sz w:val="20"/>
                <w:lang w:eastAsia="lt-LT"/>
              </w:rPr>
              <w:t>2.</w:t>
            </w:r>
          </w:p>
        </w:tc>
        <w:tc>
          <w:tcPr>
            <w:tcW w:w="2694" w:type="dxa"/>
            <w:shd w:val="clear" w:color="auto" w:fill="auto"/>
          </w:tcPr>
          <w:p w:rsidR="00E3670F" w:rsidRPr="00D15102" w:rsidRDefault="00E3670F" w:rsidP="00E3670F">
            <w:pPr>
              <w:jc w:val="both"/>
              <w:rPr>
                <w:sz w:val="20"/>
                <w:lang w:eastAsia="lt-LT"/>
              </w:rPr>
            </w:pPr>
          </w:p>
        </w:tc>
        <w:tc>
          <w:tcPr>
            <w:tcW w:w="2409" w:type="dxa"/>
            <w:shd w:val="clear" w:color="auto" w:fill="auto"/>
          </w:tcPr>
          <w:p w:rsidR="00E3670F" w:rsidRPr="00D15102" w:rsidRDefault="00E3670F" w:rsidP="00E3670F">
            <w:pPr>
              <w:jc w:val="both"/>
              <w:rPr>
                <w:sz w:val="20"/>
                <w:lang w:eastAsia="lt-LT"/>
              </w:rPr>
            </w:pP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r w:rsidR="0072682C" w:rsidRPr="00D15102" w:rsidTr="00E3670F">
        <w:tc>
          <w:tcPr>
            <w:tcW w:w="5778" w:type="dxa"/>
            <w:gridSpan w:val="4"/>
            <w:shd w:val="clear" w:color="auto" w:fill="auto"/>
          </w:tcPr>
          <w:p w:rsidR="00E3670F" w:rsidRPr="00D15102" w:rsidRDefault="00E3670F" w:rsidP="00E3670F">
            <w:pPr>
              <w:jc w:val="right"/>
              <w:rPr>
                <w:sz w:val="20"/>
                <w:lang w:eastAsia="lt-LT"/>
              </w:rPr>
            </w:pPr>
            <w:r w:rsidRPr="00D15102">
              <w:rPr>
                <w:sz w:val="20"/>
                <w:lang w:eastAsia="lt-LT"/>
              </w:rPr>
              <w:t>Viso:</w:t>
            </w: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r w:rsidR="0072682C" w:rsidRPr="00D15102" w:rsidTr="00E3670F">
        <w:tc>
          <w:tcPr>
            <w:tcW w:w="9854" w:type="dxa"/>
            <w:gridSpan w:val="6"/>
            <w:shd w:val="clear" w:color="auto" w:fill="auto"/>
          </w:tcPr>
          <w:p w:rsidR="00E3670F" w:rsidRPr="00D15102" w:rsidRDefault="00E3670F" w:rsidP="00D15102">
            <w:pPr>
              <w:jc w:val="center"/>
              <w:rPr>
                <w:sz w:val="20"/>
                <w:lang w:eastAsia="lt-LT"/>
              </w:rPr>
            </w:pPr>
            <w:r w:rsidRPr="00D15102">
              <w:rPr>
                <w:sz w:val="20"/>
                <w:lang w:eastAsia="lt-LT"/>
              </w:rPr>
              <w:t>Kiti žinomi sub</w:t>
            </w:r>
            <w:r w:rsidR="00D15102">
              <w:rPr>
                <w:sz w:val="20"/>
                <w:lang w:eastAsia="lt-LT"/>
              </w:rPr>
              <w:t>tiekėjai</w:t>
            </w:r>
            <w:r w:rsidRPr="00D15102">
              <w:rPr>
                <w:sz w:val="20"/>
                <w:lang w:eastAsia="lt-LT"/>
              </w:rPr>
              <w:t>, kurie bus pasitelkti vykdant pirkimo sutartį ir kurių pajėgumais nesiremiama įrodinėjant kvalifikacijos atitiktį</w:t>
            </w:r>
          </w:p>
        </w:tc>
      </w:tr>
      <w:tr w:rsidR="0072682C" w:rsidRPr="00D15102" w:rsidTr="00E3670F">
        <w:tc>
          <w:tcPr>
            <w:tcW w:w="675" w:type="dxa"/>
            <w:gridSpan w:val="2"/>
            <w:shd w:val="clear" w:color="auto" w:fill="auto"/>
          </w:tcPr>
          <w:p w:rsidR="00E3670F" w:rsidRPr="00D15102" w:rsidRDefault="00E3670F" w:rsidP="00E3670F">
            <w:pPr>
              <w:jc w:val="both"/>
              <w:rPr>
                <w:sz w:val="20"/>
                <w:lang w:eastAsia="lt-LT"/>
              </w:rPr>
            </w:pPr>
            <w:r w:rsidRPr="00D15102">
              <w:rPr>
                <w:sz w:val="20"/>
                <w:lang w:eastAsia="lt-LT"/>
              </w:rPr>
              <w:t>1.</w:t>
            </w:r>
          </w:p>
        </w:tc>
        <w:tc>
          <w:tcPr>
            <w:tcW w:w="2694" w:type="dxa"/>
            <w:shd w:val="clear" w:color="auto" w:fill="auto"/>
          </w:tcPr>
          <w:p w:rsidR="00E3670F" w:rsidRPr="00D15102" w:rsidRDefault="00E3670F" w:rsidP="00E3670F">
            <w:pPr>
              <w:jc w:val="both"/>
              <w:rPr>
                <w:sz w:val="20"/>
                <w:lang w:eastAsia="lt-LT"/>
              </w:rPr>
            </w:pPr>
          </w:p>
        </w:tc>
        <w:tc>
          <w:tcPr>
            <w:tcW w:w="2409" w:type="dxa"/>
            <w:shd w:val="clear" w:color="auto" w:fill="auto"/>
          </w:tcPr>
          <w:p w:rsidR="00E3670F" w:rsidRPr="00D15102" w:rsidRDefault="00E3670F" w:rsidP="00E3670F">
            <w:pPr>
              <w:jc w:val="both"/>
              <w:rPr>
                <w:sz w:val="20"/>
                <w:lang w:eastAsia="lt-LT"/>
              </w:rPr>
            </w:pP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r w:rsidR="0072682C" w:rsidRPr="00D15102" w:rsidTr="00E3670F">
        <w:tc>
          <w:tcPr>
            <w:tcW w:w="675" w:type="dxa"/>
            <w:gridSpan w:val="2"/>
            <w:shd w:val="clear" w:color="auto" w:fill="auto"/>
          </w:tcPr>
          <w:p w:rsidR="00E3670F" w:rsidRPr="00D15102" w:rsidRDefault="00E3670F" w:rsidP="00E3670F">
            <w:pPr>
              <w:jc w:val="both"/>
              <w:rPr>
                <w:sz w:val="20"/>
                <w:lang w:eastAsia="lt-LT"/>
              </w:rPr>
            </w:pPr>
            <w:r w:rsidRPr="00D15102">
              <w:rPr>
                <w:sz w:val="20"/>
                <w:lang w:eastAsia="lt-LT"/>
              </w:rPr>
              <w:t>2.</w:t>
            </w:r>
          </w:p>
        </w:tc>
        <w:tc>
          <w:tcPr>
            <w:tcW w:w="2694" w:type="dxa"/>
            <w:shd w:val="clear" w:color="auto" w:fill="auto"/>
          </w:tcPr>
          <w:p w:rsidR="00E3670F" w:rsidRPr="00D15102" w:rsidRDefault="00E3670F" w:rsidP="00E3670F">
            <w:pPr>
              <w:jc w:val="both"/>
              <w:rPr>
                <w:sz w:val="20"/>
                <w:lang w:eastAsia="lt-LT"/>
              </w:rPr>
            </w:pPr>
          </w:p>
        </w:tc>
        <w:tc>
          <w:tcPr>
            <w:tcW w:w="2409" w:type="dxa"/>
            <w:shd w:val="clear" w:color="auto" w:fill="auto"/>
          </w:tcPr>
          <w:p w:rsidR="00E3670F" w:rsidRPr="00D15102" w:rsidRDefault="00E3670F" w:rsidP="00E3670F">
            <w:pPr>
              <w:jc w:val="both"/>
              <w:rPr>
                <w:sz w:val="20"/>
                <w:lang w:eastAsia="lt-LT"/>
              </w:rPr>
            </w:pP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r w:rsidR="0072682C" w:rsidRPr="00D15102" w:rsidTr="00E3670F">
        <w:tc>
          <w:tcPr>
            <w:tcW w:w="5778" w:type="dxa"/>
            <w:gridSpan w:val="4"/>
            <w:shd w:val="clear" w:color="auto" w:fill="auto"/>
          </w:tcPr>
          <w:p w:rsidR="00E3670F" w:rsidRPr="00D15102" w:rsidRDefault="00E3670F" w:rsidP="00E3670F">
            <w:pPr>
              <w:jc w:val="right"/>
              <w:rPr>
                <w:sz w:val="20"/>
                <w:lang w:eastAsia="lt-LT"/>
              </w:rPr>
            </w:pPr>
            <w:r w:rsidRPr="00D15102">
              <w:rPr>
                <w:sz w:val="20"/>
                <w:lang w:eastAsia="lt-LT"/>
              </w:rPr>
              <w:t>Viso:</w:t>
            </w: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r w:rsidR="0072682C" w:rsidRPr="00D15102" w:rsidTr="00E3670F">
        <w:tc>
          <w:tcPr>
            <w:tcW w:w="9854" w:type="dxa"/>
            <w:gridSpan w:val="6"/>
            <w:shd w:val="clear" w:color="auto" w:fill="auto"/>
          </w:tcPr>
          <w:p w:rsidR="00E3670F" w:rsidRPr="00D15102" w:rsidRDefault="00E3670F" w:rsidP="00D15102">
            <w:pPr>
              <w:tabs>
                <w:tab w:val="left" w:pos="3189"/>
              </w:tabs>
              <w:jc w:val="center"/>
              <w:rPr>
                <w:sz w:val="20"/>
                <w:lang w:eastAsia="lt-LT"/>
              </w:rPr>
            </w:pPr>
            <w:proofErr w:type="spellStart"/>
            <w:r w:rsidRPr="00D15102">
              <w:rPr>
                <w:sz w:val="20"/>
                <w:lang w:eastAsia="lt-LT"/>
              </w:rPr>
              <w:t>Kvazisub</w:t>
            </w:r>
            <w:r w:rsidR="00D15102">
              <w:rPr>
                <w:sz w:val="20"/>
                <w:lang w:eastAsia="lt-LT"/>
              </w:rPr>
              <w:t>tiekėjai</w:t>
            </w:r>
            <w:proofErr w:type="spellEnd"/>
            <w:r w:rsidRPr="00D15102">
              <w:rPr>
                <w:sz w:val="20"/>
                <w:lang w:eastAsia="lt-LT"/>
              </w:rPr>
              <w:t>, kurių pajėgumais remiamasi įrodinėjant kvalifikacijos atitiktį</w:t>
            </w:r>
          </w:p>
        </w:tc>
      </w:tr>
      <w:tr w:rsidR="0072682C" w:rsidRPr="00D15102" w:rsidTr="00235556">
        <w:tc>
          <w:tcPr>
            <w:tcW w:w="640" w:type="dxa"/>
            <w:shd w:val="clear" w:color="auto" w:fill="auto"/>
          </w:tcPr>
          <w:p w:rsidR="00235556" w:rsidRPr="00D15102" w:rsidRDefault="00235556" w:rsidP="00E3670F">
            <w:pPr>
              <w:rPr>
                <w:sz w:val="20"/>
                <w:lang w:eastAsia="lt-LT"/>
              </w:rPr>
            </w:pPr>
            <w:r w:rsidRPr="00D15102">
              <w:rPr>
                <w:sz w:val="20"/>
                <w:lang w:eastAsia="lt-LT"/>
              </w:rPr>
              <w:t>1.</w:t>
            </w:r>
          </w:p>
        </w:tc>
        <w:tc>
          <w:tcPr>
            <w:tcW w:w="5138" w:type="dxa"/>
            <w:gridSpan w:val="3"/>
            <w:shd w:val="clear" w:color="auto" w:fill="auto"/>
          </w:tcPr>
          <w:p w:rsidR="00235556" w:rsidRPr="00D15102" w:rsidRDefault="00235556" w:rsidP="00235556">
            <w:pPr>
              <w:rPr>
                <w:sz w:val="20"/>
                <w:lang w:eastAsia="lt-LT"/>
              </w:rPr>
            </w:pPr>
          </w:p>
        </w:tc>
        <w:tc>
          <w:tcPr>
            <w:tcW w:w="2694" w:type="dxa"/>
            <w:shd w:val="clear" w:color="auto" w:fill="auto"/>
          </w:tcPr>
          <w:p w:rsidR="00235556" w:rsidRPr="00D15102" w:rsidRDefault="00235556" w:rsidP="00E3670F">
            <w:pPr>
              <w:jc w:val="both"/>
              <w:rPr>
                <w:sz w:val="20"/>
                <w:lang w:eastAsia="lt-LT"/>
              </w:rPr>
            </w:pPr>
          </w:p>
        </w:tc>
        <w:tc>
          <w:tcPr>
            <w:tcW w:w="1382" w:type="dxa"/>
            <w:shd w:val="clear" w:color="auto" w:fill="auto"/>
          </w:tcPr>
          <w:p w:rsidR="00235556" w:rsidRPr="00D15102" w:rsidRDefault="00235556" w:rsidP="00E3670F">
            <w:pPr>
              <w:jc w:val="both"/>
              <w:rPr>
                <w:sz w:val="20"/>
                <w:lang w:eastAsia="lt-LT"/>
              </w:rPr>
            </w:pPr>
          </w:p>
        </w:tc>
      </w:tr>
      <w:tr w:rsidR="0072682C" w:rsidRPr="00D15102" w:rsidTr="00235556">
        <w:tc>
          <w:tcPr>
            <w:tcW w:w="640" w:type="dxa"/>
            <w:shd w:val="clear" w:color="auto" w:fill="auto"/>
          </w:tcPr>
          <w:p w:rsidR="00235556" w:rsidRPr="00D15102" w:rsidRDefault="00235556" w:rsidP="00E3670F">
            <w:pPr>
              <w:rPr>
                <w:sz w:val="20"/>
                <w:lang w:eastAsia="lt-LT"/>
              </w:rPr>
            </w:pPr>
            <w:r w:rsidRPr="00D15102">
              <w:rPr>
                <w:sz w:val="20"/>
                <w:lang w:eastAsia="lt-LT"/>
              </w:rPr>
              <w:t>2.</w:t>
            </w:r>
          </w:p>
        </w:tc>
        <w:tc>
          <w:tcPr>
            <w:tcW w:w="5138" w:type="dxa"/>
            <w:gridSpan w:val="3"/>
            <w:shd w:val="clear" w:color="auto" w:fill="auto"/>
          </w:tcPr>
          <w:p w:rsidR="00235556" w:rsidRPr="00D15102" w:rsidRDefault="00235556" w:rsidP="00235556">
            <w:pPr>
              <w:rPr>
                <w:sz w:val="20"/>
                <w:lang w:eastAsia="lt-LT"/>
              </w:rPr>
            </w:pPr>
          </w:p>
        </w:tc>
        <w:tc>
          <w:tcPr>
            <w:tcW w:w="2694" w:type="dxa"/>
            <w:shd w:val="clear" w:color="auto" w:fill="auto"/>
          </w:tcPr>
          <w:p w:rsidR="00235556" w:rsidRPr="00D15102" w:rsidRDefault="00235556" w:rsidP="00E3670F">
            <w:pPr>
              <w:jc w:val="both"/>
              <w:rPr>
                <w:sz w:val="20"/>
                <w:lang w:eastAsia="lt-LT"/>
              </w:rPr>
            </w:pPr>
          </w:p>
        </w:tc>
        <w:tc>
          <w:tcPr>
            <w:tcW w:w="1382" w:type="dxa"/>
            <w:shd w:val="clear" w:color="auto" w:fill="auto"/>
          </w:tcPr>
          <w:p w:rsidR="00235556" w:rsidRPr="00D15102" w:rsidRDefault="00235556" w:rsidP="00E3670F">
            <w:pPr>
              <w:jc w:val="both"/>
              <w:rPr>
                <w:sz w:val="20"/>
                <w:lang w:eastAsia="lt-LT"/>
              </w:rPr>
            </w:pPr>
          </w:p>
        </w:tc>
      </w:tr>
      <w:tr w:rsidR="00E3670F" w:rsidRPr="00D15102" w:rsidTr="00E3670F">
        <w:tc>
          <w:tcPr>
            <w:tcW w:w="5778" w:type="dxa"/>
            <w:gridSpan w:val="4"/>
            <w:shd w:val="clear" w:color="auto" w:fill="auto"/>
          </w:tcPr>
          <w:p w:rsidR="00E3670F" w:rsidRPr="00D15102" w:rsidRDefault="00E3670F" w:rsidP="00E3670F">
            <w:pPr>
              <w:jc w:val="right"/>
              <w:rPr>
                <w:sz w:val="20"/>
                <w:lang w:eastAsia="lt-LT"/>
              </w:rPr>
            </w:pPr>
            <w:r w:rsidRPr="00D15102">
              <w:rPr>
                <w:sz w:val="20"/>
                <w:lang w:eastAsia="lt-LT"/>
              </w:rPr>
              <w:t>Viso:</w:t>
            </w:r>
          </w:p>
        </w:tc>
        <w:tc>
          <w:tcPr>
            <w:tcW w:w="2694" w:type="dxa"/>
            <w:shd w:val="clear" w:color="auto" w:fill="auto"/>
          </w:tcPr>
          <w:p w:rsidR="00E3670F" w:rsidRPr="00D15102" w:rsidRDefault="00E3670F" w:rsidP="00E3670F">
            <w:pPr>
              <w:jc w:val="both"/>
              <w:rPr>
                <w:sz w:val="20"/>
                <w:lang w:eastAsia="lt-LT"/>
              </w:rPr>
            </w:pPr>
          </w:p>
        </w:tc>
        <w:tc>
          <w:tcPr>
            <w:tcW w:w="1382" w:type="dxa"/>
            <w:shd w:val="clear" w:color="auto" w:fill="auto"/>
          </w:tcPr>
          <w:p w:rsidR="00E3670F" w:rsidRPr="00D15102" w:rsidRDefault="00E3670F" w:rsidP="00E3670F">
            <w:pPr>
              <w:jc w:val="both"/>
              <w:rPr>
                <w:sz w:val="20"/>
                <w:lang w:eastAsia="lt-LT"/>
              </w:rPr>
            </w:pPr>
          </w:p>
        </w:tc>
      </w:tr>
    </w:tbl>
    <w:p w:rsidR="00E3670F" w:rsidRPr="0072682C" w:rsidRDefault="00E3670F" w:rsidP="00E3670F">
      <w:pPr>
        <w:tabs>
          <w:tab w:val="left" w:pos="720"/>
        </w:tabs>
        <w:jc w:val="both"/>
        <w:rPr>
          <w:szCs w:val="24"/>
        </w:rPr>
      </w:pPr>
    </w:p>
    <w:p w:rsidR="0015130F" w:rsidRPr="00F3053F" w:rsidRDefault="005F417E" w:rsidP="0015130F">
      <w:pPr>
        <w:pStyle w:val="Sraopastraipa"/>
        <w:numPr>
          <w:ilvl w:val="0"/>
          <w:numId w:val="10"/>
        </w:numPr>
        <w:spacing w:after="120"/>
        <w:ind w:left="714" w:hanging="357"/>
        <w:jc w:val="both"/>
        <w:rPr>
          <w:b/>
          <w:bCs/>
          <w:szCs w:val="24"/>
        </w:rPr>
      </w:pPr>
      <w:r>
        <w:rPr>
          <w:b/>
        </w:rPr>
        <w:t>Palyginamoji</w:t>
      </w:r>
      <w:r w:rsidR="0015130F" w:rsidRPr="0072682C">
        <w:rPr>
          <w:b/>
        </w:rPr>
        <w:t xml:space="preserve"> pasiūlymo kaina:</w:t>
      </w:r>
    </w:p>
    <w:tbl>
      <w:tblPr>
        <w:tblW w:w="99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082"/>
        <w:gridCol w:w="874"/>
        <w:gridCol w:w="1418"/>
        <w:gridCol w:w="1417"/>
        <w:gridCol w:w="1418"/>
      </w:tblGrid>
      <w:tr w:rsidR="008650C0" w:rsidRPr="00D15102" w:rsidTr="00D15102">
        <w:trPr>
          <w:trHeight w:val="1320"/>
          <w:tblHeader/>
          <w:jc w:val="right"/>
        </w:trPr>
        <w:tc>
          <w:tcPr>
            <w:tcW w:w="709" w:type="dxa"/>
            <w:shd w:val="clear" w:color="auto" w:fill="auto"/>
            <w:vAlign w:val="center"/>
            <w:hideMark/>
          </w:tcPr>
          <w:p w:rsidR="00F3053F" w:rsidRPr="00D15102" w:rsidRDefault="00F3053F" w:rsidP="008644F4">
            <w:pPr>
              <w:jc w:val="center"/>
              <w:rPr>
                <w:bCs/>
                <w:sz w:val="20"/>
                <w:lang w:eastAsia="lt-LT"/>
              </w:rPr>
            </w:pPr>
            <w:r w:rsidRPr="00D15102">
              <w:rPr>
                <w:bCs/>
                <w:sz w:val="20"/>
                <w:lang w:eastAsia="lt-LT"/>
              </w:rPr>
              <w:t>Eil. Nr.</w:t>
            </w:r>
          </w:p>
          <w:p w:rsidR="00F3053F" w:rsidRPr="00D15102" w:rsidRDefault="00F3053F" w:rsidP="008644F4">
            <w:pPr>
              <w:jc w:val="center"/>
              <w:rPr>
                <w:bCs/>
                <w:sz w:val="20"/>
                <w:lang w:eastAsia="lt-LT"/>
              </w:rPr>
            </w:pPr>
          </w:p>
        </w:tc>
        <w:tc>
          <w:tcPr>
            <w:tcW w:w="4082" w:type="dxa"/>
            <w:shd w:val="clear" w:color="auto" w:fill="auto"/>
            <w:noWrap/>
            <w:vAlign w:val="center"/>
            <w:hideMark/>
          </w:tcPr>
          <w:p w:rsidR="00F3053F" w:rsidRPr="00D15102" w:rsidRDefault="00F3053F" w:rsidP="008644F4">
            <w:pPr>
              <w:jc w:val="center"/>
              <w:rPr>
                <w:bCs/>
                <w:sz w:val="20"/>
                <w:lang w:eastAsia="lt-LT"/>
              </w:rPr>
            </w:pPr>
            <w:r w:rsidRPr="00D15102">
              <w:rPr>
                <w:bCs/>
                <w:sz w:val="20"/>
                <w:lang w:eastAsia="lt-LT"/>
              </w:rPr>
              <w:t>Darbų pavadinimas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Mato vnt.</w:t>
            </w:r>
          </w:p>
          <w:p w:rsidR="00F3053F" w:rsidRPr="00D15102" w:rsidRDefault="00F3053F" w:rsidP="008644F4">
            <w:pPr>
              <w:jc w:val="center"/>
              <w:rPr>
                <w:sz w:val="20"/>
                <w:lang w:eastAsia="lt-LT"/>
              </w:rPr>
            </w:pPr>
          </w:p>
        </w:tc>
        <w:tc>
          <w:tcPr>
            <w:tcW w:w="1418" w:type="dxa"/>
            <w:shd w:val="clear" w:color="auto" w:fill="auto"/>
            <w:vAlign w:val="center"/>
            <w:hideMark/>
          </w:tcPr>
          <w:p w:rsidR="00F3053F" w:rsidRPr="00D15102" w:rsidRDefault="00F3053F" w:rsidP="00D15102">
            <w:pPr>
              <w:jc w:val="center"/>
              <w:rPr>
                <w:sz w:val="20"/>
                <w:lang w:eastAsia="lt-LT"/>
              </w:rPr>
            </w:pPr>
            <w:r w:rsidRPr="00D15102">
              <w:rPr>
                <w:rFonts w:eastAsia="Calibri"/>
                <w:sz w:val="20"/>
              </w:rPr>
              <w:t>Preliminarūs darbų kiekiai (visam sutarties laikotarpiui)</w:t>
            </w:r>
          </w:p>
        </w:tc>
        <w:tc>
          <w:tcPr>
            <w:tcW w:w="1417" w:type="dxa"/>
            <w:shd w:val="clear" w:color="auto" w:fill="auto"/>
            <w:vAlign w:val="center"/>
            <w:hideMark/>
          </w:tcPr>
          <w:p w:rsidR="00F3053F" w:rsidRPr="00D15102" w:rsidRDefault="00F3053F" w:rsidP="00D15102">
            <w:pPr>
              <w:widowControl w:val="0"/>
              <w:jc w:val="center"/>
              <w:rPr>
                <w:sz w:val="20"/>
                <w:lang w:eastAsia="lt-LT"/>
              </w:rPr>
            </w:pPr>
            <w:r w:rsidRPr="00D15102">
              <w:rPr>
                <w:rFonts w:eastAsia="Calibri"/>
                <w:sz w:val="20"/>
              </w:rPr>
              <w:t>Įkainis</w:t>
            </w:r>
            <w:r w:rsidR="00D15102" w:rsidRPr="00D15102">
              <w:rPr>
                <w:rFonts w:eastAsia="Calibri"/>
                <w:sz w:val="20"/>
              </w:rPr>
              <w:t xml:space="preserve"> </w:t>
            </w:r>
            <w:r w:rsidRPr="00D15102">
              <w:rPr>
                <w:rFonts w:eastAsia="Calibri"/>
                <w:sz w:val="20"/>
              </w:rPr>
              <w:t>Eur be PVM už 1 mato vnt.</w:t>
            </w:r>
          </w:p>
        </w:tc>
        <w:tc>
          <w:tcPr>
            <w:tcW w:w="1418" w:type="dxa"/>
            <w:vAlign w:val="center"/>
          </w:tcPr>
          <w:p w:rsidR="00F3053F" w:rsidRPr="00D15102" w:rsidRDefault="00F3053F" w:rsidP="008644F4">
            <w:pPr>
              <w:widowControl w:val="0"/>
              <w:jc w:val="center"/>
              <w:rPr>
                <w:rFonts w:eastAsia="Calibri"/>
                <w:sz w:val="20"/>
              </w:rPr>
            </w:pPr>
            <w:r w:rsidRPr="00D15102">
              <w:rPr>
                <w:rFonts w:eastAsia="Calibri"/>
                <w:sz w:val="20"/>
              </w:rPr>
              <w:t>Kaina EUR</w:t>
            </w:r>
            <w:r w:rsidR="00D15102" w:rsidRPr="00D15102">
              <w:rPr>
                <w:rFonts w:eastAsia="Calibri"/>
                <w:sz w:val="20"/>
              </w:rPr>
              <w:t xml:space="preserve"> </w:t>
            </w:r>
            <w:r w:rsidRPr="00D15102">
              <w:rPr>
                <w:rFonts w:eastAsia="Calibri"/>
                <w:sz w:val="20"/>
              </w:rPr>
              <w:t>be PVM įvertinus preliminarų</w:t>
            </w:r>
            <w:r w:rsidRPr="00D15102">
              <w:rPr>
                <w:rFonts w:eastAsia="Calibri"/>
                <w:color w:val="FF0000"/>
                <w:sz w:val="20"/>
              </w:rPr>
              <w:t xml:space="preserve"> </w:t>
            </w:r>
            <w:r w:rsidRPr="00D15102">
              <w:rPr>
                <w:rFonts w:eastAsia="Calibri"/>
                <w:sz w:val="20"/>
              </w:rPr>
              <w:t>kiekį</w:t>
            </w:r>
          </w:p>
          <w:p w:rsidR="00F3053F" w:rsidRPr="00D15102" w:rsidRDefault="00F3053F" w:rsidP="008644F4">
            <w:pPr>
              <w:jc w:val="center"/>
              <w:rPr>
                <w:sz w:val="20"/>
                <w:lang w:eastAsia="lt-LT"/>
              </w:rPr>
            </w:pPr>
            <w:r w:rsidRPr="00D15102">
              <w:rPr>
                <w:rFonts w:eastAsia="Calibri"/>
                <w:sz w:val="20"/>
              </w:rPr>
              <w:t>(4x5)</w:t>
            </w:r>
          </w:p>
        </w:tc>
      </w:tr>
      <w:tr w:rsidR="008650C0" w:rsidRPr="00D15102" w:rsidTr="00D15102">
        <w:trPr>
          <w:trHeight w:val="267"/>
          <w:tblHeader/>
          <w:jc w:val="right"/>
        </w:trPr>
        <w:tc>
          <w:tcPr>
            <w:tcW w:w="709" w:type="dxa"/>
            <w:shd w:val="clear" w:color="auto" w:fill="auto"/>
            <w:vAlign w:val="center"/>
          </w:tcPr>
          <w:p w:rsidR="00F3053F" w:rsidRPr="00D15102" w:rsidRDefault="00F3053F" w:rsidP="008644F4">
            <w:pPr>
              <w:jc w:val="center"/>
              <w:rPr>
                <w:bCs/>
                <w:sz w:val="20"/>
                <w:lang w:eastAsia="lt-LT"/>
              </w:rPr>
            </w:pPr>
            <w:r w:rsidRPr="00D15102">
              <w:rPr>
                <w:bCs/>
                <w:sz w:val="20"/>
                <w:lang w:eastAsia="lt-LT"/>
              </w:rPr>
              <w:t>1</w:t>
            </w:r>
          </w:p>
        </w:tc>
        <w:tc>
          <w:tcPr>
            <w:tcW w:w="4082" w:type="dxa"/>
            <w:shd w:val="clear" w:color="auto" w:fill="auto"/>
            <w:noWrap/>
            <w:vAlign w:val="center"/>
          </w:tcPr>
          <w:p w:rsidR="00F3053F" w:rsidRPr="00D15102" w:rsidRDefault="00F3053F" w:rsidP="008644F4">
            <w:pPr>
              <w:jc w:val="center"/>
              <w:rPr>
                <w:bCs/>
                <w:sz w:val="20"/>
                <w:lang w:eastAsia="lt-LT"/>
              </w:rPr>
            </w:pPr>
            <w:r w:rsidRPr="00D15102">
              <w:rPr>
                <w:bCs/>
                <w:sz w:val="20"/>
                <w:lang w:eastAsia="lt-LT"/>
              </w:rPr>
              <w:t>2</w:t>
            </w:r>
          </w:p>
        </w:tc>
        <w:tc>
          <w:tcPr>
            <w:tcW w:w="874" w:type="dxa"/>
            <w:shd w:val="clear" w:color="auto" w:fill="auto"/>
            <w:vAlign w:val="bottom"/>
          </w:tcPr>
          <w:p w:rsidR="00F3053F" w:rsidRPr="00D15102" w:rsidRDefault="00F3053F" w:rsidP="008644F4">
            <w:pPr>
              <w:jc w:val="center"/>
              <w:rPr>
                <w:sz w:val="20"/>
                <w:lang w:eastAsia="lt-LT"/>
              </w:rPr>
            </w:pPr>
            <w:r w:rsidRPr="00D15102">
              <w:rPr>
                <w:sz w:val="20"/>
                <w:lang w:eastAsia="lt-LT"/>
              </w:rPr>
              <w:t>3</w:t>
            </w:r>
          </w:p>
        </w:tc>
        <w:tc>
          <w:tcPr>
            <w:tcW w:w="1418" w:type="dxa"/>
            <w:shd w:val="clear" w:color="auto" w:fill="auto"/>
            <w:vAlign w:val="center"/>
          </w:tcPr>
          <w:p w:rsidR="00F3053F" w:rsidRPr="00D15102" w:rsidRDefault="00F3053F" w:rsidP="008644F4">
            <w:pPr>
              <w:jc w:val="center"/>
              <w:rPr>
                <w:sz w:val="20"/>
                <w:lang w:eastAsia="lt-LT"/>
              </w:rPr>
            </w:pPr>
            <w:r w:rsidRPr="00D15102">
              <w:rPr>
                <w:sz w:val="20"/>
                <w:lang w:eastAsia="lt-LT"/>
              </w:rPr>
              <w:t>4</w:t>
            </w:r>
          </w:p>
        </w:tc>
        <w:tc>
          <w:tcPr>
            <w:tcW w:w="1417" w:type="dxa"/>
            <w:shd w:val="clear" w:color="auto" w:fill="auto"/>
            <w:vAlign w:val="center"/>
          </w:tcPr>
          <w:p w:rsidR="00F3053F" w:rsidRPr="00D15102" w:rsidRDefault="00F3053F" w:rsidP="008644F4">
            <w:pPr>
              <w:jc w:val="center"/>
              <w:rPr>
                <w:sz w:val="20"/>
                <w:lang w:eastAsia="lt-LT"/>
              </w:rPr>
            </w:pPr>
            <w:r w:rsidRPr="00D15102">
              <w:rPr>
                <w:sz w:val="20"/>
                <w:lang w:eastAsia="lt-LT"/>
              </w:rPr>
              <w:t>5</w:t>
            </w:r>
          </w:p>
        </w:tc>
        <w:tc>
          <w:tcPr>
            <w:tcW w:w="1418" w:type="dxa"/>
          </w:tcPr>
          <w:p w:rsidR="00F3053F" w:rsidRPr="00D15102" w:rsidRDefault="00F3053F" w:rsidP="008644F4">
            <w:pPr>
              <w:widowControl w:val="0"/>
              <w:jc w:val="center"/>
              <w:rPr>
                <w:rFonts w:eastAsia="Calibri"/>
                <w:sz w:val="20"/>
              </w:rPr>
            </w:pPr>
            <w:r w:rsidRPr="00D15102">
              <w:rPr>
                <w:rFonts w:eastAsia="Calibri"/>
                <w:sz w:val="20"/>
              </w:rPr>
              <w:t>6</w:t>
            </w:r>
          </w:p>
        </w:tc>
      </w:tr>
      <w:tr w:rsidR="00F3053F" w:rsidRPr="00D15102" w:rsidTr="008650C0">
        <w:trPr>
          <w:trHeight w:val="324"/>
          <w:jc w:val="right"/>
        </w:trPr>
        <w:tc>
          <w:tcPr>
            <w:tcW w:w="9918" w:type="dxa"/>
            <w:gridSpan w:val="6"/>
            <w:shd w:val="clear" w:color="auto" w:fill="auto"/>
          </w:tcPr>
          <w:p w:rsidR="00F3053F" w:rsidRPr="00D15102" w:rsidRDefault="00F3053F" w:rsidP="008644F4">
            <w:pPr>
              <w:rPr>
                <w:sz w:val="20"/>
                <w:lang w:eastAsia="lt-LT"/>
              </w:rPr>
            </w:pPr>
            <w:r w:rsidRPr="00D15102">
              <w:rPr>
                <w:b/>
                <w:bCs/>
                <w:sz w:val="20"/>
                <w:lang w:eastAsia="lt-LT"/>
              </w:rPr>
              <w:t>Ardymo, demontavimo darbai</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aptaisymo glazūruotomis plytelėmis išardymas, be plytelių išsaugojimo</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355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Keraminių plytelių dangos ir grindjuosčių išardymas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105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Betoninių monolitinių konstrukcijų išardymas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m3</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Statinio  mūro, betono, g/b  konstrukcijų pjovimas diskiniu pjūklu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52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Mūrinių pertvarų išardymas </w:t>
            </w:r>
            <w:proofErr w:type="spellStart"/>
            <w:r w:rsidRPr="00D15102">
              <w:rPr>
                <w:sz w:val="20"/>
                <w:lang w:eastAsia="lt-LT"/>
              </w:rPr>
              <w:t>pneumo</w:t>
            </w:r>
            <w:proofErr w:type="spellEnd"/>
            <w:r w:rsidRPr="00D15102">
              <w:rPr>
                <w:sz w:val="20"/>
                <w:lang w:eastAsia="lt-LT"/>
              </w:rPr>
              <w:t xml:space="preserve"> plaktuku, be plytų atrinkimo</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m3</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12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Medinių durų angų užpildymo išardymas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57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Langų angų su palangėmis užpildymo išardymas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13</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Medinių lentinių grindų su </w:t>
            </w:r>
            <w:proofErr w:type="spellStart"/>
            <w:r w:rsidRPr="00D15102">
              <w:rPr>
                <w:sz w:val="20"/>
                <w:lang w:eastAsia="lt-LT"/>
              </w:rPr>
              <w:t>gulekšniais</w:t>
            </w:r>
            <w:proofErr w:type="spellEnd"/>
            <w:r w:rsidRPr="00D15102">
              <w:rPr>
                <w:sz w:val="20"/>
                <w:lang w:eastAsia="lt-LT"/>
              </w:rPr>
              <w:t xml:space="preserve"> išardymas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tapetų nuėmimas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52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Dailylenčių ardymas (sienų arba lubų)</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53</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Vonių nuėmimas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21</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Klozeto puodų arba pisuarų nuėmimas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21</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Praustuvų arba kriauklių nuėmimas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21</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lastRenderedPageBreak/>
              <w:t>14.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Vandens maišytuvų nuėmimas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43</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Vidaus vamzdynų iš plieninių vandentiekio - dujotiekio iki 32 mm skersmens vamzdžių 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221</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Ketinių vidaus kanalizacijos 50-100 mm skersmens vamzdynų ardymas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102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Vandens tūrinio šildytuvo, radiatoriaus/gyvatuko demontavimas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Atvirosios elektros instaliacijos iš plokščių laidų (tame skaičiuje rozetės ir jungtukai) demontavimas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205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Šviestuvų, kabinamų ant kablių ar pakabų, demontavimas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22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Statybinių šiukšlių valymas iš patalpų</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t</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37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Statybinių šiukšlių išvežimas 20 km atstumu automobiliais-savivarčiais, pakraunant rankiniu būdu  K4=1.5</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t</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37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Statybinio laužo rūšiavimo, sąvartyno ir kt. išlaidos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t</w:t>
            </w:r>
          </w:p>
        </w:tc>
        <w:tc>
          <w:tcPr>
            <w:tcW w:w="1418" w:type="dxa"/>
            <w:tcBorders>
              <w:top w:val="nil"/>
              <w:left w:val="single" w:sz="8" w:space="0" w:color="auto"/>
              <w:bottom w:val="single" w:sz="8" w:space="0" w:color="auto"/>
              <w:right w:val="single" w:sz="8" w:space="0" w:color="auto"/>
            </w:tcBorders>
            <w:shd w:val="clear" w:color="auto" w:fill="auto"/>
            <w:vAlign w:val="center"/>
            <w:hideMark/>
          </w:tcPr>
          <w:p w:rsidR="00F3053F" w:rsidRPr="00D15102" w:rsidRDefault="00F3053F" w:rsidP="008644F4">
            <w:pPr>
              <w:jc w:val="center"/>
              <w:rPr>
                <w:color w:val="000000"/>
                <w:sz w:val="20"/>
              </w:rPr>
            </w:pPr>
            <w:r w:rsidRPr="00D15102">
              <w:rPr>
                <w:color w:val="000000"/>
                <w:sz w:val="20"/>
              </w:rPr>
              <w:t>39</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23.</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Laiptų turėklų išardymas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m</w:t>
            </w:r>
          </w:p>
        </w:tc>
        <w:tc>
          <w:tcPr>
            <w:tcW w:w="1418" w:type="dxa"/>
            <w:tcBorders>
              <w:top w:val="nil"/>
              <w:left w:val="single" w:sz="8" w:space="0" w:color="auto"/>
              <w:bottom w:val="single" w:sz="8" w:space="0" w:color="auto"/>
              <w:right w:val="single" w:sz="8" w:space="0" w:color="auto"/>
            </w:tcBorders>
            <w:shd w:val="clear" w:color="auto" w:fill="auto"/>
            <w:vAlign w:val="center"/>
          </w:tcPr>
          <w:p w:rsidR="00F3053F" w:rsidRPr="00D15102" w:rsidRDefault="00F3053F" w:rsidP="008644F4">
            <w:pPr>
              <w:jc w:val="center"/>
              <w:rPr>
                <w:color w:val="000000"/>
                <w:sz w:val="20"/>
              </w:rPr>
            </w:pPr>
            <w:r w:rsidRPr="00D15102">
              <w:rPr>
                <w:color w:val="000000"/>
                <w:sz w:val="20"/>
              </w:rPr>
              <w:t>12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24.</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Vandens skaitiklių nuėmimas, kai jų skersmuo iki 50 mm</w:t>
            </w:r>
          </w:p>
        </w:tc>
        <w:tc>
          <w:tcPr>
            <w:tcW w:w="874" w:type="dxa"/>
            <w:shd w:val="clear" w:color="auto" w:fill="auto"/>
            <w:vAlign w:val="center"/>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tcBorders>
              <w:top w:val="nil"/>
              <w:left w:val="single" w:sz="8" w:space="0" w:color="auto"/>
              <w:bottom w:val="single" w:sz="8" w:space="0" w:color="auto"/>
              <w:right w:val="single" w:sz="8" w:space="0" w:color="auto"/>
            </w:tcBorders>
            <w:shd w:val="clear" w:color="auto" w:fill="auto"/>
            <w:vAlign w:val="center"/>
          </w:tcPr>
          <w:p w:rsidR="00F3053F" w:rsidRPr="00D15102" w:rsidRDefault="00F3053F" w:rsidP="008644F4">
            <w:pPr>
              <w:jc w:val="center"/>
              <w:rPr>
                <w:color w:val="000000"/>
                <w:sz w:val="20"/>
              </w:rPr>
            </w:pPr>
            <w:r w:rsidRPr="00D15102">
              <w:rPr>
                <w:color w:val="000000"/>
                <w:sz w:val="20"/>
              </w:rPr>
              <w:t>14</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Sienos ir jų apdaila</w:t>
            </w:r>
            <w:r w:rsidRPr="00D15102">
              <w:rPr>
                <w:sz w:val="20"/>
                <w:lang w:eastAsia="lt-LT"/>
              </w:rPr>
              <w:t> </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Sienų vidinių paviršių 5 mm storio </w:t>
            </w:r>
            <w:proofErr w:type="spellStart"/>
            <w:r w:rsidRPr="00D15102">
              <w:rPr>
                <w:sz w:val="20"/>
                <w:lang w:eastAsia="lt-LT"/>
              </w:rPr>
              <w:t>viensluoksnis</w:t>
            </w:r>
            <w:proofErr w:type="spellEnd"/>
            <w:r w:rsidRPr="00D15102">
              <w:rPr>
                <w:sz w:val="20"/>
                <w:lang w:eastAsia="lt-LT"/>
              </w:rPr>
              <w:t xml:space="preserve"> tinkas (rankiniu būdu)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305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atskirų vietų iki 1 m2 ploto tinko remontas kalkių skiediniu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82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apdaila gipso kartono plokštėmis, klijuojant ir užtaisant siūles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85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Paviršių aptaisymas gipso kartono pl., užtaisant ir glaistant siūles bei įrengiant metalinį karkasą, kai sienos </w:t>
            </w:r>
            <w:proofErr w:type="spellStart"/>
            <w:r w:rsidRPr="00D15102">
              <w:rPr>
                <w:sz w:val="20"/>
                <w:lang w:eastAsia="lt-LT"/>
              </w:rPr>
              <w:t>nel</w:t>
            </w:r>
            <w:proofErr w:type="spellEnd"/>
            <w:r w:rsidRPr="00D15102">
              <w:rPr>
                <w:sz w:val="20"/>
                <w:lang w:eastAsia="lt-LT"/>
              </w:rPr>
              <w:t>.</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105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29.</w:t>
            </w:r>
          </w:p>
        </w:tc>
        <w:tc>
          <w:tcPr>
            <w:tcW w:w="4082" w:type="dxa"/>
            <w:shd w:val="clear" w:color="auto" w:fill="auto"/>
            <w:hideMark/>
          </w:tcPr>
          <w:p w:rsidR="00F3053F" w:rsidRPr="00D15102" w:rsidRDefault="00F3053F" w:rsidP="008644F4">
            <w:pPr>
              <w:rPr>
                <w:sz w:val="20"/>
                <w:lang w:eastAsia="lt-LT"/>
              </w:rPr>
            </w:pPr>
            <w:proofErr w:type="spellStart"/>
            <w:r w:rsidRPr="00D15102">
              <w:rPr>
                <w:sz w:val="20"/>
                <w:lang w:eastAsia="lt-LT"/>
              </w:rPr>
              <w:t>Viensluoksnių</w:t>
            </w:r>
            <w:proofErr w:type="spellEnd"/>
            <w:r w:rsidRPr="00D15102">
              <w:rPr>
                <w:sz w:val="20"/>
                <w:lang w:eastAsia="lt-LT"/>
              </w:rPr>
              <w:t xml:space="preserve"> </w:t>
            </w:r>
            <w:proofErr w:type="spellStart"/>
            <w:r w:rsidRPr="00D15102">
              <w:rPr>
                <w:sz w:val="20"/>
                <w:lang w:eastAsia="lt-LT"/>
              </w:rPr>
              <w:t>gipskartonio</w:t>
            </w:r>
            <w:proofErr w:type="spellEnd"/>
            <w:r w:rsidRPr="00D15102">
              <w:rPr>
                <w:sz w:val="20"/>
                <w:lang w:eastAsia="lt-LT"/>
              </w:rPr>
              <w:t xml:space="preserve"> pertvarų su metaliniu karkasu ir izoliacijos sluoksniu įrengimas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85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30.</w:t>
            </w:r>
          </w:p>
        </w:tc>
        <w:tc>
          <w:tcPr>
            <w:tcW w:w="4082" w:type="dxa"/>
            <w:shd w:val="clear" w:color="auto" w:fill="auto"/>
            <w:hideMark/>
          </w:tcPr>
          <w:p w:rsidR="00F3053F" w:rsidRPr="00D15102" w:rsidRDefault="00F3053F" w:rsidP="008644F4">
            <w:pPr>
              <w:rPr>
                <w:sz w:val="20"/>
                <w:lang w:eastAsia="lt-LT"/>
              </w:rPr>
            </w:pPr>
            <w:proofErr w:type="spellStart"/>
            <w:r w:rsidRPr="00D15102">
              <w:rPr>
                <w:sz w:val="20"/>
                <w:lang w:eastAsia="lt-LT"/>
              </w:rPr>
              <w:t>Dvisluoksnių</w:t>
            </w:r>
            <w:proofErr w:type="spellEnd"/>
            <w:r w:rsidRPr="00D15102">
              <w:rPr>
                <w:sz w:val="20"/>
                <w:lang w:eastAsia="lt-LT"/>
              </w:rPr>
              <w:t xml:space="preserve"> </w:t>
            </w:r>
            <w:proofErr w:type="spellStart"/>
            <w:r w:rsidRPr="00D15102">
              <w:rPr>
                <w:sz w:val="20"/>
                <w:lang w:eastAsia="lt-LT"/>
              </w:rPr>
              <w:t>gipskartonio</w:t>
            </w:r>
            <w:proofErr w:type="spellEnd"/>
            <w:r w:rsidRPr="00D15102">
              <w:rPr>
                <w:sz w:val="20"/>
                <w:lang w:eastAsia="lt-LT"/>
              </w:rPr>
              <w:t xml:space="preserve"> pertvarų su metaliniu karkasu ir 75mm izoliacijos sluoksniu įrengimas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85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vidinių paviršių pagrindo gruntavimas drėgmę atstumiančiais gruntais voleliu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nutinkuotų arba aptaisytų gipso kartono plokštėmis glaistymas 2 kartus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Paruoštų dažymui sienų labai geras dažymas vandens emulsiniais dažais 2 kartus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205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Sienų aptaisymas glazūruotomis plytelėmis klijuojant</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400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Anksčiau dažytų sienų gruntavimas ir  labai geras dažymas emulsiniais dažais 2 kartus paruošiant paviršius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130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lastRenderedPageBreak/>
              <w:t>36.</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 xml:space="preserve">Vertikali dviejų sluoksnių </w:t>
            </w:r>
            <w:proofErr w:type="spellStart"/>
            <w:r w:rsidRPr="00D15102">
              <w:rPr>
                <w:color w:val="000000" w:themeColor="text1"/>
                <w:sz w:val="20"/>
                <w:lang w:eastAsia="lt-LT"/>
              </w:rPr>
              <w:t>teptinė</w:t>
            </w:r>
            <w:proofErr w:type="spellEnd"/>
            <w:r w:rsidRPr="00D15102">
              <w:rPr>
                <w:color w:val="000000" w:themeColor="text1"/>
                <w:sz w:val="20"/>
                <w:lang w:eastAsia="lt-LT"/>
              </w:rPr>
              <w:t xml:space="preserve"> bitumo mastikos hidroizoliacija</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tcPr>
          <w:p w:rsidR="00F3053F" w:rsidRPr="00D15102" w:rsidRDefault="00F3053F" w:rsidP="008644F4">
            <w:pPr>
              <w:jc w:val="center"/>
              <w:rPr>
                <w:sz w:val="20"/>
              </w:rPr>
            </w:pPr>
            <w:r w:rsidRPr="00D15102">
              <w:rPr>
                <w:sz w:val="20"/>
              </w:rPr>
              <w:t>200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Lubos ir jų apdaila</w:t>
            </w:r>
            <w:r w:rsidRPr="00D15102">
              <w:rPr>
                <w:sz w:val="20"/>
                <w:lang w:eastAsia="lt-LT"/>
              </w:rPr>
              <w:t> </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Lubų aptaisymas </w:t>
            </w:r>
            <w:proofErr w:type="spellStart"/>
            <w:r w:rsidRPr="00D15102">
              <w:rPr>
                <w:sz w:val="20"/>
                <w:lang w:eastAsia="lt-LT"/>
              </w:rPr>
              <w:t>gipskartonio</w:t>
            </w:r>
            <w:proofErr w:type="spellEnd"/>
            <w:r w:rsidRPr="00D15102">
              <w:rPr>
                <w:sz w:val="20"/>
                <w:lang w:eastAsia="lt-LT"/>
              </w:rPr>
              <w:t xml:space="preserve"> plokštėmis, įrengiant metalinį karkasą, užtaisant ir glaistant siūles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110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Lubų nutinkuotų  arba aptaisytų gipso kartono plokštėmis glaistymas 2 kartus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39.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Lubų paviršių pagrindo gruntavimas drėgmę atstumiančiais gruntais voleliu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Paruoštų dažymui lubų labai geras dažymas vandens emulsiniais dažais 2 kartus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Anksčiau dažytų lubų labai geras gruntavimas ir  dažymas 2 kartus emulsiniais dažais paruošiant paviršių</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55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Akustinių pakabinamų lubų su metalo konstrukcija ir plokštėmis 600x600 mm įrengimas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Langai, lauko ir vidaus durys</w:t>
            </w:r>
            <w:r w:rsidRPr="00D15102">
              <w:rPr>
                <w:sz w:val="20"/>
                <w:lang w:eastAsia="lt-LT"/>
              </w:rPr>
              <w:t> </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Anksčiau dažytų durų dažymas emaliniais dažais, paruošiant paviršių (100m2 durų blokų)</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Vidaus durų blokų montavimas su rankenomis, spynomis ir durų </w:t>
            </w:r>
            <w:proofErr w:type="spellStart"/>
            <w:r w:rsidRPr="00D15102">
              <w:rPr>
                <w:sz w:val="20"/>
                <w:lang w:eastAsia="lt-LT"/>
              </w:rPr>
              <w:t>atmušėjais</w:t>
            </w:r>
            <w:proofErr w:type="spellEnd"/>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65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Smulkus durų remontas, jų neišimant</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Stambus durų varčių remontas, jas išimant</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Plastikinės lauko durys su durų </w:t>
            </w:r>
            <w:proofErr w:type="spellStart"/>
            <w:r w:rsidRPr="00D15102">
              <w:rPr>
                <w:sz w:val="20"/>
                <w:lang w:eastAsia="lt-LT"/>
              </w:rPr>
              <w:t>atmušėjais</w:t>
            </w:r>
            <w:proofErr w:type="spellEnd"/>
            <w:r w:rsidRPr="00D15102">
              <w:rPr>
                <w:sz w:val="20"/>
                <w:lang w:eastAsia="lt-LT"/>
              </w:rPr>
              <w:t xml:space="preserve">, </w:t>
            </w:r>
            <w:proofErr w:type="spellStart"/>
            <w:r w:rsidRPr="00D15102">
              <w:rPr>
                <w:sz w:val="20"/>
                <w:lang w:eastAsia="lt-LT"/>
              </w:rPr>
              <w:t>pritraukėjais</w:t>
            </w:r>
            <w:proofErr w:type="spellEnd"/>
            <w:r w:rsidRPr="00D15102">
              <w:rPr>
                <w:sz w:val="20"/>
                <w:lang w:eastAsia="lt-LT"/>
              </w:rPr>
              <w:t xml:space="preserve"> (jei reikalinga)</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8</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1021"/>
          <w:jc w:val="right"/>
        </w:trPr>
        <w:tc>
          <w:tcPr>
            <w:tcW w:w="709" w:type="dxa"/>
            <w:tcBorders>
              <w:top w:val="single" w:sz="4" w:space="0" w:color="auto"/>
            </w:tcBorders>
            <w:shd w:val="clear" w:color="auto" w:fill="auto"/>
            <w:hideMark/>
          </w:tcPr>
          <w:p w:rsidR="00F3053F" w:rsidRPr="00D15102" w:rsidRDefault="00F3053F" w:rsidP="008644F4">
            <w:pPr>
              <w:jc w:val="center"/>
              <w:rPr>
                <w:sz w:val="20"/>
                <w:lang w:eastAsia="lt-LT"/>
              </w:rPr>
            </w:pPr>
            <w:r w:rsidRPr="00D15102">
              <w:rPr>
                <w:sz w:val="20"/>
                <w:lang w:eastAsia="lt-LT"/>
              </w:rPr>
              <w:t>48.</w:t>
            </w:r>
          </w:p>
        </w:tc>
        <w:tc>
          <w:tcPr>
            <w:tcW w:w="4082" w:type="dxa"/>
            <w:tcBorders>
              <w:top w:val="single" w:sz="4" w:space="0" w:color="auto"/>
            </w:tcBorders>
            <w:shd w:val="clear" w:color="auto" w:fill="auto"/>
            <w:hideMark/>
          </w:tcPr>
          <w:p w:rsidR="00F3053F" w:rsidRPr="00D15102" w:rsidRDefault="00F3053F" w:rsidP="008644F4">
            <w:pPr>
              <w:rPr>
                <w:sz w:val="20"/>
                <w:lang w:eastAsia="lt-LT"/>
              </w:rPr>
            </w:pPr>
            <w:r w:rsidRPr="00D15102">
              <w:rPr>
                <w:sz w:val="20"/>
                <w:lang w:eastAsia="lt-LT"/>
              </w:rPr>
              <w:t>Langų blokų su palangėmis labai geras emalinis dažymas, paruošiant paviršių (100 m2 langų blokų)</w:t>
            </w:r>
          </w:p>
        </w:tc>
        <w:tc>
          <w:tcPr>
            <w:tcW w:w="874" w:type="dxa"/>
            <w:tcBorders>
              <w:top w:val="single" w:sz="4" w:space="0" w:color="auto"/>
            </w:tcBorders>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tcBorders>
              <w:top w:val="single" w:sz="4" w:space="0" w:color="auto"/>
            </w:tcBorders>
            <w:shd w:val="clear" w:color="auto" w:fill="auto"/>
            <w:hideMark/>
          </w:tcPr>
          <w:p w:rsidR="00F3053F" w:rsidRPr="00D15102" w:rsidRDefault="00F3053F" w:rsidP="008644F4">
            <w:pPr>
              <w:jc w:val="center"/>
              <w:rPr>
                <w:sz w:val="20"/>
              </w:rPr>
            </w:pPr>
            <w:r w:rsidRPr="00D15102">
              <w:rPr>
                <w:sz w:val="20"/>
              </w:rPr>
              <w:t>10</w:t>
            </w:r>
          </w:p>
        </w:tc>
        <w:tc>
          <w:tcPr>
            <w:tcW w:w="1417" w:type="dxa"/>
            <w:tcBorders>
              <w:top w:val="single" w:sz="4" w:space="0" w:color="auto"/>
              <w:left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tcBorders>
              <w:top w:val="single" w:sz="4" w:space="0" w:color="auto"/>
            </w:tcBorders>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49.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Plastiko langai varstomi su vidaus ir lauko palangėmis (m2 bloko)</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10</w:t>
            </w:r>
          </w:p>
        </w:tc>
        <w:tc>
          <w:tcPr>
            <w:tcW w:w="1417" w:type="dxa"/>
            <w:tcBorders>
              <w:top w:val="nil"/>
              <w:left w:val="single" w:sz="4" w:space="0" w:color="auto"/>
              <w:bottom w:val="single" w:sz="4" w:space="0" w:color="auto"/>
              <w:right w:val="single" w:sz="4" w:space="0" w:color="auto"/>
            </w:tcBorders>
            <w:shd w:val="clear" w:color="auto" w:fill="auto"/>
            <w:noWrap/>
            <w:hideMark/>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Grindys</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Smėlio/skaldos pasluoksnio įrengimas grindims(mažų apimčių)</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m3</w:t>
            </w:r>
          </w:p>
        </w:tc>
        <w:tc>
          <w:tcPr>
            <w:tcW w:w="1418" w:type="dxa"/>
            <w:shd w:val="clear" w:color="auto" w:fill="auto"/>
            <w:hideMark/>
          </w:tcPr>
          <w:p w:rsidR="00F3053F" w:rsidRPr="00D15102" w:rsidRDefault="00F3053F" w:rsidP="008644F4">
            <w:pPr>
              <w:jc w:val="center"/>
              <w:rPr>
                <w:sz w:val="20"/>
              </w:rPr>
            </w:pPr>
            <w:r w:rsidRPr="00D15102">
              <w:rPr>
                <w:sz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Grindų ant grunto šiltinimas, naudojant putų </w:t>
            </w:r>
            <w:proofErr w:type="spellStart"/>
            <w:r w:rsidRPr="00D15102">
              <w:rPr>
                <w:sz w:val="20"/>
                <w:lang w:eastAsia="lt-LT"/>
              </w:rPr>
              <w:t>polistireno</w:t>
            </w:r>
            <w:proofErr w:type="spellEnd"/>
            <w:r w:rsidRPr="00D15102">
              <w:rPr>
                <w:sz w:val="20"/>
                <w:lang w:eastAsia="lt-LT"/>
              </w:rPr>
              <w:t xml:space="preserve"> plokštes, kai izoliacijos sluoksnio storis  100 mm</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Šilumos ir garso izoliavimas 50 mm storio mineralinės vatos plokštėmis</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45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Horizontalių paviršių  </w:t>
            </w:r>
            <w:proofErr w:type="spellStart"/>
            <w:r w:rsidRPr="00D15102">
              <w:rPr>
                <w:sz w:val="20"/>
                <w:lang w:eastAsia="lt-LT"/>
              </w:rPr>
              <w:t>teptinė</w:t>
            </w:r>
            <w:proofErr w:type="spellEnd"/>
            <w:r w:rsidRPr="00D15102">
              <w:rPr>
                <w:sz w:val="20"/>
                <w:lang w:eastAsia="lt-LT"/>
              </w:rPr>
              <w:t xml:space="preserve"> hidroizoliacija užkeliant ant sienos 20 cm </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Horizontalių paviršių hidroizoliacija lipnia ritinine danga</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55.</w:t>
            </w:r>
          </w:p>
        </w:tc>
        <w:tc>
          <w:tcPr>
            <w:tcW w:w="4082" w:type="dxa"/>
            <w:shd w:val="clear" w:color="auto" w:fill="auto"/>
            <w:hideMark/>
          </w:tcPr>
          <w:p w:rsidR="00F3053F" w:rsidRPr="00D15102" w:rsidRDefault="00F3053F" w:rsidP="008644F4">
            <w:pPr>
              <w:rPr>
                <w:sz w:val="20"/>
                <w:lang w:eastAsia="lt-LT"/>
              </w:rPr>
            </w:pPr>
            <w:proofErr w:type="spellStart"/>
            <w:r w:rsidRPr="00D15102">
              <w:rPr>
                <w:sz w:val="20"/>
                <w:lang w:eastAsia="lt-LT"/>
              </w:rPr>
              <w:t>Plėvelinės</w:t>
            </w:r>
            <w:proofErr w:type="spellEnd"/>
            <w:r w:rsidRPr="00D15102">
              <w:rPr>
                <w:sz w:val="20"/>
                <w:lang w:eastAsia="lt-LT"/>
              </w:rPr>
              <w:t xml:space="preserve"> izoliacijos įrengimas , naudojant garo izoliacinę plėvelę</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55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lastRenderedPageBreak/>
              <w:t>56.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Laminuotų grindų dangų įrengimas su grindjuostėmis, įrengiant savaime išsilyginantį skiedinį ir paklotą</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35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PVC grindų danga įrengiant savaime išsilyginantį skiedinį,  ir įrengiant  grindjuostes</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Akmens masės plytelių grindų dangos įrengimas išlyginant pagrindą (betonuojant)</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110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59.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Keraminių plytelių grindų dangos remontas, keičiant plyteles</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20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Paviršių (grindų su grindjuostėmis) labai geras dažymas emaliniais dažais, paruošiant paviršių</w:t>
            </w:r>
          </w:p>
        </w:tc>
        <w:tc>
          <w:tcPr>
            <w:tcW w:w="874" w:type="dxa"/>
            <w:shd w:val="clear" w:color="auto" w:fill="auto"/>
            <w:vAlign w:val="bottom"/>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30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61.</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Grindų armavimas, rišant atskirus armatūros strypus į tinklus</w:t>
            </w:r>
          </w:p>
        </w:tc>
        <w:tc>
          <w:tcPr>
            <w:tcW w:w="874" w:type="dxa"/>
            <w:shd w:val="clear" w:color="auto" w:fill="auto"/>
            <w:vAlign w:val="bottom"/>
          </w:tcPr>
          <w:p w:rsidR="00F3053F" w:rsidRPr="00D15102" w:rsidRDefault="00F3053F" w:rsidP="008644F4">
            <w:pPr>
              <w:jc w:val="center"/>
              <w:rPr>
                <w:sz w:val="20"/>
                <w:lang w:eastAsia="lt-LT"/>
              </w:rPr>
            </w:pPr>
            <w:r w:rsidRPr="00D15102">
              <w:rPr>
                <w:sz w:val="20"/>
                <w:lang w:eastAsia="lt-LT"/>
              </w:rPr>
              <w:t>kg</w:t>
            </w:r>
          </w:p>
        </w:tc>
        <w:tc>
          <w:tcPr>
            <w:tcW w:w="1418" w:type="dxa"/>
            <w:shd w:val="clear" w:color="auto" w:fill="auto"/>
          </w:tcPr>
          <w:p w:rsidR="00F3053F" w:rsidRPr="00D15102" w:rsidRDefault="00F3053F" w:rsidP="008644F4">
            <w:pPr>
              <w:jc w:val="center"/>
              <w:rPr>
                <w:sz w:val="20"/>
              </w:rPr>
            </w:pPr>
            <w:r w:rsidRPr="00D15102">
              <w:rPr>
                <w:sz w:val="20"/>
              </w:rPr>
              <w:t>75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62.</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 xml:space="preserve">50 mm storio betono </w:t>
            </w:r>
            <w:proofErr w:type="spellStart"/>
            <w:r w:rsidRPr="00D15102">
              <w:rPr>
                <w:color w:val="000000" w:themeColor="text1"/>
                <w:sz w:val="20"/>
                <w:lang w:eastAsia="lt-LT"/>
              </w:rPr>
              <w:t>užtepas</w:t>
            </w:r>
            <w:proofErr w:type="spellEnd"/>
            <w:r w:rsidRPr="00D15102">
              <w:rPr>
                <w:color w:val="000000" w:themeColor="text1"/>
                <w:sz w:val="20"/>
                <w:lang w:eastAsia="lt-LT"/>
              </w:rPr>
              <w:t>, atliekamas rankiniu būdu</w:t>
            </w:r>
          </w:p>
        </w:tc>
        <w:tc>
          <w:tcPr>
            <w:tcW w:w="874" w:type="dxa"/>
            <w:shd w:val="clear" w:color="auto" w:fill="auto"/>
            <w:vAlign w:val="bottom"/>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tcPr>
          <w:p w:rsidR="00F3053F" w:rsidRPr="00D15102" w:rsidRDefault="00F3053F" w:rsidP="008644F4">
            <w:pPr>
              <w:jc w:val="center"/>
              <w:rPr>
                <w:sz w:val="20"/>
              </w:rPr>
            </w:pPr>
            <w:r w:rsidRPr="00D15102">
              <w:rPr>
                <w:sz w:val="20"/>
              </w:rPr>
              <w:t>45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63.</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 xml:space="preserve">Kiekvieniems 5mm betono </w:t>
            </w:r>
            <w:proofErr w:type="spellStart"/>
            <w:r w:rsidRPr="00D15102">
              <w:rPr>
                <w:color w:val="000000" w:themeColor="text1"/>
                <w:sz w:val="20"/>
                <w:lang w:eastAsia="lt-LT"/>
              </w:rPr>
              <w:t>užtepo</w:t>
            </w:r>
            <w:proofErr w:type="spellEnd"/>
            <w:r w:rsidRPr="00D15102">
              <w:rPr>
                <w:color w:val="000000" w:themeColor="text1"/>
                <w:sz w:val="20"/>
                <w:lang w:eastAsia="lt-LT"/>
              </w:rPr>
              <w:t>, atliekamo rankiniu būdu, storio pokyčio pridėti ar atimti prie 2 punkto</w:t>
            </w:r>
          </w:p>
        </w:tc>
        <w:tc>
          <w:tcPr>
            <w:tcW w:w="874" w:type="dxa"/>
            <w:shd w:val="clear" w:color="auto" w:fill="auto"/>
            <w:vAlign w:val="bottom"/>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tcPr>
          <w:p w:rsidR="00F3053F" w:rsidRPr="00D15102" w:rsidRDefault="00F3053F" w:rsidP="008644F4">
            <w:pPr>
              <w:jc w:val="center"/>
              <w:rPr>
                <w:sz w:val="20"/>
              </w:rPr>
            </w:pPr>
            <w:r w:rsidRPr="00D15102">
              <w:rPr>
                <w:sz w:val="20"/>
              </w:rPr>
              <w:t>45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Santechniniai prietaisai, trapas, ranktūriai ir atlenkiamas neįgaliųjų suoliukas</w:t>
            </w:r>
            <w:r w:rsidRPr="00D15102">
              <w:rPr>
                <w:sz w:val="20"/>
                <w:lang w:eastAsia="lt-LT"/>
              </w:rPr>
              <w:t> </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Praustuvo su sifonu ir maišytuvu montavimas, tvirtinant prie sienos, kai kanalizacija plastikinių vamzdžių</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kompl</w:t>
            </w:r>
            <w:proofErr w:type="spellEnd"/>
            <w:r w:rsidRPr="00D15102">
              <w:rPr>
                <w:sz w:val="20"/>
                <w:lang w:eastAsia="lt-LT"/>
              </w:rPr>
              <w:t>.</w:t>
            </w:r>
          </w:p>
        </w:tc>
        <w:tc>
          <w:tcPr>
            <w:tcW w:w="1418" w:type="dxa"/>
            <w:shd w:val="clear" w:color="auto" w:fill="auto"/>
            <w:hideMark/>
          </w:tcPr>
          <w:p w:rsidR="00F3053F" w:rsidRPr="00D15102" w:rsidRDefault="00F3053F" w:rsidP="008644F4">
            <w:pPr>
              <w:jc w:val="center"/>
              <w:rPr>
                <w:sz w:val="20"/>
              </w:rPr>
            </w:pPr>
            <w:r w:rsidRPr="00D15102">
              <w:rPr>
                <w:sz w:val="20"/>
              </w:rPr>
              <w:t>23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Klozeto su prijungtu nuplovimo bakeliu montavimas, tvirtinant prie grindų, kai kanalizacija plastikinių vamzdžių</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kompl</w:t>
            </w:r>
            <w:proofErr w:type="spellEnd"/>
            <w:r w:rsidRPr="00D15102">
              <w:rPr>
                <w:sz w:val="20"/>
                <w:lang w:eastAsia="lt-LT"/>
              </w:rPr>
              <w:t>.</w:t>
            </w:r>
          </w:p>
        </w:tc>
        <w:tc>
          <w:tcPr>
            <w:tcW w:w="1418" w:type="dxa"/>
            <w:shd w:val="clear" w:color="auto" w:fill="auto"/>
            <w:hideMark/>
          </w:tcPr>
          <w:p w:rsidR="00F3053F" w:rsidRPr="00D15102" w:rsidRDefault="00F3053F" w:rsidP="008644F4">
            <w:pPr>
              <w:jc w:val="center"/>
              <w:rPr>
                <w:sz w:val="20"/>
              </w:rPr>
            </w:pPr>
            <w:r w:rsidRPr="00D15102">
              <w:rPr>
                <w:sz w:val="20"/>
              </w:rPr>
              <w:t>23</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Dušo dugno montavimas, kai kanalizacija plastikinių vamzdžių</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kompl</w:t>
            </w:r>
            <w:proofErr w:type="spellEnd"/>
            <w:r w:rsidRPr="00D15102">
              <w:rPr>
                <w:sz w:val="20"/>
                <w:lang w:eastAsia="lt-LT"/>
              </w:rPr>
              <w:t>.</w:t>
            </w:r>
          </w:p>
        </w:tc>
        <w:tc>
          <w:tcPr>
            <w:tcW w:w="1418" w:type="dxa"/>
            <w:shd w:val="clear" w:color="auto" w:fill="auto"/>
            <w:hideMark/>
          </w:tcPr>
          <w:p w:rsidR="00F3053F" w:rsidRPr="00D15102" w:rsidRDefault="00F3053F" w:rsidP="008644F4">
            <w:pPr>
              <w:jc w:val="center"/>
              <w:rPr>
                <w:sz w:val="20"/>
              </w:rPr>
            </w:pPr>
            <w:r w:rsidRPr="00D15102">
              <w:rPr>
                <w:sz w:val="20"/>
              </w:rPr>
              <w:t>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Paprasto dušo trapo su nerūdijančio metalo grotelėmis montavimas grindyse</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kompl</w:t>
            </w:r>
            <w:proofErr w:type="spellEnd"/>
            <w:r w:rsidRPr="00D15102">
              <w:rPr>
                <w:sz w:val="20"/>
                <w:lang w:eastAsia="lt-LT"/>
              </w:rPr>
              <w:t>.</w:t>
            </w:r>
          </w:p>
        </w:tc>
        <w:tc>
          <w:tcPr>
            <w:tcW w:w="1418" w:type="dxa"/>
            <w:shd w:val="clear" w:color="auto" w:fill="auto"/>
            <w:hideMark/>
          </w:tcPr>
          <w:p w:rsidR="00F3053F" w:rsidRPr="00D15102" w:rsidRDefault="00F3053F" w:rsidP="008644F4">
            <w:pPr>
              <w:jc w:val="center"/>
              <w:rPr>
                <w:sz w:val="20"/>
              </w:rPr>
            </w:pPr>
            <w:r w:rsidRPr="00D15102">
              <w:rPr>
                <w:sz w:val="20"/>
              </w:rPr>
              <w:t>14</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Dušo latako trapo 100 cm ilgio įrengimas grindyse, grotelės </w:t>
            </w:r>
            <w:proofErr w:type="spellStart"/>
            <w:r w:rsidRPr="00D15102">
              <w:rPr>
                <w:sz w:val="20"/>
                <w:lang w:eastAsia="lt-LT"/>
              </w:rPr>
              <w:t>nerūdyjančio</w:t>
            </w:r>
            <w:proofErr w:type="spellEnd"/>
            <w:r w:rsidRPr="00D15102">
              <w:rPr>
                <w:sz w:val="20"/>
                <w:lang w:eastAsia="lt-LT"/>
              </w:rPr>
              <w:t xml:space="preserve"> metalo</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kompl</w:t>
            </w:r>
            <w:proofErr w:type="spellEnd"/>
            <w:r w:rsidRPr="00D15102">
              <w:rPr>
                <w:sz w:val="20"/>
                <w:lang w:eastAsia="lt-LT"/>
              </w:rPr>
              <w:t>.</w:t>
            </w:r>
          </w:p>
        </w:tc>
        <w:tc>
          <w:tcPr>
            <w:tcW w:w="1418" w:type="dxa"/>
            <w:shd w:val="clear" w:color="auto" w:fill="auto"/>
            <w:hideMark/>
          </w:tcPr>
          <w:p w:rsidR="00F3053F" w:rsidRPr="00D15102" w:rsidRDefault="00F3053F" w:rsidP="008644F4">
            <w:pPr>
              <w:jc w:val="center"/>
              <w:rPr>
                <w:sz w:val="20"/>
              </w:rPr>
            </w:pPr>
            <w:r w:rsidRPr="00D15102">
              <w:rPr>
                <w:sz w:val="20"/>
              </w:rPr>
              <w:t>12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69.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Dušo tipų vandens maišytuvų montavimas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25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Pakabų maišytuvo lanksčiai žarnai pritvirtinimas prie sienos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20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Natūralaus vėdinimo ventiliacijos grotelių pakeitimas (be el. variklio)</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42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Natūralaus vėdinimo ventiliacijos grotelių pakeitimas su el. varikliu</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17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Ranktūrių neįgaliesiems montavimas, kai varžtų skaičius  2 vnt. (paprasti)</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75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72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74.</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Ranktūrių neįgaliesiems montavimas , kai varžtų skaičius daugiau kaip 2 arba ranktūriai tvirtinami į grindis arba po praustuvu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11</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Atlenkiamo vonios patalpos neįgaliųjų suoliuko montavimas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9</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76.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Vonios kambarių dušo užuolaidų su laikikliu montavimas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hideMark/>
          </w:tcPr>
          <w:p w:rsidR="00F3053F" w:rsidRPr="00D15102" w:rsidRDefault="00F3053F" w:rsidP="008644F4">
            <w:pPr>
              <w:jc w:val="center"/>
              <w:rPr>
                <w:sz w:val="20"/>
              </w:rPr>
            </w:pPr>
            <w:r w:rsidRPr="00D15102">
              <w:rPr>
                <w:sz w:val="20"/>
              </w:rPr>
              <w:t>23</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lastRenderedPageBreak/>
              <w:t>77.</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 xml:space="preserve">Vandens skaitiklių su </w:t>
            </w:r>
            <w:proofErr w:type="spellStart"/>
            <w:r w:rsidRPr="00D15102">
              <w:rPr>
                <w:color w:val="000000" w:themeColor="text1"/>
                <w:sz w:val="20"/>
                <w:lang w:eastAsia="lt-LT"/>
              </w:rPr>
              <w:t>movinėmis</w:t>
            </w:r>
            <w:proofErr w:type="spellEnd"/>
            <w:r w:rsidRPr="00D15102">
              <w:rPr>
                <w:color w:val="000000" w:themeColor="text1"/>
                <w:sz w:val="20"/>
                <w:lang w:eastAsia="lt-LT"/>
              </w:rPr>
              <w:t xml:space="preserve"> jungtimis montavimas ( jungties skersmuo iki 25 mm) (be vandens skaitiklio kainos)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14</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78.</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El. vandens tūrinio šildytuvo montavimas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6</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79.</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 xml:space="preserve">El. vandens šildytuvai 100 </w:t>
            </w:r>
            <w:proofErr w:type="spellStart"/>
            <w:r w:rsidRPr="00D15102">
              <w:rPr>
                <w:color w:val="000000" w:themeColor="text1"/>
                <w:sz w:val="20"/>
                <w:lang w:eastAsia="lt-LT"/>
              </w:rPr>
              <w:t>ltr</w:t>
            </w:r>
            <w:proofErr w:type="spellEnd"/>
            <w:r w:rsidRPr="00D15102">
              <w:rPr>
                <w:color w:val="000000" w:themeColor="text1"/>
                <w:sz w:val="20"/>
                <w:lang w:eastAsia="lt-LT"/>
              </w:rPr>
              <w:t>.</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4</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80.</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 xml:space="preserve">El. vandens šildytuvai 80 </w:t>
            </w:r>
            <w:proofErr w:type="spellStart"/>
            <w:r w:rsidRPr="00D15102">
              <w:rPr>
                <w:color w:val="000000" w:themeColor="text1"/>
                <w:sz w:val="20"/>
                <w:lang w:eastAsia="lt-LT"/>
              </w:rPr>
              <w:t>ltr</w:t>
            </w:r>
            <w:proofErr w:type="spellEnd"/>
            <w:r w:rsidRPr="00D15102">
              <w:rPr>
                <w:color w:val="000000" w:themeColor="text1"/>
                <w:sz w:val="20"/>
                <w:lang w:eastAsia="lt-LT"/>
              </w:rPr>
              <w:t>.</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3</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81.</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Elektrinių rankšluosčių džiovintuvų montavimas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6</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82.</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Elektriniai rankšluosčių džiovintuvai EE 800 SL (150W)</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6</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83.</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Rankšluosčių džiovintuvų su privedamaisiais vamzdynais montavimas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84.</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Rankšluosčių džiovintuvas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55"/>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85.</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Revizinių durelių įrengimas</w:t>
            </w:r>
          </w:p>
        </w:tc>
        <w:tc>
          <w:tcPr>
            <w:tcW w:w="874" w:type="dxa"/>
            <w:shd w:val="clear" w:color="auto" w:fill="auto"/>
            <w:vAlign w:val="center"/>
          </w:tcPr>
          <w:p w:rsidR="00F3053F" w:rsidRPr="00D15102" w:rsidRDefault="00F3053F" w:rsidP="008644F4">
            <w:pPr>
              <w:jc w:val="center"/>
              <w:rPr>
                <w:sz w:val="20"/>
                <w:lang w:eastAsia="lt-LT"/>
              </w:rPr>
            </w:pPr>
            <w:r w:rsidRPr="00D15102">
              <w:rPr>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6</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Šildymas, vandentiekio ir kanalizacijos vamzdynai</w:t>
            </w:r>
            <w:r w:rsidRPr="00D15102">
              <w:rPr>
                <w:sz w:val="20"/>
                <w:lang w:eastAsia="lt-LT"/>
              </w:rPr>
              <w:t> </w:t>
            </w:r>
          </w:p>
        </w:tc>
      </w:tr>
      <w:tr w:rsidR="008650C0" w:rsidRPr="00D15102" w:rsidTr="00D15102">
        <w:trPr>
          <w:trHeight w:val="72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86.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Vandentiekio, šildymo iš plastikinių vamzdžių (su fasoninėmis dalimis) tiesimas kanaluose ( vamzdžio išorinis skersmuo iki 32 mm)</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330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87.</w:t>
            </w:r>
          </w:p>
        </w:tc>
        <w:tc>
          <w:tcPr>
            <w:tcW w:w="4082" w:type="dxa"/>
            <w:shd w:val="clear" w:color="auto" w:fill="auto"/>
            <w:hideMark/>
          </w:tcPr>
          <w:p w:rsidR="00F3053F" w:rsidRPr="00D15102" w:rsidRDefault="00F3053F" w:rsidP="008644F4">
            <w:pPr>
              <w:rPr>
                <w:sz w:val="20"/>
                <w:lang w:eastAsia="lt-LT"/>
              </w:rPr>
            </w:pPr>
            <w:proofErr w:type="spellStart"/>
            <w:r w:rsidRPr="00D15102">
              <w:rPr>
                <w:sz w:val="20"/>
                <w:lang w:eastAsia="lt-LT"/>
              </w:rPr>
              <w:t>Plast</w:t>
            </w:r>
            <w:proofErr w:type="spellEnd"/>
            <w:r w:rsidRPr="00D15102">
              <w:rPr>
                <w:sz w:val="20"/>
                <w:lang w:eastAsia="lt-LT"/>
              </w:rPr>
              <w:t xml:space="preserve">. </w:t>
            </w:r>
            <w:proofErr w:type="spellStart"/>
            <w:r w:rsidRPr="00D15102">
              <w:rPr>
                <w:sz w:val="20"/>
                <w:lang w:eastAsia="lt-LT"/>
              </w:rPr>
              <w:t>kanalizac</w:t>
            </w:r>
            <w:proofErr w:type="spellEnd"/>
            <w:r w:rsidRPr="00D15102">
              <w:rPr>
                <w:sz w:val="20"/>
                <w:lang w:eastAsia="lt-LT"/>
              </w:rPr>
              <w:t>. vamzdžių, kurių D 50-100mm (su fasoninėmis dalimis) tiesimas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175</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88.</w:t>
            </w:r>
          </w:p>
        </w:tc>
        <w:tc>
          <w:tcPr>
            <w:tcW w:w="4082" w:type="dxa"/>
            <w:shd w:val="clear" w:color="auto" w:fill="auto"/>
            <w:hideMark/>
          </w:tcPr>
          <w:p w:rsidR="00F3053F" w:rsidRPr="00D15102" w:rsidRDefault="00F3053F" w:rsidP="008644F4">
            <w:pPr>
              <w:rPr>
                <w:sz w:val="20"/>
                <w:lang w:eastAsia="lt-LT"/>
              </w:rPr>
            </w:pPr>
            <w:proofErr w:type="spellStart"/>
            <w:r w:rsidRPr="00D15102">
              <w:rPr>
                <w:sz w:val="20"/>
                <w:lang w:eastAsia="lt-LT"/>
              </w:rPr>
              <w:t>Movinių</w:t>
            </w:r>
            <w:proofErr w:type="spellEnd"/>
            <w:r w:rsidRPr="00D15102">
              <w:rPr>
                <w:sz w:val="20"/>
                <w:lang w:eastAsia="lt-LT"/>
              </w:rPr>
              <w:t xml:space="preserve"> ventilių, kurių skersmuo iki 32 mm, įstatymas į esamus vamzdynus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112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89.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Vidaus </w:t>
            </w:r>
            <w:proofErr w:type="spellStart"/>
            <w:r w:rsidRPr="00D15102">
              <w:rPr>
                <w:sz w:val="20"/>
                <w:lang w:eastAsia="lt-LT"/>
              </w:rPr>
              <w:t>kanal</w:t>
            </w:r>
            <w:proofErr w:type="spellEnd"/>
            <w:r w:rsidRPr="00D15102">
              <w:rPr>
                <w:sz w:val="20"/>
                <w:lang w:eastAsia="lt-LT"/>
              </w:rPr>
              <w:t xml:space="preserve">. vamzdžių, kurių D 50-100mm, prijungimas prie veikiančių </w:t>
            </w:r>
            <w:proofErr w:type="spellStart"/>
            <w:r w:rsidRPr="00D15102">
              <w:rPr>
                <w:sz w:val="20"/>
                <w:lang w:eastAsia="lt-LT"/>
              </w:rPr>
              <w:t>kanalizac</w:t>
            </w:r>
            <w:proofErr w:type="spellEnd"/>
            <w:r w:rsidRPr="00D15102">
              <w:rPr>
                <w:sz w:val="20"/>
                <w:lang w:eastAsia="lt-LT"/>
              </w:rPr>
              <w:t>. tinklų</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27</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90.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Vamzdžių kurių D 15- 25mm, prijungimas prie veikiančios vandentiekio sistemos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27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736"/>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91.</w:t>
            </w:r>
          </w:p>
        </w:tc>
        <w:tc>
          <w:tcPr>
            <w:tcW w:w="4082" w:type="dxa"/>
            <w:shd w:val="clear" w:color="auto" w:fill="auto"/>
          </w:tcPr>
          <w:p w:rsidR="00F3053F" w:rsidRPr="00D15102" w:rsidRDefault="00F3053F" w:rsidP="00884B39">
            <w:pPr>
              <w:rPr>
                <w:sz w:val="20"/>
                <w:lang w:eastAsia="lt-LT"/>
              </w:rPr>
            </w:pPr>
            <w:r w:rsidRPr="00D15102">
              <w:rPr>
                <w:color w:val="000000" w:themeColor="text1"/>
                <w:sz w:val="20"/>
                <w:lang w:eastAsia="lt-LT"/>
              </w:rPr>
              <w:t>Plieninių šildymo radiatorių iki 1600 mm ilgio montavimas ( trijų šildymo plokščių) (be radiatoriaus kainos)</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4</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92.</w:t>
            </w:r>
          </w:p>
        </w:tc>
        <w:tc>
          <w:tcPr>
            <w:tcW w:w="4082" w:type="dxa"/>
            <w:shd w:val="clear" w:color="auto" w:fill="auto"/>
          </w:tcPr>
          <w:p w:rsidR="00F3053F" w:rsidRPr="00D15102" w:rsidRDefault="00F3053F" w:rsidP="008644F4">
            <w:pPr>
              <w:rPr>
                <w:sz w:val="20"/>
                <w:lang w:eastAsia="lt-LT"/>
              </w:rPr>
            </w:pPr>
            <w:proofErr w:type="spellStart"/>
            <w:r w:rsidRPr="00D15102">
              <w:rPr>
                <w:color w:val="000000" w:themeColor="text1"/>
                <w:sz w:val="20"/>
                <w:lang w:eastAsia="lt-LT"/>
              </w:rPr>
              <w:t>Termolux</w:t>
            </w:r>
            <w:proofErr w:type="spellEnd"/>
            <w:r w:rsidRPr="00D15102">
              <w:rPr>
                <w:color w:val="000000" w:themeColor="text1"/>
                <w:sz w:val="20"/>
                <w:lang w:eastAsia="lt-LT"/>
              </w:rPr>
              <w:t xml:space="preserve"> radiatoriai apatinio pajungimo tipas 11 500x900, 701W</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93.</w:t>
            </w:r>
          </w:p>
        </w:tc>
        <w:tc>
          <w:tcPr>
            <w:tcW w:w="4082" w:type="dxa"/>
            <w:shd w:val="clear" w:color="auto" w:fill="auto"/>
          </w:tcPr>
          <w:p w:rsidR="00F3053F" w:rsidRPr="00D15102" w:rsidRDefault="00F3053F" w:rsidP="008644F4">
            <w:pPr>
              <w:rPr>
                <w:sz w:val="20"/>
                <w:lang w:eastAsia="lt-LT"/>
              </w:rPr>
            </w:pPr>
            <w:proofErr w:type="spellStart"/>
            <w:r w:rsidRPr="00D15102">
              <w:rPr>
                <w:color w:val="000000" w:themeColor="text1"/>
                <w:sz w:val="20"/>
                <w:lang w:eastAsia="lt-LT"/>
              </w:rPr>
              <w:t>Termolux</w:t>
            </w:r>
            <w:proofErr w:type="spellEnd"/>
            <w:r w:rsidRPr="00D15102">
              <w:rPr>
                <w:color w:val="000000" w:themeColor="text1"/>
                <w:sz w:val="20"/>
                <w:lang w:eastAsia="lt-LT"/>
              </w:rPr>
              <w:t xml:space="preserve"> radiatoriai apatinio pajungimo tipas 11 1000x900, 1402W</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94.</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Skylių gręžimas deimantinėmis karūnomis iki 172mm, mūrinėse ir betoninėse sienose, grindyse.</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95.</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Priešgaisrinis vamzdžių sandarinimas iki 110mm</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F3053F" w:rsidRPr="00D15102" w:rsidTr="008650C0">
        <w:trPr>
          <w:trHeight w:val="255"/>
          <w:jc w:val="right"/>
        </w:trPr>
        <w:tc>
          <w:tcPr>
            <w:tcW w:w="9918" w:type="dxa"/>
            <w:gridSpan w:val="6"/>
            <w:shd w:val="clear" w:color="auto" w:fill="auto"/>
          </w:tcPr>
          <w:p w:rsidR="00F3053F" w:rsidRPr="00D15102" w:rsidRDefault="00F3053F" w:rsidP="008644F4">
            <w:pPr>
              <w:rPr>
                <w:b/>
                <w:bCs/>
                <w:sz w:val="20"/>
                <w:lang w:eastAsia="lt-LT"/>
              </w:rPr>
            </w:pPr>
            <w:r w:rsidRPr="00D15102">
              <w:rPr>
                <w:b/>
                <w:bCs/>
                <w:color w:val="000000" w:themeColor="text1"/>
                <w:sz w:val="20"/>
                <w:lang w:eastAsia="lt-LT"/>
              </w:rPr>
              <w:t>Lauko vandentiekio ir nuotekų tinklai</w:t>
            </w: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96.</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Vamzdynų pirminis (apsauginis) užpylimas smėliu rankiniu būdu, sutankinant</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m3</w:t>
            </w:r>
          </w:p>
        </w:tc>
        <w:tc>
          <w:tcPr>
            <w:tcW w:w="1418" w:type="dxa"/>
            <w:shd w:val="clear" w:color="auto" w:fill="auto"/>
          </w:tcPr>
          <w:p w:rsidR="00F3053F" w:rsidRPr="00D15102" w:rsidRDefault="00F3053F" w:rsidP="008644F4">
            <w:pPr>
              <w:jc w:val="center"/>
              <w:rPr>
                <w:sz w:val="20"/>
              </w:rPr>
            </w:pPr>
            <w:r w:rsidRPr="00D15102">
              <w:rPr>
                <w:sz w:val="20"/>
              </w:rPr>
              <w:t>2</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97.</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Plastmasinio valymo ir inspektavimo kanalizacijos šulinio 315 mm skersmens montavimas</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3</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98.</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 xml:space="preserve">PP d400/315 </w:t>
            </w:r>
            <w:proofErr w:type="spellStart"/>
            <w:r w:rsidRPr="00D15102">
              <w:rPr>
                <w:color w:val="000000" w:themeColor="text1"/>
                <w:sz w:val="20"/>
                <w:lang w:eastAsia="lt-LT"/>
              </w:rPr>
              <w:t>šulinėlis</w:t>
            </w:r>
            <w:proofErr w:type="spellEnd"/>
            <w:r w:rsidRPr="00D15102">
              <w:rPr>
                <w:color w:val="000000" w:themeColor="text1"/>
                <w:sz w:val="20"/>
                <w:lang w:eastAsia="lt-LT"/>
              </w:rPr>
              <w:t xml:space="preserve"> 2m su plastikiniu dangčiu ir užvirintu dugnu be atšakų</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3</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99.</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 xml:space="preserve">110 mm skersmens plastmasinių </w:t>
            </w:r>
            <w:proofErr w:type="spellStart"/>
            <w:r w:rsidRPr="00D15102">
              <w:rPr>
                <w:color w:val="000000" w:themeColor="text1"/>
                <w:sz w:val="20"/>
                <w:lang w:eastAsia="lt-LT"/>
              </w:rPr>
              <w:t>įmovinių</w:t>
            </w:r>
            <w:proofErr w:type="spellEnd"/>
            <w:r w:rsidRPr="00D15102">
              <w:rPr>
                <w:color w:val="000000" w:themeColor="text1"/>
                <w:sz w:val="20"/>
                <w:lang w:eastAsia="lt-LT"/>
              </w:rPr>
              <w:t xml:space="preserve"> kanalizacijos vamzdžių montavimas, kai 100 m vamzdyne -17 sandūrų</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m</w:t>
            </w:r>
          </w:p>
        </w:tc>
        <w:tc>
          <w:tcPr>
            <w:tcW w:w="1418" w:type="dxa"/>
            <w:shd w:val="clear" w:color="auto" w:fill="auto"/>
          </w:tcPr>
          <w:p w:rsidR="00F3053F" w:rsidRPr="00D15102" w:rsidRDefault="00F3053F" w:rsidP="008644F4">
            <w:pPr>
              <w:jc w:val="center"/>
              <w:rPr>
                <w:sz w:val="20"/>
              </w:rPr>
            </w:pPr>
            <w:r w:rsidRPr="00D15102">
              <w:rPr>
                <w:sz w:val="20"/>
              </w:rPr>
              <w:t>22</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lastRenderedPageBreak/>
              <w:t>100.</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 xml:space="preserve">PVC vamzdžiai su movomis 110x3.2x2000, su </w:t>
            </w:r>
            <w:proofErr w:type="spellStart"/>
            <w:r w:rsidRPr="00D15102">
              <w:rPr>
                <w:color w:val="000000" w:themeColor="text1"/>
                <w:sz w:val="20"/>
                <w:lang w:eastAsia="lt-LT"/>
              </w:rPr>
              <w:t>gum</w:t>
            </w:r>
            <w:proofErr w:type="spellEnd"/>
            <w:r w:rsidRPr="00D15102">
              <w:rPr>
                <w:color w:val="000000" w:themeColor="text1"/>
                <w:sz w:val="20"/>
                <w:lang w:eastAsia="lt-LT"/>
              </w:rPr>
              <w:t xml:space="preserve">. </w:t>
            </w:r>
            <w:proofErr w:type="spellStart"/>
            <w:r w:rsidRPr="00D15102">
              <w:rPr>
                <w:color w:val="000000" w:themeColor="text1"/>
                <w:sz w:val="20"/>
                <w:lang w:eastAsia="lt-LT"/>
              </w:rPr>
              <w:t>tarpin</w:t>
            </w:r>
            <w:proofErr w:type="spellEnd"/>
            <w:r w:rsidRPr="00D15102">
              <w:rPr>
                <w:color w:val="000000" w:themeColor="text1"/>
                <w:sz w:val="20"/>
                <w:lang w:eastAsia="lt-LT"/>
              </w:rPr>
              <w:t>.(</w:t>
            </w:r>
            <w:proofErr w:type="spellStart"/>
            <w:r w:rsidRPr="00D15102">
              <w:rPr>
                <w:color w:val="000000" w:themeColor="text1"/>
                <w:sz w:val="20"/>
                <w:lang w:eastAsia="lt-LT"/>
              </w:rPr>
              <w:t>vid</w:t>
            </w:r>
            <w:proofErr w:type="spellEnd"/>
            <w:r w:rsidRPr="00D15102">
              <w:rPr>
                <w:color w:val="000000" w:themeColor="text1"/>
                <w:sz w:val="20"/>
                <w:lang w:eastAsia="lt-LT"/>
              </w:rPr>
              <w:t xml:space="preserve">. </w:t>
            </w:r>
            <w:proofErr w:type="spellStart"/>
            <w:r w:rsidRPr="00D15102">
              <w:rPr>
                <w:color w:val="000000" w:themeColor="text1"/>
                <w:sz w:val="20"/>
                <w:lang w:eastAsia="lt-LT"/>
              </w:rPr>
              <w:t>nuotek</w:t>
            </w:r>
            <w:proofErr w:type="spellEnd"/>
            <w:r w:rsidRPr="00D15102">
              <w:rPr>
                <w:color w:val="000000" w:themeColor="text1"/>
                <w:sz w:val="20"/>
                <w:lang w:eastAsia="lt-LT"/>
              </w:rPr>
              <w:t xml:space="preserve">. </w:t>
            </w:r>
            <w:proofErr w:type="spellStart"/>
            <w:r w:rsidRPr="00D15102">
              <w:rPr>
                <w:color w:val="000000" w:themeColor="text1"/>
                <w:sz w:val="20"/>
                <w:lang w:eastAsia="lt-LT"/>
              </w:rPr>
              <w:t>Optima</w:t>
            </w:r>
            <w:proofErr w:type="spellEnd"/>
            <w:r w:rsidRPr="00D15102">
              <w:rPr>
                <w:color w:val="000000" w:themeColor="text1"/>
                <w:sz w:val="20"/>
                <w:lang w:eastAsia="lt-LT"/>
              </w:rPr>
              <w:t>)</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12</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101.</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 xml:space="preserve">Vidaus vandentiekio vamzdyno tiesimas iš </w:t>
            </w:r>
            <w:proofErr w:type="spellStart"/>
            <w:r w:rsidRPr="00D15102">
              <w:rPr>
                <w:color w:val="000000" w:themeColor="text1"/>
                <w:sz w:val="20"/>
                <w:lang w:eastAsia="lt-LT"/>
              </w:rPr>
              <w:t>polietil</w:t>
            </w:r>
            <w:proofErr w:type="spellEnd"/>
            <w:r w:rsidRPr="00D15102">
              <w:rPr>
                <w:color w:val="000000" w:themeColor="text1"/>
                <w:sz w:val="20"/>
                <w:lang w:eastAsia="lt-LT"/>
              </w:rPr>
              <w:t>. vamzdžių, kurių D iki 32 mm, klojant kanaluose</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m</w:t>
            </w:r>
          </w:p>
        </w:tc>
        <w:tc>
          <w:tcPr>
            <w:tcW w:w="1418" w:type="dxa"/>
            <w:shd w:val="clear" w:color="auto" w:fill="auto"/>
          </w:tcPr>
          <w:p w:rsidR="00F3053F" w:rsidRPr="00D15102" w:rsidRDefault="00F3053F" w:rsidP="008644F4">
            <w:pPr>
              <w:jc w:val="center"/>
              <w:rPr>
                <w:sz w:val="20"/>
              </w:rPr>
            </w:pPr>
            <w:r w:rsidRPr="00D15102">
              <w:rPr>
                <w:sz w:val="20"/>
              </w:rPr>
              <w:t>12</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102.</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PE 100 slėgio vandens vamzdžiai, PN 16, SDR 11, 32x3.0mm (</w:t>
            </w:r>
            <w:proofErr w:type="spellStart"/>
            <w:r w:rsidRPr="00D15102">
              <w:rPr>
                <w:color w:val="000000" w:themeColor="text1"/>
                <w:sz w:val="20"/>
                <w:lang w:eastAsia="lt-LT"/>
              </w:rPr>
              <w:t>vand</w:t>
            </w:r>
            <w:proofErr w:type="spellEnd"/>
            <w:r w:rsidRPr="00D15102">
              <w:rPr>
                <w:color w:val="000000" w:themeColor="text1"/>
                <w:sz w:val="20"/>
                <w:lang w:eastAsia="lt-LT"/>
              </w:rPr>
              <w:t>.)</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m</w:t>
            </w:r>
          </w:p>
        </w:tc>
        <w:tc>
          <w:tcPr>
            <w:tcW w:w="1418" w:type="dxa"/>
            <w:shd w:val="clear" w:color="auto" w:fill="auto"/>
          </w:tcPr>
          <w:p w:rsidR="00F3053F" w:rsidRPr="00D15102" w:rsidRDefault="00F3053F" w:rsidP="008644F4">
            <w:pPr>
              <w:jc w:val="center"/>
              <w:rPr>
                <w:sz w:val="20"/>
              </w:rPr>
            </w:pPr>
            <w:r w:rsidRPr="00D15102">
              <w:rPr>
                <w:sz w:val="20"/>
              </w:rPr>
              <w:t>21</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103.</w:t>
            </w:r>
          </w:p>
        </w:tc>
        <w:tc>
          <w:tcPr>
            <w:tcW w:w="4082" w:type="dxa"/>
            <w:shd w:val="clear" w:color="auto" w:fill="auto"/>
          </w:tcPr>
          <w:p w:rsidR="00F3053F" w:rsidRPr="00D15102" w:rsidRDefault="00F3053F" w:rsidP="008644F4">
            <w:pPr>
              <w:rPr>
                <w:b/>
                <w:bCs/>
                <w:sz w:val="20"/>
                <w:lang w:eastAsia="lt-LT"/>
              </w:rPr>
            </w:pPr>
            <w:proofErr w:type="spellStart"/>
            <w:r w:rsidRPr="00D15102">
              <w:rPr>
                <w:color w:val="000000" w:themeColor="text1"/>
                <w:sz w:val="20"/>
                <w:lang w:eastAsia="lt-LT"/>
              </w:rPr>
              <w:t>Vamzd</w:t>
            </w:r>
            <w:proofErr w:type="spellEnd"/>
            <w:r w:rsidRPr="00D15102">
              <w:rPr>
                <w:color w:val="000000" w:themeColor="text1"/>
                <w:sz w:val="20"/>
                <w:lang w:eastAsia="lt-LT"/>
              </w:rPr>
              <w:t>., kurių D iki 200mm, įvadų pastatų pamatuose hermetizavimas</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3</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8650C0" w:rsidRPr="00D15102" w:rsidTr="00D15102">
        <w:trPr>
          <w:trHeight w:val="255"/>
          <w:jc w:val="right"/>
        </w:trPr>
        <w:tc>
          <w:tcPr>
            <w:tcW w:w="709" w:type="dxa"/>
            <w:shd w:val="clear" w:color="auto" w:fill="auto"/>
          </w:tcPr>
          <w:p w:rsidR="00F3053F" w:rsidRPr="00D15102" w:rsidRDefault="00F3053F" w:rsidP="008644F4">
            <w:pPr>
              <w:rPr>
                <w:bCs/>
                <w:sz w:val="20"/>
                <w:lang w:eastAsia="lt-LT"/>
              </w:rPr>
            </w:pPr>
            <w:r w:rsidRPr="00D15102">
              <w:rPr>
                <w:bCs/>
                <w:sz w:val="20"/>
                <w:lang w:eastAsia="lt-LT"/>
              </w:rPr>
              <w:t>104.</w:t>
            </w:r>
          </w:p>
        </w:tc>
        <w:tc>
          <w:tcPr>
            <w:tcW w:w="4082" w:type="dxa"/>
            <w:shd w:val="clear" w:color="auto" w:fill="auto"/>
          </w:tcPr>
          <w:p w:rsidR="00F3053F" w:rsidRPr="00D15102" w:rsidRDefault="00F3053F" w:rsidP="008644F4">
            <w:pPr>
              <w:rPr>
                <w:b/>
                <w:bCs/>
                <w:sz w:val="20"/>
                <w:lang w:eastAsia="lt-LT"/>
              </w:rPr>
            </w:pPr>
            <w:r w:rsidRPr="00D15102">
              <w:rPr>
                <w:color w:val="000000" w:themeColor="text1"/>
                <w:sz w:val="20"/>
                <w:lang w:eastAsia="lt-LT"/>
              </w:rPr>
              <w:t>Skylių įvadams iškalimas betoniniuose pamatuose ir, padarius įvadus, jų užtaisymas betonu</w:t>
            </w:r>
          </w:p>
        </w:tc>
        <w:tc>
          <w:tcPr>
            <w:tcW w:w="874" w:type="dxa"/>
            <w:shd w:val="clear" w:color="auto" w:fill="auto"/>
            <w:vAlign w:val="center"/>
          </w:tcPr>
          <w:p w:rsidR="00F3053F" w:rsidRPr="00D15102" w:rsidRDefault="00F3053F" w:rsidP="008644F4">
            <w:pPr>
              <w:jc w:val="center"/>
              <w:rPr>
                <w:b/>
                <w:bCs/>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3</w:t>
            </w:r>
          </w:p>
        </w:tc>
        <w:tc>
          <w:tcPr>
            <w:tcW w:w="1417" w:type="dxa"/>
            <w:shd w:val="clear" w:color="auto" w:fill="auto"/>
          </w:tcPr>
          <w:p w:rsidR="00F3053F" w:rsidRPr="00D15102" w:rsidRDefault="00F3053F" w:rsidP="008644F4">
            <w:pPr>
              <w:jc w:val="center"/>
              <w:rPr>
                <w:sz w:val="20"/>
              </w:rPr>
            </w:pPr>
          </w:p>
        </w:tc>
        <w:tc>
          <w:tcPr>
            <w:tcW w:w="1418" w:type="dxa"/>
            <w:shd w:val="clear" w:color="auto" w:fill="auto"/>
            <w:vAlign w:val="center"/>
          </w:tcPr>
          <w:p w:rsidR="00F3053F" w:rsidRPr="00D15102" w:rsidRDefault="00F3053F" w:rsidP="008644F4">
            <w:pPr>
              <w:jc w:val="center"/>
              <w:rPr>
                <w:b/>
                <w:bCs/>
                <w:sz w:val="20"/>
                <w:lang w:eastAsia="lt-LT"/>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 xml:space="preserve">Elektrotechnika </w:t>
            </w: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105.</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El. instaliacijos plastikinių kanalų iki 60x40 mm skersmens montavimas, tvirtinant prie mūro sienos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105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106.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Vagų pramušimas mūrinėse sienose, kai vagų skerspjūvio plotas iki 20 cm2, pramušant rankiniu būdu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350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107.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Iki 32mm skersmens polietileninių vamzdžių montavimas paruoštose vagose</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350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72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108.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Elektros instaliacijos laidų, kabelių  tiesimas  paruoštose vagose (po tinku), plastikiniuose kanaluose arba įtraukiant į sumontuotus vamzdžius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450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109.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Vagų užtaisymas (tinkavimas), nutiesus apšvietimo tinklo laidus  sienų paviršiuose</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350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Jungiklio montavimas, kai instaliacija paslėptoji, padarant lizdus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52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Rozečių montavimas, kai instaliacija paslėptoji, padarant lizdus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92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Šviestuvų montavimas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42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113.</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Dėžės su kirtikliu ir jungikliais iki 100 A srovei montavimas, tvirtinant prie konstrukcijų, sienos ar kolonos</w:t>
            </w:r>
          </w:p>
        </w:tc>
        <w:tc>
          <w:tcPr>
            <w:tcW w:w="874" w:type="dxa"/>
            <w:shd w:val="clear" w:color="auto" w:fill="auto"/>
            <w:vAlign w:val="center"/>
            <w:hideMark/>
          </w:tcPr>
          <w:p w:rsidR="00F3053F" w:rsidRPr="00D15102" w:rsidRDefault="00F3053F" w:rsidP="008644F4">
            <w:pPr>
              <w:jc w:val="center"/>
              <w:rPr>
                <w:sz w:val="20"/>
                <w:lang w:eastAsia="lt-LT"/>
              </w:rPr>
            </w:pPr>
            <w:proofErr w:type="spellStart"/>
            <w:r w:rsidRPr="00D15102">
              <w:rPr>
                <w:sz w:val="20"/>
                <w:lang w:eastAsia="lt-LT"/>
              </w:rPr>
              <w:t>vnt</w:t>
            </w:r>
            <w:proofErr w:type="spellEnd"/>
          </w:p>
        </w:tc>
        <w:tc>
          <w:tcPr>
            <w:tcW w:w="1418" w:type="dxa"/>
            <w:shd w:val="clear" w:color="auto" w:fill="auto"/>
            <w:hideMark/>
          </w:tcPr>
          <w:p w:rsidR="00F3053F" w:rsidRPr="00D15102" w:rsidRDefault="00F3053F" w:rsidP="008644F4">
            <w:pPr>
              <w:jc w:val="center"/>
              <w:rPr>
                <w:sz w:val="20"/>
              </w:rPr>
            </w:pPr>
            <w:r w:rsidRPr="00D15102">
              <w:rPr>
                <w:sz w:val="20"/>
              </w:rPr>
              <w:t>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114.</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Iki 100 A galios automatinių jungiklių montavimas spintose</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9</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115.</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 xml:space="preserve">El. nuotėkių </w:t>
            </w:r>
            <w:proofErr w:type="spellStart"/>
            <w:r w:rsidRPr="00D15102">
              <w:rPr>
                <w:color w:val="000000" w:themeColor="text1"/>
                <w:sz w:val="20"/>
                <w:lang w:eastAsia="lt-LT"/>
              </w:rPr>
              <w:t>rėlių</w:t>
            </w:r>
            <w:proofErr w:type="spellEnd"/>
            <w:r w:rsidRPr="00D15102">
              <w:rPr>
                <w:color w:val="000000" w:themeColor="text1"/>
                <w:sz w:val="20"/>
                <w:lang w:eastAsia="lt-LT"/>
              </w:rPr>
              <w:t xml:space="preserve"> montavimas</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9</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F3053F" w:rsidRPr="00D15102" w:rsidTr="008650C0">
        <w:trPr>
          <w:trHeight w:val="255"/>
          <w:jc w:val="right"/>
        </w:trPr>
        <w:tc>
          <w:tcPr>
            <w:tcW w:w="9918" w:type="dxa"/>
            <w:gridSpan w:val="6"/>
            <w:shd w:val="clear" w:color="auto" w:fill="auto"/>
            <w:hideMark/>
          </w:tcPr>
          <w:p w:rsidR="00F3053F" w:rsidRPr="00D15102" w:rsidRDefault="00F3053F" w:rsidP="008644F4">
            <w:pPr>
              <w:rPr>
                <w:sz w:val="20"/>
                <w:lang w:eastAsia="lt-LT"/>
              </w:rPr>
            </w:pPr>
            <w:r w:rsidRPr="00D15102">
              <w:rPr>
                <w:b/>
                <w:bCs/>
                <w:sz w:val="20"/>
                <w:lang w:eastAsia="lt-LT"/>
              </w:rPr>
              <w:t>Pandusų įrengimas</w:t>
            </w: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116.</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Grunto kasimas rankiniu būdu</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m3</w:t>
            </w:r>
          </w:p>
        </w:tc>
        <w:tc>
          <w:tcPr>
            <w:tcW w:w="1418" w:type="dxa"/>
            <w:shd w:val="clear" w:color="auto" w:fill="auto"/>
            <w:hideMark/>
          </w:tcPr>
          <w:p w:rsidR="00F3053F" w:rsidRPr="00D15102" w:rsidRDefault="00F3053F" w:rsidP="008644F4">
            <w:pPr>
              <w:jc w:val="center"/>
              <w:rPr>
                <w:sz w:val="20"/>
              </w:rPr>
            </w:pPr>
            <w:r w:rsidRPr="00D15102">
              <w:rPr>
                <w:sz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72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117.</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Betono trinkelių dangos (panduso) su bordiūrais ar betonine sienute, įrengimas paruošiant pagrindus (smėlis, skalda, atsijos)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32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28"/>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118.</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Metalinio cinkuotų presuotų grotelių panduso pakloto įrengimas ant metalinių konstrukcijų karkaso su g/b stulpiniais pamatais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67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119.</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Metalinių </w:t>
            </w:r>
            <w:proofErr w:type="spellStart"/>
            <w:r w:rsidRPr="00D15102">
              <w:rPr>
                <w:sz w:val="20"/>
                <w:lang w:eastAsia="lt-LT"/>
              </w:rPr>
              <w:t>nerūdyjančio</w:t>
            </w:r>
            <w:proofErr w:type="spellEnd"/>
            <w:r w:rsidRPr="00D15102">
              <w:rPr>
                <w:sz w:val="20"/>
                <w:lang w:eastAsia="lt-LT"/>
              </w:rPr>
              <w:t xml:space="preserve"> plieno turėklų  pandusui ir laiptams įrengimas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120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255"/>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lastRenderedPageBreak/>
              <w:t>120.</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Paprastų, metalinių, dažytų turėklų įrengimas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w:t>
            </w:r>
          </w:p>
        </w:tc>
        <w:tc>
          <w:tcPr>
            <w:tcW w:w="1418" w:type="dxa"/>
            <w:shd w:val="clear" w:color="auto" w:fill="auto"/>
            <w:hideMark/>
          </w:tcPr>
          <w:p w:rsidR="00F3053F" w:rsidRPr="00D15102" w:rsidRDefault="00F3053F" w:rsidP="008644F4">
            <w:pPr>
              <w:jc w:val="center"/>
              <w:rPr>
                <w:sz w:val="20"/>
              </w:rPr>
            </w:pPr>
            <w:r w:rsidRPr="00D15102">
              <w:rPr>
                <w:sz w:val="20"/>
              </w:rPr>
              <w:t>30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121.</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 xml:space="preserve">Betono plytelių/trinkelių dangos rekonstrukcija, kai iki 25 proc. plytelės/trinkelės ar bordiūrai naudoti </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70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hideMark/>
          </w:tcPr>
          <w:p w:rsidR="00F3053F" w:rsidRPr="00D15102" w:rsidRDefault="00F3053F" w:rsidP="008644F4">
            <w:pPr>
              <w:jc w:val="center"/>
              <w:rPr>
                <w:sz w:val="20"/>
                <w:lang w:eastAsia="lt-LT"/>
              </w:rPr>
            </w:pPr>
            <w:r w:rsidRPr="00D15102">
              <w:rPr>
                <w:sz w:val="20"/>
                <w:lang w:eastAsia="lt-LT"/>
              </w:rPr>
              <w:t>122.</w:t>
            </w:r>
          </w:p>
        </w:tc>
        <w:tc>
          <w:tcPr>
            <w:tcW w:w="4082" w:type="dxa"/>
            <w:shd w:val="clear" w:color="auto" w:fill="auto"/>
            <w:hideMark/>
          </w:tcPr>
          <w:p w:rsidR="00F3053F" w:rsidRPr="00D15102" w:rsidRDefault="00F3053F" w:rsidP="008644F4">
            <w:pPr>
              <w:rPr>
                <w:sz w:val="20"/>
                <w:lang w:eastAsia="lt-LT"/>
              </w:rPr>
            </w:pPr>
            <w:r w:rsidRPr="00D15102">
              <w:rPr>
                <w:sz w:val="20"/>
                <w:lang w:eastAsia="lt-LT"/>
              </w:rPr>
              <w:t>Vejos mažų plotų atnaujinimas, papildant 10 cm augalinio grunto sluoksniu ir užsėjant gazonus</w:t>
            </w:r>
          </w:p>
        </w:tc>
        <w:tc>
          <w:tcPr>
            <w:tcW w:w="874" w:type="dxa"/>
            <w:shd w:val="clear" w:color="auto" w:fill="auto"/>
            <w:vAlign w:val="center"/>
            <w:hideMark/>
          </w:tcPr>
          <w:p w:rsidR="00F3053F" w:rsidRPr="00D15102" w:rsidRDefault="00F3053F" w:rsidP="008644F4">
            <w:pPr>
              <w:jc w:val="center"/>
              <w:rPr>
                <w:sz w:val="20"/>
                <w:lang w:eastAsia="lt-LT"/>
              </w:rPr>
            </w:pPr>
            <w:r w:rsidRPr="00D15102">
              <w:rPr>
                <w:sz w:val="20"/>
                <w:lang w:eastAsia="lt-LT"/>
              </w:rPr>
              <w:t>m2</w:t>
            </w:r>
          </w:p>
        </w:tc>
        <w:tc>
          <w:tcPr>
            <w:tcW w:w="1418" w:type="dxa"/>
            <w:shd w:val="clear" w:color="auto" w:fill="auto"/>
            <w:hideMark/>
          </w:tcPr>
          <w:p w:rsidR="00F3053F" w:rsidRPr="00D15102" w:rsidRDefault="00F3053F" w:rsidP="008644F4">
            <w:pPr>
              <w:jc w:val="center"/>
              <w:rPr>
                <w:sz w:val="20"/>
              </w:rPr>
            </w:pPr>
            <w:r w:rsidRPr="00D15102">
              <w:rPr>
                <w:sz w:val="20"/>
              </w:rPr>
              <w:t>30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lang w:eastAsia="lt-LT"/>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123.</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Skaldos, (žvyro) pasluoksnis</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m3</w:t>
            </w:r>
          </w:p>
        </w:tc>
        <w:tc>
          <w:tcPr>
            <w:tcW w:w="1418" w:type="dxa"/>
            <w:shd w:val="clear" w:color="auto" w:fill="auto"/>
          </w:tcPr>
          <w:p w:rsidR="00F3053F" w:rsidRPr="00D15102" w:rsidRDefault="00F3053F" w:rsidP="008644F4">
            <w:pPr>
              <w:jc w:val="center"/>
              <w:rPr>
                <w:sz w:val="20"/>
              </w:rPr>
            </w:pPr>
            <w:r w:rsidRPr="00D15102">
              <w:rPr>
                <w:sz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124.</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Mažų apimčių sudėtingų konstrukcijų betonavimas</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m3</w:t>
            </w:r>
          </w:p>
        </w:tc>
        <w:tc>
          <w:tcPr>
            <w:tcW w:w="1418" w:type="dxa"/>
            <w:shd w:val="clear" w:color="auto" w:fill="auto"/>
          </w:tcPr>
          <w:p w:rsidR="00F3053F" w:rsidRPr="00D15102" w:rsidRDefault="00F3053F" w:rsidP="008644F4">
            <w:pPr>
              <w:jc w:val="center"/>
              <w:rPr>
                <w:sz w:val="20"/>
              </w:rPr>
            </w:pPr>
            <w:r w:rsidRPr="00D15102">
              <w:rPr>
                <w:sz w:val="20"/>
              </w:rPr>
              <w:t>6</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125.</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Klojinių įrengimas mažų apimčių sudėtingoms monolitinėms konstrukcijoms  , kai išskleistas klojinio plotas iki 1 m2</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m2</w:t>
            </w:r>
          </w:p>
        </w:tc>
        <w:tc>
          <w:tcPr>
            <w:tcW w:w="1418" w:type="dxa"/>
            <w:shd w:val="clear" w:color="auto" w:fill="auto"/>
          </w:tcPr>
          <w:p w:rsidR="00F3053F" w:rsidRPr="00D15102" w:rsidRDefault="00F3053F" w:rsidP="008644F4">
            <w:pPr>
              <w:jc w:val="center"/>
              <w:rPr>
                <w:sz w:val="20"/>
              </w:rPr>
            </w:pPr>
            <w:r w:rsidRPr="00D15102">
              <w:rPr>
                <w:sz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126.</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Metalinių įdėtinių detalių iki 2kg masės įmontavimas į betonuojamas konstrukcijas</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kg</w:t>
            </w:r>
          </w:p>
        </w:tc>
        <w:tc>
          <w:tcPr>
            <w:tcW w:w="1418" w:type="dxa"/>
            <w:shd w:val="clear" w:color="auto" w:fill="auto"/>
          </w:tcPr>
          <w:p w:rsidR="00F3053F" w:rsidRPr="00D15102" w:rsidRDefault="00F3053F" w:rsidP="008644F4">
            <w:pPr>
              <w:jc w:val="center"/>
              <w:rPr>
                <w:sz w:val="20"/>
              </w:rPr>
            </w:pPr>
            <w:r w:rsidRPr="00D15102">
              <w:rPr>
                <w:sz w:val="20"/>
              </w:rPr>
              <w:t>20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480"/>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127.</w:t>
            </w:r>
          </w:p>
        </w:tc>
        <w:tc>
          <w:tcPr>
            <w:tcW w:w="4082" w:type="dxa"/>
            <w:shd w:val="clear" w:color="auto" w:fill="auto"/>
          </w:tcPr>
          <w:p w:rsidR="00F3053F" w:rsidRPr="00D15102" w:rsidRDefault="00F3053F" w:rsidP="008644F4">
            <w:pPr>
              <w:rPr>
                <w:sz w:val="20"/>
                <w:lang w:eastAsia="lt-LT"/>
              </w:rPr>
            </w:pPr>
            <w:r w:rsidRPr="00D15102">
              <w:rPr>
                <w:color w:val="000000" w:themeColor="text1"/>
                <w:sz w:val="20"/>
                <w:lang w:eastAsia="lt-LT"/>
              </w:rPr>
              <w:t xml:space="preserve">Akmens masės </w:t>
            </w:r>
            <w:proofErr w:type="spellStart"/>
            <w:r w:rsidRPr="00D15102">
              <w:rPr>
                <w:color w:val="000000" w:themeColor="text1"/>
                <w:sz w:val="20"/>
                <w:lang w:eastAsia="lt-LT"/>
              </w:rPr>
              <w:t>neslydžių</w:t>
            </w:r>
            <w:proofErr w:type="spellEnd"/>
            <w:r w:rsidRPr="00D15102">
              <w:rPr>
                <w:color w:val="000000" w:themeColor="text1"/>
                <w:sz w:val="20"/>
                <w:lang w:eastAsia="lt-LT"/>
              </w:rPr>
              <w:t xml:space="preserve"> plytelių dangos įrengimas ant betoninio pagrindo, "</w:t>
            </w:r>
            <w:proofErr w:type="spellStart"/>
            <w:r w:rsidRPr="00D15102">
              <w:rPr>
                <w:color w:val="000000" w:themeColor="text1"/>
                <w:sz w:val="20"/>
                <w:lang w:eastAsia="lt-LT"/>
              </w:rPr>
              <w:t>Atlas</w:t>
            </w:r>
            <w:proofErr w:type="spellEnd"/>
            <w:r w:rsidRPr="00D15102">
              <w:rPr>
                <w:color w:val="000000" w:themeColor="text1"/>
                <w:sz w:val="20"/>
                <w:lang w:eastAsia="lt-LT"/>
              </w:rPr>
              <w:t xml:space="preserve"> plius" klijais įrengiant pandusą arba aptaisant laiptus</w:t>
            </w:r>
          </w:p>
        </w:tc>
        <w:tc>
          <w:tcPr>
            <w:tcW w:w="874" w:type="dxa"/>
            <w:shd w:val="clear" w:color="auto" w:fill="auto"/>
            <w:vAlign w:val="center"/>
          </w:tcPr>
          <w:p w:rsidR="00F3053F" w:rsidRPr="00D15102" w:rsidRDefault="00F3053F" w:rsidP="008644F4">
            <w:pPr>
              <w:jc w:val="center"/>
              <w:rPr>
                <w:sz w:val="20"/>
                <w:lang w:eastAsia="lt-LT"/>
              </w:rPr>
            </w:pPr>
            <w:r w:rsidRPr="00D15102">
              <w:rPr>
                <w:color w:val="000000" w:themeColor="text1"/>
                <w:sz w:val="20"/>
                <w:lang w:eastAsia="lt-LT"/>
              </w:rPr>
              <w:t>m2</w:t>
            </w:r>
          </w:p>
        </w:tc>
        <w:tc>
          <w:tcPr>
            <w:tcW w:w="1418" w:type="dxa"/>
            <w:shd w:val="clear" w:color="auto" w:fill="auto"/>
          </w:tcPr>
          <w:p w:rsidR="00F3053F" w:rsidRPr="00D15102" w:rsidRDefault="00F3053F" w:rsidP="008644F4">
            <w:pPr>
              <w:jc w:val="center"/>
              <w:rPr>
                <w:sz w:val="20"/>
              </w:rPr>
            </w:pPr>
            <w:r w:rsidRPr="00D15102">
              <w:rPr>
                <w:sz w:val="20"/>
              </w:rPr>
              <w:t>22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sz w:val="20"/>
              </w:rPr>
            </w:pPr>
          </w:p>
        </w:tc>
      </w:tr>
      <w:tr w:rsidR="008650C0" w:rsidRPr="00D15102" w:rsidTr="00D15102">
        <w:trPr>
          <w:trHeight w:val="201"/>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128.</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 xml:space="preserve">Plytelės laiptams akmens masės </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m2</w:t>
            </w:r>
          </w:p>
        </w:tc>
        <w:tc>
          <w:tcPr>
            <w:tcW w:w="1418" w:type="dxa"/>
            <w:shd w:val="clear" w:color="auto" w:fill="auto"/>
          </w:tcPr>
          <w:p w:rsidR="00F3053F" w:rsidRPr="00D15102" w:rsidRDefault="00F3053F" w:rsidP="008644F4">
            <w:pPr>
              <w:jc w:val="center"/>
              <w:rPr>
                <w:sz w:val="20"/>
              </w:rPr>
            </w:pPr>
            <w:r w:rsidRPr="00D15102">
              <w:rPr>
                <w:sz w:val="20"/>
              </w:rPr>
              <w:t>22,66</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color w:val="000000" w:themeColor="text1"/>
                <w:sz w:val="20"/>
              </w:rPr>
            </w:pPr>
          </w:p>
        </w:tc>
      </w:tr>
      <w:tr w:rsidR="008650C0" w:rsidRPr="00D15102" w:rsidTr="00D15102">
        <w:trPr>
          <w:trHeight w:val="278"/>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129.</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Klijai „</w:t>
            </w:r>
            <w:proofErr w:type="spellStart"/>
            <w:r w:rsidRPr="00D15102">
              <w:rPr>
                <w:color w:val="000000" w:themeColor="text1"/>
                <w:sz w:val="20"/>
                <w:lang w:eastAsia="lt-LT"/>
              </w:rPr>
              <w:t>Atlas</w:t>
            </w:r>
            <w:proofErr w:type="spellEnd"/>
            <w:r w:rsidRPr="00D15102">
              <w:rPr>
                <w:color w:val="000000" w:themeColor="text1"/>
                <w:sz w:val="20"/>
                <w:lang w:eastAsia="lt-LT"/>
              </w:rPr>
              <w:t xml:space="preserve"> plius“ akmens masės plytelėms</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kg</w:t>
            </w:r>
          </w:p>
        </w:tc>
        <w:tc>
          <w:tcPr>
            <w:tcW w:w="1418" w:type="dxa"/>
            <w:shd w:val="clear" w:color="auto" w:fill="auto"/>
          </w:tcPr>
          <w:p w:rsidR="00F3053F" w:rsidRPr="00D15102" w:rsidRDefault="00F3053F" w:rsidP="008644F4">
            <w:pPr>
              <w:jc w:val="center"/>
              <w:rPr>
                <w:sz w:val="20"/>
              </w:rPr>
            </w:pPr>
            <w:r w:rsidRPr="00D15102">
              <w:rPr>
                <w:sz w:val="20"/>
              </w:rPr>
              <w:t>117</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color w:val="000000" w:themeColor="text1"/>
                <w:sz w:val="20"/>
              </w:rPr>
            </w:pPr>
          </w:p>
        </w:tc>
      </w:tr>
      <w:tr w:rsidR="008650C0" w:rsidRPr="00D15102" w:rsidTr="00D15102">
        <w:trPr>
          <w:trHeight w:val="278"/>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130.</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Kelio ženklo įrengimas (846 Asmenys su negalia (Nurodo, kad stovėjimo vieta skirta tik Taisyklėse nustatytą skiriamąjį ženklą „Asmuo su negalia“ arba asmens su negalia automobilio statymo kortelę turinčioms transporto priemonėms)</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vnt.</w:t>
            </w:r>
          </w:p>
        </w:tc>
        <w:tc>
          <w:tcPr>
            <w:tcW w:w="1418" w:type="dxa"/>
            <w:shd w:val="clear" w:color="auto" w:fill="auto"/>
          </w:tcPr>
          <w:p w:rsidR="00F3053F" w:rsidRPr="00D15102" w:rsidRDefault="00F3053F" w:rsidP="008644F4">
            <w:pPr>
              <w:jc w:val="center"/>
              <w:rPr>
                <w:sz w:val="20"/>
              </w:rPr>
            </w:pPr>
            <w:r w:rsidRPr="00D15102">
              <w:rPr>
                <w:sz w:val="20"/>
              </w:rPr>
              <w:t>2</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color w:val="000000" w:themeColor="text1"/>
                <w:sz w:val="20"/>
              </w:rPr>
            </w:pPr>
          </w:p>
        </w:tc>
      </w:tr>
      <w:tr w:rsidR="008650C0" w:rsidRPr="00D15102" w:rsidTr="00D15102">
        <w:trPr>
          <w:trHeight w:val="278"/>
          <w:jc w:val="right"/>
        </w:trPr>
        <w:tc>
          <w:tcPr>
            <w:tcW w:w="709" w:type="dxa"/>
            <w:shd w:val="clear" w:color="auto" w:fill="auto"/>
          </w:tcPr>
          <w:p w:rsidR="00F3053F" w:rsidRPr="00D15102" w:rsidRDefault="00F3053F" w:rsidP="008644F4">
            <w:pPr>
              <w:jc w:val="center"/>
              <w:rPr>
                <w:sz w:val="20"/>
                <w:lang w:eastAsia="lt-LT"/>
              </w:rPr>
            </w:pPr>
            <w:r w:rsidRPr="00D15102">
              <w:rPr>
                <w:sz w:val="20"/>
                <w:lang w:eastAsia="lt-LT"/>
              </w:rPr>
              <w:t>131.</w:t>
            </w:r>
          </w:p>
        </w:tc>
        <w:tc>
          <w:tcPr>
            <w:tcW w:w="4082" w:type="dxa"/>
            <w:shd w:val="clear" w:color="auto" w:fill="auto"/>
          </w:tcPr>
          <w:p w:rsidR="00F3053F" w:rsidRPr="00D15102" w:rsidRDefault="00F3053F" w:rsidP="008644F4">
            <w:pPr>
              <w:rPr>
                <w:color w:val="000000" w:themeColor="text1"/>
                <w:sz w:val="20"/>
                <w:lang w:eastAsia="lt-LT"/>
              </w:rPr>
            </w:pPr>
            <w:r w:rsidRPr="00D15102">
              <w:rPr>
                <w:color w:val="000000" w:themeColor="text1"/>
                <w:sz w:val="20"/>
                <w:lang w:eastAsia="lt-LT"/>
              </w:rPr>
              <w:t>Gatvės ar vejos bordiūro pakeitimas/pažeminimas pritaikant neįgaliesiems</w:t>
            </w:r>
          </w:p>
        </w:tc>
        <w:tc>
          <w:tcPr>
            <w:tcW w:w="874" w:type="dxa"/>
            <w:shd w:val="clear" w:color="auto" w:fill="auto"/>
            <w:vAlign w:val="center"/>
          </w:tcPr>
          <w:p w:rsidR="00F3053F" w:rsidRPr="00D15102" w:rsidRDefault="00F3053F" w:rsidP="008644F4">
            <w:pPr>
              <w:jc w:val="center"/>
              <w:rPr>
                <w:color w:val="000000" w:themeColor="text1"/>
                <w:sz w:val="20"/>
                <w:lang w:eastAsia="lt-LT"/>
              </w:rPr>
            </w:pPr>
            <w:r w:rsidRPr="00D15102">
              <w:rPr>
                <w:color w:val="000000" w:themeColor="text1"/>
                <w:sz w:val="20"/>
                <w:lang w:eastAsia="lt-LT"/>
              </w:rPr>
              <w:t>m</w:t>
            </w:r>
          </w:p>
        </w:tc>
        <w:tc>
          <w:tcPr>
            <w:tcW w:w="1418" w:type="dxa"/>
            <w:shd w:val="clear" w:color="auto" w:fill="auto"/>
          </w:tcPr>
          <w:p w:rsidR="00F3053F" w:rsidRPr="00D15102" w:rsidRDefault="00F3053F" w:rsidP="008644F4">
            <w:pPr>
              <w:jc w:val="center"/>
              <w:rPr>
                <w:sz w:val="20"/>
              </w:rPr>
            </w:pPr>
            <w:r w:rsidRPr="00D15102">
              <w:rPr>
                <w:sz w:val="20"/>
              </w:rPr>
              <w:t>10</w:t>
            </w:r>
          </w:p>
        </w:tc>
        <w:tc>
          <w:tcPr>
            <w:tcW w:w="1417" w:type="dxa"/>
            <w:tcBorders>
              <w:top w:val="nil"/>
              <w:left w:val="single" w:sz="4" w:space="0" w:color="auto"/>
              <w:bottom w:val="single" w:sz="4" w:space="0" w:color="auto"/>
              <w:right w:val="single" w:sz="4" w:space="0" w:color="auto"/>
            </w:tcBorders>
            <w:shd w:val="clear" w:color="auto" w:fill="auto"/>
            <w:noWrap/>
          </w:tcPr>
          <w:p w:rsidR="00F3053F" w:rsidRPr="00D15102" w:rsidRDefault="00F3053F" w:rsidP="008644F4">
            <w:pPr>
              <w:jc w:val="center"/>
              <w:rPr>
                <w:sz w:val="20"/>
              </w:rPr>
            </w:pPr>
          </w:p>
        </w:tc>
        <w:tc>
          <w:tcPr>
            <w:tcW w:w="1418" w:type="dxa"/>
            <w:vAlign w:val="center"/>
          </w:tcPr>
          <w:p w:rsidR="00F3053F" w:rsidRPr="00D15102" w:rsidRDefault="00F3053F" w:rsidP="008644F4">
            <w:pPr>
              <w:jc w:val="center"/>
              <w:rPr>
                <w:color w:val="000000" w:themeColor="text1"/>
                <w:sz w:val="20"/>
              </w:rPr>
            </w:pPr>
          </w:p>
        </w:tc>
      </w:tr>
      <w:tr w:rsidR="00F3053F" w:rsidRPr="00D15102" w:rsidTr="00D15102">
        <w:trPr>
          <w:trHeight w:hRule="exact" w:val="340"/>
          <w:jc w:val="right"/>
        </w:trPr>
        <w:tc>
          <w:tcPr>
            <w:tcW w:w="8500" w:type="dxa"/>
            <w:gridSpan w:val="5"/>
            <w:shd w:val="clear" w:color="auto" w:fill="auto"/>
          </w:tcPr>
          <w:p w:rsidR="00F3053F" w:rsidRPr="00D15102" w:rsidRDefault="00F3053F" w:rsidP="008644F4">
            <w:pPr>
              <w:jc w:val="right"/>
              <w:rPr>
                <w:b/>
                <w:sz w:val="20"/>
                <w:lang w:eastAsia="lt-LT"/>
              </w:rPr>
            </w:pPr>
            <w:r w:rsidRPr="00D15102">
              <w:rPr>
                <w:b/>
                <w:bCs/>
                <w:sz w:val="20"/>
              </w:rPr>
              <w:t>Iš viso, Eur  be PVM</w:t>
            </w:r>
          </w:p>
        </w:tc>
        <w:tc>
          <w:tcPr>
            <w:tcW w:w="1418" w:type="dxa"/>
          </w:tcPr>
          <w:p w:rsidR="00F3053F" w:rsidRPr="00D15102" w:rsidRDefault="00F3053F" w:rsidP="008644F4">
            <w:pPr>
              <w:jc w:val="center"/>
              <w:rPr>
                <w:sz w:val="20"/>
                <w:lang w:eastAsia="lt-LT"/>
              </w:rPr>
            </w:pPr>
          </w:p>
        </w:tc>
      </w:tr>
      <w:tr w:rsidR="00F3053F" w:rsidRPr="00D15102" w:rsidTr="00D15102">
        <w:trPr>
          <w:trHeight w:hRule="exact" w:val="340"/>
          <w:jc w:val="right"/>
        </w:trPr>
        <w:tc>
          <w:tcPr>
            <w:tcW w:w="8500" w:type="dxa"/>
            <w:gridSpan w:val="5"/>
            <w:shd w:val="clear" w:color="auto" w:fill="auto"/>
          </w:tcPr>
          <w:p w:rsidR="00F3053F" w:rsidRPr="00D15102" w:rsidRDefault="00F3053F" w:rsidP="008644F4">
            <w:pPr>
              <w:jc w:val="right"/>
              <w:rPr>
                <w:b/>
                <w:sz w:val="20"/>
                <w:lang w:eastAsia="lt-LT"/>
              </w:rPr>
            </w:pPr>
            <w:r w:rsidRPr="00D15102">
              <w:rPr>
                <w:b/>
                <w:bCs/>
                <w:sz w:val="20"/>
              </w:rPr>
              <w:t>PVM (Eur)</w:t>
            </w:r>
          </w:p>
        </w:tc>
        <w:tc>
          <w:tcPr>
            <w:tcW w:w="1418" w:type="dxa"/>
          </w:tcPr>
          <w:p w:rsidR="00F3053F" w:rsidRPr="00D15102" w:rsidRDefault="00F3053F" w:rsidP="008644F4">
            <w:pPr>
              <w:jc w:val="center"/>
              <w:rPr>
                <w:sz w:val="20"/>
                <w:lang w:eastAsia="lt-LT"/>
              </w:rPr>
            </w:pPr>
          </w:p>
        </w:tc>
      </w:tr>
      <w:tr w:rsidR="00F3053F" w:rsidRPr="00D15102" w:rsidTr="00D15102">
        <w:trPr>
          <w:trHeight w:hRule="exact" w:val="340"/>
          <w:jc w:val="right"/>
        </w:trPr>
        <w:tc>
          <w:tcPr>
            <w:tcW w:w="8500" w:type="dxa"/>
            <w:gridSpan w:val="5"/>
            <w:shd w:val="clear" w:color="auto" w:fill="auto"/>
          </w:tcPr>
          <w:p w:rsidR="00F3053F" w:rsidRPr="00D15102" w:rsidRDefault="00F3053F" w:rsidP="008644F4">
            <w:pPr>
              <w:jc w:val="right"/>
              <w:rPr>
                <w:b/>
                <w:sz w:val="20"/>
                <w:lang w:eastAsia="lt-LT"/>
              </w:rPr>
            </w:pPr>
            <w:r w:rsidRPr="00D15102">
              <w:rPr>
                <w:b/>
                <w:bCs/>
                <w:sz w:val="20"/>
              </w:rPr>
              <w:t>Iš viso, Eur su PVM</w:t>
            </w:r>
          </w:p>
        </w:tc>
        <w:tc>
          <w:tcPr>
            <w:tcW w:w="1418" w:type="dxa"/>
          </w:tcPr>
          <w:p w:rsidR="00F3053F" w:rsidRPr="00D15102" w:rsidRDefault="00F3053F" w:rsidP="008644F4">
            <w:pPr>
              <w:jc w:val="center"/>
              <w:rPr>
                <w:sz w:val="20"/>
                <w:lang w:eastAsia="lt-LT"/>
              </w:rPr>
            </w:pPr>
          </w:p>
        </w:tc>
      </w:tr>
    </w:tbl>
    <w:p w:rsidR="0015130F" w:rsidRPr="00F5126D" w:rsidRDefault="0015130F" w:rsidP="0015130F">
      <w:pPr>
        <w:rPr>
          <w:rFonts w:eastAsia="Calibri"/>
          <w:bCs/>
          <w:sz w:val="20"/>
          <w:shd w:val="clear" w:color="auto" w:fill="FFFFFF"/>
        </w:rPr>
      </w:pPr>
    </w:p>
    <w:p w:rsidR="0015130F" w:rsidRPr="00D15102" w:rsidRDefault="0015130F" w:rsidP="0015130F">
      <w:pPr>
        <w:ind w:firstLine="709"/>
        <w:rPr>
          <w:bCs/>
          <w:szCs w:val="24"/>
        </w:rPr>
      </w:pPr>
      <w:r w:rsidRPr="00D15102">
        <w:rPr>
          <w:b/>
          <w:bCs/>
          <w:szCs w:val="24"/>
        </w:rPr>
        <w:t>Palyginamoji pasiūlymo kaina žodžiais:</w:t>
      </w:r>
      <w:r w:rsidRPr="00D15102">
        <w:rPr>
          <w:bCs/>
          <w:szCs w:val="24"/>
        </w:rPr>
        <w:t>__________________________________________</w:t>
      </w:r>
    </w:p>
    <w:p w:rsidR="0015130F" w:rsidRPr="00D15102" w:rsidRDefault="0015130F" w:rsidP="0015130F">
      <w:pPr>
        <w:ind w:firstLine="709"/>
        <w:rPr>
          <w:rFonts w:eastAsia="Calibri"/>
          <w:bCs/>
          <w:szCs w:val="24"/>
          <w:shd w:val="clear" w:color="auto" w:fill="FFFFFF"/>
        </w:rPr>
      </w:pPr>
    </w:p>
    <w:p w:rsidR="000E2421" w:rsidRPr="00D15102" w:rsidRDefault="000E2421" w:rsidP="000E2421">
      <w:pPr>
        <w:ind w:firstLine="709"/>
        <w:rPr>
          <w:b/>
          <w:bCs/>
          <w:szCs w:val="24"/>
        </w:rPr>
      </w:pPr>
      <w:r w:rsidRPr="00D15102">
        <w:rPr>
          <w:rFonts w:eastAsia="Calibri"/>
          <w:bCs/>
          <w:szCs w:val="24"/>
          <w:shd w:val="clear" w:color="auto" w:fill="FFFFFF"/>
        </w:rPr>
        <w:t>Tais atvejais, kai pagal galiojančius teisės aktus tiekėjui nereikia mokėti PVM, jis nurodo priežastis, dėl kurių PVM nemoka ____________________________</w:t>
      </w:r>
      <w:r w:rsidR="00D15102">
        <w:rPr>
          <w:rFonts w:eastAsia="Calibri"/>
          <w:bCs/>
          <w:szCs w:val="24"/>
          <w:shd w:val="clear" w:color="auto" w:fill="FFFFFF"/>
        </w:rPr>
        <w:t>_____________________</w:t>
      </w:r>
    </w:p>
    <w:p w:rsidR="00D15102" w:rsidRPr="00D15102" w:rsidRDefault="00D15102" w:rsidP="000E2421">
      <w:pPr>
        <w:ind w:firstLine="709"/>
        <w:rPr>
          <w:rFonts w:eastAsia="Calibri"/>
          <w:bCs/>
          <w:szCs w:val="24"/>
          <w:shd w:val="clear" w:color="auto" w:fill="FFFFFF"/>
        </w:rPr>
      </w:pPr>
    </w:p>
    <w:p w:rsidR="000E2421" w:rsidRPr="00D15102" w:rsidRDefault="000E2421" w:rsidP="000E2421">
      <w:pPr>
        <w:ind w:firstLine="709"/>
        <w:jc w:val="both"/>
        <w:rPr>
          <w:b/>
          <w:bCs/>
          <w:i/>
          <w:szCs w:val="24"/>
          <w:u w:val="single"/>
        </w:rPr>
      </w:pPr>
      <w:r w:rsidRPr="00D15102">
        <w:rPr>
          <w:b/>
          <w:bCs/>
          <w:i/>
          <w:szCs w:val="24"/>
          <w:u w:val="single"/>
        </w:rPr>
        <w:t>P</w:t>
      </w:r>
      <w:r w:rsidR="00D15102" w:rsidRPr="00D15102">
        <w:rPr>
          <w:b/>
          <w:bCs/>
          <w:i/>
          <w:szCs w:val="24"/>
          <w:u w:val="single"/>
        </w:rPr>
        <w:t>astabos</w:t>
      </w:r>
      <w:r w:rsidRPr="00D15102">
        <w:rPr>
          <w:b/>
          <w:bCs/>
          <w:i/>
          <w:szCs w:val="24"/>
          <w:u w:val="single"/>
        </w:rPr>
        <w:t>:</w:t>
      </w:r>
    </w:p>
    <w:p w:rsidR="000E2421" w:rsidRPr="00D15102" w:rsidRDefault="000E2421" w:rsidP="00D15102">
      <w:pPr>
        <w:pStyle w:val="Sraopastraipa"/>
        <w:numPr>
          <w:ilvl w:val="0"/>
          <w:numId w:val="27"/>
        </w:numPr>
        <w:shd w:val="clear" w:color="auto" w:fill="FFFFFF"/>
        <w:jc w:val="both"/>
        <w:rPr>
          <w:b/>
          <w:i/>
          <w:szCs w:val="24"/>
          <w:lang w:eastAsia="lt-LT"/>
        </w:rPr>
      </w:pPr>
      <w:r w:rsidRPr="00D15102">
        <w:rPr>
          <w:i/>
          <w:szCs w:val="24"/>
          <w:lang w:eastAsia="lt-LT"/>
        </w:rPr>
        <w:t xml:space="preserve">Kaina suapvalinama paliekant </w:t>
      </w:r>
      <w:r w:rsidRPr="00D15102">
        <w:rPr>
          <w:i/>
          <w:szCs w:val="24"/>
          <w:u w:val="single"/>
          <w:lang w:eastAsia="lt-LT"/>
        </w:rPr>
        <w:t>du skaitmenis po kablelio</w:t>
      </w:r>
      <w:r w:rsidRPr="00D15102">
        <w:rPr>
          <w:i/>
          <w:szCs w:val="24"/>
          <w:lang w:eastAsia="lt-LT"/>
        </w:rPr>
        <w:t>. Į kainą turi būti įskaičiuota PVM, kiti mokesčiai bei visos kitos išlaidos. Tiekėjas turi nurodyti kainą EUR su PVM, jei jis yra PVM mokėtojas arba EUR be PVM, jei tiekėjas yra ne PVM mokėtojas.</w:t>
      </w:r>
    </w:p>
    <w:p w:rsidR="000E2421" w:rsidRPr="00D15102" w:rsidRDefault="000E2421" w:rsidP="00D15102">
      <w:pPr>
        <w:pStyle w:val="Sraopastraipa"/>
        <w:numPr>
          <w:ilvl w:val="0"/>
          <w:numId w:val="27"/>
        </w:numPr>
        <w:shd w:val="clear" w:color="auto" w:fill="FFFFFF"/>
        <w:jc w:val="both"/>
        <w:rPr>
          <w:b/>
          <w:i/>
          <w:szCs w:val="24"/>
          <w:lang w:eastAsia="lt-LT"/>
        </w:rPr>
      </w:pPr>
      <w:r w:rsidRPr="00D15102">
        <w:rPr>
          <w:b/>
          <w:i/>
          <w:szCs w:val="24"/>
          <w:lang w:eastAsia="lt-LT"/>
        </w:rPr>
        <w:t xml:space="preserve">Maksimali pirkimui skirta lėšų suma </w:t>
      </w:r>
      <w:r w:rsidRPr="00D15102">
        <w:rPr>
          <w:b/>
          <w:i/>
          <w:szCs w:val="24"/>
          <w:u w:val="single"/>
          <w:lang w:eastAsia="lt-LT"/>
        </w:rPr>
        <w:t xml:space="preserve">be PVM – </w:t>
      </w:r>
      <w:r w:rsidR="008644F4" w:rsidRPr="00D15102">
        <w:rPr>
          <w:b/>
          <w:i/>
          <w:szCs w:val="24"/>
          <w:u w:val="single"/>
          <w:lang w:eastAsia="lt-LT"/>
        </w:rPr>
        <w:t xml:space="preserve">289 256,20 </w:t>
      </w:r>
      <w:r w:rsidRPr="00D15102">
        <w:rPr>
          <w:b/>
          <w:i/>
          <w:szCs w:val="24"/>
          <w:u w:val="single"/>
          <w:lang w:eastAsia="lt-LT"/>
        </w:rPr>
        <w:t>Eur.</w:t>
      </w:r>
      <w:r w:rsidRPr="00D15102">
        <w:rPr>
          <w:i/>
          <w:szCs w:val="24"/>
          <w:lang w:eastAsia="lt-LT"/>
        </w:rPr>
        <w:t xml:space="preserve"> </w:t>
      </w:r>
    </w:p>
    <w:p w:rsidR="000E2421" w:rsidRPr="00D15102" w:rsidRDefault="000E2421" w:rsidP="000E2421">
      <w:pPr>
        <w:widowControl w:val="0"/>
        <w:ind w:firstLine="709"/>
        <w:jc w:val="both"/>
        <w:rPr>
          <w:rFonts w:eastAsia="Calibri"/>
          <w:i/>
          <w:szCs w:val="24"/>
        </w:rPr>
      </w:pPr>
    </w:p>
    <w:p w:rsidR="000E2421" w:rsidRPr="0072682C" w:rsidRDefault="000E2421" w:rsidP="000E2421">
      <w:pPr>
        <w:widowControl w:val="0"/>
        <w:ind w:firstLine="709"/>
        <w:jc w:val="both"/>
        <w:rPr>
          <w:szCs w:val="24"/>
        </w:rPr>
      </w:pPr>
    </w:p>
    <w:p w:rsidR="000E2421" w:rsidRPr="0072682C" w:rsidRDefault="000E2421" w:rsidP="000E24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sidRPr="0072682C">
        <w:rPr>
          <w:szCs w:val="24"/>
        </w:rPr>
        <w:lastRenderedPageBreak/>
        <w:t>Jeigu kvalifikacija dėl teisės verstis atitinkama veikla nebuvo tikrinama arba tikrinama ne visa apimtimi, įsipareigojame perkančiajai organizacijai, kad pirkimo sutartį vykdys tik tokią teisę turintys asmenys.</w:t>
      </w:r>
    </w:p>
    <w:p w:rsidR="000E2421" w:rsidRPr="0072682C" w:rsidRDefault="000E2421" w:rsidP="000E2421">
      <w:pPr>
        <w:ind w:firstLine="709"/>
        <w:jc w:val="both"/>
        <w:rPr>
          <w:bCs/>
          <w:szCs w:val="24"/>
        </w:rPr>
      </w:pPr>
      <w:r w:rsidRPr="0072682C">
        <w:rPr>
          <w:bCs/>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rsidR="000E2421" w:rsidRPr="0072682C" w:rsidRDefault="000E2421" w:rsidP="000E2421">
      <w:pPr>
        <w:ind w:firstLine="709"/>
        <w:jc w:val="both"/>
        <w:rPr>
          <w:bCs/>
          <w:szCs w:val="24"/>
        </w:rPr>
      </w:pPr>
      <w:r w:rsidRPr="0072682C">
        <w:rPr>
          <w:bCs/>
          <w:szCs w:val="24"/>
        </w:rPr>
        <w:t xml:space="preserve">Šis pasiūlymas galioja 3 mėnesius nuo pasiūlymų pateikimo termino pabaigos. </w:t>
      </w:r>
    </w:p>
    <w:p w:rsidR="000E2421" w:rsidRPr="0072682C" w:rsidRDefault="000E2421" w:rsidP="000E2421">
      <w:pPr>
        <w:ind w:firstLine="709"/>
        <w:jc w:val="both"/>
        <w:rPr>
          <w:bCs/>
          <w:szCs w:val="24"/>
        </w:rPr>
      </w:pPr>
      <w:r w:rsidRPr="0072682C">
        <w:rPr>
          <w:bCs/>
          <w:szCs w:val="24"/>
        </w:rPr>
        <w:t>Taip pat, patvirtin</w:t>
      </w:r>
      <w:r w:rsidR="00D15102">
        <w:rPr>
          <w:bCs/>
          <w:szCs w:val="24"/>
        </w:rPr>
        <w:t>ame</w:t>
      </w:r>
      <w:r w:rsidRPr="0072682C">
        <w:rPr>
          <w:bCs/>
          <w:szCs w:val="24"/>
        </w:rPr>
        <w:t>, kad dokumentų skaitmeninės kopijos ir elektroninėmis priemonėmis pateikti duomenys yra tikri.</w:t>
      </w:r>
    </w:p>
    <w:p w:rsidR="000E2421" w:rsidRPr="0072682C" w:rsidRDefault="000E2421" w:rsidP="000E2421">
      <w:pPr>
        <w:ind w:firstLine="567"/>
        <w:jc w:val="both"/>
        <w:rPr>
          <w:b/>
          <w:bCs/>
        </w:rPr>
      </w:pPr>
    </w:p>
    <w:p w:rsidR="000E2421" w:rsidRPr="0072682C" w:rsidRDefault="000E2421" w:rsidP="000E2421">
      <w:pPr>
        <w:jc w:val="both"/>
        <w:rPr>
          <w:szCs w:val="24"/>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7"/>
        <w:gridCol w:w="698"/>
        <w:gridCol w:w="1597"/>
        <w:gridCol w:w="276"/>
        <w:gridCol w:w="2878"/>
      </w:tblGrid>
      <w:tr w:rsidR="0072682C" w:rsidRPr="0072682C" w:rsidTr="00320082">
        <w:tc>
          <w:tcPr>
            <w:tcW w:w="2277" w:type="pct"/>
            <w:tcBorders>
              <w:top w:val="nil"/>
              <w:left w:val="nil"/>
              <w:right w:val="nil"/>
            </w:tcBorders>
          </w:tcPr>
          <w:p w:rsidR="000E2421" w:rsidRPr="0072682C" w:rsidRDefault="000E2421" w:rsidP="00414596">
            <w:pPr>
              <w:pStyle w:val="Pagrindinistekstas1"/>
              <w:tabs>
                <w:tab w:val="left" w:pos="0"/>
              </w:tabs>
              <w:ind w:firstLine="0"/>
              <w:rPr>
                <w:rFonts w:ascii="Times New Roman" w:hAnsi="Times New Roman"/>
                <w:sz w:val="24"/>
                <w:szCs w:val="24"/>
                <w:lang w:val="lt-LT"/>
              </w:rPr>
            </w:pPr>
            <w:r w:rsidRPr="0072682C">
              <w:rPr>
                <w:rFonts w:ascii="Times New Roman" w:hAnsi="Times New Roman"/>
                <w:sz w:val="24"/>
                <w:szCs w:val="24"/>
                <w:lang w:val="lt-LT"/>
              </w:rPr>
              <w:fldChar w:fldCharType="begin">
                <w:ffData>
                  <w:name w:val="Tekstas2"/>
                  <w:enabled/>
                  <w:calcOnExit w:val="0"/>
                  <w:textInput/>
                </w:ffData>
              </w:fldChar>
            </w:r>
            <w:r w:rsidRPr="0072682C">
              <w:rPr>
                <w:rFonts w:ascii="Times New Roman" w:hAnsi="Times New Roman"/>
                <w:sz w:val="24"/>
                <w:szCs w:val="24"/>
                <w:lang w:val="lt-LT"/>
              </w:rPr>
              <w:instrText xml:space="preserve"> FORMTEXT </w:instrText>
            </w:r>
            <w:r w:rsidRPr="0072682C">
              <w:rPr>
                <w:rFonts w:ascii="Times New Roman" w:hAnsi="Times New Roman"/>
                <w:sz w:val="24"/>
                <w:szCs w:val="24"/>
                <w:lang w:val="lt-LT"/>
              </w:rPr>
            </w:r>
            <w:r w:rsidRPr="0072682C">
              <w:rPr>
                <w:rFonts w:ascii="Times New Roman" w:hAnsi="Times New Roman"/>
                <w:sz w:val="24"/>
                <w:szCs w:val="24"/>
                <w:lang w:val="lt-LT"/>
              </w:rPr>
              <w:fldChar w:fldCharType="separate"/>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fldChar w:fldCharType="end"/>
            </w:r>
          </w:p>
        </w:tc>
        <w:tc>
          <w:tcPr>
            <w:tcW w:w="349"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rsidR="000E2421" w:rsidRPr="0072682C" w:rsidRDefault="000E2421" w:rsidP="00414596">
            <w:pPr>
              <w:pStyle w:val="Pagrindinistekstas1"/>
              <w:tabs>
                <w:tab w:val="left" w:pos="0"/>
              </w:tabs>
              <w:ind w:firstLine="0"/>
              <w:rPr>
                <w:rFonts w:ascii="Times New Roman" w:hAnsi="Times New Roman"/>
                <w:sz w:val="24"/>
                <w:szCs w:val="24"/>
                <w:lang w:val="lt-LT"/>
              </w:rPr>
            </w:pPr>
            <w:r w:rsidRPr="0072682C">
              <w:rPr>
                <w:rFonts w:ascii="Times New Roman" w:hAnsi="Times New Roman"/>
                <w:sz w:val="24"/>
                <w:szCs w:val="24"/>
                <w:lang w:val="lt-LT"/>
              </w:rPr>
              <w:fldChar w:fldCharType="begin">
                <w:ffData>
                  <w:name w:val="Tekstas2"/>
                  <w:enabled/>
                  <w:calcOnExit w:val="0"/>
                  <w:textInput/>
                </w:ffData>
              </w:fldChar>
            </w:r>
            <w:bookmarkStart w:id="1" w:name="Tekstas2"/>
            <w:r w:rsidRPr="0072682C">
              <w:rPr>
                <w:rFonts w:ascii="Times New Roman" w:hAnsi="Times New Roman"/>
                <w:sz w:val="24"/>
                <w:szCs w:val="24"/>
                <w:lang w:val="lt-LT"/>
              </w:rPr>
              <w:instrText xml:space="preserve"> FORMTEXT </w:instrText>
            </w:r>
            <w:r w:rsidRPr="0072682C">
              <w:rPr>
                <w:rFonts w:ascii="Times New Roman" w:hAnsi="Times New Roman"/>
                <w:sz w:val="24"/>
                <w:szCs w:val="24"/>
                <w:lang w:val="lt-LT"/>
              </w:rPr>
            </w:r>
            <w:r w:rsidRPr="0072682C">
              <w:rPr>
                <w:rFonts w:ascii="Times New Roman" w:hAnsi="Times New Roman"/>
                <w:sz w:val="24"/>
                <w:szCs w:val="24"/>
                <w:lang w:val="lt-LT"/>
              </w:rPr>
              <w:fldChar w:fldCharType="separate"/>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t> </w:t>
            </w:r>
            <w:r w:rsidRPr="0072682C">
              <w:rPr>
                <w:rFonts w:ascii="Times New Roman" w:hAnsi="Times New Roman"/>
                <w:sz w:val="24"/>
                <w:szCs w:val="24"/>
                <w:lang w:val="lt-LT"/>
              </w:rPr>
              <w:fldChar w:fldCharType="end"/>
            </w:r>
            <w:bookmarkEnd w:id="1"/>
          </w:p>
        </w:tc>
      </w:tr>
      <w:tr w:rsidR="000E2421" w:rsidRPr="0072682C" w:rsidTr="00320082">
        <w:trPr>
          <w:trHeight w:val="158"/>
        </w:trPr>
        <w:tc>
          <w:tcPr>
            <w:tcW w:w="2277" w:type="pct"/>
            <w:tcBorders>
              <w:left w:val="nil"/>
              <w:bottom w:val="nil"/>
              <w:right w:val="nil"/>
            </w:tcBorders>
          </w:tcPr>
          <w:p w:rsidR="000E2421" w:rsidRPr="0072682C" w:rsidRDefault="000E2421" w:rsidP="00414596">
            <w:pPr>
              <w:pStyle w:val="Pagrindinistekstas1"/>
              <w:tabs>
                <w:tab w:val="left" w:pos="0"/>
              </w:tabs>
              <w:ind w:left="142" w:firstLine="0"/>
              <w:jc w:val="left"/>
              <w:rPr>
                <w:rFonts w:ascii="Times New Roman" w:hAnsi="Times New Roman"/>
                <w:sz w:val="18"/>
                <w:szCs w:val="18"/>
                <w:lang w:val="lt-LT"/>
              </w:rPr>
            </w:pPr>
            <w:r w:rsidRPr="0072682C">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rsidR="000E2421" w:rsidRPr="0072682C" w:rsidRDefault="000E2421" w:rsidP="00414596">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rsidR="000E2421" w:rsidRPr="0072682C" w:rsidRDefault="000E2421" w:rsidP="00414596">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rsidR="000E2421" w:rsidRPr="0072682C" w:rsidRDefault="000E2421" w:rsidP="00414596">
            <w:pPr>
              <w:pStyle w:val="Pagrindinistekstas1"/>
              <w:tabs>
                <w:tab w:val="left" w:pos="0"/>
                <w:tab w:val="left" w:pos="3969"/>
              </w:tabs>
              <w:ind w:left="186" w:firstLine="0"/>
              <w:jc w:val="center"/>
              <w:rPr>
                <w:rFonts w:ascii="Times New Roman" w:hAnsi="Times New Roman"/>
                <w:sz w:val="18"/>
                <w:szCs w:val="18"/>
                <w:lang w:val="lt-LT"/>
              </w:rPr>
            </w:pPr>
            <w:r w:rsidRPr="0072682C">
              <w:rPr>
                <w:rFonts w:ascii="Times New Roman" w:hAnsi="Times New Roman"/>
                <w:position w:val="6"/>
                <w:sz w:val="18"/>
                <w:szCs w:val="18"/>
                <w:lang w:val="lt-LT"/>
              </w:rPr>
              <w:t>(Vardas, pavardė)</w:t>
            </w:r>
          </w:p>
        </w:tc>
      </w:tr>
    </w:tbl>
    <w:p w:rsidR="000E2421" w:rsidRPr="0072682C" w:rsidRDefault="000E2421" w:rsidP="000E2421">
      <w:pPr>
        <w:tabs>
          <w:tab w:val="left" w:pos="5400"/>
        </w:tabs>
        <w:textAlignment w:val="center"/>
        <w:rPr>
          <w:b/>
        </w:rPr>
      </w:pPr>
    </w:p>
    <w:p w:rsidR="0015130F" w:rsidRPr="0072682C" w:rsidRDefault="0015130F" w:rsidP="0015130F">
      <w:pPr>
        <w:ind w:firstLine="709"/>
        <w:rPr>
          <w:rFonts w:eastAsia="Calibri"/>
          <w:bCs/>
          <w:sz w:val="20"/>
          <w:shd w:val="clear" w:color="auto" w:fill="FFFFFF"/>
        </w:rPr>
      </w:pPr>
    </w:p>
    <w:p w:rsidR="0015130F" w:rsidRPr="0072682C" w:rsidRDefault="0015130F" w:rsidP="0015130F">
      <w:pPr>
        <w:spacing w:after="120"/>
        <w:jc w:val="both"/>
        <w:rPr>
          <w:b/>
          <w:bCs/>
          <w:szCs w:val="24"/>
        </w:rPr>
      </w:pPr>
    </w:p>
    <w:sectPr w:rsidR="0015130F" w:rsidRPr="0072682C" w:rsidSect="00F3053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CEB" w:rsidRDefault="00E70CEB">
      <w:pPr>
        <w:rPr>
          <w:sz w:val="20"/>
        </w:rPr>
      </w:pPr>
      <w:r>
        <w:rPr>
          <w:sz w:val="20"/>
        </w:rPr>
        <w:separator/>
      </w:r>
    </w:p>
  </w:endnote>
  <w:endnote w:type="continuationSeparator" w:id="0">
    <w:p w:rsidR="00E70CEB" w:rsidRDefault="00E70CEB">
      <w:pPr>
        <w:rPr>
          <w:sz w:val="20"/>
        </w:rPr>
      </w:pPr>
      <w:r>
        <w:rPr>
          <w:sz w:val="20"/>
        </w:rPr>
        <w:continuationSeparator/>
      </w:r>
    </w:p>
  </w:endnote>
  <w:endnote w:type="continuationNotice" w:id="1">
    <w:p w:rsidR="00E70CEB" w:rsidRDefault="00E70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4F4" w:rsidRDefault="008644F4">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CEB" w:rsidRDefault="00E70CEB">
      <w:pPr>
        <w:rPr>
          <w:sz w:val="20"/>
        </w:rPr>
      </w:pPr>
      <w:r>
        <w:rPr>
          <w:sz w:val="20"/>
        </w:rPr>
        <w:separator/>
      </w:r>
    </w:p>
  </w:footnote>
  <w:footnote w:type="continuationSeparator" w:id="0">
    <w:p w:rsidR="00E70CEB" w:rsidRDefault="00E70CEB">
      <w:pPr>
        <w:rPr>
          <w:sz w:val="20"/>
        </w:rPr>
      </w:pPr>
      <w:r>
        <w:rPr>
          <w:sz w:val="20"/>
        </w:rPr>
        <w:continuationSeparator/>
      </w:r>
    </w:p>
  </w:footnote>
  <w:footnote w:type="continuationNotice" w:id="1">
    <w:p w:rsidR="00E70CEB" w:rsidRDefault="00E70CEB"/>
  </w:footnote>
  <w:footnote w:id="2">
    <w:p w:rsidR="008644F4" w:rsidRDefault="008644F4" w:rsidP="00A64C34">
      <w:pPr>
        <w:pStyle w:val="Puslapioinaostekstas"/>
        <w:ind w:firstLine="142"/>
        <w:jc w:val="both"/>
      </w:pPr>
      <w:r>
        <w:rPr>
          <w:rStyle w:val="Puslapioinaosnuoroda"/>
        </w:rPr>
        <w:footnoteRef/>
      </w:r>
      <w:r>
        <w:t xml:space="preserve"> </w:t>
      </w:r>
      <w:r w:rsidRPr="00D904E7">
        <w:rPr>
          <w:rFonts w:ascii="Times New Roman" w:hAnsi="Times New Roman" w:cs="Times New Roman"/>
        </w:rPr>
        <w:t>Jeigu pasiūlymą pasirašo ne Tiekėjo vadovas, su pasiūlymu pateikiamas įgaliojimas ar kitas dokumentas (pvz., pareigybės aprašymas), suteikiantis teisę pasirašyti Tiekėjo pasiūlymą.</w:t>
      </w:r>
    </w:p>
  </w:footnote>
  <w:footnote w:id="3">
    <w:p w:rsidR="008644F4" w:rsidRPr="00737DD3" w:rsidRDefault="008644F4" w:rsidP="00A64C34">
      <w:pPr>
        <w:ind w:firstLine="142"/>
        <w:jc w:val="both"/>
        <w:rPr>
          <w:rFonts w:ascii="Arial" w:hAnsi="Arial" w:cs="Arial"/>
          <w:strike/>
          <w:sz w:val="20"/>
        </w:rPr>
      </w:pPr>
      <w:r w:rsidRPr="00C4425E">
        <w:rPr>
          <w:rStyle w:val="Puslapioinaosnuoroda"/>
        </w:rPr>
        <w:footnoteRef/>
      </w:r>
      <w:r w:rsidRPr="00C4425E">
        <w:t xml:space="preserve"> </w:t>
      </w:r>
      <w:r w:rsidRPr="00C4425E">
        <w:rPr>
          <w:sz w:val="20"/>
        </w:rPr>
        <w:t xml:space="preserve">Tiekėjas gali nurodyti, kuri informacijos dalis pasiūlyme yra konfidenciali. Informacija, nurodyta VPĮ 20 straipsnio 2 dalies 1, 2, 3, 4 punktuose negali būti nurodoma ir nebus laikoma konfidencialia. </w:t>
      </w:r>
    </w:p>
  </w:footnote>
  <w:footnote w:id="4">
    <w:p w:rsidR="008644F4" w:rsidRPr="00D15102" w:rsidRDefault="008644F4" w:rsidP="00D15102">
      <w:pPr>
        <w:ind w:firstLine="142"/>
        <w:jc w:val="both"/>
        <w:rPr>
          <w:sz w:val="20"/>
        </w:rPr>
      </w:pPr>
      <w:r>
        <w:rPr>
          <w:rStyle w:val="Puslapioinaosnuoroda"/>
        </w:rPr>
        <w:footnoteRef/>
      </w:r>
      <w:r>
        <w:t xml:space="preserve"> </w:t>
      </w:r>
      <w:r w:rsidRPr="00D15102">
        <w:rPr>
          <w:sz w:val="20"/>
        </w:rPr>
        <w:t>Nurodyti žinomą (-</w:t>
      </w:r>
      <w:proofErr w:type="spellStart"/>
      <w:r w:rsidRPr="00D15102">
        <w:rPr>
          <w:sz w:val="20"/>
        </w:rPr>
        <w:t>us</w:t>
      </w:r>
      <w:proofErr w:type="spellEnd"/>
      <w:r w:rsidRPr="00D15102">
        <w:rPr>
          <w:sz w:val="20"/>
        </w:rPr>
        <w:t>) subtiekėją (-</w:t>
      </w:r>
      <w:proofErr w:type="spellStart"/>
      <w:r w:rsidRPr="00D15102">
        <w:rPr>
          <w:sz w:val="20"/>
        </w:rPr>
        <w:t>us</w:t>
      </w:r>
      <w:proofErr w:type="spellEnd"/>
      <w:r w:rsidRPr="00D15102">
        <w:rPr>
          <w:sz w:val="20"/>
        </w:rPr>
        <w:t>) ir (ar) ūkio subjektą (-</w:t>
      </w:r>
      <w:proofErr w:type="spellStart"/>
      <w:r w:rsidRPr="00D15102">
        <w:rPr>
          <w:sz w:val="20"/>
        </w:rPr>
        <w:t>us</w:t>
      </w:r>
      <w:proofErr w:type="spellEnd"/>
      <w:r w:rsidRPr="00D15102">
        <w:rPr>
          <w:sz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5">
    <w:p w:rsidR="008644F4" w:rsidRPr="00D15102" w:rsidRDefault="008644F4" w:rsidP="00D15102">
      <w:pPr>
        <w:ind w:firstLine="142"/>
        <w:jc w:val="both"/>
        <w:rPr>
          <w:sz w:val="20"/>
        </w:rPr>
      </w:pPr>
      <w:r w:rsidRPr="00D15102">
        <w:rPr>
          <w:rStyle w:val="Puslapioinaosnuoroda"/>
          <w:sz w:val="20"/>
        </w:rPr>
        <w:footnoteRef/>
      </w:r>
      <w:r w:rsidRPr="00D15102">
        <w:rPr>
          <w:sz w:val="20"/>
        </w:rPr>
        <w:t xml:space="preserve"> </w:t>
      </w:r>
      <w:r w:rsidRPr="00D15102">
        <w:rPr>
          <w:sz w:val="20"/>
        </w:rPr>
        <w:t xml:space="preserve">Tiekėjas turi pateikti įrodymą (pasirašyta preliminarioji sutartis, ketinimų protokolas ar kitas lygiavertis dokumentas) kuriame nurodoma, kuo ir kokia dalimi bus remiamasi kitų ūkio subjektų </w:t>
      </w:r>
      <w:r w:rsidRPr="00D15102">
        <w:rPr>
          <w:noProof/>
          <w:sz w:val="20"/>
        </w:rPr>
        <w:t>pajėgumais</w:t>
      </w:r>
      <w:r w:rsidRPr="00D15102">
        <w:rPr>
          <w:sz w:val="20"/>
        </w:rPr>
        <w:t xml:space="preserve"> ir patvirtinantį, kad Tiekėjas jų </w:t>
      </w:r>
      <w:r w:rsidRPr="00D15102">
        <w:rPr>
          <w:noProof/>
          <w:sz w:val="20"/>
        </w:rPr>
        <w:t>pajėgumais</w:t>
      </w:r>
      <w:r w:rsidRPr="00D15102">
        <w:rPr>
          <w:sz w:val="20"/>
        </w:rPr>
        <w:t xml:space="preserve"> galės naudotis visą sutarties vykdymo laikotarpį.</w:t>
      </w:r>
      <w:bookmarkStart w:id="0" w:name="_GoBack"/>
      <w:bookmarkEnd w:id="0"/>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4F4" w:rsidRDefault="008644F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402B2">
      <w:rPr>
        <w:rFonts w:ascii="Arial" w:eastAsia="Arial" w:hAnsi="Arial" w:cs="Arial"/>
        <w:noProof/>
        <w:sz w:val="18"/>
        <w:szCs w:val="18"/>
      </w:rPr>
      <w:t>9</w:t>
    </w:r>
    <w:r>
      <w:rPr>
        <w:rFonts w:ascii="Arial" w:eastAsia="Arial" w:hAnsi="Arial" w:cs="Arial"/>
        <w:sz w:val="18"/>
        <w:szCs w:val="18"/>
      </w:rPr>
      <w:fldChar w:fldCharType="end"/>
    </w:r>
  </w:p>
  <w:p w:rsidR="008644F4" w:rsidRDefault="008644F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EE4"/>
    <w:multiLevelType w:val="hybridMultilevel"/>
    <w:tmpl w:val="D02A61FC"/>
    <w:lvl w:ilvl="0" w:tplc="0427000F">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1" w15:restartNumberingAfterBreak="0">
    <w:nsid w:val="04D57DBD"/>
    <w:multiLevelType w:val="hybridMultilevel"/>
    <w:tmpl w:val="31F4EA12"/>
    <w:lvl w:ilvl="0" w:tplc="A9E083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CE2BD8"/>
    <w:multiLevelType w:val="multilevel"/>
    <w:tmpl w:val="682CE46E"/>
    <w:lvl w:ilvl="0">
      <w:start w:val="6"/>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7DB03B9"/>
    <w:multiLevelType w:val="multilevel"/>
    <w:tmpl w:val="1F903FE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1C1343B4"/>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AB87CBD"/>
    <w:multiLevelType w:val="hybridMultilevel"/>
    <w:tmpl w:val="87D8FC00"/>
    <w:lvl w:ilvl="0" w:tplc="1376D802">
      <w:start w:val="1"/>
      <w:numFmt w:val="decimal"/>
      <w:lvlText w:val="%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9B0"/>
    <w:multiLevelType w:val="hybridMultilevel"/>
    <w:tmpl w:val="5034588A"/>
    <w:lvl w:ilvl="0" w:tplc="28DE3A46">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1B7F17"/>
    <w:multiLevelType w:val="hybridMultilevel"/>
    <w:tmpl w:val="95044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11" w15:restartNumberingAfterBreak="0">
    <w:nsid w:val="41826AEF"/>
    <w:multiLevelType w:val="multilevel"/>
    <w:tmpl w:val="E656F69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A83900"/>
    <w:multiLevelType w:val="multilevel"/>
    <w:tmpl w:val="C2A48F00"/>
    <w:lvl w:ilvl="0">
      <w:start w:val="7"/>
      <w:numFmt w:val="decimal"/>
      <w:lvlText w:val="%1."/>
      <w:lvlJc w:val="left"/>
      <w:pPr>
        <w:ind w:left="495" w:hanging="495"/>
      </w:pPr>
      <w:rPr>
        <w:rFonts w:hint="default"/>
      </w:rPr>
    </w:lvl>
    <w:lvl w:ilvl="1">
      <w:start w:val="5"/>
      <w:numFmt w:val="decimal"/>
      <w:lvlText w:val="%1.%2."/>
      <w:lvlJc w:val="left"/>
      <w:pPr>
        <w:ind w:left="1422" w:hanging="49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47A53F36"/>
    <w:multiLevelType w:val="multilevel"/>
    <w:tmpl w:val="9CCCB9B4"/>
    <w:lvl w:ilvl="0">
      <w:start w:val="5"/>
      <w:numFmt w:val="decimal"/>
      <w:lvlText w:val="%1."/>
      <w:lvlJc w:val="left"/>
      <w:pPr>
        <w:ind w:left="540" w:hanging="540"/>
      </w:pPr>
      <w:rPr>
        <w:rFonts w:eastAsiaTheme="minorHAnsi" w:hint="default"/>
      </w:rPr>
    </w:lvl>
    <w:lvl w:ilvl="1">
      <w:start w:val="3"/>
      <w:numFmt w:val="decimal"/>
      <w:lvlText w:val="%1.%2."/>
      <w:lvlJc w:val="left"/>
      <w:pPr>
        <w:ind w:left="894" w:hanging="540"/>
      </w:pPr>
      <w:rPr>
        <w:rFonts w:eastAsiaTheme="minorHAnsi" w:hint="default"/>
      </w:rPr>
    </w:lvl>
    <w:lvl w:ilvl="2">
      <w:start w:val="1"/>
      <w:numFmt w:val="decimal"/>
      <w:lvlText w:val="%1.%2.%3."/>
      <w:lvlJc w:val="left"/>
      <w:pPr>
        <w:ind w:left="1428" w:hanging="720"/>
      </w:pPr>
      <w:rPr>
        <w:rFonts w:eastAsiaTheme="minorHAnsi" w:hint="default"/>
      </w:rPr>
    </w:lvl>
    <w:lvl w:ilvl="3">
      <w:start w:val="1"/>
      <w:numFmt w:val="decimal"/>
      <w:lvlText w:val="%1.%2.%3.%4."/>
      <w:lvlJc w:val="left"/>
      <w:pPr>
        <w:ind w:left="1782" w:hanging="720"/>
      </w:pPr>
      <w:rPr>
        <w:rFonts w:eastAsiaTheme="minorHAnsi" w:hint="default"/>
      </w:rPr>
    </w:lvl>
    <w:lvl w:ilvl="4">
      <w:start w:val="1"/>
      <w:numFmt w:val="decimal"/>
      <w:lvlText w:val="%1.%2.%3.%4.%5."/>
      <w:lvlJc w:val="left"/>
      <w:pPr>
        <w:ind w:left="2496" w:hanging="1080"/>
      </w:pPr>
      <w:rPr>
        <w:rFonts w:eastAsiaTheme="minorHAnsi" w:hint="default"/>
      </w:rPr>
    </w:lvl>
    <w:lvl w:ilvl="5">
      <w:start w:val="1"/>
      <w:numFmt w:val="decimal"/>
      <w:lvlText w:val="%1.%2.%3.%4.%5.%6."/>
      <w:lvlJc w:val="left"/>
      <w:pPr>
        <w:ind w:left="2850" w:hanging="1080"/>
      </w:pPr>
      <w:rPr>
        <w:rFonts w:eastAsiaTheme="minorHAnsi" w:hint="default"/>
      </w:rPr>
    </w:lvl>
    <w:lvl w:ilvl="6">
      <w:start w:val="1"/>
      <w:numFmt w:val="decimal"/>
      <w:lvlText w:val="%1.%2.%3.%4.%5.%6.%7."/>
      <w:lvlJc w:val="left"/>
      <w:pPr>
        <w:ind w:left="3564" w:hanging="1440"/>
      </w:pPr>
      <w:rPr>
        <w:rFonts w:eastAsiaTheme="minorHAnsi" w:hint="default"/>
      </w:rPr>
    </w:lvl>
    <w:lvl w:ilvl="7">
      <w:start w:val="1"/>
      <w:numFmt w:val="decimal"/>
      <w:lvlText w:val="%1.%2.%3.%4.%5.%6.%7.%8."/>
      <w:lvlJc w:val="left"/>
      <w:pPr>
        <w:ind w:left="3918" w:hanging="1440"/>
      </w:pPr>
      <w:rPr>
        <w:rFonts w:eastAsiaTheme="minorHAnsi" w:hint="default"/>
      </w:rPr>
    </w:lvl>
    <w:lvl w:ilvl="8">
      <w:start w:val="1"/>
      <w:numFmt w:val="decimal"/>
      <w:lvlText w:val="%1.%2.%3.%4.%5.%6.%7.%8.%9."/>
      <w:lvlJc w:val="left"/>
      <w:pPr>
        <w:ind w:left="4632" w:hanging="1800"/>
      </w:pPr>
      <w:rPr>
        <w:rFonts w:eastAsiaTheme="minorHAnsi" w:hint="default"/>
      </w:rPr>
    </w:lvl>
  </w:abstractNum>
  <w:abstractNum w:abstractNumId="14" w15:restartNumberingAfterBreak="0">
    <w:nsid w:val="4C10517F"/>
    <w:multiLevelType w:val="multilevel"/>
    <w:tmpl w:val="4E44E67C"/>
    <w:lvl w:ilvl="0">
      <w:start w:val="1"/>
      <w:numFmt w:val="decimal"/>
      <w:lvlText w:val="%1."/>
      <w:lvlJc w:val="left"/>
      <w:pPr>
        <w:ind w:left="1080" w:hanging="360"/>
      </w:pPr>
      <w:rPr>
        <w:rFonts w:ascii="Times New Roman" w:eastAsia="Calibri" w:hAnsi="Times New Roman" w:cs="Times New Roman"/>
        <w:color w:val="auto"/>
      </w:rPr>
    </w:lvl>
    <w:lvl w:ilvl="1">
      <w:start w:val="1"/>
      <w:numFmt w:val="decimal"/>
      <w:isLgl/>
      <w:lvlText w:val="%1.%2."/>
      <w:lvlJc w:val="left"/>
      <w:pPr>
        <w:ind w:left="1539" w:hanging="405"/>
      </w:pPr>
      <w:rPr>
        <w:rFonts w:eastAsia="Calibri" w:hint="default"/>
        <w:b w:val="0"/>
        <w:color w:val="auto"/>
      </w:rPr>
    </w:lvl>
    <w:lvl w:ilvl="2">
      <w:start w:val="1"/>
      <w:numFmt w:val="decimal"/>
      <w:isLgl/>
      <w:lvlText w:val="%1.%2.%3."/>
      <w:lvlJc w:val="left"/>
      <w:pPr>
        <w:ind w:left="2268" w:hanging="720"/>
      </w:pPr>
      <w:rPr>
        <w:rFonts w:eastAsia="Calibri" w:hint="default"/>
        <w:b/>
      </w:rPr>
    </w:lvl>
    <w:lvl w:ilvl="3">
      <w:start w:val="1"/>
      <w:numFmt w:val="decimal"/>
      <w:isLgl/>
      <w:lvlText w:val="%1.%2.%3.%4."/>
      <w:lvlJc w:val="left"/>
      <w:pPr>
        <w:ind w:left="2682" w:hanging="720"/>
      </w:pPr>
      <w:rPr>
        <w:rFonts w:eastAsia="Calibri" w:hint="default"/>
        <w:b/>
      </w:rPr>
    </w:lvl>
    <w:lvl w:ilvl="4">
      <w:start w:val="1"/>
      <w:numFmt w:val="decimal"/>
      <w:isLgl/>
      <w:lvlText w:val="%1.%2.%3.%4.%5."/>
      <w:lvlJc w:val="left"/>
      <w:pPr>
        <w:ind w:left="3456" w:hanging="1080"/>
      </w:pPr>
      <w:rPr>
        <w:rFonts w:eastAsia="Calibri" w:hint="default"/>
        <w:b/>
      </w:rPr>
    </w:lvl>
    <w:lvl w:ilvl="5">
      <w:start w:val="1"/>
      <w:numFmt w:val="decimal"/>
      <w:isLgl/>
      <w:lvlText w:val="%1.%2.%3.%4.%5.%6."/>
      <w:lvlJc w:val="left"/>
      <w:pPr>
        <w:ind w:left="3870" w:hanging="1080"/>
      </w:pPr>
      <w:rPr>
        <w:rFonts w:eastAsia="Calibri" w:hint="default"/>
        <w:b/>
      </w:rPr>
    </w:lvl>
    <w:lvl w:ilvl="6">
      <w:start w:val="1"/>
      <w:numFmt w:val="decimal"/>
      <w:isLgl/>
      <w:lvlText w:val="%1.%2.%3.%4.%5.%6.%7."/>
      <w:lvlJc w:val="left"/>
      <w:pPr>
        <w:ind w:left="4644" w:hanging="1440"/>
      </w:pPr>
      <w:rPr>
        <w:rFonts w:eastAsia="Calibri" w:hint="default"/>
        <w:b/>
      </w:rPr>
    </w:lvl>
    <w:lvl w:ilvl="7">
      <w:start w:val="1"/>
      <w:numFmt w:val="decimal"/>
      <w:isLgl/>
      <w:lvlText w:val="%1.%2.%3.%4.%5.%6.%7.%8."/>
      <w:lvlJc w:val="left"/>
      <w:pPr>
        <w:ind w:left="5058" w:hanging="1440"/>
      </w:pPr>
      <w:rPr>
        <w:rFonts w:eastAsia="Calibri" w:hint="default"/>
        <w:b/>
      </w:rPr>
    </w:lvl>
    <w:lvl w:ilvl="8">
      <w:start w:val="1"/>
      <w:numFmt w:val="decimal"/>
      <w:isLgl/>
      <w:lvlText w:val="%1.%2.%3.%4.%5.%6.%7.%8.%9."/>
      <w:lvlJc w:val="left"/>
      <w:pPr>
        <w:ind w:left="5832" w:hanging="1800"/>
      </w:pPr>
      <w:rPr>
        <w:rFonts w:eastAsia="Calibri" w:hint="default"/>
        <w:b/>
      </w:rPr>
    </w:lvl>
  </w:abstractNum>
  <w:abstractNum w:abstractNumId="15" w15:restartNumberingAfterBreak="0">
    <w:nsid w:val="4D6D18A4"/>
    <w:multiLevelType w:val="multilevel"/>
    <w:tmpl w:val="1BBA27B8"/>
    <w:lvl w:ilvl="0">
      <w:start w:val="6"/>
      <w:numFmt w:val="decimal"/>
      <w:lvlText w:val="%1."/>
      <w:lvlJc w:val="left"/>
      <w:pPr>
        <w:ind w:left="360" w:hanging="360"/>
      </w:pPr>
      <w:rPr>
        <w:rFonts w:eastAsiaTheme="minorHAnsi" w:hint="default"/>
        <w:color w:val="000000" w:themeColor="text1"/>
      </w:rPr>
    </w:lvl>
    <w:lvl w:ilvl="1">
      <w:start w:val="1"/>
      <w:numFmt w:val="decimal"/>
      <w:lvlText w:val="%1.%2."/>
      <w:lvlJc w:val="left"/>
      <w:pPr>
        <w:ind w:left="714" w:hanging="360"/>
      </w:pPr>
      <w:rPr>
        <w:rFonts w:eastAsiaTheme="minorHAnsi" w:hint="default"/>
        <w:color w:val="000000" w:themeColor="text1"/>
      </w:rPr>
    </w:lvl>
    <w:lvl w:ilvl="2">
      <w:start w:val="1"/>
      <w:numFmt w:val="decimal"/>
      <w:lvlText w:val="%1.%2.%3."/>
      <w:lvlJc w:val="left"/>
      <w:pPr>
        <w:ind w:left="1428" w:hanging="720"/>
      </w:pPr>
      <w:rPr>
        <w:rFonts w:eastAsiaTheme="minorHAnsi" w:hint="default"/>
        <w:color w:val="000000" w:themeColor="text1"/>
      </w:rPr>
    </w:lvl>
    <w:lvl w:ilvl="3">
      <w:start w:val="1"/>
      <w:numFmt w:val="decimal"/>
      <w:lvlText w:val="%1.%2.%3.%4."/>
      <w:lvlJc w:val="left"/>
      <w:pPr>
        <w:ind w:left="1782" w:hanging="720"/>
      </w:pPr>
      <w:rPr>
        <w:rFonts w:eastAsiaTheme="minorHAnsi" w:hint="default"/>
        <w:color w:val="000000" w:themeColor="text1"/>
      </w:rPr>
    </w:lvl>
    <w:lvl w:ilvl="4">
      <w:start w:val="1"/>
      <w:numFmt w:val="decimal"/>
      <w:lvlText w:val="%1.%2.%3.%4.%5."/>
      <w:lvlJc w:val="left"/>
      <w:pPr>
        <w:ind w:left="2496" w:hanging="1080"/>
      </w:pPr>
      <w:rPr>
        <w:rFonts w:eastAsiaTheme="minorHAnsi" w:hint="default"/>
        <w:color w:val="000000" w:themeColor="text1"/>
      </w:rPr>
    </w:lvl>
    <w:lvl w:ilvl="5">
      <w:start w:val="1"/>
      <w:numFmt w:val="decimal"/>
      <w:lvlText w:val="%1.%2.%3.%4.%5.%6."/>
      <w:lvlJc w:val="left"/>
      <w:pPr>
        <w:ind w:left="2850" w:hanging="1080"/>
      </w:pPr>
      <w:rPr>
        <w:rFonts w:eastAsiaTheme="minorHAnsi" w:hint="default"/>
        <w:color w:val="000000" w:themeColor="text1"/>
      </w:rPr>
    </w:lvl>
    <w:lvl w:ilvl="6">
      <w:start w:val="1"/>
      <w:numFmt w:val="decimal"/>
      <w:lvlText w:val="%1.%2.%3.%4.%5.%6.%7."/>
      <w:lvlJc w:val="left"/>
      <w:pPr>
        <w:ind w:left="3564" w:hanging="1440"/>
      </w:pPr>
      <w:rPr>
        <w:rFonts w:eastAsiaTheme="minorHAnsi" w:hint="default"/>
        <w:color w:val="000000" w:themeColor="text1"/>
      </w:rPr>
    </w:lvl>
    <w:lvl w:ilvl="7">
      <w:start w:val="1"/>
      <w:numFmt w:val="decimal"/>
      <w:lvlText w:val="%1.%2.%3.%4.%5.%6.%7.%8."/>
      <w:lvlJc w:val="left"/>
      <w:pPr>
        <w:ind w:left="3918" w:hanging="1440"/>
      </w:pPr>
      <w:rPr>
        <w:rFonts w:eastAsiaTheme="minorHAnsi" w:hint="default"/>
        <w:color w:val="000000" w:themeColor="text1"/>
      </w:rPr>
    </w:lvl>
    <w:lvl w:ilvl="8">
      <w:start w:val="1"/>
      <w:numFmt w:val="decimal"/>
      <w:lvlText w:val="%1.%2.%3.%4.%5.%6.%7.%8.%9."/>
      <w:lvlJc w:val="left"/>
      <w:pPr>
        <w:ind w:left="4632" w:hanging="1800"/>
      </w:pPr>
      <w:rPr>
        <w:rFonts w:eastAsiaTheme="minorHAnsi" w:hint="default"/>
        <w:color w:val="000000" w:themeColor="text1"/>
      </w:rPr>
    </w:lvl>
  </w:abstractNum>
  <w:abstractNum w:abstractNumId="16" w15:restartNumberingAfterBreak="0">
    <w:nsid w:val="50355390"/>
    <w:multiLevelType w:val="hybridMultilevel"/>
    <w:tmpl w:val="FA5E7A46"/>
    <w:lvl w:ilvl="0" w:tplc="7970261A">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14426"/>
    <w:multiLevelType w:val="multilevel"/>
    <w:tmpl w:val="2DC409F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2DA3353"/>
    <w:multiLevelType w:val="multilevel"/>
    <w:tmpl w:val="48B496A4"/>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abstractNum w:abstractNumId="21" w15:restartNumberingAfterBreak="0">
    <w:nsid w:val="57D13B3D"/>
    <w:multiLevelType w:val="multilevel"/>
    <w:tmpl w:val="ABC2D814"/>
    <w:lvl w:ilvl="0">
      <w:start w:val="5"/>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2B4665F"/>
    <w:multiLevelType w:val="multilevel"/>
    <w:tmpl w:val="F5869846"/>
    <w:lvl w:ilvl="0">
      <w:start w:val="1"/>
      <w:numFmt w:val="decimal"/>
      <w:lvlRestart w:val="0"/>
      <w:pStyle w:val="Antrat1"/>
      <w:lvlText w:val="%1."/>
      <w:lvlJc w:val="left"/>
      <w:pPr>
        <w:tabs>
          <w:tab w:val="num" w:pos="850"/>
        </w:tabs>
        <w:ind w:left="850" w:hanging="850"/>
      </w:pPr>
      <w:rPr>
        <w:rFonts w:hint="default"/>
      </w:rPr>
    </w:lvl>
    <w:lvl w:ilvl="1">
      <w:start w:val="1"/>
      <w:numFmt w:val="decimal"/>
      <w:pStyle w:val="Antrat2"/>
      <w:lvlText w:val="%1.%2"/>
      <w:lvlJc w:val="left"/>
      <w:pPr>
        <w:tabs>
          <w:tab w:val="num" w:pos="850"/>
        </w:tabs>
        <w:ind w:left="850" w:hanging="850"/>
      </w:pPr>
      <w:rPr>
        <w:rFonts w:hint="default"/>
        <w:b w:val="0"/>
      </w:rPr>
    </w:lvl>
    <w:lvl w:ilvl="2">
      <w:start w:val="1"/>
      <w:numFmt w:val="decimal"/>
      <w:pStyle w:val="Antrat3"/>
      <w:lvlText w:val="%1.%2.%3"/>
      <w:lvlJc w:val="left"/>
      <w:pPr>
        <w:tabs>
          <w:tab w:val="num" w:pos="850"/>
        </w:tabs>
        <w:ind w:left="850" w:hanging="850"/>
      </w:pPr>
      <w:rPr>
        <w:rFonts w:hint="default"/>
        <w:b w:val="0"/>
        <w:i w:val="0"/>
      </w:rPr>
    </w:lvl>
    <w:lvl w:ilvl="3">
      <w:start w:val="1"/>
      <w:numFmt w:val="decimal"/>
      <w:pStyle w:val="Antrat4"/>
      <w:lvlText w:val="%1.%2.%3.%4"/>
      <w:lvlJc w:val="left"/>
      <w:pPr>
        <w:tabs>
          <w:tab w:val="num" w:pos="850"/>
        </w:tabs>
        <w:ind w:left="850" w:hanging="850"/>
      </w:pPr>
      <w:rPr>
        <w:rFonts w:hint="default"/>
      </w:rPr>
    </w:lvl>
    <w:lvl w:ilvl="4">
      <w:start w:val="1"/>
      <w:numFmt w:val="lowerLetter"/>
      <w:pStyle w:val="Antrat5"/>
      <w:lvlText w:val="%5)"/>
      <w:lvlJc w:val="left"/>
      <w:pPr>
        <w:tabs>
          <w:tab w:val="num" w:pos="1417"/>
        </w:tabs>
        <w:ind w:left="1417" w:hanging="567"/>
      </w:pPr>
      <w:rPr>
        <w:rFonts w:hint="default"/>
      </w:rPr>
    </w:lvl>
    <w:lvl w:ilvl="5">
      <w:start w:val="1"/>
      <w:numFmt w:val="lowerRoman"/>
      <w:lvlRestart w:val="4"/>
      <w:pStyle w:val="Antrat6"/>
      <w:lvlText w:val="(%6)"/>
      <w:lvlJc w:val="left"/>
      <w:pPr>
        <w:tabs>
          <w:tab w:val="num" w:pos="1417"/>
        </w:tabs>
        <w:ind w:left="141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3" w15:restartNumberingAfterBreak="0">
    <w:nsid w:val="6D912A2E"/>
    <w:multiLevelType w:val="hybridMultilevel"/>
    <w:tmpl w:val="4A609E30"/>
    <w:lvl w:ilvl="0" w:tplc="0D6C4D8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FDD3C6E"/>
    <w:multiLevelType w:val="hybridMultilevel"/>
    <w:tmpl w:val="CD6063A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5" w15:restartNumberingAfterBreak="0">
    <w:nsid w:val="7FFD6240"/>
    <w:multiLevelType w:val="hybridMultilevel"/>
    <w:tmpl w:val="453EDAFC"/>
    <w:lvl w:ilvl="0" w:tplc="07C8EC1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9"/>
  </w:num>
  <w:num w:numId="2">
    <w:abstractNumId w:val="8"/>
  </w:num>
  <w:num w:numId="3">
    <w:abstractNumId w:val="22"/>
  </w:num>
  <w:num w:numId="4">
    <w:abstractNumId w:val="7"/>
  </w:num>
  <w:num w:numId="5">
    <w:abstractNumId w:val="11"/>
  </w:num>
  <w:num w:numId="6">
    <w:abstractNumId w:val="21"/>
  </w:num>
  <w:num w:numId="7">
    <w:abstractNumId w:val="13"/>
  </w:num>
  <w:num w:numId="8">
    <w:abstractNumId w:val="15"/>
  </w:num>
  <w:num w:numId="9">
    <w:abstractNumId w:val="17"/>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5"/>
  </w:num>
  <w:num w:numId="15">
    <w:abstractNumId w:val="0"/>
  </w:num>
  <w:num w:numId="16">
    <w:abstractNumId w:val="20"/>
  </w:num>
  <w:num w:numId="17">
    <w:abstractNumId w:val="10"/>
  </w:num>
  <w:num w:numId="18">
    <w:abstractNumId w:val="18"/>
  </w:num>
  <w:num w:numId="19">
    <w:abstractNumId w:val="1"/>
  </w:num>
  <w:num w:numId="20">
    <w:abstractNumId w:val="6"/>
  </w:num>
  <w:num w:numId="21">
    <w:abstractNumId w:val="2"/>
  </w:num>
  <w:num w:numId="22">
    <w:abstractNumId w:val="12"/>
  </w:num>
  <w:num w:numId="23">
    <w:abstractNumId w:val="3"/>
  </w:num>
  <w:num w:numId="24">
    <w:abstractNumId w:val="19"/>
  </w:num>
  <w:num w:numId="25">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32D6"/>
    <w:rsid w:val="00023896"/>
    <w:rsid w:val="00027B83"/>
    <w:rsid w:val="00041D87"/>
    <w:rsid w:val="00074D00"/>
    <w:rsid w:val="00095CB1"/>
    <w:rsid w:val="000A075C"/>
    <w:rsid w:val="000B0897"/>
    <w:rsid w:val="000B3B78"/>
    <w:rsid w:val="000B4E0F"/>
    <w:rsid w:val="000C2F83"/>
    <w:rsid w:val="000C5509"/>
    <w:rsid w:val="000D3EBE"/>
    <w:rsid w:val="000E05B5"/>
    <w:rsid w:val="000E2421"/>
    <w:rsid w:val="000F46C4"/>
    <w:rsid w:val="00102CF0"/>
    <w:rsid w:val="00122361"/>
    <w:rsid w:val="00122564"/>
    <w:rsid w:val="001407E8"/>
    <w:rsid w:val="00140EAE"/>
    <w:rsid w:val="001436A7"/>
    <w:rsid w:val="0014732F"/>
    <w:rsid w:val="0015130F"/>
    <w:rsid w:val="001B74AC"/>
    <w:rsid w:val="001D40F1"/>
    <w:rsid w:val="001D7DDB"/>
    <w:rsid w:val="00203C14"/>
    <w:rsid w:val="00223CA2"/>
    <w:rsid w:val="00224869"/>
    <w:rsid w:val="0023076F"/>
    <w:rsid w:val="00234BA6"/>
    <w:rsid w:val="00235556"/>
    <w:rsid w:val="0025160F"/>
    <w:rsid w:val="00251EC7"/>
    <w:rsid w:val="00266933"/>
    <w:rsid w:val="00280A73"/>
    <w:rsid w:val="002861B7"/>
    <w:rsid w:val="002B7FEB"/>
    <w:rsid w:val="002C7E08"/>
    <w:rsid w:val="002E0A04"/>
    <w:rsid w:val="002E2786"/>
    <w:rsid w:val="002E2C92"/>
    <w:rsid w:val="002F3F90"/>
    <w:rsid w:val="00301B8E"/>
    <w:rsid w:val="00304B63"/>
    <w:rsid w:val="00305AE1"/>
    <w:rsid w:val="003143EC"/>
    <w:rsid w:val="00320082"/>
    <w:rsid w:val="00336A6D"/>
    <w:rsid w:val="00345AAD"/>
    <w:rsid w:val="00353E73"/>
    <w:rsid w:val="00357F17"/>
    <w:rsid w:val="00363168"/>
    <w:rsid w:val="00366D8D"/>
    <w:rsid w:val="003673C5"/>
    <w:rsid w:val="003862C1"/>
    <w:rsid w:val="00391B75"/>
    <w:rsid w:val="003A250A"/>
    <w:rsid w:val="003A77F1"/>
    <w:rsid w:val="003B03C5"/>
    <w:rsid w:val="003B7A24"/>
    <w:rsid w:val="003C71EA"/>
    <w:rsid w:val="003D2FCB"/>
    <w:rsid w:val="003D3CD4"/>
    <w:rsid w:val="003D55C8"/>
    <w:rsid w:val="003F18FC"/>
    <w:rsid w:val="00414596"/>
    <w:rsid w:val="004274E3"/>
    <w:rsid w:val="00467EB2"/>
    <w:rsid w:val="0049762C"/>
    <w:rsid w:val="005031A3"/>
    <w:rsid w:val="00505655"/>
    <w:rsid w:val="00512A2A"/>
    <w:rsid w:val="00535649"/>
    <w:rsid w:val="00546DFE"/>
    <w:rsid w:val="00550AF4"/>
    <w:rsid w:val="00557007"/>
    <w:rsid w:val="0058731D"/>
    <w:rsid w:val="00592E59"/>
    <w:rsid w:val="005A274F"/>
    <w:rsid w:val="005B640A"/>
    <w:rsid w:val="005C3BC7"/>
    <w:rsid w:val="005C4E87"/>
    <w:rsid w:val="005D03B6"/>
    <w:rsid w:val="005D42D8"/>
    <w:rsid w:val="005F417E"/>
    <w:rsid w:val="006054E3"/>
    <w:rsid w:val="00622B50"/>
    <w:rsid w:val="006517E5"/>
    <w:rsid w:val="00657F0C"/>
    <w:rsid w:val="00662F08"/>
    <w:rsid w:val="006630C1"/>
    <w:rsid w:val="00671B4D"/>
    <w:rsid w:val="00673E0B"/>
    <w:rsid w:val="00682323"/>
    <w:rsid w:val="00692A06"/>
    <w:rsid w:val="006A19EE"/>
    <w:rsid w:val="006C5E82"/>
    <w:rsid w:val="006D56FB"/>
    <w:rsid w:val="006F2C96"/>
    <w:rsid w:val="0070490E"/>
    <w:rsid w:val="00711420"/>
    <w:rsid w:val="007213D0"/>
    <w:rsid w:val="0072682C"/>
    <w:rsid w:val="00737DD3"/>
    <w:rsid w:val="00752510"/>
    <w:rsid w:val="00756450"/>
    <w:rsid w:val="00775758"/>
    <w:rsid w:val="00777FFD"/>
    <w:rsid w:val="00780D29"/>
    <w:rsid w:val="00786B07"/>
    <w:rsid w:val="007D0452"/>
    <w:rsid w:val="007E6737"/>
    <w:rsid w:val="007F3641"/>
    <w:rsid w:val="008059A5"/>
    <w:rsid w:val="00823B82"/>
    <w:rsid w:val="00846F23"/>
    <w:rsid w:val="00853532"/>
    <w:rsid w:val="00862616"/>
    <w:rsid w:val="008644F4"/>
    <w:rsid w:val="008650C0"/>
    <w:rsid w:val="00867DCA"/>
    <w:rsid w:val="0087235E"/>
    <w:rsid w:val="008769E9"/>
    <w:rsid w:val="008817F5"/>
    <w:rsid w:val="00884B39"/>
    <w:rsid w:val="008968A5"/>
    <w:rsid w:val="008D205F"/>
    <w:rsid w:val="008D5347"/>
    <w:rsid w:val="008F1804"/>
    <w:rsid w:val="009118ED"/>
    <w:rsid w:val="00912620"/>
    <w:rsid w:val="00930A40"/>
    <w:rsid w:val="00970957"/>
    <w:rsid w:val="009728BC"/>
    <w:rsid w:val="00982FE4"/>
    <w:rsid w:val="00984255"/>
    <w:rsid w:val="0099228A"/>
    <w:rsid w:val="00993D62"/>
    <w:rsid w:val="00997D3D"/>
    <w:rsid w:val="009B0026"/>
    <w:rsid w:val="009D0376"/>
    <w:rsid w:val="009E2C89"/>
    <w:rsid w:val="009F12D0"/>
    <w:rsid w:val="00A17DA2"/>
    <w:rsid w:val="00A35AB7"/>
    <w:rsid w:val="00A37548"/>
    <w:rsid w:val="00A5149F"/>
    <w:rsid w:val="00A64C34"/>
    <w:rsid w:val="00A64F48"/>
    <w:rsid w:val="00A67433"/>
    <w:rsid w:val="00A83FC7"/>
    <w:rsid w:val="00A87919"/>
    <w:rsid w:val="00AA44B0"/>
    <w:rsid w:val="00AC004D"/>
    <w:rsid w:val="00B302BE"/>
    <w:rsid w:val="00B32060"/>
    <w:rsid w:val="00B32CD7"/>
    <w:rsid w:val="00B36546"/>
    <w:rsid w:val="00B402B2"/>
    <w:rsid w:val="00B52479"/>
    <w:rsid w:val="00B74492"/>
    <w:rsid w:val="00B77918"/>
    <w:rsid w:val="00B84476"/>
    <w:rsid w:val="00BA462E"/>
    <w:rsid w:val="00BC64F6"/>
    <w:rsid w:val="00BC7606"/>
    <w:rsid w:val="00BD0935"/>
    <w:rsid w:val="00C008A2"/>
    <w:rsid w:val="00C32729"/>
    <w:rsid w:val="00C344B9"/>
    <w:rsid w:val="00C4425E"/>
    <w:rsid w:val="00C50F45"/>
    <w:rsid w:val="00C70447"/>
    <w:rsid w:val="00C730DC"/>
    <w:rsid w:val="00C90F56"/>
    <w:rsid w:val="00CA744B"/>
    <w:rsid w:val="00CB2C50"/>
    <w:rsid w:val="00CB504A"/>
    <w:rsid w:val="00CD40C7"/>
    <w:rsid w:val="00CE78B3"/>
    <w:rsid w:val="00CF0FB0"/>
    <w:rsid w:val="00CF2FBC"/>
    <w:rsid w:val="00D15102"/>
    <w:rsid w:val="00D2149A"/>
    <w:rsid w:val="00D30554"/>
    <w:rsid w:val="00D31468"/>
    <w:rsid w:val="00D346EB"/>
    <w:rsid w:val="00D51D66"/>
    <w:rsid w:val="00D64A9E"/>
    <w:rsid w:val="00D833BA"/>
    <w:rsid w:val="00DA4E0C"/>
    <w:rsid w:val="00DB0C99"/>
    <w:rsid w:val="00DB41DB"/>
    <w:rsid w:val="00DC00E1"/>
    <w:rsid w:val="00DD18A0"/>
    <w:rsid w:val="00DD64C1"/>
    <w:rsid w:val="00DE387E"/>
    <w:rsid w:val="00DE6995"/>
    <w:rsid w:val="00DF0AAC"/>
    <w:rsid w:val="00E16FB7"/>
    <w:rsid w:val="00E3670F"/>
    <w:rsid w:val="00E567EF"/>
    <w:rsid w:val="00E67373"/>
    <w:rsid w:val="00E70CEB"/>
    <w:rsid w:val="00E71204"/>
    <w:rsid w:val="00E74C36"/>
    <w:rsid w:val="00E74DF0"/>
    <w:rsid w:val="00E924CD"/>
    <w:rsid w:val="00EC13FD"/>
    <w:rsid w:val="00EC2CF0"/>
    <w:rsid w:val="00EC7A01"/>
    <w:rsid w:val="00ED5D5C"/>
    <w:rsid w:val="00F04EB5"/>
    <w:rsid w:val="00F065DD"/>
    <w:rsid w:val="00F16200"/>
    <w:rsid w:val="00F20AFA"/>
    <w:rsid w:val="00F24C22"/>
    <w:rsid w:val="00F3053F"/>
    <w:rsid w:val="00F316B2"/>
    <w:rsid w:val="00F5126D"/>
    <w:rsid w:val="00F60BD9"/>
    <w:rsid w:val="00F6284D"/>
    <w:rsid w:val="00F66BD6"/>
    <w:rsid w:val="00F743DE"/>
    <w:rsid w:val="00F8074F"/>
    <w:rsid w:val="00F810F1"/>
    <w:rsid w:val="00FA1320"/>
    <w:rsid w:val="00FA2710"/>
    <w:rsid w:val="00FB231E"/>
    <w:rsid w:val="00FB3BBE"/>
    <w:rsid w:val="00FE32E7"/>
    <w:rsid w:val="00FF5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F796D"/>
  <w15:docId w15:val="{98EB8DE1-E9A8-4845-8EA2-48F6B8CE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next w:val="prastojitrauka"/>
    <w:link w:val="Antrat1Diagrama"/>
    <w:qFormat/>
    <w:rsid w:val="00E3670F"/>
    <w:pPr>
      <w:keepNext/>
      <w:numPr>
        <w:numId w:val="3"/>
      </w:numPr>
      <w:spacing w:before="240" w:after="60" w:line="264" w:lineRule="auto"/>
      <w:outlineLvl w:val="0"/>
    </w:pPr>
    <w:rPr>
      <w:rFonts w:ascii="Arial" w:hAnsi="Arial"/>
      <w:b/>
      <w:caps/>
      <w:kern w:val="28"/>
      <w:sz w:val="22"/>
      <w:szCs w:val="24"/>
      <w:lang w:val="sv-SE" w:eastAsia="sv-SE"/>
    </w:rPr>
  </w:style>
  <w:style w:type="paragraph" w:styleId="Antrat2">
    <w:name w:val="heading 2"/>
    <w:next w:val="prastojitrauka"/>
    <w:link w:val="Antrat2Diagrama"/>
    <w:qFormat/>
    <w:rsid w:val="00E3670F"/>
    <w:pPr>
      <w:keepNext/>
      <w:numPr>
        <w:ilvl w:val="1"/>
        <w:numId w:val="3"/>
      </w:numPr>
      <w:spacing w:before="120" w:after="60" w:line="264" w:lineRule="auto"/>
      <w:jc w:val="both"/>
      <w:outlineLvl w:val="1"/>
    </w:pPr>
    <w:rPr>
      <w:rFonts w:ascii="Arial" w:hAnsi="Arial"/>
      <w:b/>
      <w:sz w:val="22"/>
      <w:lang w:val="sv-SE" w:eastAsia="sv-SE"/>
    </w:rPr>
  </w:style>
  <w:style w:type="paragraph" w:styleId="Antrat3">
    <w:name w:val="heading 3"/>
    <w:next w:val="prastojitrauka"/>
    <w:link w:val="Antrat3Diagrama"/>
    <w:qFormat/>
    <w:rsid w:val="00E3670F"/>
    <w:pPr>
      <w:keepNext/>
      <w:numPr>
        <w:ilvl w:val="2"/>
        <w:numId w:val="3"/>
      </w:numPr>
      <w:spacing w:before="120" w:after="60" w:line="264" w:lineRule="auto"/>
      <w:jc w:val="both"/>
      <w:outlineLvl w:val="2"/>
    </w:pPr>
    <w:rPr>
      <w:rFonts w:ascii="Arial" w:hAnsi="Arial"/>
      <w:i/>
      <w:sz w:val="22"/>
      <w:lang w:val="sv-SE" w:eastAsia="sv-SE"/>
    </w:rPr>
  </w:style>
  <w:style w:type="paragraph" w:styleId="Antrat4">
    <w:name w:val="heading 4"/>
    <w:next w:val="prastojitrauka"/>
    <w:link w:val="Antrat4Diagrama"/>
    <w:qFormat/>
    <w:rsid w:val="00E3670F"/>
    <w:pPr>
      <w:keepNext/>
      <w:numPr>
        <w:ilvl w:val="3"/>
        <w:numId w:val="3"/>
      </w:numPr>
      <w:spacing w:before="120" w:after="60" w:line="264" w:lineRule="auto"/>
      <w:jc w:val="both"/>
      <w:outlineLvl w:val="3"/>
    </w:pPr>
    <w:rPr>
      <w:rFonts w:ascii="Arial" w:hAnsi="Arial"/>
      <w:sz w:val="22"/>
      <w:u w:val="single"/>
      <w:lang w:val="sv-SE" w:eastAsia="sv-SE"/>
    </w:rPr>
  </w:style>
  <w:style w:type="paragraph" w:styleId="Antrat5">
    <w:name w:val="heading 5"/>
    <w:next w:val="prastojitrauka"/>
    <w:link w:val="Antrat5Diagrama"/>
    <w:qFormat/>
    <w:rsid w:val="00E3670F"/>
    <w:pPr>
      <w:numPr>
        <w:ilvl w:val="4"/>
        <w:numId w:val="3"/>
      </w:numPr>
      <w:spacing w:after="240" w:line="288" w:lineRule="auto"/>
      <w:jc w:val="both"/>
      <w:outlineLvl w:val="4"/>
    </w:pPr>
    <w:rPr>
      <w:lang w:val="sv-SE" w:eastAsia="sv-SE"/>
    </w:rPr>
  </w:style>
  <w:style w:type="paragraph" w:styleId="Antrat6">
    <w:name w:val="heading 6"/>
    <w:basedOn w:val="Antrat5"/>
    <w:next w:val="prastojitrauka"/>
    <w:link w:val="Antrat6Diagrama"/>
    <w:qFormat/>
    <w:rsid w:val="00E3670F"/>
    <w:pPr>
      <w:numPr>
        <w:ilvl w:val="5"/>
      </w:numPr>
      <w:outlineLvl w:val="5"/>
    </w:pPr>
    <w:rPr>
      <w:bCs/>
      <w:szCs w:val="22"/>
    </w:rPr>
  </w:style>
  <w:style w:type="paragraph" w:styleId="Antrat7">
    <w:name w:val="heading 7"/>
    <w:basedOn w:val="prastasis"/>
    <w:next w:val="prastasis"/>
    <w:link w:val="Antrat7Diagrama"/>
    <w:qFormat/>
    <w:rsid w:val="00E3670F"/>
    <w:pPr>
      <w:numPr>
        <w:ilvl w:val="6"/>
        <w:numId w:val="3"/>
      </w:numPr>
      <w:spacing w:before="240" w:after="60" w:line="264" w:lineRule="auto"/>
      <w:jc w:val="both"/>
      <w:outlineLvl w:val="6"/>
    </w:pPr>
    <w:rPr>
      <w:rFonts w:ascii="Arial" w:hAnsi="Arial"/>
      <w:sz w:val="22"/>
      <w:szCs w:val="24"/>
      <w:lang w:val="sv-SE" w:eastAsia="sv-SE"/>
    </w:rPr>
  </w:style>
  <w:style w:type="paragraph" w:styleId="Antrat8">
    <w:name w:val="heading 8"/>
    <w:basedOn w:val="prastasis"/>
    <w:next w:val="prastasis"/>
    <w:link w:val="Antrat8Diagrama"/>
    <w:qFormat/>
    <w:rsid w:val="00E3670F"/>
    <w:pPr>
      <w:numPr>
        <w:ilvl w:val="7"/>
        <w:numId w:val="3"/>
      </w:numPr>
      <w:spacing w:before="240" w:after="60" w:line="264" w:lineRule="auto"/>
      <w:jc w:val="both"/>
      <w:outlineLvl w:val="7"/>
    </w:pPr>
    <w:rPr>
      <w:rFonts w:ascii="Arial" w:hAnsi="Arial"/>
      <w:i/>
      <w:iCs/>
      <w:sz w:val="22"/>
      <w:szCs w:val="24"/>
      <w:lang w:val="sv-SE" w:eastAsia="sv-SE"/>
    </w:rPr>
  </w:style>
  <w:style w:type="paragraph" w:styleId="Antrat9">
    <w:name w:val="heading 9"/>
    <w:basedOn w:val="prastasis"/>
    <w:next w:val="prastasis"/>
    <w:link w:val="Antrat9Diagrama"/>
    <w:qFormat/>
    <w:rsid w:val="00E3670F"/>
    <w:pPr>
      <w:numPr>
        <w:ilvl w:val="8"/>
        <w:numId w:val="3"/>
      </w:numPr>
      <w:spacing w:before="240" w:after="60" w:line="264" w:lineRule="auto"/>
      <w:jc w:val="both"/>
      <w:outlineLvl w:val="8"/>
    </w:pPr>
    <w:rPr>
      <w:rFonts w:ascii="Arial" w:hAnsi="Arial" w:cs="Arial"/>
      <w:sz w:val="22"/>
      <w:szCs w:val="22"/>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nhideWhenUsed/>
    <w:rsid w:val="005A274F"/>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30554"/>
    <w:pPr>
      <w:ind w:left="720"/>
      <w:contextualSpacing/>
    </w:pPr>
  </w:style>
  <w:style w:type="character" w:customStyle="1" w:styleId="Antrat1Diagrama">
    <w:name w:val="Antraštė 1 Diagrama"/>
    <w:basedOn w:val="Numatytasispastraiposriftas"/>
    <w:link w:val="Antrat1"/>
    <w:rsid w:val="00E3670F"/>
    <w:rPr>
      <w:rFonts w:ascii="Arial" w:hAnsi="Arial"/>
      <w:b/>
      <w:caps/>
      <w:kern w:val="28"/>
      <w:sz w:val="22"/>
      <w:szCs w:val="24"/>
      <w:lang w:val="sv-SE" w:eastAsia="sv-SE"/>
    </w:rPr>
  </w:style>
  <w:style w:type="character" w:customStyle="1" w:styleId="Antrat2Diagrama">
    <w:name w:val="Antraštė 2 Diagrama"/>
    <w:basedOn w:val="Numatytasispastraiposriftas"/>
    <w:link w:val="Antrat2"/>
    <w:rsid w:val="00E3670F"/>
    <w:rPr>
      <w:rFonts w:ascii="Arial" w:hAnsi="Arial"/>
      <w:b/>
      <w:sz w:val="22"/>
      <w:lang w:val="sv-SE" w:eastAsia="sv-SE"/>
    </w:rPr>
  </w:style>
  <w:style w:type="character" w:customStyle="1" w:styleId="Antrat3Diagrama">
    <w:name w:val="Antraštė 3 Diagrama"/>
    <w:basedOn w:val="Numatytasispastraiposriftas"/>
    <w:link w:val="Antrat3"/>
    <w:rsid w:val="00E3670F"/>
    <w:rPr>
      <w:rFonts w:ascii="Arial" w:hAnsi="Arial"/>
      <w:i/>
      <w:sz w:val="22"/>
      <w:lang w:val="sv-SE" w:eastAsia="sv-SE"/>
    </w:rPr>
  </w:style>
  <w:style w:type="character" w:customStyle="1" w:styleId="Antrat4Diagrama">
    <w:name w:val="Antraštė 4 Diagrama"/>
    <w:basedOn w:val="Numatytasispastraiposriftas"/>
    <w:link w:val="Antrat4"/>
    <w:rsid w:val="00E3670F"/>
    <w:rPr>
      <w:rFonts w:ascii="Arial" w:hAnsi="Arial"/>
      <w:sz w:val="22"/>
      <w:u w:val="single"/>
      <w:lang w:val="sv-SE" w:eastAsia="sv-SE"/>
    </w:rPr>
  </w:style>
  <w:style w:type="character" w:customStyle="1" w:styleId="Antrat5Diagrama">
    <w:name w:val="Antraštė 5 Diagrama"/>
    <w:basedOn w:val="Numatytasispastraiposriftas"/>
    <w:link w:val="Antrat5"/>
    <w:rsid w:val="00E3670F"/>
    <w:rPr>
      <w:lang w:val="sv-SE" w:eastAsia="sv-SE"/>
    </w:rPr>
  </w:style>
  <w:style w:type="character" w:customStyle="1" w:styleId="Antrat6Diagrama">
    <w:name w:val="Antraštė 6 Diagrama"/>
    <w:basedOn w:val="Numatytasispastraiposriftas"/>
    <w:link w:val="Antrat6"/>
    <w:rsid w:val="00E3670F"/>
    <w:rPr>
      <w:bCs/>
      <w:szCs w:val="22"/>
      <w:lang w:val="sv-SE" w:eastAsia="sv-SE"/>
    </w:rPr>
  </w:style>
  <w:style w:type="character" w:customStyle="1" w:styleId="Antrat7Diagrama">
    <w:name w:val="Antraštė 7 Diagrama"/>
    <w:basedOn w:val="Numatytasispastraiposriftas"/>
    <w:link w:val="Antrat7"/>
    <w:rsid w:val="00E3670F"/>
    <w:rPr>
      <w:rFonts w:ascii="Arial" w:hAnsi="Arial"/>
      <w:sz w:val="22"/>
      <w:szCs w:val="24"/>
      <w:lang w:val="sv-SE" w:eastAsia="sv-SE"/>
    </w:rPr>
  </w:style>
  <w:style w:type="character" w:customStyle="1" w:styleId="Antrat8Diagrama">
    <w:name w:val="Antraštė 8 Diagrama"/>
    <w:basedOn w:val="Numatytasispastraiposriftas"/>
    <w:link w:val="Antrat8"/>
    <w:rsid w:val="00E3670F"/>
    <w:rPr>
      <w:rFonts w:ascii="Arial" w:hAnsi="Arial"/>
      <w:i/>
      <w:iCs/>
      <w:sz w:val="22"/>
      <w:szCs w:val="24"/>
      <w:lang w:val="sv-SE" w:eastAsia="sv-SE"/>
    </w:rPr>
  </w:style>
  <w:style w:type="character" w:customStyle="1" w:styleId="Antrat9Diagrama">
    <w:name w:val="Antraštė 9 Diagrama"/>
    <w:basedOn w:val="Numatytasispastraiposriftas"/>
    <w:link w:val="Antrat9"/>
    <w:rsid w:val="00E3670F"/>
    <w:rPr>
      <w:rFonts w:ascii="Arial" w:hAnsi="Arial" w:cs="Arial"/>
      <w:sz w:val="22"/>
      <w:szCs w:val="22"/>
      <w:lang w:val="sv-SE" w:eastAsia="sv-SE"/>
    </w:rPr>
  </w:style>
  <w:style w:type="paragraph" w:styleId="prastojitrauka">
    <w:name w:val="Normal Indent"/>
    <w:rsid w:val="00E3670F"/>
    <w:pPr>
      <w:tabs>
        <w:tab w:val="left" w:pos="851"/>
      </w:tabs>
      <w:spacing w:before="120" w:after="60" w:line="264" w:lineRule="auto"/>
      <w:ind w:left="851"/>
      <w:jc w:val="both"/>
    </w:pPr>
    <w:rPr>
      <w:rFonts w:ascii="Arial" w:hAnsi="Arial"/>
      <w:sz w:val="22"/>
      <w:lang w:val="sv-SE" w:eastAsia="sv-SE"/>
    </w:rPr>
  </w:style>
  <w:style w:type="table" w:styleId="Lentelstinklelis">
    <w:name w:val="Table Grid"/>
    <w:basedOn w:val="prastojilentel"/>
    <w:uiPriority w:val="39"/>
    <w:rsid w:val="00E3670F"/>
    <w:pPr>
      <w:spacing w:before="240" w:after="120" w:line="288" w:lineRule="auto"/>
      <w:jc w:val="both"/>
    </w:pPr>
    <w:rPr>
      <w:sz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Antrat2"/>
    <w:qFormat/>
    <w:rsid w:val="00E3670F"/>
    <w:pPr>
      <w:keepNext w:val="0"/>
      <w:outlineLvl w:val="9"/>
    </w:pPr>
    <w:rPr>
      <w:b w:val="0"/>
    </w:rPr>
  </w:style>
  <w:style w:type="paragraph" w:customStyle="1" w:styleId="Avtalsinledning">
    <w:name w:val="Avtalsinledning"/>
    <w:link w:val="AvtalsinledningChar"/>
    <w:semiHidden/>
    <w:rsid w:val="00E3670F"/>
    <w:pPr>
      <w:spacing w:before="120" w:after="240"/>
    </w:pPr>
    <w:rPr>
      <w:rFonts w:ascii="Arial" w:hAnsi="Arial"/>
      <w:sz w:val="22"/>
      <w:szCs w:val="24"/>
      <w:lang w:val="en-GB" w:eastAsia="sv-SE"/>
    </w:rPr>
  </w:style>
  <w:style w:type="paragraph" w:customStyle="1" w:styleId="Numreringa">
    <w:name w:val="Numrering a)"/>
    <w:basedOn w:val="prastasis"/>
    <w:uiPriority w:val="4"/>
    <w:qFormat/>
    <w:rsid w:val="00E3670F"/>
    <w:pPr>
      <w:numPr>
        <w:numId w:val="4"/>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E3670F"/>
    <w:pPr>
      <w:numPr>
        <w:ilvl w:val="1"/>
        <w:numId w:val="4"/>
      </w:numPr>
      <w:spacing w:before="120" w:after="60" w:line="264" w:lineRule="auto"/>
      <w:jc w:val="both"/>
    </w:pPr>
    <w:rPr>
      <w:rFonts w:ascii="Arial" w:hAnsi="Arial"/>
      <w:sz w:val="22"/>
      <w:lang w:val="sv-SE" w:eastAsia="sv-SE"/>
    </w:rPr>
  </w:style>
  <w:style w:type="character" w:customStyle="1" w:styleId="AvtalsinledningChar">
    <w:name w:val="Avtalsinledning Char"/>
    <w:basedOn w:val="Numatytasispastraiposriftas"/>
    <w:link w:val="Avtalsinledning"/>
    <w:semiHidden/>
    <w:rsid w:val="00E3670F"/>
    <w:rPr>
      <w:rFonts w:ascii="Arial" w:hAnsi="Arial"/>
      <w:sz w:val="22"/>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E3670F"/>
    <w:pPr>
      <w:spacing w:before="120" w:after="240"/>
    </w:pPr>
    <w:rPr>
      <w:rFonts w:ascii="Arial" w:hAnsi="Arial"/>
      <w:b/>
      <w:bCs/>
      <w:caps/>
      <w:sz w:val="22"/>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E3670F"/>
    <w:rPr>
      <w:rFonts w:ascii="Arial" w:hAnsi="Arial"/>
      <w:b/>
      <w:bCs/>
      <w:caps/>
      <w:sz w:val="22"/>
      <w:szCs w:val="24"/>
      <w:lang w:val="en-GB" w:eastAsia="sv-SE"/>
    </w:rPr>
  </w:style>
  <w:style w:type="character" w:styleId="Puslapioinaosnuoroda">
    <w:name w:val="footnote reference"/>
    <w:basedOn w:val="Numatytasispastraiposriftas"/>
    <w:qFormat/>
    <w:rsid w:val="00E3670F"/>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E3670F"/>
  </w:style>
  <w:style w:type="paragraph" w:customStyle="1" w:styleId="Pagrindinistekstas1">
    <w:name w:val="Pagrindinis tekstas1"/>
    <w:rsid w:val="00E3670F"/>
    <w:pPr>
      <w:suppressAutoHyphens/>
      <w:autoSpaceDE w:val="0"/>
      <w:ind w:left="896" w:firstLine="312"/>
      <w:jc w:val="both"/>
    </w:pPr>
    <w:rPr>
      <w:rFonts w:ascii="TimesLT" w:eastAsia="Arial" w:hAnsi="TimesLT"/>
      <w:sz w:val="20"/>
      <w:lang w:val="en-US" w:eastAsia="ar-SA"/>
    </w:rPr>
  </w:style>
  <w:style w:type="paragraph" w:styleId="Puslapioinaostekstas">
    <w:name w:val="footnote text"/>
    <w:basedOn w:val="prastasis"/>
    <w:link w:val="PuslapioinaostekstasDiagrama"/>
    <w:uiPriority w:val="99"/>
    <w:semiHidden/>
    <w:unhideWhenUsed/>
    <w:rsid w:val="00E3670F"/>
    <w:rPr>
      <w:rFonts w:asciiTheme="minorHAnsi" w:eastAsiaTheme="minorEastAsia" w:hAnsiTheme="minorHAnsi" w:cstheme="minorBidi"/>
      <w:sz w:val="20"/>
      <w:lang w:eastAsia="zh-CN"/>
    </w:rPr>
  </w:style>
  <w:style w:type="character" w:customStyle="1" w:styleId="PuslapioinaostekstasDiagrama">
    <w:name w:val="Puslapio išnašos tekstas Diagrama"/>
    <w:basedOn w:val="Numatytasispastraiposriftas"/>
    <w:link w:val="Puslapioinaostekstas"/>
    <w:uiPriority w:val="99"/>
    <w:semiHidden/>
    <w:rsid w:val="00E3670F"/>
    <w:rPr>
      <w:rFonts w:asciiTheme="minorHAnsi" w:eastAsiaTheme="minorEastAsia" w:hAnsiTheme="minorHAnsi" w:cstheme="minorBidi"/>
      <w:sz w:val="20"/>
      <w:lang w:eastAsia="zh-CN"/>
    </w:rPr>
  </w:style>
  <w:style w:type="paragraph" w:customStyle="1" w:styleId="Default">
    <w:name w:val="Default"/>
    <w:rsid w:val="00DF0AAC"/>
    <w:pPr>
      <w:autoSpaceDE w:val="0"/>
      <w:autoSpaceDN w:val="0"/>
      <w:adjustRightInd w:val="0"/>
    </w:pPr>
    <w:rPr>
      <w:color w:val="000000"/>
      <w:szCs w:val="24"/>
    </w:rPr>
  </w:style>
  <w:style w:type="character" w:customStyle="1" w:styleId="wysiwyg-color-black">
    <w:name w:val="wysiwyg-color-black"/>
    <w:rsid w:val="00A64C34"/>
  </w:style>
  <w:style w:type="table" w:customStyle="1" w:styleId="Lentelstinklelis1">
    <w:name w:val="Lentelės tinklelis1"/>
    <w:basedOn w:val="prastojilentel"/>
    <w:next w:val="Lentelstinklelis"/>
    <w:rsid w:val="0026693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3053F"/>
    <w:rPr>
      <w:szCs w:val="24"/>
      <w:lang w:eastAsia="lt-LT"/>
    </w:rPr>
  </w:style>
  <w:style w:type="character" w:customStyle="1" w:styleId="BetarpDiagrama">
    <w:name w:val="Be tarpų Diagrama"/>
    <w:link w:val="Betarp"/>
    <w:uiPriority w:val="1"/>
    <w:rsid w:val="00F3053F"/>
    <w:rPr>
      <w:szCs w:val="24"/>
      <w:lang w:eastAsia="lt-LT"/>
    </w:rPr>
  </w:style>
  <w:style w:type="paragraph" w:styleId="Pagrindinistekstas">
    <w:name w:val="Body Text"/>
    <w:basedOn w:val="prastasis"/>
    <w:link w:val="PagrindinistekstasDiagrama"/>
    <w:rsid w:val="00F3053F"/>
    <w:pPr>
      <w:spacing w:after="120"/>
    </w:pPr>
    <w:rPr>
      <w:sz w:val="20"/>
    </w:rPr>
  </w:style>
  <w:style w:type="character" w:customStyle="1" w:styleId="PagrindinistekstasDiagrama">
    <w:name w:val="Pagrindinis tekstas Diagrama"/>
    <w:basedOn w:val="Numatytasispastraiposriftas"/>
    <w:link w:val="Pagrindinistekstas"/>
    <w:rsid w:val="00F3053F"/>
    <w:rPr>
      <w:sz w:val="20"/>
    </w:rPr>
  </w:style>
  <w:style w:type="paragraph" w:styleId="Pagrindiniotekstotrauka">
    <w:name w:val="Body Text Indent"/>
    <w:basedOn w:val="prastasis"/>
    <w:link w:val="PagrindiniotekstotraukaDiagrama"/>
    <w:rsid w:val="00F3053F"/>
    <w:pPr>
      <w:spacing w:after="120"/>
      <w:ind w:left="283" w:firstLine="720"/>
      <w:jc w:val="both"/>
    </w:pPr>
  </w:style>
  <w:style w:type="character" w:customStyle="1" w:styleId="PagrindiniotekstotraukaDiagrama">
    <w:name w:val="Pagrindinio teksto įtrauka Diagrama"/>
    <w:basedOn w:val="Numatytasispastraiposriftas"/>
    <w:link w:val="Pagrindiniotekstotrauka"/>
    <w:rsid w:val="00F3053F"/>
  </w:style>
  <w:style w:type="paragraph" w:customStyle="1" w:styleId="BodyText11">
    <w:name w:val="Body Text11"/>
    <w:rsid w:val="00F3053F"/>
    <w:pPr>
      <w:suppressAutoHyphens/>
      <w:autoSpaceDE w:val="0"/>
      <w:ind w:firstLine="312"/>
      <w:jc w:val="both"/>
    </w:pPr>
    <w:rPr>
      <w:rFonts w:ascii="TimesLT" w:hAnsi="TimesLT"/>
      <w:sz w:val="20"/>
      <w:lang w:val="en-US" w:eastAsia="ar-SA"/>
    </w:rPr>
  </w:style>
  <w:style w:type="paragraph" w:customStyle="1" w:styleId="Antrat10">
    <w:name w:val="Antraštė_1"/>
    <w:basedOn w:val="prastasis"/>
    <w:rsid w:val="00F3053F"/>
    <w:pPr>
      <w:suppressAutoHyphens/>
      <w:jc w:val="both"/>
    </w:pPr>
    <w:rPr>
      <w:i/>
    </w:rPr>
  </w:style>
  <w:style w:type="paragraph" w:styleId="Paprastasistekstas">
    <w:name w:val="Plain Text"/>
    <w:basedOn w:val="prastasis"/>
    <w:link w:val="PaprastasistekstasDiagrama"/>
    <w:uiPriority w:val="99"/>
    <w:unhideWhenUsed/>
    <w:rsid w:val="00F3053F"/>
    <w:rPr>
      <w:rFonts w:eastAsiaTheme="minorHAnsi"/>
      <w:color w:val="0F243E"/>
      <w:sz w:val="22"/>
      <w:szCs w:val="22"/>
    </w:rPr>
  </w:style>
  <w:style w:type="character" w:customStyle="1" w:styleId="PaprastasistekstasDiagrama">
    <w:name w:val="Paprastasis tekstas Diagrama"/>
    <w:basedOn w:val="Numatytasispastraiposriftas"/>
    <w:link w:val="Paprastasistekstas"/>
    <w:uiPriority w:val="99"/>
    <w:rsid w:val="00F3053F"/>
    <w:rPr>
      <w:rFonts w:eastAsiaTheme="minorHAnsi"/>
      <w:color w:val="0F243E"/>
      <w:sz w:val="22"/>
      <w:szCs w:val="22"/>
    </w:rPr>
  </w:style>
  <w:style w:type="character" w:styleId="Komentaronuoroda">
    <w:name w:val="annotation reference"/>
    <w:basedOn w:val="Numatytasispastraiposriftas"/>
    <w:uiPriority w:val="99"/>
    <w:semiHidden/>
    <w:unhideWhenUsed/>
    <w:rsid w:val="00F3053F"/>
    <w:rPr>
      <w:sz w:val="16"/>
      <w:szCs w:val="16"/>
    </w:rPr>
  </w:style>
  <w:style w:type="paragraph" w:styleId="Komentarotekstas">
    <w:name w:val="annotation text"/>
    <w:basedOn w:val="prastasis"/>
    <w:link w:val="KomentarotekstasDiagrama"/>
    <w:uiPriority w:val="99"/>
    <w:unhideWhenUsed/>
    <w:rsid w:val="00F3053F"/>
    <w:pPr>
      <w:spacing w:after="20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F3053F"/>
    <w:rPr>
      <w:rFonts w:asciiTheme="minorHAnsi" w:eastAsiaTheme="minorHAnsi" w:hAnsiTheme="minorHAnsi" w:cstheme="minorBidi"/>
      <w:sz w:val="20"/>
    </w:rPr>
  </w:style>
  <w:style w:type="paragraph" w:styleId="Komentarotema">
    <w:name w:val="annotation subject"/>
    <w:basedOn w:val="Komentarotekstas"/>
    <w:next w:val="Komentarotekstas"/>
    <w:link w:val="KomentarotemaDiagrama"/>
    <w:uiPriority w:val="99"/>
    <w:semiHidden/>
    <w:unhideWhenUsed/>
    <w:rsid w:val="00F3053F"/>
    <w:rPr>
      <w:b/>
      <w:bCs/>
    </w:rPr>
  </w:style>
  <w:style w:type="character" w:customStyle="1" w:styleId="KomentarotemaDiagrama">
    <w:name w:val="Komentaro tema Diagrama"/>
    <w:basedOn w:val="KomentarotekstasDiagrama"/>
    <w:link w:val="Komentarotema"/>
    <w:uiPriority w:val="99"/>
    <w:semiHidden/>
    <w:rsid w:val="00F3053F"/>
    <w:rPr>
      <w:rFonts w:asciiTheme="minorHAnsi" w:eastAsiaTheme="minorHAnsi" w:hAnsiTheme="minorHAnsi" w:cstheme="minorBidi"/>
      <w:b/>
      <w:bCs/>
      <w:sz w:val="20"/>
    </w:rPr>
  </w:style>
  <w:style w:type="paragraph" w:customStyle="1" w:styleId="Stilius3">
    <w:name w:val="Stilius3"/>
    <w:basedOn w:val="prastasis"/>
    <w:qFormat/>
    <w:rsid w:val="00F3053F"/>
    <w:pPr>
      <w:spacing w:before="200"/>
      <w:jc w:val="both"/>
    </w:pPr>
    <w:rPr>
      <w:sz w:val="22"/>
      <w:szCs w:val="22"/>
    </w:rPr>
  </w:style>
  <w:style w:type="paragraph" w:styleId="Debesliotekstas">
    <w:name w:val="Balloon Text"/>
    <w:basedOn w:val="prastasis"/>
    <w:link w:val="DebesliotekstasDiagrama"/>
    <w:uiPriority w:val="99"/>
    <w:semiHidden/>
    <w:unhideWhenUsed/>
    <w:rsid w:val="00F3053F"/>
    <w:rPr>
      <w:rFonts w:ascii="Tahoma" w:eastAsiaTheme="minorHAnsi" w:hAnsi="Tahoma" w:cs="Tahoma"/>
      <w:sz w:val="16"/>
      <w:szCs w:val="16"/>
    </w:rPr>
  </w:style>
  <w:style w:type="character" w:customStyle="1" w:styleId="DebesliotekstasDiagrama">
    <w:name w:val="Debesėlio tekstas Diagrama"/>
    <w:basedOn w:val="Numatytasispastraiposriftas"/>
    <w:link w:val="Debesliotekstas"/>
    <w:uiPriority w:val="99"/>
    <w:semiHidden/>
    <w:rsid w:val="00F3053F"/>
    <w:rPr>
      <w:rFonts w:ascii="Tahoma" w:eastAsiaTheme="minorHAnsi" w:hAnsi="Tahoma" w:cs="Tahoma"/>
      <w:sz w:val="16"/>
      <w:szCs w:val="16"/>
    </w:rPr>
  </w:style>
  <w:style w:type="paragraph" w:styleId="Pataisymai">
    <w:name w:val="Revision"/>
    <w:hidden/>
    <w:uiPriority w:val="99"/>
    <w:semiHidden/>
    <w:rsid w:val="00F3053F"/>
    <w:rPr>
      <w:rFonts w:asciiTheme="minorHAnsi" w:eastAsiaTheme="minorHAnsi" w:hAnsiTheme="minorHAnsi" w:cstheme="minorBidi"/>
      <w:sz w:val="22"/>
      <w:szCs w:val="22"/>
    </w:rPr>
  </w:style>
  <w:style w:type="character" w:styleId="Emfaz">
    <w:name w:val="Emphasis"/>
    <w:basedOn w:val="Numatytasispastraiposriftas"/>
    <w:uiPriority w:val="20"/>
    <w:qFormat/>
    <w:rsid w:val="00F305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718427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995055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7108276">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88E5F8-EE7E-43FC-8ABC-7348B9C4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9836</Words>
  <Characters>5607</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Daiva Jonauskienė</cp:lastModifiedBy>
  <cp:revision>3</cp:revision>
  <cp:lastPrinted>2017-06-29T23:42:00Z</cp:lastPrinted>
  <dcterms:created xsi:type="dcterms:W3CDTF">2026-04-10T08:19:00Z</dcterms:created>
  <dcterms:modified xsi:type="dcterms:W3CDTF">2026-04-10T08:33:00Z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