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0E32EA" w14:textId="64170490" w:rsidR="005509C2" w:rsidRPr="003E72AD" w:rsidRDefault="006D577A" w:rsidP="00060121">
      <w:pPr>
        <w:spacing w:after="0" w:line="240" w:lineRule="auto"/>
        <w:ind w:right="-147"/>
        <w:jc w:val="right"/>
        <w:rPr>
          <w:rFonts w:ascii="Times New Roman" w:hAnsi="Times New Roman" w:cs="Times New Roman"/>
          <w:sz w:val="24"/>
          <w:szCs w:val="24"/>
        </w:rPr>
      </w:pPr>
      <w:r w:rsidRPr="003E72AD">
        <w:rPr>
          <w:rFonts w:ascii="Times New Roman" w:hAnsi="Times New Roman" w:cs="Times New Roman"/>
          <w:sz w:val="24"/>
          <w:szCs w:val="24"/>
        </w:rPr>
        <w:t>Pirkimo sąlygų 3</w:t>
      </w:r>
      <w:r w:rsidR="005509C2" w:rsidRPr="003E72AD">
        <w:rPr>
          <w:rFonts w:ascii="Times New Roman" w:hAnsi="Times New Roman" w:cs="Times New Roman"/>
          <w:sz w:val="24"/>
          <w:szCs w:val="24"/>
        </w:rPr>
        <w:t xml:space="preserve"> priedas</w:t>
      </w:r>
    </w:p>
    <w:p w14:paraId="77C4264D" w14:textId="77777777" w:rsidR="005509C2" w:rsidRPr="003E72AD" w:rsidRDefault="005509C2" w:rsidP="005509C2">
      <w:pPr>
        <w:widowControl w:val="0"/>
        <w:autoSpaceDE w:val="0"/>
        <w:autoSpaceDN w:val="0"/>
        <w:adjustRightInd w:val="0"/>
        <w:spacing w:after="0" w:line="240" w:lineRule="auto"/>
        <w:ind w:right="98"/>
        <w:jc w:val="center"/>
        <w:rPr>
          <w:rFonts w:ascii="Times New Roman" w:hAnsi="Times New Roman" w:cs="Times New Roman"/>
          <w:b/>
          <w:bCs/>
          <w:sz w:val="24"/>
          <w:szCs w:val="24"/>
          <w:lang w:eastAsia="lt-LT"/>
        </w:rPr>
      </w:pPr>
    </w:p>
    <w:p w14:paraId="7441A68F" w14:textId="06C4F14A" w:rsidR="00E8638A" w:rsidRPr="003E72AD" w:rsidRDefault="00E8638A" w:rsidP="004816CF">
      <w:pPr>
        <w:widowControl w:val="0"/>
        <w:autoSpaceDE w:val="0"/>
        <w:autoSpaceDN w:val="0"/>
        <w:adjustRightInd w:val="0"/>
        <w:spacing w:after="0" w:line="240" w:lineRule="auto"/>
        <w:jc w:val="center"/>
        <w:rPr>
          <w:rFonts w:ascii="Times New Roman" w:hAnsi="Times New Roman" w:cs="Times New Roman"/>
          <w:b/>
          <w:bCs/>
          <w:sz w:val="24"/>
          <w:szCs w:val="24"/>
          <w:lang w:eastAsia="lt-LT"/>
        </w:rPr>
      </w:pPr>
      <w:r w:rsidRPr="003E72AD">
        <w:rPr>
          <w:rFonts w:ascii="Times New Roman" w:hAnsi="Times New Roman" w:cs="Times New Roman"/>
          <w:b/>
          <w:bCs/>
          <w:sz w:val="24"/>
          <w:szCs w:val="24"/>
          <w:lang w:eastAsia="lt-LT"/>
        </w:rPr>
        <w:t>GYVENAMŲJŲ PATALPŲ</w:t>
      </w:r>
      <w:r w:rsidR="00A83DDB" w:rsidRPr="003E72AD">
        <w:rPr>
          <w:rFonts w:ascii="Times New Roman" w:hAnsi="Times New Roman" w:cs="Times New Roman"/>
          <w:b/>
          <w:bCs/>
          <w:sz w:val="24"/>
          <w:szCs w:val="24"/>
          <w:lang w:eastAsia="lt-LT"/>
        </w:rPr>
        <w:t xml:space="preserve"> </w:t>
      </w:r>
      <w:r w:rsidRPr="003E72AD">
        <w:rPr>
          <w:rFonts w:ascii="Times New Roman" w:hAnsi="Times New Roman" w:cs="Times New Roman"/>
          <w:b/>
          <w:bCs/>
          <w:sz w:val="24"/>
          <w:szCs w:val="24"/>
          <w:lang w:eastAsia="lt-LT"/>
        </w:rPr>
        <w:t>/</w:t>
      </w:r>
      <w:r w:rsidR="00A83DDB" w:rsidRPr="003E72AD">
        <w:rPr>
          <w:rFonts w:ascii="Times New Roman" w:hAnsi="Times New Roman" w:cs="Times New Roman"/>
          <w:b/>
          <w:bCs/>
          <w:sz w:val="24"/>
          <w:szCs w:val="24"/>
          <w:lang w:eastAsia="lt-LT"/>
        </w:rPr>
        <w:t xml:space="preserve"> </w:t>
      </w:r>
      <w:r w:rsidRPr="003E72AD">
        <w:rPr>
          <w:rFonts w:ascii="Times New Roman" w:hAnsi="Times New Roman" w:cs="Times New Roman"/>
          <w:b/>
          <w:bCs/>
          <w:sz w:val="24"/>
          <w:szCs w:val="24"/>
          <w:lang w:eastAsia="lt-LT"/>
        </w:rPr>
        <w:t>APLINKOS PRITAIKYMAS NEĮGALIESIEMS</w:t>
      </w:r>
    </w:p>
    <w:p w14:paraId="28759EC9" w14:textId="0F2BE204" w:rsidR="00E8638A" w:rsidRPr="003E72AD" w:rsidRDefault="00C67BF1" w:rsidP="004816CF">
      <w:pPr>
        <w:widowControl w:val="0"/>
        <w:autoSpaceDE w:val="0"/>
        <w:autoSpaceDN w:val="0"/>
        <w:adjustRightInd w:val="0"/>
        <w:spacing w:after="0" w:line="240" w:lineRule="auto"/>
        <w:jc w:val="center"/>
        <w:rPr>
          <w:rFonts w:ascii="Times New Roman" w:hAnsi="Times New Roman" w:cs="Times New Roman"/>
          <w:b/>
          <w:bCs/>
          <w:sz w:val="24"/>
          <w:szCs w:val="24"/>
          <w:lang w:eastAsia="lt-LT"/>
        </w:rPr>
      </w:pPr>
      <w:r w:rsidRPr="003E72AD">
        <w:rPr>
          <w:rFonts w:ascii="Times New Roman" w:hAnsi="Times New Roman" w:cs="Times New Roman"/>
          <w:b/>
          <w:bCs/>
          <w:sz w:val="24"/>
          <w:szCs w:val="24"/>
          <w:lang w:eastAsia="lt-LT"/>
        </w:rPr>
        <w:t>PLUNGĖS R. SAVIVALDYBĖJE RANGOS SUTARTIS</w:t>
      </w:r>
    </w:p>
    <w:p w14:paraId="389E0AF4" w14:textId="43593CEB" w:rsidR="005509C2" w:rsidRPr="003E72AD" w:rsidRDefault="005509C2" w:rsidP="004816CF">
      <w:pPr>
        <w:widowControl w:val="0"/>
        <w:autoSpaceDE w:val="0"/>
        <w:autoSpaceDN w:val="0"/>
        <w:adjustRightInd w:val="0"/>
        <w:spacing w:after="0" w:line="240" w:lineRule="auto"/>
        <w:jc w:val="center"/>
        <w:rPr>
          <w:rFonts w:ascii="Times New Roman" w:hAnsi="Times New Roman" w:cs="Times New Roman"/>
          <w:sz w:val="24"/>
          <w:szCs w:val="24"/>
          <w:lang w:eastAsia="lt-LT"/>
        </w:rPr>
      </w:pPr>
      <w:r w:rsidRPr="003E72AD">
        <w:rPr>
          <w:rFonts w:ascii="Times New Roman" w:hAnsi="Times New Roman" w:cs="Times New Roman"/>
          <w:b/>
          <w:bCs/>
          <w:sz w:val="24"/>
          <w:szCs w:val="24"/>
          <w:u w:val="single"/>
          <w:lang w:eastAsia="lt-LT"/>
        </w:rPr>
        <w:t>Nr. BT6-01-____</w:t>
      </w:r>
    </w:p>
    <w:p w14:paraId="221711BA" w14:textId="77777777" w:rsidR="005509C2" w:rsidRPr="003E72AD" w:rsidRDefault="005509C2" w:rsidP="004816CF">
      <w:pPr>
        <w:spacing w:after="0" w:line="240" w:lineRule="auto"/>
        <w:jc w:val="center"/>
        <w:rPr>
          <w:rFonts w:ascii="Times New Roman" w:eastAsia="Calibri" w:hAnsi="Times New Roman" w:cs="Times New Roman"/>
          <w:sz w:val="24"/>
          <w:szCs w:val="24"/>
        </w:rPr>
      </w:pPr>
    </w:p>
    <w:p w14:paraId="6A0FD34D" w14:textId="2DE6CA20" w:rsidR="005509C2" w:rsidRPr="003E72AD" w:rsidRDefault="005509C2" w:rsidP="004816CF">
      <w:pPr>
        <w:spacing w:after="0" w:line="240" w:lineRule="auto"/>
        <w:jc w:val="center"/>
        <w:rPr>
          <w:rFonts w:ascii="Times New Roman" w:eastAsia="Calibri" w:hAnsi="Times New Roman" w:cs="Times New Roman"/>
          <w:sz w:val="24"/>
          <w:szCs w:val="24"/>
        </w:rPr>
      </w:pPr>
      <w:r w:rsidRPr="003E72AD">
        <w:rPr>
          <w:rFonts w:ascii="Times New Roman" w:eastAsia="Calibri" w:hAnsi="Times New Roman" w:cs="Times New Roman"/>
          <w:sz w:val="24"/>
          <w:szCs w:val="24"/>
        </w:rPr>
        <w:t>20</w:t>
      </w:r>
      <w:r w:rsidR="00A97D36" w:rsidRPr="003E72AD">
        <w:rPr>
          <w:rFonts w:ascii="Times New Roman" w:eastAsia="Calibri" w:hAnsi="Times New Roman" w:cs="Times New Roman"/>
          <w:sz w:val="24"/>
          <w:szCs w:val="24"/>
        </w:rPr>
        <w:t>26</w:t>
      </w:r>
      <w:r w:rsidRPr="003E72AD">
        <w:rPr>
          <w:rFonts w:ascii="Times New Roman" w:eastAsia="Calibri" w:hAnsi="Times New Roman" w:cs="Times New Roman"/>
          <w:sz w:val="24"/>
          <w:szCs w:val="24"/>
        </w:rPr>
        <w:t xml:space="preserve"> m</w:t>
      </w:r>
      <w:r w:rsidR="00D55B5A" w:rsidRPr="003E72AD">
        <w:rPr>
          <w:rFonts w:ascii="Times New Roman" w:eastAsia="Calibri" w:hAnsi="Times New Roman" w:cs="Times New Roman"/>
          <w:sz w:val="24"/>
          <w:szCs w:val="24"/>
        </w:rPr>
        <w:t xml:space="preserve">. </w:t>
      </w:r>
      <w:r w:rsidR="00A83DDB" w:rsidRPr="003E72AD">
        <w:rPr>
          <w:rFonts w:ascii="Times New Roman" w:eastAsia="Calibri" w:hAnsi="Times New Roman" w:cs="Times New Roman"/>
          <w:sz w:val="24"/>
          <w:szCs w:val="24"/>
        </w:rPr>
        <w:t xml:space="preserve">         </w:t>
      </w:r>
      <w:r w:rsidR="00ED674C" w:rsidRPr="003E72AD">
        <w:rPr>
          <w:rFonts w:ascii="Times New Roman" w:eastAsia="Calibri" w:hAnsi="Times New Roman" w:cs="Times New Roman"/>
          <w:sz w:val="24"/>
          <w:szCs w:val="24"/>
        </w:rPr>
        <w:t xml:space="preserve"> d.</w:t>
      </w:r>
    </w:p>
    <w:p w14:paraId="7C2A1CCB" w14:textId="77777777" w:rsidR="005509C2" w:rsidRPr="003E72AD" w:rsidRDefault="005509C2" w:rsidP="004816CF">
      <w:pPr>
        <w:spacing w:after="0" w:line="240" w:lineRule="auto"/>
        <w:jc w:val="center"/>
        <w:rPr>
          <w:rFonts w:ascii="Times New Roman" w:eastAsia="Calibri" w:hAnsi="Times New Roman" w:cs="Times New Roman"/>
          <w:sz w:val="24"/>
          <w:szCs w:val="24"/>
        </w:rPr>
      </w:pPr>
      <w:r w:rsidRPr="003E72AD">
        <w:rPr>
          <w:rFonts w:ascii="Times New Roman" w:eastAsia="Calibri" w:hAnsi="Times New Roman" w:cs="Times New Roman"/>
          <w:sz w:val="24"/>
          <w:szCs w:val="24"/>
        </w:rPr>
        <w:t>Plungė</w:t>
      </w:r>
    </w:p>
    <w:p w14:paraId="769F8031" w14:textId="77777777" w:rsidR="005509C2" w:rsidRPr="003E72AD" w:rsidRDefault="005509C2" w:rsidP="005509C2">
      <w:pPr>
        <w:spacing w:after="0" w:line="240" w:lineRule="auto"/>
        <w:ind w:right="98"/>
        <w:jc w:val="center"/>
        <w:rPr>
          <w:rFonts w:ascii="Times New Roman" w:eastAsia="Calibri" w:hAnsi="Times New Roman" w:cs="Times New Roman"/>
          <w:sz w:val="24"/>
          <w:szCs w:val="24"/>
        </w:rPr>
      </w:pPr>
    </w:p>
    <w:p w14:paraId="18411C1B" w14:textId="64D373F3" w:rsidR="006B3CD7" w:rsidRPr="003E72AD" w:rsidRDefault="005509C2" w:rsidP="004816CF">
      <w:pPr>
        <w:pBdr>
          <w:top w:val="nil"/>
          <w:left w:val="nil"/>
          <w:bottom w:val="nil"/>
          <w:right w:val="nil"/>
          <w:between w:val="nil"/>
          <w:bar w:val="nil"/>
        </w:pBdr>
        <w:suppressAutoHyphens/>
        <w:spacing w:after="0" w:line="240" w:lineRule="auto"/>
        <w:ind w:firstLine="720"/>
        <w:jc w:val="both"/>
        <w:rPr>
          <w:rFonts w:ascii="Times New Roman" w:eastAsia="Arial Unicode MS" w:hAnsi="Times New Roman" w:cs="Times New Roman"/>
          <w:noProof/>
          <w:sz w:val="24"/>
          <w:szCs w:val="24"/>
          <w:bdr w:val="nil"/>
          <w:lang w:eastAsia="lt-LT"/>
        </w:rPr>
      </w:pPr>
      <w:r w:rsidRPr="003E72AD">
        <w:rPr>
          <w:rFonts w:ascii="Times New Roman" w:eastAsia="Arial Unicode MS" w:hAnsi="Times New Roman" w:cs="Times New Roman"/>
          <w:sz w:val="24"/>
          <w:szCs w:val="24"/>
          <w:bdr w:val="nil"/>
          <w:lang w:eastAsia="lt-LT"/>
        </w:rPr>
        <w:t>Plungės rajono savivaldybės administracija, įmonės kodas 188714469, atstovaujama Administrac</w:t>
      </w:r>
      <w:r w:rsidR="00E8638A" w:rsidRPr="003E72AD">
        <w:rPr>
          <w:rFonts w:ascii="Times New Roman" w:eastAsia="Arial Unicode MS" w:hAnsi="Times New Roman" w:cs="Times New Roman"/>
          <w:sz w:val="24"/>
          <w:szCs w:val="24"/>
          <w:bdr w:val="nil"/>
          <w:lang w:eastAsia="lt-LT"/>
        </w:rPr>
        <w:t>i</w:t>
      </w:r>
      <w:r w:rsidR="00122732" w:rsidRPr="003E72AD">
        <w:rPr>
          <w:rFonts w:ascii="Times New Roman" w:eastAsia="Arial Unicode MS" w:hAnsi="Times New Roman" w:cs="Times New Roman"/>
          <w:sz w:val="24"/>
          <w:szCs w:val="24"/>
          <w:bdr w:val="nil"/>
          <w:lang w:eastAsia="lt-LT"/>
        </w:rPr>
        <w:t>j</w:t>
      </w:r>
      <w:r w:rsidR="00A97D36" w:rsidRPr="003E72AD">
        <w:rPr>
          <w:rFonts w:ascii="Times New Roman" w:eastAsia="Arial Unicode MS" w:hAnsi="Times New Roman" w:cs="Times New Roman"/>
          <w:sz w:val="24"/>
          <w:szCs w:val="24"/>
          <w:bdr w:val="nil"/>
          <w:lang w:eastAsia="lt-LT"/>
        </w:rPr>
        <w:t>os direktoriaus ...............</w:t>
      </w:r>
      <w:r w:rsidRPr="003E72AD">
        <w:rPr>
          <w:rFonts w:ascii="Times New Roman" w:eastAsia="Arial Unicode MS" w:hAnsi="Times New Roman" w:cs="Times New Roman"/>
          <w:sz w:val="24"/>
          <w:szCs w:val="24"/>
          <w:bdr w:val="nil"/>
          <w:lang w:eastAsia="lt-LT"/>
        </w:rPr>
        <w:t xml:space="preserve">, veikiančio pagal Plungės rajono savivaldybės administracijos nuostatus </w:t>
      </w:r>
      <w:r w:rsidRPr="003E72AD">
        <w:rPr>
          <w:rFonts w:ascii="Times New Roman" w:eastAsia="Arial Unicode MS" w:hAnsi="Times New Roman" w:cs="Times New Roman"/>
          <w:noProof/>
          <w:sz w:val="24"/>
          <w:szCs w:val="24"/>
          <w:bdr w:val="nil"/>
          <w:lang w:eastAsia="lt-LT"/>
        </w:rPr>
        <w:t>(t</w:t>
      </w:r>
      <w:r w:rsidR="00122732" w:rsidRPr="003E72AD">
        <w:rPr>
          <w:rFonts w:ascii="Times New Roman" w:eastAsia="Arial Unicode MS" w:hAnsi="Times New Roman" w:cs="Times New Roman"/>
          <w:noProof/>
          <w:sz w:val="24"/>
          <w:szCs w:val="24"/>
          <w:bdr w:val="nil"/>
          <w:lang w:eastAsia="lt-LT"/>
        </w:rPr>
        <w:t>oli</w:t>
      </w:r>
      <w:r w:rsidR="00A97D36" w:rsidRPr="003E72AD">
        <w:rPr>
          <w:rFonts w:ascii="Times New Roman" w:eastAsia="Arial Unicode MS" w:hAnsi="Times New Roman" w:cs="Times New Roman"/>
          <w:noProof/>
          <w:sz w:val="24"/>
          <w:szCs w:val="24"/>
          <w:bdr w:val="nil"/>
          <w:lang w:eastAsia="lt-LT"/>
        </w:rPr>
        <w:t>au –</w:t>
      </w:r>
      <w:r w:rsidR="00A83DDB" w:rsidRPr="003E72AD">
        <w:rPr>
          <w:rFonts w:ascii="Times New Roman" w:eastAsia="Arial Unicode MS" w:hAnsi="Times New Roman" w:cs="Times New Roman"/>
          <w:noProof/>
          <w:sz w:val="24"/>
          <w:szCs w:val="24"/>
          <w:bdr w:val="nil"/>
          <w:lang w:eastAsia="lt-LT"/>
        </w:rPr>
        <w:t xml:space="preserve"> </w:t>
      </w:r>
      <w:r w:rsidR="00A97D36" w:rsidRPr="003E72AD">
        <w:rPr>
          <w:rFonts w:ascii="Times New Roman" w:eastAsia="Arial Unicode MS" w:hAnsi="Times New Roman" w:cs="Times New Roman"/>
          <w:noProof/>
          <w:sz w:val="24"/>
          <w:szCs w:val="24"/>
          <w:bdr w:val="nil"/>
          <w:lang w:eastAsia="lt-LT"/>
        </w:rPr>
        <w:t>Užsakovas),</w:t>
      </w:r>
      <w:r w:rsidR="006B3CD7" w:rsidRPr="003E72AD">
        <w:rPr>
          <w:rFonts w:ascii="Times New Roman" w:eastAsia="Arial Unicode MS" w:hAnsi="Times New Roman" w:cs="Times New Roman"/>
          <w:noProof/>
          <w:sz w:val="24"/>
          <w:szCs w:val="24"/>
          <w:bdr w:val="nil"/>
          <w:lang w:eastAsia="lt-LT"/>
        </w:rPr>
        <w:t xml:space="preserve"> ir</w:t>
      </w:r>
      <w:r w:rsidR="00A97D36" w:rsidRPr="003E72AD">
        <w:rPr>
          <w:rFonts w:ascii="Times New Roman" w:eastAsia="Arial Unicode MS" w:hAnsi="Times New Roman" w:cs="Times New Roman"/>
          <w:noProof/>
          <w:sz w:val="24"/>
          <w:szCs w:val="24"/>
          <w:bdr w:val="nil"/>
          <w:lang w:eastAsia="lt-LT"/>
        </w:rPr>
        <w:t xml:space="preserve"> </w:t>
      </w:r>
    </w:p>
    <w:p w14:paraId="6005E018" w14:textId="209D064D" w:rsidR="005509C2" w:rsidRPr="003E72AD" w:rsidRDefault="00A97D36" w:rsidP="004816CF">
      <w:pPr>
        <w:pBdr>
          <w:top w:val="nil"/>
          <w:left w:val="nil"/>
          <w:bottom w:val="nil"/>
          <w:right w:val="nil"/>
          <w:between w:val="nil"/>
          <w:bar w:val="nil"/>
        </w:pBdr>
        <w:suppressAutoHyphens/>
        <w:spacing w:after="0" w:line="240" w:lineRule="auto"/>
        <w:ind w:firstLine="720"/>
        <w:jc w:val="both"/>
        <w:rPr>
          <w:rFonts w:ascii="Times New Roman" w:eastAsia="Calibri" w:hAnsi="Times New Roman" w:cs="Times New Roman"/>
          <w:bCs/>
          <w:sz w:val="24"/>
          <w:szCs w:val="24"/>
          <w:bdr w:val="nil"/>
          <w:lang w:eastAsia="lt-LT"/>
        </w:rPr>
      </w:pPr>
      <w:r w:rsidRPr="003E72AD">
        <w:rPr>
          <w:rFonts w:ascii="Times New Roman" w:eastAsia="Arial Unicode MS" w:hAnsi="Times New Roman" w:cs="Times New Roman"/>
          <w:noProof/>
          <w:sz w:val="24"/>
          <w:szCs w:val="24"/>
          <w:bdr w:val="nil"/>
          <w:lang w:eastAsia="lt-LT"/>
        </w:rPr>
        <w:t>.................</w:t>
      </w:r>
      <w:r w:rsidR="00122732" w:rsidRPr="003E72AD">
        <w:rPr>
          <w:rFonts w:ascii="Times New Roman" w:eastAsia="Arial Unicode MS" w:hAnsi="Times New Roman" w:cs="Times New Roman"/>
          <w:noProof/>
          <w:sz w:val="24"/>
          <w:szCs w:val="24"/>
          <w:bdr w:val="nil"/>
          <w:lang w:eastAsia="lt-LT"/>
        </w:rPr>
        <w:t>, atstovauj</w:t>
      </w:r>
      <w:r w:rsidRPr="003E72AD">
        <w:rPr>
          <w:rFonts w:ascii="Times New Roman" w:eastAsia="Arial Unicode MS" w:hAnsi="Times New Roman" w:cs="Times New Roman"/>
          <w:noProof/>
          <w:sz w:val="24"/>
          <w:szCs w:val="24"/>
          <w:bdr w:val="nil"/>
          <w:lang w:eastAsia="lt-LT"/>
        </w:rPr>
        <w:t>ama direktoriaus ................</w:t>
      </w:r>
      <w:r w:rsidR="005509C2" w:rsidRPr="003E72AD">
        <w:rPr>
          <w:rFonts w:ascii="Times New Roman" w:eastAsia="Arial Unicode MS" w:hAnsi="Times New Roman" w:cs="Times New Roman"/>
          <w:noProof/>
          <w:sz w:val="24"/>
          <w:szCs w:val="24"/>
          <w:bdr w:val="nil"/>
          <w:lang w:eastAsia="lt-LT"/>
        </w:rPr>
        <w:t>, veikiančio pagal</w:t>
      </w:r>
      <w:r w:rsidR="00BB6B1E" w:rsidRPr="003E72AD">
        <w:rPr>
          <w:rFonts w:ascii="Times New Roman" w:eastAsia="Arial Unicode MS" w:hAnsi="Times New Roman" w:cs="Times New Roman"/>
          <w:noProof/>
          <w:sz w:val="24"/>
          <w:szCs w:val="24"/>
          <w:bdr w:val="nil"/>
          <w:lang w:eastAsia="lt-LT"/>
        </w:rPr>
        <w:t xml:space="preserve"> bendrovės įstatus</w:t>
      </w:r>
      <w:r w:rsidR="005509C2" w:rsidRPr="003E72AD">
        <w:rPr>
          <w:rFonts w:ascii="Times New Roman" w:eastAsia="Arial Unicode MS" w:hAnsi="Times New Roman" w:cs="Times New Roman"/>
          <w:noProof/>
          <w:sz w:val="24"/>
          <w:szCs w:val="24"/>
          <w:bdr w:val="nil"/>
          <w:lang w:eastAsia="lt-LT"/>
        </w:rPr>
        <w:t xml:space="preserve"> (toliau – Rangovas), toliau kartu vadinami Šalimis, o kiekvienas atskirai – Šalimi, sudarė šią remonto ir priežiūros darbų sutartį (toliau – Sutartis)</w:t>
      </w:r>
      <w:r w:rsidR="006B3CD7" w:rsidRPr="003E72AD">
        <w:rPr>
          <w:rFonts w:ascii="Times New Roman" w:eastAsia="Arial Unicode MS" w:hAnsi="Times New Roman" w:cs="Times New Roman"/>
          <w:noProof/>
          <w:sz w:val="24"/>
          <w:szCs w:val="24"/>
          <w:bdr w:val="nil"/>
          <w:lang w:eastAsia="lt-LT"/>
        </w:rPr>
        <w:t>.</w:t>
      </w:r>
    </w:p>
    <w:p w14:paraId="5C72E224" w14:textId="77777777" w:rsidR="005509C2" w:rsidRPr="003E72AD" w:rsidRDefault="005509C2" w:rsidP="005509C2">
      <w:pPr>
        <w:pStyle w:val="Betarp"/>
        <w:jc w:val="center"/>
        <w:rPr>
          <w:b/>
        </w:rPr>
      </w:pPr>
    </w:p>
    <w:p w14:paraId="49729734" w14:textId="77777777" w:rsidR="00777527" w:rsidRPr="003E72AD" w:rsidRDefault="00AE2ED9" w:rsidP="00AE2ED9">
      <w:pPr>
        <w:pStyle w:val="Betarp"/>
        <w:jc w:val="center"/>
        <w:rPr>
          <w:b/>
        </w:rPr>
      </w:pPr>
      <w:r w:rsidRPr="003E72AD">
        <w:rPr>
          <w:b/>
        </w:rPr>
        <w:t>I</w:t>
      </w:r>
      <w:r w:rsidR="00777527" w:rsidRPr="003E72AD">
        <w:rPr>
          <w:b/>
        </w:rPr>
        <w:t xml:space="preserve"> SKYRIUS</w:t>
      </w:r>
    </w:p>
    <w:p w14:paraId="2E567B69" w14:textId="0FFF5D73" w:rsidR="005509C2" w:rsidRPr="003E72AD" w:rsidRDefault="005509C2" w:rsidP="00AE2ED9">
      <w:pPr>
        <w:pStyle w:val="Betarp"/>
        <w:jc w:val="center"/>
        <w:rPr>
          <w:b/>
        </w:rPr>
      </w:pPr>
      <w:r w:rsidRPr="003E72AD">
        <w:rPr>
          <w:b/>
        </w:rPr>
        <w:t>SUTARTIES OBJEKTAS</w:t>
      </w:r>
    </w:p>
    <w:p w14:paraId="46C93A92" w14:textId="77777777" w:rsidR="005509C2" w:rsidRPr="003E72AD" w:rsidRDefault="005509C2" w:rsidP="005509C2">
      <w:pPr>
        <w:spacing w:after="0" w:line="240" w:lineRule="auto"/>
        <w:ind w:right="-1"/>
        <w:jc w:val="center"/>
        <w:rPr>
          <w:rFonts w:ascii="Times New Roman" w:eastAsia="Calibri" w:hAnsi="Times New Roman" w:cs="Times New Roman"/>
          <w:sz w:val="24"/>
          <w:szCs w:val="24"/>
        </w:rPr>
      </w:pPr>
      <w:r w:rsidRPr="003E72AD">
        <w:rPr>
          <w:szCs w:val="24"/>
        </w:rPr>
        <w:t xml:space="preserve"> </w:t>
      </w:r>
    </w:p>
    <w:p w14:paraId="30D8BB32" w14:textId="52B0CC7C" w:rsidR="005509C2" w:rsidRPr="003E72AD" w:rsidRDefault="00777527" w:rsidP="004816CF">
      <w:pPr>
        <w:pStyle w:val="Sraopastraipa"/>
        <w:tabs>
          <w:tab w:val="left" w:pos="993"/>
        </w:tabs>
        <w:ind w:left="0"/>
        <w:rPr>
          <w:szCs w:val="24"/>
        </w:rPr>
      </w:pPr>
      <w:r w:rsidRPr="003E72AD">
        <w:rPr>
          <w:szCs w:val="24"/>
        </w:rPr>
        <w:t xml:space="preserve">1. </w:t>
      </w:r>
      <w:r w:rsidR="005509C2" w:rsidRPr="003E72AD">
        <w:rPr>
          <w:szCs w:val="24"/>
        </w:rPr>
        <w:t>Vadovau</w:t>
      </w:r>
      <w:r w:rsidR="002E364D" w:rsidRPr="003E72AD">
        <w:rPr>
          <w:szCs w:val="24"/>
        </w:rPr>
        <w:t>damasis</w:t>
      </w:r>
      <w:r w:rsidR="005509C2" w:rsidRPr="003E72AD">
        <w:rPr>
          <w:szCs w:val="24"/>
        </w:rPr>
        <w:t xml:space="preserve"> šioje Sutartyje ir Techninėje specifikacijoje (Sutarties </w:t>
      </w:r>
      <w:r w:rsidR="001F1096" w:rsidRPr="003E72AD">
        <w:rPr>
          <w:szCs w:val="24"/>
        </w:rPr>
        <w:t>2</w:t>
      </w:r>
      <w:r w:rsidR="005509C2" w:rsidRPr="003E72AD">
        <w:rPr>
          <w:szCs w:val="24"/>
        </w:rPr>
        <w:t xml:space="preserve"> priedas) nustatytomis sąlygomis ir tvarka, Rangovas įsipareigoja atlikti </w:t>
      </w:r>
      <w:r w:rsidR="00E8638A" w:rsidRPr="003E72AD">
        <w:rPr>
          <w:rFonts w:eastAsia="Calibri"/>
          <w:szCs w:val="24"/>
        </w:rPr>
        <w:t>gyvenamųjų patalpų</w:t>
      </w:r>
      <w:r w:rsidR="006B3CD7" w:rsidRPr="003E72AD">
        <w:rPr>
          <w:rFonts w:eastAsia="Calibri"/>
          <w:szCs w:val="24"/>
        </w:rPr>
        <w:t xml:space="preserve"> </w:t>
      </w:r>
      <w:r w:rsidR="00E8638A" w:rsidRPr="003E72AD">
        <w:rPr>
          <w:rFonts w:eastAsia="Calibri"/>
          <w:szCs w:val="24"/>
        </w:rPr>
        <w:t>/</w:t>
      </w:r>
      <w:r w:rsidR="006B3CD7" w:rsidRPr="003E72AD">
        <w:rPr>
          <w:rFonts w:eastAsia="Calibri"/>
          <w:szCs w:val="24"/>
        </w:rPr>
        <w:t xml:space="preserve"> </w:t>
      </w:r>
      <w:r w:rsidR="00E8638A" w:rsidRPr="003E72AD">
        <w:rPr>
          <w:rFonts w:eastAsia="Calibri"/>
          <w:szCs w:val="24"/>
        </w:rPr>
        <w:t>aplinkos pritaikym</w:t>
      </w:r>
      <w:r w:rsidR="006B3CD7" w:rsidRPr="003E72AD">
        <w:rPr>
          <w:rFonts w:eastAsia="Calibri"/>
          <w:szCs w:val="24"/>
        </w:rPr>
        <w:t>o</w:t>
      </w:r>
      <w:r w:rsidR="00E8638A" w:rsidRPr="003E72AD">
        <w:rPr>
          <w:rFonts w:eastAsia="Calibri"/>
          <w:szCs w:val="24"/>
        </w:rPr>
        <w:t xml:space="preserve"> neįgaliesiems Plungės r. savivaldybėje darbus</w:t>
      </w:r>
      <w:r w:rsidR="00653461" w:rsidRPr="003E72AD">
        <w:rPr>
          <w:rFonts w:eastAsia="Calibri"/>
          <w:szCs w:val="24"/>
        </w:rPr>
        <w:t xml:space="preserve"> </w:t>
      </w:r>
      <w:r w:rsidR="005509C2" w:rsidRPr="003E72AD">
        <w:rPr>
          <w:szCs w:val="24"/>
        </w:rPr>
        <w:t xml:space="preserve">(toliau – Darbai), o Užsakovas įsipareigoja Sutarties II skyriuje nustatyta tvarka apmokėti už kokybiškai ir laiku atliktus Darbus pagal Rangovo pasiūlytus įkainius (Sutarties 1 priedas). </w:t>
      </w:r>
    </w:p>
    <w:p w14:paraId="059243EF" w14:textId="7B000864" w:rsidR="005509C2" w:rsidRPr="003E72AD" w:rsidRDefault="005509C2" w:rsidP="004816CF">
      <w:pPr>
        <w:tabs>
          <w:tab w:val="left" w:pos="993"/>
        </w:tabs>
        <w:spacing w:after="0" w:line="240" w:lineRule="auto"/>
        <w:ind w:firstLine="720"/>
        <w:jc w:val="both"/>
        <w:rPr>
          <w:rFonts w:ascii="Times New Roman" w:eastAsia="Times New Roman" w:hAnsi="Times New Roman" w:cs="Times New Roman"/>
          <w:sz w:val="24"/>
          <w:szCs w:val="24"/>
        </w:rPr>
      </w:pPr>
      <w:r w:rsidRPr="003E72AD">
        <w:rPr>
          <w:rFonts w:ascii="Times New Roman" w:eastAsia="Times New Roman" w:hAnsi="Times New Roman" w:cs="Times New Roman"/>
          <w:sz w:val="24"/>
          <w:szCs w:val="24"/>
        </w:rPr>
        <w:t>2.</w:t>
      </w:r>
      <w:r w:rsidRPr="003E72AD">
        <w:rPr>
          <w:rFonts w:ascii="Times New Roman" w:eastAsia="Times New Roman" w:hAnsi="Times New Roman" w:cs="Times New Roman"/>
          <w:sz w:val="24"/>
          <w:szCs w:val="24"/>
        </w:rPr>
        <w:tab/>
        <w:t>Darbai, kurių</w:t>
      </w:r>
      <w:r w:rsidR="00B475FA" w:rsidRPr="003E72AD">
        <w:t xml:space="preserve"> </w:t>
      </w:r>
      <w:r w:rsidR="00B475FA" w:rsidRPr="003E72AD">
        <w:rPr>
          <w:rFonts w:ascii="Times New Roman" w:eastAsia="Times New Roman" w:hAnsi="Times New Roman" w:cs="Times New Roman"/>
          <w:sz w:val="24"/>
          <w:szCs w:val="24"/>
        </w:rPr>
        <w:t>preliminarūs kiekiai</w:t>
      </w:r>
      <w:r w:rsidRPr="003E72AD">
        <w:rPr>
          <w:rFonts w:ascii="Times New Roman" w:eastAsia="Times New Roman" w:hAnsi="Times New Roman" w:cs="Times New Roman"/>
          <w:sz w:val="24"/>
          <w:szCs w:val="24"/>
        </w:rPr>
        <w:t xml:space="preserve"> </w:t>
      </w:r>
      <w:r w:rsidR="00B475FA" w:rsidRPr="003E72AD">
        <w:rPr>
          <w:rFonts w:ascii="Times New Roman" w:eastAsia="Times New Roman" w:hAnsi="Times New Roman" w:cs="Times New Roman"/>
          <w:sz w:val="24"/>
          <w:szCs w:val="24"/>
        </w:rPr>
        <w:t>nurodyti</w:t>
      </w:r>
      <w:r w:rsidRPr="003E72AD">
        <w:rPr>
          <w:rFonts w:ascii="Times New Roman" w:eastAsia="Times New Roman" w:hAnsi="Times New Roman" w:cs="Times New Roman"/>
          <w:sz w:val="24"/>
          <w:szCs w:val="24"/>
        </w:rPr>
        <w:t xml:space="preserve"> neatskiriamoje Sutarties dalyje </w:t>
      </w:r>
      <w:r w:rsidR="006B3CD7" w:rsidRPr="003E72AD">
        <w:rPr>
          <w:rFonts w:ascii="Times New Roman" w:eastAsia="Times New Roman" w:hAnsi="Times New Roman" w:cs="Times New Roman"/>
          <w:sz w:val="24"/>
          <w:szCs w:val="24"/>
        </w:rPr>
        <w:t>–</w:t>
      </w:r>
      <w:r w:rsidRPr="003E72AD">
        <w:rPr>
          <w:rFonts w:ascii="Times New Roman" w:eastAsia="Times New Roman" w:hAnsi="Times New Roman" w:cs="Times New Roman"/>
          <w:sz w:val="24"/>
          <w:szCs w:val="24"/>
        </w:rPr>
        <w:t xml:space="preserve"> Sutarties 1 priede „Darbų įkainiai ir</w:t>
      </w:r>
      <w:r w:rsidR="00B475FA" w:rsidRPr="003E72AD">
        <w:rPr>
          <w:rFonts w:ascii="Times New Roman" w:eastAsia="Times New Roman" w:hAnsi="Times New Roman" w:cs="Times New Roman"/>
          <w:sz w:val="24"/>
          <w:szCs w:val="24"/>
        </w:rPr>
        <w:t xml:space="preserve"> preliminarūs k</w:t>
      </w:r>
      <w:r w:rsidRPr="003E72AD">
        <w:rPr>
          <w:rFonts w:ascii="Times New Roman" w:eastAsia="Times New Roman" w:hAnsi="Times New Roman" w:cs="Times New Roman"/>
          <w:sz w:val="24"/>
          <w:szCs w:val="24"/>
        </w:rPr>
        <w:t xml:space="preserve">iekiai“ </w:t>
      </w:r>
      <w:r w:rsidR="006B3CD7" w:rsidRPr="003E72AD">
        <w:rPr>
          <w:rFonts w:ascii="Times New Roman" w:eastAsia="Times New Roman" w:hAnsi="Times New Roman" w:cs="Times New Roman"/>
          <w:sz w:val="24"/>
          <w:szCs w:val="24"/>
        </w:rPr>
        <w:t>–</w:t>
      </w:r>
      <w:r w:rsidRPr="003E72AD">
        <w:rPr>
          <w:rFonts w:ascii="Times New Roman" w:eastAsia="Times New Roman" w:hAnsi="Times New Roman" w:cs="Times New Roman"/>
          <w:sz w:val="24"/>
          <w:szCs w:val="24"/>
        </w:rPr>
        <w:t xml:space="preserve"> atliekami pagal faktinį poreikį. Užsakymus (paraiškas) pateiks Užsakovas. Užsakymai (para</w:t>
      </w:r>
      <w:r w:rsidR="00A85F83" w:rsidRPr="003E72AD">
        <w:rPr>
          <w:rFonts w:ascii="Times New Roman" w:eastAsia="Times New Roman" w:hAnsi="Times New Roman" w:cs="Times New Roman"/>
          <w:sz w:val="24"/>
          <w:szCs w:val="24"/>
        </w:rPr>
        <w:t xml:space="preserve">iškos) bus pateikiami </w:t>
      </w:r>
      <w:r w:rsidRPr="003E72AD">
        <w:rPr>
          <w:rFonts w:ascii="Times New Roman" w:eastAsia="Times New Roman" w:hAnsi="Times New Roman" w:cs="Times New Roman"/>
          <w:sz w:val="24"/>
          <w:szCs w:val="24"/>
        </w:rPr>
        <w:t>el. laišku (patvirtinant gavimą). Užsakovas neįsipareigoja nupirkti visų Sutarties 1 priede nurodytų Darbų ir jų kiekių.</w:t>
      </w:r>
    </w:p>
    <w:p w14:paraId="5744E856" w14:textId="4B4ED5EB" w:rsidR="005509C2" w:rsidRPr="003E72AD" w:rsidRDefault="005509C2" w:rsidP="004816CF">
      <w:pPr>
        <w:spacing w:after="0" w:line="240" w:lineRule="auto"/>
        <w:ind w:firstLine="720"/>
        <w:jc w:val="both"/>
        <w:rPr>
          <w:rFonts w:ascii="Times New Roman" w:eastAsia="Calibri" w:hAnsi="Times New Roman" w:cs="Times New Roman"/>
          <w:sz w:val="24"/>
          <w:szCs w:val="24"/>
        </w:rPr>
      </w:pPr>
      <w:r w:rsidRPr="003E72AD">
        <w:rPr>
          <w:rFonts w:ascii="Times New Roman" w:eastAsia="Calibri" w:hAnsi="Times New Roman" w:cs="Times New Roman"/>
          <w:sz w:val="24"/>
          <w:szCs w:val="24"/>
        </w:rPr>
        <w:t xml:space="preserve">3. </w:t>
      </w:r>
      <w:r w:rsidRPr="003E72AD">
        <w:rPr>
          <w:rFonts w:ascii="Times New Roman" w:eastAsia="Times New Roman" w:hAnsi="Times New Roman" w:cs="Times New Roman"/>
          <w:sz w:val="24"/>
          <w:szCs w:val="24"/>
        </w:rPr>
        <w:t>Darbų atlikimo v</w:t>
      </w:r>
      <w:r w:rsidR="00B3754A" w:rsidRPr="003E72AD">
        <w:rPr>
          <w:rFonts w:ascii="Times New Roman" w:eastAsia="Times New Roman" w:hAnsi="Times New Roman" w:cs="Times New Roman"/>
          <w:sz w:val="24"/>
          <w:szCs w:val="24"/>
        </w:rPr>
        <w:t xml:space="preserve">ieta: </w:t>
      </w:r>
      <w:r w:rsidR="00E8638A" w:rsidRPr="003E72AD">
        <w:rPr>
          <w:rFonts w:ascii="Times New Roman" w:hAnsi="Times New Roman"/>
          <w:sz w:val="24"/>
          <w:szCs w:val="24"/>
        </w:rPr>
        <w:t xml:space="preserve">Plungės rajono savivaldybės </w:t>
      </w:r>
      <w:r w:rsidR="0093358E" w:rsidRPr="003E72AD">
        <w:rPr>
          <w:rFonts w:ascii="Times New Roman" w:eastAsia="Times New Roman" w:hAnsi="Times New Roman" w:cs="Times New Roman"/>
          <w:sz w:val="24"/>
          <w:szCs w:val="24"/>
        </w:rPr>
        <w:t>teritorija</w:t>
      </w:r>
      <w:r w:rsidR="00653461" w:rsidRPr="003E72AD">
        <w:rPr>
          <w:rFonts w:ascii="Times New Roman" w:hAnsi="Times New Roman"/>
          <w:sz w:val="24"/>
          <w:szCs w:val="24"/>
        </w:rPr>
        <w:t>.</w:t>
      </w:r>
    </w:p>
    <w:p w14:paraId="09921425" w14:textId="77777777" w:rsidR="005509C2" w:rsidRPr="003E72AD" w:rsidRDefault="005509C2" w:rsidP="005509C2">
      <w:pPr>
        <w:pStyle w:val="Betarp"/>
        <w:jc w:val="center"/>
        <w:rPr>
          <w:b/>
        </w:rPr>
      </w:pPr>
    </w:p>
    <w:p w14:paraId="0BB49A29" w14:textId="77777777" w:rsidR="00777527" w:rsidRPr="003E72AD" w:rsidRDefault="005509C2" w:rsidP="000F51E2">
      <w:pPr>
        <w:pStyle w:val="Betarp"/>
        <w:jc w:val="center"/>
        <w:rPr>
          <w:b/>
        </w:rPr>
      </w:pPr>
      <w:r w:rsidRPr="003E72AD">
        <w:rPr>
          <w:b/>
        </w:rPr>
        <w:t>II</w:t>
      </w:r>
      <w:r w:rsidR="00777527" w:rsidRPr="003E72AD">
        <w:rPr>
          <w:b/>
        </w:rPr>
        <w:t xml:space="preserve"> SKYRIUS</w:t>
      </w:r>
    </w:p>
    <w:p w14:paraId="702F2F62" w14:textId="2A71804C" w:rsidR="005509C2" w:rsidRPr="003E72AD" w:rsidRDefault="005509C2" w:rsidP="000F51E2">
      <w:pPr>
        <w:pStyle w:val="Betarp"/>
        <w:jc w:val="center"/>
        <w:rPr>
          <w:b/>
        </w:rPr>
      </w:pPr>
      <w:r w:rsidRPr="003E72AD">
        <w:rPr>
          <w:b/>
        </w:rPr>
        <w:t>SUTARTIES KAINA IR ATSISKAITYMAS</w:t>
      </w:r>
    </w:p>
    <w:p w14:paraId="5D39B5C4" w14:textId="77777777" w:rsidR="005509C2" w:rsidRPr="003E72AD" w:rsidRDefault="005509C2" w:rsidP="005509C2">
      <w:pPr>
        <w:spacing w:after="0" w:line="240" w:lineRule="auto"/>
        <w:ind w:left="2592" w:right="-1"/>
        <w:rPr>
          <w:rFonts w:ascii="Times New Roman" w:hAnsi="Times New Roman" w:cs="Times New Roman"/>
          <w:b/>
          <w:sz w:val="24"/>
          <w:szCs w:val="24"/>
        </w:rPr>
      </w:pPr>
    </w:p>
    <w:p w14:paraId="09FF0117" w14:textId="1FA682A0" w:rsidR="005509C2" w:rsidRPr="003E72AD" w:rsidRDefault="00777527" w:rsidP="004816CF">
      <w:pPr>
        <w:pStyle w:val="Sraopastraipa"/>
        <w:ind w:left="0"/>
        <w:rPr>
          <w:szCs w:val="24"/>
        </w:rPr>
      </w:pPr>
      <w:r w:rsidRPr="003E72AD">
        <w:rPr>
          <w:szCs w:val="24"/>
        </w:rPr>
        <w:t xml:space="preserve">4. </w:t>
      </w:r>
      <w:r w:rsidR="005509C2" w:rsidRPr="003E72AD">
        <w:rPr>
          <w:szCs w:val="24"/>
        </w:rPr>
        <w:t xml:space="preserve">Kainodaros taisyklės parengtos vadovaujantis Kainodaros taisyklių nustatymo metodika, patvirtinta Viešųjų pirkimų tarnybos direktoriaus 2017 m. birželio 28 d. įsakymu Nr. 1S-95. </w:t>
      </w:r>
      <w:r w:rsidR="002575BB" w:rsidRPr="003E72AD">
        <w:rPr>
          <w:szCs w:val="24"/>
        </w:rPr>
        <w:t>Šiai Sutarčiai taiko</w:t>
      </w:r>
      <w:r w:rsidR="00C2190A" w:rsidRPr="003E72AD">
        <w:rPr>
          <w:szCs w:val="24"/>
        </w:rPr>
        <w:t xml:space="preserve">ma fiksuoto įkainio </w:t>
      </w:r>
      <w:r w:rsidR="002575BB" w:rsidRPr="003E72AD">
        <w:rPr>
          <w:szCs w:val="24"/>
        </w:rPr>
        <w:t xml:space="preserve">kainodara. </w:t>
      </w:r>
      <w:r w:rsidR="005509C2" w:rsidRPr="003E72AD">
        <w:rPr>
          <w:szCs w:val="24"/>
        </w:rPr>
        <w:t xml:space="preserve">Kainodaros taisyklės yra esminės Sutarties sąlygos, kurios nebus keičiamos per visą Sutarties vykdymo laikotarpį. Galutinė kaina, kurią Užsakovas turės sumokėti Rangovui, priklauso nuo vykdant Sutartį faktiškai atliktų Darbų apimties, tačiau už atliktus Darbus bus apmokama neviršijant pradinės </w:t>
      </w:r>
      <w:r w:rsidR="00510035" w:rsidRPr="003E72AD">
        <w:rPr>
          <w:szCs w:val="24"/>
        </w:rPr>
        <w:t>S</w:t>
      </w:r>
      <w:r w:rsidR="005509C2" w:rsidRPr="003E72AD">
        <w:rPr>
          <w:szCs w:val="24"/>
        </w:rPr>
        <w:t>utarties vertės, nustatyt</w:t>
      </w:r>
      <w:r w:rsidR="00510035" w:rsidRPr="003E72AD">
        <w:rPr>
          <w:szCs w:val="24"/>
        </w:rPr>
        <w:t>os</w:t>
      </w:r>
      <w:r w:rsidR="005509C2" w:rsidRPr="003E72AD">
        <w:rPr>
          <w:szCs w:val="24"/>
        </w:rPr>
        <w:t xml:space="preserve"> visai </w:t>
      </w:r>
      <w:r w:rsidR="00510035" w:rsidRPr="003E72AD">
        <w:rPr>
          <w:szCs w:val="24"/>
        </w:rPr>
        <w:t>S</w:t>
      </w:r>
      <w:r w:rsidR="005509C2" w:rsidRPr="003E72AD">
        <w:rPr>
          <w:szCs w:val="24"/>
        </w:rPr>
        <w:t xml:space="preserve">utarties galiojimo trukmei su numatytais </w:t>
      </w:r>
      <w:r w:rsidR="00510035" w:rsidRPr="003E72AD">
        <w:rPr>
          <w:szCs w:val="24"/>
        </w:rPr>
        <w:t>S</w:t>
      </w:r>
      <w:r w:rsidR="000568F5" w:rsidRPr="003E72AD">
        <w:rPr>
          <w:szCs w:val="24"/>
        </w:rPr>
        <w:t xml:space="preserve">utarties pratęsimais, t. </w:t>
      </w:r>
      <w:r w:rsidR="0001316E" w:rsidRPr="003E72AD">
        <w:rPr>
          <w:szCs w:val="24"/>
        </w:rPr>
        <w:t>y. 37</w:t>
      </w:r>
      <w:r w:rsidR="005509C2" w:rsidRPr="003E72AD">
        <w:rPr>
          <w:szCs w:val="24"/>
        </w:rPr>
        <w:t xml:space="preserve"> mėn., kuri lygi maksimaliai pirkimui skirtai lėšų sumai be PVM </w:t>
      </w:r>
      <w:r w:rsidR="006B3CD7" w:rsidRPr="003E72AD">
        <w:rPr>
          <w:szCs w:val="24"/>
        </w:rPr>
        <w:t>–</w:t>
      </w:r>
      <w:r w:rsidR="00510035" w:rsidRPr="003E72AD">
        <w:rPr>
          <w:szCs w:val="24"/>
        </w:rPr>
        <w:t xml:space="preserve"> </w:t>
      </w:r>
      <w:r w:rsidR="0055723A" w:rsidRPr="003E72AD">
        <w:rPr>
          <w:szCs w:val="24"/>
        </w:rPr>
        <w:t>289 256,20</w:t>
      </w:r>
      <w:r w:rsidR="00C2190A" w:rsidRPr="003E72AD">
        <w:rPr>
          <w:szCs w:val="24"/>
        </w:rPr>
        <w:t xml:space="preserve"> </w:t>
      </w:r>
      <w:r w:rsidR="005509C2" w:rsidRPr="003E72AD">
        <w:rPr>
          <w:szCs w:val="24"/>
        </w:rPr>
        <w:t xml:space="preserve">Eur, PVM sudaro </w:t>
      </w:r>
      <w:r w:rsidR="0055723A" w:rsidRPr="003E72AD">
        <w:rPr>
          <w:szCs w:val="24"/>
        </w:rPr>
        <w:t>60 743,80</w:t>
      </w:r>
      <w:r w:rsidR="005509C2" w:rsidRPr="003E72AD">
        <w:rPr>
          <w:szCs w:val="24"/>
        </w:rPr>
        <w:t xml:space="preserve"> Eur.</w:t>
      </w:r>
      <w:r w:rsidR="00A06FF0" w:rsidRPr="003E72AD">
        <w:rPr>
          <w:szCs w:val="24"/>
        </w:rPr>
        <w:t xml:space="preserve"> Bendra suma su PVM</w:t>
      </w:r>
      <w:r w:rsidR="00510035" w:rsidRPr="003E72AD">
        <w:rPr>
          <w:szCs w:val="24"/>
        </w:rPr>
        <w:t xml:space="preserve"> </w:t>
      </w:r>
      <w:r w:rsidR="006B3CD7" w:rsidRPr="003E72AD">
        <w:rPr>
          <w:szCs w:val="24"/>
        </w:rPr>
        <w:t>–</w:t>
      </w:r>
      <w:r w:rsidR="00A06FF0" w:rsidRPr="003E72AD">
        <w:rPr>
          <w:szCs w:val="24"/>
        </w:rPr>
        <w:t xml:space="preserve"> </w:t>
      </w:r>
      <w:r w:rsidR="0055723A" w:rsidRPr="003E72AD">
        <w:rPr>
          <w:szCs w:val="24"/>
        </w:rPr>
        <w:t>350 000,00</w:t>
      </w:r>
      <w:r w:rsidR="00A06FF0" w:rsidRPr="003E72AD">
        <w:rPr>
          <w:szCs w:val="24"/>
        </w:rPr>
        <w:t xml:space="preserve"> Eur. </w:t>
      </w:r>
    </w:p>
    <w:p w14:paraId="16D97D84" w14:textId="1250D3CB" w:rsidR="005509C2" w:rsidRPr="003E72AD" w:rsidRDefault="00777527" w:rsidP="004816CF">
      <w:pPr>
        <w:pStyle w:val="Sraopastraipa"/>
        <w:tabs>
          <w:tab w:val="left" w:pos="284"/>
          <w:tab w:val="left" w:pos="720"/>
          <w:tab w:val="left" w:pos="851"/>
          <w:tab w:val="left" w:pos="1134"/>
        </w:tabs>
        <w:ind w:left="0"/>
        <w:contextualSpacing w:val="0"/>
        <w:rPr>
          <w:szCs w:val="24"/>
        </w:rPr>
      </w:pPr>
      <w:r w:rsidRPr="003E72AD">
        <w:rPr>
          <w:szCs w:val="24"/>
        </w:rPr>
        <w:t xml:space="preserve">5. </w:t>
      </w:r>
      <w:r w:rsidR="005509C2" w:rsidRPr="003E72AD">
        <w:rPr>
          <w:szCs w:val="24"/>
        </w:rPr>
        <w:t>Finansavimo šaltiniai –</w:t>
      </w:r>
      <w:r w:rsidR="005509C2" w:rsidRPr="003E72AD">
        <w:t xml:space="preserve"> </w:t>
      </w:r>
      <w:r w:rsidR="00E02252" w:rsidRPr="003E72AD">
        <w:rPr>
          <w:szCs w:val="24"/>
        </w:rPr>
        <w:t>valstybės ir Plungės rajono savivaldybės administracijos biudžeto lėšos</w:t>
      </w:r>
      <w:r w:rsidR="005509C2" w:rsidRPr="003E72AD">
        <w:rPr>
          <w:szCs w:val="24"/>
        </w:rPr>
        <w:t>.</w:t>
      </w:r>
    </w:p>
    <w:p w14:paraId="0C9728E1" w14:textId="13A3B6AA" w:rsidR="005509C2" w:rsidRPr="003E72AD" w:rsidRDefault="00777527" w:rsidP="004816CF">
      <w:pPr>
        <w:pStyle w:val="Sraopastraipa"/>
        <w:tabs>
          <w:tab w:val="left" w:pos="284"/>
          <w:tab w:val="left" w:pos="720"/>
          <w:tab w:val="left" w:pos="851"/>
          <w:tab w:val="left" w:pos="1134"/>
        </w:tabs>
        <w:ind w:left="0"/>
        <w:contextualSpacing w:val="0"/>
        <w:rPr>
          <w:szCs w:val="24"/>
        </w:rPr>
      </w:pPr>
      <w:r w:rsidRPr="003E72AD">
        <w:t xml:space="preserve">6. </w:t>
      </w:r>
      <w:r w:rsidR="005509C2" w:rsidRPr="003E72AD">
        <w:t>Sutarties įkainiai dėl pasikeitusių mokesčių perskaičiuojami tokia tvarka:</w:t>
      </w:r>
    </w:p>
    <w:p w14:paraId="1E07F35E" w14:textId="6466F676" w:rsidR="005509C2" w:rsidRPr="003E72AD" w:rsidRDefault="00777527" w:rsidP="004816CF">
      <w:pPr>
        <w:pStyle w:val="Sraopastraipa"/>
        <w:tabs>
          <w:tab w:val="left" w:pos="851"/>
          <w:tab w:val="left" w:pos="1134"/>
        </w:tabs>
        <w:ind w:left="0"/>
        <w:rPr>
          <w:szCs w:val="24"/>
        </w:rPr>
      </w:pPr>
      <w:r w:rsidRPr="003E72AD">
        <w:rPr>
          <w:szCs w:val="24"/>
        </w:rPr>
        <w:t xml:space="preserve">6.1. </w:t>
      </w:r>
      <w:r w:rsidR="005509C2" w:rsidRPr="003E72AD">
        <w:rPr>
          <w:szCs w:val="24"/>
        </w:rPr>
        <w:t>mokestis, kuriam pasikeitus perskaičiuojam</w:t>
      </w:r>
      <w:r w:rsidR="00510035" w:rsidRPr="003E72AD">
        <w:rPr>
          <w:szCs w:val="24"/>
        </w:rPr>
        <w:t>as</w:t>
      </w:r>
      <w:r w:rsidR="005509C2" w:rsidRPr="003E72AD">
        <w:rPr>
          <w:szCs w:val="24"/>
        </w:rPr>
        <w:t xml:space="preserve"> Sutarties įkaini</w:t>
      </w:r>
      <w:r w:rsidR="00510035" w:rsidRPr="003E72AD">
        <w:rPr>
          <w:szCs w:val="24"/>
        </w:rPr>
        <w:t>s</w:t>
      </w:r>
      <w:r w:rsidR="005509C2" w:rsidRPr="003E72AD">
        <w:rPr>
          <w:szCs w:val="24"/>
        </w:rPr>
        <w:t xml:space="preserve"> – pridėtinės vertės mokestis (PVM). Pasikeitus kitiems mokesčiams, Sutarties įkainiai nebus perskaičiuojami;</w:t>
      </w:r>
    </w:p>
    <w:p w14:paraId="32101665" w14:textId="77EF36DB" w:rsidR="005509C2" w:rsidRPr="003E72AD" w:rsidRDefault="00777527" w:rsidP="004816CF">
      <w:pPr>
        <w:pStyle w:val="Sraopastraipa"/>
        <w:tabs>
          <w:tab w:val="left" w:pos="851"/>
          <w:tab w:val="left" w:pos="1134"/>
        </w:tabs>
        <w:ind w:left="0"/>
        <w:rPr>
          <w:szCs w:val="24"/>
        </w:rPr>
      </w:pPr>
      <w:r w:rsidRPr="003E72AD">
        <w:rPr>
          <w:szCs w:val="24"/>
        </w:rPr>
        <w:t xml:space="preserve">6.2. </w:t>
      </w:r>
      <w:r w:rsidR="005509C2" w:rsidRPr="003E72AD">
        <w:rPr>
          <w:szCs w:val="24"/>
        </w:rPr>
        <w:t>perskaičiavimas atliekamas įsigaliojus Lietuvos Respublikos pridėtinės vertės mokesčio įstatymo pakeitimo įstatymui, pagal kurį keičia</w:t>
      </w:r>
      <w:r w:rsidR="00510035" w:rsidRPr="003E72AD">
        <w:rPr>
          <w:szCs w:val="24"/>
        </w:rPr>
        <w:t>mas</w:t>
      </w:r>
      <w:r w:rsidR="005509C2" w:rsidRPr="003E72AD">
        <w:rPr>
          <w:szCs w:val="24"/>
        </w:rPr>
        <w:t xml:space="preserve"> PVM tarifas;</w:t>
      </w:r>
    </w:p>
    <w:p w14:paraId="7C1CAD74" w14:textId="58BF4C8F" w:rsidR="00A7279C" w:rsidRPr="003E72AD" w:rsidRDefault="00777527" w:rsidP="004816CF">
      <w:pPr>
        <w:pStyle w:val="Sraopastraipa"/>
        <w:tabs>
          <w:tab w:val="left" w:pos="851"/>
          <w:tab w:val="left" w:pos="1134"/>
        </w:tabs>
        <w:ind w:left="0"/>
        <w:rPr>
          <w:szCs w:val="24"/>
        </w:rPr>
      </w:pPr>
      <w:r w:rsidRPr="003E72AD">
        <w:rPr>
          <w:szCs w:val="24"/>
        </w:rPr>
        <w:t xml:space="preserve">6.3. </w:t>
      </w:r>
      <w:r w:rsidR="00A7279C" w:rsidRPr="003E72AD">
        <w:rPr>
          <w:szCs w:val="24"/>
        </w:rPr>
        <w:t xml:space="preserve">PVM </w:t>
      </w:r>
      <w:r w:rsidR="005509C2" w:rsidRPr="003E72AD">
        <w:rPr>
          <w:szCs w:val="24"/>
        </w:rPr>
        <w:t xml:space="preserve">perskaičiavimo formulė: </w:t>
      </w:r>
    </w:p>
    <w:p w14:paraId="761749A2" w14:textId="77777777" w:rsidR="00A7279C" w:rsidRPr="003E72AD" w:rsidRDefault="00A7279C" w:rsidP="00A7279C">
      <w:pPr>
        <w:pStyle w:val="Stilius3"/>
        <w:spacing w:before="0"/>
        <w:ind w:left="360"/>
        <w:rPr>
          <w:noProof/>
          <w:position w:val="-12"/>
          <w:sz w:val="20"/>
          <w:lang w:eastAsia="lt-LT"/>
        </w:rPr>
      </w:pPr>
      <w:r w:rsidRPr="003E72AD">
        <w:rPr>
          <w:position w:val="-54"/>
          <w:szCs w:val="24"/>
        </w:rPr>
        <w:object w:dxaOrig="2880" w:dyaOrig="920" w14:anchorId="6EC03C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44.4pt" o:ole="">
            <v:imagedata r:id="rId8" o:title=""/>
          </v:shape>
          <o:OLEObject Type="Embed" ProgID="Equation.3" ShapeID="_x0000_i1025" DrawAspect="Content" ObjectID="_1837838036" r:id="rId9"/>
        </w:object>
      </w:r>
    </w:p>
    <w:p w14:paraId="7670C921" w14:textId="3EFE2C8F" w:rsidR="00A7279C" w:rsidRPr="003E72AD" w:rsidRDefault="00A7279C" w:rsidP="00A7279C">
      <w:pPr>
        <w:pStyle w:val="Stilius3"/>
        <w:spacing w:before="0"/>
        <w:rPr>
          <w:noProof/>
          <w:position w:val="-12"/>
          <w:sz w:val="24"/>
          <w:szCs w:val="24"/>
          <w:lang w:eastAsia="lt-LT"/>
        </w:rPr>
      </w:pPr>
      <w:r w:rsidRPr="003E72AD">
        <w:rPr>
          <w:position w:val="-12"/>
          <w:sz w:val="20"/>
        </w:rPr>
        <w:object w:dxaOrig="345" w:dyaOrig="360" w14:anchorId="5FE3C934">
          <v:shape id="_x0000_i1026" type="#_x0000_t75" style="width:17.4pt;height:17.4pt" o:ole="">
            <v:imagedata r:id="rId10" o:title=""/>
          </v:shape>
          <o:OLEObject Type="Embed" ProgID="Equation.3" ShapeID="_x0000_i1026" DrawAspect="Content" ObjectID="_1837838037" r:id="rId11"/>
        </w:object>
      </w:r>
      <w:r w:rsidRPr="003E72AD">
        <w:rPr>
          <w:sz w:val="20"/>
        </w:rPr>
        <w:t xml:space="preserve"> </w:t>
      </w:r>
      <w:r w:rsidR="006B3CD7" w:rsidRPr="003E72AD">
        <w:rPr>
          <w:sz w:val="20"/>
        </w:rPr>
        <w:t>–</w:t>
      </w:r>
      <w:r w:rsidRPr="003E72AD">
        <w:rPr>
          <w:sz w:val="20"/>
        </w:rPr>
        <w:t xml:space="preserve"> </w:t>
      </w:r>
      <w:r w:rsidR="00C25033" w:rsidRPr="003E72AD">
        <w:rPr>
          <w:sz w:val="24"/>
          <w:szCs w:val="24"/>
        </w:rPr>
        <w:t>p</w:t>
      </w:r>
      <w:r w:rsidRPr="003E72AD">
        <w:rPr>
          <w:sz w:val="24"/>
          <w:szCs w:val="24"/>
        </w:rPr>
        <w:t>erskaičiuota Sutarties kaina (su PVM)</w:t>
      </w:r>
      <w:r w:rsidR="00C25033" w:rsidRPr="003E72AD">
        <w:rPr>
          <w:sz w:val="24"/>
          <w:szCs w:val="24"/>
        </w:rPr>
        <w:t>;</w:t>
      </w:r>
    </w:p>
    <w:p w14:paraId="5FE0EBCD" w14:textId="38003374" w:rsidR="00A7279C" w:rsidRPr="003E72AD" w:rsidRDefault="00A7279C" w:rsidP="00A7279C">
      <w:pPr>
        <w:pStyle w:val="Stilius3"/>
        <w:spacing w:before="0"/>
        <w:rPr>
          <w:sz w:val="24"/>
          <w:szCs w:val="24"/>
        </w:rPr>
      </w:pPr>
      <w:r w:rsidRPr="003E72AD">
        <w:rPr>
          <w:position w:val="-12"/>
          <w:sz w:val="24"/>
          <w:szCs w:val="24"/>
        </w:rPr>
        <w:object w:dxaOrig="300" w:dyaOrig="360" w14:anchorId="40AAB784">
          <v:shape id="_x0000_i1027" type="#_x0000_t75" style="width:16.2pt;height:17.4pt" o:ole="">
            <v:imagedata r:id="rId12" o:title=""/>
          </v:shape>
          <o:OLEObject Type="Embed" ProgID="Equation.3" ShapeID="_x0000_i1027" DrawAspect="Content" ObjectID="_1837838038" r:id="rId13"/>
        </w:object>
      </w:r>
      <w:r w:rsidRPr="003E72AD">
        <w:rPr>
          <w:sz w:val="24"/>
          <w:szCs w:val="24"/>
        </w:rPr>
        <w:t xml:space="preserve"> </w:t>
      </w:r>
      <w:r w:rsidR="006B3CD7" w:rsidRPr="003E72AD">
        <w:rPr>
          <w:sz w:val="24"/>
          <w:szCs w:val="24"/>
        </w:rPr>
        <w:t>–</w:t>
      </w:r>
      <w:r w:rsidRPr="003E72AD">
        <w:rPr>
          <w:sz w:val="24"/>
          <w:szCs w:val="24"/>
        </w:rPr>
        <w:t xml:space="preserve"> Sutarties kaina (su PVM) iki perskaičiavimo</w:t>
      </w:r>
      <w:r w:rsidR="00C25033" w:rsidRPr="003E72AD">
        <w:rPr>
          <w:sz w:val="24"/>
          <w:szCs w:val="24"/>
        </w:rPr>
        <w:t>;</w:t>
      </w:r>
    </w:p>
    <w:p w14:paraId="52C2F834" w14:textId="0EE90028" w:rsidR="00A7279C" w:rsidRPr="003E72AD" w:rsidRDefault="00A7279C" w:rsidP="00A7279C">
      <w:pPr>
        <w:pStyle w:val="Stilius3"/>
        <w:spacing w:before="0"/>
        <w:rPr>
          <w:sz w:val="24"/>
          <w:szCs w:val="24"/>
        </w:rPr>
      </w:pPr>
      <w:r w:rsidRPr="003E72AD">
        <w:rPr>
          <w:sz w:val="24"/>
          <w:szCs w:val="24"/>
        </w:rPr>
        <w:t xml:space="preserve">A – </w:t>
      </w:r>
      <w:r w:rsidR="00C25033" w:rsidRPr="003E72AD">
        <w:rPr>
          <w:sz w:val="24"/>
          <w:szCs w:val="24"/>
        </w:rPr>
        <w:t>a</w:t>
      </w:r>
      <w:r w:rsidRPr="003E72AD">
        <w:rPr>
          <w:sz w:val="24"/>
          <w:szCs w:val="24"/>
        </w:rPr>
        <w:t>tliktų darbų kaina (su PVM) iki perskaičiavimo</w:t>
      </w:r>
      <w:r w:rsidR="00C25033" w:rsidRPr="003E72AD">
        <w:rPr>
          <w:sz w:val="24"/>
          <w:szCs w:val="24"/>
        </w:rPr>
        <w:t>;</w:t>
      </w:r>
    </w:p>
    <w:p w14:paraId="1CB8CFD7" w14:textId="7AC2CA3F" w:rsidR="00A7279C" w:rsidRPr="003E72AD" w:rsidRDefault="00A7279C" w:rsidP="00A7279C">
      <w:pPr>
        <w:pStyle w:val="Stilius3"/>
        <w:spacing w:before="0"/>
        <w:rPr>
          <w:sz w:val="24"/>
          <w:szCs w:val="24"/>
        </w:rPr>
      </w:pPr>
      <w:r w:rsidRPr="003E72AD">
        <w:rPr>
          <w:position w:val="-12"/>
          <w:sz w:val="24"/>
          <w:szCs w:val="24"/>
        </w:rPr>
        <w:object w:dxaOrig="285" w:dyaOrig="360" w14:anchorId="704F24CF">
          <v:shape id="_x0000_i1028" type="#_x0000_t75" style="width:14.4pt;height:17.4pt" o:ole="">
            <v:imagedata r:id="rId14" o:title=""/>
          </v:shape>
          <o:OLEObject Type="Embed" ProgID="Equation.3" ShapeID="_x0000_i1028" DrawAspect="Content" ObjectID="_1837838039" r:id="rId15"/>
        </w:object>
      </w:r>
      <w:r w:rsidRPr="003E72AD">
        <w:rPr>
          <w:sz w:val="24"/>
          <w:szCs w:val="24"/>
        </w:rPr>
        <w:t xml:space="preserve"> </w:t>
      </w:r>
      <w:r w:rsidR="006B3CD7" w:rsidRPr="003E72AD">
        <w:rPr>
          <w:sz w:val="24"/>
          <w:szCs w:val="24"/>
        </w:rPr>
        <w:t>–</w:t>
      </w:r>
      <w:r w:rsidRPr="003E72AD">
        <w:rPr>
          <w:sz w:val="24"/>
          <w:szCs w:val="24"/>
        </w:rPr>
        <w:t xml:space="preserve"> senas PVM tarifas (procentais)</w:t>
      </w:r>
      <w:r w:rsidR="00C25033" w:rsidRPr="003E72AD">
        <w:rPr>
          <w:sz w:val="24"/>
          <w:szCs w:val="24"/>
        </w:rPr>
        <w:t>;</w:t>
      </w:r>
    </w:p>
    <w:p w14:paraId="35C087DC" w14:textId="2BA6126B" w:rsidR="00A7279C" w:rsidRPr="003E72AD" w:rsidRDefault="00A7279C" w:rsidP="00A7279C">
      <w:pPr>
        <w:widowControl w:val="0"/>
        <w:tabs>
          <w:tab w:val="left" w:pos="993"/>
        </w:tabs>
        <w:autoSpaceDE w:val="0"/>
        <w:autoSpaceDN w:val="0"/>
        <w:adjustRightInd w:val="0"/>
        <w:rPr>
          <w:rFonts w:ascii="Times New Roman" w:hAnsi="Times New Roman" w:cs="Times New Roman"/>
          <w:sz w:val="24"/>
          <w:szCs w:val="24"/>
        </w:rPr>
      </w:pPr>
      <w:r w:rsidRPr="003E72AD">
        <w:rPr>
          <w:rFonts w:ascii="Times New Roman" w:hAnsi="Times New Roman" w:cs="Times New Roman"/>
          <w:position w:val="-12"/>
          <w:sz w:val="24"/>
          <w:szCs w:val="24"/>
        </w:rPr>
        <w:object w:dxaOrig="315" w:dyaOrig="360" w14:anchorId="2743FB95">
          <v:shape id="_x0000_i1029" type="#_x0000_t75" style="width:16.2pt;height:17.4pt" o:ole="">
            <v:imagedata r:id="rId16" o:title=""/>
          </v:shape>
          <o:OLEObject Type="Embed" ProgID="Equation.3" ShapeID="_x0000_i1029" DrawAspect="Content" ObjectID="_1837838040" r:id="rId17"/>
        </w:object>
      </w:r>
      <w:r w:rsidRPr="003E72AD">
        <w:rPr>
          <w:rFonts w:ascii="Times New Roman" w:hAnsi="Times New Roman" w:cs="Times New Roman"/>
          <w:sz w:val="24"/>
          <w:szCs w:val="24"/>
        </w:rPr>
        <w:t xml:space="preserve"> </w:t>
      </w:r>
      <w:r w:rsidR="006B3CD7" w:rsidRPr="003E72AD">
        <w:rPr>
          <w:rFonts w:ascii="Times New Roman" w:hAnsi="Times New Roman" w:cs="Times New Roman"/>
          <w:sz w:val="24"/>
          <w:szCs w:val="24"/>
        </w:rPr>
        <w:t>–</w:t>
      </w:r>
      <w:r w:rsidRPr="003E72AD">
        <w:rPr>
          <w:rFonts w:ascii="Times New Roman" w:hAnsi="Times New Roman" w:cs="Times New Roman"/>
          <w:sz w:val="24"/>
          <w:szCs w:val="24"/>
        </w:rPr>
        <w:t xml:space="preserve"> naujas PVM tarifas (procentais)</w:t>
      </w:r>
      <w:r w:rsidR="006B3CD7" w:rsidRPr="003E72AD">
        <w:rPr>
          <w:rFonts w:ascii="Times New Roman" w:hAnsi="Times New Roman" w:cs="Times New Roman"/>
          <w:sz w:val="24"/>
          <w:szCs w:val="24"/>
        </w:rPr>
        <w:t>;</w:t>
      </w:r>
    </w:p>
    <w:p w14:paraId="2E37F1D7" w14:textId="6813868B" w:rsidR="005509C2" w:rsidRPr="003E72AD" w:rsidRDefault="00361738" w:rsidP="004816CF">
      <w:pPr>
        <w:pStyle w:val="Sraopastraipa"/>
        <w:tabs>
          <w:tab w:val="left" w:pos="851"/>
          <w:tab w:val="left" w:pos="1134"/>
        </w:tabs>
        <w:ind w:left="0"/>
        <w:rPr>
          <w:szCs w:val="24"/>
        </w:rPr>
      </w:pPr>
      <w:r w:rsidRPr="003E72AD">
        <w:rPr>
          <w:szCs w:val="24"/>
        </w:rPr>
        <w:t>6.4</w:t>
      </w:r>
      <w:r w:rsidR="00777527" w:rsidRPr="003E72AD">
        <w:rPr>
          <w:szCs w:val="24"/>
        </w:rPr>
        <w:t xml:space="preserve">. </w:t>
      </w:r>
      <w:r w:rsidR="005509C2" w:rsidRPr="003E72AD">
        <w:rPr>
          <w:szCs w:val="24"/>
        </w:rPr>
        <w:t>pasikeitus PVM tarifo dydžiui</w:t>
      </w:r>
      <w:r w:rsidR="00C25033" w:rsidRPr="003E72AD">
        <w:rPr>
          <w:szCs w:val="24"/>
        </w:rPr>
        <w:t>,</w:t>
      </w:r>
      <w:r w:rsidR="005509C2" w:rsidRPr="003E72AD">
        <w:rPr>
          <w:szCs w:val="24"/>
        </w:rPr>
        <w:t xml:space="preserve"> Sutarties įkainiuose </w:t>
      </w:r>
      <w:r w:rsidR="00155FCB" w:rsidRPr="003E72AD">
        <w:rPr>
          <w:szCs w:val="24"/>
        </w:rPr>
        <w:t>esantis PVM tarifas neatliktiems Darbams</w:t>
      </w:r>
      <w:r w:rsidR="005509C2" w:rsidRPr="003E72AD">
        <w:rPr>
          <w:szCs w:val="24"/>
        </w:rPr>
        <w:t xml:space="preserve"> keičiamas (mažinamas ar didinamas) pagal Lietuvos Respublikos teisės aktus;</w:t>
      </w:r>
    </w:p>
    <w:p w14:paraId="18A5B679" w14:textId="245DB859" w:rsidR="001656B5" w:rsidRPr="003E72AD" w:rsidRDefault="00361738" w:rsidP="004816CF">
      <w:pPr>
        <w:pStyle w:val="Sraopastraipa"/>
        <w:tabs>
          <w:tab w:val="left" w:pos="851"/>
          <w:tab w:val="left" w:pos="1134"/>
        </w:tabs>
        <w:ind w:left="0"/>
        <w:rPr>
          <w:szCs w:val="24"/>
        </w:rPr>
      </w:pPr>
      <w:r w:rsidRPr="003E72AD">
        <w:rPr>
          <w:szCs w:val="24"/>
        </w:rPr>
        <w:t>6.5</w:t>
      </w:r>
      <w:r w:rsidR="00777527" w:rsidRPr="003E72AD">
        <w:rPr>
          <w:szCs w:val="24"/>
        </w:rPr>
        <w:t xml:space="preserve">. </w:t>
      </w:r>
      <w:r w:rsidR="001656B5" w:rsidRPr="003E72AD">
        <w:rPr>
          <w:szCs w:val="24"/>
        </w:rPr>
        <w:t xml:space="preserve">bet kuri Sutarties </w:t>
      </w:r>
      <w:r w:rsidR="006B3CD7" w:rsidRPr="003E72AD">
        <w:rPr>
          <w:szCs w:val="24"/>
        </w:rPr>
        <w:t>Š</w:t>
      </w:r>
      <w:r w:rsidR="001656B5" w:rsidRPr="003E72AD">
        <w:rPr>
          <w:szCs w:val="24"/>
        </w:rPr>
        <w:t xml:space="preserve">alis Sutarties galiojimo metu turi teisę inicijuoti Sutartyje numatytų įkainių perskaičiavimą (keitimą) ne anksčiau kaip po 6 (šešių) mėnesių nuo </w:t>
      </w:r>
      <w:sdt>
        <w:sdtPr>
          <w:rPr>
            <w:szCs w:val="24"/>
          </w:rPr>
          <w:alias w:val="Pasirinkite"/>
          <w:tag w:val="Pasirinkite"/>
          <w:id w:val="-1461952951"/>
          <w:placeholder>
            <w:docPart w:val="C8E5D424AFCE466D818E4DD9D0314A71"/>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001656B5" w:rsidRPr="003E72AD">
            <w:rPr>
              <w:szCs w:val="24"/>
            </w:rPr>
            <w:t>Sutarties sudarymo dienos</w:t>
          </w:r>
        </w:sdtContent>
      </w:sdt>
      <w:r w:rsidR="001656B5" w:rsidRPr="003E72AD">
        <w:rPr>
          <w:szCs w:val="24"/>
        </w:rPr>
        <w:t xml:space="preserve"> (</w:t>
      </w:r>
      <w:r w:rsidR="001656B5" w:rsidRPr="003E72AD">
        <w:rPr>
          <w:i/>
          <w:iCs/>
          <w:szCs w:val="24"/>
        </w:rPr>
        <w:t>jeigu perskaičiavimas jau buvo atliktas – nuo paskutinio perskaičiavimo pagal šį punktą dienos</w:t>
      </w:r>
      <w:r w:rsidR="001656B5" w:rsidRPr="003E72AD">
        <w:rPr>
          <w:szCs w:val="24"/>
        </w:rPr>
        <w:t xml:space="preserve">), jeigu </w:t>
      </w:r>
      <w:r w:rsidR="00C34E94" w:rsidRPr="003E72AD">
        <w:rPr>
          <w:szCs w:val="24"/>
          <w:shd w:val="clear" w:color="auto" w:fill="FFFFFF"/>
        </w:rPr>
        <w:t>Statybos sąnaudų elementų kainų indeksas (</w:t>
      </w:r>
      <w:r w:rsidR="00C34E94" w:rsidRPr="003E72AD">
        <w:rPr>
          <w:rStyle w:val="Emfaz"/>
          <w:bCs/>
          <w:i w:val="0"/>
          <w:iCs w:val="0"/>
          <w:szCs w:val="24"/>
          <w:shd w:val="clear" w:color="auto" w:fill="FFFFFF"/>
        </w:rPr>
        <w:t>SSKI</w:t>
      </w:r>
      <w:r w:rsidR="00C34E94" w:rsidRPr="003E72AD">
        <w:rPr>
          <w:szCs w:val="24"/>
          <w:shd w:val="clear" w:color="auto" w:fill="FFFFFF"/>
        </w:rPr>
        <w:t>)</w:t>
      </w:r>
      <w:r w:rsidR="00C34E94" w:rsidRPr="003E72AD">
        <w:rPr>
          <w:szCs w:val="24"/>
        </w:rPr>
        <w:t xml:space="preserve"> </w:t>
      </w:r>
      <w:r w:rsidR="001656B5" w:rsidRPr="003E72AD">
        <w:rPr>
          <w:szCs w:val="24"/>
        </w:rPr>
        <w:t>(k), apskaičiuotas kaip nustatyta</w:t>
      </w:r>
      <w:r w:rsidR="00CF1E03" w:rsidRPr="003E72AD">
        <w:rPr>
          <w:szCs w:val="24"/>
        </w:rPr>
        <w:t xml:space="preserve"> </w:t>
      </w:r>
      <w:r w:rsidR="00080003" w:rsidRPr="003E72AD">
        <w:rPr>
          <w:szCs w:val="24"/>
        </w:rPr>
        <w:t>6</w:t>
      </w:r>
      <w:r w:rsidR="00CF1E03" w:rsidRPr="003E72AD">
        <w:rPr>
          <w:szCs w:val="24"/>
        </w:rPr>
        <w:t>.8</w:t>
      </w:r>
      <w:r w:rsidR="001656B5" w:rsidRPr="003E72AD">
        <w:rPr>
          <w:szCs w:val="24"/>
        </w:rPr>
        <w:t xml:space="preserve"> p</w:t>
      </w:r>
      <w:r w:rsidR="006B3CD7" w:rsidRPr="003E72AD">
        <w:rPr>
          <w:szCs w:val="24"/>
        </w:rPr>
        <w:t>ap</w:t>
      </w:r>
      <w:r w:rsidR="001656B5" w:rsidRPr="003E72AD">
        <w:rPr>
          <w:szCs w:val="24"/>
        </w:rPr>
        <w:t>unkt</w:t>
      </w:r>
      <w:r w:rsidR="006B3CD7" w:rsidRPr="003E72AD">
        <w:rPr>
          <w:szCs w:val="24"/>
        </w:rPr>
        <w:t>yj</w:t>
      </w:r>
      <w:r w:rsidR="001656B5" w:rsidRPr="003E72AD">
        <w:rPr>
          <w:szCs w:val="24"/>
        </w:rPr>
        <w:t>e, viršija 5</w:t>
      </w:r>
      <w:r w:rsidR="006B3CD7" w:rsidRPr="003E72AD">
        <w:rPr>
          <w:szCs w:val="24"/>
        </w:rPr>
        <w:t xml:space="preserve"> (penkis)</w:t>
      </w:r>
      <w:r w:rsidR="001656B5" w:rsidRPr="003E72AD">
        <w:rPr>
          <w:szCs w:val="24"/>
        </w:rPr>
        <w:t xml:space="preserve"> procentus. Atlikdamos perskaičiavimą Šalys vadovaujasi Lietuvos </w:t>
      </w:r>
      <w:r w:rsidR="006B3CD7" w:rsidRPr="003E72AD">
        <w:rPr>
          <w:szCs w:val="24"/>
        </w:rPr>
        <w:t>s</w:t>
      </w:r>
      <w:r w:rsidR="001656B5" w:rsidRPr="003E72AD">
        <w:rPr>
          <w:szCs w:val="24"/>
        </w:rPr>
        <w:t xml:space="preserve">tatistikos </w:t>
      </w:r>
      <w:r w:rsidR="006B3CD7" w:rsidRPr="003E72AD">
        <w:rPr>
          <w:szCs w:val="24"/>
        </w:rPr>
        <w:t>d</w:t>
      </w:r>
      <w:r w:rsidR="001656B5" w:rsidRPr="003E72AD">
        <w:rPr>
          <w:szCs w:val="24"/>
        </w:rPr>
        <w:t xml:space="preserve">epartamento viešai Oficialiosios statistikos portale paskelbtais Rodiklių duomenų bazės duomenimis, iš kitos Šalies nereikalaudamos pateikti oficialaus Lietuvos </w:t>
      </w:r>
      <w:r w:rsidR="006B3CD7" w:rsidRPr="003E72AD">
        <w:rPr>
          <w:szCs w:val="24"/>
        </w:rPr>
        <w:t>s</w:t>
      </w:r>
      <w:r w:rsidR="001656B5" w:rsidRPr="003E72AD">
        <w:rPr>
          <w:szCs w:val="24"/>
        </w:rPr>
        <w:t xml:space="preserve">tatistikos </w:t>
      </w:r>
      <w:r w:rsidR="006B3CD7" w:rsidRPr="003E72AD">
        <w:rPr>
          <w:szCs w:val="24"/>
        </w:rPr>
        <w:t>d</w:t>
      </w:r>
      <w:r w:rsidR="001656B5" w:rsidRPr="003E72AD">
        <w:rPr>
          <w:szCs w:val="24"/>
        </w:rPr>
        <w:t>epartamento ar kitos institucijos išduoto dokumento ar patvir</w:t>
      </w:r>
      <w:r w:rsidR="00990B77" w:rsidRPr="003E72AD">
        <w:rPr>
          <w:szCs w:val="24"/>
        </w:rPr>
        <w:t>tinimo;</w:t>
      </w:r>
    </w:p>
    <w:p w14:paraId="56B1E6CF" w14:textId="492E4FC9" w:rsidR="00990B77" w:rsidRPr="003E72AD" w:rsidRDefault="00361738" w:rsidP="004816CF">
      <w:pPr>
        <w:tabs>
          <w:tab w:val="left" w:pos="851"/>
          <w:tab w:val="left" w:pos="1134"/>
        </w:tabs>
        <w:spacing w:after="0" w:line="240" w:lineRule="auto"/>
        <w:ind w:firstLine="720"/>
        <w:jc w:val="both"/>
        <w:rPr>
          <w:szCs w:val="24"/>
        </w:rPr>
      </w:pPr>
      <w:r w:rsidRPr="003E72AD">
        <w:rPr>
          <w:rFonts w:ascii="Times New Roman" w:hAnsi="Times New Roman" w:cs="Times New Roman"/>
          <w:sz w:val="24"/>
          <w:szCs w:val="24"/>
        </w:rPr>
        <w:t>6.6</w:t>
      </w:r>
      <w:r w:rsidR="00777527" w:rsidRPr="003E72AD">
        <w:rPr>
          <w:rFonts w:ascii="Times New Roman" w:hAnsi="Times New Roman" w:cs="Times New Roman"/>
          <w:sz w:val="24"/>
          <w:szCs w:val="24"/>
        </w:rPr>
        <w:t xml:space="preserve">. </w:t>
      </w:r>
      <w:r w:rsidR="00990B77" w:rsidRPr="003E72AD">
        <w:rPr>
          <w:rFonts w:ascii="Times New Roman" w:hAnsi="Times New Roman" w:cs="Times New Roman"/>
          <w:sz w:val="24"/>
          <w:szCs w:val="24"/>
        </w:rPr>
        <w:t>Šalys privalo Susitarime nurodyti indekso reikšmę laikotarpio pradžioje ir jos nustatymo datą, indekso reikšmę laikotarpio pabaigoje ir jos nustatymo datą, kainų pokytį (k), perskaičiuotus įkainius, perskaičiuotą pradinės sutarties vertę;</w:t>
      </w:r>
    </w:p>
    <w:p w14:paraId="0F2DC237" w14:textId="20684281" w:rsidR="00990B77" w:rsidRPr="003E72AD" w:rsidRDefault="00361738" w:rsidP="004816CF">
      <w:pPr>
        <w:tabs>
          <w:tab w:val="left" w:pos="851"/>
          <w:tab w:val="left" w:pos="1134"/>
        </w:tabs>
        <w:spacing w:after="0" w:line="240" w:lineRule="auto"/>
        <w:ind w:firstLine="720"/>
        <w:jc w:val="both"/>
        <w:rPr>
          <w:szCs w:val="24"/>
        </w:rPr>
      </w:pPr>
      <w:r w:rsidRPr="003E72AD">
        <w:rPr>
          <w:rFonts w:ascii="Times New Roman" w:hAnsi="Times New Roman" w:cs="Times New Roman"/>
          <w:sz w:val="24"/>
          <w:szCs w:val="24"/>
        </w:rPr>
        <w:t>6.7</w:t>
      </w:r>
      <w:r w:rsidR="00777527" w:rsidRPr="003E72AD">
        <w:rPr>
          <w:rFonts w:ascii="Times New Roman" w:hAnsi="Times New Roman" w:cs="Times New Roman"/>
          <w:sz w:val="24"/>
          <w:szCs w:val="24"/>
        </w:rPr>
        <w:t xml:space="preserve">. </w:t>
      </w:r>
      <w:r w:rsidR="00990B77" w:rsidRPr="003E72AD">
        <w:rPr>
          <w:rFonts w:ascii="Times New Roman" w:hAnsi="Times New Roman" w:cs="Times New Roman"/>
          <w:sz w:val="24"/>
          <w:szCs w:val="24"/>
        </w:rPr>
        <w:t>perskaičiuotieji įkainiai taikomi Užsakymams (paraiškoms), pateiktiems po to, kai Šalys sudaro susitarimą dėl įkainių perskaičiavimo</w:t>
      </w:r>
      <w:r w:rsidR="00777527" w:rsidRPr="003E72AD">
        <w:rPr>
          <w:rFonts w:ascii="Times New Roman" w:hAnsi="Times New Roman" w:cs="Times New Roman"/>
          <w:sz w:val="24"/>
          <w:szCs w:val="24"/>
        </w:rPr>
        <w:t>;</w:t>
      </w:r>
    </w:p>
    <w:p w14:paraId="69807EA3" w14:textId="5C8638C5" w:rsidR="00990B77" w:rsidRPr="003E72AD" w:rsidRDefault="00361738" w:rsidP="004816CF">
      <w:pPr>
        <w:pStyle w:val="Sraopastraipa"/>
        <w:tabs>
          <w:tab w:val="left" w:pos="851"/>
          <w:tab w:val="left" w:pos="1134"/>
        </w:tabs>
        <w:ind w:left="0"/>
        <w:rPr>
          <w:szCs w:val="24"/>
        </w:rPr>
      </w:pPr>
      <w:r w:rsidRPr="003E72AD">
        <w:rPr>
          <w:rFonts w:cstheme="minorHAnsi"/>
          <w:szCs w:val="24"/>
        </w:rPr>
        <w:t>6.8</w:t>
      </w:r>
      <w:r w:rsidR="00777527" w:rsidRPr="003E72AD">
        <w:rPr>
          <w:rFonts w:cstheme="minorHAnsi"/>
          <w:szCs w:val="24"/>
        </w:rPr>
        <w:t>. n</w:t>
      </w:r>
      <w:r w:rsidR="00990B77" w:rsidRPr="003E72AD">
        <w:rPr>
          <w:rFonts w:cstheme="minorHAnsi"/>
          <w:szCs w:val="24"/>
        </w:rPr>
        <w:t>auji įkainiai apskaičiuojami pagal formulę:</w:t>
      </w:r>
    </w:p>
    <w:p w14:paraId="01871813" w14:textId="77777777" w:rsidR="00990B77" w:rsidRPr="003E72AD" w:rsidRDefault="00AA6FB9" w:rsidP="004816CF">
      <w:pPr>
        <w:pStyle w:val="Sraopastraipa"/>
        <w:ind w:left="0"/>
        <w:rPr>
          <w:rFonts w:cstheme="minorHAnsi"/>
          <w:i/>
          <w:szCs w:val="24"/>
        </w:rPr>
      </w:pPr>
      <m:oMath>
        <m:sSub>
          <m:sSubPr>
            <m:ctrlPr>
              <w:rPr>
                <w:rFonts w:ascii="Cambria Math" w:hAnsi="Cambria Math" w:cstheme="minorHAnsi"/>
                <w:i/>
                <w:szCs w:val="24"/>
              </w:rPr>
            </m:ctrlPr>
          </m:sSubPr>
          <m:e>
            <m:r>
              <w:rPr>
                <w:rFonts w:ascii="Cambria Math" w:hAnsi="Cambria Math" w:cstheme="minorHAnsi"/>
                <w:szCs w:val="24"/>
              </w:rPr>
              <m:t>a</m:t>
            </m:r>
          </m:e>
          <m:sub>
            <m:r>
              <w:rPr>
                <w:rFonts w:ascii="Cambria Math" w:hAnsi="Cambria Math" w:cstheme="minorHAnsi"/>
                <w:szCs w:val="24"/>
              </w:rPr>
              <m:t>1</m:t>
            </m:r>
          </m:sub>
        </m:sSub>
        <m:r>
          <w:rPr>
            <w:rFonts w:ascii="Cambria Math" w:hAnsi="Cambria Math" w:cstheme="minorHAnsi"/>
            <w:szCs w:val="24"/>
          </w:rPr>
          <m:t>=</m:t>
        </m:r>
        <m:r>
          <w:rPr>
            <w:rFonts w:ascii="Cambria Math" w:eastAsiaTheme="minorEastAsia" w:hAnsi="Cambria Math" w:cstheme="minorHAnsi"/>
            <w:szCs w:val="24"/>
          </w:rPr>
          <m:t>a+</m:t>
        </m:r>
        <m:d>
          <m:dPr>
            <m:ctrlPr>
              <w:rPr>
                <w:rFonts w:ascii="Cambria Math" w:eastAsiaTheme="minorEastAsia" w:hAnsi="Cambria Math" w:cstheme="minorHAnsi"/>
                <w:i/>
                <w:szCs w:val="24"/>
                <w:lang w:val="en-US"/>
              </w:rPr>
            </m:ctrlPr>
          </m:dPr>
          <m:e>
            <m:f>
              <m:fPr>
                <m:ctrlPr>
                  <w:rPr>
                    <w:rFonts w:ascii="Cambria Math" w:eastAsiaTheme="minorEastAsia" w:hAnsi="Cambria Math" w:cstheme="minorHAnsi"/>
                    <w:i/>
                    <w:szCs w:val="24"/>
                    <w:lang w:val="en-US"/>
                  </w:rPr>
                </m:ctrlPr>
              </m:fPr>
              <m:num>
                <m:r>
                  <w:rPr>
                    <w:rFonts w:ascii="Cambria Math" w:eastAsiaTheme="minorEastAsia" w:hAnsi="Cambria Math" w:cstheme="minorHAnsi"/>
                    <w:szCs w:val="24"/>
                  </w:rPr>
                  <m:t>k</m:t>
                </m:r>
              </m:num>
              <m:den>
                <m:r>
                  <w:rPr>
                    <w:rFonts w:ascii="Cambria Math" w:eastAsiaTheme="minorEastAsia" w:hAnsi="Cambria Math" w:cstheme="minorHAnsi"/>
                    <w:szCs w:val="24"/>
                  </w:rPr>
                  <m:t>100</m:t>
                </m:r>
              </m:den>
            </m:f>
            <m:r>
              <w:rPr>
                <w:rFonts w:ascii="Cambria Math" w:eastAsiaTheme="minorEastAsia" w:hAnsi="Cambria Math" w:cstheme="minorHAnsi"/>
                <w:szCs w:val="24"/>
              </w:rPr>
              <m:t>×a</m:t>
            </m:r>
          </m:e>
        </m:d>
      </m:oMath>
      <w:r w:rsidR="00990B77" w:rsidRPr="003E72AD">
        <w:rPr>
          <w:rFonts w:eastAsiaTheme="minorEastAsia" w:cstheme="minorHAnsi"/>
          <w:i/>
          <w:szCs w:val="24"/>
        </w:rPr>
        <w:t>, kur</w:t>
      </w:r>
    </w:p>
    <w:p w14:paraId="36B330BF" w14:textId="243CB370" w:rsidR="00990B77" w:rsidRPr="003E72AD" w:rsidRDefault="00990B77" w:rsidP="004816CF">
      <w:pPr>
        <w:pStyle w:val="Sraopastraipa"/>
        <w:ind w:left="0"/>
        <w:rPr>
          <w:rFonts w:cstheme="minorHAnsi"/>
          <w:szCs w:val="24"/>
        </w:rPr>
      </w:pPr>
      <w:r w:rsidRPr="003E72AD">
        <w:rPr>
          <w:rFonts w:cstheme="minorHAnsi"/>
          <w:szCs w:val="24"/>
        </w:rPr>
        <w:t>a – įkainis (Eur be PVM)) (jei jis jau buvo perskaičiuotas, tai po paskutinio perskaičiavimo)</w:t>
      </w:r>
      <w:r w:rsidR="006B3CD7" w:rsidRPr="003E72AD">
        <w:rPr>
          <w:rFonts w:cstheme="minorHAnsi"/>
          <w:szCs w:val="24"/>
        </w:rPr>
        <w:t>;</w:t>
      </w:r>
    </w:p>
    <w:p w14:paraId="1361F0CC" w14:textId="78F36590" w:rsidR="00990B77" w:rsidRPr="003E72AD" w:rsidRDefault="00990B77" w:rsidP="004816CF">
      <w:pPr>
        <w:pStyle w:val="Sraopastraipa"/>
        <w:ind w:left="0"/>
        <w:rPr>
          <w:rFonts w:cstheme="minorHAnsi"/>
          <w:szCs w:val="24"/>
        </w:rPr>
      </w:pPr>
      <w:r w:rsidRPr="003E72AD">
        <w:rPr>
          <w:rFonts w:cstheme="minorHAnsi"/>
          <w:szCs w:val="24"/>
        </w:rPr>
        <w:t>a</w:t>
      </w:r>
      <w:r w:rsidRPr="003E72AD">
        <w:rPr>
          <w:rFonts w:cstheme="minorHAnsi"/>
          <w:szCs w:val="24"/>
          <w:vertAlign w:val="subscript"/>
        </w:rPr>
        <w:t>1</w:t>
      </w:r>
      <w:r w:rsidRPr="003E72AD">
        <w:rPr>
          <w:rFonts w:cstheme="minorHAnsi"/>
          <w:szCs w:val="24"/>
        </w:rPr>
        <w:t xml:space="preserve"> – perskaičiuotas (pakeistas) įkainis (Eur be PVM)</w:t>
      </w:r>
      <w:r w:rsidR="006B3CD7" w:rsidRPr="003E72AD">
        <w:rPr>
          <w:rFonts w:cstheme="minorHAnsi"/>
          <w:szCs w:val="24"/>
        </w:rPr>
        <w:t>;</w:t>
      </w:r>
    </w:p>
    <w:p w14:paraId="2F5F8625" w14:textId="569175E2" w:rsidR="00990B77" w:rsidRPr="003E72AD" w:rsidRDefault="00990B77" w:rsidP="004816CF">
      <w:pPr>
        <w:pStyle w:val="Sraopastraipa"/>
        <w:ind w:left="0"/>
        <w:rPr>
          <w:rFonts w:cstheme="minorHAnsi"/>
          <w:szCs w:val="24"/>
        </w:rPr>
      </w:pPr>
      <w:r w:rsidRPr="003E72AD">
        <w:rPr>
          <w:rFonts w:cstheme="minorHAnsi"/>
          <w:szCs w:val="24"/>
        </w:rPr>
        <w:t xml:space="preserve">k – Pagal SSKI kainų indeksą (atsižvelgiant į užsakomų Darbų </w:t>
      </w:r>
      <w:r w:rsidR="00FB7238" w:rsidRPr="003E72AD">
        <w:rPr>
          <w:rFonts w:cstheme="minorHAnsi"/>
          <w:szCs w:val="24"/>
        </w:rPr>
        <w:t>rūšį</w:t>
      </w:r>
      <w:r w:rsidRPr="003E72AD">
        <w:rPr>
          <w:rFonts w:cstheme="minorHAnsi"/>
          <w:szCs w:val="24"/>
        </w:rPr>
        <w:t>) apskaičiuotas SSKI kainų pokytis (padidėjimas arba sumažėjimas) (%)</w:t>
      </w:r>
      <w:r w:rsidR="00FB39F4" w:rsidRPr="003E72AD">
        <w:rPr>
          <w:rFonts w:cstheme="minorHAnsi"/>
          <w:szCs w:val="24"/>
        </w:rPr>
        <w:t xml:space="preserve">, kuris skaičiuojamas nuo 5 </w:t>
      </w:r>
      <w:r w:rsidR="006B3CD7" w:rsidRPr="003E72AD">
        <w:rPr>
          <w:rFonts w:cstheme="minorHAnsi"/>
          <w:szCs w:val="24"/>
        </w:rPr>
        <w:t xml:space="preserve">(penkių) </w:t>
      </w:r>
      <w:r w:rsidR="00FB39F4" w:rsidRPr="003E72AD">
        <w:rPr>
          <w:rFonts w:cstheme="minorHAnsi"/>
          <w:szCs w:val="24"/>
        </w:rPr>
        <w:t>procentų padidėjimo</w:t>
      </w:r>
      <w:r w:rsidR="006B3CD7" w:rsidRPr="003E72AD">
        <w:rPr>
          <w:rFonts w:cstheme="minorHAnsi"/>
          <w:szCs w:val="24"/>
        </w:rPr>
        <w:t xml:space="preserve"> </w:t>
      </w:r>
      <w:r w:rsidR="00FB7238" w:rsidRPr="003E72AD">
        <w:rPr>
          <w:rFonts w:cstheme="minorHAnsi"/>
          <w:szCs w:val="24"/>
        </w:rPr>
        <w:t>/ sumažėjimo</w:t>
      </w:r>
      <w:r w:rsidR="00FB39F4" w:rsidRPr="003E72AD">
        <w:rPr>
          <w:rFonts w:cstheme="minorHAnsi"/>
          <w:szCs w:val="24"/>
        </w:rPr>
        <w:t xml:space="preserve"> ribos, t. y. skaičiuojamas padidėjimas</w:t>
      </w:r>
      <w:r w:rsidR="006B3CD7" w:rsidRPr="003E72AD">
        <w:rPr>
          <w:rFonts w:cstheme="minorHAnsi"/>
          <w:szCs w:val="24"/>
        </w:rPr>
        <w:t xml:space="preserve"> </w:t>
      </w:r>
      <w:r w:rsidR="00FB7238" w:rsidRPr="003E72AD">
        <w:rPr>
          <w:rFonts w:cstheme="minorHAnsi"/>
          <w:szCs w:val="24"/>
        </w:rPr>
        <w:t>/ sumažėjimas</w:t>
      </w:r>
      <w:r w:rsidR="00FB39F4" w:rsidRPr="003E72AD">
        <w:rPr>
          <w:rFonts w:cstheme="minorHAnsi"/>
          <w:szCs w:val="24"/>
        </w:rPr>
        <w:t xml:space="preserve"> nuo 5</w:t>
      </w:r>
      <w:r w:rsidR="006B3CD7" w:rsidRPr="003E72AD">
        <w:rPr>
          <w:rFonts w:cstheme="minorHAnsi"/>
          <w:szCs w:val="24"/>
        </w:rPr>
        <w:t xml:space="preserve"> (penkių)</w:t>
      </w:r>
      <w:r w:rsidR="00FB39F4" w:rsidRPr="003E72AD">
        <w:rPr>
          <w:rFonts w:cstheme="minorHAnsi"/>
          <w:szCs w:val="24"/>
        </w:rPr>
        <w:t xml:space="preserve"> procentų: iš nurodyto padidėjusio</w:t>
      </w:r>
      <w:r w:rsidR="006B3CD7" w:rsidRPr="003E72AD">
        <w:rPr>
          <w:rFonts w:cstheme="minorHAnsi"/>
          <w:szCs w:val="24"/>
        </w:rPr>
        <w:t xml:space="preserve"> </w:t>
      </w:r>
      <w:r w:rsidR="00FB7238" w:rsidRPr="003E72AD">
        <w:rPr>
          <w:rFonts w:cstheme="minorHAnsi"/>
          <w:szCs w:val="24"/>
        </w:rPr>
        <w:t>/ sumažėjusio procento atimami 5</w:t>
      </w:r>
      <w:r w:rsidR="006B3CD7" w:rsidRPr="003E72AD">
        <w:rPr>
          <w:rFonts w:cstheme="minorHAnsi"/>
          <w:szCs w:val="24"/>
        </w:rPr>
        <w:t xml:space="preserve"> (penki)</w:t>
      </w:r>
      <w:r w:rsidR="00FB7238" w:rsidRPr="003E72AD">
        <w:rPr>
          <w:rFonts w:cstheme="minorHAnsi"/>
          <w:szCs w:val="24"/>
        </w:rPr>
        <w:t xml:space="preserve"> procentai</w:t>
      </w:r>
      <w:r w:rsidR="00FB39F4" w:rsidRPr="003E72AD">
        <w:rPr>
          <w:rFonts w:cstheme="minorHAnsi"/>
          <w:szCs w:val="24"/>
        </w:rPr>
        <w:t>)</w:t>
      </w:r>
      <w:r w:rsidR="006B3CD7" w:rsidRPr="003E72AD">
        <w:rPr>
          <w:rFonts w:cstheme="minorHAnsi"/>
          <w:szCs w:val="24"/>
        </w:rPr>
        <w:t>,</w:t>
      </w:r>
      <w:r w:rsidRPr="003E72AD">
        <w:rPr>
          <w:rFonts w:cstheme="minorHAnsi"/>
          <w:szCs w:val="24"/>
        </w:rPr>
        <w:t xml:space="preserve"> „k“ reikšmė skaičiuojama pagal formulę</w:t>
      </w:r>
      <w:r w:rsidR="00FB39F4" w:rsidRPr="003E72AD">
        <w:rPr>
          <w:rFonts w:cstheme="minorHAnsi"/>
          <w:szCs w:val="24"/>
        </w:rPr>
        <w:t xml:space="preserve">, nuo 5 </w:t>
      </w:r>
      <w:r w:rsidR="006B3CD7" w:rsidRPr="003E72AD">
        <w:rPr>
          <w:rFonts w:cstheme="minorHAnsi"/>
          <w:szCs w:val="24"/>
        </w:rPr>
        <w:t xml:space="preserve">(penkių) </w:t>
      </w:r>
      <w:r w:rsidR="00FB39F4" w:rsidRPr="003E72AD">
        <w:rPr>
          <w:rFonts w:cstheme="minorHAnsi"/>
          <w:szCs w:val="24"/>
        </w:rPr>
        <w:t>procentų padidėjimo</w:t>
      </w:r>
      <w:r w:rsidR="006B3CD7" w:rsidRPr="003E72AD">
        <w:rPr>
          <w:rFonts w:cstheme="minorHAnsi"/>
          <w:szCs w:val="24"/>
        </w:rPr>
        <w:t xml:space="preserve"> </w:t>
      </w:r>
      <w:r w:rsidR="0051781A" w:rsidRPr="003E72AD">
        <w:rPr>
          <w:rFonts w:cstheme="minorHAnsi"/>
          <w:szCs w:val="24"/>
        </w:rPr>
        <w:t>/ sumažėjimo ribos</w:t>
      </w:r>
      <w:r w:rsidRPr="003E72AD">
        <w:rPr>
          <w:rFonts w:cstheme="minorHAnsi"/>
          <w:szCs w:val="24"/>
        </w:rPr>
        <w:t xml:space="preserve">: </w:t>
      </w:r>
    </w:p>
    <w:p w14:paraId="7EAA1094" w14:textId="25644C0D" w:rsidR="00990B77" w:rsidRPr="003E72AD" w:rsidRDefault="00990B77" w:rsidP="004816CF">
      <w:pPr>
        <w:pStyle w:val="Sraopastraipa"/>
        <w:ind w:left="0"/>
        <w:rPr>
          <w:szCs w:val="24"/>
        </w:rPr>
      </w:pPr>
      <m:oMath>
        <m:r>
          <w:rPr>
            <w:rFonts w:ascii="Cambria Math" w:hAnsi="Cambria Math"/>
            <w:szCs w:val="24"/>
          </w:rPr>
          <m:t>k =</m:t>
        </m:r>
        <m:f>
          <m:fPr>
            <m:ctrlPr>
              <w:rPr>
                <w:rFonts w:ascii="Cambria Math" w:eastAsiaTheme="minorEastAsia" w:hAnsi="Cambria Math"/>
                <w:i/>
                <w:szCs w:val="24"/>
              </w:rPr>
            </m:ctrlPr>
          </m:fPr>
          <m:num>
            <m:sSub>
              <m:sSubPr>
                <m:ctrlPr>
                  <w:rPr>
                    <w:rFonts w:ascii="Cambria Math" w:eastAsiaTheme="minorEastAsia" w:hAnsi="Cambria Math"/>
                    <w:i/>
                    <w:szCs w:val="24"/>
                  </w:rPr>
                </m:ctrlPr>
              </m:sSubPr>
              <m:e>
                <m:r>
                  <w:rPr>
                    <w:rFonts w:ascii="Cambria Math" w:eastAsiaTheme="minorEastAsia" w:hAnsi="Cambria Math"/>
                    <w:szCs w:val="24"/>
                  </w:rPr>
                  <m:t>Ind</m:t>
                </m:r>
              </m:e>
              <m:sub>
                <m:r>
                  <w:rPr>
                    <w:rFonts w:ascii="Cambria Math" w:eastAsiaTheme="minorEastAsia" w:hAnsi="Cambria Math"/>
                    <w:szCs w:val="24"/>
                  </w:rPr>
                  <m:t>naujausias</m:t>
                </m:r>
              </m:sub>
            </m:sSub>
          </m:num>
          <m:den>
            <m:sSub>
              <m:sSubPr>
                <m:ctrlPr>
                  <w:rPr>
                    <w:rFonts w:ascii="Cambria Math" w:eastAsiaTheme="minorEastAsia" w:hAnsi="Cambria Math"/>
                    <w:i/>
                    <w:szCs w:val="24"/>
                  </w:rPr>
                </m:ctrlPr>
              </m:sSubPr>
              <m:e>
                <m:r>
                  <w:rPr>
                    <w:rFonts w:ascii="Cambria Math" w:eastAsiaTheme="minorEastAsia" w:hAnsi="Cambria Math"/>
                    <w:szCs w:val="24"/>
                  </w:rPr>
                  <m:t>Ind</m:t>
                </m:r>
              </m:e>
              <m:sub>
                <m:r>
                  <w:rPr>
                    <w:rFonts w:ascii="Cambria Math" w:eastAsiaTheme="minorEastAsia" w:hAnsi="Cambria Math"/>
                    <w:szCs w:val="24"/>
                  </w:rPr>
                  <m:t>pradžia</m:t>
                </m:r>
              </m:sub>
            </m:sSub>
          </m:den>
        </m:f>
        <m:r>
          <w:rPr>
            <w:rFonts w:ascii="Cambria Math" w:eastAsiaTheme="minorEastAsia" w:hAnsi="Cambria Math"/>
            <w:szCs w:val="24"/>
          </w:rPr>
          <m:t>×100-105</m:t>
        </m:r>
      </m:oMath>
      <w:r w:rsidRPr="003E72AD">
        <w:rPr>
          <w:rFonts w:eastAsiaTheme="minorEastAsia"/>
          <w:szCs w:val="24"/>
        </w:rPr>
        <w:t>, (proc.) kur</w:t>
      </w:r>
    </w:p>
    <w:p w14:paraId="5D4B077B" w14:textId="50A2CC4D" w:rsidR="00990B77" w:rsidRPr="003E72AD" w:rsidRDefault="00990B77" w:rsidP="004816CF">
      <w:pPr>
        <w:pStyle w:val="Sraopastraipa"/>
        <w:ind w:left="0"/>
        <w:rPr>
          <w:rFonts w:cstheme="minorHAnsi"/>
          <w:szCs w:val="24"/>
        </w:rPr>
      </w:pPr>
      <w:r w:rsidRPr="003E72AD">
        <w:rPr>
          <w:rFonts w:cstheme="minorHAnsi"/>
          <w:szCs w:val="24"/>
        </w:rPr>
        <w:t>Ind</w:t>
      </w:r>
      <w:r w:rsidRPr="003E72AD">
        <w:rPr>
          <w:rFonts w:cstheme="minorHAnsi"/>
          <w:szCs w:val="24"/>
          <w:vertAlign w:val="subscript"/>
        </w:rPr>
        <w:t>naujausias</w:t>
      </w:r>
      <w:r w:rsidRPr="003E72AD">
        <w:rPr>
          <w:rFonts w:cstheme="minorHAnsi"/>
          <w:szCs w:val="24"/>
        </w:rPr>
        <w:t xml:space="preserve"> – kreipimosi dėl kainos perskaičiavimo išsiuntimo kitai šaliai datą naujausias paskelbtas </w:t>
      </w:r>
      <w:r w:rsidR="00196339" w:rsidRPr="003E72AD">
        <w:rPr>
          <w:rFonts w:cstheme="minorHAnsi"/>
          <w:szCs w:val="24"/>
        </w:rPr>
        <w:t>SSKI</w:t>
      </w:r>
      <w:r w:rsidRPr="003E72AD">
        <w:rPr>
          <w:rFonts w:cstheme="minorHAnsi"/>
          <w:szCs w:val="24"/>
        </w:rPr>
        <w:t>.</w:t>
      </w:r>
    </w:p>
    <w:p w14:paraId="226AF47E" w14:textId="13C6463F" w:rsidR="00990B77" w:rsidRPr="003E72AD" w:rsidRDefault="00990B77" w:rsidP="004816CF">
      <w:pPr>
        <w:pStyle w:val="Sraopastraipa"/>
        <w:ind w:left="0"/>
        <w:rPr>
          <w:rFonts w:cstheme="minorHAnsi"/>
          <w:szCs w:val="24"/>
        </w:rPr>
      </w:pPr>
      <w:r w:rsidRPr="003E72AD">
        <w:rPr>
          <w:rFonts w:cstheme="minorHAnsi"/>
          <w:szCs w:val="24"/>
        </w:rPr>
        <w:t>Ind</w:t>
      </w:r>
      <w:r w:rsidRPr="003E72AD">
        <w:rPr>
          <w:rFonts w:cstheme="minorHAnsi"/>
          <w:szCs w:val="24"/>
          <w:vertAlign w:val="subscript"/>
        </w:rPr>
        <w:t>pradžia</w:t>
      </w:r>
      <w:r w:rsidRPr="003E72AD">
        <w:rPr>
          <w:rFonts w:cstheme="minorHAnsi"/>
          <w:szCs w:val="24"/>
        </w:rPr>
        <w:t xml:space="preserve"> – laikotarpio pradžios datos (mėnesio) </w:t>
      </w:r>
      <w:r w:rsidR="00196339" w:rsidRPr="003E72AD">
        <w:rPr>
          <w:rFonts w:cstheme="minorHAnsi"/>
          <w:szCs w:val="24"/>
        </w:rPr>
        <w:t>SSKI</w:t>
      </w:r>
      <w:r w:rsidRPr="003E72AD">
        <w:rPr>
          <w:rFonts w:cstheme="minorHAnsi"/>
          <w:szCs w:val="24"/>
        </w:rPr>
        <w:t xml:space="preserve">. Pirmojo perskaičiavimo atveju laikotarpio pradžia (mėnuo) yra </w:t>
      </w:r>
      <w:sdt>
        <w:sdtPr>
          <w:rPr>
            <w:rFonts w:cstheme="minorHAnsi"/>
            <w:szCs w:val="24"/>
          </w:rPr>
          <w:alias w:val="Pasirinkite"/>
          <w:tag w:val="Pasirinkite"/>
          <w:id w:val="-603956337"/>
          <w:placeholder>
            <w:docPart w:val="E9D2F395462A4F66B5164FF320F1930D"/>
          </w:placeholder>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00196339" w:rsidRPr="003E72AD">
            <w:rPr>
              <w:rFonts w:cstheme="minorHAnsi"/>
              <w:szCs w:val="24"/>
            </w:rPr>
            <w:t>Sutarties sudarymo mėnuo</w:t>
          </w:r>
        </w:sdtContent>
      </w:sdt>
      <w:r w:rsidRPr="003E72AD">
        <w:rPr>
          <w:rFonts w:cstheme="minorHAnsi"/>
          <w:szCs w:val="24"/>
        </w:rPr>
        <w:t>. Antrojo ir vėlesnių perskaičiavimų atveju laikotarpio pradžia (mėnuo) yra paskutinio perskaičiavimo metu naudotos paskelbto atitinkamo indekso reikšmės mėnuo</w:t>
      </w:r>
      <w:r w:rsidR="00D85717" w:rsidRPr="003E72AD">
        <w:rPr>
          <w:rFonts w:cstheme="minorHAnsi"/>
          <w:szCs w:val="24"/>
        </w:rPr>
        <w:t>;</w:t>
      </w:r>
      <w:r w:rsidRPr="003E72AD">
        <w:rPr>
          <w:rFonts w:cstheme="minorHAnsi"/>
          <w:szCs w:val="24"/>
        </w:rPr>
        <w:t xml:space="preserve"> </w:t>
      </w:r>
    </w:p>
    <w:p w14:paraId="2AB856D9" w14:textId="3881A937" w:rsidR="00990B77" w:rsidRPr="003E72AD" w:rsidRDefault="00361738" w:rsidP="004816CF">
      <w:pPr>
        <w:pStyle w:val="Sraopastraipa"/>
        <w:tabs>
          <w:tab w:val="left" w:pos="851"/>
          <w:tab w:val="left" w:pos="1134"/>
        </w:tabs>
        <w:ind w:left="0"/>
        <w:rPr>
          <w:szCs w:val="24"/>
        </w:rPr>
      </w:pPr>
      <w:r w:rsidRPr="003E72AD">
        <w:rPr>
          <w:rFonts w:cstheme="minorHAnsi"/>
          <w:szCs w:val="24"/>
        </w:rPr>
        <w:t>6.9</w:t>
      </w:r>
      <w:r w:rsidR="00777527" w:rsidRPr="003E72AD">
        <w:rPr>
          <w:rFonts w:cstheme="minorHAnsi"/>
          <w:szCs w:val="24"/>
        </w:rPr>
        <w:t xml:space="preserve">. </w:t>
      </w:r>
      <w:r w:rsidR="00C052B5" w:rsidRPr="003E72AD">
        <w:rPr>
          <w:rFonts w:cstheme="minorHAnsi"/>
          <w:szCs w:val="24"/>
        </w:rPr>
        <w:t>s</w:t>
      </w:r>
      <w:r w:rsidR="002C60B5" w:rsidRPr="003E72AD">
        <w:rPr>
          <w:rFonts w:cstheme="minorHAnsi"/>
          <w:szCs w:val="24"/>
        </w:rPr>
        <w:t xml:space="preserve">kaičiavimams indeksų reikšmės imamos </w:t>
      </w:r>
      <w:r w:rsidR="002C60B5" w:rsidRPr="003E72AD">
        <w:rPr>
          <w:rFonts w:cstheme="minorHAnsi"/>
          <w:bCs/>
          <w:szCs w:val="24"/>
        </w:rPr>
        <w:t>keturių</w:t>
      </w:r>
      <w:r w:rsidR="002C60B5" w:rsidRPr="003E72AD">
        <w:rPr>
          <w:rFonts w:cstheme="minorHAnsi"/>
          <w:szCs w:val="24"/>
        </w:rPr>
        <w:t xml:space="preserve"> skaitmenų po kablelio tikslumu. Apskaičiuotas pokytis (k) tolimesniems skaičiavimams naudojamas suapvalinus iki </w:t>
      </w:r>
      <w:r w:rsidR="002C60B5" w:rsidRPr="003E72AD">
        <w:rPr>
          <w:rFonts w:cstheme="minorHAnsi"/>
          <w:bCs/>
          <w:szCs w:val="24"/>
        </w:rPr>
        <w:t>vieno</w:t>
      </w:r>
      <w:r w:rsidR="002C60B5" w:rsidRPr="003E72AD">
        <w:rPr>
          <w:rFonts w:cstheme="minorHAnsi"/>
          <w:szCs w:val="24"/>
        </w:rPr>
        <w:t xml:space="preserve"> skaitmens po kablelio, o apskaičiuotas įkainis „a“ suapvalinamas iki </w:t>
      </w:r>
      <w:r w:rsidR="002C60B5" w:rsidRPr="003E72AD">
        <w:rPr>
          <w:rFonts w:cstheme="minorHAnsi"/>
          <w:bCs/>
          <w:szCs w:val="24"/>
        </w:rPr>
        <w:t>dviejų</w:t>
      </w:r>
      <w:r w:rsidR="002C60B5" w:rsidRPr="003E72AD">
        <w:rPr>
          <w:rFonts w:cstheme="minorHAnsi"/>
          <w:b/>
          <w:bCs/>
          <w:szCs w:val="24"/>
        </w:rPr>
        <w:t xml:space="preserve"> </w:t>
      </w:r>
      <w:r w:rsidR="00ED6CB3" w:rsidRPr="003E72AD">
        <w:rPr>
          <w:rFonts w:cstheme="minorHAnsi"/>
          <w:szCs w:val="24"/>
        </w:rPr>
        <w:t>skaitmenų po kablelio;</w:t>
      </w:r>
    </w:p>
    <w:p w14:paraId="160D5B06" w14:textId="61458403" w:rsidR="00ED6CB3" w:rsidRPr="003E72AD" w:rsidRDefault="00361738" w:rsidP="004816CF">
      <w:pPr>
        <w:pStyle w:val="Sraopastraipa"/>
        <w:tabs>
          <w:tab w:val="left" w:pos="851"/>
          <w:tab w:val="left" w:pos="1134"/>
        </w:tabs>
        <w:ind w:left="0"/>
        <w:rPr>
          <w:szCs w:val="24"/>
        </w:rPr>
      </w:pPr>
      <w:r w:rsidRPr="003E72AD">
        <w:rPr>
          <w:rFonts w:cstheme="minorHAnsi"/>
          <w:szCs w:val="24"/>
        </w:rPr>
        <w:t>6.10</w:t>
      </w:r>
      <w:r w:rsidR="00D85717" w:rsidRPr="003E72AD">
        <w:rPr>
          <w:rFonts w:cstheme="minorHAnsi"/>
          <w:szCs w:val="24"/>
        </w:rPr>
        <w:t xml:space="preserve">. </w:t>
      </w:r>
      <w:r w:rsidR="00C052B5" w:rsidRPr="003E72AD">
        <w:rPr>
          <w:rFonts w:cstheme="minorHAnsi"/>
          <w:szCs w:val="24"/>
        </w:rPr>
        <w:t>v</w:t>
      </w:r>
      <w:r w:rsidR="00ED6CB3" w:rsidRPr="003E72AD">
        <w:rPr>
          <w:rFonts w:cstheme="minorHAnsi"/>
          <w:szCs w:val="24"/>
        </w:rPr>
        <w:t>ėlesnis kainų arba įkainių perskaičiavimas negali apimti laikotarpio, už kurį jau buvo atliktas perskaičiavimas</w:t>
      </w:r>
      <w:r w:rsidR="00CA03D6" w:rsidRPr="003E72AD">
        <w:rPr>
          <w:rFonts w:cstheme="minorHAnsi"/>
          <w:szCs w:val="24"/>
        </w:rPr>
        <w:t>;</w:t>
      </w:r>
    </w:p>
    <w:p w14:paraId="70FA4C0E" w14:textId="2ED87791" w:rsidR="00155FCB" w:rsidRPr="003E72AD" w:rsidRDefault="00361738" w:rsidP="004816CF">
      <w:pPr>
        <w:pStyle w:val="Sraopastraipa"/>
        <w:tabs>
          <w:tab w:val="left" w:pos="851"/>
          <w:tab w:val="left" w:pos="1134"/>
        </w:tabs>
        <w:ind w:left="0"/>
        <w:rPr>
          <w:szCs w:val="24"/>
        </w:rPr>
      </w:pPr>
      <w:r w:rsidRPr="003E72AD">
        <w:rPr>
          <w:szCs w:val="24"/>
        </w:rPr>
        <w:t>6.11</w:t>
      </w:r>
      <w:r w:rsidR="00D85717" w:rsidRPr="003E72AD">
        <w:rPr>
          <w:szCs w:val="24"/>
        </w:rPr>
        <w:t xml:space="preserve">. </w:t>
      </w:r>
      <w:r w:rsidR="00C25033" w:rsidRPr="003E72AD">
        <w:rPr>
          <w:szCs w:val="24"/>
        </w:rPr>
        <w:t>j</w:t>
      </w:r>
      <w:r w:rsidR="00155FCB" w:rsidRPr="003E72AD">
        <w:rPr>
          <w:szCs w:val="24"/>
        </w:rPr>
        <w:t xml:space="preserve">eigu Darbų Įkainiai ir Sutarties </w:t>
      </w:r>
      <w:r w:rsidR="00075863" w:rsidRPr="003E72AD">
        <w:rPr>
          <w:szCs w:val="24"/>
        </w:rPr>
        <w:t>kaina bu</w:t>
      </w:r>
      <w:r w:rsidR="00583D3D" w:rsidRPr="003E72AD">
        <w:rPr>
          <w:szCs w:val="24"/>
        </w:rPr>
        <w:t xml:space="preserve">vo pakeisti pagal </w:t>
      </w:r>
      <w:r w:rsidR="00080003" w:rsidRPr="003E72AD">
        <w:rPr>
          <w:szCs w:val="24"/>
        </w:rPr>
        <w:t>6</w:t>
      </w:r>
      <w:r w:rsidR="00075863" w:rsidRPr="003E72AD">
        <w:rPr>
          <w:szCs w:val="24"/>
        </w:rPr>
        <w:t>.1</w:t>
      </w:r>
      <w:r w:rsidR="00583D3D" w:rsidRPr="003E72AD">
        <w:rPr>
          <w:szCs w:val="24"/>
        </w:rPr>
        <w:t xml:space="preserve"> ir </w:t>
      </w:r>
      <w:r w:rsidR="00080003" w:rsidRPr="003E72AD">
        <w:rPr>
          <w:szCs w:val="24"/>
        </w:rPr>
        <w:t>6</w:t>
      </w:r>
      <w:r w:rsidR="00075863" w:rsidRPr="003E72AD">
        <w:rPr>
          <w:szCs w:val="24"/>
        </w:rPr>
        <w:t>.5</w:t>
      </w:r>
      <w:r w:rsidR="00155FCB" w:rsidRPr="003E72AD">
        <w:rPr>
          <w:szCs w:val="24"/>
        </w:rPr>
        <w:t xml:space="preserve"> papunkčius, atitinkamai pakeičiama ir Pradinės sutarties vertė, taikant Pakeitimų nuostatas pagal VPĮ 89 straipsnį, atsižvelgiama į pakeistą Pradinės sutarties vertę</w:t>
      </w:r>
      <w:r w:rsidR="00C25033" w:rsidRPr="003E72AD">
        <w:rPr>
          <w:szCs w:val="24"/>
        </w:rPr>
        <w:t>;</w:t>
      </w:r>
    </w:p>
    <w:p w14:paraId="33459415" w14:textId="143C781A" w:rsidR="005509C2" w:rsidRPr="003E72AD" w:rsidRDefault="00361738" w:rsidP="004816CF">
      <w:pPr>
        <w:pStyle w:val="Sraopastraipa"/>
        <w:tabs>
          <w:tab w:val="left" w:pos="851"/>
          <w:tab w:val="left" w:pos="1134"/>
        </w:tabs>
        <w:ind w:left="0"/>
        <w:rPr>
          <w:szCs w:val="24"/>
        </w:rPr>
      </w:pPr>
      <w:r w:rsidRPr="003E72AD">
        <w:rPr>
          <w:szCs w:val="24"/>
        </w:rPr>
        <w:t>6.12</w:t>
      </w:r>
      <w:r w:rsidR="00D85717" w:rsidRPr="003E72AD">
        <w:rPr>
          <w:szCs w:val="24"/>
        </w:rPr>
        <w:t xml:space="preserve">. </w:t>
      </w:r>
      <w:r w:rsidR="005509C2" w:rsidRPr="003E72AD">
        <w:rPr>
          <w:szCs w:val="24"/>
        </w:rPr>
        <w:t>Sutarties įkainių pakeitimas įforminamas papildomu Šalių susitarimu;</w:t>
      </w:r>
    </w:p>
    <w:p w14:paraId="0F4EAE57" w14:textId="6BE2AB44" w:rsidR="005509C2" w:rsidRPr="003E72AD" w:rsidRDefault="00361738" w:rsidP="004816CF">
      <w:pPr>
        <w:pStyle w:val="Sraopastraipa"/>
        <w:tabs>
          <w:tab w:val="left" w:pos="851"/>
          <w:tab w:val="left" w:pos="1134"/>
        </w:tabs>
        <w:ind w:left="0"/>
        <w:rPr>
          <w:szCs w:val="24"/>
        </w:rPr>
      </w:pPr>
      <w:r w:rsidRPr="003E72AD">
        <w:rPr>
          <w:szCs w:val="24"/>
        </w:rPr>
        <w:lastRenderedPageBreak/>
        <w:t>6.13</w:t>
      </w:r>
      <w:r w:rsidR="00D85717" w:rsidRPr="003E72AD">
        <w:rPr>
          <w:szCs w:val="24"/>
        </w:rPr>
        <w:t xml:space="preserve">. </w:t>
      </w:r>
      <w:r w:rsidR="005509C2" w:rsidRPr="003E72AD">
        <w:rPr>
          <w:szCs w:val="24"/>
        </w:rPr>
        <w:t>perskaičiuoti Sutarties įkainiai pradedami taikyti nuo Lietuvos Respublikos pridėtinės vertės mokesčio įstatymo pakeitimo įstatymo, pagal kurį keičia</w:t>
      </w:r>
      <w:r w:rsidR="00C25033" w:rsidRPr="003E72AD">
        <w:rPr>
          <w:szCs w:val="24"/>
        </w:rPr>
        <w:t>mas</w:t>
      </w:r>
      <w:r w:rsidR="005509C2" w:rsidRPr="003E72AD">
        <w:rPr>
          <w:szCs w:val="24"/>
        </w:rPr>
        <w:t xml:space="preserve"> šio mokesčio tarifas, nurodytos tarifo įsigaliojimo dienos.</w:t>
      </w:r>
    </w:p>
    <w:p w14:paraId="588308BC" w14:textId="52E9C987" w:rsidR="005509C2" w:rsidRPr="003E72AD" w:rsidRDefault="00D85717" w:rsidP="004816CF">
      <w:pPr>
        <w:pStyle w:val="Sraopastraipa"/>
        <w:tabs>
          <w:tab w:val="left" w:pos="851"/>
          <w:tab w:val="left" w:pos="1134"/>
        </w:tabs>
        <w:ind w:left="0"/>
        <w:rPr>
          <w:szCs w:val="24"/>
        </w:rPr>
      </w:pPr>
      <w:r w:rsidRPr="003E72AD">
        <w:rPr>
          <w:szCs w:val="24"/>
        </w:rPr>
        <w:t>7.</w:t>
      </w:r>
      <w:r w:rsidR="005509C2" w:rsidRPr="003E72AD">
        <w:rPr>
          <w:szCs w:val="24"/>
        </w:rPr>
        <w:t xml:space="preserve"> Į įkainių dydį į</w:t>
      </w:r>
      <w:r w:rsidR="00C25033" w:rsidRPr="003E72AD">
        <w:rPr>
          <w:szCs w:val="24"/>
        </w:rPr>
        <w:t>skaičiuojama</w:t>
      </w:r>
      <w:r w:rsidR="005509C2" w:rsidRPr="003E72AD">
        <w:rPr>
          <w:szCs w:val="24"/>
        </w:rPr>
        <w:t xml:space="preserve"> darbo jėgos, mechanizmų darbo ir medžiagų kaina, mokesčiai, draudimo, transportavimo ir visos kitos, Rangovui priklausančios pagal Lietuvos Respublikos įstatymus ir kitus teisės aktus bei šią Sutartį</w:t>
      </w:r>
      <w:r w:rsidR="00C25033" w:rsidRPr="003E72AD">
        <w:rPr>
          <w:szCs w:val="24"/>
        </w:rPr>
        <w:t>,</w:t>
      </w:r>
      <w:r w:rsidR="005509C2" w:rsidRPr="003E72AD">
        <w:rPr>
          <w:szCs w:val="24"/>
        </w:rPr>
        <w:t xml:space="preserve"> išlaidos. </w:t>
      </w:r>
    </w:p>
    <w:p w14:paraId="35F2F8ED" w14:textId="6B83B866" w:rsidR="005509C2" w:rsidRPr="003E72AD" w:rsidRDefault="00D85717" w:rsidP="004816CF">
      <w:pPr>
        <w:pStyle w:val="Sraopastraipa"/>
        <w:tabs>
          <w:tab w:val="left" w:pos="284"/>
          <w:tab w:val="left" w:pos="720"/>
          <w:tab w:val="left" w:pos="851"/>
          <w:tab w:val="left" w:pos="1134"/>
        </w:tabs>
        <w:ind w:left="0"/>
        <w:contextualSpacing w:val="0"/>
        <w:rPr>
          <w:szCs w:val="24"/>
        </w:rPr>
      </w:pPr>
      <w:r w:rsidRPr="003E72AD">
        <w:rPr>
          <w:szCs w:val="24"/>
        </w:rPr>
        <w:t xml:space="preserve">8. </w:t>
      </w:r>
      <w:r w:rsidR="005509C2" w:rsidRPr="003E72AD">
        <w:rPr>
          <w:szCs w:val="24"/>
        </w:rPr>
        <w:t>Atsiskaitymas su Rangovu:</w:t>
      </w:r>
    </w:p>
    <w:p w14:paraId="454473C4" w14:textId="416FD283" w:rsidR="005509C2" w:rsidRPr="003E72AD" w:rsidRDefault="00D85717" w:rsidP="004816CF">
      <w:pPr>
        <w:pStyle w:val="Sraopastraipa"/>
        <w:tabs>
          <w:tab w:val="left" w:pos="0"/>
          <w:tab w:val="left" w:pos="284"/>
          <w:tab w:val="left" w:pos="720"/>
          <w:tab w:val="left" w:pos="851"/>
          <w:tab w:val="left" w:pos="1134"/>
          <w:tab w:val="left" w:pos="1560"/>
        </w:tabs>
        <w:ind w:left="0"/>
        <w:contextualSpacing w:val="0"/>
        <w:rPr>
          <w:rFonts w:eastAsia="Calibri"/>
          <w:szCs w:val="24"/>
        </w:rPr>
      </w:pPr>
      <w:r w:rsidRPr="003E72AD">
        <w:rPr>
          <w:rFonts w:eastAsia="Calibri"/>
          <w:szCs w:val="24"/>
        </w:rPr>
        <w:t xml:space="preserve">8.1. </w:t>
      </w:r>
      <w:r w:rsidR="005509C2" w:rsidRPr="003E72AD">
        <w:rPr>
          <w:rFonts w:eastAsia="Calibri"/>
          <w:szCs w:val="24"/>
        </w:rPr>
        <w:t>Rangovui už Darbus bus apmokama pagal įkainius, nurodytus Sutarties 1 priede. Apmokėjimas už Darbus bus vykdomas pagal faktinį užsakytų ir atliktų Darbų kiekį</w:t>
      </w:r>
      <w:r w:rsidR="00C052B5" w:rsidRPr="003E72AD">
        <w:rPr>
          <w:rFonts w:eastAsia="Calibri"/>
          <w:szCs w:val="24"/>
        </w:rPr>
        <w:t>;</w:t>
      </w:r>
      <w:r w:rsidR="005509C2" w:rsidRPr="003E72AD">
        <w:rPr>
          <w:rFonts w:eastAsia="Calibri"/>
          <w:szCs w:val="24"/>
        </w:rPr>
        <w:t xml:space="preserve"> </w:t>
      </w:r>
    </w:p>
    <w:p w14:paraId="2F2C85D2" w14:textId="52EF4925" w:rsidR="00520451" w:rsidRPr="003E72AD" w:rsidRDefault="00D85717" w:rsidP="004816CF">
      <w:pPr>
        <w:pStyle w:val="Sraopastraipa"/>
        <w:tabs>
          <w:tab w:val="left" w:pos="0"/>
          <w:tab w:val="left" w:pos="284"/>
          <w:tab w:val="left" w:pos="851"/>
          <w:tab w:val="left" w:pos="1134"/>
          <w:tab w:val="left" w:pos="1560"/>
        </w:tabs>
        <w:ind w:left="0"/>
        <w:contextualSpacing w:val="0"/>
        <w:rPr>
          <w:rFonts w:eastAsia="Calibri"/>
          <w:szCs w:val="24"/>
        </w:rPr>
      </w:pPr>
      <w:r w:rsidRPr="003E72AD">
        <w:rPr>
          <w:szCs w:val="24"/>
        </w:rPr>
        <w:t xml:space="preserve">8.2. </w:t>
      </w:r>
      <w:r w:rsidR="00C052B5" w:rsidRPr="003E72AD">
        <w:rPr>
          <w:szCs w:val="24"/>
        </w:rPr>
        <w:t>a</w:t>
      </w:r>
      <w:r w:rsidR="00520451" w:rsidRPr="003E72AD">
        <w:rPr>
          <w:szCs w:val="24"/>
        </w:rPr>
        <w:t>tsiskaitoma už faktiškai atliktus Darbus bei juos pagrindžiančius dokumentus: darbų priėmimo–perdavimo aktą (4 egz.), darbų ir išlaidų apmokėjimo pažy</w:t>
      </w:r>
      <w:r w:rsidR="006A1465" w:rsidRPr="003E72AD">
        <w:rPr>
          <w:szCs w:val="24"/>
        </w:rPr>
        <w:t>mą F-3 (4 egz.)</w:t>
      </w:r>
      <w:r w:rsidR="00520451" w:rsidRPr="003E72AD">
        <w:rPr>
          <w:szCs w:val="24"/>
        </w:rPr>
        <w:t xml:space="preserve"> ir PVM sąskaitą faktūrą. Minėti dokument</w:t>
      </w:r>
      <w:r w:rsidR="00C052B5" w:rsidRPr="003E72AD">
        <w:rPr>
          <w:szCs w:val="24"/>
        </w:rPr>
        <w:t>a</w:t>
      </w:r>
      <w:r w:rsidR="00520451" w:rsidRPr="003E72AD">
        <w:rPr>
          <w:szCs w:val="24"/>
        </w:rPr>
        <w:t>i Užsakovui perduodami ne vėliau kaip i</w:t>
      </w:r>
      <w:r w:rsidR="006A1465" w:rsidRPr="003E72AD">
        <w:rPr>
          <w:szCs w:val="24"/>
        </w:rPr>
        <w:t xml:space="preserve">ki einamojo mėnesio 25 dienos. </w:t>
      </w:r>
      <w:r w:rsidR="00520451" w:rsidRPr="003E72AD">
        <w:rPr>
          <w:szCs w:val="24"/>
        </w:rPr>
        <w:t>Užsakovas pateiktus darbų priėmimo–perdavimo dokumentus tikrina ir pasirašo per 5 (penkias) darbo dienas. Baigiantis metams minėtus dokumentus pateikti ne vėliau kaip iki gruodžio 10</w:t>
      </w:r>
      <w:r w:rsidR="00C052B5" w:rsidRPr="003E72AD">
        <w:rPr>
          <w:szCs w:val="24"/>
        </w:rPr>
        <w:t xml:space="preserve"> </w:t>
      </w:r>
      <w:r w:rsidR="00520451" w:rsidRPr="003E72AD">
        <w:rPr>
          <w:szCs w:val="24"/>
        </w:rPr>
        <w:t>d. Tiekėjui nepateikus darbų priėmimo–perdavimo dokumentų nurodytu terminu, jų pateikimas ir pasirašymas atidedamas kitam mėnesiui</w:t>
      </w:r>
      <w:r w:rsidR="00C052B5" w:rsidRPr="003E72AD">
        <w:rPr>
          <w:szCs w:val="24"/>
        </w:rPr>
        <w:t>;</w:t>
      </w:r>
    </w:p>
    <w:p w14:paraId="73BD577B" w14:textId="78C20FA5" w:rsidR="005509C2" w:rsidRPr="003E72AD" w:rsidRDefault="00D85717" w:rsidP="004816CF">
      <w:pPr>
        <w:pStyle w:val="Sraopastraipa"/>
        <w:tabs>
          <w:tab w:val="left" w:pos="284"/>
          <w:tab w:val="left" w:pos="720"/>
          <w:tab w:val="left" w:pos="851"/>
          <w:tab w:val="left" w:pos="1134"/>
          <w:tab w:val="left" w:pos="1418"/>
        </w:tabs>
        <w:ind w:left="0"/>
        <w:contextualSpacing w:val="0"/>
        <w:rPr>
          <w:rFonts w:eastAsia="Calibri"/>
          <w:szCs w:val="24"/>
        </w:rPr>
      </w:pPr>
      <w:r w:rsidRPr="003E72AD">
        <w:rPr>
          <w:szCs w:val="24"/>
        </w:rPr>
        <w:t xml:space="preserve">8.3. </w:t>
      </w:r>
      <w:r w:rsidR="0023594E" w:rsidRPr="003E72AD">
        <w:rPr>
          <w:szCs w:val="24"/>
        </w:rPr>
        <w:t>atsiskaitymo dokumentai vykdant pirkimo sutartį priimami ir apdorojami naudojantis Sąskaitų administravimo bendrosios informacinės sistemos (toliau – SABIS) priemonėmis, išskyrus jeigu mobilizacijos, karo ar nepaprastosios padėties atveju yra informacinės sistemos SABIS pažeidimų, dėl kurių negalimas perkančiosios organizacijos ir tiekėjo bendravimas ir keitimasis informacija naudojantis SABIS</w:t>
      </w:r>
      <w:r w:rsidR="00C052B5" w:rsidRPr="003E72AD">
        <w:rPr>
          <w:szCs w:val="24"/>
        </w:rPr>
        <w:t>;</w:t>
      </w:r>
    </w:p>
    <w:p w14:paraId="2E73C203" w14:textId="77B97DD0" w:rsidR="005509C2" w:rsidRPr="003E72AD" w:rsidRDefault="00D85717" w:rsidP="004816CF">
      <w:pPr>
        <w:pStyle w:val="Sraopastraipa"/>
        <w:ind w:left="0"/>
        <w:rPr>
          <w:rFonts w:eastAsia="Calibri"/>
          <w:szCs w:val="24"/>
        </w:rPr>
      </w:pPr>
      <w:r w:rsidRPr="003E72AD">
        <w:rPr>
          <w:rFonts w:eastAsia="Calibri"/>
          <w:szCs w:val="24"/>
        </w:rPr>
        <w:t xml:space="preserve">8.4. </w:t>
      </w:r>
      <w:r w:rsidR="00C052B5" w:rsidRPr="003E72AD">
        <w:rPr>
          <w:rFonts w:eastAsia="Calibri"/>
          <w:szCs w:val="24"/>
        </w:rPr>
        <w:t>a</w:t>
      </w:r>
      <w:r w:rsidR="00415EA4" w:rsidRPr="003E72AD">
        <w:rPr>
          <w:rFonts w:eastAsia="Calibri"/>
          <w:szCs w:val="24"/>
        </w:rPr>
        <w:t>pmokėjimo termin</w:t>
      </w:r>
      <w:r w:rsidR="00257663" w:rsidRPr="003E72AD">
        <w:rPr>
          <w:rFonts w:eastAsia="Calibri"/>
          <w:szCs w:val="24"/>
        </w:rPr>
        <w:t xml:space="preserve">as </w:t>
      </w:r>
      <w:r w:rsidR="00DB0B36" w:rsidRPr="003E72AD">
        <w:rPr>
          <w:rFonts w:eastAsia="Calibri"/>
          <w:szCs w:val="24"/>
        </w:rPr>
        <w:t xml:space="preserve">nuo atliktų </w:t>
      </w:r>
      <w:r w:rsidR="00613BC9" w:rsidRPr="003E72AD">
        <w:rPr>
          <w:rFonts w:eastAsia="Calibri"/>
          <w:szCs w:val="24"/>
        </w:rPr>
        <w:t>D</w:t>
      </w:r>
      <w:r w:rsidR="00415EA4" w:rsidRPr="003E72AD">
        <w:rPr>
          <w:rFonts w:eastAsia="Calibri"/>
          <w:szCs w:val="24"/>
        </w:rPr>
        <w:t>arbų</w:t>
      </w:r>
      <w:r w:rsidR="00DB0B36" w:rsidRPr="003E72AD">
        <w:rPr>
          <w:rFonts w:eastAsia="Calibri"/>
          <w:szCs w:val="24"/>
        </w:rPr>
        <w:t xml:space="preserve"> perdavimo–priėmimo aktų ir PVM sąskaitų faktūrų išrašymo ir pateikimo dienos Rangovui negali būti ilgesnis kaip 30</w:t>
      </w:r>
      <w:r w:rsidR="00C052B5" w:rsidRPr="003E72AD">
        <w:rPr>
          <w:rFonts w:eastAsia="Calibri"/>
          <w:szCs w:val="24"/>
        </w:rPr>
        <w:t xml:space="preserve"> (trisdešimt) </w:t>
      </w:r>
      <w:r w:rsidR="00DB0B36" w:rsidRPr="003E72AD">
        <w:rPr>
          <w:rFonts w:eastAsia="Calibri"/>
          <w:szCs w:val="24"/>
        </w:rPr>
        <w:t>kalendorinių dienų</w:t>
      </w:r>
      <w:r w:rsidR="005509C2" w:rsidRPr="003E72AD">
        <w:rPr>
          <w:rFonts w:eastAsia="Calibri"/>
          <w:szCs w:val="24"/>
        </w:rPr>
        <w:t xml:space="preserve">. </w:t>
      </w:r>
      <w:r w:rsidR="00415EA4" w:rsidRPr="003E72AD">
        <w:rPr>
          <w:rFonts w:eastAsia="Calibri"/>
          <w:szCs w:val="24"/>
        </w:rPr>
        <w:t>Atsižvelgiant į valstybės biudžeto ir Europos Sąjungos fondų lėšų apskaitos ypatumus, mokėjimo terminai gali būti ilgesni, tačiau negali viršyti 60 kalendorinių dienų</w:t>
      </w:r>
      <w:r w:rsidR="00C052B5" w:rsidRPr="003E72AD">
        <w:rPr>
          <w:rFonts w:eastAsia="Calibri"/>
          <w:szCs w:val="24"/>
        </w:rPr>
        <w:t>;</w:t>
      </w:r>
    </w:p>
    <w:p w14:paraId="564C9A79" w14:textId="6A1A65BC" w:rsidR="00613BC9" w:rsidRPr="003E72AD" w:rsidRDefault="00D85717" w:rsidP="004816CF">
      <w:pPr>
        <w:pStyle w:val="Sraopastraipa"/>
        <w:ind w:left="0"/>
        <w:rPr>
          <w:rFonts w:eastAsia="Calibri"/>
          <w:szCs w:val="24"/>
        </w:rPr>
      </w:pPr>
      <w:r w:rsidRPr="003E72AD">
        <w:rPr>
          <w:rFonts w:eastAsia="Calibri"/>
          <w:szCs w:val="24"/>
        </w:rPr>
        <w:t xml:space="preserve">8.5. </w:t>
      </w:r>
      <w:r w:rsidR="00571BAA" w:rsidRPr="003E72AD">
        <w:rPr>
          <w:rFonts w:eastAsia="Calibri"/>
          <w:szCs w:val="24"/>
        </w:rPr>
        <w:t>Užsakovas turi teisę sulaikyti mokėjimus už atliktus Darbus, jeigu dėl Rangovo kaltės nepašalinti ankščiau nurodyti apmokėjimui pateiktų Darbų defektai.</w:t>
      </w:r>
    </w:p>
    <w:p w14:paraId="2090A516" w14:textId="77777777" w:rsidR="00E06C4F" w:rsidRPr="003E72AD" w:rsidRDefault="00E06C4F" w:rsidP="009A7CCE">
      <w:pPr>
        <w:pStyle w:val="Sraopastraipa"/>
        <w:ind w:left="567" w:firstLine="0"/>
        <w:rPr>
          <w:rFonts w:eastAsia="Calibri"/>
          <w:szCs w:val="24"/>
        </w:rPr>
      </w:pPr>
    </w:p>
    <w:p w14:paraId="4B68661D" w14:textId="77777777" w:rsidR="00777527" w:rsidRPr="003E72AD" w:rsidRDefault="005509C2" w:rsidP="00BF75A7">
      <w:pPr>
        <w:pStyle w:val="Betarp"/>
        <w:jc w:val="center"/>
        <w:rPr>
          <w:b/>
          <w:lang w:val="en-GB"/>
        </w:rPr>
      </w:pPr>
      <w:r w:rsidRPr="003E72AD">
        <w:rPr>
          <w:b/>
          <w:lang w:val="en-GB"/>
        </w:rPr>
        <w:t>III</w:t>
      </w:r>
      <w:r w:rsidR="00777527" w:rsidRPr="003E72AD">
        <w:rPr>
          <w:b/>
          <w:lang w:val="en-GB"/>
        </w:rPr>
        <w:t xml:space="preserve"> SKYRIUS</w:t>
      </w:r>
    </w:p>
    <w:p w14:paraId="1378A387" w14:textId="221C9883" w:rsidR="005509C2" w:rsidRPr="003E72AD" w:rsidRDefault="005509C2" w:rsidP="00BF75A7">
      <w:pPr>
        <w:pStyle w:val="Betarp"/>
        <w:jc w:val="center"/>
        <w:rPr>
          <w:b/>
          <w:lang w:val="en-GB"/>
        </w:rPr>
      </w:pPr>
      <w:r w:rsidRPr="003E72AD">
        <w:rPr>
          <w:b/>
          <w:lang w:val="en-GB"/>
        </w:rPr>
        <w:t>SUTARTIES GALIOJIMAS IR TERMINAI</w:t>
      </w:r>
    </w:p>
    <w:p w14:paraId="16263F99" w14:textId="77777777" w:rsidR="005509C2" w:rsidRPr="003E72AD" w:rsidRDefault="005509C2" w:rsidP="005509C2">
      <w:pPr>
        <w:pStyle w:val="Betarp"/>
        <w:jc w:val="center"/>
        <w:rPr>
          <w:b/>
          <w:lang w:val="en-GB"/>
        </w:rPr>
      </w:pPr>
    </w:p>
    <w:p w14:paraId="546283FB" w14:textId="7AE38725" w:rsidR="005509C2" w:rsidRPr="003E72AD" w:rsidRDefault="00D85717" w:rsidP="004816CF">
      <w:pPr>
        <w:spacing w:after="0" w:line="240" w:lineRule="auto"/>
        <w:ind w:firstLine="720"/>
        <w:jc w:val="both"/>
        <w:rPr>
          <w:rFonts w:ascii="Times New Roman" w:hAnsi="Times New Roman" w:cs="Times New Roman"/>
          <w:sz w:val="24"/>
          <w:szCs w:val="24"/>
        </w:rPr>
      </w:pPr>
      <w:r w:rsidRPr="003E72AD">
        <w:rPr>
          <w:rFonts w:ascii="Times New Roman" w:eastAsia="Calibri" w:hAnsi="Times New Roman" w:cs="Times New Roman"/>
          <w:sz w:val="24"/>
          <w:szCs w:val="24"/>
        </w:rPr>
        <w:t>9.</w:t>
      </w:r>
      <w:r w:rsidR="005509C2" w:rsidRPr="003E72AD">
        <w:rPr>
          <w:rFonts w:ascii="Times New Roman" w:eastAsia="Calibri" w:hAnsi="Times New Roman" w:cs="Times New Roman"/>
          <w:sz w:val="24"/>
          <w:szCs w:val="24"/>
        </w:rPr>
        <w:t xml:space="preserve"> Sutarties trukmė </w:t>
      </w:r>
      <w:r w:rsidR="00C052B5" w:rsidRPr="003E72AD">
        <w:rPr>
          <w:rFonts w:ascii="Times New Roman" w:eastAsia="Calibri" w:hAnsi="Times New Roman" w:cs="Times New Roman"/>
          <w:sz w:val="24"/>
          <w:szCs w:val="24"/>
        </w:rPr>
        <w:t>–</w:t>
      </w:r>
      <w:r w:rsidR="005509C2" w:rsidRPr="003E72AD">
        <w:rPr>
          <w:rFonts w:ascii="Times New Roman" w:eastAsia="Calibri" w:hAnsi="Times New Roman" w:cs="Times New Roman"/>
          <w:sz w:val="24"/>
          <w:szCs w:val="24"/>
        </w:rPr>
        <w:t xml:space="preserve"> </w:t>
      </w:r>
      <w:r w:rsidR="00627FF3" w:rsidRPr="003E72AD">
        <w:rPr>
          <w:rFonts w:ascii="Times New Roman" w:hAnsi="Times New Roman" w:cs="Times New Roman"/>
          <w:sz w:val="24"/>
          <w:szCs w:val="24"/>
        </w:rPr>
        <w:t>13</w:t>
      </w:r>
      <w:r w:rsidR="00296CFC" w:rsidRPr="003E72AD">
        <w:rPr>
          <w:rFonts w:ascii="Times New Roman" w:hAnsi="Times New Roman" w:cs="Times New Roman"/>
          <w:sz w:val="24"/>
          <w:szCs w:val="24"/>
        </w:rPr>
        <w:t xml:space="preserve"> mėn. su galimybe </w:t>
      </w:r>
      <w:r w:rsidR="00613BC9" w:rsidRPr="003E72AD">
        <w:rPr>
          <w:rFonts w:ascii="Times New Roman" w:hAnsi="Times New Roman" w:cs="Times New Roman"/>
          <w:sz w:val="24"/>
          <w:szCs w:val="24"/>
        </w:rPr>
        <w:t xml:space="preserve">ją </w:t>
      </w:r>
      <w:r w:rsidR="00296CFC" w:rsidRPr="003E72AD">
        <w:rPr>
          <w:rFonts w:ascii="Times New Roman" w:hAnsi="Times New Roman" w:cs="Times New Roman"/>
          <w:sz w:val="24"/>
          <w:szCs w:val="24"/>
        </w:rPr>
        <w:t>pratęsti</w:t>
      </w:r>
      <w:r w:rsidR="00B75D40" w:rsidRPr="003E72AD">
        <w:rPr>
          <w:rFonts w:ascii="Times New Roman" w:hAnsi="Times New Roman" w:cs="Times New Roman"/>
          <w:sz w:val="24"/>
          <w:szCs w:val="24"/>
        </w:rPr>
        <w:t xml:space="preserve"> du kartus po 12 mėn</w:t>
      </w:r>
      <w:r w:rsidR="005509C2" w:rsidRPr="003E72AD">
        <w:rPr>
          <w:rFonts w:ascii="Times New Roman" w:hAnsi="Times New Roman" w:cs="Times New Roman"/>
          <w:sz w:val="24"/>
          <w:szCs w:val="24"/>
        </w:rPr>
        <w:t xml:space="preserve">. Sutartis pratęsiama abiejų </w:t>
      </w:r>
      <w:r w:rsidR="00613BC9" w:rsidRPr="003E72AD">
        <w:rPr>
          <w:rFonts w:ascii="Times New Roman" w:hAnsi="Times New Roman" w:cs="Times New Roman"/>
          <w:sz w:val="24"/>
          <w:szCs w:val="24"/>
        </w:rPr>
        <w:t>Š</w:t>
      </w:r>
      <w:r w:rsidR="005509C2" w:rsidRPr="003E72AD">
        <w:rPr>
          <w:rFonts w:ascii="Times New Roman" w:hAnsi="Times New Roman" w:cs="Times New Roman"/>
          <w:sz w:val="24"/>
          <w:szCs w:val="24"/>
        </w:rPr>
        <w:t>alių</w:t>
      </w:r>
      <w:r w:rsidR="007B0968" w:rsidRPr="003E72AD">
        <w:rPr>
          <w:rFonts w:ascii="Times New Roman" w:hAnsi="Times New Roman" w:cs="Times New Roman"/>
          <w:sz w:val="24"/>
          <w:szCs w:val="24"/>
        </w:rPr>
        <w:t xml:space="preserve"> raštišku </w:t>
      </w:r>
      <w:r w:rsidR="005509C2" w:rsidRPr="003E72AD">
        <w:rPr>
          <w:rFonts w:ascii="Times New Roman" w:hAnsi="Times New Roman" w:cs="Times New Roman"/>
          <w:sz w:val="24"/>
          <w:szCs w:val="24"/>
        </w:rPr>
        <w:t>sutarimu, jei Rangovas vykd</w:t>
      </w:r>
      <w:r w:rsidR="00C1179B" w:rsidRPr="003E72AD">
        <w:rPr>
          <w:rFonts w:ascii="Times New Roman" w:hAnsi="Times New Roman" w:cs="Times New Roman"/>
          <w:sz w:val="24"/>
          <w:szCs w:val="24"/>
        </w:rPr>
        <w:t>ė</w:t>
      </w:r>
      <w:r w:rsidR="005509C2" w:rsidRPr="003E72AD">
        <w:rPr>
          <w:rFonts w:ascii="Times New Roman" w:hAnsi="Times New Roman" w:cs="Times New Roman"/>
          <w:sz w:val="24"/>
          <w:szCs w:val="24"/>
        </w:rPr>
        <w:t xml:space="preserve"> visus Sutarties įsipareigojimus</w:t>
      </w:r>
      <w:r w:rsidR="00976946" w:rsidRPr="003E72AD">
        <w:rPr>
          <w:rFonts w:ascii="Times New Roman" w:hAnsi="Times New Roman" w:cs="Times New Roman"/>
          <w:sz w:val="24"/>
          <w:szCs w:val="24"/>
        </w:rPr>
        <w:t xml:space="preserve">, </w:t>
      </w:r>
      <w:r w:rsidR="00613BC9" w:rsidRPr="003E72AD">
        <w:rPr>
          <w:rFonts w:ascii="Times New Roman" w:hAnsi="Times New Roman" w:cs="Times New Roman"/>
          <w:sz w:val="24"/>
          <w:szCs w:val="24"/>
        </w:rPr>
        <w:t>D</w:t>
      </w:r>
      <w:r w:rsidR="00976946" w:rsidRPr="003E72AD">
        <w:rPr>
          <w:rFonts w:ascii="Times New Roman" w:hAnsi="Times New Roman" w:cs="Times New Roman"/>
          <w:sz w:val="24"/>
          <w:szCs w:val="24"/>
        </w:rPr>
        <w:t>arbai</w:t>
      </w:r>
      <w:r w:rsidR="00C1179B" w:rsidRPr="003E72AD">
        <w:rPr>
          <w:rFonts w:ascii="Times New Roman" w:hAnsi="Times New Roman" w:cs="Times New Roman"/>
          <w:sz w:val="24"/>
          <w:szCs w:val="24"/>
        </w:rPr>
        <w:t xml:space="preserve"> buvo</w:t>
      </w:r>
      <w:r w:rsidR="00976946" w:rsidRPr="003E72AD">
        <w:rPr>
          <w:rFonts w:ascii="Times New Roman" w:hAnsi="Times New Roman" w:cs="Times New Roman"/>
          <w:sz w:val="24"/>
          <w:szCs w:val="24"/>
        </w:rPr>
        <w:t xml:space="preserve"> atliekami pagal pateiktas </w:t>
      </w:r>
      <w:r w:rsidR="00613BC9" w:rsidRPr="003E72AD">
        <w:rPr>
          <w:rFonts w:ascii="Times New Roman" w:hAnsi="Times New Roman" w:cs="Times New Roman"/>
          <w:sz w:val="24"/>
          <w:szCs w:val="24"/>
        </w:rPr>
        <w:t>D</w:t>
      </w:r>
      <w:r w:rsidR="00976946" w:rsidRPr="003E72AD">
        <w:rPr>
          <w:rFonts w:ascii="Times New Roman" w:hAnsi="Times New Roman" w:cs="Times New Roman"/>
          <w:sz w:val="24"/>
          <w:szCs w:val="24"/>
        </w:rPr>
        <w:t xml:space="preserve">arbų sąmatas, laikomasi </w:t>
      </w:r>
      <w:r w:rsidR="00613BC9" w:rsidRPr="003E72AD">
        <w:rPr>
          <w:rFonts w:ascii="Times New Roman" w:hAnsi="Times New Roman" w:cs="Times New Roman"/>
          <w:sz w:val="24"/>
          <w:szCs w:val="24"/>
        </w:rPr>
        <w:t>D</w:t>
      </w:r>
      <w:r w:rsidR="00976946" w:rsidRPr="003E72AD">
        <w:rPr>
          <w:rFonts w:ascii="Times New Roman" w:hAnsi="Times New Roman" w:cs="Times New Roman"/>
          <w:sz w:val="24"/>
          <w:szCs w:val="24"/>
        </w:rPr>
        <w:t xml:space="preserve">arbų </w:t>
      </w:r>
      <w:r w:rsidR="00624345" w:rsidRPr="003E72AD">
        <w:rPr>
          <w:rFonts w:ascii="Times New Roman" w:hAnsi="Times New Roman" w:cs="Times New Roman"/>
          <w:sz w:val="24"/>
          <w:szCs w:val="24"/>
        </w:rPr>
        <w:t>vykdymo grafiko</w:t>
      </w:r>
      <w:r w:rsidR="00976946" w:rsidRPr="003E72AD">
        <w:rPr>
          <w:rFonts w:ascii="Times New Roman" w:hAnsi="Times New Roman" w:cs="Times New Roman"/>
          <w:sz w:val="24"/>
          <w:szCs w:val="24"/>
        </w:rPr>
        <w:t xml:space="preserve"> ir terminų, </w:t>
      </w:r>
      <w:r w:rsidR="00613BC9" w:rsidRPr="003E72AD">
        <w:rPr>
          <w:rFonts w:ascii="Times New Roman" w:hAnsi="Times New Roman" w:cs="Times New Roman"/>
          <w:sz w:val="24"/>
          <w:szCs w:val="24"/>
        </w:rPr>
        <w:t>D</w:t>
      </w:r>
      <w:r w:rsidR="00976946" w:rsidRPr="003E72AD">
        <w:rPr>
          <w:rFonts w:ascii="Times New Roman" w:hAnsi="Times New Roman" w:cs="Times New Roman"/>
          <w:sz w:val="24"/>
          <w:szCs w:val="24"/>
        </w:rPr>
        <w:t xml:space="preserve">arbai </w:t>
      </w:r>
      <w:r w:rsidR="00C1179B" w:rsidRPr="003E72AD">
        <w:rPr>
          <w:rFonts w:ascii="Times New Roman" w:hAnsi="Times New Roman" w:cs="Times New Roman"/>
          <w:sz w:val="24"/>
          <w:szCs w:val="24"/>
        </w:rPr>
        <w:t xml:space="preserve">buvo </w:t>
      </w:r>
      <w:r w:rsidR="00976946" w:rsidRPr="003E72AD">
        <w:rPr>
          <w:rFonts w:ascii="Times New Roman" w:hAnsi="Times New Roman" w:cs="Times New Roman"/>
          <w:sz w:val="24"/>
          <w:szCs w:val="24"/>
        </w:rPr>
        <w:t xml:space="preserve">vykdomi pagal techninėje specifikacijoje (Sutarties </w:t>
      </w:r>
      <w:r w:rsidR="001F1096" w:rsidRPr="003E72AD">
        <w:rPr>
          <w:rFonts w:ascii="Times New Roman" w:hAnsi="Times New Roman" w:cs="Times New Roman"/>
          <w:sz w:val="24"/>
          <w:szCs w:val="24"/>
        </w:rPr>
        <w:t>2</w:t>
      </w:r>
      <w:r w:rsidR="00976946" w:rsidRPr="003E72AD">
        <w:rPr>
          <w:rFonts w:ascii="Times New Roman" w:hAnsi="Times New Roman" w:cs="Times New Roman"/>
          <w:sz w:val="24"/>
          <w:szCs w:val="24"/>
        </w:rPr>
        <w:t xml:space="preserve"> priedas) nurodytus reikalavimus, </w:t>
      </w:r>
      <w:r w:rsidR="00613BC9" w:rsidRPr="003E72AD">
        <w:rPr>
          <w:rFonts w:ascii="Times New Roman" w:hAnsi="Times New Roman" w:cs="Times New Roman"/>
          <w:sz w:val="24"/>
          <w:szCs w:val="24"/>
        </w:rPr>
        <w:t>D</w:t>
      </w:r>
      <w:r w:rsidR="00976946" w:rsidRPr="003E72AD">
        <w:rPr>
          <w:rFonts w:ascii="Times New Roman" w:hAnsi="Times New Roman" w:cs="Times New Roman"/>
          <w:sz w:val="24"/>
          <w:szCs w:val="24"/>
        </w:rPr>
        <w:t xml:space="preserve">arbai </w:t>
      </w:r>
      <w:r w:rsidR="00C1179B" w:rsidRPr="003E72AD">
        <w:rPr>
          <w:rFonts w:ascii="Times New Roman" w:hAnsi="Times New Roman" w:cs="Times New Roman"/>
          <w:sz w:val="24"/>
          <w:szCs w:val="24"/>
        </w:rPr>
        <w:t xml:space="preserve">buvo </w:t>
      </w:r>
      <w:r w:rsidR="00976946" w:rsidRPr="003E72AD">
        <w:rPr>
          <w:rFonts w:ascii="Times New Roman" w:hAnsi="Times New Roman" w:cs="Times New Roman"/>
          <w:sz w:val="24"/>
          <w:szCs w:val="24"/>
        </w:rPr>
        <w:t xml:space="preserve">atliekami vadovaujantis teisės aktais. Jei Sutarties įsipareigojimai </w:t>
      </w:r>
      <w:r w:rsidR="00C1179B" w:rsidRPr="003E72AD">
        <w:rPr>
          <w:rFonts w:ascii="Times New Roman" w:hAnsi="Times New Roman" w:cs="Times New Roman"/>
          <w:sz w:val="24"/>
          <w:szCs w:val="24"/>
        </w:rPr>
        <w:t xml:space="preserve">buvo </w:t>
      </w:r>
      <w:r w:rsidR="00976946" w:rsidRPr="003E72AD">
        <w:rPr>
          <w:rFonts w:ascii="Times New Roman" w:hAnsi="Times New Roman" w:cs="Times New Roman"/>
          <w:sz w:val="24"/>
          <w:szCs w:val="24"/>
        </w:rPr>
        <w:t xml:space="preserve">vykdomi </w:t>
      </w:r>
      <w:r w:rsidR="00C1179B" w:rsidRPr="003E72AD">
        <w:rPr>
          <w:rFonts w:ascii="Times New Roman" w:hAnsi="Times New Roman" w:cs="Times New Roman"/>
          <w:sz w:val="24"/>
          <w:szCs w:val="24"/>
        </w:rPr>
        <w:t>pažeidžiant</w:t>
      </w:r>
      <w:r w:rsidR="00976946" w:rsidRPr="003E72AD">
        <w:rPr>
          <w:rFonts w:ascii="Times New Roman" w:hAnsi="Times New Roman" w:cs="Times New Roman"/>
          <w:sz w:val="24"/>
          <w:szCs w:val="24"/>
        </w:rPr>
        <w:t xml:space="preserve"> </w:t>
      </w:r>
      <w:r w:rsidR="00C1179B" w:rsidRPr="003E72AD">
        <w:rPr>
          <w:rFonts w:ascii="Times New Roman" w:hAnsi="Times New Roman" w:cs="Times New Roman"/>
          <w:sz w:val="24"/>
          <w:szCs w:val="24"/>
        </w:rPr>
        <w:t>išvardintus</w:t>
      </w:r>
      <w:r w:rsidR="00976946" w:rsidRPr="003E72AD">
        <w:rPr>
          <w:rFonts w:ascii="Times New Roman" w:hAnsi="Times New Roman" w:cs="Times New Roman"/>
          <w:sz w:val="24"/>
          <w:szCs w:val="24"/>
        </w:rPr>
        <w:t xml:space="preserve"> kriterijus,</w:t>
      </w:r>
      <w:r w:rsidR="005509C2" w:rsidRPr="003E72AD">
        <w:rPr>
          <w:rFonts w:ascii="Times New Roman" w:hAnsi="Times New Roman" w:cs="Times New Roman"/>
          <w:sz w:val="24"/>
          <w:szCs w:val="24"/>
        </w:rPr>
        <w:t xml:space="preserve"> Užsakovas turi teisę Sutarties nepratęsti. Sutartis </w:t>
      </w:r>
      <w:r w:rsidR="00CF0B82" w:rsidRPr="003E72AD">
        <w:rPr>
          <w:rFonts w:ascii="Times New Roman" w:hAnsi="Times New Roman" w:cs="Times New Roman"/>
          <w:sz w:val="24"/>
          <w:szCs w:val="24"/>
        </w:rPr>
        <w:t xml:space="preserve">gali būti </w:t>
      </w:r>
      <w:r w:rsidR="005509C2" w:rsidRPr="003E72AD">
        <w:rPr>
          <w:rFonts w:ascii="Times New Roman" w:hAnsi="Times New Roman" w:cs="Times New Roman"/>
          <w:sz w:val="24"/>
          <w:szCs w:val="24"/>
        </w:rPr>
        <w:t>pratęsi</w:t>
      </w:r>
      <w:r w:rsidR="00CF0B82" w:rsidRPr="003E72AD">
        <w:rPr>
          <w:rFonts w:ascii="Times New Roman" w:hAnsi="Times New Roman" w:cs="Times New Roman"/>
          <w:sz w:val="24"/>
          <w:szCs w:val="24"/>
        </w:rPr>
        <w:t>ama</w:t>
      </w:r>
      <w:r w:rsidR="005509C2" w:rsidRPr="003E72AD">
        <w:rPr>
          <w:rFonts w:ascii="Times New Roman" w:hAnsi="Times New Roman" w:cs="Times New Roman"/>
          <w:sz w:val="24"/>
          <w:szCs w:val="24"/>
        </w:rPr>
        <w:t xml:space="preserve"> </w:t>
      </w:r>
      <w:r w:rsidR="00624345" w:rsidRPr="003E72AD">
        <w:rPr>
          <w:rFonts w:ascii="Times New Roman" w:hAnsi="Times New Roman" w:cs="Times New Roman"/>
          <w:sz w:val="24"/>
          <w:szCs w:val="24"/>
        </w:rPr>
        <w:t xml:space="preserve">2 </w:t>
      </w:r>
      <w:r w:rsidR="00C052B5" w:rsidRPr="003E72AD">
        <w:rPr>
          <w:rFonts w:ascii="Times New Roman" w:hAnsi="Times New Roman" w:cs="Times New Roman"/>
          <w:sz w:val="24"/>
          <w:szCs w:val="24"/>
        </w:rPr>
        <w:t xml:space="preserve">(du) </w:t>
      </w:r>
      <w:r w:rsidR="00624345" w:rsidRPr="003E72AD">
        <w:rPr>
          <w:rFonts w:ascii="Times New Roman" w:hAnsi="Times New Roman" w:cs="Times New Roman"/>
          <w:sz w:val="24"/>
          <w:szCs w:val="24"/>
        </w:rPr>
        <w:t>kartus po</w:t>
      </w:r>
      <w:r w:rsidR="00296CFC" w:rsidRPr="003E72AD">
        <w:rPr>
          <w:rFonts w:ascii="Times New Roman" w:hAnsi="Times New Roman" w:cs="Times New Roman"/>
          <w:sz w:val="24"/>
          <w:szCs w:val="24"/>
        </w:rPr>
        <w:t xml:space="preserve"> 12 mėnesių</w:t>
      </w:r>
      <w:r w:rsidR="005509C2" w:rsidRPr="003E72AD">
        <w:rPr>
          <w:rFonts w:ascii="Times New Roman" w:hAnsi="Times New Roman" w:cs="Times New Roman"/>
          <w:sz w:val="24"/>
          <w:szCs w:val="24"/>
        </w:rPr>
        <w:t xml:space="preserve">, </w:t>
      </w:r>
      <w:r w:rsidR="00613BC9" w:rsidRPr="003E72AD">
        <w:rPr>
          <w:rFonts w:ascii="Times New Roman" w:hAnsi="Times New Roman" w:cs="Times New Roman"/>
          <w:sz w:val="24"/>
          <w:szCs w:val="24"/>
        </w:rPr>
        <w:t>S</w:t>
      </w:r>
      <w:r w:rsidR="005509C2" w:rsidRPr="003E72AD">
        <w:rPr>
          <w:rFonts w:ascii="Times New Roman" w:hAnsi="Times New Roman" w:cs="Times New Roman"/>
          <w:sz w:val="24"/>
          <w:szCs w:val="24"/>
        </w:rPr>
        <w:t xml:space="preserve">utarties pratęsimą įforminant papildomu susitarimu prie pagrindinės </w:t>
      </w:r>
      <w:r w:rsidR="00613BC9" w:rsidRPr="003E72AD">
        <w:rPr>
          <w:rFonts w:ascii="Times New Roman" w:hAnsi="Times New Roman" w:cs="Times New Roman"/>
          <w:sz w:val="24"/>
          <w:szCs w:val="24"/>
        </w:rPr>
        <w:t>S</w:t>
      </w:r>
      <w:r w:rsidR="005509C2" w:rsidRPr="003E72AD">
        <w:rPr>
          <w:rFonts w:ascii="Times New Roman" w:hAnsi="Times New Roman" w:cs="Times New Roman"/>
          <w:sz w:val="24"/>
          <w:szCs w:val="24"/>
        </w:rPr>
        <w:t>utarties.</w:t>
      </w:r>
    </w:p>
    <w:p w14:paraId="12A35094" w14:textId="625563CB" w:rsidR="005509C2" w:rsidRPr="003E72AD" w:rsidRDefault="00D85717" w:rsidP="004816CF">
      <w:pPr>
        <w:spacing w:after="0" w:line="240" w:lineRule="auto"/>
        <w:ind w:firstLine="720"/>
        <w:jc w:val="both"/>
        <w:rPr>
          <w:rFonts w:ascii="Times New Roman" w:hAnsi="Times New Roman" w:cs="Times New Roman"/>
          <w:sz w:val="24"/>
          <w:szCs w:val="24"/>
        </w:rPr>
      </w:pPr>
      <w:r w:rsidRPr="003E72AD">
        <w:rPr>
          <w:rFonts w:ascii="Times New Roman" w:hAnsi="Times New Roman" w:cs="Times New Roman"/>
          <w:sz w:val="24"/>
          <w:szCs w:val="24"/>
        </w:rPr>
        <w:t>10.</w:t>
      </w:r>
      <w:r w:rsidR="008B2F87" w:rsidRPr="003E72AD">
        <w:rPr>
          <w:rFonts w:ascii="Times New Roman" w:hAnsi="Times New Roman" w:cs="Times New Roman"/>
          <w:sz w:val="24"/>
          <w:szCs w:val="24"/>
        </w:rPr>
        <w:t xml:space="preserve"> </w:t>
      </w:r>
      <w:r w:rsidR="005509C2" w:rsidRPr="003E72AD">
        <w:rPr>
          <w:rFonts w:ascii="Times New Roman" w:hAnsi="Times New Roman" w:cs="Times New Roman"/>
          <w:sz w:val="24"/>
          <w:szCs w:val="24"/>
        </w:rPr>
        <w:t xml:space="preserve">Darbų atlikimo trukmė </w:t>
      </w:r>
      <w:r w:rsidR="00C052B5" w:rsidRPr="003E72AD">
        <w:rPr>
          <w:rFonts w:ascii="Times New Roman" w:hAnsi="Times New Roman" w:cs="Times New Roman"/>
          <w:sz w:val="24"/>
          <w:szCs w:val="24"/>
        </w:rPr>
        <w:t>–</w:t>
      </w:r>
      <w:r w:rsidR="00613BC9" w:rsidRPr="003E72AD">
        <w:rPr>
          <w:rFonts w:ascii="Times New Roman" w:hAnsi="Times New Roman" w:cs="Times New Roman"/>
          <w:sz w:val="24"/>
          <w:szCs w:val="24"/>
        </w:rPr>
        <w:t xml:space="preserve"> </w:t>
      </w:r>
      <w:r w:rsidR="009E51AC" w:rsidRPr="003E72AD">
        <w:rPr>
          <w:rFonts w:ascii="Times New Roman" w:hAnsi="Times New Roman" w:cs="Times New Roman"/>
          <w:sz w:val="24"/>
          <w:szCs w:val="24"/>
        </w:rPr>
        <w:t>12</w:t>
      </w:r>
      <w:r w:rsidR="00D76CCD" w:rsidRPr="003E72AD">
        <w:rPr>
          <w:rFonts w:ascii="Times New Roman" w:hAnsi="Times New Roman" w:cs="Times New Roman"/>
          <w:sz w:val="24"/>
          <w:szCs w:val="24"/>
        </w:rPr>
        <w:t xml:space="preserve"> mėn. su galimybe pratęsti </w:t>
      </w:r>
      <w:r w:rsidR="00613BC9" w:rsidRPr="003E72AD">
        <w:rPr>
          <w:rFonts w:ascii="Times New Roman" w:hAnsi="Times New Roman" w:cs="Times New Roman"/>
          <w:sz w:val="24"/>
          <w:szCs w:val="24"/>
        </w:rPr>
        <w:t>D</w:t>
      </w:r>
      <w:r w:rsidR="00D76CCD" w:rsidRPr="003E72AD">
        <w:rPr>
          <w:rFonts w:ascii="Times New Roman" w:hAnsi="Times New Roman" w:cs="Times New Roman"/>
          <w:sz w:val="24"/>
          <w:szCs w:val="24"/>
        </w:rPr>
        <w:t>arbų atlik</w:t>
      </w:r>
      <w:r w:rsidR="009E51AC" w:rsidRPr="003E72AD">
        <w:rPr>
          <w:rFonts w:ascii="Times New Roman" w:hAnsi="Times New Roman" w:cs="Times New Roman"/>
          <w:sz w:val="24"/>
          <w:szCs w:val="24"/>
        </w:rPr>
        <w:t>imo terminą 2</w:t>
      </w:r>
      <w:r w:rsidR="00C052B5" w:rsidRPr="003E72AD">
        <w:rPr>
          <w:rFonts w:ascii="Times New Roman" w:hAnsi="Times New Roman" w:cs="Times New Roman"/>
          <w:sz w:val="24"/>
          <w:szCs w:val="24"/>
        </w:rPr>
        <w:t xml:space="preserve"> (du)</w:t>
      </w:r>
      <w:r w:rsidR="009E51AC" w:rsidRPr="003E72AD">
        <w:rPr>
          <w:rFonts w:ascii="Times New Roman" w:hAnsi="Times New Roman" w:cs="Times New Roman"/>
          <w:sz w:val="24"/>
          <w:szCs w:val="24"/>
        </w:rPr>
        <w:t xml:space="preserve"> kartus po</w:t>
      </w:r>
      <w:r w:rsidR="00D76CCD" w:rsidRPr="003E72AD">
        <w:rPr>
          <w:rFonts w:ascii="Times New Roman" w:hAnsi="Times New Roman" w:cs="Times New Roman"/>
          <w:sz w:val="24"/>
          <w:szCs w:val="24"/>
        </w:rPr>
        <w:t xml:space="preserve"> 12 mėnesių</w:t>
      </w:r>
      <w:r w:rsidR="005509C2" w:rsidRPr="003E72AD">
        <w:rPr>
          <w:rFonts w:ascii="Times New Roman" w:hAnsi="Times New Roman" w:cs="Times New Roman"/>
          <w:sz w:val="24"/>
          <w:szCs w:val="24"/>
        </w:rPr>
        <w:t>.</w:t>
      </w:r>
    </w:p>
    <w:p w14:paraId="144C2568" w14:textId="5A83BA7E" w:rsidR="002D6619" w:rsidRPr="003E72AD" w:rsidRDefault="00D85717" w:rsidP="004816CF">
      <w:pPr>
        <w:spacing w:after="0" w:line="240" w:lineRule="auto"/>
        <w:ind w:firstLine="720"/>
        <w:jc w:val="both"/>
        <w:rPr>
          <w:rFonts w:ascii="Times New Roman" w:hAnsi="Times New Roman" w:cs="Times New Roman"/>
          <w:spacing w:val="3"/>
          <w:sz w:val="24"/>
          <w:szCs w:val="24"/>
        </w:rPr>
      </w:pPr>
      <w:r w:rsidRPr="003E72AD">
        <w:rPr>
          <w:rFonts w:ascii="Times New Roman" w:hAnsi="Times New Roman" w:cs="Times New Roman"/>
          <w:spacing w:val="3"/>
          <w:sz w:val="24"/>
          <w:szCs w:val="24"/>
        </w:rPr>
        <w:t>11.</w:t>
      </w:r>
      <w:r w:rsidR="005509C2" w:rsidRPr="003E72AD">
        <w:rPr>
          <w:rFonts w:ascii="Times New Roman" w:hAnsi="Times New Roman" w:cs="Times New Roman"/>
          <w:spacing w:val="3"/>
          <w:sz w:val="24"/>
          <w:szCs w:val="24"/>
        </w:rPr>
        <w:t xml:space="preserve"> Užsakovui pateikus užsakymą</w:t>
      </w:r>
      <w:r w:rsidR="001116FE" w:rsidRPr="003E72AD">
        <w:rPr>
          <w:rFonts w:ascii="Times New Roman" w:hAnsi="Times New Roman" w:cs="Times New Roman"/>
          <w:spacing w:val="3"/>
          <w:sz w:val="24"/>
          <w:szCs w:val="24"/>
        </w:rPr>
        <w:t xml:space="preserve"> (paraišką)</w:t>
      </w:r>
      <w:r w:rsidR="005509C2" w:rsidRPr="003E72AD">
        <w:rPr>
          <w:rFonts w:ascii="Times New Roman" w:hAnsi="Times New Roman" w:cs="Times New Roman"/>
          <w:spacing w:val="3"/>
          <w:sz w:val="24"/>
          <w:szCs w:val="24"/>
        </w:rPr>
        <w:t xml:space="preserve"> </w:t>
      </w:r>
      <w:r w:rsidR="00C052B5" w:rsidRPr="003E72AD">
        <w:rPr>
          <w:rFonts w:ascii="Times New Roman" w:hAnsi="Times New Roman" w:cs="Times New Roman"/>
          <w:spacing w:val="3"/>
          <w:sz w:val="24"/>
          <w:szCs w:val="24"/>
        </w:rPr>
        <w:t>–</w:t>
      </w:r>
      <w:r w:rsidR="005509C2" w:rsidRPr="003E72AD">
        <w:rPr>
          <w:rFonts w:ascii="Times New Roman" w:hAnsi="Times New Roman" w:cs="Times New Roman"/>
          <w:spacing w:val="3"/>
          <w:sz w:val="24"/>
          <w:szCs w:val="24"/>
        </w:rPr>
        <w:t xml:space="preserve"> </w:t>
      </w:r>
      <w:r w:rsidR="00613BC9" w:rsidRPr="003E72AD">
        <w:rPr>
          <w:rFonts w:ascii="Times New Roman" w:hAnsi="Times New Roman" w:cs="Times New Roman"/>
          <w:spacing w:val="3"/>
          <w:sz w:val="24"/>
          <w:szCs w:val="24"/>
        </w:rPr>
        <w:t>D</w:t>
      </w:r>
      <w:r w:rsidR="000B0E2C" w:rsidRPr="003E72AD">
        <w:rPr>
          <w:rFonts w:ascii="Times New Roman" w:hAnsi="Times New Roman" w:cs="Times New Roman"/>
          <w:spacing w:val="3"/>
          <w:sz w:val="24"/>
          <w:szCs w:val="24"/>
        </w:rPr>
        <w:t xml:space="preserve">arbus pradėti </w:t>
      </w:r>
      <w:r w:rsidR="000568F5" w:rsidRPr="003E72AD">
        <w:rPr>
          <w:rFonts w:ascii="Times New Roman" w:hAnsi="Times New Roman" w:cs="Times New Roman"/>
          <w:spacing w:val="3"/>
          <w:sz w:val="24"/>
          <w:szCs w:val="24"/>
        </w:rPr>
        <w:t xml:space="preserve">nedelsiant, bet ne ilgiau kaip </w:t>
      </w:r>
      <w:r w:rsidR="000B0E2C" w:rsidRPr="003E72AD">
        <w:rPr>
          <w:rFonts w:ascii="Times New Roman" w:hAnsi="Times New Roman" w:cs="Times New Roman"/>
          <w:spacing w:val="3"/>
          <w:sz w:val="24"/>
          <w:szCs w:val="24"/>
        </w:rPr>
        <w:t xml:space="preserve">per 10 </w:t>
      </w:r>
      <w:r w:rsidR="00C052B5" w:rsidRPr="003E72AD">
        <w:rPr>
          <w:rFonts w:ascii="Times New Roman" w:hAnsi="Times New Roman" w:cs="Times New Roman"/>
          <w:spacing w:val="3"/>
          <w:sz w:val="24"/>
          <w:szCs w:val="24"/>
        </w:rPr>
        <w:t xml:space="preserve">(dešimt) </w:t>
      </w:r>
      <w:r w:rsidR="000B0E2C" w:rsidRPr="003E72AD">
        <w:rPr>
          <w:rFonts w:ascii="Times New Roman" w:hAnsi="Times New Roman" w:cs="Times New Roman"/>
          <w:spacing w:val="3"/>
          <w:sz w:val="24"/>
          <w:szCs w:val="24"/>
        </w:rPr>
        <w:t>darbo dienų nuo užsakymo</w:t>
      </w:r>
      <w:r w:rsidR="001116FE" w:rsidRPr="003E72AD">
        <w:rPr>
          <w:rFonts w:ascii="Times New Roman" w:hAnsi="Times New Roman" w:cs="Times New Roman"/>
          <w:spacing w:val="3"/>
          <w:sz w:val="24"/>
          <w:szCs w:val="24"/>
        </w:rPr>
        <w:t xml:space="preserve"> (paraiškos) (elektroniniu paštu</w:t>
      </w:r>
      <w:r w:rsidR="000B0E2C" w:rsidRPr="003E72AD">
        <w:rPr>
          <w:rFonts w:ascii="Times New Roman" w:hAnsi="Times New Roman" w:cs="Times New Roman"/>
          <w:spacing w:val="3"/>
          <w:sz w:val="24"/>
          <w:szCs w:val="24"/>
        </w:rPr>
        <w:t xml:space="preserve">) gavimo. </w:t>
      </w:r>
      <w:r w:rsidR="00CB2D38" w:rsidRPr="003E72AD">
        <w:rPr>
          <w:rFonts w:ascii="Times New Roman" w:hAnsi="Times New Roman" w:cs="Times New Roman"/>
          <w:spacing w:val="3"/>
          <w:sz w:val="24"/>
          <w:szCs w:val="24"/>
        </w:rPr>
        <w:t xml:space="preserve">Per šį laikotarpį Rangovas privalo parengti ir suderinti su Užsakovu planuojamų atlikti </w:t>
      </w:r>
      <w:r w:rsidR="00E81C5D" w:rsidRPr="003E72AD">
        <w:rPr>
          <w:rFonts w:ascii="Times New Roman" w:hAnsi="Times New Roman" w:cs="Times New Roman"/>
          <w:spacing w:val="3"/>
          <w:sz w:val="24"/>
          <w:szCs w:val="24"/>
        </w:rPr>
        <w:t xml:space="preserve">objekto </w:t>
      </w:r>
      <w:r w:rsidR="00C052B5" w:rsidRPr="003E72AD">
        <w:rPr>
          <w:rFonts w:ascii="Times New Roman" w:hAnsi="Times New Roman" w:cs="Times New Roman"/>
          <w:spacing w:val="3"/>
          <w:sz w:val="24"/>
          <w:szCs w:val="24"/>
        </w:rPr>
        <w:t>D</w:t>
      </w:r>
      <w:r w:rsidR="00CB2D38" w:rsidRPr="003E72AD">
        <w:rPr>
          <w:rFonts w:ascii="Times New Roman" w:hAnsi="Times New Roman" w:cs="Times New Roman"/>
          <w:spacing w:val="3"/>
          <w:sz w:val="24"/>
          <w:szCs w:val="24"/>
        </w:rPr>
        <w:t>arbų sąmatą</w:t>
      </w:r>
      <w:r w:rsidR="00E81C5D" w:rsidRPr="003E72AD">
        <w:rPr>
          <w:rFonts w:ascii="Times New Roman" w:hAnsi="Times New Roman" w:cs="Times New Roman"/>
          <w:spacing w:val="3"/>
          <w:sz w:val="24"/>
          <w:szCs w:val="24"/>
        </w:rPr>
        <w:t xml:space="preserve"> ir</w:t>
      </w:r>
      <w:r w:rsidR="00CB2D38" w:rsidRPr="003E72AD">
        <w:rPr>
          <w:rFonts w:ascii="Times New Roman" w:hAnsi="Times New Roman" w:cs="Times New Roman"/>
          <w:spacing w:val="3"/>
          <w:sz w:val="24"/>
          <w:szCs w:val="24"/>
        </w:rPr>
        <w:t xml:space="preserve"> </w:t>
      </w:r>
      <w:r w:rsidR="00C052B5" w:rsidRPr="003E72AD">
        <w:rPr>
          <w:rFonts w:ascii="Times New Roman" w:hAnsi="Times New Roman" w:cs="Times New Roman"/>
          <w:spacing w:val="3"/>
          <w:sz w:val="24"/>
          <w:szCs w:val="24"/>
        </w:rPr>
        <w:t>D</w:t>
      </w:r>
      <w:r w:rsidR="00CB2D38" w:rsidRPr="003E72AD">
        <w:rPr>
          <w:rFonts w:ascii="Times New Roman" w:hAnsi="Times New Roman" w:cs="Times New Roman"/>
          <w:spacing w:val="3"/>
          <w:sz w:val="24"/>
          <w:szCs w:val="24"/>
        </w:rPr>
        <w:t xml:space="preserve">arbų vykdymo grafiką. </w:t>
      </w:r>
    </w:p>
    <w:p w14:paraId="46BC472E" w14:textId="7E9AE9A0" w:rsidR="004E2A95" w:rsidRPr="003E72AD" w:rsidRDefault="00D85717" w:rsidP="004816CF">
      <w:pPr>
        <w:spacing w:after="0" w:line="240" w:lineRule="auto"/>
        <w:ind w:firstLine="720"/>
        <w:jc w:val="both"/>
        <w:rPr>
          <w:rFonts w:ascii="Times New Roman" w:eastAsia="Calibri" w:hAnsi="Times New Roman" w:cs="Times New Roman"/>
          <w:sz w:val="24"/>
          <w:szCs w:val="24"/>
        </w:rPr>
      </w:pPr>
      <w:r w:rsidRPr="003E72AD">
        <w:rPr>
          <w:rFonts w:ascii="Times New Roman" w:eastAsia="Calibri" w:hAnsi="Times New Roman" w:cs="Times New Roman"/>
          <w:sz w:val="24"/>
          <w:szCs w:val="24"/>
        </w:rPr>
        <w:t>12.</w:t>
      </w:r>
      <w:r w:rsidR="005509C2" w:rsidRPr="003E72AD">
        <w:rPr>
          <w:rFonts w:ascii="Times New Roman" w:eastAsia="Calibri" w:hAnsi="Times New Roman" w:cs="Times New Roman"/>
          <w:sz w:val="24"/>
          <w:szCs w:val="24"/>
        </w:rPr>
        <w:t xml:space="preserve"> </w:t>
      </w:r>
      <w:r w:rsidR="0061397E" w:rsidRPr="003E72AD">
        <w:rPr>
          <w:rFonts w:ascii="Times New Roman" w:eastAsia="Calibri" w:hAnsi="Times New Roman" w:cs="Times New Roman"/>
          <w:sz w:val="24"/>
          <w:szCs w:val="24"/>
        </w:rPr>
        <w:t xml:space="preserve">Darbų garantinis terminas nustatomas vadovaujantis Lietuvos Respublikos civilinio kodekso 6.698 straipsnio nuostatomis. Rangovas garantinio laikotarpio metu privalo, Užsakovui pareikalavus, atlikti visus defektų arba žalos ištaisymo Darbus. Rangovas privalo savo sąskaita ir rizika atlikti Darbus, jeigu tie Darbai susiję su Sutarties neatitinkančiomis Medžiagomis, netinkama </w:t>
      </w:r>
      <w:r w:rsidR="00974B09" w:rsidRPr="003E72AD">
        <w:rPr>
          <w:rFonts w:ascii="Times New Roman" w:eastAsia="Calibri" w:hAnsi="Times New Roman" w:cs="Times New Roman"/>
          <w:sz w:val="24"/>
          <w:szCs w:val="24"/>
        </w:rPr>
        <w:t>D</w:t>
      </w:r>
      <w:r w:rsidR="0061397E" w:rsidRPr="003E72AD">
        <w:rPr>
          <w:rFonts w:ascii="Times New Roman" w:eastAsia="Calibri" w:hAnsi="Times New Roman" w:cs="Times New Roman"/>
          <w:sz w:val="24"/>
          <w:szCs w:val="24"/>
        </w:rPr>
        <w:t>arbų kokybe arba bet kurio Rangovo įsipareigojimo pagal Sutartį neįvykdymu</w:t>
      </w:r>
      <w:r w:rsidR="00C052B5" w:rsidRPr="003E72AD">
        <w:rPr>
          <w:rFonts w:ascii="Times New Roman" w:eastAsia="Calibri" w:hAnsi="Times New Roman" w:cs="Times New Roman"/>
          <w:sz w:val="24"/>
          <w:szCs w:val="24"/>
        </w:rPr>
        <w:t>.</w:t>
      </w:r>
    </w:p>
    <w:p w14:paraId="2CC2CA7F" w14:textId="1D9C88E2" w:rsidR="005509C2" w:rsidRPr="003E72AD" w:rsidRDefault="00D85717" w:rsidP="004816CF">
      <w:pPr>
        <w:spacing w:after="0" w:line="240" w:lineRule="auto"/>
        <w:ind w:firstLine="720"/>
        <w:jc w:val="both"/>
        <w:rPr>
          <w:rFonts w:ascii="Times New Roman" w:eastAsia="Calibri" w:hAnsi="Times New Roman" w:cs="Times New Roman"/>
          <w:sz w:val="24"/>
          <w:szCs w:val="24"/>
        </w:rPr>
      </w:pPr>
      <w:r w:rsidRPr="003E72AD">
        <w:rPr>
          <w:rFonts w:ascii="Times New Roman" w:eastAsia="Calibri" w:hAnsi="Times New Roman" w:cs="Times New Roman"/>
          <w:sz w:val="24"/>
          <w:szCs w:val="24"/>
        </w:rPr>
        <w:t>13.</w:t>
      </w:r>
      <w:r w:rsidR="005509C2" w:rsidRPr="003E72AD">
        <w:rPr>
          <w:rFonts w:ascii="Times New Roman" w:eastAsia="Calibri" w:hAnsi="Times New Roman" w:cs="Times New Roman"/>
          <w:sz w:val="24"/>
          <w:szCs w:val="24"/>
        </w:rPr>
        <w:t xml:space="preserve"> </w:t>
      </w:r>
      <w:r w:rsidR="00631709" w:rsidRPr="003E72AD">
        <w:rPr>
          <w:rFonts w:ascii="Times New Roman" w:eastAsia="Calibri" w:hAnsi="Times New Roman" w:cs="Times New Roman"/>
          <w:sz w:val="24"/>
          <w:szCs w:val="24"/>
        </w:rPr>
        <w:t xml:space="preserve">Abiejų </w:t>
      </w:r>
      <w:r w:rsidR="00974B09" w:rsidRPr="003E72AD">
        <w:rPr>
          <w:rFonts w:ascii="Times New Roman" w:eastAsia="Calibri" w:hAnsi="Times New Roman" w:cs="Times New Roman"/>
          <w:sz w:val="24"/>
          <w:szCs w:val="24"/>
        </w:rPr>
        <w:t>Š</w:t>
      </w:r>
      <w:r w:rsidR="00631709" w:rsidRPr="003E72AD">
        <w:rPr>
          <w:rFonts w:ascii="Times New Roman" w:eastAsia="Calibri" w:hAnsi="Times New Roman" w:cs="Times New Roman"/>
          <w:sz w:val="24"/>
          <w:szCs w:val="24"/>
        </w:rPr>
        <w:t>alių siūlymams pratęsti Sutartį</w:t>
      </w:r>
      <w:r w:rsidR="005509C2" w:rsidRPr="003E72AD">
        <w:rPr>
          <w:rFonts w:ascii="Times New Roman" w:eastAsia="Calibri" w:hAnsi="Times New Roman" w:cs="Times New Roman"/>
          <w:sz w:val="24"/>
          <w:szCs w:val="24"/>
        </w:rPr>
        <w:t xml:space="preserve"> likus </w:t>
      </w:r>
      <w:r w:rsidR="00E8189F" w:rsidRPr="003E72AD">
        <w:rPr>
          <w:rFonts w:ascii="Times New Roman" w:eastAsia="Calibri" w:hAnsi="Times New Roman" w:cs="Times New Roman"/>
          <w:sz w:val="24"/>
          <w:szCs w:val="24"/>
        </w:rPr>
        <w:t xml:space="preserve">ne daugiau kaip </w:t>
      </w:r>
      <w:r w:rsidR="005509C2" w:rsidRPr="003E72AD">
        <w:rPr>
          <w:rFonts w:ascii="Times New Roman" w:eastAsia="Calibri" w:hAnsi="Times New Roman" w:cs="Times New Roman"/>
          <w:sz w:val="24"/>
          <w:szCs w:val="24"/>
        </w:rPr>
        <w:t>1</w:t>
      </w:r>
      <w:r w:rsidR="00C052B5" w:rsidRPr="003E72AD">
        <w:rPr>
          <w:rFonts w:ascii="Times New Roman" w:eastAsia="Calibri" w:hAnsi="Times New Roman" w:cs="Times New Roman"/>
          <w:sz w:val="24"/>
          <w:szCs w:val="24"/>
        </w:rPr>
        <w:t xml:space="preserve"> (vienam)</w:t>
      </w:r>
      <w:r w:rsidR="005509C2" w:rsidRPr="003E72AD">
        <w:rPr>
          <w:rFonts w:ascii="Times New Roman" w:eastAsia="Calibri" w:hAnsi="Times New Roman" w:cs="Times New Roman"/>
          <w:sz w:val="24"/>
          <w:szCs w:val="24"/>
        </w:rPr>
        <w:t xml:space="preserve"> mėnesiui iki galimo </w:t>
      </w:r>
      <w:r w:rsidR="00974B09" w:rsidRPr="003E72AD">
        <w:rPr>
          <w:rFonts w:ascii="Times New Roman" w:eastAsia="Calibri" w:hAnsi="Times New Roman" w:cs="Times New Roman"/>
          <w:sz w:val="24"/>
          <w:szCs w:val="24"/>
        </w:rPr>
        <w:t>S</w:t>
      </w:r>
      <w:r w:rsidR="005509C2" w:rsidRPr="003E72AD">
        <w:rPr>
          <w:rFonts w:ascii="Times New Roman" w:eastAsia="Calibri" w:hAnsi="Times New Roman" w:cs="Times New Roman"/>
          <w:sz w:val="24"/>
          <w:szCs w:val="24"/>
        </w:rPr>
        <w:t>utarties pratęsimo</w:t>
      </w:r>
      <w:r w:rsidR="00631709" w:rsidRPr="003E72AD">
        <w:rPr>
          <w:rFonts w:ascii="Times New Roman" w:eastAsia="Calibri" w:hAnsi="Times New Roman" w:cs="Times New Roman"/>
          <w:sz w:val="24"/>
          <w:szCs w:val="24"/>
        </w:rPr>
        <w:t xml:space="preserve">, Sutartis abiejų </w:t>
      </w:r>
      <w:r w:rsidR="00974B09" w:rsidRPr="003E72AD">
        <w:rPr>
          <w:rFonts w:ascii="Times New Roman" w:eastAsia="Calibri" w:hAnsi="Times New Roman" w:cs="Times New Roman"/>
          <w:sz w:val="24"/>
          <w:szCs w:val="24"/>
        </w:rPr>
        <w:t>Š</w:t>
      </w:r>
      <w:r w:rsidR="00631709" w:rsidRPr="003E72AD">
        <w:rPr>
          <w:rFonts w:ascii="Times New Roman" w:eastAsia="Calibri" w:hAnsi="Times New Roman" w:cs="Times New Roman"/>
          <w:sz w:val="24"/>
          <w:szCs w:val="24"/>
        </w:rPr>
        <w:t xml:space="preserve">alių sutikimu pratęsiama </w:t>
      </w:r>
      <w:r w:rsidR="00080003" w:rsidRPr="003E72AD">
        <w:rPr>
          <w:rFonts w:ascii="Times New Roman" w:eastAsia="Calibri" w:hAnsi="Times New Roman" w:cs="Times New Roman"/>
          <w:sz w:val="24"/>
          <w:szCs w:val="24"/>
        </w:rPr>
        <w:t>9</w:t>
      </w:r>
      <w:r w:rsidR="00631709" w:rsidRPr="003E72AD">
        <w:rPr>
          <w:rFonts w:ascii="Times New Roman" w:eastAsia="Calibri" w:hAnsi="Times New Roman" w:cs="Times New Roman"/>
          <w:sz w:val="24"/>
          <w:szCs w:val="24"/>
        </w:rPr>
        <w:t xml:space="preserve"> p</w:t>
      </w:r>
      <w:r w:rsidR="00080003" w:rsidRPr="003E72AD">
        <w:rPr>
          <w:rFonts w:ascii="Times New Roman" w:eastAsia="Calibri" w:hAnsi="Times New Roman" w:cs="Times New Roman"/>
          <w:sz w:val="24"/>
          <w:szCs w:val="24"/>
        </w:rPr>
        <w:t>unkte</w:t>
      </w:r>
      <w:r w:rsidR="00631709" w:rsidRPr="003E72AD">
        <w:rPr>
          <w:rFonts w:ascii="Times New Roman" w:eastAsia="Calibri" w:hAnsi="Times New Roman" w:cs="Times New Roman"/>
          <w:sz w:val="24"/>
          <w:szCs w:val="24"/>
        </w:rPr>
        <w:t xml:space="preserve"> nurodytai trukmei. </w:t>
      </w:r>
      <w:r w:rsidR="005509C2" w:rsidRPr="003E72AD">
        <w:rPr>
          <w:rFonts w:ascii="Times New Roman" w:eastAsia="Calibri" w:hAnsi="Times New Roman" w:cs="Times New Roman"/>
          <w:sz w:val="24"/>
          <w:szCs w:val="24"/>
        </w:rPr>
        <w:t xml:space="preserve"> </w:t>
      </w:r>
    </w:p>
    <w:p w14:paraId="47DF3477" w14:textId="1367886D" w:rsidR="005509C2" w:rsidRPr="003E72AD" w:rsidRDefault="00D85717" w:rsidP="004816CF">
      <w:pPr>
        <w:spacing w:after="0" w:line="240" w:lineRule="auto"/>
        <w:ind w:firstLine="720"/>
        <w:jc w:val="both"/>
        <w:rPr>
          <w:rFonts w:ascii="Times New Roman" w:eastAsia="Calibri" w:hAnsi="Times New Roman" w:cs="Times New Roman"/>
          <w:sz w:val="24"/>
          <w:szCs w:val="24"/>
        </w:rPr>
      </w:pPr>
      <w:r w:rsidRPr="003E72AD">
        <w:rPr>
          <w:rFonts w:ascii="Times New Roman" w:eastAsia="Calibri" w:hAnsi="Times New Roman" w:cs="Times New Roman"/>
          <w:sz w:val="24"/>
          <w:szCs w:val="24"/>
        </w:rPr>
        <w:lastRenderedPageBreak/>
        <w:t>14.</w:t>
      </w:r>
      <w:r w:rsidR="005509C2" w:rsidRPr="003E72AD">
        <w:rPr>
          <w:rFonts w:ascii="Times New Roman" w:eastAsia="Calibri" w:hAnsi="Times New Roman" w:cs="Times New Roman"/>
          <w:sz w:val="24"/>
          <w:szCs w:val="24"/>
        </w:rPr>
        <w:t xml:space="preserve"> Sutartis pasibaigia pasibaigus Sutarties trukmei arba išnaudojus pradinę </w:t>
      </w:r>
      <w:r w:rsidR="00974B09" w:rsidRPr="003E72AD">
        <w:rPr>
          <w:rFonts w:ascii="Times New Roman" w:eastAsia="Calibri" w:hAnsi="Times New Roman" w:cs="Times New Roman"/>
          <w:sz w:val="24"/>
          <w:szCs w:val="24"/>
        </w:rPr>
        <w:t>S</w:t>
      </w:r>
      <w:r w:rsidR="005509C2" w:rsidRPr="003E72AD">
        <w:rPr>
          <w:rFonts w:ascii="Times New Roman" w:eastAsia="Calibri" w:hAnsi="Times New Roman" w:cs="Times New Roman"/>
          <w:sz w:val="24"/>
          <w:szCs w:val="24"/>
        </w:rPr>
        <w:t>utarties vertę</w:t>
      </w:r>
      <w:r w:rsidR="00C052B5" w:rsidRPr="003E72AD">
        <w:rPr>
          <w:rFonts w:ascii="Times New Roman" w:eastAsia="Calibri" w:hAnsi="Times New Roman" w:cs="Times New Roman"/>
          <w:sz w:val="24"/>
          <w:szCs w:val="24"/>
        </w:rPr>
        <w:t>,</w:t>
      </w:r>
      <w:r w:rsidR="005509C2" w:rsidRPr="003E72AD">
        <w:rPr>
          <w:rFonts w:ascii="Times New Roman" w:eastAsia="Calibri" w:hAnsi="Times New Roman" w:cs="Times New Roman"/>
          <w:sz w:val="24"/>
          <w:szCs w:val="24"/>
        </w:rPr>
        <w:t xml:space="preserve"> nurodytą Sutarties </w:t>
      </w:r>
      <w:r w:rsidR="00080003" w:rsidRPr="003E72AD">
        <w:rPr>
          <w:rFonts w:ascii="Times New Roman" w:eastAsia="Calibri" w:hAnsi="Times New Roman" w:cs="Times New Roman"/>
          <w:sz w:val="24"/>
          <w:szCs w:val="24"/>
        </w:rPr>
        <w:t>4</w:t>
      </w:r>
      <w:r w:rsidR="005509C2" w:rsidRPr="003E72AD">
        <w:rPr>
          <w:rFonts w:ascii="Times New Roman" w:eastAsia="Calibri" w:hAnsi="Times New Roman" w:cs="Times New Roman"/>
          <w:sz w:val="24"/>
          <w:szCs w:val="24"/>
        </w:rPr>
        <w:t xml:space="preserve"> </w:t>
      </w:r>
      <w:r w:rsidR="00080003" w:rsidRPr="003E72AD">
        <w:rPr>
          <w:rFonts w:ascii="Times New Roman" w:eastAsia="Calibri" w:hAnsi="Times New Roman" w:cs="Times New Roman"/>
          <w:sz w:val="24"/>
          <w:szCs w:val="24"/>
        </w:rPr>
        <w:t>punkte</w:t>
      </w:r>
      <w:r w:rsidR="005509C2" w:rsidRPr="003E72AD">
        <w:rPr>
          <w:rFonts w:ascii="Times New Roman" w:eastAsia="Calibri" w:hAnsi="Times New Roman" w:cs="Times New Roman"/>
          <w:sz w:val="24"/>
          <w:szCs w:val="24"/>
        </w:rPr>
        <w:t xml:space="preserve">. </w:t>
      </w:r>
    </w:p>
    <w:p w14:paraId="52A0934C" w14:textId="05E96E74" w:rsidR="00BF7FD9" w:rsidRPr="003E72AD" w:rsidRDefault="00D85717" w:rsidP="004816CF">
      <w:pPr>
        <w:spacing w:after="0" w:line="240" w:lineRule="auto"/>
        <w:ind w:firstLine="720"/>
        <w:jc w:val="both"/>
        <w:rPr>
          <w:rFonts w:ascii="Times New Roman" w:eastAsia="Calibri" w:hAnsi="Times New Roman" w:cs="Times New Roman"/>
          <w:sz w:val="24"/>
          <w:szCs w:val="24"/>
        </w:rPr>
      </w:pPr>
      <w:r w:rsidRPr="003E72AD">
        <w:rPr>
          <w:rFonts w:ascii="Times New Roman" w:eastAsia="Calibri" w:hAnsi="Times New Roman" w:cs="Times New Roman"/>
          <w:sz w:val="24"/>
          <w:szCs w:val="24"/>
        </w:rPr>
        <w:t>15.</w:t>
      </w:r>
      <w:r w:rsidR="00BF7FD9" w:rsidRPr="003E72AD">
        <w:rPr>
          <w:rFonts w:ascii="Times New Roman" w:eastAsia="Calibri" w:hAnsi="Times New Roman" w:cs="Times New Roman"/>
          <w:sz w:val="24"/>
          <w:szCs w:val="24"/>
        </w:rPr>
        <w:t xml:space="preserve"> Sutartis įsigalioja nuo </w:t>
      </w:r>
      <w:r w:rsidR="00C873A8" w:rsidRPr="003E72AD">
        <w:rPr>
          <w:rFonts w:ascii="Times New Roman" w:eastAsia="Calibri" w:hAnsi="Times New Roman" w:cs="Times New Roman"/>
          <w:sz w:val="24"/>
          <w:szCs w:val="24"/>
        </w:rPr>
        <w:t>Sutarties įvykdymo užtikrinimo</w:t>
      </w:r>
      <w:r w:rsidR="00BF7FD9" w:rsidRPr="003E72AD">
        <w:rPr>
          <w:rFonts w:ascii="Times New Roman" w:eastAsia="Calibri" w:hAnsi="Times New Roman" w:cs="Times New Roman"/>
          <w:sz w:val="24"/>
          <w:szCs w:val="24"/>
        </w:rPr>
        <w:t xml:space="preserve"> </w:t>
      </w:r>
      <w:r w:rsidR="00C873A8" w:rsidRPr="003E72AD">
        <w:rPr>
          <w:rFonts w:ascii="Times New Roman" w:eastAsia="Calibri" w:hAnsi="Times New Roman" w:cs="Times New Roman"/>
          <w:sz w:val="24"/>
          <w:szCs w:val="24"/>
        </w:rPr>
        <w:t>išdavimo dienos.</w:t>
      </w:r>
    </w:p>
    <w:p w14:paraId="3A6A6A7B" w14:textId="77777777" w:rsidR="00EC78FC" w:rsidRPr="003E72AD" w:rsidRDefault="00EC78FC" w:rsidP="009A7CCE">
      <w:pPr>
        <w:pStyle w:val="Betarp"/>
        <w:rPr>
          <w:b/>
        </w:rPr>
      </w:pPr>
    </w:p>
    <w:p w14:paraId="51645E78" w14:textId="77777777" w:rsidR="00777527" w:rsidRPr="003E72AD" w:rsidRDefault="005509C2" w:rsidP="006E4369">
      <w:pPr>
        <w:pStyle w:val="Betarp"/>
        <w:jc w:val="center"/>
        <w:rPr>
          <w:b/>
        </w:rPr>
      </w:pPr>
      <w:r w:rsidRPr="003E72AD">
        <w:rPr>
          <w:b/>
        </w:rPr>
        <w:t>IV</w:t>
      </w:r>
      <w:r w:rsidR="00777527" w:rsidRPr="003E72AD">
        <w:rPr>
          <w:b/>
        </w:rPr>
        <w:t xml:space="preserve"> SKYRIUS</w:t>
      </w:r>
    </w:p>
    <w:p w14:paraId="32263E6B" w14:textId="673F1C19" w:rsidR="005509C2" w:rsidRPr="003E72AD" w:rsidRDefault="005509C2" w:rsidP="006E4369">
      <w:pPr>
        <w:pStyle w:val="Betarp"/>
        <w:jc w:val="center"/>
        <w:rPr>
          <w:b/>
        </w:rPr>
      </w:pPr>
      <w:r w:rsidRPr="003E72AD">
        <w:rPr>
          <w:b/>
        </w:rPr>
        <w:t>SUTARTIES ĮVYKDYMO UŽTIKRINIMAS</w:t>
      </w:r>
    </w:p>
    <w:p w14:paraId="003561D2" w14:textId="77777777" w:rsidR="005509C2" w:rsidRPr="003E72AD" w:rsidRDefault="005509C2" w:rsidP="005509C2">
      <w:pPr>
        <w:spacing w:after="0" w:line="240" w:lineRule="auto"/>
        <w:ind w:right="-1"/>
        <w:rPr>
          <w:rFonts w:ascii="Times New Roman" w:hAnsi="Times New Roman" w:cs="Times New Roman"/>
          <w:sz w:val="24"/>
          <w:szCs w:val="24"/>
          <w:highlight w:val="yellow"/>
        </w:rPr>
      </w:pPr>
    </w:p>
    <w:p w14:paraId="1AF66BB1" w14:textId="12FF3A7F" w:rsidR="005509C2" w:rsidRPr="003E72AD" w:rsidRDefault="00D85717" w:rsidP="004816CF">
      <w:pPr>
        <w:spacing w:after="0" w:line="240" w:lineRule="auto"/>
        <w:ind w:firstLine="720"/>
        <w:jc w:val="both"/>
        <w:rPr>
          <w:rFonts w:ascii="Times New Roman" w:hAnsi="Times New Roman" w:cs="Times New Roman"/>
          <w:sz w:val="24"/>
          <w:szCs w:val="24"/>
        </w:rPr>
      </w:pPr>
      <w:r w:rsidRPr="003E72AD">
        <w:rPr>
          <w:rFonts w:ascii="Times New Roman" w:hAnsi="Times New Roman" w:cs="Times New Roman"/>
          <w:sz w:val="24"/>
          <w:szCs w:val="24"/>
        </w:rPr>
        <w:t>16.</w:t>
      </w:r>
      <w:r w:rsidR="005509C2" w:rsidRPr="003E72AD">
        <w:rPr>
          <w:rFonts w:ascii="Times New Roman" w:hAnsi="Times New Roman" w:cs="Times New Roman"/>
          <w:sz w:val="24"/>
          <w:szCs w:val="24"/>
        </w:rPr>
        <w:t xml:space="preserve"> Rangovas Sutarties įvykdymo užtikrinimą (banko garantiją, išduotą banko ar kitos kredito įstaigos (pagal Lietuvos Respublikos civilinio kodekso 6.93 str.)</w:t>
      </w:r>
      <w:r w:rsidR="00974B09" w:rsidRPr="003E72AD">
        <w:rPr>
          <w:rFonts w:ascii="Times New Roman" w:hAnsi="Times New Roman" w:cs="Times New Roman"/>
          <w:sz w:val="24"/>
          <w:szCs w:val="24"/>
        </w:rPr>
        <w:t>,</w:t>
      </w:r>
      <w:r w:rsidR="005509C2" w:rsidRPr="003E72AD">
        <w:rPr>
          <w:rFonts w:ascii="Times New Roman" w:hAnsi="Times New Roman" w:cs="Times New Roman"/>
          <w:sz w:val="24"/>
          <w:szCs w:val="24"/>
        </w:rPr>
        <w:t xml:space="preserve"> arba laidavimą (laidavimo sutartį), išduotą draudimo bendrovės (pagal Lietuvos Respublikos civilinio kodekso 6.76 ir 6.77 str.)</w:t>
      </w:r>
      <w:r w:rsidR="00974B09" w:rsidRPr="003E72AD">
        <w:rPr>
          <w:rFonts w:ascii="Times New Roman" w:hAnsi="Times New Roman" w:cs="Times New Roman"/>
          <w:sz w:val="24"/>
          <w:szCs w:val="24"/>
        </w:rPr>
        <w:t>,</w:t>
      </w:r>
      <w:r w:rsidR="005509C2" w:rsidRPr="003E72AD">
        <w:rPr>
          <w:rFonts w:ascii="Times New Roman" w:hAnsi="Times New Roman" w:cs="Times New Roman"/>
          <w:sz w:val="24"/>
          <w:szCs w:val="24"/>
        </w:rPr>
        <w:t xml:space="preserve"> </w:t>
      </w:r>
      <w:r w:rsidR="0018488B" w:rsidRPr="003E72AD">
        <w:rPr>
          <w:rFonts w:ascii="Times New Roman" w:hAnsi="Times New Roman" w:cs="Times New Roman"/>
          <w:sz w:val="24"/>
          <w:szCs w:val="24"/>
        </w:rPr>
        <w:t xml:space="preserve">privalo pateikti Užsakovui ne vėliau </w:t>
      </w:r>
      <w:r w:rsidR="002F58F5" w:rsidRPr="003E72AD">
        <w:rPr>
          <w:rFonts w:ascii="Times New Roman" w:hAnsi="Times New Roman" w:cs="Times New Roman"/>
          <w:sz w:val="24"/>
          <w:szCs w:val="24"/>
        </w:rPr>
        <w:t xml:space="preserve">kaip per 10 </w:t>
      </w:r>
      <w:r w:rsidR="00C052B5" w:rsidRPr="003E72AD">
        <w:rPr>
          <w:rFonts w:ascii="Times New Roman" w:hAnsi="Times New Roman" w:cs="Times New Roman"/>
          <w:sz w:val="24"/>
          <w:szCs w:val="24"/>
        </w:rPr>
        <w:t xml:space="preserve">(dešimt) </w:t>
      </w:r>
      <w:r w:rsidR="002F58F5" w:rsidRPr="003E72AD">
        <w:rPr>
          <w:rFonts w:ascii="Times New Roman" w:hAnsi="Times New Roman" w:cs="Times New Roman"/>
          <w:sz w:val="24"/>
          <w:szCs w:val="24"/>
        </w:rPr>
        <w:t>darbo dienų</w:t>
      </w:r>
      <w:r w:rsidR="0018488B" w:rsidRPr="003E72AD">
        <w:rPr>
          <w:rFonts w:ascii="Times New Roman" w:hAnsi="Times New Roman" w:cs="Times New Roman"/>
          <w:sz w:val="24"/>
          <w:szCs w:val="24"/>
        </w:rPr>
        <w:t xml:space="preserve"> nuo Sutarties </w:t>
      </w:r>
      <w:r w:rsidR="00F73A9C" w:rsidRPr="003E72AD">
        <w:rPr>
          <w:rFonts w:ascii="Times New Roman" w:hAnsi="Times New Roman" w:cs="Times New Roman"/>
          <w:sz w:val="24"/>
          <w:szCs w:val="24"/>
        </w:rPr>
        <w:t>pasirašymo</w:t>
      </w:r>
      <w:r w:rsidR="0018488B" w:rsidRPr="003E72AD">
        <w:rPr>
          <w:rFonts w:ascii="Times New Roman" w:hAnsi="Times New Roman" w:cs="Times New Roman"/>
          <w:sz w:val="24"/>
          <w:szCs w:val="24"/>
        </w:rPr>
        <w:t xml:space="preserve"> dienos</w:t>
      </w:r>
      <w:r w:rsidR="001234BF" w:rsidRPr="003E72AD">
        <w:rPr>
          <w:rFonts w:ascii="Times New Roman" w:hAnsi="Times New Roman" w:cs="Times New Roman"/>
          <w:sz w:val="24"/>
          <w:szCs w:val="24"/>
        </w:rPr>
        <w:t xml:space="preserve">. </w:t>
      </w:r>
      <w:r w:rsidR="005509C2" w:rsidRPr="003E72AD">
        <w:rPr>
          <w:rFonts w:ascii="Times New Roman" w:hAnsi="Times New Roman" w:cs="Times New Roman"/>
          <w:sz w:val="24"/>
          <w:szCs w:val="24"/>
        </w:rPr>
        <w:t xml:space="preserve">Jei Rangovas per šį laikotarpį Sutarties įvykdymo užtikrinimo nepateikia, laikoma, kad Rangovas atsisakė sudaryti Sutartį. </w:t>
      </w:r>
      <w:r w:rsidR="00920FFD" w:rsidRPr="003E72AD">
        <w:rPr>
          <w:rFonts w:ascii="Times New Roman" w:hAnsi="Times New Roman" w:cs="Times New Roman"/>
          <w:sz w:val="24"/>
          <w:szCs w:val="24"/>
        </w:rPr>
        <w:t xml:space="preserve">Užtikrinimo suma – </w:t>
      </w:r>
      <w:r w:rsidR="006D0F71" w:rsidRPr="003E72AD">
        <w:rPr>
          <w:rFonts w:ascii="Times New Roman" w:hAnsi="Times New Roman" w:cs="Times New Roman"/>
          <w:sz w:val="24"/>
          <w:szCs w:val="24"/>
        </w:rPr>
        <w:t>5%</w:t>
      </w:r>
      <w:r w:rsidR="004A1412" w:rsidRPr="003E72AD">
        <w:rPr>
          <w:rFonts w:ascii="Times New Roman" w:hAnsi="Times New Roman" w:cs="Times New Roman"/>
          <w:sz w:val="24"/>
          <w:szCs w:val="24"/>
        </w:rPr>
        <w:t xml:space="preserve"> </w:t>
      </w:r>
      <w:r w:rsidR="0091659B" w:rsidRPr="003E72AD">
        <w:rPr>
          <w:rFonts w:ascii="Times New Roman" w:hAnsi="Times New Roman" w:cs="Times New Roman"/>
        </w:rPr>
        <w:t>nuo</w:t>
      </w:r>
      <w:r w:rsidR="0091659B" w:rsidRPr="003E72AD">
        <w:t xml:space="preserve"> </w:t>
      </w:r>
      <w:r w:rsidR="00E24194" w:rsidRPr="00E24194">
        <w:rPr>
          <w:rFonts w:ascii="Times New Roman" w:hAnsi="Times New Roman" w:cs="Times New Roman"/>
          <w:sz w:val="24"/>
          <w:szCs w:val="24"/>
        </w:rPr>
        <w:t>pradinės Sutarties vertės</w:t>
      </w:r>
      <w:bookmarkStart w:id="0" w:name="_GoBack"/>
      <w:bookmarkEnd w:id="0"/>
      <w:r w:rsidR="005509C2" w:rsidRPr="003E72AD">
        <w:rPr>
          <w:rFonts w:ascii="Times New Roman" w:hAnsi="Times New Roman" w:cs="Times New Roman"/>
          <w:sz w:val="24"/>
          <w:szCs w:val="24"/>
        </w:rPr>
        <w:t>. Sutarties įvykdymo užtikrinimas įsigalioja banko ar kredito unijos garantijos arba draudimo bendrovės laidavimo rašto išdavimo dieną ir turi galioti iki</w:t>
      </w:r>
      <w:r w:rsidR="00F51C62" w:rsidRPr="003E72AD">
        <w:rPr>
          <w:rFonts w:ascii="Times New Roman" w:hAnsi="Times New Roman" w:cs="Times New Roman"/>
          <w:sz w:val="24"/>
          <w:szCs w:val="24"/>
        </w:rPr>
        <w:t xml:space="preserve"> visiško sutartinių įsipareigojimų įvykdymo, t. y. apimti Sutarties galiojimo terminą</w:t>
      </w:r>
      <w:r w:rsidR="005509C2" w:rsidRPr="003E72AD">
        <w:rPr>
          <w:rFonts w:ascii="Times New Roman" w:hAnsi="Times New Roman" w:cs="Times New Roman"/>
          <w:sz w:val="24"/>
          <w:szCs w:val="24"/>
        </w:rPr>
        <w:t>.</w:t>
      </w:r>
    </w:p>
    <w:p w14:paraId="3B1DC9DA" w14:textId="774D51DF" w:rsidR="003353A3" w:rsidRPr="003E72AD" w:rsidRDefault="00D85717" w:rsidP="004816CF">
      <w:pPr>
        <w:spacing w:after="0" w:line="240" w:lineRule="auto"/>
        <w:ind w:firstLine="720"/>
        <w:jc w:val="both"/>
        <w:rPr>
          <w:rFonts w:ascii="Times New Roman" w:hAnsi="Times New Roman" w:cs="Times New Roman"/>
          <w:sz w:val="24"/>
          <w:szCs w:val="24"/>
        </w:rPr>
      </w:pPr>
      <w:r w:rsidRPr="003E72AD">
        <w:rPr>
          <w:rFonts w:ascii="Times New Roman" w:hAnsi="Times New Roman" w:cs="Times New Roman"/>
          <w:sz w:val="24"/>
          <w:szCs w:val="24"/>
        </w:rPr>
        <w:t>17.</w:t>
      </w:r>
      <w:r w:rsidR="003353A3" w:rsidRPr="003E72AD">
        <w:rPr>
          <w:rFonts w:ascii="Times New Roman" w:hAnsi="Times New Roman" w:cs="Times New Roman"/>
          <w:sz w:val="24"/>
          <w:szCs w:val="24"/>
        </w:rPr>
        <w:t xml:space="preserve"> Jei Sutartis pratęsiama, Rangovas privalo ne vėliau kaip per 5 </w:t>
      </w:r>
      <w:r w:rsidR="00C052B5" w:rsidRPr="003E72AD">
        <w:rPr>
          <w:rFonts w:ascii="Times New Roman" w:hAnsi="Times New Roman" w:cs="Times New Roman"/>
          <w:sz w:val="24"/>
          <w:szCs w:val="24"/>
        </w:rPr>
        <w:t xml:space="preserve">(penkias) </w:t>
      </w:r>
      <w:r w:rsidR="003353A3" w:rsidRPr="003E72AD">
        <w:rPr>
          <w:rFonts w:ascii="Times New Roman" w:hAnsi="Times New Roman" w:cs="Times New Roman"/>
          <w:sz w:val="24"/>
          <w:szCs w:val="24"/>
        </w:rPr>
        <w:t>darbo dienas nuo susitarimo dėl Sutarties pratęsimo pasirašymo dienos pateikti pratęstą Sutarties įvykdymo užtikrinimą arba naują Sutarties įvykdymo užtikrinimą, galiojantį visą pratęstą Sutarties laikotarpį. Nepateikus pratęsto ar naujo Sutarties įvykdymo užtikrinimo per nustatytą terminą, laikoma, kad Sutartis nepratęsta.</w:t>
      </w:r>
    </w:p>
    <w:p w14:paraId="7A8E13D4" w14:textId="6C4AD25E" w:rsidR="005509C2" w:rsidRPr="003E72AD" w:rsidRDefault="00D85717" w:rsidP="004816CF">
      <w:pPr>
        <w:spacing w:after="0" w:line="240" w:lineRule="auto"/>
        <w:ind w:firstLine="720"/>
        <w:jc w:val="both"/>
        <w:rPr>
          <w:rFonts w:ascii="Times New Roman" w:hAnsi="Times New Roman" w:cs="Times New Roman"/>
          <w:sz w:val="24"/>
          <w:szCs w:val="24"/>
        </w:rPr>
      </w:pPr>
      <w:r w:rsidRPr="003E72AD">
        <w:rPr>
          <w:rFonts w:ascii="Times New Roman" w:hAnsi="Times New Roman" w:cs="Times New Roman"/>
          <w:sz w:val="24"/>
          <w:szCs w:val="24"/>
        </w:rPr>
        <w:t>18.</w:t>
      </w:r>
      <w:r w:rsidR="003353A3" w:rsidRPr="003E72AD">
        <w:rPr>
          <w:rFonts w:ascii="Times New Roman" w:hAnsi="Times New Roman" w:cs="Times New Roman"/>
          <w:sz w:val="24"/>
          <w:szCs w:val="24"/>
        </w:rPr>
        <w:t xml:space="preserve"> </w:t>
      </w:r>
      <w:r w:rsidR="005509C2" w:rsidRPr="003E72AD">
        <w:rPr>
          <w:rFonts w:ascii="Times New Roman" w:hAnsi="Times New Roman" w:cs="Times New Roman"/>
          <w:sz w:val="24"/>
          <w:szCs w:val="24"/>
        </w:rPr>
        <w:t xml:space="preserve">Jeigu Rangovas pateikia draudimo bendrovės išduotą </w:t>
      </w:r>
      <w:r w:rsidR="00974B09" w:rsidRPr="003E72AD">
        <w:rPr>
          <w:rFonts w:ascii="Times New Roman" w:hAnsi="Times New Roman" w:cs="Times New Roman"/>
          <w:sz w:val="24"/>
          <w:szCs w:val="24"/>
        </w:rPr>
        <w:t>Su</w:t>
      </w:r>
      <w:r w:rsidR="005509C2" w:rsidRPr="003E72AD">
        <w:rPr>
          <w:rFonts w:ascii="Times New Roman" w:hAnsi="Times New Roman" w:cs="Times New Roman"/>
          <w:sz w:val="24"/>
          <w:szCs w:val="24"/>
        </w:rPr>
        <w:t xml:space="preserve">tarties sąlygų įvykdymo užtikrinimo laidavimo draudimo raštą, tai kartu su šiuo laidavimo draudimo raštu Rangovas turi pateikti ir draudimo liudijimo originalą bei mokestinio pavedimo kopiją, kad draudimo įmoka už išduotą laidavimo draudimo raštą yra sumokėta. </w:t>
      </w:r>
    </w:p>
    <w:p w14:paraId="379BB2E3" w14:textId="68D08787" w:rsidR="005509C2" w:rsidRPr="003E72AD" w:rsidRDefault="00D85717" w:rsidP="004816CF">
      <w:pPr>
        <w:spacing w:after="0" w:line="240" w:lineRule="auto"/>
        <w:ind w:firstLine="720"/>
        <w:jc w:val="both"/>
        <w:rPr>
          <w:rFonts w:ascii="Times New Roman" w:hAnsi="Times New Roman" w:cs="Times New Roman"/>
          <w:sz w:val="24"/>
          <w:szCs w:val="24"/>
        </w:rPr>
      </w:pPr>
      <w:r w:rsidRPr="003E72AD">
        <w:rPr>
          <w:rFonts w:ascii="Times New Roman" w:hAnsi="Times New Roman" w:cs="Times New Roman"/>
          <w:sz w:val="24"/>
          <w:szCs w:val="24"/>
        </w:rPr>
        <w:t>19.</w:t>
      </w:r>
      <w:r w:rsidR="005509C2" w:rsidRPr="003E72AD">
        <w:rPr>
          <w:rFonts w:ascii="Times New Roman" w:hAnsi="Times New Roman" w:cs="Times New Roman"/>
          <w:sz w:val="24"/>
          <w:szCs w:val="24"/>
        </w:rPr>
        <w:t xml:space="preserve"> Sutarties įvykdymo užtikrinimu arba laidavimo raštu garantuojama, kad Užsakovui bus atlyginti nuostoliai, atsiradę dėl to, kad Rangovas neįvykdė visų sutartinių įsipareigojimų ar vykdė juos netinkamai.</w:t>
      </w:r>
      <w:r w:rsidR="00331347" w:rsidRPr="003E72AD">
        <w:rPr>
          <w:rFonts w:ascii="Times New Roman" w:hAnsi="Times New Roman" w:cs="Times New Roman"/>
          <w:sz w:val="24"/>
          <w:szCs w:val="24"/>
        </w:rPr>
        <w:t xml:space="preserve"> </w:t>
      </w:r>
    </w:p>
    <w:p w14:paraId="6B2A8681" w14:textId="5D5E0FE9" w:rsidR="005509C2" w:rsidRPr="003E72AD" w:rsidRDefault="00D85717" w:rsidP="004816CF">
      <w:pPr>
        <w:spacing w:after="0" w:line="240" w:lineRule="auto"/>
        <w:ind w:firstLine="720"/>
        <w:jc w:val="both"/>
        <w:rPr>
          <w:rFonts w:ascii="Times New Roman" w:hAnsi="Times New Roman" w:cs="Times New Roman"/>
          <w:sz w:val="24"/>
          <w:szCs w:val="24"/>
        </w:rPr>
      </w:pPr>
      <w:r w:rsidRPr="003E72AD">
        <w:rPr>
          <w:rFonts w:ascii="Times New Roman" w:hAnsi="Times New Roman" w:cs="Times New Roman"/>
          <w:sz w:val="24"/>
          <w:szCs w:val="24"/>
        </w:rPr>
        <w:t>20.</w:t>
      </w:r>
      <w:r w:rsidR="00EB6022" w:rsidRPr="003E72AD">
        <w:t xml:space="preserve"> </w:t>
      </w:r>
      <w:r w:rsidR="00821C9C" w:rsidRPr="003E72AD">
        <w:rPr>
          <w:rFonts w:ascii="Times New Roman" w:hAnsi="Times New Roman" w:cs="Times New Roman"/>
          <w:sz w:val="24"/>
          <w:szCs w:val="24"/>
        </w:rPr>
        <w:t>Rangovas</w:t>
      </w:r>
      <w:r w:rsidR="00EB6022" w:rsidRPr="003E72AD">
        <w:rPr>
          <w:rFonts w:ascii="Times New Roman" w:hAnsi="Times New Roman" w:cs="Times New Roman"/>
          <w:sz w:val="24"/>
          <w:szCs w:val="24"/>
        </w:rPr>
        <w:t xml:space="preserve"> įsipareigoja užtikrinti, kad jo laiduotojas </w:t>
      </w:r>
      <w:r w:rsidR="00821C9C" w:rsidRPr="003E72AD">
        <w:rPr>
          <w:rFonts w:ascii="Times New Roman" w:hAnsi="Times New Roman" w:cs="Times New Roman"/>
          <w:sz w:val="24"/>
          <w:szCs w:val="24"/>
        </w:rPr>
        <w:t xml:space="preserve">yra </w:t>
      </w:r>
      <w:r w:rsidR="00EB6022" w:rsidRPr="003E72AD">
        <w:rPr>
          <w:rFonts w:ascii="Times New Roman" w:hAnsi="Times New Roman" w:cs="Times New Roman"/>
          <w:sz w:val="24"/>
          <w:szCs w:val="24"/>
        </w:rPr>
        <w:t>pajėgus vykdyti savo įsipareigojimus pagal suteiktą garantą visą Sutarties laikotarpį.</w:t>
      </w:r>
    </w:p>
    <w:p w14:paraId="26855895" w14:textId="061663D9" w:rsidR="009A4F58" w:rsidRPr="003E72AD" w:rsidRDefault="00D85717" w:rsidP="004816CF">
      <w:pPr>
        <w:spacing w:after="0" w:line="240" w:lineRule="auto"/>
        <w:ind w:firstLine="720"/>
        <w:jc w:val="both"/>
        <w:rPr>
          <w:rFonts w:ascii="Times New Roman" w:hAnsi="Times New Roman" w:cs="Times New Roman"/>
          <w:sz w:val="24"/>
          <w:szCs w:val="24"/>
        </w:rPr>
      </w:pPr>
      <w:r w:rsidRPr="003E72AD">
        <w:rPr>
          <w:rFonts w:ascii="Times New Roman" w:hAnsi="Times New Roman" w:cs="Times New Roman"/>
          <w:sz w:val="24"/>
          <w:szCs w:val="24"/>
        </w:rPr>
        <w:t>21.</w:t>
      </w:r>
      <w:r w:rsidR="005509C2" w:rsidRPr="003E72AD">
        <w:rPr>
          <w:rFonts w:ascii="Times New Roman" w:hAnsi="Times New Roman" w:cs="Times New Roman"/>
          <w:sz w:val="24"/>
          <w:szCs w:val="24"/>
        </w:rPr>
        <w:t xml:space="preserve"> Jei Rangovas nevykdo sutartinių įsipareigojimų, Užsakovas turi teisę reikalauti sumokėti vis</w:t>
      </w:r>
      <w:r w:rsidR="00CD786B" w:rsidRPr="003E72AD">
        <w:rPr>
          <w:rFonts w:ascii="Times New Roman" w:hAnsi="Times New Roman" w:cs="Times New Roman"/>
          <w:sz w:val="24"/>
          <w:szCs w:val="24"/>
        </w:rPr>
        <w:t>ą</w:t>
      </w:r>
      <w:r w:rsidR="005509C2" w:rsidRPr="003E72AD">
        <w:rPr>
          <w:rFonts w:ascii="Times New Roman" w:hAnsi="Times New Roman" w:cs="Times New Roman"/>
          <w:sz w:val="24"/>
          <w:szCs w:val="24"/>
        </w:rPr>
        <w:t xml:space="preserve"> sum</w:t>
      </w:r>
      <w:r w:rsidR="00CD786B" w:rsidRPr="003E72AD">
        <w:rPr>
          <w:rFonts w:ascii="Times New Roman" w:hAnsi="Times New Roman" w:cs="Times New Roman"/>
          <w:sz w:val="24"/>
          <w:szCs w:val="24"/>
        </w:rPr>
        <w:t>ą</w:t>
      </w:r>
      <w:r w:rsidR="005509C2" w:rsidRPr="003E72AD">
        <w:rPr>
          <w:rFonts w:ascii="Times New Roman" w:hAnsi="Times New Roman" w:cs="Times New Roman"/>
          <w:sz w:val="24"/>
          <w:szCs w:val="24"/>
        </w:rPr>
        <w:t>, kuri</w:t>
      </w:r>
      <w:r w:rsidR="00CD786B" w:rsidRPr="003E72AD">
        <w:rPr>
          <w:rFonts w:ascii="Times New Roman" w:hAnsi="Times New Roman" w:cs="Times New Roman"/>
          <w:sz w:val="24"/>
          <w:szCs w:val="24"/>
        </w:rPr>
        <w:t>ą</w:t>
      </w:r>
      <w:r w:rsidR="005509C2" w:rsidRPr="003E72AD">
        <w:rPr>
          <w:rFonts w:ascii="Times New Roman" w:hAnsi="Times New Roman" w:cs="Times New Roman"/>
          <w:sz w:val="24"/>
          <w:szCs w:val="24"/>
        </w:rPr>
        <w:t xml:space="preserve"> Sutarties įvykdymo užtikrinimą ar laidavimo raštą išdavęs juridinis asmuo įsipareigojo sumokėti. </w:t>
      </w:r>
      <w:r w:rsidR="005E55D0" w:rsidRPr="003E72AD">
        <w:rPr>
          <w:rFonts w:ascii="Times New Roman" w:hAnsi="Times New Roman" w:cs="Times New Roman"/>
          <w:sz w:val="24"/>
          <w:szCs w:val="24"/>
        </w:rPr>
        <w:t xml:space="preserve">Sutarties užtikrinimo garanto ar draudimo bendrovės laidavimo rašto sąlygos turi apimti Užsakovo patirtų tiesioginių ir netiesioginių nuostolių atlyginimą. </w:t>
      </w:r>
      <w:r w:rsidR="005509C2" w:rsidRPr="003E72AD">
        <w:rPr>
          <w:rFonts w:ascii="Times New Roman" w:hAnsi="Times New Roman" w:cs="Times New Roman"/>
          <w:sz w:val="24"/>
          <w:szCs w:val="24"/>
        </w:rPr>
        <w:t>Prieš pateikdamas reikalavimą sumokėti pagal Sutarties įvykdymo užtikrinimą, Užsakovas raštu įspėja apie tai Rangovą ir nurodo, dėl kokio pažeidimo pateikia šį reikalavimą.</w:t>
      </w:r>
      <w:r w:rsidR="005E55D0" w:rsidRPr="003E72AD">
        <w:rPr>
          <w:rFonts w:ascii="Times New Roman" w:hAnsi="Times New Roman" w:cs="Times New Roman"/>
          <w:sz w:val="24"/>
          <w:szCs w:val="24"/>
        </w:rPr>
        <w:t xml:space="preserve"> </w:t>
      </w:r>
    </w:p>
    <w:p w14:paraId="062C6578" w14:textId="77777777" w:rsidR="009A4F58" w:rsidRPr="003E72AD" w:rsidRDefault="009A4F58" w:rsidP="005509C2">
      <w:pPr>
        <w:spacing w:after="0" w:line="240" w:lineRule="auto"/>
        <w:ind w:right="-1"/>
        <w:rPr>
          <w:rFonts w:ascii="Times New Roman" w:eastAsia="Calibri" w:hAnsi="Times New Roman" w:cs="Times New Roman"/>
          <w:sz w:val="24"/>
          <w:szCs w:val="24"/>
        </w:rPr>
      </w:pPr>
    </w:p>
    <w:p w14:paraId="06A7CEC4" w14:textId="77777777" w:rsidR="00777527" w:rsidRPr="003E72AD" w:rsidRDefault="005509C2" w:rsidP="006E4369">
      <w:pPr>
        <w:pStyle w:val="Betarp"/>
        <w:jc w:val="center"/>
        <w:rPr>
          <w:b/>
        </w:rPr>
      </w:pPr>
      <w:r w:rsidRPr="003E72AD">
        <w:rPr>
          <w:b/>
        </w:rPr>
        <w:t>V</w:t>
      </w:r>
      <w:r w:rsidR="00777527" w:rsidRPr="003E72AD">
        <w:rPr>
          <w:b/>
        </w:rPr>
        <w:t xml:space="preserve"> SKYRIUS</w:t>
      </w:r>
    </w:p>
    <w:p w14:paraId="7FDBC7DD" w14:textId="2401360E" w:rsidR="005509C2" w:rsidRPr="003E72AD" w:rsidRDefault="005509C2" w:rsidP="006E4369">
      <w:pPr>
        <w:pStyle w:val="Betarp"/>
        <w:jc w:val="center"/>
        <w:rPr>
          <w:b/>
        </w:rPr>
      </w:pPr>
      <w:r w:rsidRPr="003E72AD">
        <w:rPr>
          <w:b/>
        </w:rPr>
        <w:t>ŠALIŲ ĮSIPAREIGOJIMAI</w:t>
      </w:r>
    </w:p>
    <w:p w14:paraId="2D8F62E5" w14:textId="77777777" w:rsidR="005509C2" w:rsidRPr="003E72AD" w:rsidRDefault="005509C2" w:rsidP="005509C2">
      <w:pPr>
        <w:spacing w:after="0" w:line="240" w:lineRule="auto"/>
        <w:ind w:right="-1"/>
        <w:rPr>
          <w:rFonts w:ascii="Times New Roman" w:eastAsia="Calibri" w:hAnsi="Times New Roman" w:cs="Times New Roman"/>
          <w:sz w:val="24"/>
          <w:szCs w:val="24"/>
        </w:rPr>
      </w:pPr>
    </w:p>
    <w:p w14:paraId="70D1BD89" w14:textId="5D836FBB" w:rsidR="005509C2" w:rsidRPr="003E72AD" w:rsidRDefault="00D85717" w:rsidP="004816CF">
      <w:pPr>
        <w:spacing w:after="0" w:line="240" w:lineRule="auto"/>
        <w:ind w:firstLine="720"/>
        <w:jc w:val="both"/>
        <w:rPr>
          <w:rFonts w:ascii="Times New Roman" w:eastAsia="Calibri" w:hAnsi="Times New Roman" w:cs="Times New Roman"/>
          <w:sz w:val="24"/>
          <w:szCs w:val="24"/>
        </w:rPr>
      </w:pPr>
      <w:r w:rsidRPr="003E72AD">
        <w:rPr>
          <w:rFonts w:ascii="Times New Roman" w:eastAsia="Calibri" w:hAnsi="Times New Roman" w:cs="Times New Roman"/>
          <w:sz w:val="24"/>
          <w:szCs w:val="24"/>
        </w:rPr>
        <w:t>22.</w:t>
      </w:r>
      <w:r w:rsidR="005509C2" w:rsidRPr="003E72AD">
        <w:rPr>
          <w:rFonts w:ascii="Times New Roman" w:eastAsia="Calibri" w:hAnsi="Times New Roman" w:cs="Times New Roman"/>
          <w:sz w:val="24"/>
          <w:szCs w:val="24"/>
        </w:rPr>
        <w:t xml:space="preserve"> Rangovas įsipareigoja:</w:t>
      </w:r>
    </w:p>
    <w:p w14:paraId="39612283" w14:textId="16623F10" w:rsidR="005509C2" w:rsidRPr="003E72AD" w:rsidRDefault="00D85717" w:rsidP="004816CF">
      <w:pPr>
        <w:spacing w:after="0" w:line="240" w:lineRule="auto"/>
        <w:ind w:firstLine="720"/>
        <w:jc w:val="both"/>
        <w:rPr>
          <w:rFonts w:ascii="Times New Roman" w:eastAsia="Times New Roman" w:hAnsi="Times New Roman" w:cs="Times New Roman"/>
          <w:sz w:val="24"/>
          <w:szCs w:val="24"/>
        </w:rPr>
      </w:pPr>
      <w:r w:rsidRPr="003E72AD">
        <w:rPr>
          <w:rFonts w:ascii="Times New Roman" w:eastAsia="Times New Roman" w:hAnsi="Times New Roman" w:cs="Times New Roman"/>
          <w:sz w:val="24"/>
          <w:szCs w:val="24"/>
        </w:rPr>
        <w:t>22</w:t>
      </w:r>
      <w:r w:rsidR="005509C2" w:rsidRPr="003E72AD">
        <w:rPr>
          <w:rFonts w:ascii="Times New Roman" w:eastAsia="Times New Roman" w:hAnsi="Times New Roman" w:cs="Times New Roman"/>
          <w:sz w:val="24"/>
          <w:szCs w:val="24"/>
        </w:rPr>
        <w:t>.</w:t>
      </w:r>
      <w:r w:rsidR="00735198" w:rsidRPr="003E72AD">
        <w:rPr>
          <w:rFonts w:ascii="Times New Roman" w:eastAsia="Times New Roman" w:hAnsi="Times New Roman" w:cs="Times New Roman"/>
          <w:sz w:val="24"/>
          <w:szCs w:val="24"/>
        </w:rPr>
        <w:t>1</w:t>
      </w:r>
      <w:r w:rsidR="005509C2" w:rsidRPr="003E72AD">
        <w:rPr>
          <w:rFonts w:ascii="Times New Roman" w:eastAsia="Times New Roman" w:hAnsi="Times New Roman" w:cs="Times New Roman"/>
          <w:sz w:val="24"/>
          <w:szCs w:val="24"/>
        </w:rPr>
        <w:t xml:space="preserve">. </w:t>
      </w:r>
      <w:r w:rsidR="00D60B21" w:rsidRPr="003E72AD">
        <w:rPr>
          <w:rFonts w:ascii="Times New Roman" w:eastAsia="Times New Roman" w:hAnsi="Times New Roman" w:cs="Times New Roman"/>
          <w:sz w:val="24"/>
          <w:szCs w:val="24"/>
        </w:rPr>
        <w:t>laikytis visų techninėje specifikacijoje nurodytų reikalavimų</w:t>
      </w:r>
      <w:r w:rsidR="005509C2" w:rsidRPr="003E72AD">
        <w:rPr>
          <w:rFonts w:ascii="Times New Roman" w:eastAsia="Times New Roman" w:hAnsi="Times New Roman" w:cs="Times New Roman"/>
          <w:sz w:val="24"/>
          <w:szCs w:val="24"/>
        </w:rPr>
        <w:t>;</w:t>
      </w:r>
    </w:p>
    <w:p w14:paraId="7092D546" w14:textId="521A1264" w:rsidR="00074FC0" w:rsidRPr="003E72AD" w:rsidRDefault="00D85717" w:rsidP="004816CF">
      <w:pPr>
        <w:spacing w:after="0" w:line="240" w:lineRule="auto"/>
        <w:ind w:firstLine="720"/>
        <w:jc w:val="both"/>
        <w:rPr>
          <w:rFonts w:ascii="Times New Roman" w:eastAsia="Times New Roman" w:hAnsi="Times New Roman" w:cs="Times New Roman"/>
          <w:sz w:val="24"/>
          <w:szCs w:val="24"/>
        </w:rPr>
      </w:pPr>
      <w:r w:rsidRPr="003E72AD">
        <w:rPr>
          <w:rFonts w:ascii="Times New Roman" w:eastAsia="Times New Roman" w:hAnsi="Times New Roman" w:cs="Times New Roman"/>
          <w:sz w:val="24"/>
          <w:szCs w:val="24"/>
        </w:rPr>
        <w:t>22</w:t>
      </w:r>
      <w:r w:rsidR="004F5153" w:rsidRPr="003E72AD">
        <w:rPr>
          <w:rFonts w:ascii="Times New Roman" w:eastAsia="Times New Roman" w:hAnsi="Times New Roman" w:cs="Times New Roman"/>
          <w:sz w:val="24"/>
          <w:szCs w:val="24"/>
        </w:rPr>
        <w:t xml:space="preserve">.2. </w:t>
      </w:r>
      <w:r w:rsidR="00074FC0" w:rsidRPr="003E72AD">
        <w:rPr>
          <w:rFonts w:ascii="Times New Roman" w:eastAsia="Times New Roman" w:hAnsi="Times New Roman" w:cs="Times New Roman"/>
          <w:sz w:val="24"/>
          <w:szCs w:val="24"/>
        </w:rPr>
        <w:t>vykdant būsto pritaikymo neįgaliesiems darbus objektuose, vadovautis Būsto pritaikymo neįgaliesiems tvarkos aprašu</w:t>
      </w:r>
      <w:r w:rsidR="00835096" w:rsidRPr="003E72AD">
        <w:rPr>
          <w:rFonts w:ascii="Times New Roman" w:eastAsia="Times New Roman" w:hAnsi="Times New Roman" w:cs="Times New Roman"/>
          <w:sz w:val="24"/>
          <w:szCs w:val="24"/>
        </w:rPr>
        <w:t>,</w:t>
      </w:r>
      <w:r w:rsidR="00074FC0" w:rsidRPr="003E72AD">
        <w:rPr>
          <w:rFonts w:ascii="Times New Roman" w:eastAsia="Times New Roman" w:hAnsi="Times New Roman" w:cs="Times New Roman"/>
          <w:sz w:val="24"/>
          <w:szCs w:val="24"/>
        </w:rPr>
        <w:t xml:space="preserve"> patvirtintu Lietuvos Respublikos socialinės apsaugos ir darbo ministro 2022 m. sausio 18 d. įsakymu Nr. A1-37</w:t>
      </w:r>
      <w:r w:rsidR="00F2718D" w:rsidRPr="003E72AD">
        <w:rPr>
          <w:rFonts w:ascii="Times New Roman" w:eastAsia="Times New Roman" w:hAnsi="Times New Roman" w:cs="Times New Roman"/>
          <w:sz w:val="24"/>
          <w:szCs w:val="24"/>
        </w:rPr>
        <w:t xml:space="preserve"> (Su</w:t>
      </w:r>
      <w:r w:rsidR="004F5153" w:rsidRPr="003E72AD">
        <w:rPr>
          <w:rFonts w:ascii="Times New Roman" w:eastAsia="Times New Roman" w:hAnsi="Times New Roman" w:cs="Times New Roman"/>
          <w:sz w:val="24"/>
          <w:szCs w:val="24"/>
        </w:rPr>
        <w:t>vestinė redakcija nuo 2023-01-16</w:t>
      </w:r>
      <w:r w:rsidR="00F2718D" w:rsidRPr="003E72AD">
        <w:rPr>
          <w:rFonts w:ascii="Times New Roman" w:eastAsia="Times New Roman" w:hAnsi="Times New Roman" w:cs="Times New Roman"/>
          <w:sz w:val="24"/>
          <w:szCs w:val="24"/>
        </w:rPr>
        <w:t>)</w:t>
      </w:r>
      <w:r w:rsidR="00074FC0" w:rsidRPr="003E72AD">
        <w:rPr>
          <w:rFonts w:ascii="Times New Roman" w:eastAsia="Times New Roman" w:hAnsi="Times New Roman" w:cs="Times New Roman"/>
          <w:sz w:val="24"/>
          <w:szCs w:val="24"/>
        </w:rPr>
        <w:t>;</w:t>
      </w:r>
    </w:p>
    <w:p w14:paraId="6D6C0737" w14:textId="7589CD92" w:rsidR="00735198" w:rsidRPr="003E72AD" w:rsidRDefault="00D85717" w:rsidP="004816CF">
      <w:pPr>
        <w:spacing w:after="0" w:line="240" w:lineRule="auto"/>
        <w:ind w:firstLine="720"/>
        <w:jc w:val="both"/>
        <w:rPr>
          <w:rFonts w:ascii="Times New Roman" w:eastAsia="Times New Roman" w:hAnsi="Times New Roman" w:cs="Times New Roman"/>
          <w:sz w:val="24"/>
          <w:szCs w:val="24"/>
        </w:rPr>
      </w:pPr>
      <w:r w:rsidRPr="003E72AD">
        <w:rPr>
          <w:rFonts w:ascii="Times New Roman" w:eastAsia="Times New Roman" w:hAnsi="Times New Roman" w:cs="Times New Roman"/>
          <w:sz w:val="24"/>
          <w:szCs w:val="24"/>
        </w:rPr>
        <w:t>22</w:t>
      </w:r>
      <w:r w:rsidR="00735198" w:rsidRPr="003E72AD">
        <w:rPr>
          <w:rFonts w:ascii="Times New Roman" w:eastAsia="Times New Roman" w:hAnsi="Times New Roman" w:cs="Times New Roman"/>
          <w:sz w:val="24"/>
          <w:szCs w:val="24"/>
        </w:rPr>
        <w:t>.</w:t>
      </w:r>
      <w:r w:rsidRPr="003E72AD">
        <w:rPr>
          <w:rFonts w:ascii="Times New Roman" w:eastAsia="Times New Roman" w:hAnsi="Times New Roman" w:cs="Times New Roman"/>
          <w:sz w:val="24"/>
          <w:szCs w:val="24"/>
        </w:rPr>
        <w:t>3</w:t>
      </w:r>
      <w:r w:rsidR="00735198" w:rsidRPr="003E72AD">
        <w:rPr>
          <w:rFonts w:ascii="Times New Roman" w:eastAsia="Times New Roman" w:hAnsi="Times New Roman" w:cs="Times New Roman"/>
          <w:sz w:val="24"/>
          <w:szCs w:val="24"/>
        </w:rPr>
        <w:t xml:space="preserve">. nuo </w:t>
      </w:r>
      <w:r w:rsidR="00615D46" w:rsidRPr="003E72AD">
        <w:rPr>
          <w:rFonts w:ascii="Times New Roman" w:eastAsia="Times New Roman" w:hAnsi="Times New Roman" w:cs="Times New Roman"/>
          <w:sz w:val="24"/>
          <w:szCs w:val="24"/>
        </w:rPr>
        <w:t>Užsakovo</w:t>
      </w:r>
      <w:r w:rsidR="00653461" w:rsidRPr="003E72AD">
        <w:rPr>
          <w:rFonts w:ascii="Times New Roman" w:eastAsia="Calibri" w:hAnsi="Times New Roman" w:cs="Times New Roman"/>
          <w:sz w:val="24"/>
          <w:szCs w:val="24"/>
        </w:rPr>
        <w:t xml:space="preserve"> </w:t>
      </w:r>
      <w:r w:rsidR="00735198" w:rsidRPr="003E72AD">
        <w:rPr>
          <w:rFonts w:ascii="Times New Roman" w:eastAsia="Times New Roman" w:hAnsi="Times New Roman" w:cs="Times New Roman"/>
          <w:sz w:val="24"/>
          <w:szCs w:val="24"/>
        </w:rPr>
        <w:t>užsakymo</w:t>
      </w:r>
      <w:r w:rsidR="00615D46" w:rsidRPr="003E72AD">
        <w:rPr>
          <w:rFonts w:ascii="Times New Roman" w:eastAsia="Times New Roman" w:hAnsi="Times New Roman" w:cs="Times New Roman"/>
          <w:sz w:val="24"/>
          <w:szCs w:val="24"/>
        </w:rPr>
        <w:t xml:space="preserve"> (paraiškos)</w:t>
      </w:r>
      <w:r w:rsidR="00735198" w:rsidRPr="003E72AD">
        <w:rPr>
          <w:rFonts w:ascii="Times New Roman" w:eastAsia="Times New Roman" w:hAnsi="Times New Roman" w:cs="Times New Roman"/>
          <w:sz w:val="24"/>
          <w:szCs w:val="24"/>
        </w:rPr>
        <w:t xml:space="preserve"> pateikimo dienos, </w:t>
      </w:r>
      <w:r w:rsidR="000A6BC7" w:rsidRPr="003E72AD">
        <w:rPr>
          <w:rFonts w:ascii="Times New Roman" w:eastAsia="Times New Roman" w:hAnsi="Times New Roman" w:cs="Times New Roman"/>
          <w:sz w:val="24"/>
          <w:szCs w:val="24"/>
        </w:rPr>
        <w:t xml:space="preserve">vadovaujantis </w:t>
      </w:r>
      <w:r w:rsidR="00080003" w:rsidRPr="003E72AD">
        <w:rPr>
          <w:rFonts w:ascii="Times New Roman" w:eastAsia="Times New Roman" w:hAnsi="Times New Roman" w:cs="Times New Roman"/>
          <w:sz w:val="24"/>
          <w:szCs w:val="24"/>
        </w:rPr>
        <w:t>12</w:t>
      </w:r>
      <w:r w:rsidR="00A03D0D" w:rsidRPr="003E72AD">
        <w:rPr>
          <w:rFonts w:ascii="Times New Roman" w:eastAsia="Times New Roman" w:hAnsi="Times New Roman" w:cs="Times New Roman"/>
          <w:sz w:val="24"/>
          <w:szCs w:val="24"/>
        </w:rPr>
        <w:t xml:space="preserve"> punkte nurodyt</w:t>
      </w:r>
      <w:r w:rsidR="00835096" w:rsidRPr="003E72AD">
        <w:rPr>
          <w:rFonts w:ascii="Times New Roman" w:eastAsia="Times New Roman" w:hAnsi="Times New Roman" w:cs="Times New Roman"/>
          <w:sz w:val="24"/>
          <w:szCs w:val="24"/>
        </w:rPr>
        <w:t>u</w:t>
      </w:r>
      <w:r w:rsidR="00A03D0D" w:rsidRPr="003E72AD">
        <w:rPr>
          <w:rFonts w:ascii="Times New Roman" w:eastAsia="Times New Roman" w:hAnsi="Times New Roman" w:cs="Times New Roman"/>
          <w:sz w:val="24"/>
          <w:szCs w:val="24"/>
        </w:rPr>
        <w:t xml:space="preserve"> te</w:t>
      </w:r>
      <w:r w:rsidR="004F5153" w:rsidRPr="003E72AD">
        <w:rPr>
          <w:rFonts w:ascii="Times New Roman" w:eastAsia="Times New Roman" w:hAnsi="Times New Roman" w:cs="Times New Roman"/>
          <w:sz w:val="24"/>
          <w:szCs w:val="24"/>
        </w:rPr>
        <w:t>r</w:t>
      </w:r>
      <w:r w:rsidR="00A03D0D" w:rsidRPr="003E72AD">
        <w:rPr>
          <w:rFonts w:ascii="Times New Roman" w:eastAsia="Times New Roman" w:hAnsi="Times New Roman" w:cs="Times New Roman"/>
          <w:sz w:val="24"/>
          <w:szCs w:val="24"/>
        </w:rPr>
        <w:t>min</w:t>
      </w:r>
      <w:r w:rsidR="00835096" w:rsidRPr="003E72AD">
        <w:rPr>
          <w:rFonts w:ascii="Times New Roman" w:eastAsia="Times New Roman" w:hAnsi="Times New Roman" w:cs="Times New Roman"/>
          <w:sz w:val="24"/>
          <w:szCs w:val="24"/>
        </w:rPr>
        <w:t>u</w:t>
      </w:r>
      <w:r w:rsidR="00974B09" w:rsidRPr="003E72AD">
        <w:rPr>
          <w:rFonts w:ascii="Times New Roman" w:eastAsia="Times New Roman" w:hAnsi="Times New Roman" w:cs="Times New Roman"/>
          <w:sz w:val="24"/>
          <w:szCs w:val="24"/>
        </w:rPr>
        <w:t>,</w:t>
      </w:r>
      <w:r w:rsidR="00735198" w:rsidRPr="003E72AD">
        <w:rPr>
          <w:rFonts w:ascii="Times New Roman" w:eastAsia="Times New Roman" w:hAnsi="Times New Roman" w:cs="Times New Roman"/>
          <w:sz w:val="24"/>
          <w:szCs w:val="24"/>
        </w:rPr>
        <w:t xml:space="preserve"> </w:t>
      </w:r>
      <w:r w:rsidR="00060205" w:rsidRPr="003E72AD">
        <w:rPr>
          <w:rFonts w:ascii="Times New Roman" w:eastAsia="Times New Roman" w:hAnsi="Times New Roman" w:cs="Times New Roman"/>
          <w:sz w:val="24"/>
          <w:szCs w:val="24"/>
        </w:rPr>
        <w:t xml:space="preserve">parengti ir </w:t>
      </w:r>
      <w:r w:rsidR="00735198" w:rsidRPr="003E72AD">
        <w:rPr>
          <w:rFonts w:ascii="Times New Roman" w:eastAsia="Times New Roman" w:hAnsi="Times New Roman" w:cs="Times New Roman"/>
          <w:sz w:val="24"/>
          <w:szCs w:val="24"/>
        </w:rPr>
        <w:t xml:space="preserve">pateikti </w:t>
      </w:r>
      <w:r w:rsidR="00060205" w:rsidRPr="003E72AD">
        <w:rPr>
          <w:rFonts w:ascii="Times New Roman" w:eastAsia="Times New Roman" w:hAnsi="Times New Roman" w:cs="Times New Roman"/>
          <w:sz w:val="24"/>
          <w:szCs w:val="24"/>
        </w:rPr>
        <w:t>num</w:t>
      </w:r>
      <w:r w:rsidR="00D60B21" w:rsidRPr="003E72AD">
        <w:rPr>
          <w:rFonts w:ascii="Times New Roman" w:eastAsia="Times New Roman" w:hAnsi="Times New Roman" w:cs="Times New Roman"/>
          <w:sz w:val="24"/>
          <w:szCs w:val="24"/>
        </w:rPr>
        <w:t>atomo vykdyti objekto remonto</w:t>
      </w:r>
      <w:r w:rsidR="00060205" w:rsidRPr="003E72AD">
        <w:rPr>
          <w:rFonts w:ascii="Times New Roman" w:eastAsia="Times New Roman" w:hAnsi="Times New Roman" w:cs="Times New Roman"/>
          <w:sz w:val="24"/>
          <w:szCs w:val="24"/>
        </w:rPr>
        <w:t xml:space="preserve"> </w:t>
      </w:r>
      <w:r w:rsidR="00974B09" w:rsidRPr="003E72AD">
        <w:rPr>
          <w:rFonts w:ascii="Times New Roman" w:eastAsia="Times New Roman" w:hAnsi="Times New Roman" w:cs="Times New Roman"/>
          <w:sz w:val="24"/>
          <w:szCs w:val="24"/>
        </w:rPr>
        <w:t>D</w:t>
      </w:r>
      <w:r w:rsidR="00735198" w:rsidRPr="003E72AD">
        <w:rPr>
          <w:rFonts w:ascii="Times New Roman" w:eastAsia="Times New Roman" w:hAnsi="Times New Roman" w:cs="Times New Roman"/>
          <w:sz w:val="24"/>
          <w:szCs w:val="24"/>
        </w:rPr>
        <w:t xml:space="preserve">arbų sąmatą ir suderinti </w:t>
      </w:r>
      <w:r w:rsidR="00974B09" w:rsidRPr="003E72AD">
        <w:rPr>
          <w:rFonts w:ascii="Times New Roman" w:eastAsia="Times New Roman" w:hAnsi="Times New Roman" w:cs="Times New Roman"/>
          <w:sz w:val="24"/>
          <w:szCs w:val="24"/>
        </w:rPr>
        <w:t>D</w:t>
      </w:r>
      <w:r w:rsidR="00735198" w:rsidRPr="003E72AD">
        <w:rPr>
          <w:rFonts w:ascii="Times New Roman" w:eastAsia="Times New Roman" w:hAnsi="Times New Roman" w:cs="Times New Roman"/>
          <w:sz w:val="24"/>
          <w:szCs w:val="24"/>
        </w:rPr>
        <w:t>arbų atlikimo grafiką</w:t>
      </w:r>
      <w:r w:rsidR="00974B09" w:rsidRPr="003E72AD">
        <w:rPr>
          <w:rFonts w:ascii="Times New Roman" w:eastAsia="Times New Roman" w:hAnsi="Times New Roman" w:cs="Times New Roman"/>
          <w:sz w:val="24"/>
          <w:szCs w:val="24"/>
        </w:rPr>
        <w:t>;</w:t>
      </w:r>
      <w:r w:rsidR="00060205" w:rsidRPr="003E72AD">
        <w:rPr>
          <w:rFonts w:ascii="Times New Roman" w:eastAsia="Times New Roman" w:hAnsi="Times New Roman" w:cs="Times New Roman"/>
          <w:sz w:val="24"/>
          <w:szCs w:val="24"/>
        </w:rPr>
        <w:t xml:space="preserve"> </w:t>
      </w:r>
    </w:p>
    <w:p w14:paraId="5E75CB3D" w14:textId="22AE19D1" w:rsidR="005509C2" w:rsidRPr="003E72AD" w:rsidRDefault="00D85717" w:rsidP="004816CF">
      <w:pPr>
        <w:spacing w:after="0" w:line="240" w:lineRule="auto"/>
        <w:ind w:firstLine="720"/>
        <w:jc w:val="both"/>
        <w:rPr>
          <w:rFonts w:ascii="Times New Roman" w:eastAsia="Times New Roman" w:hAnsi="Times New Roman" w:cs="Times New Roman"/>
          <w:sz w:val="24"/>
          <w:szCs w:val="24"/>
        </w:rPr>
      </w:pPr>
      <w:r w:rsidRPr="003E72AD">
        <w:rPr>
          <w:rFonts w:ascii="Times New Roman" w:eastAsia="Times New Roman" w:hAnsi="Times New Roman" w:cs="Times New Roman"/>
          <w:sz w:val="24"/>
          <w:szCs w:val="24"/>
        </w:rPr>
        <w:t>22</w:t>
      </w:r>
      <w:r w:rsidR="005509C2" w:rsidRPr="003E72AD">
        <w:rPr>
          <w:rFonts w:ascii="Times New Roman" w:eastAsia="Times New Roman" w:hAnsi="Times New Roman" w:cs="Times New Roman"/>
          <w:sz w:val="24"/>
          <w:szCs w:val="24"/>
        </w:rPr>
        <w:t>.</w:t>
      </w:r>
      <w:r w:rsidRPr="003E72AD">
        <w:rPr>
          <w:rFonts w:ascii="Times New Roman" w:eastAsia="Times New Roman" w:hAnsi="Times New Roman" w:cs="Times New Roman"/>
          <w:sz w:val="24"/>
          <w:szCs w:val="24"/>
        </w:rPr>
        <w:t>4</w:t>
      </w:r>
      <w:r w:rsidR="005509C2" w:rsidRPr="003E72AD">
        <w:rPr>
          <w:rFonts w:ascii="Times New Roman" w:eastAsia="Times New Roman" w:hAnsi="Times New Roman" w:cs="Times New Roman"/>
          <w:sz w:val="24"/>
          <w:szCs w:val="24"/>
        </w:rPr>
        <w:t xml:space="preserve">. šios Sutarties priede nurodytus Darbus atlikti savo jėgomis, medžiagomis, priemonėmis ir </w:t>
      </w:r>
      <w:r w:rsidR="00974B09" w:rsidRPr="003E72AD">
        <w:rPr>
          <w:rFonts w:ascii="Times New Roman" w:eastAsia="Times New Roman" w:hAnsi="Times New Roman" w:cs="Times New Roman"/>
          <w:sz w:val="24"/>
          <w:szCs w:val="24"/>
        </w:rPr>
        <w:t>D</w:t>
      </w:r>
      <w:r w:rsidR="00F8228D" w:rsidRPr="003E72AD">
        <w:rPr>
          <w:rFonts w:ascii="Times New Roman" w:eastAsia="Times New Roman" w:hAnsi="Times New Roman" w:cs="Times New Roman"/>
          <w:sz w:val="24"/>
          <w:szCs w:val="24"/>
        </w:rPr>
        <w:t>arbų priėmimo</w:t>
      </w:r>
      <w:r w:rsidR="00835096" w:rsidRPr="003E72AD">
        <w:rPr>
          <w:rFonts w:ascii="Times New Roman" w:eastAsia="Times New Roman" w:hAnsi="Times New Roman" w:cs="Times New Roman"/>
          <w:sz w:val="24"/>
          <w:szCs w:val="24"/>
        </w:rPr>
        <w:t>–</w:t>
      </w:r>
      <w:r w:rsidR="00F8228D" w:rsidRPr="003E72AD">
        <w:rPr>
          <w:rFonts w:ascii="Times New Roman" w:eastAsia="Times New Roman" w:hAnsi="Times New Roman" w:cs="Times New Roman"/>
          <w:sz w:val="24"/>
          <w:szCs w:val="24"/>
        </w:rPr>
        <w:t xml:space="preserve">perdavimo aktu </w:t>
      </w:r>
      <w:r w:rsidR="005509C2" w:rsidRPr="003E72AD">
        <w:rPr>
          <w:rFonts w:ascii="Times New Roman" w:eastAsia="Times New Roman" w:hAnsi="Times New Roman" w:cs="Times New Roman"/>
          <w:sz w:val="24"/>
          <w:szCs w:val="24"/>
        </w:rPr>
        <w:t>perduoti Užsakovui;</w:t>
      </w:r>
    </w:p>
    <w:p w14:paraId="6802C038" w14:textId="6D606EB1" w:rsidR="005509C2" w:rsidRPr="003E72AD" w:rsidRDefault="00D85717" w:rsidP="004816CF">
      <w:pPr>
        <w:spacing w:after="0" w:line="240" w:lineRule="auto"/>
        <w:ind w:firstLine="720"/>
        <w:jc w:val="both"/>
        <w:rPr>
          <w:rFonts w:ascii="Times New Roman" w:eastAsia="Calibri" w:hAnsi="Times New Roman" w:cs="Times New Roman"/>
          <w:sz w:val="24"/>
          <w:szCs w:val="24"/>
        </w:rPr>
      </w:pPr>
      <w:r w:rsidRPr="003E72AD">
        <w:rPr>
          <w:rFonts w:ascii="Times New Roman" w:eastAsia="Calibri" w:hAnsi="Times New Roman" w:cs="Times New Roman"/>
          <w:sz w:val="24"/>
          <w:szCs w:val="24"/>
        </w:rPr>
        <w:t>22</w:t>
      </w:r>
      <w:r w:rsidR="005509C2" w:rsidRPr="003E72AD">
        <w:rPr>
          <w:rFonts w:ascii="Times New Roman" w:eastAsia="Calibri" w:hAnsi="Times New Roman" w:cs="Times New Roman"/>
          <w:sz w:val="24"/>
          <w:szCs w:val="24"/>
        </w:rPr>
        <w:t>.</w:t>
      </w:r>
      <w:r w:rsidRPr="003E72AD">
        <w:rPr>
          <w:rFonts w:ascii="Times New Roman" w:eastAsia="Calibri" w:hAnsi="Times New Roman" w:cs="Times New Roman"/>
          <w:sz w:val="24"/>
          <w:szCs w:val="24"/>
        </w:rPr>
        <w:t>5</w:t>
      </w:r>
      <w:r w:rsidR="005509C2" w:rsidRPr="003E72AD">
        <w:rPr>
          <w:rFonts w:ascii="Times New Roman" w:eastAsia="Calibri" w:hAnsi="Times New Roman" w:cs="Times New Roman"/>
          <w:sz w:val="24"/>
          <w:szCs w:val="24"/>
        </w:rPr>
        <w:t xml:space="preserve">. </w:t>
      </w:r>
      <w:r w:rsidR="005509C2" w:rsidRPr="003E72AD">
        <w:rPr>
          <w:rFonts w:ascii="Times New Roman" w:eastAsia="Times New Roman" w:hAnsi="Times New Roman" w:cs="Times New Roman"/>
          <w:sz w:val="24"/>
          <w:szCs w:val="24"/>
        </w:rPr>
        <w:t xml:space="preserve">garantuoti </w:t>
      </w:r>
      <w:r w:rsidR="00974B09" w:rsidRPr="003E72AD">
        <w:rPr>
          <w:rFonts w:ascii="Times New Roman" w:eastAsia="Times New Roman" w:hAnsi="Times New Roman" w:cs="Times New Roman"/>
          <w:sz w:val="24"/>
          <w:szCs w:val="24"/>
        </w:rPr>
        <w:t>D</w:t>
      </w:r>
      <w:r w:rsidR="005509C2" w:rsidRPr="003E72AD">
        <w:rPr>
          <w:rFonts w:ascii="Times New Roman" w:eastAsia="Times New Roman" w:hAnsi="Times New Roman" w:cs="Times New Roman"/>
          <w:sz w:val="24"/>
          <w:szCs w:val="24"/>
        </w:rPr>
        <w:t>arb</w:t>
      </w:r>
      <w:r w:rsidR="00F8228D" w:rsidRPr="003E72AD">
        <w:rPr>
          <w:rFonts w:ascii="Times New Roman" w:eastAsia="Times New Roman" w:hAnsi="Times New Roman" w:cs="Times New Roman"/>
          <w:sz w:val="24"/>
          <w:szCs w:val="24"/>
        </w:rPr>
        <w:t>ų saugą</w:t>
      </w:r>
      <w:r w:rsidR="005509C2" w:rsidRPr="003E72AD">
        <w:rPr>
          <w:rFonts w:ascii="Times New Roman" w:eastAsia="Times New Roman" w:hAnsi="Times New Roman" w:cs="Times New Roman"/>
          <w:sz w:val="24"/>
          <w:szCs w:val="24"/>
        </w:rPr>
        <w:t>, priešgaisrinę ir aplinkos apsaugą, eismo saugumą, taip pat nepažeisti trečiųjų asmenų interesų;</w:t>
      </w:r>
    </w:p>
    <w:p w14:paraId="6E389B7F" w14:textId="0C425739" w:rsidR="00F55AB7" w:rsidRPr="003E72AD" w:rsidRDefault="00D85717" w:rsidP="004816CF">
      <w:pPr>
        <w:spacing w:after="0" w:line="240" w:lineRule="auto"/>
        <w:ind w:firstLine="720"/>
        <w:jc w:val="both"/>
        <w:rPr>
          <w:rFonts w:ascii="Times New Roman" w:eastAsia="Calibri" w:hAnsi="Times New Roman" w:cs="Times New Roman"/>
          <w:sz w:val="24"/>
          <w:szCs w:val="24"/>
        </w:rPr>
      </w:pPr>
      <w:r w:rsidRPr="003E72AD">
        <w:rPr>
          <w:rFonts w:ascii="Times New Roman" w:eastAsia="Calibri" w:hAnsi="Times New Roman" w:cs="Times New Roman"/>
          <w:sz w:val="24"/>
          <w:szCs w:val="24"/>
        </w:rPr>
        <w:lastRenderedPageBreak/>
        <w:t>22</w:t>
      </w:r>
      <w:r w:rsidR="005509C2" w:rsidRPr="003E72AD">
        <w:rPr>
          <w:rFonts w:ascii="Times New Roman" w:eastAsia="Calibri" w:hAnsi="Times New Roman" w:cs="Times New Roman"/>
          <w:sz w:val="24"/>
          <w:szCs w:val="24"/>
        </w:rPr>
        <w:t>.</w:t>
      </w:r>
      <w:r w:rsidRPr="003E72AD">
        <w:rPr>
          <w:rFonts w:ascii="Times New Roman" w:eastAsia="Calibri" w:hAnsi="Times New Roman" w:cs="Times New Roman"/>
          <w:sz w:val="24"/>
          <w:szCs w:val="24"/>
        </w:rPr>
        <w:t>6</w:t>
      </w:r>
      <w:r w:rsidR="005509C2" w:rsidRPr="003E72AD">
        <w:rPr>
          <w:rFonts w:ascii="Times New Roman" w:eastAsia="Calibri" w:hAnsi="Times New Roman" w:cs="Times New Roman"/>
          <w:sz w:val="24"/>
          <w:szCs w:val="24"/>
        </w:rPr>
        <w:t xml:space="preserve">. </w:t>
      </w:r>
      <w:r w:rsidR="00974B09" w:rsidRPr="003E72AD">
        <w:rPr>
          <w:rFonts w:ascii="Times New Roman" w:eastAsia="Calibri" w:hAnsi="Times New Roman" w:cs="Times New Roman"/>
          <w:sz w:val="24"/>
          <w:szCs w:val="24"/>
        </w:rPr>
        <w:t>D</w:t>
      </w:r>
      <w:r w:rsidR="005509C2" w:rsidRPr="003E72AD">
        <w:rPr>
          <w:rFonts w:ascii="Times New Roman" w:eastAsia="Calibri" w:hAnsi="Times New Roman" w:cs="Times New Roman"/>
          <w:sz w:val="24"/>
          <w:szCs w:val="24"/>
        </w:rPr>
        <w:t xml:space="preserve">arbus atlikti </w:t>
      </w:r>
      <w:r w:rsidR="00924CE9" w:rsidRPr="003E72AD">
        <w:rPr>
          <w:rFonts w:ascii="Times New Roman" w:eastAsia="Calibri" w:hAnsi="Times New Roman" w:cs="Times New Roman"/>
          <w:sz w:val="24"/>
          <w:szCs w:val="24"/>
        </w:rPr>
        <w:t>savo medžiagomis, sertifikuotomis Lietuvoje</w:t>
      </w:r>
      <w:r w:rsidR="00CF2F09" w:rsidRPr="003E72AD">
        <w:rPr>
          <w:rFonts w:ascii="Times New Roman" w:eastAsia="Calibri" w:hAnsi="Times New Roman" w:cs="Times New Roman"/>
          <w:sz w:val="24"/>
          <w:szCs w:val="24"/>
        </w:rPr>
        <w:t>.</w:t>
      </w:r>
      <w:r w:rsidR="00924CE9" w:rsidRPr="003E72AD">
        <w:rPr>
          <w:rFonts w:ascii="Times New Roman" w:eastAsia="Calibri" w:hAnsi="Times New Roman" w:cs="Times New Roman"/>
          <w:sz w:val="24"/>
          <w:szCs w:val="24"/>
        </w:rPr>
        <w:t xml:space="preserve"> </w:t>
      </w:r>
      <w:r w:rsidR="00D60B21" w:rsidRPr="003E72AD">
        <w:rPr>
          <w:rFonts w:ascii="Times New Roman" w:eastAsia="Calibri" w:hAnsi="Times New Roman" w:cs="Times New Roman"/>
          <w:sz w:val="24"/>
          <w:szCs w:val="24"/>
        </w:rPr>
        <w:t xml:space="preserve">Darbus vykdyti vadovaujantis </w:t>
      </w:r>
      <w:r w:rsidR="00CA4F4E" w:rsidRPr="003E72AD">
        <w:rPr>
          <w:rFonts w:ascii="Times New Roman" w:eastAsia="Calibri" w:hAnsi="Times New Roman" w:cs="Times New Roman"/>
          <w:sz w:val="24"/>
          <w:szCs w:val="24"/>
        </w:rPr>
        <w:t xml:space="preserve">Lietuvos Respublikoje galiojančių standartų, normatyvinių statybos techninių dokumentų, taisyklių, techninių sąlygų reikalavimais </w:t>
      </w:r>
      <w:r w:rsidR="00CF2F09" w:rsidRPr="003E72AD">
        <w:rPr>
          <w:rFonts w:ascii="Times New Roman" w:eastAsia="Calibri" w:hAnsi="Times New Roman" w:cs="Times New Roman"/>
          <w:sz w:val="24"/>
          <w:szCs w:val="24"/>
        </w:rPr>
        <w:t xml:space="preserve">su </w:t>
      </w:r>
      <w:r w:rsidR="00CA4F4E" w:rsidRPr="003E72AD">
        <w:rPr>
          <w:rFonts w:ascii="Times New Roman" w:eastAsia="Calibri" w:hAnsi="Times New Roman" w:cs="Times New Roman"/>
          <w:sz w:val="24"/>
          <w:szCs w:val="24"/>
        </w:rPr>
        <w:t>jų naujausiomis redakcijomis</w:t>
      </w:r>
      <w:r w:rsidR="00CF2F09" w:rsidRPr="003E72AD">
        <w:rPr>
          <w:rFonts w:ascii="Times New Roman" w:eastAsia="Calibri" w:hAnsi="Times New Roman" w:cs="Times New Roman"/>
          <w:sz w:val="24"/>
          <w:szCs w:val="24"/>
        </w:rPr>
        <w:t>;</w:t>
      </w:r>
    </w:p>
    <w:p w14:paraId="0E57BB2D" w14:textId="2F47AFA4" w:rsidR="005509C2" w:rsidRPr="003E72AD" w:rsidRDefault="00D85717" w:rsidP="004816CF">
      <w:pPr>
        <w:spacing w:after="0" w:line="240" w:lineRule="auto"/>
        <w:ind w:firstLine="720"/>
        <w:jc w:val="both"/>
        <w:rPr>
          <w:rFonts w:ascii="Times New Roman" w:hAnsi="Times New Roman" w:cs="Times New Roman"/>
          <w:sz w:val="24"/>
          <w:szCs w:val="24"/>
        </w:rPr>
      </w:pPr>
      <w:r w:rsidRPr="003E72AD">
        <w:rPr>
          <w:rFonts w:ascii="Times New Roman" w:eastAsia="Calibri" w:hAnsi="Times New Roman" w:cs="Times New Roman"/>
          <w:sz w:val="24"/>
          <w:szCs w:val="24"/>
        </w:rPr>
        <w:t>22</w:t>
      </w:r>
      <w:r w:rsidR="005509C2" w:rsidRPr="003E72AD">
        <w:rPr>
          <w:rFonts w:ascii="Times New Roman" w:eastAsia="Calibri" w:hAnsi="Times New Roman" w:cs="Times New Roman"/>
          <w:sz w:val="24"/>
          <w:szCs w:val="24"/>
        </w:rPr>
        <w:t>.</w:t>
      </w:r>
      <w:r w:rsidRPr="003E72AD">
        <w:rPr>
          <w:rFonts w:ascii="Times New Roman" w:eastAsia="Calibri" w:hAnsi="Times New Roman" w:cs="Times New Roman"/>
          <w:sz w:val="24"/>
          <w:szCs w:val="24"/>
        </w:rPr>
        <w:t>7</w:t>
      </w:r>
      <w:r w:rsidR="005509C2" w:rsidRPr="003E72AD">
        <w:rPr>
          <w:rFonts w:ascii="Times New Roman" w:eastAsia="Calibri" w:hAnsi="Times New Roman" w:cs="Times New Roman"/>
          <w:sz w:val="24"/>
          <w:szCs w:val="24"/>
        </w:rPr>
        <w:t>.</w:t>
      </w:r>
      <w:r w:rsidR="005509C2" w:rsidRPr="003E72AD">
        <w:rPr>
          <w:rFonts w:ascii="Times New Roman" w:hAnsi="Times New Roman" w:cs="Times New Roman"/>
          <w:sz w:val="24"/>
          <w:szCs w:val="24"/>
        </w:rPr>
        <w:t xml:space="preserve"> </w:t>
      </w:r>
      <w:r w:rsidR="00CF2F09" w:rsidRPr="003E72AD">
        <w:rPr>
          <w:rFonts w:ascii="Times New Roman" w:hAnsi="Times New Roman" w:cs="Times New Roman"/>
          <w:sz w:val="24"/>
          <w:szCs w:val="24"/>
        </w:rPr>
        <w:t>p</w:t>
      </w:r>
      <w:r w:rsidR="005509C2" w:rsidRPr="003E72AD">
        <w:rPr>
          <w:rFonts w:ascii="Times New Roman" w:hAnsi="Times New Roman" w:cs="Times New Roman"/>
          <w:sz w:val="24"/>
          <w:szCs w:val="24"/>
        </w:rPr>
        <w:t>asikeitus įstatymų ir kitų teisės aktų nuostatoms ir reikalavimams, reglamentuojantiems atliekamų darbų ar teikiamų paslaugų vykdymą, vadovautis galiojančiais teisės aktais;</w:t>
      </w:r>
    </w:p>
    <w:p w14:paraId="561EBA19" w14:textId="2C2459C9" w:rsidR="005509C2" w:rsidRPr="003E72AD" w:rsidRDefault="00D85717" w:rsidP="00F774C4">
      <w:pPr>
        <w:pStyle w:val="prastasiniatinklio"/>
        <w:tabs>
          <w:tab w:val="left" w:pos="851"/>
        </w:tabs>
        <w:spacing w:before="0" w:beforeAutospacing="0" w:after="0" w:afterAutospacing="0"/>
        <w:ind w:firstLine="720"/>
        <w:jc w:val="both"/>
        <w:rPr>
          <w:sz w:val="22"/>
          <w:szCs w:val="22"/>
        </w:rPr>
      </w:pPr>
      <w:r w:rsidRPr="003E72AD">
        <w:rPr>
          <w:rFonts w:eastAsia="Calibri"/>
        </w:rPr>
        <w:t>22</w:t>
      </w:r>
      <w:r w:rsidR="00D60B21" w:rsidRPr="003E72AD">
        <w:rPr>
          <w:rFonts w:eastAsia="Calibri"/>
        </w:rPr>
        <w:t>.</w:t>
      </w:r>
      <w:r w:rsidRPr="003E72AD">
        <w:rPr>
          <w:rFonts w:eastAsia="Calibri"/>
        </w:rPr>
        <w:t>8</w:t>
      </w:r>
      <w:r w:rsidR="00F774C4" w:rsidRPr="003E72AD">
        <w:t xml:space="preserve"> Atlikus visus ardymo darbus, visas statybinis laužas rūšiuojamas, gabenamas ir perduodamas tos rūšies atliekų tvarkytojams, Rangovo sąskaita</w:t>
      </w:r>
      <w:r w:rsidR="00D60B21" w:rsidRPr="003E72AD">
        <w:rPr>
          <w:rFonts w:eastAsia="Calibri"/>
        </w:rPr>
        <w:t>;</w:t>
      </w:r>
      <w:r w:rsidR="005509C2" w:rsidRPr="003E72AD">
        <w:rPr>
          <w:rFonts w:eastAsia="Calibri"/>
        </w:rPr>
        <w:t xml:space="preserve"> </w:t>
      </w:r>
    </w:p>
    <w:p w14:paraId="73D63ACE" w14:textId="689573EA" w:rsidR="005509C2" w:rsidRPr="003E72AD" w:rsidRDefault="00D85717" w:rsidP="004816CF">
      <w:pPr>
        <w:numPr>
          <w:ilvl w:val="12"/>
          <w:numId w:val="0"/>
        </w:numPr>
        <w:spacing w:after="0" w:line="240" w:lineRule="auto"/>
        <w:ind w:firstLine="720"/>
        <w:jc w:val="both"/>
        <w:rPr>
          <w:rFonts w:ascii="Times New Roman" w:eastAsia="Times New Roman" w:hAnsi="Times New Roman" w:cs="Times New Roman"/>
          <w:sz w:val="24"/>
          <w:szCs w:val="24"/>
        </w:rPr>
      </w:pPr>
      <w:r w:rsidRPr="003E72AD">
        <w:rPr>
          <w:rFonts w:ascii="Times New Roman" w:eastAsia="Times New Roman" w:hAnsi="Times New Roman" w:cs="Times New Roman"/>
          <w:sz w:val="24"/>
          <w:szCs w:val="24"/>
        </w:rPr>
        <w:t>22</w:t>
      </w:r>
      <w:r w:rsidR="00AB7979" w:rsidRPr="003E72AD">
        <w:rPr>
          <w:rFonts w:ascii="Times New Roman" w:eastAsia="Times New Roman" w:hAnsi="Times New Roman" w:cs="Times New Roman"/>
          <w:sz w:val="24"/>
          <w:szCs w:val="24"/>
        </w:rPr>
        <w:t>.</w:t>
      </w:r>
      <w:r w:rsidRPr="003E72AD">
        <w:rPr>
          <w:rFonts w:ascii="Times New Roman" w:eastAsia="Times New Roman" w:hAnsi="Times New Roman" w:cs="Times New Roman"/>
          <w:sz w:val="24"/>
          <w:szCs w:val="24"/>
        </w:rPr>
        <w:t>9</w:t>
      </w:r>
      <w:r w:rsidR="005509C2" w:rsidRPr="003E72AD">
        <w:rPr>
          <w:rFonts w:ascii="Times New Roman" w:eastAsia="Times New Roman" w:hAnsi="Times New Roman" w:cs="Times New Roman"/>
          <w:sz w:val="24"/>
          <w:szCs w:val="24"/>
        </w:rPr>
        <w:t xml:space="preserve">. operatyviai </w:t>
      </w:r>
      <w:r w:rsidR="00835096" w:rsidRPr="003E72AD">
        <w:rPr>
          <w:rFonts w:ascii="Times New Roman" w:eastAsia="Times New Roman" w:hAnsi="Times New Roman" w:cs="Times New Roman"/>
          <w:sz w:val="24"/>
          <w:szCs w:val="24"/>
        </w:rPr>
        <w:t>–</w:t>
      </w:r>
      <w:r w:rsidR="00CF2F09" w:rsidRPr="003E72AD">
        <w:rPr>
          <w:rFonts w:ascii="Times New Roman" w:eastAsia="Times New Roman" w:hAnsi="Times New Roman" w:cs="Times New Roman"/>
          <w:sz w:val="24"/>
          <w:szCs w:val="24"/>
        </w:rPr>
        <w:t xml:space="preserve"> </w:t>
      </w:r>
      <w:r w:rsidR="001019E5" w:rsidRPr="003E72AD">
        <w:rPr>
          <w:rFonts w:ascii="Times New Roman" w:eastAsia="Times New Roman" w:hAnsi="Times New Roman" w:cs="Times New Roman"/>
          <w:sz w:val="24"/>
          <w:szCs w:val="24"/>
        </w:rPr>
        <w:t xml:space="preserve">per 2 </w:t>
      </w:r>
      <w:r w:rsidR="00835096" w:rsidRPr="003E72AD">
        <w:rPr>
          <w:rFonts w:ascii="Times New Roman" w:eastAsia="Times New Roman" w:hAnsi="Times New Roman" w:cs="Times New Roman"/>
          <w:sz w:val="24"/>
          <w:szCs w:val="24"/>
        </w:rPr>
        <w:t xml:space="preserve">(dvi) </w:t>
      </w:r>
      <w:r w:rsidR="001019E5" w:rsidRPr="003E72AD">
        <w:rPr>
          <w:rFonts w:ascii="Times New Roman" w:eastAsia="Times New Roman" w:hAnsi="Times New Roman" w:cs="Times New Roman"/>
          <w:sz w:val="24"/>
          <w:szCs w:val="24"/>
        </w:rPr>
        <w:t>val.</w:t>
      </w:r>
      <w:r w:rsidR="00CF2F09" w:rsidRPr="003E72AD">
        <w:rPr>
          <w:rFonts w:ascii="Times New Roman" w:eastAsia="Times New Roman" w:hAnsi="Times New Roman" w:cs="Times New Roman"/>
          <w:sz w:val="24"/>
          <w:szCs w:val="24"/>
        </w:rPr>
        <w:t xml:space="preserve"> </w:t>
      </w:r>
      <w:r w:rsidR="005509C2" w:rsidRPr="003E72AD">
        <w:rPr>
          <w:rFonts w:ascii="Times New Roman" w:eastAsia="Times New Roman" w:hAnsi="Times New Roman" w:cs="Times New Roman"/>
          <w:sz w:val="24"/>
          <w:szCs w:val="24"/>
        </w:rPr>
        <w:t>informuoti Užsakovą apie visus techninius, gamybinius, organizacinius nesklandumus, susijusius su vykdomais Darbais;</w:t>
      </w:r>
    </w:p>
    <w:p w14:paraId="443B7321" w14:textId="0D7B7B57" w:rsidR="00162113" w:rsidRPr="003E72AD" w:rsidRDefault="00D85717" w:rsidP="004816CF">
      <w:pPr>
        <w:numPr>
          <w:ilvl w:val="12"/>
          <w:numId w:val="0"/>
        </w:numPr>
        <w:spacing w:after="0" w:line="240" w:lineRule="auto"/>
        <w:ind w:firstLine="720"/>
        <w:jc w:val="both"/>
        <w:rPr>
          <w:rFonts w:ascii="Times New Roman" w:eastAsia="Times New Roman" w:hAnsi="Times New Roman" w:cs="Times New Roman"/>
          <w:sz w:val="24"/>
          <w:szCs w:val="24"/>
        </w:rPr>
      </w:pPr>
      <w:r w:rsidRPr="003E72AD">
        <w:rPr>
          <w:rFonts w:ascii="Times New Roman" w:eastAsia="Times New Roman" w:hAnsi="Times New Roman" w:cs="Times New Roman"/>
          <w:sz w:val="24"/>
          <w:szCs w:val="24"/>
        </w:rPr>
        <w:t>22</w:t>
      </w:r>
      <w:r w:rsidR="00AB7979" w:rsidRPr="003E72AD">
        <w:rPr>
          <w:rFonts w:ascii="Times New Roman" w:eastAsia="Times New Roman" w:hAnsi="Times New Roman" w:cs="Times New Roman"/>
          <w:sz w:val="24"/>
          <w:szCs w:val="24"/>
        </w:rPr>
        <w:t>.</w:t>
      </w:r>
      <w:r w:rsidRPr="003E72AD">
        <w:rPr>
          <w:rFonts w:ascii="Times New Roman" w:eastAsia="Times New Roman" w:hAnsi="Times New Roman" w:cs="Times New Roman"/>
          <w:sz w:val="24"/>
          <w:szCs w:val="24"/>
        </w:rPr>
        <w:t>10</w:t>
      </w:r>
      <w:r w:rsidR="005509C2" w:rsidRPr="003E72AD">
        <w:rPr>
          <w:rFonts w:ascii="Times New Roman" w:eastAsia="Times New Roman" w:hAnsi="Times New Roman" w:cs="Times New Roman"/>
          <w:sz w:val="24"/>
          <w:szCs w:val="24"/>
        </w:rPr>
        <w:t>. gavęs Užsakovo rašytinį pranešimą apie nustatytus atliktų Darbų defektus, pašalinti juos per rašte nustatytą protingą terminą</w:t>
      </w:r>
      <w:r w:rsidR="00835096" w:rsidRPr="003E72AD">
        <w:rPr>
          <w:rFonts w:ascii="Times New Roman" w:eastAsia="Times New Roman" w:hAnsi="Times New Roman" w:cs="Times New Roman"/>
          <w:sz w:val="24"/>
          <w:szCs w:val="24"/>
        </w:rPr>
        <w:t>.</w:t>
      </w:r>
    </w:p>
    <w:p w14:paraId="4A3F7B0A" w14:textId="48DB8314" w:rsidR="00976DA3" w:rsidRPr="003E72AD" w:rsidRDefault="00D85717" w:rsidP="004816CF">
      <w:pPr>
        <w:numPr>
          <w:ilvl w:val="12"/>
          <w:numId w:val="0"/>
        </w:numPr>
        <w:spacing w:after="0" w:line="240" w:lineRule="auto"/>
        <w:ind w:firstLine="720"/>
        <w:jc w:val="both"/>
        <w:rPr>
          <w:rFonts w:ascii="Times New Roman" w:eastAsia="Calibri" w:hAnsi="Times New Roman" w:cs="Times New Roman"/>
          <w:sz w:val="24"/>
          <w:szCs w:val="24"/>
        </w:rPr>
      </w:pPr>
      <w:r w:rsidRPr="003E72AD">
        <w:rPr>
          <w:rFonts w:ascii="Times New Roman" w:eastAsia="Calibri" w:hAnsi="Times New Roman" w:cs="Times New Roman"/>
          <w:sz w:val="24"/>
          <w:szCs w:val="24"/>
        </w:rPr>
        <w:t xml:space="preserve">23. </w:t>
      </w:r>
      <w:r w:rsidR="005509C2" w:rsidRPr="003E72AD">
        <w:rPr>
          <w:rFonts w:ascii="Times New Roman" w:eastAsia="Calibri" w:hAnsi="Times New Roman" w:cs="Times New Roman"/>
          <w:sz w:val="24"/>
          <w:szCs w:val="24"/>
        </w:rPr>
        <w:t>Užsakovas įsipareigoja:</w:t>
      </w:r>
    </w:p>
    <w:p w14:paraId="58F618FA" w14:textId="4BA38746" w:rsidR="005509C2" w:rsidRPr="003E72AD" w:rsidRDefault="00D85717" w:rsidP="004816CF">
      <w:pPr>
        <w:spacing w:after="0" w:line="240" w:lineRule="auto"/>
        <w:ind w:firstLine="720"/>
        <w:jc w:val="both"/>
        <w:rPr>
          <w:rFonts w:ascii="Times New Roman" w:eastAsia="Calibri" w:hAnsi="Times New Roman" w:cs="Times New Roman"/>
          <w:sz w:val="24"/>
          <w:szCs w:val="24"/>
        </w:rPr>
      </w:pPr>
      <w:r w:rsidRPr="003E72AD">
        <w:rPr>
          <w:rFonts w:ascii="Times New Roman" w:eastAsia="Calibri" w:hAnsi="Times New Roman" w:cs="Times New Roman"/>
          <w:sz w:val="24"/>
          <w:szCs w:val="24"/>
        </w:rPr>
        <w:t>23</w:t>
      </w:r>
      <w:r w:rsidR="00976DA3" w:rsidRPr="003E72AD">
        <w:rPr>
          <w:rFonts w:ascii="Times New Roman" w:eastAsia="Calibri" w:hAnsi="Times New Roman" w:cs="Times New Roman"/>
          <w:sz w:val="24"/>
          <w:szCs w:val="24"/>
        </w:rPr>
        <w:t>.1</w:t>
      </w:r>
      <w:r w:rsidR="005509C2" w:rsidRPr="003E72AD">
        <w:rPr>
          <w:rFonts w:ascii="Times New Roman" w:eastAsia="Calibri" w:hAnsi="Times New Roman" w:cs="Times New Roman"/>
          <w:sz w:val="24"/>
          <w:szCs w:val="24"/>
        </w:rPr>
        <w:t xml:space="preserve">. nustatyti konkrečią </w:t>
      </w:r>
      <w:r w:rsidR="0025300A" w:rsidRPr="003E72AD">
        <w:rPr>
          <w:rFonts w:ascii="Times New Roman" w:eastAsia="Calibri" w:hAnsi="Times New Roman" w:cs="Times New Roman"/>
          <w:sz w:val="24"/>
          <w:szCs w:val="24"/>
        </w:rPr>
        <w:t>D</w:t>
      </w:r>
      <w:r w:rsidR="004F61C1" w:rsidRPr="003E72AD">
        <w:rPr>
          <w:rFonts w:ascii="Times New Roman" w:eastAsia="Calibri" w:hAnsi="Times New Roman" w:cs="Times New Roman"/>
          <w:sz w:val="24"/>
          <w:szCs w:val="24"/>
        </w:rPr>
        <w:t>arbų vietą</w:t>
      </w:r>
      <w:r w:rsidR="002A22A7" w:rsidRPr="003E72AD">
        <w:rPr>
          <w:rFonts w:ascii="Times New Roman" w:eastAsia="Calibri" w:hAnsi="Times New Roman" w:cs="Times New Roman"/>
          <w:sz w:val="24"/>
          <w:szCs w:val="24"/>
        </w:rPr>
        <w:t xml:space="preserve"> – pateikiant </w:t>
      </w:r>
      <w:r w:rsidR="00275A1D" w:rsidRPr="003E72AD">
        <w:rPr>
          <w:rFonts w:ascii="Times New Roman" w:eastAsia="Calibri" w:hAnsi="Times New Roman" w:cs="Times New Roman"/>
          <w:sz w:val="24"/>
          <w:szCs w:val="24"/>
        </w:rPr>
        <w:t>Darbų užsakymą (paraišką)</w:t>
      </w:r>
      <w:r w:rsidR="002A22A7" w:rsidRPr="003E72AD">
        <w:rPr>
          <w:rFonts w:ascii="Times New Roman" w:eastAsia="Calibri" w:hAnsi="Times New Roman" w:cs="Times New Roman"/>
          <w:sz w:val="24"/>
          <w:szCs w:val="24"/>
        </w:rPr>
        <w:t xml:space="preserve"> Rangovui,</w:t>
      </w:r>
      <w:r w:rsidR="005509C2" w:rsidRPr="003E72AD">
        <w:rPr>
          <w:rFonts w:ascii="Times New Roman" w:eastAsia="Calibri" w:hAnsi="Times New Roman" w:cs="Times New Roman"/>
          <w:sz w:val="24"/>
          <w:szCs w:val="24"/>
        </w:rPr>
        <w:t xml:space="preserve"> priimti </w:t>
      </w:r>
      <w:r w:rsidR="0025300A" w:rsidRPr="003E72AD">
        <w:rPr>
          <w:rFonts w:ascii="Times New Roman" w:eastAsia="Calibri" w:hAnsi="Times New Roman" w:cs="Times New Roman"/>
          <w:sz w:val="24"/>
          <w:szCs w:val="24"/>
        </w:rPr>
        <w:t>D</w:t>
      </w:r>
      <w:r w:rsidR="002A22A7" w:rsidRPr="003E72AD">
        <w:rPr>
          <w:rFonts w:ascii="Times New Roman" w:eastAsia="Calibri" w:hAnsi="Times New Roman" w:cs="Times New Roman"/>
          <w:sz w:val="24"/>
          <w:szCs w:val="24"/>
        </w:rPr>
        <w:t>arbų priėmimo</w:t>
      </w:r>
      <w:r w:rsidR="00835096" w:rsidRPr="003E72AD">
        <w:rPr>
          <w:rFonts w:ascii="Times New Roman" w:eastAsia="Calibri" w:hAnsi="Times New Roman" w:cs="Times New Roman"/>
          <w:sz w:val="24"/>
          <w:szCs w:val="24"/>
        </w:rPr>
        <w:t>–</w:t>
      </w:r>
      <w:r w:rsidR="002A22A7" w:rsidRPr="003E72AD">
        <w:rPr>
          <w:rFonts w:ascii="Times New Roman" w:eastAsia="Calibri" w:hAnsi="Times New Roman" w:cs="Times New Roman"/>
          <w:sz w:val="24"/>
          <w:szCs w:val="24"/>
        </w:rPr>
        <w:t>perdavimo aktus;</w:t>
      </w:r>
    </w:p>
    <w:p w14:paraId="677CF333" w14:textId="5B895BD3" w:rsidR="005509C2" w:rsidRPr="003E72AD" w:rsidRDefault="00D85717" w:rsidP="004816CF">
      <w:pPr>
        <w:spacing w:after="0" w:line="240" w:lineRule="auto"/>
        <w:ind w:firstLine="720"/>
        <w:jc w:val="both"/>
        <w:rPr>
          <w:rFonts w:ascii="Times New Roman" w:eastAsia="Calibri" w:hAnsi="Times New Roman" w:cs="Times New Roman"/>
          <w:sz w:val="24"/>
          <w:szCs w:val="24"/>
        </w:rPr>
      </w:pPr>
      <w:r w:rsidRPr="003E72AD">
        <w:rPr>
          <w:rFonts w:ascii="Times New Roman" w:eastAsia="Calibri" w:hAnsi="Times New Roman" w:cs="Times New Roman"/>
          <w:sz w:val="24"/>
          <w:szCs w:val="24"/>
        </w:rPr>
        <w:t>23</w:t>
      </w:r>
      <w:r w:rsidR="00976DA3" w:rsidRPr="003E72AD">
        <w:rPr>
          <w:rFonts w:ascii="Times New Roman" w:eastAsia="Calibri" w:hAnsi="Times New Roman" w:cs="Times New Roman"/>
          <w:sz w:val="24"/>
          <w:szCs w:val="24"/>
        </w:rPr>
        <w:t>.2</w:t>
      </w:r>
      <w:r w:rsidR="005509C2" w:rsidRPr="003E72AD">
        <w:rPr>
          <w:rFonts w:ascii="Times New Roman" w:eastAsia="Calibri" w:hAnsi="Times New Roman" w:cs="Times New Roman"/>
          <w:sz w:val="24"/>
          <w:szCs w:val="24"/>
        </w:rPr>
        <w:t xml:space="preserve">. </w:t>
      </w:r>
      <w:r w:rsidR="005509C2" w:rsidRPr="003E72AD">
        <w:rPr>
          <w:rFonts w:ascii="Times New Roman" w:hAnsi="Times New Roman" w:cs="Times New Roman"/>
          <w:sz w:val="24"/>
          <w:szCs w:val="24"/>
        </w:rPr>
        <w:t>Užsakovas, raštu nurodydamas priežastį</w:t>
      </w:r>
      <w:r w:rsidR="00B160C0" w:rsidRPr="003E72AD">
        <w:rPr>
          <w:rFonts w:ascii="Times New Roman" w:hAnsi="Times New Roman" w:cs="Times New Roman"/>
          <w:sz w:val="24"/>
          <w:szCs w:val="24"/>
        </w:rPr>
        <w:t xml:space="preserve"> (a</w:t>
      </w:r>
      <w:r w:rsidR="005509C2" w:rsidRPr="003E72AD">
        <w:rPr>
          <w:rFonts w:ascii="Times New Roman" w:hAnsi="Times New Roman" w:cs="Times New Roman"/>
          <w:sz w:val="24"/>
          <w:szCs w:val="24"/>
        </w:rPr>
        <w:t xml:space="preserve">plinkybės, trukdančios vykdyti Darbus, ir kt.), gali bet kada nurodyti Rangovui sustabdyti visų Darbų arba jų dalies vykdymą. Toks </w:t>
      </w:r>
      <w:r w:rsidR="0025300A" w:rsidRPr="003E72AD">
        <w:rPr>
          <w:rFonts w:ascii="Times New Roman" w:hAnsi="Times New Roman" w:cs="Times New Roman"/>
          <w:sz w:val="24"/>
          <w:szCs w:val="24"/>
        </w:rPr>
        <w:t>D</w:t>
      </w:r>
      <w:r w:rsidR="005509C2" w:rsidRPr="003E72AD">
        <w:rPr>
          <w:rFonts w:ascii="Times New Roman" w:hAnsi="Times New Roman" w:cs="Times New Roman"/>
          <w:sz w:val="24"/>
          <w:szCs w:val="24"/>
        </w:rPr>
        <w:t xml:space="preserve">arbų vykdymo sustabdymas negali trukti ilgiau nei 30 (trisdešimt) dienų. Darbų (jų dalies), kurių vykdymas buvo sustabdytas, terminas, išnykus aplinkybėms, dėl kurių Darbų (jų dalies) vykdymas buvo sustabdytas, pratęsiamas tam Darbų (jų dalies) atlikimo terminui, kuris pagal </w:t>
      </w:r>
      <w:r w:rsidR="0025300A" w:rsidRPr="003E72AD">
        <w:rPr>
          <w:rFonts w:ascii="Times New Roman" w:hAnsi="Times New Roman" w:cs="Times New Roman"/>
          <w:sz w:val="24"/>
          <w:szCs w:val="24"/>
        </w:rPr>
        <w:t>S</w:t>
      </w:r>
      <w:r w:rsidR="005509C2" w:rsidRPr="003E72AD">
        <w:rPr>
          <w:rFonts w:ascii="Times New Roman" w:hAnsi="Times New Roman" w:cs="Times New Roman"/>
          <w:sz w:val="24"/>
          <w:szCs w:val="24"/>
        </w:rPr>
        <w:t>utartį buvo likęs Rangovo Darbų (jų dalies) vykdymui</w:t>
      </w:r>
      <w:r w:rsidR="0025300A" w:rsidRPr="003E72AD">
        <w:rPr>
          <w:rFonts w:ascii="Times New Roman" w:hAnsi="Times New Roman" w:cs="Times New Roman"/>
          <w:sz w:val="24"/>
          <w:szCs w:val="24"/>
        </w:rPr>
        <w:t>,</w:t>
      </w:r>
      <w:r w:rsidR="005509C2" w:rsidRPr="003E72AD">
        <w:rPr>
          <w:rFonts w:ascii="Times New Roman" w:hAnsi="Times New Roman" w:cs="Times New Roman"/>
          <w:sz w:val="24"/>
          <w:szCs w:val="24"/>
        </w:rPr>
        <w:t xml:space="preserve"> iki kol </w:t>
      </w:r>
      <w:r w:rsidR="0025300A" w:rsidRPr="003E72AD">
        <w:rPr>
          <w:rFonts w:ascii="Times New Roman" w:hAnsi="Times New Roman" w:cs="Times New Roman"/>
          <w:sz w:val="24"/>
          <w:szCs w:val="24"/>
        </w:rPr>
        <w:t>D</w:t>
      </w:r>
      <w:r w:rsidR="005509C2" w:rsidRPr="003E72AD">
        <w:rPr>
          <w:rFonts w:ascii="Times New Roman" w:hAnsi="Times New Roman" w:cs="Times New Roman"/>
          <w:sz w:val="24"/>
          <w:szCs w:val="24"/>
        </w:rPr>
        <w:t>arbų (jų dalies) vykdymas buvo sustabdytas</w:t>
      </w:r>
      <w:r w:rsidR="0025300A" w:rsidRPr="003E72AD">
        <w:rPr>
          <w:rFonts w:ascii="Times New Roman" w:hAnsi="Times New Roman" w:cs="Times New Roman"/>
          <w:sz w:val="24"/>
          <w:szCs w:val="24"/>
        </w:rPr>
        <w:t>;</w:t>
      </w:r>
    </w:p>
    <w:p w14:paraId="7536CA8B" w14:textId="3F948DDC" w:rsidR="002A22A7" w:rsidRPr="003E72AD" w:rsidRDefault="00D85717" w:rsidP="004816CF">
      <w:pPr>
        <w:spacing w:after="0" w:line="240" w:lineRule="auto"/>
        <w:ind w:firstLine="720"/>
        <w:jc w:val="both"/>
        <w:rPr>
          <w:rFonts w:ascii="Times New Roman" w:hAnsi="Times New Roman" w:cs="Times New Roman"/>
          <w:sz w:val="24"/>
          <w:szCs w:val="24"/>
        </w:rPr>
      </w:pPr>
      <w:r w:rsidRPr="003E72AD">
        <w:rPr>
          <w:rFonts w:ascii="Times New Roman" w:hAnsi="Times New Roman" w:cs="Times New Roman"/>
          <w:sz w:val="24"/>
          <w:szCs w:val="24"/>
        </w:rPr>
        <w:t>23</w:t>
      </w:r>
      <w:r w:rsidR="00976DA3" w:rsidRPr="003E72AD">
        <w:rPr>
          <w:rFonts w:ascii="Times New Roman" w:hAnsi="Times New Roman" w:cs="Times New Roman"/>
          <w:sz w:val="24"/>
          <w:szCs w:val="24"/>
        </w:rPr>
        <w:t>.3</w:t>
      </w:r>
      <w:r w:rsidR="002A22A7" w:rsidRPr="003E72AD">
        <w:rPr>
          <w:rFonts w:ascii="Times New Roman" w:hAnsi="Times New Roman" w:cs="Times New Roman"/>
          <w:sz w:val="24"/>
          <w:szCs w:val="24"/>
        </w:rPr>
        <w:t xml:space="preserve">. </w:t>
      </w:r>
      <w:r w:rsidR="00FC7382" w:rsidRPr="003E72AD">
        <w:rPr>
          <w:rFonts w:ascii="Times New Roman" w:hAnsi="Times New Roman" w:cs="Times New Roman"/>
          <w:sz w:val="24"/>
          <w:szCs w:val="24"/>
        </w:rPr>
        <w:t xml:space="preserve">Rangovui tinkamai atlikus Darbus, Užsakovas privalo sumokėti už faktiškai atliktus Darbus pagal nurodytus Darbų įkainius (Sutarties 1 priedas). </w:t>
      </w:r>
    </w:p>
    <w:p w14:paraId="3F8AD8D9" w14:textId="77777777" w:rsidR="005509C2" w:rsidRPr="003E72AD" w:rsidRDefault="005509C2" w:rsidP="005509C2">
      <w:pPr>
        <w:pStyle w:val="Betarp"/>
        <w:tabs>
          <w:tab w:val="left" w:pos="993"/>
        </w:tabs>
        <w:ind w:firstLine="567"/>
        <w:jc w:val="center"/>
        <w:rPr>
          <w:b/>
        </w:rPr>
      </w:pPr>
    </w:p>
    <w:p w14:paraId="5110AA80" w14:textId="77777777" w:rsidR="00777527" w:rsidRPr="003E72AD" w:rsidRDefault="005509C2" w:rsidP="004816CF">
      <w:pPr>
        <w:pStyle w:val="Betarp"/>
        <w:tabs>
          <w:tab w:val="left" w:pos="993"/>
        </w:tabs>
        <w:jc w:val="center"/>
        <w:rPr>
          <w:b/>
        </w:rPr>
      </w:pPr>
      <w:r w:rsidRPr="003E72AD">
        <w:rPr>
          <w:b/>
        </w:rPr>
        <w:t>VI</w:t>
      </w:r>
      <w:r w:rsidR="00777527" w:rsidRPr="003E72AD">
        <w:rPr>
          <w:b/>
        </w:rPr>
        <w:t xml:space="preserve"> SKYRIUS</w:t>
      </w:r>
    </w:p>
    <w:p w14:paraId="4CADD732" w14:textId="41131374" w:rsidR="005509C2" w:rsidRPr="003E72AD" w:rsidRDefault="005509C2" w:rsidP="004816CF">
      <w:pPr>
        <w:pStyle w:val="Betarp"/>
        <w:tabs>
          <w:tab w:val="left" w:pos="993"/>
        </w:tabs>
        <w:jc w:val="center"/>
        <w:rPr>
          <w:b/>
        </w:rPr>
      </w:pPr>
      <w:r w:rsidRPr="003E72AD">
        <w:rPr>
          <w:b/>
        </w:rPr>
        <w:t>NENUGALIMA JĖGA</w:t>
      </w:r>
    </w:p>
    <w:p w14:paraId="44257540" w14:textId="77777777" w:rsidR="005509C2" w:rsidRPr="003E72AD" w:rsidRDefault="005509C2" w:rsidP="005509C2">
      <w:pPr>
        <w:pStyle w:val="Betarp"/>
        <w:tabs>
          <w:tab w:val="left" w:pos="993"/>
        </w:tabs>
        <w:ind w:firstLine="567"/>
        <w:jc w:val="center"/>
        <w:rPr>
          <w:b/>
        </w:rPr>
      </w:pPr>
    </w:p>
    <w:p w14:paraId="6C0FFB27" w14:textId="13DE1D83" w:rsidR="005509C2" w:rsidRPr="003E72AD" w:rsidRDefault="00D85717" w:rsidP="004816CF">
      <w:pPr>
        <w:pStyle w:val="BodyText11"/>
        <w:ind w:firstLine="720"/>
        <w:rPr>
          <w:rFonts w:ascii="Times New Roman" w:hAnsi="Times New Roman"/>
          <w:sz w:val="24"/>
          <w:szCs w:val="24"/>
          <w:lang w:val="lt-LT"/>
        </w:rPr>
      </w:pPr>
      <w:r w:rsidRPr="003E72AD">
        <w:rPr>
          <w:rFonts w:ascii="Times New Roman" w:hAnsi="Times New Roman"/>
          <w:sz w:val="24"/>
          <w:szCs w:val="24"/>
          <w:lang w:val="lt-LT"/>
        </w:rPr>
        <w:t>24</w:t>
      </w:r>
      <w:r w:rsidR="005509C2" w:rsidRPr="003E72AD">
        <w:rPr>
          <w:rFonts w:ascii="Times New Roman" w:hAnsi="Times New Roman"/>
          <w:sz w:val="24"/>
          <w:szCs w:val="24"/>
          <w:lang w:val="lt-LT"/>
        </w:rPr>
        <w:t>. Šalis nėra laikoma atsakinga už bet kokių įsipareigojimų pagal šią Sutartį neįvykdymą ar dalinį neįvykdymą, jeigu Šalis įrodo, kad sutartiniai įsipareigojimai neįvykdyti ar dalinai neįvykdyti dėl aplinkybių, kurių ji negalėjo kontroliuoti bei protingai numatyti Sutarties sudarymo metu, ir kad negalėjo užskirsti kelio šių aplinkybių ar jų pasekmių atsiradimui.</w:t>
      </w:r>
    </w:p>
    <w:p w14:paraId="3C22FE61" w14:textId="2BFC12D3" w:rsidR="005509C2" w:rsidRPr="003E72AD" w:rsidRDefault="005509C2" w:rsidP="004816CF">
      <w:pPr>
        <w:pStyle w:val="Pagrindinistekstas"/>
        <w:spacing w:after="0"/>
        <w:ind w:firstLine="720"/>
        <w:jc w:val="both"/>
        <w:rPr>
          <w:sz w:val="24"/>
          <w:szCs w:val="24"/>
        </w:rPr>
      </w:pPr>
      <w:r w:rsidRPr="003E72AD">
        <w:rPr>
          <w:sz w:val="24"/>
          <w:szCs w:val="24"/>
        </w:rPr>
        <w:t>Nenugalimos jėgos aplinkybėmis laikomos aplinkybės, nurodytos Lietuvos Respublikos civilinio kodekso 6.212 str. ir kituose L</w:t>
      </w:r>
      <w:r w:rsidR="00835096" w:rsidRPr="003E72AD">
        <w:rPr>
          <w:sz w:val="24"/>
          <w:szCs w:val="24"/>
        </w:rPr>
        <w:t xml:space="preserve">ietuvos </w:t>
      </w:r>
      <w:r w:rsidRPr="003E72AD">
        <w:rPr>
          <w:sz w:val="24"/>
          <w:szCs w:val="24"/>
        </w:rPr>
        <w:t>R</w:t>
      </w:r>
      <w:r w:rsidR="00835096" w:rsidRPr="003E72AD">
        <w:rPr>
          <w:sz w:val="24"/>
          <w:szCs w:val="24"/>
        </w:rPr>
        <w:t>espublikos</w:t>
      </w:r>
      <w:r w:rsidRPr="003E72AD">
        <w:rPr>
          <w:sz w:val="24"/>
          <w:szCs w:val="24"/>
        </w:rPr>
        <w:t xml:space="preserve"> teisės aktuose. Esant nenugalimos jėgos aplinkybėms, Šalys Lietuvos Respublikos teisės aktuose nustatyta tvarka yra atleidžiamos nuo atsakomybės už Sutartyje numatytų sutartinių įsipareigojimų neįvykdymą, dalinį neįvykdymą arba netinkamą įvykdymą, o įsipareigojimų vykdymo terminas pratęsiamas.</w:t>
      </w:r>
    </w:p>
    <w:p w14:paraId="2585A8C8" w14:textId="7ED0F6F6" w:rsidR="005509C2" w:rsidRPr="003E72AD" w:rsidRDefault="00D85717" w:rsidP="004816CF">
      <w:pPr>
        <w:pStyle w:val="Pagrindinistekstas"/>
        <w:spacing w:after="0"/>
        <w:ind w:firstLine="720"/>
        <w:jc w:val="both"/>
        <w:rPr>
          <w:sz w:val="24"/>
          <w:szCs w:val="24"/>
        </w:rPr>
      </w:pPr>
      <w:r w:rsidRPr="003E72AD">
        <w:rPr>
          <w:sz w:val="24"/>
          <w:szCs w:val="24"/>
        </w:rPr>
        <w:t>25</w:t>
      </w:r>
      <w:r w:rsidR="005509C2" w:rsidRPr="003E72AD">
        <w:rPr>
          <w:sz w:val="24"/>
          <w:szCs w:val="24"/>
        </w:rPr>
        <w:t>. Šalis, prašanti ją atleisti nuo atsakomybės, privalo pranešti kitai Šaliai raštu apie nenugalimos jėgos aplinkybes nedelsiant, bet ne vėliau kaip per 3 (tris) darbo dienas nuo tokių aplinkybių atsiradimo ar paaiškėjimo, pateikdama dokumentus, patvirtinan</w:t>
      </w:r>
      <w:r w:rsidR="00E13C1C" w:rsidRPr="003E72AD">
        <w:rPr>
          <w:sz w:val="24"/>
          <w:szCs w:val="24"/>
        </w:rPr>
        <w:t>čius šių aplinkybių buvimą bei į</w:t>
      </w:r>
      <w:r w:rsidR="005509C2" w:rsidRPr="003E72AD">
        <w:rPr>
          <w:sz w:val="24"/>
          <w:szCs w:val="24"/>
        </w:rPr>
        <w:t>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13A8B675" w14:textId="6CF623B3" w:rsidR="005509C2" w:rsidRPr="003E72AD" w:rsidRDefault="00D85717" w:rsidP="004816CF">
      <w:pPr>
        <w:pStyle w:val="Pagrindiniotekstotrauka"/>
        <w:tabs>
          <w:tab w:val="left" w:pos="993"/>
        </w:tabs>
        <w:spacing w:after="0"/>
        <w:ind w:left="0"/>
        <w:rPr>
          <w:iCs/>
          <w:szCs w:val="24"/>
        </w:rPr>
      </w:pPr>
      <w:r w:rsidRPr="003E72AD">
        <w:rPr>
          <w:szCs w:val="24"/>
        </w:rPr>
        <w:t>26</w:t>
      </w:r>
      <w:r w:rsidR="005509C2" w:rsidRPr="003E72AD">
        <w:rPr>
          <w:szCs w:val="24"/>
        </w:rPr>
        <w:t xml:space="preserve">. Pagrindas atleisti </w:t>
      </w:r>
      <w:r w:rsidR="00835096" w:rsidRPr="003E72AD">
        <w:rPr>
          <w:szCs w:val="24"/>
        </w:rPr>
        <w:t>Š</w:t>
      </w:r>
      <w:r w:rsidR="005509C2" w:rsidRPr="003E72AD">
        <w:rPr>
          <w:szCs w:val="24"/>
        </w:rPr>
        <w:t xml:space="preserve">alį nuo atsakomybės atsiranda nuo nenugalimos jėgos aplinkybių atsiradimo momento arba, jeigu </w:t>
      </w:r>
      <w:r w:rsidR="00BC2B88" w:rsidRPr="003E72AD">
        <w:rPr>
          <w:szCs w:val="24"/>
        </w:rPr>
        <w:t>per 3 (tris) darbo dienas</w:t>
      </w:r>
      <w:r w:rsidR="005509C2" w:rsidRPr="003E72AD">
        <w:rPr>
          <w:szCs w:val="24"/>
        </w:rPr>
        <w:t xml:space="preserve"> nebuvo pateiktas pranešimas, nuo pranešimo pateikimo momento. Jeigu šalis laiku neišsiunčia pranešimo arba neinformuoja ir nepateikia nenugalimos jėgos aplinkybių buvimą patvirtinančių dokumentų, ji privalo kompensuoti kitai Šaliai žalą, kurią ši patyrė dėl laiku nepateikto pranešimo arba dėl to, kad nebuvo jokio pranešimo.</w:t>
      </w:r>
    </w:p>
    <w:p w14:paraId="3CE48D71" w14:textId="77777777" w:rsidR="000776D0" w:rsidRPr="003E72AD" w:rsidRDefault="000776D0" w:rsidP="00DD7672">
      <w:pPr>
        <w:spacing w:after="0" w:line="240" w:lineRule="auto"/>
        <w:ind w:right="-1"/>
        <w:rPr>
          <w:rFonts w:ascii="Times New Roman" w:hAnsi="Times New Roman" w:cs="Times New Roman"/>
          <w:sz w:val="24"/>
          <w:szCs w:val="24"/>
        </w:rPr>
      </w:pPr>
    </w:p>
    <w:p w14:paraId="58B077DE" w14:textId="4C8FE6D0" w:rsidR="00777527" w:rsidRPr="003E72AD" w:rsidRDefault="005509C2" w:rsidP="004816CF">
      <w:pPr>
        <w:pStyle w:val="Pagrindiniotekstotrauka"/>
        <w:tabs>
          <w:tab w:val="left" w:pos="993"/>
        </w:tabs>
        <w:spacing w:after="0"/>
        <w:ind w:left="284" w:firstLine="0"/>
        <w:jc w:val="center"/>
        <w:rPr>
          <w:b/>
          <w:iCs/>
          <w:szCs w:val="24"/>
        </w:rPr>
      </w:pPr>
      <w:r w:rsidRPr="003E72AD">
        <w:rPr>
          <w:b/>
          <w:iCs/>
          <w:szCs w:val="24"/>
        </w:rPr>
        <w:t>VII</w:t>
      </w:r>
      <w:r w:rsidR="00777527" w:rsidRPr="003E72AD">
        <w:rPr>
          <w:b/>
          <w:iCs/>
          <w:szCs w:val="24"/>
        </w:rPr>
        <w:t xml:space="preserve"> SKYRIUS</w:t>
      </w:r>
    </w:p>
    <w:p w14:paraId="3C2BE82E" w14:textId="39C470C1" w:rsidR="005509C2" w:rsidRPr="003E72AD" w:rsidRDefault="005509C2" w:rsidP="004816CF">
      <w:pPr>
        <w:pStyle w:val="Pagrindiniotekstotrauka"/>
        <w:tabs>
          <w:tab w:val="left" w:pos="993"/>
        </w:tabs>
        <w:spacing w:after="0"/>
        <w:ind w:left="284" w:firstLine="0"/>
        <w:jc w:val="center"/>
        <w:rPr>
          <w:b/>
          <w:iCs/>
          <w:szCs w:val="24"/>
        </w:rPr>
      </w:pPr>
      <w:r w:rsidRPr="003E72AD">
        <w:rPr>
          <w:b/>
          <w:iCs/>
          <w:szCs w:val="24"/>
        </w:rPr>
        <w:t>ŠALIŲ ATSKOMYBĖ</w:t>
      </w:r>
      <w:r w:rsidR="00071860" w:rsidRPr="003E72AD">
        <w:rPr>
          <w:b/>
          <w:iCs/>
          <w:szCs w:val="24"/>
        </w:rPr>
        <w:t xml:space="preserve"> IR TEISĖS</w:t>
      </w:r>
    </w:p>
    <w:p w14:paraId="7B77068C" w14:textId="77777777" w:rsidR="005509C2" w:rsidRPr="003E72AD" w:rsidRDefault="005509C2" w:rsidP="005509C2">
      <w:pPr>
        <w:pStyle w:val="Pagrindiniotekstotrauka"/>
        <w:tabs>
          <w:tab w:val="left" w:pos="993"/>
        </w:tabs>
        <w:spacing w:after="0"/>
        <w:ind w:firstLine="567"/>
        <w:jc w:val="center"/>
        <w:rPr>
          <w:b/>
          <w:iCs/>
          <w:szCs w:val="24"/>
        </w:rPr>
      </w:pPr>
    </w:p>
    <w:p w14:paraId="204320E6" w14:textId="40267727" w:rsidR="005509C2" w:rsidRPr="003E72AD" w:rsidRDefault="00D85717" w:rsidP="004816CF">
      <w:pPr>
        <w:spacing w:after="0" w:line="240" w:lineRule="auto"/>
        <w:ind w:firstLine="720"/>
        <w:jc w:val="both"/>
        <w:rPr>
          <w:rFonts w:ascii="Times New Roman" w:eastAsia="Calibri" w:hAnsi="Times New Roman" w:cs="Times New Roman"/>
          <w:sz w:val="24"/>
          <w:szCs w:val="24"/>
        </w:rPr>
      </w:pPr>
      <w:r w:rsidRPr="003E72AD">
        <w:rPr>
          <w:rFonts w:ascii="Times New Roman" w:eastAsia="Calibri" w:hAnsi="Times New Roman" w:cs="Times New Roman"/>
          <w:sz w:val="24"/>
          <w:szCs w:val="24"/>
        </w:rPr>
        <w:lastRenderedPageBreak/>
        <w:t>27</w:t>
      </w:r>
      <w:r w:rsidR="005509C2" w:rsidRPr="003E72AD">
        <w:rPr>
          <w:rFonts w:ascii="Times New Roman" w:eastAsia="Calibri" w:hAnsi="Times New Roman" w:cs="Times New Roman"/>
          <w:sz w:val="24"/>
          <w:szCs w:val="24"/>
        </w:rPr>
        <w:t xml:space="preserve">. Šalių atsakomybė už netinkamą </w:t>
      </w:r>
      <w:r w:rsidR="000503D5" w:rsidRPr="003E72AD">
        <w:rPr>
          <w:rFonts w:ascii="Times New Roman" w:eastAsia="Calibri" w:hAnsi="Times New Roman" w:cs="Times New Roman"/>
          <w:sz w:val="24"/>
          <w:szCs w:val="24"/>
        </w:rPr>
        <w:t>S</w:t>
      </w:r>
      <w:r w:rsidR="005509C2" w:rsidRPr="003E72AD">
        <w:rPr>
          <w:rFonts w:ascii="Times New Roman" w:eastAsia="Calibri" w:hAnsi="Times New Roman" w:cs="Times New Roman"/>
          <w:sz w:val="24"/>
          <w:szCs w:val="24"/>
        </w:rPr>
        <w:t xml:space="preserve">utarties sąlygų įvykdymą arba už kitokius </w:t>
      </w:r>
      <w:r w:rsidR="000503D5" w:rsidRPr="003E72AD">
        <w:rPr>
          <w:rFonts w:ascii="Times New Roman" w:eastAsia="Calibri" w:hAnsi="Times New Roman" w:cs="Times New Roman"/>
          <w:sz w:val="24"/>
          <w:szCs w:val="24"/>
        </w:rPr>
        <w:t>S</w:t>
      </w:r>
      <w:r w:rsidR="005509C2" w:rsidRPr="003E72AD">
        <w:rPr>
          <w:rFonts w:ascii="Times New Roman" w:eastAsia="Calibri" w:hAnsi="Times New Roman" w:cs="Times New Roman"/>
          <w:sz w:val="24"/>
          <w:szCs w:val="24"/>
        </w:rPr>
        <w:t>utarties pažeidimus:</w:t>
      </w:r>
    </w:p>
    <w:p w14:paraId="4A51CABB" w14:textId="25D2867A" w:rsidR="005509C2" w:rsidRPr="003E72AD" w:rsidRDefault="00D85717" w:rsidP="004816CF">
      <w:pPr>
        <w:spacing w:after="0" w:line="240" w:lineRule="auto"/>
        <w:ind w:firstLine="720"/>
        <w:jc w:val="both"/>
        <w:rPr>
          <w:rFonts w:ascii="Times New Roman" w:hAnsi="Times New Roman" w:cs="Times New Roman"/>
          <w:sz w:val="24"/>
          <w:szCs w:val="24"/>
        </w:rPr>
      </w:pPr>
      <w:r w:rsidRPr="003E72AD">
        <w:rPr>
          <w:rFonts w:ascii="Times New Roman" w:eastAsia="Calibri" w:hAnsi="Times New Roman" w:cs="Times New Roman"/>
          <w:sz w:val="24"/>
          <w:szCs w:val="24"/>
        </w:rPr>
        <w:t>28</w:t>
      </w:r>
      <w:r w:rsidR="005509C2" w:rsidRPr="003E72AD">
        <w:rPr>
          <w:rFonts w:ascii="Times New Roman" w:eastAsia="Calibri" w:hAnsi="Times New Roman" w:cs="Times New Roman"/>
          <w:sz w:val="24"/>
          <w:szCs w:val="24"/>
        </w:rPr>
        <w:t xml:space="preserve">. Užsakovui neatsiskaičius su Rangovu per Sutarties </w:t>
      </w:r>
      <w:r w:rsidR="00080003" w:rsidRPr="003E72AD">
        <w:rPr>
          <w:rFonts w:ascii="Times New Roman" w:eastAsia="Calibri" w:hAnsi="Times New Roman" w:cs="Times New Roman"/>
          <w:sz w:val="24"/>
          <w:szCs w:val="24"/>
        </w:rPr>
        <w:t>8.4</w:t>
      </w:r>
      <w:r w:rsidR="005509C2" w:rsidRPr="003E72AD">
        <w:rPr>
          <w:rFonts w:ascii="Times New Roman" w:eastAsia="Calibri" w:hAnsi="Times New Roman" w:cs="Times New Roman"/>
          <w:sz w:val="24"/>
          <w:szCs w:val="24"/>
        </w:rPr>
        <w:t xml:space="preserve"> p</w:t>
      </w:r>
      <w:r w:rsidR="00080003" w:rsidRPr="003E72AD">
        <w:rPr>
          <w:rFonts w:ascii="Times New Roman" w:eastAsia="Calibri" w:hAnsi="Times New Roman" w:cs="Times New Roman"/>
          <w:sz w:val="24"/>
          <w:szCs w:val="24"/>
        </w:rPr>
        <w:t>ap</w:t>
      </w:r>
      <w:r w:rsidR="005509C2" w:rsidRPr="003E72AD">
        <w:rPr>
          <w:rFonts w:ascii="Times New Roman" w:eastAsia="Calibri" w:hAnsi="Times New Roman" w:cs="Times New Roman"/>
          <w:sz w:val="24"/>
          <w:szCs w:val="24"/>
        </w:rPr>
        <w:t>unkt</w:t>
      </w:r>
      <w:r w:rsidR="00080003" w:rsidRPr="003E72AD">
        <w:rPr>
          <w:rFonts w:ascii="Times New Roman" w:eastAsia="Calibri" w:hAnsi="Times New Roman" w:cs="Times New Roman"/>
          <w:sz w:val="24"/>
          <w:szCs w:val="24"/>
        </w:rPr>
        <w:t>yj</w:t>
      </w:r>
      <w:r w:rsidR="005509C2" w:rsidRPr="003E72AD">
        <w:rPr>
          <w:rFonts w:ascii="Times New Roman" w:eastAsia="Calibri" w:hAnsi="Times New Roman" w:cs="Times New Roman"/>
          <w:sz w:val="24"/>
          <w:szCs w:val="24"/>
        </w:rPr>
        <w:t>e nustatytą terminą, Rangovo</w:t>
      </w:r>
      <w:r w:rsidR="00354917" w:rsidRPr="003E72AD">
        <w:rPr>
          <w:rFonts w:ascii="Times New Roman" w:eastAsia="Calibri" w:hAnsi="Times New Roman" w:cs="Times New Roman"/>
          <w:sz w:val="24"/>
          <w:szCs w:val="24"/>
        </w:rPr>
        <w:t xml:space="preserve"> raštišku</w:t>
      </w:r>
      <w:r w:rsidR="005509C2" w:rsidRPr="003E72AD">
        <w:rPr>
          <w:rFonts w:ascii="Times New Roman" w:eastAsia="Calibri" w:hAnsi="Times New Roman" w:cs="Times New Roman"/>
          <w:sz w:val="24"/>
          <w:szCs w:val="24"/>
        </w:rPr>
        <w:t xml:space="preserve"> reikalavimu</w:t>
      </w:r>
      <w:r w:rsidR="000503D5" w:rsidRPr="003E72AD">
        <w:rPr>
          <w:rFonts w:ascii="Times New Roman" w:eastAsia="Calibri" w:hAnsi="Times New Roman" w:cs="Times New Roman"/>
          <w:sz w:val="24"/>
          <w:szCs w:val="24"/>
        </w:rPr>
        <w:t>,</w:t>
      </w:r>
      <w:r w:rsidR="005509C2" w:rsidRPr="003E72AD">
        <w:rPr>
          <w:rFonts w:ascii="Times New Roman" w:eastAsia="Calibri" w:hAnsi="Times New Roman" w:cs="Times New Roman"/>
          <w:sz w:val="24"/>
          <w:szCs w:val="24"/>
        </w:rPr>
        <w:t xml:space="preserve"> Užsak</w:t>
      </w:r>
      <w:r w:rsidR="001529C3" w:rsidRPr="003E72AD">
        <w:rPr>
          <w:rFonts w:ascii="Times New Roman" w:eastAsia="Calibri" w:hAnsi="Times New Roman" w:cs="Times New Roman"/>
          <w:sz w:val="24"/>
          <w:szCs w:val="24"/>
        </w:rPr>
        <w:t>ovui gali būti skaičiuojami 0,05</w:t>
      </w:r>
      <w:r w:rsidR="005509C2" w:rsidRPr="003E72AD">
        <w:rPr>
          <w:rFonts w:ascii="Times New Roman" w:eastAsia="Calibri" w:hAnsi="Times New Roman" w:cs="Times New Roman"/>
          <w:sz w:val="24"/>
          <w:szCs w:val="24"/>
        </w:rPr>
        <w:t xml:space="preserve"> proc. dydžio delspinigiai nuo nesumokėtos sumos už kiekvieną uždelstą dieną.</w:t>
      </w:r>
      <w:r w:rsidR="006A4E3E" w:rsidRPr="003E72AD">
        <w:rPr>
          <w:rFonts w:ascii="Times New Roman" w:eastAsia="Calibri" w:hAnsi="Times New Roman" w:cs="Times New Roman"/>
          <w:sz w:val="24"/>
          <w:szCs w:val="24"/>
        </w:rPr>
        <w:t xml:space="preserve"> </w:t>
      </w:r>
      <w:r w:rsidR="005509C2" w:rsidRPr="003E72AD">
        <w:rPr>
          <w:rFonts w:ascii="Times New Roman" w:hAnsi="Times New Roman" w:cs="Times New Roman"/>
          <w:sz w:val="24"/>
          <w:szCs w:val="24"/>
        </w:rPr>
        <w:t xml:space="preserve"> </w:t>
      </w:r>
    </w:p>
    <w:p w14:paraId="3EDB4419" w14:textId="7B14BBFE" w:rsidR="005509C2" w:rsidRPr="003E72AD" w:rsidRDefault="00D85717" w:rsidP="004816CF">
      <w:pPr>
        <w:tabs>
          <w:tab w:val="left" w:pos="993"/>
        </w:tabs>
        <w:spacing w:after="0" w:line="240" w:lineRule="auto"/>
        <w:ind w:firstLine="720"/>
        <w:jc w:val="both"/>
        <w:rPr>
          <w:rFonts w:ascii="Times New Roman" w:hAnsi="Times New Roman" w:cs="Times New Roman"/>
          <w:sz w:val="24"/>
          <w:szCs w:val="24"/>
        </w:rPr>
      </w:pPr>
      <w:r w:rsidRPr="003E72AD">
        <w:rPr>
          <w:rFonts w:ascii="Times New Roman" w:hAnsi="Times New Roman" w:cs="Times New Roman"/>
          <w:sz w:val="24"/>
          <w:szCs w:val="24"/>
        </w:rPr>
        <w:t>29</w:t>
      </w:r>
      <w:r w:rsidR="005509C2" w:rsidRPr="003E72AD">
        <w:rPr>
          <w:rFonts w:ascii="Times New Roman" w:hAnsi="Times New Roman" w:cs="Times New Roman"/>
          <w:sz w:val="24"/>
          <w:szCs w:val="24"/>
        </w:rPr>
        <w:t xml:space="preserve">. </w:t>
      </w:r>
      <w:r w:rsidR="005B6AD2" w:rsidRPr="003E72AD">
        <w:rPr>
          <w:rFonts w:ascii="Times New Roman" w:hAnsi="Times New Roman" w:cs="Times New Roman"/>
          <w:sz w:val="24"/>
          <w:szCs w:val="24"/>
        </w:rPr>
        <w:t>R</w:t>
      </w:r>
      <w:r w:rsidR="00DD7672" w:rsidRPr="003E72AD">
        <w:rPr>
          <w:rFonts w:ascii="Times New Roman" w:hAnsi="Times New Roman" w:cs="Times New Roman"/>
          <w:sz w:val="24"/>
          <w:szCs w:val="24"/>
        </w:rPr>
        <w:t xml:space="preserve">angovas, </w:t>
      </w:r>
      <w:r w:rsidR="009C13EF" w:rsidRPr="003E72AD">
        <w:rPr>
          <w:rFonts w:ascii="Times New Roman" w:hAnsi="Times New Roman" w:cs="Times New Roman"/>
          <w:sz w:val="24"/>
          <w:szCs w:val="24"/>
        </w:rPr>
        <w:t xml:space="preserve">vadovaujantis </w:t>
      </w:r>
      <w:r w:rsidR="00080003" w:rsidRPr="003E72AD">
        <w:rPr>
          <w:rFonts w:ascii="Times New Roman" w:hAnsi="Times New Roman" w:cs="Times New Roman"/>
          <w:sz w:val="24"/>
          <w:szCs w:val="24"/>
        </w:rPr>
        <w:t>11</w:t>
      </w:r>
      <w:r w:rsidR="006A4E3E" w:rsidRPr="003E72AD">
        <w:rPr>
          <w:rFonts w:ascii="Times New Roman" w:hAnsi="Times New Roman" w:cs="Times New Roman"/>
          <w:sz w:val="24"/>
          <w:szCs w:val="24"/>
        </w:rPr>
        <w:t xml:space="preserve"> punkto nuostatomis, </w:t>
      </w:r>
      <w:r w:rsidR="005B6AD2" w:rsidRPr="003E72AD">
        <w:rPr>
          <w:rFonts w:ascii="Times New Roman" w:hAnsi="Times New Roman" w:cs="Times New Roman"/>
          <w:sz w:val="24"/>
          <w:szCs w:val="24"/>
        </w:rPr>
        <w:t xml:space="preserve">laiku </w:t>
      </w:r>
      <w:r w:rsidR="00882151" w:rsidRPr="003E72AD">
        <w:rPr>
          <w:rFonts w:ascii="Times New Roman" w:hAnsi="Times New Roman" w:cs="Times New Roman"/>
          <w:sz w:val="24"/>
          <w:szCs w:val="24"/>
        </w:rPr>
        <w:t>nepradėjęs vykdyti</w:t>
      </w:r>
      <w:r w:rsidR="005B6AD2" w:rsidRPr="003E72AD">
        <w:rPr>
          <w:rFonts w:ascii="Times New Roman" w:hAnsi="Times New Roman" w:cs="Times New Roman"/>
          <w:sz w:val="24"/>
          <w:szCs w:val="24"/>
        </w:rPr>
        <w:t xml:space="preserve"> </w:t>
      </w:r>
      <w:r w:rsidR="006A4E3E" w:rsidRPr="003E72AD">
        <w:rPr>
          <w:rFonts w:ascii="Times New Roman" w:hAnsi="Times New Roman" w:cs="Times New Roman"/>
          <w:sz w:val="24"/>
          <w:szCs w:val="24"/>
        </w:rPr>
        <w:t xml:space="preserve">visų užsakytų </w:t>
      </w:r>
      <w:r w:rsidR="000503D5" w:rsidRPr="003E72AD">
        <w:rPr>
          <w:rFonts w:ascii="Times New Roman" w:hAnsi="Times New Roman" w:cs="Times New Roman"/>
          <w:sz w:val="24"/>
          <w:szCs w:val="24"/>
        </w:rPr>
        <w:t>D</w:t>
      </w:r>
      <w:r w:rsidR="005B6AD2" w:rsidRPr="003E72AD">
        <w:rPr>
          <w:rFonts w:ascii="Times New Roman" w:hAnsi="Times New Roman" w:cs="Times New Roman"/>
          <w:sz w:val="24"/>
          <w:szCs w:val="24"/>
        </w:rPr>
        <w:t xml:space="preserve">arbų pagal </w:t>
      </w:r>
      <w:r w:rsidR="006A4E3E" w:rsidRPr="003E72AD">
        <w:rPr>
          <w:rFonts w:ascii="Times New Roman" w:hAnsi="Times New Roman" w:cs="Times New Roman"/>
          <w:sz w:val="24"/>
          <w:szCs w:val="24"/>
        </w:rPr>
        <w:t xml:space="preserve">suderintą </w:t>
      </w:r>
      <w:r w:rsidR="009C13EF" w:rsidRPr="003E72AD">
        <w:rPr>
          <w:rFonts w:ascii="Times New Roman" w:hAnsi="Times New Roman" w:cs="Times New Roman"/>
          <w:sz w:val="24"/>
          <w:szCs w:val="24"/>
        </w:rPr>
        <w:t>Objekto d</w:t>
      </w:r>
      <w:r w:rsidR="005B6AD2" w:rsidRPr="003E72AD">
        <w:rPr>
          <w:rFonts w:ascii="Times New Roman" w:hAnsi="Times New Roman" w:cs="Times New Roman"/>
          <w:sz w:val="24"/>
          <w:szCs w:val="24"/>
        </w:rPr>
        <w:t>arbų atlikimo grafiką ir</w:t>
      </w:r>
      <w:r w:rsidR="00835096" w:rsidRPr="003E72AD">
        <w:rPr>
          <w:rFonts w:ascii="Times New Roman" w:hAnsi="Times New Roman" w:cs="Times New Roman"/>
          <w:sz w:val="24"/>
          <w:szCs w:val="24"/>
        </w:rPr>
        <w:t>,</w:t>
      </w:r>
      <w:r w:rsidR="005B6AD2" w:rsidRPr="003E72AD">
        <w:rPr>
          <w:rFonts w:ascii="Times New Roman" w:hAnsi="Times New Roman" w:cs="Times New Roman"/>
          <w:sz w:val="24"/>
          <w:szCs w:val="24"/>
        </w:rPr>
        <w:t xml:space="preserve"> Užsakovui p</w:t>
      </w:r>
      <w:r w:rsidR="001529C3" w:rsidRPr="003E72AD">
        <w:rPr>
          <w:rFonts w:ascii="Times New Roman" w:hAnsi="Times New Roman" w:cs="Times New Roman"/>
          <w:sz w:val="24"/>
          <w:szCs w:val="24"/>
        </w:rPr>
        <w:t>areikalavus, moka Užsakovui 0,05</w:t>
      </w:r>
      <w:r w:rsidR="005B6AD2" w:rsidRPr="003E72AD">
        <w:rPr>
          <w:rFonts w:ascii="Times New Roman" w:hAnsi="Times New Roman" w:cs="Times New Roman"/>
          <w:sz w:val="24"/>
          <w:szCs w:val="24"/>
        </w:rPr>
        <w:t xml:space="preserve"> proc. nuo</w:t>
      </w:r>
      <w:r w:rsidR="00AF2C6D" w:rsidRPr="003E72AD">
        <w:rPr>
          <w:rFonts w:ascii="Times New Roman" w:hAnsi="Times New Roman" w:cs="Times New Roman"/>
          <w:sz w:val="24"/>
          <w:szCs w:val="24"/>
        </w:rPr>
        <w:t xml:space="preserve"> faktiškai užsakytų</w:t>
      </w:r>
      <w:r w:rsidR="005B6AD2" w:rsidRPr="003E72AD">
        <w:rPr>
          <w:rFonts w:ascii="Times New Roman" w:hAnsi="Times New Roman" w:cs="Times New Roman"/>
          <w:sz w:val="24"/>
          <w:szCs w:val="24"/>
        </w:rPr>
        <w:t xml:space="preserve"> Darbų sąmatoje nurodytos bendros</w:t>
      </w:r>
      <w:r w:rsidR="006A4E3E" w:rsidRPr="003E72AD">
        <w:rPr>
          <w:rFonts w:ascii="Times New Roman" w:hAnsi="Times New Roman" w:cs="Times New Roman"/>
          <w:sz w:val="24"/>
          <w:szCs w:val="24"/>
        </w:rPr>
        <w:t xml:space="preserve"> visų</w:t>
      </w:r>
      <w:r w:rsidR="005B6AD2" w:rsidRPr="003E72AD">
        <w:rPr>
          <w:rFonts w:ascii="Times New Roman" w:hAnsi="Times New Roman" w:cs="Times New Roman"/>
          <w:sz w:val="24"/>
          <w:szCs w:val="24"/>
        </w:rPr>
        <w:t xml:space="preserve"> </w:t>
      </w:r>
      <w:r w:rsidR="009C13EF" w:rsidRPr="003E72AD">
        <w:rPr>
          <w:rFonts w:ascii="Times New Roman" w:hAnsi="Times New Roman" w:cs="Times New Roman"/>
          <w:sz w:val="24"/>
          <w:szCs w:val="24"/>
        </w:rPr>
        <w:t xml:space="preserve">užsakytų </w:t>
      </w:r>
      <w:r w:rsidR="000503D5" w:rsidRPr="003E72AD">
        <w:rPr>
          <w:rFonts w:ascii="Times New Roman" w:hAnsi="Times New Roman" w:cs="Times New Roman"/>
          <w:sz w:val="24"/>
          <w:szCs w:val="24"/>
        </w:rPr>
        <w:t>D</w:t>
      </w:r>
      <w:r w:rsidR="005B6AD2" w:rsidRPr="003E72AD">
        <w:rPr>
          <w:rFonts w:ascii="Times New Roman" w:hAnsi="Times New Roman" w:cs="Times New Roman"/>
          <w:sz w:val="24"/>
          <w:szCs w:val="24"/>
        </w:rPr>
        <w:t>arbų sumos dydžio delspinigius už kiekvieną uždelstą dieną</w:t>
      </w:r>
      <w:r w:rsidR="005509C2" w:rsidRPr="003E72AD">
        <w:rPr>
          <w:rFonts w:ascii="Times New Roman" w:hAnsi="Times New Roman" w:cs="Times New Roman"/>
          <w:sz w:val="24"/>
          <w:szCs w:val="24"/>
        </w:rPr>
        <w:t>.</w:t>
      </w:r>
    </w:p>
    <w:p w14:paraId="23FEF96A" w14:textId="657CF249" w:rsidR="00E826FF" w:rsidRPr="003E72AD" w:rsidRDefault="00D85717" w:rsidP="004816CF">
      <w:pPr>
        <w:tabs>
          <w:tab w:val="left" w:pos="993"/>
        </w:tabs>
        <w:spacing w:after="0" w:line="240" w:lineRule="auto"/>
        <w:ind w:firstLine="720"/>
        <w:jc w:val="both"/>
        <w:rPr>
          <w:rFonts w:ascii="Times New Roman" w:hAnsi="Times New Roman" w:cs="Times New Roman"/>
          <w:sz w:val="24"/>
          <w:szCs w:val="24"/>
        </w:rPr>
      </w:pPr>
      <w:r w:rsidRPr="003E72AD">
        <w:rPr>
          <w:rFonts w:ascii="Times New Roman" w:hAnsi="Times New Roman" w:cs="Times New Roman"/>
          <w:sz w:val="24"/>
          <w:szCs w:val="24"/>
        </w:rPr>
        <w:t>30</w:t>
      </w:r>
      <w:r w:rsidR="005509C2" w:rsidRPr="003E72AD">
        <w:rPr>
          <w:rFonts w:ascii="Times New Roman" w:hAnsi="Times New Roman" w:cs="Times New Roman"/>
          <w:sz w:val="24"/>
          <w:szCs w:val="24"/>
        </w:rPr>
        <w:t xml:space="preserve">. </w:t>
      </w:r>
      <w:r w:rsidR="00E826FF" w:rsidRPr="003E72AD">
        <w:rPr>
          <w:rFonts w:ascii="Times New Roman" w:hAnsi="Times New Roman" w:cs="Times New Roman"/>
          <w:sz w:val="24"/>
          <w:szCs w:val="24"/>
        </w:rPr>
        <w:t xml:space="preserve">Užsakovas turi teisę, įspėjęs Rangovą prieš 15 (penkiolika) dienų, vienašališkai nutraukti šią Sutartį dėl esminio jos pažeidimo. Esminiu šios Sutarties pažeidimu bus laikomas Rangovo įsipareigojimų pagal Sutartį neįvykdymas arba netinkamas įvykdymas (Rangovo darbų atlikimo grafike nurodyto darbų atlikimo termino (ir tarpinių darbų atlikimo terminų) nesilaikymas </w:t>
      </w:r>
      <w:r w:rsidR="00E826FF" w:rsidRPr="003E72AD">
        <w:rPr>
          <w:rFonts w:ascii="Times New Roman" w:eastAsia="Calibri" w:hAnsi="Times New Roman" w:cs="Times New Roman"/>
          <w:sz w:val="24"/>
          <w:szCs w:val="24"/>
        </w:rPr>
        <w:t>(vėlavimas daugiau nei 60 kalendorinių dienų)</w:t>
      </w:r>
      <w:r w:rsidR="00E826FF" w:rsidRPr="003E72AD">
        <w:rPr>
          <w:rFonts w:ascii="Times New Roman" w:hAnsi="Times New Roman" w:cs="Times New Roman"/>
          <w:sz w:val="24"/>
          <w:szCs w:val="24"/>
        </w:rPr>
        <w:t xml:space="preserve">; nevykdymas faktiškai užsakytų </w:t>
      </w:r>
      <w:r w:rsidR="000503D5" w:rsidRPr="003E72AD">
        <w:rPr>
          <w:rFonts w:ascii="Times New Roman" w:hAnsi="Times New Roman" w:cs="Times New Roman"/>
          <w:sz w:val="24"/>
          <w:szCs w:val="24"/>
        </w:rPr>
        <w:t>D</w:t>
      </w:r>
      <w:r w:rsidR="00E826FF" w:rsidRPr="003E72AD">
        <w:rPr>
          <w:rFonts w:ascii="Times New Roman" w:hAnsi="Times New Roman" w:cs="Times New Roman"/>
          <w:sz w:val="24"/>
          <w:szCs w:val="24"/>
        </w:rPr>
        <w:t xml:space="preserve">arbų pagal suderintą Darbų atlikimo grafiką; trūkumų neištaisymas per akte nurodytą laiką. </w:t>
      </w:r>
    </w:p>
    <w:p w14:paraId="4CFAEA53" w14:textId="0567D3D5" w:rsidR="00E826FF" w:rsidRPr="003E72AD" w:rsidRDefault="00D85717" w:rsidP="004816CF">
      <w:pPr>
        <w:tabs>
          <w:tab w:val="left" w:pos="993"/>
        </w:tabs>
        <w:spacing w:after="0" w:line="240" w:lineRule="auto"/>
        <w:ind w:firstLine="720"/>
        <w:jc w:val="both"/>
        <w:rPr>
          <w:rFonts w:ascii="Times New Roman" w:hAnsi="Times New Roman" w:cs="Times New Roman"/>
          <w:sz w:val="24"/>
          <w:szCs w:val="24"/>
        </w:rPr>
      </w:pPr>
      <w:r w:rsidRPr="003E72AD">
        <w:rPr>
          <w:rFonts w:ascii="Times New Roman" w:hAnsi="Times New Roman" w:cs="Times New Roman"/>
          <w:sz w:val="24"/>
          <w:szCs w:val="24"/>
        </w:rPr>
        <w:t>31</w:t>
      </w:r>
      <w:r w:rsidR="00E826FF" w:rsidRPr="003E72AD">
        <w:rPr>
          <w:rFonts w:ascii="Times New Roman" w:hAnsi="Times New Roman" w:cs="Times New Roman"/>
          <w:sz w:val="24"/>
          <w:szCs w:val="24"/>
        </w:rPr>
        <w:t>.</w:t>
      </w:r>
      <w:r w:rsidR="00411A8C" w:rsidRPr="003E72AD">
        <w:rPr>
          <w:rFonts w:ascii="Times New Roman" w:hAnsi="Times New Roman" w:cs="Times New Roman"/>
          <w:sz w:val="24"/>
          <w:szCs w:val="24"/>
        </w:rPr>
        <w:t xml:space="preserve"> Nustačius darbų trūkumus ar defektus iki darbų perdavimo–priėmimo akto pasirašymo, Rangovas privalo savo sąskaita per Užsakovo nustatytą arba Šalių sutartą terminą juos pašalinti. </w:t>
      </w:r>
      <w:r w:rsidR="00E826FF" w:rsidRPr="003E72AD">
        <w:rPr>
          <w:rFonts w:ascii="Times New Roman" w:hAnsi="Times New Roman" w:cs="Times New Roman"/>
          <w:sz w:val="24"/>
          <w:szCs w:val="24"/>
        </w:rPr>
        <w:t xml:space="preserve">Jeigu Rangovas suderintu </w:t>
      </w:r>
      <w:r w:rsidR="005D54E9" w:rsidRPr="003E72AD">
        <w:rPr>
          <w:rFonts w:ascii="Times New Roman" w:hAnsi="Times New Roman" w:cs="Times New Roman"/>
          <w:sz w:val="24"/>
          <w:szCs w:val="24"/>
        </w:rPr>
        <w:t>su Užsakovu</w:t>
      </w:r>
      <w:r w:rsidR="006776D7" w:rsidRPr="003E72AD">
        <w:rPr>
          <w:rFonts w:ascii="Times New Roman" w:hAnsi="Times New Roman" w:cs="Times New Roman"/>
          <w:sz w:val="24"/>
          <w:szCs w:val="24"/>
        </w:rPr>
        <w:t xml:space="preserve"> </w:t>
      </w:r>
      <w:r w:rsidR="00E826FF" w:rsidRPr="003E72AD">
        <w:rPr>
          <w:rFonts w:ascii="Times New Roman" w:hAnsi="Times New Roman" w:cs="Times New Roman"/>
          <w:sz w:val="24"/>
          <w:szCs w:val="24"/>
        </w:rPr>
        <w:t>laiku nepašalina defektų, Užsakovo nustatytų per garantinį laiką, jis atlygina Užsakovo</w:t>
      </w:r>
      <w:r w:rsidR="005D54E9" w:rsidRPr="003E72AD">
        <w:rPr>
          <w:rFonts w:ascii="Times New Roman" w:hAnsi="Times New Roman" w:cs="Times New Roman"/>
          <w:sz w:val="24"/>
          <w:szCs w:val="24"/>
        </w:rPr>
        <w:t xml:space="preserve"> f</w:t>
      </w:r>
      <w:r w:rsidR="00E826FF" w:rsidRPr="003E72AD">
        <w:rPr>
          <w:rFonts w:ascii="Times New Roman" w:hAnsi="Times New Roman" w:cs="Times New Roman"/>
          <w:sz w:val="24"/>
          <w:szCs w:val="24"/>
        </w:rPr>
        <w:t>aktiškai patirtas išlaidas, susijusias su defektų šalinimu.</w:t>
      </w:r>
    </w:p>
    <w:p w14:paraId="1A7242B6" w14:textId="7B3648C6" w:rsidR="00071860" w:rsidRPr="003E72AD" w:rsidRDefault="00D85717" w:rsidP="004816CF">
      <w:pPr>
        <w:tabs>
          <w:tab w:val="left" w:pos="993"/>
        </w:tabs>
        <w:spacing w:after="0" w:line="240" w:lineRule="auto"/>
        <w:ind w:firstLine="720"/>
        <w:jc w:val="both"/>
        <w:rPr>
          <w:rFonts w:ascii="Times New Roman" w:hAnsi="Times New Roman" w:cs="Times New Roman"/>
          <w:sz w:val="24"/>
          <w:szCs w:val="24"/>
        </w:rPr>
      </w:pPr>
      <w:r w:rsidRPr="003E72AD">
        <w:rPr>
          <w:rFonts w:ascii="Times New Roman" w:hAnsi="Times New Roman" w:cs="Times New Roman"/>
          <w:sz w:val="24"/>
          <w:szCs w:val="24"/>
        </w:rPr>
        <w:t>32</w:t>
      </w:r>
      <w:r w:rsidR="00071860" w:rsidRPr="003E72AD">
        <w:rPr>
          <w:rFonts w:ascii="Times New Roman" w:hAnsi="Times New Roman" w:cs="Times New Roman"/>
          <w:sz w:val="24"/>
          <w:szCs w:val="24"/>
        </w:rPr>
        <w:t>. Rangovas turi teisę:</w:t>
      </w:r>
    </w:p>
    <w:p w14:paraId="0D8AAB99" w14:textId="6C92CF2F" w:rsidR="00071860" w:rsidRPr="003E72AD" w:rsidRDefault="00D85717" w:rsidP="004816CF">
      <w:pPr>
        <w:tabs>
          <w:tab w:val="left" w:pos="993"/>
        </w:tabs>
        <w:spacing w:after="0" w:line="240" w:lineRule="auto"/>
        <w:ind w:firstLine="720"/>
        <w:jc w:val="both"/>
        <w:rPr>
          <w:rFonts w:ascii="Times New Roman" w:hAnsi="Times New Roman" w:cs="Times New Roman"/>
          <w:sz w:val="24"/>
          <w:szCs w:val="24"/>
        </w:rPr>
      </w:pPr>
      <w:r w:rsidRPr="003E72AD">
        <w:rPr>
          <w:rFonts w:ascii="Times New Roman" w:hAnsi="Times New Roman" w:cs="Times New Roman"/>
          <w:sz w:val="24"/>
          <w:szCs w:val="24"/>
        </w:rPr>
        <w:t>32</w:t>
      </w:r>
      <w:r w:rsidR="00071860" w:rsidRPr="003E72AD">
        <w:rPr>
          <w:rFonts w:ascii="Times New Roman" w:hAnsi="Times New Roman" w:cs="Times New Roman"/>
          <w:sz w:val="24"/>
          <w:szCs w:val="24"/>
        </w:rPr>
        <w:t>.1. reikalauti, kad Užsakovas priimtų ir sumokėtų už faktiškai ir tinkamai atliktus Darbus Sutartyje nurodyta tvarka, sąlygomis ir terminais;</w:t>
      </w:r>
    </w:p>
    <w:p w14:paraId="003D9912" w14:textId="58E86032" w:rsidR="00071860" w:rsidRPr="003E72AD" w:rsidRDefault="00D85717" w:rsidP="004816CF">
      <w:pPr>
        <w:tabs>
          <w:tab w:val="left" w:pos="993"/>
        </w:tabs>
        <w:spacing w:after="0" w:line="240" w:lineRule="auto"/>
        <w:ind w:firstLine="720"/>
        <w:jc w:val="both"/>
        <w:rPr>
          <w:rFonts w:ascii="Times New Roman" w:hAnsi="Times New Roman" w:cs="Times New Roman"/>
          <w:sz w:val="24"/>
          <w:szCs w:val="24"/>
        </w:rPr>
      </w:pPr>
      <w:r w:rsidRPr="003E72AD">
        <w:rPr>
          <w:rFonts w:ascii="Times New Roman" w:hAnsi="Times New Roman" w:cs="Times New Roman"/>
          <w:sz w:val="24"/>
          <w:szCs w:val="24"/>
        </w:rPr>
        <w:t>32</w:t>
      </w:r>
      <w:r w:rsidR="00071860" w:rsidRPr="003E72AD">
        <w:rPr>
          <w:rFonts w:ascii="Times New Roman" w:hAnsi="Times New Roman" w:cs="Times New Roman"/>
          <w:sz w:val="24"/>
          <w:szCs w:val="24"/>
        </w:rPr>
        <w:t>.2. jei Užsak</w:t>
      </w:r>
      <w:r w:rsidR="001C1EB5" w:rsidRPr="003E72AD">
        <w:rPr>
          <w:rFonts w:ascii="Times New Roman" w:hAnsi="Times New Roman" w:cs="Times New Roman"/>
          <w:sz w:val="24"/>
          <w:szCs w:val="24"/>
        </w:rPr>
        <w:t>ovas naudojasi Sutarties 3</w:t>
      </w:r>
      <w:r w:rsidR="00080003" w:rsidRPr="003E72AD">
        <w:rPr>
          <w:rFonts w:ascii="Times New Roman" w:hAnsi="Times New Roman" w:cs="Times New Roman"/>
          <w:sz w:val="24"/>
          <w:szCs w:val="24"/>
        </w:rPr>
        <w:t>6</w:t>
      </w:r>
      <w:r w:rsidR="00071860" w:rsidRPr="003E72AD">
        <w:rPr>
          <w:rFonts w:ascii="Times New Roman" w:hAnsi="Times New Roman" w:cs="Times New Roman"/>
          <w:sz w:val="24"/>
          <w:szCs w:val="24"/>
        </w:rPr>
        <w:t xml:space="preserve"> p</w:t>
      </w:r>
      <w:r w:rsidR="00080003" w:rsidRPr="003E72AD">
        <w:rPr>
          <w:rFonts w:ascii="Times New Roman" w:hAnsi="Times New Roman" w:cs="Times New Roman"/>
          <w:sz w:val="24"/>
          <w:szCs w:val="24"/>
        </w:rPr>
        <w:t>unkte</w:t>
      </w:r>
      <w:r w:rsidR="00071860" w:rsidRPr="003E72AD">
        <w:rPr>
          <w:rFonts w:ascii="Times New Roman" w:hAnsi="Times New Roman" w:cs="Times New Roman"/>
          <w:sz w:val="24"/>
          <w:szCs w:val="24"/>
        </w:rPr>
        <w:t xml:space="preserve"> įtvirtinta tiesioginio atsiskaitymo su</w:t>
      </w:r>
      <w:r w:rsidR="001C1EB5" w:rsidRPr="003E72AD">
        <w:rPr>
          <w:rFonts w:ascii="Times New Roman" w:hAnsi="Times New Roman" w:cs="Times New Roman"/>
          <w:sz w:val="24"/>
          <w:szCs w:val="24"/>
        </w:rPr>
        <w:t xml:space="preserve"> subteikėjais galimybe, Rangovas</w:t>
      </w:r>
      <w:r w:rsidR="00071860" w:rsidRPr="003E72AD">
        <w:rPr>
          <w:rFonts w:ascii="Times New Roman" w:hAnsi="Times New Roman" w:cs="Times New Roman"/>
          <w:sz w:val="24"/>
          <w:szCs w:val="24"/>
        </w:rPr>
        <w:t xml:space="preserve"> turi teisę prieštarauti nepagrįstiems mokėjimams subteikėjams</w:t>
      </w:r>
      <w:r w:rsidR="001C1EB5" w:rsidRPr="003E72AD">
        <w:rPr>
          <w:rFonts w:ascii="Times New Roman" w:hAnsi="Times New Roman" w:cs="Times New Roman"/>
          <w:sz w:val="24"/>
          <w:szCs w:val="24"/>
        </w:rPr>
        <w:t>;</w:t>
      </w:r>
    </w:p>
    <w:p w14:paraId="23185C4B" w14:textId="65BF383A" w:rsidR="001C1EB5" w:rsidRPr="003E72AD" w:rsidRDefault="00D85717" w:rsidP="004816CF">
      <w:pPr>
        <w:tabs>
          <w:tab w:val="left" w:pos="993"/>
        </w:tabs>
        <w:spacing w:after="0" w:line="240" w:lineRule="auto"/>
        <w:ind w:firstLine="720"/>
        <w:jc w:val="both"/>
        <w:rPr>
          <w:rFonts w:ascii="Times New Roman" w:hAnsi="Times New Roman" w:cs="Times New Roman"/>
          <w:sz w:val="24"/>
          <w:szCs w:val="24"/>
        </w:rPr>
      </w:pPr>
      <w:r w:rsidRPr="003E72AD">
        <w:rPr>
          <w:rFonts w:ascii="Times New Roman" w:hAnsi="Times New Roman" w:cs="Times New Roman"/>
          <w:sz w:val="24"/>
          <w:szCs w:val="24"/>
        </w:rPr>
        <w:t>32</w:t>
      </w:r>
      <w:r w:rsidR="001C1EB5" w:rsidRPr="003E72AD">
        <w:rPr>
          <w:rFonts w:ascii="Times New Roman" w:hAnsi="Times New Roman" w:cs="Times New Roman"/>
          <w:sz w:val="24"/>
          <w:szCs w:val="24"/>
        </w:rPr>
        <w:t xml:space="preserve">.3. </w:t>
      </w:r>
      <w:r w:rsidR="00C870E8" w:rsidRPr="003E72AD">
        <w:rPr>
          <w:rFonts w:ascii="Times New Roman" w:hAnsi="Times New Roman" w:cs="Times New Roman"/>
          <w:sz w:val="24"/>
          <w:szCs w:val="24"/>
        </w:rPr>
        <w:t>naudotis kitomis Rangovo teisėmis, nurodytomis Sutartyje, jos prieduose, teisės aktuose, taikomuose vykdant Sutartį, ir (ar) kylančiomis iš šios Sutarties esmės.</w:t>
      </w:r>
    </w:p>
    <w:p w14:paraId="2EBEE8BF" w14:textId="73DCEFA5" w:rsidR="00C870E8" w:rsidRPr="003E72AD" w:rsidRDefault="00D85717" w:rsidP="004816CF">
      <w:pPr>
        <w:tabs>
          <w:tab w:val="left" w:pos="993"/>
        </w:tabs>
        <w:spacing w:after="0" w:line="240" w:lineRule="auto"/>
        <w:ind w:firstLine="720"/>
        <w:jc w:val="both"/>
        <w:rPr>
          <w:rFonts w:ascii="Times New Roman" w:hAnsi="Times New Roman" w:cs="Times New Roman"/>
          <w:sz w:val="24"/>
          <w:szCs w:val="24"/>
        </w:rPr>
      </w:pPr>
      <w:r w:rsidRPr="003E72AD">
        <w:rPr>
          <w:rFonts w:ascii="Times New Roman" w:hAnsi="Times New Roman" w:cs="Times New Roman"/>
          <w:sz w:val="24"/>
          <w:szCs w:val="24"/>
        </w:rPr>
        <w:t>33</w:t>
      </w:r>
      <w:r w:rsidR="00C870E8" w:rsidRPr="003E72AD">
        <w:rPr>
          <w:rFonts w:ascii="Times New Roman" w:hAnsi="Times New Roman" w:cs="Times New Roman"/>
          <w:sz w:val="24"/>
          <w:szCs w:val="24"/>
        </w:rPr>
        <w:t xml:space="preserve">. </w:t>
      </w:r>
      <w:r w:rsidR="00C67DAC" w:rsidRPr="003E72AD">
        <w:rPr>
          <w:rFonts w:ascii="Times New Roman" w:hAnsi="Times New Roman" w:cs="Times New Roman"/>
          <w:sz w:val="24"/>
          <w:szCs w:val="24"/>
        </w:rPr>
        <w:t>Užsakovas turi teisę:</w:t>
      </w:r>
    </w:p>
    <w:p w14:paraId="3D4AA0DF" w14:textId="75620C3A" w:rsidR="00C67DAC" w:rsidRPr="003E72AD" w:rsidRDefault="00D85717" w:rsidP="004816CF">
      <w:pPr>
        <w:tabs>
          <w:tab w:val="left" w:pos="993"/>
        </w:tabs>
        <w:spacing w:after="0" w:line="240" w:lineRule="auto"/>
        <w:ind w:firstLine="720"/>
        <w:jc w:val="both"/>
        <w:rPr>
          <w:rFonts w:ascii="Times New Roman" w:hAnsi="Times New Roman" w:cs="Times New Roman"/>
          <w:sz w:val="24"/>
          <w:szCs w:val="24"/>
        </w:rPr>
      </w:pPr>
      <w:r w:rsidRPr="003E72AD">
        <w:rPr>
          <w:rFonts w:ascii="Times New Roman" w:hAnsi="Times New Roman" w:cs="Times New Roman"/>
          <w:sz w:val="24"/>
          <w:szCs w:val="24"/>
        </w:rPr>
        <w:t>33</w:t>
      </w:r>
      <w:r w:rsidR="00C67DAC" w:rsidRPr="003E72AD">
        <w:rPr>
          <w:rFonts w:ascii="Times New Roman" w:hAnsi="Times New Roman" w:cs="Times New Roman"/>
          <w:sz w:val="24"/>
          <w:szCs w:val="24"/>
        </w:rPr>
        <w:t xml:space="preserve">.1. </w:t>
      </w:r>
      <w:r w:rsidR="005E7962" w:rsidRPr="003E72AD">
        <w:rPr>
          <w:rFonts w:ascii="Times New Roman" w:hAnsi="Times New Roman" w:cs="Times New Roman"/>
          <w:sz w:val="24"/>
          <w:szCs w:val="24"/>
        </w:rPr>
        <w:t>reikalauti, kad visos Sutartyje ir jos prieduose numatyti Darbai būtų atlikti tinkamai, kokybiškai ir šioje Sutartyje nustatytais terminais;</w:t>
      </w:r>
    </w:p>
    <w:p w14:paraId="116D1667" w14:textId="27673299" w:rsidR="005E7962" w:rsidRPr="003E72AD" w:rsidRDefault="00D85717" w:rsidP="004816CF">
      <w:pPr>
        <w:tabs>
          <w:tab w:val="left" w:pos="993"/>
        </w:tabs>
        <w:spacing w:after="0" w:line="240" w:lineRule="auto"/>
        <w:ind w:firstLine="720"/>
        <w:jc w:val="both"/>
        <w:rPr>
          <w:rFonts w:ascii="Times New Roman" w:hAnsi="Times New Roman" w:cs="Times New Roman"/>
          <w:sz w:val="24"/>
          <w:szCs w:val="24"/>
        </w:rPr>
      </w:pPr>
      <w:r w:rsidRPr="003E72AD">
        <w:rPr>
          <w:rFonts w:ascii="Times New Roman" w:hAnsi="Times New Roman" w:cs="Times New Roman"/>
          <w:sz w:val="24"/>
          <w:szCs w:val="24"/>
        </w:rPr>
        <w:t>33</w:t>
      </w:r>
      <w:r w:rsidR="005E7962" w:rsidRPr="003E72AD">
        <w:rPr>
          <w:rFonts w:ascii="Times New Roman" w:hAnsi="Times New Roman" w:cs="Times New Roman"/>
          <w:sz w:val="24"/>
          <w:szCs w:val="24"/>
        </w:rPr>
        <w:t xml:space="preserve">.2. </w:t>
      </w:r>
      <w:r w:rsidR="000577F9" w:rsidRPr="003E72AD">
        <w:rPr>
          <w:rFonts w:ascii="Times New Roman" w:hAnsi="Times New Roman" w:cs="Times New Roman"/>
          <w:sz w:val="24"/>
          <w:szCs w:val="24"/>
        </w:rPr>
        <w:t xml:space="preserve">bet kuriuo metu tikrinti vykdomų Darbų eigą ir kokybę, o pastebėjęs nukrypimus nuo Sutarties ir jos priedų sąlygų, bloginančius </w:t>
      </w:r>
      <w:r w:rsidR="00835096" w:rsidRPr="003E72AD">
        <w:rPr>
          <w:rFonts w:ascii="Times New Roman" w:hAnsi="Times New Roman" w:cs="Times New Roman"/>
          <w:sz w:val="24"/>
          <w:szCs w:val="24"/>
        </w:rPr>
        <w:t>S</w:t>
      </w:r>
      <w:r w:rsidR="000577F9" w:rsidRPr="003E72AD">
        <w:rPr>
          <w:rFonts w:ascii="Times New Roman" w:hAnsi="Times New Roman" w:cs="Times New Roman"/>
          <w:sz w:val="24"/>
          <w:szCs w:val="24"/>
        </w:rPr>
        <w:t>utarties objekto kokybę, ar kitus trūkumus, privalo nedelsdamas apie tai pranešti Rangovui;</w:t>
      </w:r>
    </w:p>
    <w:p w14:paraId="243C8B97" w14:textId="4222C4DE" w:rsidR="000577F9" w:rsidRPr="003E72AD" w:rsidRDefault="00D85717" w:rsidP="004816CF">
      <w:pPr>
        <w:tabs>
          <w:tab w:val="left" w:pos="993"/>
        </w:tabs>
        <w:spacing w:after="0" w:line="240" w:lineRule="auto"/>
        <w:ind w:firstLine="720"/>
        <w:jc w:val="both"/>
        <w:rPr>
          <w:rFonts w:ascii="Times New Roman" w:hAnsi="Times New Roman" w:cs="Times New Roman"/>
          <w:sz w:val="24"/>
          <w:szCs w:val="24"/>
        </w:rPr>
      </w:pPr>
      <w:r w:rsidRPr="003E72AD">
        <w:rPr>
          <w:rFonts w:ascii="Times New Roman" w:hAnsi="Times New Roman" w:cs="Times New Roman"/>
          <w:sz w:val="24"/>
          <w:szCs w:val="24"/>
        </w:rPr>
        <w:t>33</w:t>
      </w:r>
      <w:r w:rsidR="000577F9" w:rsidRPr="003E72AD">
        <w:rPr>
          <w:rFonts w:ascii="Times New Roman" w:hAnsi="Times New Roman" w:cs="Times New Roman"/>
          <w:sz w:val="24"/>
          <w:szCs w:val="24"/>
        </w:rPr>
        <w:t xml:space="preserve">.3. </w:t>
      </w:r>
      <w:r w:rsidR="007835CC" w:rsidRPr="003E72AD">
        <w:rPr>
          <w:rFonts w:ascii="Times New Roman" w:eastAsia="Calibri" w:hAnsi="Times New Roman" w:cs="Times New Roman"/>
          <w:sz w:val="24"/>
          <w:szCs w:val="24"/>
        </w:rPr>
        <w:t>jeigu Darbai atlikti nekokybiškai, nepasirašyti Darbų perdavimo–priėmimo akt</w:t>
      </w:r>
      <w:r w:rsidR="000E5EBD" w:rsidRPr="003E72AD">
        <w:rPr>
          <w:rFonts w:ascii="Times New Roman" w:eastAsia="Calibri" w:hAnsi="Times New Roman" w:cs="Times New Roman"/>
          <w:sz w:val="24"/>
          <w:szCs w:val="24"/>
        </w:rPr>
        <w:t>ų</w:t>
      </w:r>
      <w:r w:rsidR="007835CC" w:rsidRPr="003E72AD">
        <w:rPr>
          <w:rFonts w:ascii="Times New Roman" w:eastAsia="Calibri" w:hAnsi="Times New Roman" w:cs="Times New Roman"/>
          <w:sz w:val="24"/>
          <w:szCs w:val="24"/>
        </w:rPr>
        <w:t xml:space="preserve"> ir nemokėti už atliktus Darbus tol, kol Rangovas nepašalins nustatytų trūkumų pagal pareikštą pretenziją</w:t>
      </w:r>
      <w:r w:rsidR="007835CC" w:rsidRPr="003E72AD">
        <w:rPr>
          <w:rFonts w:ascii="Times New Roman" w:hAnsi="Times New Roman" w:cs="Times New Roman"/>
          <w:sz w:val="24"/>
          <w:szCs w:val="24"/>
        </w:rPr>
        <w:t>;</w:t>
      </w:r>
    </w:p>
    <w:p w14:paraId="7F295276" w14:textId="7FA16CAE" w:rsidR="007835CC" w:rsidRPr="003E72AD" w:rsidRDefault="00D85717" w:rsidP="004816CF">
      <w:pPr>
        <w:tabs>
          <w:tab w:val="left" w:pos="993"/>
        </w:tabs>
        <w:spacing w:after="0" w:line="240" w:lineRule="auto"/>
        <w:ind w:firstLine="720"/>
        <w:jc w:val="both"/>
        <w:rPr>
          <w:rFonts w:ascii="Times New Roman" w:hAnsi="Times New Roman" w:cs="Times New Roman"/>
          <w:sz w:val="24"/>
          <w:szCs w:val="24"/>
        </w:rPr>
      </w:pPr>
      <w:r w:rsidRPr="003E72AD">
        <w:rPr>
          <w:rFonts w:ascii="Times New Roman" w:hAnsi="Times New Roman" w:cs="Times New Roman"/>
          <w:sz w:val="24"/>
          <w:szCs w:val="24"/>
        </w:rPr>
        <w:t>33</w:t>
      </w:r>
      <w:r w:rsidR="007835CC" w:rsidRPr="003E72AD">
        <w:rPr>
          <w:rFonts w:ascii="Times New Roman" w:hAnsi="Times New Roman" w:cs="Times New Roman"/>
          <w:sz w:val="24"/>
          <w:szCs w:val="24"/>
        </w:rPr>
        <w:t>.4. tiesiogiai atsiskaityti su subteikėjais. Tokio atsiskaitymo tvarka nustatoma trišalėje sutartyje, kurią sudaro Užsakovas, Rangovas ir jo subteikėjas (-ai) (L</w:t>
      </w:r>
      <w:r w:rsidR="000E5EBD" w:rsidRPr="003E72AD">
        <w:rPr>
          <w:rFonts w:ascii="Times New Roman" w:hAnsi="Times New Roman" w:cs="Times New Roman"/>
          <w:sz w:val="24"/>
          <w:szCs w:val="24"/>
        </w:rPr>
        <w:t>ietuvos Respublikos</w:t>
      </w:r>
      <w:r w:rsidR="007835CC" w:rsidRPr="003E72AD">
        <w:rPr>
          <w:rFonts w:ascii="Times New Roman" w:hAnsi="Times New Roman" w:cs="Times New Roman"/>
          <w:sz w:val="24"/>
          <w:szCs w:val="24"/>
        </w:rPr>
        <w:t xml:space="preserve"> </w:t>
      </w:r>
      <w:r w:rsidR="000E5EBD" w:rsidRPr="003E72AD">
        <w:rPr>
          <w:rFonts w:ascii="Times New Roman" w:hAnsi="Times New Roman" w:cs="Times New Roman"/>
          <w:sz w:val="24"/>
          <w:szCs w:val="24"/>
        </w:rPr>
        <w:t>v</w:t>
      </w:r>
      <w:r w:rsidR="007835CC" w:rsidRPr="003E72AD">
        <w:rPr>
          <w:rFonts w:ascii="Times New Roman" w:hAnsi="Times New Roman" w:cs="Times New Roman"/>
          <w:sz w:val="24"/>
          <w:szCs w:val="24"/>
        </w:rPr>
        <w:t>iešųjų pirkimų įstatymo 88 straipsnio 2 punktas);</w:t>
      </w:r>
    </w:p>
    <w:p w14:paraId="15035472" w14:textId="3600EC0A" w:rsidR="004E3D5D" w:rsidRPr="003E72AD" w:rsidRDefault="00D85717" w:rsidP="003E10A6">
      <w:pPr>
        <w:tabs>
          <w:tab w:val="left" w:pos="993"/>
        </w:tabs>
        <w:spacing w:after="0" w:line="240" w:lineRule="auto"/>
        <w:ind w:firstLine="720"/>
        <w:jc w:val="both"/>
        <w:rPr>
          <w:rFonts w:ascii="Times New Roman" w:hAnsi="Times New Roman" w:cs="Times New Roman"/>
          <w:sz w:val="24"/>
          <w:szCs w:val="24"/>
        </w:rPr>
      </w:pPr>
      <w:r w:rsidRPr="003E72AD">
        <w:rPr>
          <w:rFonts w:ascii="Times New Roman" w:hAnsi="Times New Roman" w:cs="Times New Roman"/>
          <w:sz w:val="24"/>
          <w:szCs w:val="24"/>
        </w:rPr>
        <w:t>33</w:t>
      </w:r>
      <w:r w:rsidR="004E3D5D" w:rsidRPr="003E72AD">
        <w:rPr>
          <w:rFonts w:ascii="Times New Roman" w:hAnsi="Times New Roman" w:cs="Times New Roman"/>
          <w:sz w:val="24"/>
          <w:szCs w:val="24"/>
        </w:rPr>
        <w:t>.5. Rangovas turi teisę Sutarties vykdymui pasitelkti subrangovus, tačiau jų pasitelkimas neatleidžia Rangovo nuo atsakomybės Užsakovui. Rangovas atsako Užsakovui už subrangovų veiksmus, neveikimą, prievolių neįvykdymą ar netinkamą įvykdymą kaip už savo paties veiksmus.</w:t>
      </w:r>
      <w:r w:rsidR="004E3D5D" w:rsidRPr="003E72AD">
        <w:rPr>
          <w:rFonts w:ascii="Times New Roman" w:hAnsi="Times New Roman" w:cs="Times New Roman"/>
          <w:sz w:val="24"/>
          <w:szCs w:val="24"/>
        </w:rPr>
        <w:br/>
        <w:t xml:space="preserve">Jeigu Rangovas bankrutuoja, yra likviduojamas, išregistruojamas ar faktiškai nebegali vykdyti savo įsipareigojimų pagal Sutartį, Užsakovas turi teisę garantiniu laikotarpiu tiesiogiai reikšti reikalavimus subrangovams dėl jų atliktų darbų </w:t>
      </w:r>
      <w:r w:rsidR="003E10A6" w:rsidRPr="003E72AD">
        <w:rPr>
          <w:rFonts w:ascii="Times New Roman" w:hAnsi="Times New Roman" w:cs="Times New Roman"/>
          <w:sz w:val="24"/>
          <w:szCs w:val="24"/>
        </w:rPr>
        <w:t xml:space="preserve">defektų </w:t>
      </w:r>
      <w:r w:rsidR="004E3D5D" w:rsidRPr="003E72AD">
        <w:rPr>
          <w:rFonts w:ascii="Times New Roman" w:hAnsi="Times New Roman" w:cs="Times New Roman"/>
          <w:sz w:val="24"/>
          <w:szCs w:val="24"/>
        </w:rPr>
        <w:t>pašalinimo ir (ar) nuostolių atlyginimo</w:t>
      </w:r>
      <w:r w:rsidR="004E3D5D" w:rsidRPr="003E72AD">
        <w:rPr>
          <w:rFonts w:ascii="Times New Roman" w:hAnsi="Times New Roman" w:cs="Times New Roman"/>
          <w:bCs/>
          <w:sz w:val="24"/>
          <w:szCs w:val="24"/>
        </w:rPr>
        <w:t>;</w:t>
      </w:r>
    </w:p>
    <w:p w14:paraId="05850CF7" w14:textId="7090995A" w:rsidR="007B0968" w:rsidRPr="003E72AD" w:rsidRDefault="00D85717" w:rsidP="004816CF">
      <w:pPr>
        <w:tabs>
          <w:tab w:val="left" w:pos="993"/>
        </w:tabs>
        <w:spacing w:after="0" w:line="240" w:lineRule="auto"/>
        <w:ind w:firstLine="720"/>
        <w:jc w:val="both"/>
        <w:rPr>
          <w:rFonts w:ascii="Times New Roman" w:hAnsi="Times New Roman" w:cs="Times New Roman"/>
          <w:sz w:val="24"/>
          <w:szCs w:val="24"/>
        </w:rPr>
      </w:pPr>
      <w:r w:rsidRPr="003E72AD">
        <w:rPr>
          <w:rFonts w:ascii="Times New Roman" w:hAnsi="Times New Roman" w:cs="Times New Roman"/>
          <w:sz w:val="24"/>
          <w:szCs w:val="24"/>
        </w:rPr>
        <w:t>33</w:t>
      </w:r>
      <w:r w:rsidR="004E3D5D" w:rsidRPr="003E72AD">
        <w:rPr>
          <w:rFonts w:ascii="Times New Roman" w:hAnsi="Times New Roman" w:cs="Times New Roman"/>
          <w:sz w:val="24"/>
          <w:szCs w:val="24"/>
        </w:rPr>
        <w:t>.6</w:t>
      </w:r>
      <w:r w:rsidR="007835CC" w:rsidRPr="003E72AD">
        <w:rPr>
          <w:rFonts w:ascii="Times New Roman" w:hAnsi="Times New Roman" w:cs="Times New Roman"/>
          <w:sz w:val="24"/>
          <w:szCs w:val="24"/>
        </w:rPr>
        <w:t>. naudotis kitomis Užsakovo teisėmis, nurodytomis Sutartyje, jos prieduose, teisės aktuose, taikomuose vykdant Sutartį, ir (ar) kylančiomis iš šios Sutarties esmės.</w:t>
      </w:r>
    </w:p>
    <w:p w14:paraId="03A3DAA2" w14:textId="77777777" w:rsidR="0063566C" w:rsidRPr="003E72AD" w:rsidRDefault="0063566C" w:rsidP="009A7CCE">
      <w:pPr>
        <w:pStyle w:val="Pagrindiniotekstotrauka"/>
        <w:tabs>
          <w:tab w:val="left" w:pos="993"/>
        </w:tabs>
        <w:spacing w:after="0"/>
        <w:ind w:left="0" w:firstLine="0"/>
        <w:rPr>
          <w:b/>
          <w:iCs/>
          <w:szCs w:val="24"/>
        </w:rPr>
      </w:pPr>
    </w:p>
    <w:p w14:paraId="6D7FE77B" w14:textId="77777777" w:rsidR="00777527" w:rsidRPr="003E72AD" w:rsidRDefault="005509C2" w:rsidP="004816CF">
      <w:pPr>
        <w:pStyle w:val="Pagrindiniotekstotrauka"/>
        <w:tabs>
          <w:tab w:val="left" w:pos="993"/>
        </w:tabs>
        <w:spacing w:after="0"/>
        <w:ind w:left="284" w:firstLine="0"/>
        <w:jc w:val="center"/>
        <w:rPr>
          <w:b/>
          <w:iCs/>
          <w:szCs w:val="24"/>
        </w:rPr>
      </w:pPr>
      <w:r w:rsidRPr="003E72AD">
        <w:rPr>
          <w:b/>
          <w:iCs/>
          <w:szCs w:val="24"/>
        </w:rPr>
        <w:t>VIII</w:t>
      </w:r>
      <w:r w:rsidR="00777527" w:rsidRPr="003E72AD">
        <w:rPr>
          <w:b/>
          <w:iCs/>
          <w:szCs w:val="24"/>
        </w:rPr>
        <w:t xml:space="preserve"> SKYRIUS</w:t>
      </w:r>
    </w:p>
    <w:p w14:paraId="500E995E" w14:textId="76581305" w:rsidR="005509C2" w:rsidRPr="003E72AD" w:rsidRDefault="005509C2" w:rsidP="004816CF">
      <w:pPr>
        <w:pStyle w:val="Pagrindiniotekstotrauka"/>
        <w:tabs>
          <w:tab w:val="left" w:pos="993"/>
        </w:tabs>
        <w:spacing w:after="0"/>
        <w:ind w:left="284" w:firstLine="0"/>
        <w:jc w:val="center"/>
        <w:rPr>
          <w:spacing w:val="3"/>
          <w:szCs w:val="24"/>
          <w:lang w:eastAsia="lt-LT"/>
        </w:rPr>
      </w:pPr>
      <w:r w:rsidRPr="003E72AD">
        <w:rPr>
          <w:b/>
          <w:iCs/>
          <w:szCs w:val="24"/>
        </w:rPr>
        <w:t>SUBRANGOVAI</w:t>
      </w:r>
      <w:r w:rsidR="0098312D" w:rsidRPr="003E72AD">
        <w:rPr>
          <w:b/>
          <w:iCs/>
          <w:szCs w:val="24"/>
        </w:rPr>
        <w:t xml:space="preserve"> </w:t>
      </w:r>
      <w:r w:rsidRPr="003E72AD">
        <w:rPr>
          <w:b/>
          <w:iCs/>
          <w:szCs w:val="24"/>
        </w:rPr>
        <w:t>/</w:t>
      </w:r>
      <w:r w:rsidR="0098312D" w:rsidRPr="003E72AD">
        <w:rPr>
          <w:b/>
          <w:iCs/>
          <w:szCs w:val="24"/>
        </w:rPr>
        <w:t xml:space="preserve"> </w:t>
      </w:r>
      <w:r w:rsidRPr="003E72AD">
        <w:rPr>
          <w:b/>
          <w:iCs/>
          <w:szCs w:val="24"/>
        </w:rPr>
        <w:t>SUBTIEKĖJAI</w:t>
      </w:r>
    </w:p>
    <w:p w14:paraId="5B1E9D43" w14:textId="77777777" w:rsidR="005509C2" w:rsidRPr="003E72AD" w:rsidRDefault="005509C2" w:rsidP="005509C2">
      <w:pPr>
        <w:widowControl w:val="0"/>
        <w:autoSpaceDE w:val="0"/>
        <w:autoSpaceDN w:val="0"/>
        <w:adjustRightInd w:val="0"/>
        <w:spacing w:after="0" w:line="240" w:lineRule="auto"/>
        <w:ind w:right="-1" w:firstLine="567"/>
        <w:jc w:val="both"/>
        <w:rPr>
          <w:rFonts w:ascii="Times New Roman" w:hAnsi="Times New Roman" w:cs="Times New Roman"/>
          <w:spacing w:val="3"/>
          <w:sz w:val="24"/>
          <w:szCs w:val="24"/>
          <w:lang w:eastAsia="lt-LT"/>
        </w:rPr>
      </w:pPr>
    </w:p>
    <w:p w14:paraId="408405AE" w14:textId="2BDE9470" w:rsidR="005509C2" w:rsidRPr="003E72AD" w:rsidRDefault="00A83DDB" w:rsidP="004816CF">
      <w:pPr>
        <w:pStyle w:val="Paprastasistekstas"/>
        <w:ind w:firstLine="720"/>
        <w:jc w:val="both"/>
        <w:rPr>
          <w:iCs/>
          <w:color w:val="auto"/>
          <w:sz w:val="24"/>
          <w:szCs w:val="24"/>
        </w:rPr>
      </w:pPr>
      <w:r w:rsidRPr="003E72AD">
        <w:rPr>
          <w:color w:val="auto"/>
          <w:spacing w:val="3"/>
          <w:sz w:val="24"/>
          <w:szCs w:val="24"/>
          <w:lang w:eastAsia="lt-LT"/>
        </w:rPr>
        <w:t>34</w:t>
      </w:r>
      <w:r w:rsidR="00D85717" w:rsidRPr="003E72AD">
        <w:rPr>
          <w:color w:val="auto"/>
          <w:spacing w:val="3"/>
          <w:sz w:val="24"/>
          <w:szCs w:val="24"/>
          <w:lang w:eastAsia="lt-LT"/>
        </w:rPr>
        <w:t>.</w:t>
      </w:r>
      <w:r w:rsidR="005509C2" w:rsidRPr="003E72AD">
        <w:rPr>
          <w:color w:val="auto"/>
          <w:sz w:val="24"/>
          <w:szCs w:val="24"/>
        </w:rPr>
        <w:t xml:space="preserve"> Sutarčiai vykdyti pasitelkiami šie subrangovai: </w:t>
      </w:r>
      <w:r w:rsidR="005509C2" w:rsidRPr="003E72AD">
        <w:rPr>
          <w:i/>
          <w:color w:val="auto"/>
          <w:sz w:val="24"/>
          <w:szCs w:val="24"/>
        </w:rPr>
        <w:t xml:space="preserve">[surašyti pasiūlyme nurodytus subrangovus, jeigu tokių nėra </w:t>
      </w:r>
      <w:r w:rsidR="000E5EBD" w:rsidRPr="003E72AD">
        <w:rPr>
          <w:i/>
          <w:color w:val="auto"/>
          <w:sz w:val="24"/>
          <w:szCs w:val="24"/>
        </w:rPr>
        <w:t xml:space="preserve">– </w:t>
      </w:r>
      <w:r w:rsidR="005509C2" w:rsidRPr="003E72AD">
        <w:rPr>
          <w:i/>
          <w:color w:val="auto"/>
          <w:sz w:val="24"/>
          <w:szCs w:val="24"/>
        </w:rPr>
        <w:t>parašyti žodį „nėra“].</w:t>
      </w:r>
    </w:p>
    <w:p w14:paraId="23DAC518" w14:textId="0A7BABCA" w:rsidR="005509C2" w:rsidRPr="003E72AD" w:rsidRDefault="00A83DDB" w:rsidP="004816CF">
      <w:pPr>
        <w:pStyle w:val="Paprastasistekstas"/>
        <w:ind w:firstLine="720"/>
        <w:jc w:val="both"/>
        <w:rPr>
          <w:iCs/>
          <w:color w:val="auto"/>
          <w:sz w:val="24"/>
          <w:szCs w:val="24"/>
        </w:rPr>
      </w:pPr>
      <w:r w:rsidRPr="003E72AD">
        <w:rPr>
          <w:iCs/>
          <w:color w:val="auto"/>
          <w:sz w:val="24"/>
          <w:szCs w:val="24"/>
        </w:rPr>
        <w:lastRenderedPageBreak/>
        <w:t>35</w:t>
      </w:r>
      <w:r w:rsidR="005509C2" w:rsidRPr="003E72AD">
        <w:rPr>
          <w:iCs/>
          <w:color w:val="auto"/>
          <w:sz w:val="24"/>
          <w:szCs w:val="24"/>
        </w:rPr>
        <w:t xml:space="preserve">. </w:t>
      </w:r>
      <w:r w:rsidR="005509C2" w:rsidRPr="003E72AD">
        <w:rPr>
          <w:color w:val="auto"/>
          <w:sz w:val="24"/>
          <w:szCs w:val="24"/>
        </w:rPr>
        <w:t xml:space="preserve">Sudarius </w:t>
      </w:r>
      <w:r w:rsidR="0098312D" w:rsidRPr="003E72AD">
        <w:rPr>
          <w:color w:val="auto"/>
          <w:sz w:val="24"/>
          <w:szCs w:val="24"/>
        </w:rPr>
        <w:t>S</w:t>
      </w:r>
      <w:r w:rsidR="005509C2" w:rsidRPr="003E72AD">
        <w:rPr>
          <w:color w:val="auto"/>
          <w:sz w:val="24"/>
          <w:szCs w:val="24"/>
        </w:rPr>
        <w:t xml:space="preserve">utartį, tačiau ne vėliau negu </w:t>
      </w:r>
      <w:r w:rsidR="0098312D" w:rsidRPr="003E72AD">
        <w:rPr>
          <w:color w:val="auto"/>
          <w:sz w:val="24"/>
          <w:szCs w:val="24"/>
        </w:rPr>
        <w:t>S</w:t>
      </w:r>
      <w:r w:rsidR="005509C2" w:rsidRPr="003E72AD">
        <w:rPr>
          <w:color w:val="auto"/>
          <w:sz w:val="24"/>
          <w:szCs w:val="24"/>
        </w:rPr>
        <w:t xml:space="preserve">utartis pradedama vykdyti, Rangovas įsipareigoja Užsakovui pranešti tuo metu žinomų subrangovų pavadinimus, kontaktinius duomenis ir jų atstovus. Užsakovas taip pat reikalauja, kad Rangovas informuotų apie minėtos informacijos pasikeitimus visu </w:t>
      </w:r>
      <w:r w:rsidR="0098312D" w:rsidRPr="003E72AD">
        <w:rPr>
          <w:color w:val="auto"/>
          <w:sz w:val="24"/>
          <w:szCs w:val="24"/>
        </w:rPr>
        <w:t>S</w:t>
      </w:r>
      <w:r w:rsidR="005509C2" w:rsidRPr="003E72AD">
        <w:rPr>
          <w:color w:val="auto"/>
          <w:sz w:val="24"/>
          <w:szCs w:val="24"/>
        </w:rPr>
        <w:t xml:space="preserve">utarties vykdymo metu, taip pat apie naujus subrangovus, kuriuos jis ketina pasitelkti vėliau. Kartu su informacija apie naujus subrangovus pateikiami ir subrangovų pašalinimo pagrindų nebuvimą ir atitikimą kvalifikacijos reikalavimams patvirtinantys dokumentai (atitinkamai pagal jiems priskiriamas veiklas vykdant </w:t>
      </w:r>
      <w:r w:rsidR="000E5EBD" w:rsidRPr="003E72AD">
        <w:rPr>
          <w:color w:val="auto"/>
          <w:sz w:val="24"/>
          <w:szCs w:val="24"/>
        </w:rPr>
        <w:t>S</w:t>
      </w:r>
      <w:r w:rsidR="005509C2" w:rsidRPr="003E72AD">
        <w:rPr>
          <w:color w:val="auto"/>
          <w:sz w:val="24"/>
          <w:szCs w:val="24"/>
        </w:rPr>
        <w:t>utartį).</w:t>
      </w:r>
    </w:p>
    <w:p w14:paraId="1AC7FE3E" w14:textId="2B1A4735" w:rsidR="005509C2" w:rsidRPr="003E72AD" w:rsidRDefault="00A83DDB" w:rsidP="004816CF">
      <w:pPr>
        <w:pStyle w:val="Paprastasistekstas"/>
        <w:ind w:firstLine="720"/>
        <w:jc w:val="both"/>
        <w:rPr>
          <w:color w:val="auto"/>
          <w:sz w:val="24"/>
          <w:szCs w:val="24"/>
        </w:rPr>
      </w:pPr>
      <w:r w:rsidRPr="003E72AD">
        <w:rPr>
          <w:color w:val="auto"/>
          <w:sz w:val="24"/>
          <w:szCs w:val="24"/>
        </w:rPr>
        <w:t>36</w:t>
      </w:r>
      <w:r w:rsidR="005509C2" w:rsidRPr="003E72AD">
        <w:rPr>
          <w:color w:val="auto"/>
          <w:sz w:val="24"/>
          <w:szCs w:val="24"/>
        </w:rPr>
        <w:t>. Užsakovas gali atsiskaityti tiesiogiai su subrangovu (-ais), jei subrangovas išreiškia norą pasinaudoti tiesioginio atsiskaitymo galimybe. Tokiu atveju turi būti sudaroma trišalė sutartis tarp Užsakovo, Rangovo ir subrangovo, kurioje aprašoma tiesioginio atsiskaitymo su subrangovu tvarka. Rangovas turi teisę prieštarauti nepagrįstiems mokėjimams. Tiesioginio atsiskaitymo su subrangovais galimybė nekeičia Rangovo atsakomybės dėl pirkimo sutarties įvykdymo.</w:t>
      </w:r>
    </w:p>
    <w:p w14:paraId="64A98CEA" w14:textId="2D127F86" w:rsidR="005509C2" w:rsidRPr="003E72AD" w:rsidRDefault="00A83DDB" w:rsidP="004816CF">
      <w:pPr>
        <w:pStyle w:val="Paprastasistekstas"/>
        <w:ind w:firstLine="720"/>
        <w:jc w:val="both"/>
        <w:rPr>
          <w:color w:val="auto"/>
          <w:sz w:val="24"/>
          <w:szCs w:val="24"/>
        </w:rPr>
      </w:pPr>
      <w:r w:rsidRPr="003E72AD">
        <w:rPr>
          <w:color w:val="auto"/>
          <w:sz w:val="24"/>
          <w:szCs w:val="24"/>
        </w:rPr>
        <w:t>37</w:t>
      </w:r>
      <w:r w:rsidR="005509C2" w:rsidRPr="003E72AD">
        <w:rPr>
          <w:color w:val="auto"/>
          <w:sz w:val="24"/>
          <w:szCs w:val="24"/>
        </w:rPr>
        <w:t xml:space="preserve">. Rangovas įsipareigoja, kad </w:t>
      </w:r>
      <w:r w:rsidR="00707BFE" w:rsidRPr="003E72AD">
        <w:rPr>
          <w:color w:val="auto"/>
          <w:sz w:val="24"/>
          <w:szCs w:val="24"/>
        </w:rPr>
        <w:t>S</w:t>
      </w:r>
      <w:r w:rsidR="005509C2" w:rsidRPr="003E72AD">
        <w:rPr>
          <w:color w:val="auto"/>
          <w:sz w:val="24"/>
          <w:szCs w:val="24"/>
        </w:rPr>
        <w:t>utartį vykdys tik tokią teisę turintys asmenys.</w:t>
      </w:r>
    </w:p>
    <w:p w14:paraId="578FC6FF" w14:textId="2235F536" w:rsidR="005509C2" w:rsidRPr="003E72AD" w:rsidRDefault="00A83DDB" w:rsidP="004816CF">
      <w:pPr>
        <w:spacing w:after="0" w:line="240" w:lineRule="auto"/>
        <w:ind w:firstLine="720"/>
        <w:jc w:val="both"/>
        <w:rPr>
          <w:rFonts w:ascii="Times New Roman" w:hAnsi="Times New Roman" w:cs="Times New Roman"/>
          <w:sz w:val="24"/>
          <w:szCs w:val="24"/>
        </w:rPr>
      </w:pPr>
      <w:r w:rsidRPr="003E72AD">
        <w:rPr>
          <w:rFonts w:ascii="Times New Roman" w:eastAsia="Calibri" w:hAnsi="Times New Roman" w:cs="Times New Roman"/>
          <w:sz w:val="24"/>
          <w:szCs w:val="24"/>
        </w:rPr>
        <w:t>38</w:t>
      </w:r>
      <w:r w:rsidR="005509C2" w:rsidRPr="003E72AD">
        <w:rPr>
          <w:rFonts w:ascii="Times New Roman" w:eastAsia="Calibri" w:hAnsi="Times New Roman" w:cs="Times New Roman"/>
          <w:sz w:val="24"/>
          <w:szCs w:val="24"/>
        </w:rPr>
        <w:t xml:space="preserve">. </w:t>
      </w:r>
      <w:r w:rsidR="005509C2" w:rsidRPr="003E72AD">
        <w:rPr>
          <w:rFonts w:ascii="Times New Roman" w:hAnsi="Times New Roman" w:cs="Times New Roman"/>
          <w:sz w:val="24"/>
          <w:szCs w:val="24"/>
        </w:rPr>
        <w:t xml:space="preserve">Sutarties vykdymo metu, kai Subrangovai netinkamai vykdo įsipareigojimus Rangovui, taip pat tuo atveju, kai Subrangovai nepajėgūs vykdyti įsipareigojimų dėl jiems iškeltos bankroto bylos, pradėtos likvidavimo procedūros ir pan. padėties, Rangovas gali pakeisti Subrangovus tokia tvarka: </w:t>
      </w:r>
    </w:p>
    <w:p w14:paraId="41D2043F" w14:textId="07460C24" w:rsidR="005509C2" w:rsidRPr="003E72AD" w:rsidRDefault="00A83DDB" w:rsidP="004816CF">
      <w:pPr>
        <w:spacing w:after="0" w:line="240" w:lineRule="auto"/>
        <w:ind w:firstLine="720"/>
        <w:jc w:val="both"/>
        <w:rPr>
          <w:rFonts w:ascii="Times New Roman" w:hAnsi="Times New Roman" w:cs="Times New Roman"/>
          <w:sz w:val="24"/>
          <w:szCs w:val="24"/>
        </w:rPr>
      </w:pPr>
      <w:r w:rsidRPr="003E72AD">
        <w:rPr>
          <w:rFonts w:ascii="Times New Roman" w:hAnsi="Times New Roman" w:cs="Times New Roman"/>
          <w:sz w:val="24"/>
          <w:szCs w:val="24"/>
        </w:rPr>
        <w:t>38</w:t>
      </w:r>
      <w:r w:rsidR="005509C2" w:rsidRPr="003E72AD">
        <w:rPr>
          <w:rFonts w:ascii="Times New Roman" w:hAnsi="Times New Roman" w:cs="Times New Roman"/>
          <w:sz w:val="24"/>
          <w:szCs w:val="24"/>
        </w:rPr>
        <w:t>.1.</w:t>
      </w:r>
      <w:r w:rsidR="005509C2" w:rsidRPr="003E72AD">
        <w:rPr>
          <w:rFonts w:ascii="Times New Roman" w:eastAsia="Calibri" w:hAnsi="Times New Roman" w:cs="Times New Roman"/>
          <w:sz w:val="24"/>
          <w:szCs w:val="24"/>
        </w:rPr>
        <w:t xml:space="preserve"> apie tai jis turi informuoti Užsakovą, nurodydamas Subrangovo pakeitimo priežastis;</w:t>
      </w:r>
    </w:p>
    <w:p w14:paraId="30F9B609" w14:textId="022B913C" w:rsidR="005509C2" w:rsidRPr="003E72AD" w:rsidRDefault="00A83DDB" w:rsidP="004816CF">
      <w:pPr>
        <w:spacing w:after="0" w:line="240" w:lineRule="auto"/>
        <w:ind w:firstLine="720"/>
        <w:jc w:val="both"/>
        <w:rPr>
          <w:rFonts w:ascii="Times New Roman" w:hAnsi="Times New Roman" w:cs="Times New Roman"/>
          <w:sz w:val="24"/>
          <w:szCs w:val="24"/>
        </w:rPr>
      </w:pPr>
      <w:r w:rsidRPr="003E72AD">
        <w:rPr>
          <w:rFonts w:ascii="Times New Roman" w:hAnsi="Times New Roman" w:cs="Times New Roman"/>
          <w:sz w:val="24"/>
          <w:szCs w:val="24"/>
        </w:rPr>
        <w:t>38</w:t>
      </w:r>
      <w:r w:rsidR="005509C2" w:rsidRPr="003E72AD">
        <w:rPr>
          <w:rFonts w:ascii="Times New Roman" w:hAnsi="Times New Roman" w:cs="Times New Roman"/>
          <w:sz w:val="24"/>
          <w:szCs w:val="24"/>
        </w:rPr>
        <w:t xml:space="preserve">.2. </w:t>
      </w:r>
      <w:r w:rsidR="005509C2" w:rsidRPr="003E72AD">
        <w:rPr>
          <w:rFonts w:ascii="Times New Roman" w:eastAsia="Calibri" w:hAnsi="Times New Roman" w:cs="Times New Roman"/>
          <w:sz w:val="24"/>
          <w:szCs w:val="24"/>
        </w:rPr>
        <w:t>gavęs tokį pranešimą, Užsakovas kartu su Rangovu raštu įformina susitarimą dėl Subrangovo pakeitimo</w:t>
      </w:r>
      <w:r w:rsidR="00707BFE" w:rsidRPr="003E72AD">
        <w:rPr>
          <w:rFonts w:ascii="Times New Roman" w:eastAsia="Calibri" w:hAnsi="Times New Roman" w:cs="Times New Roman"/>
          <w:sz w:val="24"/>
          <w:szCs w:val="24"/>
        </w:rPr>
        <w:t>;</w:t>
      </w:r>
      <w:r w:rsidR="005509C2" w:rsidRPr="003E72AD">
        <w:rPr>
          <w:rFonts w:ascii="Times New Roman" w:eastAsia="Calibri" w:hAnsi="Times New Roman" w:cs="Times New Roman"/>
          <w:sz w:val="24"/>
          <w:szCs w:val="24"/>
        </w:rPr>
        <w:t xml:space="preserve"> </w:t>
      </w:r>
    </w:p>
    <w:p w14:paraId="76C9463E" w14:textId="377D953C" w:rsidR="005509C2" w:rsidRPr="003E72AD" w:rsidRDefault="00A83DDB" w:rsidP="004816CF">
      <w:pPr>
        <w:spacing w:after="0" w:line="240" w:lineRule="auto"/>
        <w:ind w:firstLine="720"/>
        <w:jc w:val="both"/>
        <w:rPr>
          <w:rFonts w:ascii="Times New Roman" w:hAnsi="Times New Roman" w:cs="Times New Roman"/>
          <w:sz w:val="24"/>
          <w:szCs w:val="24"/>
        </w:rPr>
      </w:pPr>
      <w:r w:rsidRPr="003E72AD">
        <w:rPr>
          <w:rFonts w:ascii="Times New Roman" w:hAnsi="Times New Roman" w:cs="Times New Roman"/>
          <w:sz w:val="24"/>
          <w:szCs w:val="24"/>
        </w:rPr>
        <w:t>38</w:t>
      </w:r>
      <w:r w:rsidR="005509C2" w:rsidRPr="003E72AD">
        <w:rPr>
          <w:rFonts w:ascii="Times New Roman" w:hAnsi="Times New Roman" w:cs="Times New Roman"/>
          <w:sz w:val="24"/>
          <w:szCs w:val="24"/>
        </w:rPr>
        <w:t xml:space="preserve">.3. </w:t>
      </w:r>
      <w:r w:rsidR="00707BFE" w:rsidRPr="003E72AD">
        <w:rPr>
          <w:rFonts w:ascii="Times New Roman" w:hAnsi="Times New Roman" w:cs="Times New Roman"/>
          <w:sz w:val="24"/>
          <w:szCs w:val="24"/>
        </w:rPr>
        <w:t>j</w:t>
      </w:r>
      <w:r w:rsidR="005509C2" w:rsidRPr="003E72AD">
        <w:rPr>
          <w:rFonts w:ascii="Times New Roman" w:hAnsi="Times New Roman" w:cs="Times New Roman"/>
          <w:sz w:val="24"/>
          <w:szCs w:val="24"/>
        </w:rPr>
        <w:t>ei konkurso dokumentuose buvo nurodyti kvalifikaciniai reikalavimai Subrangovui, tuomet keičiamas Subrangovas turi juos atitikti.</w:t>
      </w:r>
    </w:p>
    <w:p w14:paraId="54C8EDC9" w14:textId="77777777" w:rsidR="005509C2" w:rsidRPr="003E72AD" w:rsidRDefault="005509C2" w:rsidP="004816CF">
      <w:pPr>
        <w:tabs>
          <w:tab w:val="left" w:pos="0"/>
        </w:tabs>
        <w:spacing w:after="0" w:line="240" w:lineRule="auto"/>
        <w:ind w:firstLine="720"/>
        <w:jc w:val="both"/>
        <w:rPr>
          <w:rFonts w:ascii="Times New Roman" w:eastAsia="Calibri" w:hAnsi="Times New Roman" w:cs="Times New Roman"/>
          <w:sz w:val="24"/>
          <w:szCs w:val="24"/>
        </w:rPr>
      </w:pPr>
    </w:p>
    <w:p w14:paraId="4A7D7CE2" w14:textId="77777777" w:rsidR="00777527" w:rsidRPr="003E72AD" w:rsidRDefault="005509C2" w:rsidP="004816CF">
      <w:pPr>
        <w:numPr>
          <w:ilvl w:val="12"/>
          <w:numId w:val="0"/>
        </w:numPr>
        <w:spacing w:after="0" w:line="240" w:lineRule="auto"/>
        <w:jc w:val="center"/>
        <w:rPr>
          <w:rFonts w:ascii="Times New Roman" w:eastAsia="Times New Roman" w:hAnsi="Times New Roman" w:cs="Times New Roman"/>
          <w:b/>
          <w:sz w:val="24"/>
          <w:szCs w:val="24"/>
        </w:rPr>
      </w:pPr>
      <w:r w:rsidRPr="003E72AD">
        <w:rPr>
          <w:rFonts w:ascii="Times New Roman" w:eastAsia="Times New Roman" w:hAnsi="Times New Roman" w:cs="Times New Roman"/>
          <w:b/>
          <w:sz w:val="24"/>
          <w:szCs w:val="24"/>
        </w:rPr>
        <w:t>IX</w:t>
      </w:r>
      <w:r w:rsidR="00777527" w:rsidRPr="003E72AD">
        <w:rPr>
          <w:rFonts w:ascii="Times New Roman" w:eastAsia="Times New Roman" w:hAnsi="Times New Roman" w:cs="Times New Roman"/>
          <w:b/>
          <w:sz w:val="24"/>
          <w:szCs w:val="24"/>
        </w:rPr>
        <w:t xml:space="preserve"> SKYRIUS</w:t>
      </w:r>
    </w:p>
    <w:p w14:paraId="18FE37F2" w14:textId="67D2ECF2" w:rsidR="005509C2" w:rsidRPr="003E72AD" w:rsidRDefault="005509C2" w:rsidP="004816CF">
      <w:pPr>
        <w:numPr>
          <w:ilvl w:val="12"/>
          <w:numId w:val="0"/>
        </w:numPr>
        <w:spacing w:after="0" w:line="240" w:lineRule="auto"/>
        <w:jc w:val="center"/>
        <w:rPr>
          <w:rFonts w:ascii="Times New Roman" w:eastAsia="Times New Roman" w:hAnsi="Times New Roman" w:cs="Times New Roman"/>
          <w:b/>
          <w:sz w:val="24"/>
          <w:szCs w:val="24"/>
        </w:rPr>
      </w:pPr>
      <w:r w:rsidRPr="003E72AD">
        <w:rPr>
          <w:rFonts w:ascii="Times New Roman" w:eastAsia="Times New Roman" w:hAnsi="Times New Roman" w:cs="Times New Roman"/>
          <w:b/>
          <w:sz w:val="24"/>
          <w:szCs w:val="24"/>
        </w:rPr>
        <w:t>KITOS SUTARTIES SĄLYGOS</w:t>
      </w:r>
    </w:p>
    <w:p w14:paraId="6BB506B1" w14:textId="77777777" w:rsidR="005509C2" w:rsidRPr="003E72AD" w:rsidRDefault="005509C2" w:rsidP="005509C2">
      <w:pPr>
        <w:numPr>
          <w:ilvl w:val="12"/>
          <w:numId w:val="0"/>
        </w:numPr>
        <w:spacing w:after="0" w:line="240" w:lineRule="auto"/>
        <w:ind w:firstLine="851"/>
        <w:jc w:val="center"/>
        <w:rPr>
          <w:rFonts w:ascii="Times New Roman" w:eastAsia="Times New Roman" w:hAnsi="Times New Roman" w:cs="Times New Roman"/>
          <w:sz w:val="24"/>
          <w:szCs w:val="24"/>
        </w:rPr>
      </w:pPr>
    </w:p>
    <w:p w14:paraId="1ACEB4F5" w14:textId="19BE94EA" w:rsidR="005509C2" w:rsidRPr="003E72AD" w:rsidRDefault="00A83DDB" w:rsidP="004816CF">
      <w:pPr>
        <w:spacing w:after="0" w:line="240" w:lineRule="auto"/>
        <w:ind w:firstLine="720"/>
        <w:jc w:val="both"/>
        <w:rPr>
          <w:rFonts w:ascii="Times New Roman" w:eastAsia="Times New Roman" w:hAnsi="Times New Roman" w:cs="Times New Roman"/>
          <w:sz w:val="24"/>
          <w:szCs w:val="24"/>
        </w:rPr>
      </w:pPr>
      <w:r w:rsidRPr="003E72AD">
        <w:rPr>
          <w:rFonts w:ascii="Times New Roman" w:hAnsi="Times New Roman" w:cs="Times New Roman"/>
          <w:sz w:val="24"/>
          <w:szCs w:val="24"/>
        </w:rPr>
        <w:t>39</w:t>
      </w:r>
      <w:r w:rsidR="005509C2" w:rsidRPr="003E72AD">
        <w:rPr>
          <w:rFonts w:ascii="Times New Roman" w:hAnsi="Times New Roman" w:cs="Times New Roman"/>
          <w:sz w:val="24"/>
          <w:szCs w:val="24"/>
        </w:rPr>
        <w:t xml:space="preserve">. Vykdydamos šios </w:t>
      </w:r>
      <w:r w:rsidR="00707BFE" w:rsidRPr="003E72AD">
        <w:rPr>
          <w:rFonts w:ascii="Times New Roman" w:hAnsi="Times New Roman" w:cs="Times New Roman"/>
          <w:sz w:val="24"/>
          <w:szCs w:val="24"/>
        </w:rPr>
        <w:t>S</w:t>
      </w:r>
      <w:r w:rsidR="005509C2" w:rsidRPr="003E72AD">
        <w:rPr>
          <w:rFonts w:ascii="Times New Roman" w:hAnsi="Times New Roman" w:cs="Times New Roman"/>
          <w:sz w:val="24"/>
          <w:szCs w:val="24"/>
        </w:rPr>
        <w:t xml:space="preserve">utarties sąlygas, </w:t>
      </w:r>
      <w:r w:rsidR="000E5EBD" w:rsidRPr="003E72AD">
        <w:rPr>
          <w:rFonts w:ascii="Times New Roman" w:hAnsi="Times New Roman" w:cs="Times New Roman"/>
          <w:sz w:val="24"/>
          <w:szCs w:val="24"/>
        </w:rPr>
        <w:t>Š</w:t>
      </w:r>
      <w:r w:rsidR="005509C2" w:rsidRPr="003E72AD">
        <w:rPr>
          <w:rFonts w:ascii="Times New Roman" w:hAnsi="Times New Roman" w:cs="Times New Roman"/>
          <w:sz w:val="24"/>
          <w:szCs w:val="24"/>
        </w:rPr>
        <w:t>alys vadovaujasi Lietuvos Respublikos įstatymais ir kitais norminiais teisės aktais</w:t>
      </w:r>
      <w:r w:rsidR="005509C2" w:rsidRPr="003E72AD">
        <w:rPr>
          <w:rFonts w:ascii="Times New Roman" w:eastAsia="Times New Roman" w:hAnsi="Times New Roman" w:cs="Times New Roman"/>
          <w:sz w:val="24"/>
          <w:szCs w:val="24"/>
        </w:rPr>
        <w:t xml:space="preserve">.  </w:t>
      </w:r>
    </w:p>
    <w:p w14:paraId="0700C9D7" w14:textId="3F638F27" w:rsidR="005509C2" w:rsidRPr="003E72AD" w:rsidRDefault="00A83DDB" w:rsidP="004816CF">
      <w:pPr>
        <w:spacing w:after="0" w:line="240" w:lineRule="auto"/>
        <w:ind w:firstLine="720"/>
        <w:jc w:val="both"/>
        <w:rPr>
          <w:rFonts w:ascii="Times New Roman" w:hAnsi="Times New Roman" w:cs="Times New Roman"/>
          <w:sz w:val="24"/>
          <w:szCs w:val="24"/>
        </w:rPr>
      </w:pPr>
      <w:r w:rsidRPr="003E72AD">
        <w:rPr>
          <w:rFonts w:ascii="Times New Roman" w:hAnsi="Times New Roman" w:cs="Times New Roman"/>
          <w:sz w:val="24"/>
          <w:szCs w:val="24"/>
        </w:rPr>
        <w:t>40</w:t>
      </w:r>
      <w:r w:rsidR="005509C2" w:rsidRPr="003E72AD">
        <w:rPr>
          <w:rFonts w:ascii="Times New Roman" w:hAnsi="Times New Roman" w:cs="Times New Roman"/>
          <w:sz w:val="24"/>
          <w:szCs w:val="24"/>
        </w:rPr>
        <w:t>. Rangovas negali perleisti tretiesiems asmenims visų ar dalies savo teisių, susijusių su Sutartimi, įskaitant reikalavimo teisę į Užsakovo mokėtinas sumas, be išankstinio Užsakovo rašytinio sutikimo. Be Užsakovo išankstinio rašytinio sutikimo sudaryti sandoriai dėl teisių ar pareigų pagal šią Sutartį perleidimo laikytini niekiniais ir negaliojančiais nuo jų sudarymo momento.</w:t>
      </w:r>
    </w:p>
    <w:p w14:paraId="444BDE60" w14:textId="2DBD1281" w:rsidR="005509C2" w:rsidRPr="003E72AD" w:rsidRDefault="00A83DDB" w:rsidP="004816CF">
      <w:pPr>
        <w:tabs>
          <w:tab w:val="left" w:pos="0"/>
        </w:tabs>
        <w:spacing w:after="0" w:line="240" w:lineRule="auto"/>
        <w:ind w:firstLine="720"/>
        <w:jc w:val="both"/>
        <w:rPr>
          <w:rFonts w:ascii="Times New Roman" w:hAnsi="Times New Roman" w:cs="Times New Roman"/>
          <w:sz w:val="24"/>
          <w:szCs w:val="24"/>
        </w:rPr>
      </w:pPr>
      <w:r w:rsidRPr="003E72AD">
        <w:rPr>
          <w:rFonts w:ascii="Times New Roman" w:hAnsi="Times New Roman" w:cs="Times New Roman"/>
          <w:sz w:val="24"/>
          <w:szCs w:val="24"/>
        </w:rPr>
        <w:t>41</w:t>
      </w:r>
      <w:r w:rsidR="005509C2" w:rsidRPr="003E72AD">
        <w:rPr>
          <w:rFonts w:ascii="Times New Roman" w:hAnsi="Times New Roman" w:cs="Times New Roman"/>
          <w:sz w:val="24"/>
          <w:szCs w:val="24"/>
        </w:rPr>
        <w:t>. Sutarties sąlygos gali būti keičiamos vadovaujantis L</w:t>
      </w:r>
      <w:r w:rsidR="000E5EBD" w:rsidRPr="003E72AD">
        <w:rPr>
          <w:rFonts w:ascii="Times New Roman" w:hAnsi="Times New Roman" w:cs="Times New Roman"/>
          <w:sz w:val="24"/>
          <w:szCs w:val="24"/>
        </w:rPr>
        <w:t xml:space="preserve">ietuvos </w:t>
      </w:r>
      <w:r w:rsidR="005509C2" w:rsidRPr="003E72AD">
        <w:rPr>
          <w:rFonts w:ascii="Times New Roman" w:hAnsi="Times New Roman" w:cs="Times New Roman"/>
          <w:sz w:val="24"/>
          <w:szCs w:val="24"/>
        </w:rPr>
        <w:t>R</w:t>
      </w:r>
      <w:r w:rsidR="000E5EBD" w:rsidRPr="003E72AD">
        <w:rPr>
          <w:rFonts w:ascii="Times New Roman" w:hAnsi="Times New Roman" w:cs="Times New Roman"/>
          <w:sz w:val="24"/>
          <w:szCs w:val="24"/>
        </w:rPr>
        <w:t>espublikos</w:t>
      </w:r>
      <w:r w:rsidR="005509C2" w:rsidRPr="003E72AD">
        <w:rPr>
          <w:rFonts w:ascii="Times New Roman" w:hAnsi="Times New Roman" w:cs="Times New Roman"/>
          <w:sz w:val="24"/>
          <w:szCs w:val="24"/>
        </w:rPr>
        <w:t xml:space="preserve"> </w:t>
      </w:r>
      <w:r w:rsidR="00707BFE" w:rsidRPr="003E72AD">
        <w:rPr>
          <w:rFonts w:ascii="Times New Roman" w:hAnsi="Times New Roman" w:cs="Times New Roman"/>
          <w:sz w:val="24"/>
          <w:szCs w:val="24"/>
        </w:rPr>
        <w:t>v</w:t>
      </w:r>
      <w:r w:rsidR="005509C2" w:rsidRPr="003E72AD">
        <w:rPr>
          <w:rFonts w:ascii="Times New Roman" w:hAnsi="Times New Roman" w:cs="Times New Roman"/>
          <w:sz w:val="24"/>
          <w:szCs w:val="24"/>
        </w:rPr>
        <w:t>iešųjų pirkimų įstatymo 89 straipsnio nuostatomis.</w:t>
      </w:r>
      <w:r w:rsidR="005509C2" w:rsidRPr="003E72AD">
        <w:rPr>
          <w:sz w:val="24"/>
          <w:szCs w:val="24"/>
        </w:rPr>
        <w:t xml:space="preserve"> </w:t>
      </w:r>
      <w:r w:rsidR="005509C2" w:rsidRPr="003E72AD">
        <w:rPr>
          <w:rFonts w:ascii="Times New Roman" w:hAnsi="Times New Roman" w:cs="Times New Roman"/>
          <w:sz w:val="24"/>
          <w:szCs w:val="24"/>
        </w:rPr>
        <w:t xml:space="preserve">Kiekvienu atveju keičiant </w:t>
      </w:r>
      <w:r w:rsidR="00707BFE" w:rsidRPr="003E72AD">
        <w:rPr>
          <w:rFonts w:ascii="Times New Roman" w:hAnsi="Times New Roman" w:cs="Times New Roman"/>
          <w:sz w:val="24"/>
          <w:szCs w:val="24"/>
        </w:rPr>
        <w:t>S</w:t>
      </w:r>
      <w:r w:rsidR="005509C2" w:rsidRPr="003E72AD">
        <w:rPr>
          <w:rFonts w:ascii="Times New Roman" w:hAnsi="Times New Roman" w:cs="Times New Roman"/>
          <w:sz w:val="24"/>
          <w:szCs w:val="24"/>
        </w:rPr>
        <w:t>utartį</w:t>
      </w:r>
      <w:r w:rsidR="00707BFE" w:rsidRPr="003E72AD">
        <w:rPr>
          <w:rFonts w:ascii="Times New Roman" w:hAnsi="Times New Roman" w:cs="Times New Roman"/>
          <w:sz w:val="24"/>
          <w:szCs w:val="24"/>
        </w:rPr>
        <w:t>,</w:t>
      </w:r>
      <w:r w:rsidR="005509C2" w:rsidRPr="003E72AD">
        <w:rPr>
          <w:rFonts w:ascii="Times New Roman" w:hAnsi="Times New Roman" w:cs="Times New Roman"/>
          <w:sz w:val="24"/>
          <w:szCs w:val="24"/>
        </w:rPr>
        <w:t xml:space="preserve"> sudaromas</w:t>
      </w:r>
      <w:r w:rsidR="007B0968" w:rsidRPr="003E72AD">
        <w:rPr>
          <w:rFonts w:ascii="Times New Roman" w:hAnsi="Times New Roman" w:cs="Times New Roman"/>
          <w:sz w:val="24"/>
          <w:szCs w:val="24"/>
        </w:rPr>
        <w:t xml:space="preserve"> raštiškas</w:t>
      </w:r>
      <w:r w:rsidR="005509C2" w:rsidRPr="003E72AD">
        <w:rPr>
          <w:rFonts w:ascii="Times New Roman" w:hAnsi="Times New Roman" w:cs="Times New Roman"/>
          <w:sz w:val="24"/>
          <w:szCs w:val="24"/>
        </w:rPr>
        <w:t xml:space="preserve"> susitarimas dėl </w:t>
      </w:r>
      <w:r w:rsidR="00707BFE" w:rsidRPr="003E72AD">
        <w:rPr>
          <w:rFonts w:ascii="Times New Roman" w:hAnsi="Times New Roman" w:cs="Times New Roman"/>
          <w:sz w:val="24"/>
          <w:szCs w:val="24"/>
        </w:rPr>
        <w:t>S</w:t>
      </w:r>
      <w:r w:rsidR="005509C2" w:rsidRPr="003E72AD">
        <w:rPr>
          <w:rFonts w:ascii="Times New Roman" w:hAnsi="Times New Roman" w:cs="Times New Roman"/>
          <w:sz w:val="24"/>
          <w:szCs w:val="24"/>
        </w:rPr>
        <w:t>utarties pakeitimo.</w:t>
      </w:r>
    </w:p>
    <w:p w14:paraId="4166EF6E" w14:textId="1091A27A" w:rsidR="005509C2" w:rsidRPr="003E72AD" w:rsidRDefault="00A83DDB" w:rsidP="004816CF">
      <w:pPr>
        <w:spacing w:after="0" w:line="240" w:lineRule="auto"/>
        <w:ind w:firstLine="720"/>
        <w:jc w:val="both"/>
        <w:rPr>
          <w:rFonts w:ascii="Times New Roman" w:hAnsi="Times New Roman" w:cs="Times New Roman"/>
          <w:sz w:val="24"/>
          <w:szCs w:val="24"/>
        </w:rPr>
      </w:pPr>
      <w:r w:rsidRPr="003E72AD">
        <w:rPr>
          <w:rFonts w:ascii="Times New Roman" w:hAnsi="Times New Roman" w:cs="Times New Roman"/>
          <w:sz w:val="24"/>
          <w:szCs w:val="24"/>
        </w:rPr>
        <w:t>42</w:t>
      </w:r>
      <w:r w:rsidR="005509C2" w:rsidRPr="003E72AD">
        <w:rPr>
          <w:rFonts w:ascii="Times New Roman" w:hAnsi="Times New Roman" w:cs="Times New Roman"/>
          <w:sz w:val="24"/>
          <w:szCs w:val="24"/>
        </w:rPr>
        <w:t xml:space="preserve">. Šalys gali nutraukti Sutartį abipusiu raštišku </w:t>
      </w:r>
      <w:r w:rsidR="00707BFE" w:rsidRPr="003E72AD">
        <w:rPr>
          <w:rFonts w:ascii="Times New Roman" w:hAnsi="Times New Roman" w:cs="Times New Roman"/>
          <w:sz w:val="24"/>
          <w:szCs w:val="24"/>
        </w:rPr>
        <w:t>Š</w:t>
      </w:r>
      <w:r w:rsidR="005509C2" w:rsidRPr="003E72AD">
        <w:rPr>
          <w:rFonts w:ascii="Times New Roman" w:hAnsi="Times New Roman" w:cs="Times New Roman"/>
          <w:sz w:val="24"/>
          <w:szCs w:val="24"/>
        </w:rPr>
        <w:t>alių susitarimu. Sutartis taip pat gali būti nutraukiama L</w:t>
      </w:r>
      <w:r w:rsidR="000E5EBD" w:rsidRPr="003E72AD">
        <w:rPr>
          <w:rFonts w:ascii="Times New Roman" w:hAnsi="Times New Roman" w:cs="Times New Roman"/>
          <w:sz w:val="24"/>
          <w:szCs w:val="24"/>
        </w:rPr>
        <w:t xml:space="preserve">ietuvos </w:t>
      </w:r>
      <w:r w:rsidR="005509C2" w:rsidRPr="003E72AD">
        <w:rPr>
          <w:rFonts w:ascii="Times New Roman" w:hAnsi="Times New Roman" w:cs="Times New Roman"/>
          <w:sz w:val="24"/>
          <w:szCs w:val="24"/>
        </w:rPr>
        <w:t>R</w:t>
      </w:r>
      <w:r w:rsidR="000E5EBD" w:rsidRPr="003E72AD">
        <w:rPr>
          <w:rFonts w:ascii="Times New Roman" w:hAnsi="Times New Roman" w:cs="Times New Roman"/>
          <w:sz w:val="24"/>
          <w:szCs w:val="24"/>
        </w:rPr>
        <w:t>espublikos</w:t>
      </w:r>
      <w:r w:rsidR="005509C2" w:rsidRPr="003E72AD">
        <w:rPr>
          <w:rFonts w:ascii="Times New Roman" w:hAnsi="Times New Roman" w:cs="Times New Roman"/>
          <w:sz w:val="24"/>
          <w:szCs w:val="24"/>
        </w:rPr>
        <w:t xml:space="preserve"> </w:t>
      </w:r>
      <w:r w:rsidR="00707BFE" w:rsidRPr="003E72AD">
        <w:rPr>
          <w:rFonts w:ascii="Times New Roman" w:hAnsi="Times New Roman" w:cs="Times New Roman"/>
          <w:sz w:val="24"/>
          <w:szCs w:val="24"/>
        </w:rPr>
        <w:t>v</w:t>
      </w:r>
      <w:r w:rsidR="005509C2" w:rsidRPr="003E72AD">
        <w:rPr>
          <w:rFonts w:ascii="Times New Roman" w:hAnsi="Times New Roman" w:cs="Times New Roman"/>
          <w:sz w:val="24"/>
          <w:szCs w:val="24"/>
        </w:rPr>
        <w:t xml:space="preserve">iešųjų pirkimų įstatymo 90 straipsnyje ir </w:t>
      </w:r>
      <w:r w:rsidR="000E5EBD" w:rsidRPr="003E72AD">
        <w:rPr>
          <w:rFonts w:ascii="Times New Roman" w:hAnsi="Times New Roman" w:cs="Times New Roman"/>
          <w:sz w:val="24"/>
          <w:szCs w:val="24"/>
        </w:rPr>
        <w:t>Lietuvos Respublikos</w:t>
      </w:r>
      <w:r w:rsidR="005509C2" w:rsidRPr="003E72AD">
        <w:rPr>
          <w:rFonts w:ascii="Times New Roman" w:hAnsi="Times New Roman" w:cs="Times New Roman"/>
          <w:sz w:val="24"/>
          <w:szCs w:val="24"/>
        </w:rPr>
        <w:t xml:space="preserve"> </w:t>
      </w:r>
      <w:r w:rsidR="00707BFE" w:rsidRPr="003E72AD">
        <w:rPr>
          <w:rFonts w:ascii="Times New Roman" w:hAnsi="Times New Roman" w:cs="Times New Roman"/>
          <w:sz w:val="24"/>
          <w:szCs w:val="24"/>
        </w:rPr>
        <w:t>c</w:t>
      </w:r>
      <w:r w:rsidR="005509C2" w:rsidRPr="003E72AD">
        <w:rPr>
          <w:rFonts w:ascii="Times New Roman" w:hAnsi="Times New Roman" w:cs="Times New Roman"/>
          <w:sz w:val="24"/>
          <w:szCs w:val="24"/>
        </w:rPr>
        <w:t>iviliniame kodekse numatytais atvejais.</w:t>
      </w:r>
    </w:p>
    <w:p w14:paraId="24FC353D" w14:textId="087FAF8A" w:rsidR="005509C2" w:rsidRPr="003E72AD" w:rsidRDefault="00A83DDB" w:rsidP="004816CF">
      <w:pPr>
        <w:spacing w:after="0" w:line="240" w:lineRule="auto"/>
        <w:ind w:firstLine="720"/>
        <w:jc w:val="both"/>
        <w:rPr>
          <w:rFonts w:ascii="Times New Roman" w:hAnsi="Times New Roman" w:cs="Times New Roman"/>
          <w:sz w:val="24"/>
          <w:szCs w:val="24"/>
        </w:rPr>
      </w:pPr>
      <w:r w:rsidRPr="003E72AD">
        <w:rPr>
          <w:rFonts w:ascii="Times New Roman" w:hAnsi="Times New Roman" w:cs="Times New Roman"/>
          <w:sz w:val="24"/>
          <w:szCs w:val="24"/>
        </w:rPr>
        <w:t>43</w:t>
      </w:r>
      <w:r w:rsidR="005509C2" w:rsidRPr="003E72AD">
        <w:rPr>
          <w:rFonts w:ascii="Times New Roman" w:hAnsi="Times New Roman" w:cs="Times New Roman"/>
          <w:sz w:val="24"/>
          <w:szCs w:val="24"/>
        </w:rPr>
        <w:t xml:space="preserve">. Visi Sutartyje, jos prieduose ir iš Sutarties esmės kylantys Šalių įsipareigojimai </w:t>
      </w:r>
      <w:r w:rsidR="000E5EBD" w:rsidRPr="003E72AD">
        <w:rPr>
          <w:rFonts w:ascii="Times New Roman" w:hAnsi="Times New Roman" w:cs="Times New Roman"/>
          <w:sz w:val="24"/>
          <w:szCs w:val="24"/>
        </w:rPr>
        <w:t xml:space="preserve">– </w:t>
      </w:r>
      <w:r w:rsidR="005509C2" w:rsidRPr="003E72AD">
        <w:rPr>
          <w:rFonts w:ascii="Times New Roman" w:hAnsi="Times New Roman" w:cs="Times New Roman"/>
          <w:sz w:val="24"/>
          <w:szCs w:val="24"/>
        </w:rPr>
        <w:t xml:space="preserve">dėl Sutarties objekto (dalyko), Sutarties kainos ir kainodaros taisyklių, apmokėjimo sąlygų ir tvarkos, Darbų kokybės, Darbų ar įsipareigojimų įvykdymo terminų, subrangovo keitimo tvarkos </w:t>
      </w:r>
      <w:r w:rsidR="000E5EBD" w:rsidRPr="003E72AD">
        <w:rPr>
          <w:rFonts w:ascii="Times New Roman" w:hAnsi="Times New Roman" w:cs="Times New Roman"/>
          <w:sz w:val="24"/>
          <w:szCs w:val="24"/>
        </w:rPr>
        <w:t>–</w:t>
      </w:r>
      <w:r w:rsidR="005509C2" w:rsidRPr="003E72AD">
        <w:rPr>
          <w:rFonts w:ascii="Times New Roman" w:hAnsi="Times New Roman" w:cs="Times New Roman"/>
          <w:sz w:val="24"/>
          <w:szCs w:val="24"/>
        </w:rPr>
        <w:t xml:space="preserve"> laikomi esminiais ir jų pažeidimas laikomas esminiu Sutarties pažeidimu. Ši nuostata neapriboja galimybės kitų Sutartyje (jos prieduose ir iš Sutarties esmės kylantys) nurodytų įsipareigojimų pažeidimus kvalifikuoti esminiais</w:t>
      </w:r>
      <w:r w:rsidR="00707BFE" w:rsidRPr="003E72AD">
        <w:rPr>
          <w:rFonts w:ascii="Times New Roman" w:hAnsi="Times New Roman" w:cs="Times New Roman"/>
          <w:sz w:val="24"/>
          <w:szCs w:val="24"/>
        </w:rPr>
        <w:t>,</w:t>
      </w:r>
      <w:r w:rsidR="005509C2" w:rsidRPr="003E72AD">
        <w:rPr>
          <w:rFonts w:ascii="Times New Roman" w:hAnsi="Times New Roman" w:cs="Times New Roman"/>
          <w:sz w:val="24"/>
          <w:szCs w:val="24"/>
        </w:rPr>
        <w:t xml:space="preserve"> vadovaujantis Lietuvos Respublikos civilinis kodekso 6.217 straipsnio 2 dalimi.</w:t>
      </w:r>
    </w:p>
    <w:p w14:paraId="7A933CAC" w14:textId="257DEB3F" w:rsidR="005509C2" w:rsidRPr="003E72AD" w:rsidRDefault="00A83DDB" w:rsidP="004816CF">
      <w:pPr>
        <w:spacing w:after="0" w:line="240" w:lineRule="auto"/>
        <w:ind w:firstLine="720"/>
        <w:jc w:val="both"/>
        <w:rPr>
          <w:rFonts w:ascii="Times New Roman" w:hAnsi="Times New Roman" w:cs="Times New Roman"/>
          <w:sz w:val="24"/>
          <w:szCs w:val="24"/>
        </w:rPr>
      </w:pPr>
      <w:r w:rsidRPr="003E72AD">
        <w:rPr>
          <w:rFonts w:ascii="Times New Roman" w:hAnsi="Times New Roman" w:cs="Times New Roman"/>
          <w:sz w:val="24"/>
          <w:szCs w:val="24"/>
        </w:rPr>
        <w:t>44</w:t>
      </w:r>
      <w:r w:rsidR="005509C2" w:rsidRPr="003E72AD">
        <w:rPr>
          <w:rFonts w:ascii="Times New Roman" w:hAnsi="Times New Roman" w:cs="Times New Roman"/>
          <w:sz w:val="24"/>
          <w:szCs w:val="24"/>
        </w:rPr>
        <w:t>. Nutraukus Sutartį ar jai pasibaigus, lieka galioti šios Sutarties nuostatos, susijusios su atsakomybe bei atsiskaitymais tarp Šalių pagal šią Sutartį, garantiniais įsipareigojimais, taip pat visos kitos šios Sutarties nuostatos, kurios, kaip aiškiai nurodyta, išlieka galioti po Sutarties nutraukimo arba turi išlikti galioti, kad būtų visiškai įvykdyta ši Sutartis.</w:t>
      </w:r>
    </w:p>
    <w:p w14:paraId="7D8B98AD" w14:textId="77531306" w:rsidR="005509C2" w:rsidRPr="003E72AD" w:rsidRDefault="00A83DDB" w:rsidP="004816CF">
      <w:pPr>
        <w:spacing w:after="0" w:line="240" w:lineRule="auto"/>
        <w:ind w:firstLine="720"/>
        <w:jc w:val="both"/>
        <w:rPr>
          <w:rFonts w:ascii="Times New Roman" w:hAnsi="Times New Roman" w:cs="Times New Roman"/>
          <w:sz w:val="24"/>
          <w:szCs w:val="24"/>
        </w:rPr>
      </w:pPr>
      <w:r w:rsidRPr="003E72AD">
        <w:rPr>
          <w:rFonts w:ascii="Times New Roman" w:hAnsi="Times New Roman" w:cs="Times New Roman"/>
          <w:sz w:val="24"/>
          <w:szCs w:val="24"/>
        </w:rPr>
        <w:lastRenderedPageBreak/>
        <w:t>45</w:t>
      </w:r>
      <w:r w:rsidR="005509C2" w:rsidRPr="003E72AD">
        <w:rPr>
          <w:rFonts w:ascii="Times New Roman" w:hAnsi="Times New Roman" w:cs="Times New Roman"/>
          <w:sz w:val="24"/>
          <w:szCs w:val="24"/>
        </w:rPr>
        <w:t xml:space="preserve">. </w:t>
      </w:r>
      <w:r w:rsidR="005509C2" w:rsidRPr="003E72AD">
        <w:rPr>
          <w:rFonts w:ascii="Times New Roman" w:hAnsi="Times New Roman" w:cs="Times New Roman"/>
          <w:sz w:val="24"/>
          <w:szCs w:val="24"/>
          <w:lang w:eastAsia="lt-LT"/>
        </w:rPr>
        <w:t xml:space="preserve">Visi iškilę ginčai sprendžiami </w:t>
      </w:r>
      <w:r w:rsidR="00707BFE" w:rsidRPr="003E72AD">
        <w:rPr>
          <w:rFonts w:ascii="Times New Roman" w:hAnsi="Times New Roman" w:cs="Times New Roman"/>
          <w:sz w:val="24"/>
          <w:szCs w:val="24"/>
          <w:lang w:eastAsia="lt-LT"/>
        </w:rPr>
        <w:t>Š</w:t>
      </w:r>
      <w:r w:rsidR="005509C2" w:rsidRPr="003E72AD">
        <w:rPr>
          <w:rFonts w:ascii="Times New Roman" w:hAnsi="Times New Roman" w:cs="Times New Roman"/>
          <w:sz w:val="24"/>
          <w:szCs w:val="24"/>
          <w:lang w:eastAsia="lt-LT"/>
        </w:rPr>
        <w:t>alių</w:t>
      </w:r>
      <w:r w:rsidR="003601C4" w:rsidRPr="003E72AD">
        <w:rPr>
          <w:rFonts w:ascii="Times New Roman" w:hAnsi="Times New Roman" w:cs="Times New Roman"/>
          <w:sz w:val="24"/>
          <w:szCs w:val="24"/>
          <w:lang w:eastAsia="lt-LT"/>
        </w:rPr>
        <w:t xml:space="preserve"> derybomis p</w:t>
      </w:r>
      <w:r w:rsidR="005509C2" w:rsidRPr="003E72AD">
        <w:rPr>
          <w:rFonts w:ascii="Times New Roman" w:hAnsi="Times New Roman" w:cs="Times New Roman"/>
          <w:sz w:val="24"/>
          <w:szCs w:val="24"/>
          <w:lang w:eastAsia="lt-LT"/>
        </w:rPr>
        <w:t xml:space="preserve">er 1 (vieną) mėnesį nuo vienos iš </w:t>
      </w:r>
      <w:r w:rsidR="00707BFE" w:rsidRPr="003E72AD">
        <w:rPr>
          <w:rFonts w:ascii="Times New Roman" w:hAnsi="Times New Roman" w:cs="Times New Roman"/>
          <w:sz w:val="24"/>
          <w:szCs w:val="24"/>
          <w:lang w:eastAsia="lt-LT"/>
        </w:rPr>
        <w:t>S</w:t>
      </w:r>
      <w:r w:rsidR="005509C2" w:rsidRPr="003E72AD">
        <w:rPr>
          <w:rFonts w:ascii="Times New Roman" w:hAnsi="Times New Roman" w:cs="Times New Roman"/>
          <w:sz w:val="24"/>
          <w:szCs w:val="24"/>
          <w:lang w:eastAsia="lt-LT"/>
        </w:rPr>
        <w:t xml:space="preserve">utarties </w:t>
      </w:r>
      <w:r w:rsidR="00707BFE" w:rsidRPr="003E72AD">
        <w:rPr>
          <w:rFonts w:ascii="Times New Roman" w:hAnsi="Times New Roman" w:cs="Times New Roman"/>
          <w:sz w:val="24"/>
          <w:szCs w:val="24"/>
          <w:lang w:eastAsia="lt-LT"/>
        </w:rPr>
        <w:t>Š</w:t>
      </w:r>
      <w:r w:rsidR="005509C2" w:rsidRPr="003E72AD">
        <w:rPr>
          <w:rFonts w:ascii="Times New Roman" w:hAnsi="Times New Roman" w:cs="Times New Roman"/>
          <w:sz w:val="24"/>
          <w:szCs w:val="24"/>
          <w:lang w:eastAsia="lt-LT"/>
        </w:rPr>
        <w:t>alių rašto pateikimo dienos, o jeigu tokiu būdu nepavyksta jų išspręsti, ginčas sprendžiamas Lietuvos Respublikos įstatymų nustatyta tvarka pagal Užsakovo buveinės vietą.</w:t>
      </w:r>
    </w:p>
    <w:p w14:paraId="6F6D3156" w14:textId="2E8A9D02" w:rsidR="005509C2" w:rsidRPr="003E72AD" w:rsidRDefault="00A83DDB" w:rsidP="004816CF">
      <w:pPr>
        <w:tabs>
          <w:tab w:val="left" w:pos="1134"/>
        </w:tabs>
        <w:spacing w:after="0" w:line="240" w:lineRule="auto"/>
        <w:ind w:firstLine="720"/>
        <w:jc w:val="both"/>
        <w:rPr>
          <w:rFonts w:ascii="Times New Roman" w:hAnsi="Times New Roman" w:cs="Times New Roman"/>
          <w:sz w:val="24"/>
          <w:szCs w:val="24"/>
        </w:rPr>
      </w:pPr>
      <w:r w:rsidRPr="003E72AD">
        <w:rPr>
          <w:rFonts w:ascii="Times New Roman" w:hAnsi="Times New Roman" w:cs="Times New Roman"/>
          <w:sz w:val="24"/>
          <w:szCs w:val="24"/>
        </w:rPr>
        <w:t>46</w:t>
      </w:r>
      <w:r w:rsidR="005509C2" w:rsidRPr="003E72AD">
        <w:rPr>
          <w:rFonts w:ascii="Times New Roman" w:hAnsi="Times New Roman" w:cs="Times New Roman"/>
          <w:sz w:val="24"/>
          <w:szCs w:val="24"/>
        </w:rPr>
        <w:t xml:space="preserve">. </w:t>
      </w:r>
      <w:r w:rsidR="005509C2" w:rsidRPr="003E72AD">
        <w:rPr>
          <w:rFonts w:ascii="Times New Roman" w:hAnsi="Times New Roman" w:cs="Times New Roman"/>
          <w:sz w:val="24"/>
          <w:szCs w:val="24"/>
        </w:rPr>
        <w:tab/>
        <w:t>Šalys sutinka laikyti šios Sutarties sąlygas, visą dokumentaciją ir informaciją, kurią Šalys gauna viena iš kitos vykdydamos Sutartį, konfidencialia ir be išankstinio kitos Šalies rašytinio sutikimo jos neatskleisti tretiesiems asmenims, išskyrus atvejus, kai konfidencialią informaciją privaloma atskleisti vadovaujantis teisės aktų reikalavimais arba tokia informacija jau buvo viešai paskelbta kitos Šalies.</w:t>
      </w:r>
    </w:p>
    <w:p w14:paraId="4B0AA042" w14:textId="72664304" w:rsidR="005509C2" w:rsidRPr="003E72AD" w:rsidRDefault="00A83DDB" w:rsidP="004816CF">
      <w:pPr>
        <w:spacing w:after="0" w:line="240" w:lineRule="auto"/>
        <w:ind w:firstLine="720"/>
        <w:jc w:val="both"/>
        <w:rPr>
          <w:rFonts w:ascii="Times New Roman" w:eastAsia="Times New Roman" w:hAnsi="Times New Roman" w:cs="Times New Roman"/>
          <w:sz w:val="24"/>
          <w:szCs w:val="24"/>
        </w:rPr>
      </w:pPr>
      <w:r w:rsidRPr="003E72AD">
        <w:rPr>
          <w:rFonts w:ascii="Times New Roman" w:hAnsi="Times New Roman" w:cs="Times New Roman"/>
          <w:sz w:val="24"/>
          <w:szCs w:val="24"/>
        </w:rPr>
        <w:t>47</w:t>
      </w:r>
      <w:r w:rsidR="005509C2" w:rsidRPr="003E72AD">
        <w:rPr>
          <w:rFonts w:ascii="Times New Roman" w:hAnsi="Times New Roman" w:cs="Times New Roman"/>
          <w:sz w:val="24"/>
          <w:szCs w:val="24"/>
        </w:rPr>
        <w:t xml:space="preserve">. </w:t>
      </w:r>
      <w:r w:rsidR="005509C2" w:rsidRPr="003E72AD">
        <w:rPr>
          <w:rFonts w:ascii="Times New Roman" w:eastAsia="Times New Roman" w:hAnsi="Times New Roman" w:cs="Times New Roman"/>
          <w:sz w:val="24"/>
          <w:szCs w:val="24"/>
        </w:rPr>
        <w:t xml:space="preserve">Visi su Sutartimi susiję nurodymai, prašymai, kiti dokumentai ar susirašinėjimas turi būti siunčiami raštu (elektroninėmis priemonėmis, paštu). Sutarties </w:t>
      </w:r>
      <w:r w:rsidR="00707BFE" w:rsidRPr="003E72AD">
        <w:rPr>
          <w:rFonts w:ascii="Times New Roman" w:eastAsia="Times New Roman" w:hAnsi="Times New Roman" w:cs="Times New Roman"/>
          <w:sz w:val="24"/>
          <w:szCs w:val="24"/>
        </w:rPr>
        <w:t>Š</w:t>
      </w:r>
      <w:r w:rsidR="005509C2" w:rsidRPr="003E72AD">
        <w:rPr>
          <w:rFonts w:ascii="Times New Roman" w:eastAsia="Times New Roman" w:hAnsi="Times New Roman" w:cs="Times New Roman"/>
          <w:sz w:val="24"/>
          <w:szCs w:val="24"/>
        </w:rPr>
        <w:t>alys įsipareigoja nedelsdamos raštu pranešti viena kitai kontaktinės informacijos ir rekvizitų pasikeitimą.</w:t>
      </w:r>
    </w:p>
    <w:p w14:paraId="7924C7DE" w14:textId="5825DD2C" w:rsidR="005509C2" w:rsidRPr="003E72AD" w:rsidRDefault="00A83DDB" w:rsidP="004816CF">
      <w:pPr>
        <w:spacing w:after="0" w:line="240" w:lineRule="auto"/>
        <w:ind w:firstLine="720"/>
        <w:jc w:val="both"/>
        <w:rPr>
          <w:rFonts w:ascii="Times New Roman" w:hAnsi="Times New Roman" w:cs="Times New Roman"/>
          <w:sz w:val="24"/>
          <w:szCs w:val="24"/>
        </w:rPr>
      </w:pPr>
      <w:r w:rsidRPr="003E72AD">
        <w:rPr>
          <w:rFonts w:ascii="Times New Roman" w:eastAsia="Times New Roman" w:hAnsi="Times New Roman" w:cs="Times New Roman"/>
          <w:sz w:val="24"/>
          <w:szCs w:val="24"/>
        </w:rPr>
        <w:t>48</w:t>
      </w:r>
      <w:r w:rsidR="005509C2" w:rsidRPr="003E72AD">
        <w:rPr>
          <w:rFonts w:ascii="Times New Roman" w:eastAsia="Times New Roman" w:hAnsi="Times New Roman" w:cs="Times New Roman"/>
          <w:sz w:val="24"/>
          <w:szCs w:val="24"/>
        </w:rPr>
        <w:t>. Jei bet kuri šios Sutarties nuostata teisės aktų nustatyta tvarka tampa ar pripažįstama visiškai ar iš dalies negaliojančia, tai neturi įtakos kitų Sutarties nuostatų galiojimui</w:t>
      </w:r>
      <w:r w:rsidR="00D85717" w:rsidRPr="003E72AD">
        <w:rPr>
          <w:rFonts w:ascii="Times New Roman" w:eastAsia="Times New Roman" w:hAnsi="Times New Roman" w:cs="Times New Roman"/>
          <w:sz w:val="24"/>
          <w:szCs w:val="24"/>
        </w:rPr>
        <w:t>.</w:t>
      </w:r>
    </w:p>
    <w:p w14:paraId="66A76578" w14:textId="6421DD14" w:rsidR="00763543" w:rsidRPr="003E72AD" w:rsidRDefault="00A83DDB" w:rsidP="004816CF">
      <w:pPr>
        <w:spacing w:after="0" w:line="240" w:lineRule="auto"/>
        <w:ind w:firstLine="720"/>
        <w:jc w:val="both"/>
        <w:rPr>
          <w:rFonts w:ascii="Times New Roman" w:eastAsia="Times New Roman" w:hAnsi="Times New Roman" w:cs="Times New Roman"/>
          <w:sz w:val="24"/>
          <w:szCs w:val="24"/>
        </w:rPr>
      </w:pPr>
      <w:r w:rsidRPr="003E72AD">
        <w:rPr>
          <w:rFonts w:ascii="Times New Roman" w:eastAsia="Times New Roman" w:hAnsi="Times New Roman" w:cs="Times New Roman"/>
          <w:sz w:val="24"/>
          <w:szCs w:val="24"/>
        </w:rPr>
        <w:t>49</w:t>
      </w:r>
      <w:r w:rsidR="005509C2" w:rsidRPr="003E72AD">
        <w:rPr>
          <w:rFonts w:ascii="Times New Roman" w:eastAsia="Times New Roman" w:hAnsi="Times New Roman" w:cs="Times New Roman"/>
          <w:sz w:val="24"/>
          <w:szCs w:val="24"/>
        </w:rPr>
        <w:t>. Asmenys, atsakingi už Sutarties vykdymą: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2"/>
        <w:gridCol w:w="3334"/>
        <w:gridCol w:w="3768"/>
      </w:tblGrid>
      <w:tr w:rsidR="003E72AD" w:rsidRPr="003E72AD" w14:paraId="7FACAC75" w14:textId="77777777" w:rsidTr="00B6713E">
        <w:tc>
          <w:tcPr>
            <w:tcW w:w="1396" w:type="pct"/>
          </w:tcPr>
          <w:p w14:paraId="13E89216" w14:textId="77777777" w:rsidR="005509C2" w:rsidRPr="003E72AD" w:rsidRDefault="005509C2" w:rsidP="00B6713E">
            <w:pPr>
              <w:spacing w:after="0" w:line="240" w:lineRule="auto"/>
              <w:ind w:firstLine="635"/>
              <w:jc w:val="center"/>
              <w:rPr>
                <w:rFonts w:ascii="Times New Roman" w:hAnsi="Times New Roman" w:cs="Times New Roman"/>
                <w:b/>
              </w:rPr>
            </w:pPr>
          </w:p>
        </w:tc>
        <w:tc>
          <w:tcPr>
            <w:tcW w:w="1691" w:type="pct"/>
          </w:tcPr>
          <w:p w14:paraId="5C391DC6" w14:textId="77777777" w:rsidR="005509C2" w:rsidRPr="003E72AD" w:rsidRDefault="005509C2" w:rsidP="00B6713E">
            <w:pPr>
              <w:spacing w:after="0" w:line="240" w:lineRule="auto"/>
              <w:jc w:val="center"/>
              <w:rPr>
                <w:rFonts w:ascii="Times New Roman" w:hAnsi="Times New Roman" w:cs="Times New Roman"/>
                <w:b/>
              </w:rPr>
            </w:pPr>
            <w:r w:rsidRPr="003E72AD">
              <w:rPr>
                <w:rFonts w:ascii="Times New Roman" w:hAnsi="Times New Roman" w:cs="Times New Roman"/>
                <w:b/>
              </w:rPr>
              <w:t xml:space="preserve">Užsakovo atstovas </w:t>
            </w:r>
          </w:p>
        </w:tc>
        <w:tc>
          <w:tcPr>
            <w:tcW w:w="1912" w:type="pct"/>
            <w:shd w:val="clear" w:color="auto" w:fill="auto"/>
          </w:tcPr>
          <w:p w14:paraId="16380F39" w14:textId="77777777" w:rsidR="005509C2" w:rsidRPr="003E72AD" w:rsidRDefault="005509C2" w:rsidP="00B6713E">
            <w:pPr>
              <w:spacing w:after="0" w:line="240" w:lineRule="auto"/>
              <w:ind w:firstLine="635"/>
              <w:jc w:val="center"/>
              <w:rPr>
                <w:rFonts w:ascii="Times New Roman" w:hAnsi="Times New Roman" w:cs="Times New Roman"/>
                <w:b/>
              </w:rPr>
            </w:pPr>
            <w:r w:rsidRPr="003E72AD">
              <w:rPr>
                <w:rFonts w:ascii="Times New Roman" w:hAnsi="Times New Roman" w:cs="Times New Roman"/>
                <w:b/>
              </w:rPr>
              <w:t>Rangovo atstovas</w:t>
            </w:r>
          </w:p>
        </w:tc>
      </w:tr>
      <w:tr w:rsidR="003E72AD" w:rsidRPr="003E72AD" w14:paraId="49AC48B6" w14:textId="77777777" w:rsidTr="00B6713E">
        <w:trPr>
          <w:trHeight w:val="244"/>
        </w:trPr>
        <w:tc>
          <w:tcPr>
            <w:tcW w:w="1396" w:type="pct"/>
            <w:shd w:val="clear" w:color="auto" w:fill="auto"/>
          </w:tcPr>
          <w:p w14:paraId="1E6111E5" w14:textId="77777777" w:rsidR="005509C2" w:rsidRPr="003E72AD" w:rsidRDefault="005509C2" w:rsidP="00B6713E">
            <w:pPr>
              <w:spacing w:after="0" w:line="240" w:lineRule="auto"/>
              <w:rPr>
                <w:rFonts w:ascii="Times New Roman" w:hAnsi="Times New Roman" w:cs="Times New Roman"/>
              </w:rPr>
            </w:pPr>
            <w:r w:rsidRPr="003E72AD">
              <w:rPr>
                <w:rFonts w:ascii="Times New Roman" w:hAnsi="Times New Roman" w:cs="Times New Roman"/>
              </w:rPr>
              <w:t>Pareigos, vardas, pavardė</w:t>
            </w:r>
          </w:p>
        </w:tc>
        <w:tc>
          <w:tcPr>
            <w:tcW w:w="1691" w:type="pct"/>
            <w:shd w:val="clear" w:color="auto" w:fill="auto"/>
          </w:tcPr>
          <w:p w14:paraId="0CF84EBE" w14:textId="6E3B2D30" w:rsidR="00F91F81" w:rsidRPr="003E72AD" w:rsidRDefault="00F91F81" w:rsidP="00E036B1">
            <w:pPr>
              <w:spacing w:after="0" w:line="240" w:lineRule="auto"/>
              <w:jc w:val="both"/>
              <w:rPr>
                <w:rFonts w:ascii="Times New Roman" w:hAnsi="Times New Roman" w:cs="Times New Roman"/>
              </w:rPr>
            </w:pPr>
          </w:p>
        </w:tc>
        <w:tc>
          <w:tcPr>
            <w:tcW w:w="1912" w:type="pct"/>
            <w:shd w:val="clear" w:color="auto" w:fill="auto"/>
          </w:tcPr>
          <w:p w14:paraId="2CF18C9E" w14:textId="4FE8B83A" w:rsidR="005509C2" w:rsidRPr="003E72AD" w:rsidRDefault="005509C2" w:rsidP="00B6713E">
            <w:pPr>
              <w:spacing w:after="0" w:line="240" w:lineRule="auto"/>
              <w:ind w:firstLine="635"/>
              <w:jc w:val="both"/>
              <w:rPr>
                <w:rFonts w:ascii="Times New Roman" w:hAnsi="Times New Roman" w:cs="Times New Roman"/>
              </w:rPr>
            </w:pPr>
          </w:p>
        </w:tc>
      </w:tr>
      <w:tr w:rsidR="003E72AD" w:rsidRPr="003E72AD" w14:paraId="35B7EDBF" w14:textId="77777777" w:rsidTr="00B6713E">
        <w:tc>
          <w:tcPr>
            <w:tcW w:w="1396" w:type="pct"/>
            <w:shd w:val="clear" w:color="auto" w:fill="auto"/>
          </w:tcPr>
          <w:p w14:paraId="716E5A9C" w14:textId="77777777" w:rsidR="005509C2" w:rsidRPr="003E72AD" w:rsidRDefault="005509C2" w:rsidP="00B6713E">
            <w:pPr>
              <w:spacing w:after="0" w:line="240" w:lineRule="auto"/>
              <w:jc w:val="both"/>
              <w:rPr>
                <w:rFonts w:ascii="Times New Roman" w:hAnsi="Times New Roman" w:cs="Times New Roman"/>
              </w:rPr>
            </w:pPr>
            <w:r w:rsidRPr="003E72AD">
              <w:rPr>
                <w:rFonts w:ascii="Times New Roman" w:hAnsi="Times New Roman" w:cs="Times New Roman"/>
              </w:rPr>
              <w:t>Adresas</w:t>
            </w:r>
          </w:p>
        </w:tc>
        <w:tc>
          <w:tcPr>
            <w:tcW w:w="1691" w:type="pct"/>
            <w:shd w:val="clear" w:color="auto" w:fill="auto"/>
          </w:tcPr>
          <w:p w14:paraId="3197137A" w14:textId="77777777" w:rsidR="005509C2" w:rsidRPr="003E72AD" w:rsidRDefault="005509C2" w:rsidP="00B6713E">
            <w:pPr>
              <w:spacing w:after="0" w:line="240" w:lineRule="auto"/>
              <w:ind w:firstLine="635"/>
              <w:jc w:val="both"/>
              <w:rPr>
                <w:rFonts w:ascii="Times New Roman" w:hAnsi="Times New Roman" w:cs="Times New Roman"/>
              </w:rPr>
            </w:pPr>
            <w:r w:rsidRPr="003E72AD">
              <w:rPr>
                <w:rFonts w:ascii="Times New Roman" w:hAnsi="Times New Roman" w:cs="Times New Roman"/>
              </w:rPr>
              <w:t>Vytauto g. 12, Plungė</w:t>
            </w:r>
          </w:p>
        </w:tc>
        <w:tc>
          <w:tcPr>
            <w:tcW w:w="1912" w:type="pct"/>
            <w:shd w:val="clear" w:color="auto" w:fill="auto"/>
          </w:tcPr>
          <w:p w14:paraId="0BD2EC17" w14:textId="2DF0780A" w:rsidR="005509C2" w:rsidRPr="003E72AD" w:rsidRDefault="005509C2" w:rsidP="00B6713E">
            <w:pPr>
              <w:spacing w:after="0" w:line="240" w:lineRule="auto"/>
              <w:ind w:firstLine="635"/>
              <w:rPr>
                <w:rFonts w:ascii="Times New Roman" w:hAnsi="Times New Roman" w:cs="Times New Roman"/>
                <w:iCs/>
              </w:rPr>
            </w:pPr>
          </w:p>
        </w:tc>
      </w:tr>
      <w:tr w:rsidR="003E72AD" w:rsidRPr="003E72AD" w14:paraId="32562444" w14:textId="77777777" w:rsidTr="00B6713E">
        <w:tc>
          <w:tcPr>
            <w:tcW w:w="1396" w:type="pct"/>
            <w:shd w:val="clear" w:color="auto" w:fill="auto"/>
          </w:tcPr>
          <w:p w14:paraId="6C28857C" w14:textId="77777777" w:rsidR="005509C2" w:rsidRPr="003E72AD" w:rsidRDefault="005509C2" w:rsidP="00B6713E">
            <w:pPr>
              <w:spacing w:after="0" w:line="240" w:lineRule="auto"/>
              <w:jc w:val="both"/>
              <w:rPr>
                <w:rFonts w:ascii="Times New Roman" w:hAnsi="Times New Roman" w:cs="Times New Roman"/>
              </w:rPr>
            </w:pPr>
            <w:r w:rsidRPr="003E72AD">
              <w:rPr>
                <w:rFonts w:ascii="Times New Roman" w:hAnsi="Times New Roman" w:cs="Times New Roman"/>
              </w:rPr>
              <w:t>Telefonas</w:t>
            </w:r>
          </w:p>
        </w:tc>
        <w:tc>
          <w:tcPr>
            <w:tcW w:w="1691" w:type="pct"/>
            <w:shd w:val="clear" w:color="auto" w:fill="auto"/>
          </w:tcPr>
          <w:p w14:paraId="6995E2BA" w14:textId="6F4176C8" w:rsidR="005509C2" w:rsidRPr="003E72AD" w:rsidRDefault="005509C2" w:rsidP="00B6713E">
            <w:pPr>
              <w:spacing w:after="0" w:line="240" w:lineRule="auto"/>
              <w:ind w:firstLine="635"/>
              <w:jc w:val="both"/>
              <w:rPr>
                <w:rFonts w:ascii="Times New Roman" w:hAnsi="Times New Roman" w:cs="Times New Roman"/>
              </w:rPr>
            </w:pPr>
          </w:p>
        </w:tc>
        <w:tc>
          <w:tcPr>
            <w:tcW w:w="1912" w:type="pct"/>
            <w:shd w:val="clear" w:color="auto" w:fill="auto"/>
          </w:tcPr>
          <w:p w14:paraId="3627DD00" w14:textId="7D39F1D8" w:rsidR="005509C2" w:rsidRPr="003E72AD" w:rsidRDefault="005509C2" w:rsidP="00B6713E">
            <w:pPr>
              <w:pStyle w:val="Pagrindinistekstas"/>
              <w:spacing w:after="0"/>
              <w:ind w:firstLine="635"/>
              <w:rPr>
                <w:sz w:val="22"/>
                <w:szCs w:val="22"/>
              </w:rPr>
            </w:pPr>
          </w:p>
        </w:tc>
      </w:tr>
      <w:tr w:rsidR="003E72AD" w:rsidRPr="003E72AD" w14:paraId="4CFB3D3C" w14:textId="77777777" w:rsidTr="00B6713E">
        <w:tc>
          <w:tcPr>
            <w:tcW w:w="1396" w:type="pct"/>
            <w:shd w:val="clear" w:color="auto" w:fill="auto"/>
          </w:tcPr>
          <w:p w14:paraId="2DBA0152" w14:textId="77777777" w:rsidR="005509C2" w:rsidRPr="003E72AD" w:rsidRDefault="005509C2" w:rsidP="00B6713E">
            <w:pPr>
              <w:spacing w:after="0" w:line="240" w:lineRule="auto"/>
              <w:jc w:val="both"/>
              <w:rPr>
                <w:rFonts w:ascii="Times New Roman" w:hAnsi="Times New Roman" w:cs="Times New Roman"/>
              </w:rPr>
            </w:pPr>
            <w:r w:rsidRPr="003E72AD">
              <w:rPr>
                <w:rFonts w:ascii="Times New Roman" w:hAnsi="Times New Roman" w:cs="Times New Roman"/>
              </w:rPr>
              <w:t>El. paštas</w:t>
            </w:r>
          </w:p>
        </w:tc>
        <w:tc>
          <w:tcPr>
            <w:tcW w:w="1691" w:type="pct"/>
            <w:shd w:val="clear" w:color="auto" w:fill="auto"/>
          </w:tcPr>
          <w:p w14:paraId="53D17E9B" w14:textId="3D76C9AC" w:rsidR="005509C2" w:rsidRPr="003E72AD" w:rsidRDefault="00A77507" w:rsidP="00BE1BD5">
            <w:pPr>
              <w:spacing w:after="0" w:line="240" w:lineRule="auto"/>
              <w:jc w:val="both"/>
              <w:rPr>
                <w:rFonts w:ascii="Times New Roman" w:hAnsi="Times New Roman" w:cs="Times New Roman"/>
              </w:rPr>
            </w:pPr>
            <w:r w:rsidRPr="003E72AD">
              <w:rPr>
                <w:rFonts w:ascii="Times New Roman" w:eastAsia="Times New Roman" w:hAnsi="Times New Roman" w:cs="Times New Roman"/>
              </w:rPr>
              <w:t xml:space="preserve">     </w:t>
            </w:r>
          </w:p>
        </w:tc>
        <w:tc>
          <w:tcPr>
            <w:tcW w:w="1912" w:type="pct"/>
            <w:shd w:val="clear" w:color="auto" w:fill="auto"/>
          </w:tcPr>
          <w:p w14:paraId="26F2D5A7" w14:textId="32FFDFFC" w:rsidR="005509C2" w:rsidRPr="003E72AD" w:rsidRDefault="005509C2" w:rsidP="00B6713E">
            <w:pPr>
              <w:spacing w:after="0" w:line="240" w:lineRule="auto"/>
              <w:ind w:firstLine="635"/>
              <w:jc w:val="both"/>
              <w:rPr>
                <w:rFonts w:ascii="Times New Roman" w:hAnsi="Times New Roman" w:cs="Times New Roman"/>
              </w:rPr>
            </w:pPr>
          </w:p>
        </w:tc>
      </w:tr>
    </w:tbl>
    <w:p w14:paraId="22C8622E" w14:textId="4C12F41E" w:rsidR="005509C2" w:rsidRPr="003E72AD" w:rsidRDefault="00A83DDB" w:rsidP="004816CF">
      <w:pPr>
        <w:spacing w:after="0" w:line="240" w:lineRule="auto"/>
        <w:ind w:firstLine="720"/>
        <w:jc w:val="both"/>
        <w:rPr>
          <w:rFonts w:ascii="Times New Roman" w:hAnsi="Times New Roman" w:cs="Times New Roman"/>
          <w:sz w:val="24"/>
          <w:szCs w:val="24"/>
        </w:rPr>
      </w:pPr>
      <w:r w:rsidRPr="003E72AD">
        <w:rPr>
          <w:rFonts w:ascii="Times New Roman" w:hAnsi="Times New Roman" w:cs="Times New Roman"/>
          <w:sz w:val="24"/>
          <w:szCs w:val="24"/>
        </w:rPr>
        <w:t>50</w:t>
      </w:r>
      <w:r w:rsidR="005509C2" w:rsidRPr="003E72AD">
        <w:rPr>
          <w:rFonts w:ascii="Times New Roman" w:hAnsi="Times New Roman" w:cs="Times New Roman"/>
          <w:sz w:val="24"/>
          <w:szCs w:val="24"/>
        </w:rPr>
        <w:t>. Sutarties priedai:</w:t>
      </w:r>
    </w:p>
    <w:p w14:paraId="384023CC" w14:textId="648532C0" w:rsidR="005509C2" w:rsidRPr="003E72AD" w:rsidRDefault="00A83DDB" w:rsidP="004816CF">
      <w:pPr>
        <w:spacing w:after="0" w:line="240" w:lineRule="auto"/>
        <w:ind w:firstLine="720"/>
        <w:jc w:val="both"/>
        <w:rPr>
          <w:rFonts w:ascii="Times New Roman" w:hAnsi="Times New Roman" w:cs="Times New Roman"/>
          <w:sz w:val="24"/>
          <w:szCs w:val="24"/>
        </w:rPr>
      </w:pPr>
      <w:r w:rsidRPr="003E72AD">
        <w:rPr>
          <w:rFonts w:ascii="Times New Roman" w:hAnsi="Times New Roman" w:cs="Times New Roman"/>
          <w:sz w:val="24"/>
          <w:szCs w:val="24"/>
        </w:rPr>
        <w:t>5</w:t>
      </w:r>
      <w:r w:rsidR="000E5EBD" w:rsidRPr="003E72AD">
        <w:rPr>
          <w:rFonts w:ascii="Times New Roman" w:hAnsi="Times New Roman" w:cs="Times New Roman"/>
          <w:sz w:val="24"/>
          <w:szCs w:val="24"/>
        </w:rPr>
        <w:t>0</w:t>
      </w:r>
      <w:r w:rsidR="00EF3369" w:rsidRPr="003E72AD">
        <w:rPr>
          <w:rFonts w:ascii="Times New Roman" w:hAnsi="Times New Roman" w:cs="Times New Roman"/>
          <w:sz w:val="24"/>
          <w:szCs w:val="24"/>
        </w:rPr>
        <w:t>.1. Techninė specifikacija (2 priedas);</w:t>
      </w:r>
    </w:p>
    <w:p w14:paraId="305C0B45" w14:textId="7236BB99" w:rsidR="000A7094" w:rsidRPr="003E72AD" w:rsidRDefault="00A83DDB" w:rsidP="00EF3369">
      <w:pPr>
        <w:spacing w:after="0" w:line="240" w:lineRule="auto"/>
        <w:ind w:firstLine="720"/>
        <w:jc w:val="both"/>
        <w:rPr>
          <w:rFonts w:ascii="Times New Roman" w:hAnsi="Times New Roman" w:cs="Times New Roman"/>
          <w:sz w:val="24"/>
          <w:szCs w:val="24"/>
        </w:rPr>
      </w:pPr>
      <w:r w:rsidRPr="003E72AD">
        <w:rPr>
          <w:rFonts w:ascii="Times New Roman" w:hAnsi="Times New Roman" w:cs="Times New Roman"/>
          <w:sz w:val="24"/>
          <w:szCs w:val="24"/>
        </w:rPr>
        <w:t>5</w:t>
      </w:r>
      <w:r w:rsidR="000E5EBD" w:rsidRPr="003E72AD">
        <w:rPr>
          <w:rFonts w:ascii="Times New Roman" w:hAnsi="Times New Roman" w:cs="Times New Roman"/>
          <w:sz w:val="24"/>
          <w:szCs w:val="24"/>
        </w:rPr>
        <w:t>0</w:t>
      </w:r>
      <w:r w:rsidR="005509C2" w:rsidRPr="003E72AD">
        <w:rPr>
          <w:rFonts w:ascii="Times New Roman" w:hAnsi="Times New Roman" w:cs="Times New Roman"/>
          <w:sz w:val="24"/>
          <w:szCs w:val="24"/>
        </w:rPr>
        <w:t>.</w:t>
      </w:r>
      <w:r w:rsidR="00594529" w:rsidRPr="003E72AD">
        <w:rPr>
          <w:rFonts w:ascii="Times New Roman" w:hAnsi="Times New Roman" w:cs="Times New Roman"/>
          <w:sz w:val="24"/>
          <w:szCs w:val="24"/>
        </w:rPr>
        <w:t>2</w:t>
      </w:r>
      <w:r w:rsidR="005509C2" w:rsidRPr="003E72AD">
        <w:rPr>
          <w:rFonts w:ascii="Times New Roman" w:hAnsi="Times New Roman" w:cs="Times New Roman"/>
          <w:sz w:val="24"/>
          <w:szCs w:val="24"/>
        </w:rPr>
        <w:t xml:space="preserve">. </w:t>
      </w:r>
      <w:r w:rsidR="00EF3369" w:rsidRPr="003E72AD">
        <w:rPr>
          <w:rFonts w:ascii="Times New Roman" w:hAnsi="Times New Roman" w:cs="Times New Roman"/>
          <w:sz w:val="24"/>
          <w:szCs w:val="24"/>
        </w:rPr>
        <w:t>Objekto darbų vykdymo grafikas (3 priedas)</w:t>
      </w:r>
      <w:r w:rsidR="000A7094" w:rsidRPr="003E72AD">
        <w:rPr>
          <w:rFonts w:ascii="Times New Roman" w:hAnsi="Times New Roman" w:cs="Times New Roman"/>
          <w:sz w:val="24"/>
          <w:szCs w:val="24"/>
        </w:rPr>
        <w:t>;</w:t>
      </w:r>
    </w:p>
    <w:p w14:paraId="709D715A" w14:textId="260C37A4" w:rsidR="003807A0" w:rsidRPr="003E72AD" w:rsidRDefault="00A83DDB" w:rsidP="004816CF">
      <w:pPr>
        <w:spacing w:after="0" w:line="240" w:lineRule="auto"/>
        <w:ind w:firstLine="720"/>
        <w:jc w:val="both"/>
        <w:rPr>
          <w:rFonts w:ascii="Times New Roman" w:hAnsi="Times New Roman" w:cs="Times New Roman"/>
          <w:sz w:val="24"/>
          <w:szCs w:val="24"/>
        </w:rPr>
      </w:pPr>
      <w:r w:rsidRPr="003E72AD">
        <w:rPr>
          <w:rFonts w:ascii="Times New Roman" w:hAnsi="Times New Roman" w:cs="Times New Roman"/>
          <w:sz w:val="24"/>
          <w:szCs w:val="24"/>
        </w:rPr>
        <w:t>5</w:t>
      </w:r>
      <w:r w:rsidR="000E5EBD" w:rsidRPr="003E72AD">
        <w:rPr>
          <w:rFonts w:ascii="Times New Roman" w:hAnsi="Times New Roman" w:cs="Times New Roman"/>
          <w:sz w:val="24"/>
          <w:szCs w:val="24"/>
        </w:rPr>
        <w:t>1</w:t>
      </w:r>
      <w:r w:rsidR="00707BFE" w:rsidRPr="003E72AD">
        <w:rPr>
          <w:rFonts w:ascii="Times New Roman" w:hAnsi="Times New Roman" w:cs="Times New Roman"/>
          <w:sz w:val="24"/>
          <w:szCs w:val="24"/>
        </w:rPr>
        <w:t>. Sutartis sudaryta dviem vienodą juridinę galią turinčiais egzemplioriais</w:t>
      </w:r>
      <w:r w:rsidR="003807A0" w:rsidRPr="003E72AD">
        <w:rPr>
          <w:rFonts w:ascii="Times New Roman" w:hAnsi="Times New Roman" w:cs="Times New Roman"/>
          <w:sz w:val="24"/>
          <w:szCs w:val="24"/>
        </w:rPr>
        <w:t xml:space="preserve"> – po vieną kiekvienai Šaliai.</w:t>
      </w:r>
    </w:p>
    <w:p w14:paraId="06AD3CE6" w14:textId="77777777" w:rsidR="00215278" w:rsidRPr="003E72AD" w:rsidRDefault="00215278" w:rsidP="004816CF">
      <w:pPr>
        <w:tabs>
          <w:tab w:val="left" w:pos="0"/>
          <w:tab w:val="left" w:pos="284"/>
          <w:tab w:val="left" w:pos="993"/>
        </w:tabs>
        <w:suppressAutoHyphens/>
        <w:spacing w:after="0" w:line="240" w:lineRule="auto"/>
        <w:jc w:val="center"/>
        <w:rPr>
          <w:rFonts w:ascii="Times New Roman" w:hAnsi="Times New Roman" w:cs="Times New Roman"/>
          <w:b/>
          <w:sz w:val="24"/>
          <w:szCs w:val="24"/>
        </w:rPr>
      </w:pPr>
    </w:p>
    <w:p w14:paraId="6762BB15" w14:textId="77777777" w:rsidR="00777527" w:rsidRPr="003E72AD" w:rsidRDefault="00215278" w:rsidP="004816CF">
      <w:pPr>
        <w:tabs>
          <w:tab w:val="left" w:pos="0"/>
          <w:tab w:val="left" w:pos="284"/>
          <w:tab w:val="left" w:pos="993"/>
        </w:tabs>
        <w:suppressAutoHyphens/>
        <w:spacing w:after="0" w:line="240" w:lineRule="auto"/>
        <w:jc w:val="center"/>
        <w:rPr>
          <w:rFonts w:ascii="Times New Roman" w:hAnsi="Times New Roman" w:cs="Times New Roman"/>
          <w:b/>
          <w:sz w:val="24"/>
          <w:szCs w:val="24"/>
        </w:rPr>
      </w:pPr>
      <w:r w:rsidRPr="003E72AD">
        <w:rPr>
          <w:rFonts w:ascii="Times New Roman" w:hAnsi="Times New Roman" w:cs="Times New Roman"/>
          <w:b/>
          <w:sz w:val="24"/>
          <w:szCs w:val="24"/>
        </w:rPr>
        <w:t>X</w:t>
      </w:r>
      <w:r w:rsidR="00777527" w:rsidRPr="003E72AD">
        <w:rPr>
          <w:rFonts w:ascii="Times New Roman" w:hAnsi="Times New Roman" w:cs="Times New Roman"/>
          <w:b/>
          <w:sz w:val="24"/>
          <w:szCs w:val="24"/>
        </w:rPr>
        <w:t xml:space="preserve"> SKYRIUS</w:t>
      </w:r>
    </w:p>
    <w:p w14:paraId="65A5DFC3" w14:textId="3DBF5277" w:rsidR="00215278" w:rsidRPr="003E72AD" w:rsidRDefault="00215278" w:rsidP="004816CF">
      <w:pPr>
        <w:tabs>
          <w:tab w:val="left" w:pos="0"/>
          <w:tab w:val="left" w:pos="284"/>
          <w:tab w:val="left" w:pos="993"/>
        </w:tabs>
        <w:suppressAutoHyphens/>
        <w:spacing w:after="0" w:line="240" w:lineRule="auto"/>
        <w:jc w:val="center"/>
        <w:rPr>
          <w:rFonts w:ascii="Times New Roman" w:hAnsi="Times New Roman" w:cs="Times New Roman"/>
          <w:b/>
          <w:sz w:val="24"/>
          <w:szCs w:val="24"/>
        </w:rPr>
      </w:pPr>
      <w:r w:rsidRPr="003E72AD">
        <w:rPr>
          <w:rFonts w:ascii="Times New Roman" w:hAnsi="Times New Roman" w:cs="Times New Roman"/>
          <w:b/>
          <w:sz w:val="24"/>
          <w:szCs w:val="24"/>
        </w:rPr>
        <w:t>ASMENS DUOMENŲ TVARKYMAS</w:t>
      </w:r>
    </w:p>
    <w:p w14:paraId="0D45D04F" w14:textId="77777777" w:rsidR="00777527" w:rsidRPr="003E72AD" w:rsidRDefault="00777527" w:rsidP="004816CF">
      <w:pPr>
        <w:tabs>
          <w:tab w:val="left" w:pos="0"/>
          <w:tab w:val="left" w:pos="284"/>
          <w:tab w:val="left" w:pos="993"/>
        </w:tabs>
        <w:suppressAutoHyphens/>
        <w:spacing w:after="0" w:line="240" w:lineRule="auto"/>
        <w:ind w:right="142"/>
        <w:jc w:val="center"/>
        <w:rPr>
          <w:rFonts w:ascii="Times New Roman" w:hAnsi="Times New Roman" w:cs="Times New Roman"/>
          <w:b/>
          <w:sz w:val="24"/>
          <w:szCs w:val="24"/>
        </w:rPr>
      </w:pPr>
    </w:p>
    <w:p w14:paraId="2E84F137" w14:textId="62571247" w:rsidR="00215278" w:rsidRPr="003E72AD" w:rsidRDefault="00A83DDB" w:rsidP="004816CF">
      <w:pPr>
        <w:tabs>
          <w:tab w:val="left" w:pos="1276"/>
        </w:tabs>
        <w:suppressAutoHyphens/>
        <w:autoSpaceDN w:val="0"/>
        <w:spacing w:after="0" w:line="240" w:lineRule="auto"/>
        <w:ind w:firstLine="720"/>
        <w:jc w:val="both"/>
        <w:textAlignment w:val="baseline"/>
        <w:rPr>
          <w:rFonts w:ascii="Times New Roman" w:eastAsia="Calibri" w:hAnsi="Times New Roman" w:cs="Times New Roman"/>
          <w:sz w:val="24"/>
          <w:szCs w:val="24"/>
        </w:rPr>
      </w:pPr>
      <w:r w:rsidRPr="003E72AD">
        <w:rPr>
          <w:rFonts w:ascii="Times New Roman" w:eastAsia="Calibri" w:hAnsi="Times New Roman" w:cs="Times New Roman"/>
          <w:sz w:val="24"/>
          <w:szCs w:val="24"/>
        </w:rPr>
        <w:t>5</w:t>
      </w:r>
      <w:r w:rsidR="000E5EBD" w:rsidRPr="003E72AD">
        <w:rPr>
          <w:rFonts w:ascii="Times New Roman" w:eastAsia="Calibri" w:hAnsi="Times New Roman" w:cs="Times New Roman"/>
          <w:sz w:val="24"/>
          <w:szCs w:val="24"/>
        </w:rPr>
        <w:t>2</w:t>
      </w:r>
      <w:r w:rsidR="00215278" w:rsidRPr="003E72AD">
        <w:rPr>
          <w:rFonts w:ascii="Times New Roman" w:eastAsia="Calibri" w:hAnsi="Times New Roman" w:cs="Times New Roman"/>
          <w:sz w:val="24"/>
          <w:szCs w:val="24"/>
        </w:rPr>
        <w:t>. Sudarydamos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w:t>
      </w:r>
      <w:r w:rsidR="00080003" w:rsidRPr="003E72AD">
        <w:rPr>
          <w:rFonts w:ascii="Times New Roman" w:eastAsia="Calibri" w:hAnsi="Times New Roman" w:cs="Times New Roman"/>
          <w:sz w:val="24"/>
          <w:szCs w:val="24"/>
        </w:rPr>
        <w:t>,</w:t>
      </w:r>
      <w:r w:rsidR="00215278" w:rsidRPr="003E72AD">
        <w:rPr>
          <w:rFonts w:ascii="Times New Roman" w:eastAsia="Calibri" w:hAnsi="Times New Roman" w:cs="Times New Roman"/>
          <w:sz w:val="24"/>
          <w:szCs w:val="24"/>
        </w:rPr>
        <w:t xml:space="preserve"> siekiant užtikrinti tinkamą Sutarties vykdymą</w:t>
      </w:r>
      <w:r w:rsidR="00080003" w:rsidRPr="003E72AD">
        <w:rPr>
          <w:rFonts w:ascii="Times New Roman" w:eastAsia="Calibri" w:hAnsi="Times New Roman" w:cs="Times New Roman"/>
          <w:sz w:val="24"/>
          <w:szCs w:val="24"/>
        </w:rPr>
        <w:t>,</w:t>
      </w:r>
      <w:r w:rsidR="00215278" w:rsidRPr="003E72AD">
        <w:rPr>
          <w:rFonts w:ascii="Times New Roman" w:eastAsia="Calibri" w:hAnsi="Times New Roman" w:cs="Times New Roman"/>
          <w:sz w:val="24"/>
          <w:szCs w:val="24"/>
        </w:rPr>
        <w:t xml:space="preserve">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F060977" w14:textId="5EEDA079" w:rsidR="00215278" w:rsidRPr="003E72AD" w:rsidRDefault="00A83DDB" w:rsidP="004816CF">
      <w:pPr>
        <w:tabs>
          <w:tab w:val="left" w:pos="0"/>
          <w:tab w:val="left" w:pos="284"/>
          <w:tab w:val="left" w:pos="993"/>
        </w:tabs>
        <w:suppressAutoHyphens/>
        <w:spacing w:after="0" w:line="240" w:lineRule="auto"/>
        <w:ind w:firstLine="720"/>
        <w:jc w:val="both"/>
        <w:rPr>
          <w:rFonts w:ascii="Times New Roman" w:hAnsi="Times New Roman" w:cs="Times New Roman"/>
          <w:b/>
          <w:sz w:val="24"/>
          <w:szCs w:val="24"/>
        </w:rPr>
      </w:pPr>
      <w:r w:rsidRPr="003E72AD">
        <w:rPr>
          <w:rFonts w:ascii="Times New Roman" w:eastAsia="Calibri" w:hAnsi="Times New Roman" w:cs="Times New Roman"/>
          <w:sz w:val="24"/>
          <w:szCs w:val="24"/>
        </w:rPr>
        <w:t>5</w:t>
      </w:r>
      <w:r w:rsidR="000E5EBD" w:rsidRPr="003E72AD">
        <w:rPr>
          <w:rFonts w:ascii="Times New Roman" w:eastAsia="Calibri" w:hAnsi="Times New Roman" w:cs="Times New Roman"/>
          <w:sz w:val="24"/>
          <w:szCs w:val="24"/>
        </w:rPr>
        <w:t>3</w:t>
      </w:r>
      <w:r w:rsidR="00361738" w:rsidRPr="003E72AD">
        <w:rPr>
          <w:rFonts w:ascii="Times New Roman" w:eastAsia="Calibri" w:hAnsi="Times New Roman" w:cs="Times New Roman"/>
          <w:sz w:val="24"/>
          <w:szCs w:val="24"/>
        </w:rPr>
        <w:t>.</w:t>
      </w:r>
      <w:r w:rsidR="00215278" w:rsidRPr="003E72AD">
        <w:rPr>
          <w:rFonts w:ascii="Times New Roman" w:eastAsia="Calibri" w:hAnsi="Times New Roman" w:cs="Times New Roman"/>
          <w:sz w:val="24"/>
          <w:szCs w:val="24"/>
        </w:rPr>
        <w:t xml:space="preserve"> Jeigu poreikis tvarkyti asmens duomenis paaiškėja po Sutarties sudarymo, Šalys įsipareigoja nedelsiant sudaryti papildomą susitarimą dėl duomenų tvarkymo prie Sutarties ir imtis kitų būtinų priemonių</w:t>
      </w:r>
      <w:r w:rsidR="00080003" w:rsidRPr="003E72AD">
        <w:rPr>
          <w:rFonts w:ascii="Times New Roman" w:eastAsia="Calibri" w:hAnsi="Times New Roman" w:cs="Times New Roman"/>
          <w:sz w:val="24"/>
          <w:szCs w:val="24"/>
        </w:rPr>
        <w:t>,</w:t>
      </w:r>
      <w:r w:rsidR="00215278" w:rsidRPr="003E72AD">
        <w:rPr>
          <w:rFonts w:ascii="Times New Roman" w:eastAsia="Calibri" w:hAnsi="Times New Roman" w:cs="Times New Roman"/>
          <w:sz w:val="24"/>
          <w:szCs w:val="24"/>
        </w:rPr>
        <w:t xml:space="preserve"> siekiant užtikrinti atitiktį Reglamento reikalavimams. Šalys pripažįsta, kad papildomo susitarimo dėl duomenų tvarkymo pasirašymas nebus laikomas esminiu Sutarties sąlygų pakeitimu.</w:t>
      </w:r>
    </w:p>
    <w:p w14:paraId="6C907BF7" w14:textId="77777777" w:rsidR="00777527" w:rsidRPr="003E72AD" w:rsidRDefault="00777527" w:rsidP="004816CF">
      <w:pPr>
        <w:tabs>
          <w:tab w:val="left" w:pos="0"/>
          <w:tab w:val="left" w:pos="284"/>
          <w:tab w:val="left" w:pos="993"/>
        </w:tabs>
        <w:suppressAutoHyphens/>
        <w:spacing w:after="0" w:line="240" w:lineRule="auto"/>
        <w:jc w:val="center"/>
        <w:rPr>
          <w:rFonts w:ascii="Times New Roman" w:hAnsi="Times New Roman" w:cs="Times New Roman"/>
          <w:b/>
          <w:sz w:val="24"/>
          <w:szCs w:val="24"/>
        </w:rPr>
      </w:pPr>
    </w:p>
    <w:p w14:paraId="41C8290A" w14:textId="77777777" w:rsidR="00356E00" w:rsidRPr="003E72AD" w:rsidRDefault="00356E00" w:rsidP="004816CF">
      <w:pPr>
        <w:tabs>
          <w:tab w:val="left" w:pos="0"/>
          <w:tab w:val="left" w:pos="284"/>
          <w:tab w:val="left" w:pos="993"/>
        </w:tabs>
        <w:suppressAutoHyphens/>
        <w:spacing w:after="0" w:line="240" w:lineRule="auto"/>
        <w:jc w:val="center"/>
        <w:rPr>
          <w:rFonts w:ascii="Times New Roman" w:hAnsi="Times New Roman" w:cs="Times New Roman"/>
          <w:b/>
          <w:sz w:val="24"/>
          <w:szCs w:val="24"/>
        </w:rPr>
      </w:pPr>
    </w:p>
    <w:p w14:paraId="165F9DF5" w14:textId="77777777" w:rsidR="00356E00" w:rsidRPr="003E72AD" w:rsidRDefault="00356E00" w:rsidP="004816CF">
      <w:pPr>
        <w:tabs>
          <w:tab w:val="left" w:pos="0"/>
          <w:tab w:val="left" w:pos="284"/>
          <w:tab w:val="left" w:pos="993"/>
        </w:tabs>
        <w:suppressAutoHyphens/>
        <w:spacing w:after="0" w:line="240" w:lineRule="auto"/>
        <w:jc w:val="center"/>
        <w:rPr>
          <w:rFonts w:ascii="Times New Roman" w:hAnsi="Times New Roman" w:cs="Times New Roman"/>
          <w:b/>
          <w:sz w:val="24"/>
          <w:szCs w:val="24"/>
        </w:rPr>
      </w:pPr>
    </w:p>
    <w:p w14:paraId="1CCA075C" w14:textId="77777777" w:rsidR="00356E00" w:rsidRPr="003E72AD" w:rsidRDefault="00356E00" w:rsidP="004816CF">
      <w:pPr>
        <w:tabs>
          <w:tab w:val="left" w:pos="0"/>
          <w:tab w:val="left" w:pos="284"/>
          <w:tab w:val="left" w:pos="993"/>
        </w:tabs>
        <w:suppressAutoHyphens/>
        <w:spacing w:after="0" w:line="240" w:lineRule="auto"/>
        <w:jc w:val="center"/>
        <w:rPr>
          <w:rFonts w:ascii="Times New Roman" w:hAnsi="Times New Roman" w:cs="Times New Roman"/>
          <w:b/>
          <w:sz w:val="24"/>
          <w:szCs w:val="24"/>
        </w:rPr>
      </w:pPr>
    </w:p>
    <w:p w14:paraId="5CF554BE" w14:textId="77777777" w:rsidR="00356E00" w:rsidRPr="003E72AD" w:rsidRDefault="00356E00" w:rsidP="004816CF">
      <w:pPr>
        <w:tabs>
          <w:tab w:val="left" w:pos="0"/>
          <w:tab w:val="left" w:pos="284"/>
          <w:tab w:val="left" w:pos="993"/>
        </w:tabs>
        <w:suppressAutoHyphens/>
        <w:spacing w:after="0" w:line="240" w:lineRule="auto"/>
        <w:jc w:val="center"/>
        <w:rPr>
          <w:rFonts w:ascii="Times New Roman" w:hAnsi="Times New Roman" w:cs="Times New Roman"/>
          <w:b/>
          <w:sz w:val="24"/>
          <w:szCs w:val="24"/>
        </w:rPr>
      </w:pPr>
    </w:p>
    <w:p w14:paraId="6566D248" w14:textId="77777777" w:rsidR="00356E00" w:rsidRPr="003E72AD" w:rsidRDefault="00356E00" w:rsidP="004816CF">
      <w:pPr>
        <w:tabs>
          <w:tab w:val="left" w:pos="0"/>
          <w:tab w:val="left" w:pos="284"/>
          <w:tab w:val="left" w:pos="993"/>
        </w:tabs>
        <w:suppressAutoHyphens/>
        <w:spacing w:after="0" w:line="240" w:lineRule="auto"/>
        <w:jc w:val="center"/>
        <w:rPr>
          <w:rFonts w:ascii="Times New Roman" w:hAnsi="Times New Roman" w:cs="Times New Roman"/>
          <w:b/>
          <w:sz w:val="24"/>
          <w:szCs w:val="24"/>
        </w:rPr>
      </w:pPr>
    </w:p>
    <w:p w14:paraId="29C0214F" w14:textId="77777777" w:rsidR="00356E00" w:rsidRPr="003E72AD" w:rsidRDefault="00356E00" w:rsidP="004816CF">
      <w:pPr>
        <w:tabs>
          <w:tab w:val="left" w:pos="0"/>
          <w:tab w:val="left" w:pos="284"/>
          <w:tab w:val="left" w:pos="993"/>
        </w:tabs>
        <w:suppressAutoHyphens/>
        <w:spacing w:after="0" w:line="240" w:lineRule="auto"/>
        <w:jc w:val="center"/>
        <w:rPr>
          <w:rFonts w:ascii="Times New Roman" w:hAnsi="Times New Roman" w:cs="Times New Roman"/>
          <w:b/>
          <w:sz w:val="24"/>
          <w:szCs w:val="24"/>
        </w:rPr>
      </w:pPr>
    </w:p>
    <w:p w14:paraId="5C5F1994" w14:textId="77777777" w:rsidR="00356E00" w:rsidRPr="003E72AD" w:rsidRDefault="00356E00" w:rsidP="004816CF">
      <w:pPr>
        <w:tabs>
          <w:tab w:val="left" w:pos="0"/>
          <w:tab w:val="left" w:pos="284"/>
          <w:tab w:val="left" w:pos="993"/>
        </w:tabs>
        <w:suppressAutoHyphens/>
        <w:spacing w:after="0" w:line="240" w:lineRule="auto"/>
        <w:jc w:val="center"/>
        <w:rPr>
          <w:rFonts w:ascii="Times New Roman" w:hAnsi="Times New Roman" w:cs="Times New Roman"/>
          <w:b/>
          <w:sz w:val="24"/>
          <w:szCs w:val="24"/>
        </w:rPr>
      </w:pPr>
    </w:p>
    <w:p w14:paraId="10AA8E15" w14:textId="77777777" w:rsidR="00356E00" w:rsidRPr="003E72AD" w:rsidRDefault="00356E00" w:rsidP="004816CF">
      <w:pPr>
        <w:tabs>
          <w:tab w:val="left" w:pos="0"/>
          <w:tab w:val="left" w:pos="284"/>
          <w:tab w:val="left" w:pos="993"/>
        </w:tabs>
        <w:suppressAutoHyphens/>
        <w:spacing w:after="0" w:line="240" w:lineRule="auto"/>
        <w:jc w:val="center"/>
        <w:rPr>
          <w:rFonts w:ascii="Times New Roman" w:hAnsi="Times New Roman" w:cs="Times New Roman"/>
          <w:b/>
          <w:sz w:val="24"/>
          <w:szCs w:val="24"/>
        </w:rPr>
      </w:pPr>
    </w:p>
    <w:p w14:paraId="3DD66453" w14:textId="77777777" w:rsidR="00356E00" w:rsidRPr="003E72AD" w:rsidRDefault="00356E00" w:rsidP="004816CF">
      <w:pPr>
        <w:tabs>
          <w:tab w:val="left" w:pos="0"/>
          <w:tab w:val="left" w:pos="284"/>
          <w:tab w:val="left" w:pos="993"/>
        </w:tabs>
        <w:suppressAutoHyphens/>
        <w:spacing w:after="0" w:line="240" w:lineRule="auto"/>
        <w:jc w:val="center"/>
        <w:rPr>
          <w:rFonts w:ascii="Times New Roman" w:hAnsi="Times New Roman" w:cs="Times New Roman"/>
          <w:b/>
          <w:sz w:val="24"/>
          <w:szCs w:val="24"/>
        </w:rPr>
      </w:pPr>
    </w:p>
    <w:p w14:paraId="12DAF8E3" w14:textId="77777777" w:rsidR="00FF0D15" w:rsidRPr="003E72AD" w:rsidRDefault="00FF0D15" w:rsidP="004816CF">
      <w:pPr>
        <w:tabs>
          <w:tab w:val="left" w:pos="0"/>
          <w:tab w:val="left" w:pos="284"/>
          <w:tab w:val="left" w:pos="993"/>
        </w:tabs>
        <w:suppressAutoHyphens/>
        <w:spacing w:after="0" w:line="240" w:lineRule="auto"/>
        <w:jc w:val="center"/>
        <w:rPr>
          <w:rFonts w:ascii="Times New Roman" w:hAnsi="Times New Roman" w:cs="Times New Roman"/>
          <w:b/>
          <w:sz w:val="24"/>
          <w:szCs w:val="24"/>
        </w:rPr>
      </w:pPr>
    </w:p>
    <w:p w14:paraId="56E0EE89" w14:textId="1CF234A9" w:rsidR="00777527" w:rsidRPr="003E72AD" w:rsidRDefault="005509C2" w:rsidP="004816CF">
      <w:pPr>
        <w:tabs>
          <w:tab w:val="left" w:pos="0"/>
          <w:tab w:val="left" w:pos="284"/>
          <w:tab w:val="left" w:pos="993"/>
        </w:tabs>
        <w:suppressAutoHyphens/>
        <w:spacing w:after="0" w:line="240" w:lineRule="auto"/>
        <w:jc w:val="center"/>
        <w:rPr>
          <w:rFonts w:ascii="Times New Roman" w:hAnsi="Times New Roman" w:cs="Times New Roman"/>
          <w:b/>
          <w:sz w:val="24"/>
          <w:szCs w:val="24"/>
        </w:rPr>
      </w:pPr>
      <w:r w:rsidRPr="003E72AD">
        <w:rPr>
          <w:rFonts w:ascii="Times New Roman" w:hAnsi="Times New Roman" w:cs="Times New Roman"/>
          <w:b/>
          <w:sz w:val="24"/>
          <w:szCs w:val="24"/>
        </w:rPr>
        <w:lastRenderedPageBreak/>
        <w:t>X</w:t>
      </w:r>
      <w:r w:rsidR="00C63E33" w:rsidRPr="003E72AD">
        <w:rPr>
          <w:rFonts w:ascii="Times New Roman" w:hAnsi="Times New Roman" w:cs="Times New Roman"/>
          <w:b/>
          <w:sz w:val="24"/>
          <w:szCs w:val="24"/>
        </w:rPr>
        <w:t>I</w:t>
      </w:r>
      <w:r w:rsidR="00777527" w:rsidRPr="003E72AD">
        <w:rPr>
          <w:rFonts w:ascii="Times New Roman" w:hAnsi="Times New Roman" w:cs="Times New Roman"/>
          <w:b/>
          <w:sz w:val="24"/>
          <w:szCs w:val="24"/>
        </w:rPr>
        <w:t xml:space="preserve"> SKYRIUS</w:t>
      </w:r>
    </w:p>
    <w:p w14:paraId="6CD2FE3B" w14:textId="5D323D70" w:rsidR="005509C2" w:rsidRPr="003E72AD" w:rsidRDefault="005509C2" w:rsidP="004816CF">
      <w:pPr>
        <w:tabs>
          <w:tab w:val="left" w:pos="0"/>
          <w:tab w:val="left" w:pos="284"/>
          <w:tab w:val="left" w:pos="993"/>
        </w:tabs>
        <w:suppressAutoHyphens/>
        <w:spacing w:after="0" w:line="240" w:lineRule="auto"/>
        <w:jc w:val="center"/>
        <w:rPr>
          <w:rFonts w:ascii="Times New Roman" w:hAnsi="Times New Roman" w:cs="Times New Roman"/>
          <w:b/>
          <w:sz w:val="24"/>
          <w:szCs w:val="24"/>
        </w:rPr>
      </w:pPr>
      <w:r w:rsidRPr="003E72AD">
        <w:rPr>
          <w:rFonts w:ascii="Times New Roman" w:hAnsi="Times New Roman" w:cs="Times New Roman"/>
          <w:b/>
          <w:sz w:val="24"/>
          <w:szCs w:val="24"/>
        </w:rPr>
        <w:t>ŠALIŲ REKVIZITAI</w:t>
      </w:r>
    </w:p>
    <w:p w14:paraId="58B12632" w14:textId="77777777" w:rsidR="00777527" w:rsidRPr="003E72AD" w:rsidRDefault="00777527" w:rsidP="004816CF">
      <w:pPr>
        <w:tabs>
          <w:tab w:val="left" w:pos="0"/>
          <w:tab w:val="left" w:pos="284"/>
          <w:tab w:val="left" w:pos="993"/>
        </w:tabs>
        <w:suppressAutoHyphens/>
        <w:spacing w:after="0" w:line="240" w:lineRule="auto"/>
        <w:jc w:val="center"/>
        <w:rPr>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7"/>
        <w:gridCol w:w="4927"/>
      </w:tblGrid>
      <w:tr w:rsidR="005509C2" w:rsidRPr="003E72AD" w14:paraId="5EEA90CC" w14:textId="77777777" w:rsidTr="00B6713E">
        <w:tc>
          <w:tcPr>
            <w:tcW w:w="4927" w:type="dxa"/>
            <w:tcBorders>
              <w:top w:val="single" w:sz="4" w:space="0" w:color="auto"/>
              <w:left w:val="single" w:sz="4" w:space="0" w:color="auto"/>
              <w:bottom w:val="single" w:sz="4" w:space="0" w:color="auto"/>
              <w:right w:val="single" w:sz="4" w:space="0" w:color="auto"/>
            </w:tcBorders>
          </w:tcPr>
          <w:p w14:paraId="75701D1C" w14:textId="77777777" w:rsidR="005509C2" w:rsidRPr="003E72AD" w:rsidRDefault="005509C2" w:rsidP="00B6713E">
            <w:pPr>
              <w:pStyle w:val="Betarp"/>
              <w:tabs>
                <w:tab w:val="left" w:pos="284"/>
                <w:tab w:val="left" w:pos="993"/>
                <w:tab w:val="left" w:pos="5670"/>
              </w:tabs>
              <w:ind w:right="141" w:firstLine="567"/>
              <w:jc w:val="both"/>
            </w:pPr>
            <w:r w:rsidRPr="003E72AD">
              <w:t xml:space="preserve">Plungės rajono savivaldybės </w:t>
            </w:r>
          </w:p>
          <w:p w14:paraId="6919A8CA" w14:textId="77777777" w:rsidR="005509C2" w:rsidRPr="003E72AD" w:rsidRDefault="005509C2" w:rsidP="00B6713E">
            <w:pPr>
              <w:pStyle w:val="Betarp"/>
              <w:tabs>
                <w:tab w:val="left" w:pos="284"/>
                <w:tab w:val="left" w:pos="993"/>
                <w:tab w:val="left" w:pos="5670"/>
              </w:tabs>
              <w:ind w:right="141" w:firstLine="567"/>
              <w:jc w:val="both"/>
            </w:pPr>
            <w:r w:rsidRPr="003E72AD">
              <w:t>administracija</w:t>
            </w:r>
          </w:p>
          <w:p w14:paraId="186D43B3" w14:textId="77777777" w:rsidR="005509C2" w:rsidRPr="003E72AD" w:rsidRDefault="005509C2" w:rsidP="00B6713E">
            <w:pPr>
              <w:pStyle w:val="Antrat1"/>
              <w:tabs>
                <w:tab w:val="left" w:pos="0"/>
                <w:tab w:val="left" w:pos="284"/>
                <w:tab w:val="left" w:pos="993"/>
                <w:tab w:val="left" w:pos="5670"/>
              </w:tabs>
              <w:ind w:right="141" w:firstLine="567"/>
              <w:rPr>
                <w:i w:val="0"/>
                <w:szCs w:val="24"/>
              </w:rPr>
            </w:pPr>
            <w:r w:rsidRPr="003E72AD">
              <w:rPr>
                <w:i w:val="0"/>
                <w:szCs w:val="24"/>
              </w:rPr>
              <w:t>Vytauto g. 12, LT-90123 Plungė</w:t>
            </w:r>
          </w:p>
          <w:p w14:paraId="32CAD63C" w14:textId="77777777" w:rsidR="005509C2" w:rsidRPr="003E72AD" w:rsidRDefault="005509C2" w:rsidP="00B6713E">
            <w:pPr>
              <w:pStyle w:val="Antrat1"/>
              <w:tabs>
                <w:tab w:val="left" w:pos="0"/>
                <w:tab w:val="left" w:pos="284"/>
                <w:tab w:val="left" w:pos="993"/>
                <w:tab w:val="left" w:pos="5670"/>
              </w:tabs>
              <w:ind w:right="141" w:firstLine="567"/>
              <w:rPr>
                <w:i w:val="0"/>
                <w:szCs w:val="24"/>
              </w:rPr>
            </w:pPr>
            <w:r w:rsidRPr="003E72AD">
              <w:rPr>
                <w:i w:val="0"/>
                <w:szCs w:val="24"/>
              </w:rPr>
              <w:t>Įstaigos kodas 188714469</w:t>
            </w:r>
          </w:p>
          <w:p w14:paraId="2A899C15" w14:textId="6B6BD8B6" w:rsidR="005509C2" w:rsidRPr="003E72AD" w:rsidRDefault="009D1F05" w:rsidP="00B6713E">
            <w:pPr>
              <w:pStyle w:val="Antrat1"/>
              <w:tabs>
                <w:tab w:val="left" w:pos="0"/>
                <w:tab w:val="left" w:pos="284"/>
                <w:tab w:val="left" w:pos="993"/>
                <w:tab w:val="left" w:pos="5670"/>
              </w:tabs>
              <w:ind w:right="141" w:firstLine="567"/>
              <w:rPr>
                <w:i w:val="0"/>
                <w:szCs w:val="24"/>
              </w:rPr>
            </w:pPr>
            <w:r w:rsidRPr="003E72AD">
              <w:rPr>
                <w:i w:val="0"/>
                <w:szCs w:val="24"/>
              </w:rPr>
              <w:t>Tel</w:t>
            </w:r>
            <w:r w:rsidR="00080003" w:rsidRPr="003E72AD">
              <w:rPr>
                <w:i w:val="0"/>
                <w:szCs w:val="24"/>
              </w:rPr>
              <w:t>.</w:t>
            </w:r>
            <w:r w:rsidRPr="003E72AD">
              <w:rPr>
                <w:i w:val="0"/>
                <w:szCs w:val="24"/>
              </w:rPr>
              <w:t xml:space="preserve"> (+370</w:t>
            </w:r>
            <w:r w:rsidR="00046A98" w:rsidRPr="003E72AD">
              <w:rPr>
                <w:i w:val="0"/>
                <w:szCs w:val="24"/>
              </w:rPr>
              <w:t xml:space="preserve"> 448) 73 166</w:t>
            </w:r>
          </w:p>
          <w:p w14:paraId="2E98F374" w14:textId="1EE18F65" w:rsidR="005509C2" w:rsidRPr="003E72AD" w:rsidRDefault="005509C2" w:rsidP="00B6713E">
            <w:pPr>
              <w:pStyle w:val="Antrat1"/>
              <w:tabs>
                <w:tab w:val="left" w:pos="0"/>
                <w:tab w:val="left" w:pos="284"/>
                <w:tab w:val="left" w:pos="993"/>
                <w:tab w:val="left" w:pos="5670"/>
              </w:tabs>
              <w:ind w:right="141" w:firstLine="567"/>
              <w:rPr>
                <w:i w:val="0"/>
                <w:szCs w:val="24"/>
              </w:rPr>
            </w:pPr>
            <w:r w:rsidRPr="003E72AD">
              <w:rPr>
                <w:i w:val="0"/>
                <w:szCs w:val="24"/>
              </w:rPr>
              <w:t xml:space="preserve">El. paštas </w:t>
            </w:r>
            <w:hyperlink r:id="rId18" w:history="1">
              <w:r w:rsidR="00080003" w:rsidRPr="003E72AD">
                <w:rPr>
                  <w:rStyle w:val="Hipersaitas"/>
                  <w:i w:val="0"/>
                  <w:color w:val="auto"/>
                  <w:szCs w:val="24"/>
                </w:rPr>
                <w:t>savivaldybe@plunge.lt</w:t>
              </w:r>
            </w:hyperlink>
            <w:r w:rsidR="00080003" w:rsidRPr="003E72AD">
              <w:rPr>
                <w:i w:val="0"/>
                <w:szCs w:val="24"/>
              </w:rPr>
              <w:t xml:space="preserve"> </w:t>
            </w:r>
          </w:p>
          <w:p w14:paraId="3CC0714C" w14:textId="7675CEDE" w:rsidR="005509C2" w:rsidRPr="003E72AD" w:rsidRDefault="0071369D" w:rsidP="00B6713E">
            <w:pPr>
              <w:pStyle w:val="Antrat1"/>
              <w:tabs>
                <w:tab w:val="left" w:pos="0"/>
                <w:tab w:val="left" w:pos="284"/>
                <w:tab w:val="left" w:pos="993"/>
                <w:tab w:val="left" w:pos="1560"/>
              </w:tabs>
              <w:ind w:right="141" w:firstLine="567"/>
              <w:rPr>
                <w:i w:val="0"/>
                <w:szCs w:val="24"/>
              </w:rPr>
            </w:pPr>
            <w:r w:rsidRPr="003E72AD">
              <w:rPr>
                <w:i w:val="0"/>
                <w:szCs w:val="24"/>
              </w:rPr>
              <w:t>A. s. LT434010043000070025</w:t>
            </w:r>
          </w:p>
          <w:p w14:paraId="3DC74760" w14:textId="0345C927" w:rsidR="005509C2" w:rsidRPr="003E72AD" w:rsidRDefault="0071369D" w:rsidP="00B6713E">
            <w:pPr>
              <w:tabs>
                <w:tab w:val="left" w:pos="284"/>
                <w:tab w:val="left" w:pos="993"/>
                <w:tab w:val="left" w:pos="5670"/>
              </w:tabs>
              <w:spacing w:after="0" w:line="240" w:lineRule="auto"/>
              <w:ind w:right="141" w:firstLine="567"/>
              <w:rPr>
                <w:rFonts w:ascii="Times New Roman" w:hAnsi="Times New Roman" w:cs="Times New Roman"/>
                <w:sz w:val="24"/>
                <w:szCs w:val="24"/>
              </w:rPr>
            </w:pPr>
            <w:r w:rsidRPr="003E72AD">
              <w:rPr>
                <w:rFonts w:ascii="Times New Roman" w:hAnsi="Times New Roman" w:cs="Times New Roman"/>
                <w:sz w:val="24"/>
                <w:szCs w:val="24"/>
              </w:rPr>
              <w:t>Luminor Bank AB</w:t>
            </w:r>
          </w:p>
          <w:p w14:paraId="210A14C1" w14:textId="77777777" w:rsidR="005509C2" w:rsidRPr="003E72AD" w:rsidRDefault="005509C2" w:rsidP="00B6713E">
            <w:pPr>
              <w:spacing w:after="0" w:line="240" w:lineRule="auto"/>
              <w:rPr>
                <w:rFonts w:ascii="Times New Roman" w:hAnsi="Times New Roman" w:cs="Times New Roman"/>
                <w:sz w:val="24"/>
                <w:szCs w:val="24"/>
              </w:rPr>
            </w:pPr>
            <w:r w:rsidRPr="003E72AD">
              <w:rPr>
                <w:rFonts w:ascii="Times New Roman" w:hAnsi="Times New Roman" w:cs="Times New Roman"/>
                <w:sz w:val="24"/>
                <w:szCs w:val="24"/>
              </w:rPr>
              <w:t xml:space="preserve">                                                                                              </w:t>
            </w:r>
          </w:p>
          <w:p w14:paraId="7C59E250" w14:textId="77777777" w:rsidR="005D1771" w:rsidRPr="003E72AD" w:rsidRDefault="005509C2" w:rsidP="00B6713E">
            <w:pPr>
              <w:spacing w:after="0" w:line="240" w:lineRule="auto"/>
              <w:rPr>
                <w:rFonts w:ascii="Times New Roman" w:hAnsi="Times New Roman" w:cs="Times New Roman"/>
                <w:sz w:val="24"/>
                <w:szCs w:val="24"/>
              </w:rPr>
            </w:pPr>
            <w:r w:rsidRPr="003E72AD">
              <w:rPr>
                <w:rFonts w:ascii="Times New Roman" w:hAnsi="Times New Roman" w:cs="Times New Roman"/>
                <w:sz w:val="24"/>
                <w:szCs w:val="24"/>
              </w:rPr>
              <w:t xml:space="preserve">    </w:t>
            </w:r>
            <w:r w:rsidR="00306A0F" w:rsidRPr="003E72AD">
              <w:rPr>
                <w:rFonts w:ascii="Times New Roman" w:hAnsi="Times New Roman" w:cs="Times New Roman"/>
                <w:sz w:val="24"/>
                <w:szCs w:val="24"/>
              </w:rPr>
              <w:t xml:space="preserve">     </w:t>
            </w:r>
            <w:r w:rsidR="00BB6B1E" w:rsidRPr="003E72AD">
              <w:rPr>
                <w:rFonts w:ascii="Times New Roman" w:hAnsi="Times New Roman" w:cs="Times New Roman"/>
                <w:sz w:val="24"/>
                <w:szCs w:val="24"/>
              </w:rPr>
              <w:t xml:space="preserve"> </w:t>
            </w:r>
          </w:p>
          <w:p w14:paraId="494686A6" w14:textId="7CFAD170" w:rsidR="00BB6B1E" w:rsidRPr="003E72AD" w:rsidRDefault="005D1771" w:rsidP="00B6713E">
            <w:pPr>
              <w:spacing w:after="0" w:line="240" w:lineRule="auto"/>
              <w:rPr>
                <w:rFonts w:ascii="Times New Roman" w:hAnsi="Times New Roman" w:cs="Times New Roman"/>
                <w:sz w:val="24"/>
                <w:szCs w:val="24"/>
              </w:rPr>
            </w:pPr>
            <w:r w:rsidRPr="003E72AD">
              <w:rPr>
                <w:rFonts w:ascii="Times New Roman" w:hAnsi="Times New Roman" w:cs="Times New Roman"/>
                <w:sz w:val="24"/>
                <w:szCs w:val="24"/>
              </w:rPr>
              <w:t xml:space="preserve">         </w:t>
            </w:r>
            <w:r w:rsidR="00BB6B1E" w:rsidRPr="003E72AD">
              <w:rPr>
                <w:rFonts w:ascii="Times New Roman" w:hAnsi="Times New Roman" w:cs="Times New Roman"/>
                <w:sz w:val="24"/>
                <w:szCs w:val="24"/>
              </w:rPr>
              <w:t xml:space="preserve">Administracijos direktorius </w:t>
            </w:r>
          </w:p>
          <w:p w14:paraId="2F9B0004" w14:textId="351D7885" w:rsidR="003807A0" w:rsidRPr="003E72AD" w:rsidRDefault="00772A8C" w:rsidP="00B6713E">
            <w:pPr>
              <w:spacing w:after="0" w:line="240" w:lineRule="auto"/>
              <w:rPr>
                <w:rFonts w:ascii="Times New Roman" w:hAnsi="Times New Roman" w:cs="Times New Roman"/>
                <w:sz w:val="24"/>
                <w:szCs w:val="24"/>
              </w:rPr>
            </w:pPr>
            <w:r w:rsidRPr="003E72AD">
              <w:rPr>
                <w:rFonts w:ascii="Times New Roman" w:hAnsi="Times New Roman" w:cs="Times New Roman"/>
                <w:sz w:val="24"/>
                <w:szCs w:val="24"/>
              </w:rPr>
              <w:t xml:space="preserve">          .....</w:t>
            </w:r>
          </w:p>
          <w:p w14:paraId="76CBAF88" w14:textId="5BAF5D02" w:rsidR="005509C2" w:rsidRPr="003E72AD" w:rsidRDefault="00D35A91" w:rsidP="00B6713E">
            <w:pPr>
              <w:spacing w:after="0" w:line="240" w:lineRule="auto"/>
              <w:rPr>
                <w:rFonts w:ascii="Times New Roman" w:hAnsi="Times New Roman" w:cs="Times New Roman"/>
                <w:sz w:val="24"/>
                <w:szCs w:val="24"/>
              </w:rPr>
            </w:pPr>
            <w:r w:rsidRPr="003E72AD">
              <w:rPr>
                <w:rFonts w:ascii="Times New Roman" w:hAnsi="Times New Roman" w:cs="Times New Roman"/>
                <w:sz w:val="24"/>
                <w:szCs w:val="24"/>
              </w:rPr>
              <w:t xml:space="preserve">         </w:t>
            </w:r>
          </w:p>
          <w:p w14:paraId="1E519E75" w14:textId="1E1CC886" w:rsidR="005509C2" w:rsidRPr="003E72AD" w:rsidRDefault="005509C2" w:rsidP="00B6713E">
            <w:pPr>
              <w:pStyle w:val="Antrat1"/>
              <w:tabs>
                <w:tab w:val="left" w:pos="0"/>
                <w:tab w:val="left" w:pos="284"/>
                <w:tab w:val="left" w:pos="993"/>
                <w:tab w:val="left" w:pos="5670"/>
              </w:tabs>
              <w:ind w:right="141" w:firstLine="567"/>
              <w:rPr>
                <w:i w:val="0"/>
                <w:iCs/>
                <w:szCs w:val="24"/>
              </w:rPr>
            </w:pPr>
            <w:r w:rsidRPr="003E72AD">
              <w:rPr>
                <w:bCs/>
                <w:i w:val="0"/>
                <w:iCs/>
                <w:szCs w:val="24"/>
              </w:rPr>
              <w:t>A.</w:t>
            </w:r>
            <w:r w:rsidR="00080003" w:rsidRPr="003E72AD">
              <w:rPr>
                <w:bCs/>
                <w:i w:val="0"/>
                <w:iCs/>
                <w:szCs w:val="24"/>
              </w:rPr>
              <w:t xml:space="preserve"> </w:t>
            </w:r>
            <w:r w:rsidRPr="003E72AD">
              <w:rPr>
                <w:bCs/>
                <w:i w:val="0"/>
                <w:iCs/>
                <w:szCs w:val="24"/>
              </w:rPr>
              <w:t>V.</w:t>
            </w:r>
          </w:p>
        </w:tc>
        <w:tc>
          <w:tcPr>
            <w:tcW w:w="4927" w:type="dxa"/>
            <w:tcBorders>
              <w:top w:val="single" w:sz="4" w:space="0" w:color="auto"/>
              <w:left w:val="single" w:sz="4" w:space="0" w:color="auto"/>
              <w:bottom w:val="single" w:sz="4" w:space="0" w:color="auto"/>
              <w:right w:val="single" w:sz="4" w:space="0" w:color="auto"/>
            </w:tcBorders>
          </w:tcPr>
          <w:p w14:paraId="3C38B6F6" w14:textId="77777777" w:rsidR="005509C2" w:rsidRPr="003E72AD" w:rsidRDefault="005509C2" w:rsidP="00B6713E">
            <w:pPr>
              <w:pStyle w:val="Antrat1"/>
              <w:tabs>
                <w:tab w:val="left" w:pos="0"/>
                <w:tab w:val="left" w:pos="284"/>
                <w:tab w:val="left" w:pos="993"/>
                <w:tab w:val="left" w:pos="5670"/>
              </w:tabs>
              <w:ind w:right="141" w:firstLine="567"/>
              <w:rPr>
                <w:i w:val="0"/>
                <w:szCs w:val="24"/>
                <w:lang w:val="en-US"/>
              </w:rPr>
            </w:pPr>
          </w:p>
          <w:p w14:paraId="66CFC7A4" w14:textId="0FDBD1C8" w:rsidR="005509C2" w:rsidRPr="003E72AD" w:rsidRDefault="00772A8C" w:rsidP="00B6713E">
            <w:pPr>
              <w:pStyle w:val="Antrat1"/>
              <w:tabs>
                <w:tab w:val="left" w:pos="0"/>
                <w:tab w:val="left" w:pos="284"/>
                <w:tab w:val="left" w:pos="993"/>
                <w:tab w:val="left" w:pos="5670"/>
              </w:tabs>
              <w:ind w:right="141" w:firstLine="567"/>
              <w:rPr>
                <w:i w:val="0"/>
                <w:szCs w:val="24"/>
                <w:lang w:val="en-US"/>
              </w:rPr>
            </w:pPr>
            <w:r w:rsidRPr="003E72AD">
              <w:rPr>
                <w:i w:val="0"/>
                <w:szCs w:val="24"/>
                <w:lang w:val="en-US"/>
              </w:rPr>
              <w:t xml:space="preserve"> </w:t>
            </w:r>
            <w:r w:rsidR="00080003" w:rsidRPr="003E72AD">
              <w:rPr>
                <w:i w:val="0"/>
                <w:szCs w:val="24"/>
                <w:lang w:val="en-US"/>
              </w:rPr>
              <w:t>„</w:t>
            </w:r>
            <w:r w:rsidRPr="003E72AD">
              <w:rPr>
                <w:i w:val="0"/>
                <w:szCs w:val="24"/>
                <w:lang w:val="en-US"/>
              </w:rPr>
              <w:t>…..</w:t>
            </w:r>
            <w:r w:rsidR="00080003" w:rsidRPr="003E72AD">
              <w:rPr>
                <w:i w:val="0"/>
                <w:szCs w:val="24"/>
                <w:lang w:val="en-US"/>
              </w:rPr>
              <w:t>“</w:t>
            </w:r>
          </w:p>
          <w:p w14:paraId="3C145820" w14:textId="657CEF7F" w:rsidR="00122732" w:rsidRPr="003E72AD" w:rsidRDefault="00772A8C" w:rsidP="00B6713E">
            <w:pPr>
              <w:pStyle w:val="Antrat1"/>
              <w:tabs>
                <w:tab w:val="left" w:pos="0"/>
                <w:tab w:val="left" w:pos="284"/>
                <w:tab w:val="left" w:pos="993"/>
                <w:tab w:val="left" w:pos="5670"/>
              </w:tabs>
              <w:ind w:right="141" w:firstLine="567"/>
              <w:rPr>
                <w:i w:val="0"/>
                <w:szCs w:val="24"/>
                <w:lang w:val="en-US"/>
              </w:rPr>
            </w:pPr>
            <w:r w:rsidRPr="003E72AD">
              <w:rPr>
                <w:i w:val="0"/>
                <w:szCs w:val="24"/>
                <w:lang w:val="en-US"/>
              </w:rPr>
              <w:t>…..</w:t>
            </w:r>
          </w:p>
          <w:p w14:paraId="53856477" w14:textId="2433D3B1" w:rsidR="00122732" w:rsidRPr="003E72AD" w:rsidRDefault="00772A8C" w:rsidP="00B6713E">
            <w:pPr>
              <w:pStyle w:val="Antrat1"/>
              <w:tabs>
                <w:tab w:val="left" w:pos="0"/>
                <w:tab w:val="left" w:pos="284"/>
                <w:tab w:val="left" w:pos="993"/>
                <w:tab w:val="left" w:pos="5670"/>
              </w:tabs>
              <w:ind w:right="141" w:firstLine="567"/>
              <w:rPr>
                <w:i w:val="0"/>
                <w:szCs w:val="24"/>
                <w:lang w:val="en-US"/>
              </w:rPr>
            </w:pPr>
            <w:r w:rsidRPr="003E72AD">
              <w:rPr>
                <w:i w:val="0"/>
                <w:szCs w:val="24"/>
                <w:lang w:val="en-US"/>
              </w:rPr>
              <w:t>Įstaigos kodas …..</w:t>
            </w:r>
          </w:p>
          <w:p w14:paraId="24E23A2E" w14:textId="7F0B90A9" w:rsidR="00122732" w:rsidRPr="003E72AD" w:rsidRDefault="00122732" w:rsidP="00B6713E">
            <w:pPr>
              <w:pStyle w:val="Antrat1"/>
              <w:tabs>
                <w:tab w:val="left" w:pos="0"/>
                <w:tab w:val="left" w:pos="284"/>
                <w:tab w:val="left" w:pos="993"/>
                <w:tab w:val="left" w:pos="5670"/>
              </w:tabs>
              <w:ind w:right="141" w:firstLine="567"/>
              <w:rPr>
                <w:i w:val="0"/>
                <w:szCs w:val="24"/>
                <w:lang w:val="en-US"/>
              </w:rPr>
            </w:pPr>
            <w:r w:rsidRPr="003E72AD">
              <w:rPr>
                <w:i w:val="0"/>
                <w:szCs w:val="24"/>
                <w:lang w:val="en-US"/>
              </w:rPr>
              <w:t>Tel</w:t>
            </w:r>
            <w:r w:rsidR="00080003" w:rsidRPr="003E72AD">
              <w:rPr>
                <w:i w:val="0"/>
                <w:szCs w:val="24"/>
                <w:lang w:val="en-US"/>
              </w:rPr>
              <w:t>.</w:t>
            </w:r>
            <w:r w:rsidRPr="003E72AD">
              <w:rPr>
                <w:i w:val="0"/>
                <w:szCs w:val="24"/>
                <w:lang w:val="en-US"/>
              </w:rPr>
              <w:t xml:space="preserve"> </w:t>
            </w:r>
            <w:r w:rsidR="00772A8C" w:rsidRPr="003E72AD">
              <w:rPr>
                <w:i w:val="0"/>
                <w:szCs w:val="24"/>
                <w:lang w:val="en-US"/>
              </w:rPr>
              <w:t>+370…..</w:t>
            </w:r>
          </w:p>
          <w:p w14:paraId="6CE784A1" w14:textId="634724FF" w:rsidR="00BB6B1E" w:rsidRPr="003E72AD" w:rsidRDefault="00BB6B1E" w:rsidP="00B6713E">
            <w:pPr>
              <w:pStyle w:val="Antrat1"/>
              <w:tabs>
                <w:tab w:val="left" w:pos="0"/>
                <w:tab w:val="left" w:pos="284"/>
                <w:tab w:val="left" w:pos="993"/>
                <w:tab w:val="left" w:pos="5670"/>
              </w:tabs>
              <w:ind w:right="141" w:firstLine="567"/>
              <w:rPr>
                <w:i w:val="0"/>
                <w:szCs w:val="24"/>
                <w:lang w:val="en-US"/>
              </w:rPr>
            </w:pPr>
            <w:r w:rsidRPr="003E72AD">
              <w:rPr>
                <w:i w:val="0"/>
                <w:szCs w:val="24"/>
                <w:lang w:val="en-US"/>
              </w:rPr>
              <w:t>El. pa</w:t>
            </w:r>
            <w:r w:rsidR="00080003" w:rsidRPr="003E72AD">
              <w:rPr>
                <w:i w:val="0"/>
                <w:szCs w:val="24"/>
                <w:lang w:val="en-US"/>
              </w:rPr>
              <w:t>š</w:t>
            </w:r>
            <w:r w:rsidRPr="003E72AD">
              <w:rPr>
                <w:i w:val="0"/>
                <w:szCs w:val="24"/>
                <w:lang w:val="en-US"/>
              </w:rPr>
              <w:t>tas</w:t>
            </w:r>
            <w:r w:rsidR="00772A8C" w:rsidRPr="003E72AD">
              <w:rPr>
                <w:i w:val="0"/>
                <w:szCs w:val="24"/>
                <w:lang w:val="en-US"/>
              </w:rPr>
              <w:t>…..</w:t>
            </w:r>
          </w:p>
          <w:p w14:paraId="54880719" w14:textId="68ACF18A" w:rsidR="00BB6B1E" w:rsidRPr="003E72AD" w:rsidRDefault="00772A8C" w:rsidP="00BB6B1E">
            <w:pPr>
              <w:pStyle w:val="Antrat1"/>
              <w:numPr>
                <w:ilvl w:val="0"/>
                <w:numId w:val="12"/>
              </w:numPr>
              <w:tabs>
                <w:tab w:val="left" w:pos="0"/>
                <w:tab w:val="left" w:pos="284"/>
                <w:tab w:val="left" w:pos="993"/>
                <w:tab w:val="left" w:pos="5670"/>
              </w:tabs>
              <w:ind w:right="141"/>
              <w:rPr>
                <w:i w:val="0"/>
                <w:szCs w:val="24"/>
                <w:lang w:val="en-US"/>
              </w:rPr>
            </w:pPr>
            <w:r w:rsidRPr="003E72AD">
              <w:rPr>
                <w:i w:val="0"/>
                <w:szCs w:val="24"/>
                <w:lang w:val="en-US"/>
              </w:rPr>
              <w:t>s. …..</w:t>
            </w:r>
          </w:p>
          <w:p w14:paraId="0F6D0888" w14:textId="257FCE73" w:rsidR="00BB6B1E" w:rsidRPr="003E72AD" w:rsidRDefault="00772A8C" w:rsidP="00BB6B1E">
            <w:pPr>
              <w:pStyle w:val="Antrat1"/>
              <w:tabs>
                <w:tab w:val="left" w:pos="0"/>
                <w:tab w:val="left" w:pos="284"/>
                <w:tab w:val="left" w:pos="993"/>
                <w:tab w:val="left" w:pos="5670"/>
              </w:tabs>
              <w:ind w:left="567" w:right="141"/>
              <w:rPr>
                <w:i w:val="0"/>
                <w:szCs w:val="24"/>
              </w:rPr>
            </w:pPr>
            <w:r w:rsidRPr="003E72AD">
              <w:rPr>
                <w:i w:val="0"/>
                <w:szCs w:val="24"/>
                <w:lang w:val="en-US"/>
              </w:rPr>
              <w:t>…..</w:t>
            </w:r>
          </w:p>
          <w:p w14:paraId="4C2ADB55" w14:textId="77777777" w:rsidR="005509C2" w:rsidRPr="003E72AD" w:rsidRDefault="005509C2" w:rsidP="00B6713E">
            <w:pPr>
              <w:pStyle w:val="Antrat1"/>
              <w:tabs>
                <w:tab w:val="left" w:pos="0"/>
                <w:tab w:val="left" w:pos="284"/>
                <w:tab w:val="left" w:pos="993"/>
                <w:tab w:val="left" w:pos="5670"/>
              </w:tabs>
              <w:ind w:right="141" w:firstLine="567"/>
              <w:rPr>
                <w:i w:val="0"/>
                <w:szCs w:val="24"/>
                <w:lang w:val="en-US"/>
              </w:rPr>
            </w:pPr>
          </w:p>
          <w:p w14:paraId="188818F0" w14:textId="77777777" w:rsidR="005509C2" w:rsidRPr="003E72AD" w:rsidRDefault="005509C2" w:rsidP="00B6713E">
            <w:pPr>
              <w:pStyle w:val="Antrat1"/>
              <w:tabs>
                <w:tab w:val="left" w:pos="0"/>
                <w:tab w:val="left" w:pos="284"/>
                <w:tab w:val="left" w:pos="993"/>
                <w:tab w:val="left" w:pos="5670"/>
              </w:tabs>
              <w:ind w:right="141" w:firstLine="567"/>
              <w:rPr>
                <w:i w:val="0"/>
                <w:szCs w:val="24"/>
                <w:lang w:val="en-US"/>
              </w:rPr>
            </w:pPr>
          </w:p>
          <w:p w14:paraId="5BC3585D" w14:textId="1D2FD20A" w:rsidR="005509C2" w:rsidRPr="003E72AD" w:rsidRDefault="00BB6B1E" w:rsidP="00BB6B1E">
            <w:pPr>
              <w:pStyle w:val="Antrat1"/>
              <w:tabs>
                <w:tab w:val="left" w:pos="0"/>
                <w:tab w:val="left" w:pos="284"/>
                <w:tab w:val="left" w:pos="993"/>
                <w:tab w:val="left" w:pos="5670"/>
              </w:tabs>
              <w:ind w:right="141"/>
              <w:rPr>
                <w:i w:val="0"/>
                <w:szCs w:val="24"/>
                <w:lang w:val="en-US"/>
              </w:rPr>
            </w:pPr>
            <w:r w:rsidRPr="003E72AD">
              <w:rPr>
                <w:i w:val="0"/>
                <w:szCs w:val="24"/>
                <w:lang w:val="en-US"/>
              </w:rPr>
              <w:t xml:space="preserve">         Direktorius</w:t>
            </w:r>
          </w:p>
          <w:p w14:paraId="4E999935" w14:textId="24325D1A" w:rsidR="00BB6B1E" w:rsidRPr="003E72AD" w:rsidRDefault="00772A8C" w:rsidP="00BB6B1E">
            <w:pPr>
              <w:pStyle w:val="Antrat1"/>
              <w:tabs>
                <w:tab w:val="left" w:pos="0"/>
                <w:tab w:val="left" w:pos="284"/>
                <w:tab w:val="left" w:pos="993"/>
                <w:tab w:val="left" w:pos="5670"/>
              </w:tabs>
              <w:ind w:right="141"/>
              <w:rPr>
                <w:i w:val="0"/>
                <w:szCs w:val="24"/>
                <w:lang w:val="en-US"/>
              </w:rPr>
            </w:pPr>
            <w:r w:rsidRPr="003E72AD">
              <w:rPr>
                <w:i w:val="0"/>
                <w:szCs w:val="24"/>
                <w:lang w:val="en-US"/>
              </w:rPr>
              <w:t xml:space="preserve">         …..</w:t>
            </w:r>
          </w:p>
          <w:p w14:paraId="763615A3" w14:textId="77777777" w:rsidR="00BB6B1E" w:rsidRPr="003E72AD" w:rsidRDefault="00BB6B1E" w:rsidP="00BB6B1E">
            <w:pPr>
              <w:pStyle w:val="Antrat1"/>
              <w:tabs>
                <w:tab w:val="left" w:pos="0"/>
                <w:tab w:val="left" w:pos="284"/>
                <w:tab w:val="left" w:pos="993"/>
                <w:tab w:val="left" w:pos="5670"/>
              </w:tabs>
              <w:ind w:right="141" w:firstLine="567"/>
              <w:rPr>
                <w:i w:val="0"/>
                <w:szCs w:val="24"/>
                <w:lang w:val="en-US"/>
              </w:rPr>
            </w:pPr>
          </w:p>
          <w:p w14:paraId="7021E211" w14:textId="514575D9" w:rsidR="005509C2" w:rsidRPr="003E72AD" w:rsidRDefault="005509C2" w:rsidP="00B6713E">
            <w:pPr>
              <w:pStyle w:val="Antrat1"/>
              <w:tabs>
                <w:tab w:val="left" w:pos="0"/>
                <w:tab w:val="left" w:pos="284"/>
                <w:tab w:val="left" w:pos="993"/>
                <w:tab w:val="left" w:pos="5670"/>
              </w:tabs>
              <w:ind w:right="141" w:firstLine="567"/>
              <w:rPr>
                <w:i w:val="0"/>
                <w:iCs/>
                <w:szCs w:val="24"/>
                <w:lang w:val="en-US"/>
              </w:rPr>
            </w:pPr>
            <w:r w:rsidRPr="003E72AD">
              <w:rPr>
                <w:i w:val="0"/>
                <w:iCs/>
                <w:szCs w:val="24"/>
                <w:lang w:val="en-US"/>
              </w:rPr>
              <w:t>A.</w:t>
            </w:r>
            <w:r w:rsidR="00080003" w:rsidRPr="003E72AD">
              <w:rPr>
                <w:i w:val="0"/>
                <w:iCs/>
                <w:szCs w:val="24"/>
                <w:lang w:val="en-US"/>
              </w:rPr>
              <w:t xml:space="preserve"> </w:t>
            </w:r>
            <w:r w:rsidRPr="003E72AD">
              <w:rPr>
                <w:i w:val="0"/>
                <w:iCs/>
                <w:szCs w:val="24"/>
                <w:lang w:val="en-US"/>
              </w:rPr>
              <w:t>V.</w:t>
            </w:r>
          </w:p>
        </w:tc>
      </w:tr>
    </w:tbl>
    <w:p w14:paraId="1510496D" w14:textId="77777777" w:rsidR="00763543" w:rsidRPr="003E72AD" w:rsidRDefault="00763543" w:rsidP="00A77214">
      <w:pPr>
        <w:spacing w:after="160" w:line="259" w:lineRule="auto"/>
        <w:ind w:firstLine="6237"/>
        <w:rPr>
          <w:rFonts w:ascii="Times New Roman" w:eastAsia="Calibri" w:hAnsi="Times New Roman" w:cs="Times New Roman"/>
        </w:rPr>
      </w:pPr>
    </w:p>
    <w:p w14:paraId="4123E695" w14:textId="67EDF284" w:rsidR="00704D55" w:rsidRPr="003E72AD" w:rsidRDefault="00763543" w:rsidP="00FF0D15">
      <w:pPr>
        <w:spacing w:after="160" w:line="259" w:lineRule="auto"/>
        <w:rPr>
          <w:rFonts w:ascii="Times New Roman" w:eastAsia="Calibri" w:hAnsi="Times New Roman" w:cs="Times New Roman"/>
        </w:rPr>
      </w:pPr>
      <w:r w:rsidRPr="003E72AD">
        <w:rPr>
          <w:rFonts w:ascii="Times New Roman" w:eastAsia="Calibri" w:hAnsi="Times New Roman" w:cs="Times New Roman"/>
        </w:rPr>
        <w:br w:type="page"/>
      </w:r>
    </w:p>
    <w:p w14:paraId="7B5D1DC3" w14:textId="663CAF74" w:rsidR="00C64084" w:rsidRPr="003E72AD" w:rsidRDefault="00C64084" w:rsidP="00EF3369">
      <w:pPr>
        <w:spacing w:after="0" w:line="259" w:lineRule="auto"/>
        <w:ind w:firstLine="6237"/>
        <w:jc w:val="both"/>
        <w:rPr>
          <w:rFonts w:ascii="Times New Roman" w:eastAsia="Calibri" w:hAnsi="Times New Roman" w:cs="Times New Roman"/>
          <w:sz w:val="24"/>
          <w:szCs w:val="24"/>
        </w:rPr>
      </w:pPr>
      <w:r w:rsidRPr="003E72AD">
        <w:rPr>
          <w:rFonts w:ascii="Times New Roman" w:eastAsia="Calibri" w:hAnsi="Times New Roman" w:cs="Times New Roman"/>
        </w:rPr>
        <w:lastRenderedPageBreak/>
        <w:t xml:space="preserve">Darbų sutarties </w:t>
      </w:r>
    </w:p>
    <w:p w14:paraId="3E4BBFF2" w14:textId="77777777" w:rsidR="00C64084" w:rsidRPr="003E72AD" w:rsidRDefault="00C64084" w:rsidP="00EF3369">
      <w:pPr>
        <w:widowControl w:val="0"/>
        <w:autoSpaceDE w:val="0"/>
        <w:autoSpaceDN w:val="0"/>
        <w:adjustRightInd w:val="0"/>
        <w:spacing w:after="0" w:line="240" w:lineRule="auto"/>
        <w:ind w:firstLine="6237"/>
        <w:jc w:val="both"/>
        <w:rPr>
          <w:rFonts w:ascii="Times New Roman" w:eastAsia="Calibri" w:hAnsi="Times New Roman" w:cs="Times New Roman"/>
        </w:rPr>
      </w:pPr>
      <w:r w:rsidRPr="003E72AD">
        <w:rPr>
          <w:rFonts w:ascii="Times New Roman" w:eastAsia="Calibri" w:hAnsi="Times New Roman" w:cs="Times New Roman"/>
        </w:rPr>
        <w:t>Nr. BT6-01-___</w:t>
      </w:r>
    </w:p>
    <w:p w14:paraId="7B0F755C" w14:textId="77777777" w:rsidR="00C64084" w:rsidRPr="003E72AD" w:rsidRDefault="00C64084" w:rsidP="00EF3369">
      <w:pPr>
        <w:widowControl w:val="0"/>
        <w:autoSpaceDE w:val="0"/>
        <w:autoSpaceDN w:val="0"/>
        <w:adjustRightInd w:val="0"/>
        <w:spacing w:after="0" w:line="240" w:lineRule="auto"/>
        <w:ind w:firstLine="6237"/>
        <w:jc w:val="both"/>
        <w:rPr>
          <w:rFonts w:ascii="Times New Roman" w:eastAsia="Calibri" w:hAnsi="Times New Roman" w:cs="Times New Roman"/>
        </w:rPr>
      </w:pPr>
      <w:r w:rsidRPr="003E72AD">
        <w:rPr>
          <w:rFonts w:ascii="Times New Roman" w:eastAsia="Calibri" w:hAnsi="Times New Roman" w:cs="Times New Roman"/>
        </w:rPr>
        <w:t>3 priedas</w:t>
      </w:r>
    </w:p>
    <w:p w14:paraId="1B165172" w14:textId="77777777" w:rsidR="00C64084" w:rsidRPr="003E72AD" w:rsidRDefault="00C64084" w:rsidP="004816CF">
      <w:pPr>
        <w:spacing w:after="0" w:line="240" w:lineRule="auto"/>
        <w:jc w:val="center"/>
        <w:rPr>
          <w:rFonts w:ascii="Times New Roman" w:hAnsi="Times New Roman" w:cs="Times New Roman"/>
        </w:rPr>
      </w:pPr>
    </w:p>
    <w:p w14:paraId="423F422E" w14:textId="77777777" w:rsidR="00C64084" w:rsidRPr="003E72AD" w:rsidRDefault="00C64084" w:rsidP="004816CF">
      <w:pPr>
        <w:spacing w:after="0" w:line="240" w:lineRule="auto"/>
        <w:jc w:val="center"/>
        <w:rPr>
          <w:rFonts w:ascii="Times New Roman" w:hAnsi="Times New Roman" w:cs="Times New Roman"/>
          <w:b/>
          <w:sz w:val="24"/>
          <w:szCs w:val="24"/>
        </w:rPr>
      </w:pPr>
      <w:r w:rsidRPr="003E72AD">
        <w:rPr>
          <w:rFonts w:ascii="Times New Roman" w:hAnsi="Times New Roman" w:cs="Times New Roman"/>
          <w:b/>
          <w:sz w:val="24"/>
          <w:szCs w:val="24"/>
        </w:rPr>
        <w:t>OBJEKTO DARBŲ VYKDYMO GRAFIKAS</w:t>
      </w:r>
    </w:p>
    <w:p w14:paraId="0FDAA84B" w14:textId="77777777" w:rsidR="00C64084" w:rsidRPr="003E72AD" w:rsidRDefault="00C64084" w:rsidP="004816CF">
      <w:pPr>
        <w:spacing w:after="0" w:line="240" w:lineRule="auto"/>
        <w:jc w:val="center"/>
        <w:rPr>
          <w:rFonts w:ascii="Times New Roman" w:hAnsi="Times New Roman" w:cs="Times New Roman"/>
        </w:rPr>
      </w:pPr>
    </w:p>
    <w:tbl>
      <w:tblPr>
        <w:tblpPr w:leftFromText="180" w:rightFromText="180" w:vertAnchor="text" w:horzAnchor="margin" w:tblpXSpec="center" w:tblpY="266"/>
        <w:tblW w:w="9322" w:type="dxa"/>
        <w:tblLayout w:type="fixed"/>
        <w:tblLook w:val="04A0" w:firstRow="1" w:lastRow="0" w:firstColumn="1" w:lastColumn="0" w:noHBand="0" w:noVBand="1"/>
      </w:tblPr>
      <w:tblGrid>
        <w:gridCol w:w="675"/>
        <w:gridCol w:w="3261"/>
        <w:gridCol w:w="1275"/>
        <w:gridCol w:w="1134"/>
        <w:gridCol w:w="993"/>
        <w:gridCol w:w="992"/>
        <w:gridCol w:w="992"/>
      </w:tblGrid>
      <w:tr w:rsidR="003E72AD" w:rsidRPr="003E72AD" w14:paraId="03EF25BE" w14:textId="77777777" w:rsidTr="00F414E4">
        <w:trPr>
          <w:trHeight w:val="735"/>
        </w:trPr>
        <w:tc>
          <w:tcPr>
            <w:tcW w:w="675" w:type="dxa"/>
            <w:tcBorders>
              <w:top w:val="single" w:sz="4" w:space="0" w:color="auto"/>
              <w:left w:val="single" w:sz="4" w:space="0" w:color="auto"/>
              <w:bottom w:val="single" w:sz="4" w:space="0" w:color="auto"/>
              <w:right w:val="single" w:sz="4" w:space="0" w:color="auto"/>
            </w:tcBorders>
            <w:vAlign w:val="center"/>
          </w:tcPr>
          <w:p w14:paraId="527706F5" w14:textId="77777777" w:rsidR="00C64084" w:rsidRPr="003E72AD" w:rsidRDefault="00C64084" w:rsidP="00F414E4">
            <w:pPr>
              <w:autoSpaceDN w:val="0"/>
              <w:spacing w:after="0"/>
              <w:jc w:val="center"/>
              <w:rPr>
                <w:rFonts w:ascii="Times New Roman" w:hAnsi="Times New Roman" w:cs="Times New Roman"/>
                <w:b/>
                <w:bCs/>
                <w:lang w:eastAsia="lt-LT"/>
              </w:rPr>
            </w:pPr>
            <w:r w:rsidRPr="003E72AD">
              <w:rPr>
                <w:rFonts w:ascii="Times New Roman" w:hAnsi="Times New Roman" w:cs="Times New Roman"/>
                <w:b/>
                <w:bCs/>
                <w:lang w:eastAsia="lt-LT"/>
              </w:rPr>
              <w:t>Nr.</w:t>
            </w:r>
          </w:p>
        </w:tc>
        <w:tc>
          <w:tcPr>
            <w:tcW w:w="3261" w:type="dxa"/>
            <w:tcBorders>
              <w:top w:val="single" w:sz="4" w:space="0" w:color="auto"/>
              <w:left w:val="single" w:sz="4" w:space="0" w:color="auto"/>
              <w:bottom w:val="single" w:sz="4" w:space="0" w:color="auto"/>
              <w:right w:val="single" w:sz="4" w:space="0" w:color="auto"/>
            </w:tcBorders>
            <w:vAlign w:val="center"/>
            <w:hideMark/>
          </w:tcPr>
          <w:p w14:paraId="3B52CA4F" w14:textId="77777777" w:rsidR="00C64084" w:rsidRPr="003E72AD" w:rsidRDefault="00C64084" w:rsidP="00F414E4">
            <w:pPr>
              <w:autoSpaceDN w:val="0"/>
              <w:spacing w:after="0"/>
              <w:jc w:val="center"/>
              <w:rPr>
                <w:rFonts w:ascii="Times New Roman" w:hAnsi="Times New Roman" w:cs="Times New Roman"/>
                <w:b/>
                <w:bCs/>
                <w:lang w:eastAsia="lt-LT"/>
              </w:rPr>
            </w:pPr>
            <w:r w:rsidRPr="003E72AD">
              <w:rPr>
                <w:rFonts w:ascii="Times New Roman" w:hAnsi="Times New Roman" w:cs="Times New Roman"/>
                <w:b/>
                <w:bCs/>
                <w:lang w:eastAsia="lt-LT"/>
              </w:rPr>
              <w:t>Darbų pavadinimas</w:t>
            </w:r>
          </w:p>
        </w:tc>
        <w:tc>
          <w:tcPr>
            <w:tcW w:w="5386" w:type="dxa"/>
            <w:gridSpan w:val="5"/>
            <w:tcBorders>
              <w:top w:val="single" w:sz="4" w:space="0" w:color="auto"/>
              <w:left w:val="nil"/>
              <w:bottom w:val="single" w:sz="4" w:space="0" w:color="auto"/>
              <w:right w:val="single" w:sz="4" w:space="0" w:color="auto"/>
            </w:tcBorders>
            <w:hideMark/>
          </w:tcPr>
          <w:p w14:paraId="7228025A" w14:textId="77777777" w:rsidR="00C64084" w:rsidRPr="003E72AD" w:rsidRDefault="00C64084" w:rsidP="00F414E4">
            <w:pPr>
              <w:autoSpaceDN w:val="0"/>
              <w:spacing w:after="0"/>
              <w:jc w:val="center"/>
              <w:rPr>
                <w:rFonts w:ascii="Times New Roman" w:hAnsi="Times New Roman" w:cs="Times New Roman"/>
                <w:b/>
                <w:bCs/>
                <w:lang w:eastAsia="lt-LT"/>
              </w:rPr>
            </w:pPr>
            <w:r w:rsidRPr="003E72AD">
              <w:rPr>
                <w:rFonts w:ascii="Times New Roman" w:hAnsi="Times New Roman" w:cs="Times New Roman"/>
                <w:b/>
                <w:bCs/>
                <w:lang w:eastAsia="lt-LT"/>
              </w:rPr>
              <w:t>Darbų grupės (etapo) kainos mėnesiais išskaidymas procentais pagal Rangovo planuojamą Darbų grupės (etapo) įvykdymą</w:t>
            </w:r>
          </w:p>
        </w:tc>
      </w:tr>
      <w:tr w:rsidR="003E72AD" w:rsidRPr="003E72AD" w14:paraId="78CA2537" w14:textId="77777777" w:rsidTr="004816CF">
        <w:trPr>
          <w:trHeight w:val="378"/>
        </w:trPr>
        <w:tc>
          <w:tcPr>
            <w:tcW w:w="675" w:type="dxa"/>
            <w:tcBorders>
              <w:top w:val="nil"/>
              <w:left w:val="single" w:sz="4" w:space="0" w:color="auto"/>
              <w:bottom w:val="single" w:sz="4" w:space="0" w:color="auto"/>
              <w:right w:val="single" w:sz="4" w:space="0" w:color="auto"/>
            </w:tcBorders>
            <w:shd w:val="clear" w:color="auto" w:fill="D9D9D9"/>
          </w:tcPr>
          <w:p w14:paraId="0887A4FF" w14:textId="77777777" w:rsidR="00C64084" w:rsidRPr="003E72AD" w:rsidRDefault="00C64084" w:rsidP="00F414E4">
            <w:pPr>
              <w:autoSpaceDN w:val="0"/>
              <w:spacing w:after="0"/>
              <w:jc w:val="center"/>
              <w:rPr>
                <w:rFonts w:ascii="Times New Roman" w:hAnsi="Times New Roman" w:cs="Times New Roman"/>
                <w:lang w:eastAsia="lt-LT"/>
              </w:rPr>
            </w:pPr>
          </w:p>
        </w:tc>
        <w:tc>
          <w:tcPr>
            <w:tcW w:w="3261" w:type="dxa"/>
            <w:tcBorders>
              <w:top w:val="nil"/>
              <w:left w:val="single" w:sz="4" w:space="0" w:color="auto"/>
              <w:bottom w:val="single" w:sz="4" w:space="0" w:color="auto"/>
              <w:right w:val="single" w:sz="4" w:space="0" w:color="auto"/>
            </w:tcBorders>
            <w:shd w:val="clear" w:color="auto" w:fill="D9D9D9"/>
            <w:hideMark/>
          </w:tcPr>
          <w:p w14:paraId="56D17C3D" w14:textId="77777777" w:rsidR="00C64084" w:rsidRPr="003E72AD" w:rsidRDefault="00C64084" w:rsidP="00F414E4">
            <w:pPr>
              <w:autoSpaceDN w:val="0"/>
              <w:spacing w:after="0"/>
              <w:jc w:val="center"/>
              <w:rPr>
                <w:rFonts w:ascii="Times New Roman" w:hAnsi="Times New Roman" w:cs="Times New Roman"/>
                <w:lang w:eastAsia="lt-LT"/>
              </w:rPr>
            </w:pPr>
            <w:r w:rsidRPr="003E72AD">
              <w:rPr>
                <w:rFonts w:ascii="Times New Roman" w:hAnsi="Times New Roman" w:cs="Times New Roman"/>
                <w:lang w:eastAsia="lt-LT"/>
              </w:rPr>
              <w:t> </w:t>
            </w:r>
          </w:p>
        </w:tc>
        <w:tc>
          <w:tcPr>
            <w:tcW w:w="1275" w:type="dxa"/>
            <w:tcBorders>
              <w:top w:val="nil"/>
              <w:left w:val="nil"/>
              <w:bottom w:val="single" w:sz="4" w:space="0" w:color="auto"/>
              <w:right w:val="single" w:sz="4" w:space="0" w:color="auto"/>
            </w:tcBorders>
            <w:shd w:val="clear" w:color="auto" w:fill="D9D9D9"/>
            <w:vAlign w:val="center"/>
            <w:hideMark/>
          </w:tcPr>
          <w:p w14:paraId="3D981371" w14:textId="77777777" w:rsidR="00C64084" w:rsidRPr="003E72AD" w:rsidRDefault="00C64084" w:rsidP="00F414E4">
            <w:pPr>
              <w:autoSpaceDN w:val="0"/>
              <w:spacing w:after="0"/>
              <w:jc w:val="center"/>
              <w:rPr>
                <w:rFonts w:ascii="Times New Roman" w:hAnsi="Times New Roman" w:cs="Times New Roman"/>
                <w:b/>
                <w:lang w:eastAsia="lt-LT"/>
              </w:rPr>
            </w:pPr>
            <w:r w:rsidRPr="003E72AD">
              <w:rPr>
                <w:rFonts w:ascii="Times New Roman" w:hAnsi="Times New Roman" w:cs="Times New Roman"/>
                <w:b/>
                <w:lang w:eastAsia="lt-LT"/>
              </w:rPr>
              <w:t>1 mėn.</w:t>
            </w:r>
          </w:p>
        </w:tc>
        <w:tc>
          <w:tcPr>
            <w:tcW w:w="1134" w:type="dxa"/>
            <w:tcBorders>
              <w:top w:val="nil"/>
              <w:left w:val="nil"/>
              <w:bottom w:val="single" w:sz="4" w:space="0" w:color="auto"/>
              <w:right w:val="single" w:sz="4" w:space="0" w:color="auto"/>
            </w:tcBorders>
            <w:shd w:val="clear" w:color="auto" w:fill="D9D9D9"/>
            <w:vAlign w:val="center"/>
            <w:hideMark/>
          </w:tcPr>
          <w:p w14:paraId="0E2EA361" w14:textId="77777777" w:rsidR="00C64084" w:rsidRPr="003E72AD" w:rsidRDefault="00C64084" w:rsidP="00F414E4">
            <w:pPr>
              <w:autoSpaceDN w:val="0"/>
              <w:spacing w:after="0"/>
              <w:jc w:val="center"/>
              <w:rPr>
                <w:rFonts w:ascii="Times New Roman" w:hAnsi="Times New Roman" w:cs="Times New Roman"/>
                <w:b/>
                <w:lang w:eastAsia="lt-LT"/>
              </w:rPr>
            </w:pPr>
            <w:r w:rsidRPr="003E72AD">
              <w:rPr>
                <w:rFonts w:ascii="Times New Roman" w:hAnsi="Times New Roman" w:cs="Times New Roman"/>
                <w:b/>
                <w:lang w:eastAsia="lt-LT"/>
              </w:rPr>
              <w:t>2 mėn.</w:t>
            </w:r>
          </w:p>
        </w:tc>
        <w:tc>
          <w:tcPr>
            <w:tcW w:w="993" w:type="dxa"/>
            <w:tcBorders>
              <w:top w:val="nil"/>
              <w:left w:val="nil"/>
              <w:bottom w:val="single" w:sz="4" w:space="0" w:color="auto"/>
              <w:right w:val="single" w:sz="4" w:space="0" w:color="auto"/>
            </w:tcBorders>
            <w:shd w:val="clear" w:color="auto" w:fill="D9D9D9"/>
            <w:vAlign w:val="center"/>
            <w:hideMark/>
          </w:tcPr>
          <w:p w14:paraId="2E3E8519" w14:textId="77777777" w:rsidR="00C64084" w:rsidRPr="003E72AD" w:rsidRDefault="00C64084" w:rsidP="00F414E4">
            <w:pPr>
              <w:autoSpaceDN w:val="0"/>
              <w:spacing w:after="0"/>
              <w:jc w:val="center"/>
              <w:rPr>
                <w:rFonts w:ascii="Times New Roman" w:hAnsi="Times New Roman" w:cs="Times New Roman"/>
                <w:b/>
                <w:lang w:eastAsia="lt-LT"/>
              </w:rPr>
            </w:pPr>
            <w:r w:rsidRPr="003E72AD">
              <w:rPr>
                <w:rFonts w:ascii="Times New Roman" w:hAnsi="Times New Roman" w:cs="Times New Roman"/>
                <w:b/>
                <w:lang w:eastAsia="lt-LT"/>
              </w:rPr>
              <w:t>3 mėn.</w:t>
            </w:r>
          </w:p>
        </w:tc>
        <w:tc>
          <w:tcPr>
            <w:tcW w:w="992" w:type="dxa"/>
            <w:tcBorders>
              <w:top w:val="nil"/>
              <w:left w:val="nil"/>
              <w:bottom w:val="single" w:sz="4" w:space="0" w:color="auto"/>
              <w:right w:val="single" w:sz="4" w:space="0" w:color="auto"/>
            </w:tcBorders>
            <w:shd w:val="clear" w:color="auto" w:fill="D9D9D9"/>
            <w:vAlign w:val="center"/>
            <w:hideMark/>
          </w:tcPr>
          <w:p w14:paraId="2F84E726" w14:textId="77777777" w:rsidR="00C64084" w:rsidRPr="003E72AD" w:rsidRDefault="00C64084" w:rsidP="00F414E4">
            <w:pPr>
              <w:autoSpaceDN w:val="0"/>
              <w:spacing w:after="0"/>
              <w:jc w:val="center"/>
              <w:rPr>
                <w:rFonts w:ascii="Times New Roman" w:hAnsi="Times New Roman" w:cs="Times New Roman"/>
                <w:b/>
                <w:lang w:eastAsia="lt-LT"/>
              </w:rPr>
            </w:pPr>
            <w:r w:rsidRPr="003E72AD">
              <w:rPr>
                <w:rFonts w:ascii="Times New Roman" w:hAnsi="Times New Roman" w:cs="Times New Roman"/>
                <w:b/>
                <w:lang w:eastAsia="lt-LT"/>
              </w:rPr>
              <w:t>4 mėn.</w:t>
            </w:r>
          </w:p>
        </w:tc>
        <w:tc>
          <w:tcPr>
            <w:tcW w:w="992" w:type="dxa"/>
            <w:tcBorders>
              <w:top w:val="nil"/>
              <w:left w:val="nil"/>
              <w:bottom w:val="single" w:sz="4" w:space="0" w:color="auto"/>
              <w:right w:val="single" w:sz="4" w:space="0" w:color="auto"/>
            </w:tcBorders>
            <w:shd w:val="clear" w:color="auto" w:fill="D9D9D9"/>
          </w:tcPr>
          <w:p w14:paraId="18A47932" w14:textId="77777777" w:rsidR="00C64084" w:rsidRPr="003E72AD" w:rsidRDefault="00C64084" w:rsidP="00F414E4">
            <w:pPr>
              <w:autoSpaceDN w:val="0"/>
              <w:spacing w:after="0"/>
              <w:jc w:val="center"/>
              <w:rPr>
                <w:rFonts w:ascii="Times New Roman" w:hAnsi="Times New Roman" w:cs="Times New Roman"/>
                <w:b/>
                <w:lang w:eastAsia="lt-LT"/>
              </w:rPr>
            </w:pPr>
            <w:r w:rsidRPr="003E72AD">
              <w:rPr>
                <w:rFonts w:ascii="Times New Roman" w:hAnsi="Times New Roman" w:cs="Times New Roman"/>
                <w:b/>
                <w:lang w:eastAsia="lt-LT"/>
              </w:rPr>
              <w:t>...</w:t>
            </w:r>
          </w:p>
        </w:tc>
      </w:tr>
      <w:tr w:rsidR="003E72AD" w:rsidRPr="003E72AD" w14:paraId="3BFA06E0" w14:textId="77777777" w:rsidTr="00F414E4">
        <w:trPr>
          <w:trHeight w:val="338"/>
        </w:trPr>
        <w:tc>
          <w:tcPr>
            <w:tcW w:w="675" w:type="dxa"/>
            <w:tcBorders>
              <w:top w:val="nil"/>
              <w:left w:val="single" w:sz="4" w:space="0" w:color="auto"/>
              <w:bottom w:val="single" w:sz="4" w:space="0" w:color="auto"/>
              <w:right w:val="single" w:sz="4" w:space="0" w:color="auto"/>
            </w:tcBorders>
          </w:tcPr>
          <w:p w14:paraId="7E0295B4" w14:textId="77777777" w:rsidR="00C64084" w:rsidRPr="003E72AD" w:rsidRDefault="00C64084" w:rsidP="00F414E4">
            <w:pPr>
              <w:autoSpaceDN w:val="0"/>
              <w:spacing w:after="0"/>
              <w:jc w:val="center"/>
              <w:rPr>
                <w:rFonts w:ascii="Times New Roman" w:hAnsi="Times New Roman" w:cs="Times New Roman"/>
                <w:bCs/>
                <w:lang w:eastAsia="lt-LT"/>
              </w:rPr>
            </w:pPr>
            <w:r w:rsidRPr="003E72AD">
              <w:rPr>
                <w:rFonts w:ascii="Times New Roman" w:hAnsi="Times New Roman" w:cs="Times New Roman"/>
              </w:rPr>
              <w:t>1.</w:t>
            </w:r>
          </w:p>
        </w:tc>
        <w:tc>
          <w:tcPr>
            <w:tcW w:w="3261" w:type="dxa"/>
            <w:tcBorders>
              <w:top w:val="nil"/>
              <w:left w:val="single" w:sz="4" w:space="0" w:color="auto"/>
              <w:bottom w:val="single" w:sz="4" w:space="0" w:color="auto"/>
              <w:right w:val="single" w:sz="4" w:space="0" w:color="auto"/>
            </w:tcBorders>
          </w:tcPr>
          <w:p w14:paraId="44361BCB" w14:textId="77777777" w:rsidR="00C64084" w:rsidRPr="003E72AD" w:rsidRDefault="00C64084" w:rsidP="00F414E4">
            <w:pPr>
              <w:autoSpaceDN w:val="0"/>
              <w:spacing w:after="0"/>
              <w:rPr>
                <w:rFonts w:ascii="Times New Roman" w:hAnsi="Times New Roman" w:cs="Times New Roman"/>
                <w:bCs/>
                <w:highlight w:val="green"/>
                <w:lang w:eastAsia="lt-LT"/>
              </w:rPr>
            </w:pPr>
          </w:p>
        </w:tc>
        <w:tc>
          <w:tcPr>
            <w:tcW w:w="1275" w:type="dxa"/>
            <w:tcBorders>
              <w:top w:val="nil"/>
              <w:left w:val="nil"/>
              <w:bottom w:val="single" w:sz="4" w:space="0" w:color="auto"/>
              <w:right w:val="single" w:sz="4" w:space="0" w:color="auto"/>
            </w:tcBorders>
            <w:vAlign w:val="bottom"/>
            <w:hideMark/>
          </w:tcPr>
          <w:p w14:paraId="6AD508E5" w14:textId="77777777" w:rsidR="00C64084" w:rsidRPr="003E72AD" w:rsidRDefault="00C64084" w:rsidP="00F414E4">
            <w:pPr>
              <w:autoSpaceDN w:val="0"/>
              <w:spacing w:after="0"/>
              <w:rPr>
                <w:rFonts w:ascii="Times New Roman" w:hAnsi="Times New Roman" w:cs="Times New Roman"/>
                <w:lang w:eastAsia="lt-LT"/>
              </w:rPr>
            </w:pPr>
          </w:p>
        </w:tc>
        <w:tc>
          <w:tcPr>
            <w:tcW w:w="1134" w:type="dxa"/>
            <w:tcBorders>
              <w:top w:val="nil"/>
              <w:left w:val="nil"/>
              <w:bottom w:val="single" w:sz="4" w:space="0" w:color="auto"/>
              <w:right w:val="single" w:sz="4" w:space="0" w:color="auto"/>
            </w:tcBorders>
            <w:vAlign w:val="bottom"/>
            <w:hideMark/>
          </w:tcPr>
          <w:p w14:paraId="09C32458" w14:textId="77777777" w:rsidR="00C64084" w:rsidRPr="003E72AD" w:rsidRDefault="00C64084" w:rsidP="00F414E4">
            <w:pPr>
              <w:autoSpaceDN w:val="0"/>
              <w:spacing w:after="0"/>
              <w:rPr>
                <w:rFonts w:ascii="Times New Roman" w:hAnsi="Times New Roman" w:cs="Times New Roman"/>
                <w:lang w:eastAsia="lt-LT"/>
              </w:rPr>
            </w:pPr>
          </w:p>
        </w:tc>
        <w:tc>
          <w:tcPr>
            <w:tcW w:w="993" w:type="dxa"/>
            <w:tcBorders>
              <w:top w:val="nil"/>
              <w:left w:val="nil"/>
              <w:bottom w:val="single" w:sz="4" w:space="0" w:color="auto"/>
              <w:right w:val="single" w:sz="4" w:space="0" w:color="auto"/>
            </w:tcBorders>
            <w:vAlign w:val="bottom"/>
            <w:hideMark/>
          </w:tcPr>
          <w:p w14:paraId="1E55EDDB" w14:textId="77777777" w:rsidR="00C64084" w:rsidRPr="003E72AD" w:rsidRDefault="00C64084" w:rsidP="00F414E4">
            <w:pPr>
              <w:autoSpaceDN w:val="0"/>
              <w:spacing w:after="0"/>
              <w:rPr>
                <w:rFonts w:ascii="Times New Roman" w:hAnsi="Times New Roman" w:cs="Times New Roman"/>
                <w:lang w:eastAsia="lt-LT"/>
              </w:rPr>
            </w:pPr>
          </w:p>
        </w:tc>
        <w:tc>
          <w:tcPr>
            <w:tcW w:w="992" w:type="dxa"/>
            <w:tcBorders>
              <w:top w:val="nil"/>
              <w:left w:val="nil"/>
              <w:bottom w:val="single" w:sz="4" w:space="0" w:color="auto"/>
              <w:right w:val="single" w:sz="4" w:space="0" w:color="auto"/>
            </w:tcBorders>
            <w:vAlign w:val="bottom"/>
            <w:hideMark/>
          </w:tcPr>
          <w:p w14:paraId="6192B2A3" w14:textId="77777777" w:rsidR="00C64084" w:rsidRPr="003E72AD" w:rsidRDefault="00C64084" w:rsidP="00F414E4">
            <w:pPr>
              <w:autoSpaceDN w:val="0"/>
              <w:spacing w:after="0"/>
              <w:rPr>
                <w:rFonts w:ascii="Times New Roman" w:hAnsi="Times New Roman" w:cs="Times New Roman"/>
                <w:lang w:eastAsia="lt-LT"/>
              </w:rPr>
            </w:pPr>
          </w:p>
        </w:tc>
        <w:tc>
          <w:tcPr>
            <w:tcW w:w="992" w:type="dxa"/>
            <w:tcBorders>
              <w:top w:val="nil"/>
              <w:left w:val="nil"/>
              <w:bottom w:val="single" w:sz="4" w:space="0" w:color="auto"/>
              <w:right w:val="single" w:sz="4" w:space="0" w:color="auto"/>
            </w:tcBorders>
          </w:tcPr>
          <w:p w14:paraId="53DC0D60" w14:textId="77777777" w:rsidR="00C64084" w:rsidRPr="003E72AD" w:rsidRDefault="00C64084" w:rsidP="00F414E4">
            <w:pPr>
              <w:autoSpaceDN w:val="0"/>
              <w:spacing w:after="0"/>
              <w:rPr>
                <w:rFonts w:ascii="Times New Roman" w:hAnsi="Times New Roman" w:cs="Times New Roman"/>
                <w:lang w:eastAsia="lt-LT"/>
              </w:rPr>
            </w:pPr>
          </w:p>
        </w:tc>
      </w:tr>
      <w:tr w:rsidR="003E72AD" w:rsidRPr="003E72AD" w14:paraId="78232E26" w14:textId="77777777" w:rsidTr="00F414E4">
        <w:trPr>
          <w:trHeight w:val="402"/>
        </w:trPr>
        <w:tc>
          <w:tcPr>
            <w:tcW w:w="675" w:type="dxa"/>
            <w:tcBorders>
              <w:top w:val="nil"/>
              <w:left w:val="single" w:sz="4" w:space="0" w:color="auto"/>
              <w:bottom w:val="single" w:sz="4" w:space="0" w:color="auto"/>
              <w:right w:val="single" w:sz="4" w:space="0" w:color="auto"/>
            </w:tcBorders>
          </w:tcPr>
          <w:p w14:paraId="01E6818A" w14:textId="77777777" w:rsidR="00C64084" w:rsidRPr="003E72AD" w:rsidRDefault="00C64084" w:rsidP="00F414E4">
            <w:pPr>
              <w:autoSpaceDN w:val="0"/>
              <w:spacing w:after="0"/>
              <w:jc w:val="center"/>
              <w:rPr>
                <w:rFonts w:ascii="Times New Roman" w:hAnsi="Times New Roman" w:cs="Times New Roman"/>
              </w:rPr>
            </w:pPr>
            <w:r w:rsidRPr="003E72AD">
              <w:rPr>
                <w:rFonts w:ascii="Times New Roman" w:hAnsi="Times New Roman" w:cs="Times New Roman"/>
              </w:rPr>
              <w:t>2.</w:t>
            </w:r>
          </w:p>
        </w:tc>
        <w:tc>
          <w:tcPr>
            <w:tcW w:w="3261" w:type="dxa"/>
            <w:tcBorders>
              <w:top w:val="nil"/>
              <w:left w:val="single" w:sz="4" w:space="0" w:color="auto"/>
              <w:bottom w:val="single" w:sz="4" w:space="0" w:color="auto"/>
              <w:right w:val="single" w:sz="4" w:space="0" w:color="auto"/>
            </w:tcBorders>
          </w:tcPr>
          <w:p w14:paraId="03044D86" w14:textId="77777777" w:rsidR="00C64084" w:rsidRPr="003E72AD" w:rsidRDefault="00C64084" w:rsidP="00F414E4">
            <w:pPr>
              <w:autoSpaceDN w:val="0"/>
              <w:spacing w:after="0"/>
              <w:rPr>
                <w:rFonts w:ascii="Times New Roman" w:hAnsi="Times New Roman" w:cs="Times New Roman"/>
                <w:highlight w:val="green"/>
              </w:rPr>
            </w:pPr>
          </w:p>
        </w:tc>
        <w:tc>
          <w:tcPr>
            <w:tcW w:w="1275" w:type="dxa"/>
            <w:tcBorders>
              <w:top w:val="nil"/>
              <w:left w:val="nil"/>
              <w:bottom w:val="single" w:sz="4" w:space="0" w:color="auto"/>
              <w:right w:val="single" w:sz="4" w:space="0" w:color="auto"/>
            </w:tcBorders>
            <w:vAlign w:val="bottom"/>
            <w:hideMark/>
          </w:tcPr>
          <w:p w14:paraId="571EBE9C" w14:textId="77777777" w:rsidR="00C64084" w:rsidRPr="003E72AD" w:rsidRDefault="00C64084" w:rsidP="00F414E4">
            <w:pPr>
              <w:autoSpaceDN w:val="0"/>
              <w:spacing w:after="0"/>
              <w:rPr>
                <w:rFonts w:ascii="Times New Roman" w:hAnsi="Times New Roman" w:cs="Times New Roman"/>
                <w:lang w:eastAsia="lt-LT"/>
              </w:rPr>
            </w:pPr>
          </w:p>
        </w:tc>
        <w:tc>
          <w:tcPr>
            <w:tcW w:w="1134" w:type="dxa"/>
            <w:tcBorders>
              <w:top w:val="nil"/>
              <w:left w:val="nil"/>
              <w:bottom w:val="single" w:sz="4" w:space="0" w:color="auto"/>
              <w:right w:val="single" w:sz="4" w:space="0" w:color="auto"/>
            </w:tcBorders>
            <w:vAlign w:val="bottom"/>
            <w:hideMark/>
          </w:tcPr>
          <w:p w14:paraId="51834899" w14:textId="77777777" w:rsidR="00C64084" w:rsidRPr="003E72AD" w:rsidRDefault="00C64084" w:rsidP="00F414E4">
            <w:pPr>
              <w:autoSpaceDN w:val="0"/>
              <w:spacing w:after="0"/>
              <w:rPr>
                <w:rFonts w:ascii="Times New Roman" w:hAnsi="Times New Roman" w:cs="Times New Roman"/>
                <w:lang w:eastAsia="lt-LT"/>
              </w:rPr>
            </w:pPr>
          </w:p>
        </w:tc>
        <w:tc>
          <w:tcPr>
            <w:tcW w:w="993" w:type="dxa"/>
            <w:tcBorders>
              <w:top w:val="nil"/>
              <w:left w:val="nil"/>
              <w:bottom w:val="single" w:sz="4" w:space="0" w:color="auto"/>
              <w:right w:val="single" w:sz="4" w:space="0" w:color="auto"/>
            </w:tcBorders>
            <w:vAlign w:val="bottom"/>
            <w:hideMark/>
          </w:tcPr>
          <w:p w14:paraId="3484F74A" w14:textId="77777777" w:rsidR="00C64084" w:rsidRPr="003E72AD" w:rsidRDefault="00C64084" w:rsidP="00F414E4">
            <w:pPr>
              <w:autoSpaceDN w:val="0"/>
              <w:spacing w:after="0"/>
              <w:rPr>
                <w:rFonts w:ascii="Times New Roman" w:hAnsi="Times New Roman" w:cs="Times New Roman"/>
                <w:lang w:eastAsia="lt-LT"/>
              </w:rPr>
            </w:pPr>
          </w:p>
        </w:tc>
        <w:tc>
          <w:tcPr>
            <w:tcW w:w="992" w:type="dxa"/>
            <w:tcBorders>
              <w:top w:val="nil"/>
              <w:left w:val="nil"/>
              <w:bottom w:val="single" w:sz="4" w:space="0" w:color="auto"/>
              <w:right w:val="single" w:sz="4" w:space="0" w:color="auto"/>
            </w:tcBorders>
            <w:vAlign w:val="bottom"/>
            <w:hideMark/>
          </w:tcPr>
          <w:p w14:paraId="6C0FA653" w14:textId="77777777" w:rsidR="00C64084" w:rsidRPr="003E72AD" w:rsidRDefault="00C64084" w:rsidP="00F414E4">
            <w:pPr>
              <w:autoSpaceDN w:val="0"/>
              <w:spacing w:after="0"/>
              <w:rPr>
                <w:rFonts w:ascii="Times New Roman" w:hAnsi="Times New Roman" w:cs="Times New Roman"/>
                <w:lang w:eastAsia="lt-LT"/>
              </w:rPr>
            </w:pPr>
          </w:p>
        </w:tc>
        <w:tc>
          <w:tcPr>
            <w:tcW w:w="992" w:type="dxa"/>
            <w:tcBorders>
              <w:top w:val="nil"/>
              <w:left w:val="nil"/>
              <w:bottom w:val="single" w:sz="4" w:space="0" w:color="auto"/>
              <w:right w:val="single" w:sz="4" w:space="0" w:color="auto"/>
            </w:tcBorders>
          </w:tcPr>
          <w:p w14:paraId="2F6CB331" w14:textId="77777777" w:rsidR="00C64084" w:rsidRPr="003E72AD" w:rsidRDefault="00C64084" w:rsidP="00F414E4">
            <w:pPr>
              <w:autoSpaceDN w:val="0"/>
              <w:spacing w:after="0"/>
              <w:rPr>
                <w:rFonts w:ascii="Times New Roman" w:hAnsi="Times New Roman" w:cs="Times New Roman"/>
                <w:lang w:eastAsia="lt-LT"/>
              </w:rPr>
            </w:pPr>
          </w:p>
        </w:tc>
      </w:tr>
      <w:tr w:rsidR="003E72AD" w:rsidRPr="003E72AD" w14:paraId="2CC1DB16" w14:textId="77777777" w:rsidTr="00F414E4">
        <w:trPr>
          <w:trHeight w:val="460"/>
        </w:trPr>
        <w:tc>
          <w:tcPr>
            <w:tcW w:w="675" w:type="dxa"/>
            <w:tcBorders>
              <w:top w:val="nil"/>
              <w:left w:val="single" w:sz="4" w:space="0" w:color="auto"/>
              <w:bottom w:val="single" w:sz="4" w:space="0" w:color="auto"/>
              <w:right w:val="single" w:sz="4" w:space="0" w:color="auto"/>
            </w:tcBorders>
          </w:tcPr>
          <w:p w14:paraId="78AE4F5A" w14:textId="77777777" w:rsidR="00C64084" w:rsidRPr="003E72AD" w:rsidRDefault="00C64084" w:rsidP="00F414E4">
            <w:pPr>
              <w:autoSpaceDN w:val="0"/>
              <w:spacing w:after="0"/>
              <w:jc w:val="center"/>
              <w:rPr>
                <w:rFonts w:ascii="Times New Roman" w:hAnsi="Times New Roman" w:cs="Times New Roman"/>
              </w:rPr>
            </w:pPr>
            <w:r w:rsidRPr="003E72AD">
              <w:rPr>
                <w:rFonts w:ascii="Times New Roman" w:hAnsi="Times New Roman" w:cs="Times New Roman"/>
              </w:rPr>
              <w:t>3.</w:t>
            </w:r>
          </w:p>
        </w:tc>
        <w:tc>
          <w:tcPr>
            <w:tcW w:w="3261" w:type="dxa"/>
            <w:tcBorders>
              <w:top w:val="nil"/>
              <w:left w:val="single" w:sz="4" w:space="0" w:color="auto"/>
              <w:bottom w:val="single" w:sz="4" w:space="0" w:color="auto"/>
              <w:right w:val="single" w:sz="4" w:space="0" w:color="auto"/>
            </w:tcBorders>
          </w:tcPr>
          <w:p w14:paraId="52273118" w14:textId="77777777" w:rsidR="00C64084" w:rsidRPr="003E72AD" w:rsidRDefault="00C64084" w:rsidP="00F414E4">
            <w:pPr>
              <w:autoSpaceDN w:val="0"/>
              <w:spacing w:after="0"/>
              <w:rPr>
                <w:rFonts w:ascii="Times New Roman" w:hAnsi="Times New Roman" w:cs="Times New Roman"/>
              </w:rPr>
            </w:pPr>
          </w:p>
        </w:tc>
        <w:tc>
          <w:tcPr>
            <w:tcW w:w="1275" w:type="dxa"/>
            <w:tcBorders>
              <w:top w:val="nil"/>
              <w:left w:val="nil"/>
              <w:bottom w:val="single" w:sz="4" w:space="0" w:color="auto"/>
              <w:right w:val="single" w:sz="4" w:space="0" w:color="auto"/>
            </w:tcBorders>
            <w:vAlign w:val="bottom"/>
            <w:hideMark/>
          </w:tcPr>
          <w:p w14:paraId="44935A3B" w14:textId="77777777" w:rsidR="00C64084" w:rsidRPr="003E72AD" w:rsidRDefault="00C64084" w:rsidP="00F414E4">
            <w:pPr>
              <w:autoSpaceDN w:val="0"/>
              <w:spacing w:after="0"/>
              <w:rPr>
                <w:rFonts w:ascii="Times New Roman" w:hAnsi="Times New Roman" w:cs="Times New Roman"/>
                <w:lang w:eastAsia="lt-LT"/>
              </w:rPr>
            </w:pPr>
          </w:p>
        </w:tc>
        <w:tc>
          <w:tcPr>
            <w:tcW w:w="1134" w:type="dxa"/>
            <w:tcBorders>
              <w:top w:val="nil"/>
              <w:left w:val="nil"/>
              <w:bottom w:val="single" w:sz="4" w:space="0" w:color="auto"/>
              <w:right w:val="single" w:sz="4" w:space="0" w:color="auto"/>
            </w:tcBorders>
            <w:vAlign w:val="bottom"/>
            <w:hideMark/>
          </w:tcPr>
          <w:p w14:paraId="63F97494" w14:textId="77777777" w:rsidR="00C64084" w:rsidRPr="003E72AD" w:rsidRDefault="00C64084" w:rsidP="00F414E4">
            <w:pPr>
              <w:autoSpaceDN w:val="0"/>
              <w:spacing w:after="0"/>
              <w:rPr>
                <w:rFonts w:ascii="Times New Roman" w:hAnsi="Times New Roman" w:cs="Times New Roman"/>
                <w:lang w:eastAsia="lt-LT"/>
              </w:rPr>
            </w:pPr>
          </w:p>
        </w:tc>
        <w:tc>
          <w:tcPr>
            <w:tcW w:w="993" w:type="dxa"/>
            <w:tcBorders>
              <w:top w:val="nil"/>
              <w:left w:val="nil"/>
              <w:bottom w:val="single" w:sz="4" w:space="0" w:color="auto"/>
              <w:right w:val="single" w:sz="4" w:space="0" w:color="auto"/>
            </w:tcBorders>
            <w:vAlign w:val="bottom"/>
            <w:hideMark/>
          </w:tcPr>
          <w:p w14:paraId="73FA4839" w14:textId="77777777" w:rsidR="00C64084" w:rsidRPr="003E72AD" w:rsidRDefault="00C64084" w:rsidP="00F414E4">
            <w:pPr>
              <w:autoSpaceDN w:val="0"/>
              <w:spacing w:after="0"/>
              <w:rPr>
                <w:rFonts w:ascii="Times New Roman" w:hAnsi="Times New Roman" w:cs="Times New Roman"/>
                <w:lang w:eastAsia="lt-LT"/>
              </w:rPr>
            </w:pPr>
          </w:p>
        </w:tc>
        <w:tc>
          <w:tcPr>
            <w:tcW w:w="992" w:type="dxa"/>
            <w:tcBorders>
              <w:top w:val="nil"/>
              <w:left w:val="nil"/>
              <w:bottom w:val="single" w:sz="4" w:space="0" w:color="auto"/>
              <w:right w:val="single" w:sz="4" w:space="0" w:color="auto"/>
            </w:tcBorders>
            <w:vAlign w:val="bottom"/>
            <w:hideMark/>
          </w:tcPr>
          <w:p w14:paraId="63B1B993" w14:textId="77777777" w:rsidR="00C64084" w:rsidRPr="003E72AD" w:rsidRDefault="00C64084" w:rsidP="00F414E4">
            <w:pPr>
              <w:autoSpaceDN w:val="0"/>
              <w:spacing w:after="0"/>
              <w:rPr>
                <w:rFonts w:ascii="Times New Roman" w:hAnsi="Times New Roman" w:cs="Times New Roman"/>
                <w:lang w:eastAsia="lt-LT"/>
              </w:rPr>
            </w:pPr>
          </w:p>
        </w:tc>
        <w:tc>
          <w:tcPr>
            <w:tcW w:w="992" w:type="dxa"/>
            <w:tcBorders>
              <w:top w:val="nil"/>
              <w:left w:val="nil"/>
              <w:bottom w:val="single" w:sz="4" w:space="0" w:color="auto"/>
              <w:right w:val="single" w:sz="4" w:space="0" w:color="auto"/>
            </w:tcBorders>
          </w:tcPr>
          <w:p w14:paraId="34293ACF" w14:textId="77777777" w:rsidR="00C64084" w:rsidRPr="003E72AD" w:rsidRDefault="00C64084" w:rsidP="00F414E4">
            <w:pPr>
              <w:autoSpaceDN w:val="0"/>
              <w:spacing w:after="0"/>
              <w:rPr>
                <w:rFonts w:ascii="Times New Roman" w:hAnsi="Times New Roman" w:cs="Times New Roman"/>
                <w:lang w:eastAsia="lt-LT"/>
              </w:rPr>
            </w:pPr>
          </w:p>
        </w:tc>
      </w:tr>
      <w:tr w:rsidR="003E72AD" w:rsidRPr="003E72AD" w14:paraId="5E2BA051" w14:textId="77777777" w:rsidTr="00F414E4">
        <w:trPr>
          <w:trHeight w:val="432"/>
        </w:trPr>
        <w:tc>
          <w:tcPr>
            <w:tcW w:w="675" w:type="dxa"/>
            <w:tcBorders>
              <w:top w:val="nil"/>
              <w:left w:val="single" w:sz="4" w:space="0" w:color="auto"/>
              <w:bottom w:val="single" w:sz="4" w:space="0" w:color="auto"/>
              <w:right w:val="single" w:sz="4" w:space="0" w:color="auto"/>
            </w:tcBorders>
          </w:tcPr>
          <w:p w14:paraId="23FEA433" w14:textId="77777777" w:rsidR="00C64084" w:rsidRPr="003E72AD" w:rsidRDefault="00C64084" w:rsidP="00F414E4">
            <w:pPr>
              <w:autoSpaceDN w:val="0"/>
              <w:spacing w:after="0"/>
              <w:jc w:val="center"/>
              <w:rPr>
                <w:rFonts w:ascii="Times New Roman" w:hAnsi="Times New Roman" w:cs="Times New Roman"/>
              </w:rPr>
            </w:pPr>
            <w:r w:rsidRPr="003E72AD">
              <w:rPr>
                <w:rFonts w:ascii="Times New Roman" w:hAnsi="Times New Roman" w:cs="Times New Roman"/>
              </w:rPr>
              <w:t>4.</w:t>
            </w:r>
          </w:p>
        </w:tc>
        <w:tc>
          <w:tcPr>
            <w:tcW w:w="3261" w:type="dxa"/>
            <w:tcBorders>
              <w:top w:val="nil"/>
              <w:left w:val="single" w:sz="4" w:space="0" w:color="auto"/>
              <w:bottom w:val="single" w:sz="4" w:space="0" w:color="auto"/>
              <w:right w:val="single" w:sz="4" w:space="0" w:color="auto"/>
            </w:tcBorders>
          </w:tcPr>
          <w:p w14:paraId="7AEDFDC2" w14:textId="77777777" w:rsidR="00C64084" w:rsidRPr="003E72AD" w:rsidRDefault="00C64084" w:rsidP="00F414E4">
            <w:pPr>
              <w:autoSpaceDN w:val="0"/>
              <w:spacing w:after="0"/>
              <w:rPr>
                <w:rFonts w:ascii="Times New Roman" w:hAnsi="Times New Roman" w:cs="Times New Roman"/>
              </w:rPr>
            </w:pPr>
          </w:p>
        </w:tc>
        <w:tc>
          <w:tcPr>
            <w:tcW w:w="1275" w:type="dxa"/>
            <w:tcBorders>
              <w:top w:val="nil"/>
              <w:left w:val="nil"/>
              <w:bottom w:val="single" w:sz="4" w:space="0" w:color="auto"/>
              <w:right w:val="single" w:sz="4" w:space="0" w:color="auto"/>
            </w:tcBorders>
            <w:vAlign w:val="bottom"/>
            <w:hideMark/>
          </w:tcPr>
          <w:p w14:paraId="172CF563" w14:textId="77777777" w:rsidR="00C64084" w:rsidRPr="003E72AD" w:rsidRDefault="00C64084" w:rsidP="00F414E4">
            <w:pPr>
              <w:autoSpaceDN w:val="0"/>
              <w:spacing w:after="0"/>
              <w:rPr>
                <w:rFonts w:ascii="Times New Roman" w:hAnsi="Times New Roman" w:cs="Times New Roman"/>
                <w:lang w:eastAsia="lt-LT"/>
              </w:rPr>
            </w:pPr>
          </w:p>
        </w:tc>
        <w:tc>
          <w:tcPr>
            <w:tcW w:w="1134" w:type="dxa"/>
            <w:tcBorders>
              <w:top w:val="nil"/>
              <w:left w:val="nil"/>
              <w:bottom w:val="single" w:sz="4" w:space="0" w:color="auto"/>
              <w:right w:val="single" w:sz="4" w:space="0" w:color="auto"/>
            </w:tcBorders>
            <w:vAlign w:val="bottom"/>
            <w:hideMark/>
          </w:tcPr>
          <w:p w14:paraId="32CE9ED2" w14:textId="77777777" w:rsidR="00C64084" w:rsidRPr="003E72AD" w:rsidRDefault="00C64084" w:rsidP="00F414E4">
            <w:pPr>
              <w:autoSpaceDN w:val="0"/>
              <w:spacing w:after="0"/>
              <w:rPr>
                <w:rFonts w:ascii="Times New Roman" w:hAnsi="Times New Roman" w:cs="Times New Roman"/>
                <w:lang w:eastAsia="lt-LT"/>
              </w:rPr>
            </w:pPr>
          </w:p>
        </w:tc>
        <w:tc>
          <w:tcPr>
            <w:tcW w:w="993" w:type="dxa"/>
            <w:tcBorders>
              <w:top w:val="nil"/>
              <w:left w:val="nil"/>
              <w:bottom w:val="single" w:sz="4" w:space="0" w:color="auto"/>
              <w:right w:val="single" w:sz="4" w:space="0" w:color="auto"/>
            </w:tcBorders>
            <w:vAlign w:val="bottom"/>
            <w:hideMark/>
          </w:tcPr>
          <w:p w14:paraId="3BAFBF8C" w14:textId="77777777" w:rsidR="00C64084" w:rsidRPr="003E72AD" w:rsidRDefault="00C64084" w:rsidP="00F414E4">
            <w:pPr>
              <w:autoSpaceDN w:val="0"/>
              <w:spacing w:after="0"/>
              <w:rPr>
                <w:rFonts w:ascii="Times New Roman" w:hAnsi="Times New Roman" w:cs="Times New Roman"/>
                <w:lang w:eastAsia="lt-LT"/>
              </w:rPr>
            </w:pPr>
          </w:p>
        </w:tc>
        <w:tc>
          <w:tcPr>
            <w:tcW w:w="992" w:type="dxa"/>
            <w:tcBorders>
              <w:top w:val="nil"/>
              <w:left w:val="nil"/>
              <w:bottom w:val="single" w:sz="4" w:space="0" w:color="auto"/>
              <w:right w:val="single" w:sz="4" w:space="0" w:color="auto"/>
            </w:tcBorders>
            <w:vAlign w:val="bottom"/>
            <w:hideMark/>
          </w:tcPr>
          <w:p w14:paraId="60542EDB" w14:textId="77777777" w:rsidR="00C64084" w:rsidRPr="003E72AD" w:rsidRDefault="00C64084" w:rsidP="00F414E4">
            <w:pPr>
              <w:autoSpaceDN w:val="0"/>
              <w:spacing w:after="0"/>
              <w:rPr>
                <w:rFonts w:ascii="Times New Roman" w:hAnsi="Times New Roman" w:cs="Times New Roman"/>
                <w:lang w:eastAsia="lt-LT"/>
              </w:rPr>
            </w:pPr>
          </w:p>
        </w:tc>
        <w:tc>
          <w:tcPr>
            <w:tcW w:w="992" w:type="dxa"/>
            <w:tcBorders>
              <w:top w:val="nil"/>
              <w:left w:val="nil"/>
              <w:bottom w:val="single" w:sz="4" w:space="0" w:color="auto"/>
              <w:right w:val="single" w:sz="4" w:space="0" w:color="auto"/>
            </w:tcBorders>
          </w:tcPr>
          <w:p w14:paraId="18966EF6" w14:textId="77777777" w:rsidR="00C64084" w:rsidRPr="003E72AD" w:rsidRDefault="00C64084" w:rsidP="00F414E4">
            <w:pPr>
              <w:autoSpaceDN w:val="0"/>
              <w:spacing w:after="0"/>
              <w:rPr>
                <w:rFonts w:ascii="Times New Roman" w:hAnsi="Times New Roman" w:cs="Times New Roman"/>
                <w:lang w:eastAsia="lt-LT"/>
              </w:rPr>
            </w:pPr>
          </w:p>
        </w:tc>
      </w:tr>
      <w:tr w:rsidR="003E72AD" w:rsidRPr="003E72AD" w14:paraId="45AA0588" w14:textId="77777777" w:rsidTr="00F414E4">
        <w:trPr>
          <w:trHeight w:val="402"/>
        </w:trPr>
        <w:tc>
          <w:tcPr>
            <w:tcW w:w="675" w:type="dxa"/>
            <w:tcBorders>
              <w:top w:val="nil"/>
              <w:left w:val="single" w:sz="4" w:space="0" w:color="auto"/>
              <w:bottom w:val="single" w:sz="4" w:space="0" w:color="auto"/>
              <w:right w:val="single" w:sz="4" w:space="0" w:color="auto"/>
            </w:tcBorders>
          </w:tcPr>
          <w:p w14:paraId="4AB2322B" w14:textId="77777777" w:rsidR="00C64084" w:rsidRPr="003E72AD" w:rsidRDefault="00C64084" w:rsidP="00F414E4">
            <w:pPr>
              <w:autoSpaceDN w:val="0"/>
              <w:spacing w:after="0"/>
              <w:jc w:val="center"/>
              <w:rPr>
                <w:rFonts w:ascii="Times New Roman" w:hAnsi="Times New Roman" w:cs="Times New Roman"/>
              </w:rPr>
            </w:pPr>
            <w:r w:rsidRPr="003E72AD">
              <w:rPr>
                <w:rFonts w:ascii="Times New Roman" w:hAnsi="Times New Roman" w:cs="Times New Roman"/>
              </w:rPr>
              <w:t>5.</w:t>
            </w:r>
          </w:p>
        </w:tc>
        <w:tc>
          <w:tcPr>
            <w:tcW w:w="3261" w:type="dxa"/>
            <w:tcBorders>
              <w:top w:val="nil"/>
              <w:left w:val="single" w:sz="4" w:space="0" w:color="auto"/>
              <w:bottom w:val="single" w:sz="4" w:space="0" w:color="auto"/>
              <w:right w:val="single" w:sz="4" w:space="0" w:color="auto"/>
            </w:tcBorders>
          </w:tcPr>
          <w:p w14:paraId="313B874B" w14:textId="77777777" w:rsidR="00C64084" w:rsidRPr="003E72AD" w:rsidRDefault="00C64084" w:rsidP="00F414E4">
            <w:pPr>
              <w:spacing w:after="0"/>
              <w:rPr>
                <w:rFonts w:ascii="Times New Roman" w:hAnsi="Times New Roman" w:cs="Times New Roman"/>
              </w:rPr>
            </w:pPr>
          </w:p>
        </w:tc>
        <w:tc>
          <w:tcPr>
            <w:tcW w:w="1275" w:type="dxa"/>
            <w:tcBorders>
              <w:top w:val="nil"/>
              <w:left w:val="nil"/>
              <w:bottom w:val="single" w:sz="4" w:space="0" w:color="auto"/>
              <w:right w:val="single" w:sz="4" w:space="0" w:color="auto"/>
            </w:tcBorders>
            <w:vAlign w:val="bottom"/>
          </w:tcPr>
          <w:p w14:paraId="53C222C2" w14:textId="77777777" w:rsidR="00C64084" w:rsidRPr="003E72AD" w:rsidRDefault="00C64084" w:rsidP="00F414E4">
            <w:pPr>
              <w:autoSpaceDN w:val="0"/>
              <w:spacing w:after="0"/>
              <w:rPr>
                <w:rFonts w:ascii="Times New Roman" w:hAnsi="Times New Roman" w:cs="Times New Roman"/>
                <w:lang w:eastAsia="lt-LT"/>
              </w:rPr>
            </w:pPr>
          </w:p>
        </w:tc>
        <w:tc>
          <w:tcPr>
            <w:tcW w:w="1134" w:type="dxa"/>
            <w:tcBorders>
              <w:top w:val="nil"/>
              <w:left w:val="nil"/>
              <w:bottom w:val="single" w:sz="4" w:space="0" w:color="auto"/>
              <w:right w:val="single" w:sz="4" w:space="0" w:color="auto"/>
            </w:tcBorders>
            <w:vAlign w:val="bottom"/>
          </w:tcPr>
          <w:p w14:paraId="59BC5680" w14:textId="77777777" w:rsidR="00C64084" w:rsidRPr="003E72AD" w:rsidRDefault="00C64084" w:rsidP="00F414E4">
            <w:pPr>
              <w:autoSpaceDN w:val="0"/>
              <w:spacing w:after="0"/>
              <w:rPr>
                <w:rFonts w:ascii="Times New Roman" w:hAnsi="Times New Roman" w:cs="Times New Roman"/>
                <w:lang w:eastAsia="lt-LT"/>
              </w:rPr>
            </w:pPr>
          </w:p>
        </w:tc>
        <w:tc>
          <w:tcPr>
            <w:tcW w:w="993" w:type="dxa"/>
            <w:tcBorders>
              <w:top w:val="nil"/>
              <w:left w:val="nil"/>
              <w:bottom w:val="single" w:sz="4" w:space="0" w:color="auto"/>
              <w:right w:val="single" w:sz="4" w:space="0" w:color="auto"/>
            </w:tcBorders>
            <w:vAlign w:val="bottom"/>
          </w:tcPr>
          <w:p w14:paraId="294F472A" w14:textId="77777777" w:rsidR="00C64084" w:rsidRPr="003E72AD" w:rsidRDefault="00C64084" w:rsidP="00F414E4">
            <w:pPr>
              <w:autoSpaceDN w:val="0"/>
              <w:spacing w:after="0"/>
              <w:rPr>
                <w:rFonts w:ascii="Times New Roman" w:hAnsi="Times New Roman" w:cs="Times New Roman"/>
                <w:lang w:eastAsia="lt-LT"/>
              </w:rPr>
            </w:pPr>
          </w:p>
        </w:tc>
        <w:tc>
          <w:tcPr>
            <w:tcW w:w="992" w:type="dxa"/>
            <w:tcBorders>
              <w:top w:val="nil"/>
              <w:left w:val="nil"/>
              <w:bottom w:val="single" w:sz="4" w:space="0" w:color="auto"/>
              <w:right w:val="single" w:sz="4" w:space="0" w:color="auto"/>
            </w:tcBorders>
            <w:vAlign w:val="bottom"/>
          </w:tcPr>
          <w:p w14:paraId="6169E7DA" w14:textId="77777777" w:rsidR="00C64084" w:rsidRPr="003E72AD" w:rsidRDefault="00C64084" w:rsidP="00F414E4">
            <w:pPr>
              <w:autoSpaceDN w:val="0"/>
              <w:spacing w:after="0"/>
              <w:rPr>
                <w:rFonts w:ascii="Times New Roman" w:hAnsi="Times New Roman" w:cs="Times New Roman"/>
                <w:lang w:eastAsia="lt-LT"/>
              </w:rPr>
            </w:pPr>
          </w:p>
        </w:tc>
        <w:tc>
          <w:tcPr>
            <w:tcW w:w="992" w:type="dxa"/>
            <w:tcBorders>
              <w:top w:val="nil"/>
              <w:left w:val="nil"/>
              <w:bottom w:val="single" w:sz="4" w:space="0" w:color="auto"/>
              <w:right w:val="single" w:sz="4" w:space="0" w:color="auto"/>
            </w:tcBorders>
          </w:tcPr>
          <w:p w14:paraId="36F08EFB" w14:textId="77777777" w:rsidR="00C64084" w:rsidRPr="003E72AD" w:rsidRDefault="00C64084" w:rsidP="00F414E4">
            <w:pPr>
              <w:autoSpaceDN w:val="0"/>
              <w:spacing w:after="0"/>
              <w:rPr>
                <w:rFonts w:ascii="Times New Roman" w:hAnsi="Times New Roman" w:cs="Times New Roman"/>
                <w:lang w:eastAsia="lt-LT"/>
              </w:rPr>
            </w:pPr>
          </w:p>
        </w:tc>
      </w:tr>
      <w:tr w:rsidR="003E72AD" w:rsidRPr="003E72AD" w14:paraId="75C64169" w14:textId="77777777" w:rsidTr="00F414E4">
        <w:trPr>
          <w:trHeight w:val="402"/>
        </w:trPr>
        <w:tc>
          <w:tcPr>
            <w:tcW w:w="675" w:type="dxa"/>
            <w:tcBorders>
              <w:top w:val="nil"/>
              <w:left w:val="single" w:sz="4" w:space="0" w:color="auto"/>
              <w:bottom w:val="single" w:sz="4" w:space="0" w:color="auto"/>
              <w:right w:val="single" w:sz="4" w:space="0" w:color="auto"/>
            </w:tcBorders>
          </w:tcPr>
          <w:p w14:paraId="26A2FDC9" w14:textId="77777777" w:rsidR="00C64084" w:rsidRPr="003E72AD" w:rsidRDefault="00C64084" w:rsidP="00F414E4">
            <w:pPr>
              <w:autoSpaceDN w:val="0"/>
              <w:spacing w:after="0"/>
              <w:jc w:val="center"/>
              <w:rPr>
                <w:rFonts w:ascii="Times New Roman" w:hAnsi="Times New Roman" w:cs="Times New Roman"/>
              </w:rPr>
            </w:pPr>
            <w:r w:rsidRPr="003E72AD">
              <w:rPr>
                <w:rFonts w:ascii="Times New Roman" w:hAnsi="Times New Roman" w:cs="Times New Roman"/>
              </w:rPr>
              <w:t>6.</w:t>
            </w:r>
          </w:p>
        </w:tc>
        <w:tc>
          <w:tcPr>
            <w:tcW w:w="3261" w:type="dxa"/>
            <w:tcBorders>
              <w:top w:val="nil"/>
              <w:left w:val="single" w:sz="4" w:space="0" w:color="auto"/>
              <w:bottom w:val="single" w:sz="4" w:space="0" w:color="auto"/>
              <w:right w:val="single" w:sz="4" w:space="0" w:color="auto"/>
            </w:tcBorders>
          </w:tcPr>
          <w:p w14:paraId="55EED784" w14:textId="77777777" w:rsidR="00C64084" w:rsidRPr="003E72AD" w:rsidRDefault="00C64084" w:rsidP="00F414E4">
            <w:pPr>
              <w:spacing w:after="0"/>
              <w:jc w:val="both"/>
              <w:rPr>
                <w:rFonts w:ascii="Times New Roman" w:hAnsi="Times New Roman" w:cs="Times New Roman"/>
              </w:rPr>
            </w:pPr>
          </w:p>
        </w:tc>
        <w:tc>
          <w:tcPr>
            <w:tcW w:w="1275" w:type="dxa"/>
            <w:tcBorders>
              <w:top w:val="nil"/>
              <w:left w:val="nil"/>
              <w:bottom w:val="single" w:sz="4" w:space="0" w:color="auto"/>
              <w:right w:val="single" w:sz="4" w:space="0" w:color="auto"/>
            </w:tcBorders>
            <w:vAlign w:val="bottom"/>
          </w:tcPr>
          <w:p w14:paraId="46CED871" w14:textId="77777777" w:rsidR="00C64084" w:rsidRPr="003E72AD" w:rsidRDefault="00C64084" w:rsidP="00F414E4">
            <w:pPr>
              <w:autoSpaceDN w:val="0"/>
              <w:spacing w:after="0"/>
              <w:rPr>
                <w:rFonts w:ascii="Times New Roman" w:hAnsi="Times New Roman" w:cs="Times New Roman"/>
                <w:lang w:eastAsia="lt-LT"/>
              </w:rPr>
            </w:pPr>
          </w:p>
        </w:tc>
        <w:tc>
          <w:tcPr>
            <w:tcW w:w="1134" w:type="dxa"/>
            <w:tcBorders>
              <w:top w:val="nil"/>
              <w:left w:val="nil"/>
              <w:bottom w:val="single" w:sz="4" w:space="0" w:color="auto"/>
              <w:right w:val="single" w:sz="4" w:space="0" w:color="auto"/>
            </w:tcBorders>
            <w:vAlign w:val="bottom"/>
          </w:tcPr>
          <w:p w14:paraId="085239B3" w14:textId="77777777" w:rsidR="00C64084" w:rsidRPr="003E72AD" w:rsidRDefault="00C64084" w:rsidP="00F414E4">
            <w:pPr>
              <w:autoSpaceDN w:val="0"/>
              <w:spacing w:after="0"/>
              <w:rPr>
                <w:rFonts w:ascii="Times New Roman" w:hAnsi="Times New Roman" w:cs="Times New Roman"/>
                <w:lang w:eastAsia="lt-LT"/>
              </w:rPr>
            </w:pPr>
          </w:p>
        </w:tc>
        <w:tc>
          <w:tcPr>
            <w:tcW w:w="993" w:type="dxa"/>
            <w:tcBorders>
              <w:top w:val="nil"/>
              <w:left w:val="nil"/>
              <w:bottom w:val="single" w:sz="4" w:space="0" w:color="auto"/>
              <w:right w:val="single" w:sz="4" w:space="0" w:color="auto"/>
            </w:tcBorders>
            <w:vAlign w:val="bottom"/>
          </w:tcPr>
          <w:p w14:paraId="557C48EA" w14:textId="77777777" w:rsidR="00C64084" w:rsidRPr="003E72AD" w:rsidRDefault="00C64084" w:rsidP="00F414E4">
            <w:pPr>
              <w:autoSpaceDN w:val="0"/>
              <w:spacing w:after="0"/>
              <w:rPr>
                <w:rFonts w:ascii="Times New Roman" w:hAnsi="Times New Roman" w:cs="Times New Roman"/>
                <w:lang w:eastAsia="lt-LT"/>
              </w:rPr>
            </w:pPr>
          </w:p>
        </w:tc>
        <w:tc>
          <w:tcPr>
            <w:tcW w:w="992" w:type="dxa"/>
            <w:tcBorders>
              <w:top w:val="nil"/>
              <w:left w:val="nil"/>
              <w:bottom w:val="single" w:sz="4" w:space="0" w:color="auto"/>
              <w:right w:val="single" w:sz="4" w:space="0" w:color="auto"/>
            </w:tcBorders>
            <w:vAlign w:val="bottom"/>
          </w:tcPr>
          <w:p w14:paraId="1C061E63" w14:textId="77777777" w:rsidR="00C64084" w:rsidRPr="003E72AD" w:rsidRDefault="00C64084" w:rsidP="00F414E4">
            <w:pPr>
              <w:autoSpaceDN w:val="0"/>
              <w:spacing w:after="0"/>
              <w:rPr>
                <w:rFonts w:ascii="Times New Roman" w:hAnsi="Times New Roman" w:cs="Times New Roman"/>
                <w:lang w:eastAsia="lt-LT"/>
              </w:rPr>
            </w:pPr>
          </w:p>
        </w:tc>
        <w:tc>
          <w:tcPr>
            <w:tcW w:w="992" w:type="dxa"/>
            <w:tcBorders>
              <w:top w:val="nil"/>
              <w:left w:val="nil"/>
              <w:bottom w:val="single" w:sz="4" w:space="0" w:color="auto"/>
              <w:right w:val="single" w:sz="4" w:space="0" w:color="auto"/>
            </w:tcBorders>
          </w:tcPr>
          <w:p w14:paraId="31C88C97" w14:textId="77777777" w:rsidR="00C64084" w:rsidRPr="003E72AD" w:rsidRDefault="00C64084" w:rsidP="00F414E4">
            <w:pPr>
              <w:autoSpaceDN w:val="0"/>
              <w:spacing w:after="0"/>
              <w:rPr>
                <w:rFonts w:ascii="Times New Roman" w:hAnsi="Times New Roman" w:cs="Times New Roman"/>
                <w:lang w:eastAsia="lt-LT"/>
              </w:rPr>
            </w:pPr>
          </w:p>
        </w:tc>
      </w:tr>
    </w:tbl>
    <w:p w14:paraId="51C86110" w14:textId="77777777" w:rsidR="00C64084" w:rsidRPr="003E72AD" w:rsidRDefault="00C64084" w:rsidP="00C64084">
      <w:pPr>
        <w:spacing w:after="0"/>
        <w:jc w:val="center"/>
        <w:rPr>
          <w:rFonts w:ascii="Times New Roman" w:hAnsi="Times New Roman" w:cs="Times New Roman"/>
        </w:rPr>
      </w:pPr>
    </w:p>
    <w:p w14:paraId="0F408FD6" w14:textId="77777777" w:rsidR="00C64084" w:rsidRPr="003E72AD" w:rsidRDefault="00C64084" w:rsidP="00C64084">
      <w:pPr>
        <w:tabs>
          <w:tab w:val="left" w:pos="851"/>
        </w:tabs>
        <w:spacing w:after="0" w:line="240" w:lineRule="auto"/>
        <w:ind w:firstLine="567"/>
        <w:jc w:val="both"/>
        <w:rPr>
          <w:rFonts w:ascii="Times New Roman" w:hAnsi="Times New Roman" w:cs="Times New Roman"/>
          <w:b/>
          <w:bCs/>
          <w:i/>
        </w:rPr>
      </w:pPr>
    </w:p>
    <w:p w14:paraId="3ADAC33C" w14:textId="77777777" w:rsidR="00C64084" w:rsidRPr="003E72AD" w:rsidRDefault="00C64084" w:rsidP="00C64084">
      <w:pPr>
        <w:spacing w:after="0" w:line="240" w:lineRule="auto"/>
        <w:rPr>
          <w:rFonts w:ascii="Times New Roman" w:eastAsia="Times New Roman" w:hAnsi="Times New Roman" w:cs="Times New Roman"/>
          <w:sz w:val="24"/>
          <w:szCs w:val="24"/>
        </w:rPr>
      </w:pPr>
    </w:p>
    <w:p w14:paraId="44943DAC" w14:textId="639F4480" w:rsidR="009853D8" w:rsidRPr="003E72AD" w:rsidRDefault="009853D8" w:rsidP="009853D8">
      <w:pPr>
        <w:tabs>
          <w:tab w:val="left" w:pos="851"/>
        </w:tabs>
        <w:spacing w:after="0" w:line="240" w:lineRule="auto"/>
        <w:ind w:firstLine="567"/>
        <w:jc w:val="both"/>
        <w:rPr>
          <w:rFonts w:ascii="Times New Roman" w:hAnsi="Times New Roman" w:cs="Times New Roman"/>
          <w:b/>
          <w:bCs/>
          <w:i/>
        </w:rPr>
      </w:pPr>
    </w:p>
    <w:p w14:paraId="7013BE5C" w14:textId="407AC3C9" w:rsidR="00C64084" w:rsidRPr="003E72AD" w:rsidRDefault="00C64084" w:rsidP="009853D8">
      <w:pPr>
        <w:tabs>
          <w:tab w:val="left" w:pos="851"/>
        </w:tabs>
        <w:spacing w:after="0" w:line="240" w:lineRule="auto"/>
        <w:ind w:firstLine="567"/>
        <w:jc w:val="both"/>
        <w:rPr>
          <w:rFonts w:ascii="Times New Roman" w:hAnsi="Times New Roman" w:cs="Times New Roman"/>
          <w:b/>
          <w:bCs/>
          <w:i/>
        </w:rPr>
      </w:pPr>
    </w:p>
    <w:p w14:paraId="40B5D34E" w14:textId="1A7836A6" w:rsidR="00C64084" w:rsidRPr="003E72AD" w:rsidRDefault="00C64084" w:rsidP="009853D8">
      <w:pPr>
        <w:tabs>
          <w:tab w:val="left" w:pos="851"/>
        </w:tabs>
        <w:spacing w:after="0" w:line="240" w:lineRule="auto"/>
        <w:ind w:firstLine="567"/>
        <w:jc w:val="both"/>
        <w:rPr>
          <w:rFonts w:ascii="Times New Roman" w:hAnsi="Times New Roman" w:cs="Times New Roman"/>
          <w:b/>
          <w:bCs/>
          <w:i/>
        </w:rPr>
      </w:pPr>
    </w:p>
    <w:p w14:paraId="10D53395" w14:textId="5E289439" w:rsidR="00C64084" w:rsidRPr="003E72AD" w:rsidRDefault="00C64084" w:rsidP="009853D8">
      <w:pPr>
        <w:tabs>
          <w:tab w:val="left" w:pos="851"/>
        </w:tabs>
        <w:spacing w:after="0" w:line="240" w:lineRule="auto"/>
        <w:ind w:firstLine="567"/>
        <w:jc w:val="both"/>
        <w:rPr>
          <w:rFonts w:ascii="Times New Roman" w:hAnsi="Times New Roman" w:cs="Times New Roman"/>
          <w:b/>
          <w:bCs/>
          <w:i/>
        </w:rPr>
      </w:pPr>
    </w:p>
    <w:p w14:paraId="55CB3848" w14:textId="703AF95F" w:rsidR="00C64084" w:rsidRPr="003E72AD" w:rsidRDefault="00C64084" w:rsidP="009853D8">
      <w:pPr>
        <w:tabs>
          <w:tab w:val="left" w:pos="851"/>
        </w:tabs>
        <w:spacing w:after="0" w:line="240" w:lineRule="auto"/>
        <w:ind w:firstLine="567"/>
        <w:jc w:val="both"/>
        <w:rPr>
          <w:rFonts w:ascii="Times New Roman" w:hAnsi="Times New Roman" w:cs="Times New Roman"/>
          <w:b/>
          <w:bCs/>
          <w:i/>
        </w:rPr>
      </w:pPr>
    </w:p>
    <w:p w14:paraId="217D9BD6" w14:textId="6AD030FD" w:rsidR="00C64084" w:rsidRPr="003E72AD" w:rsidRDefault="00C64084" w:rsidP="009853D8">
      <w:pPr>
        <w:tabs>
          <w:tab w:val="left" w:pos="851"/>
        </w:tabs>
        <w:spacing w:after="0" w:line="240" w:lineRule="auto"/>
        <w:ind w:firstLine="567"/>
        <w:jc w:val="both"/>
        <w:rPr>
          <w:rFonts w:ascii="Times New Roman" w:hAnsi="Times New Roman" w:cs="Times New Roman"/>
          <w:b/>
          <w:bCs/>
          <w:i/>
        </w:rPr>
      </w:pPr>
    </w:p>
    <w:p w14:paraId="4FF4485B" w14:textId="69889B01" w:rsidR="00C64084" w:rsidRPr="003E72AD" w:rsidRDefault="00C64084" w:rsidP="009853D8">
      <w:pPr>
        <w:tabs>
          <w:tab w:val="left" w:pos="851"/>
        </w:tabs>
        <w:spacing w:after="0" w:line="240" w:lineRule="auto"/>
        <w:ind w:firstLine="567"/>
        <w:jc w:val="both"/>
        <w:rPr>
          <w:rFonts w:ascii="Times New Roman" w:hAnsi="Times New Roman" w:cs="Times New Roman"/>
          <w:b/>
          <w:bCs/>
          <w:i/>
        </w:rPr>
      </w:pPr>
    </w:p>
    <w:p w14:paraId="38AF6E4C" w14:textId="3D2739E5" w:rsidR="00C64084" w:rsidRPr="003E72AD" w:rsidRDefault="00C64084" w:rsidP="009853D8">
      <w:pPr>
        <w:tabs>
          <w:tab w:val="left" w:pos="851"/>
        </w:tabs>
        <w:spacing w:after="0" w:line="240" w:lineRule="auto"/>
        <w:ind w:firstLine="567"/>
        <w:jc w:val="both"/>
        <w:rPr>
          <w:rFonts w:ascii="Times New Roman" w:hAnsi="Times New Roman" w:cs="Times New Roman"/>
          <w:b/>
          <w:bCs/>
          <w:i/>
        </w:rPr>
      </w:pPr>
    </w:p>
    <w:p w14:paraId="24E4C954" w14:textId="780C6BC3" w:rsidR="00C64084" w:rsidRPr="003E72AD" w:rsidRDefault="00C64084" w:rsidP="009853D8">
      <w:pPr>
        <w:tabs>
          <w:tab w:val="left" w:pos="851"/>
        </w:tabs>
        <w:spacing w:after="0" w:line="240" w:lineRule="auto"/>
        <w:ind w:firstLine="567"/>
        <w:jc w:val="both"/>
        <w:rPr>
          <w:rFonts w:ascii="Times New Roman" w:hAnsi="Times New Roman" w:cs="Times New Roman"/>
          <w:b/>
          <w:bCs/>
          <w:i/>
        </w:rPr>
      </w:pPr>
    </w:p>
    <w:p w14:paraId="0F8F064A" w14:textId="7CF0EE77" w:rsidR="00C64084" w:rsidRPr="003E72AD" w:rsidRDefault="00C64084" w:rsidP="009853D8">
      <w:pPr>
        <w:tabs>
          <w:tab w:val="left" w:pos="851"/>
        </w:tabs>
        <w:spacing w:after="0" w:line="240" w:lineRule="auto"/>
        <w:ind w:firstLine="567"/>
        <w:jc w:val="both"/>
        <w:rPr>
          <w:rFonts w:ascii="Times New Roman" w:hAnsi="Times New Roman" w:cs="Times New Roman"/>
          <w:b/>
          <w:bCs/>
          <w:i/>
        </w:rPr>
      </w:pPr>
    </w:p>
    <w:p w14:paraId="41F9442A" w14:textId="12B8DFB2" w:rsidR="00C64084" w:rsidRPr="003E72AD" w:rsidRDefault="00C64084" w:rsidP="009853D8">
      <w:pPr>
        <w:tabs>
          <w:tab w:val="left" w:pos="851"/>
        </w:tabs>
        <w:spacing w:after="0" w:line="240" w:lineRule="auto"/>
        <w:ind w:firstLine="567"/>
        <w:jc w:val="both"/>
        <w:rPr>
          <w:rFonts w:ascii="Times New Roman" w:hAnsi="Times New Roman" w:cs="Times New Roman"/>
          <w:b/>
          <w:bCs/>
          <w:i/>
        </w:rPr>
      </w:pPr>
    </w:p>
    <w:p w14:paraId="596A5A5F" w14:textId="6019DCE1" w:rsidR="00C64084" w:rsidRPr="003E72AD" w:rsidRDefault="00C64084" w:rsidP="009853D8">
      <w:pPr>
        <w:tabs>
          <w:tab w:val="left" w:pos="851"/>
        </w:tabs>
        <w:spacing w:after="0" w:line="240" w:lineRule="auto"/>
        <w:ind w:firstLine="567"/>
        <w:jc w:val="both"/>
        <w:rPr>
          <w:rFonts w:ascii="Times New Roman" w:hAnsi="Times New Roman" w:cs="Times New Roman"/>
          <w:b/>
          <w:bCs/>
          <w:i/>
        </w:rPr>
      </w:pPr>
    </w:p>
    <w:p w14:paraId="5B3B92EE" w14:textId="1780A395" w:rsidR="00C64084" w:rsidRPr="003E72AD" w:rsidRDefault="00C64084" w:rsidP="009853D8">
      <w:pPr>
        <w:tabs>
          <w:tab w:val="left" w:pos="851"/>
        </w:tabs>
        <w:spacing w:after="0" w:line="240" w:lineRule="auto"/>
        <w:ind w:firstLine="567"/>
        <w:jc w:val="both"/>
        <w:rPr>
          <w:rFonts w:ascii="Times New Roman" w:hAnsi="Times New Roman" w:cs="Times New Roman"/>
          <w:b/>
          <w:bCs/>
          <w:i/>
        </w:rPr>
      </w:pPr>
    </w:p>
    <w:p w14:paraId="3D104CEB" w14:textId="35639948" w:rsidR="00C64084" w:rsidRPr="003E72AD" w:rsidRDefault="00C64084" w:rsidP="009853D8">
      <w:pPr>
        <w:tabs>
          <w:tab w:val="left" w:pos="851"/>
        </w:tabs>
        <w:spacing w:after="0" w:line="240" w:lineRule="auto"/>
        <w:ind w:firstLine="567"/>
        <w:jc w:val="both"/>
        <w:rPr>
          <w:rFonts w:ascii="Times New Roman" w:hAnsi="Times New Roman" w:cs="Times New Roman"/>
          <w:b/>
          <w:bCs/>
          <w:i/>
        </w:rPr>
      </w:pPr>
    </w:p>
    <w:p w14:paraId="48FC24B1" w14:textId="0C18635C" w:rsidR="00C64084" w:rsidRPr="003E72AD" w:rsidRDefault="00C64084" w:rsidP="009853D8">
      <w:pPr>
        <w:tabs>
          <w:tab w:val="left" w:pos="851"/>
        </w:tabs>
        <w:spacing w:after="0" w:line="240" w:lineRule="auto"/>
        <w:ind w:firstLine="567"/>
        <w:jc w:val="both"/>
        <w:rPr>
          <w:rFonts w:ascii="Times New Roman" w:hAnsi="Times New Roman" w:cs="Times New Roman"/>
          <w:b/>
          <w:bCs/>
          <w:i/>
        </w:rPr>
      </w:pPr>
    </w:p>
    <w:p w14:paraId="1EA877B9" w14:textId="4005A9A2" w:rsidR="00C64084" w:rsidRPr="003E72AD" w:rsidRDefault="00C64084" w:rsidP="009853D8">
      <w:pPr>
        <w:tabs>
          <w:tab w:val="left" w:pos="851"/>
        </w:tabs>
        <w:spacing w:after="0" w:line="240" w:lineRule="auto"/>
        <w:ind w:firstLine="567"/>
        <w:jc w:val="both"/>
        <w:rPr>
          <w:rFonts w:ascii="Times New Roman" w:hAnsi="Times New Roman" w:cs="Times New Roman"/>
          <w:b/>
          <w:bCs/>
          <w:i/>
        </w:rPr>
      </w:pPr>
    </w:p>
    <w:p w14:paraId="344972E2" w14:textId="00C92970" w:rsidR="00C64084" w:rsidRPr="003E72AD" w:rsidRDefault="00C64084" w:rsidP="009853D8">
      <w:pPr>
        <w:tabs>
          <w:tab w:val="left" w:pos="851"/>
        </w:tabs>
        <w:spacing w:after="0" w:line="240" w:lineRule="auto"/>
        <w:ind w:firstLine="567"/>
        <w:jc w:val="both"/>
        <w:rPr>
          <w:rFonts w:ascii="Times New Roman" w:hAnsi="Times New Roman" w:cs="Times New Roman"/>
          <w:b/>
          <w:bCs/>
          <w:i/>
        </w:rPr>
      </w:pPr>
    </w:p>
    <w:p w14:paraId="40475F4A" w14:textId="0D1F7D2B" w:rsidR="00C64084" w:rsidRPr="003E72AD" w:rsidRDefault="00C64084" w:rsidP="009853D8">
      <w:pPr>
        <w:tabs>
          <w:tab w:val="left" w:pos="851"/>
        </w:tabs>
        <w:spacing w:after="0" w:line="240" w:lineRule="auto"/>
        <w:ind w:firstLine="567"/>
        <w:jc w:val="both"/>
        <w:rPr>
          <w:rFonts w:ascii="Times New Roman" w:hAnsi="Times New Roman" w:cs="Times New Roman"/>
          <w:b/>
          <w:bCs/>
          <w:i/>
        </w:rPr>
      </w:pPr>
    </w:p>
    <w:p w14:paraId="0C118D0D" w14:textId="185CE891" w:rsidR="00C64084" w:rsidRPr="003E72AD" w:rsidRDefault="00C64084" w:rsidP="009853D8">
      <w:pPr>
        <w:tabs>
          <w:tab w:val="left" w:pos="851"/>
        </w:tabs>
        <w:spacing w:after="0" w:line="240" w:lineRule="auto"/>
        <w:ind w:firstLine="567"/>
        <w:jc w:val="both"/>
        <w:rPr>
          <w:rFonts w:ascii="Times New Roman" w:hAnsi="Times New Roman" w:cs="Times New Roman"/>
          <w:b/>
          <w:bCs/>
          <w:i/>
        </w:rPr>
      </w:pPr>
    </w:p>
    <w:p w14:paraId="3F52C909" w14:textId="65F7273F" w:rsidR="00C64084" w:rsidRPr="003E72AD" w:rsidRDefault="00C64084" w:rsidP="009853D8">
      <w:pPr>
        <w:tabs>
          <w:tab w:val="left" w:pos="851"/>
        </w:tabs>
        <w:spacing w:after="0" w:line="240" w:lineRule="auto"/>
        <w:ind w:firstLine="567"/>
        <w:jc w:val="both"/>
        <w:rPr>
          <w:rFonts w:ascii="Times New Roman" w:hAnsi="Times New Roman" w:cs="Times New Roman"/>
          <w:b/>
          <w:bCs/>
          <w:i/>
        </w:rPr>
      </w:pPr>
    </w:p>
    <w:p w14:paraId="55A998F1" w14:textId="665D3575" w:rsidR="00C64084" w:rsidRPr="003E72AD" w:rsidRDefault="00C64084" w:rsidP="009853D8">
      <w:pPr>
        <w:tabs>
          <w:tab w:val="left" w:pos="851"/>
        </w:tabs>
        <w:spacing w:after="0" w:line="240" w:lineRule="auto"/>
        <w:ind w:firstLine="567"/>
        <w:jc w:val="both"/>
        <w:rPr>
          <w:rFonts w:ascii="Times New Roman" w:hAnsi="Times New Roman" w:cs="Times New Roman"/>
          <w:b/>
          <w:bCs/>
          <w:i/>
        </w:rPr>
      </w:pPr>
    </w:p>
    <w:p w14:paraId="20D8B687" w14:textId="34DF1789" w:rsidR="00C64084" w:rsidRPr="003E72AD" w:rsidRDefault="00C64084" w:rsidP="009853D8">
      <w:pPr>
        <w:tabs>
          <w:tab w:val="left" w:pos="851"/>
        </w:tabs>
        <w:spacing w:after="0" w:line="240" w:lineRule="auto"/>
        <w:ind w:firstLine="567"/>
        <w:jc w:val="both"/>
        <w:rPr>
          <w:rFonts w:ascii="Times New Roman" w:hAnsi="Times New Roman" w:cs="Times New Roman"/>
          <w:b/>
          <w:bCs/>
          <w:i/>
        </w:rPr>
      </w:pPr>
    </w:p>
    <w:p w14:paraId="6D96A8FA" w14:textId="47DD603A" w:rsidR="00C64084" w:rsidRPr="003E72AD" w:rsidRDefault="00C64084" w:rsidP="009853D8">
      <w:pPr>
        <w:tabs>
          <w:tab w:val="left" w:pos="851"/>
        </w:tabs>
        <w:spacing w:after="0" w:line="240" w:lineRule="auto"/>
        <w:ind w:firstLine="567"/>
        <w:jc w:val="both"/>
        <w:rPr>
          <w:rFonts w:ascii="Times New Roman" w:hAnsi="Times New Roman" w:cs="Times New Roman"/>
          <w:b/>
          <w:bCs/>
          <w:i/>
        </w:rPr>
      </w:pPr>
    </w:p>
    <w:p w14:paraId="12C17002" w14:textId="21F2B586" w:rsidR="00C64084" w:rsidRPr="003E72AD" w:rsidRDefault="00C64084" w:rsidP="009853D8">
      <w:pPr>
        <w:tabs>
          <w:tab w:val="left" w:pos="851"/>
        </w:tabs>
        <w:spacing w:after="0" w:line="240" w:lineRule="auto"/>
        <w:ind w:firstLine="567"/>
        <w:jc w:val="both"/>
        <w:rPr>
          <w:rFonts w:ascii="Times New Roman" w:hAnsi="Times New Roman" w:cs="Times New Roman"/>
          <w:b/>
          <w:bCs/>
          <w:i/>
        </w:rPr>
      </w:pPr>
    </w:p>
    <w:p w14:paraId="772AA361" w14:textId="39CAA7F1" w:rsidR="00C64084" w:rsidRPr="003E72AD" w:rsidRDefault="00C64084" w:rsidP="009853D8">
      <w:pPr>
        <w:tabs>
          <w:tab w:val="left" w:pos="851"/>
        </w:tabs>
        <w:spacing w:after="0" w:line="240" w:lineRule="auto"/>
        <w:ind w:firstLine="567"/>
        <w:jc w:val="both"/>
        <w:rPr>
          <w:rFonts w:ascii="Times New Roman" w:hAnsi="Times New Roman" w:cs="Times New Roman"/>
          <w:b/>
          <w:bCs/>
          <w:i/>
        </w:rPr>
      </w:pPr>
    </w:p>
    <w:p w14:paraId="2E998B03" w14:textId="5376D059" w:rsidR="00C64084" w:rsidRPr="003E72AD" w:rsidRDefault="00C64084" w:rsidP="009853D8">
      <w:pPr>
        <w:tabs>
          <w:tab w:val="left" w:pos="851"/>
        </w:tabs>
        <w:spacing w:after="0" w:line="240" w:lineRule="auto"/>
        <w:ind w:firstLine="567"/>
        <w:jc w:val="both"/>
        <w:rPr>
          <w:rFonts w:ascii="Times New Roman" w:hAnsi="Times New Roman" w:cs="Times New Roman"/>
          <w:b/>
          <w:bCs/>
          <w:i/>
        </w:rPr>
      </w:pPr>
    </w:p>
    <w:p w14:paraId="1023D381" w14:textId="4975C84A" w:rsidR="00C64084" w:rsidRPr="003E72AD" w:rsidRDefault="00C64084" w:rsidP="009853D8">
      <w:pPr>
        <w:tabs>
          <w:tab w:val="left" w:pos="851"/>
        </w:tabs>
        <w:spacing w:after="0" w:line="240" w:lineRule="auto"/>
        <w:ind w:firstLine="567"/>
        <w:jc w:val="both"/>
        <w:rPr>
          <w:rFonts w:ascii="Times New Roman" w:hAnsi="Times New Roman" w:cs="Times New Roman"/>
          <w:b/>
          <w:bCs/>
          <w:i/>
        </w:rPr>
      </w:pPr>
    </w:p>
    <w:p w14:paraId="4691A336" w14:textId="5C2F30C6" w:rsidR="00C64084" w:rsidRPr="003E72AD" w:rsidRDefault="00C64084" w:rsidP="009853D8">
      <w:pPr>
        <w:tabs>
          <w:tab w:val="left" w:pos="851"/>
        </w:tabs>
        <w:spacing w:after="0" w:line="240" w:lineRule="auto"/>
        <w:ind w:firstLine="567"/>
        <w:jc w:val="both"/>
        <w:rPr>
          <w:rFonts w:ascii="Times New Roman" w:hAnsi="Times New Roman" w:cs="Times New Roman"/>
          <w:b/>
          <w:bCs/>
          <w:i/>
        </w:rPr>
      </w:pPr>
    </w:p>
    <w:p w14:paraId="196EF3D3" w14:textId="508C9B9A" w:rsidR="00C64084" w:rsidRPr="003E72AD" w:rsidRDefault="00C64084" w:rsidP="009853D8">
      <w:pPr>
        <w:tabs>
          <w:tab w:val="left" w:pos="851"/>
        </w:tabs>
        <w:spacing w:after="0" w:line="240" w:lineRule="auto"/>
        <w:ind w:firstLine="567"/>
        <w:jc w:val="both"/>
        <w:rPr>
          <w:rFonts w:ascii="Times New Roman" w:hAnsi="Times New Roman" w:cs="Times New Roman"/>
          <w:b/>
          <w:bCs/>
          <w:i/>
        </w:rPr>
      </w:pPr>
    </w:p>
    <w:p w14:paraId="3D3A3465" w14:textId="7CF8CB2C" w:rsidR="00C64084" w:rsidRPr="003E72AD" w:rsidRDefault="00C64084" w:rsidP="009853D8">
      <w:pPr>
        <w:tabs>
          <w:tab w:val="left" w:pos="851"/>
        </w:tabs>
        <w:spacing w:after="0" w:line="240" w:lineRule="auto"/>
        <w:ind w:firstLine="567"/>
        <w:jc w:val="both"/>
        <w:rPr>
          <w:rFonts w:ascii="Times New Roman" w:hAnsi="Times New Roman" w:cs="Times New Roman"/>
          <w:b/>
          <w:bCs/>
          <w:i/>
        </w:rPr>
      </w:pPr>
    </w:p>
    <w:p w14:paraId="62AB64FC" w14:textId="72CC3494" w:rsidR="00356E00" w:rsidRPr="003E72AD" w:rsidRDefault="00356E00" w:rsidP="00EF3369">
      <w:pPr>
        <w:tabs>
          <w:tab w:val="left" w:pos="851"/>
        </w:tabs>
        <w:spacing w:after="0" w:line="240" w:lineRule="auto"/>
        <w:jc w:val="both"/>
        <w:rPr>
          <w:rFonts w:ascii="Times New Roman" w:hAnsi="Times New Roman" w:cs="Times New Roman"/>
          <w:bCs/>
        </w:rPr>
      </w:pPr>
    </w:p>
    <w:sectPr w:rsidR="00356E00" w:rsidRPr="003E72AD" w:rsidSect="00B6713E">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F848DB" w14:textId="77777777" w:rsidR="00AA6FB9" w:rsidRDefault="00AA6FB9" w:rsidP="009C679D">
      <w:pPr>
        <w:spacing w:after="0" w:line="240" w:lineRule="auto"/>
      </w:pPr>
      <w:r>
        <w:separator/>
      </w:r>
    </w:p>
  </w:endnote>
  <w:endnote w:type="continuationSeparator" w:id="0">
    <w:p w14:paraId="45B4B037" w14:textId="77777777" w:rsidR="00AA6FB9" w:rsidRDefault="00AA6FB9" w:rsidP="009C67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241E0F" w14:textId="77777777" w:rsidR="00AA6FB9" w:rsidRDefault="00AA6FB9" w:rsidP="009C679D">
      <w:pPr>
        <w:spacing w:after="0" w:line="240" w:lineRule="auto"/>
      </w:pPr>
      <w:r>
        <w:separator/>
      </w:r>
    </w:p>
  </w:footnote>
  <w:footnote w:type="continuationSeparator" w:id="0">
    <w:p w14:paraId="5CD70B09" w14:textId="77777777" w:rsidR="00AA6FB9" w:rsidRDefault="00AA6FB9" w:rsidP="009C679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94EE4"/>
    <w:multiLevelType w:val="hybridMultilevel"/>
    <w:tmpl w:val="D02A61FC"/>
    <w:lvl w:ilvl="0" w:tplc="0427000F">
      <w:start w:val="1"/>
      <w:numFmt w:val="decimal"/>
      <w:lvlText w:val="%1."/>
      <w:lvlJc w:val="left"/>
      <w:pPr>
        <w:ind w:left="861" w:hanging="360"/>
      </w:pPr>
      <w:rPr>
        <w:rFonts w:hint="default"/>
      </w:rPr>
    </w:lvl>
    <w:lvl w:ilvl="1" w:tplc="04270019" w:tentative="1">
      <w:start w:val="1"/>
      <w:numFmt w:val="lowerLetter"/>
      <w:lvlText w:val="%2."/>
      <w:lvlJc w:val="left"/>
      <w:pPr>
        <w:ind w:left="1581" w:hanging="360"/>
      </w:pPr>
    </w:lvl>
    <w:lvl w:ilvl="2" w:tplc="0427001B" w:tentative="1">
      <w:start w:val="1"/>
      <w:numFmt w:val="lowerRoman"/>
      <w:lvlText w:val="%3."/>
      <w:lvlJc w:val="right"/>
      <w:pPr>
        <w:ind w:left="2301" w:hanging="180"/>
      </w:pPr>
    </w:lvl>
    <w:lvl w:ilvl="3" w:tplc="0427000F" w:tentative="1">
      <w:start w:val="1"/>
      <w:numFmt w:val="decimal"/>
      <w:lvlText w:val="%4."/>
      <w:lvlJc w:val="left"/>
      <w:pPr>
        <w:ind w:left="3021" w:hanging="360"/>
      </w:pPr>
    </w:lvl>
    <w:lvl w:ilvl="4" w:tplc="04270019" w:tentative="1">
      <w:start w:val="1"/>
      <w:numFmt w:val="lowerLetter"/>
      <w:lvlText w:val="%5."/>
      <w:lvlJc w:val="left"/>
      <w:pPr>
        <w:ind w:left="3741" w:hanging="360"/>
      </w:pPr>
    </w:lvl>
    <w:lvl w:ilvl="5" w:tplc="0427001B" w:tentative="1">
      <w:start w:val="1"/>
      <w:numFmt w:val="lowerRoman"/>
      <w:lvlText w:val="%6."/>
      <w:lvlJc w:val="right"/>
      <w:pPr>
        <w:ind w:left="4461" w:hanging="180"/>
      </w:pPr>
    </w:lvl>
    <w:lvl w:ilvl="6" w:tplc="0427000F" w:tentative="1">
      <w:start w:val="1"/>
      <w:numFmt w:val="decimal"/>
      <w:lvlText w:val="%7."/>
      <w:lvlJc w:val="left"/>
      <w:pPr>
        <w:ind w:left="5181" w:hanging="360"/>
      </w:pPr>
    </w:lvl>
    <w:lvl w:ilvl="7" w:tplc="04270019" w:tentative="1">
      <w:start w:val="1"/>
      <w:numFmt w:val="lowerLetter"/>
      <w:lvlText w:val="%8."/>
      <w:lvlJc w:val="left"/>
      <w:pPr>
        <w:ind w:left="5901" w:hanging="360"/>
      </w:pPr>
    </w:lvl>
    <w:lvl w:ilvl="8" w:tplc="0427001B" w:tentative="1">
      <w:start w:val="1"/>
      <w:numFmt w:val="lowerRoman"/>
      <w:lvlText w:val="%9."/>
      <w:lvlJc w:val="right"/>
      <w:pPr>
        <w:ind w:left="6621" w:hanging="180"/>
      </w:pPr>
    </w:lvl>
  </w:abstractNum>
  <w:abstractNum w:abstractNumId="1" w15:restartNumberingAfterBreak="0">
    <w:nsid w:val="04D57DBD"/>
    <w:multiLevelType w:val="hybridMultilevel"/>
    <w:tmpl w:val="31F4EA12"/>
    <w:lvl w:ilvl="0" w:tplc="A9E08336">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CE2BD8"/>
    <w:multiLevelType w:val="multilevel"/>
    <w:tmpl w:val="682CE46E"/>
    <w:lvl w:ilvl="0">
      <w:start w:val="6"/>
      <w:numFmt w:val="decimal"/>
      <w:lvlText w:val="%1."/>
      <w:lvlJc w:val="left"/>
      <w:pPr>
        <w:ind w:left="360" w:hanging="360"/>
      </w:pPr>
      <w:rPr>
        <w:rFonts w:hint="default"/>
      </w:rPr>
    </w:lvl>
    <w:lvl w:ilvl="1">
      <w:start w:val="4"/>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 w15:restartNumberingAfterBreak="0">
    <w:nsid w:val="07DB03B9"/>
    <w:multiLevelType w:val="multilevel"/>
    <w:tmpl w:val="1F903FE6"/>
    <w:lvl w:ilvl="0">
      <w:start w:val="3"/>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AB87CBD"/>
    <w:multiLevelType w:val="hybridMultilevel"/>
    <w:tmpl w:val="87D8FC00"/>
    <w:lvl w:ilvl="0" w:tplc="1376D802">
      <w:start w:val="1"/>
      <w:numFmt w:val="decimal"/>
      <w:lvlText w:val="%1.1."/>
      <w:lvlJc w:val="left"/>
      <w:pPr>
        <w:ind w:left="1287" w:hanging="360"/>
      </w:pPr>
      <w:rPr>
        <w:rFonts w:hint="default"/>
        <w:sz w:val="24"/>
        <w:szCs w:val="24"/>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 w15:restartNumberingAfterBreak="0">
    <w:nsid w:val="36FD3FE7"/>
    <w:multiLevelType w:val="multilevel"/>
    <w:tmpl w:val="1452FB14"/>
    <w:lvl w:ilvl="0">
      <w:start w:val="1"/>
      <w:numFmt w:val="decimal"/>
      <w:lvlText w:val="%1."/>
      <w:lvlJc w:val="left"/>
      <w:pPr>
        <w:ind w:left="720" w:hanging="360"/>
      </w:pPr>
      <w:rPr>
        <w:rFonts w:hint="default"/>
      </w:rPr>
    </w:lvl>
    <w:lvl w:ilvl="1">
      <w:start w:val="4"/>
      <w:numFmt w:val="decimal"/>
      <w:isLgl/>
      <w:lvlText w:val="%1.%2"/>
      <w:lvlJc w:val="left"/>
      <w:pPr>
        <w:ind w:left="1041" w:hanging="435"/>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818" w:hanging="720"/>
      </w:pPr>
      <w:rPr>
        <w:rFonts w:hint="default"/>
      </w:rPr>
    </w:lvl>
    <w:lvl w:ilvl="4">
      <w:start w:val="1"/>
      <w:numFmt w:val="decimal"/>
      <w:isLgl/>
      <w:lvlText w:val="%1.%2.%3.%4.%5"/>
      <w:lvlJc w:val="left"/>
      <w:pPr>
        <w:ind w:left="2424" w:hanging="1080"/>
      </w:pPr>
      <w:rPr>
        <w:rFonts w:hint="default"/>
      </w:rPr>
    </w:lvl>
    <w:lvl w:ilvl="5">
      <w:start w:val="1"/>
      <w:numFmt w:val="decimal"/>
      <w:isLgl/>
      <w:lvlText w:val="%1.%2.%3.%4.%5.%6"/>
      <w:lvlJc w:val="left"/>
      <w:pPr>
        <w:ind w:left="2670" w:hanging="1080"/>
      </w:pPr>
      <w:rPr>
        <w:rFonts w:hint="default"/>
      </w:rPr>
    </w:lvl>
    <w:lvl w:ilvl="6">
      <w:start w:val="1"/>
      <w:numFmt w:val="decimal"/>
      <w:isLgl/>
      <w:lvlText w:val="%1.%2.%3.%4.%5.%6.%7"/>
      <w:lvlJc w:val="left"/>
      <w:pPr>
        <w:ind w:left="3276" w:hanging="1440"/>
      </w:pPr>
      <w:rPr>
        <w:rFonts w:hint="default"/>
      </w:rPr>
    </w:lvl>
    <w:lvl w:ilvl="7">
      <w:start w:val="1"/>
      <w:numFmt w:val="decimal"/>
      <w:isLgl/>
      <w:lvlText w:val="%1.%2.%3.%4.%5.%6.%7.%8"/>
      <w:lvlJc w:val="left"/>
      <w:pPr>
        <w:ind w:left="3522" w:hanging="1440"/>
      </w:pPr>
      <w:rPr>
        <w:rFonts w:hint="default"/>
      </w:rPr>
    </w:lvl>
    <w:lvl w:ilvl="8">
      <w:start w:val="1"/>
      <w:numFmt w:val="decimal"/>
      <w:isLgl/>
      <w:lvlText w:val="%1.%2.%3.%4.%5.%6.%7.%8.%9"/>
      <w:lvlJc w:val="left"/>
      <w:pPr>
        <w:ind w:left="3768" w:hanging="1440"/>
      </w:pPr>
      <w:rPr>
        <w:rFonts w:hint="default"/>
      </w:rPr>
    </w:lvl>
  </w:abstractNum>
  <w:abstractNum w:abstractNumId="6" w15:restartNumberingAfterBreak="0">
    <w:nsid w:val="43A83900"/>
    <w:multiLevelType w:val="multilevel"/>
    <w:tmpl w:val="C2A48F00"/>
    <w:lvl w:ilvl="0">
      <w:start w:val="7"/>
      <w:numFmt w:val="decimal"/>
      <w:lvlText w:val="%1."/>
      <w:lvlJc w:val="left"/>
      <w:pPr>
        <w:ind w:left="495" w:hanging="495"/>
      </w:pPr>
      <w:rPr>
        <w:rFonts w:hint="default"/>
      </w:rPr>
    </w:lvl>
    <w:lvl w:ilvl="1">
      <w:start w:val="5"/>
      <w:numFmt w:val="decimal"/>
      <w:lvlText w:val="%1.%2."/>
      <w:lvlJc w:val="left"/>
      <w:pPr>
        <w:ind w:left="1422" w:hanging="495"/>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7" w15:restartNumberingAfterBreak="0">
    <w:nsid w:val="50355390"/>
    <w:multiLevelType w:val="hybridMultilevel"/>
    <w:tmpl w:val="FA5E7A46"/>
    <w:lvl w:ilvl="0" w:tplc="7970261A">
      <w:start w:val="1"/>
      <w:numFmt w:val="upp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51514426"/>
    <w:multiLevelType w:val="multilevel"/>
    <w:tmpl w:val="2DC409F4"/>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52DA3353"/>
    <w:multiLevelType w:val="multilevel"/>
    <w:tmpl w:val="48B496A4"/>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54016E9C"/>
    <w:multiLevelType w:val="multilevel"/>
    <w:tmpl w:val="A5D8FC5E"/>
    <w:lvl w:ilvl="0">
      <w:start w:val="2"/>
      <w:numFmt w:val="decimal"/>
      <w:lvlText w:val="%1."/>
      <w:lvlJc w:val="left"/>
      <w:pPr>
        <w:ind w:left="1070" w:hanging="360"/>
      </w:pPr>
      <w:rPr>
        <w:rFonts w:hint="default"/>
      </w:rPr>
    </w:lvl>
    <w:lvl w:ilvl="1">
      <w:start w:val="1"/>
      <w:numFmt w:val="decimal"/>
      <w:isLgl/>
      <w:lvlText w:val="%1.%2."/>
      <w:lvlJc w:val="left"/>
      <w:pPr>
        <w:ind w:left="1212" w:hanging="360"/>
      </w:pPr>
      <w:rPr>
        <w:rFonts w:hint="default"/>
      </w:rPr>
    </w:lvl>
    <w:lvl w:ilvl="2">
      <w:start w:val="1"/>
      <w:numFmt w:val="decimal"/>
      <w:isLgl/>
      <w:lvlText w:val="%1.%2.%3."/>
      <w:lvlJc w:val="left"/>
      <w:pPr>
        <w:ind w:left="1714" w:hanging="720"/>
      </w:pPr>
      <w:rPr>
        <w:rFonts w:hint="default"/>
      </w:rPr>
    </w:lvl>
    <w:lvl w:ilvl="3">
      <w:start w:val="1"/>
      <w:numFmt w:val="decimal"/>
      <w:isLgl/>
      <w:lvlText w:val="%1.%2.%3.%4."/>
      <w:lvlJc w:val="left"/>
      <w:pPr>
        <w:ind w:left="1856" w:hanging="720"/>
      </w:pPr>
      <w:rPr>
        <w:rFonts w:hint="default"/>
      </w:rPr>
    </w:lvl>
    <w:lvl w:ilvl="4">
      <w:start w:val="1"/>
      <w:numFmt w:val="decimal"/>
      <w:isLgl/>
      <w:lvlText w:val="%1.%2.%3.%4.%5."/>
      <w:lvlJc w:val="left"/>
      <w:pPr>
        <w:ind w:left="2358" w:hanging="1080"/>
      </w:pPr>
      <w:rPr>
        <w:rFonts w:hint="default"/>
      </w:rPr>
    </w:lvl>
    <w:lvl w:ilvl="5">
      <w:start w:val="1"/>
      <w:numFmt w:val="decimal"/>
      <w:isLgl/>
      <w:lvlText w:val="%1.%2.%3.%4.%5.%6."/>
      <w:lvlJc w:val="left"/>
      <w:pPr>
        <w:ind w:left="2500" w:hanging="1080"/>
      </w:pPr>
      <w:rPr>
        <w:rFonts w:hint="default"/>
      </w:rPr>
    </w:lvl>
    <w:lvl w:ilvl="6">
      <w:start w:val="1"/>
      <w:numFmt w:val="decimal"/>
      <w:isLgl/>
      <w:lvlText w:val="%1.%2.%3.%4.%5.%6.%7."/>
      <w:lvlJc w:val="left"/>
      <w:pPr>
        <w:ind w:left="3002" w:hanging="1440"/>
      </w:pPr>
      <w:rPr>
        <w:rFonts w:hint="default"/>
      </w:rPr>
    </w:lvl>
    <w:lvl w:ilvl="7">
      <w:start w:val="1"/>
      <w:numFmt w:val="decimal"/>
      <w:isLgl/>
      <w:lvlText w:val="%1.%2.%3.%4.%5.%6.%7.%8."/>
      <w:lvlJc w:val="left"/>
      <w:pPr>
        <w:ind w:left="3144" w:hanging="1440"/>
      </w:pPr>
      <w:rPr>
        <w:rFonts w:hint="default"/>
      </w:rPr>
    </w:lvl>
    <w:lvl w:ilvl="8">
      <w:start w:val="1"/>
      <w:numFmt w:val="decimal"/>
      <w:isLgl/>
      <w:lvlText w:val="%1.%2.%3.%4.%5.%6.%7.%8.%9."/>
      <w:lvlJc w:val="left"/>
      <w:pPr>
        <w:ind w:left="3646" w:hanging="1800"/>
      </w:pPr>
      <w:rPr>
        <w:rFonts w:hint="default"/>
      </w:rPr>
    </w:lvl>
  </w:abstractNum>
  <w:num w:numId="1">
    <w:abstractNumId w:val="0"/>
  </w:num>
  <w:num w:numId="2">
    <w:abstractNumId w:val="10"/>
  </w:num>
  <w:num w:numId="3">
    <w:abstractNumId w:val="5"/>
  </w:num>
  <w:num w:numId="4">
    <w:abstractNumId w:val="8"/>
  </w:num>
  <w:num w:numId="5">
    <w:abstractNumId w:val="1"/>
  </w:num>
  <w:num w:numId="6">
    <w:abstractNumId w:val="4"/>
  </w:num>
  <w:num w:numId="7">
    <w:abstractNumId w:val="2"/>
  </w:num>
  <w:num w:numId="8">
    <w:abstractNumId w:val="6"/>
  </w:num>
  <w:num w:numId="9">
    <w:abstractNumId w:val="3"/>
  </w:num>
  <w:num w:numId="10">
    <w:abstractNumId w:val="9"/>
  </w:num>
  <w:num w:numId="11">
    <w:abstractNumId w:val="9"/>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09C2"/>
    <w:rsid w:val="0000112D"/>
    <w:rsid w:val="00012040"/>
    <w:rsid w:val="0001316E"/>
    <w:rsid w:val="000131E8"/>
    <w:rsid w:val="00020D0A"/>
    <w:rsid w:val="00035221"/>
    <w:rsid w:val="00046A98"/>
    <w:rsid w:val="000503D5"/>
    <w:rsid w:val="000568F5"/>
    <w:rsid w:val="0005767D"/>
    <w:rsid w:val="000577F9"/>
    <w:rsid w:val="00060121"/>
    <w:rsid w:val="00060205"/>
    <w:rsid w:val="00071860"/>
    <w:rsid w:val="00074FC0"/>
    <w:rsid w:val="00075863"/>
    <w:rsid w:val="000776D0"/>
    <w:rsid w:val="00080003"/>
    <w:rsid w:val="0008370B"/>
    <w:rsid w:val="00084A8B"/>
    <w:rsid w:val="00090617"/>
    <w:rsid w:val="000A6BC7"/>
    <w:rsid w:val="000A7094"/>
    <w:rsid w:val="000B0E2C"/>
    <w:rsid w:val="000B1A40"/>
    <w:rsid w:val="000C2469"/>
    <w:rsid w:val="000D125A"/>
    <w:rsid w:val="000E466D"/>
    <w:rsid w:val="000E5EBD"/>
    <w:rsid w:val="000F51E2"/>
    <w:rsid w:val="001019E5"/>
    <w:rsid w:val="00104BAC"/>
    <w:rsid w:val="001104BB"/>
    <w:rsid w:val="00110576"/>
    <w:rsid w:val="001116FE"/>
    <w:rsid w:val="00122732"/>
    <w:rsid w:val="001234BF"/>
    <w:rsid w:val="001302A6"/>
    <w:rsid w:val="00137F39"/>
    <w:rsid w:val="00140A85"/>
    <w:rsid w:val="001529C3"/>
    <w:rsid w:val="00155FCB"/>
    <w:rsid w:val="001601F2"/>
    <w:rsid w:val="00161AF1"/>
    <w:rsid w:val="00162113"/>
    <w:rsid w:val="00163F94"/>
    <w:rsid w:val="00164482"/>
    <w:rsid w:val="00164A8F"/>
    <w:rsid w:val="001656B5"/>
    <w:rsid w:val="0018488B"/>
    <w:rsid w:val="00193079"/>
    <w:rsid w:val="00193911"/>
    <w:rsid w:val="00196339"/>
    <w:rsid w:val="00197F16"/>
    <w:rsid w:val="001A035C"/>
    <w:rsid w:val="001A29BA"/>
    <w:rsid w:val="001B1AFB"/>
    <w:rsid w:val="001B26FD"/>
    <w:rsid w:val="001B372C"/>
    <w:rsid w:val="001C1EB5"/>
    <w:rsid w:val="001C3F11"/>
    <w:rsid w:val="001E385F"/>
    <w:rsid w:val="001F1096"/>
    <w:rsid w:val="001F323B"/>
    <w:rsid w:val="001F3385"/>
    <w:rsid w:val="001F6DB0"/>
    <w:rsid w:val="0020182A"/>
    <w:rsid w:val="002026B9"/>
    <w:rsid w:val="00207988"/>
    <w:rsid w:val="002108E3"/>
    <w:rsid w:val="00210F5E"/>
    <w:rsid w:val="00215278"/>
    <w:rsid w:val="00234EE3"/>
    <w:rsid w:val="0023594E"/>
    <w:rsid w:val="0025215B"/>
    <w:rsid w:val="0025300A"/>
    <w:rsid w:val="0025597C"/>
    <w:rsid w:val="002575BB"/>
    <w:rsid w:val="00257663"/>
    <w:rsid w:val="00272E04"/>
    <w:rsid w:val="0027372C"/>
    <w:rsid w:val="00275A1D"/>
    <w:rsid w:val="00282ED3"/>
    <w:rsid w:val="00283F01"/>
    <w:rsid w:val="00284304"/>
    <w:rsid w:val="00295061"/>
    <w:rsid w:val="00296750"/>
    <w:rsid w:val="00296CFC"/>
    <w:rsid w:val="002A22A7"/>
    <w:rsid w:val="002A7412"/>
    <w:rsid w:val="002B513B"/>
    <w:rsid w:val="002C3436"/>
    <w:rsid w:val="002C60B5"/>
    <w:rsid w:val="002D5B56"/>
    <w:rsid w:val="002D6619"/>
    <w:rsid w:val="002E073A"/>
    <w:rsid w:val="002E364D"/>
    <w:rsid w:val="002F58F5"/>
    <w:rsid w:val="0030129B"/>
    <w:rsid w:val="0030209C"/>
    <w:rsid w:val="00304C8A"/>
    <w:rsid w:val="00306A0F"/>
    <w:rsid w:val="003122EB"/>
    <w:rsid w:val="00315FE4"/>
    <w:rsid w:val="00331347"/>
    <w:rsid w:val="00334A47"/>
    <w:rsid w:val="003353A3"/>
    <w:rsid w:val="00337F1D"/>
    <w:rsid w:val="00340405"/>
    <w:rsid w:val="0034068B"/>
    <w:rsid w:val="00343EAB"/>
    <w:rsid w:val="0034613E"/>
    <w:rsid w:val="00354917"/>
    <w:rsid w:val="003555BC"/>
    <w:rsid w:val="00356E00"/>
    <w:rsid w:val="003601C4"/>
    <w:rsid w:val="00361738"/>
    <w:rsid w:val="00363759"/>
    <w:rsid w:val="003637C6"/>
    <w:rsid w:val="003652FE"/>
    <w:rsid w:val="00365E60"/>
    <w:rsid w:val="0037422F"/>
    <w:rsid w:val="00374D4A"/>
    <w:rsid w:val="003807A0"/>
    <w:rsid w:val="00387594"/>
    <w:rsid w:val="003936A8"/>
    <w:rsid w:val="00394CA9"/>
    <w:rsid w:val="003B5125"/>
    <w:rsid w:val="003B6068"/>
    <w:rsid w:val="003C5524"/>
    <w:rsid w:val="003C6387"/>
    <w:rsid w:val="003D10D2"/>
    <w:rsid w:val="003D22BA"/>
    <w:rsid w:val="003D43E6"/>
    <w:rsid w:val="003D57F1"/>
    <w:rsid w:val="003E10A6"/>
    <w:rsid w:val="003E4196"/>
    <w:rsid w:val="003E6196"/>
    <w:rsid w:val="003E72AD"/>
    <w:rsid w:val="003F629B"/>
    <w:rsid w:val="00407AD5"/>
    <w:rsid w:val="00411A8C"/>
    <w:rsid w:val="00415EA4"/>
    <w:rsid w:val="004202E4"/>
    <w:rsid w:val="00433E41"/>
    <w:rsid w:val="00455B0C"/>
    <w:rsid w:val="0045604D"/>
    <w:rsid w:val="00461CDF"/>
    <w:rsid w:val="00474310"/>
    <w:rsid w:val="004816CF"/>
    <w:rsid w:val="004818BF"/>
    <w:rsid w:val="00494786"/>
    <w:rsid w:val="00495F73"/>
    <w:rsid w:val="004A1412"/>
    <w:rsid w:val="004A420E"/>
    <w:rsid w:val="004A4587"/>
    <w:rsid w:val="004A7519"/>
    <w:rsid w:val="004B6905"/>
    <w:rsid w:val="004C0EE7"/>
    <w:rsid w:val="004C785D"/>
    <w:rsid w:val="004D04D8"/>
    <w:rsid w:val="004E2A95"/>
    <w:rsid w:val="004E3D5D"/>
    <w:rsid w:val="004F2D23"/>
    <w:rsid w:val="004F4579"/>
    <w:rsid w:val="004F5153"/>
    <w:rsid w:val="004F61C1"/>
    <w:rsid w:val="004F71CE"/>
    <w:rsid w:val="0050377A"/>
    <w:rsid w:val="00510035"/>
    <w:rsid w:val="005161B7"/>
    <w:rsid w:val="0051781A"/>
    <w:rsid w:val="005201BE"/>
    <w:rsid w:val="00520451"/>
    <w:rsid w:val="00527446"/>
    <w:rsid w:val="00532890"/>
    <w:rsid w:val="00547C1A"/>
    <w:rsid w:val="005509C2"/>
    <w:rsid w:val="00555E1D"/>
    <w:rsid w:val="0055723A"/>
    <w:rsid w:val="00560D7B"/>
    <w:rsid w:val="00571BAA"/>
    <w:rsid w:val="00576B0E"/>
    <w:rsid w:val="00583D3D"/>
    <w:rsid w:val="00587291"/>
    <w:rsid w:val="00594529"/>
    <w:rsid w:val="005B3638"/>
    <w:rsid w:val="005B6AD2"/>
    <w:rsid w:val="005D1771"/>
    <w:rsid w:val="005D54E9"/>
    <w:rsid w:val="005E55D0"/>
    <w:rsid w:val="005E7962"/>
    <w:rsid w:val="005E7980"/>
    <w:rsid w:val="006075DA"/>
    <w:rsid w:val="0061397E"/>
    <w:rsid w:val="00613BC9"/>
    <w:rsid w:val="0061443F"/>
    <w:rsid w:val="00615D46"/>
    <w:rsid w:val="00620C7A"/>
    <w:rsid w:val="00624345"/>
    <w:rsid w:val="00627245"/>
    <w:rsid w:val="00627FF3"/>
    <w:rsid w:val="00631709"/>
    <w:rsid w:val="0063566C"/>
    <w:rsid w:val="006448DD"/>
    <w:rsid w:val="00644B5D"/>
    <w:rsid w:val="00644F78"/>
    <w:rsid w:val="00652E5F"/>
    <w:rsid w:val="00653461"/>
    <w:rsid w:val="00653D46"/>
    <w:rsid w:val="00662E10"/>
    <w:rsid w:val="00662F9A"/>
    <w:rsid w:val="00671C14"/>
    <w:rsid w:val="00671D46"/>
    <w:rsid w:val="006776D7"/>
    <w:rsid w:val="00681B3E"/>
    <w:rsid w:val="00690628"/>
    <w:rsid w:val="00690989"/>
    <w:rsid w:val="006912FC"/>
    <w:rsid w:val="006A05DB"/>
    <w:rsid w:val="006A1465"/>
    <w:rsid w:val="006A34DB"/>
    <w:rsid w:val="006A4E3E"/>
    <w:rsid w:val="006A593D"/>
    <w:rsid w:val="006B161F"/>
    <w:rsid w:val="006B1866"/>
    <w:rsid w:val="006B3CD7"/>
    <w:rsid w:val="006C5F32"/>
    <w:rsid w:val="006D0F71"/>
    <w:rsid w:val="006D3E87"/>
    <w:rsid w:val="006D577A"/>
    <w:rsid w:val="006E4369"/>
    <w:rsid w:val="006E5072"/>
    <w:rsid w:val="006F0F1D"/>
    <w:rsid w:val="006F3537"/>
    <w:rsid w:val="006F4B7D"/>
    <w:rsid w:val="0070376B"/>
    <w:rsid w:val="00704D55"/>
    <w:rsid w:val="00707BFE"/>
    <w:rsid w:val="00710A26"/>
    <w:rsid w:val="0071369D"/>
    <w:rsid w:val="00714CE9"/>
    <w:rsid w:val="00726212"/>
    <w:rsid w:val="00735198"/>
    <w:rsid w:val="0074407D"/>
    <w:rsid w:val="00747B83"/>
    <w:rsid w:val="00750692"/>
    <w:rsid w:val="0075556E"/>
    <w:rsid w:val="00763543"/>
    <w:rsid w:val="007637D0"/>
    <w:rsid w:val="00764167"/>
    <w:rsid w:val="00765B09"/>
    <w:rsid w:val="00772A8C"/>
    <w:rsid w:val="00775367"/>
    <w:rsid w:val="00775D31"/>
    <w:rsid w:val="00777527"/>
    <w:rsid w:val="007835CC"/>
    <w:rsid w:val="00784A27"/>
    <w:rsid w:val="007B0968"/>
    <w:rsid w:val="007C0068"/>
    <w:rsid w:val="007C023B"/>
    <w:rsid w:val="007D14B8"/>
    <w:rsid w:val="007D17EA"/>
    <w:rsid w:val="007D5761"/>
    <w:rsid w:val="007E0A41"/>
    <w:rsid w:val="007E3F84"/>
    <w:rsid w:val="007E4C82"/>
    <w:rsid w:val="008029E6"/>
    <w:rsid w:val="00807E73"/>
    <w:rsid w:val="00821C9C"/>
    <w:rsid w:val="008317ED"/>
    <w:rsid w:val="0083201C"/>
    <w:rsid w:val="00833284"/>
    <w:rsid w:val="00835096"/>
    <w:rsid w:val="0083556D"/>
    <w:rsid w:val="0084571F"/>
    <w:rsid w:val="00847072"/>
    <w:rsid w:val="008527D2"/>
    <w:rsid w:val="00852873"/>
    <w:rsid w:val="00857F7B"/>
    <w:rsid w:val="00861BC3"/>
    <w:rsid w:val="00872D77"/>
    <w:rsid w:val="008757A3"/>
    <w:rsid w:val="00881263"/>
    <w:rsid w:val="00882151"/>
    <w:rsid w:val="00885F33"/>
    <w:rsid w:val="00890877"/>
    <w:rsid w:val="00891FD3"/>
    <w:rsid w:val="008A607E"/>
    <w:rsid w:val="008B2F87"/>
    <w:rsid w:val="008C2EC6"/>
    <w:rsid w:val="008C50D7"/>
    <w:rsid w:val="008C62AD"/>
    <w:rsid w:val="008C76DB"/>
    <w:rsid w:val="00900052"/>
    <w:rsid w:val="009001BE"/>
    <w:rsid w:val="00905938"/>
    <w:rsid w:val="0091187E"/>
    <w:rsid w:val="0091659B"/>
    <w:rsid w:val="00920FFD"/>
    <w:rsid w:val="00924CE9"/>
    <w:rsid w:val="0093358E"/>
    <w:rsid w:val="009429E2"/>
    <w:rsid w:val="009541C1"/>
    <w:rsid w:val="00964755"/>
    <w:rsid w:val="009711C8"/>
    <w:rsid w:val="00974B09"/>
    <w:rsid w:val="00976946"/>
    <w:rsid w:val="00976DA3"/>
    <w:rsid w:val="0098312D"/>
    <w:rsid w:val="009853D8"/>
    <w:rsid w:val="009875D8"/>
    <w:rsid w:val="00990B77"/>
    <w:rsid w:val="009A44E9"/>
    <w:rsid w:val="009A4F58"/>
    <w:rsid w:val="009A76C8"/>
    <w:rsid w:val="009A7CCE"/>
    <w:rsid w:val="009C13EF"/>
    <w:rsid w:val="009C679D"/>
    <w:rsid w:val="009D1F05"/>
    <w:rsid w:val="009E0A46"/>
    <w:rsid w:val="009E51AC"/>
    <w:rsid w:val="009E77C9"/>
    <w:rsid w:val="009F724B"/>
    <w:rsid w:val="00A0219A"/>
    <w:rsid w:val="00A03D0D"/>
    <w:rsid w:val="00A06FF0"/>
    <w:rsid w:val="00A314D9"/>
    <w:rsid w:val="00A3288B"/>
    <w:rsid w:val="00A3476E"/>
    <w:rsid w:val="00A348DE"/>
    <w:rsid w:val="00A34A25"/>
    <w:rsid w:val="00A37183"/>
    <w:rsid w:val="00A42096"/>
    <w:rsid w:val="00A436F5"/>
    <w:rsid w:val="00A5562E"/>
    <w:rsid w:val="00A7279C"/>
    <w:rsid w:val="00A77059"/>
    <w:rsid w:val="00A77214"/>
    <w:rsid w:val="00A77507"/>
    <w:rsid w:val="00A83DDB"/>
    <w:rsid w:val="00A85F83"/>
    <w:rsid w:val="00A86561"/>
    <w:rsid w:val="00A9317A"/>
    <w:rsid w:val="00A97D36"/>
    <w:rsid w:val="00AA48EB"/>
    <w:rsid w:val="00AA6FB9"/>
    <w:rsid w:val="00AB7979"/>
    <w:rsid w:val="00AC03E5"/>
    <w:rsid w:val="00AC157D"/>
    <w:rsid w:val="00AC6140"/>
    <w:rsid w:val="00AE2ED9"/>
    <w:rsid w:val="00AE6A22"/>
    <w:rsid w:val="00AF2C6D"/>
    <w:rsid w:val="00AF6D1C"/>
    <w:rsid w:val="00B02A45"/>
    <w:rsid w:val="00B06DC3"/>
    <w:rsid w:val="00B1338A"/>
    <w:rsid w:val="00B160C0"/>
    <w:rsid w:val="00B161FC"/>
    <w:rsid w:val="00B347C2"/>
    <w:rsid w:val="00B35394"/>
    <w:rsid w:val="00B3754A"/>
    <w:rsid w:val="00B475FA"/>
    <w:rsid w:val="00B5379E"/>
    <w:rsid w:val="00B63FF5"/>
    <w:rsid w:val="00B65652"/>
    <w:rsid w:val="00B6713E"/>
    <w:rsid w:val="00B7395E"/>
    <w:rsid w:val="00B75D40"/>
    <w:rsid w:val="00B876A2"/>
    <w:rsid w:val="00BB0D9E"/>
    <w:rsid w:val="00BB6B1E"/>
    <w:rsid w:val="00BB7B96"/>
    <w:rsid w:val="00BC2B88"/>
    <w:rsid w:val="00BC55C6"/>
    <w:rsid w:val="00BE1BD5"/>
    <w:rsid w:val="00BE3849"/>
    <w:rsid w:val="00BE3F46"/>
    <w:rsid w:val="00BF75A7"/>
    <w:rsid w:val="00BF7FD9"/>
    <w:rsid w:val="00C01A75"/>
    <w:rsid w:val="00C052B5"/>
    <w:rsid w:val="00C058B1"/>
    <w:rsid w:val="00C1179B"/>
    <w:rsid w:val="00C16F2E"/>
    <w:rsid w:val="00C1725A"/>
    <w:rsid w:val="00C2190A"/>
    <w:rsid w:val="00C2478B"/>
    <w:rsid w:val="00C25033"/>
    <w:rsid w:val="00C34E94"/>
    <w:rsid w:val="00C60D6F"/>
    <w:rsid w:val="00C63E33"/>
    <w:rsid w:val="00C64084"/>
    <w:rsid w:val="00C66F73"/>
    <w:rsid w:val="00C67BF1"/>
    <w:rsid w:val="00C67DAC"/>
    <w:rsid w:val="00C7322F"/>
    <w:rsid w:val="00C76CFB"/>
    <w:rsid w:val="00C82FB8"/>
    <w:rsid w:val="00C835CE"/>
    <w:rsid w:val="00C835F2"/>
    <w:rsid w:val="00C870E8"/>
    <w:rsid w:val="00C873A8"/>
    <w:rsid w:val="00CA03D6"/>
    <w:rsid w:val="00CA3250"/>
    <w:rsid w:val="00CA3F0A"/>
    <w:rsid w:val="00CA4F4E"/>
    <w:rsid w:val="00CB2D38"/>
    <w:rsid w:val="00CB70BF"/>
    <w:rsid w:val="00CB741E"/>
    <w:rsid w:val="00CC471A"/>
    <w:rsid w:val="00CC503B"/>
    <w:rsid w:val="00CD1E93"/>
    <w:rsid w:val="00CD786B"/>
    <w:rsid w:val="00CE54B0"/>
    <w:rsid w:val="00CF0B82"/>
    <w:rsid w:val="00CF1E03"/>
    <w:rsid w:val="00CF2F09"/>
    <w:rsid w:val="00D077DC"/>
    <w:rsid w:val="00D12914"/>
    <w:rsid w:val="00D1386E"/>
    <w:rsid w:val="00D168DC"/>
    <w:rsid w:val="00D24B14"/>
    <w:rsid w:val="00D26A71"/>
    <w:rsid w:val="00D35A91"/>
    <w:rsid w:val="00D41E8E"/>
    <w:rsid w:val="00D47C3B"/>
    <w:rsid w:val="00D52A92"/>
    <w:rsid w:val="00D550A2"/>
    <w:rsid w:val="00D55B5A"/>
    <w:rsid w:val="00D60B21"/>
    <w:rsid w:val="00D75A18"/>
    <w:rsid w:val="00D76CCD"/>
    <w:rsid w:val="00D85717"/>
    <w:rsid w:val="00D90809"/>
    <w:rsid w:val="00D928F6"/>
    <w:rsid w:val="00DB0B36"/>
    <w:rsid w:val="00DB28C2"/>
    <w:rsid w:val="00DC2C2F"/>
    <w:rsid w:val="00DC3045"/>
    <w:rsid w:val="00DD484C"/>
    <w:rsid w:val="00DD7672"/>
    <w:rsid w:val="00DE0FCF"/>
    <w:rsid w:val="00DE31DC"/>
    <w:rsid w:val="00DE7A9C"/>
    <w:rsid w:val="00E02252"/>
    <w:rsid w:val="00E036B1"/>
    <w:rsid w:val="00E047F0"/>
    <w:rsid w:val="00E06C4F"/>
    <w:rsid w:val="00E13C1C"/>
    <w:rsid w:val="00E24194"/>
    <w:rsid w:val="00E300C3"/>
    <w:rsid w:val="00E3105D"/>
    <w:rsid w:val="00E3549C"/>
    <w:rsid w:val="00E40272"/>
    <w:rsid w:val="00E439A5"/>
    <w:rsid w:val="00E44707"/>
    <w:rsid w:val="00E6336F"/>
    <w:rsid w:val="00E73D84"/>
    <w:rsid w:val="00E75F9B"/>
    <w:rsid w:val="00E7685C"/>
    <w:rsid w:val="00E8132D"/>
    <w:rsid w:val="00E8189F"/>
    <w:rsid w:val="00E81C5D"/>
    <w:rsid w:val="00E826FF"/>
    <w:rsid w:val="00E82A98"/>
    <w:rsid w:val="00E8638A"/>
    <w:rsid w:val="00E94F0D"/>
    <w:rsid w:val="00EA598F"/>
    <w:rsid w:val="00EA7427"/>
    <w:rsid w:val="00EB0FEB"/>
    <w:rsid w:val="00EB16A5"/>
    <w:rsid w:val="00EB54C6"/>
    <w:rsid w:val="00EB6022"/>
    <w:rsid w:val="00EC5F88"/>
    <w:rsid w:val="00EC78FC"/>
    <w:rsid w:val="00ED674C"/>
    <w:rsid w:val="00ED6CB3"/>
    <w:rsid w:val="00ED7826"/>
    <w:rsid w:val="00EE1FA4"/>
    <w:rsid w:val="00EE49A0"/>
    <w:rsid w:val="00EE5769"/>
    <w:rsid w:val="00EF0F88"/>
    <w:rsid w:val="00EF3369"/>
    <w:rsid w:val="00EF4265"/>
    <w:rsid w:val="00F12DEC"/>
    <w:rsid w:val="00F23E26"/>
    <w:rsid w:val="00F2718D"/>
    <w:rsid w:val="00F277EB"/>
    <w:rsid w:val="00F34793"/>
    <w:rsid w:val="00F36D88"/>
    <w:rsid w:val="00F414E4"/>
    <w:rsid w:val="00F416B7"/>
    <w:rsid w:val="00F45110"/>
    <w:rsid w:val="00F46A17"/>
    <w:rsid w:val="00F50BFF"/>
    <w:rsid w:val="00F51C62"/>
    <w:rsid w:val="00F54FE1"/>
    <w:rsid w:val="00F55AB7"/>
    <w:rsid w:val="00F57E94"/>
    <w:rsid w:val="00F63278"/>
    <w:rsid w:val="00F67034"/>
    <w:rsid w:val="00F71784"/>
    <w:rsid w:val="00F71AA6"/>
    <w:rsid w:val="00F72E34"/>
    <w:rsid w:val="00F73A20"/>
    <w:rsid w:val="00F73A9C"/>
    <w:rsid w:val="00F76738"/>
    <w:rsid w:val="00F76EC8"/>
    <w:rsid w:val="00F774C4"/>
    <w:rsid w:val="00F8228D"/>
    <w:rsid w:val="00F835CE"/>
    <w:rsid w:val="00F837A0"/>
    <w:rsid w:val="00F85F61"/>
    <w:rsid w:val="00F91F81"/>
    <w:rsid w:val="00F92823"/>
    <w:rsid w:val="00FA422A"/>
    <w:rsid w:val="00FB39F4"/>
    <w:rsid w:val="00FB7238"/>
    <w:rsid w:val="00FC18E3"/>
    <w:rsid w:val="00FC1FB6"/>
    <w:rsid w:val="00FC7382"/>
    <w:rsid w:val="00FD04C1"/>
    <w:rsid w:val="00FE23E6"/>
    <w:rsid w:val="00FF0D15"/>
    <w:rsid w:val="00FF20C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9DB36F"/>
  <w15:docId w15:val="{8CEC359A-2DF3-4311-B01B-70A003984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5509C2"/>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link w:val="BetarpDiagrama"/>
    <w:uiPriority w:val="1"/>
    <w:qFormat/>
    <w:rsid w:val="005509C2"/>
    <w:pPr>
      <w:spacing w:after="0" w:line="240" w:lineRule="auto"/>
    </w:pPr>
    <w:rPr>
      <w:rFonts w:ascii="Times New Roman" w:eastAsia="Times New Roman" w:hAnsi="Times New Roman" w:cs="Times New Roman"/>
      <w:sz w:val="24"/>
      <w:szCs w:val="24"/>
      <w:lang w:eastAsia="lt-LT"/>
    </w:rPr>
  </w:style>
  <w:style w:type="character" w:customStyle="1" w:styleId="BetarpDiagrama">
    <w:name w:val="Be tarpų Diagrama"/>
    <w:link w:val="Betarp"/>
    <w:uiPriority w:val="1"/>
    <w:rsid w:val="005509C2"/>
    <w:rPr>
      <w:rFonts w:ascii="Times New Roman" w:eastAsia="Times New Roman" w:hAnsi="Times New Roman" w:cs="Times New Roman"/>
      <w:sz w:val="24"/>
      <w:szCs w:val="24"/>
      <w:lang w:eastAsia="lt-LT"/>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5509C2"/>
    <w:pPr>
      <w:spacing w:after="0" w:line="240" w:lineRule="auto"/>
      <w:ind w:left="720" w:firstLine="720"/>
      <w:contextualSpacing/>
      <w:jc w:val="both"/>
    </w:pPr>
    <w:rPr>
      <w:rFonts w:ascii="Times New Roman" w:eastAsia="Times New Roman" w:hAnsi="Times New Roman" w:cs="Times New Roman"/>
      <w:sz w:val="24"/>
      <w:szCs w:val="20"/>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link w:val="Sraopastraipa"/>
    <w:uiPriority w:val="34"/>
    <w:qFormat/>
    <w:rsid w:val="005509C2"/>
    <w:rPr>
      <w:rFonts w:ascii="Times New Roman" w:eastAsia="Times New Roman" w:hAnsi="Times New Roman" w:cs="Times New Roman"/>
      <w:sz w:val="24"/>
      <w:szCs w:val="20"/>
    </w:rPr>
  </w:style>
  <w:style w:type="character" w:styleId="Hipersaitas">
    <w:name w:val="Hyperlink"/>
    <w:aliases w:val="Alna"/>
    <w:rsid w:val="005509C2"/>
    <w:rPr>
      <w:color w:val="0000FF"/>
      <w:u w:val="single"/>
    </w:rPr>
  </w:style>
  <w:style w:type="paragraph" w:styleId="Pagrindinistekstas">
    <w:name w:val="Body Text"/>
    <w:basedOn w:val="prastasis"/>
    <w:link w:val="PagrindinistekstasDiagrama"/>
    <w:rsid w:val="005509C2"/>
    <w:pPr>
      <w:spacing w:after="120" w:line="240" w:lineRule="auto"/>
    </w:pPr>
    <w:rPr>
      <w:rFonts w:ascii="Times New Roman" w:eastAsia="Times New Roman" w:hAnsi="Times New Roman" w:cs="Times New Roman"/>
      <w:sz w:val="20"/>
      <w:szCs w:val="20"/>
    </w:rPr>
  </w:style>
  <w:style w:type="character" w:customStyle="1" w:styleId="PagrindinistekstasDiagrama">
    <w:name w:val="Pagrindinis tekstas Diagrama"/>
    <w:basedOn w:val="Numatytasispastraiposriftas"/>
    <w:link w:val="Pagrindinistekstas"/>
    <w:rsid w:val="005509C2"/>
    <w:rPr>
      <w:rFonts w:ascii="Times New Roman" w:eastAsia="Times New Roman" w:hAnsi="Times New Roman" w:cs="Times New Roman"/>
      <w:sz w:val="20"/>
      <w:szCs w:val="20"/>
    </w:rPr>
  </w:style>
  <w:style w:type="paragraph" w:styleId="Pagrindiniotekstotrauka">
    <w:name w:val="Body Text Indent"/>
    <w:basedOn w:val="prastasis"/>
    <w:link w:val="PagrindiniotekstotraukaDiagrama"/>
    <w:rsid w:val="005509C2"/>
    <w:pPr>
      <w:spacing w:after="120" w:line="240" w:lineRule="auto"/>
      <w:ind w:left="283" w:firstLine="720"/>
      <w:jc w:val="both"/>
    </w:pPr>
    <w:rPr>
      <w:rFonts w:ascii="Times New Roman" w:eastAsia="Times New Roman" w:hAnsi="Times New Roman" w:cs="Times New Roman"/>
      <w:sz w:val="24"/>
      <w:szCs w:val="20"/>
    </w:rPr>
  </w:style>
  <w:style w:type="character" w:customStyle="1" w:styleId="PagrindiniotekstotraukaDiagrama">
    <w:name w:val="Pagrindinio teksto įtrauka Diagrama"/>
    <w:basedOn w:val="Numatytasispastraiposriftas"/>
    <w:link w:val="Pagrindiniotekstotrauka"/>
    <w:rsid w:val="005509C2"/>
    <w:rPr>
      <w:rFonts w:ascii="Times New Roman" w:eastAsia="Times New Roman" w:hAnsi="Times New Roman" w:cs="Times New Roman"/>
      <w:sz w:val="24"/>
      <w:szCs w:val="20"/>
    </w:rPr>
  </w:style>
  <w:style w:type="paragraph" w:customStyle="1" w:styleId="BodyText11">
    <w:name w:val="Body Text11"/>
    <w:rsid w:val="005509C2"/>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Antrat1">
    <w:name w:val="Antraštė_1"/>
    <w:basedOn w:val="prastasis"/>
    <w:rsid w:val="005509C2"/>
    <w:pPr>
      <w:suppressAutoHyphens/>
      <w:spacing w:after="0" w:line="240" w:lineRule="auto"/>
      <w:jc w:val="both"/>
    </w:pPr>
    <w:rPr>
      <w:rFonts w:ascii="Times New Roman" w:eastAsia="Times New Roman" w:hAnsi="Times New Roman" w:cs="Times New Roman"/>
      <w:i/>
      <w:sz w:val="24"/>
      <w:szCs w:val="20"/>
    </w:rPr>
  </w:style>
  <w:style w:type="table" w:styleId="Lentelstinklelis">
    <w:name w:val="Table Grid"/>
    <w:basedOn w:val="prastojilentel"/>
    <w:uiPriority w:val="39"/>
    <w:rsid w:val="005509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prastasistekstas">
    <w:name w:val="Plain Text"/>
    <w:basedOn w:val="prastasis"/>
    <w:link w:val="PaprastasistekstasDiagrama"/>
    <w:uiPriority w:val="99"/>
    <w:unhideWhenUsed/>
    <w:rsid w:val="005509C2"/>
    <w:pPr>
      <w:spacing w:after="0" w:line="240" w:lineRule="auto"/>
    </w:pPr>
    <w:rPr>
      <w:rFonts w:ascii="Times New Roman" w:hAnsi="Times New Roman" w:cs="Times New Roman"/>
      <w:color w:val="0F243E"/>
    </w:rPr>
  </w:style>
  <w:style w:type="character" w:customStyle="1" w:styleId="PaprastasistekstasDiagrama">
    <w:name w:val="Paprastasis tekstas Diagrama"/>
    <w:basedOn w:val="Numatytasispastraiposriftas"/>
    <w:link w:val="Paprastasistekstas"/>
    <w:uiPriority w:val="99"/>
    <w:rsid w:val="005509C2"/>
    <w:rPr>
      <w:rFonts w:ascii="Times New Roman" w:hAnsi="Times New Roman" w:cs="Times New Roman"/>
      <w:color w:val="0F243E"/>
    </w:rPr>
  </w:style>
  <w:style w:type="character" w:styleId="Komentaronuoroda">
    <w:name w:val="annotation reference"/>
    <w:basedOn w:val="Numatytasispastraiposriftas"/>
    <w:uiPriority w:val="99"/>
    <w:semiHidden/>
    <w:unhideWhenUsed/>
    <w:rsid w:val="00872D77"/>
    <w:rPr>
      <w:sz w:val="16"/>
      <w:szCs w:val="16"/>
    </w:rPr>
  </w:style>
  <w:style w:type="paragraph" w:styleId="Komentarotekstas">
    <w:name w:val="annotation text"/>
    <w:basedOn w:val="prastasis"/>
    <w:link w:val="KomentarotekstasDiagrama"/>
    <w:uiPriority w:val="99"/>
    <w:unhideWhenUsed/>
    <w:rsid w:val="00872D7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872D77"/>
    <w:rPr>
      <w:sz w:val="20"/>
      <w:szCs w:val="20"/>
    </w:rPr>
  </w:style>
  <w:style w:type="paragraph" w:styleId="Komentarotema">
    <w:name w:val="annotation subject"/>
    <w:basedOn w:val="Komentarotekstas"/>
    <w:next w:val="Komentarotekstas"/>
    <w:link w:val="KomentarotemaDiagrama"/>
    <w:uiPriority w:val="99"/>
    <w:semiHidden/>
    <w:unhideWhenUsed/>
    <w:rsid w:val="00872D77"/>
    <w:rPr>
      <w:b/>
      <w:bCs/>
    </w:rPr>
  </w:style>
  <w:style w:type="character" w:customStyle="1" w:styleId="KomentarotemaDiagrama">
    <w:name w:val="Komentaro tema Diagrama"/>
    <w:basedOn w:val="KomentarotekstasDiagrama"/>
    <w:link w:val="Komentarotema"/>
    <w:uiPriority w:val="99"/>
    <w:semiHidden/>
    <w:rsid w:val="00872D77"/>
    <w:rPr>
      <w:b/>
      <w:bCs/>
      <w:sz w:val="20"/>
      <w:szCs w:val="20"/>
    </w:rPr>
  </w:style>
  <w:style w:type="paragraph" w:customStyle="1" w:styleId="Stilius3">
    <w:name w:val="Stilius3"/>
    <w:basedOn w:val="prastasis"/>
    <w:qFormat/>
    <w:rsid w:val="00A7279C"/>
    <w:pPr>
      <w:spacing w:before="200" w:after="0" w:line="240" w:lineRule="auto"/>
      <w:jc w:val="both"/>
    </w:pPr>
    <w:rPr>
      <w:rFonts w:ascii="Times New Roman" w:eastAsia="Times New Roman" w:hAnsi="Times New Roman" w:cs="Times New Roman"/>
    </w:rPr>
  </w:style>
  <w:style w:type="character" w:styleId="Puslapioinaosnuoroda">
    <w:name w:val="footnote reference"/>
    <w:basedOn w:val="Numatytasispastraiposriftas"/>
    <w:qFormat/>
    <w:rsid w:val="009C679D"/>
    <w:rPr>
      <w:rFonts w:cs="Times New Roman"/>
      <w:vertAlign w:val="superscript"/>
    </w:rPr>
  </w:style>
  <w:style w:type="paragraph" w:styleId="Puslapioinaostekstas">
    <w:name w:val="footnote text"/>
    <w:basedOn w:val="prastasis"/>
    <w:link w:val="PuslapioinaostekstasDiagrama"/>
    <w:uiPriority w:val="99"/>
    <w:semiHidden/>
    <w:unhideWhenUsed/>
    <w:rsid w:val="009C679D"/>
    <w:pPr>
      <w:spacing w:after="0" w:line="240" w:lineRule="auto"/>
    </w:pPr>
    <w:rPr>
      <w:rFonts w:eastAsiaTheme="minorEastAsia"/>
      <w:sz w:val="20"/>
      <w:szCs w:val="20"/>
      <w:lang w:eastAsia="zh-CN"/>
    </w:rPr>
  </w:style>
  <w:style w:type="character" w:customStyle="1" w:styleId="PuslapioinaostekstasDiagrama">
    <w:name w:val="Puslapio išnašos tekstas Diagrama"/>
    <w:basedOn w:val="Numatytasispastraiposriftas"/>
    <w:link w:val="Puslapioinaostekstas"/>
    <w:uiPriority w:val="99"/>
    <w:semiHidden/>
    <w:rsid w:val="009C679D"/>
    <w:rPr>
      <w:rFonts w:eastAsiaTheme="minorEastAsia"/>
      <w:sz w:val="20"/>
      <w:szCs w:val="20"/>
      <w:lang w:eastAsia="zh-CN"/>
    </w:rPr>
  </w:style>
  <w:style w:type="paragraph" w:styleId="Debesliotekstas">
    <w:name w:val="Balloon Text"/>
    <w:basedOn w:val="prastasis"/>
    <w:link w:val="DebesliotekstasDiagrama"/>
    <w:uiPriority w:val="99"/>
    <w:semiHidden/>
    <w:unhideWhenUsed/>
    <w:rsid w:val="006C5F32"/>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C5F32"/>
    <w:rPr>
      <w:rFonts w:ascii="Tahoma" w:hAnsi="Tahoma" w:cs="Tahoma"/>
      <w:sz w:val="16"/>
      <w:szCs w:val="16"/>
    </w:rPr>
  </w:style>
  <w:style w:type="paragraph" w:styleId="Pataisymai">
    <w:name w:val="Revision"/>
    <w:hidden/>
    <w:uiPriority w:val="99"/>
    <w:semiHidden/>
    <w:rsid w:val="0075556E"/>
    <w:pPr>
      <w:spacing w:after="0" w:line="240" w:lineRule="auto"/>
    </w:pPr>
  </w:style>
  <w:style w:type="character" w:styleId="Emfaz">
    <w:name w:val="Emphasis"/>
    <w:basedOn w:val="Numatytasispastraiposriftas"/>
    <w:uiPriority w:val="20"/>
    <w:qFormat/>
    <w:rsid w:val="00C34E94"/>
    <w:rPr>
      <w:i/>
      <w:iCs/>
    </w:rPr>
  </w:style>
  <w:style w:type="paragraph" w:styleId="prastasiniatinklio">
    <w:name w:val="Normal (Web)"/>
    <w:basedOn w:val="prastasis"/>
    <w:uiPriority w:val="99"/>
    <w:unhideWhenUsed/>
    <w:rsid w:val="00F774C4"/>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1322713">
      <w:bodyDiv w:val="1"/>
      <w:marLeft w:val="0"/>
      <w:marRight w:val="0"/>
      <w:marTop w:val="0"/>
      <w:marBottom w:val="0"/>
      <w:divBdr>
        <w:top w:val="none" w:sz="0" w:space="0" w:color="auto"/>
        <w:left w:val="none" w:sz="0" w:space="0" w:color="auto"/>
        <w:bottom w:val="none" w:sz="0" w:space="0" w:color="auto"/>
        <w:right w:val="none" w:sz="0" w:space="0" w:color="auto"/>
      </w:divBdr>
    </w:div>
    <w:div w:id="1071536967">
      <w:bodyDiv w:val="1"/>
      <w:marLeft w:val="0"/>
      <w:marRight w:val="0"/>
      <w:marTop w:val="0"/>
      <w:marBottom w:val="0"/>
      <w:divBdr>
        <w:top w:val="none" w:sz="0" w:space="0" w:color="auto"/>
        <w:left w:val="none" w:sz="0" w:space="0" w:color="auto"/>
        <w:bottom w:val="none" w:sz="0" w:space="0" w:color="auto"/>
        <w:right w:val="none" w:sz="0" w:space="0" w:color="auto"/>
      </w:divBdr>
    </w:div>
    <w:div w:id="163329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yperlink" Target="mailto:savivaldybe@plunge.lt"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8E5D424AFCE466D818E4DD9D0314A71"/>
        <w:category>
          <w:name w:val="Bendrosios nuostatos"/>
          <w:gallery w:val="placeholder"/>
        </w:category>
        <w:types>
          <w:type w:val="bbPlcHdr"/>
        </w:types>
        <w:behaviors>
          <w:behavior w:val="content"/>
        </w:behaviors>
        <w:guid w:val="{CC6E6E8A-7F83-486C-8EB8-8AB5CF6D33EF}"/>
      </w:docPartPr>
      <w:docPartBody>
        <w:p w:rsidR="00704D75" w:rsidRDefault="00ED3D0B" w:rsidP="00ED3D0B">
          <w:pPr>
            <w:pStyle w:val="C8E5D424AFCE466D818E4DD9D0314A71"/>
          </w:pPr>
          <w:r w:rsidRPr="003158C8">
            <w:rPr>
              <w:rStyle w:val="Vietosrezervavimoenklotekstas"/>
            </w:rPr>
            <w:t>Choose an item.</w:t>
          </w:r>
        </w:p>
      </w:docPartBody>
    </w:docPart>
    <w:docPart>
      <w:docPartPr>
        <w:name w:val="E9D2F395462A4F66B5164FF320F1930D"/>
        <w:category>
          <w:name w:val="Bendrosios nuostatos"/>
          <w:gallery w:val="placeholder"/>
        </w:category>
        <w:types>
          <w:type w:val="bbPlcHdr"/>
        </w:types>
        <w:behaviors>
          <w:behavior w:val="content"/>
        </w:behaviors>
        <w:guid w:val="{3114513B-B05B-45E5-83B4-58E3F4B3944D}"/>
      </w:docPartPr>
      <w:docPartBody>
        <w:p w:rsidR="00704D75" w:rsidRDefault="00ED3D0B" w:rsidP="00ED3D0B">
          <w:pPr>
            <w:pStyle w:val="E9D2F395462A4F66B5164FF320F1930D"/>
          </w:pPr>
          <w:r w:rsidRPr="003158C8">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3D0B"/>
    <w:rsid w:val="00067BA6"/>
    <w:rsid w:val="00080686"/>
    <w:rsid w:val="001663E6"/>
    <w:rsid w:val="001872BF"/>
    <w:rsid w:val="001B222B"/>
    <w:rsid w:val="00296F58"/>
    <w:rsid w:val="002D1250"/>
    <w:rsid w:val="00324CAF"/>
    <w:rsid w:val="00341261"/>
    <w:rsid w:val="003C2DA7"/>
    <w:rsid w:val="00474D17"/>
    <w:rsid w:val="004B0F11"/>
    <w:rsid w:val="004B342B"/>
    <w:rsid w:val="004C6B20"/>
    <w:rsid w:val="005F4A4D"/>
    <w:rsid w:val="006171DD"/>
    <w:rsid w:val="00623958"/>
    <w:rsid w:val="00651AC0"/>
    <w:rsid w:val="00657642"/>
    <w:rsid w:val="0068578B"/>
    <w:rsid w:val="00704D75"/>
    <w:rsid w:val="007610E6"/>
    <w:rsid w:val="00777234"/>
    <w:rsid w:val="007B77E2"/>
    <w:rsid w:val="007D18BC"/>
    <w:rsid w:val="007D5AD0"/>
    <w:rsid w:val="008601D4"/>
    <w:rsid w:val="0092326D"/>
    <w:rsid w:val="00924A82"/>
    <w:rsid w:val="009A44A7"/>
    <w:rsid w:val="009A621F"/>
    <w:rsid w:val="00AE60B2"/>
    <w:rsid w:val="00B76E7D"/>
    <w:rsid w:val="00B837BF"/>
    <w:rsid w:val="00BC3DD2"/>
    <w:rsid w:val="00D306CF"/>
    <w:rsid w:val="00D80187"/>
    <w:rsid w:val="00D83BDB"/>
    <w:rsid w:val="00D940F5"/>
    <w:rsid w:val="00DE1DCE"/>
    <w:rsid w:val="00DF3FF0"/>
    <w:rsid w:val="00E03265"/>
    <w:rsid w:val="00E17221"/>
    <w:rsid w:val="00E256A2"/>
    <w:rsid w:val="00ED3D0B"/>
    <w:rsid w:val="00F800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D3D0B"/>
    <w:rPr>
      <w:color w:val="808080"/>
    </w:rPr>
  </w:style>
  <w:style w:type="paragraph" w:customStyle="1" w:styleId="C8E5D424AFCE466D818E4DD9D0314A71">
    <w:name w:val="C8E5D424AFCE466D818E4DD9D0314A71"/>
    <w:rsid w:val="00ED3D0B"/>
  </w:style>
  <w:style w:type="paragraph" w:customStyle="1" w:styleId="964E1C986AC24E019E7B6E8D50B4D21E">
    <w:name w:val="964E1C986AC24E019E7B6E8D50B4D21E"/>
    <w:rsid w:val="00ED3D0B"/>
  </w:style>
  <w:style w:type="paragraph" w:customStyle="1" w:styleId="0FBAD7F8BD024343B5F4D869A2CEB6BC">
    <w:name w:val="0FBAD7F8BD024343B5F4D869A2CEB6BC"/>
    <w:rsid w:val="00ED3D0B"/>
  </w:style>
  <w:style w:type="paragraph" w:customStyle="1" w:styleId="DAFCC09AAE594FC0B9D83AE9EDB45164">
    <w:name w:val="DAFCC09AAE594FC0B9D83AE9EDB45164"/>
    <w:rsid w:val="00ED3D0B"/>
  </w:style>
  <w:style w:type="paragraph" w:customStyle="1" w:styleId="E9D2F395462A4F66B5164FF320F1930D">
    <w:name w:val="E9D2F395462A4F66B5164FF320F1930D"/>
    <w:rsid w:val="00ED3D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73A5C2-27F1-4436-94C7-90147E19A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10</Pages>
  <Words>18277</Words>
  <Characters>10419</Characters>
  <Application>Microsoft Office Word</Application>
  <DocSecurity>0</DocSecurity>
  <Lines>86</Lines>
  <Paragraphs>57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Aušra Narvilė</dc:creator>
  <cp:lastModifiedBy>Daiva Jonauskienė</cp:lastModifiedBy>
  <cp:revision>6</cp:revision>
  <dcterms:created xsi:type="dcterms:W3CDTF">2026-04-10T08:39:00Z</dcterms:created>
  <dcterms:modified xsi:type="dcterms:W3CDTF">2026-04-16T06:47:00Z</dcterms:modified>
</cp:coreProperties>
</file>