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F7DA" w14:textId="4ED47EE0" w:rsidR="00226EE9" w:rsidRPr="00796C06" w:rsidRDefault="00226EE9" w:rsidP="005664F8">
      <w:pPr>
        <w:pStyle w:val="Standard"/>
        <w:jc w:val="center"/>
        <w:rPr>
          <w:rFonts w:cs="Times New Roman"/>
          <w:b/>
          <w:bCs/>
          <w:noProof/>
          <w:lang w:val="lt-LT"/>
        </w:rPr>
      </w:pPr>
      <w:r w:rsidRPr="00796C06">
        <w:rPr>
          <w:rFonts w:cs="Times New Roman"/>
          <w:b/>
          <w:bCs/>
          <w:noProof/>
          <w:lang w:val="lt-LT"/>
        </w:rPr>
        <w:t>LIETUVOS ŠAULIŲ SĄJUNGA</w:t>
      </w:r>
    </w:p>
    <w:p w14:paraId="32B4DC48" w14:textId="791E7154" w:rsidR="00883F6C" w:rsidRPr="00796C06" w:rsidRDefault="00226EE9" w:rsidP="003114E3">
      <w:pPr>
        <w:pStyle w:val="Standard"/>
        <w:jc w:val="center"/>
        <w:rPr>
          <w:rFonts w:cs="Times New Roman"/>
          <w:noProof/>
          <w:lang w:val="lt-LT"/>
        </w:rPr>
      </w:pPr>
      <w:r w:rsidRPr="00796C06">
        <w:rPr>
          <w:rFonts w:cs="Times New Roman"/>
          <w:noProof/>
          <w:lang w:val="lt-LT"/>
        </w:rPr>
        <w:t>Laisvės al. 34, LT-44240 Kaunas, A/s LT 867044060003404026, AB SEB Bankas, Įmonės kodas 191691799, PVM mokėtojo kodas LT916917917, El. paštas: sauliai@sauliusajunga.lt</w:t>
      </w:r>
    </w:p>
    <w:p w14:paraId="49BF65A4" w14:textId="77777777" w:rsidR="00883F6C" w:rsidRPr="00796C06" w:rsidRDefault="00883F6C" w:rsidP="003114E3">
      <w:pPr>
        <w:pStyle w:val="Standard"/>
        <w:jc w:val="center"/>
        <w:rPr>
          <w:rFonts w:cs="Times New Roman"/>
          <w:b/>
          <w:bCs/>
          <w:noProof/>
          <w:lang w:val="lt-LT"/>
        </w:rPr>
      </w:pPr>
    </w:p>
    <w:p w14:paraId="77B48CB3" w14:textId="77777777" w:rsidR="00C03745" w:rsidRPr="00796C06" w:rsidRDefault="00C03745" w:rsidP="00C03745">
      <w:pPr>
        <w:spacing w:after="120" w:line="20" w:lineRule="atLeast"/>
        <w:contextualSpacing/>
        <w:rPr>
          <w:rFonts w:cs="Times New Roman"/>
          <w:noProof/>
          <w:lang w:val="lt-LT"/>
        </w:rPr>
      </w:pPr>
      <w:bookmarkStart w:id="0" w:name="_Hlk108516762"/>
    </w:p>
    <w:p w14:paraId="64869C45" w14:textId="77777777" w:rsidR="00C03745" w:rsidRPr="00796C06" w:rsidRDefault="00C03745" w:rsidP="00C03745">
      <w:pPr>
        <w:spacing w:after="120" w:line="20" w:lineRule="atLeast"/>
        <w:ind w:left="5387"/>
        <w:contextualSpacing/>
        <w:rPr>
          <w:rFonts w:cs="Times New Roman"/>
          <w:noProof/>
          <w:lang w:val="lt-LT"/>
        </w:rPr>
      </w:pPr>
      <w:r w:rsidRPr="00796C06">
        <w:rPr>
          <w:rFonts w:cs="Times New Roman"/>
          <w:noProof/>
          <w:lang w:val="lt-LT"/>
        </w:rPr>
        <w:t>TVIRTINU</w:t>
      </w:r>
    </w:p>
    <w:p w14:paraId="1B25FCFA" w14:textId="77777777" w:rsidR="00C03745" w:rsidRPr="00796C06" w:rsidRDefault="00C03745" w:rsidP="00C03745">
      <w:pPr>
        <w:spacing w:after="120" w:line="20" w:lineRule="atLeast"/>
        <w:ind w:left="5387"/>
        <w:contextualSpacing/>
        <w:rPr>
          <w:rFonts w:cs="Times New Roman"/>
          <w:noProof/>
          <w:lang w:val="lt-LT"/>
        </w:rPr>
      </w:pPr>
      <w:r w:rsidRPr="00796C06">
        <w:rPr>
          <w:rFonts w:cs="Times New Roman"/>
          <w:noProof/>
          <w:lang w:val="lt-LT"/>
        </w:rPr>
        <w:t>Lietuvos šaulių sąjungos vado pavaduotojas</w:t>
      </w:r>
    </w:p>
    <w:p w14:paraId="1B66CA9B" w14:textId="77777777" w:rsidR="00C03745" w:rsidRPr="00796C06" w:rsidRDefault="00C03745" w:rsidP="00C03745">
      <w:pPr>
        <w:spacing w:after="120" w:line="20" w:lineRule="atLeast"/>
        <w:ind w:left="5387"/>
        <w:contextualSpacing/>
        <w:rPr>
          <w:rFonts w:cs="Times New Roman"/>
          <w:noProof/>
          <w:lang w:val="lt-LT"/>
        </w:rPr>
      </w:pPr>
    </w:p>
    <w:p w14:paraId="5177503C" w14:textId="77777777" w:rsidR="00C03745" w:rsidRPr="00796C06" w:rsidRDefault="00C03745" w:rsidP="00C03745">
      <w:pPr>
        <w:spacing w:after="120" w:line="20" w:lineRule="atLeast"/>
        <w:ind w:left="5387"/>
        <w:contextualSpacing/>
        <w:rPr>
          <w:rFonts w:cs="Times New Roman"/>
          <w:noProof/>
          <w:lang w:val="lt-LT"/>
        </w:rPr>
      </w:pPr>
      <w:r w:rsidRPr="00796C06">
        <w:rPr>
          <w:rFonts w:cs="Times New Roman"/>
          <w:noProof/>
          <w:lang w:val="lt-LT"/>
        </w:rPr>
        <w:t xml:space="preserve">2026 m. .............................. d. </w:t>
      </w:r>
    </w:p>
    <w:p w14:paraId="694DE2EA" w14:textId="77777777" w:rsidR="00C03745" w:rsidRPr="00796C06" w:rsidRDefault="00C03745" w:rsidP="00C03745">
      <w:pPr>
        <w:pStyle w:val="Standard"/>
        <w:jc w:val="center"/>
        <w:rPr>
          <w:rFonts w:cs="Times New Roman"/>
          <w:b/>
          <w:bCs/>
          <w:noProof/>
          <w:lang w:val="lt-LT"/>
        </w:rPr>
      </w:pPr>
    </w:p>
    <w:p w14:paraId="1E9BB3D7" w14:textId="77777777" w:rsidR="00A4799B" w:rsidRPr="00796C06" w:rsidRDefault="00291DDC" w:rsidP="003114E3">
      <w:pPr>
        <w:pStyle w:val="Standard"/>
        <w:jc w:val="center"/>
        <w:rPr>
          <w:rFonts w:cs="Times New Roman"/>
          <w:b/>
          <w:bCs/>
          <w:noProof/>
          <w:lang w:val="lt-LT"/>
        </w:rPr>
      </w:pPr>
      <w:r w:rsidRPr="00796C06">
        <w:rPr>
          <w:rFonts w:cs="Times New Roman"/>
          <w:b/>
          <w:bCs/>
          <w:noProof/>
          <w:lang w:val="lt-LT"/>
        </w:rPr>
        <w:t>KVIETIMAS RINKOS KONSULTACIJAI</w:t>
      </w:r>
    </w:p>
    <w:bookmarkEnd w:id="0"/>
    <w:p w14:paraId="2F411E58" w14:textId="77777777" w:rsidR="00A4799B" w:rsidRPr="00796C06" w:rsidRDefault="00A4799B" w:rsidP="003114E3">
      <w:pPr>
        <w:pStyle w:val="Standard"/>
        <w:jc w:val="center"/>
        <w:rPr>
          <w:rFonts w:cs="Times New Roman"/>
          <w:b/>
          <w:bCs/>
          <w:noProof/>
          <w:highlight w:val="yellow"/>
          <w:shd w:val="clear" w:color="auto" w:fill="FFFFFF"/>
          <w:lang w:val="lt-LT"/>
        </w:rPr>
      </w:pPr>
    </w:p>
    <w:p w14:paraId="77FA8A79" w14:textId="77EA85E9" w:rsidR="00F5642A" w:rsidRPr="00796C06" w:rsidRDefault="00291DDC" w:rsidP="003114E3">
      <w:pPr>
        <w:rPr>
          <w:rStyle w:val="Numatytasispastraiposriftas1"/>
          <w:rFonts w:cs="Times New Roman"/>
          <w:noProof/>
          <w:shd w:val="clear" w:color="auto" w:fill="FFFFFF"/>
          <w:lang w:val="lt-LT"/>
        </w:rPr>
      </w:pPr>
      <w:r w:rsidRPr="00796C06">
        <w:rPr>
          <w:rStyle w:val="Numatytasispastraiposriftas1"/>
          <w:rFonts w:cs="Times New Roman"/>
          <w:b/>
          <w:bCs/>
          <w:noProof/>
          <w:shd w:val="clear" w:color="auto" w:fill="FFFFFF"/>
          <w:lang w:val="lt-LT"/>
        </w:rPr>
        <w:tab/>
      </w:r>
      <w:r w:rsidR="00702D2E" w:rsidRPr="00796C06">
        <w:rPr>
          <w:rStyle w:val="Numatytasispastraiposriftas1"/>
          <w:rFonts w:cs="Times New Roman"/>
          <w:b/>
          <w:bCs/>
          <w:noProof/>
          <w:shd w:val="clear" w:color="auto" w:fill="FFFFFF"/>
          <w:lang w:val="lt-LT"/>
        </w:rPr>
        <w:t>Lietuvos šaulių sąjunga</w:t>
      </w:r>
      <w:r w:rsidR="00F5642A" w:rsidRPr="00796C06">
        <w:rPr>
          <w:rStyle w:val="Numatytasispastraiposriftas1"/>
          <w:rFonts w:cs="Times New Roman"/>
          <w:b/>
          <w:bCs/>
          <w:noProof/>
          <w:shd w:val="clear" w:color="auto" w:fill="FFFFFF"/>
          <w:lang w:val="lt-LT"/>
        </w:rPr>
        <w:t xml:space="preserve"> </w:t>
      </w:r>
      <w:r w:rsidR="00F5642A" w:rsidRPr="00796C06">
        <w:rPr>
          <w:rStyle w:val="Numatytasispastraiposriftas1"/>
          <w:rFonts w:cs="Times New Roman"/>
          <w:noProof/>
          <w:shd w:val="clear" w:color="auto" w:fill="FFFFFF"/>
          <w:lang w:val="lt-LT"/>
        </w:rPr>
        <w:t xml:space="preserve">(toliau – </w:t>
      </w:r>
      <w:r w:rsidR="00702D2E" w:rsidRPr="00796C06">
        <w:rPr>
          <w:rStyle w:val="Numatytasispastraiposriftas1"/>
          <w:rFonts w:cs="Times New Roman"/>
          <w:noProof/>
          <w:shd w:val="clear" w:color="auto" w:fill="FFFFFF"/>
          <w:lang w:val="lt-LT"/>
        </w:rPr>
        <w:t>LŠS arba perkančioji organizacija</w:t>
      </w:r>
      <w:r w:rsidR="00F5642A" w:rsidRPr="00796C06">
        <w:rPr>
          <w:rStyle w:val="Numatytasispastraiposriftas1"/>
          <w:rFonts w:cs="Times New Roman"/>
          <w:noProof/>
          <w:shd w:val="clear" w:color="auto" w:fill="FFFFFF"/>
          <w:lang w:val="lt-LT"/>
        </w:rPr>
        <w:t>) planuoja vykdyti</w:t>
      </w:r>
      <w:r w:rsidR="0000714B" w:rsidRPr="00796C06">
        <w:rPr>
          <w:rFonts w:cs="Times New Roman"/>
          <w:noProof/>
          <w:lang w:val="lt-LT"/>
        </w:rPr>
        <w:t xml:space="preserve"> </w:t>
      </w:r>
      <w:r w:rsidR="00F5642A" w:rsidRPr="00796C06">
        <w:rPr>
          <w:rStyle w:val="Numatytasispastraiposriftas1"/>
          <w:rFonts w:cs="Times New Roman"/>
          <w:noProof/>
          <w:shd w:val="clear" w:color="auto" w:fill="FFFFFF"/>
          <w:lang w:val="lt-LT"/>
        </w:rPr>
        <w:t>vieš</w:t>
      </w:r>
      <w:r w:rsidR="00762EC0" w:rsidRPr="00796C06">
        <w:rPr>
          <w:rStyle w:val="Numatytasispastraiposriftas1"/>
          <w:rFonts w:cs="Times New Roman"/>
          <w:noProof/>
          <w:shd w:val="clear" w:color="auto" w:fill="FFFFFF"/>
          <w:lang w:val="lt-LT"/>
        </w:rPr>
        <w:t>ą</w:t>
      </w:r>
      <w:r w:rsidR="00F5642A" w:rsidRPr="00796C06">
        <w:rPr>
          <w:rStyle w:val="Numatytasispastraiposriftas1"/>
          <w:rFonts w:cs="Times New Roman"/>
          <w:noProof/>
          <w:shd w:val="clear" w:color="auto" w:fill="FFFFFF"/>
          <w:lang w:val="lt-LT"/>
        </w:rPr>
        <w:t>jį pirkimą</w:t>
      </w:r>
      <w:r w:rsidR="00F25035" w:rsidRPr="00796C06">
        <w:rPr>
          <w:rStyle w:val="Numatytasispastraiposriftas1"/>
          <w:rFonts w:cs="Times New Roman"/>
          <w:noProof/>
          <w:shd w:val="clear" w:color="auto" w:fill="FFFFFF"/>
          <w:lang w:val="lt-LT"/>
        </w:rPr>
        <w:t xml:space="preserve"> </w:t>
      </w:r>
      <w:r w:rsidR="0003598F" w:rsidRPr="00796C06">
        <w:rPr>
          <w:rFonts w:cs="Times New Roman"/>
          <w:noProof/>
          <w:lang w:val="lt-LT"/>
        </w:rPr>
        <w:t>administracinis transportas</w:t>
      </w:r>
      <w:r w:rsidR="00F86CC9" w:rsidRPr="00796C06">
        <w:rPr>
          <w:rFonts w:cs="Times New Roman"/>
          <w:noProof/>
          <w:lang w:val="lt-LT"/>
        </w:rPr>
        <w:t xml:space="preserve"> (toliau - pirkimo objektas)</w:t>
      </w:r>
      <w:r w:rsidR="0000714B" w:rsidRPr="00796C06">
        <w:rPr>
          <w:rFonts w:cs="Times New Roman"/>
          <w:noProof/>
          <w:lang w:val="lt-LT"/>
        </w:rPr>
        <w:t xml:space="preserve"> įsigijimui</w:t>
      </w:r>
      <w:r w:rsidR="0000714B" w:rsidRPr="00796C06">
        <w:rPr>
          <w:rStyle w:val="Numatytasispastraiposriftas1"/>
          <w:rFonts w:cs="Times New Roman"/>
          <w:noProof/>
          <w:shd w:val="clear" w:color="auto" w:fill="FFFFFF"/>
          <w:lang w:val="lt-LT"/>
        </w:rPr>
        <w:t xml:space="preserve"> </w:t>
      </w:r>
      <w:r w:rsidR="00F25035" w:rsidRPr="00796C06">
        <w:rPr>
          <w:rStyle w:val="Numatytasispastraiposriftas1"/>
          <w:rFonts w:cs="Times New Roman"/>
          <w:noProof/>
          <w:shd w:val="clear" w:color="auto" w:fill="FFFFFF"/>
          <w:lang w:val="lt-LT"/>
        </w:rPr>
        <w:t>(toliau – Pirkimas)</w:t>
      </w:r>
      <w:r w:rsidR="00F5642A" w:rsidRPr="00796C06">
        <w:rPr>
          <w:rStyle w:val="Numatytasispastraiposriftas1"/>
          <w:rFonts w:cs="Times New Roman"/>
          <w:noProof/>
          <w:shd w:val="clear" w:color="auto" w:fill="FFFFFF"/>
          <w:lang w:val="lt-LT"/>
        </w:rPr>
        <w:t>.</w:t>
      </w:r>
    </w:p>
    <w:p w14:paraId="6E53E03B" w14:textId="4FD1EC3C" w:rsidR="00A4799B" w:rsidRPr="00796C06" w:rsidRDefault="00291DDC" w:rsidP="003114E3">
      <w:pPr>
        <w:pStyle w:val="Body2"/>
        <w:spacing w:after="0"/>
        <w:ind w:firstLine="567"/>
        <w:rPr>
          <w:rFonts w:eastAsia="Times New Roman" w:cs="Times New Roman"/>
          <w:noProof/>
          <w:color w:val="00000A"/>
          <w:sz w:val="24"/>
          <w:szCs w:val="24"/>
          <w:shd w:val="clear" w:color="auto" w:fill="FFFFFF"/>
          <w:lang w:val="lt-LT"/>
        </w:rPr>
      </w:pPr>
      <w:r w:rsidRPr="00796C06">
        <w:rPr>
          <w:rFonts w:eastAsia="Times New Roman" w:cs="Times New Roman"/>
          <w:noProof/>
          <w:color w:val="00000A"/>
          <w:sz w:val="24"/>
          <w:szCs w:val="24"/>
          <w:shd w:val="clear" w:color="auto" w:fill="FFFFFF"/>
          <w:lang w:val="lt-LT"/>
        </w:rPr>
        <w:tab/>
      </w:r>
      <w:r w:rsidR="00FB4F34" w:rsidRPr="00796C06">
        <w:rPr>
          <w:rFonts w:eastAsia="Times New Roman" w:cs="Times New Roman"/>
          <w:noProof/>
          <w:color w:val="00000A"/>
          <w:sz w:val="24"/>
          <w:szCs w:val="24"/>
          <w:shd w:val="clear" w:color="auto" w:fill="FFFFFF"/>
          <w:lang w:val="lt-LT"/>
        </w:rPr>
        <w:t xml:space="preserve">Kvietimas dalyvauti rinkos konsultacijoje ir teikti pastabas bei pasiūlymus siekiant pasiruošti </w:t>
      </w:r>
      <w:r w:rsidR="009A0D73" w:rsidRPr="00796C06">
        <w:rPr>
          <w:rFonts w:eastAsia="Times New Roman" w:cs="Times New Roman"/>
          <w:noProof/>
          <w:color w:val="00000A"/>
          <w:sz w:val="24"/>
          <w:szCs w:val="24"/>
          <w:shd w:val="clear" w:color="auto" w:fill="FFFFFF"/>
          <w:lang w:val="lt-LT"/>
        </w:rPr>
        <w:t xml:space="preserve">pirkimo objekto </w:t>
      </w:r>
      <w:r w:rsidR="00FB4F34" w:rsidRPr="00796C06">
        <w:rPr>
          <w:rFonts w:eastAsia="Times New Roman" w:cs="Times New Roman"/>
          <w:noProof/>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796C06" w:rsidRDefault="003751AD" w:rsidP="003114E3">
      <w:pPr>
        <w:pStyle w:val="Standard"/>
        <w:ind w:firstLine="567"/>
        <w:jc w:val="both"/>
        <w:rPr>
          <w:rFonts w:cs="Times New Roman"/>
          <w:noProof/>
          <w:highlight w:val="yellow"/>
          <w:lang w:val="lt-LT"/>
        </w:rPr>
      </w:pPr>
      <w:r w:rsidRPr="00796C06">
        <w:rPr>
          <w:rFonts w:cs="Times New Roman"/>
          <w:b/>
          <w:bCs/>
          <w:noProof/>
          <w:lang w:val="lt-LT"/>
        </w:rPr>
        <w:t>Rinkos konsultacij</w:t>
      </w:r>
      <w:r w:rsidR="006A4D2B" w:rsidRPr="00796C06">
        <w:rPr>
          <w:rFonts w:cs="Times New Roman"/>
          <w:b/>
          <w:bCs/>
          <w:noProof/>
          <w:lang w:val="lt-LT"/>
        </w:rPr>
        <w:t>a</w:t>
      </w:r>
      <w:r w:rsidRPr="00796C06">
        <w:rPr>
          <w:rFonts w:cs="Times New Roman"/>
          <w:b/>
          <w:bCs/>
          <w:noProof/>
          <w:lang w:val="lt-LT"/>
        </w:rPr>
        <w:t xml:space="preserve"> vykdoma</w:t>
      </w:r>
      <w:r w:rsidRPr="00796C06">
        <w:rPr>
          <w:rFonts w:cs="Times New Roman"/>
          <w:noProof/>
          <w:lang w:val="lt-LT"/>
        </w:rPr>
        <w:t xml:space="preserve"> Centrinės viešųjų pirkimų informacinės sistemos (toliau </w:t>
      </w:r>
      <w:r w:rsidRPr="00796C06">
        <w:rPr>
          <w:rFonts w:eastAsia="Times New Roman" w:cs="Times New Roman"/>
          <w:bCs/>
          <w:noProof/>
          <w:lang w:val="lt-LT" w:eastAsia="lt-LT"/>
        </w:rPr>
        <w:t xml:space="preserve">– </w:t>
      </w:r>
      <w:r w:rsidRPr="00796C06">
        <w:rPr>
          <w:rFonts w:eastAsia="Times New Roman" w:cs="Times New Roman"/>
          <w:b/>
          <w:noProof/>
          <w:lang w:val="lt-LT" w:eastAsia="lt-LT"/>
        </w:rPr>
        <w:t>CVP IS</w:t>
      </w:r>
      <w:r w:rsidRPr="00796C06">
        <w:rPr>
          <w:rFonts w:eastAsia="Times New Roman" w:cs="Times New Roman"/>
          <w:bCs/>
          <w:noProof/>
          <w:lang w:val="lt-LT" w:eastAsia="lt-LT"/>
        </w:rPr>
        <w:t xml:space="preserve">) priemonėmis. </w:t>
      </w:r>
      <w:r w:rsidR="00EB4A30" w:rsidRPr="00796C06">
        <w:rPr>
          <w:rFonts w:cs="Times New Roman"/>
          <w:noProof/>
          <w:lang w:val="lt-LT"/>
        </w:rPr>
        <w:t>R</w:t>
      </w:r>
      <w:r w:rsidRPr="00796C06">
        <w:rPr>
          <w:rFonts w:cs="Times New Roman"/>
          <w:noProof/>
          <w:lang w:val="lt-LT"/>
        </w:rPr>
        <w:t>inkos dalyvi</w:t>
      </w:r>
      <w:r w:rsidR="00EB4A30" w:rsidRPr="00796C06">
        <w:rPr>
          <w:rFonts w:cs="Times New Roman"/>
          <w:noProof/>
          <w:lang w:val="lt-LT"/>
        </w:rPr>
        <w:t xml:space="preserve">ai </w:t>
      </w:r>
      <w:r w:rsidRPr="00796C06">
        <w:rPr>
          <w:rFonts w:cs="Times New Roman"/>
          <w:noProof/>
          <w:lang w:val="lt-LT"/>
        </w:rPr>
        <w:t>ir kit</w:t>
      </w:r>
      <w:r w:rsidR="00EB4A30" w:rsidRPr="00796C06">
        <w:rPr>
          <w:rFonts w:cs="Times New Roman"/>
          <w:noProof/>
          <w:lang w:val="lt-LT"/>
        </w:rPr>
        <w:t>i</w:t>
      </w:r>
      <w:r w:rsidRPr="00796C06">
        <w:rPr>
          <w:rFonts w:cs="Times New Roman"/>
          <w:noProof/>
          <w:lang w:val="lt-LT"/>
        </w:rPr>
        <w:t xml:space="preserve"> suinteresuot</w:t>
      </w:r>
      <w:r w:rsidR="00EB4A30" w:rsidRPr="00796C06">
        <w:rPr>
          <w:rFonts w:cs="Times New Roman"/>
          <w:noProof/>
          <w:lang w:val="lt-LT"/>
        </w:rPr>
        <w:t>i</w:t>
      </w:r>
      <w:r w:rsidRPr="00796C06">
        <w:rPr>
          <w:rFonts w:cs="Times New Roman"/>
          <w:noProof/>
          <w:lang w:val="lt-LT"/>
        </w:rPr>
        <w:t xml:space="preserve"> asmen</w:t>
      </w:r>
      <w:r w:rsidR="00EB4A30" w:rsidRPr="00796C06">
        <w:rPr>
          <w:rFonts w:cs="Times New Roman"/>
          <w:noProof/>
          <w:lang w:val="lt-LT"/>
        </w:rPr>
        <w:t>y</w:t>
      </w:r>
      <w:r w:rsidRPr="00796C06">
        <w:rPr>
          <w:rFonts w:cs="Times New Roman"/>
          <w:noProof/>
          <w:lang w:val="lt-LT"/>
        </w:rPr>
        <w:t>s</w:t>
      </w:r>
      <w:r w:rsidR="00EB4A30" w:rsidRPr="00796C06">
        <w:rPr>
          <w:rFonts w:cs="Times New Roman"/>
          <w:noProof/>
          <w:lang w:val="lt-LT"/>
        </w:rPr>
        <w:t xml:space="preserve"> kviečiami</w:t>
      </w:r>
      <w:r w:rsidRPr="00796C06">
        <w:rPr>
          <w:rFonts w:cs="Times New Roman"/>
          <w:noProof/>
          <w:lang w:val="lt-LT"/>
        </w:rPr>
        <w:t xml:space="preserve"> susipažinti su skelbiamu preliminariu techninės specifikacijos</w:t>
      </w:r>
      <w:r w:rsidR="00386F8D" w:rsidRPr="00796C06">
        <w:rPr>
          <w:rFonts w:cs="Times New Roman"/>
          <w:noProof/>
          <w:lang w:val="lt-LT"/>
        </w:rPr>
        <w:t xml:space="preserve"> ir sutarties</w:t>
      </w:r>
      <w:r w:rsidRPr="00796C06">
        <w:rPr>
          <w:rFonts w:cs="Times New Roman"/>
          <w:noProof/>
          <w:lang w:val="lt-LT"/>
        </w:rPr>
        <w:t xml:space="preserve"> projektu </w:t>
      </w:r>
      <w:r w:rsidRPr="00796C06">
        <w:rPr>
          <w:rFonts w:cs="Times New Roman"/>
          <w:b/>
          <w:bCs/>
          <w:noProof/>
          <w:lang w:val="lt-LT"/>
        </w:rPr>
        <w:t xml:space="preserve">iki </w:t>
      </w:r>
      <w:r w:rsidR="002A234C" w:rsidRPr="00796C06">
        <w:rPr>
          <w:rFonts w:cs="Times New Roman"/>
          <w:b/>
          <w:bCs/>
          <w:noProof/>
          <w:lang w:val="lt-LT"/>
        </w:rPr>
        <w:t xml:space="preserve">CVP IS skelbime </w:t>
      </w:r>
      <w:r w:rsidR="000A26F1" w:rsidRPr="00796C06">
        <w:rPr>
          <w:rFonts w:cs="Times New Roman"/>
          <w:b/>
          <w:bCs/>
          <w:noProof/>
          <w:lang w:val="lt-LT"/>
        </w:rPr>
        <w:t>nurodyto termino</w:t>
      </w:r>
      <w:r w:rsidR="00386F8D" w:rsidRPr="00796C06">
        <w:rPr>
          <w:rFonts w:cs="Times New Roman"/>
          <w:b/>
          <w:bCs/>
          <w:noProof/>
          <w:lang w:val="lt-LT"/>
        </w:rPr>
        <w:t xml:space="preserve">, </w:t>
      </w:r>
      <w:r w:rsidRPr="00796C06">
        <w:rPr>
          <w:rFonts w:cs="Times New Roman"/>
          <w:noProof/>
          <w:lang w:val="lt-LT"/>
        </w:rPr>
        <w:t xml:space="preserve">aktyviai teikti pastabas, klausimus ir pasiūlymus, bei pateikti atsakymus į pateiktus klausimus. </w:t>
      </w:r>
      <w:r w:rsidRPr="00796C06">
        <w:rPr>
          <w:rFonts w:eastAsia="Times New Roman" w:cs="Times New Roman"/>
          <w:noProof/>
          <w:lang w:val="lt-LT"/>
        </w:rPr>
        <w:t>Klausimai, pastabos (siūlymai), gauti pasibaigus aukščiau nurodytam terminui nebus nagrinėjami</w:t>
      </w:r>
      <w:r w:rsidRPr="00796C06">
        <w:rPr>
          <w:rFonts w:eastAsia="Times New Roman" w:cs="Times New Roman"/>
          <w:noProof/>
          <w:shd w:val="clear" w:color="auto" w:fill="FFFFFF"/>
          <w:lang w:val="lt-LT"/>
        </w:rPr>
        <w:t xml:space="preserve">. </w:t>
      </w:r>
    </w:p>
    <w:p w14:paraId="09380269" w14:textId="37516D0D" w:rsidR="00A4799B" w:rsidRPr="00796C06" w:rsidRDefault="00291DDC" w:rsidP="003114E3">
      <w:pPr>
        <w:pStyle w:val="Standard"/>
        <w:ind w:firstLine="567"/>
        <w:jc w:val="both"/>
        <w:rPr>
          <w:rFonts w:cs="Times New Roman"/>
          <w:noProof/>
          <w:color w:val="00000A"/>
          <w:shd w:val="clear" w:color="auto" w:fill="FFFFFF"/>
          <w:lang w:val="lt-LT"/>
        </w:rPr>
      </w:pPr>
      <w:r w:rsidRPr="00796C06">
        <w:rPr>
          <w:rFonts w:cs="Times New Roman"/>
          <w:noProof/>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796C06" w:rsidRDefault="00F236A6" w:rsidP="003114E3">
      <w:pPr>
        <w:pStyle w:val="SLONormal"/>
        <w:spacing w:before="0" w:after="0"/>
        <w:ind w:firstLine="567"/>
        <w:rPr>
          <w:noProof/>
          <w:lang w:val="lt-LT"/>
        </w:rPr>
      </w:pPr>
      <w:r w:rsidRPr="00796C06">
        <w:rPr>
          <w:noProof/>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796C06" w:rsidRDefault="001D45B5" w:rsidP="003114E3">
      <w:pPr>
        <w:pStyle w:val="TEKSTAS"/>
        <w:widowControl/>
        <w:spacing w:line="240" w:lineRule="auto"/>
        <w:ind w:firstLine="567"/>
        <w:rPr>
          <w:rFonts w:cs="Times New Roman"/>
          <w:b/>
          <w:bCs/>
          <w:noProof/>
          <w:color w:val="00000A"/>
          <w:sz w:val="24"/>
          <w:szCs w:val="24"/>
          <w:shd w:val="clear" w:color="auto" w:fill="FFFFFF"/>
          <w:lang w:val="lt-LT" w:eastAsia="en-US"/>
        </w:rPr>
      </w:pPr>
      <w:r w:rsidRPr="00796C06">
        <w:rPr>
          <w:rFonts w:cs="Times New Roman"/>
          <w:b/>
          <w:bCs/>
          <w:noProof/>
          <w:color w:val="00000A"/>
          <w:sz w:val="24"/>
          <w:szCs w:val="24"/>
          <w:shd w:val="clear" w:color="auto" w:fill="FFFFFF"/>
          <w:lang w:val="lt-LT" w:eastAsia="en-US"/>
        </w:rPr>
        <w:t>Kontaktiniai asmenys:</w:t>
      </w:r>
      <w:r w:rsidR="00291DDC" w:rsidRPr="00796C06">
        <w:rPr>
          <w:rFonts w:cs="Times New Roman"/>
          <w:b/>
          <w:bCs/>
          <w:noProof/>
          <w:color w:val="00000A"/>
          <w:sz w:val="24"/>
          <w:szCs w:val="24"/>
          <w:shd w:val="clear" w:color="auto" w:fill="FFFFFF"/>
          <w:lang w:val="lt-LT" w:eastAsia="en-US"/>
        </w:rPr>
        <w:tab/>
      </w:r>
    </w:p>
    <w:p w14:paraId="59D8B163" w14:textId="1813E096" w:rsidR="004738C2" w:rsidRPr="00796C06" w:rsidRDefault="001D45B5" w:rsidP="003114E3">
      <w:pPr>
        <w:pStyle w:val="TEKSTAS"/>
        <w:widowControl/>
        <w:spacing w:line="240" w:lineRule="auto"/>
        <w:ind w:firstLine="567"/>
        <w:rPr>
          <w:noProof/>
          <w:lang w:val="lt-LT"/>
        </w:rPr>
      </w:pPr>
      <w:r w:rsidRPr="00796C06">
        <w:rPr>
          <w:rFonts w:cs="Times New Roman"/>
          <w:noProof/>
          <w:color w:val="00000A"/>
          <w:sz w:val="24"/>
          <w:szCs w:val="24"/>
          <w:shd w:val="clear" w:color="auto" w:fill="FFFFFF"/>
          <w:lang w:val="lt-LT" w:eastAsia="en-US"/>
        </w:rPr>
        <w:t>Asm</w:t>
      </w:r>
      <w:r w:rsidR="005F2270" w:rsidRPr="00796C06">
        <w:rPr>
          <w:rFonts w:cs="Times New Roman"/>
          <w:noProof/>
          <w:color w:val="00000A"/>
          <w:sz w:val="24"/>
          <w:szCs w:val="24"/>
          <w:shd w:val="clear" w:color="auto" w:fill="FFFFFF"/>
          <w:lang w:val="lt-LT" w:eastAsia="en-US"/>
        </w:rPr>
        <w:t>enys</w:t>
      </w:r>
      <w:r w:rsidRPr="00796C06">
        <w:rPr>
          <w:rFonts w:cs="Times New Roman"/>
          <w:noProof/>
          <w:color w:val="00000A"/>
          <w:sz w:val="24"/>
          <w:szCs w:val="24"/>
          <w:shd w:val="clear" w:color="auto" w:fill="FFFFFF"/>
          <w:lang w:val="lt-LT" w:eastAsia="en-US"/>
        </w:rPr>
        <w:t>, atsaking</w:t>
      </w:r>
      <w:r w:rsidR="005F2270" w:rsidRPr="00796C06">
        <w:rPr>
          <w:rFonts w:cs="Times New Roman"/>
          <w:noProof/>
          <w:color w:val="00000A"/>
          <w:sz w:val="24"/>
          <w:szCs w:val="24"/>
          <w:shd w:val="clear" w:color="auto" w:fill="FFFFFF"/>
          <w:lang w:val="lt-LT" w:eastAsia="en-US"/>
        </w:rPr>
        <w:t>i</w:t>
      </w:r>
      <w:r w:rsidRPr="00796C06">
        <w:rPr>
          <w:rFonts w:cs="Times New Roman"/>
          <w:noProof/>
          <w:color w:val="00000A"/>
          <w:sz w:val="24"/>
          <w:szCs w:val="24"/>
          <w:shd w:val="clear" w:color="auto" w:fill="FFFFFF"/>
          <w:lang w:val="lt-LT" w:eastAsia="en-US"/>
        </w:rPr>
        <w:t xml:space="preserve"> už </w:t>
      </w:r>
      <w:r w:rsidR="00D82EB9" w:rsidRPr="00796C06">
        <w:rPr>
          <w:rFonts w:cs="Times New Roman"/>
          <w:noProof/>
          <w:color w:val="00000A"/>
          <w:sz w:val="24"/>
          <w:szCs w:val="24"/>
          <w:shd w:val="clear" w:color="auto" w:fill="FFFFFF"/>
          <w:lang w:val="lt-LT" w:eastAsia="en-US"/>
        </w:rPr>
        <w:t>p</w:t>
      </w:r>
      <w:r w:rsidRPr="00796C06">
        <w:rPr>
          <w:rFonts w:cs="Times New Roman"/>
          <w:noProof/>
          <w:color w:val="00000A"/>
          <w:sz w:val="24"/>
          <w:szCs w:val="24"/>
          <w:shd w:val="clear" w:color="auto" w:fill="FFFFFF"/>
          <w:lang w:val="lt-LT" w:eastAsia="en-US"/>
        </w:rPr>
        <w:t xml:space="preserve">irkimo objekto projekto </w:t>
      </w:r>
      <w:r w:rsidR="00147DF9" w:rsidRPr="00796C06">
        <w:rPr>
          <w:rFonts w:cs="Times New Roman"/>
          <w:noProof/>
          <w:color w:val="00000A"/>
          <w:sz w:val="24"/>
          <w:szCs w:val="24"/>
          <w:shd w:val="clear" w:color="auto" w:fill="FFFFFF"/>
          <w:lang w:val="lt-LT" w:eastAsia="en-US"/>
        </w:rPr>
        <w:t>įgyvendinimą</w:t>
      </w:r>
      <w:r w:rsidR="0086491D" w:rsidRPr="00796C06">
        <w:rPr>
          <w:noProof/>
          <w:lang w:val="lt-LT"/>
        </w:rPr>
        <w:t xml:space="preserve"> </w:t>
      </w:r>
      <w:r w:rsidR="0086491D" w:rsidRPr="00796C06">
        <w:rPr>
          <w:rFonts w:cs="Times New Roman"/>
          <w:noProof/>
          <w:color w:val="00000A"/>
          <w:sz w:val="24"/>
          <w:szCs w:val="24"/>
          <w:shd w:val="clear" w:color="auto" w:fill="FFFFFF"/>
          <w:lang w:val="lt-LT" w:eastAsia="en-US"/>
        </w:rPr>
        <w:t>ir techninės specifikacijos parengimą</w:t>
      </w:r>
      <w:r w:rsidRPr="00796C06">
        <w:rPr>
          <w:rFonts w:cs="Times New Roman"/>
          <w:noProof/>
          <w:color w:val="00000A"/>
          <w:sz w:val="24"/>
          <w:szCs w:val="24"/>
          <w:shd w:val="clear" w:color="auto" w:fill="FFFFFF"/>
          <w:lang w:val="lt-LT" w:eastAsia="en-US"/>
        </w:rPr>
        <w:t xml:space="preserve">: </w:t>
      </w:r>
      <w:bookmarkStart w:id="1" w:name="_Hlk20902785"/>
      <w:r w:rsidR="005F2270" w:rsidRPr="00796C06">
        <w:rPr>
          <w:rFonts w:cs="Times New Roman"/>
          <w:noProof/>
          <w:color w:val="00000A"/>
          <w:sz w:val="24"/>
          <w:szCs w:val="24"/>
          <w:shd w:val="clear" w:color="auto" w:fill="FFFFFF"/>
          <w:lang w:val="lt-LT" w:eastAsia="en-US"/>
        </w:rPr>
        <w:t>LŠS Logistikos skyriaus</w:t>
      </w:r>
      <w:r w:rsidR="00257B8F" w:rsidRPr="00796C06">
        <w:rPr>
          <w:rFonts w:cs="Times New Roman"/>
          <w:noProof/>
          <w:color w:val="00000A"/>
          <w:sz w:val="24"/>
          <w:szCs w:val="24"/>
          <w:shd w:val="clear" w:color="auto" w:fill="FFFFFF"/>
          <w:lang w:val="lt-LT" w:eastAsia="en-US"/>
        </w:rPr>
        <w:t xml:space="preserve"> </w:t>
      </w:r>
      <w:r w:rsidR="0086491D" w:rsidRPr="00796C06">
        <w:rPr>
          <w:rFonts w:cs="Times New Roman"/>
          <w:noProof/>
          <w:color w:val="00000A"/>
          <w:sz w:val="24"/>
          <w:szCs w:val="24"/>
          <w:shd w:val="clear" w:color="auto" w:fill="FFFFFF"/>
          <w:lang w:val="lt-LT" w:eastAsia="en-US"/>
        </w:rPr>
        <w:t>vedėjas Gintaras Žiauga</w:t>
      </w:r>
      <w:r w:rsidR="00257B8F" w:rsidRPr="00796C06">
        <w:rPr>
          <w:rFonts w:cs="Times New Roman"/>
          <w:noProof/>
          <w:color w:val="00000A"/>
          <w:sz w:val="24"/>
          <w:szCs w:val="24"/>
          <w:shd w:val="clear" w:color="auto" w:fill="FFFFFF"/>
          <w:lang w:val="lt-LT" w:eastAsia="en-US"/>
        </w:rPr>
        <w:t xml:space="preserve">, </w:t>
      </w:r>
      <w:r w:rsidR="00FA2566" w:rsidRPr="00796C06">
        <w:rPr>
          <w:rFonts w:cs="Times New Roman"/>
          <w:noProof/>
          <w:color w:val="00000A"/>
          <w:sz w:val="24"/>
          <w:szCs w:val="24"/>
          <w:shd w:val="clear" w:color="auto" w:fill="FFFFFF"/>
          <w:lang w:val="lt-LT" w:eastAsia="en-US"/>
        </w:rPr>
        <w:t>tel.</w:t>
      </w:r>
      <w:r w:rsidR="00257B8F" w:rsidRPr="00796C06">
        <w:rPr>
          <w:rFonts w:cs="Times New Roman"/>
          <w:noProof/>
          <w:color w:val="00000A"/>
          <w:sz w:val="24"/>
          <w:szCs w:val="24"/>
          <w:shd w:val="clear" w:color="auto" w:fill="FFFFFF"/>
          <w:lang w:val="lt-LT" w:eastAsia="en-US"/>
        </w:rPr>
        <w:t xml:space="preserve"> +370</w:t>
      </w:r>
      <w:r w:rsidR="00FA2566" w:rsidRPr="00796C06">
        <w:rPr>
          <w:rFonts w:cs="Times New Roman"/>
          <w:noProof/>
          <w:color w:val="00000A"/>
          <w:sz w:val="24"/>
          <w:szCs w:val="24"/>
          <w:shd w:val="clear" w:color="auto" w:fill="FFFFFF"/>
          <w:lang w:val="lt-LT" w:eastAsia="en-US"/>
        </w:rPr>
        <w:t> 6</w:t>
      </w:r>
      <w:r w:rsidR="004738C2" w:rsidRPr="00796C06">
        <w:rPr>
          <w:rFonts w:cs="Times New Roman"/>
          <w:noProof/>
          <w:color w:val="00000A"/>
          <w:sz w:val="24"/>
          <w:szCs w:val="24"/>
          <w:shd w:val="clear" w:color="auto" w:fill="FFFFFF"/>
          <w:lang w:val="lt-LT" w:eastAsia="en-US"/>
        </w:rPr>
        <w:t>15</w:t>
      </w:r>
      <w:r w:rsidR="00FA2566" w:rsidRPr="00796C06">
        <w:rPr>
          <w:rFonts w:cs="Times New Roman"/>
          <w:noProof/>
          <w:color w:val="00000A"/>
          <w:sz w:val="24"/>
          <w:szCs w:val="24"/>
          <w:shd w:val="clear" w:color="auto" w:fill="FFFFFF"/>
          <w:lang w:val="lt-LT" w:eastAsia="en-US"/>
        </w:rPr>
        <w:t xml:space="preserve"> </w:t>
      </w:r>
      <w:r w:rsidR="00A33022" w:rsidRPr="00796C06">
        <w:rPr>
          <w:rFonts w:cs="Times New Roman"/>
          <w:noProof/>
          <w:color w:val="00000A"/>
          <w:sz w:val="24"/>
          <w:szCs w:val="24"/>
          <w:shd w:val="clear" w:color="auto" w:fill="FFFFFF"/>
          <w:lang w:val="lt-LT" w:eastAsia="en-US"/>
        </w:rPr>
        <w:t>18915</w:t>
      </w:r>
      <w:r w:rsidR="00FA2566" w:rsidRPr="00796C06">
        <w:rPr>
          <w:rFonts w:cs="Times New Roman"/>
          <w:noProof/>
          <w:color w:val="00000A"/>
          <w:sz w:val="24"/>
          <w:szCs w:val="24"/>
          <w:shd w:val="clear" w:color="auto" w:fill="FFFFFF"/>
          <w:lang w:val="lt-LT" w:eastAsia="en-US"/>
        </w:rPr>
        <w:t xml:space="preserve">, el. paštas </w:t>
      </w:r>
      <w:hyperlink r:id="rId8" w:history="1">
        <w:r w:rsidR="004738C2" w:rsidRPr="00796C06">
          <w:rPr>
            <w:rStyle w:val="Hipersaitas"/>
            <w:rFonts w:cs="Tahoma"/>
            <w:noProof/>
            <w:sz w:val="24"/>
            <w:szCs w:val="24"/>
            <w:lang w:val="lt-LT"/>
          </w:rPr>
          <w:t>gintaras.ziauga@sauliusajunga.lt</w:t>
        </w:r>
      </w:hyperlink>
    </w:p>
    <w:bookmarkEnd w:id="1"/>
    <w:p w14:paraId="19526F04" w14:textId="1022F723" w:rsidR="007E6035" w:rsidRPr="00796C06" w:rsidRDefault="007E6035" w:rsidP="003114E3">
      <w:pPr>
        <w:pStyle w:val="Sraopastraipa"/>
        <w:tabs>
          <w:tab w:val="left" w:pos="851"/>
        </w:tabs>
        <w:autoSpaceDE w:val="0"/>
        <w:autoSpaceDN w:val="0"/>
        <w:adjustRightInd w:val="0"/>
        <w:ind w:left="0" w:firstLine="567"/>
        <w:jc w:val="both"/>
        <w:rPr>
          <w:bCs/>
          <w:noProof/>
          <w:sz w:val="24"/>
          <w:szCs w:val="24"/>
        </w:rPr>
      </w:pPr>
      <w:r w:rsidRPr="00796C06">
        <w:rPr>
          <w:b/>
          <w:noProof/>
          <w:sz w:val="24"/>
          <w:szCs w:val="24"/>
        </w:rPr>
        <w:t xml:space="preserve">Kviečiame </w:t>
      </w:r>
      <w:r w:rsidR="00393145" w:rsidRPr="00796C06">
        <w:rPr>
          <w:b/>
          <w:noProof/>
          <w:sz w:val="24"/>
          <w:szCs w:val="24"/>
        </w:rPr>
        <w:t>galimus rinkos dalyvius</w:t>
      </w:r>
      <w:r w:rsidRPr="00796C06">
        <w:rPr>
          <w:b/>
          <w:noProof/>
          <w:sz w:val="24"/>
          <w:szCs w:val="24"/>
        </w:rPr>
        <w:t xml:space="preserve"> </w:t>
      </w:r>
      <w:r w:rsidR="00AA6D4B" w:rsidRPr="00796C06">
        <w:rPr>
          <w:b/>
          <w:noProof/>
          <w:sz w:val="24"/>
          <w:szCs w:val="24"/>
        </w:rPr>
        <w:t>dalyvauti rinkos konsultacijoje</w:t>
      </w:r>
      <w:r w:rsidR="000C06D2" w:rsidRPr="00796C06">
        <w:rPr>
          <w:b/>
          <w:noProof/>
          <w:sz w:val="24"/>
          <w:szCs w:val="24"/>
        </w:rPr>
        <w:t>,</w:t>
      </w:r>
      <w:r w:rsidRPr="00796C06">
        <w:rPr>
          <w:b/>
          <w:noProof/>
          <w:sz w:val="24"/>
          <w:szCs w:val="24"/>
        </w:rPr>
        <w:t xml:space="preserve"> </w:t>
      </w:r>
      <w:r w:rsidRPr="00796C06">
        <w:rPr>
          <w:bCs/>
          <w:noProof/>
          <w:sz w:val="24"/>
          <w:szCs w:val="24"/>
        </w:rPr>
        <w:t>susipažinti su planuojam</w:t>
      </w:r>
      <w:r w:rsidR="00AA6D4B" w:rsidRPr="00796C06">
        <w:rPr>
          <w:bCs/>
          <w:noProof/>
          <w:sz w:val="24"/>
          <w:szCs w:val="24"/>
        </w:rPr>
        <w:t>o</w:t>
      </w:r>
      <w:r w:rsidRPr="00796C06">
        <w:rPr>
          <w:bCs/>
          <w:noProof/>
          <w:sz w:val="24"/>
          <w:szCs w:val="24"/>
        </w:rPr>
        <w:t xml:space="preserve"> įsigyti p</w:t>
      </w:r>
      <w:r w:rsidR="006F0C4D" w:rsidRPr="00796C06">
        <w:rPr>
          <w:bCs/>
          <w:noProof/>
          <w:sz w:val="24"/>
          <w:szCs w:val="24"/>
        </w:rPr>
        <w:t xml:space="preserve">irkimo objekto </w:t>
      </w:r>
      <w:r w:rsidR="003F4CAD" w:rsidRPr="00796C06">
        <w:rPr>
          <w:bCs/>
          <w:noProof/>
          <w:sz w:val="24"/>
          <w:szCs w:val="24"/>
        </w:rPr>
        <w:t xml:space="preserve">pagrindinėmis </w:t>
      </w:r>
      <w:r w:rsidR="00313B5E" w:rsidRPr="00796C06">
        <w:rPr>
          <w:bCs/>
          <w:noProof/>
          <w:sz w:val="24"/>
          <w:szCs w:val="24"/>
        </w:rPr>
        <w:t xml:space="preserve">sutarties </w:t>
      </w:r>
      <w:r w:rsidR="003F4CAD" w:rsidRPr="00796C06">
        <w:rPr>
          <w:bCs/>
          <w:noProof/>
          <w:sz w:val="24"/>
          <w:szCs w:val="24"/>
        </w:rPr>
        <w:t xml:space="preserve">sąlygomis </w:t>
      </w:r>
      <w:r w:rsidR="00313B5E" w:rsidRPr="00796C06">
        <w:rPr>
          <w:bCs/>
          <w:noProof/>
          <w:sz w:val="24"/>
          <w:szCs w:val="24"/>
        </w:rPr>
        <w:t xml:space="preserve">ir </w:t>
      </w:r>
      <w:r w:rsidRPr="00796C06">
        <w:rPr>
          <w:bCs/>
          <w:noProof/>
          <w:sz w:val="24"/>
          <w:szCs w:val="24"/>
        </w:rPr>
        <w:t>techninės specifikacijos projektu</w:t>
      </w:r>
      <w:r w:rsidR="003B7B3E" w:rsidRPr="00796C06">
        <w:rPr>
          <w:bCs/>
          <w:noProof/>
          <w:sz w:val="24"/>
          <w:szCs w:val="24"/>
        </w:rPr>
        <w:t xml:space="preserve"> </w:t>
      </w:r>
      <w:r w:rsidRPr="00796C06">
        <w:rPr>
          <w:bCs/>
          <w:noProof/>
          <w:sz w:val="24"/>
          <w:szCs w:val="24"/>
        </w:rPr>
        <w:t xml:space="preserve">(Rinkos konsultacijos 1 priedas) ir </w:t>
      </w:r>
      <w:r w:rsidR="006F0C4D" w:rsidRPr="00796C06">
        <w:rPr>
          <w:bCs/>
          <w:noProof/>
          <w:sz w:val="24"/>
          <w:szCs w:val="24"/>
        </w:rPr>
        <w:t>konsultuoti perkančiąją</w:t>
      </w:r>
      <w:r w:rsidR="00C5316E" w:rsidRPr="00796C06">
        <w:rPr>
          <w:bCs/>
          <w:noProof/>
          <w:sz w:val="24"/>
          <w:szCs w:val="24"/>
        </w:rPr>
        <w:t xml:space="preserve"> -</w:t>
      </w:r>
      <w:r w:rsidRPr="00796C06">
        <w:rPr>
          <w:bCs/>
          <w:noProof/>
          <w:sz w:val="24"/>
          <w:szCs w:val="24"/>
        </w:rPr>
        <w:t xml:space="preserve"> teikti savo nuomonę/pastabas/rekomendacijas/siūlymus dėl efektyvesnio pirkimo vykdymo, techninės specifikacijos</w:t>
      </w:r>
      <w:r w:rsidR="00C5316E" w:rsidRPr="00796C06">
        <w:rPr>
          <w:bCs/>
          <w:noProof/>
          <w:sz w:val="24"/>
          <w:szCs w:val="24"/>
        </w:rPr>
        <w:t xml:space="preserve"> reikalavimų ir sutarties projekte nurodytų nuostatų</w:t>
      </w:r>
      <w:r w:rsidRPr="00796C06">
        <w:rPr>
          <w:bCs/>
          <w:noProof/>
          <w:sz w:val="24"/>
          <w:szCs w:val="24"/>
        </w:rPr>
        <w:t xml:space="preserve"> atsa</w:t>
      </w:r>
      <w:r w:rsidR="00C5316E" w:rsidRPr="00796C06">
        <w:rPr>
          <w:bCs/>
          <w:noProof/>
          <w:sz w:val="24"/>
          <w:szCs w:val="24"/>
        </w:rPr>
        <w:t>kant</w:t>
      </w:r>
      <w:r w:rsidRPr="00796C06">
        <w:rPr>
          <w:bCs/>
          <w:noProof/>
          <w:sz w:val="24"/>
          <w:szCs w:val="24"/>
        </w:rPr>
        <w:t xml:space="preserve"> į perkančiosios organizacijos klausimus</w:t>
      </w:r>
      <w:r w:rsidR="00DB7518" w:rsidRPr="00796C06">
        <w:rPr>
          <w:bCs/>
          <w:noProof/>
          <w:sz w:val="24"/>
          <w:szCs w:val="24"/>
        </w:rPr>
        <w:t xml:space="preserve"> pridedamoje </w:t>
      </w:r>
      <w:r w:rsidR="00DC3483" w:rsidRPr="00796C06">
        <w:rPr>
          <w:bCs/>
          <w:noProof/>
          <w:sz w:val="24"/>
          <w:szCs w:val="24"/>
        </w:rPr>
        <w:t>formoje</w:t>
      </w:r>
      <w:r w:rsidRPr="00796C06">
        <w:rPr>
          <w:bCs/>
          <w:noProof/>
          <w:sz w:val="24"/>
          <w:szCs w:val="24"/>
        </w:rPr>
        <w:t xml:space="preserve"> (</w:t>
      </w:r>
      <w:r w:rsidR="00DC3483" w:rsidRPr="00796C06">
        <w:rPr>
          <w:bCs/>
          <w:noProof/>
          <w:sz w:val="24"/>
          <w:szCs w:val="24"/>
        </w:rPr>
        <w:t>Rinkos konsultacijos 2 priedas</w:t>
      </w:r>
      <w:r w:rsidRPr="00796C06">
        <w:rPr>
          <w:bCs/>
          <w:noProof/>
          <w:sz w:val="24"/>
          <w:szCs w:val="24"/>
        </w:rPr>
        <w:t>).</w:t>
      </w:r>
    </w:p>
    <w:p w14:paraId="2C53A739" w14:textId="363C7A08" w:rsidR="00A4393E" w:rsidRPr="00796C06" w:rsidRDefault="00A4393E">
      <w:pPr>
        <w:rPr>
          <w:rFonts w:eastAsiaTheme="minorEastAsia" w:cs="Times New Roman"/>
          <w:b/>
          <w:noProof/>
          <w:kern w:val="0"/>
          <w:highlight w:val="yellow"/>
          <w:lang w:val="lt-LT" w:eastAsia="lt-LT" w:bidi="ar-SA"/>
        </w:rPr>
      </w:pPr>
      <w:r w:rsidRPr="00796C06">
        <w:rPr>
          <w:b/>
          <w:noProof/>
          <w:highlight w:val="yellow"/>
          <w:lang w:val="lt-LT"/>
        </w:rPr>
        <w:br w:type="page"/>
      </w:r>
    </w:p>
    <w:p w14:paraId="66ECBDB6" w14:textId="174DBFDA" w:rsidR="00C17FF2" w:rsidRPr="00796C06" w:rsidRDefault="00DC3483" w:rsidP="003114E3">
      <w:pPr>
        <w:jc w:val="right"/>
        <w:rPr>
          <w:rFonts w:cs="Times New Roman"/>
          <w:bCs/>
          <w:noProof/>
          <w:lang w:val="lt-LT"/>
        </w:rPr>
      </w:pPr>
      <w:bookmarkStart w:id="2" w:name="_Hlk108514497"/>
      <w:r w:rsidRPr="00796C06">
        <w:rPr>
          <w:rFonts w:cs="Times New Roman"/>
          <w:bCs/>
          <w:noProof/>
          <w:lang w:val="lt-LT"/>
        </w:rPr>
        <w:lastRenderedPageBreak/>
        <w:t>Rinkos konsultacijos 1 priedas</w:t>
      </w:r>
    </w:p>
    <w:p w14:paraId="2DC53991" w14:textId="77777777" w:rsidR="00DC3483" w:rsidRPr="00796C06" w:rsidRDefault="00DC3483" w:rsidP="003114E3">
      <w:pPr>
        <w:jc w:val="right"/>
        <w:rPr>
          <w:rFonts w:cs="Times New Roman"/>
          <w:noProof/>
          <w:lang w:val="lt-LT"/>
        </w:rPr>
      </w:pPr>
    </w:p>
    <w:p w14:paraId="7C04E363" w14:textId="44BC3B6B" w:rsidR="000A76F4" w:rsidRPr="00796C06" w:rsidRDefault="003023C6" w:rsidP="003114E3">
      <w:pPr>
        <w:jc w:val="center"/>
        <w:rPr>
          <w:rFonts w:cs="Times New Roman"/>
          <w:b/>
          <w:bCs/>
          <w:noProof/>
          <w:lang w:val="lt-LT"/>
        </w:rPr>
      </w:pPr>
      <w:r w:rsidRPr="00796C06">
        <w:rPr>
          <w:rFonts w:cs="Times New Roman"/>
          <w:b/>
          <w:bCs/>
          <w:noProof/>
          <w:lang w:val="lt-LT"/>
        </w:rPr>
        <w:t>I DALIS</w:t>
      </w:r>
    </w:p>
    <w:p w14:paraId="624BBDAB" w14:textId="77777777" w:rsidR="00533905" w:rsidRPr="00796C06" w:rsidRDefault="00533905" w:rsidP="003114E3">
      <w:pPr>
        <w:jc w:val="center"/>
        <w:rPr>
          <w:rFonts w:cs="Times New Roman"/>
          <w:b/>
          <w:bCs/>
          <w:noProof/>
          <w:lang w:val="lt-LT"/>
        </w:rPr>
      </w:pPr>
    </w:p>
    <w:bookmarkEnd w:id="2"/>
    <w:p w14:paraId="3A7CD559" w14:textId="77777777" w:rsidR="00C22C94" w:rsidRPr="00796C06" w:rsidRDefault="00C22C94" w:rsidP="003114E3">
      <w:pPr>
        <w:suppressAutoHyphens/>
        <w:jc w:val="both"/>
        <w:rPr>
          <w:rFonts w:eastAsia="Arial" w:cs="Times New Roman"/>
          <w:bCs/>
          <w:noProof/>
          <w:lang w:val="lt-LT" w:eastAsia="ar-SA"/>
        </w:rPr>
      </w:pPr>
    </w:p>
    <w:p w14:paraId="57CFCD16" w14:textId="03052E8B" w:rsidR="00C22C94" w:rsidRPr="00796C06" w:rsidRDefault="00C22C94" w:rsidP="003114E3">
      <w:pPr>
        <w:suppressAutoHyphens/>
        <w:ind w:firstLine="567"/>
        <w:jc w:val="both"/>
        <w:rPr>
          <w:rFonts w:eastAsia="Arial" w:cs="Times New Roman"/>
          <w:bCs/>
          <w:noProof/>
          <w:lang w:val="lt-LT" w:eastAsia="ar-SA"/>
        </w:rPr>
      </w:pPr>
      <w:r w:rsidRPr="00796C06">
        <w:rPr>
          <w:rFonts w:eastAsia="Arial" w:cs="Times New Roman"/>
          <w:bCs/>
          <w:noProof/>
          <w:lang w:val="lt-LT" w:eastAsia="ar-SA"/>
        </w:rPr>
        <w:t>Techninės specifikacijos projektas:</w:t>
      </w:r>
    </w:p>
    <w:p w14:paraId="72C4FE66" w14:textId="77777777" w:rsidR="00C22C94" w:rsidRPr="00796C06" w:rsidRDefault="00C22C94" w:rsidP="003114E3">
      <w:pPr>
        <w:suppressAutoHyphens/>
        <w:jc w:val="both"/>
        <w:rPr>
          <w:rFonts w:eastAsia="Arial" w:cs="Times New Roman"/>
          <w:bCs/>
          <w:noProof/>
          <w:lang w:val="lt-LT" w:eastAsia="ar-SA"/>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6917"/>
      </w:tblGrid>
      <w:tr w:rsidR="003265C6" w:rsidRPr="00796C06" w14:paraId="08FCC8A9" w14:textId="77777777" w:rsidTr="004C4525">
        <w:trPr>
          <w:trHeight w:val="1021"/>
        </w:trPr>
        <w:tc>
          <w:tcPr>
            <w:tcW w:w="709" w:type="dxa"/>
            <w:tcBorders>
              <w:top w:val="single" w:sz="4" w:space="0" w:color="auto"/>
              <w:left w:val="single" w:sz="4" w:space="0" w:color="auto"/>
              <w:bottom w:val="single" w:sz="4" w:space="0" w:color="auto"/>
              <w:right w:val="single" w:sz="4" w:space="0" w:color="auto"/>
            </w:tcBorders>
          </w:tcPr>
          <w:p w14:paraId="6BAC9289" w14:textId="77777777" w:rsidR="003265C6" w:rsidRPr="00796C06" w:rsidRDefault="003265C6" w:rsidP="004C4525">
            <w:pPr>
              <w:spacing w:before="120"/>
              <w:jc w:val="center"/>
              <w:rPr>
                <w:rFonts w:eastAsia="Times New Roman"/>
                <w:b/>
                <w:noProof/>
                <w:lang w:val="lt-LT"/>
              </w:rPr>
            </w:pPr>
            <w:r w:rsidRPr="00796C06">
              <w:rPr>
                <w:rFonts w:eastAsia="Times New Roman"/>
                <w:b/>
                <w:noProof/>
                <w:lang w:val="lt-LT"/>
              </w:rPr>
              <w:t>1.</w:t>
            </w:r>
          </w:p>
        </w:tc>
        <w:tc>
          <w:tcPr>
            <w:tcW w:w="1701" w:type="dxa"/>
            <w:tcBorders>
              <w:top w:val="single" w:sz="4" w:space="0" w:color="auto"/>
              <w:left w:val="single" w:sz="4" w:space="0" w:color="auto"/>
              <w:bottom w:val="single" w:sz="4" w:space="0" w:color="auto"/>
              <w:right w:val="single" w:sz="4" w:space="0" w:color="auto"/>
            </w:tcBorders>
          </w:tcPr>
          <w:p w14:paraId="567E7E6A" w14:textId="77777777" w:rsidR="003265C6" w:rsidRPr="00796C06" w:rsidRDefault="003265C6" w:rsidP="004C4525">
            <w:pPr>
              <w:spacing w:before="120" w:after="120"/>
              <w:rPr>
                <w:rFonts w:eastAsia="Times New Roman"/>
                <w:b/>
                <w:noProof/>
                <w:lang w:val="lt-LT"/>
              </w:rPr>
            </w:pPr>
            <w:r w:rsidRPr="00796C06">
              <w:rPr>
                <w:rFonts w:eastAsia="Times New Roman"/>
                <w:b/>
                <w:noProof/>
                <w:lang w:val="lt-LT"/>
              </w:rPr>
              <w:t>Pirkimo objekto pavadinimas:</w:t>
            </w:r>
          </w:p>
        </w:tc>
        <w:tc>
          <w:tcPr>
            <w:tcW w:w="6917" w:type="dxa"/>
            <w:tcBorders>
              <w:top w:val="single" w:sz="4" w:space="0" w:color="auto"/>
              <w:left w:val="single" w:sz="4" w:space="0" w:color="auto"/>
              <w:bottom w:val="single" w:sz="4" w:space="0" w:color="auto"/>
              <w:right w:val="single" w:sz="4" w:space="0" w:color="auto"/>
            </w:tcBorders>
            <w:vAlign w:val="center"/>
          </w:tcPr>
          <w:p w14:paraId="4DC49108" w14:textId="77777777" w:rsidR="003265C6" w:rsidRPr="00796C06" w:rsidRDefault="003265C6" w:rsidP="004C4525">
            <w:pPr>
              <w:ind w:left="-108" w:firstLine="136"/>
              <w:rPr>
                <w:noProof/>
                <w:lang w:val="lt-LT"/>
              </w:rPr>
            </w:pPr>
            <w:r w:rsidRPr="00796C06">
              <w:rPr>
                <w:noProof/>
                <w:lang w:val="lt-LT"/>
              </w:rPr>
              <w:t>Administracinis transportas</w:t>
            </w:r>
          </w:p>
        </w:tc>
      </w:tr>
      <w:tr w:rsidR="003265C6" w:rsidRPr="00796C06" w14:paraId="1C648CA7" w14:textId="77777777" w:rsidTr="004C4525">
        <w:trPr>
          <w:trHeight w:val="1021"/>
        </w:trPr>
        <w:tc>
          <w:tcPr>
            <w:tcW w:w="709" w:type="dxa"/>
            <w:tcBorders>
              <w:top w:val="single" w:sz="4" w:space="0" w:color="auto"/>
              <w:left w:val="single" w:sz="4" w:space="0" w:color="auto"/>
              <w:bottom w:val="single" w:sz="4" w:space="0" w:color="auto"/>
              <w:right w:val="single" w:sz="4" w:space="0" w:color="auto"/>
            </w:tcBorders>
          </w:tcPr>
          <w:p w14:paraId="64AAAC52" w14:textId="77777777" w:rsidR="003265C6" w:rsidRPr="00796C06" w:rsidRDefault="003265C6" w:rsidP="004C4525">
            <w:pPr>
              <w:spacing w:before="120"/>
              <w:jc w:val="center"/>
              <w:rPr>
                <w:rFonts w:eastAsia="Times New Roman"/>
                <w:b/>
                <w:noProof/>
                <w:lang w:val="lt-LT"/>
              </w:rPr>
            </w:pPr>
            <w:r w:rsidRPr="00796C06">
              <w:rPr>
                <w:rFonts w:eastAsia="Times New Roman"/>
                <w:b/>
                <w:noProof/>
                <w:lang w:val="lt-LT"/>
              </w:rPr>
              <w:t>2.</w:t>
            </w:r>
          </w:p>
        </w:tc>
        <w:tc>
          <w:tcPr>
            <w:tcW w:w="1701" w:type="dxa"/>
            <w:tcBorders>
              <w:top w:val="single" w:sz="4" w:space="0" w:color="auto"/>
              <w:left w:val="single" w:sz="4" w:space="0" w:color="auto"/>
              <w:bottom w:val="single" w:sz="4" w:space="0" w:color="auto"/>
              <w:right w:val="single" w:sz="4" w:space="0" w:color="auto"/>
            </w:tcBorders>
          </w:tcPr>
          <w:p w14:paraId="02A1B716" w14:textId="77777777" w:rsidR="003265C6" w:rsidRPr="00796C06" w:rsidRDefault="003265C6" w:rsidP="004C4525">
            <w:pPr>
              <w:spacing w:before="120" w:after="120"/>
              <w:rPr>
                <w:rFonts w:eastAsia="Times New Roman"/>
                <w:b/>
                <w:noProof/>
                <w:lang w:val="lt-LT"/>
              </w:rPr>
            </w:pPr>
            <w:r w:rsidRPr="00796C06">
              <w:rPr>
                <w:rFonts w:eastAsia="Times New Roman"/>
                <w:b/>
                <w:noProof/>
                <w:lang w:val="lt-LT"/>
              </w:rPr>
              <w:t>Techniniai reikalavimai pirkimo objektui:</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0F96CAF" w14:textId="77777777" w:rsidR="003265C6" w:rsidRPr="00796C06" w:rsidRDefault="003265C6" w:rsidP="003265C6">
            <w:pPr>
              <w:numPr>
                <w:ilvl w:val="0"/>
                <w:numId w:val="42"/>
              </w:numPr>
              <w:tabs>
                <w:tab w:val="left" w:pos="737"/>
              </w:tabs>
              <w:contextualSpacing/>
              <w:jc w:val="both"/>
              <w:rPr>
                <w:rFonts w:eastAsia="Times New Roman"/>
                <w:noProof/>
                <w:lang w:val="lt-LT" w:eastAsia="lt-LT"/>
              </w:rPr>
            </w:pPr>
            <w:r w:rsidRPr="00796C06">
              <w:rPr>
                <w:rFonts w:eastAsia="Times New Roman"/>
                <w:b/>
                <w:bCs/>
                <w:noProof/>
                <w:lang w:val="lt-LT" w:eastAsia="lt-LT"/>
              </w:rPr>
              <w:t>Bendri reikalavimai</w:t>
            </w:r>
          </w:p>
          <w:p w14:paraId="4BCB3710"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4E0C4837" w14:textId="24CD1F66"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w:t>
            </w:r>
            <w:r w:rsidR="00796C06">
              <w:rPr>
                <w:rFonts w:eastAsia="Times New Roman"/>
                <w:noProof/>
                <w:lang w:val="lt-LT" w:eastAsia="lt-LT"/>
              </w:rPr>
              <w:t>a</w:t>
            </w:r>
            <w:r w:rsidR="00796C06">
              <w:rPr>
                <w:noProof/>
              </w:rPr>
              <w:t>i</w:t>
            </w:r>
            <w:r w:rsidRPr="00796C06">
              <w:rPr>
                <w:rFonts w:eastAsia="Times New Roman"/>
                <w:noProof/>
                <w:lang w:val="lt-LT" w:eastAsia="lt-LT"/>
              </w:rPr>
              <w:t xml:space="preserve"> privalo būti nauji, neeksploatuoti.</w:t>
            </w:r>
          </w:p>
          <w:p w14:paraId="483B32EF" w14:textId="77777777" w:rsidR="003265C6" w:rsidRPr="00796C06" w:rsidRDefault="003265C6" w:rsidP="003265C6">
            <w:pPr>
              <w:numPr>
                <w:ilvl w:val="1"/>
                <w:numId w:val="42"/>
              </w:numPr>
              <w:tabs>
                <w:tab w:val="left" w:pos="737"/>
              </w:tabs>
              <w:contextualSpacing/>
              <w:jc w:val="both"/>
              <w:rPr>
                <w:rFonts w:eastAsia="Times New Roman"/>
                <w:b/>
                <w:bCs/>
                <w:noProof/>
                <w:lang w:val="lt-LT" w:eastAsia="lt-LT"/>
              </w:rPr>
            </w:pPr>
            <w:r w:rsidRPr="00796C06">
              <w:rPr>
                <w:rFonts w:eastAsia="Times New Roman"/>
                <w:noProof/>
                <w:lang w:val="lt-LT" w:eastAsia="lt-LT"/>
              </w:rPr>
              <w:t>Automobilio kategorija – pagal Lietuvos transporto saugos administracijos direktoriaus 2008 m. gruodžio 2 d. įsakymu Nr. 2B-479 „Dėl Motorinių transporto priemonių ir jų priekabų kategorijų ir klasių pagal konstrukciją reikalavimų patvirtinimo“ patvirtintų Motorinių transporto priemonių ir jų priekabų kategorijų ir klasių pagal konstrukciją reikalavimų 8 p., automobilis turi būti priskiriamas M1 klasei.</w:t>
            </w:r>
          </w:p>
          <w:p w14:paraId="221DC335" w14:textId="77777777" w:rsidR="003265C6" w:rsidRPr="00796C06" w:rsidRDefault="003265C6" w:rsidP="003265C6">
            <w:pPr>
              <w:pStyle w:val="Sraopastraipa"/>
              <w:widowControl w:val="0"/>
              <w:numPr>
                <w:ilvl w:val="1"/>
                <w:numId w:val="42"/>
              </w:numPr>
              <w:tabs>
                <w:tab w:val="left" w:pos="737"/>
              </w:tabs>
              <w:autoSpaceDN w:val="0"/>
              <w:jc w:val="both"/>
              <w:textAlignment w:val="baseline"/>
              <w:rPr>
                <w:rFonts w:eastAsia="Times New Roman"/>
                <w:noProof/>
                <w:sz w:val="24"/>
                <w:szCs w:val="24"/>
              </w:rPr>
            </w:pPr>
            <w:r w:rsidRPr="00796C06">
              <w:rPr>
                <w:rFonts w:eastAsia="Times New Roman"/>
                <w:noProof/>
                <w:sz w:val="24"/>
                <w:szCs w:val="24"/>
              </w:rPr>
              <w:t>Automobilis privalo būti pritaikytas važiuoti dešiniąja kelio puse (vairas kairėje pusėje).</w:t>
            </w:r>
          </w:p>
          <w:p w14:paraId="6AD68D8F" w14:textId="77777777" w:rsidR="003265C6" w:rsidRPr="00796C06" w:rsidRDefault="003265C6" w:rsidP="003265C6">
            <w:pPr>
              <w:pStyle w:val="Sraopastraipa"/>
              <w:widowControl w:val="0"/>
              <w:numPr>
                <w:ilvl w:val="0"/>
                <w:numId w:val="42"/>
              </w:numPr>
              <w:tabs>
                <w:tab w:val="left" w:pos="737"/>
              </w:tabs>
              <w:autoSpaceDN w:val="0"/>
              <w:jc w:val="both"/>
              <w:textAlignment w:val="baseline"/>
              <w:rPr>
                <w:rFonts w:eastAsia="Times New Roman"/>
                <w:b/>
                <w:bCs/>
                <w:noProof/>
                <w:sz w:val="24"/>
                <w:szCs w:val="24"/>
              </w:rPr>
            </w:pPr>
            <w:r w:rsidRPr="00796C06">
              <w:rPr>
                <w:rFonts w:eastAsia="Times New Roman"/>
                <w:b/>
                <w:bCs/>
                <w:noProof/>
                <w:sz w:val="24"/>
                <w:szCs w:val="24"/>
              </w:rPr>
              <w:t>Garantija</w:t>
            </w:r>
          </w:p>
          <w:p w14:paraId="4401A7D3" w14:textId="77777777" w:rsidR="003265C6" w:rsidRPr="00796C06" w:rsidRDefault="003265C6" w:rsidP="003265C6">
            <w:pPr>
              <w:pStyle w:val="Sraopastraipa"/>
              <w:widowControl w:val="0"/>
              <w:numPr>
                <w:ilvl w:val="1"/>
                <w:numId w:val="42"/>
              </w:numPr>
              <w:tabs>
                <w:tab w:val="left" w:pos="737"/>
              </w:tabs>
              <w:autoSpaceDN w:val="0"/>
              <w:jc w:val="both"/>
              <w:textAlignment w:val="baseline"/>
              <w:rPr>
                <w:rFonts w:eastAsia="Times New Roman"/>
                <w:noProof/>
                <w:sz w:val="24"/>
                <w:szCs w:val="24"/>
              </w:rPr>
            </w:pPr>
            <w:r w:rsidRPr="00796C06">
              <w:rPr>
                <w:rFonts w:eastAsia="Times New Roman"/>
                <w:noProof/>
                <w:sz w:val="24"/>
                <w:szCs w:val="24"/>
              </w:rPr>
              <w:t>Automobilio garantija – ne trumpesnė kaip 5 metai, ir ne mažiau kaip 100 000 km ridos.</w:t>
            </w:r>
          </w:p>
          <w:p w14:paraId="0E9033AE" w14:textId="77777777" w:rsidR="003265C6" w:rsidRPr="00796C06" w:rsidRDefault="003265C6" w:rsidP="003265C6">
            <w:pPr>
              <w:pStyle w:val="Sraopastraipa"/>
              <w:widowControl w:val="0"/>
              <w:numPr>
                <w:ilvl w:val="1"/>
                <w:numId w:val="42"/>
              </w:numPr>
              <w:tabs>
                <w:tab w:val="left" w:pos="737"/>
              </w:tabs>
              <w:autoSpaceDN w:val="0"/>
              <w:jc w:val="both"/>
              <w:textAlignment w:val="baseline"/>
              <w:rPr>
                <w:rFonts w:eastAsia="Times New Roman"/>
                <w:noProof/>
                <w:sz w:val="24"/>
                <w:szCs w:val="24"/>
              </w:rPr>
            </w:pPr>
            <w:r w:rsidRPr="00796C06">
              <w:rPr>
                <w:rFonts w:eastAsia="Times New Roman"/>
                <w:noProof/>
                <w:sz w:val="24"/>
                <w:szCs w:val="24"/>
              </w:rPr>
              <w:t>Garantija apima ir paviršiaus rūdis ir dažų defektus, atsiradusius ant dažytų kėbulo dalių gamybos broko per penkerių metų laikotarpį, neatsižvelgiant į ridą bei kartu su automobiliu komplektuojamus aksesuarus ir priedus.</w:t>
            </w:r>
          </w:p>
          <w:p w14:paraId="4D1B4E83" w14:textId="77777777" w:rsidR="003265C6" w:rsidRPr="00796C06" w:rsidRDefault="003265C6" w:rsidP="003265C6">
            <w:pPr>
              <w:numPr>
                <w:ilvl w:val="0"/>
                <w:numId w:val="42"/>
              </w:numPr>
              <w:tabs>
                <w:tab w:val="left" w:pos="737"/>
              </w:tabs>
              <w:contextualSpacing/>
              <w:jc w:val="both"/>
              <w:rPr>
                <w:rFonts w:eastAsia="Times New Roman"/>
                <w:b/>
                <w:bCs/>
                <w:noProof/>
                <w:lang w:val="lt-LT" w:eastAsia="lt-LT"/>
              </w:rPr>
            </w:pPr>
            <w:r w:rsidRPr="00796C06">
              <w:rPr>
                <w:rFonts w:eastAsia="Times New Roman"/>
                <w:b/>
                <w:bCs/>
                <w:noProof/>
                <w:lang w:val="lt-LT" w:eastAsia="lt-LT"/>
              </w:rPr>
              <w:t>Kėbulas</w:t>
            </w:r>
          </w:p>
          <w:p w14:paraId="2B9FC930"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Mažiausias keleivių skaičius (su vairuotoju) be papildomai įrengiamų vietų – 5 (penkios).</w:t>
            </w:r>
          </w:p>
          <w:p w14:paraId="2BF608DC"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Bendras automobilio ilgis – nuo 400 cm iki 490 cm.</w:t>
            </w:r>
          </w:p>
          <w:p w14:paraId="18BEB245"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5-ios durys (įskaitant ir krovinių skyriaus duris).</w:t>
            </w:r>
          </w:p>
          <w:p w14:paraId="66C9CC71"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Abiejose pusėse atidaromos vairuotojo skyriaus durys.</w:t>
            </w:r>
          </w:p>
          <w:p w14:paraId="66B500E9"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Abiejose pusėse atidaromos arba slankiojančios keleivių skyriaus durys.</w:t>
            </w:r>
          </w:p>
          <w:p w14:paraId="48F0E022"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Atidaromos galinės (krovinių skyriaus durys).</w:t>
            </w:r>
          </w:p>
          <w:p w14:paraId="5BD34AFF"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Automobilių kėbulo spalva – tamsiai pilka, pilka, chaki ar kita tamsi spalva, salonas – tamsios spalvos.</w:t>
            </w:r>
          </w:p>
          <w:p w14:paraId="53F0FFE3"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Automobilio dugnas padengtas antikorozine danga.</w:t>
            </w:r>
          </w:p>
          <w:p w14:paraId="5F958CD7" w14:textId="77777777" w:rsidR="003265C6" w:rsidRPr="00796C06" w:rsidRDefault="003265C6" w:rsidP="003265C6">
            <w:pPr>
              <w:numPr>
                <w:ilvl w:val="0"/>
                <w:numId w:val="42"/>
              </w:numPr>
              <w:contextualSpacing/>
              <w:jc w:val="both"/>
              <w:rPr>
                <w:rFonts w:eastAsia="Times New Roman"/>
                <w:b/>
                <w:bCs/>
                <w:noProof/>
                <w:lang w:val="lt-LT" w:eastAsia="lt-LT"/>
              </w:rPr>
            </w:pPr>
            <w:r w:rsidRPr="00796C06">
              <w:rPr>
                <w:rFonts w:eastAsia="Times New Roman"/>
                <w:b/>
                <w:bCs/>
                <w:noProof/>
                <w:lang w:val="lt-LT" w:eastAsia="lt-LT"/>
              </w:rPr>
              <w:t>Variklis</w:t>
            </w:r>
          </w:p>
          <w:p w14:paraId="07490B18"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Variklio galia, kW - ne mažiau kaip 60 kW galios.</w:t>
            </w:r>
          </w:p>
          <w:p w14:paraId="183B5C48"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Kuro rūšis – dyzelinas, benzinas, benzinas / elektra, benzinas / dujos.</w:t>
            </w:r>
          </w:p>
          <w:p w14:paraId="384FF15A"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 xml:space="preserve">Vidutinės kuro sąnaudos pagal </w:t>
            </w:r>
            <w:r w:rsidRPr="00796C06">
              <w:rPr>
                <w:rFonts w:eastAsia="Times New Roman"/>
                <w:i/>
                <w:iCs/>
                <w:noProof/>
                <w:lang w:val="lt-LT" w:eastAsia="lt-LT"/>
              </w:rPr>
              <w:t>Worldwide Harmonised Light Vehicles Test Procedure</w:t>
            </w:r>
            <w:r w:rsidRPr="00796C06">
              <w:rPr>
                <w:rFonts w:eastAsia="Times New Roman"/>
                <w:noProof/>
                <w:lang w:val="lt-LT" w:eastAsia="lt-LT"/>
              </w:rPr>
              <w:t xml:space="preserve"> (kombinuotas): 7 l / 100 km.</w:t>
            </w:r>
          </w:p>
          <w:p w14:paraId="6DEAD033" w14:textId="77777777" w:rsidR="003265C6" w:rsidRPr="00796C06" w:rsidRDefault="003265C6" w:rsidP="003265C6">
            <w:pPr>
              <w:numPr>
                <w:ilvl w:val="0"/>
                <w:numId w:val="42"/>
              </w:numPr>
              <w:contextualSpacing/>
              <w:jc w:val="both"/>
              <w:rPr>
                <w:rFonts w:eastAsia="Times New Roman"/>
                <w:b/>
                <w:bCs/>
                <w:noProof/>
                <w:lang w:val="lt-LT" w:eastAsia="lt-LT"/>
              </w:rPr>
            </w:pPr>
            <w:r w:rsidRPr="00796C06">
              <w:rPr>
                <w:rFonts w:eastAsia="Times New Roman"/>
                <w:b/>
                <w:bCs/>
                <w:noProof/>
                <w:lang w:val="lt-LT" w:eastAsia="lt-LT"/>
              </w:rPr>
              <w:t>Važiuoklė</w:t>
            </w:r>
          </w:p>
          <w:p w14:paraId="644231CE"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lastRenderedPageBreak/>
              <w:t>Transmisijos tipas – mechaninė arba automatinė.</w:t>
            </w:r>
          </w:p>
          <w:p w14:paraId="5A7DA0A6"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Varančioji ašis – priekinė arba visos ašys.</w:t>
            </w:r>
          </w:p>
          <w:p w14:paraId="2088E0F7"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Prošvaisa – nuo 180 cm iki 240 cm.</w:t>
            </w:r>
          </w:p>
          <w:p w14:paraId="3E2B2358" w14:textId="77777777" w:rsidR="003265C6" w:rsidRPr="00796C06" w:rsidRDefault="003265C6" w:rsidP="003265C6">
            <w:pPr>
              <w:numPr>
                <w:ilvl w:val="0"/>
                <w:numId w:val="42"/>
              </w:numPr>
              <w:contextualSpacing/>
              <w:jc w:val="both"/>
              <w:rPr>
                <w:rFonts w:eastAsia="Times New Roman"/>
                <w:noProof/>
                <w:lang w:val="lt-LT" w:eastAsia="lt-LT"/>
              </w:rPr>
            </w:pPr>
            <w:r w:rsidRPr="00796C06">
              <w:rPr>
                <w:rFonts w:eastAsia="Times New Roman"/>
                <w:b/>
                <w:bCs/>
                <w:noProof/>
                <w:lang w:val="lt-LT" w:eastAsia="lt-LT"/>
              </w:rPr>
              <w:t>Įranga</w:t>
            </w:r>
          </w:p>
          <w:p w14:paraId="17F7C8FA"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Automobiliuose turi būti salono šildymo sistema.</w:t>
            </w:r>
          </w:p>
          <w:p w14:paraId="17E5E8C7"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Automobiliuose turi būti oro kondicionavimo sistema ir/arba automatinė klimato kontrolė.</w:t>
            </w:r>
          </w:p>
          <w:p w14:paraId="6A1FD87B"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p w14:paraId="62C0DDBE"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Elektra valdomi bent priekiniai (vairuotojo skyriaus) šoniniai langai.</w:t>
            </w:r>
          </w:p>
          <w:p w14:paraId="1C07B3EB"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Šoniniai keleivių skyriaus ir galinių (krovinių skyriaus) durų stiklai tamsinti ne mažiau kaip 60 %.</w:t>
            </w:r>
          </w:p>
          <w:p w14:paraId="6E8DF571"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Multimedijos įrangos komplektas su nemažesniu nei 3,5 colio daugiafunkciniu spalvotu ekranu, palaikanti sąsają Android ir iOS sistemomis, turinti USB A arba USB C lizdą, leidžianti prijungti mobilų telefoną ar planšetinį kompiuterį ir naudoti vidines įrenginio programas.</w:t>
            </w:r>
          </w:p>
          <w:p w14:paraId="570DDD4C"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Laisvų rankų įranga, siekiant užtikrinti saugų vairavimą.</w:t>
            </w:r>
          </w:p>
          <w:p w14:paraId="49EF8027"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Automobilių skydelio informaciniai, įspėjamieji ar avariniai prietaisų parodymai turi būti metrinėje matavimo sistemoje, informacija pateikiama lietuvių arba anglų kalbomis.</w:t>
            </w:r>
          </w:p>
          <w:p w14:paraId="04144651"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Elektra valdomi išoriniai veidrodėliai.</w:t>
            </w:r>
          </w:p>
          <w:p w14:paraId="18DA455B"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Nulenkiamos 2 eilės keleivių sėdynės.</w:t>
            </w:r>
          </w:p>
          <w:p w14:paraId="08A362D1" w14:textId="77777777" w:rsidR="003265C6" w:rsidRPr="00796C06" w:rsidRDefault="003265C6" w:rsidP="003265C6">
            <w:pPr>
              <w:numPr>
                <w:ilvl w:val="0"/>
                <w:numId w:val="42"/>
              </w:numPr>
              <w:contextualSpacing/>
              <w:jc w:val="both"/>
              <w:rPr>
                <w:rFonts w:eastAsia="Times New Roman"/>
                <w:b/>
                <w:bCs/>
                <w:noProof/>
                <w:lang w:val="lt-LT" w:eastAsia="lt-LT"/>
              </w:rPr>
            </w:pPr>
            <w:r w:rsidRPr="00796C06">
              <w:rPr>
                <w:rFonts w:eastAsia="Times New Roman"/>
                <w:b/>
                <w:bCs/>
                <w:noProof/>
                <w:lang w:val="lt-LT" w:eastAsia="lt-LT"/>
              </w:rPr>
              <w:t>Papildomos saugumo priemonės</w:t>
            </w:r>
          </w:p>
          <w:p w14:paraId="7F12AC96"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Centrinis užraktas.</w:t>
            </w:r>
          </w:p>
          <w:p w14:paraId="0A73ED55" w14:textId="77777777" w:rsidR="003265C6" w:rsidRPr="00796C06" w:rsidRDefault="003265C6" w:rsidP="003265C6">
            <w:pPr>
              <w:numPr>
                <w:ilvl w:val="1"/>
                <w:numId w:val="42"/>
              </w:numPr>
              <w:contextualSpacing/>
              <w:jc w:val="both"/>
              <w:rPr>
                <w:rFonts w:eastAsia="Times New Roman"/>
                <w:noProof/>
                <w:lang w:val="lt-LT" w:eastAsia="lt-LT"/>
              </w:rPr>
            </w:pPr>
            <w:r w:rsidRPr="00796C06">
              <w:rPr>
                <w:rFonts w:eastAsia="Times New Roman"/>
                <w:noProof/>
                <w:lang w:val="lt-LT" w:eastAsia="lt-LT"/>
              </w:rPr>
              <w:t>Pastovaus greičio palaikymo sistema.</w:t>
            </w:r>
          </w:p>
        </w:tc>
      </w:tr>
      <w:tr w:rsidR="003265C6" w:rsidRPr="00796C06" w14:paraId="52362036" w14:textId="77777777" w:rsidTr="004C4525">
        <w:trPr>
          <w:trHeight w:val="841"/>
        </w:trPr>
        <w:tc>
          <w:tcPr>
            <w:tcW w:w="709" w:type="dxa"/>
            <w:tcBorders>
              <w:top w:val="single" w:sz="4" w:space="0" w:color="auto"/>
              <w:left w:val="single" w:sz="4" w:space="0" w:color="auto"/>
              <w:bottom w:val="single" w:sz="4" w:space="0" w:color="auto"/>
              <w:right w:val="single" w:sz="4" w:space="0" w:color="auto"/>
            </w:tcBorders>
          </w:tcPr>
          <w:p w14:paraId="5874B40A" w14:textId="77777777" w:rsidR="003265C6" w:rsidRPr="00796C06" w:rsidRDefault="003265C6" w:rsidP="004C4525">
            <w:pPr>
              <w:spacing w:before="120"/>
              <w:jc w:val="center"/>
              <w:rPr>
                <w:rFonts w:eastAsia="Times New Roman"/>
                <w:b/>
                <w:noProof/>
                <w:lang w:val="lt-LT"/>
              </w:rPr>
            </w:pPr>
            <w:r w:rsidRPr="00796C06">
              <w:rPr>
                <w:rFonts w:eastAsia="Times New Roman"/>
                <w:b/>
                <w:noProof/>
                <w:lang w:val="lt-LT"/>
              </w:rPr>
              <w:lastRenderedPageBreak/>
              <w:t>3.</w:t>
            </w:r>
          </w:p>
        </w:tc>
        <w:tc>
          <w:tcPr>
            <w:tcW w:w="1701" w:type="dxa"/>
            <w:tcBorders>
              <w:top w:val="single" w:sz="4" w:space="0" w:color="auto"/>
              <w:left w:val="single" w:sz="4" w:space="0" w:color="auto"/>
              <w:bottom w:val="single" w:sz="4" w:space="0" w:color="auto"/>
              <w:right w:val="single" w:sz="4" w:space="0" w:color="auto"/>
            </w:tcBorders>
          </w:tcPr>
          <w:p w14:paraId="102BC784" w14:textId="77777777" w:rsidR="003265C6" w:rsidRPr="00796C06" w:rsidRDefault="003265C6" w:rsidP="004C4525">
            <w:pPr>
              <w:spacing w:before="120" w:after="120"/>
              <w:rPr>
                <w:rFonts w:eastAsia="Times New Roman"/>
                <w:b/>
                <w:noProof/>
                <w:lang w:val="lt-LT"/>
              </w:rPr>
            </w:pPr>
            <w:r w:rsidRPr="00796C06">
              <w:rPr>
                <w:rFonts w:eastAsia="Times New Roman"/>
                <w:b/>
                <w:noProof/>
                <w:lang w:val="lt-LT"/>
              </w:rPr>
              <w:t>Kiti reikalavimai:</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7A91CB4C" w14:textId="77777777" w:rsidR="003265C6" w:rsidRPr="00796C06" w:rsidRDefault="003265C6" w:rsidP="003265C6">
            <w:pPr>
              <w:numPr>
                <w:ilvl w:val="0"/>
                <w:numId w:val="43"/>
              </w:numPr>
              <w:tabs>
                <w:tab w:val="left" w:pos="595"/>
              </w:tabs>
              <w:contextualSpacing/>
              <w:jc w:val="both"/>
              <w:rPr>
                <w:rFonts w:eastAsia="Times New Roman"/>
                <w:bCs/>
                <w:noProof/>
                <w:lang w:val="lt-LT" w:eastAsia="lt-LT"/>
              </w:rPr>
            </w:pPr>
            <w:r w:rsidRPr="00796C06">
              <w:rPr>
                <w:rFonts w:eastAsia="Times New Roman"/>
                <w:b/>
                <w:noProof/>
                <w:lang w:val="lt-LT" w:eastAsia="lt-LT"/>
              </w:rPr>
              <w:t>Priedai komplektacijoje</w:t>
            </w:r>
          </w:p>
          <w:p w14:paraId="4631133A" w14:textId="77777777" w:rsidR="003265C6" w:rsidRPr="00796C06" w:rsidRDefault="003265C6" w:rsidP="003265C6">
            <w:pPr>
              <w:numPr>
                <w:ilvl w:val="1"/>
                <w:numId w:val="43"/>
              </w:numPr>
              <w:tabs>
                <w:tab w:val="left" w:pos="595"/>
              </w:tabs>
              <w:contextualSpacing/>
              <w:jc w:val="both"/>
              <w:rPr>
                <w:rFonts w:eastAsia="Times New Roman"/>
                <w:bCs/>
                <w:noProof/>
                <w:lang w:val="lt-LT" w:eastAsia="lt-LT"/>
              </w:rPr>
            </w:pPr>
            <w:r w:rsidRPr="00796C06">
              <w:rPr>
                <w:rFonts w:eastAsia="Times New Roman"/>
                <w:bCs/>
                <w:noProof/>
                <w:lang w:val="lt-LT" w:eastAsia="lt-LT"/>
              </w:rPr>
              <w:t>Padangos remonto komplektas – ne mažiau 1 vnt. ir / arba atsarginis ratas, montuojamas gamintojo numatytoje vietoje kartu su ratų raktu, pompa padangoms pripūsti, automobilio keltuvas.</w:t>
            </w:r>
          </w:p>
          <w:p w14:paraId="63BB7235" w14:textId="77777777" w:rsidR="003265C6" w:rsidRPr="00796C06" w:rsidRDefault="003265C6" w:rsidP="003265C6">
            <w:pPr>
              <w:numPr>
                <w:ilvl w:val="1"/>
                <w:numId w:val="43"/>
              </w:numPr>
              <w:tabs>
                <w:tab w:val="left" w:pos="595"/>
              </w:tabs>
              <w:contextualSpacing/>
              <w:jc w:val="both"/>
              <w:rPr>
                <w:rFonts w:eastAsia="Times New Roman"/>
                <w:bCs/>
                <w:noProof/>
                <w:lang w:val="lt-LT" w:eastAsia="lt-LT"/>
              </w:rPr>
            </w:pPr>
            <w:r w:rsidRPr="00796C06">
              <w:rPr>
                <w:rFonts w:eastAsia="Times New Roman"/>
                <w:bCs/>
                <w:noProof/>
                <w:lang w:val="lt-LT" w:eastAsia="lt-LT"/>
              </w:rPr>
              <w:t>Automobilio vartotojo vadovas lietuvių kalba - ne mažiau 1 vnt.</w:t>
            </w:r>
          </w:p>
          <w:p w14:paraId="291948CD" w14:textId="77777777" w:rsidR="003265C6" w:rsidRPr="00796C06" w:rsidRDefault="003265C6" w:rsidP="003265C6">
            <w:pPr>
              <w:numPr>
                <w:ilvl w:val="0"/>
                <w:numId w:val="43"/>
              </w:numPr>
              <w:tabs>
                <w:tab w:val="left" w:pos="595"/>
              </w:tabs>
              <w:contextualSpacing/>
              <w:jc w:val="both"/>
              <w:rPr>
                <w:rFonts w:eastAsia="Times New Roman"/>
                <w:bCs/>
                <w:noProof/>
                <w:lang w:val="lt-LT" w:eastAsia="lt-LT"/>
              </w:rPr>
            </w:pPr>
            <w:r w:rsidRPr="00796C06">
              <w:rPr>
                <w:rFonts w:eastAsia="Times New Roman"/>
                <w:b/>
                <w:noProof/>
                <w:lang w:val="lt-LT" w:eastAsia="lt-LT"/>
              </w:rPr>
              <w:t>Draudimas ir registracija</w:t>
            </w:r>
          </w:p>
          <w:p w14:paraId="4A0AA961" w14:textId="77777777" w:rsidR="003265C6" w:rsidRPr="00796C06" w:rsidRDefault="003265C6" w:rsidP="003265C6">
            <w:pPr>
              <w:numPr>
                <w:ilvl w:val="1"/>
                <w:numId w:val="43"/>
              </w:numPr>
              <w:contextualSpacing/>
              <w:jc w:val="both"/>
              <w:rPr>
                <w:rFonts w:eastAsia="Times New Roman"/>
                <w:bCs/>
                <w:noProof/>
                <w:lang w:val="lt-LT" w:eastAsia="lt-LT"/>
              </w:rPr>
            </w:pPr>
            <w:r w:rsidRPr="00796C06">
              <w:rPr>
                <w:rFonts w:eastAsia="Times New Roman"/>
                <w:bCs/>
                <w:noProof/>
                <w:lang w:val="lt-LT" w:eastAsia="lt-LT"/>
              </w:rPr>
              <w:t>Automobiliai perduodami su galiojančiu civilinės atsakomybės draudimu.</w:t>
            </w:r>
          </w:p>
          <w:p w14:paraId="1610BDF7" w14:textId="77777777" w:rsidR="003265C6" w:rsidRPr="00796C06" w:rsidRDefault="003265C6" w:rsidP="003265C6">
            <w:pPr>
              <w:numPr>
                <w:ilvl w:val="1"/>
                <w:numId w:val="43"/>
              </w:numPr>
              <w:tabs>
                <w:tab w:val="left" w:pos="595"/>
              </w:tabs>
              <w:contextualSpacing/>
              <w:jc w:val="both"/>
              <w:rPr>
                <w:rFonts w:eastAsia="Times New Roman"/>
                <w:noProof/>
                <w:color w:val="000000"/>
                <w:bdr w:val="none" w:sz="0" w:space="0" w:color="auto" w:frame="1"/>
                <w:shd w:val="clear" w:color="auto" w:fill="FFFFFF"/>
                <w:lang w:val="lt-LT" w:eastAsia="lt-LT"/>
              </w:rPr>
            </w:pPr>
            <w:r w:rsidRPr="00796C06">
              <w:rPr>
                <w:rFonts w:eastAsia="Times New Roman"/>
                <w:bCs/>
                <w:noProof/>
                <w:lang w:val="lt-LT" w:eastAsia="lt-LT"/>
              </w:rPr>
              <w:t>Automobiliai turės būti užregistruoti Lietuvos Respublikos kelių transporto priemonių registre perkančiosios organizacijos vardu.</w:t>
            </w:r>
          </w:p>
          <w:p w14:paraId="1B546A66" w14:textId="77777777" w:rsidR="003265C6" w:rsidRPr="00796C06" w:rsidRDefault="003265C6" w:rsidP="003265C6">
            <w:pPr>
              <w:numPr>
                <w:ilvl w:val="0"/>
                <w:numId w:val="43"/>
              </w:numPr>
              <w:tabs>
                <w:tab w:val="left" w:pos="595"/>
              </w:tabs>
              <w:contextualSpacing/>
              <w:jc w:val="both"/>
              <w:rPr>
                <w:rFonts w:eastAsia="Times New Roman"/>
                <w:noProof/>
                <w:color w:val="000000"/>
                <w:bdr w:val="none" w:sz="0" w:space="0" w:color="auto" w:frame="1"/>
                <w:shd w:val="clear" w:color="auto" w:fill="FFFFFF"/>
                <w:lang w:val="lt-LT" w:eastAsia="lt-LT"/>
              </w:rPr>
            </w:pPr>
            <w:r w:rsidRPr="00796C06">
              <w:rPr>
                <w:rFonts w:eastAsia="Times New Roman"/>
                <w:b/>
                <w:bCs/>
                <w:noProof/>
                <w:color w:val="000000"/>
                <w:lang w:val="lt-LT" w:eastAsia="lt-LT"/>
              </w:rPr>
              <w:t>Aplinkosauginiai reikalavimai:</w:t>
            </w:r>
          </w:p>
          <w:p w14:paraId="10829157" w14:textId="77777777" w:rsidR="003265C6" w:rsidRPr="00796C06" w:rsidRDefault="003265C6" w:rsidP="003265C6">
            <w:pPr>
              <w:numPr>
                <w:ilvl w:val="1"/>
                <w:numId w:val="43"/>
              </w:numPr>
              <w:tabs>
                <w:tab w:val="left" w:pos="595"/>
              </w:tabs>
              <w:contextualSpacing/>
              <w:jc w:val="both"/>
              <w:rPr>
                <w:rFonts w:eastAsia="Times New Roman"/>
                <w:noProof/>
                <w:color w:val="000000"/>
                <w:bdr w:val="none" w:sz="0" w:space="0" w:color="auto" w:frame="1"/>
                <w:shd w:val="clear" w:color="auto" w:fill="FFFFFF"/>
                <w:lang w:val="lt-LT" w:eastAsia="lt-LT"/>
              </w:rPr>
            </w:pPr>
            <w:r w:rsidRPr="00796C06">
              <w:rPr>
                <w:rFonts w:eastAsia="Times New Roman"/>
                <w:noProof/>
                <w:color w:val="000000"/>
                <w:bdr w:val="none" w:sz="0" w:space="0" w:color="auto" w:frame="1"/>
                <w:shd w:val="clear" w:color="auto" w:fill="FFFFFF"/>
                <w:lang w:val="lt-LT" w:eastAsia="lt-LT"/>
              </w:rPr>
              <w:t xml:space="preserve">Automobiliams taikoma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10.1.2 punkte nurodyta išimtis pagal Alternatyviųjų degalų įstatymo 15 straipsnio 7 dalies  16 papunktį ir, vadovaujantis Lietuvos Respublikos susisiekimo ministro 2011 m. vasario 21 d. įsakymo Nr. 3-100 „Dėl energijos vartojimo efektyvumo ir aplinkos apsaugos reikalavimų, taikomų įsigyjant kelių transporto priemones, nustatymo ir atvejų, kada juos privaloma taikyti, tvarkos aprašo patvirtinimo“ patvirtinto Energijos vartojimo efektyvumo ir aplinkos apsaugos reikalavimų, taikomų įsigyjant kelių transporto priemones, nustatymo ir atvejų, kada juos privaloma taikyti, tvarkos aprašo 5 punktu, nustatomi aplinkosauginiai </w:t>
            </w:r>
            <w:r w:rsidRPr="00796C06">
              <w:rPr>
                <w:rFonts w:eastAsia="Times New Roman"/>
                <w:noProof/>
                <w:color w:val="000000"/>
                <w:bdr w:val="none" w:sz="0" w:space="0" w:color="auto" w:frame="1"/>
                <w:shd w:val="clear" w:color="auto" w:fill="FFFFFF"/>
                <w:lang w:val="lt-LT" w:eastAsia="lt-LT"/>
              </w:rPr>
              <w:lastRenderedPageBreak/>
              <w:t>reikalavimai:</w:t>
            </w:r>
          </w:p>
          <w:p w14:paraId="7C0E789D" w14:textId="5C82DBCA" w:rsidR="003265C6" w:rsidRPr="00796C06" w:rsidRDefault="00424B92" w:rsidP="004C4525">
            <w:pPr>
              <w:tabs>
                <w:tab w:val="left" w:pos="595"/>
              </w:tabs>
              <w:jc w:val="both"/>
              <w:rPr>
                <w:b/>
                <w:bCs/>
                <w:noProof/>
                <w:lang w:val="lt-LT"/>
              </w:rPr>
            </w:pPr>
            <w:r>
              <w:rPr>
                <w:rFonts w:eastAsia="Times New Roman"/>
                <w:noProof/>
                <w:color w:val="000000"/>
                <w:bdr w:val="none" w:sz="0" w:space="0" w:color="auto" w:frame="1"/>
                <w:shd w:val="clear" w:color="auto" w:fill="FFFFFF"/>
                <w:lang w:val="lt-LT" w:eastAsia="lt-LT"/>
              </w:rPr>
              <w:t xml:space="preserve">3.3.1.1. </w:t>
            </w:r>
            <w:r w:rsidR="003265C6" w:rsidRPr="00796C06">
              <w:rPr>
                <w:rFonts w:eastAsia="Times New Roman"/>
                <w:noProof/>
                <w:color w:val="000000"/>
                <w:bdr w:val="none" w:sz="0" w:space="0" w:color="auto" w:frame="1"/>
                <w:shd w:val="clear" w:color="auto" w:fill="FFFFFF"/>
                <w:lang w:val="lt-LT" w:eastAsia="lt-LT"/>
              </w:rPr>
              <w:t>Automobiliai turi atitikti ne žemesnę nei Euro 6 klasę.</w:t>
            </w:r>
          </w:p>
        </w:tc>
      </w:tr>
    </w:tbl>
    <w:p w14:paraId="34AACD87" w14:textId="77777777" w:rsidR="00C22C94" w:rsidRPr="00796C06" w:rsidRDefault="00C22C94" w:rsidP="003114E3">
      <w:pPr>
        <w:suppressAutoHyphens/>
        <w:jc w:val="both"/>
        <w:rPr>
          <w:rFonts w:eastAsia="Arial" w:cs="Times New Roman"/>
          <w:bCs/>
          <w:noProof/>
          <w:highlight w:val="yellow"/>
          <w:lang w:val="lt-LT" w:eastAsia="ar-SA"/>
        </w:rPr>
      </w:pPr>
    </w:p>
    <w:p w14:paraId="716F92C7" w14:textId="0BE27BF2" w:rsidR="00AF1CFC" w:rsidRPr="00796C06" w:rsidRDefault="00AF1CFC" w:rsidP="003114E3">
      <w:pPr>
        <w:suppressAutoHyphens/>
        <w:jc w:val="center"/>
        <w:rPr>
          <w:rFonts w:eastAsia="Arial" w:cs="Times New Roman"/>
          <w:bCs/>
          <w:noProof/>
          <w:lang w:val="lt-LT" w:eastAsia="ar-SA"/>
        </w:rPr>
      </w:pPr>
      <w:r w:rsidRPr="00796C06">
        <w:rPr>
          <w:rFonts w:eastAsia="Arial" w:cs="Times New Roman"/>
          <w:bCs/>
          <w:noProof/>
          <w:lang w:val="lt-LT" w:eastAsia="ar-SA"/>
        </w:rPr>
        <w:t>___________________</w:t>
      </w:r>
    </w:p>
    <w:p w14:paraId="5D6F118C" w14:textId="77777777" w:rsidR="00C06B2E" w:rsidRPr="00796C06" w:rsidRDefault="000A76F4" w:rsidP="003114E3">
      <w:pPr>
        <w:rPr>
          <w:rFonts w:eastAsia="Arial" w:cs="Times New Roman"/>
          <w:b/>
          <w:noProof/>
          <w:lang w:val="lt-LT" w:eastAsia="ar-SA"/>
        </w:rPr>
      </w:pPr>
      <w:r w:rsidRPr="00796C06">
        <w:rPr>
          <w:rFonts w:eastAsia="Arial" w:cs="Times New Roman"/>
          <w:b/>
          <w:noProof/>
          <w:lang w:val="lt-LT" w:eastAsia="ar-SA"/>
        </w:rPr>
        <w:br w:type="page"/>
      </w:r>
    </w:p>
    <w:p w14:paraId="5A95D95F" w14:textId="7A30F806" w:rsidR="00013CE5" w:rsidRPr="00796C06" w:rsidRDefault="00013CE5" w:rsidP="003114E3">
      <w:pPr>
        <w:jc w:val="right"/>
        <w:rPr>
          <w:rFonts w:cs="Times New Roman"/>
          <w:bCs/>
          <w:noProof/>
          <w:lang w:val="lt-LT"/>
        </w:rPr>
      </w:pPr>
      <w:r w:rsidRPr="00796C06">
        <w:rPr>
          <w:rFonts w:cs="Times New Roman"/>
          <w:bCs/>
          <w:noProof/>
          <w:lang w:val="lt-LT"/>
        </w:rPr>
        <w:lastRenderedPageBreak/>
        <w:t>Rinkos konsultacijos 2 priedas</w:t>
      </w:r>
    </w:p>
    <w:p w14:paraId="6C32B7C4" w14:textId="77777777" w:rsidR="00013CE5" w:rsidRPr="00796C06" w:rsidRDefault="00013CE5" w:rsidP="003114E3">
      <w:pPr>
        <w:jc w:val="right"/>
        <w:rPr>
          <w:rFonts w:cs="Times New Roman"/>
          <w:bCs/>
          <w:noProof/>
          <w:lang w:val="lt-LT"/>
        </w:rPr>
      </w:pPr>
    </w:p>
    <w:p w14:paraId="460A81C2" w14:textId="77777777" w:rsidR="006347E0" w:rsidRPr="00796C06" w:rsidRDefault="006347E0" w:rsidP="003114E3">
      <w:pPr>
        <w:ind w:firstLine="426"/>
        <w:rPr>
          <w:rFonts w:cs="Times New Roman"/>
          <w:noProof/>
          <w:lang w:val="lt-LT"/>
        </w:rPr>
      </w:pPr>
      <w:r w:rsidRPr="00796C06">
        <w:rPr>
          <w:rFonts w:cs="Times New Roman"/>
          <w:noProof/>
          <w:lang w:val="lt-LT"/>
        </w:rPr>
        <w:t>Lietuvos šaulių sąjungai</w:t>
      </w:r>
    </w:p>
    <w:p w14:paraId="1C20D276" w14:textId="77777777" w:rsidR="006347E0" w:rsidRPr="00796C06" w:rsidRDefault="006347E0" w:rsidP="003114E3">
      <w:pPr>
        <w:rPr>
          <w:rFonts w:cs="Times New Roman"/>
          <w:bCs/>
          <w:noProof/>
          <w:lang w:val="lt-LT"/>
        </w:rPr>
      </w:pPr>
    </w:p>
    <w:p w14:paraId="3236AA52" w14:textId="77777777" w:rsidR="006347E0" w:rsidRPr="00796C06" w:rsidRDefault="006347E0" w:rsidP="003114E3">
      <w:pPr>
        <w:jc w:val="center"/>
        <w:rPr>
          <w:rStyle w:val="Numatytasispastraiposriftas1"/>
          <w:rFonts w:cs="Times New Roman"/>
          <w:noProof/>
          <w:shd w:val="clear" w:color="auto" w:fill="FFFFFF"/>
          <w:lang w:val="lt-LT"/>
        </w:rPr>
      </w:pPr>
      <w:r w:rsidRPr="00796C06">
        <w:rPr>
          <w:rFonts w:cs="Times New Roman"/>
          <w:b/>
          <w:noProof/>
          <w:lang w:val="lt-LT"/>
        </w:rPr>
        <w:t>RINKOS KONSULTACIJA</w:t>
      </w:r>
    </w:p>
    <w:p w14:paraId="5B5EE3FE" w14:textId="77777777" w:rsidR="006347E0" w:rsidRPr="00796C06" w:rsidRDefault="006347E0" w:rsidP="003114E3">
      <w:pPr>
        <w:jc w:val="center"/>
        <w:rPr>
          <w:rFonts w:cs="Times New Roman"/>
          <w:bCs/>
          <w:noProof/>
          <w:highlight w:val="yellow"/>
          <w:lang w:val="lt-LT"/>
        </w:rPr>
      </w:pPr>
    </w:p>
    <w:p w14:paraId="625D7351" w14:textId="01725411" w:rsidR="006347E0" w:rsidRPr="00796C06" w:rsidRDefault="006347E0" w:rsidP="003114E3">
      <w:pPr>
        <w:rPr>
          <w:rStyle w:val="Numatytasispastraiposriftas1"/>
          <w:rFonts w:cs="Times New Roman"/>
          <w:b/>
          <w:noProof/>
          <w:shd w:val="clear" w:color="auto" w:fill="FFFFFF"/>
          <w:lang w:val="lt-LT"/>
        </w:rPr>
      </w:pPr>
      <w:r w:rsidRPr="00796C06">
        <w:rPr>
          <w:rFonts w:cs="Times New Roman"/>
          <w:b/>
          <w:noProof/>
          <w:lang w:val="lt-LT"/>
        </w:rPr>
        <w:t xml:space="preserve">Pirkimo objektas: </w:t>
      </w:r>
      <w:r w:rsidR="0003598F" w:rsidRPr="00796C06">
        <w:rPr>
          <w:rFonts w:cs="Times New Roman"/>
          <w:bCs/>
          <w:noProof/>
          <w:lang w:val="lt-LT"/>
        </w:rPr>
        <w:t>administracinis transportas</w:t>
      </w:r>
      <w:r w:rsidR="00D40033" w:rsidRPr="00796C06">
        <w:rPr>
          <w:rFonts w:cs="Times New Roman"/>
          <w:bCs/>
          <w:noProof/>
          <w:lang w:val="lt-LT"/>
        </w:rPr>
        <w:t xml:space="preserve"> </w:t>
      </w:r>
      <w:r w:rsidRPr="00796C06">
        <w:rPr>
          <w:rFonts w:cs="Times New Roman"/>
          <w:noProof/>
          <w:lang w:val="lt-LT"/>
        </w:rPr>
        <w:t>viešasis pirkimas</w:t>
      </w:r>
      <w:r w:rsidR="001B1B4F" w:rsidRPr="00796C06">
        <w:rPr>
          <w:rFonts w:cs="Times New Roman"/>
          <w:noProof/>
          <w:lang w:val="lt-LT"/>
        </w:rPr>
        <w:t xml:space="preserve"> </w:t>
      </w:r>
      <w:r w:rsidR="00DB7F4F" w:rsidRPr="00796C06">
        <w:rPr>
          <w:rFonts w:cs="Times New Roman"/>
          <w:noProof/>
          <w:lang w:val="lt-LT"/>
        </w:rPr>
        <w:t>pagal</w:t>
      </w:r>
      <w:r w:rsidR="00D40033" w:rsidRPr="00796C06">
        <w:rPr>
          <w:rFonts w:cs="Times New Roman"/>
          <w:noProof/>
          <w:lang w:val="lt-LT"/>
        </w:rPr>
        <w:t xml:space="preserve"> poreikį už </w:t>
      </w:r>
      <w:r w:rsidR="0003598F" w:rsidRPr="00796C06">
        <w:rPr>
          <w:rFonts w:cs="Times New Roman"/>
          <w:noProof/>
          <w:lang w:val="lt-LT"/>
        </w:rPr>
        <w:t>111</w:t>
      </w:r>
      <w:r w:rsidR="00BB3168" w:rsidRPr="00796C06">
        <w:rPr>
          <w:rFonts w:cs="Times New Roman"/>
          <w:noProof/>
          <w:lang w:val="lt-LT"/>
        </w:rPr>
        <w:t xml:space="preserve"> </w:t>
      </w:r>
      <w:r w:rsidR="0003598F" w:rsidRPr="00796C06">
        <w:rPr>
          <w:rFonts w:cs="Times New Roman"/>
          <w:noProof/>
          <w:lang w:val="lt-LT"/>
        </w:rPr>
        <w:t>00</w:t>
      </w:r>
      <w:r w:rsidR="00CB395D" w:rsidRPr="00796C06">
        <w:rPr>
          <w:rFonts w:cs="Times New Roman"/>
          <w:noProof/>
          <w:lang w:val="lt-LT"/>
        </w:rPr>
        <w:t>0</w:t>
      </w:r>
      <w:r w:rsidR="00D40033" w:rsidRPr="00796C06">
        <w:rPr>
          <w:rFonts w:cs="Times New Roman"/>
          <w:noProof/>
          <w:lang w:val="lt-LT"/>
        </w:rPr>
        <w:t xml:space="preserve">,00 </w:t>
      </w:r>
      <w:r w:rsidR="00297948" w:rsidRPr="00796C06">
        <w:rPr>
          <w:rFonts w:cs="Times New Roman"/>
          <w:noProof/>
          <w:lang w:val="lt-LT"/>
        </w:rPr>
        <w:t>€ su PVM</w:t>
      </w:r>
    </w:p>
    <w:p w14:paraId="361DE7C8" w14:textId="77777777" w:rsidR="006347E0" w:rsidRPr="00796C06" w:rsidRDefault="006347E0" w:rsidP="003114E3">
      <w:pPr>
        <w:rPr>
          <w:rFonts w:cs="Times New Roman"/>
          <w:bCs/>
          <w:noProof/>
          <w:highlight w:val="yellow"/>
          <w:lang w:val="lt-LT"/>
        </w:rPr>
      </w:pPr>
    </w:p>
    <w:p w14:paraId="3451B913" w14:textId="2959340C" w:rsidR="006347E0" w:rsidRPr="00796C06" w:rsidRDefault="006347E0" w:rsidP="003114E3">
      <w:pPr>
        <w:rPr>
          <w:rFonts w:cs="Times New Roman"/>
          <w:bCs/>
          <w:noProof/>
          <w:lang w:val="lt-LT"/>
        </w:rPr>
      </w:pPr>
      <w:r w:rsidRPr="00796C06">
        <w:rPr>
          <w:rFonts w:cs="Times New Roman"/>
          <w:b/>
          <w:noProof/>
          <w:lang w:val="lt-LT"/>
        </w:rPr>
        <w:t>Konsultaciją teikia:</w:t>
      </w:r>
      <w:r w:rsidRPr="00796C06">
        <w:rPr>
          <w:rFonts w:cs="Times New Roman"/>
          <w:bCs/>
          <w:noProof/>
          <w:lang w:val="lt-LT"/>
        </w:rPr>
        <w:t xml:space="preserve"> </w:t>
      </w:r>
    </w:p>
    <w:p w14:paraId="6483B036" w14:textId="77777777" w:rsidR="00013CE5" w:rsidRPr="00796C06" w:rsidRDefault="00013CE5" w:rsidP="003114E3">
      <w:pPr>
        <w:jc w:val="right"/>
        <w:rPr>
          <w:rFonts w:cs="Times New Roman"/>
          <w:bCs/>
          <w:noProof/>
          <w:highlight w:val="yellow"/>
          <w:lang w:val="lt-LT"/>
        </w:rPr>
      </w:pPr>
    </w:p>
    <w:tbl>
      <w:tblPr>
        <w:tblW w:w="9498" w:type="dxa"/>
        <w:tblInd w:w="-5" w:type="dxa"/>
        <w:tblCellMar>
          <w:left w:w="10" w:type="dxa"/>
          <w:right w:w="10" w:type="dxa"/>
        </w:tblCellMar>
        <w:tblLook w:val="04A0" w:firstRow="1" w:lastRow="0" w:firstColumn="1" w:lastColumn="0" w:noHBand="0" w:noVBand="1"/>
      </w:tblPr>
      <w:tblGrid>
        <w:gridCol w:w="1020"/>
        <w:gridCol w:w="4650"/>
        <w:gridCol w:w="3828"/>
      </w:tblGrid>
      <w:tr w:rsidR="00DD15CF" w:rsidRPr="00796C06" w14:paraId="47F308C6" w14:textId="77777777" w:rsidTr="00DD15CF">
        <w:trPr>
          <w:trHeight w:val="28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5F7AF9A" w14:textId="77777777" w:rsidR="00DD15CF" w:rsidRPr="00796C06" w:rsidRDefault="00DD15CF" w:rsidP="00C07986">
            <w:pPr>
              <w:pStyle w:val="prastasis1"/>
              <w:jc w:val="center"/>
              <w:rPr>
                <w:rFonts w:cs="Times New Roman"/>
                <w:noProof/>
                <w:lang w:val="lt-LT"/>
              </w:rPr>
            </w:pPr>
            <w:r w:rsidRPr="00796C06">
              <w:rPr>
                <w:rStyle w:val="Numatytasispastraiposriftas1"/>
                <w:rFonts w:eastAsia="Times New Roman" w:cs="Times New Roman"/>
                <w:b/>
                <w:bCs/>
                <w:noProof/>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DD15CF" w:rsidRPr="00796C06" w:rsidRDefault="00DD15CF" w:rsidP="00C07986">
            <w:pPr>
              <w:pStyle w:val="prastasis1"/>
              <w:ind w:firstLine="10"/>
              <w:jc w:val="center"/>
              <w:rPr>
                <w:rFonts w:cs="Times New Roman"/>
                <w:noProof/>
                <w:lang w:val="lt-LT"/>
              </w:rPr>
            </w:pPr>
            <w:r w:rsidRPr="00796C06">
              <w:rPr>
                <w:rStyle w:val="Numatytasispastraiposriftas1"/>
                <w:rFonts w:eastAsia="Times New Roman" w:cs="Times New Roman"/>
                <w:b/>
                <w:bCs/>
                <w:noProof/>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0ECEB8B" w:rsidR="00DD15CF" w:rsidRPr="00796C06" w:rsidRDefault="00DD15CF" w:rsidP="00C07986">
            <w:pPr>
              <w:pStyle w:val="prastasis1"/>
              <w:ind w:firstLine="10"/>
              <w:jc w:val="center"/>
              <w:rPr>
                <w:rFonts w:cs="Times New Roman"/>
                <w:noProof/>
                <w:lang w:val="lt-LT"/>
              </w:rPr>
            </w:pPr>
            <w:r w:rsidRPr="00796C06">
              <w:rPr>
                <w:rStyle w:val="Numatytasispastraiposriftas1"/>
                <w:rFonts w:eastAsia="Times New Roman" w:cs="Times New Roman"/>
                <w:b/>
                <w:bCs/>
                <w:noProof/>
                <w:lang w:val="lt-LT" w:eastAsia="lt-LT"/>
              </w:rPr>
              <w:t>R</w:t>
            </w:r>
            <w:r w:rsidRPr="00796C06">
              <w:rPr>
                <w:rStyle w:val="Numatytasispastraiposriftas1"/>
                <w:rFonts w:eastAsia="Times New Roman" w:cs="Times New Roman"/>
                <w:b/>
                <w:noProof/>
                <w:lang w:val="lt-LT" w:eastAsia="lt-LT"/>
              </w:rPr>
              <w:t>inkos dalyvio</w:t>
            </w:r>
            <w:r w:rsidRPr="00796C06">
              <w:rPr>
                <w:rStyle w:val="Numatytasispastraiposriftas1"/>
                <w:rFonts w:eastAsia="Times New Roman" w:cs="Times New Roman"/>
                <w:b/>
                <w:bCs/>
                <w:noProof/>
                <w:lang w:val="lt-LT" w:eastAsia="lt-LT"/>
              </w:rPr>
              <w:t xml:space="preserve"> atsakymas</w:t>
            </w:r>
          </w:p>
        </w:tc>
      </w:tr>
      <w:tr w:rsidR="00DD15CF" w:rsidRPr="00796C06" w14:paraId="41B842CA" w14:textId="77777777" w:rsidTr="00DD15CF">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DD15CF" w:rsidRPr="00796C06" w:rsidRDefault="00DD15CF" w:rsidP="003114E3">
            <w:pPr>
              <w:pStyle w:val="Sraopastraipa"/>
              <w:ind w:left="0"/>
              <w:jc w:val="center"/>
              <w:rPr>
                <w:noProof/>
              </w:rPr>
            </w:pPr>
            <w:r w:rsidRPr="00796C06">
              <w:rPr>
                <w:noProof/>
              </w:rPr>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273FA645" w:rsidR="00DD15CF" w:rsidRPr="00796C06" w:rsidRDefault="00DD15CF" w:rsidP="00F815A1">
            <w:pPr>
              <w:rPr>
                <w:rFonts w:cs="Times New Roman"/>
                <w:noProof/>
                <w:color w:val="000000" w:themeColor="text1"/>
                <w:lang w:val="lt-LT" w:eastAsia="ar-SA"/>
              </w:rPr>
            </w:pPr>
            <w:r w:rsidRPr="00796C06">
              <w:rPr>
                <w:rFonts w:cs="Times New Roman"/>
                <w:noProof/>
                <w:color w:val="000000" w:themeColor="text1"/>
                <w:lang w:val="lt-LT" w:eastAsia="ar-SA"/>
              </w:rPr>
              <w:t>Ar galite pasiūlyti NETARŠIĄ nurodytų techninių parametrų transporto priemonę? Netarši transporto priemonė M1 kategorijos anglies dioksido (CO2) kiekis yra lygus 0 g/km.</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DD15CF" w:rsidRPr="00796C06" w:rsidRDefault="00DD15CF" w:rsidP="003114E3">
            <w:pPr>
              <w:pStyle w:val="prastasis1"/>
              <w:rPr>
                <w:rFonts w:eastAsia="Times New Roman" w:cs="Times New Roman"/>
                <w:noProof/>
                <w:lang w:val="lt-LT" w:eastAsia="lt-LT"/>
              </w:rPr>
            </w:pPr>
          </w:p>
        </w:tc>
      </w:tr>
      <w:tr w:rsidR="00DD15CF" w:rsidRPr="00796C06" w14:paraId="2DEC6CA5" w14:textId="77777777" w:rsidTr="00DD15CF">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DD15CF" w:rsidRPr="00796C06" w:rsidRDefault="00DD15CF" w:rsidP="003114E3">
            <w:pPr>
              <w:pStyle w:val="Sraopastraipa1"/>
              <w:tabs>
                <w:tab w:val="left" w:pos="324"/>
              </w:tabs>
              <w:spacing w:after="0"/>
              <w:ind w:left="0"/>
              <w:jc w:val="center"/>
              <w:rPr>
                <w:rFonts w:ascii="Times New Roman" w:eastAsia="Times New Roman" w:hAnsi="Times New Roman"/>
                <w:noProof/>
                <w:sz w:val="24"/>
                <w:szCs w:val="24"/>
                <w:lang w:eastAsia="lt-LT"/>
              </w:rPr>
            </w:pPr>
            <w:r w:rsidRPr="00796C06">
              <w:rPr>
                <w:rFonts w:ascii="Times New Roman" w:eastAsia="Times New Roman" w:hAnsi="Times New Roman"/>
                <w:noProof/>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34DEBE7C" w:rsidR="00DD15CF" w:rsidRPr="00796C06" w:rsidRDefault="00DD15CF" w:rsidP="003114E3">
            <w:pPr>
              <w:rPr>
                <w:rFonts w:cs="Times New Roman"/>
                <w:noProof/>
                <w:lang w:val="lt-LT" w:eastAsia="ar-SA"/>
              </w:rPr>
            </w:pPr>
            <w:r w:rsidRPr="00796C06">
              <w:rPr>
                <w:rFonts w:cs="Times New Roman"/>
                <w:noProof/>
                <w:color w:val="000000" w:themeColor="text1"/>
                <w:lang w:val="lt-LT" w:eastAsia="ar-SA"/>
              </w:rPr>
              <w:t>Kokia būtų preliminari tokios transporto priemonės kaina</w:t>
            </w:r>
            <w:r w:rsidRPr="00796C06">
              <w:rPr>
                <w:rFonts w:cs="Times New Roman"/>
                <w:noProof/>
                <w:color w:val="000000" w:themeColor="text1"/>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DD15CF" w:rsidRPr="00796C06" w:rsidRDefault="00DD15CF" w:rsidP="003114E3">
            <w:pPr>
              <w:widowControl/>
              <w:tabs>
                <w:tab w:val="left" w:pos="595"/>
              </w:tabs>
              <w:autoSpaceDN/>
              <w:contextualSpacing/>
              <w:jc w:val="both"/>
              <w:textAlignment w:val="auto"/>
              <w:rPr>
                <w:rFonts w:eastAsia="Times New Roman" w:cs="Times New Roman"/>
                <w:noProof/>
                <w:lang w:val="lt-LT" w:eastAsia="lt-LT"/>
              </w:rPr>
            </w:pPr>
          </w:p>
        </w:tc>
      </w:tr>
      <w:tr w:rsidR="00DD15CF" w:rsidRPr="00796C06" w14:paraId="1B684854" w14:textId="77777777" w:rsidTr="00DD15CF">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DD15CF" w:rsidRPr="00796C06" w:rsidRDefault="00DD15CF" w:rsidP="003114E3">
            <w:pPr>
              <w:pStyle w:val="Sraopastraipa1"/>
              <w:tabs>
                <w:tab w:val="left" w:pos="324"/>
              </w:tabs>
              <w:spacing w:after="0"/>
              <w:ind w:left="0"/>
              <w:jc w:val="center"/>
              <w:rPr>
                <w:rFonts w:ascii="Times New Roman" w:eastAsia="Times New Roman" w:hAnsi="Times New Roman"/>
                <w:noProof/>
                <w:sz w:val="24"/>
                <w:szCs w:val="24"/>
                <w:lang w:eastAsia="lt-LT"/>
              </w:rPr>
            </w:pPr>
            <w:r w:rsidRPr="00796C06">
              <w:rPr>
                <w:rFonts w:ascii="Times New Roman" w:eastAsia="Times New Roman" w:hAnsi="Times New Roman"/>
                <w:noProof/>
                <w:sz w:val="24"/>
                <w:szCs w:val="24"/>
                <w:lang w:eastAsia="lt-LT"/>
              </w:rPr>
              <w:t>3.</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5783D094" w:rsidR="00DD15CF" w:rsidRPr="00796C06" w:rsidRDefault="00DD15CF" w:rsidP="003114E3">
            <w:pPr>
              <w:rPr>
                <w:rFonts w:cs="Times New Roman"/>
                <w:noProof/>
                <w:color w:val="000000" w:themeColor="text1"/>
                <w:lang w:val="lt-LT" w:eastAsia="ar-SA"/>
              </w:rPr>
            </w:pPr>
            <w:r w:rsidRPr="00796C06">
              <w:rPr>
                <w:rFonts w:cs="Times New Roman"/>
                <w:noProof/>
                <w:color w:val="000000" w:themeColor="text1"/>
                <w:lang w:val="lt-LT" w:eastAsia="ar-SA"/>
              </w:rPr>
              <w:t xml:space="preserve">Kokius pateiktus techninės specifikacijos parametrus reikėtų keisti, kad </w:t>
            </w:r>
            <w:r w:rsidRPr="00796C06">
              <w:rPr>
                <w:rFonts w:cs="Times New Roman"/>
                <w:noProof/>
                <w:color w:val="000000" w:themeColor="text1"/>
                <w:lang w:val="lt-LT" w:eastAsia="ar-SA"/>
              </w:rPr>
              <w:t xml:space="preserve">galėtumėte </w:t>
            </w:r>
            <w:r w:rsidRPr="00796C06">
              <w:rPr>
                <w:rFonts w:cs="Times New Roman"/>
                <w:noProof/>
                <w:color w:val="000000" w:themeColor="text1"/>
                <w:lang w:val="lt-LT" w:eastAsia="ar-SA"/>
              </w:rPr>
              <w:t>pasiūlyti netaršią transporto priemonę</w:t>
            </w:r>
            <w:r w:rsidRPr="00796C06">
              <w:rPr>
                <w:rFonts w:cs="Times New Roman"/>
                <w:noProof/>
                <w:color w:val="000000" w:themeColor="text1"/>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DD15CF" w:rsidRPr="00796C06" w:rsidRDefault="00DD15CF" w:rsidP="003114E3">
            <w:pPr>
              <w:pStyle w:val="prastasis1"/>
              <w:rPr>
                <w:rFonts w:eastAsia="Times New Roman" w:cs="Times New Roman"/>
                <w:noProof/>
                <w:highlight w:val="yellow"/>
                <w:lang w:val="lt-LT" w:eastAsia="lt-LT"/>
              </w:rPr>
            </w:pPr>
          </w:p>
        </w:tc>
      </w:tr>
    </w:tbl>
    <w:p w14:paraId="72C83720" w14:textId="672E0E7C" w:rsidR="002F1F52" w:rsidRPr="00796C06" w:rsidRDefault="002F1F52" w:rsidP="00DD15CF">
      <w:pPr>
        <w:suppressAutoHyphens/>
        <w:rPr>
          <w:rFonts w:cs="Times New Roman"/>
          <w:bCs/>
          <w:noProof/>
          <w:highlight w:val="yellow"/>
          <w:lang w:val="lt-LT"/>
        </w:rPr>
      </w:pPr>
    </w:p>
    <w:sectPr w:rsidR="002F1F52" w:rsidRPr="00796C06"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AA9C2" w14:textId="77777777" w:rsidR="001F5462" w:rsidRDefault="001F5462">
      <w:r>
        <w:separator/>
      </w:r>
    </w:p>
  </w:endnote>
  <w:endnote w:type="continuationSeparator" w:id="0">
    <w:p w14:paraId="323BB4FB" w14:textId="77777777" w:rsidR="001F5462" w:rsidRDefault="001F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6F28" w14:textId="77777777" w:rsidR="001F5462" w:rsidRDefault="001F5462">
      <w:r>
        <w:rPr>
          <w:color w:val="000000"/>
        </w:rPr>
        <w:separator/>
      </w:r>
    </w:p>
  </w:footnote>
  <w:footnote w:type="continuationSeparator" w:id="0">
    <w:p w14:paraId="5407F7FA" w14:textId="77777777" w:rsidR="001F5462" w:rsidRDefault="001F5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2E14C9"/>
    <w:multiLevelType w:val="multilevel"/>
    <w:tmpl w:val="3B5E196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5"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1"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2" w15:restartNumberingAfterBreak="0">
    <w:nsid w:val="6B4803EE"/>
    <w:multiLevelType w:val="multilevel"/>
    <w:tmpl w:val="6F2C8CA0"/>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suff w:val="space"/>
      <w:lvlText w:val="2.%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1"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4"/>
  </w:num>
  <w:num w:numId="2" w16cid:durableId="1218517937">
    <w:abstractNumId w:val="31"/>
  </w:num>
  <w:num w:numId="3" w16cid:durableId="1521434948">
    <w:abstractNumId w:val="22"/>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3"/>
  </w:num>
  <w:num w:numId="9" w16cid:durableId="607198173">
    <w:abstractNumId w:val="44"/>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41"/>
  </w:num>
  <w:num w:numId="16" w16cid:durableId="1696495514">
    <w:abstractNumId w:val="33"/>
  </w:num>
  <w:num w:numId="17" w16cid:durableId="1679653942">
    <w:abstractNumId w:val="26"/>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40"/>
  </w:num>
  <w:num w:numId="22" w16cid:durableId="990794696">
    <w:abstractNumId w:val="27"/>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9"/>
  </w:num>
  <w:num w:numId="27" w16cid:durableId="67314770">
    <w:abstractNumId w:val="19"/>
  </w:num>
  <w:num w:numId="28" w16cid:durableId="1996449446">
    <w:abstractNumId w:val="35"/>
  </w:num>
  <w:num w:numId="29" w16cid:durableId="876430786">
    <w:abstractNumId w:val="45"/>
  </w:num>
  <w:num w:numId="30" w16cid:durableId="1624116274">
    <w:abstractNumId w:val="3"/>
  </w:num>
  <w:num w:numId="31" w16cid:durableId="1701323533">
    <w:abstractNumId w:val="39"/>
  </w:num>
  <w:num w:numId="32" w16cid:durableId="738480316">
    <w:abstractNumId w:val="38"/>
  </w:num>
  <w:num w:numId="33" w16cid:durableId="1303580598">
    <w:abstractNumId w:val="42"/>
  </w:num>
  <w:num w:numId="34" w16cid:durableId="151526799">
    <w:abstractNumId w:val="24"/>
  </w:num>
  <w:num w:numId="35" w16cid:durableId="377441745">
    <w:abstractNumId w:val="2"/>
  </w:num>
  <w:num w:numId="36" w16cid:durableId="750585569">
    <w:abstractNumId w:val="25"/>
  </w:num>
  <w:num w:numId="37" w16cid:durableId="1428387581">
    <w:abstractNumId w:val="12"/>
  </w:num>
  <w:num w:numId="38" w16cid:durableId="1001666072">
    <w:abstractNumId w:val="36"/>
  </w:num>
  <w:num w:numId="39" w16cid:durableId="767043617">
    <w:abstractNumId w:val="15"/>
  </w:num>
  <w:num w:numId="40" w16cid:durableId="1205605683">
    <w:abstractNumId w:val="37"/>
  </w:num>
  <w:num w:numId="41" w16cid:durableId="1514996148">
    <w:abstractNumId w:val="5"/>
  </w:num>
  <w:num w:numId="42" w16cid:durableId="144661584">
    <w:abstractNumId w:val="16"/>
  </w:num>
  <w:num w:numId="43" w16cid:durableId="859706849">
    <w:abstractNumId w:val="46"/>
  </w:num>
  <w:num w:numId="44" w16cid:durableId="470707073">
    <w:abstractNumId w:val="7"/>
  </w:num>
  <w:num w:numId="45" w16cid:durableId="290482564">
    <w:abstractNumId w:val="21"/>
  </w:num>
  <w:num w:numId="46" w16cid:durableId="1629042697">
    <w:abstractNumId w:val="32"/>
  </w:num>
  <w:num w:numId="47" w16cid:durableId="60885685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21DE7"/>
    <w:rsid w:val="00035210"/>
    <w:rsid w:val="0003598F"/>
    <w:rsid w:val="00035A66"/>
    <w:rsid w:val="0003784B"/>
    <w:rsid w:val="0004261E"/>
    <w:rsid w:val="00055878"/>
    <w:rsid w:val="00056345"/>
    <w:rsid w:val="0006527C"/>
    <w:rsid w:val="00065333"/>
    <w:rsid w:val="0008380B"/>
    <w:rsid w:val="00091F4E"/>
    <w:rsid w:val="00092E43"/>
    <w:rsid w:val="00094354"/>
    <w:rsid w:val="000A19A5"/>
    <w:rsid w:val="000A26F1"/>
    <w:rsid w:val="000A76F4"/>
    <w:rsid w:val="000A7EBE"/>
    <w:rsid w:val="000B115D"/>
    <w:rsid w:val="000B7659"/>
    <w:rsid w:val="000C06D2"/>
    <w:rsid w:val="000C746A"/>
    <w:rsid w:val="000C7EEA"/>
    <w:rsid w:val="000D1F13"/>
    <w:rsid w:val="000D2642"/>
    <w:rsid w:val="000D4AFC"/>
    <w:rsid w:val="000D525B"/>
    <w:rsid w:val="000E18C2"/>
    <w:rsid w:val="000E7287"/>
    <w:rsid w:val="000E743A"/>
    <w:rsid w:val="0010063F"/>
    <w:rsid w:val="00101489"/>
    <w:rsid w:val="001016F9"/>
    <w:rsid w:val="00103784"/>
    <w:rsid w:val="001066A2"/>
    <w:rsid w:val="0010691F"/>
    <w:rsid w:val="0011306A"/>
    <w:rsid w:val="00117CD8"/>
    <w:rsid w:val="00123B44"/>
    <w:rsid w:val="00124061"/>
    <w:rsid w:val="0012762D"/>
    <w:rsid w:val="00127C89"/>
    <w:rsid w:val="00132BB2"/>
    <w:rsid w:val="00144FB8"/>
    <w:rsid w:val="00145F39"/>
    <w:rsid w:val="00145FC6"/>
    <w:rsid w:val="00147569"/>
    <w:rsid w:val="00147DF9"/>
    <w:rsid w:val="001506F0"/>
    <w:rsid w:val="001536E5"/>
    <w:rsid w:val="0015398C"/>
    <w:rsid w:val="00157496"/>
    <w:rsid w:val="001617D2"/>
    <w:rsid w:val="001678CE"/>
    <w:rsid w:val="001721EC"/>
    <w:rsid w:val="001876E8"/>
    <w:rsid w:val="00190DFA"/>
    <w:rsid w:val="0019276C"/>
    <w:rsid w:val="00196276"/>
    <w:rsid w:val="001A2D16"/>
    <w:rsid w:val="001A5286"/>
    <w:rsid w:val="001A57C2"/>
    <w:rsid w:val="001B1B4F"/>
    <w:rsid w:val="001B43F8"/>
    <w:rsid w:val="001C631F"/>
    <w:rsid w:val="001C66EF"/>
    <w:rsid w:val="001D45B5"/>
    <w:rsid w:val="001D5BD7"/>
    <w:rsid w:val="001D6CBA"/>
    <w:rsid w:val="001E0627"/>
    <w:rsid w:val="001E0781"/>
    <w:rsid w:val="001E0D98"/>
    <w:rsid w:val="001E7451"/>
    <w:rsid w:val="001F1427"/>
    <w:rsid w:val="001F5462"/>
    <w:rsid w:val="001F6FD6"/>
    <w:rsid w:val="001F78B8"/>
    <w:rsid w:val="00204488"/>
    <w:rsid w:val="00205E59"/>
    <w:rsid w:val="00205F1A"/>
    <w:rsid w:val="00211D1A"/>
    <w:rsid w:val="00217D31"/>
    <w:rsid w:val="00220C4F"/>
    <w:rsid w:val="00223122"/>
    <w:rsid w:val="00225F0C"/>
    <w:rsid w:val="00226EE9"/>
    <w:rsid w:val="002339B4"/>
    <w:rsid w:val="00234FA0"/>
    <w:rsid w:val="0023567E"/>
    <w:rsid w:val="00237ABA"/>
    <w:rsid w:val="00241D20"/>
    <w:rsid w:val="0024321A"/>
    <w:rsid w:val="002437DB"/>
    <w:rsid w:val="00245207"/>
    <w:rsid w:val="0024728E"/>
    <w:rsid w:val="002518FF"/>
    <w:rsid w:val="00254905"/>
    <w:rsid w:val="00257B8F"/>
    <w:rsid w:val="00260155"/>
    <w:rsid w:val="00261950"/>
    <w:rsid w:val="00264496"/>
    <w:rsid w:val="00277067"/>
    <w:rsid w:val="00281247"/>
    <w:rsid w:val="0028221D"/>
    <w:rsid w:val="00291DDC"/>
    <w:rsid w:val="00292276"/>
    <w:rsid w:val="002947A3"/>
    <w:rsid w:val="00296991"/>
    <w:rsid w:val="00297948"/>
    <w:rsid w:val="002A234C"/>
    <w:rsid w:val="002A284B"/>
    <w:rsid w:val="002A4B46"/>
    <w:rsid w:val="002B049D"/>
    <w:rsid w:val="002B4625"/>
    <w:rsid w:val="002D53AC"/>
    <w:rsid w:val="002D5BBE"/>
    <w:rsid w:val="002D7F8D"/>
    <w:rsid w:val="002E0409"/>
    <w:rsid w:val="002E3FB3"/>
    <w:rsid w:val="002F1F52"/>
    <w:rsid w:val="002F2B07"/>
    <w:rsid w:val="002F2D31"/>
    <w:rsid w:val="002F4A05"/>
    <w:rsid w:val="0030068E"/>
    <w:rsid w:val="003023C6"/>
    <w:rsid w:val="003114E3"/>
    <w:rsid w:val="00313B5E"/>
    <w:rsid w:val="00320515"/>
    <w:rsid w:val="0032118A"/>
    <w:rsid w:val="003239A2"/>
    <w:rsid w:val="00324F06"/>
    <w:rsid w:val="003265C6"/>
    <w:rsid w:val="00327EE3"/>
    <w:rsid w:val="003322BC"/>
    <w:rsid w:val="00335BCB"/>
    <w:rsid w:val="003373A2"/>
    <w:rsid w:val="003378B3"/>
    <w:rsid w:val="00342131"/>
    <w:rsid w:val="0034400B"/>
    <w:rsid w:val="00345869"/>
    <w:rsid w:val="0035025F"/>
    <w:rsid w:val="00355656"/>
    <w:rsid w:val="0036032E"/>
    <w:rsid w:val="00365DAC"/>
    <w:rsid w:val="00372395"/>
    <w:rsid w:val="00372E2D"/>
    <w:rsid w:val="0037377A"/>
    <w:rsid w:val="003751AD"/>
    <w:rsid w:val="0037667C"/>
    <w:rsid w:val="003772ED"/>
    <w:rsid w:val="00384047"/>
    <w:rsid w:val="00385C75"/>
    <w:rsid w:val="00386A95"/>
    <w:rsid w:val="00386F8D"/>
    <w:rsid w:val="00387D51"/>
    <w:rsid w:val="00390B01"/>
    <w:rsid w:val="00391FE4"/>
    <w:rsid w:val="00393145"/>
    <w:rsid w:val="0039701B"/>
    <w:rsid w:val="003A0606"/>
    <w:rsid w:val="003A346E"/>
    <w:rsid w:val="003A4F9B"/>
    <w:rsid w:val="003B7B3E"/>
    <w:rsid w:val="003C0010"/>
    <w:rsid w:val="003C74DC"/>
    <w:rsid w:val="003D0B1C"/>
    <w:rsid w:val="003D22E0"/>
    <w:rsid w:val="003D3CA5"/>
    <w:rsid w:val="003E3A63"/>
    <w:rsid w:val="003F3340"/>
    <w:rsid w:val="003F4CAD"/>
    <w:rsid w:val="003F6BA1"/>
    <w:rsid w:val="004019B2"/>
    <w:rsid w:val="00402769"/>
    <w:rsid w:val="00404CEA"/>
    <w:rsid w:val="004117FB"/>
    <w:rsid w:val="00414B24"/>
    <w:rsid w:val="00415D0C"/>
    <w:rsid w:val="00417BEA"/>
    <w:rsid w:val="00424B92"/>
    <w:rsid w:val="004256A6"/>
    <w:rsid w:val="004260AE"/>
    <w:rsid w:val="00432257"/>
    <w:rsid w:val="004333C8"/>
    <w:rsid w:val="00434813"/>
    <w:rsid w:val="00437F4C"/>
    <w:rsid w:val="004413DD"/>
    <w:rsid w:val="00444438"/>
    <w:rsid w:val="004446A1"/>
    <w:rsid w:val="0045435D"/>
    <w:rsid w:val="00455A1E"/>
    <w:rsid w:val="0046401B"/>
    <w:rsid w:val="00470C8D"/>
    <w:rsid w:val="00472438"/>
    <w:rsid w:val="004738C2"/>
    <w:rsid w:val="00477861"/>
    <w:rsid w:val="0048021E"/>
    <w:rsid w:val="00480F36"/>
    <w:rsid w:val="004825A1"/>
    <w:rsid w:val="00485B91"/>
    <w:rsid w:val="00492602"/>
    <w:rsid w:val="004936E6"/>
    <w:rsid w:val="004971B0"/>
    <w:rsid w:val="004A354C"/>
    <w:rsid w:val="004A7D12"/>
    <w:rsid w:val="004B1725"/>
    <w:rsid w:val="004B4B5D"/>
    <w:rsid w:val="004B7527"/>
    <w:rsid w:val="004C0BEA"/>
    <w:rsid w:val="004C43E6"/>
    <w:rsid w:val="004C674B"/>
    <w:rsid w:val="004D19ED"/>
    <w:rsid w:val="004E29AB"/>
    <w:rsid w:val="004E5FB5"/>
    <w:rsid w:val="004F07B2"/>
    <w:rsid w:val="004F0A0D"/>
    <w:rsid w:val="004F1CA4"/>
    <w:rsid w:val="004F6E85"/>
    <w:rsid w:val="005003BC"/>
    <w:rsid w:val="00502356"/>
    <w:rsid w:val="00507B33"/>
    <w:rsid w:val="00527228"/>
    <w:rsid w:val="00527347"/>
    <w:rsid w:val="00533905"/>
    <w:rsid w:val="0054337C"/>
    <w:rsid w:val="005468F0"/>
    <w:rsid w:val="005568CB"/>
    <w:rsid w:val="005611B9"/>
    <w:rsid w:val="00562DDC"/>
    <w:rsid w:val="005664F8"/>
    <w:rsid w:val="00567EF0"/>
    <w:rsid w:val="00570675"/>
    <w:rsid w:val="0057535C"/>
    <w:rsid w:val="005831C4"/>
    <w:rsid w:val="00583EF0"/>
    <w:rsid w:val="005858AF"/>
    <w:rsid w:val="005920D3"/>
    <w:rsid w:val="00592B10"/>
    <w:rsid w:val="005A3EA7"/>
    <w:rsid w:val="005A50A1"/>
    <w:rsid w:val="005C2AC2"/>
    <w:rsid w:val="005C3477"/>
    <w:rsid w:val="005C4834"/>
    <w:rsid w:val="005C6589"/>
    <w:rsid w:val="005C7A41"/>
    <w:rsid w:val="005D06F9"/>
    <w:rsid w:val="005D2E59"/>
    <w:rsid w:val="005D532C"/>
    <w:rsid w:val="005D5C41"/>
    <w:rsid w:val="005D7EC4"/>
    <w:rsid w:val="005E2B2E"/>
    <w:rsid w:val="005E4F07"/>
    <w:rsid w:val="005E5B80"/>
    <w:rsid w:val="005F2270"/>
    <w:rsid w:val="005F3C63"/>
    <w:rsid w:val="00601521"/>
    <w:rsid w:val="0061090E"/>
    <w:rsid w:val="006347E0"/>
    <w:rsid w:val="00636F3E"/>
    <w:rsid w:val="006413DF"/>
    <w:rsid w:val="006501BD"/>
    <w:rsid w:val="00656F8B"/>
    <w:rsid w:val="006620F6"/>
    <w:rsid w:val="00664951"/>
    <w:rsid w:val="00666A02"/>
    <w:rsid w:val="00666A1F"/>
    <w:rsid w:val="0066705D"/>
    <w:rsid w:val="00671FFA"/>
    <w:rsid w:val="00672AB4"/>
    <w:rsid w:val="00673BF4"/>
    <w:rsid w:val="00691D3A"/>
    <w:rsid w:val="00695144"/>
    <w:rsid w:val="006A0C31"/>
    <w:rsid w:val="006A19FF"/>
    <w:rsid w:val="006A4D2B"/>
    <w:rsid w:val="006A6562"/>
    <w:rsid w:val="006B1499"/>
    <w:rsid w:val="006B392F"/>
    <w:rsid w:val="006B6E87"/>
    <w:rsid w:val="006B7B0F"/>
    <w:rsid w:val="006C4DE8"/>
    <w:rsid w:val="006C7F50"/>
    <w:rsid w:val="006C7FDF"/>
    <w:rsid w:val="006D107F"/>
    <w:rsid w:val="006D237B"/>
    <w:rsid w:val="006E0300"/>
    <w:rsid w:val="006E0D4A"/>
    <w:rsid w:val="006E5ACD"/>
    <w:rsid w:val="006E7874"/>
    <w:rsid w:val="006F0C4D"/>
    <w:rsid w:val="006F0EE6"/>
    <w:rsid w:val="006F3054"/>
    <w:rsid w:val="006F4CE3"/>
    <w:rsid w:val="006F619D"/>
    <w:rsid w:val="006F6C98"/>
    <w:rsid w:val="006F7EB3"/>
    <w:rsid w:val="0070028D"/>
    <w:rsid w:val="00702D2E"/>
    <w:rsid w:val="007160DC"/>
    <w:rsid w:val="00717DB3"/>
    <w:rsid w:val="0072028B"/>
    <w:rsid w:val="0072085F"/>
    <w:rsid w:val="007213BB"/>
    <w:rsid w:val="00721BA2"/>
    <w:rsid w:val="007238F9"/>
    <w:rsid w:val="00726D52"/>
    <w:rsid w:val="00731231"/>
    <w:rsid w:val="00734A46"/>
    <w:rsid w:val="007420B9"/>
    <w:rsid w:val="007473B0"/>
    <w:rsid w:val="00754B5F"/>
    <w:rsid w:val="00762527"/>
    <w:rsid w:val="00762EC0"/>
    <w:rsid w:val="00772FB1"/>
    <w:rsid w:val="007735E0"/>
    <w:rsid w:val="00774865"/>
    <w:rsid w:val="0079076F"/>
    <w:rsid w:val="00793981"/>
    <w:rsid w:val="00796C06"/>
    <w:rsid w:val="00797D24"/>
    <w:rsid w:val="007A027B"/>
    <w:rsid w:val="007A3CFA"/>
    <w:rsid w:val="007A4A04"/>
    <w:rsid w:val="007A58A5"/>
    <w:rsid w:val="007A79A8"/>
    <w:rsid w:val="007B051A"/>
    <w:rsid w:val="007B4D23"/>
    <w:rsid w:val="007C258B"/>
    <w:rsid w:val="007C25AE"/>
    <w:rsid w:val="007C3697"/>
    <w:rsid w:val="007C6DAA"/>
    <w:rsid w:val="007D23B6"/>
    <w:rsid w:val="007D3206"/>
    <w:rsid w:val="007D60E8"/>
    <w:rsid w:val="007D7536"/>
    <w:rsid w:val="007D7F32"/>
    <w:rsid w:val="007E3246"/>
    <w:rsid w:val="007E3571"/>
    <w:rsid w:val="007E3A7F"/>
    <w:rsid w:val="007E6035"/>
    <w:rsid w:val="007F0537"/>
    <w:rsid w:val="007F54F5"/>
    <w:rsid w:val="0080132E"/>
    <w:rsid w:val="008056C5"/>
    <w:rsid w:val="0081385C"/>
    <w:rsid w:val="008165C8"/>
    <w:rsid w:val="00821061"/>
    <w:rsid w:val="008252EE"/>
    <w:rsid w:val="00826A4D"/>
    <w:rsid w:val="00830564"/>
    <w:rsid w:val="008332BD"/>
    <w:rsid w:val="008339A2"/>
    <w:rsid w:val="00833D24"/>
    <w:rsid w:val="00844E08"/>
    <w:rsid w:val="00847FF6"/>
    <w:rsid w:val="008531D3"/>
    <w:rsid w:val="008550EE"/>
    <w:rsid w:val="0085591C"/>
    <w:rsid w:val="0085617F"/>
    <w:rsid w:val="00860A97"/>
    <w:rsid w:val="00861BD0"/>
    <w:rsid w:val="0086491D"/>
    <w:rsid w:val="00865D7F"/>
    <w:rsid w:val="0086777B"/>
    <w:rsid w:val="00867B9E"/>
    <w:rsid w:val="00867DE7"/>
    <w:rsid w:val="00876984"/>
    <w:rsid w:val="0088384E"/>
    <w:rsid w:val="00883F6C"/>
    <w:rsid w:val="0088591B"/>
    <w:rsid w:val="00894352"/>
    <w:rsid w:val="00896405"/>
    <w:rsid w:val="008A5913"/>
    <w:rsid w:val="008A7214"/>
    <w:rsid w:val="008B34E5"/>
    <w:rsid w:val="008B7A8F"/>
    <w:rsid w:val="008C29AE"/>
    <w:rsid w:val="008C3102"/>
    <w:rsid w:val="008C4250"/>
    <w:rsid w:val="008F3D07"/>
    <w:rsid w:val="008F51A9"/>
    <w:rsid w:val="00900BD1"/>
    <w:rsid w:val="009076ED"/>
    <w:rsid w:val="009145D6"/>
    <w:rsid w:val="00920DC0"/>
    <w:rsid w:val="0092362B"/>
    <w:rsid w:val="00926B05"/>
    <w:rsid w:val="00927F2F"/>
    <w:rsid w:val="00937AE3"/>
    <w:rsid w:val="00940726"/>
    <w:rsid w:val="00941F82"/>
    <w:rsid w:val="00960DC0"/>
    <w:rsid w:val="00961E55"/>
    <w:rsid w:val="00965704"/>
    <w:rsid w:val="0097226A"/>
    <w:rsid w:val="00972336"/>
    <w:rsid w:val="00973717"/>
    <w:rsid w:val="00975961"/>
    <w:rsid w:val="009875D1"/>
    <w:rsid w:val="00987FAF"/>
    <w:rsid w:val="009923B3"/>
    <w:rsid w:val="00993D14"/>
    <w:rsid w:val="00996E88"/>
    <w:rsid w:val="009A0D73"/>
    <w:rsid w:val="009B4977"/>
    <w:rsid w:val="009B55C4"/>
    <w:rsid w:val="009B6BBF"/>
    <w:rsid w:val="009D0156"/>
    <w:rsid w:val="009E33C7"/>
    <w:rsid w:val="009E5218"/>
    <w:rsid w:val="009E794E"/>
    <w:rsid w:val="00A02EA1"/>
    <w:rsid w:val="00A1057E"/>
    <w:rsid w:val="00A11050"/>
    <w:rsid w:val="00A152C0"/>
    <w:rsid w:val="00A1719C"/>
    <w:rsid w:val="00A202B8"/>
    <w:rsid w:val="00A2444E"/>
    <w:rsid w:val="00A26879"/>
    <w:rsid w:val="00A27E8D"/>
    <w:rsid w:val="00A33022"/>
    <w:rsid w:val="00A3391F"/>
    <w:rsid w:val="00A37EBE"/>
    <w:rsid w:val="00A42341"/>
    <w:rsid w:val="00A42A5E"/>
    <w:rsid w:val="00A4393E"/>
    <w:rsid w:val="00A460AA"/>
    <w:rsid w:val="00A47825"/>
    <w:rsid w:val="00A4799B"/>
    <w:rsid w:val="00A50A21"/>
    <w:rsid w:val="00A544C6"/>
    <w:rsid w:val="00A55AD0"/>
    <w:rsid w:val="00A55CCC"/>
    <w:rsid w:val="00A64995"/>
    <w:rsid w:val="00A65F0E"/>
    <w:rsid w:val="00A730A8"/>
    <w:rsid w:val="00A75D0F"/>
    <w:rsid w:val="00A82CE9"/>
    <w:rsid w:val="00A83925"/>
    <w:rsid w:val="00A842B0"/>
    <w:rsid w:val="00A86C18"/>
    <w:rsid w:val="00A90AFB"/>
    <w:rsid w:val="00A92396"/>
    <w:rsid w:val="00A93B5D"/>
    <w:rsid w:val="00A973D1"/>
    <w:rsid w:val="00A97E58"/>
    <w:rsid w:val="00AA5788"/>
    <w:rsid w:val="00AA6D4B"/>
    <w:rsid w:val="00AB3625"/>
    <w:rsid w:val="00AC0DBA"/>
    <w:rsid w:val="00AC1D4D"/>
    <w:rsid w:val="00AC3D83"/>
    <w:rsid w:val="00AC67D2"/>
    <w:rsid w:val="00AD2C91"/>
    <w:rsid w:val="00AD5355"/>
    <w:rsid w:val="00AD7923"/>
    <w:rsid w:val="00AE0267"/>
    <w:rsid w:val="00AE2D60"/>
    <w:rsid w:val="00AE3F24"/>
    <w:rsid w:val="00AF1CCD"/>
    <w:rsid w:val="00AF1CFC"/>
    <w:rsid w:val="00AF2FA7"/>
    <w:rsid w:val="00AF6A8D"/>
    <w:rsid w:val="00B03A48"/>
    <w:rsid w:val="00B0572C"/>
    <w:rsid w:val="00B07945"/>
    <w:rsid w:val="00B1049B"/>
    <w:rsid w:val="00B136A6"/>
    <w:rsid w:val="00B147F3"/>
    <w:rsid w:val="00B158F3"/>
    <w:rsid w:val="00B16324"/>
    <w:rsid w:val="00B22EB0"/>
    <w:rsid w:val="00B3235E"/>
    <w:rsid w:val="00B35354"/>
    <w:rsid w:val="00B35870"/>
    <w:rsid w:val="00B36218"/>
    <w:rsid w:val="00B445E1"/>
    <w:rsid w:val="00B50916"/>
    <w:rsid w:val="00B51120"/>
    <w:rsid w:val="00B53D19"/>
    <w:rsid w:val="00B60CDF"/>
    <w:rsid w:val="00B63D80"/>
    <w:rsid w:val="00B648C5"/>
    <w:rsid w:val="00B65009"/>
    <w:rsid w:val="00B653A5"/>
    <w:rsid w:val="00B66478"/>
    <w:rsid w:val="00B70CF5"/>
    <w:rsid w:val="00B716F7"/>
    <w:rsid w:val="00B73C71"/>
    <w:rsid w:val="00B84832"/>
    <w:rsid w:val="00B8566C"/>
    <w:rsid w:val="00B954A6"/>
    <w:rsid w:val="00B9744C"/>
    <w:rsid w:val="00BA0633"/>
    <w:rsid w:val="00BA086A"/>
    <w:rsid w:val="00BA1A25"/>
    <w:rsid w:val="00BA1EEF"/>
    <w:rsid w:val="00BA4184"/>
    <w:rsid w:val="00BA4282"/>
    <w:rsid w:val="00BA6F55"/>
    <w:rsid w:val="00BB3168"/>
    <w:rsid w:val="00BC0A20"/>
    <w:rsid w:val="00BC28A1"/>
    <w:rsid w:val="00BC713E"/>
    <w:rsid w:val="00BC780E"/>
    <w:rsid w:val="00BD6576"/>
    <w:rsid w:val="00BE29E0"/>
    <w:rsid w:val="00BE56AA"/>
    <w:rsid w:val="00BF4F91"/>
    <w:rsid w:val="00BF5704"/>
    <w:rsid w:val="00BF6223"/>
    <w:rsid w:val="00C01508"/>
    <w:rsid w:val="00C03745"/>
    <w:rsid w:val="00C03F22"/>
    <w:rsid w:val="00C06B2E"/>
    <w:rsid w:val="00C07986"/>
    <w:rsid w:val="00C07D57"/>
    <w:rsid w:val="00C16BE7"/>
    <w:rsid w:val="00C17C7D"/>
    <w:rsid w:val="00C17FF2"/>
    <w:rsid w:val="00C22C94"/>
    <w:rsid w:val="00C25986"/>
    <w:rsid w:val="00C337FC"/>
    <w:rsid w:val="00C35E3D"/>
    <w:rsid w:val="00C35E7F"/>
    <w:rsid w:val="00C36CF6"/>
    <w:rsid w:val="00C43F9D"/>
    <w:rsid w:val="00C47C7E"/>
    <w:rsid w:val="00C5306F"/>
    <w:rsid w:val="00C5316E"/>
    <w:rsid w:val="00C557C4"/>
    <w:rsid w:val="00C609B6"/>
    <w:rsid w:val="00C62189"/>
    <w:rsid w:val="00C6457C"/>
    <w:rsid w:val="00C64D01"/>
    <w:rsid w:val="00C67DC4"/>
    <w:rsid w:val="00C772BB"/>
    <w:rsid w:val="00C8225B"/>
    <w:rsid w:val="00C85B2D"/>
    <w:rsid w:val="00C86C41"/>
    <w:rsid w:val="00C919BD"/>
    <w:rsid w:val="00C9396D"/>
    <w:rsid w:val="00C93F98"/>
    <w:rsid w:val="00CA5C76"/>
    <w:rsid w:val="00CB00B1"/>
    <w:rsid w:val="00CB317B"/>
    <w:rsid w:val="00CB395D"/>
    <w:rsid w:val="00CB6724"/>
    <w:rsid w:val="00CB77A0"/>
    <w:rsid w:val="00CD48CD"/>
    <w:rsid w:val="00CD60AE"/>
    <w:rsid w:val="00CE16D3"/>
    <w:rsid w:val="00CE5760"/>
    <w:rsid w:val="00D14661"/>
    <w:rsid w:val="00D17B99"/>
    <w:rsid w:val="00D2362B"/>
    <w:rsid w:val="00D244A2"/>
    <w:rsid w:val="00D262DD"/>
    <w:rsid w:val="00D37B99"/>
    <w:rsid w:val="00D40033"/>
    <w:rsid w:val="00D4085E"/>
    <w:rsid w:val="00D43C41"/>
    <w:rsid w:val="00D45BF5"/>
    <w:rsid w:val="00D51041"/>
    <w:rsid w:val="00D5482F"/>
    <w:rsid w:val="00D61A18"/>
    <w:rsid w:val="00D61E4F"/>
    <w:rsid w:val="00D718CE"/>
    <w:rsid w:val="00D75BCA"/>
    <w:rsid w:val="00D76C71"/>
    <w:rsid w:val="00D80B73"/>
    <w:rsid w:val="00D82EB9"/>
    <w:rsid w:val="00D9335F"/>
    <w:rsid w:val="00DA0B52"/>
    <w:rsid w:val="00DA13C8"/>
    <w:rsid w:val="00DA1F07"/>
    <w:rsid w:val="00DA4543"/>
    <w:rsid w:val="00DA5868"/>
    <w:rsid w:val="00DB1386"/>
    <w:rsid w:val="00DB7518"/>
    <w:rsid w:val="00DB7F4F"/>
    <w:rsid w:val="00DC3483"/>
    <w:rsid w:val="00DC4884"/>
    <w:rsid w:val="00DC560E"/>
    <w:rsid w:val="00DD014D"/>
    <w:rsid w:val="00DD15CF"/>
    <w:rsid w:val="00DD71BC"/>
    <w:rsid w:val="00DD76A3"/>
    <w:rsid w:val="00DE1B44"/>
    <w:rsid w:val="00DE6422"/>
    <w:rsid w:val="00DF0F43"/>
    <w:rsid w:val="00DF492C"/>
    <w:rsid w:val="00E10979"/>
    <w:rsid w:val="00E12DB0"/>
    <w:rsid w:val="00E14C4E"/>
    <w:rsid w:val="00E24872"/>
    <w:rsid w:val="00E30FC5"/>
    <w:rsid w:val="00E512DB"/>
    <w:rsid w:val="00E52C09"/>
    <w:rsid w:val="00E55B30"/>
    <w:rsid w:val="00E60501"/>
    <w:rsid w:val="00E63014"/>
    <w:rsid w:val="00E65C99"/>
    <w:rsid w:val="00E676BB"/>
    <w:rsid w:val="00E70DC5"/>
    <w:rsid w:val="00E713BD"/>
    <w:rsid w:val="00E73D12"/>
    <w:rsid w:val="00E75918"/>
    <w:rsid w:val="00E77EFD"/>
    <w:rsid w:val="00E91C47"/>
    <w:rsid w:val="00E975E2"/>
    <w:rsid w:val="00EA261C"/>
    <w:rsid w:val="00EA2BD9"/>
    <w:rsid w:val="00EB25F0"/>
    <w:rsid w:val="00EB4A30"/>
    <w:rsid w:val="00EB64C8"/>
    <w:rsid w:val="00EB6610"/>
    <w:rsid w:val="00EB73E8"/>
    <w:rsid w:val="00EC1149"/>
    <w:rsid w:val="00EC2158"/>
    <w:rsid w:val="00EC701C"/>
    <w:rsid w:val="00ED4D80"/>
    <w:rsid w:val="00EE28FC"/>
    <w:rsid w:val="00EE3EF0"/>
    <w:rsid w:val="00EE5B5E"/>
    <w:rsid w:val="00EF074E"/>
    <w:rsid w:val="00EF2F33"/>
    <w:rsid w:val="00EF6832"/>
    <w:rsid w:val="00EF79CB"/>
    <w:rsid w:val="00EF7D74"/>
    <w:rsid w:val="00F02805"/>
    <w:rsid w:val="00F130DB"/>
    <w:rsid w:val="00F14A7C"/>
    <w:rsid w:val="00F20A08"/>
    <w:rsid w:val="00F2116E"/>
    <w:rsid w:val="00F22F43"/>
    <w:rsid w:val="00F236A6"/>
    <w:rsid w:val="00F24B1D"/>
    <w:rsid w:val="00F25035"/>
    <w:rsid w:val="00F26BF1"/>
    <w:rsid w:val="00F27DBD"/>
    <w:rsid w:val="00F31290"/>
    <w:rsid w:val="00F31541"/>
    <w:rsid w:val="00F514D9"/>
    <w:rsid w:val="00F51F43"/>
    <w:rsid w:val="00F5642A"/>
    <w:rsid w:val="00F606AA"/>
    <w:rsid w:val="00F713E9"/>
    <w:rsid w:val="00F75391"/>
    <w:rsid w:val="00F815A1"/>
    <w:rsid w:val="00F86CC9"/>
    <w:rsid w:val="00F87CC9"/>
    <w:rsid w:val="00FA2566"/>
    <w:rsid w:val="00FA31E5"/>
    <w:rsid w:val="00FB0DDC"/>
    <w:rsid w:val="00FB49FB"/>
    <w:rsid w:val="00FB4F34"/>
    <w:rsid w:val="00FC11CD"/>
    <w:rsid w:val="00FC5930"/>
    <w:rsid w:val="00FD0A06"/>
    <w:rsid w:val="00FD5A98"/>
    <w:rsid w:val="00FD736F"/>
    <w:rsid w:val="00FE0A99"/>
    <w:rsid w:val="00FE2E48"/>
    <w:rsid w:val="00FE58A2"/>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ntaras.ziauga@sauliusaju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5661</Words>
  <Characters>3228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Gintaras Žiauga</cp:lastModifiedBy>
  <cp:revision>425</cp:revision>
  <cp:lastPrinted>2025-02-06T18:14:00Z</cp:lastPrinted>
  <dcterms:created xsi:type="dcterms:W3CDTF">2025-01-28T06:27:00Z</dcterms:created>
  <dcterms:modified xsi:type="dcterms:W3CDTF">2026-04-14T15:03:00Z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