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10E9F00C" w:rsidR="00D13680" w:rsidRDefault="00DA7EB6" w:rsidP="001B540E">
      <w:pPr>
        <w:tabs>
          <w:tab w:val="right" w:leader="underscore" w:pos="8505"/>
        </w:tabs>
        <w:spacing w:after="0" w:line="240" w:lineRule="auto"/>
        <w:ind w:firstLine="426"/>
        <w:jc w:val="center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="009B5F9B">
        <w:rPr>
          <w:rFonts w:ascii="Arial" w:hAnsi="Arial" w:cs="Arial"/>
          <w:b/>
          <w:bCs/>
        </w:rPr>
        <w:t xml:space="preserve"> </w:t>
      </w:r>
      <w:r w:rsidR="009B5F9B" w:rsidRPr="009B5F9B">
        <w:rPr>
          <w:rFonts w:asciiTheme="minorBidi" w:eastAsia="Calibri" w:hAnsiTheme="minorBidi"/>
          <w:i/>
          <w:iCs/>
        </w:rPr>
        <w:t xml:space="preserve">32639 </w:t>
      </w:r>
      <w:proofErr w:type="spellStart"/>
      <w:r w:rsidR="009B5F9B" w:rsidRPr="009B5F9B">
        <w:rPr>
          <w:rFonts w:asciiTheme="minorBidi" w:eastAsia="Calibri" w:hAnsiTheme="minorBidi"/>
          <w:i/>
          <w:iCs/>
        </w:rPr>
        <w:t>Cisterninių</w:t>
      </w:r>
      <w:proofErr w:type="spellEnd"/>
      <w:r w:rsidR="009B5F9B" w:rsidRPr="009B5F9B">
        <w:rPr>
          <w:rFonts w:asciiTheme="minorBidi" w:eastAsia="Calibri" w:hAnsiTheme="minorBidi"/>
          <w:i/>
          <w:iCs/>
        </w:rPr>
        <w:t xml:space="preserve"> vagonų periodinių bandymų ir tarpinė patikros paslauga</w:t>
      </w:r>
      <w:r w:rsidR="009B5F9B">
        <w:rPr>
          <w:rFonts w:eastAsia="Calibri"/>
          <w:b/>
          <w:b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1A65D5C8" w14:textId="785FBC4B" w:rsidR="004A684B" w:rsidRPr="004A684B" w:rsidRDefault="001B540E" w:rsidP="001B540E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ab/>
      </w:r>
      <w:r w:rsidR="00D13680">
        <w:rPr>
          <w:rFonts w:ascii="Arial" w:eastAsia="Calibri" w:hAnsi="Arial" w:cs="Arial"/>
          <w:color w:val="000000"/>
        </w:rPr>
        <w:t xml:space="preserve">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ištekliai bus prieinami </w:t>
      </w:r>
      <w:r w:rsidR="00D13680"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>.</w:t>
      </w:r>
      <w:bookmarkEnd w:id="0"/>
      <w:bookmarkEnd w:id="1"/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901ED" w14:textId="42110278" w:rsidR="000B2F6B" w:rsidRPr="000B2F6B" w:rsidRDefault="00C07D96" w:rsidP="001B540E">
    <w:pPr>
      <w:pStyle w:val="Footer"/>
      <w:jc w:val="right"/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1B540E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8367FB"/>
    <w:rsid w:val="0097099E"/>
    <w:rsid w:val="00972063"/>
    <w:rsid w:val="009B5F9B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367FB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0864AA3-A30C-40D3-875C-C517425EBF87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2026-04-08T20:06:00Z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