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6D544255">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462BD7">
              <w:rPr>
                <w:rFonts w:ascii="Arial" w:hAnsi="Arial" w:cs="Arial"/>
                <w:b/>
                <w:sz w:val="20"/>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D0A7A"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872B25" w:rsidRDefault="00606969" w:rsidP="6D544255">
            <w:pPr>
              <w:ind w:right="30" w:firstLine="567"/>
              <w:jc w:val="both"/>
              <w:rPr>
                <w:rFonts w:ascii="Arial" w:hAnsi="Arial" w:cs="Arial"/>
                <w:color w:val="000000"/>
                <w:sz w:val="20"/>
                <w:lang w:val="lt-LT"/>
              </w:rPr>
            </w:pPr>
            <w:r w:rsidRPr="00872B25">
              <w:rPr>
                <w:rFonts w:ascii="Arial" w:hAnsi="Arial" w:cs="Arial"/>
                <w:color w:val="000000" w:themeColor="text1"/>
                <w:sz w:val="20"/>
                <w:lang w:val="lt-LT"/>
              </w:rPr>
              <w:t xml:space="preserve">Aš, </w:t>
            </w:r>
            <w:r w:rsidRPr="00872B25">
              <w:rPr>
                <w:rFonts w:ascii="Arial" w:hAnsi="Arial" w:cs="Arial"/>
                <w:color w:val="000000" w:themeColor="text1"/>
                <w:sz w:val="20"/>
                <w:u w:val="single"/>
                <w:lang w:val="lt-LT"/>
              </w:rPr>
              <w:t xml:space="preserve">                                                                                                                  </w:t>
            </w:r>
            <w:r w:rsidRPr="00872B25">
              <w:rPr>
                <w:rFonts w:ascii="Arial" w:hAnsi="Arial" w:cs="Arial"/>
                <w:color w:val="000000" w:themeColor="text1"/>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872B25" w:rsidRDefault="00606969" w:rsidP="6D544255">
            <w:pPr>
              <w:ind w:right="28"/>
              <w:jc w:val="both"/>
              <w:rPr>
                <w:rFonts w:ascii="Arial" w:hAnsi="Arial" w:cs="Arial"/>
                <w:color w:val="000000"/>
                <w:sz w:val="20"/>
                <w:lang w:val="lt-LT"/>
              </w:rPr>
            </w:pPr>
            <w:r w:rsidRPr="00872B25">
              <w:rPr>
                <w:rFonts w:ascii="Arial" w:hAnsi="Arial" w:cs="Arial"/>
                <w:color w:val="000000" w:themeColor="text1"/>
                <w:sz w:val="20"/>
                <w:lang w:val="lt-LT"/>
              </w:rPr>
              <w:t>patvirtinu, kad mano vadovaujamas (-a) (atstovaujamas (-a))</w:t>
            </w:r>
            <w:r w:rsidRPr="00872B25">
              <w:rPr>
                <w:rFonts w:ascii="Arial" w:hAnsi="Arial" w:cs="Arial"/>
                <w:color w:val="000000" w:themeColor="text1"/>
                <w:sz w:val="20"/>
                <w:u w:val="single"/>
                <w:lang w:val="lt-LT"/>
              </w:rPr>
              <w:t xml:space="preserve">                                  </w:t>
            </w:r>
            <w:r w:rsidRPr="00872B25">
              <w:rPr>
                <w:rFonts w:ascii="Arial" w:hAnsi="Arial" w:cs="Arial"/>
                <w:color w:val="000000" w:themeColor="text1"/>
                <w:sz w:val="20"/>
                <w:lang w:val="lt-LT"/>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872B25" w:rsidRDefault="00606969" w:rsidP="6D544255">
            <w:pPr>
              <w:ind w:right="28"/>
              <w:jc w:val="both"/>
              <w:rPr>
                <w:rFonts w:ascii="Arial" w:hAnsi="Arial" w:cs="Arial"/>
                <w:color w:val="000000"/>
                <w:sz w:val="20"/>
                <w:lang w:val="lt-LT"/>
              </w:rPr>
            </w:pPr>
            <w:r w:rsidRPr="00872B25">
              <w:rPr>
                <w:rFonts w:ascii="Arial" w:hAnsi="Arial" w:cs="Arial"/>
                <w:color w:val="000000" w:themeColor="text1"/>
                <w:sz w:val="20"/>
                <w:lang w:val="lt-LT"/>
              </w:rPr>
              <w:t xml:space="preserve">vykdomame </w:t>
            </w:r>
            <w:r w:rsidRPr="00872B25">
              <w:rPr>
                <w:rFonts w:ascii="Arial" w:hAnsi="Arial" w:cs="Arial"/>
                <w:color w:val="000000" w:themeColor="text1"/>
                <w:sz w:val="20"/>
                <w:u w:val="single"/>
                <w:lang w:val="lt-LT"/>
              </w:rPr>
              <w:t xml:space="preserve">                                                                                                </w:t>
            </w:r>
            <w:r w:rsidR="000F5DDD" w:rsidRPr="00872B25">
              <w:rPr>
                <w:rFonts w:ascii="Arial" w:hAnsi="Arial" w:cs="Arial"/>
                <w:color w:val="000000" w:themeColor="text1"/>
                <w:sz w:val="20"/>
                <w:u w:val="single"/>
                <w:lang w:val="lt-LT"/>
              </w:rPr>
              <w:t xml:space="preserve">          </w:t>
            </w:r>
            <w:r w:rsidRPr="00872B25">
              <w:rPr>
                <w:rFonts w:ascii="Arial" w:hAnsi="Arial" w:cs="Arial"/>
                <w:color w:val="000000" w:themeColor="text1"/>
                <w:sz w:val="20"/>
                <w:u w:val="single"/>
                <w:lang w:val="lt-LT"/>
              </w:rPr>
              <w:t xml:space="preserve">  </w:t>
            </w:r>
            <w:r w:rsidRPr="00872B25">
              <w:rPr>
                <w:rFonts w:ascii="Arial" w:hAnsi="Arial" w:cs="Arial"/>
                <w:color w:val="000000" w:themeColor="text1"/>
                <w:sz w:val="20"/>
                <w:lang w:val="lt-LT"/>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Pr="003D79B2">
              <w:rPr>
                <w:rFonts w:ascii="Arial" w:hAnsi="Arial" w:cs="Arial"/>
                <w:color w:val="000000"/>
                <w:sz w:val="20"/>
              </w:rPr>
              <w:t>__________________________________________________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9E612C" w14:paraId="7DC164DF" w14:textId="77777777" w:rsidTr="6D544255">
        <w:tc>
          <w:tcPr>
            <w:tcW w:w="14737" w:type="dxa"/>
            <w:gridSpan w:val="2"/>
          </w:tcPr>
          <w:p w14:paraId="5A36A76A" w14:textId="425ABE56" w:rsidR="009E612C" w:rsidRPr="009E612C" w:rsidRDefault="009E612C">
            <w:pPr>
              <w:rPr>
                <w:sz w:val="17"/>
                <w:szCs w:val="17"/>
              </w:rPr>
            </w:pPr>
          </w:p>
        </w:tc>
      </w:tr>
      <w:tr w:rsidR="002B68FB" w14:paraId="51395198" w14:textId="77777777" w:rsidTr="6D544255">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FF69E5"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952152" w:rsidRDefault="00952152" w:rsidP="00952152">
                  <w:pPr>
                    <w:rPr>
                      <w:rFonts w:ascii="Arial" w:hAnsi="Arial" w:cs="Arial"/>
                      <w:sz w:val="20"/>
                      <w:lang w:val="lt-LT" w:eastAsia="lt-LT"/>
                    </w:rPr>
                  </w:pPr>
                  <w:r w:rsidRPr="00952152">
                    <w:rPr>
                      <w:rFonts w:ascii="Arial" w:hAnsi="Arial" w:cs="Arial"/>
                      <w:sz w:val="20"/>
                      <w:lang w:val="lt-LT" w:eastAsia="lt-LT"/>
                    </w:rPr>
                    <w:t>×</w:t>
                  </w:r>
                </w:p>
              </w:tc>
              <w:tc>
                <w:tcPr>
                  <w:tcW w:w="6830" w:type="dxa"/>
                  <w:vMerge w:val="restart"/>
                  <w:tcBorders>
                    <w:top w:val="nil"/>
                    <w:left w:val="nil"/>
                    <w:bottom w:val="nil"/>
                    <w:right w:val="nil"/>
                  </w:tcBorders>
                  <w:hideMark/>
                </w:tcPr>
                <w:p w14:paraId="1F3D7D0A" w14:textId="504212B6" w:rsidR="00952152" w:rsidRPr="00952152" w:rsidRDefault="00952152" w:rsidP="009E612C">
                  <w:pPr>
                    <w:jc w:val="both"/>
                    <w:rPr>
                      <w:rFonts w:ascii="Arial" w:hAnsi="Arial" w:cs="Arial"/>
                      <w:sz w:val="20"/>
                      <w:lang w:val="lt-LT" w:eastAsia="lt-LT"/>
                    </w:rPr>
                  </w:pPr>
                  <w:r w:rsidRPr="00952152">
                    <w:rPr>
                      <w:rFonts w:ascii="Arial" w:hAnsi="Arial" w:cs="Arial"/>
                      <w:sz w:val="20"/>
                      <w:lang w:val="lt-LT" w:eastAsia="lt-LT"/>
                    </w:rPr>
                    <w:t xml:space="preserve">tiekėjo siūlomos prekės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Lietuvos Respublikos viešųjų pirkimų įstatymo (toliau – VPĮ) 37 straipsnio 9 dalies 1 punktu, </w:t>
                  </w:r>
                  <w:r w:rsidRPr="00952152">
                    <w:rPr>
                      <w:rFonts w:ascii="Arial" w:hAnsi="Arial" w:cs="Arial"/>
                      <w:sz w:val="20"/>
                      <w:lang w:val="lt-LT"/>
                    </w:rPr>
                    <w:t>prekių gamintojas ar jį kontroliuojantis asmuo</w:t>
                  </w:r>
                  <w:r w:rsidRPr="00952152">
                    <w:rPr>
                      <w:rFonts w:ascii="Arial" w:hAnsi="Arial" w:cs="Arial"/>
                      <w:color w:val="000000"/>
                      <w:sz w:val="20"/>
                      <w:lang w:val="lt-LT"/>
                    </w:rPr>
                    <w:t xml:space="preserve"> </w:t>
                  </w:r>
                  <w:r w:rsidRPr="00952152">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teritorijose. </w:t>
                  </w:r>
                  <w:r w:rsidRPr="00952152">
                    <w:rPr>
                      <w:rFonts w:ascii="Arial" w:hAnsi="Arial" w:cs="Arial"/>
                      <w:sz w:val="20"/>
                      <w:lang w:val="lt-LT" w:eastAsia="lt-LT"/>
                    </w:rPr>
                    <w:t>(</w:t>
                  </w:r>
                  <w:r w:rsidR="00E10821" w:rsidRPr="00E10821">
                    <w:rPr>
                      <w:rFonts w:ascii="Arial" w:hAnsi="Arial" w:cs="Arial"/>
                      <w:sz w:val="20"/>
                      <w:lang w:val="lt-LT" w:eastAsia="lt-LT"/>
                    </w:rPr>
                    <w:t>skelbiamų derybų specialiosios pirkimo sąlygos 23 p.</w:t>
                  </w:r>
                  <w:r w:rsidRPr="00952152">
                    <w:rPr>
                      <w:rFonts w:ascii="Arial" w:hAnsi="Arial" w:cs="Arial"/>
                      <w:sz w:val="20"/>
                      <w:lang w:val="lt-LT" w:eastAsia="lt-LT"/>
                    </w:rPr>
                    <w:t>)</w:t>
                  </w:r>
                </w:p>
                <w:p w14:paraId="14F29B5D" w14:textId="17EF0866" w:rsidR="00952152" w:rsidRPr="00952152" w:rsidRDefault="00952152" w:rsidP="00745DA4">
                  <w:pPr>
                    <w:shd w:val="clear" w:color="auto" w:fill="FFFFFF" w:themeFill="background1"/>
                    <w:rPr>
                      <w:rFonts w:ascii="Arial" w:hAnsi="Arial" w:cs="Arial"/>
                      <w:i/>
                      <w:sz w:val="15"/>
                      <w:szCs w:val="15"/>
                      <w:lang w:val="lt-LT"/>
                    </w:rPr>
                  </w:pPr>
                </w:p>
              </w:tc>
            </w:tr>
            <w:tr w:rsidR="00952152" w:rsidRPr="00FF69E5"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22F9061F" w14:textId="77777777" w:rsidR="00952152" w:rsidRPr="00FF69E5" w:rsidRDefault="00952152" w:rsidP="00952152">
                  <w:pPr>
                    <w:rPr>
                      <w:rFonts w:ascii="Arial" w:hAnsi="Arial" w:cs="Arial"/>
                      <w:sz w:val="22"/>
                      <w:szCs w:val="22"/>
                      <w:lang w:eastAsia="lt-LT"/>
                    </w:rPr>
                  </w:pPr>
                </w:p>
              </w:tc>
            </w:tr>
            <w:tr w:rsidR="00952152" w:rsidRPr="00FF69E5" w14:paraId="0B66DE7A" w14:textId="77777777" w:rsidTr="00745DA4">
              <w:trPr>
                <w:trHeight w:val="1130"/>
              </w:trPr>
              <w:tc>
                <w:tcPr>
                  <w:tcW w:w="333" w:type="dxa"/>
                  <w:tcBorders>
                    <w:top w:val="nil"/>
                    <w:left w:val="nil"/>
                    <w:bottom w:val="nil"/>
                    <w:right w:val="nil"/>
                  </w:tcBorders>
                </w:tcPr>
                <w:p w14:paraId="4FA46DDD"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7217856F" w14:textId="77777777" w:rsidR="00952152" w:rsidRPr="00FF69E5" w:rsidRDefault="00952152" w:rsidP="00952152">
                  <w:pPr>
                    <w:rPr>
                      <w:rFonts w:ascii="Arial" w:hAnsi="Arial" w:cs="Arial"/>
                      <w:sz w:val="22"/>
                      <w:szCs w:val="22"/>
                      <w:lang w:eastAsia="lt-LT"/>
                    </w:rPr>
                  </w:pPr>
                </w:p>
              </w:tc>
            </w:tr>
          </w:tbl>
          <w:p w14:paraId="7F47B745" w14:textId="097E1D8A" w:rsidR="00952152" w:rsidRPr="00745DA4" w:rsidRDefault="00952152">
            <w:pPr>
              <w:rPr>
                <w:rFonts w:ascii="Arial" w:hAnsi="Arial" w:cs="Arial"/>
                <w:sz w:val="14"/>
                <w:szCs w:val="10"/>
              </w:rPr>
            </w:pPr>
          </w:p>
        </w:tc>
        <w:tc>
          <w:tcPr>
            <w:tcW w:w="7371" w:type="dxa"/>
          </w:tcPr>
          <w:p w14:paraId="05A0F2EB" w14:textId="77777777" w:rsidR="00462BD7" w:rsidRPr="00745DA4" w:rsidRDefault="00462BD7">
            <w:pPr>
              <w:rPr>
                <w:rFonts w:ascii="Arial" w:hAnsi="Arial" w:cs="Arial"/>
                <w:sz w:val="18"/>
                <w:szCs w:val="18"/>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311327"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9E612C" w:rsidRDefault="009E612C" w:rsidP="009E612C">
                  <w:pPr>
                    <w:rPr>
                      <w:rFonts w:ascii="Arial" w:hAnsi="Arial" w:cs="Arial"/>
                      <w:sz w:val="20"/>
                    </w:rPr>
                  </w:pPr>
                  <w:r w:rsidRPr="009E612C">
                    <w:rPr>
                      <w:rFonts w:ascii="Arial" w:hAnsi="Arial" w:cs="Arial"/>
                      <w:sz w:val="20"/>
                    </w:rPr>
                    <w:t>×</w:t>
                  </w:r>
                </w:p>
              </w:tc>
              <w:tc>
                <w:tcPr>
                  <w:tcW w:w="6801" w:type="dxa"/>
                  <w:vMerge w:val="restart"/>
                  <w:tcBorders>
                    <w:top w:val="nil"/>
                    <w:left w:val="nil"/>
                    <w:bottom w:val="nil"/>
                    <w:right w:val="nil"/>
                  </w:tcBorders>
                  <w:hideMark/>
                </w:tcPr>
                <w:p w14:paraId="64E91409" w14:textId="2AE101A9" w:rsidR="009E612C" w:rsidRPr="009E612C" w:rsidRDefault="009E612C" w:rsidP="00595C4A">
                  <w:pPr>
                    <w:ind w:right="-61"/>
                    <w:rPr>
                      <w:rFonts w:ascii="Arial" w:hAnsi="Arial" w:cs="Arial"/>
                      <w:sz w:val="20"/>
                    </w:rPr>
                  </w:pPr>
                  <w:r w:rsidRPr="009E612C">
                    <w:rPr>
                      <w:rFonts w:ascii="Arial" w:hAnsi="Arial" w:cs="Arial"/>
                      <w:sz w:val="20"/>
                    </w:rPr>
                    <w:t xml:space="preserve">goods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r w:rsidR="00595C4A" w:rsidRPr="00595C4A">
                    <w:rPr>
                      <w:rFonts w:ascii="Arial" w:hAnsi="Arial" w:cs="Arial"/>
                      <w:sz w:val="20"/>
                    </w:rPr>
                    <w:t>23 p. special procurement conditions (</w:t>
                  </w:r>
                  <w:proofErr w:type="spellStart"/>
                  <w:r w:rsidR="00595C4A" w:rsidRPr="00595C4A">
                    <w:rPr>
                      <w:rFonts w:ascii="Arial" w:hAnsi="Arial" w:cs="Arial"/>
                      <w:sz w:val="20"/>
                    </w:rPr>
                    <w:t>spc</w:t>
                  </w:r>
                  <w:proofErr w:type="spellEnd"/>
                  <w:r w:rsidR="00595C4A" w:rsidRPr="00595C4A">
                    <w:rPr>
                      <w:rFonts w:ascii="Arial" w:hAnsi="Arial" w:cs="Arial"/>
                      <w:sz w:val="20"/>
                    </w:rPr>
                    <w:t>) for a negotiated procedure with</w:t>
                  </w:r>
                  <w:r w:rsidR="00595C4A">
                    <w:rPr>
                      <w:rFonts w:ascii="Arial" w:hAnsi="Arial" w:cs="Arial"/>
                      <w:sz w:val="20"/>
                    </w:rPr>
                    <w:t xml:space="preserve"> </w:t>
                  </w:r>
                  <w:r w:rsidR="00595C4A" w:rsidRPr="00595C4A">
                    <w:rPr>
                      <w:rFonts w:ascii="Arial" w:hAnsi="Arial" w:cs="Arial"/>
                      <w:sz w:val="20"/>
                    </w:rPr>
                    <w:t>publication of a contract notice</w:t>
                  </w:r>
                  <w:r w:rsidRPr="009E612C">
                    <w:rPr>
                      <w:rFonts w:ascii="Arial" w:hAnsi="Arial" w:cs="Arial"/>
                      <w:sz w:val="20"/>
                    </w:rPr>
                    <w:t>)</w:t>
                  </w:r>
                </w:p>
                <w:p w14:paraId="5B8BA71B" w14:textId="2690B96F" w:rsidR="002B68FB" w:rsidRPr="00952152"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p>
                <w:p w14:paraId="5CB28EC9" w14:textId="7DA26F10" w:rsidR="009E612C" w:rsidRPr="009E612C" w:rsidRDefault="009E612C" w:rsidP="009E612C">
                  <w:pPr>
                    <w:shd w:val="clear" w:color="auto" w:fill="FFFFFF"/>
                    <w:rPr>
                      <w:rFonts w:ascii="Arial" w:hAnsi="Arial" w:cs="Arial"/>
                      <w:i/>
                      <w:sz w:val="15"/>
                      <w:szCs w:val="15"/>
                    </w:rPr>
                  </w:pPr>
                </w:p>
              </w:tc>
            </w:tr>
            <w:tr w:rsidR="009E612C" w:rsidRPr="00311327"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20FE6F39" w14:textId="77777777" w:rsidR="009E612C" w:rsidRPr="00311327" w:rsidRDefault="009E612C" w:rsidP="009E612C">
                  <w:pPr>
                    <w:rPr>
                      <w:rFonts w:ascii="Arial" w:hAnsi="Arial" w:cs="Arial"/>
                      <w:szCs w:val="24"/>
                      <w:lang w:eastAsia="lt-LT"/>
                    </w:rPr>
                  </w:pPr>
                </w:p>
              </w:tc>
            </w:tr>
            <w:tr w:rsidR="009E612C" w:rsidRPr="00311327" w14:paraId="38AF0A67" w14:textId="77777777" w:rsidTr="00745DA4">
              <w:trPr>
                <w:trHeight w:val="1296"/>
              </w:trPr>
              <w:tc>
                <w:tcPr>
                  <w:tcW w:w="333" w:type="dxa"/>
                  <w:tcBorders>
                    <w:top w:val="nil"/>
                    <w:left w:val="nil"/>
                    <w:bottom w:val="nil"/>
                    <w:right w:val="nil"/>
                  </w:tcBorders>
                </w:tcPr>
                <w:p w14:paraId="2D4F605D"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59309ACA" w14:textId="77777777" w:rsidR="009E612C" w:rsidRPr="00311327" w:rsidRDefault="009E612C" w:rsidP="009E612C">
                  <w:pPr>
                    <w:rPr>
                      <w:rFonts w:ascii="Arial" w:hAnsi="Arial" w:cs="Arial"/>
                      <w:szCs w:val="24"/>
                      <w:lang w:eastAsia="lt-LT"/>
                    </w:rPr>
                  </w:pPr>
                </w:p>
              </w:tc>
            </w:tr>
          </w:tbl>
          <w:p w14:paraId="7D4EC06F" w14:textId="77777777" w:rsidR="009E612C" w:rsidRDefault="009E612C"/>
        </w:tc>
      </w:tr>
      <w:tr w:rsidR="002B68FB" w14:paraId="4F723C4D" w14:textId="77777777" w:rsidTr="6D544255">
        <w:trPr>
          <w:trHeight w:val="50"/>
        </w:trPr>
        <w:tc>
          <w:tcPr>
            <w:tcW w:w="7366" w:type="dxa"/>
          </w:tcPr>
          <w:p w14:paraId="320B6ACC" w14:textId="77777777" w:rsidR="00462BD7" w:rsidRPr="003D79B2"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952152" w14:paraId="7F56DE5D" w14:textId="77777777" w:rsidTr="00FE2BB4">
              <w:trPr>
                <w:trHeight w:val="265"/>
              </w:trPr>
              <w:tc>
                <w:tcPr>
                  <w:tcW w:w="385" w:type="dxa"/>
                  <w:tcBorders>
                    <w:bottom w:val="single" w:sz="4" w:space="0" w:color="auto"/>
                    <w:right w:val="nil"/>
                  </w:tcBorders>
                  <w:hideMark/>
                </w:tcPr>
                <w:p w14:paraId="1900E97A"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w:t>
                  </w:r>
                </w:p>
              </w:tc>
              <w:tc>
                <w:tcPr>
                  <w:tcW w:w="6727" w:type="dxa"/>
                  <w:vMerge w:val="restart"/>
                  <w:tcBorders>
                    <w:top w:val="nil"/>
                    <w:left w:val="nil"/>
                    <w:bottom w:val="nil"/>
                    <w:right w:val="nil"/>
                  </w:tcBorders>
                  <w:hideMark/>
                </w:tcPr>
                <w:p w14:paraId="5309A058" w14:textId="1EF27AF2" w:rsidR="00952152" w:rsidRPr="00952152" w:rsidRDefault="00952152" w:rsidP="00745DA4">
                  <w:pPr>
                    <w:ind w:right="-108"/>
                    <w:jc w:val="both"/>
                    <w:rPr>
                      <w:rFonts w:ascii="Arial" w:hAnsi="Arial" w:cs="Arial"/>
                      <w:i/>
                      <w:sz w:val="20"/>
                      <w:lang w:val="lt-LT"/>
                    </w:rPr>
                  </w:pPr>
                  <w:r w:rsidRPr="00952152">
                    <w:rPr>
                      <w:rFonts w:ascii="Arial" w:hAnsi="Arial" w:cs="Arial"/>
                      <w:sz w:val="20"/>
                      <w:lang w:val="lt-LT" w:eastAsia="lt-LT"/>
                    </w:rPr>
                    <w:t xml:space="preserve">tiekėjo siūlomos teikti paslaugos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VPĮ 37 straipsnio 9 dalies 2 punktu, </w:t>
                  </w:r>
                  <w:r w:rsidRPr="00952152">
                    <w:rPr>
                      <w:rFonts w:ascii="Arial" w:hAnsi="Arial" w:cs="Arial"/>
                      <w:sz w:val="20"/>
                      <w:lang w:val="lt-LT"/>
                    </w:rPr>
                    <w:t xml:space="preserve">paslaugų teikimas nebus vykdomas iš VPĮ 92 straipsnio 14 dalyje numatytame sąraše nurodytų valstybių ar teritorijų. </w:t>
                  </w:r>
                  <w:r w:rsidRPr="00952152">
                    <w:rPr>
                      <w:rFonts w:ascii="Arial" w:hAnsi="Arial" w:cs="Arial"/>
                      <w:sz w:val="20"/>
                      <w:lang w:val="lt-LT" w:eastAsia="lt-LT"/>
                    </w:rPr>
                    <w:t>(</w:t>
                  </w:r>
                  <w:r w:rsidR="0027346C" w:rsidRPr="0027346C">
                    <w:rPr>
                      <w:rFonts w:ascii="Arial" w:hAnsi="Arial" w:cs="Arial"/>
                      <w:sz w:val="20"/>
                      <w:lang w:val="lt-LT" w:eastAsia="lt-LT"/>
                    </w:rPr>
                    <w:t>skelbiamų derybų specialiosios pirkimo sąlygos 23 p.</w:t>
                  </w:r>
                  <w:r w:rsidRPr="00952152">
                    <w:rPr>
                      <w:rFonts w:ascii="Arial" w:hAnsi="Arial" w:cs="Arial"/>
                      <w:sz w:val="20"/>
                      <w:lang w:val="lt-LT" w:eastAsia="lt-LT"/>
                    </w:rPr>
                    <w:t>)</w:t>
                  </w:r>
                  <w:r w:rsidRPr="00952152">
                    <w:rPr>
                      <w:rFonts w:ascii="Arial" w:hAnsi="Arial" w:cs="Arial"/>
                      <w:i/>
                      <w:sz w:val="20"/>
                      <w:lang w:val="lt-LT"/>
                    </w:rPr>
                    <w:t xml:space="preserve">   </w:t>
                  </w:r>
                </w:p>
                <w:p w14:paraId="02A7EDB5" w14:textId="4821EB6C" w:rsidR="00952152" w:rsidRPr="00955FAE" w:rsidRDefault="00952152" w:rsidP="00955FAE">
                  <w:pPr>
                    <w:shd w:val="clear" w:color="auto" w:fill="FFFFFF"/>
                    <w:ind w:firstLine="418"/>
                    <w:rPr>
                      <w:rFonts w:ascii="Arial" w:hAnsi="Arial" w:cs="Arial"/>
                      <w:i/>
                      <w:color w:val="FF0000"/>
                      <w:sz w:val="15"/>
                      <w:szCs w:val="15"/>
                      <w:lang w:val="lt-LT"/>
                    </w:rPr>
                  </w:pPr>
                </w:p>
              </w:tc>
            </w:tr>
            <w:tr w:rsidR="00952152" w:rsidRPr="00952152" w14:paraId="555B7389" w14:textId="77777777" w:rsidTr="00442594">
              <w:trPr>
                <w:trHeight w:val="911"/>
              </w:trPr>
              <w:tc>
                <w:tcPr>
                  <w:tcW w:w="385" w:type="dxa"/>
                  <w:tcBorders>
                    <w:left w:val="nil"/>
                    <w:bottom w:val="nil"/>
                    <w:right w:val="nil"/>
                  </w:tcBorders>
                </w:tcPr>
                <w:p w14:paraId="429D9D09"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52152" w:rsidRDefault="00952152" w:rsidP="00952152">
                  <w:pPr>
                    <w:spacing w:line="276" w:lineRule="auto"/>
                    <w:rPr>
                      <w:rFonts w:ascii="Arial" w:hAnsi="Arial" w:cs="Arial"/>
                      <w:sz w:val="20"/>
                      <w:lang w:val="lt-LT" w:eastAsia="lt-LT"/>
                    </w:rPr>
                  </w:pPr>
                </w:p>
              </w:tc>
            </w:tr>
          </w:tbl>
          <w:p w14:paraId="1EFC0405" w14:textId="77777777" w:rsidR="00952152" w:rsidRDefault="00952152"/>
        </w:tc>
        <w:tc>
          <w:tcPr>
            <w:tcW w:w="7371" w:type="dxa"/>
          </w:tcPr>
          <w:p w14:paraId="0027D0AD" w14:textId="77777777" w:rsidR="00462BD7" w:rsidRPr="009E612C" w:rsidRDefault="00462BD7">
            <w:pPr>
              <w:rPr>
                <w:rFonts w:ascii="Arial" w:hAnsi="Arial" w:cs="Arial"/>
                <w:sz w:val="12"/>
                <w:szCs w:val="8"/>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42EE124F" w14:textId="77777777" w:rsidR="00595C4A" w:rsidRPr="00595C4A" w:rsidRDefault="009E612C" w:rsidP="00595C4A">
                  <w:pPr>
                    <w:shd w:val="clear" w:color="auto" w:fill="FFFFFF"/>
                    <w:rPr>
                      <w:rFonts w:ascii="Arial" w:hAnsi="Arial" w:cs="Arial"/>
                      <w:sz w:val="20"/>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w:t>
                  </w:r>
                  <w:r w:rsidR="00595C4A" w:rsidRPr="00595C4A">
                    <w:rPr>
                      <w:rFonts w:ascii="Arial" w:hAnsi="Arial" w:cs="Arial"/>
                      <w:sz w:val="20"/>
                    </w:rPr>
                    <w:t>23 p. special procurement conditions (</w:t>
                  </w:r>
                  <w:proofErr w:type="spellStart"/>
                  <w:r w:rsidR="00595C4A" w:rsidRPr="00595C4A">
                    <w:rPr>
                      <w:rFonts w:ascii="Arial" w:hAnsi="Arial" w:cs="Arial"/>
                      <w:sz w:val="20"/>
                    </w:rPr>
                    <w:t>spc</w:t>
                  </w:r>
                  <w:proofErr w:type="spellEnd"/>
                  <w:r w:rsidR="00595C4A" w:rsidRPr="00595C4A">
                    <w:rPr>
                      <w:rFonts w:ascii="Arial" w:hAnsi="Arial" w:cs="Arial"/>
                      <w:sz w:val="20"/>
                    </w:rPr>
                    <w:t>) for a negotiated procedure with</w:t>
                  </w:r>
                </w:p>
                <w:p w14:paraId="3160F08F" w14:textId="42414840" w:rsidR="009E612C" w:rsidRPr="009E612C" w:rsidRDefault="00595C4A" w:rsidP="00595C4A">
                  <w:pPr>
                    <w:shd w:val="clear" w:color="auto" w:fill="FFFFFF"/>
                    <w:jc w:val="both"/>
                    <w:rPr>
                      <w:rFonts w:ascii="Arial" w:hAnsi="Arial" w:cs="Arial"/>
                      <w:i/>
                      <w:iCs/>
                      <w:sz w:val="20"/>
                    </w:rPr>
                  </w:pPr>
                  <w:r w:rsidRPr="00595C4A">
                    <w:rPr>
                      <w:rFonts w:ascii="Arial" w:hAnsi="Arial" w:cs="Arial"/>
                      <w:sz w:val="20"/>
                    </w:rPr>
                    <w:lastRenderedPageBreak/>
                    <w:t>publication of a contract notice</w:t>
                  </w:r>
                  <w:r w:rsidR="009E612C" w:rsidRPr="009E612C">
                    <w:rPr>
                      <w:rFonts w:ascii="Arial" w:hAnsi="Arial" w:cs="Arial"/>
                      <w:sz w:val="20"/>
                    </w:rPr>
                    <w:t>)</w:t>
                  </w:r>
                  <w:r w:rsidR="009E612C" w:rsidRPr="009E612C">
                    <w:rPr>
                      <w:rFonts w:ascii="Arial" w:hAnsi="Arial" w:cs="Arial"/>
                      <w:i/>
                      <w:iCs/>
                      <w:sz w:val="20"/>
                    </w:rPr>
                    <w:t xml:space="preserve">   </w:t>
                  </w:r>
                </w:p>
                <w:p w14:paraId="70B7F19C" w14:textId="01493BFE" w:rsidR="009E612C" w:rsidRPr="002B68FB" w:rsidRDefault="00745DA4" w:rsidP="00745DA4">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601564">
                    <w:rPr>
                      <w:rFonts w:ascii="Arial" w:hAnsi="Arial" w:cs="Arial"/>
                      <w:i/>
                      <w:color w:val="FF0000"/>
                      <w:sz w:val="15"/>
                      <w:szCs w:val="15"/>
                      <w:lang w:val="lt-LT"/>
                    </w:rPr>
                    <w:t xml:space="preserve">                    </w:t>
                  </w: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6D544255">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914DF1"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71D8ABC6" w14:textId="2D509C3F" w:rsidR="00FF3917" w:rsidRPr="00952152" w:rsidRDefault="00FF3917" w:rsidP="00FE0A2B">
                  <w:pPr>
                    <w:jc w:val="both"/>
                    <w:rPr>
                      <w:rFonts w:ascii="Arial" w:hAnsi="Arial" w:cs="Arial"/>
                      <w:sz w:val="20"/>
                      <w:lang w:val="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r w:rsidRPr="00952152">
                    <w:rPr>
                      <w:rFonts w:ascii="Arial" w:hAnsi="Arial" w:cs="Arial"/>
                      <w:sz w:val="20"/>
                      <w:lang w:val="lt-LT" w:eastAsia="lt-LT"/>
                    </w:rPr>
                    <w:t>(</w:t>
                  </w:r>
                  <w:r w:rsidR="00914DF1" w:rsidRPr="0027346C">
                    <w:rPr>
                      <w:rFonts w:ascii="Arial" w:hAnsi="Arial" w:cs="Arial"/>
                      <w:sz w:val="20"/>
                      <w:lang w:val="lt-LT" w:eastAsia="lt-LT"/>
                    </w:rPr>
                    <w:t>skelbiamų derybų specialiosios pirkimo</w:t>
                  </w:r>
                  <w:r w:rsidR="00312248">
                    <w:rPr>
                      <w:rFonts w:ascii="Arial" w:hAnsi="Arial" w:cs="Arial"/>
                      <w:sz w:val="20"/>
                      <w:lang w:val="lt-LT" w:eastAsia="lt-LT"/>
                    </w:rPr>
                    <w:t xml:space="preserve"> priede Nr. I (B)</w:t>
                  </w:r>
                  <w:r w:rsidRPr="00952152">
                    <w:rPr>
                      <w:rFonts w:ascii="Arial" w:hAnsi="Arial" w:cs="Arial"/>
                      <w:sz w:val="20"/>
                      <w:lang w:val="lt-LT" w:eastAsia="lt-LT"/>
                    </w:rPr>
                    <w:t>)</w:t>
                  </w:r>
                </w:p>
              </w:tc>
            </w:tr>
            <w:tr w:rsidR="00FF3917" w:rsidRPr="00914DF1"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914DF1"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1782171F" w14:textId="77777777" w:rsidR="00FF3917" w:rsidRPr="00914DF1" w:rsidRDefault="00FF3917" w:rsidP="00442594">
                  <w:pPr>
                    <w:rPr>
                      <w:rFonts w:ascii="Arial" w:hAnsi="Arial" w:cs="Arial"/>
                      <w:sz w:val="22"/>
                      <w:szCs w:val="22"/>
                      <w:lang w:val="lt-LT" w:eastAsia="lt-LT"/>
                    </w:rPr>
                  </w:pPr>
                </w:p>
              </w:tc>
            </w:tr>
            <w:tr w:rsidR="00FF3917" w:rsidRPr="00914DF1" w14:paraId="30AD9BC9" w14:textId="77777777" w:rsidTr="00745DA4">
              <w:trPr>
                <w:trHeight w:val="1063"/>
              </w:trPr>
              <w:tc>
                <w:tcPr>
                  <w:tcW w:w="350" w:type="dxa"/>
                  <w:tcBorders>
                    <w:top w:val="nil"/>
                    <w:left w:val="nil"/>
                    <w:bottom w:val="nil"/>
                    <w:right w:val="nil"/>
                  </w:tcBorders>
                </w:tcPr>
                <w:p w14:paraId="2DD5DDA0" w14:textId="77777777" w:rsidR="00FF3917" w:rsidRPr="00914DF1"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00A40DAF" w14:textId="77777777" w:rsidR="00FF3917" w:rsidRPr="00914DF1" w:rsidRDefault="00FF3917" w:rsidP="00442594">
                  <w:pPr>
                    <w:rPr>
                      <w:rFonts w:ascii="Arial" w:hAnsi="Arial" w:cs="Arial"/>
                      <w:sz w:val="22"/>
                      <w:szCs w:val="22"/>
                      <w:lang w:val="lt-LT" w:eastAsia="lt-LT"/>
                    </w:rPr>
                  </w:pPr>
                </w:p>
              </w:tc>
            </w:tr>
          </w:tbl>
          <w:p w14:paraId="4EB804E5" w14:textId="77777777" w:rsidR="00FF3917" w:rsidRPr="00914DF1" w:rsidRDefault="00FF3917" w:rsidP="00442594">
            <w:pPr>
              <w:rPr>
                <w:rFonts w:ascii="Arial" w:hAnsi="Arial" w:cs="Arial"/>
                <w:sz w:val="14"/>
                <w:szCs w:val="10"/>
                <w:lang w:val="lt-LT"/>
              </w:rPr>
            </w:pPr>
          </w:p>
        </w:tc>
        <w:tc>
          <w:tcPr>
            <w:tcW w:w="7371" w:type="dxa"/>
          </w:tcPr>
          <w:p w14:paraId="2759F529" w14:textId="77777777" w:rsidR="00952152" w:rsidRPr="00914DF1" w:rsidRDefault="0095215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05B91602"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r w:rsidRPr="009E612C">
                    <w:rPr>
                      <w:rFonts w:ascii="Arial" w:hAnsi="Arial" w:cs="Arial"/>
                      <w:sz w:val="20"/>
                    </w:rPr>
                    <w:t>(</w:t>
                  </w:r>
                  <w:r w:rsidR="00DE68A1" w:rsidRPr="00595C4A">
                    <w:rPr>
                      <w:rFonts w:ascii="Arial" w:hAnsi="Arial" w:cs="Arial"/>
                      <w:sz w:val="20"/>
                    </w:rPr>
                    <w:t>special procurement conditions (</w:t>
                  </w:r>
                  <w:proofErr w:type="spellStart"/>
                  <w:r w:rsidR="00DE68A1" w:rsidRPr="00595C4A">
                    <w:rPr>
                      <w:rFonts w:ascii="Arial" w:hAnsi="Arial" w:cs="Arial"/>
                      <w:sz w:val="20"/>
                    </w:rPr>
                    <w:t>spc</w:t>
                  </w:r>
                  <w:proofErr w:type="spellEnd"/>
                  <w:r w:rsidR="00DE68A1" w:rsidRPr="00595C4A">
                    <w:rPr>
                      <w:rFonts w:ascii="Arial" w:hAnsi="Arial" w:cs="Arial"/>
                      <w:sz w:val="20"/>
                    </w:rPr>
                    <w:t>)</w:t>
                  </w:r>
                  <w:r w:rsidR="00DE68A1">
                    <w:rPr>
                      <w:rFonts w:ascii="Arial" w:hAnsi="Arial" w:cs="Arial"/>
                      <w:sz w:val="20"/>
                    </w:rPr>
                    <w:t xml:space="preserve"> Annex</w:t>
                  </w:r>
                  <w:r w:rsidR="00FE0A2B">
                    <w:rPr>
                      <w:rFonts w:ascii="Arial" w:hAnsi="Arial" w:cs="Arial"/>
                      <w:sz w:val="20"/>
                    </w:rPr>
                    <w:t xml:space="preserve"> no. I (B)</w:t>
                  </w:r>
                  <w:r w:rsidRPr="009E612C">
                    <w:rPr>
                      <w:rFonts w:ascii="Arial" w:hAnsi="Arial" w:cs="Arial"/>
                      <w:sz w:val="20"/>
                    </w:rPr>
                    <w:t>)</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152621E2" w:rsidR="009E612C" w:rsidRPr="002B68FB" w:rsidRDefault="009E612C" w:rsidP="002B68FB">
            <w:pPr>
              <w:shd w:val="clear" w:color="auto" w:fill="FFFFFF"/>
              <w:spacing w:line="276" w:lineRule="auto"/>
              <w:rPr>
                <w:rFonts w:ascii="Arial" w:hAnsi="Arial" w:cs="Arial"/>
                <w:i/>
                <w:sz w:val="15"/>
                <w:szCs w:val="15"/>
                <w:lang w:val="lt-LT"/>
              </w:rPr>
            </w:pPr>
          </w:p>
        </w:tc>
      </w:tr>
      <w:tr w:rsidR="00745DA4" w14:paraId="26188900" w14:textId="77777777" w:rsidTr="6D544255">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6D544255">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6D544255">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6D544255">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872B25">
              <w:rPr>
                <w:rFonts w:ascii="Arial" w:hAnsi="Arial" w:cs="Arial"/>
                <w:color w:val="000000"/>
                <w:sz w:val="18"/>
                <w:szCs w:val="18"/>
                <w:lang w:val="lt-LT"/>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Pr="00872B25" w:rsidRDefault="003D79B2" w:rsidP="003D79B2">
            <w:pPr>
              <w:jc w:val="center"/>
              <w:rPr>
                <w:rFonts w:ascii="Arial" w:hAnsi="Arial" w:cs="Arial"/>
                <w:i/>
                <w:iCs/>
                <w:color w:val="000000" w:themeColor="text1"/>
                <w:lang w:val="lt-LT"/>
              </w:rPr>
            </w:pPr>
          </w:p>
          <w:p w14:paraId="7D27825E" w14:textId="7CFE60D6" w:rsidR="00F1649D" w:rsidRPr="00872B25" w:rsidRDefault="00F1649D" w:rsidP="000101F5">
            <w:pPr>
              <w:rPr>
                <w:rFonts w:ascii="Arial" w:hAnsi="Arial" w:cs="Arial"/>
                <w:i/>
                <w:iCs/>
                <w:color w:val="000000" w:themeColor="text1"/>
                <w:lang w:val="lt-LT"/>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94E8C" w14:textId="77777777" w:rsidR="00F523A2" w:rsidRDefault="00F523A2" w:rsidP="00F1649D">
      <w:r>
        <w:separator/>
      </w:r>
    </w:p>
  </w:endnote>
  <w:endnote w:type="continuationSeparator" w:id="0">
    <w:p w14:paraId="5410E186" w14:textId="77777777" w:rsidR="00F523A2" w:rsidRDefault="00F523A2"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Footer"/>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596B7" w14:textId="77777777" w:rsidR="00F523A2" w:rsidRDefault="00F523A2" w:rsidP="00F1649D">
      <w:r>
        <w:separator/>
      </w:r>
    </w:p>
  </w:footnote>
  <w:footnote w:type="continuationSeparator" w:id="0">
    <w:p w14:paraId="0F96DB5D" w14:textId="77777777" w:rsidR="00F523A2" w:rsidRDefault="00F523A2"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213331"/>
    <w:rsid w:val="0027346C"/>
    <w:rsid w:val="002B68FB"/>
    <w:rsid w:val="00312248"/>
    <w:rsid w:val="003D79B2"/>
    <w:rsid w:val="00442594"/>
    <w:rsid w:val="00462BD7"/>
    <w:rsid w:val="004D3AB3"/>
    <w:rsid w:val="005620CC"/>
    <w:rsid w:val="00595C4A"/>
    <w:rsid w:val="00601564"/>
    <w:rsid w:val="00606969"/>
    <w:rsid w:val="006E55E7"/>
    <w:rsid w:val="00726460"/>
    <w:rsid w:val="00745DA4"/>
    <w:rsid w:val="00872B25"/>
    <w:rsid w:val="00914DF1"/>
    <w:rsid w:val="00930B75"/>
    <w:rsid w:val="00952152"/>
    <w:rsid w:val="00955FAE"/>
    <w:rsid w:val="00990B28"/>
    <w:rsid w:val="009E612C"/>
    <w:rsid w:val="00D71DA4"/>
    <w:rsid w:val="00DD0A7A"/>
    <w:rsid w:val="00DE68A1"/>
    <w:rsid w:val="00E07216"/>
    <w:rsid w:val="00E10821"/>
    <w:rsid w:val="00F1649D"/>
    <w:rsid w:val="00F523A2"/>
    <w:rsid w:val="00F55A3D"/>
    <w:rsid w:val="00FD579B"/>
    <w:rsid w:val="00FE0A2B"/>
    <w:rsid w:val="00FE2BB4"/>
    <w:rsid w:val="00FF3917"/>
    <w:rsid w:val="6D5442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725264D8-CF84-4497-80C1-9431898DC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1071</Words>
  <Characters>6106</Characters>
  <Application>Microsoft Office Word</Application>
  <DocSecurity>0</DocSecurity>
  <Lines>50</Lines>
  <Paragraphs>14</Paragraphs>
  <ScaleCrop>false</ScaleCrop>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21</cp:revision>
  <dcterms:created xsi:type="dcterms:W3CDTF">2026-02-03T09:15:00Z</dcterms:created>
  <dcterms:modified xsi:type="dcterms:W3CDTF">2026-04-08T10:47:00Z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