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6A03" w14:textId="1ABA0F49" w:rsidR="0062615F" w:rsidRPr="00226DE5" w:rsidRDefault="005E3344" w:rsidP="00226DE5">
      <w:pPr>
        <w:jc w:val="right"/>
        <w:rPr>
          <w:rFonts w:ascii="Times New Roman" w:hAnsi="Times New Roman" w:cs="Times New Roman"/>
          <w:sz w:val="24"/>
          <w:szCs w:val="24"/>
        </w:rPr>
      </w:pPr>
      <w:r w:rsidRPr="00226DE5">
        <w:rPr>
          <w:rFonts w:ascii="Times New Roman" w:hAnsi="Times New Roman" w:cs="Times New Roman"/>
          <w:sz w:val="24"/>
          <w:szCs w:val="24"/>
        </w:rPr>
        <w:t>2025-01-1</w:t>
      </w:r>
      <w:r w:rsidR="001C5F08">
        <w:rPr>
          <w:rFonts w:ascii="Times New Roman" w:hAnsi="Times New Roman" w:cs="Times New Roman"/>
          <w:sz w:val="24"/>
          <w:szCs w:val="24"/>
        </w:rPr>
        <w:t>3</w:t>
      </w:r>
    </w:p>
    <w:p w14:paraId="22EB4099" w14:textId="77777777" w:rsidR="005E3344" w:rsidRPr="00226DE5" w:rsidRDefault="005E3344" w:rsidP="005E3344">
      <w:pPr>
        <w:jc w:val="center"/>
        <w:rPr>
          <w:rFonts w:ascii="Times New Roman" w:hAnsi="Times New Roman" w:cs="Times New Roman"/>
          <w:b/>
          <w:bCs/>
          <w:sz w:val="24"/>
          <w:szCs w:val="24"/>
        </w:rPr>
      </w:pPr>
      <w:r w:rsidRPr="00226DE5">
        <w:rPr>
          <w:rFonts w:ascii="Times New Roman" w:hAnsi="Times New Roman" w:cs="Times New Roman"/>
          <w:b/>
          <w:bCs/>
          <w:sz w:val="24"/>
          <w:szCs w:val="24"/>
        </w:rPr>
        <w:t>ATSAKYMAI Į TIEKĖJO KLAUSIMUS</w:t>
      </w:r>
    </w:p>
    <w:p w14:paraId="3619F63A" w14:textId="77777777" w:rsidR="005E3344" w:rsidRPr="00226DE5" w:rsidRDefault="005E3344" w:rsidP="005E3344">
      <w:pPr>
        <w:jc w:val="center"/>
        <w:rPr>
          <w:rFonts w:ascii="Times New Roman" w:hAnsi="Times New Roman" w:cs="Times New Roman"/>
          <w:b/>
          <w:bCs/>
          <w:sz w:val="24"/>
          <w:szCs w:val="24"/>
        </w:rPr>
      </w:pPr>
    </w:p>
    <w:p w14:paraId="1D07D997" w14:textId="77777777" w:rsidR="005E3344" w:rsidRPr="00226DE5" w:rsidRDefault="005E3344" w:rsidP="005E3344">
      <w:pPr>
        <w:ind w:firstLine="851"/>
        <w:jc w:val="both"/>
        <w:rPr>
          <w:rFonts w:ascii="Times New Roman" w:hAnsi="Times New Roman" w:cs="Times New Roman"/>
          <w:sz w:val="24"/>
          <w:szCs w:val="24"/>
        </w:rPr>
      </w:pPr>
      <w:r w:rsidRPr="00226DE5">
        <w:rPr>
          <w:rFonts w:ascii="Times New Roman" w:hAnsi="Times New Roman" w:cs="Times New Roman"/>
          <w:sz w:val="24"/>
          <w:szCs w:val="24"/>
        </w:rPr>
        <w:t>AB „Regitra” (toliau – Perkančioji organizacija) teikia atsakymus į tiekėjo klausimus pirkime „Darbuotojų veiklos vertinimo informacinės sistemos sukūrimo, palaikymo, techninės priežiūros ir plėtros paslaugos“  (Nr. 474625) (klausimų kalba netaisyta).</w:t>
      </w:r>
    </w:p>
    <w:p w14:paraId="51332ECD" w14:textId="77777777" w:rsidR="005E3344" w:rsidRPr="00226DE5" w:rsidRDefault="005E3344" w:rsidP="005E3344">
      <w:pPr>
        <w:ind w:firstLine="851"/>
        <w:jc w:val="both"/>
        <w:rPr>
          <w:rFonts w:ascii="Times New Roman" w:hAnsi="Times New Roman" w:cs="Times New Roman"/>
          <w:b/>
          <w:bCs/>
          <w:sz w:val="24"/>
          <w:szCs w:val="24"/>
        </w:rPr>
      </w:pPr>
      <w:r w:rsidRPr="00226DE5">
        <w:rPr>
          <w:rFonts w:ascii="Times New Roman" w:hAnsi="Times New Roman" w:cs="Times New Roman"/>
          <w:b/>
          <w:bCs/>
          <w:sz w:val="24"/>
          <w:szCs w:val="24"/>
        </w:rPr>
        <w:t>1 KLAUSIMAS</w:t>
      </w:r>
    </w:p>
    <w:p w14:paraId="33974A1C" w14:textId="77777777" w:rsidR="005E3344" w:rsidRPr="00226DE5" w:rsidRDefault="005E3344" w:rsidP="005E3344">
      <w:pPr>
        <w:ind w:firstLine="851"/>
        <w:jc w:val="both"/>
        <w:rPr>
          <w:rFonts w:ascii="Times New Roman" w:hAnsi="Times New Roman" w:cs="Times New Roman"/>
          <w:sz w:val="24"/>
          <w:szCs w:val="24"/>
        </w:rPr>
      </w:pPr>
      <w:r w:rsidRPr="00226DE5">
        <w:rPr>
          <w:rFonts w:ascii="Times New Roman" w:hAnsi="Times New Roman" w:cs="Times New Roman"/>
          <w:sz w:val="24"/>
          <w:szCs w:val="24"/>
        </w:rPr>
        <w:t xml:space="preserve">Pagal Konkurso sąlygų 3 dalies dėl Tiekėjo pašalinimo pagrindų (ne)buvimo 3.7.5. punkte „Pažeista konkurencija, kaip nustatyta VPĮ 27 straipsnio 3 ir 4 dalyse, ir atitinkamos padėties negalima ištaisyti (VPĮ 46 straipsnio 4 dalies 3 punktas/EBVPD III dalies C13 punktas)“ Perkančiosios organizacijos pateiktą komentarą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 Tiekėjas, kuris dalyvavo rinkos konsultacijoje, turėtų pažymėti atsakymą „Taip“. Tokiu atveju, ar rinkos konsultacijoje dalyvavęs Tiekėjas bus laikomas pažeidusiu konkurenciją ir galės būti pašalintas iš konkurso? Ar Perkančioji organizacija prašys Tiekėjo, dalyvavusio CVP IS priemonėmis skelbtoje rinkos konsultacijoje (2024-09-30 Nr. 740482), papildomo pagrindimo dėl konkurencijos </w:t>
      </w:r>
      <w:proofErr w:type="spellStart"/>
      <w:r w:rsidRPr="00226DE5">
        <w:rPr>
          <w:rFonts w:ascii="Times New Roman" w:hAnsi="Times New Roman" w:cs="Times New Roman"/>
          <w:sz w:val="24"/>
          <w:szCs w:val="24"/>
        </w:rPr>
        <w:t>nepažeidimo</w:t>
      </w:r>
      <w:proofErr w:type="spellEnd"/>
      <w:r w:rsidRPr="00226DE5">
        <w:rPr>
          <w:rFonts w:ascii="Times New Roman" w:hAnsi="Times New Roman" w:cs="Times New Roman"/>
          <w:sz w:val="24"/>
          <w:szCs w:val="24"/>
        </w:rPr>
        <w:t xml:space="preserve"> pagal 3.7.5. punktą?</w:t>
      </w:r>
    </w:p>
    <w:p w14:paraId="4E02F3A1" w14:textId="77777777" w:rsidR="005E3344" w:rsidRPr="00226DE5" w:rsidRDefault="005E3344" w:rsidP="005E3344">
      <w:pPr>
        <w:jc w:val="both"/>
        <w:rPr>
          <w:rFonts w:ascii="Times New Roman" w:hAnsi="Times New Roman" w:cs="Times New Roman"/>
          <w:sz w:val="24"/>
          <w:szCs w:val="24"/>
        </w:rPr>
      </w:pPr>
    </w:p>
    <w:p w14:paraId="6249510F" w14:textId="77777777" w:rsidR="005E3344" w:rsidRPr="00226DE5" w:rsidRDefault="005E3344" w:rsidP="005E3344">
      <w:pPr>
        <w:ind w:firstLine="720"/>
        <w:jc w:val="both"/>
        <w:rPr>
          <w:rFonts w:ascii="Times New Roman" w:hAnsi="Times New Roman" w:cs="Times New Roman"/>
          <w:b/>
          <w:bCs/>
          <w:sz w:val="24"/>
          <w:szCs w:val="24"/>
        </w:rPr>
      </w:pPr>
      <w:r w:rsidRPr="00CF2379">
        <w:rPr>
          <w:rFonts w:ascii="Times New Roman" w:hAnsi="Times New Roman" w:cs="Times New Roman"/>
          <w:b/>
          <w:bCs/>
          <w:sz w:val="24"/>
          <w:szCs w:val="24"/>
        </w:rPr>
        <w:t>1</w:t>
      </w:r>
      <w:r w:rsidRPr="00226DE5">
        <w:rPr>
          <w:rFonts w:ascii="Times New Roman" w:hAnsi="Times New Roman" w:cs="Times New Roman"/>
          <w:b/>
          <w:bCs/>
          <w:sz w:val="24"/>
          <w:szCs w:val="24"/>
        </w:rPr>
        <w:t xml:space="preserve"> ATSAKYMAS</w:t>
      </w:r>
    </w:p>
    <w:p w14:paraId="31B7AA08" w14:textId="008C7EA6" w:rsidR="005E3344" w:rsidRPr="00226DE5" w:rsidRDefault="005E3344" w:rsidP="005E3344">
      <w:pPr>
        <w:ind w:firstLine="720"/>
        <w:jc w:val="both"/>
        <w:rPr>
          <w:rFonts w:ascii="Times New Roman" w:hAnsi="Times New Roman" w:cs="Times New Roman"/>
          <w:sz w:val="24"/>
          <w:szCs w:val="24"/>
        </w:rPr>
      </w:pPr>
      <w:r w:rsidRPr="00226DE5">
        <w:rPr>
          <w:rFonts w:ascii="Times New Roman" w:hAnsi="Times New Roman" w:cs="Times New Roman"/>
          <w:sz w:val="24"/>
          <w:szCs w:val="24"/>
        </w:rPr>
        <w:t xml:space="preserve">Perkančioji organizacija paaiškina, kad tiekėjas, dalyvavęs perkančiosios organizacijos </w:t>
      </w:r>
      <w:r w:rsidR="00CF2379">
        <w:rPr>
          <w:rFonts w:ascii="Times New Roman" w:hAnsi="Times New Roman" w:cs="Times New Roman"/>
          <w:sz w:val="24"/>
          <w:szCs w:val="24"/>
        </w:rPr>
        <w:t>vykdytame</w:t>
      </w:r>
      <w:r w:rsidRPr="00226DE5">
        <w:rPr>
          <w:rFonts w:ascii="Times New Roman" w:hAnsi="Times New Roman" w:cs="Times New Roman"/>
          <w:sz w:val="24"/>
          <w:szCs w:val="24"/>
        </w:rPr>
        <w:t xml:space="preserve"> rinkos tyrime ar rinkos konsultacijoje</w:t>
      </w:r>
      <w:r w:rsidR="007E28A8">
        <w:rPr>
          <w:rFonts w:ascii="Times New Roman" w:hAnsi="Times New Roman" w:cs="Times New Roman"/>
          <w:sz w:val="24"/>
          <w:szCs w:val="24"/>
        </w:rPr>
        <w:t>,</w:t>
      </w:r>
      <w:r w:rsidRPr="00226DE5">
        <w:rPr>
          <w:rFonts w:ascii="Times New Roman" w:hAnsi="Times New Roman" w:cs="Times New Roman"/>
          <w:sz w:val="24"/>
          <w:szCs w:val="24"/>
        </w:rPr>
        <w:t xml:space="preserve"> EBVPD III dalies C13 skiltyje turi pažymėti „Taip“, o skiltyje „Pateikite išsamią informaciją apie ją” nurodyti, kuriame iš minėtų etapų dalyvavo ir kokią informaciją teikė (pvz., „dalyvavau rinkos konsultacijoje bei teikiau informaciją apie paslaugų įkainius/ kainas“, „dalyvavau rinkos tyrime ir rinkos konsultacijoje bei teikiau informaciją apie paslaugų įkainius / kainas bei siūlymus / pastabas dėl techninės specifikacijos“ ar pan.). Pirkimo sąlygose nėra reikalavimo pateikti dokumentus, patvirtinančius pateiktą informaciją.</w:t>
      </w:r>
    </w:p>
    <w:p w14:paraId="6E02B8DD" w14:textId="77777777" w:rsidR="005E3344" w:rsidRPr="00226DE5" w:rsidRDefault="005E3344" w:rsidP="005E3344">
      <w:pPr>
        <w:ind w:firstLine="720"/>
        <w:jc w:val="both"/>
        <w:rPr>
          <w:rFonts w:ascii="Times New Roman" w:hAnsi="Times New Roman" w:cs="Times New Roman"/>
          <w:sz w:val="24"/>
          <w:szCs w:val="24"/>
        </w:rPr>
      </w:pPr>
      <w:r w:rsidRPr="00226DE5">
        <w:rPr>
          <w:rFonts w:ascii="Times New Roman" w:hAnsi="Times New Roman" w:cs="Times New Roman"/>
          <w:sz w:val="24"/>
          <w:szCs w:val="24"/>
        </w:rPr>
        <w:t>Perkančioji organizacija paaiškina, kad tik todėl, kad tiekėjas dalyvavo rinkos konsultacijoje ir EBVPD III dalies C13 skiltyje pažymėjo „Taip“, jis nebus laikomas pažeidusiu konkurenciją.</w:t>
      </w:r>
    </w:p>
    <w:p w14:paraId="797AECD2" w14:textId="77777777" w:rsidR="005E3344" w:rsidRPr="00226DE5" w:rsidRDefault="005E3344" w:rsidP="005E3344">
      <w:pPr>
        <w:ind w:firstLine="720"/>
        <w:jc w:val="both"/>
        <w:rPr>
          <w:rFonts w:ascii="Times New Roman" w:hAnsi="Times New Roman" w:cs="Times New Roman"/>
          <w:sz w:val="24"/>
          <w:szCs w:val="24"/>
        </w:rPr>
      </w:pPr>
    </w:p>
    <w:p w14:paraId="7BDC1BE9" w14:textId="77777777" w:rsidR="005E3344" w:rsidRPr="00226DE5" w:rsidRDefault="005E3344" w:rsidP="005E3344">
      <w:pPr>
        <w:ind w:firstLine="720"/>
        <w:jc w:val="both"/>
        <w:rPr>
          <w:rFonts w:ascii="Times New Roman" w:hAnsi="Times New Roman" w:cs="Times New Roman"/>
          <w:b/>
          <w:bCs/>
          <w:sz w:val="24"/>
          <w:szCs w:val="24"/>
        </w:rPr>
      </w:pPr>
      <w:r w:rsidRPr="00226DE5">
        <w:rPr>
          <w:rFonts w:ascii="Times New Roman" w:hAnsi="Times New Roman" w:cs="Times New Roman"/>
          <w:b/>
          <w:bCs/>
          <w:sz w:val="24"/>
          <w:szCs w:val="24"/>
        </w:rPr>
        <w:lastRenderedPageBreak/>
        <w:t>2 KLAUSIMAS</w:t>
      </w:r>
    </w:p>
    <w:p w14:paraId="4627C1F0" w14:textId="77777777" w:rsidR="005E3344" w:rsidRPr="00226DE5" w:rsidRDefault="005E3344" w:rsidP="005E3344">
      <w:pPr>
        <w:ind w:firstLine="851"/>
        <w:jc w:val="both"/>
        <w:rPr>
          <w:rFonts w:ascii="Times New Roman" w:hAnsi="Times New Roman" w:cs="Times New Roman"/>
          <w:sz w:val="24"/>
          <w:szCs w:val="24"/>
        </w:rPr>
      </w:pPr>
      <w:r w:rsidRPr="00226DE5">
        <w:rPr>
          <w:rFonts w:ascii="Times New Roman" w:hAnsi="Times New Roman" w:cs="Times New Roman"/>
          <w:sz w:val="24"/>
          <w:szCs w:val="24"/>
        </w:rPr>
        <w:t>Kartu su Konkurso dokumentais yra pateikiamas Sutarties projektas ir Asmens duomenų tvarkymo (ADT) sutarties projektas. Ar Perkančioji organizacija numato galimybę laimėtojui šalių susitarimu tikslinti šių sutarčių sąlygas?</w:t>
      </w:r>
    </w:p>
    <w:p w14:paraId="7E47FD9C" w14:textId="77777777" w:rsidR="005E3344" w:rsidRPr="00226DE5" w:rsidRDefault="005E3344" w:rsidP="005E3344">
      <w:pPr>
        <w:ind w:firstLine="851"/>
        <w:jc w:val="both"/>
        <w:rPr>
          <w:rFonts w:ascii="Times New Roman" w:hAnsi="Times New Roman" w:cs="Times New Roman"/>
          <w:sz w:val="24"/>
          <w:szCs w:val="24"/>
        </w:rPr>
      </w:pPr>
    </w:p>
    <w:p w14:paraId="2AD93951" w14:textId="77777777" w:rsidR="005E3344" w:rsidRPr="00226DE5" w:rsidRDefault="005E3344" w:rsidP="005E3344">
      <w:pPr>
        <w:ind w:firstLine="851"/>
        <w:jc w:val="both"/>
        <w:rPr>
          <w:rFonts w:ascii="Times New Roman" w:hAnsi="Times New Roman" w:cs="Times New Roman"/>
          <w:b/>
          <w:bCs/>
          <w:sz w:val="24"/>
          <w:szCs w:val="24"/>
        </w:rPr>
      </w:pPr>
      <w:r w:rsidRPr="00226DE5">
        <w:rPr>
          <w:rFonts w:ascii="Times New Roman" w:hAnsi="Times New Roman" w:cs="Times New Roman"/>
          <w:b/>
          <w:bCs/>
          <w:sz w:val="24"/>
          <w:szCs w:val="24"/>
        </w:rPr>
        <w:t>2 ATSAKYMAS</w:t>
      </w:r>
    </w:p>
    <w:p w14:paraId="6A78A4C7" w14:textId="77777777" w:rsidR="005E3344" w:rsidRPr="004E13D8" w:rsidRDefault="005E3344" w:rsidP="005E3344">
      <w:pPr>
        <w:ind w:firstLine="851"/>
        <w:jc w:val="both"/>
        <w:rPr>
          <w:rFonts w:ascii="Times New Roman" w:hAnsi="Times New Roman" w:cs="Times New Roman"/>
          <w:sz w:val="24"/>
          <w:szCs w:val="24"/>
        </w:rPr>
      </w:pPr>
      <w:r w:rsidRPr="004E13D8">
        <w:rPr>
          <w:rFonts w:ascii="Times New Roman" w:hAnsi="Times New Roman" w:cs="Times New Roman"/>
          <w:sz w:val="24"/>
          <w:szCs w:val="24"/>
        </w:rPr>
        <w:t xml:space="preserve">Atsižvelgiant į Lietuvos Respublikos viešųjų pirkimų įstatymo 86 straipsnio 3 dalyje įtvirtintą draudimą sudarant pirkimo sutartį keisti sutarties sąlygas, Perkančioji organizacija nenumato galimybės </w:t>
      </w:r>
      <w:r w:rsidRPr="00226DE5">
        <w:rPr>
          <w:rFonts w:ascii="Times New Roman" w:hAnsi="Times New Roman" w:cs="Times New Roman"/>
          <w:sz w:val="24"/>
          <w:szCs w:val="24"/>
        </w:rPr>
        <w:t xml:space="preserve">su </w:t>
      </w:r>
      <w:r w:rsidRPr="004E13D8">
        <w:rPr>
          <w:rFonts w:ascii="Times New Roman" w:hAnsi="Times New Roman" w:cs="Times New Roman"/>
          <w:sz w:val="24"/>
          <w:szCs w:val="24"/>
        </w:rPr>
        <w:t xml:space="preserve">laimėtoju šalių susitarimu tikslinti sutarčių sąlygas </w:t>
      </w:r>
      <w:r w:rsidRPr="00226DE5">
        <w:rPr>
          <w:rFonts w:ascii="Times New Roman" w:hAnsi="Times New Roman" w:cs="Times New Roman"/>
          <w:sz w:val="24"/>
          <w:szCs w:val="24"/>
        </w:rPr>
        <w:t>–</w:t>
      </w:r>
      <w:r w:rsidRPr="004E13D8">
        <w:rPr>
          <w:rFonts w:ascii="Times New Roman" w:hAnsi="Times New Roman" w:cs="Times New Roman"/>
          <w:sz w:val="24"/>
          <w:szCs w:val="24"/>
        </w:rPr>
        <w:t xml:space="preserve"> su laimėjusiu tiekėju sudaroma tokia sutartis, kokia buvo pateikta su pirkimo sąlygomis. Pažymėtina, kad šiuo klausimu yra pasisakiusi ir Viešųjų pirkimų tarnyba (nuoroda į atsakymą: </w:t>
      </w:r>
      <w:hyperlink r:id="rId4" w:tgtFrame="_blank" w:tooltip="https://klausk.vpt.lt/hc/lt/articles/360009188819-pasira%c5%a1ydami-sutart%c4%af-norime-pakoreguoti-kai-kurias-sutarties-s%c4%85lygas" w:history="1">
        <w:r w:rsidRPr="004E13D8">
          <w:rPr>
            <w:rStyle w:val="Hyperlink"/>
            <w:rFonts w:ascii="Times New Roman" w:hAnsi="Times New Roman" w:cs="Times New Roman"/>
            <w:sz w:val="24"/>
            <w:szCs w:val="24"/>
          </w:rPr>
          <w:t>Pasirašydami sutartį norime pakoreguoti kai kurias sutarties sąlygas. – Viešųjų pirkimų tarnyba</w:t>
        </w:r>
      </w:hyperlink>
      <w:r w:rsidRPr="004E13D8">
        <w:rPr>
          <w:rFonts w:ascii="Times New Roman" w:hAnsi="Times New Roman" w:cs="Times New Roman"/>
          <w:sz w:val="24"/>
          <w:szCs w:val="24"/>
        </w:rPr>
        <w:t>). </w:t>
      </w:r>
    </w:p>
    <w:p w14:paraId="315643A8" w14:textId="77777777" w:rsidR="005E3344" w:rsidRPr="004E13D8" w:rsidRDefault="005E3344" w:rsidP="005E3344">
      <w:pPr>
        <w:ind w:firstLine="851"/>
        <w:jc w:val="both"/>
        <w:rPr>
          <w:rFonts w:ascii="Times New Roman" w:hAnsi="Times New Roman" w:cs="Times New Roman"/>
          <w:sz w:val="24"/>
          <w:szCs w:val="24"/>
        </w:rPr>
      </w:pPr>
      <w:r w:rsidRPr="004E13D8">
        <w:rPr>
          <w:rFonts w:ascii="Times New Roman" w:hAnsi="Times New Roman" w:cs="Times New Roman"/>
          <w:sz w:val="24"/>
          <w:szCs w:val="24"/>
        </w:rPr>
        <w:t>Papildomai atkreipiame dėmesį, kad sutarties sąlygos bendru šalių susitarimu galėtų būti keičiamos po pirkimo sutarties sudarymo, tačiau vadovaujantis Sutarties projekto 13.1 punktu, kuriame numatyta, kad  </w:t>
      </w:r>
      <w:r w:rsidRPr="004E13D8">
        <w:rPr>
          <w:rFonts w:ascii="Times New Roman" w:hAnsi="Times New Roman" w:cs="Times New Roman"/>
          <w:i/>
          <w:iCs/>
          <w:sz w:val="24"/>
          <w:szCs w:val="24"/>
        </w:rPr>
        <w:t>Sutarties sąlygos Sutarties galiojimo laikotarpiu negali būti keičiamos, išskyrus tokias Sutarties sąlygas, kurių keitimas numatytas Sutartyje ir (ar) galimas vadovaujantis Viešųjų pirkimų įstatymo nuostatomis. </w:t>
      </w:r>
    </w:p>
    <w:p w14:paraId="556E43F2" w14:textId="77777777" w:rsidR="005E3344" w:rsidRPr="004E13D8" w:rsidRDefault="005E3344" w:rsidP="005E3344">
      <w:pPr>
        <w:ind w:firstLine="851"/>
        <w:jc w:val="both"/>
        <w:rPr>
          <w:rFonts w:ascii="Times New Roman" w:hAnsi="Times New Roman" w:cs="Times New Roman"/>
          <w:sz w:val="24"/>
          <w:szCs w:val="24"/>
        </w:rPr>
      </w:pPr>
      <w:r w:rsidRPr="004E13D8">
        <w:rPr>
          <w:rFonts w:ascii="Times New Roman" w:hAnsi="Times New Roman" w:cs="Times New Roman"/>
          <w:sz w:val="24"/>
          <w:szCs w:val="24"/>
        </w:rPr>
        <w:t> </w:t>
      </w:r>
    </w:p>
    <w:p w14:paraId="0231726F" w14:textId="77777777" w:rsidR="005E3344" w:rsidRPr="004E13D8" w:rsidRDefault="005E3344" w:rsidP="005E3344">
      <w:pPr>
        <w:ind w:firstLine="851"/>
        <w:jc w:val="both"/>
        <w:rPr>
          <w:rFonts w:ascii="Times New Roman" w:hAnsi="Times New Roman" w:cs="Times New Roman"/>
          <w:sz w:val="24"/>
          <w:szCs w:val="24"/>
        </w:rPr>
      </w:pPr>
      <w:r w:rsidRPr="004E13D8">
        <w:rPr>
          <w:rFonts w:ascii="Times New Roman" w:hAnsi="Times New Roman" w:cs="Times New Roman"/>
          <w:sz w:val="24"/>
          <w:szCs w:val="24"/>
        </w:rPr>
        <w:t> </w:t>
      </w:r>
    </w:p>
    <w:p w14:paraId="3DFFC5CB" w14:textId="77777777" w:rsidR="005E3344" w:rsidRPr="00226DE5" w:rsidRDefault="005E3344" w:rsidP="005E3344">
      <w:pPr>
        <w:ind w:firstLine="851"/>
        <w:jc w:val="both"/>
        <w:rPr>
          <w:rFonts w:ascii="Times New Roman" w:hAnsi="Times New Roman" w:cs="Times New Roman"/>
          <w:sz w:val="24"/>
          <w:szCs w:val="24"/>
        </w:rPr>
      </w:pPr>
    </w:p>
    <w:p w14:paraId="1853E2CE" w14:textId="77777777" w:rsidR="005E3344" w:rsidRPr="00226DE5" w:rsidRDefault="005E3344" w:rsidP="005E3344">
      <w:pPr>
        <w:ind w:firstLine="851"/>
        <w:jc w:val="both"/>
        <w:rPr>
          <w:rFonts w:ascii="Times New Roman" w:hAnsi="Times New Roman" w:cs="Times New Roman"/>
          <w:sz w:val="24"/>
          <w:szCs w:val="24"/>
        </w:rPr>
      </w:pPr>
      <w:r w:rsidRPr="00226DE5">
        <w:rPr>
          <w:rFonts w:ascii="Times New Roman" w:hAnsi="Times New Roman" w:cs="Times New Roman"/>
          <w:sz w:val="24"/>
          <w:szCs w:val="24"/>
        </w:rPr>
        <w:t>Viešųjų pirkimų komisija</w:t>
      </w:r>
    </w:p>
    <w:p w14:paraId="2FD1E92D" w14:textId="77777777" w:rsidR="005E3344" w:rsidRPr="00226DE5" w:rsidRDefault="005E3344">
      <w:pPr>
        <w:rPr>
          <w:rFonts w:ascii="Times New Roman" w:hAnsi="Times New Roman" w:cs="Times New Roman"/>
          <w:sz w:val="24"/>
          <w:szCs w:val="24"/>
        </w:rPr>
      </w:pPr>
    </w:p>
    <w:sectPr w:rsidR="005E3344" w:rsidRPr="00226DE5" w:rsidSect="003B4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87"/>
    <w:rsid w:val="001C5F08"/>
    <w:rsid w:val="00226DE5"/>
    <w:rsid w:val="003B4835"/>
    <w:rsid w:val="005E3344"/>
    <w:rsid w:val="0062615F"/>
    <w:rsid w:val="00654C68"/>
    <w:rsid w:val="00723287"/>
    <w:rsid w:val="007E28A8"/>
    <w:rsid w:val="00CF2379"/>
    <w:rsid w:val="00D21FAB"/>
    <w:rsid w:val="00DA47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C2C3"/>
  <w15:chartTrackingRefBased/>
  <w15:docId w15:val="{C06E078D-910E-4164-84C4-793FE383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2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2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2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2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2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2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2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2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2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2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2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2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2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2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287"/>
    <w:rPr>
      <w:rFonts w:eastAsiaTheme="majorEastAsia" w:cstheme="majorBidi"/>
      <w:color w:val="272727" w:themeColor="text1" w:themeTint="D8"/>
    </w:rPr>
  </w:style>
  <w:style w:type="paragraph" w:styleId="Title">
    <w:name w:val="Title"/>
    <w:basedOn w:val="Normal"/>
    <w:next w:val="Normal"/>
    <w:link w:val="TitleChar"/>
    <w:uiPriority w:val="10"/>
    <w:qFormat/>
    <w:rsid w:val="007232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2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287"/>
    <w:pPr>
      <w:spacing w:before="160"/>
      <w:jc w:val="center"/>
    </w:pPr>
    <w:rPr>
      <w:i/>
      <w:iCs/>
      <w:color w:val="404040" w:themeColor="text1" w:themeTint="BF"/>
    </w:rPr>
  </w:style>
  <w:style w:type="character" w:customStyle="1" w:styleId="QuoteChar">
    <w:name w:val="Quote Char"/>
    <w:basedOn w:val="DefaultParagraphFont"/>
    <w:link w:val="Quote"/>
    <w:uiPriority w:val="29"/>
    <w:rsid w:val="00723287"/>
    <w:rPr>
      <w:i/>
      <w:iCs/>
      <w:color w:val="404040" w:themeColor="text1" w:themeTint="BF"/>
    </w:rPr>
  </w:style>
  <w:style w:type="paragraph" w:styleId="ListParagraph">
    <w:name w:val="List Paragraph"/>
    <w:basedOn w:val="Normal"/>
    <w:uiPriority w:val="34"/>
    <w:qFormat/>
    <w:rsid w:val="00723287"/>
    <w:pPr>
      <w:ind w:left="720"/>
      <w:contextualSpacing/>
    </w:pPr>
  </w:style>
  <w:style w:type="character" w:styleId="IntenseEmphasis">
    <w:name w:val="Intense Emphasis"/>
    <w:basedOn w:val="DefaultParagraphFont"/>
    <w:uiPriority w:val="21"/>
    <w:qFormat/>
    <w:rsid w:val="00723287"/>
    <w:rPr>
      <w:i/>
      <w:iCs/>
      <w:color w:val="0F4761" w:themeColor="accent1" w:themeShade="BF"/>
    </w:rPr>
  </w:style>
  <w:style w:type="paragraph" w:styleId="IntenseQuote">
    <w:name w:val="Intense Quote"/>
    <w:basedOn w:val="Normal"/>
    <w:next w:val="Normal"/>
    <w:link w:val="IntenseQuoteChar"/>
    <w:uiPriority w:val="30"/>
    <w:qFormat/>
    <w:rsid w:val="007232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287"/>
    <w:rPr>
      <w:i/>
      <w:iCs/>
      <w:color w:val="0F4761" w:themeColor="accent1" w:themeShade="BF"/>
    </w:rPr>
  </w:style>
  <w:style w:type="character" w:styleId="IntenseReference">
    <w:name w:val="Intense Reference"/>
    <w:basedOn w:val="DefaultParagraphFont"/>
    <w:uiPriority w:val="32"/>
    <w:qFormat/>
    <w:rsid w:val="00723287"/>
    <w:rPr>
      <w:b/>
      <w:bCs/>
      <w:smallCaps/>
      <w:color w:val="0F4761" w:themeColor="accent1" w:themeShade="BF"/>
      <w:spacing w:val="5"/>
    </w:rPr>
  </w:style>
  <w:style w:type="character" w:styleId="Hyperlink">
    <w:name w:val="Hyperlink"/>
    <w:basedOn w:val="DefaultParagraphFont"/>
    <w:uiPriority w:val="99"/>
    <w:unhideWhenUsed/>
    <w:rsid w:val="005E3344"/>
    <w:rPr>
      <w:color w:val="467886" w:themeColor="hyperlink"/>
      <w:u w:val="single"/>
    </w:rPr>
  </w:style>
  <w:style w:type="character" w:styleId="FollowedHyperlink">
    <w:name w:val="FollowedHyperlink"/>
    <w:basedOn w:val="DefaultParagraphFont"/>
    <w:uiPriority w:val="99"/>
    <w:semiHidden/>
    <w:unhideWhenUsed/>
    <w:rsid w:val="005E334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lausk.vpt.lt/hc/lt/articles/360009188819-Pasira%C5%A1ydami-sutart%C4%AF-norime-pakoreguoti-kai-kurias-sutarties-s%C4%85ly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2739</Words>
  <Characters>1562</Characters>
  <Application>Microsoft Office Word</Application>
  <DocSecurity>0</DocSecurity>
  <Lines>13</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Vaida Sakalauskienė</cp:lastModifiedBy>
  <cp:revision>6</cp:revision>
  <dcterms:created xsi:type="dcterms:W3CDTF">2025-01-10T07:19:00Z</dcterms:created>
  <dcterms:modified xsi:type="dcterms:W3CDTF">2025-01-13T06:56:00Z</dcterms:modified>
</cp:coreProperties>
</file>