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8F85" w14:textId="14B1FC5A" w:rsidR="00C339F6" w:rsidRPr="00536F4E" w:rsidRDefault="00C339F6" w:rsidP="00DD7F9E">
      <w:pPr>
        <w:tabs>
          <w:tab w:val="left" w:pos="720"/>
          <w:tab w:val="left" w:pos="1080"/>
          <w:tab w:val="left" w:pos="1440"/>
          <w:tab w:val="left" w:pos="1800"/>
          <w:tab w:val="left" w:pos="2340"/>
          <w:tab w:val="left" w:pos="2700"/>
          <w:tab w:val="left" w:pos="2880"/>
          <w:tab w:val="left" w:pos="3240"/>
        </w:tabs>
        <w:spacing w:line="276" w:lineRule="auto"/>
        <w:ind w:firstLine="0"/>
        <w:jc w:val="center"/>
        <w:rPr>
          <w:rFonts w:eastAsia="Times New Roman" w:cs="Times New Roman"/>
          <w:b/>
          <w:color w:val="000000" w:themeColor="text1"/>
          <w:szCs w:val="24"/>
          <w:lang w:eastAsia="lt-LT"/>
        </w:rPr>
      </w:pPr>
      <w:bookmarkStart w:id="0" w:name="_Hlk135294522"/>
      <w:r w:rsidRPr="00536F4E">
        <w:rPr>
          <w:rFonts w:eastAsia="Times New Roman" w:cs="Times New Roman"/>
          <w:b/>
          <w:color w:val="000000" w:themeColor="text1"/>
          <w:szCs w:val="24"/>
          <w:lang w:eastAsia="lt-LT"/>
        </w:rPr>
        <w:t xml:space="preserve">RANGOS </w:t>
      </w:r>
      <w:r w:rsidR="00AD2325">
        <w:rPr>
          <w:rFonts w:eastAsia="Times New Roman" w:cs="Times New Roman"/>
          <w:b/>
          <w:color w:val="000000" w:themeColor="text1"/>
          <w:szCs w:val="24"/>
          <w:lang w:eastAsia="lt-LT"/>
        </w:rPr>
        <w:t xml:space="preserve"> </w:t>
      </w:r>
      <w:r w:rsidRPr="00536F4E">
        <w:rPr>
          <w:rFonts w:eastAsia="Times New Roman" w:cs="Times New Roman"/>
          <w:b/>
          <w:color w:val="000000" w:themeColor="text1"/>
          <w:szCs w:val="24"/>
          <w:lang w:eastAsia="lt-LT"/>
        </w:rPr>
        <w:t>SUTARTIS</w:t>
      </w:r>
    </w:p>
    <w:p w14:paraId="6A083CE5" w14:textId="77777777" w:rsidR="00C339F6" w:rsidRPr="00536F4E" w:rsidRDefault="00C339F6" w:rsidP="00DD7F9E">
      <w:pPr>
        <w:spacing w:before="120" w:line="276" w:lineRule="auto"/>
        <w:ind w:firstLine="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Pr>
          <w:rFonts w:eastAsia="Times New Roman" w:cs="Times New Roman"/>
          <w:color w:val="000000" w:themeColor="text1"/>
          <w:szCs w:val="24"/>
          <w:lang w:eastAsia="lt-LT"/>
        </w:rPr>
        <w:t>6</w:t>
      </w:r>
      <w:r w:rsidRPr="00536F4E">
        <w:rPr>
          <w:rFonts w:eastAsia="Times New Roman" w:cs="Times New Roman"/>
          <w:color w:val="000000" w:themeColor="text1"/>
          <w:szCs w:val="24"/>
          <w:lang w:eastAsia="lt-LT"/>
        </w:rPr>
        <w:t xml:space="preserve"> m. ______________ d. Nr. ________</w:t>
      </w:r>
    </w:p>
    <w:p w14:paraId="100A019B" w14:textId="77777777" w:rsidR="00C339F6" w:rsidRPr="00536F4E" w:rsidRDefault="00C339F6" w:rsidP="00DD7F9E">
      <w:pPr>
        <w:spacing w:before="120" w:line="276" w:lineRule="auto"/>
        <w:ind w:firstLine="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43"/>
        <w:gridCol w:w="494"/>
        <w:gridCol w:w="4320"/>
      </w:tblGrid>
      <w:tr w:rsidR="00C339F6" w:rsidRPr="00C339F6" w14:paraId="2036926C" w14:textId="77777777" w:rsidTr="00EC6DEE">
        <w:tc>
          <w:tcPr>
            <w:tcW w:w="9628" w:type="dxa"/>
            <w:gridSpan w:val="4"/>
          </w:tcPr>
          <w:p w14:paraId="39161BD5" w14:textId="5B5D7437" w:rsidR="00C339F6" w:rsidRPr="00C339F6" w:rsidRDefault="00C339F6" w:rsidP="002F722B">
            <w:pPr>
              <w:tabs>
                <w:tab w:val="left" w:pos="720"/>
                <w:tab w:val="left" w:pos="1080"/>
                <w:tab w:val="left" w:pos="1440"/>
                <w:tab w:val="left" w:pos="1800"/>
                <w:tab w:val="left" w:pos="2340"/>
                <w:tab w:val="left" w:pos="2700"/>
                <w:tab w:val="left" w:pos="2880"/>
                <w:tab w:val="left" w:pos="3240"/>
              </w:tabs>
              <w:spacing w:before="120" w:line="276" w:lineRule="auto"/>
              <w:ind w:firstLine="0"/>
              <w:rPr>
                <w:b/>
                <w:color w:val="000000" w:themeColor="text1"/>
                <w:szCs w:val="24"/>
              </w:rPr>
            </w:pPr>
            <w:r w:rsidRPr="00C339F6">
              <w:rPr>
                <w:b/>
                <w:color w:val="000000" w:themeColor="text1"/>
                <w:szCs w:val="24"/>
              </w:rPr>
              <w:t>SUTARTIES  ŠALYS:</w:t>
            </w:r>
          </w:p>
        </w:tc>
      </w:tr>
      <w:tr w:rsidR="00C339F6" w:rsidRPr="00C339F6" w14:paraId="6822966C" w14:textId="77777777" w:rsidTr="00EC6DEE">
        <w:tc>
          <w:tcPr>
            <w:tcW w:w="1271" w:type="dxa"/>
          </w:tcPr>
          <w:p w14:paraId="2A5814D9" w14:textId="77777777" w:rsidR="00C339F6" w:rsidRPr="00C339F6" w:rsidRDefault="00C339F6"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024A034" w14:textId="6E457D14" w:rsidR="00C339F6" w:rsidRPr="00C339F6" w:rsidRDefault="00C339F6" w:rsidP="00C339F6">
            <w:pPr>
              <w:tabs>
                <w:tab w:val="left" w:pos="720"/>
                <w:tab w:val="left" w:pos="1080"/>
                <w:tab w:val="left" w:pos="1440"/>
                <w:tab w:val="left" w:pos="1800"/>
                <w:tab w:val="left" w:pos="2340"/>
                <w:tab w:val="left" w:pos="2700"/>
                <w:tab w:val="left" w:pos="2880"/>
                <w:tab w:val="left" w:pos="3240"/>
              </w:tabs>
              <w:spacing w:before="240" w:line="276" w:lineRule="auto"/>
              <w:ind w:firstLine="0"/>
              <w:rPr>
                <w:bCs/>
                <w:color w:val="000000" w:themeColor="text1"/>
                <w:szCs w:val="24"/>
              </w:rPr>
            </w:pPr>
            <w:r w:rsidRPr="00C339F6">
              <w:rPr>
                <w:b/>
                <w:bCs/>
                <w:color w:val="000000" w:themeColor="text1"/>
                <w:szCs w:val="24"/>
              </w:rPr>
              <w:t>Užsakovas:</w:t>
            </w:r>
            <w:r>
              <w:rPr>
                <w:color w:val="000000" w:themeColor="text1"/>
                <w:szCs w:val="24"/>
              </w:rPr>
              <w:t xml:space="preserve"> </w:t>
            </w:r>
            <w:r w:rsidRPr="007E58C9">
              <w:rPr>
                <w:color w:val="000000" w:themeColor="text1"/>
                <w:szCs w:val="24"/>
              </w:rPr>
              <w:t>Anykščių rajono savivaldybės administracija</w:t>
            </w:r>
            <w:r>
              <w:rPr>
                <w:color w:val="000000" w:themeColor="text1"/>
                <w:szCs w:val="24"/>
              </w:rPr>
              <w:t>,</w:t>
            </w:r>
            <w:r w:rsidRPr="007E58C9">
              <w:rPr>
                <w:color w:val="000000" w:themeColor="text1"/>
                <w:szCs w:val="24"/>
              </w:rPr>
              <w:t xml:space="preserve"> atstovaujama direktorės </w:t>
            </w:r>
            <w:r>
              <w:rPr>
                <w:color w:val="000000" w:themeColor="text1"/>
                <w:szCs w:val="24"/>
              </w:rPr>
              <w:t>Vilmos Vilkickaitės</w:t>
            </w:r>
            <w:r w:rsidRPr="007E58C9">
              <w:rPr>
                <w:color w:val="000000" w:themeColor="text1"/>
                <w:szCs w:val="24"/>
              </w:rPr>
              <w:t>, veikiančios pagal Lietuvos Respublikos vietos savivaldos įstatymą</w:t>
            </w:r>
            <w:r w:rsidR="006B395C">
              <w:rPr>
                <w:color w:val="000000" w:themeColor="text1"/>
                <w:szCs w:val="24"/>
              </w:rPr>
              <w:t>.</w:t>
            </w:r>
          </w:p>
        </w:tc>
      </w:tr>
      <w:tr w:rsidR="00C339F6" w:rsidRPr="00C339F6" w14:paraId="03A5D3DA" w14:textId="77777777" w:rsidTr="00EC6DEE">
        <w:tc>
          <w:tcPr>
            <w:tcW w:w="1271" w:type="dxa"/>
          </w:tcPr>
          <w:p w14:paraId="01DBE571" w14:textId="77777777" w:rsidR="00C339F6" w:rsidRPr="00C339F6" w:rsidRDefault="00C339F6"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419025E" w14:textId="2AA1F9EC" w:rsidR="00C339F6" w:rsidRDefault="00C339F6" w:rsidP="00C339F6">
            <w:pPr>
              <w:tabs>
                <w:tab w:val="left" w:pos="720"/>
                <w:tab w:val="left" w:pos="1080"/>
                <w:tab w:val="left" w:pos="1440"/>
                <w:tab w:val="left" w:pos="1800"/>
                <w:tab w:val="left" w:pos="2340"/>
                <w:tab w:val="left" w:pos="2700"/>
                <w:tab w:val="left" w:pos="2880"/>
                <w:tab w:val="left" w:pos="3240"/>
              </w:tabs>
              <w:spacing w:before="240" w:line="276" w:lineRule="auto"/>
              <w:ind w:firstLine="0"/>
              <w:rPr>
                <w:b/>
                <w:bCs/>
                <w:color w:val="000000" w:themeColor="text1"/>
                <w:szCs w:val="24"/>
              </w:rPr>
            </w:pPr>
            <w:r>
              <w:rPr>
                <w:b/>
                <w:bCs/>
                <w:color w:val="000000" w:themeColor="text1"/>
                <w:szCs w:val="24"/>
              </w:rPr>
              <w:t>Rangovas:</w:t>
            </w:r>
          </w:p>
          <w:p w14:paraId="6BFDD373" w14:textId="7DBF5433" w:rsidR="00C339F6" w:rsidRPr="00C339F6" w:rsidRDefault="00C339F6" w:rsidP="00C339F6">
            <w:pPr>
              <w:tabs>
                <w:tab w:val="left" w:pos="720"/>
                <w:tab w:val="left" w:pos="1080"/>
                <w:tab w:val="left" w:pos="1440"/>
                <w:tab w:val="left" w:pos="1800"/>
                <w:tab w:val="left" w:pos="2340"/>
                <w:tab w:val="left" w:pos="2700"/>
                <w:tab w:val="left" w:pos="2880"/>
                <w:tab w:val="left" w:pos="3240"/>
              </w:tabs>
              <w:spacing w:line="276" w:lineRule="auto"/>
              <w:ind w:firstLine="0"/>
              <w:rPr>
                <w:color w:val="000000" w:themeColor="text1"/>
                <w:szCs w:val="24"/>
              </w:rPr>
            </w:pPr>
            <w:r w:rsidRPr="00C339F6">
              <w:rPr>
                <w:color w:val="000000" w:themeColor="text1"/>
                <w:szCs w:val="24"/>
              </w:rPr>
              <w:t>atstovaujamas</w:t>
            </w:r>
          </w:p>
        </w:tc>
      </w:tr>
      <w:tr w:rsidR="00C339F6" w:rsidRPr="00C339F6" w14:paraId="052F57D1" w14:textId="77777777" w:rsidTr="00EC6DEE">
        <w:tc>
          <w:tcPr>
            <w:tcW w:w="9628" w:type="dxa"/>
            <w:gridSpan w:val="4"/>
          </w:tcPr>
          <w:p w14:paraId="3A41B0FB" w14:textId="1913AA6F" w:rsidR="00C339F6" w:rsidRDefault="00AD2325" w:rsidP="002F722B">
            <w:pPr>
              <w:pStyle w:val="Sraopastraipa"/>
              <w:tabs>
                <w:tab w:val="left" w:pos="284"/>
              </w:tabs>
              <w:spacing w:before="120" w:line="276" w:lineRule="auto"/>
              <w:ind w:left="0" w:firstLine="0"/>
              <w:rPr>
                <w:b/>
                <w:bCs/>
                <w:color w:val="000000" w:themeColor="text1"/>
                <w:szCs w:val="24"/>
              </w:rPr>
            </w:pPr>
            <w:r>
              <w:rPr>
                <w:rFonts w:ascii="Times New Roman" w:hAnsi="Times New Roman"/>
                <w:b/>
                <w:color w:val="000000" w:themeColor="text1"/>
                <w:sz w:val="24"/>
                <w:szCs w:val="24"/>
              </w:rPr>
              <w:t xml:space="preserve">SUTARTYJE NAUDOJAMOS </w:t>
            </w:r>
            <w:r w:rsidR="00C339F6" w:rsidRPr="00536F4E">
              <w:rPr>
                <w:rFonts w:ascii="Times New Roman" w:hAnsi="Times New Roman"/>
                <w:b/>
                <w:color w:val="000000" w:themeColor="text1"/>
                <w:sz w:val="24"/>
                <w:szCs w:val="24"/>
              </w:rPr>
              <w:t>SĄVOKOS</w:t>
            </w:r>
            <w:r>
              <w:rPr>
                <w:rFonts w:ascii="Times New Roman" w:hAnsi="Times New Roman"/>
                <w:b/>
                <w:color w:val="000000" w:themeColor="text1"/>
                <w:sz w:val="24"/>
                <w:szCs w:val="24"/>
              </w:rPr>
              <w:t>:</w:t>
            </w:r>
          </w:p>
        </w:tc>
      </w:tr>
      <w:tr w:rsidR="00C339F6" w:rsidRPr="00C339F6" w14:paraId="7074F60D" w14:textId="77777777" w:rsidTr="00EC6DEE">
        <w:tc>
          <w:tcPr>
            <w:tcW w:w="1271" w:type="dxa"/>
          </w:tcPr>
          <w:p w14:paraId="5449C879" w14:textId="77777777" w:rsidR="00C339F6" w:rsidRPr="00C339F6" w:rsidRDefault="00C339F6"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D9CB914" w14:textId="7B96CC3B" w:rsidR="00C339F6" w:rsidRDefault="00C339F6" w:rsidP="00C339F6">
            <w:pPr>
              <w:tabs>
                <w:tab w:val="left" w:pos="1021"/>
              </w:tabs>
              <w:spacing w:before="240" w:line="276" w:lineRule="auto"/>
              <w:ind w:firstLine="0"/>
              <w:rPr>
                <w:b/>
                <w:bCs/>
                <w:color w:val="000000" w:themeColor="text1"/>
                <w:szCs w:val="24"/>
              </w:rPr>
            </w:pPr>
            <w:r w:rsidRPr="00536F4E">
              <w:rPr>
                <w:b/>
                <w:color w:val="000000" w:themeColor="text1"/>
                <w:szCs w:val="24"/>
              </w:rPr>
              <w:t>Atliktų darbų perdavimo-priėmimo aktas</w:t>
            </w:r>
            <w:r w:rsidRPr="00536F4E">
              <w:rPr>
                <w:color w:val="000000" w:themeColor="text1"/>
                <w:szCs w:val="24"/>
              </w:rPr>
              <w:t xml:space="preserve"> – Užsakovo ir Rangovo suderintas ir pasirašytas dokumentas, įforminantis </w:t>
            </w:r>
            <w:r w:rsidRPr="003C51C3">
              <w:rPr>
                <w:szCs w:val="24"/>
              </w:rPr>
              <w:t xml:space="preserve">Rangovo </w:t>
            </w:r>
            <w:r w:rsidR="006B6569" w:rsidRPr="003C51C3">
              <w:rPr>
                <w:szCs w:val="24"/>
              </w:rPr>
              <w:t>etapais</w:t>
            </w:r>
            <w:r w:rsidRPr="003C51C3">
              <w:rPr>
                <w:szCs w:val="24"/>
              </w:rPr>
              <w:t xml:space="preserve"> </w:t>
            </w:r>
            <w:r w:rsidR="006B6569" w:rsidRPr="003C51C3">
              <w:rPr>
                <w:szCs w:val="24"/>
              </w:rPr>
              <w:t>atliekamų</w:t>
            </w:r>
            <w:r w:rsidRPr="003C51C3">
              <w:rPr>
                <w:szCs w:val="24"/>
              </w:rPr>
              <w:t xml:space="preserve"> darbų perdavimą  </w:t>
            </w:r>
            <w:r w:rsidR="008D0A1C" w:rsidRPr="003C51C3">
              <w:rPr>
                <w:szCs w:val="24"/>
              </w:rPr>
              <w:t>Užsakovui</w:t>
            </w:r>
            <w:r w:rsidRPr="003C51C3">
              <w:rPr>
                <w:szCs w:val="24"/>
              </w:rPr>
              <w:t>.</w:t>
            </w:r>
          </w:p>
        </w:tc>
      </w:tr>
      <w:tr w:rsidR="00216AC2" w:rsidRPr="00C339F6" w14:paraId="7C542AA1" w14:textId="77777777" w:rsidTr="00EC6DEE">
        <w:tc>
          <w:tcPr>
            <w:tcW w:w="1271" w:type="dxa"/>
          </w:tcPr>
          <w:p w14:paraId="5DBAF3E9" w14:textId="77777777" w:rsidR="00216AC2" w:rsidRPr="00C339F6" w:rsidRDefault="00216AC2"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682C08A2" w14:textId="6AD3C7EE" w:rsidR="00216AC2" w:rsidRPr="00536F4E" w:rsidRDefault="00216AC2" w:rsidP="00C339F6">
            <w:pPr>
              <w:tabs>
                <w:tab w:val="left" w:pos="1021"/>
              </w:tabs>
              <w:spacing w:before="240" w:line="276" w:lineRule="auto"/>
              <w:ind w:firstLine="0"/>
              <w:rPr>
                <w:b/>
                <w:color w:val="000000" w:themeColor="text1"/>
                <w:szCs w:val="24"/>
              </w:rPr>
            </w:pPr>
            <w:r>
              <w:rPr>
                <w:b/>
                <w:color w:val="000000" w:themeColor="text1"/>
                <w:szCs w:val="24"/>
              </w:rPr>
              <w:t xml:space="preserve">Būtini </w:t>
            </w:r>
            <w:r w:rsidRPr="00216AC2">
              <w:rPr>
                <w:b/>
                <w:color w:val="000000" w:themeColor="text1"/>
                <w:szCs w:val="24"/>
              </w:rPr>
              <w:t xml:space="preserve">darbai – </w:t>
            </w:r>
            <w:r w:rsidRPr="008D0A1C">
              <w:rPr>
                <w:bCs/>
                <w:szCs w:val="24"/>
              </w:rPr>
              <w:t>Sutartyje nenumatyti, tačiau tiesiogiai su Sutartyje numatytais darbais susiję ir būtini Sutarčiai tinkamai įvykdyti.</w:t>
            </w:r>
          </w:p>
        </w:tc>
      </w:tr>
      <w:tr w:rsidR="00C339F6" w:rsidRPr="00C339F6" w14:paraId="5A117DA7" w14:textId="77777777" w:rsidTr="00EC6DEE">
        <w:tc>
          <w:tcPr>
            <w:tcW w:w="1271" w:type="dxa"/>
          </w:tcPr>
          <w:p w14:paraId="2B170984" w14:textId="77777777" w:rsidR="00C339F6" w:rsidRPr="00C339F6" w:rsidRDefault="00C339F6"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DD4DC3B" w14:textId="0A10FC00" w:rsidR="00C339F6" w:rsidRDefault="00AD2325" w:rsidP="00AD2325">
            <w:pPr>
              <w:tabs>
                <w:tab w:val="left" w:pos="1021"/>
              </w:tabs>
              <w:spacing w:before="240" w:line="276" w:lineRule="auto"/>
              <w:ind w:firstLine="0"/>
              <w:rPr>
                <w:b/>
                <w:bCs/>
                <w:color w:val="000000" w:themeColor="text1"/>
                <w:szCs w:val="24"/>
              </w:rPr>
            </w:pPr>
            <w:r w:rsidRPr="00536F4E">
              <w:rPr>
                <w:b/>
                <w:color w:val="000000" w:themeColor="text1"/>
                <w:szCs w:val="24"/>
              </w:rPr>
              <w:t xml:space="preserve">Darbai </w:t>
            </w:r>
            <w:r w:rsidRPr="00AD2325">
              <w:rPr>
                <w:bCs/>
                <w:color w:val="000000" w:themeColor="text1"/>
                <w:szCs w:val="24"/>
              </w:rPr>
              <w:t>–</w:t>
            </w:r>
            <w:r w:rsidR="006B6569" w:rsidRPr="008D0A1C">
              <w:rPr>
                <w:bCs/>
                <w:szCs w:val="24"/>
              </w:rPr>
              <w:t>Sutartyje</w:t>
            </w:r>
            <w:r w:rsidRPr="008D0A1C">
              <w:rPr>
                <w:bCs/>
                <w:szCs w:val="24"/>
              </w:rPr>
              <w:t xml:space="preserve"> </w:t>
            </w:r>
            <w:r w:rsidR="006B6569" w:rsidRPr="008D0A1C">
              <w:rPr>
                <w:bCs/>
                <w:szCs w:val="24"/>
              </w:rPr>
              <w:t xml:space="preserve">numatyti </w:t>
            </w:r>
            <w:r w:rsidR="008D0A1C">
              <w:rPr>
                <w:bCs/>
                <w:color w:val="000000" w:themeColor="text1"/>
                <w:szCs w:val="24"/>
              </w:rPr>
              <w:t xml:space="preserve">ir kiti būtini </w:t>
            </w:r>
            <w:r w:rsidR="006B6569">
              <w:rPr>
                <w:bCs/>
                <w:color w:val="000000" w:themeColor="text1"/>
                <w:szCs w:val="24"/>
              </w:rPr>
              <w:t xml:space="preserve">darbai </w:t>
            </w:r>
            <w:r>
              <w:rPr>
                <w:bCs/>
                <w:color w:val="000000" w:themeColor="text1"/>
                <w:szCs w:val="24"/>
              </w:rPr>
              <w:t xml:space="preserve">Sutarčiai tinkamai </w:t>
            </w:r>
            <w:r w:rsidR="006B6569">
              <w:rPr>
                <w:bCs/>
                <w:color w:val="000000" w:themeColor="text1"/>
                <w:szCs w:val="24"/>
              </w:rPr>
              <w:t>įvykdyti</w:t>
            </w:r>
            <w:r>
              <w:rPr>
                <w:bCs/>
                <w:color w:val="000000" w:themeColor="text1"/>
                <w:szCs w:val="24"/>
              </w:rPr>
              <w:t>.</w:t>
            </w:r>
          </w:p>
        </w:tc>
      </w:tr>
      <w:tr w:rsidR="00AD2325" w:rsidRPr="00C339F6" w14:paraId="43F3D91D" w14:textId="77777777" w:rsidTr="00EC6DEE">
        <w:tc>
          <w:tcPr>
            <w:tcW w:w="1271" w:type="dxa"/>
          </w:tcPr>
          <w:p w14:paraId="4D5373D6" w14:textId="77777777" w:rsidR="00AD2325" w:rsidRPr="00C339F6" w:rsidRDefault="00AD2325"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58FAD30" w14:textId="29942C7E" w:rsidR="00AD2325" w:rsidRPr="00536F4E" w:rsidRDefault="00AD2325" w:rsidP="00AD2325">
            <w:pPr>
              <w:tabs>
                <w:tab w:val="left" w:pos="1021"/>
              </w:tabs>
              <w:spacing w:before="240" w:line="276" w:lineRule="auto"/>
              <w:ind w:firstLine="0"/>
              <w:rPr>
                <w:b/>
                <w:color w:val="000000" w:themeColor="text1"/>
                <w:szCs w:val="24"/>
              </w:rPr>
            </w:pPr>
            <w:r w:rsidRPr="00536F4E">
              <w:rPr>
                <w:b/>
                <w:iCs/>
                <w:color w:val="000000" w:themeColor="text1"/>
                <w:szCs w:val="24"/>
              </w:rPr>
              <w:t>Darbų atlikimo terminas</w:t>
            </w:r>
            <w:r w:rsidRPr="00536F4E">
              <w:rPr>
                <w:color w:val="000000" w:themeColor="text1"/>
                <w:szCs w:val="24"/>
              </w:rPr>
              <w:t xml:space="preserve"> – laik</w:t>
            </w:r>
            <w:r>
              <w:rPr>
                <w:color w:val="000000" w:themeColor="text1"/>
                <w:szCs w:val="24"/>
              </w:rPr>
              <w:t>as</w:t>
            </w:r>
            <w:r w:rsidRPr="00536F4E">
              <w:rPr>
                <w:color w:val="000000" w:themeColor="text1"/>
                <w:szCs w:val="24"/>
              </w:rPr>
              <w:t xml:space="preserve"> nuo darbų pradžios iki užbaigtų darbų perdavimo Užsakovui akto pasirašymo.</w:t>
            </w:r>
          </w:p>
        </w:tc>
      </w:tr>
      <w:tr w:rsidR="000F1CEC" w:rsidRPr="00C339F6" w14:paraId="146FC68C" w14:textId="77777777" w:rsidTr="00EC6DEE">
        <w:tc>
          <w:tcPr>
            <w:tcW w:w="1271" w:type="dxa"/>
          </w:tcPr>
          <w:p w14:paraId="0CBAA6E4" w14:textId="77777777" w:rsidR="000F1CEC" w:rsidRPr="00C339F6" w:rsidRDefault="000F1CEC"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6FA1275B" w14:textId="6C3DA85B" w:rsidR="000F1CEC" w:rsidRPr="00536F4E" w:rsidRDefault="000F1CEC" w:rsidP="00AD2325">
            <w:pPr>
              <w:tabs>
                <w:tab w:val="left" w:pos="1021"/>
              </w:tabs>
              <w:spacing w:before="240" w:line="276" w:lineRule="auto"/>
              <w:ind w:firstLine="0"/>
              <w:rPr>
                <w:b/>
                <w:iCs/>
                <w:color w:val="000000" w:themeColor="text1"/>
                <w:szCs w:val="24"/>
              </w:rPr>
            </w:pPr>
            <w:r>
              <w:rPr>
                <w:rFonts w:eastAsiaTheme="minorHAnsi"/>
                <w:b/>
                <w:iCs/>
                <w:color w:val="000000" w:themeColor="text1"/>
                <w:szCs w:val="24"/>
              </w:rPr>
              <w:t>Darbų g</w:t>
            </w:r>
            <w:r w:rsidRPr="006B6569">
              <w:rPr>
                <w:rFonts w:eastAsiaTheme="minorHAnsi"/>
                <w:b/>
                <w:iCs/>
                <w:color w:val="000000" w:themeColor="text1"/>
                <w:szCs w:val="24"/>
              </w:rPr>
              <w:t xml:space="preserve">rafikas </w:t>
            </w:r>
            <w:r>
              <w:rPr>
                <w:rFonts w:eastAsiaTheme="minorHAnsi"/>
                <w:b/>
                <w:iCs/>
                <w:color w:val="000000" w:themeColor="text1"/>
                <w:szCs w:val="24"/>
              </w:rPr>
              <w:t xml:space="preserve">- </w:t>
            </w:r>
            <w:r w:rsidRPr="006B6569">
              <w:rPr>
                <w:rFonts w:eastAsiaTheme="minorHAnsi"/>
                <w:bCs/>
                <w:iCs/>
                <w:color w:val="000000" w:themeColor="text1"/>
                <w:szCs w:val="24"/>
              </w:rPr>
              <w:t>Rangovo parengtas</w:t>
            </w:r>
            <w:r>
              <w:rPr>
                <w:rFonts w:eastAsiaTheme="minorHAnsi"/>
                <w:bCs/>
                <w:iCs/>
                <w:color w:val="000000" w:themeColor="text1"/>
                <w:szCs w:val="24"/>
              </w:rPr>
              <w:t xml:space="preserve"> ir</w:t>
            </w:r>
            <w:r w:rsidRPr="006B6569">
              <w:rPr>
                <w:rFonts w:eastAsiaTheme="minorHAnsi"/>
                <w:bCs/>
                <w:iCs/>
                <w:color w:val="000000" w:themeColor="text1"/>
                <w:szCs w:val="24"/>
              </w:rPr>
              <w:t xml:space="preserve"> su Užsakovu suderintas darbų atlikimo grafikas, </w:t>
            </w:r>
            <w:r w:rsidRPr="008D0A1C">
              <w:rPr>
                <w:rFonts w:eastAsiaTheme="minorHAnsi"/>
                <w:bCs/>
                <w:iCs/>
                <w:szCs w:val="24"/>
              </w:rPr>
              <w:t>detalizuojantis Sutartyje nurodytų darbų vykdym</w:t>
            </w:r>
            <w:r>
              <w:rPr>
                <w:rFonts w:eastAsiaTheme="minorHAnsi"/>
                <w:bCs/>
                <w:iCs/>
                <w:szCs w:val="24"/>
              </w:rPr>
              <w:t>o</w:t>
            </w:r>
            <w:r w:rsidRPr="008D0A1C">
              <w:rPr>
                <w:rFonts w:eastAsiaTheme="minorHAnsi"/>
                <w:bCs/>
                <w:iCs/>
                <w:szCs w:val="24"/>
              </w:rPr>
              <w:t xml:space="preserve"> etap</w:t>
            </w:r>
            <w:r>
              <w:rPr>
                <w:rFonts w:eastAsiaTheme="minorHAnsi"/>
                <w:bCs/>
                <w:iCs/>
                <w:szCs w:val="24"/>
              </w:rPr>
              <w:t>u</w:t>
            </w:r>
            <w:r w:rsidRPr="008D0A1C">
              <w:rPr>
                <w:rFonts w:eastAsiaTheme="minorHAnsi"/>
                <w:bCs/>
                <w:iCs/>
                <w:szCs w:val="24"/>
              </w:rPr>
              <w:t>s.</w:t>
            </w:r>
          </w:p>
        </w:tc>
      </w:tr>
      <w:tr w:rsidR="002F722B" w:rsidRPr="00C339F6" w14:paraId="39FCF017" w14:textId="77777777" w:rsidTr="00EC6DEE">
        <w:tc>
          <w:tcPr>
            <w:tcW w:w="1271" w:type="dxa"/>
          </w:tcPr>
          <w:p w14:paraId="50BF4BEC" w14:textId="77777777" w:rsidR="002F722B" w:rsidRPr="00C339F6" w:rsidRDefault="002F722B"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5D07A9E" w14:textId="6CF5AFAD" w:rsidR="002F722B" w:rsidRPr="00536F4E" w:rsidRDefault="002F722B" w:rsidP="00AD2325">
            <w:pPr>
              <w:tabs>
                <w:tab w:val="left" w:pos="1021"/>
              </w:tabs>
              <w:spacing w:before="240" w:line="276" w:lineRule="auto"/>
              <w:ind w:firstLine="0"/>
              <w:rPr>
                <w:b/>
                <w:iCs/>
                <w:color w:val="000000" w:themeColor="text1"/>
                <w:szCs w:val="24"/>
              </w:rPr>
            </w:pPr>
            <w:r w:rsidRPr="002F722B">
              <w:rPr>
                <w:b/>
                <w:iCs/>
                <w:color w:val="000000" w:themeColor="text1"/>
                <w:szCs w:val="24"/>
              </w:rPr>
              <w:t xml:space="preserve">Darbų perdavimo-priėmimo aktas - </w:t>
            </w:r>
            <w:r w:rsidRPr="008D0A1C">
              <w:rPr>
                <w:bCs/>
                <w:iCs/>
                <w:szCs w:val="24"/>
              </w:rPr>
              <w:t>Užsakovo ir Rangovo suderintas ir pasirašytas dokumentas, įforminantis galutinį visų Rangovo atliktų darbų perdavimą Užsakovui.</w:t>
            </w:r>
          </w:p>
        </w:tc>
      </w:tr>
      <w:tr w:rsidR="00AD2325" w:rsidRPr="00C339F6" w14:paraId="70299E39" w14:textId="77777777" w:rsidTr="00EC6DEE">
        <w:tc>
          <w:tcPr>
            <w:tcW w:w="1271" w:type="dxa"/>
          </w:tcPr>
          <w:p w14:paraId="35C9F5B1" w14:textId="77777777" w:rsidR="00AD2325" w:rsidRPr="00C339F6" w:rsidRDefault="00AD2325"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FE35B13" w14:textId="67751B6D" w:rsidR="00AD2325" w:rsidRPr="00536F4E" w:rsidRDefault="00AD2325" w:rsidP="00AD2325">
            <w:pPr>
              <w:tabs>
                <w:tab w:val="left" w:pos="1021"/>
              </w:tabs>
              <w:spacing w:before="240"/>
              <w:ind w:firstLine="0"/>
              <w:rPr>
                <w:b/>
                <w:color w:val="000000" w:themeColor="text1"/>
                <w:szCs w:val="24"/>
              </w:rPr>
            </w:pPr>
            <w:r w:rsidRPr="00157BBB">
              <w:rPr>
                <w:b/>
                <w:bCs/>
                <w:color w:val="000000" w:themeColor="text1"/>
                <w:szCs w:val="24"/>
              </w:rPr>
              <w:t>Darbų pradžia</w:t>
            </w:r>
            <w:r>
              <w:rPr>
                <w:color w:val="000000" w:themeColor="text1"/>
                <w:szCs w:val="24"/>
              </w:rPr>
              <w:t xml:space="preserve"> – Statybvietės perdavimo – priėmimo akto pasirašymo data.</w:t>
            </w:r>
          </w:p>
        </w:tc>
      </w:tr>
      <w:tr w:rsidR="00AD2325" w:rsidRPr="00C339F6" w14:paraId="58DFEF69" w14:textId="77777777" w:rsidTr="00EC6DEE">
        <w:tc>
          <w:tcPr>
            <w:tcW w:w="1271" w:type="dxa"/>
          </w:tcPr>
          <w:p w14:paraId="6F6838BF" w14:textId="77777777" w:rsidR="00AD2325" w:rsidRPr="00C339F6" w:rsidRDefault="00AD2325"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0C55F68B" w14:textId="28A61F56" w:rsidR="00AD2325" w:rsidRPr="00157BBB" w:rsidRDefault="00AD2325" w:rsidP="00AD2325">
            <w:pPr>
              <w:tabs>
                <w:tab w:val="left" w:pos="1021"/>
              </w:tabs>
              <w:spacing w:before="240" w:line="276" w:lineRule="auto"/>
              <w:ind w:firstLine="0"/>
              <w:rPr>
                <w:b/>
                <w:bCs/>
                <w:color w:val="000000" w:themeColor="text1"/>
                <w:szCs w:val="24"/>
              </w:rPr>
            </w:pPr>
            <w:r w:rsidRPr="008D0A1C">
              <w:rPr>
                <w:b/>
                <w:iCs/>
                <w:color w:val="000000" w:themeColor="text1"/>
                <w:szCs w:val="24"/>
              </w:rPr>
              <w:t>Defekta</w:t>
            </w:r>
            <w:r w:rsidR="008D0A1C">
              <w:rPr>
                <w:b/>
                <w:iCs/>
                <w:color w:val="000000" w:themeColor="text1"/>
                <w:szCs w:val="24"/>
              </w:rPr>
              <w:t>i</w:t>
            </w:r>
            <w:r w:rsidRPr="008D0A1C">
              <w:rPr>
                <w:b/>
                <w:iCs/>
                <w:color w:val="000000" w:themeColor="text1"/>
                <w:szCs w:val="24"/>
              </w:rPr>
              <w:t xml:space="preserve"> –</w:t>
            </w:r>
            <w:r w:rsidR="008D0A1C" w:rsidRPr="008D0A1C">
              <w:rPr>
                <w:color w:val="000000" w:themeColor="text1"/>
                <w:szCs w:val="24"/>
              </w:rPr>
              <w:t xml:space="preserve"> </w:t>
            </w:r>
            <w:r w:rsidRPr="008D0A1C">
              <w:rPr>
                <w:szCs w:val="24"/>
              </w:rPr>
              <w:t xml:space="preserve">darbų rezultato neatitikimas </w:t>
            </w:r>
            <w:r w:rsidR="006B6569" w:rsidRPr="008D0A1C">
              <w:rPr>
                <w:szCs w:val="24"/>
              </w:rPr>
              <w:t>Užsakovo keliamiems</w:t>
            </w:r>
            <w:r w:rsidRPr="008D0A1C">
              <w:rPr>
                <w:szCs w:val="24"/>
              </w:rPr>
              <w:t xml:space="preserve"> reikalavim</w:t>
            </w:r>
            <w:r w:rsidR="006B6569" w:rsidRPr="008D0A1C">
              <w:rPr>
                <w:szCs w:val="24"/>
              </w:rPr>
              <w:t>am</w:t>
            </w:r>
            <w:r w:rsidRPr="008D0A1C">
              <w:rPr>
                <w:szCs w:val="24"/>
              </w:rPr>
              <w:t>s</w:t>
            </w:r>
            <w:r w:rsidR="006B6569" w:rsidRPr="008D0A1C">
              <w:rPr>
                <w:szCs w:val="24"/>
              </w:rPr>
              <w:t xml:space="preserve"> arba teisės akt</w:t>
            </w:r>
            <w:r w:rsidR="00216AC2" w:rsidRPr="008D0A1C">
              <w:rPr>
                <w:szCs w:val="24"/>
              </w:rPr>
              <w:t>ams.</w:t>
            </w:r>
            <w:r w:rsidR="006B6569" w:rsidRPr="008D0A1C">
              <w:rPr>
                <w:szCs w:val="24"/>
              </w:rPr>
              <w:t xml:space="preserve"> </w:t>
            </w:r>
          </w:p>
        </w:tc>
      </w:tr>
      <w:tr w:rsidR="00234D63" w:rsidRPr="00C339F6" w14:paraId="614BE67B" w14:textId="77777777" w:rsidTr="00EC6DEE">
        <w:tc>
          <w:tcPr>
            <w:tcW w:w="1271" w:type="dxa"/>
          </w:tcPr>
          <w:p w14:paraId="5AA4CE85" w14:textId="77777777" w:rsidR="00234D63" w:rsidRPr="00C339F6" w:rsidRDefault="00234D63" w:rsidP="00234D63">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7F93B9CD" w14:textId="46B4808A" w:rsidR="00234D63" w:rsidRPr="00536F4E" w:rsidRDefault="00234D63" w:rsidP="00234D63">
            <w:pPr>
              <w:spacing w:before="240" w:line="276" w:lineRule="auto"/>
              <w:ind w:firstLine="0"/>
              <w:rPr>
                <w:b/>
                <w:iCs/>
                <w:color w:val="000000" w:themeColor="text1"/>
                <w:szCs w:val="24"/>
              </w:rPr>
            </w:pPr>
            <w:r w:rsidRPr="00536F4E">
              <w:rPr>
                <w:b/>
                <w:iCs/>
                <w:color w:val="000000" w:themeColor="text1"/>
                <w:szCs w:val="24"/>
              </w:rPr>
              <w:t>Esminė Sutarties sąlyga</w:t>
            </w:r>
            <w:r w:rsidRPr="00536F4E">
              <w:rPr>
                <w:i/>
                <w:iCs/>
                <w:color w:val="000000" w:themeColor="text1"/>
                <w:szCs w:val="24"/>
              </w:rPr>
              <w:t xml:space="preserve"> -</w:t>
            </w:r>
            <w:r w:rsidRPr="00536F4E">
              <w:rPr>
                <w:color w:val="000000" w:themeColor="text1"/>
                <w:szCs w:val="24"/>
              </w:rPr>
              <w:t xml:space="preserve"> </w:t>
            </w:r>
            <w:r w:rsidR="008D0A1C">
              <w:t>Sutartyje</w:t>
            </w:r>
            <w:r w:rsidRPr="008D0A1C">
              <w:t xml:space="preserve"> </w:t>
            </w:r>
            <w:r w:rsidR="008D0A1C">
              <w:t xml:space="preserve">nurodytos </w:t>
            </w:r>
            <w:r w:rsidRPr="008D0A1C">
              <w:t>sąlyg</w:t>
            </w:r>
            <w:r w:rsidR="008D0A1C">
              <w:t>os</w:t>
            </w:r>
            <w:r w:rsidRPr="008D0A1C">
              <w:t xml:space="preserve"> dėl kuri</w:t>
            </w:r>
            <w:r w:rsidR="008D0A1C">
              <w:t>ų</w:t>
            </w:r>
            <w:r w:rsidRPr="008D0A1C">
              <w:t xml:space="preserve"> pažeidimo kita Šalis įgyja teisę vienašališkai nutraukti Sutartį. </w:t>
            </w:r>
          </w:p>
        </w:tc>
      </w:tr>
      <w:tr w:rsidR="00AD2325" w:rsidRPr="00C339F6" w14:paraId="648E294F" w14:textId="77777777" w:rsidTr="00EC6DEE">
        <w:tc>
          <w:tcPr>
            <w:tcW w:w="1271" w:type="dxa"/>
          </w:tcPr>
          <w:p w14:paraId="3519ABAB" w14:textId="77777777" w:rsidR="00AD2325" w:rsidRPr="00C339F6" w:rsidRDefault="00AD2325"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4DB851B" w14:textId="298746B9" w:rsidR="00AD2325" w:rsidRPr="00157BBB" w:rsidRDefault="00AD2325" w:rsidP="00AD2325">
            <w:pPr>
              <w:spacing w:before="240" w:line="276" w:lineRule="auto"/>
              <w:ind w:firstLine="0"/>
              <w:rPr>
                <w:b/>
                <w:bCs/>
                <w:color w:val="000000" w:themeColor="text1"/>
                <w:szCs w:val="24"/>
              </w:rPr>
            </w:pPr>
            <w:r w:rsidRPr="00536F4E">
              <w:rPr>
                <w:rStyle w:val="Bodytext0"/>
                <w:b/>
                <w:color w:val="000000" w:themeColor="text1"/>
                <w:sz w:val="24"/>
                <w:szCs w:val="24"/>
              </w:rPr>
              <w:t xml:space="preserve">Kontrolinė geodezinė nuotrauka </w:t>
            </w:r>
            <w:r w:rsidRPr="00536F4E">
              <w:rPr>
                <w:color w:val="000000" w:themeColor="text1"/>
              </w:rPr>
              <w:t>–</w:t>
            </w:r>
            <w:r w:rsidRPr="00536F4E">
              <w:rPr>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color w:val="000000" w:themeColor="text1"/>
              </w:rPr>
              <w:t xml:space="preserve"> </w:t>
            </w:r>
          </w:p>
        </w:tc>
      </w:tr>
      <w:tr w:rsidR="00216AC2" w:rsidRPr="00C339F6" w14:paraId="33219EFF" w14:textId="77777777" w:rsidTr="00EC6DEE">
        <w:tc>
          <w:tcPr>
            <w:tcW w:w="1271" w:type="dxa"/>
          </w:tcPr>
          <w:p w14:paraId="6E8F6751" w14:textId="77777777" w:rsidR="00216AC2" w:rsidRPr="00C339F6" w:rsidRDefault="00216AC2"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0E7B8172" w14:textId="6CC5CA26" w:rsidR="00216AC2" w:rsidRPr="00216AC2" w:rsidRDefault="00216AC2" w:rsidP="00216AC2">
            <w:pPr>
              <w:tabs>
                <w:tab w:val="left" w:pos="964"/>
                <w:tab w:val="left" w:pos="1021"/>
                <w:tab w:val="left" w:pos="1134"/>
              </w:tabs>
              <w:spacing w:before="240"/>
              <w:ind w:firstLine="0"/>
              <w:rPr>
                <w:bCs/>
                <w:iCs/>
                <w:color w:val="000000" w:themeColor="text1"/>
                <w:szCs w:val="24"/>
              </w:rPr>
            </w:pPr>
            <w:r w:rsidRPr="00216AC2">
              <w:rPr>
                <w:b/>
                <w:iCs/>
                <w:color w:val="000000" w:themeColor="text1"/>
                <w:szCs w:val="24"/>
              </w:rPr>
              <w:t>Papildomi</w:t>
            </w:r>
            <w:r>
              <w:rPr>
                <w:b/>
                <w:iCs/>
                <w:color w:val="000000" w:themeColor="text1"/>
                <w:szCs w:val="24"/>
              </w:rPr>
              <w:t xml:space="preserve"> </w:t>
            </w:r>
            <w:r w:rsidRPr="00216AC2">
              <w:rPr>
                <w:b/>
                <w:iCs/>
                <w:color w:val="000000" w:themeColor="text1"/>
                <w:szCs w:val="24"/>
              </w:rPr>
              <w:t>darbai</w:t>
            </w:r>
            <w:r>
              <w:rPr>
                <w:b/>
                <w:iCs/>
                <w:color w:val="000000" w:themeColor="text1"/>
                <w:szCs w:val="24"/>
              </w:rPr>
              <w:t xml:space="preserve"> </w:t>
            </w:r>
            <w:r w:rsidRPr="00216AC2">
              <w:rPr>
                <w:bCs/>
                <w:iCs/>
                <w:color w:val="000000" w:themeColor="text1"/>
                <w:szCs w:val="24"/>
              </w:rPr>
              <w:t>– Sutartyje nenumatyti,</w:t>
            </w:r>
            <w:r>
              <w:rPr>
                <w:bCs/>
                <w:iCs/>
                <w:color w:val="000000" w:themeColor="text1"/>
                <w:szCs w:val="24"/>
              </w:rPr>
              <w:t xml:space="preserve"> tačiau su Užsakovu suderinti darbai.</w:t>
            </w:r>
          </w:p>
        </w:tc>
      </w:tr>
      <w:tr w:rsidR="00516A93" w:rsidRPr="00C339F6" w14:paraId="4C7E8F1F" w14:textId="77777777" w:rsidTr="00EC6DEE">
        <w:tc>
          <w:tcPr>
            <w:tcW w:w="1271" w:type="dxa"/>
          </w:tcPr>
          <w:p w14:paraId="538BD8F3" w14:textId="77777777" w:rsidR="00516A93" w:rsidRPr="00C339F6" w:rsidRDefault="00516A93"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70EC3E9" w14:textId="72677959" w:rsidR="00516A93" w:rsidRPr="00216AC2" w:rsidRDefault="00516A93" w:rsidP="00216AC2">
            <w:pPr>
              <w:tabs>
                <w:tab w:val="left" w:pos="964"/>
                <w:tab w:val="left" w:pos="1021"/>
                <w:tab w:val="left" w:pos="1134"/>
              </w:tabs>
              <w:spacing w:before="240"/>
              <w:ind w:firstLine="0"/>
              <w:rPr>
                <w:b/>
                <w:iCs/>
                <w:color w:val="000000" w:themeColor="text1"/>
                <w:szCs w:val="24"/>
              </w:rPr>
            </w:pPr>
            <w:r w:rsidRPr="00516A93">
              <w:rPr>
                <w:b/>
                <w:iCs/>
                <w:color w:val="000000" w:themeColor="text1"/>
                <w:szCs w:val="24"/>
              </w:rPr>
              <w:t xml:space="preserve">Pradinė </w:t>
            </w:r>
            <w:r w:rsidR="00C01F3B">
              <w:rPr>
                <w:b/>
                <w:iCs/>
                <w:color w:val="000000" w:themeColor="text1"/>
                <w:szCs w:val="24"/>
              </w:rPr>
              <w:t>s</w:t>
            </w:r>
            <w:r w:rsidRPr="00516A93">
              <w:rPr>
                <w:b/>
                <w:iCs/>
                <w:color w:val="000000" w:themeColor="text1"/>
                <w:szCs w:val="24"/>
              </w:rPr>
              <w:t>utarties vertė</w:t>
            </w:r>
            <w:r>
              <w:rPr>
                <w:b/>
                <w:iCs/>
                <w:color w:val="000000" w:themeColor="text1"/>
                <w:szCs w:val="24"/>
              </w:rPr>
              <w:t xml:space="preserve"> </w:t>
            </w:r>
            <w:r w:rsidRPr="00516A93">
              <w:rPr>
                <w:b/>
                <w:iCs/>
                <w:color w:val="000000" w:themeColor="text1"/>
                <w:szCs w:val="24"/>
              </w:rPr>
              <w:t>–</w:t>
            </w:r>
            <w:r>
              <w:rPr>
                <w:b/>
                <w:iCs/>
                <w:color w:val="000000" w:themeColor="text1"/>
                <w:szCs w:val="24"/>
              </w:rPr>
              <w:t xml:space="preserve"> </w:t>
            </w:r>
            <w:r w:rsidRPr="008D0A1C">
              <w:rPr>
                <w:bCs/>
                <w:iCs/>
                <w:szCs w:val="24"/>
              </w:rPr>
              <w:t>lygi Rangovo pasiūlymo kaina</w:t>
            </w:r>
            <w:r w:rsidR="000F1CEC">
              <w:rPr>
                <w:bCs/>
                <w:iCs/>
                <w:szCs w:val="24"/>
              </w:rPr>
              <w:t>i be PVM</w:t>
            </w:r>
            <w:r w:rsidR="008D0A1C">
              <w:rPr>
                <w:bCs/>
                <w:iCs/>
                <w:szCs w:val="24"/>
              </w:rPr>
              <w:t xml:space="preserve">. </w:t>
            </w:r>
          </w:p>
        </w:tc>
      </w:tr>
      <w:tr w:rsidR="00234D63" w:rsidRPr="00C339F6" w14:paraId="4321F089" w14:textId="77777777" w:rsidTr="00EC6DEE">
        <w:tc>
          <w:tcPr>
            <w:tcW w:w="1271" w:type="dxa"/>
          </w:tcPr>
          <w:p w14:paraId="30E4D1E6" w14:textId="77777777" w:rsidR="00234D63" w:rsidRPr="00C339F6" w:rsidRDefault="00234D63"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5554416" w14:textId="71C584C6" w:rsidR="00234D63" w:rsidRPr="00216AC2" w:rsidRDefault="00234D63" w:rsidP="00234D63">
            <w:pPr>
              <w:tabs>
                <w:tab w:val="left" w:pos="964"/>
                <w:tab w:val="left" w:pos="1021"/>
                <w:tab w:val="num" w:pos="1134"/>
              </w:tabs>
              <w:spacing w:before="240" w:line="276" w:lineRule="auto"/>
              <w:ind w:firstLine="0"/>
              <w:rPr>
                <w:b/>
                <w:iCs/>
                <w:color w:val="000000" w:themeColor="text1"/>
                <w:szCs w:val="24"/>
              </w:rPr>
            </w:pPr>
            <w:r w:rsidRPr="00234D63">
              <w:rPr>
                <w:b/>
                <w:iCs/>
                <w:color w:val="000000" w:themeColor="text1"/>
                <w:szCs w:val="24"/>
              </w:rPr>
              <w:t>Projektas</w:t>
            </w:r>
            <w:r w:rsidRPr="00234D63">
              <w:rPr>
                <w:color w:val="000000" w:themeColor="text1"/>
                <w:szCs w:val="24"/>
              </w:rPr>
              <w:t xml:space="preserve"> – </w:t>
            </w:r>
            <w:r w:rsidRPr="008D0A1C">
              <w:rPr>
                <w:bCs/>
                <w:szCs w:val="24"/>
              </w:rPr>
              <w:t>Užsakovo</w:t>
            </w:r>
            <w:r w:rsidRPr="008D0A1C">
              <w:rPr>
                <w:szCs w:val="24"/>
              </w:rPr>
              <w:t xml:space="preserve"> patvirtinti ir pateikti brėžiniai, techninės specifikacijos ir bet kuri kita projektinė dokumentacija.</w:t>
            </w:r>
          </w:p>
        </w:tc>
      </w:tr>
      <w:tr w:rsidR="00216AC2" w:rsidRPr="00C339F6" w14:paraId="31967974" w14:textId="77777777" w:rsidTr="00EC6DEE">
        <w:tc>
          <w:tcPr>
            <w:tcW w:w="1271" w:type="dxa"/>
          </w:tcPr>
          <w:p w14:paraId="1174956C" w14:textId="77777777" w:rsidR="00216AC2" w:rsidRPr="00C339F6" w:rsidRDefault="00216AC2"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40951013" w14:textId="5D756252" w:rsidR="00216AC2" w:rsidRPr="00216AC2" w:rsidRDefault="00234D63" w:rsidP="00234D63">
            <w:pPr>
              <w:tabs>
                <w:tab w:val="left" w:pos="964"/>
                <w:tab w:val="left" w:pos="1021"/>
                <w:tab w:val="left" w:pos="1134"/>
              </w:tabs>
              <w:spacing w:before="240" w:line="276" w:lineRule="auto"/>
              <w:ind w:firstLine="0"/>
              <w:rPr>
                <w:b/>
                <w:iCs/>
                <w:color w:val="000000" w:themeColor="text1"/>
                <w:szCs w:val="24"/>
              </w:rPr>
            </w:pPr>
            <w:r w:rsidRPr="008D0A1C">
              <w:rPr>
                <w:b/>
                <w:iCs/>
                <w:szCs w:val="24"/>
              </w:rPr>
              <w:t xml:space="preserve">Rekultivavimo </w:t>
            </w:r>
            <w:r w:rsidRPr="00234D63">
              <w:rPr>
                <w:b/>
                <w:iCs/>
                <w:color w:val="000000" w:themeColor="text1"/>
                <w:szCs w:val="24"/>
              </w:rPr>
              <w:t xml:space="preserve">darbai </w:t>
            </w:r>
            <w:r w:rsidRPr="00234D63">
              <w:rPr>
                <w:bCs/>
                <w:iCs/>
                <w:color w:val="000000" w:themeColor="text1"/>
                <w:szCs w:val="24"/>
              </w:rPr>
              <w:t>–</w:t>
            </w:r>
            <w:r w:rsidRPr="00234D63">
              <w:rPr>
                <w:b/>
                <w:iCs/>
                <w:color w:val="000000" w:themeColor="text1"/>
                <w:szCs w:val="24"/>
              </w:rPr>
              <w:t xml:space="preserve"> </w:t>
            </w:r>
            <w:r w:rsidRPr="00234D63">
              <w:rPr>
                <w:bCs/>
                <w:iCs/>
                <w:color w:val="000000" w:themeColor="text1"/>
                <w:szCs w:val="24"/>
              </w:rPr>
              <w:t>techninių,</w:t>
            </w:r>
            <w:r w:rsidRPr="00234D63">
              <w:rPr>
                <w:color w:val="000000" w:themeColor="text1"/>
                <w:szCs w:val="24"/>
              </w:rPr>
              <w:t xml:space="preserve"> inžinerinių, statybos darbų ir (ar) biologinių priemonių, kuriomis siekiama pažeistoje žemėje sudaryti sąlygas natūralioms ekosistemoms atsikurti arba padaryti ją tinkamą žmogaus ūkinei veiklai, jos teritoriją pritaikyti rekreacijai ar kt., visuma.</w:t>
            </w:r>
          </w:p>
        </w:tc>
      </w:tr>
      <w:tr w:rsidR="00940F15" w:rsidRPr="00C339F6" w14:paraId="226CD2C0" w14:textId="77777777" w:rsidTr="00EC6DEE">
        <w:tc>
          <w:tcPr>
            <w:tcW w:w="1271" w:type="dxa"/>
          </w:tcPr>
          <w:p w14:paraId="76DE053A" w14:textId="77777777" w:rsidR="00940F15" w:rsidRPr="00C339F6" w:rsidRDefault="00940F15" w:rsidP="00940F15">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E7B7CBA" w14:textId="46F322B2" w:rsidR="00940F15" w:rsidRPr="008D0A1C" w:rsidRDefault="00940F15" w:rsidP="00940F15">
            <w:pPr>
              <w:tabs>
                <w:tab w:val="left" w:pos="1021"/>
                <w:tab w:val="left" w:pos="1134"/>
              </w:tabs>
              <w:spacing w:before="240" w:line="276" w:lineRule="auto"/>
              <w:ind w:firstLine="0"/>
              <w:rPr>
                <w:b/>
                <w:iCs/>
                <w:szCs w:val="24"/>
              </w:rPr>
            </w:pPr>
            <w:r w:rsidRPr="008D0A1C">
              <w:rPr>
                <w:b/>
                <w:szCs w:val="24"/>
              </w:rPr>
              <w:t>Statybvietė</w:t>
            </w:r>
            <w:r w:rsidRPr="008D0A1C">
              <w:rPr>
                <w:szCs w:val="24"/>
              </w:rPr>
              <w:t xml:space="preserve"> – Darbų vykdymo vieta, būtina darbų atlikimui.</w:t>
            </w:r>
          </w:p>
        </w:tc>
      </w:tr>
      <w:tr w:rsidR="00940F15" w:rsidRPr="00C339F6" w14:paraId="29DC5EBF" w14:textId="77777777" w:rsidTr="00EC6DEE">
        <w:tc>
          <w:tcPr>
            <w:tcW w:w="1271" w:type="dxa"/>
          </w:tcPr>
          <w:p w14:paraId="7EC4AEA7" w14:textId="77777777" w:rsidR="00940F15" w:rsidRPr="00C339F6" w:rsidRDefault="00940F15" w:rsidP="00C339F6">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A6D3022" w14:textId="2A01A33A" w:rsidR="00940F15" w:rsidRPr="00234D63" w:rsidRDefault="00940F15" w:rsidP="00940F15">
            <w:pPr>
              <w:tabs>
                <w:tab w:val="left" w:pos="1021"/>
                <w:tab w:val="left" w:pos="1134"/>
              </w:tabs>
              <w:spacing w:before="240" w:line="276" w:lineRule="auto"/>
              <w:ind w:firstLine="0"/>
              <w:rPr>
                <w:b/>
                <w:iCs/>
                <w:color w:val="0070C0"/>
                <w:szCs w:val="24"/>
              </w:rPr>
            </w:pPr>
            <w:r w:rsidRPr="00940F15">
              <w:rPr>
                <w:b/>
                <w:iCs/>
                <w:color w:val="000000" w:themeColor="text1"/>
                <w:szCs w:val="24"/>
              </w:rPr>
              <w:t xml:space="preserve">Sutarties kaina </w:t>
            </w:r>
            <w:r w:rsidRPr="00940F15">
              <w:rPr>
                <w:color w:val="000000" w:themeColor="text1"/>
                <w:szCs w:val="24"/>
              </w:rPr>
              <w:t>– Sutart</w:t>
            </w:r>
            <w:r>
              <w:rPr>
                <w:color w:val="000000" w:themeColor="text1"/>
                <w:szCs w:val="24"/>
              </w:rPr>
              <w:t>yje</w:t>
            </w:r>
            <w:r w:rsidRPr="00940F15">
              <w:rPr>
                <w:color w:val="000000" w:themeColor="text1"/>
                <w:szCs w:val="24"/>
              </w:rPr>
              <w:t xml:space="preserve"> nurodyta suma, kuri turi būti sumokėta Rangovui už laiku</w:t>
            </w:r>
            <w:r>
              <w:rPr>
                <w:color w:val="000000" w:themeColor="text1"/>
                <w:szCs w:val="24"/>
              </w:rPr>
              <w:t xml:space="preserve"> ir</w:t>
            </w:r>
            <w:r w:rsidRPr="00940F15">
              <w:rPr>
                <w:color w:val="000000" w:themeColor="text1"/>
                <w:szCs w:val="24"/>
              </w:rPr>
              <w:t xml:space="preserve"> tinkamai pagal Sutartį įvykdytus darbus</w:t>
            </w:r>
            <w:r>
              <w:rPr>
                <w:color w:val="000000" w:themeColor="text1"/>
                <w:szCs w:val="24"/>
              </w:rPr>
              <w:t>.</w:t>
            </w:r>
          </w:p>
        </w:tc>
      </w:tr>
      <w:tr w:rsidR="00940F15" w:rsidRPr="00C339F6" w14:paraId="19304A6C" w14:textId="77777777" w:rsidTr="00EC6DEE">
        <w:tc>
          <w:tcPr>
            <w:tcW w:w="1271" w:type="dxa"/>
          </w:tcPr>
          <w:p w14:paraId="2560DA39" w14:textId="77777777" w:rsidR="00940F15" w:rsidRPr="00C339F6" w:rsidRDefault="00940F15" w:rsidP="00940F15">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0FA07189" w14:textId="14840D51" w:rsidR="00940F15" w:rsidRPr="00940F15" w:rsidRDefault="00940F15" w:rsidP="00940F15">
            <w:pPr>
              <w:tabs>
                <w:tab w:val="left" w:pos="1021"/>
                <w:tab w:val="left" w:pos="1134"/>
              </w:tabs>
              <w:spacing w:before="240" w:line="276" w:lineRule="auto"/>
              <w:ind w:firstLine="0"/>
              <w:rPr>
                <w:b/>
                <w:color w:val="000000" w:themeColor="text1"/>
                <w:szCs w:val="24"/>
              </w:rPr>
            </w:pPr>
            <w:r w:rsidRPr="00940F15">
              <w:rPr>
                <w:b/>
                <w:bCs/>
                <w:color w:val="000000" w:themeColor="text1"/>
                <w:szCs w:val="24"/>
              </w:rPr>
              <w:t xml:space="preserve">Kitos Sutartyje naudojamos sąvokos </w:t>
            </w:r>
            <w:r w:rsidRPr="00940F15">
              <w:rPr>
                <w:color w:val="000000" w:themeColor="text1"/>
                <w:szCs w:val="24"/>
              </w:rPr>
              <w:t>–</w:t>
            </w:r>
            <w:r>
              <w:rPr>
                <w:b/>
                <w:bCs/>
                <w:color w:val="000000" w:themeColor="text1"/>
                <w:szCs w:val="24"/>
              </w:rPr>
              <w:t xml:space="preserve"> </w:t>
            </w:r>
            <w:r w:rsidRPr="00940F15">
              <w:rPr>
                <w:color w:val="000000" w:themeColor="text1"/>
                <w:szCs w:val="24"/>
              </w:rPr>
              <w:t>atitinka Pažeistų žemių, iškasus naudingąsias iškasenas, metodiką, patvirtintą Lietuvos Respublikos aplinkos apsaugos ministerijos 1996-11-15 įsakymų Nr. 166 (Lietuvos Respublikos aplinkos ministro 2016 m. rugpjūčio 23 d. įsakymo Nr. D1-561 redakcija) ir kituose teisės aktuose nurodytas sąvokas.</w:t>
            </w:r>
          </w:p>
        </w:tc>
      </w:tr>
      <w:tr w:rsidR="00453FAA" w:rsidRPr="00C339F6" w14:paraId="56CC7646" w14:textId="77777777" w:rsidTr="00EC6DEE">
        <w:tc>
          <w:tcPr>
            <w:tcW w:w="9628" w:type="dxa"/>
            <w:gridSpan w:val="4"/>
          </w:tcPr>
          <w:p w14:paraId="2D8EB542" w14:textId="41F431E5" w:rsidR="00453FAA" w:rsidRPr="00940F15" w:rsidRDefault="00453FAA" w:rsidP="002F722B">
            <w:pPr>
              <w:pStyle w:val="Sraopastraipa"/>
              <w:tabs>
                <w:tab w:val="left" w:pos="284"/>
              </w:tabs>
              <w:spacing w:before="120" w:line="276" w:lineRule="auto"/>
              <w:ind w:left="0" w:firstLine="0"/>
              <w:rPr>
                <w:b/>
                <w:bCs/>
                <w:color w:val="000000" w:themeColor="text1"/>
                <w:szCs w:val="24"/>
              </w:rPr>
            </w:pPr>
            <w:r w:rsidRPr="00536F4E">
              <w:rPr>
                <w:rFonts w:ascii="Times New Roman" w:hAnsi="Times New Roman"/>
                <w:b/>
                <w:color w:val="000000" w:themeColor="text1"/>
                <w:sz w:val="24"/>
                <w:szCs w:val="24"/>
              </w:rPr>
              <w:t>SUTARTIES DALYKAS</w:t>
            </w:r>
            <w:r>
              <w:rPr>
                <w:rFonts w:ascii="Times New Roman" w:hAnsi="Times New Roman"/>
                <w:b/>
                <w:color w:val="000000" w:themeColor="text1"/>
                <w:sz w:val="24"/>
                <w:szCs w:val="24"/>
              </w:rPr>
              <w:t>:</w:t>
            </w:r>
          </w:p>
        </w:tc>
      </w:tr>
      <w:tr w:rsidR="00453FAA" w:rsidRPr="00C339F6" w14:paraId="2C2ABB35" w14:textId="77777777" w:rsidTr="00EC6DEE">
        <w:tc>
          <w:tcPr>
            <w:tcW w:w="1271" w:type="dxa"/>
          </w:tcPr>
          <w:p w14:paraId="3F946464" w14:textId="77777777" w:rsidR="00453FAA" w:rsidRPr="00C339F6" w:rsidRDefault="00453FAA" w:rsidP="00940F15">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A01F6C2" w14:textId="77777777" w:rsidR="00453FAA" w:rsidRPr="00ED19BC" w:rsidRDefault="00453FAA" w:rsidP="00DD7F9E">
            <w:pPr>
              <w:tabs>
                <w:tab w:val="left" w:pos="1021"/>
              </w:tabs>
              <w:spacing w:before="240" w:line="276" w:lineRule="auto"/>
              <w:ind w:firstLine="0"/>
              <w:rPr>
                <w:b/>
                <w:bCs/>
                <w:szCs w:val="24"/>
              </w:rPr>
            </w:pPr>
            <w:r w:rsidRPr="00ED19BC">
              <w:rPr>
                <w:b/>
                <w:bCs/>
                <w:szCs w:val="24"/>
              </w:rPr>
              <w:t xml:space="preserve">Rangovas įsipareigoja: </w:t>
            </w:r>
          </w:p>
          <w:p w14:paraId="5D00F8EF" w14:textId="77777777" w:rsidR="00972E96" w:rsidRPr="00972E96" w:rsidRDefault="00453FAA" w:rsidP="00DD7F9E">
            <w:pPr>
              <w:pStyle w:val="Sraopastraipa"/>
              <w:numPr>
                <w:ilvl w:val="0"/>
                <w:numId w:val="47"/>
              </w:numPr>
              <w:tabs>
                <w:tab w:val="left" w:pos="1021"/>
              </w:tabs>
              <w:spacing w:line="276" w:lineRule="auto"/>
              <w:rPr>
                <w:rFonts w:ascii="Times New Roman" w:hAnsi="Times New Roman"/>
                <w:b/>
                <w:bCs/>
                <w:color w:val="000000" w:themeColor="text1"/>
                <w:sz w:val="24"/>
                <w:szCs w:val="24"/>
              </w:rPr>
            </w:pPr>
            <w:r w:rsidRPr="00453FAA">
              <w:rPr>
                <w:rFonts w:ascii="Times New Roman" w:hAnsi="Times New Roman"/>
                <w:color w:val="000000" w:themeColor="text1"/>
                <w:sz w:val="24"/>
                <w:szCs w:val="24"/>
              </w:rPr>
              <w:t xml:space="preserve">Sutartyje nustatytomis sąlygomis atlikti </w:t>
            </w:r>
            <w:r w:rsidR="00972E96" w:rsidRPr="00453FAA">
              <w:rPr>
                <w:rFonts w:ascii="Times New Roman" w:hAnsi="Times New Roman"/>
                <w:color w:val="000000" w:themeColor="text1"/>
                <w:sz w:val="24"/>
                <w:szCs w:val="24"/>
              </w:rPr>
              <w:t xml:space="preserve">teritorijos rekultivavimo (tvarkymo) </w:t>
            </w:r>
            <w:r w:rsidRPr="00453FAA">
              <w:rPr>
                <w:rFonts w:ascii="Times New Roman" w:hAnsi="Times New Roman"/>
                <w:color w:val="000000" w:themeColor="text1"/>
                <w:sz w:val="24"/>
                <w:szCs w:val="24"/>
              </w:rPr>
              <w:t xml:space="preserve">darbus </w:t>
            </w:r>
            <w:r w:rsidRPr="00564480">
              <w:rPr>
                <w:rFonts w:ascii="Times New Roman" w:hAnsi="Times New Roman"/>
                <w:b/>
                <w:bCs/>
                <w:sz w:val="24"/>
                <w:szCs w:val="24"/>
              </w:rPr>
              <w:t xml:space="preserve">pagal </w:t>
            </w:r>
            <w:r w:rsidR="00972E96" w:rsidRPr="00564480">
              <w:rPr>
                <w:rFonts w:ascii="Times New Roman" w:hAnsi="Times New Roman"/>
                <w:b/>
                <w:bCs/>
                <w:sz w:val="24"/>
                <w:szCs w:val="24"/>
              </w:rPr>
              <w:t>IĮ „Primega“ parengtą projektą</w:t>
            </w:r>
            <w:r w:rsidR="00972E96">
              <w:rPr>
                <w:rFonts w:ascii="Times New Roman" w:hAnsi="Times New Roman"/>
                <w:color w:val="000000" w:themeColor="text1"/>
                <w:sz w:val="24"/>
                <w:szCs w:val="24"/>
              </w:rPr>
              <w:t>:</w:t>
            </w:r>
            <w:r w:rsidR="00972E96" w:rsidRPr="00646FDE">
              <w:rPr>
                <w:rFonts w:ascii="Times New Roman" w:hAnsi="Times New Roman"/>
                <w:color w:val="000000" w:themeColor="text1"/>
                <w:sz w:val="24"/>
                <w:szCs w:val="24"/>
              </w:rPr>
              <w:t xml:space="preserve"> „Monomineralinio kvarcinio smėlio telkinio Anykščių m. rekultivavimo (tvarkymo) darbų projektas“</w:t>
            </w:r>
            <w:r w:rsidR="00972E96">
              <w:rPr>
                <w:rFonts w:ascii="Times New Roman" w:hAnsi="Times New Roman"/>
                <w:color w:val="000000" w:themeColor="text1"/>
                <w:sz w:val="24"/>
                <w:szCs w:val="24"/>
              </w:rPr>
              <w:t>;</w:t>
            </w:r>
          </w:p>
          <w:p w14:paraId="15BB5EA4" w14:textId="37658667" w:rsidR="00453FAA" w:rsidRPr="00E7641A" w:rsidRDefault="00453FAA" w:rsidP="00972E96">
            <w:pPr>
              <w:pStyle w:val="Sraopastraipa"/>
              <w:numPr>
                <w:ilvl w:val="0"/>
                <w:numId w:val="47"/>
              </w:numPr>
              <w:tabs>
                <w:tab w:val="left" w:pos="1021"/>
              </w:tabs>
              <w:spacing w:before="240" w:line="276" w:lineRule="auto"/>
              <w:rPr>
                <w:rFonts w:ascii="Times New Roman" w:hAnsi="Times New Roman"/>
                <w:b/>
                <w:bCs/>
                <w:color w:val="000000" w:themeColor="text1"/>
                <w:sz w:val="24"/>
                <w:szCs w:val="24"/>
              </w:rPr>
            </w:pPr>
            <w:r w:rsidRPr="00646FDE">
              <w:rPr>
                <w:rFonts w:ascii="Times New Roman" w:hAnsi="Times New Roman"/>
                <w:color w:val="000000" w:themeColor="text1"/>
                <w:sz w:val="24"/>
                <w:szCs w:val="24"/>
              </w:rPr>
              <w:t>parengti lietaus nuotekų sutvarkymo techninį darbo projektą</w:t>
            </w:r>
            <w:r w:rsidR="00646FDE" w:rsidRPr="00646FDE">
              <w:rPr>
                <w:rFonts w:ascii="Times New Roman" w:hAnsi="Times New Roman"/>
                <w:color w:val="000000" w:themeColor="text1"/>
                <w:sz w:val="24"/>
                <w:szCs w:val="24"/>
              </w:rPr>
              <w:t xml:space="preserve"> ir </w:t>
            </w:r>
            <w:r w:rsidRPr="00646FDE">
              <w:rPr>
                <w:rFonts w:ascii="Times New Roman" w:hAnsi="Times New Roman"/>
                <w:color w:val="000000" w:themeColor="text1"/>
                <w:sz w:val="24"/>
                <w:szCs w:val="24"/>
              </w:rPr>
              <w:t>atlikti lietaus nuotekų sutvarkymo darbus</w:t>
            </w:r>
            <w:r w:rsidR="00646FDE">
              <w:rPr>
                <w:rFonts w:ascii="Times New Roman" w:hAnsi="Times New Roman"/>
                <w:color w:val="000000" w:themeColor="text1"/>
                <w:sz w:val="24"/>
                <w:szCs w:val="24"/>
              </w:rPr>
              <w:t>;</w:t>
            </w:r>
          </w:p>
          <w:p w14:paraId="3ADC3003" w14:textId="0FD26703" w:rsidR="00E7641A" w:rsidRPr="00E7641A" w:rsidRDefault="00E7641A" w:rsidP="00972E96">
            <w:pPr>
              <w:pStyle w:val="Sraopastraipa"/>
              <w:numPr>
                <w:ilvl w:val="0"/>
                <w:numId w:val="47"/>
              </w:numPr>
              <w:tabs>
                <w:tab w:val="left" w:pos="1021"/>
              </w:tabs>
              <w:spacing w:before="240" w:line="276" w:lineRule="auto"/>
              <w:rPr>
                <w:rFonts w:ascii="Times New Roman" w:hAnsi="Times New Roman"/>
                <w:color w:val="000000" w:themeColor="text1"/>
                <w:sz w:val="24"/>
                <w:szCs w:val="24"/>
              </w:rPr>
            </w:pPr>
            <w:r w:rsidRPr="00E7641A">
              <w:rPr>
                <w:rFonts w:ascii="Times New Roman" w:hAnsi="Times New Roman"/>
                <w:color w:val="000000" w:themeColor="text1"/>
                <w:sz w:val="24"/>
                <w:szCs w:val="24"/>
              </w:rPr>
              <w:t xml:space="preserve">parengti </w:t>
            </w:r>
            <w:r>
              <w:rPr>
                <w:rFonts w:ascii="Times New Roman" w:hAnsi="Times New Roman"/>
                <w:color w:val="000000" w:themeColor="text1"/>
                <w:sz w:val="24"/>
                <w:szCs w:val="24"/>
              </w:rPr>
              <w:t>darbų išpildomąją dokumentaciją – išpildomąsias geodezines nuotraukas.</w:t>
            </w:r>
          </w:p>
        </w:tc>
      </w:tr>
      <w:tr w:rsidR="00453FAA" w:rsidRPr="00453FAA" w14:paraId="4D383458" w14:textId="77777777" w:rsidTr="00EC6DEE">
        <w:tc>
          <w:tcPr>
            <w:tcW w:w="1271" w:type="dxa"/>
          </w:tcPr>
          <w:p w14:paraId="00731559" w14:textId="77777777" w:rsidR="00453FAA" w:rsidRPr="00453FAA" w:rsidRDefault="00453FAA" w:rsidP="00940F15">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D4D6D47" w14:textId="77777777" w:rsidR="00453FAA" w:rsidRPr="00ED19BC" w:rsidRDefault="00453FAA" w:rsidP="00453FAA">
            <w:pPr>
              <w:tabs>
                <w:tab w:val="left" w:pos="1021"/>
              </w:tabs>
              <w:spacing w:before="240" w:line="276" w:lineRule="auto"/>
              <w:ind w:firstLine="0"/>
              <w:rPr>
                <w:b/>
                <w:bCs/>
                <w:szCs w:val="24"/>
              </w:rPr>
            </w:pPr>
            <w:r w:rsidRPr="00ED19BC">
              <w:rPr>
                <w:b/>
                <w:bCs/>
                <w:szCs w:val="24"/>
              </w:rPr>
              <w:t>Užsakovas įsipareigoja:</w:t>
            </w:r>
          </w:p>
          <w:p w14:paraId="5A06AD6E" w14:textId="46B2AB77" w:rsidR="00453FAA" w:rsidRPr="00564480" w:rsidRDefault="00453FAA" w:rsidP="00DD7F9E">
            <w:pPr>
              <w:pStyle w:val="Sraopastraipa"/>
              <w:numPr>
                <w:ilvl w:val="0"/>
                <w:numId w:val="47"/>
              </w:numPr>
              <w:tabs>
                <w:tab w:val="left" w:pos="1021"/>
              </w:tabs>
              <w:spacing w:line="276" w:lineRule="auto"/>
              <w:rPr>
                <w:rFonts w:ascii="Times New Roman" w:hAnsi="Times New Roman"/>
                <w:sz w:val="24"/>
                <w:szCs w:val="24"/>
              </w:rPr>
            </w:pPr>
            <w:r w:rsidRPr="00564480">
              <w:rPr>
                <w:rFonts w:ascii="Times New Roman" w:hAnsi="Times New Roman"/>
                <w:sz w:val="24"/>
                <w:szCs w:val="24"/>
              </w:rPr>
              <w:t xml:space="preserve">sumokėti </w:t>
            </w:r>
            <w:r w:rsidR="00646FDE" w:rsidRPr="00564480">
              <w:rPr>
                <w:rFonts w:ascii="Times New Roman" w:hAnsi="Times New Roman"/>
                <w:sz w:val="24"/>
                <w:szCs w:val="24"/>
              </w:rPr>
              <w:t>Rangovui Sutarties</w:t>
            </w:r>
            <w:r w:rsidRPr="00564480">
              <w:rPr>
                <w:rFonts w:ascii="Times New Roman" w:hAnsi="Times New Roman"/>
                <w:sz w:val="24"/>
                <w:szCs w:val="24"/>
              </w:rPr>
              <w:t xml:space="preserve"> kainą už </w:t>
            </w:r>
            <w:r w:rsidR="00646FDE" w:rsidRPr="00564480">
              <w:rPr>
                <w:rFonts w:ascii="Times New Roman" w:hAnsi="Times New Roman"/>
                <w:sz w:val="24"/>
                <w:szCs w:val="24"/>
              </w:rPr>
              <w:t xml:space="preserve">visus, pagal šią Sutartį </w:t>
            </w:r>
            <w:r w:rsidRPr="00564480">
              <w:rPr>
                <w:rFonts w:ascii="Times New Roman" w:hAnsi="Times New Roman"/>
                <w:sz w:val="24"/>
                <w:szCs w:val="24"/>
              </w:rPr>
              <w:t>tinkamai atliktus darbus</w:t>
            </w:r>
            <w:r w:rsidR="00646FDE" w:rsidRPr="00564480">
              <w:rPr>
                <w:rFonts w:ascii="Times New Roman" w:hAnsi="Times New Roman"/>
                <w:sz w:val="24"/>
                <w:szCs w:val="24"/>
              </w:rPr>
              <w:t>.</w:t>
            </w:r>
            <w:r w:rsidRPr="00564480">
              <w:rPr>
                <w:rFonts w:ascii="Times New Roman" w:hAnsi="Times New Roman"/>
                <w:sz w:val="24"/>
                <w:szCs w:val="24"/>
              </w:rPr>
              <w:t xml:space="preserve"> </w:t>
            </w:r>
          </w:p>
        </w:tc>
      </w:tr>
      <w:tr w:rsidR="00646FDE" w:rsidRPr="00453FAA" w14:paraId="2547C881" w14:textId="77777777" w:rsidTr="00EC6DEE">
        <w:tc>
          <w:tcPr>
            <w:tcW w:w="1271" w:type="dxa"/>
          </w:tcPr>
          <w:p w14:paraId="46F4437B" w14:textId="77777777" w:rsidR="00646FDE" w:rsidRPr="00453FAA" w:rsidRDefault="00646FDE" w:rsidP="00940F15">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3CDB28E" w14:textId="056CB271" w:rsidR="00646FDE" w:rsidRPr="00564480" w:rsidRDefault="005A488E" w:rsidP="00564480">
            <w:pPr>
              <w:tabs>
                <w:tab w:val="left" w:pos="1021"/>
              </w:tabs>
              <w:spacing w:before="240" w:line="276" w:lineRule="auto"/>
              <w:ind w:firstLine="0"/>
              <w:rPr>
                <w:color w:val="0070C0"/>
                <w:szCs w:val="24"/>
              </w:rPr>
            </w:pPr>
            <w:r w:rsidRPr="00564480">
              <w:rPr>
                <w:szCs w:val="24"/>
              </w:rPr>
              <w:t>Sutartis sudaroma viešojo pirkimo pagrindu,</w:t>
            </w:r>
            <w:r w:rsidR="00564480" w:rsidRPr="00564480">
              <w:rPr>
                <w:szCs w:val="24"/>
              </w:rPr>
              <w:t xml:space="preserve"> </w:t>
            </w:r>
            <w:r w:rsidR="00646FDE" w:rsidRPr="00646FDE">
              <w:rPr>
                <w:color w:val="000000" w:themeColor="text1"/>
                <w:szCs w:val="24"/>
              </w:rPr>
              <w:t xml:space="preserve">vadovaujantis </w:t>
            </w:r>
            <w:hyperlink r:id="rId8" w:history="1">
              <w:r w:rsidR="00646FDE" w:rsidRPr="00646FDE">
                <w:rPr>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6FDE" w:rsidRPr="00646FDE">
              <w:rPr>
                <w:color w:val="000000" w:themeColor="text1"/>
                <w:szCs w:val="24"/>
              </w:rPr>
              <w:t xml:space="preserve">“ II skyriaus 4.4.1. papunkčiu: „perkamas aplinkosauginis ir aplinkai palankus produktas, kuris patenka į orientacinį aplinkosauginių ir aplinkai palankių prekių bei paslaugų sąrašą pagal 2015 m. lapkričio 24 d. Komisijos įgyvendinimo reglamentą (ES) 2015/2174 </w:t>
            </w:r>
            <w:r w:rsidR="00646FDE" w:rsidRPr="00646FDE">
              <w:rPr>
                <w:color w:val="000000" w:themeColor="text1"/>
                <w:szCs w:val="24"/>
              </w:rPr>
              <w:lastRenderedPageBreak/>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516A93" w:rsidRPr="00453FAA" w14:paraId="5B71D3C3" w14:textId="77777777" w:rsidTr="00EC6DEE">
        <w:tc>
          <w:tcPr>
            <w:tcW w:w="9628" w:type="dxa"/>
            <w:gridSpan w:val="4"/>
          </w:tcPr>
          <w:p w14:paraId="64EC61D3" w14:textId="14DB70F7" w:rsidR="00516A93" w:rsidRPr="002F722B" w:rsidRDefault="00516A93" w:rsidP="00646FDE">
            <w:pPr>
              <w:tabs>
                <w:tab w:val="left" w:pos="1021"/>
              </w:tabs>
              <w:spacing w:before="240" w:line="276" w:lineRule="auto"/>
              <w:ind w:firstLine="0"/>
              <w:rPr>
                <w:b/>
                <w:bCs/>
                <w:color w:val="000000" w:themeColor="text1"/>
                <w:szCs w:val="24"/>
              </w:rPr>
            </w:pPr>
            <w:r w:rsidRPr="002F722B">
              <w:rPr>
                <w:b/>
                <w:bCs/>
                <w:color w:val="000000" w:themeColor="text1"/>
                <w:szCs w:val="24"/>
              </w:rPr>
              <w:lastRenderedPageBreak/>
              <w:t>SPECIALIOSIOS  SĄLYGOS:</w:t>
            </w:r>
          </w:p>
        </w:tc>
      </w:tr>
      <w:tr w:rsidR="00516A93" w:rsidRPr="00453FAA" w14:paraId="3C331A07" w14:textId="77777777" w:rsidTr="00EC6DEE">
        <w:tc>
          <w:tcPr>
            <w:tcW w:w="1271" w:type="dxa"/>
          </w:tcPr>
          <w:p w14:paraId="339C10BC" w14:textId="77777777" w:rsidR="00516A93" w:rsidRPr="00453FAA" w:rsidRDefault="00516A93" w:rsidP="00516A93">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4037" w:type="dxa"/>
            <w:gridSpan w:val="2"/>
          </w:tcPr>
          <w:p w14:paraId="0BD50AE3" w14:textId="3360E00D" w:rsidR="00516A93" w:rsidRPr="003C51C3" w:rsidRDefault="00C01F3B" w:rsidP="00516A93">
            <w:pPr>
              <w:tabs>
                <w:tab w:val="left" w:pos="1021"/>
              </w:tabs>
              <w:spacing w:before="240" w:line="276" w:lineRule="auto"/>
              <w:ind w:firstLine="0"/>
              <w:rPr>
                <w:b/>
                <w:bCs/>
                <w:i/>
                <w:iCs/>
                <w:color w:val="000000" w:themeColor="text1"/>
                <w:szCs w:val="24"/>
              </w:rPr>
            </w:pPr>
            <w:r w:rsidRPr="003C51C3">
              <w:rPr>
                <w:b/>
                <w:bCs/>
                <w:i/>
                <w:iCs/>
                <w:color w:val="000000" w:themeColor="text1"/>
                <w:szCs w:val="24"/>
              </w:rPr>
              <w:t>Pradinė sutarties vertė eurais be PVM:</w:t>
            </w:r>
          </w:p>
        </w:tc>
        <w:tc>
          <w:tcPr>
            <w:tcW w:w="4320" w:type="dxa"/>
          </w:tcPr>
          <w:p w14:paraId="053ACF65" w14:textId="040340AE" w:rsidR="00516A93" w:rsidRPr="00646FDE" w:rsidRDefault="00516A93" w:rsidP="00516A93">
            <w:pPr>
              <w:tabs>
                <w:tab w:val="left" w:pos="1021"/>
              </w:tabs>
              <w:spacing w:before="240" w:line="276" w:lineRule="auto"/>
              <w:ind w:firstLine="0"/>
              <w:rPr>
                <w:color w:val="000000" w:themeColor="text1"/>
                <w:szCs w:val="24"/>
              </w:rPr>
            </w:pPr>
          </w:p>
        </w:tc>
      </w:tr>
      <w:tr w:rsidR="00C01F3B" w:rsidRPr="00453FAA" w14:paraId="1C3BC92B" w14:textId="77777777" w:rsidTr="00EC6DEE">
        <w:tc>
          <w:tcPr>
            <w:tcW w:w="1271" w:type="dxa"/>
          </w:tcPr>
          <w:p w14:paraId="398E923E" w14:textId="77777777" w:rsidR="00C01F3B" w:rsidRPr="00453FAA" w:rsidRDefault="00C01F3B" w:rsidP="00516A93">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4037" w:type="dxa"/>
            <w:gridSpan w:val="2"/>
          </w:tcPr>
          <w:p w14:paraId="2D8D1DBB" w14:textId="5D4F2117" w:rsidR="00C01F3B" w:rsidRPr="003C51C3" w:rsidRDefault="00C01F3B" w:rsidP="00516A93">
            <w:pPr>
              <w:tabs>
                <w:tab w:val="left" w:pos="1021"/>
              </w:tabs>
              <w:spacing w:before="240" w:line="276" w:lineRule="auto"/>
              <w:ind w:firstLine="0"/>
              <w:rPr>
                <w:b/>
                <w:bCs/>
                <w:i/>
                <w:iCs/>
                <w:color w:val="000000" w:themeColor="text1"/>
                <w:szCs w:val="24"/>
                <w:shd w:val="clear" w:color="auto" w:fill="FFFFFF"/>
              </w:rPr>
            </w:pPr>
            <w:r w:rsidRPr="003C51C3">
              <w:rPr>
                <w:b/>
                <w:bCs/>
                <w:i/>
                <w:iCs/>
                <w:color w:val="000000" w:themeColor="text1"/>
                <w:szCs w:val="24"/>
                <w:shd w:val="clear" w:color="auto" w:fill="FFFFFF"/>
              </w:rPr>
              <w:t>Sutarties kaina eurais su PVM:</w:t>
            </w:r>
          </w:p>
        </w:tc>
        <w:tc>
          <w:tcPr>
            <w:tcW w:w="4320" w:type="dxa"/>
          </w:tcPr>
          <w:p w14:paraId="19BA542C" w14:textId="77777777" w:rsidR="00C01F3B" w:rsidRPr="00646FDE" w:rsidRDefault="00C01F3B" w:rsidP="00516A93">
            <w:pPr>
              <w:tabs>
                <w:tab w:val="left" w:pos="1021"/>
              </w:tabs>
              <w:spacing w:before="240" w:line="276" w:lineRule="auto"/>
              <w:ind w:firstLine="0"/>
              <w:rPr>
                <w:color w:val="000000" w:themeColor="text1"/>
                <w:szCs w:val="24"/>
              </w:rPr>
            </w:pPr>
          </w:p>
        </w:tc>
      </w:tr>
      <w:tr w:rsidR="00C01F3B" w:rsidRPr="00453FAA" w14:paraId="7A446591" w14:textId="77777777" w:rsidTr="00EC6DEE">
        <w:tc>
          <w:tcPr>
            <w:tcW w:w="5308" w:type="dxa"/>
            <w:gridSpan w:val="3"/>
          </w:tcPr>
          <w:p w14:paraId="6F356771" w14:textId="48ED164D" w:rsidR="00C01F3B" w:rsidRPr="003C51C3" w:rsidRDefault="00C01F3B" w:rsidP="00C01F3B">
            <w:pPr>
              <w:tabs>
                <w:tab w:val="left" w:pos="1021"/>
              </w:tabs>
              <w:spacing w:before="240" w:line="276" w:lineRule="auto"/>
              <w:ind w:firstLine="0"/>
              <w:jc w:val="right"/>
              <w:rPr>
                <w:b/>
                <w:bCs/>
                <w:i/>
                <w:iCs/>
                <w:color w:val="000000" w:themeColor="text1"/>
                <w:szCs w:val="24"/>
              </w:rPr>
            </w:pPr>
            <w:r w:rsidRPr="003C51C3">
              <w:rPr>
                <w:b/>
                <w:bCs/>
                <w:i/>
                <w:iCs/>
                <w:color w:val="000000" w:themeColor="text1"/>
                <w:szCs w:val="24"/>
              </w:rPr>
              <w:t>Tame tarpe PVM eurais:</w:t>
            </w:r>
          </w:p>
        </w:tc>
        <w:tc>
          <w:tcPr>
            <w:tcW w:w="4320" w:type="dxa"/>
          </w:tcPr>
          <w:p w14:paraId="6ECE4545" w14:textId="77777777" w:rsidR="00C01F3B" w:rsidRPr="00646FDE" w:rsidRDefault="00C01F3B" w:rsidP="00646FDE">
            <w:pPr>
              <w:tabs>
                <w:tab w:val="left" w:pos="1021"/>
              </w:tabs>
              <w:spacing w:before="240" w:line="276" w:lineRule="auto"/>
              <w:ind w:firstLine="0"/>
              <w:rPr>
                <w:color w:val="000000" w:themeColor="text1"/>
                <w:szCs w:val="24"/>
              </w:rPr>
            </w:pPr>
          </w:p>
        </w:tc>
      </w:tr>
      <w:tr w:rsidR="0094279F" w:rsidRPr="002103DD" w14:paraId="39EF3A0A" w14:textId="77777777" w:rsidTr="00EC6DEE">
        <w:tc>
          <w:tcPr>
            <w:tcW w:w="1271" w:type="dxa"/>
          </w:tcPr>
          <w:p w14:paraId="6FA03D2C" w14:textId="77777777" w:rsidR="0094279F" w:rsidRPr="002103DD"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7157C4EE" w14:textId="573F0FC8"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 xml:space="preserve">Darbų atlikimo terminas: </w:t>
            </w:r>
          </w:p>
        </w:tc>
        <w:tc>
          <w:tcPr>
            <w:tcW w:w="4320" w:type="dxa"/>
          </w:tcPr>
          <w:p w14:paraId="4F2AD9B8" w14:textId="3BCA84EC" w:rsidR="0094279F" w:rsidRDefault="0094279F" w:rsidP="0094279F">
            <w:pPr>
              <w:tabs>
                <w:tab w:val="left" w:pos="1021"/>
              </w:tabs>
              <w:spacing w:before="240" w:line="276" w:lineRule="auto"/>
              <w:ind w:firstLine="0"/>
              <w:rPr>
                <w:i/>
                <w:iCs/>
                <w:color w:val="000000" w:themeColor="text1"/>
                <w:szCs w:val="24"/>
              </w:rPr>
            </w:pPr>
            <w:r w:rsidRPr="002103DD">
              <w:rPr>
                <w:i/>
                <w:iCs/>
                <w:color w:val="000000" w:themeColor="text1"/>
                <w:szCs w:val="24"/>
              </w:rPr>
              <w:t>10 (dešimt) mėn</w:t>
            </w:r>
            <w:r>
              <w:rPr>
                <w:i/>
                <w:iCs/>
                <w:color w:val="000000" w:themeColor="text1"/>
                <w:szCs w:val="24"/>
              </w:rPr>
              <w:t>esių</w:t>
            </w:r>
          </w:p>
        </w:tc>
      </w:tr>
      <w:tr w:rsidR="00E7641A" w:rsidRPr="002103DD" w14:paraId="202FF892" w14:textId="77777777" w:rsidTr="00EC6DEE">
        <w:tc>
          <w:tcPr>
            <w:tcW w:w="1271" w:type="dxa"/>
          </w:tcPr>
          <w:p w14:paraId="2A8038E0" w14:textId="77777777" w:rsidR="00E7641A" w:rsidRPr="002103DD" w:rsidRDefault="00E7641A"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1412B7E7" w14:textId="0E74F29A" w:rsidR="00E7641A" w:rsidRPr="003C51C3" w:rsidRDefault="00E7641A" w:rsidP="0094279F">
            <w:pPr>
              <w:tabs>
                <w:tab w:val="left" w:pos="1021"/>
              </w:tabs>
              <w:spacing w:before="240" w:line="276" w:lineRule="auto"/>
              <w:ind w:firstLine="0"/>
              <w:rPr>
                <w:b/>
                <w:bCs/>
                <w:i/>
                <w:iCs/>
                <w:color w:val="000000" w:themeColor="text1"/>
                <w:szCs w:val="24"/>
              </w:rPr>
            </w:pPr>
            <w:r>
              <w:rPr>
                <w:b/>
                <w:bCs/>
                <w:i/>
                <w:iCs/>
                <w:color w:val="000000" w:themeColor="text1"/>
                <w:szCs w:val="24"/>
              </w:rPr>
              <w:t>Darbų atlikimo termino pratęsimas:</w:t>
            </w:r>
          </w:p>
        </w:tc>
        <w:tc>
          <w:tcPr>
            <w:tcW w:w="4320" w:type="dxa"/>
          </w:tcPr>
          <w:p w14:paraId="2D25DA2F" w14:textId="085AC433" w:rsidR="00E7641A" w:rsidRPr="002103DD" w:rsidRDefault="00E7641A" w:rsidP="0094279F">
            <w:pPr>
              <w:tabs>
                <w:tab w:val="left" w:pos="1021"/>
              </w:tabs>
              <w:spacing w:before="240" w:line="276" w:lineRule="auto"/>
              <w:ind w:firstLine="0"/>
              <w:rPr>
                <w:i/>
                <w:iCs/>
                <w:color w:val="000000" w:themeColor="text1"/>
                <w:szCs w:val="24"/>
              </w:rPr>
            </w:pPr>
            <w:r>
              <w:rPr>
                <w:i/>
                <w:iCs/>
                <w:color w:val="000000" w:themeColor="text1"/>
                <w:szCs w:val="24"/>
              </w:rPr>
              <w:t>4 (keturi)</w:t>
            </w:r>
            <w:r w:rsidR="002D7A51">
              <w:rPr>
                <w:i/>
                <w:iCs/>
                <w:color w:val="000000" w:themeColor="text1"/>
                <w:szCs w:val="24"/>
              </w:rPr>
              <w:t xml:space="preserve"> mėnesiai</w:t>
            </w:r>
          </w:p>
        </w:tc>
      </w:tr>
      <w:tr w:rsidR="0094279F" w:rsidRPr="002103DD" w14:paraId="2C3CE6D4" w14:textId="77777777" w:rsidTr="00EC6DEE">
        <w:tc>
          <w:tcPr>
            <w:tcW w:w="1271" w:type="dxa"/>
          </w:tcPr>
          <w:p w14:paraId="0CD93D66" w14:textId="77777777" w:rsidR="0094279F" w:rsidRPr="002103DD"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05152828" w14:textId="2E7BC1EE"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Sutarties vykdymo užtikrinimo dydis eurais:</w:t>
            </w:r>
          </w:p>
        </w:tc>
        <w:tc>
          <w:tcPr>
            <w:tcW w:w="4320" w:type="dxa"/>
          </w:tcPr>
          <w:p w14:paraId="17B23F8E" w14:textId="6353BB69" w:rsidR="0094279F" w:rsidRDefault="0094279F" w:rsidP="0094279F">
            <w:pPr>
              <w:tabs>
                <w:tab w:val="left" w:pos="1021"/>
              </w:tabs>
              <w:spacing w:before="240" w:line="276" w:lineRule="auto"/>
              <w:ind w:firstLine="0"/>
              <w:rPr>
                <w:i/>
                <w:iCs/>
                <w:color w:val="000000" w:themeColor="text1"/>
                <w:szCs w:val="24"/>
              </w:rPr>
            </w:pPr>
            <w:r>
              <w:rPr>
                <w:i/>
                <w:iCs/>
                <w:color w:val="000000" w:themeColor="text1"/>
                <w:szCs w:val="24"/>
              </w:rPr>
              <w:t>5 (penki) procentai nuo Pradinės sutarties vertės</w:t>
            </w:r>
          </w:p>
        </w:tc>
      </w:tr>
      <w:tr w:rsidR="0094279F" w:rsidRPr="002103DD" w14:paraId="50ECA0A4" w14:textId="77777777" w:rsidTr="00EC6DEE">
        <w:tc>
          <w:tcPr>
            <w:tcW w:w="1271" w:type="dxa"/>
          </w:tcPr>
          <w:p w14:paraId="6AC422B1" w14:textId="77777777" w:rsidR="0094279F" w:rsidRPr="002103DD"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0173D8A4" w14:textId="0D5DCBFF"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Atsiskaitymo terminas:</w:t>
            </w:r>
          </w:p>
        </w:tc>
        <w:tc>
          <w:tcPr>
            <w:tcW w:w="4320" w:type="dxa"/>
          </w:tcPr>
          <w:p w14:paraId="544AB41D" w14:textId="6267BDA4" w:rsidR="0094279F" w:rsidRPr="002103DD" w:rsidRDefault="0094279F" w:rsidP="0094279F">
            <w:pPr>
              <w:tabs>
                <w:tab w:val="left" w:pos="1021"/>
              </w:tabs>
              <w:spacing w:before="240" w:line="276" w:lineRule="auto"/>
              <w:ind w:firstLine="0"/>
              <w:rPr>
                <w:i/>
                <w:iCs/>
                <w:color w:val="000000" w:themeColor="text1"/>
                <w:szCs w:val="24"/>
              </w:rPr>
            </w:pPr>
            <w:r w:rsidRPr="002103DD">
              <w:rPr>
                <w:i/>
                <w:iCs/>
                <w:color w:val="000000" w:themeColor="text1"/>
                <w:szCs w:val="24"/>
              </w:rPr>
              <w:t>30 (trisdešimt) dienų nuo apmokėjimo dokumentų pateikimo</w:t>
            </w:r>
          </w:p>
        </w:tc>
      </w:tr>
      <w:tr w:rsidR="0094279F" w:rsidRPr="002103DD" w14:paraId="6EE5D8A3" w14:textId="77777777" w:rsidTr="00EC6DEE">
        <w:tc>
          <w:tcPr>
            <w:tcW w:w="1271" w:type="dxa"/>
          </w:tcPr>
          <w:p w14:paraId="5309DDA6" w14:textId="77777777" w:rsidR="0094279F" w:rsidRPr="002103DD"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1B2A5CE6" w14:textId="0B265AC2"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rPr>
              <w:t>Delspinigių dydis uždelsus darbų atlikimą pagal patvirtintą grafiką:</w:t>
            </w:r>
          </w:p>
        </w:tc>
        <w:tc>
          <w:tcPr>
            <w:tcW w:w="4320" w:type="dxa"/>
          </w:tcPr>
          <w:p w14:paraId="3C890086" w14:textId="4293CB73" w:rsidR="0094279F" w:rsidRPr="002103DD" w:rsidRDefault="0094279F" w:rsidP="0094279F">
            <w:pPr>
              <w:tabs>
                <w:tab w:val="left" w:pos="1021"/>
              </w:tabs>
              <w:spacing w:before="240" w:line="276" w:lineRule="auto"/>
              <w:ind w:firstLine="0"/>
              <w:rPr>
                <w:i/>
                <w:iCs/>
                <w:color w:val="000000" w:themeColor="text1"/>
                <w:szCs w:val="24"/>
              </w:rPr>
            </w:pPr>
            <w:r w:rsidRPr="002103DD">
              <w:rPr>
                <w:i/>
                <w:iCs/>
              </w:rPr>
              <w:t>0,02 procento už kiekvieną uždelstą dieną nuo Pradinės sutarties vertės</w:t>
            </w:r>
          </w:p>
        </w:tc>
      </w:tr>
      <w:tr w:rsidR="0094279F" w:rsidRPr="002103DD" w14:paraId="29827C1D" w14:textId="77777777" w:rsidTr="00EC6DEE">
        <w:tc>
          <w:tcPr>
            <w:tcW w:w="1271" w:type="dxa"/>
          </w:tcPr>
          <w:p w14:paraId="1A6BEA8B" w14:textId="77777777" w:rsidR="0094279F" w:rsidRPr="002103DD"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i/>
                <w:iCs/>
                <w:color w:val="000000" w:themeColor="text1"/>
                <w:sz w:val="24"/>
                <w:szCs w:val="24"/>
              </w:rPr>
            </w:pPr>
          </w:p>
        </w:tc>
        <w:tc>
          <w:tcPr>
            <w:tcW w:w="4037" w:type="dxa"/>
            <w:gridSpan w:val="2"/>
          </w:tcPr>
          <w:p w14:paraId="3911A433" w14:textId="59F296AD"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Delspinigių dydis uždelsus apmokėjimą už atliktus darbus:</w:t>
            </w:r>
          </w:p>
        </w:tc>
        <w:tc>
          <w:tcPr>
            <w:tcW w:w="4320" w:type="dxa"/>
          </w:tcPr>
          <w:p w14:paraId="74D4F9DD" w14:textId="513DEB84" w:rsidR="0094279F" w:rsidRPr="002103DD" w:rsidRDefault="0094279F" w:rsidP="0094279F">
            <w:pPr>
              <w:tabs>
                <w:tab w:val="left" w:pos="1021"/>
              </w:tabs>
              <w:spacing w:before="240" w:line="276" w:lineRule="auto"/>
              <w:ind w:firstLine="0"/>
              <w:rPr>
                <w:i/>
                <w:iCs/>
                <w:color w:val="000000" w:themeColor="text1"/>
                <w:szCs w:val="24"/>
              </w:rPr>
            </w:pPr>
            <w:r w:rsidRPr="002103DD">
              <w:rPr>
                <w:i/>
                <w:iCs/>
                <w:color w:val="000000" w:themeColor="text1"/>
                <w:szCs w:val="24"/>
              </w:rPr>
              <w:t>0,02 procento už kiekvieną uždelstą dieną nuo Pradinės sutarties vertės</w:t>
            </w:r>
          </w:p>
        </w:tc>
      </w:tr>
      <w:tr w:rsidR="0094279F" w:rsidRPr="00453FAA" w14:paraId="65AB355D" w14:textId="77777777" w:rsidTr="00EC6DEE">
        <w:tc>
          <w:tcPr>
            <w:tcW w:w="1271" w:type="dxa"/>
          </w:tcPr>
          <w:p w14:paraId="4D0A70CC"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4037" w:type="dxa"/>
            <w:gridSpan w:val="2"/>
          </w:tcPr>
          <w:p w14:paraId="24961DAD" w14:textId="36064E40" w:rsidR="0094279F" w:rsidRPr="003C51C3" w:rsidRDefault="0094279F"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Užsakovo paskirtas už sutarties vykdymą atsakingas asmuo:</w:t>
            </w:r>
          </w:p>
        </w:tc>
        <w:tc>
          <w:tcPr>
            <w:tcW w:w="4320" w:type="dxa"/>
          </w:tcPr>
          <w:p w14:paraId="47A3FE24" w14:textId="77777777" w:rsidR="0094279F" w:rsidRDefault="0094279F" w:rsidP="0094279F">
            <w:pPr>
              <w:tabs>
                <w:tab w:val="left" w:pos="1021"/>
              </w:tabs>
              <w:spacing w:before="240" w:line="276" w:lineRule="auto"/>
              <w:ind w:firstLine="0"/>
              <w:jc w:val="left"/>
              <w:rPr>
                <w:i/>
                <w:iCs/>
                <w:color w:val="000000" w:themeColor="text1"/>
                <w:szCs w:val="24"/>
              </w:rPr>
            </w:pPr>
            <w:r w:rsidRPr="00BA6143">
              <w:rPr>
                <w:i/>
                <w:iCs/>
                <w:color w:val="000000" w:themeColor="text1"/>
                <w:szCs w:val="24"/>
              </w:rPr>
              <w:t xml:space="preserve">Bendrojo ir ūkio skyriaus vyriausioji specialistė Inga Žukauskienė, </w:t>
            </w:r>
          </w:p>
          <w:p w14:paraId="795991E0" w14:textId="77777777" w:rsidR="0094279F" w:rsidRDefault="0094279F" w:rsidP="0094279F">
            <w:pPr>
              <w:tabs>
                <w:tab w:val="left" w:pos="1021"/>
              </w:tabs>
              <w:spacing w:line="276" w:lineRule="auto"/>
              <w:ind w:firstLine="0"/>
              <w:jc w:val="left"/>
              <w:rPr>
                <w:i/>
                <w:iCs/>
                <w:color w:val="000000" w:themeColor="text1"/>
                <w:szCs w:val="24"/>
              </w:rPr>
            </w:pPr>
            <w:r w:rsidRPr="00BA6143">
              <w:rPr>
                <w:i/>
                <w:iCs/>
                <w:color w:val="000000" w:themeColor="text1"/>
                <w:szCs w:val="24"/>
              </w:rPr>
              <w:t xml:space="preserve">tel.: 0 381 58147 , </w:t>
            </w:r>
          </w:p>
          <w:p w14:paraId="2DFD3371" w14:textId="7C3E46AB" w:rsidR="0094279F" w:rsidRPr="002103DD" w:rsidRDefault="0094279F" w:rsidP="0094279F">
            <w:pPr>
              <w:tabs>
                <w:tab w:val="left" w:pos="1021"/>
              </w:tabs>
              <w:spacing w:line="276" w:lineRule="auto"/>
              <w:ind w:firstLine="0"/>
              <w:rPr>
                <w:i/>
                <w:iCs/>
                <w:color w:val="000000" w:themeColor="text1"/>
                <w:szCs w:val="24"/>
              </w:rPr>
            </w:pPr>
            <w:r w:rsidRPr="00BA6143">
              <w:rPr>
                <w:i/>
                <w:iCs/>
                <w:color w:val="000000" w:themeColor="text1"/>
                <w:szCs w:val="24"/>
              </w:rPr>
              <w:t>el. p. inga.zukauskiene@anyksciai.lt</w:t>
            </w:r>
          </w:p>
        </w:tc>
      </w:tr>
      <w:tr w:rsidR="00751CF8" w:rsidRPr="00453FAA" w14:paraId="1D829503" w14:textId="77777777" w:rsidTr="00EC6DEE">
        <w:tc>
          <w:tcPr>
            <w:tcW w:w="1271" w:type="dxa"/>
          </w:tcPr>
          <w:p w14:paraId="1AC715B4" w14:textId="77777777" w:rsidR="00751CF8" w:rsidRPr="00453FAA" w:rsidRDefault="00751CF8"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4037" w:type="dxa"/>
            <w:gridSpan w:val="2"/>
          </w:tcPr>
          <w:p w14:paraId="6298500A" w14:textId="1C642996" w:rsidR="00751CF8" w:rsidRPr="003C51C3" w:rsidRDefault="00751CF8" w:rsidP="0094279F">
            <w:pPr>
              <w:tabs>
                <w:tab w:val="left" w:pos="1021"/>
              </w:tabs>
              <w:spacing w:before="240" w:line="276" w:lineRule="auto"/>
              <w:ind w:firstLine="0"/>
              <w:rPr>
                <w:b/>
                <w:bCs/>
                <w:i/>
                <w:iCs/>
                <w:color w:val="000000" w:themeColor="text1"/>
                <w:szCs w:val="24"/>
              </w:rPr>
            </w:pPr>
            <w:r w:rsidRPr="003C51C3">
              <w:rPr>
                <w:b/>
                <w:bCs/>
                <w:i/>
                <w:iCs/>
                <w:color w:val="000000" w:themeColor="text1"/>
                <w:szCs w:val="24"/>
              </w:rPr>
              <w:t xml:space="preserve">Užsakovo paskirtas už sutarties </w:t>
            </w:r>
            <w:r w:rsidR="00B15341">
              <w:rPr>
                <w:b/>
                <w:bCs/>
                <w:i/>
                <w:iCs/>
                <w:color w:val="000000" w:themeColor="text1"/>
                <w:szCs w:val="24"/>
              </w:rPr>
              <w:t xml:space="preserve">darbų </w:t>
            </w:r>
            <w:r w:rsidRPr="003C51C3">
              <w:rPr>
                <w:b/>
                <w:bCs/>
                <w:i/>
                <w:iCs/>
                <w:color w:val="000000" w:themeColor="text1"/>
                <w:szCs w:val="24"/>
              </w:rPr>
              <w:t>vykdymą atsakingas asmuo:</w:t>
            </w:r>
          </w:p>
        </w:tc>
        <w:tc>
          <w:tcPr>
            <w:tcW w:w="4320" w:type="dxa"/>
          </w:tcPr>
          <w:p w14:paraId="2A933DEB" w14:textId="5C112165" w:rsidR="00B15341" w:rsidRDefault="00B15341" w:rsidP="00B15341">
            <w:pPr>
              <w:tabs>
                <w:tab w:val="left" w:pos="1021"/>
              </w:tabs>
              <w:spacing w:before="240" w:line="276" w:lineRule="auto"/>
              <w:ind w:firstLine="0"/>
              <w:jc w:val="left"/>
              <w:rPr>
                <w:i/>
                <w:iCs/>
                <w:color w:val="000000" w:themeColor="text1"/>
                <w:szCs w:val="24"/>
              </w:rPr>
            </w:pPr>
            <w:r>
              <w:rPr>
                <w:i/>
                <w:iCs/>
                <w:color w:val="000000" w:themeColor="text1"/>
                <w:szCs w:val="24"/>
              </w:rPr>
              <w:t>Statybos skyriaus vyriausiasis inžinierius Andrius Bučas</w:t>
            </w:r>
            <w:r w:rsidRPr="00BA6143">
              <w:rPr>
                <w:i/>
                <w:iCs/>
                <w:color w:val="000000" w:themeColor="text1"/>
                <w:szCs w:val="24"/>
              </w:rPr>
              <w:t xml:space="preserve">, </w:t>
            </w:r>
          </w:p>
          <w:p w14:paraId="5AD37188" w14:textId="04D44E8D" w:rsidR="00B15341" w:rsidRDefault="00B15341" w:rsidP="00B15341">
            <w:pPr>
              <w:tabs>
                <w:tab w:val="left" w:pos="1021"/>
              </w:tabs>
              <w:spacing w:line="276" w:lineRule="auto"/>
              <w:ind w:firstLine="0"/>
              <w:jc w:val="left"/>
              <w:rPr>
                <w:i/>
                <w:iCs/>
                <w:color w:val="000000" w:themeColor="text1"/>
                <w:szCs w:val="24"/>
              </w:rPr>
            </w:pPr>
            <w:r w:rsidRPr="00BA6143">
              <w:rPr>
                <w:i/>
                <w:iCs/>
                <w:color w:val="000000" w:themeColor="text1"/>
                <w:szCs w:val="24"/>
              </w:rPr>
              <w:t xml:space="preserve">tel.: 0 381 </w:t>
            </w:r>
            <w:r>
              <w:rPr>
                <w:i/>
                <w:iCs/>
                <w:color w:val="000000" w:themeColor="text1"/>
                <w:szCs w:val="24"/>
              </w:rPr>
              <w:t>42306</w:t>
            </w:r>
            <w:r w:rsidRPr="00BA6143">
              <w:rPr>
                <w:i/>
                <w:iCs/>
                <w:color w:val="000000" w:themeColor="text1"/>
                <w:szCs w:val="24"/>
              </w:rPr>
              <w:t xml:space="preserve">, </w:t>
            </w:r>
          </w:p>
          <w:p w14:paraId="08436B93" w14:textId="7C8B3DF1" w:rsidR="00751CF8" w:rsidRPr="00BA6143" w:rsidRDefault="00B15341" w:rsidP="00B15341">
            <w:pPr>
              <w:tabs>
                <w:tab w:val="left" w:pos="1021"/>
              </w:tabs>
              <w:spacing w:line="276" w:lineRule="auto"/>
              <w:ind w:firstLine="0"/>
              <w:jc w:val="left"/>
              <w:rPr>
                <w:i/>
                <w:iCs/>
                <w:color w:val="000000" w:themeColor="text1"/>
                <w:szCs w:val="24"/>
              </w:rPr>
            </w:pPr>
            <w:r w:rsidRPr="00BA6143">
              <w:rPr>
                <w:i/>
                <w:iCs/>
                <w:color w:val="000000" w:themeColor="text1"/>
                <w:szCs w:val="24"/>
              </w:rPr>
              <w:t xml:space="preserve">el. p. </w:t>
            </w:r>
            <w:r>
              <w:rPr>
                <w:i/>
                <w:iCs/>
                <w:color w:val="000000" w:themeColor="text1"/>
                <w:szCs w:val="24"/>
              </w:rPr>
              <w:t>andrius.bucas</w:t>
            </w:r>
            <w:r w:rsidRPr="00BA6143">
              <w:rPr>
                <w:i/>
                <w:iCs/>
                <w:color w:val="000000" w:themeColor="text1"/>
                <w:szCs w:val="24"/>
              </w:rPr>
              <w:t>@anyksciai.lt</w:t>
            </w:r>
          </w:p>
        </w:tc>
      </w:tr>
      <w:tr w:rsidR="0094279F" w:rsidRPr="00453FAA" w14:paraId="596CA7E2" w14:textId="77777777" w:rsidTr="00EC6DEE">
        <w:tc>
          <w:tcPr>
            <w:tcW w:w="1271" w:type="dxa"/>
          </w:tcPr>
          <w:p w14:paraId="4D721FB1"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4037" w:type="dxa"/>
            <w:gridSpan w:val="2"/>
          </w:tcPr>
          <w:p w14:paraId="2E36985A" w14:textId="7C29F78B" w:rsidR="0094279F" w:rsidRPr="00ED19BC" w:rsidRDefault="0094279F" w:rsidP="0094279F">
            <w:pPr>
              <w:tabs>
                <w:tab w:val="left" w:pos="1021"/>
              </w:tabs>
              <w:spacing w:before="240" w:line="276" w:lineRule="auto"/>
              <w:ind w:firstLine="0"/>
              <w:rPr>
                <w:b/>
                <w:bCs/>
                <w:i/>
                <w:iCs/>
                <w:color w:val="000000" w:themeColor="text1"/>
                <w:szCs w:val="24"/>
              </w:rPr>
            </w:pPr>
            <w:r w:rsidRPr="00ED19BC">
              <w:rPr>
                <w:b/>
                <w:bCs/>
                <w:i/>
                <w:iCs/>
                <w:color w:val="000000" w:themeColor="text1"/>
                <w:szCs w:val="24"/>
              </w:rPr>
              <w:t>Rangovo paskirtas už sutarties vykdymą atsakingas asmuo:</w:t>
            </w:r>
          </w:p>
        </w:tc>
        <w:tc>
          <w:tcPr>
            <w:tcW w:w="4320" w:type="dxa"/>
          </w:tcPr>
          <w:p w14:paraId="7F7F805F" w14:textId="4A06B775" w:rsidR="0094279F" w:rsidRPr="002103DD" w:rsidRDefault="0094279F" w:rsidP="0094279F">
            <w:pPr>
              <w:tabs>
                <w:tab w:val="left" w:pos="1021"/>
              </w:tabs>
              <w:spacing w:line="276" w:lineRule="auto"/>
              <w:ind w:firstLine="0"/>
              <w:rPr>
                <w:i/>
                <w:iCs/>
                <w:color w:val="000000" w:themeColor="text1"/>
                <w:szCs w:val="24"/>
              </w:rPr>
            </w:pPr>
          </w:p>
        </w:tc>
      </w:tr>
      <w:tr w:rsidR="0094279F" w:rsidRPr="000A52B3" w14:paraId="4F40B33F" w14:textId="77777777" w:rsidTr="00EC6DEE">
        <w:tc>
          <w:tcPr>
            <w:tcW w:w="9628" w:type="dxa"/>
            <w:gridSpan w:val="4"/>
          </w:tcPr>
          <w:p w14:paraId="21FF03C7" w14:textId="4ABEC51F" w:rsidR="0094279F" w:rsidRPr="000A52B3" w:rsidRDefault="0094279F" w:rsidP="0094279F">
            <w:pPr>
              <w:tabs>
                <w:tab w:val="left" w:pos="1021"/>
              </w:tabs>
              <w:spacing w:before="240" w:line="276" w:lineRule="auto"/>
              <w:ind w:firstLine="0"/>
              <w:rPr>
                <w:b/>
                <w:bCs/>
                <w:color w:val="000000" w:themeColor="text1"/>
                <w:szCs w:val="24"/>
              </w:rPr>
            </w:pPr>
            <w:r w:rsidRPr="000A52B3">
              <w:rPr>
                <w:b/>
                <w:bCs/>
                <w:color w:val="000000" w:themeColor="text1"/>
                <w:szCs w:val="24"/>
              </w:rPr>
              <w:t xml:space="preserve">SUTARTIES </w:t>
            </w:r>
            <w:r w:rsidR="00564480">
              <w:rPr>
                <w:b/>
                <w:bCs/>
                <w:color w:val="000000" w:themeColor="text1"/>
                <w:szCs w:val="24"/>
              </w:rPr>
              <w:t xml:space="preserve"> </w:t>
            </w:r>
            <w:r w:rsidRPr="000A52B3">
              <w:rPr>
                <w:b/>
                <w:bCs/>
                <w:color w:val="000000" w:themeColor="text1"/>
                <w:szCs w:val="24"/>
              </w:rPr>
              <w:t>ĮVYKDYMO</w:t>
            </w:r>
            <w:r w:rsidR="00564480">
              <w:rPr>
                <w:b/>
                <w:bCs/>
                <w:color w:val="000000" w:themeColor="text1"/>
                <w:szCs w:val="24"/>
              </w:rPr>
              <w:t xml:space="preserve"> </w:t>
            </w:r>
            <w:r w:rsidRPr="000A52B3">
              <w:rPr>
                <w:b/>
                <w:bCs/>
                <w:color w:val="000000" w:themeColor="text1"/>
                <w:szCs w:val="24"/>
              </w:rPr>
              <w:t xml:space="preserve"> UŽTIKRINIMO </w:t>
            </w:r>
            <w:r w:rsidR="00564480">
              <w:rPr>
                <w:b/>
                <w:bCs/>
                <w:color w:val="000000" w:themeColor="text1"/>
                <w:szCs w:val="24"/>
              </w:rPr>
              <w:t xml:space="preserve"> </w:t>
            </w:r>
            <w:r w:rsidRPr="000A52B3">
              <w:rPr>
                <w:b/>
                <w:bCs/>
                <w:color w:val="000000" w:themeColor="text1"/>
                <w:szCs w:val="24"/>
              </w:rPr>
              <w:t>PRIEMONĖS:</w:t>
            </w:r>
          </w:p>
        </w:tc>
      </w:tr>
      <w:tr w:rsidR="0094279F" w:rsidRPr="00453FAA" w14:paraId="79E2D839" w14:textId="77777777" w:rsidTr="00EC6DEE">
        <w:tc>
          <w:tcPr>
            <w:tcW w:w="1271" w:type="dxa"/>
          </w:tcPr>
          <w:p w14:paraId="057945AB"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8727442" w14:textId="0F569EFC" w:rsidR="0094279F" w:rsidRPr="00564480" w:rsidRDefault="0094279F" w:rsidP="0094279F">
            <w:pPr>
              <w:tabs>
                <w:tab w:val="left" w:pos="993"/>
              </w:tabs>
              <w:spacing w:before="240" w:line="276" w:lineRule="auto"/>
              <w:ind w:firstLine="0"/>
              <w:rPr>
                <w:szCs w:val="24"/>
              </w:rPr>
            </w:pPr>
            <w:r w:rsidRPr="00564480">
              <w:rPr>
                <w:szCs w:val="24"/>
              </w:rPr>
              <w:t xml:space="preserve">Sutarties įvykdymo užtikrinimas Specialiosiose sąlygose nurodytai sumai galimas: pirmo pareikalavimo banko ar kitos finansų institucijos garantija arba besąlyginiu ir neatšaukiamu draudimo bendrovės laidavimo draudimo raštu, kartu su polisu </w:t>
            </w:r>
            <w:r w:rsidRPr="00564480">
              <w:rPr>
                <w:szCs w:val="24"/>
              </w:rPr>
              <w:lastRenderedPageBreak/>
              <w:t>pateikiant apmokėjimo dokumentą</w:t>
            </w:r>
            <w:r w:rsidR="00242079">
              <w:rPr>
                <w:szCs w:val="24"/>
              </w:rPr>
              <w:t xml:space="preserve">, arba užstatu, kuris pervedamas </w:t>
            </w:r>
            <w:r w:rsidR="00242079">
              <w:rPr>
                <w:color w:val="000000" w:themeColor="text1"/>
                <w:szCs w:val="24"/>
              </w:rPr>
              <w:t>į Anykščių rajono savivaldybės administracijos (įm. kodas 188774637) sąskaitą LT167182100000130648, AB „Artea bankas“</w:t>
            </w:r>
            <w:r w:rsidR="00242079">
              <w:rPr>
                <w:color w:val="000000" w:themeColor="text1"/>
                <w:szCs w:val="24"/>
              </w:rPr>
              <w:t>.</w:t>
            </w:r>
            <w:r w:rsidRPr="00564480">
              <w:rPr>
                <w:szCs w:val="24"/>
              </w:rPr>
              <w:t xml:space="preserve"> </w:t>
            </w:r>
          </w:p>
        </w:tc>
      </w:tr>
      <w:tr w:rsidR="0094279F" w:rsidRPr="00453FAA" w14:paraId="07F50DF1" w14:textId="77777777" w:rsidTr="00EC6DEE">
        <w:tc>
          <w:tcPr>
            <w:tcW w:w="1271" w:type="dxa"/>
          </w:tcPr>
          <w:p w14:paraId="3B856D8B"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08C851C1" w14:textId="538FFCC0" w:rsidR="0094279F" w:rsidRPr="00701F7C" w:rsidRDefault="0094279F" w:rsidP="0094279F">
            <w:pPr>
              <w:tabs>
                <w:tab w:val="left" w:pos="1021"/>
              </w:tabs>
              <w:spacing w:before="240" w:line="276" w:lineRule="auto"/>
              <w:ind w:firstLine="0"/>
              <w:rPr>
                <w:color w:val="000000" w:themeColor="text1"/>
                <w:szCs w:val="24"/>
              </w:rPr>
            </w:pPr>
            <w:r w:rsidRPr="000A52B3">
              <w:rPr>
                <w:color w:val="000000" w:themeColor="text1"/>
                <w:szCs w:val="24"/>
              </w:rPr>
              <w:t>Sutarties įvykdymo užtikrinimas</w:t>
            </w:r>
            <w:r>
              <w:rPr>
                <w:color w:val="000000" w:themeColor="text1"/>
                <w:szCs w:val="24"/>
              </w:rPr>
              <w:t xml:space="preserve"> tiekiamas pasiraš</w:t>
            </w:r>
            <w:r w:rsidR="001F1159">
              <w:rPr>
                <w:color w:val="000000" w:themeColor="text1"/>
                <w:szCs w:val="24"/>
              </w:rPr>
              <w:t>ius</w:t>
            </w:r>
            <w:r>
              <w:rPr>
                <w:color w:val="000000" w:themeColor="text1"/>
                <w:szCs w:val="24"/>
              </w:rPr>
              <w:t xml:space="preserve"> sutartį</w:t>
            </w:r>
            <w:r w:rsidR="001F1159">
              <w:rPr>
                <w:color w:val="000000" w:themeColor="text1"/>
                <w:szCs w:val="24"/>
              </w:rPr>
              <w:t xml:space="preserve"> per 10 (dešimt) darbo dienų</w:t>
            </w:r>
            <w:r>
              <w:rPr>
                <w:color w:val="000000" w:themeColor="text1"/>
                <w:szCs w:val="24"/>
              </w:rPr>
              <w:t xml:space="preserve"> ir laikomas neatsiejama Sutarties dalimi. </w:t>
            </w:r>
            <w:r w:rsidR="001F1159">
              <w:rPr>
                <w:color w:val="000000" w:themeColor="text1"/>
                <w:szCs w:val="24"/>
              </w:rPr>
              <w:t>Į</w:t>
            </w:r>
            <w:r w:rsidRPr="000A52B3">
              <w:rPr>
                <w:color w:val="000000" w:themeColor="text1"/>
                <w:szCs w:val="24"/>
              </w:rPr>
              <w:t>vykdymo užtikrinim</w:t>
            </w:r>
            <w:r w:rsidR="001F1159">
              <w:rPr>
                <w:color w:val="000000" w:themeColor="text1"/>
                <w:szCs w:val="24"/>
              </w:rPr>
              <w:t>o</w:t>
            </w:r>
            <w:r>
              <w:rPr>
                <w:color w:val="000000" w:themeColor="text1"/>
                <w:szCs w:val="24"/>
              </w:rPr>
              <w:t xml:space="preserve"> nepateik</w:t>
            </w:r>
            <w:r w:rsidR="001F1159">
              <w:rPr>
                <w:color w:val="000000" w:themeColor="text1"/>
                <w:szCs w:val="24"/>
              </w:rPr>
              <w:t>im</w:t>
            </w:r>
            <w:r>
              <w:rPr>
                <w:color w:val="000000" w:themeColor="text1"/>
                <w:szCs w:val="24"/>
              </w:rPr>
              <w:t>as, laikoma</w:t>
            </w:r>
            <w:r w:rsidR="001F1159">
              <w:rPr>
                <w:color w:val="000000" w:themeColor="text1"/>
                <w:szCs w:val="24"/>
              </w:rPr>
              <w:t>s</w:t>
            </w:r>
            <w:r>
              <w:rPr>
                <w:color w:val="000000" w:themeColor="text1"/>
                <w:szCs w:val="24"/>
              </w:rPr>
              <w:t xml:space="preserve"> kad Rangovas atsisako pasirašyti sutartį</w:t>
            </w:r>
            <w:r>
              <w:rPr>
                <w:szCs w:val="24"/>
              </w:rPr>
              <w:t xml:space="preserve"> ir Užsakovas turi teisę Viešųjų pirkimų įstatymo nustatyta tvarka pasiūlyti sudaryti Sutartį </w:t>
            </w:r>
            <w:r w:rsidRPr="00564480">
              <w:rPr>
                <w:szCs w:val="24"/>
              </w:rPr>
              <w:t>sekančiam eilėje Rangovui.</w:t>
            </w:r>
          </w:p>
        </w:tc>
      </w:tr>
      <w:tr w:rsidR="0094279F" w:rsidRPr="00453FAA" w14:paraId="6C447C4C" w14:textId="77777777" w:rsidTr="00EC6DEE">
        <w:tc>
          <w:tcPr>
            <w:tcW w:w="1271" w:type="dxa"/>
          </w:tcPr>
          <w:p w14:paraId="14166ABB"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B093BB6" w14:textId="373757CB" w:rsidR="0094279F" w:rsidRPr="004D382C" w:rsidRDefault="0094279F" w:rsidP="0094279F">
            <w:pPr>
              <w:tabs>
                <w:tab w:val="left" w:pos="993"/>
              </w:tabs>
              <w:spacing w:before="240" w:line="276" w:lineRule="auto"/>
              <w:ind w:firstLine="0"/>
              <w:rPr>
                <w:color w:val="000000" w:themeColor="text1"/>
                <w:szCs w:val="24"/>
              </w:rPr>
            </w:pPr>
            <w:r w:rsidRPr="004D382C">
              <w:rPr>
                <w:color w:val="000000" w:themeColor="text1"/>
                <w:szCs w:val="24"/>
              </w:rPr>
              <w:t>Sutarties įvykdymo užtikrinimo suma laikytina minimaliais neįrodinėjamais Užsakovo nuostoliais.</w:t>
            </w:r>
            <w:r>
              <w:rPr>
                <w:color w:val="000000" w:themeColor="text1"/>
                <w:szCs w:val="24"/>
              </w:rPr>
              <w:t xml:space="preserve"> </w:t>
            </w:r>
          </w:p>
        </w:tc>
      </w:tr>
      <w:tr w:rsidR="0094279F" w:rsidRPr="00453FAA" w14:paraId="5120C345" w14:textId="77777777" w:rsidTr="00EC6DEE">
        <w:tc>
          <w:tcPr>
            <w:tcW w:w="1271" w:type="dxa"/>
          </w:tcPr>
          <w:p w14:paraId="1C4EF48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C06EF8D" w14:textId="6CC1154C" w:rsidR="0094279F" w:rsidRPr="004D382C" w:rsidRDefault="0094279F" w:rsidP="0094279F">
            <w:pPr>
              <w:tabs>
                <w:tab w:val="left" w:pos="993"/>
              </w:tabs>
              <w:spacing w:before="240" w:line="276" w:lineRule="auto"/>
              <w:ind w:firstLine="0"/>
              <w:rPr>
                <w:color w:val="000000" w:themeColor="text1"/>
                <w:szCs w:val="24"/>
              </w:rPr>
            </w:pPr>
            <w:r w:rsidRPr="004D382C">
              <w:rPr>
                <w:color w:val="000000" w:themeColor="text1"/>
                <w:szCs w:val="24"/>
              </w:rPr>
              <w:t xml:space="preserve">Sutarties įvykdymo užtikrinime bankas </w:t>
            </w:r>
            <w:r>
              <w:rPr>
                <w:color w:val="000000" w:themeColor="text1"/>
                <w:szCs w:val="24"/>
              </w:rPr>
              <w:t xml:space="preserve">ar </w:t>
            </w:r>
            <w:r w:rsidRPr="004D382C">
              <w:rPr>
                <w:color w:val="000000" w:themeColor="text1"/>
                <w:szCs w:val="24"/>
              </w:rPr>
              <w:t>draudimo bendrovė privalo neatšaukiamai ir besąlygiškai įsipareigoti ne vėliau kaip per 15 (penkiolika) dienų nuo Užsakovo pranešimo apie Rangovo Sutartyje nustatytų prievolių pažeidimą, gavimo dienos sumokėti Užsakovui Sutarties įvykdymo užtikrinime nurodytą sumą, pinigus pervedant į Užsakovo sąskaitą.</w:t>
            </w:r>
          </w:p>
        </w:tc>
      </w:tr>
      <w:tr w:rsidR="0094279F" w:rsidRPr="00453FAA" w14:paraId="7B525EB4" w14:textId="77777777" w:rsidTr="00EC6DEE">
        <w:tc>
          <w:tcPr>
            <w:tcW w:w="1271" w:type="dxa"/>
          </w:tcPr>
          <w:p w14:paraId="209806C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0347FA1A" w14:textId="2840D4EC" w:rsidR="0094279F" w:rsidRPr="00564480" w:rsidRDefault="0094279F" w:rsidP="0094279F">
            <w:pPr>
              <w:tabs>
                <w:tab w:val="left" w:pos="993"/>
              </w:tabs>
              <w:spacing w:before="240" w:line="276" w:lineRule="auto"/>
              <w:ind w:firstLine="0"/>
              <w:rPr>
                <w:szCs w:val="24"/>
              </w:rPr>
            </w:pPr>
            <w:r w:rsidRPr="00564480">
              <w:rPr>
                <w:szCs w:val="24"/>
              </w:rPr>
              <w:t xml:space="preserve">Sutarties įvykdymo užtikrinimas turi įsigalioti jo pateikimo Užsakovui dieną. Sutarties įvykdymo užtikrinimo galiojimo terminas turi būti </w:t>
            </w:r>
            <w:r w:rsidR="00751CF8" w:rsidRPr="00751CF8">
              <w:rPr>
                <w:szCs w:val="24"/>
              </w:rPr>
              <w:t>30 (trisdešimt)</w:t>
            </w:r>
            <w:r w:rsidR="00751CF8" w:rsidRPr="003C51C3">
              <w:rPr>
                <w:szCs w:val="24"/>
              </w:rPr>
              <w:t xml:space="preserve"> kalendorinių dienų </w:t>
            </w:r>
            <w:r w:rsidRPr="00564480">
              <w:rPr>
                <w:szCs w:val="24"/>
              </w:rPr>
              <w:t xml:space="preserve">ilgesnis nei šioje Sutartyje nurodyta Rangovo sutartinių įsipareigojimų įvykdymo pabaiga. </w:t>
            </w:r>
          </w:p>
        </w:tc>
      </w:tr>
      <w:tr w:rsidR="0094279F" w:rsidRPr="00453FAA" w14:paraId="5D4A9283" w14:textId="77777777" w:rsidTr="00EC6DEE">
        <w:tc>
          <w:tcPr>
            <w:tcW w:w="1271" w:type="dxa"/>
          </w:tcPr>
          <w:p w14:paraId="4188652D"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89E55B4" w14:textId="31FC7148" w:rsidR="0094279F" w:rsidRPr="00564480" w:rsidRDefault="0094279F" w:rsidP="0094279F">
            <w:pPr>
              <w:tabs>
                <w:tab w:val="left" w:pos="993"/>
              </w:tabs>
              <w:spacing w:before="240" w:line="276" w:lineRule="auto"/>
              <w:ind w:firstLine="0"/>
              <w:rPr>
                <w:szCs w:val="24"/>
              </w:rPr>
            </w:pPr>
            <w:r w:rsidRPr="00564480">
              <w:rPr>
                <w:szCs w:val="24"/>
              </w:rPr>
              <w:t>Jei Darbų atlikimo terminas yra pratęsiamas arba Rangovas vėluoja užbaigti darbus, atitinkamai turi būti pratęstas ir Sutarties įvykdymo užtikrinimo galiojimas, kuris tiekiamas Užsakovui ne vėliau kaip iki Sutarties įvykdymo užtikrinimo galiojimo termino pabaigos.</w:t>
            </w:r>
          </w:p>
        </w:tc>
      </w:tr>
      <w:tr w:rsidR="0094279F" w:rsidRPr="00453FAA" w14:paraId="475F70AB" w14:textId="77777777" w:rsidTr="00EC6DEE">
        <w:tc>
          <w:tcPr>
            <w:tcW w:w="1271" w:type="dxa"/>
          </w:tcPr>
          <w:p w14:paraId="49C275FC"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44352F2B" w14:textId="1B8A9DE0" w:rsidR="0094279F" w:rsidRPr="003C51C3" w:rsidRDefault="0094279F" w:rsidP="0094279F">
            <w:pPr>
              <w:tabs>
                <w:tab w:val="left" w:pos="993"/>
              </w:tabs>
              <w:spacing w:before="240" w:line="276" w:lineRule="auto"/>
              <w:ind w:firstLine="0"/>
              <w:rPr>
                <w:szCs w:val="24"/>
              </w:rPr>
            </w:pPr>
            <w:r w:rsidRPr="003C51C3">
              <w:rPr>
                <w:szCs w:val="24"/>
              </w:rPr>
              <w:t xml:space="preserve">Jeigu Darbų vykdymas sustabdomas, tai sustabdymo laikotarpiui Sutarties įvykdymo užtikrinimas netaikomas, jis turi būti galiojantis atnaujinus darbus ir galioti ne trumpiau, kaip </w:t>
            </w:r>
            <w:r w:rsidRPr="00751CF8">
              <w:rPr>
                <w:szCs w:val="24"/>
              </w:rPr>
              <w:t>30 (trisdešimt)</w:t>
            </w:r>
            <w:r w:rsidRPr="003C51C3">
              <w:rPr>
                <w:szCs w:val="24"/>
              </w:rPr>
              <w:t xml:space="preserve"> kalendorinių dienų po likusio Sutarties įvykdymo termino.</w:t>
            </w:r>
          </w:p>
        </w:tc>
      </w:tr>
      <w:tr w:rsidR="0094279F" w:rsidRPr="00453FAA" w14:paraId="425A9771" w14:textId="77777777" w:rsidTr="00EC6DEE">
        <w:tc>
          <w:tcPr>
            <w:tcW w:w="1271" w:type="dxa"/>
          </w:tcPr>
          <w:p w14:paraId="1D8A770A"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6405820A" w14:textId="166A0495" w:rsidR="0094279F" w:rsidRPr="009C0085" w:rsidRDefault="0094279F" w:rsidP="0094279F">
            <w:pPr>
              <w:tabs>
                <w:tab w:val="left" w:pos="993"/>
              </w:tabs>
              <w:spacing w:before="240" w:line="276" w:lineRule="auto"/>
              <w:ind w:firstLine="0"/>
              <w:rPr>
                <w:color w:val="0070C0"/>
                <w:szCs w:val="24"/>
              </w:rPr>
            </w:pPr>
            <w:r>
              <w:rPr>
                <w:color w:val="000000" w:themeColor="text1"/>
                <w:szCs w:val="24"/>
              </w:rPr>
              <w:t>Kai Užsakovas</w:t>
            </w:r>
            <w:r w:rsidRPr="008F3E36">
              <w:rPr>
                <w:color w:val="000000" w:themeColor="text1"/>
                <w:szCs w:val="24"/>
              </w:rPr>
              <w:t xml:space="preserve"> </w:t>
            </w:r>
            <w:r>
              <w:rPr>
                <w:color w:val="000000" w:themeColor="text1"/>
                <w:szCs w:val="24"/>
              </w:rPr>
              <w:t>pasinaudojo</w:t>
            </w:r>
            <w:r w:rsidRPr="008F3E36">
              <w:rPr>
                <w:color w:val="000000" w:themeColor="text1"/>
                <w:szCs w:val="24"/>
              </w:rPr>
              <w:t xml:space="preserve"> Sutarties įvykdymo užtikrinimu</w:t>
            </w:r>
            <w:r>
              <w:rPr>
                <w:color w:val="000000" w:themeColor="text1"/>
                <w:szCs w:val="24"/>
              </w:rPr>
              <w:t>,</w:t>
            </w:r>
            <w:r w:rsidRPr="008F3E36">
              <w:rPr>
                <w:color w:val="000000" w:themeColor="text1"/>
                <w:szCs w:val="24"/>
              </w:rPr>
              <w:t xml:space="preserve"> </w:t>
            </w:r>
            <w:r>
              <w:rPr>
                <w:color w:val="000000" w:themeColor="text1"/>
                <w:szCs w:val="24"/>
              </w:rPr>
              <w:t>Rangovas</w:t>
            </w:r>
            <w:r w:rsidRPr="008F3E36">
              <w:rPr>
                <w:color w:val="000000" w:themeColor="text1"/>
                <w:szCs w:val="24"/>
              </w:rPr>
              <w:t xml:space="preserve">, siekdamas toliau vykdyti Sutarties įsipareigojimus, privalo per 10 (dešimt) darbo dienų nuo pranešimo apie Sutarties įvykdymo užtikrinimo sumokėjimą </w:t>
            </w:r>
            <w:r>
              <w:rPr>
                <w:color w:val="000000" w:themeColor="text1"/>
                <w:szCs w:val="24"/>
              </w:rPr>
              <w:t>Užsakovui</w:t>
            </w:r>
            <w:r w:rsidRPr="008F3E36">
              <w:rPr>
                <w:color w:val="000000" w:themeColor="text1"/>
                <w:szCs w:val="24"/>
              </w:rPr>
              <w:t xml:space="preserve"> gavimo dienos pateikti </w:t>
            </w:r>
            <w:r>
              <w:rPr>
                <w:color w:val="000000" w:themeColor="text1"/>
                <w:szCs w:val="24"/>
              </w:rPr>
              <w:t>Užsakovui</w:t>
            </w:r>
            <w:r w:rsidRPr="008F3E36">
              <w:rPr>
                <w:color w:val="000000" w:themeColor="text1"/>
                <w:szCs w:val="24"/>
              </w:rPr>
              <w:t xml:space="preserve"> naują Sutarties įvykdymo užtikrinimą</w:t>
            </w:r>
            <w:r>
              <w:rPr>
                <w:color w:val="000000" w:themeColor="text1"/>
                <w:szCs w:val="24"/>
              </w:rPr>
              <w:t>.</w:t>
            </w:r>
          </w:p>
        </w:tc>
      </w:tr>
      <w:tr w:rsidR="0094279F" w:rsidRPr="00453FAA" w14:paraId="1325A134" w14:textId="77777777" w:rsidTr="00EC6DEE">
        <w:tc>
          <w:tcPr>
            <w:tcW w:w="1271" w:type="dxa"/>
          </w:tcPr>
          <w:p w14:paraId="6A8A57E0"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585A16B2" w14:textId="677A3B7D" w:rsidR="0094279F" w:rsidRPr="003C51C3" w:rsidRDefault="0094279F" w:rsidP="0094279F">
            <w:pPr>
              <w:tabs>
                <w:tab w:val="left" w:pos="993"/>
              </w:tabs>
              <w:spacing w:before="240" w:line="276" w:lineRule="auto"/>
              <w:ind w:firstLine="0"/>
              <w:rPr>
                <w:szCs w:val="24"/>
              </w:rPr>
            </w:pPr>
            <w:r w:rsidRPr="003C51C3">
              <w:rPr>
                <w:szCs w:val="24"/>
              </w:rPr>
              <w:t xml:space="preserve">Jei Sutarties vykdymo metu užtikrinimą išdavęs juridinis asmuo nebegali įvykdyti savo įsipareigojimų, Rangovas per 10 (dešimt) darbo dienų nuo tokių aplinkybių sužinojimo, privalo pateikti naują užtikrinimą. </w:t>
            </w:r>
          </w:p>
        </w:tc>
      </w:tr>
      <w:tr w:rsidR="00242079" w:rsidRPr="00453FAA" w14:paraId="0D6EC1E6" w14:textId="77777777" w:rsidTr="00EC6DEE">
        <w:tc>
          <w:tcPr>
            <w:tcW w:w="1271" w:type="dxa"/>
          </w:tcPr>
          <w:p w14:paraId="4E7E9E20" w14:textId="77777777" w:rsidR="00242079" w:rsidRPr="00453FAA" w:rsidRDefault="00242079"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6A850DC9" w14:textId="7065395F" w:rsidR="00242079" w:rsidRPr="003C51C3" w:rsidRDefault="00242079" w:rsidP="0094279F">
            <w:pPr>
              <w:tabs>
                <w:tab w:val="left" w:pos="993"/>
              </w:tabs>
              <w:spacing w:before="240" w:line="276" w:lineRule="auto"/>
              <w:ind w:firstLine="0"/>
              <w:rPr>
                <w:szCs w:val="24"/>
              </w:rPr>
            </w:pPr>
            <w:r>
              <w:rPr>
                <w:szCs w:val="24"/>
              </w:rPr>
              <w:t xml:space="preserve">Užstatas, kaip Sutarties įvykdymo užtikrinimas, grąžinamas Rangovui per 10 (dešimt) </w:t>
            </w:r>
            <w:r w:rsidR="005C3BDA">
              <w:rPr>
                <w:szCs w:val="24"/>
              </w:rPr>
              <w:t xml:space="preserve">darbo </w:t>
            </w:r>
            <w:r>
              <w:rPr>
                <w:szCs w:val="24"/>
              </w:rPr>
              <w:t>dienų nuo darbų pabaigos. Iš užstato sumos gali būti išskaitomos defektų pašalinimo išlaidos bei atlyginami kiti Užsakovo patirti nuostoliai.</w:t>
            </w:r>
          </w:p>
        </w:tc>
      </w:tr>
      <w:tr w:rsidR="0094279F" w:rsidRPr="00516A93" w14:paraId="20321A2F" w14:textId="77777777" w:rsidTr="00EC6DEE">
        <w:tc>
          <w:tcPr>
            <w:tcW w:w="9628" w:type="dxa"/>
            <w:gridSpan w:val="4"/>
          </w:tcPr>
          <w:p w14:paraId="7F55F8AE" w14:textId="376C00F3" w:rsidR="0094279F" w:rsidRPr="00516A93" w:rsidRDefault="0094279F" w:rsidP="0094279F">
            <w:pPr>
              <w:tabs>
                <w:tab w:val="left" w:pos="1021"/>
              </w:tabs>
              <w:spacing w:before="240" w:line="276" w:lineRule="auto"/>
              <w:ind w:firstLine="0"/>
              <w:rPr>
                <w:b/>
                <w:bCs/>
                <w:color w:val="000000" w:themeColor="text1"/>
                <w:szCs w:val="24"/>
              </w:rPr>
            </w:pPr>
            <w:r w:rsidRPr="00516A93">
              <w:rPr>
                <w:b/>
                <w:bCs/>
                <w:color w:val="000000" w:themeColor="text1"/>
                <w:szCs w:val="24"/>
              </w:rPr>
              <w:lastRenderedPageBreak/>
              <w:t>SUTARTIES KAINA IR APMOKĖJIMAS:</w:t>
            </w:r>
          </w:p>
        </w:tc>
      </w:tr>
      <w:tr w:rsidR="0094279F" w:rsidRPr="00453FAA" w14:paraId="60376D70" w14:textId="77777777" w:rsidTr="00EC6DEE">
        <w:tc>
          <w:tcPr>
            <w:tcW w:w="1271" w:type="dxa"/>
          </w:tcPr>
          <w:p w14:paraId="6509EB0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48898EC8" w14:textId="4095BA40" w:rsidR="0094279F" w:rsidRPr="00536F4E" w:rsidRDefault="0094279F" w:rsidP="0094279F">
            <w:pPr>
              <w:tabs>
                <w:tab w:val="left" w:pos="1021"/>
              </w:tabs>
              <w:spacing w:before="240" w:line="276" w:lineRule="auto"/>
              <w:ind w:firstLine="0"/>
              <w:rPr>
                <w:color w:val="000000" w:themeColor="text1"/>
                <w:szCs w:val="24"/>
              </w:rPr>
            </w:pPr>
            <w:r w:rsidRPr="003C51C3">
              <w:rPr>
                <w:szCs w:val="24"/>
              </w:rPr>
              <w:t xml:space="preserve">Sutarties kaina nurodoma Specialiose sąlygose ir apima </w:t>
            </w:r>
            <w:r w:rsidRPr="00C01F3B">
              <w:rPr>
                <w:color w:val="000000" w:themeColor="text1"/>
                <w:szCs w:val="24"/>
              </w:rPr>
              <w:t xml:space="preserve">Pradinę sutarties vertę </w:t>
            </w:r>
            <w:r w:rsidR="003C51C3">
              <w:rPr>
                <w:color w:val="000000" w:themeColor="text1"/>
                <w:szCs w:val="24"/>
              </w:rPr>
              <w:t>bei</w:t>
            </w:r>
            <w:r w:rsidRPr="00C01F3B">
              <w:rPr>
                <w:color w:val="000000" w:themeColor="text1"/>
                <w:szCs w:val="24"/>
              </w:rPr>
              <w:t xml:space="preserve"> papildomų darbų, dėl kurių atlikimo šalys susitarė</w:t>
            </w:r>
            <w:r>
              <w:rPr>
                <w:color w:val="000000" w:themeColor="text1"/>
                <w:szCs w:val="24"/>
              </w:rPr>
              <w:t>,</w:t>
            </w:r>
            <w:r w:rsidRPr="00C01F3B">
              <w:rPr>
                <w:color w:val="000000" w:themeColor="text1"/>
                <w:szCs w:val="24"/>
              </w:rPr>
              <w:t xml:space="preserve"> kainą. Jei nurodyta suma skaičiais neatitinka sumos žodžiais, teisinga laikoma suma žodžiais. </w:t>
            </w:r>
          </w:p>
        </w:tc>
      </w:tr>
      <w:tr w:rsidR="0094279F" w:rsidRPr="00453FAA" w14:paraId="7F33DFE1" w14:textId="77777777" w:rsidTr="00EC6DEE">
        <w:tc>
          <w:tcPr>
            <w:tcW w:w="1271" w:type="dxa"/>
          </w:tcPr>
          <w:p w14:paraId="742BA6EE"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49AFFAC3" w14:textId="4CE2008C" w:rsidR="0094279F" w:rsidRPr="003C51C3" w:rsidRDefault="0094279F" w:rsidP="0094279F">
            <w:pPr>
              <w:tabs>
                <w:tab w:val="left" w:pos="1021"/>
              </w:tabs>
              <w:spacing w:before="240" w:line="276" w:lineRule="auto"/>
              <w:ind w:firstLine="0"/>
              <w:rPr>
                <w:szCs w:val="24"/>
              </w:rPr>
            </w:pPr>
            <w:r w:rsidRPr="003C51C3">
              <w:rPr>
                <w:szCs w:val="24"/>
              </w:rPr>
              <w:t>Sutarties kainai taikoma fiksuotos kainos kainodara. Sutarties kaina Sutarties galiojimo metu nekeičiama, išskyrus kai sudaromas raštiškas Šalių susitarimas dėl būtinų ar papildomų, keičiamų ir / ar nevykdomų Darbų.</w:t>
            </w:r>
          </w:p>
        </w:tc>
      </w:tr>
      <w:tr w:rsidR="0094279F" w:rsidRPr="00453FAA" w14:paraId="270F182A" w14:textId="77777777" w:rsidTr="00EC6DEE">
        <w:tc>
          <w:tcPr>
            <w:tcW w:w="1271" w:type="dxa"/>
          </w:tcPr>
          <w:p w14:paraId="13B4E72A"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E15028A" w14:textId="4B171286" w:rsidR="0094279F" w:rsidRDefault="0094279F" w:rsidP="0094279F">
            <w:pPr>
              <w:tabs>
                <w:tab w:val="left" w:pos="1021"/>
              </w:tabs>
              <w:spacing w:before="240" w:line="276" w:lineRule="auto"/>
              <w:ind w:firstLine="0"/>
              <w:rPr>
                <w:color w:val="000000" w:themeColor="text1"/>
                <w:szCs w:val="24"/>
              </w:rPr>
            </w:pPr>
            <w:r w:rsidRPr="00CA1983">
              <w:rPr>
                <w:color w:val="000000" w:themeColor="text1"/>
                <w:szCs w:val="24"/>
              </w:rPr>
              <w:t>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tc>
      </w:tr>
      <w:tr w:rsidR="0094279F" w:rsidRPr="00453FAA" w14:paraId="63E0A5AB" w14:textId="77777777" w:rsidTr="00EC6DEE">
        <w:tc>
          <w:tcPr>
            <w:tcW w:w="1271" w:type="dxa"/>
          </w:tcPr>
          <w:p w14:paraId="33047D98"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4E5311DA" w14:textId="0683A0C1" w:rsidR="0094279F" w:rsidRDefault="0094279F" w:rsidP="0094279F">
            <w:pPr>
              <w:tabs>
                <w:tab w:val="left" w:pos="1021"/>
              </w:tabs>
              <w:spacing w:before="240" w:line="276" w:lineRule="auto"/>
              <w:ind w:firstLine="0"/>
              <w:rPr>
                <w:color w:val="000000" w:themeColor="text1"/>
                <w:szCs w:val="24"/>
              </w:rPr>
            </w:pPr>
            <w:r w:rsidRPr="00485FFF">
              <w:rPr>
                <w:color w:val="000000" w:themeColor="text1"/>
                <w:szCs w:val="24"/>
              </w:rPr>
              <w:t xml:space="preserve">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w:t>
            </w:r>
            <w:r w:rsidRPr="00751CF8">
              <w:rPr>
                <w:color w:val="000000" w:themeColor="text1"/>
                <w:szCs w:val="24"/>
              </w:rPr>
              <w:t>visas Rangovo rizikas.</w:t>
            </w:r>
          </w:p>
        </w:tc>
      </w:tr>
      <w:tr w:rsidR="0094279F" w:rsidRPr="00453FAA" w14:paraId="25568C46" w14:textId="77777777" w:rsidTr="00EC6DEE">
        <w:tc>
          <w:tcPr>
            <w:tcW w:w="1271" w:type="dxa"/>
          </w:tcPr>
          <w:p w14:paraId="6CB2C185"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0B6F15F" w14:textId="1305D086" w:rsidR="0094279F" w:rsidRPr="00485FFF" w:rsidRDefault="0094279F" w:rsidP="0094279F">
            <w:pPr>
              <w:tabs>
                <w:tab w:val="left" w:pos="1021"/>
              </w:tabs>
              <w:spacing w:before="240" w:line="276" w:lineRule="auto"/>
              <w:ind w:firstLine="0"/>
              <w:rPr>
                <w:color w:val="000000" w:themeColor="text1"/>
                <w:szCs w:val="24"/>
              </w:rPr>
            </w:pPr>
            <w:r>
              <w:rPr>
                <w:color w:val="000000" w:themeColor="text1"/>
                <w:szCs w:val="24"/>
              </w:rPr>
              <w:t>Rangovui n</w:t>
            </w:r>
            <w:r w:rsidRPr="00951AB1">
              <w:rPr>
                <w:color w:val="000000" w:themeColor="text1"/>
                <w:szCs w:val="24"/>
              </w:rPr>
              <w:t>e</w:t>
            </w:r>
            <w:r>
              <w:rPr>
                <w:color w:val="000000" w:themeColor="text1"/>
                <w:szCs w:val="24"/>
              </w:rPr>
              <w:t>ap</w:t>
            </w:r>
            <w:r w:rsidRPr="00951AB1">
              <w:rPr>
                <w:color w:val="000000" w:themeColor="text1"/>
                <w:szCs w:val="24"/>
              </w:rPr>
              <w:t>mok</w:t>
            </w:r>
            <w:r>
              <w:rPr>
                <w:color w:val="000000" w:themeColor="text1"/>
                <w:szCs w:val="24"/>
              </w:rPr>
              <w:t>ami</w:t>
            </w:r>
            <w:r w:rsidRPr="00951AB1">
              <w:rPr>
                <w:color w:val="000000" w:themeColor="text1"/>
                <w:szCs w:val="24"/>
              </w:rPr>
              <w:t xml:space="preserve"> nekokybiškai atlikt</w:t>
            </w:r>
            <w:r>
              <w:rPr>
                <w:color w:val="000000" w:themeColor="text1"/>
                <w:szCs w:val="24"/>
              </w:rPr>
              <w:t>i</w:t>
            </w:r>
            <w:r w:rsidRPr="00951AB1">
              <w:rPr>
                <w:color w:val="000000" w:themeColor="text1"/>
                <w:szCs w:val="24"/>
              </w:rPr>
              <w:t xml:space="preserve"> darb</w:t>
            </w:r>
            <w:r>
              <w:rPr>
                <w:color w:val="000000" w:themeColor="text1"/>
                <w:szCs w:val="24"/>
              </w:rPr>
              <w:t>ai.</w:t>
            </w:r>
            <w:r w:rsidRPr="00951AB1">
              <w:rPr>
                <w:color w:val="000000" w:themeColor="text1"/>
                <w:szCs w:val="24"/>
              </w:rPr>
              <w:t xml:space="preserve"> </w:t>
            </w:r>
          </w:p>
        </w:tc>
      </w:tr>
      <w:tr w:rsidR="0094279F" w:rsidRPr="00453FAA" w14:paraId="1FA1A175" w14:textId="77777777" w:rsidTr="00EC6DEE">
        <w:tc>
          <w:tcPr>
            <w:tcW w:w="1271" w:type="dxa"/>
          </w:tcPr>
          <w:p w14:paraId="358A6F63"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AE0080D" w14:textId="3799D522" w:rsidR="0094279F" w:rsidRDefault="0094279F" w:rsidP="0094279F">
            <w:pPr>
              <w:tabs>
                <w:tab w:val="left" w:pos="1021"/>
              </w:tabs>
              <w:spacing w:before="240" w:line="276" w:lineRule="auto"/>
              <w:ind w:firstLine="0"/>
              <w:rPr>
                <w:color w:val="000000" w:themeColor="text1"/>
                <w:szCs w:val="24"/>
                <w:shd w:val="clear" w:color="auto" w:fill="FFFFFF"/>
              </w:rPr>
            </w:pPr>
            <w:r w:rsidRPr="00D6477A">
              <w:rPr>
                <w:color w:val="000000" w:themeColor="text1"/>
                <w:szCs w:val="24"/>
                <w:shd w:val="clear" w:color="auto" w:fill="FFFFFF"/>
              </w:rPr>
              <w:t>Jeigu reikia atlikti darbus, kurių Rangovas nenumatė pasirašydamas šią Sutartį</w:t>
            </w:r>
            <w:r>
              <w:rPr>
                <w:color w:val="000000" w:themeColor="text1"/>
                <w:szCs w:val="24"/>
                <w:shd w:val="clear" w:color="auto" w:fill="FFFFFF"/>
              </w:rPr>
              <w:t xml:space="preserve">, </w:t>
            </w:r>
            <w:r w:rsidRPr="00D6477A">
              <w:rPr>
                <w:color w:val="000000" w:themeColor="text1"/>
                <w:szCs w:val="24"/>
                <w:shd w:val="clear" w:color="auto" w:fill="FFFFFF"/>
              </w:rPr>
              <w:t xml:space="preserve">bet turėjo ir galėjo numatyti ir jie yra būtini šiai Sutarčiai tinkamai įvykdyti, </w:t>
            </w:r>
            <w:r w:rsidRPr="003C51C3">
              <w:rPr>
                <w:szCs w:val="24"/>
                <w:shd w:val="clear" w:color="auto" w:fill="FFFFFF"/>
              </w:rPr>
              <w:t>tokius darbus iki 10 procentų nuo Pradinės sutarties vertės sumai, Rangovas atlieka savo sąskaita.</w:t>
            </w:r>
          </w:p>
        </w:tc>
      </w:tr>
      <w:tr w:rsidR="0094279F" w:rsidRPr="00453FAA" w14:paraId="105504F7" w14:textId="77777777" w:rsidTr="00EC6DEE">
        <w:tc>
          <w:tcPr>
            <w:tcW w:w="1271" w:type="dxa"/>
          </w:tcPr>
          <w:p w14:paraId="4361DAF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1C194411" w14:textId="671E0DF5" w:rsidR="0094279F" w:rsidRDefault="0094279F" w:rsidP="0094279F">
            <w:pPr>
              <w:tabs>
                <w:tab w:val="left" w:pos="1021"/>
              </w:tabs>
              <w:spacing w:before="240" w:line="276" w:lineRule="auto"/>
              <w:ind w:firstLine="0"/>
              <w:rPr>
                <w:color w:val="000000" w:themeColor="text1"/>
                <w:szCs w:val="24"/>
                <w:shd w:val="clear" w:color="auto" w:fill="FFFFFF"/>
              </w:rPr>
            </w:pPr>
            <w:r w:rsidRPr="003C51C3">
              <w:rPr>
                <w:szCs w:val="24"/>
                <w:shd w:val="clear" w:color="auto" w:fill="FFFFFF"/>
              </w:rPr>
              <w:t xml:space="preserve">Jeigu reikia atlikti darbus, kurių Rangovas dėl objektyvių priežasčių negalėjo numatyti </w:t>
            </w:r>
            <w:r w:rsidRPr="00D6477A">
              <w:rPr>
                <w:color w:val="000000" w:themeColor="text1"/>
                <w:szCs w:val="24"/>
                <w:shd w:val="clear" w:color="auto" w:fill="FFFFFF"/>
              </w:rPr>
              <w:t>pasirašydamas Sutartį</w:t>
            </w:r>
            <w:r>
              <w:rPr>
                <w:color w:val="000000" w:themeColor="text1"/>
                <w:szCs w:val="24"/>
                <w:shd w:val="clear" w:color="auto" w:fill="FFFFFF"/>
              </w:rPr>
              <w:t xml:space="preserve"> </w:t>
            </w:r>
            <w:r w:rsidRPr="00D6477A">
              <w:rPr>
                <w:color w:val="000000" w:themeColor="text1"/>
                <w:szCs w:val="24"/>
                <w:shd w:val="clear" w:color="auto" w:fill="FFFFFF"/>
              </w:rPr>
              <w:t>ir jie yra būtini Sutarčiai tinkamai įvykdyti</w:t>
            </w:r>
            <w:r>
              <w:rPr>
                <w:color w:val="000000" w:themeColor="text1"/>
                <w:szCs w:val="24"/>
                <w:shd w:val="clear" w:color="auto" w:fill="FFFFFF"/>
              </w:rPr>
              <w:t xml:space="preserve">, Šalys papildomu susitarimu nustato būtinų darbų apimtį ir kainas pagal </w:t>
            </w:r>
            <w:r w:rsidRPr="0006604E">
              <w:rPr>
                <w:color w:val="000000" w:themeColor="text1"/>
                <w:szCs w:val="24"/>
                <w:shd w:val="clear" w:color="auto" w:fill="FFFFFF"/>
              </w:rPr>
              <w:t xml:space="preserve">Sutartyje nurodytų darbų įkainius arba </w:t>
            </w:r>
            <w:r w:rsidRPr="0006604E">
              <w:rPr>
                <w:i/>
                <w:iCs/>
                <w:color w:val="000000" w:themeColor="text1"/>
                <w:szCs w:val="24"/>
                <w:shd w:val="clear" w:color="auto" w:fill="FFFFFF"/>
              </w:rPr>
              <w:t>Viešųjų pirkimų tarnybos direktoriaus 2017 m. birželio 28 d. įsakymu Nr. 1S-95 (aktuali redakcija) patvirtinta Kainodaros taisyklių nustatymo metodik</w:t>
            </w:r>
            <w:r>
              <w:rPr>
                <w:i/>
                <w:iCs/>
                <w:color w:val="000000" w:themeColor="text1"/>
                <w:szCs w:val="24"/>
                <w:shd w:val="clear" w:color="auto" w:fill="FFFFFF"/>
              </w:rPr>
              <w:t>ą</w:t>
            </w:r>
            <w:r w:rsidRPr="0006604E">
              <w:rPr>
                <w:i/>
                <w:iCs/>
                <w:color w:val="000000" w:themeColor="text1"/>
                <w:szCs w:val="24"/>
                <w:shd w:val="clear" w:color="auto" w:fill="FFFFFF"/>
              </w:rPr>
              <w:t xml:space="preserve"> (toliau – </w:t>
            </w:r>
            <w:r w:rsidRPr="0006604E">
              <w:rPr>
                <w:b/>
                <w:bCs/>
                <w:i/>
                <w:iCs/>
                <w:color w:val="000000" w:themeColor="text1"/>
                <w:szCs w:val="24"/>
                <w:shd w:val="clear" w:color="auto" w:fill="FFFFFF"/>
              </w:rPr>
              <w:t>Metodika</w:t>
            </w:r>
            <w:r w:rsidRPr="0006604E">
              <w:rPr>
                <w:i/>
                <w:iCs/>
                <w:color w:val="000000" w:themeColor="text1"/>
                <w:szCs w:val="24"/>
                <w:shd w:val="clear" w:color="auto" w:fill="FFFFFF"/>
              </w:rPr>
              <w:t>)</w:t>
            </w:r>
            <w:r>
              <w:rPr>
                <w:i/>
                <w:iCs/>
                <w:color w:val="000000" w:themeColor="text1"/>
                <w:szCs w:val="24"/>
                <w:shd w:val="clear" w:color="auto" w:fill="FFFFFF"/>
              </w:rPr>
              <w:t>.</w:t>
            </w:r>
          </w:p>
        </w:tc>
      </w:tr>
      <w:tr w:rsidR="0094279F" w:rsidRPr="00453FAA" w14:paraId="09F787C5" w14:textId="77777777" w:rsidTr="00EC6DEE">
        <w:tc>
          <w:tcPr>
            <w:tcW w:w="1271" w:type="dxa"/>
          </w:tcPr>
          <w:p w14:paraId="797ADFD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79E965E9" w14:textId="25FA2D9C" w:rsidR="0094279F" w:rsidRPr="003C51C3" w:rsidRDefault="0094279F" w:rsidP="0094279F">
            <w:pPr>
              <w:tabs>
                <w:tab w:val="left" w:pos="1021"/>
              </w:tabs>
              <w:spacing w:before="240" w:line="276" w:lineRule="auto"/>
              <w:ind w:firstLine="0"/>
              <w:rPr>
                <w:szCs w:val="24"/>
              </w:rPr>
            </w:pPr>
            <w:r w:rsidRPr="003C51C3">
              <w:rPr>
                <w:szCs w:val="24"/>
              </w:rPr>
              <w:t>Tarpiniai mokėjimai atliekami pagal Užsakovo reikalavimus parengtų ir pasirašytų Atliktų darbų aktų pagrindu, remiantis</w:t>
            </w:r>
            <w:r w:rsidRPr="003C51C3">
              <w:t xml:space="preserve"> </w:t>
            </w:r>
            <w:r w:rsidRPr="003C51C3">
              <w:rPr>
                <w:szCs w:val="24"/>
              </w:rPr>
              <w:t>sąnaudų kiekių žiniaraštyje nurodytomis darbų grupių (etapų) kainomis.</w:t>
            </w:r>
          </w:p>
        </w:tc>
      </w:tr>
      <w:tr w:rsidR="0094279F" w:rsidRPr="00453FAA" w14:paraId="1C0AB7EC" w14:textId="77777777" w:rsidTr="00EC6DEE">
        <w:tc>
          <w:tcPr>
            <w:tcW w:w="1271" w:type="dxa"/>
          </w:tcPr>
          <w:p w14:paraId="3E023CD0"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76E3CBB4" w14:textId="0FCF083D" w:rsidR="0094279F" w:rsidRPr="00FF7750" w:rsidRDefault="0094279F" w:rsidP="0094279F">
            <w:pPr>
              <w:tabs>
                <w:tab w:val="left" w:pos="1021"/>
              </w:tabs>
              <w:spacing w:before="240" w:line="276" w:lineRule="auto"/>
              <w:ind w:firstLine="0"/>
              <w:rPr>
                <w:color w:val="0070C0"/>
                <w:szCs w:val="24"/>
              </w:rPr>
            </w:pPr>
            <w:r w:rsidRPr="00536F4E">
              <w:rPr>
                <w:color w:val="000000" w:themeColor="text1"/>
                <w:szCs w:val="24"/>
              </w:rPr>
              <w:t xml:space="preserve">Tarpiniam mokėjimui gauti, Rangovas iki einamojo mėnesio 25 (dvidešimt penktos) dienos </w:t>
            </w:r>
            <w:r w:rsidRPr="003C51C3">
              <w:rPr>
                <w:szCs w:val="24"/>
              </w:rPr>
              <w:t>pateikia</w:t>
            </w:r>
            <w:r>
              <w:rPr>
                <w:color w:val="000000" w:themeColor="text1"/>
                <w:szCs w:val="24"/>
              </w:rPr>
              <w:t xml:space="preserve"> </w:t>
            </w:r>
            <w:r w:rsidRPr="00536F4E">
              <w:rPr>
                <w:color w:val="000000" w:themeColor="text1"/>
                <w:szCs w:val="24"/>
              </w:rPr>
              <w:t xml:space="preserve">Užsakovui </w:t>
            </w:r>
            <w:r w:rsidR="00751CF8" w:rsidRPr="00751CF8">
              <w:rPr>
                <w:color w:val="000000" w:themeColor="text1"/>
                <w:szCs w:val="24"/>
              </w:rPr>
              <w:t>du</w:t>
            </w:r>
            <w:r w:rsidRPr="00751CF8">
              <w:rPr>
                <w:color w:val="000000" w:themeColor="text1"/>
                <w:szCs w:val="24"/>
              </w:rPr>
              <w:t xml:space="preserve"> egzempliorius</w:t>
            </w:r>
            <w:r w:rsidRPr="00536F4E">
              <w:rPr>
                <w:color w:val="000000" w:themeColor="text1"/>
                <w:szCs w:val="24"/>
              </w:rPr>
              <w:t xml:space="preserve"> atliktų darbų perdavimo – priėmimo akt</w:t>
            </w:r>
            <w:r>
              <w:rPr>
                <w:color w:val="000000" w:themeColor="text1"/>
                <w:szCs w:val="24"/>
              </w:rPr>
              <w:t>us</w:t>
            </w:r>
            <w:r w:rsidRPr="00536F4E">
              <w:rPr>
                <w:color w:val="000000" w:themeColor="text1"/>
                <w:szCs w:val="24"/>
              </w:rPr>
              <w:t xml:space="preserve"> ir atliktų darbų ir išlaidų pažym</w:t>
            </w:r>
            <w:r>
              <w:rPr>
                <w:color w:val="000000" w:themeColor="text1"/>
                <w:szCs w:val="24"/>
              </w:rPr>
              <w:t>as</w:t>
            </w:r>
            <w:r w:rsidRPr="00536F4E">
              <w:rPr>
                <w:color w:val="000000" w:themeColor="text1"/>
                <w:szCs w:val="24"/>
              </w:rPr>
              <w:t xml:space="preserve">. </w:t>
            </w:r>
          </w:p>
        </w:tc>
      </w:tr>
      <w:tr w:rsidR="0094279F" w:rsidRPr="00453FAA" w14:paraId="6E4ECC90" w14:textId="77777777" w:rsidTr="00EC6DEE">
        <w:tc>
          <w:tcPr>
            <w:tcW w:w="1271" w:type="dxa"/>
          </w:tcPr>
          <w:p w14:paraId="60EA95A2"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227B4690" w14:textId="43D73B23" w:rsidR="0094279F" w:rsidRPr="00536F4E" w:rsidRDefault="0094279F" w:rsidP="0094279F">
            <w:pPr>
              <w:tabs>
                <w:tab w:val="left" w:pos="1021"/>
              </w:tabs>
              <w:spacing w:before="240" w:line="276" w:lineRule="auto"/>
              <w:ind w:firstLine="0"/>
              <w:rPr>
                <w:color w:val="000000" w:themeColor="text1"/>
                <w:szCs w:val="24"/>
              </w:rPr>
            </w:pPr>
            <w:r w:rsidRPr="006A7564">
              <w:rPr>
                <w:color w:val="000000" w:themeColor="text1"/>
                <w:szCs w:val="24"/>
              </w:rPr>
              <w:t xml:space="preserve">PVM sąskaitą faktūrą apmokėjimui </w:t>
            </w:r>
            <w:r>
              <w:rPr>
                <w:color w:val="000000" w:themeColor="text1"/>
                <w:szCs w:val="24"/>
              </w:rPr>
              <w:t>teikiama</w:t>
            </w:r>
            <w:r w:rsidRPr="006A7564">
              <w:rPr>
                <w:color w:val="000000" w:themeColor="text1"/>
                <w:szCs w:val="24"/>
              </w:rPr>
              <w:t xml:space="preserve"> informacinės sistemos „SABIS“ priemonėmis. Sąskaitų teikimo išlaidas apmoka Rangovas.</w:t>
            </w:r>
          </w:p>
        </w:tc>
      </w:tr>
      <w:tr w:rsidR="0094279F" w:rsidRPr="00453FAA" w14:paraId="1F75A59B" w14:textId="77777777" w:rsidTr="00EC6DEE">
        <w:tc>
          <w:tcPr>
            <w:tcW w:w="1271" w:type="dxa"/>
          </w:tcPr>
          <w:p w14:paraId="34A87B7C" w14:textId="77777777" w:rsidR="0094279F" w:rsidRPr="00453FAA"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0000" w:themeColor="text1"/>
                <w:sz w:val="24"/>
                <w:szCs w:val="24"/>
              </w:rPr>
            </w:pPr>
          </w:p>
        </w:tc>
        <w:tc>
          <w:tcPr>
            <w:tcW w:w="8357" w:type="dxa"/>
            <w:gridSpan w:val="3"/>
          </w:tcPr>
          <w:p w14:paraId="3E961A24" w14:textId="2CD206F5" w:rsidR="0094279F" w:rsidRPr="006A7564" w:rsidRDefault="0094279F" w:rsidP="0094279F">
            <w:pPr>
              <w:tabs>
                <w:tab w:val="left" w:pos="1021"/>
              </w:tabs>
              <w:spacing w:before="240" w:line="276" w:lineRule="auto"/>
              <w:ind w:firstLine="0"/>
              <w:rPr>
                <w:color w:val="000000" w:themeColor="text1"/>
                <w:szCs w:val="24"/>
              </w:rPr>
            </w:pPr>
            <w:r>
              <w:rPr>
                <w:color w:val="000000" w:themeColor="text1"/>
                <w:szCs w:val="24"/>
              </w:rPr>
              <w:t>I</w:t>
            </w:r>
            <w:r w:rsidRPr="00701F7C">
              <w:rPr>
                <w:color w:val="000000" w:themeColor="text1"/>
                <w:szCs w:val="24"/>
              </w:rPr>
              <w:t>š Rangovui mokėtinų sumų pirmiausiai išskaičiuojami ir dengiami susidarę delspinigiai, baudos, Užsakovo patirti nuostoliai, jei tokie atsirado vykdant Sutartį.</w:t>
            </w:r>
          </w:p>
        </w:tc>
      </w:tr>
      <w:tr w:rsidR="0094279F" w:rsidRPr="00D513FA" w14:paraId="1D1DE463" w14:textId="77777777" w:rsidTr="00EC6DEE">
        <w:tc>
          <w:tcPr>
            <w:tcW w:w="9628" w:type="dxa"/>
            <w:gridSpan w:val="4"/>
          </w:tcPr>
          <w:p w14:paraId="36635E1A" w14:textId="153BE09D" w:rsidR="0094279F" w:rsidRPr="00D513FA" w:rsidRDefault="0094279F" w:rsidP="0094279F">
            <w:pPr>
              <w:tabs>
                <w:tab w:val="left" w:pos="1021"/>
              </w:tabs>
              <w:spacing w:before="240" w:line="276" w:lineRule="auto"/>
              <w:ind w:firstLine="0"/>
              <w:rPr>
                <w:b/>
                <w:bCs/>
                <w:szCs w:val="24"/>
              </w:rPr>
            </w:pPr>
            <w:r w:rsidRPr="00D513FA">
              <w:rPr>
                <w:b/>
                <w:bCs/>
                <w:szCs w:val="24"/>
              </w:rPr>
              <w:lastRenderedPageBreak/>
              <w:t>KAINOS PERSKAIČIAVIMAS PASIKEITUS MOKESČIAMS:</w:t>
            </w:r>
          </w:p>
        </w:tc>
      </w:tr>
      <w:tr w:rsidR="0094279F" w:rsidRPr="00701F7C" w14:paraId="18E19832" w14:textId="77777777" w:rsidTr="00EC6DEE">
        <w:tc>
          <w:tcPr>
            <w:tcW w:w="1271" w:type="dxa"/>
          </w:tcPr>
          <w:p w14:paraId="20A758DB"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4F089FA7" w14:textId="2EE31115" w:rsidR="0094279F" w:rsidRPr="00701F7C" w:rsidRDefault="0094279F" w:rsidP="0094279F">
            <w:pPr>
              <w:tabs>
                <w:tab w:val="left" w:pos="1021"/>
              </w:tabs>
              <w:spacing w:before="240" w:line="276" w:lineRule="auto"/>
              <w:ind w:firstLine="0"/>
              <w:rPr>
                <w:szCs w:val="24"/>
              </w:rPr>
            </w:pPr>
            <w:r w:rsidRPr="00536F4E">
              <w:rPr>
                <w:color w:val="000000" w:themeColor="text1"/>
                <w:szCs w:val="24"/>
              </w:rPr>
              <w:t>Mokestis, kuriam pasikeitus perskaičiuojama pradinė Sutarties vertė - pridėtinės vertės mokestis (PVM). Pasikeitus kitiems mokesčiams, Sutarties kaina nebus perskaičiuojama.</w:t>
            </w:r>
          </w:p>
        </w:tc>
      </w:tr>
      <w:tr w:rsidR="0094279F" w:rsidRPr="00701F7C" w14:paraId="64B5D844" w14:textId="77777777" w:rsidTr="00EC6DEE">
        <w:tc>
          <w:tcPr>
            <w:tcW w:w="1271" w:type="dxa"/>
          </w:tcPr>
          <w:p w14:paraId="444EE419"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21917803" w14:textId="4B5807ED"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PVM perskaičiuojamas įsigaliojus Lietuvos Respublikos pridėtinės vertės mokesčio įstatymo pakeitimo įstatymui, kuriuo keičiamas mokesčio tarifas.</w:t>
            </w:r>
          </w:p>
        </w:tc>
      </w:tr>
      <w:tr w:rsidR="0094279F" w:rsidRPr="00701F7C" w14:paraId="772B3902" w14:textId="77777777" w:rsidTr="00EC6DEE">
        <w:tc>
          <w:tcPr>
            <w:tcW w:w="1271" w:type="dxa"/>
          </w:tcPr>
          <w:p w14:paraId="0443B42D"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3463E3E9" w14:textId="06D0A04E"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 xml:space="preserve">Sutarties kainoje </w:t>
            </w:r>
            <w:r w:rsidRPr="003C51C3">
              <w:rPr>
                <w:szCs w:val="24"/>
              </w:rPr>
              <w:t>taikomas</w:t>
            </w:r>
            <w:r w:rsidRPr="00536F4E">
              <w:rPr>
                <w:color w:val="000000" w:themeColor="text1"/>
                <w:szCs w:val="24"/>
              </w:rPr>
              <w:t xml:space="preserve"> PVM tarifas neatliktiems darbams keičiamas (mažinamas ar didinamas) pasikeitus PVM tarifo dydžiui, pagal Lietuvos Respublikos teisės aktus.</w:t>
            </w:r>
          </w:p>
        </w:tc>
      </w:tr>
      <w:tr w:rsidR="0094279F" w:rsidRPr="00701F7C" w14:paraId="2720A171" w14:textId="77777777" w:rsidTr="00EC6DEE">
        <w:tc>
          <w:tcPr>
            <w:tcW w:w="1271" w:type="dxa"/>
          </w:tcPr>
          <w:p w14:paraId="25509CA1"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20959FD0" w14:textId="272484DE"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Sutarties kainos dėl pasikeitusių mokesčių pakeitimas įforminamas papildomu Šalių susitarimu</w:t>
            </w:r>
            <w:r>
              <w:rPr>
                <w:color w:val="000000" w:themeColor="text1"/>
                <w:szCs w:val="24"/>
              </w:rPr>
              <w:t xml:space="preserve"> ir</w:t>
            </w:r>
            <w:r w:rsidRPr="00947AA4">
              <w:rPr>
                <w:color w:val="000000" w:themeColor="text1"/>
                <w:szCs w:val="24"/>
              </w:rPr>
              <w:t xml:space="preserve"> pradedama taikyti nuo Lietuvos Respublikos pridėtinės vertės mokesčio įstatymo pakeitimo įstatymo, kuriuo keičiamas šio mokesčio tarifas, nurodytos tarifo įsigaliojimo dienos.</w:t>
            </w:r>
          </w:p>
        </w:tc>
      </w:tr>
      <w:tr w:rsidR="0094279F" w:rsidRPr="00D513FA" w14:paraId="6D1FD2A1" w14:textId="77777777" w:rsidTr="00EC6DEE">
        <w:tc>
          <w:tcPr>
            <w:tcW w:w="9628" w:type="dxa"/>
            <w:gridSpan w:val="4"/>
          </w:tcPr>
          <w:p w14:paraId="00378617" w14:textId="3524B423" w:rsidR="0094279F" w:rsidRPr="00D513FA" w:rsidRDefault="0094279F" w:rsidP="0094279F">
            <w:pPr>
              <w:tabs>
                <w:tab w:val="left" w:pos="1021"/>
              </w:tabs>
              <w:spacing w:before="240" w:line="276" w:lineRule="auto"/>
              <w:ind w:firstLine="0"/>
              <w:rPr>
                <w:b/>
                <w:bCs/>
                <w:color w:val="000000" w:themeColor="text1"/>
                <w:szCs w:val="24"/>
              </w:rPr>
            </w:pPr>
            <w:r w:rsidRPr="00D513FA">
              <w:rPr>
                <w:b/>
                <w:bCs/>
                <w:color w:val="000000" w:themeColor="text1"/>
                <w:szCs w:val="24"/>
              </w:rPr>
              <w:t>KAINOS PERSKAIČIAVIMAS DĖL KAINŲ LYGIO POKYČIŲ:</w:t>
            </w:r>
          </w:p>
        </w:tc>
      </w:tr>
      <w:tr w:rsidR="0094279F" w:rsidRPr="00701F7C" w14:paraId="100181EF" w14:textId="77777777" w:rsidTr="00EC6DEE">
        <w:tc>
          <w:tcPr>
            <w:tcW w:w="1271" w:type="dxa"/>
          </w:tcPr>
          <w:p w14:paraId="2085A3F2"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41EF2F97" w14:textId="635B9780"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 xml:space="preserve">Sutarties kaina gali būti peržiūrima dėl kainų lygio pokyčio bet kurios iš Šalių rašytiniu prašymu, ne anksčiau kaip po 6 </w:t>
            </w:r>
            <w:r>
              <w:rPr>
                <w:color w:val="000000" w:themeColor="text1"/>
                <w:szCs w:val="24"/>
              </w:rPr>
              <w:t>(šešių) mėnesių</w:t>
            </w:r>
            <w:r w:rsidRPr="00536F4E">
              <w:rPr>
                <w:color w:val="000000" w:themeColor="text1"/>
                <w:szCs w:val="24"/>
              </w:rPr>
              <w:t xml:space="preserve"> nuo sutarties įsigaliojimo</w:t>
            </w:r>
            <w:r>
              <w:rPr>
                <w:color w:val="000000" w:themeColor="text1"/>
                <w:szCs w:val="24"/>
              </w:rPr>
              <w:t xml:space="preserve">, </w:t>
            </w:r>
            <w:r w:rsidRPr="00850FED">
              <w:rPr>
                <w:color w:val="000000" w:themeColor="text1"/>
                <w:szCs w:val="24"/>
              </w:rPr>
              <w:t xml:space="preserve">per 10 </w:t>
            </w:r>
            <w:r>
              <w:rPr>
                <w:color w:val="000000" w:themeColor="text1"/>
                <w:szCs w:val="24"/>
              </w:rPr>
              <w:t xml:space="preserve">(dešimt) </w:t>
            </w:r>
            <w:r w:rsidRPr="00850FED">
              <w:rPr>
                <w:color w:val="000000" w:themeColor="text1"/>
                <w:szCs w:val="24"/>
              </w:rPr>
              <w:t>darbo dienų prašymo pateikimo dienos</w:t>
            </w:r>
            <w:r>
              <w:rPr>
                <w:color w:val="000000" w:themeColor="text1"/>
                <w:szCs w:val="24"/>
              </w:rPr>
              <w:t>.</w:t>
            </w:r>
          </w:p>
        </w:tc>
      </w:tr>
      <w:tr w:rsidR="0094279F" w:rsidRPr="00701F7C" w14:paraId="07DC5548" w14:textId="77777777" w:rsidTr="00EC6DEE">
        <w:tc>
          <w:tcPr>
            <w:tcW w:w="1271" w:type="dxa"/>
          </w:tcPr>
          <w:p w14:paraId="7B9C86CC"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3EEC3C91" w14:textId="4EF90CFD" w:rsidR="0094279F" w:rsidRPr="00D513FA" w:rsidRDefault="0094279F" w:rsidP="0094279F">
            <w:pPr>
              <w:tabs>
                <w:tab w:val="left" w:pos="1021"/>
              </w:tabs>
              <w:spacing w:before="240" w:line="276" w:lineRule="auto"/>
              <w:ind w:firstLine="0"/>
              <w:rPr>
                <w:color w:val="000000" w:themeColor="text1"/>
                <w:szCs w:val="24"/>
              </w:rPr>
            </w:pPr>
            <w:r w:rsidRPr="00D513FA">
              <w:rPr>
                <w:color w:val="000000" w:themeColor="text1"/>
                <w:szCs w:val="24"/>
              </w:rPr>
              <w:t>Rangovui mokėtinos sumos už Rekultivavimo darbus gali būti perskaičiuojamos, jeigu Lietuvos Respublikos statistikos departamento (www.stat.gov.lt) kas mėnesį skelbiamo</w:t>
            </w:r>
            <w:bookmarkStart w:id="1" w:name="_3sv78d1"/>
            <w:bookmarkEnd w:id="1"/>
            <w:r w:rsidRPr="00D513FA">
              <w:rPr>
                <w:color w:val="000000" w:themeColor="text1"/>
                <w:szCs w:val="24"/>
              </w:rPr>
              <w:t xml:space="preserve"> statybos sąnaudų elementų kainų indekso (inžinieriniai tinklai), reikšmė pakinta daugiau kaip 5 procentai </w:t>
            </w:r>
            <w:r w:rsidRPr="00D513FA">
              <w:rPr>
                <w:i/>
                <w:iCs/>
                <w:color w:val="000000" w:themeColor="text1"/>
                <w:szCs w:val="24"/>
              </w:rPr>
              <w:t xml:space="preserve">(toliau – </w:t>
            </w:r>
            <w:r w:rsidRPr="00D513FA">
              <w:rPr>
                <w:b/>
                <w:bCs/>
                <w:i/>
                <w:iCs/>
                <w:color w:val="000000" w:themeColor="text1"/>
                <w:szCs w:val="24"/>
              </w:rPr>
              <w:t>Indeksas</w:t>
            </w:r>
            <w:r w:rsidRPr="00D513FA">
              <w:rPr>
                <w:i/>
                <w:iCs/>
                <w:color w:val="000000" w:themeColor="text1"/>
                <w:szCs w:val="24"/>
              </w:rPr>
              <w:t>).</w:t>
            </w:r>
          </w:p>
        </w:tc>
      </w:tr>
      <w:tr w:rsidR="0094279F" w:rsidRPr="00701F7C" w14:paraId="2FAC6EAD" w14:textId="77777777" w:rsidTr="00EC6DEE">
        <w:tc>
          <w:tcPr>
            <w:tcW w:w="1271" w:type="dxa"/>
          </w:tcPr>
          <w:p w14:paraId="1F053EC3"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27457BD5" w14:textId="148C54F8"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 xml:space="preserve">Sutarties kaina perskaičiuojama dėl Indekso pokyčio, pagal Sutartį neišpirktų </w:t>
            </w:r>
            <w:r>
              <w:rPr>
                <w:color w:val="000000" w:themeColor="text1"/>
                <w:szCs w:val="24"/>
              </w:rPr>
              <w:t>D</w:t>
            </w:r>
            <w:r w:rsidRPr="00536F4E">
              <w:rPr>
                <w:color w:val="000000" w:themeColor="text1"/>
                <w:szCs w:val="24"/>
              </w:rPr>
              <w:t>arbų vertę padauginant iš Indekso pokyčio koeficiento, kuris apskaičiuojamas pagal toliau nurodytą formulę:</w:t>
            </w:r>
          </w:p>
        </w:tc>
      </w:tr>
      <w:tr w:rsidR="0094279F" w:rsidRPr="00701F7C" w14:paraId="1B3A91A3" w14:textId="77777777" w:rsidTr="00EC6DEE">
        <w:tc>
          <w:tcPr>
            <w:tcW w:w="9628" w:type="dxa"/>
            <w:gridSpan w:val="4"/>
          </w:tcPr>
          <w:p w14:paraId="2369D3C0" w14:textId="77777777" w:rsidR="0094279F" w:rsidRPr="00D513FA" w:rsidRDefault="0094279F" w:rsidP="0094279F">
            <w:pPr>
              <w:pStyle w:val="Sraopastraipa"/>
              <w:tabs>
                <w:tab w:val="left" w:pos="1418"/>
              </w:tabs>
              <w:spacing w:line="276" w:lineRule="auto"/>
              <w:ind w:left="360"/>
              <w:rPr>
                <w:rFonts w:ascii="Times New Roman" w:hAnsi="Times New Roman"/>
                <w:bCs/>
                <w:i/>
                <w:iCs/>
                <w:color w:val="000000" w:themeColor="text1"/>
                <w:sz w:val="24"/>
                <w:szCs w:val="24"/>
              </w:rPr>
            </w:pPr>
            <w:r w:rsidRPr="00D513FA">
              <w:rPr>
                <w:rFonts w:ascii="Times New Roman" w:hAnsi="Times New Roman"/>
                <w:bCs/>
                <w:i/>
                <w:iCs/>
                <w:color w:val="000000" w:themeColor="text1"/>
                <w:sz w:val="24"/>
                <w:szCs w:val="24"/>
              </w:rPr>
              <w:t>K = IPb / IPr</w:t>
            </w:r>
          </w:p>
          <w:p w14:paraId="2DED3655" w14:textId="77777777" w:rsidR="0094279F" w:rsidRPr="00D513FA" w:rsidRDefault="0094279F" w:rsidP="0094279F">
            <w:pPr>
              <w:pStyle w:val="Sraopastraipa"/>
              <w:tabs>
                <w:tab w:val="left" w:pos="1418"/>
              </w:tabs>
              <w:spacing w:line="276" w:lineRule="auto"/>
              <w:ind w:left="360"/>
              <w:rPr>
                <w:rFonts w:ascii="Times New Roman" w:hAnsi="Times New Roman"/>
                <w:i/>
                <w:iCs/>
                <w:color w:val="000000" w:themeColor="text1"/>
                <w:sz w:val="24"/>
                <w:szCs w:val="24"/>
              </w:rPr>
            </w:pPr>
            <w:r w:rsidRPr="00D513FA">
              <w:rPr>
                <w:rFonts w:ascii="Times New Roman" w:hAnsi="Times New Roman"/>
                <w:i/>
                <w:iCs/>
                <w:color w:val="000000" w:themeColor="text1"/>
                <w:sz w:val="24"/>
                <w:szCs w:val="24"/>
              </w:rPr>
              <w:t>Kur:</w:t>
            </w:r>
            <w:r w:rsidRPr="00D513FA">
              <w:rPr>
                <w:rFonts w:ascii="Times New Roman" w:hAnsi="Times New Roman"/>
                <w:i/>
                <w:iCs/>
                <w:color w:val="000000" w:themeColor="text1"/>
                <w:sz w:val="24"/>
                <w:szCs w:val="24"/>
              </w:rPr>
              <w:tab/>
            </w:r>
          </w:p>
          <w:p w14:paraId="004A1C98" w14:textId="77777777" w:rsidR="0094279F" w:rsidRPr="00D513FA" w:rsidRDefault="0094279F" w:rsidP="0094279F">
            <w:pPr>
              <w:pStyle w:val="Sraopastraipa"/>
              <w:tabs>
                <w:tab w:val="left" w:pos="1418"/>
              </w:tabs>
              <w:spacing w:line="276" w:lineRule="auto"/>
              <w:ind w:left="360"/>
              <w:rPr>
                <w:rFonts w:ascii="Times New Roman" w:hAnsi="Times New Roman"/>
                <w:i/>
                <w:iCs/>
                <w:color w:val="000000" w:themeColor="text1"/>
                <w:sz w:val="24"/>
                <w:szCs w:val="24"/>
              </w:rPr>
            </w:pPr>
            <w:r w:rsidRPr="00D513FA">
              <w:rPr>
                <w:rFonts w:ascii="Times New Roman" w:hAnsi="Times New Roman"/>
                <w:i/>
                <w:iCs/>
                <w:color w:val="000000" w:themeColor="text1"/>
                <w:sz w:val="24"/>
                <w:szCs w:val="24"/>
              </w:rPr>
              <w:t>K – Indekso pokyčio koeficientas;</w:t>
            </w:r>
          </w:p>
          <w:p w14:paraId="3637B229" w14:textId="77777777" w:rsidR="0094279F" w:rsidRPr="00D513FA" w:rsidRDefault="0094279F" w:rsidP="0094279F">
            <w:pPr>
              <w:pStyle w:val="Sraopastraipa"/>
              <w:tabs>
                <w:tab w:val="left" w:pos="1418"/>
              </w:tabs>
              <w:spacing w:line="276" w:lineRule="auto"/>
              <w:ind w:left="360"/>
              <w:rPr>
                <w:rFonts w:ascii="Times New Roman" w:hAnsi="Times New Roman"/>
                <w:i/>
                <w:iCs/>
                <w:color w:val="000000" w:themeColor="text1"/>
                <w:sz w:val="24"/>
                <w:szCs w:val="24"/>
              </w:rPr>
            </w:pPr>
            <w:r w:rsidRPr="00D513FA">
              <w:rPr>
                <w:rFonts w:ascii="Times New Roman" w:hAnsi="Times New Roman"/>
                <w:i/>
                <w:iCs/>
                <w:color w:val="000000" w:themeColor="text1"/>
                <w:sz w:val="24"/>
                <w:szCs w:val="24"/>
              </w:rPr>
              <w:t>IPr – Indekso reikšmė laikotarpio pradžioje;(pasiūlymų pateikimo Pirkime data)</w:t>
            </w:r>
          </w:p>
          <w:p w14:paraId="7C351383" w14:textId="5205267B" w:rsidR="0094279F" w:rsidRPr="00D513FA" w:rsidRDefault="0094279F" w:rsidP="0094279F">
            <w:pPr>
              <w:pStyle w:val="Sraopastraipa"/>
              <w:tabs>
                <w:tab w:val="left" w:pos="1418"/>
              </w:tabs>
              <w:spacing w:line="276" w:lineRule="auto"/>
              <w:ind w:left="360"/>
              <w:rPr>
                <w:i/>
                <w:iCs/>
                <w:color w:val="000000" w:themeColor="text1"/>
                <w:szCs w:val="24"/>
              </w:rPr>
            </w:pPr>
            <w:r w:rsidRPr="00D513FA">
              <w:rPr>
                <w:rFonts w:ascii="Times New Roman" w:hAnsi="Times New Roman"/>
                <w:i/>
                <w:iCs/>
                <w:color w:val="000000" w:themeColor="text1"/>
                <w:sz w:val="24"/>
                <w:szCs w:val="24"/>
              </w:rPr>
              <w:t>IPb – Indekso reikšmė laikotarpio pabaigoje.</w:t>
            </w:r>
          </w:p>
        </w:tc>
      </w:tr>
      <w:tr w:rsidR="0094279F" w:rsidRPr="00701F7C" w14:paraId="5382F8B0" w14:textId="77777777" w:rsidTr="00EC6DEE">
        <w:tc>
          <w:tcPr>
            <w:tcW w:w="1271" w:type="dxa"/>
          </w:tcPr>
          <w:p w14:paraId="6949A646"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497CCAF5" w14:textId="665140EC" w:rsidR="0094279F" w:rsidRPr="00536F4E" w:rsidRDefault="0094279F" w:rsidP="0094279F">
            <w:pPr>
              <w:tabs>
                <w:tab w:val="left" w:pos="1021"/>
              </w:tabs>
              <w:spacing w:before="240" w:line="276" w:lineRule="auto"/>
              <w:ind w:firstLine="0"/>
              <w:rPr>
                <w:color w:val="000000" w:themeColor="text1"/>
                <w:szCs w:val="24"/>
              </w:rPr>
            </w:pPr>
            <w:r w:rsidRPr="00850FED">
              <w:rPr>
                <w:color w:val="000000" w:themeColor="text1"/>
                <w:szCs w:val="24"/>
              </w:rPr>
              <w:t>Susitarime nurod</w:t>
            </w:r>
            <w:r>
              <w:rPr>
                <w:color w:val="000000" w:themeColor="text1"/>
                <w:szCs w:val="24"/>
              </w:rPr>
              <w:t>oma:</w:t>
            </w:r>
            <w:r w:rsidRPr="00850FED">
              <w:rPr>
                <w:color w:val="000000" w:themeColor="text1"/>
                <w:szCs w:val="24"/>
              </w:rPr>
              <w:t xml:space="preserve"> Indekso reikšmę laikotarpio </w:t>
            </w:r>
            <w:r>
              <w:rPr>
                <w:color w:val="000000" w:themeColor="text1"/>
                <w:szCs w:val="24"/>
              </w:rPr>
              <w:t xml:space="preserve">(už kurį kainą perskaičiuojama) </w:t>
            </w:r>
            <w:r w:rsidRPr="00850FED">
              <w:rPr>
                <w:color w:val="000000" w:themeColor="text1"/>
                <w:szCs w:val="24"/>
              </w:rPr>
              <w:t>pradžioje ir dat</w:t>
            </w:r>
            <w:r>
              <w:rPr>
                <w:color w:val="000000" w:themeColor="text1"/>
                <w:szCs w:val="24"/>
              </w:rPr>
              <w:t>a</w:t>
            </w:r>
            <w:r w:rsidRPr="00850FED">
              <w:rPr>
                <w:color w:val="000000" w:themeColor="text1"/>
                <w:szCs w:val="24"/>
              </w:rPr>
              <w:t>, Indekso reikšmę laikotarpio pabaigoje ir dat</w:t>
            </w:r>
            <w:r>
              <w:rPr>
                <w:color w:val="000000" w:themeColor="text1"/>
                <w:szCs w:val="24"/>
              </w:rPr>
              <w:t>a</w:t>
            </w:r>
            <w:r w:rsidRPr="00850FED">
              <w:rPr>
                <w:color w:val="000000" w:themeColor="text1"/>
                <w:szCs w:val="24"/>
              </w:rPr>
              <w:t>, Indekso pokyčio koeficient</w:t>
            </w:r>
            <w:r>
              <w:rPr>
                <w:color w:val="000000" w:themeColor="text1"/>
                <w:szCs w:val="24"/>
              </w:rPr>
              <w:t>as</w:t>
            </w:r>
            <w:r w:rsidRPr="00850FED">
              <w:rPr>
                <w:color w:val="000000" w:themeColor="text1"/>
                <w:szCs w:val="24"/>
              </w:rPr>
              <w:t>, perskaičiuot</w:t>
            </w:r>
            <w:r>
              <w:rPr>
                <w:color w:val="000000" w:themeColor="text1"/>
                <w:szCs w:val="24"/>
              </w:rPr>
              <w:t>a</w:t>
            </w:r>
            <w:r w:rsidRPr="00850FED">
              <w:rPr>
                <w:color w:val="000000" w:themeColor="text1"/>
                <w:szCs w:val="24"/>
              </w:rPr>
              <w:t xml:space="preserve"> fiksuotos kainos sum</w:t>
            </w:r>
            <w:r>
              <w:rPr>
                <w:color w:val="000000" w:themeColor="text1"/>
                <w:szCs w:val="24"/>
              </w:rPr>
              <w:t>a</w:t>
            </w:r>
            <w:r w:rsidRPr="00850FED">
              <w:rPr>
                <w:color w:val="000000" w:themeColor="text1"/>
                <w:szCs w:val="24"/>
              </w:rPr>
              <w:t xml:space="preserve"> arba perskaičiuot</w:t>
            </w:r>
            <w:r>
              <w:rPr>
                <w:color w:val="000000" w:themeColor="text1"/>
                <w:szCs w:val="24"/>
              </w:rPr>
              <w:t>i</w:t>
            </w:r>
            <w:r w:rsidRPr="00850FED">
              <w:rPr>
                <w:color w:val="000000" w:themeColor="text1"/>
                <w:szCs w:val="24"/>
              </w:rPr>
              <w:t xml:space="preserve"> fiksuot</w:t>
            </w:r>
            <w:r>
              <w:rPr>
                <w:color w:val="000000" w:themeColor="text1"/>
                <w:szCs w:val="24"/>
              </w:rPr>
              <w:t>i</w:t>
            </w:r>
            <w:r w:rsidRPr="00850FED">
              <w:rPr>
                <w:color w:val="000000" w:themeColor="text1"/>
                <w:szCs w:val="24"/>
              </w:rPr>
              <w:t xml:space="preserve"> įkaini</w:t>
            </w:r>
            <w:r>
              <w:rPr>
                <w:color w:val="000000" w:themeColor="text1"/>
                <w:szCs w:val="24"/>
              </w:rPr>
              <w:t>ai</w:t>
            </w:r>
            <w:r w:rsidRPr="00850FED">
              <w:rPr>
                <w:color w:val="000000" w:themeColor="text1"/>
                <w:szCs w:val="24"/>
              </w:rPr>
              <w:t xml:space="preserve"> (įskaitant Sutarties kainos (įkainių) detalizacijos žiniaraštyje nurodytus įkainius), perskaičiuot</w:t>
            </w:r>
            <w:r>
              <w:rPr>
                <w:color w:val="000000" w:themeColor="text1"/>
                <w:szCs w:val="24"/>
              </w:rPr>
              <w:t>a</w:t>
            </w:r>
            <w:r w:rsidRPr="00850FED">
              <w:rPr>
                <w:color w:val="000000" w:themeColor="text1"/>
                <w:szCs w:val="24"/>
              </w:rPr>
              <w:t xml:space="preserve"> Pradinės sutarties vert</w:t>
            </w:r>
            <w:r>
              <w:rPr>
                <w:color w:val="000000" w:themeColor="text1"/>
                <w:szCs w:val="24"/>
              </w:rPr>
              <w:t>ė</w:t>
            </w:r>
            <w:r w:rsidRPr="00850FED">
              <w:rPr>
                <w:color w:val="000000" w:themeColor="text1"/>
                <w:szCs w:val="24"/>
              </w:rPr>
              <w:t>, perskaičiuot</w:t>
            </w:r>
            <w:r>
              <w:rPr>
                <w:color w:val="000000" w:themeColor="text1"/>
                <w:szCs w:val="24"/>
              </w:rPr>
              <w:t>a</w:t>
            </w:r>
            <w:r w:rsidRPr="00850FED">
              <w:rPr>
                <w:color w:val="000000" w:themeColor="text1"/>
                <w:szCs w:val="24"/>
              </w:rPr>
              <w:t xml:space="preserve"> Sutarties įvykdymo užtikrinimo sum</w:t>
            </w:r>
            <w:r>
              <w:rPr>
                <w:color w:val="000000" w:themeColor="text1"/>
                <w:szCs w:val="24"/>
              </w:rPr>
              <w:t>a</w:t>
            </w:r>
            <w:r w:rsidRPr="00850FED">
              <w:rPr>
                <w:color w:val="000000" w:themeColor="text1"/>
                <w:szCs w:val="24"/>
              </w:rPr>
              <w:t>, perskaičiuot</w:t>
            </w:r>
            <w:r>
              <w:rPr>
                <w:color w:val="000000" w:themeColor="text1"/>
                <w:szCs w:val="24"/>
              </w:rPr>
              <w:t>a</w:t>
            </w:r>
            <w:r w:rsidRPr="00850FED">
              <w:rPr>
                <w:color w:val="000000" w:themeColor="text1"/>
                <w:szCs w:val="24"/>
              </w:rPr>
              <w:t xml:space="preserve"> Darbų ir Rangovo civilinės atsakomybės privalomojo draudimo sum</w:t>
            </w:r>
            <w:r>
              <w:rPr>
                <w:color w:val="000000" w:themeColor="text1"/>
                <w:szCs w:val="24"/>
              </w:rPr>
              <w:t>a</w:t>
            </w:r>
            <w:r w:rsidRPr="00850FED">
              <w:rPr>
                <w:color w:val="000000" w:themeColor="text1"/>
                <w:szCs w:val="24"/>
              </w:rPr>
              <w:t xml:space="preserve"> (padaugin</w:t>
            </w:r>
            <w:r>
              <w:rPr>
                <w:color w:val="000000" w:themeColor="text1"/>
                <w:szCs w:val="24"/>
              </w:rPr>
              <w:t>u</w:t>
            </w:r>
            <w:r w:rsidRPr="00850FED">
              <w:rPr>
                <w:color w:val="000000" w:themeColor="text1"/>
                <w:szCs w:val="24"/>
              </w:rPr>
              <w:t xml:space="preserve">s </w:t>
            </w:r>
            <w:r>
              <w:rPr>
                <w:color w:val="000000" w:themeColor="text1"/>
                <w:szCs w:val="24"/>
              </w:rPr>
              <w:t xml:space="preserve">jas </w:t>
            </w:r>
            <w:r w:rsidRPr="00850FED">
              <w:rPr>
                <w:color w:val="000000" w:themeColor="text1"/>
                <w:szCs w:val="24"/>
              </w:rPr>
              <w:t>iš Indekso koeficiento) bei kit</w:t>
            </w:r>
            <w:r>
              <w:rPr>
                <w:color w:val="000000" w:themeColor="text1"/>
                <w:szCs w:val="24"/>
              </w:rPr>
              <w:t>a</w:t>
            </w:r>
            <w:r w:rsidRPr="00850FED">
              <w:rPr>
                <w:color w:val="000000" w:themeColor="text1"/>
                <w:szCs w:val="24"/>
              </w:rPr>
              <w:t xml:space="preserve"> perskaičiavimui reikšming</w:t>
            </w:r>
            <w:r>
              <w:rPr>
                <w:color w:val="000000" w:themeColor="text1"/>
                <w:szCs w:val="24"/>
              </w:rPr>
              <w:t>a</w:t>
            </w:r>
            <w:r w:rsidRPr="00850FED">
              <w:rPr>
                <w:color w:val="000000" w:themeColor="text1"/>
                <w:szCs w:val="24"/>
              </w:rPr>
              <w:t xml:space="preserve"> informacij</w:t>
            </w:r>
            <w:r>
              <w:rPr>
                <w:color w:val="000000" w:themeColor="text1"/>
                <w:szCs w:val="24"/>
              </w:rPr>
              <w:t>a</w:t>
            </w:r>
            <w:r w:rsidRPr="00850FED">
              <w:rPr>
                <w:color w:val="000000" w:themeColor="text1"/>
                <w:szCs w:val="24"/>
              </w:rPr>
              <w:t>.</w:t>
            </w:r>
          </w:p>
        </w:tc>
      </w:tr>
      <w:tr w:rsidR="0094279F" w:rsidRPr="00701F7C" w14:paraId="5EDBDED6" w14:textId="77777777" w:rsidTr="00EC6DEE">
        <w:tc>
          <w:tcPr>
            <w:tcW w:w="1271" w:type="dxa"/>
          </w:tcPr>
          <w:p w14:paraId="204679F0"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4AC0BB3D" w14:textId="4AE345B5" w:rsidR="0094279F" w:rsidRPr="00536F4E" w:rsidRDefault="0094279F" w:rsidP="0094279F">
            <w:pPr>
              <w:tabs>
                <w:tab w:val="left" w:pos="1021"/>
              </w:tabs>
              <w:spacing w:before="240" w:line="276" w:lineRule="auto"/>
              <w:ind w:firstLine="0"/>
              <w:rPr>
                <w:color w:val="000000" w:themeColor="text1"/>
                <w:szCs w:val="24"/>
              </w:rPr>
            </w:pPr>
            <w:r w:rsidRPr="00536F4E">
              <w:rPr>
                <w:color w:val="000000" w:themeColor="text1"/>
                <w:szCs w:val="24"/>
              </w:rPr>
              <w:t>Vėlesnis kainų arba įkainių perskaičiavimas negali apimti laikotarpio, už kurį jau buvo atliktas perskaičiavimas.</w:t>
            </w:r>
          </w:p>
        </w:tc>
      </w:tr>
      <w:tr w:rsidR="0094279F" w:rsidRPr="00701F7C" w14:paraId="3589B021" w14:textId="77777777" w:rsidTr="00EC6DEE">
        <w:tc>
          <w:tcPr>
            <w:tcW w:w="1271" w:type="dxa"/>
          </w:tcPr>
          <w:p w14:paraId="568C3B69"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5CD01385" w14:textId="09F5595C" w:rsidR="0094279F" w:rsidRPr="002C01B2" w:rsidRDefault="0094279F" w:rsidP="0094279F">
            <w:pPr>
              <w:tabs>
                <w:tab w:val="left" w:pos="1021"/>
              </w:tabs>
              <w:spacing w:before="240" w:line="276" w:lineRule="auto"/>
              <w:ind w:firstLine="0"/>
              <w:rPr>
                <w:color w:val="000000" w:themeColor="text1"/>
                <w:szCs w:val="24"/>
              </w:rPr>
            </w:pPr>
            <w:r w:rsidRPr="002C01B2">
              <w:rPr>
                <w:color w:val="000000" w:themeColor="text1"/>
                <w:szCs w:val="24"/>
              </w:rPr>
              <w:t>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tc>
      </w:tr>
      <w:tr w:rsidR="0094279F" w:rsidRPr="00D67A4F" w14:paraId="744D2E3A" w14:textId="77777777" w:rsidTr="00EC6DEE">
        <w:tc>
          <w:tcPr>
            <w:tcW w:w="9628" w:type="dxa"/>
            <w:gridSpan w:val="4"/>
          </w:tcPr>
          <w:p w14:paraId="480EA142" w14:textId="79271831" w:rsidR="0094279F" w:rsidRPr="00D67A4F" w:rsidRDefault="0094279F" w:rsidP="0094279F">
            <w:pPr>
              <w:tabs>
                <w:tab w:val="left" w:pos="1021"/>
              </w:tabs>
              <w:spacing w:before="240" w:line="276" w:lineRule="auto"/>
              <w:ind w:firstLine="0"/>
              <w:rPr>
                <w:b/>
                <w:bCs/>
                <w:color w:val="000000" w:themeColor="text1"/>
                <w:szCs w:val="24"/>
              </w:rPr>
            </w:pPr>
            <w:r w:rsidRPr="00D67A4F">
              <w:rPr>
                <w:b/>
                <w:bCs/>
                <w:color w:val="000000" w:themeColor="text1"/>
                <w:szCs w:val="24"/>
              </w:rPr>
              <w:t>BENDROSIOS SUTARTIES SĄLYGOS:</w:t>
            </w:r>
          </w:p>
        </w:tc>
      </w:tr>
      <w:tr w:rsidR="00DF6CDA" w:rsidRPr="00701F7C" w14:paraId="663051EE" w14:textId="77777777" w:rsidTr="00EC6DEE">
        <w:tc>
          <w:tcPr>
            <w:tcW w:w="1271" w:type="dxa"/>
          </w:tcPr>
          <w:p w14:paraId="717655BA" w14:textId="77777777" w:rsidR="00DF6CDA" w:rsidRPr="00701F7C" w:rsidRDefault="00DF6CDA"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63C3B62A" w14:textId="66D5BDAD" w:rsidR="00DF6CDA" w:rsidRPr="002103DD" w:rsidRDefault="00DF6CDA" w:rsidP="0094279F">
            <w:pPr>
              <w:tabs>
                <w:tab w:val="left" w:pos="1021"/>
              </w:tabs>
              <w:spacing w:before="240" w:line="276" w:lineRule="auto"/>
              <w:ind w:firstLine="0"/>
              <w:rPr>
                <w:color w:val="000000" w:themeColor="text1"/>
                <w:szCs w:val="24"/>
              </w:rPr>
            </w:pPr>
            <w:r w:rsidRPr="00DF6CDA">
              <w:rPr>
                <w:color w:val="000000" w:themeColor="text1"/>
                <w:szCs w:val="24"/>
              </w:rPr>
              <w:t xml:space="preserve">Sutartis įsigalioja </w:t>
            </w:r>
            <w:r>
              <w:rPr>
                <w:color w:val="000000" w:themeColor="text1"/>
                <w:szCs w:val="24"/>
              </w:rPr>
              <w:t xml:space="preserve">nuo pasirašymo, kai </w:t>
            </w:r>
            <w:r w:rsidRPr="00DF6CDA">
              <w:rPr>
                <w:color w:val="000000" w:themeColor="text1"/>
                <w:szCs w:val="24"/>
              </w:rPr>
              <w:t>Rangovas pateikia Sutarties įvykdymo užtikrinimą</w:t>
            </w:r>
            <w:r w:rsidR="003C51C3">
              <w:rPr>
                <w:color w:val="000000" w:themeColor="text1"/>
                <w:szCs w:val="24"/>
              </w:rPr>
              <w:t xml:space="preserve"> ir galioja iki visiško įvykdymo.</w:t>
            </w:r>
          </w:p>
        </w:tc>
      </w:tr>
      <w:tr w:rsidR="0094279F" w:rsidRPr="00701F7C" w14:paraId="111B0955" w14:textId="77777777" w:rsidTr="00EC6DEE">
        <w:tc>
          <w:tcPr>
            <w:tcW w:w="1271" w:type="dxa"/>
          </w:tcPr>
          <w:p w14:paraId="7D608723"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7B2D3A1B" w14:textId="6D776462" w:rsidR="0094279F" w:rsidRPr="003C51C3" w:rsidRDefault="0094279F" w:rsidP="0094279F">
            <w:pPr>
              <w:tabs>
                <w:tab w:val="left" w:pos="1021"/>
              </w:tabs>
              <w:spacing w:before="240" w:line="276" w:lineRule="auto"/>
              <w:ind w:firstLine="0"/>
              <w:rPr>
                <w:szCs w:val="24"/>
              </w:rPr>
            </w:pPr>
            <w:r w:rsidRPr="003C51C3">
              <w:rPr>
                <w:szCs w:val="24"/>
              </w:rPr>
              <w:t>Šalių teisių ir pareigų pagrindu yra Sutartis, Lietuvos Respublikos įstatymai, poįstatyminiai teisės aktai, statybos techniniai reglamentai ir kiti darbų atlikimui taikomi normatyv</w:t>
            </w:r>
            <w:r w:rsidR="003C51C3" w:rsidRPr="003C51C3">
              <w:rPr>
                <w:szCs w:val="24"/>
              </w:rPr>
              <w:t xml:space="preserve">ai. </w:t>
            </w:r>
          </w:p>
        </w:tc>
      </w:tr>
      <w:tr w:rsidR="0094279F" w:rsidRPr="00701F7C" w14:paraId="7267085A" w14:textId="77777777" w:rsidTr="00EC6DEE">
        <w:tc>
          <w:tcPr>
            <w:tcW w:w="1271" w:type="dxa"/>
          </w:tcPr>
          <w:p w14:paraId="3D5764ED"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5CC7A738" w14:textId="1852E922" w:rsidR="0094279F" w:rsidRPr="00CD417D" w:rsidRDefault="0094279F" w:rsidP="0094279F">
            <w:pPr>
              <w:tabs>
                <w:tab w:val="left" w:pos="1021"/>
              </w:tabs>
              <w:spacing w:before="240" w:line="276" w:lineRule="auto"/>
              <w:ind w:firstLine="0"/>
              <w:rPr>
                <w:color w:val="000000" w:themeColor="text1"/>
                <w:szCs w:val="24"/>
              </w:rPr>
            </w:pPr>
            <w:r w:rsidRPr="00014EFB">
              <w:rPr>
                <w:color w:val="000000" w:themeColor="text1"/>
                <w:szCs w:val="24"/>
              </w:rPr>
              <w:t>Sutarties sąlygos gali būti keičiama neatliekant naujos pirkimo procedūros pagal Viešųjų pirkimų įstatymo 89 straipsnyje nurodytas sąlygas.</w:t>
            </w:r>
          </w:p>
        </w:tc>
      </w:tr>
      <w:tr w:rsidR="0094279F" w:rsidRPr="00701F7C" w14:paraId="36AD476F" w14:textId="77777777" w:rsidTr="00EC6DEE">
        <w:tc>
          <w:tcPr>
            <w:tcW w:w="1271" w:type="dxa"/>
          </w:tcPr>
          <w:p w14:paraId="28E36518"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36AA19D1" w14:textId="38D9EE21" w:rsidR="0094279F" w:rsidRPr="00014EFB" w:rsidRDefault="0094279F" w:rsidP="0094279F">
            <w:pPr>
              <w:tabs>
                <w:tab w:val="left" w:pos="1021"/>
              </w:tabs>
              <w:spacing w:before="240" w:line="276" w:lineRule="auto"/>
              <w:ind w:firstLine="0"/>
              <w:rPr>
                <w:color w:val="000000" w:themeColor="text1"/>
                <w:szCs w:val="24"/>
              </w:rPr>
            </w:pPr>
            <w:r w:rsidRPr="00BA6143">
              <w:rPr>
                <w:color w:val="000000" w:themeColor="text1"/>
                <w:szCs w:val="24"/>
              </w:rPr>
              <w:t xml:space="preserve">Sutarties papildymai ir pakeitimai galioja, </w:t>
            </w:r>
            <w:r>
              <w:rPr>
                <w:color w:val="000000" w:themeColor="text1"/>
                <w:szCs w:val="24"/>
              </w:rPr>
              <w:t xml:space="preserve">kai </w:t>
            </w:r>
            <w:r w:rsidRPr="00BA6143">
              <w:rPr>
                <w:color w:val="000000" w:themeColor="text1"/>
                <w:szCs w:val="24"/>
              </w:rPr>
              <w:t xml:space="preserve">yra sudaryti raštu ir </w:t>
            </w:r>
            <w:r w:rsidRPr="003C51C3">
              <w:rPr>
                <w:color w:val="000000" w:themeColor="text1"/>
                <w:szCs w:val="24"/>
              </w:rPr>
              <w:t>Šalių</w:t>
            </w:r>
            <w:r>
              <w:rPr>
                <w:color w:val="000000" w:themeColor="text1"/>
                <w:szCs w:val="24"/>
              </w:rPr>
              <w:t xml:space="preserve"> pasirašyti</w:t>
            </w:r>
            <w:r w:rsidRPr="00BA6143">
              <w:rPr>
                <w:color w:val="000000" w:themeColor="text1"/>
                <w:szCs w:val="24"/>
              </w:rPr>
              <w:t>.</w:t>
            </w:r>
          </w:p>
        </w:tc>
      </w:tr>
      <w:tr w:rsidR="00ED19BC" w:rsidRPr="00701F7C" w14:paraId="5C78A0C9" w14:textId="77777777" w:rsidTr="00EC6DEE">
        <w:tc>
          <w:tcPr>
            <w:tcW w:w="1271" w:type="dxa"/>
          </w:tcPr>
          <w:p w14:paraId="0B673AA1" w14:textId="77777777" w:rsidR="00ED19BC" w:rsidRPr="00701F7C" w:rsidRDefault="00ED19BC"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1240D6AF" w14:textId="32273A1E" w:rsidR="00ED19BC" w:rsidRPr="00BA6143" w:rsidRDefault="00ED19BC" w:rsidP="0094279F">
            <w:pPr>
              <w:tabs>
                <w:tab w:val="left" w:pos="1021"/>
              </w:tabs>
              <w:spacing w:before="240" w:line="276" w:lineRule="auto"/>
              <w:ind w:firstLine="0"/>
              <w:rPr>
                <w:color w:val="000000" w:themeColor="text1"/>
                <w:szCs w:val="24"/>
              </w:rPr>
            </w:pPr>
            <w:r>
              <w:rPr>
                <w:color w:val="000000" w:themeColor="text1"/>
                <w:szCs w:val="24"/>
              </w:rPr>
              <w:t>Šalys privalo paskirti už Sutarties vykdymą atsakingus asmenis ir nurodyti jų kontaktus.</w:t>
            </w:r>
          </w:p>
        </w:tc>
      </w:tr>
      <w:tr w:rsidR="0094279F" w:rsidRPr="00701F7C" w14:paraId="4A1C7AD7" w14:textId="77777777" w:rsidTr="00EC6DEE">
        <w:tc>
          <w:tcPr>
            <w:tcW w:w="1271" w:type="dxa"/>
          </w:tcPr>
          <w:p w14:paraId="3157A2A3"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0A070376" w14:textId="3D5DC532" w:rsidR="0094279F" w:rsidRPr="00CD417D" w:rsidRDefault="0094279F" w:rsidP="0094279F">
            <w:pPr>
              <w:tabs>
                <w:tab w:val="left" w:pos="1021"/>
              </w:tabs>
              <w:spacing w:before="240" w:line="276" w:lineRule="auto"/>
              <w:ind w:firstLine="0"/>
              <w:rPr>
                <w:color w:val="000000" w:themeColor="text1"/>
                <w:szCs w:val="24"/>
              </w:rPr>
            </w:pPr>
            <w:r>
              <w:rPr>
                <w:color w:val="000000" w:themeColor="text1"/>
                <w:szCs w:val="24"/>
              </w:rPr>
              <w:t xml:space="preserve">Jei kuri nors šalis nurodo kitai šaliai, jog atitinkama informacija yra laikoma konfidencialia, tai tokios informacijos negalima atskleisti tretiesiems asmenims, </w:t>
            </w:r>
            <w:r w:rsidRPr="00014EFB">
              <w:rPr>
                <w:color w:val="000000" w:themeColor="text1"/>
                <w:szCs w:val="24"/>
              </w:rPr>
              <w:t xml:space="preserve"> išskyrus tai, ko reikia sutartinėms prievolėms atlikti arba galiojantiems įstatymams vykdyti.</w:t>
            </w:r>
          </w:p>
        </w:tc>
      </w:tr>
      <w:tr w:rsidR="0094279F" w:rsidRPr="00701F7C" w14:paraId="0877B192" w14:textId="77777777" w:rsidTr="00EC6DEE">
        <w:tc>
          <w:tcPr>
            <w:tcW w:w="1271" w:type="dxa"/>
          </w:tcPr>
          <w:p w14:paraId="764DE3F1"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252E9E32" w14:textId="52704BDB" w:rsidR="0094279F" w:rsidRPr="003C51C3" w:rsidRDefault="0094279F" w:rsidP="0094279F">
            <w:pPr>
              <w:tabs>
                <w:tab w:val="left" w:pos="1021"/>
              </w:tabs>
              <w:spacing w:before="240" w:line="276" w:lineRule="auto"/>
              <w:ind w:firstLine="0"/>
              <w:rPr>
                <w:szCs w:val="24"/>
              </w:rPr>
            </w:pPr>
            <w:r w:rsidRPr="003C51C3">
              <w:rPr>
                <w:szCs w:val="24"/>
              </w:rPr>
              <w:t>Rangovas, pasirašydamas Sutartį, patvirtina, kad prieš Sutartį pasirašant yra gavęs visą būtiną informaciją, kurią Rangovas galėjo gauti ir kurios jam reikėjo iki Sutarties pasirašymo ir kuri gali turėti įtakos Sutarties kainai, darbams arba terminui.</w:t>
            </w:r>
          </w:p>
        </w:tc>
      </w:tr>
      <w:tr w:rsidR="0094279F" w:rsidRPr="00701F7C" w14:paraId="39558C12" w14:textId="77777777" w:rsidTr="00EC6DEE">
        <w:tc>
          <w:tcPr>
            <w:tcW w:w="1271" w:type="dxa"/>
          </w:tcPr>
          <w:p w14:paraId="545D0EB2" w14:textId="77777777" w:rsidR="0094279F" w:rsidRPr="00701F7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1109A041" w14:textId="459EB83B" w:rsidR="0094279F" w:rsidRPr="003C51C3" w:rsidRDefault="0094279F" w:rsidP="0094279F">
            <w:pPr>
              <w:tabs>
                <w:tab w:val="left" w:pos="1021"/>
              </w:tabs>
              <w:spacing w:before="240" w:line="276" w:lineRule="auto"/>
              <w:ind w:firstLine="0"/>
              <w:rPr>
                <w:szCs w:val="24"/>
              </w:rPr>
            </w:pPr>
            <w:r w:rsidRPr="003C51C3">
              <w:rPr>
                <w:szCs w:val="24"/>
              </w:rPr>
              <w:t>Rangovui tenka visos galimos technologinės ir gamtinės rizikos, išskyrus dėl nenugalimos jėgos (force majeure) aplinkybių.</w:t>
            </w:r>
          </w:p>
        </w:tc>
      </w:tr>
      <w:tr w:rsidR="0094279F" w:rsidRPr="00646FDE" w14:paraId="69F58AAD" w14:textId="77777777" w:rsidTr="00EC6DEE">
        <w:tc>
          <w:tcPr>
            <w:tcW w:w="1271" w:type="dxa"/>
          </w:tcPr>
          <w:p w14:paraId="04C5E8C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780F9A2" w14:textId="1EA39E48" w:rsidR="0094279F" w:rsidRPr="00646FDE" w:rsidRDefault="0094279F" w:rsidP="0094279F">
            <w:pPr>
              <w:tabs>
                <w:tab w:val="left" w:pos="1021"/>
              </w:tabs>
              <w:spacing w:before="240" w:line="276" w:lineRule="auto"/>
              <w:ind w:firstLine="0"/>
              <w:rPr>
                <w:color w:val="0070C0"/>
                <w:szCs w:val="24"/>
              </w:rPr>
            </w:pPr>
            <w:r>
              <w:rPr>
                <w:color w:val="000000" w:themeColor="text1"/>
                <w:szCs w:val="24"/>
              </w:rPr>
              <w:t>S</w:t>
            </w:r>
            <w:r w:rsidRPr="005D7966">
              <w:rPr>
                <w:color w:val="000000" w:themeColor="text1"/>
                <w:szCs w:val="24"/>
              </w:rPr>
              <w:t>ąnaudų kiekių žiniaraščiuose</w:t>
            </w:r>
            <w:r>
              <w:rPr>
                <w:color w:val="000000" w:themeColor="text1"/>
                <w:szCs w:val="24"/>
              </w:rPr>
              <w:t xml:space="preserve"> nustatytas darbų ar medžiagų kiekis</w:t>
            </w:r>
            <w:r w:rsidRPr="00536F4E">
              <w:rPr>
                <w:color w:val="000000" w:themeColor="text1"/>
                <w:szCs w:val="24"/>
              </w:rPr>
              <w:t xml:space="preserve"> yra orientacinis (projektinis) ir neturi būti laikomas faktiniu ir tiksliu darbų, kuriuos Rangovui reikia atlikti, kiekiu.</w:t>
            </w:r>
          </w:p>
        </w:tc>
      </w:tr>
      <w:tr w:rsidR="003C51C3" w:rsidRPr="003C51C3" w14:paraId="2F8E7D01" w14:textId="77777777" w:rsidTr="00EC6DEE">
        <w:tc>
          <w:tcPr>
            <w:tcW w:w="1271" w:type="dxa"/>
          </w:tcPr>
          <w:p w14:paraId="0BB7FB89" w14:textId="77777777" w:rsidR="0094279F" w:rsidRPr="003C51C3"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2C395C16" w14:textId="1AD5368B" w:rsidR="0094279F" w:rsidRPr="003C51C3" w:rsidRDefault="0094279F" w:rsidP="0094279F">
            <w:pPr>
              <w:tabs>
                <w:tab w:val="left" w:pos="1021"/>
                <w:tab w:val="left" w:pos="1134"/>
              </w:tabs>
              <w:spacing w:before="240" w:line="276" w:lineRule="auto"/>
              <w:ind w:firstLine="0"/>
              <w:rPr>
                <w:szCs w:val="24"/>
              </w:rPr>
            </w:pPr>
            <w:r w:rsidRPr="003C51C3">
              <w:rPr>
                <w:szCs w:val="24"/>
              </w:rPr>
              <w:t xml:space="preserve">Šalys privalo bendradarbiauti Sutarties vykdymo metu, laiku teikti viena kitai pranešimus ir reikiamus dokumentus bei dalyvauti organizuojamuose pasitarimuose. </w:t>
            </w:r>
          </w:p>
        </w:tc>
      </w:tr>
      <w:tr w:rsidR="0094279F" w:rsidRPr="00646FDE" w14:paraId="4C0B6AE5" w14:textId="77777777" w:rsidTr="00EC6DEE">
        <w:tc>
          <w:tcPr>
            <w:tcW w:w="1271" w:type="dxa"/>
          </w:tcPr>
          <w:p w14:paraId="0F2B9FF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7A5BB34" w14:textId="68BD8241" w:rsidR="0094279F" w:rsidRPr="00014EFB" w:rsidRDefault="0094279F" w:rsidP="0094279F">
            <w:pPr>
              <w:tabs>
                <w:tab w:val="left" w:pos="1021"/>
                <w:tab w:val="left" w:pos="1134"/>
              </w:tabs>
              <w:spacing w:before="240" w:line="276" w:lineRule="auto"/>
              <w:ind w:firstLine="0"/>
              <w:rPr>
                <w:szCs w:val="24"/>
              </w:rPr>
            </w:pPr>
            <w:r w:rsidRPr="00014EFB">
              <w:rPr>
                <w:szCs w:val="24"/>
              </w:rPr>
              <w:t>Vis</w:t>
            </w:r>
            <w:r>
              <w:rPr>
                <w:szCs w:val="24"/>
              </w:rPr>
              <w:t>us</w:t>
            </w:r>
            <w:r w:rsidRPr="00014EFB">
              <w:rPr>
                <w:szCs w:val="24"/>
              </w:rPr>
              <w:t xml:space="preserve"> pranešim</w:t>
            </w:r>
            <w:r>
              <w:rPr>
                <w:szCs w:val="24"/>
              </w:rPr>
              <w:t>us bei r</w:t>
            </w:r>
            <w:r w:rsidR="00687D95">
              <w:rPr>
                <w:szCs w:val="24"/>
              </w:rPr>
              <w:t>ei</w:t>
            </w:r>
            <w:r>
              <w:rPr>
                <w:szCs w:val="24"/>
              </w:rPr>
              <w:t>kiamą informaciją šalys</w:t>
            </w:r>
            <w:r w:rsidRPr="00014EFB">
              <w:rPr>
                <w:szCs w:val="24"/>
              </w:rPr>
              <w:t xml:space="preserve"> </w:t>
            </w:r>
            <w:r>
              <w:rPr>
                <w:szCs w:val="24"/>
              </w:rPr>
              <w:t xml:space="preserve">teikia raštu, naudojant </w:t>
            </w:r>
            <w:r w:rsidRPr="00014EFB">
              <w:rPr>
                <w:szCs w:val="24"/>
              </w:rPr>
              <w:t>elektronin</w:t>
            </w:r>
            <w:r>
              <w:rPr>
                <w:szCs w:val="24"/>
              </w:rPr>
              <w:t>į</w:t>
            </w:r>
            <w:r w:rsidRPr="00014EFB">
              <w:rPr>
                <w:szCs w:val="24"/>
              </w:rPr>
              <w:t xml:space="preserve"> pašt</w:t>
            </w:r>
            <w:r>
              <w:rPr>
                <w:szCs w:val="24"/>
              </w:rPr>
              <w:t>ą, kuriuo pristatomi ir visi</w:t>
            </w:r>
            <w:r w:rsidRPr="00014EFB">
              <w:rPr>
                <w:szCs w:val="24"/>
              </w:rPr>
              <w:t xml:space="preserve"> dokument</w:t>
            </w:r>
            <w:r>
              <w:rPr>
                <w:szCs w:val="24"/>
              </w:rPr>
              <w:t>ai.</w:t>
            </w:r>
            <w:r w:rsidRPr="00014EFB">
              <w:rPr>
                <w:szCs w:val="24"/>
              </w:rPr>
              <w:t xml:space="preserve"> </w:t>
            </w:r>
          </w:p>
        </w:tc>
      </w:tr>
      <w:tr w:rsidR="0094279F" w:rsidRPr="00646FDE" w14:paraId="0A5E4A58" w14:textId="77777777" w:rsidTr="00EC6DEE">
        <w:tc>
          <w:tcPr>
            <w:tcW w:w="1271" w:type="dxa"/>
          </w:tcPr>
          <w:p w14:paraId="1C20F586"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777CF73" w14:textId="1CC47FCC" w:rsidR="0094279F" w:rsidRPr="00014EFB" w:rsidRDefault="0094279F" w:rsidP="0094279F">
            <w:pPr>
              <w:tabs>
                <w:tab w:val="left" w:pos="1021"/>
                <w:tab w:val="left" w:pos="1134"/>
              </w:tabs>
              <w:spacing w:before="240" w:line="276" w:lineRule="auto"/>
              <w:ind w:firstLine="0"/>
              <w:rPr>
                <w:szCs w:val="24"/>
              </w:rPr>
            </w:pPr>
            <w:r w:rsidRPr="00014EFB">
              <w:rPr>
                <w:szCs w:val="24"/>
              </w:rPr>
              <w:t>Apie savo rekvizitų pasikeitimą kiekviena Šalis nedelsdama, tačiau ne vėliau kaip per 5 (penkias) kalendorines dienas nuo</w:t>
            </w:r>
            <w:r>
              <w:rPr>
                <w:szCs w:val="24"/>
              </w:rPr>
              <w:t xml:space="preserve"> jų</w:t>
            </w:r>
            <w:r w:rsidRPr="00014EFB">
              <w:rPr>
                <w:szCs w:val="24"/>
              </w:rPr>
              <w:t xml:space="preserve"> pasikeitimo</w:t>
            </w:r>
            <w:r>
              <w:rPr>
                <w:szCs w:val="24"/>
              </w:rPr>
              <w:t>,</w:t>
            </w:r>
            <w:r w:rsidRPr="00014EFB">
              <w:rPr>
                <w:szCs w:val="24"/>
              </w:rPr>
              <w:t xml:space="preserve"> privalo </w:t>
            </w:r>
            <w:r>
              <w:rPr>
                <w:szCs w:val="24"/>
              </w:rPr>
              <w:t>informuoti kitą Šalį</w:t>
            </w:r>
            <w:r w:rsidRPr="00014EFB">
              <w:rPr>
                <w:szCs w:val="24"/>
              </w:rPr>
              <w:t>.</w:t>
            </w:r>
          </w:p>
        </w:tc>
      </w:tr>
      <w:tr w:rsidR="003C51C3" w:rsidRPr="003C51C3" w14:paraId="1ABE7DA1" w14:textId="77777777" w:rsidTr="00EC6DEE">
        <w:tc>
          <w:tcPr>
            <w:tcW w:w="1271" w:type="dxa"/>
          </w:tcPr>
          <w:p w14:paraId="052D6169" w14:textId="77777777" w:rsidR="0094279F" w:rsidRPr="003C51C3"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38FE9C49" w14:textId="0B4E8FA0" w:rsidR="0094279F" w:rsidRPr="003C51C3" w:rsidRDefault="0094279F" w:rsidP="0094279F">
            <w:pPr>
              <w:tabs>
                <w:tab w:val="left" w:pos="1021"/>
                <w:tab w:val="left" w:pos="1134"/>
              </w:tabs>
              <w:spacing w:before="240" w:line="276" w:lineRule="auto"/>
              <w:ind w:firstLine="0"/>
              <w:rPr>
                <w:szCs w:val="24"/>
              </w:rPr>
            </w:pPr>
            <w:r w:rsidRPr="003C51C3">
              <w:rPr>
                <w:szCs w:val="24"/>
              </w:rPr>
              <w:t>Šalys viena kitai kompensuoja dėl jos kaltės (veiksmų ar neveikimo) patirtus nuostolius.</w:t>
            </w:r>
          </w:p>
        </w:tc>
      </w:tr>
      <w:tr w:rsidR="0094279F" w:rsidRPr="00646FDE" w14:paraId="4E3D888A" w14:textId="77777777" w:rsidTr="00EC6DEE">
        <w:tc>
          <w:tcPr>
            <w:tcW w:w="9628" w:type="dxa"/>
            <w:gridSpan w:val="4"/>
          </w:tcPr>
          <w:p w14:paraId="26600F73" w14:textId="049CA630" w:rsidR="0094279F" w:rsidRPr="00646FDE" w:rsidRDefault="0094279F" w:rsidP="0094279F">
            <w:pPr>
              <w:spacing w:before="240" w:line="276" w:lineRule="auto"/>
              <w:ind w:firstLine="0"/>
              <w:rPr>
                <w:b/>
                <w:bCs/>
                <w:color w:val="0070C0"/>
                <w:szCs w:val="24"/>
              </w:rPr>
            </w:pPr>
            <w:r w:rsidRPr="002D6B1D">
              <w:rPr>
                <w:b/>
                <w:color w:val="000000" w:themeColor="text1"/>
                <w:szCs w:val="24"/>
              </w:rPr>
              <w:t>UŽSAKOVO TEISĖS, PAREIGOS IR ATSAKOMYBĖ</w:t>
            </w:r>
            <w:r>
              <w:rPr>
                <w:b/>
                <w:color w:val="000000" w:themeColor="text1"/>
                <w:szCs w:val="24"/>
              </w:rPr>
              <w:t>:</w:t>
            </w:r>
          </w:p>
        </w:tc>
      </w:tr>
      <w:tr w:rsidR="0094279F" w:rsidRPr="00646FDE" w14:paraId="3F2A3EA3" w14:textId="77777777" w:rsidTr="00EC6DEE">
        <w:tc>
          <w:tcPr>
            <w:tcW w:w="1271" w:type="dxa"/>
          </w:tcPr>
          <w:p w14:paraId="7AA238F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C7066F3" w14:textId="7863FDEB" w:rsidR="0094279F" w:rsidRPr="002D6B1D" w:rsidRDefault="0094279F" w:rsidP="0094279F">
            <w:pPr>
              <w:tabs>
                <w:tab w:val="left" w:pos="1021"/>
              </w:tabs>
              <w:spacing w:before="240" w:line="276" w:lineRule="auto"/>
              <w:ind w:firstLine="0"/>
              <w:rPr>
                <w:szCs w:val="24"/>
              </w:rPr>
            </w:pPr>
            <w:r>
              <w:rPr>
                <w:szCs w:val="24"/>
              </w:rPr>
              <w:t xml:space="preserve">Užsakovas privalo pasirūpinti visais reikiamais dokumentais darbams atlikti, arba deleguoti šią prievolę Rangovui suteikiant įgaliojimą.  </w:t>
            </w:r>
          </w:p>
        </w:tc>
      </w:tr>
      <w:tr w:rsidR="0094279F" w:rsidRPr="00646FDE" w14:paraId="0261BE47" w14:textId="77777777" w:rsidTr="00EC6DEE">
        <w:tc>
          <w:tcPr>
            <w:tcW w:w="1271" w:type="dxa"/>
          </w:tcPr>
          <w:p w14:paraId="08CC3C4D"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E321524" w14:textId="3B843FFC" w:rsidR="0094279F" w:rsidRPr="002D6B1D" w:rsidRDefault="0094279F" w:rsidP="0094279F">
            <w:pPr>
              <w:tabs>
                <w:tab w:val="left" w:pos="1021"/>
              </w:tabs>
              <w:spacing w:before="240" w:line="276" w:lineRule="auto"/>
              <w:ind w:firstLine="0"/>
              <w:rPr>
                <w:szCs w:val="24"/>
              </w:rPr>
            </w:pPr>
            <w:r w:rsidRPr="002D6B1D">
              <w:rPr>
                <w:szCs w:val="24"/>
              </w:rPr>
              <w:t>Užsakovas turi teisę tikrinti Rangovo darbų atlikimo eigą ir kokybę</w:t>
            </w:r>
            <w:r>
              <w:rPr>
                <w:szCs w:val="24"/>
              </w:rPr>
              <w:t xml:space="preserve"> darbų atlikimo eigoje iki jų perdavimo.</w:t>
            </w:r>
          </w:p>
        </w:tc>
      </w:tr>
      <w:tr w:rsidR="0094279F" w:rsidRPr="00646FDE" w14:paraId="2B25E48A" w14:textId="77777777" w:rsidTr="00EC6DEE">
        <w:tc>
          <w:tcPr>
            <w:tcW w:w="1271" w:type="dxa"/>
          </w:tcPr>
          <w:p w14:paraId="2178988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2A80D2DB" w14:textId="13E3E57D" w:rsidR="0094279F" w:rsidRPr="002D6B1D" w:rsidRDefault="0094279F" w:rsidP="0094279F">
            <w:pPr>
              <w:tabs>
                <w:tab w:val="left" w:pos="1021"/>
              </w:tabs>
              <w:spacing w:before="240" w:line="276" w:lineRule="auto"/>
              <w:ind w:firstLine="0"/>
              <w:rPr>
                <w:szCs w:val="24"/>
              </w:rPr>
            </w:pPr>
            <w:r w:rsidRPr="00A63025">
              <w:rPr>
                <w:szCs w:val="24"/>
              </w:rPr>
              <w:t xml:space="preserve">Užsakovas turi teisę </w:t>
            </w:r>
            <w:r>
              <w:rPr>
                <w:szCs w:val="24"/>
              </w:rPr>
              <w:t>s</w:t>
            </w:r>
            <w:r w:rsidRPr="002D6B1D">
              <w:rPr>
                <w:szCs w:val="24"/>
              </w:rPr>
              <w:t xml:space="preserve">ustabdyti </w:t>
            </w:r>
            <w:r w:rsidRPr="003C51C3">
              <w:rPr>
                <w:szCs w:val="24"/>
              </w:rPr>
              <w:t>Rangovui p</w:t>
            </w:r>
            <w:r w:rsidRPr="002D6B1D">
              <w:rPr>
                <w:szCs w:val="24"/>
              </w:rPr>
              <w:t>riklausančius mokėjimus, jeigu Rangovas nevykdo arba netinkamai vykdo prisiimtus sutartinius įsipareigojimus, kol šie įsipareigojimai bus tinkamai įvykdyti.</w:t>
            </w:r>
            <w:r>
              <w:rPr>
                <w:szCs w:val="24"/>
              </w:rPr>
              <w:t xml:space="preserve"> Mokėjimo sustabdymo priežastys Rangovui nurodomos raštu.</w:t>
            </w:r>
          </w:p>
        </w:tc>
      </w:tr>
      <w:tr w:rsidR="0094279F" w:rsidRPr="00646FDE" w14:paraId="36FCEB98" w14:textId="77777777" w:rsidTr="00EC6DEE">
        <w:tc>
          <w:tcPr>
            <w:tcW w:w="1271" w:type="dxa"/>
          </w:tcPr>
          <w:p w14:paraId="6A079F69"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17B6C77" w14:textId="651037F9" w:rsidR="0094279F" w:rsidRDefault="0094279F" w:rsidP="0094279F">
            <w:pPr>
              <w:tabs>
                <w:tab w:val="left" w:pos="1021"/>
              </w:tabs>
              <w:spacing w:before="240" w:line="276" w:lineRule="auto"/>
              <w:ind w:firstLine="0"/>
              <w:rPr>
                <w:szCs w:val="24"/>
              </w:rPr>
            </w:pPr>
            <w:r w:rsidRPr="002D6B1D">
              <w:rPr>
                <w:szCs w:val="24"/>
              </w:rPr>
              <w:t>Užsakovas privalo perduoti Rangovui statybvietę ir jos valdymo teisę</w:t>
            </w:r>
            <w:r>
              <w:rPr>
                <w:szCs w:val="24"/>
              </w:rPr>
              <w:t>.</w:t>
            </w:r>
            <w:r w:rsidRPr="002D6B1D">
              <w:rPr>
                <w:szCs w:val="24"/>
              </w:rPr>
              <w:t xml:space="preserve"> Statybvietė perduodama Šalims pasirašius statybvietės perdavimo ir priėmimo aktą STR 1.06.01:2016 „Statybos darbai. Statinio statybos priežiūra“ nustatyta tvarka. </w:t>
            </w:r>
          </w:p>
        </w:tc>
      </w:tr>
      <w:tr w:rsidR="0094279F" w:rsidRPr="00646FDE" w14:paraId="3FDAA7E5" w14:textId="77777777" w:rsidTr="00EC6DEE">
        <w:tc>
          <w:tcPr>
            <w:tcW w:w="1271" w:type="dxa"/>
          </w:tcPr>
          <w:p w14:paraId="0F94AC31"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59E9583" w14:textId="60304869" w:rsidR="0094279F" w:rsidRPr="002D6B1D" w:rsidRDefault="0094279F" w:rsidP="0094279F">
            <w:pPr>
              <w:tabs>
                <w:tab w:val="left" w:pos="1021"/>
              </w:tabs>
              <w:spacing w:before="240" w:line="276" w:lineRule="auto"/>
              <w:ind w:firstLine="0"/>
              <w:rPr>
                <w:szCs w:val="24"/>
              </w:rPr>
            </w:pPr>
            <w:r w:rsidRPr="00536F4E">
              <w:rPr>
                <w:color w:val="000000" w:themeColor="text1"/>
                <w:szCs w:val="24"/>
              </w:rPr>
              <w:t>Užsakovas</w:t>
            </w:r>
            <w:r>
              <w:rPr>
                <w:color w:val="000000" w:themeColor="text1"/>
                <w:szCs w:val="24"/>
              </w:rPr>
              <w:t xml:space="preserve"> privalo priimti </w:t>
            </w:r>
            <w:r w:rsidRPr="00536F4E">
              <w:rPr>
                <w:color w:val="000000" w:themeColor="text1"/>
                <w:szCs w:val="24"/>
              </w:rPr>
              <w:t xml:space="preserve">Rangovo </w:t>
            </w:r>
            <w:r>
              <w:rPr>
                <w:color w:val="000000" w:themeColor="text1"/>
                <w:szCs w:val="24"/>
              </w:rPr>
              <w:t xml:space="preserve">tinkamai </w:t>
            </w:r>
            <w:r w:rsidRPr="00536F4E">
              <w:rPr>
                <w:color w:val="000000" w:themeColor="text1"/>
                <w:szCs w:val="24"/>
              </w:rPr>
              <w:t>atliktus darbus</w:t>
            </w:r>
            <w:r>
              <w:rPr>
                <w:color w:val="000000" w:themeColor="text1"/>
                <w:szCs w:val="24"/>
              </w:rPr>
              <w:t xml:space="preserve"> ir už juos apmokėti</w:t>
            </w:r>
            <w:r w:rsidRPr="00536F4E">
              <w:rPr>
                <w:color w:val="000000" w:themeColor="text1"/>
                <w:szCs w:val="24"/>
              </w:rPr>
              <w:t>.</w:t>
            </w:r>
          </w:p>
        </w:tc>
      </w:tr>
      <w:tr w:rsidR="0094279F" w:rsidRPr="00646FDE" w14:paraId="7D04DA23" w14:textId="77777777" w:rsidTr="00EC6DEE">
        <w:tc>
          <w:tcPr>
            <w:tcW w:w="1271" w:type="dxa"/>
          </w:tcPr>
          <w:p w14:paraId="5A855D4D"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9592C49" w14:textId="3C84ADA7" w:rsidR="0094279F" w:rsidRPr="00536F4E" w:rsidRDefault="0094279F" w:rsidP="0094279F">
            <w:pPr>
              <w:tabs>
                <w:tab w:val="left" w:pos="1021"/>
              </w:tabs>
              <w:spacing w:before="240" w:line="276" w:lineRule="auto"/>
              <w:ind w:firstLine="0"/>
              <w:rPr>
                <w:color w:val="000000" w:themeColor="text1"/>
                <w:szCs w:val="24"/>
              </w:rPr>
            </w:pPr>
            <w:r w:rsidRPr="00E95F82">
              <w:rPr>
                <w:color w:val="000000" w:themeColor="text1"/>
                <w:szCs w:val="24"/>
              </w:rPr>
              <w:t>Užsakovas turi kitas teises, numatytas šioje Sutartyje bei Lietuvos Respublikos įstatymuose.</w:t>
            </w:r>
          </w:p>
        </w:tc>
      </w:tr>
      <w:tr w:rsidR="0094279F" w:rsidRPr="00646FDE" w14:paraId="5ED9D5ED" w14:textId="77777777" w:rsidTr="00EC6DEE">
        <w:tc>
          <w:tcPr>
            <w:tcW w:w="9628" w:type="dxa"/>
            <w:gridSpan w:val="4"/>
          </w:tcPr>
          <w:p w14:paraId="653FE24F" w14:textId="1545202E" w:rsidR="0094279F" w:rsidRPr="00646FDE" w:rsidRDefault="0094279F" w:rsidP="0094279F">
            <w:pPr>
              <w:pStyle w:val="Komentarotekstas"/>
              <w:spacing w:before="240" w:line="276" w:lineRule="auto"/>
              <w:ind w:firstLine="0"/>
              <w:rPr>
                <w:b/>
                <w:bCs/>
                <w:color w:val="0070C0"/>
                <w:szCs w:val="24"/>
              </w:rPr>
            </w:pPr>
            <w:r w:rsidRPr="00536F4E">
              <w:rPr>
                <w:b/>
                <w:color w:val="000000" w:themeColor="text1"/>
                <w:sz w:val="24"/>
                <w:szCs w:val="24"/>
              </w:rPr>
              <w:t>DARBŲ ATLIKIMO TERMINAI, VĖLAVIMAS, SUSTABDYMAS</w:t>
            </w:r>
            <w:r>
              <w:rPr>
                <w:b/>
                <w:color w:val="000000" w:themeColor="text1"/>
                <w:sz w:val="24"/>
                <w:szCs w:val="24"/>
              </w:rPr>
              <w:t>:</w:t>
            </w:r>
          </w:p>
        </w:tc>
      </w:tr>
      <w:tr w:rsidR="0094279F" w:rsidRPr="00646FDE" w14:paraId="0DC9487C" w14:textId="77777777" w:rsidTr="00EC6DEE">
        <w:tc>
          <w:tcPr>
            <w:tcW w:w="1271" w:type="dxa"/>
          </w:tcPr>
          <w:p w14:paraId="53DC930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00292DF" w14:textId="3A40357B" w:rsidR="0094279F" w:rsidRPr="00646FDE" w:rsidRDefault="0094279F" w:rsidP="0094279F">
            <w:pPr>
              <w:tabs>
                <w:tab w:val="left" w:pos="1021"/>
                <w:tab w:val="left" w:pos="1134"/>
              </w:tabs>
              <w:spacing w:before="240" w:line="276" w:lineRule="auto"/>
              <w:ind w:firstLine="0"/>
              <w:rPr>
                <w:b/>
                <w:bCs/>
                <w:color w:val="0070C0"/>
                <w:szCs w:val="24"/>
              </w:rPr>
            </w:pPr>
            <w:r w:rsidRPr="00536F4E">
              <w:rPr>
                <w:color w:val="000000" w:themeColor="text1"/>
                <w:szCs w:val="24"/>
              </w:rPr>
              <w:t xml:space="preserve">Rangovas iki darbų atlikimo termino pabaigos privalo atlikti visus darbus, pristatyti Užsakovui visą </w:t>
            </w:r>
            <w:r w:rsidRPr="00872523">
              <w:rPr>
                <w:color w:val="000000" w:themeColor="text1"/>
                <w:szCs w:val="24"/>
              </w:rPr>
              <w:t xml:space="preserve">su objekto darbais susijusią dokumentaciją. </w:t>
            </w:r>
          </w:p>
        </w:tc>
      </w:tr>
      <w:tr w:rsidR="0094279F" w:rsidRPr="00646FDE" w14:paraId="7DF99D88" w14:textId="77777777" w:rsidTr="00EC6DEE">
        <w:tc>
          <w:tcPr>
            <w:tcW w:w="1271" w:type="dxa"/>
          </w:tcPr>
          <w:p w14:paraId="0F35CF72"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E6403FC" w14:textId="3CFAB7F1" w:rsidR="0094279F" w:rsidRPr="0078748B" w:rsidRDefault="003C51C3" w:rsidP="0094279F">
            <w:pPr>
              <w:tabs>
                <w:tab w:val="left" w:pos="1021"/>
              </w:tabs>
              <w:spacing w:before="240" w:line="276" w:lineRule="auto"/>
              <w:ind w:firstLine="0"/>
              <w:rPr>
                <w:color w:val="000000" w:themeColor="text1"/>
                <w:szCs w:val="24"/>
              </w:rPr>
            </w:pPr>
            <w:r>
              <w:rPr>
                <w:color w:val="000000" w:themeColor="text1"/>
                <w:szCs w:val="24"/>
              </w:rPr>
              <w:t>D</w:t>
            </w:r>
            <w:r w:rsidR="0094279F" w:rsidRPr="00342247">
              <w:rPr>
                <w:color w:val="000000" w:themeColor="text1"/>
                <w:szCs w:val="24"/>
              </w:rPr>
              <w:t>efektų šalinimas</w:t>
            </w:r>
            <w:r w:rsidR="0094279F">
              <w:rPr>
                <w:color w:val="000000" w:themeColor="text1"/>
                <w:szCs w:val="24"/>
              </w:rPr>
              <w:t xml:space="preserve"> </w:t>
            </w:r>
            <w:r w:rsidR="0094279F" w:rsidRPr="003C51C3">
              <w:rPr>
                <w:szCs w:val="24"/>
              </w:rPr>
              <w:t xml:space="preserve">nepratęsia </w:t>
            </w:r>
            <w:r w:rsidR="0094279F" w:rsidRPr="00342247">
              <w:rPr>
                <w:color w:val="000000" w:themeColor="text1"/>
                <w:szCs w:val="24"/>
              </w:rPr>
              <w:t>Sutartyje nustatytą galutinį darbų atlikimo terminą.</w:t>
            </w:r>
          </w:p>
        </w:tc>
      </w:tr>
      <w:tr w:rsidR="0094279F" w:rsidRPr="00646FDE" w14:paraId="280DE40F" w14:textId="77777777" w:rsidTr="00EC6DEE">
        <w:tc>
          <w:tcPr>
            <w:tcW w:w="1271" w:type="dxa"/>
          </w:tcPr>
          <w:p w14:paraId="05B10140"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7289B5BC" w14:textId="511345E5" w:rsidR="0094279F" w:rsidRPr="00A60C8F" w:rsidRDefault="0094279F" w:rsidP="0094279F">
            <w:pPr>
              <w:tabs>
                <w:tab w:val="left" w:pos="1021"/>
              </w:tabs>
              <w:spacing w:before="240" w:line="276" w:lineRule="auto"/>
              <w:ind w:firstLine="0"/>
              <w:rPr>
                <w:szCs w:val="24"/>
              </w:rPr>
            </w:pPr>
            <w:r w:rsidRPr="00A60C8F">
              <w:rPr>
                <w:szCs w:val="24"/>
              </w:rPr>
              <w:t xml:space="preserve">Jeigu Rangovas vėluoja atlikti bet kokį darbą, pagal savo </w:t>
            </w:r>
            <w:r w:rsidR="00A60C8F" w:rsidRPr="00A60C8F">
              <w:rPr>
                <w:szCs w:val="24"/>
              </w:rPr>
              <w:t xml:space="preserve">parengtą </w:t>
            </w:r>
            <w:r w:rsidRPr="00A60C8F">
              <w:rPr>
                <w:szCs w:val="24"/>
              </w:rPr>
              <w:t xml:space="preserve">darbų vykdymo grafiką, Užsakovas gali reikalauti delspinigių kurių dydis numatytas Specialiose sąlygose, išskyrus jei vėluojama dėl Užsakovo kaltės. </w:t>
            </w:r>
          </w:p>
        </w:tc>
      </w:tr>
      <w:tr w:rsidR="0094279F" w:rsidRPr="00646FDE" w14:paraId="748090CA" w14:textId="77777777" w:rsidTr="00EC6DEE">
        <w:tc>
          <w:tcPr>
            <w:tcW w:w="1271" w:type="dxa"/>
          </w:tcPr>
          <w:p w14:paraId="3D2C6B5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6C1ECBE2" w14:textId="65E47279" w:rsidR="0094279F" w:rsidRPr="0025188E" w:rsidRDefault="0094279F" w:rsidP="0094279F">
            <w:pPr>
              <w:tabs>
                <w:tab w:val="left" w:pos="1021"/>
              </w:tabs>
              <w:spacing w:before="240" w:line="276" w:lineRule="auto"/>
              <w:ind w:firstLine="0"/>
              <w:rPr>
                <w:szCs w:val="24"/>
              </w:rPr>
            </w:pPr>
            <w:r>
              <w:rPr>
                <w:szCs w:val="24"/>
              </w:rPr>
              <w:t>Į</w:t>
            </w:r>
            <w:r w:rsidRPr="0025188E">
              <w:rPr>
                <w:szCs w:val="24"/>
              </w:rPr>
              <w:t>vertin</w:t>
            </w:r>
            <w:r>
              <w:rPr>
                <w:szCs w:val="24"/>
              </w:rPr>
              <w:t>u</w:t>
            </w:r>
            <w:r w:rsidRPr="0025188E">
              <w:rPr>
                <w:szCs w:val="24"/>
              </w:rPr>
              <w:t>s atsilikim</w:t>
            </w:r>
            <w:r>
              <w:rPr>
                <w:szCs w:val="24"/>
              </w:rPr>
              <w:t>o</w:t>
            </w:r>
            <w:r w:rsidRPr="0025188E">
              <w:rPr>
                <w:szCs w:val="24"/>
              </w:rPr>
              <w:t xml:space="preserve"> </w:t>
            </w:r>
            <w:r>
              <w:rPr>
                <w:szCs w:val="24"/>
              </w:rPr>
              <w:t>nuo</w:t>
            </w:r>
            <w:r w:rsidR="009373C8">
              <w:rPr>
                <w:szCs w:val="24"/>
              </w:rPr>
              <w:t xml:space="preserve"> darbų</w:t>
            </w:r>
            <w:r>
              <w:rPr>
                <w:szCs w:val="24"/>
              </w:rPr>
              <w:t xml:space="preserve"> grafiko </w:t>
            </w:r>
            <w:r w:rsidRPr="0025188E">
              <w:rPr>
                <w:szCs w:val="24"/>
              </w:rPr>
              <w:t>likvidavimą</w:t>
            </w:r>
            <w:r>
              <w:rPr>
                <w:szCs w:val="24"/>
              </w:rPr>
              <w:t xml:space="preserve">, </w:t>
            </w:r>
            <w:r w:rsidRPr="0025188E">
              <w:rPr>
                <w:szCs w:val="24"/>
              </w:rPr>
              <w:t>jei Užsakovas sutinka, Rangovas</w:t>
            </w:r>
            <w:r>
              <w:rPr>
                <w:szCs w:val="24"/>
              </w:rPr>
              <w:t xml:space="preserve"> gali </w:t>
            </w:r>
            <w:r w:rsidRPr="0025188E">
              <w:rPr>
                <w:szCs w:val="24"/>
              </w:rPr>
              <w:t>pateik</w:t>
            </w:r>
            <w:r>
              <w:rPr>
                <w:szCs w:val="24"/>
              </w:rPr>
              <w:t>ti</w:t>
            </w:r>
            <w:r w:rsidRPr="0025188E">
              <w:rPr>
                <w:szCs w:val="24"/>
              </w:rPr>
              <w:t xml:space="preserve"> </w:t>
            </w:r>
            <w:r>
              <w:rPr>
                <w:szCs w:val="24"/>
              </w:rPr>
              <w:t>pa</w:t>
            </w:r>
            <w:r w:rsidRPr="0025188E">
              <w:rPr>
                <w:szCs w:val="24"/>
              </w:rPr>
              <w:t>koreguotą darbų vykdymo grafik</w:t>
            </w:r>
            <w:r>
              <w:rPr>
                <w:szCs w:val="24"/>
              </w:rPr>
              <w:t>ą</w:t>
            </w:r>
            <w:r w:rsidR="00687D95">
              <w:rPr>
                <w:szCs w:val="24"/>
              </w:rPr>
              <w:t xml:space="preserve"> per 5 (penkias) darbo dienas</w:t>
            </w:r>
            <w:r>
              <w:rPr>
                <w:szCs w:val="24"/>
              </w:rPr>
              <w:t xml:space="preserve">. Jei Užsakovas patvirtina pakoreguotą darbų vykdymo grafiką, </w:t>
            </w:r>
            <w:r w:rsidRPr="00A60C8F">
              <w:rPr>
                <w:szCs w:val="24"/>
              </w:rPr>
              <w:t>jis laikomas Sutarties priedu.</w:t>
            </w:r>
          </w:p>
        </w:tc>
      </w:tr>
      <w:tr w:rsidR="0094279F" w:rsidRPr="00646FDE" w14:paraId="12685621" w14:textId="77777777" w:rsidTr="00EC6DEE">
        <w:tc>
          <w:tcPr>
            <w:tcW w:w="1271" w:type="dxa"/>
          </w:tcPr>
          <w:p w14:paraId="1644915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F887E76" w14:textId="789D7B1D" w:rsidR="0094279F" w:rsidRDefault="0094279F" w:rsidP="0094279F">
            <w:pPr>
              <w:tabs>
                <w:tab w:val="left" w:pos="1021"/>
              </w:tabs>
              <w:spacing w:before="240" w:line="276" w:lineRule="auto"/>
              <w:ind w:firstLine="0"/>
              <w:rPr>
                <w:szCs w:val="24"/>
              </w:rPr>
            </w:pPr>
            <w:r w:rsidRPr="00441BC7">
              <w:rPr>
                <w:szCs w:val="24"/>
              </w:rPr>
              <w:t xml:space="preserve">Jeigu </w:t>
            </w:r>
            <w:r>
              <w:rPr>
                <w:szCs w:val="24"/>
              </w:rPr>
              <w:t xml:space="preserve">dėl </w:t>
            </w:r>
            <w:r w:rsidRPr="00A60C8F">
              <w:rPr>
                <w:szCs w:val="24"/>
              </w:rPr>
              <w:t xml:space="preserve">atliekamų darbų pakeitimų objektyviai </w:t>
            </w:r>
            <w:r>
              <w:rPr>
                <w:szCs w:val="24"/>
              </w:rPr>
              <w:t>negalima</w:t>
            </w:r>
            <w:r w:rsidRPr="00441BC7">
              <w:rPr>
                <w:szCs w:val="24"/>
              </w:rPr>
              <w:t xml:space="preserve"> laiku </w:t>
            </w:r>
            <w:r>
              <w:rPr>
                <w:szCs w:val="24"/>
              </w:rPr>
              <w:t xml:space="preserve">atlikti darbus, o darbų paspartinimas reikalauja papildomų lėšų, </w:t>
            </w:r>
            <w:r w:rsidRPr="00441BC7">
              <w:rPr>
                <w:szCs w:val="24"/>
              </w:rPr>
              <w:t>darbų atlikimo termin</w:t>
            </w:r>
            <w:r>
              <w:rPr>
                <w:szCs w:val="24"/>
              </w:rPr>
              <w:t>as</w:t>
            </w:r>
            <w:r w:rsidRPr="00441BC7">
              <w:rPr>
                <w:szCs w:val="24"/>
              </w:rPr>
              <w:t xml:space="preserve"> </w:t>
            </w:r>
            <w:r>
              <w:rPr>
                <w:szCs w:val="24"/>
              </w:rPr>
              <w:t xml:space="preserve">gali būti </w:t>
            </w:r>
            <w:r w:rsidRPr="00441BC7">
              <w:rPr>
                <w:szCs w:val="24"/>
              </w:rPr>
              <w:t>pratęsi</w:t>
            </w:r>
            <w:r>
              <w:rPr>
                <w:szCs w:val="24"/>
              </w:rPr>
              <w:t>a</w:t>
            </w:r>
            <w:r w:rsidRPr="00441BC7">
              <w:rPr>
                <w:szCs w:val="24"/>
              </w:rPr>
              <w:t>m</w:t>
            </w:r>
            <w:r>
              <w:rPr>
                <w:szCs w:val="24"/>
              </w:rPr>
              <w:t>as.</w:t>
            </w:r>
            <w:r w:rsidRPr="00441BC7">
              <w:rPr>
                <w:szCs w:val="24"/>
              </w:rPr>
              <w:t xml:space="preserve"> </w:t>
            </w:r>
          </w:p>
        </w:tc>
      </w:tr>
      <w:tr w:rsidR="0094279F" w:rsidRPr="00646FDE" w14:paraId="580513D3" w14:textId="77777777" w:rsidTr="00EC6DEE">
        <w:tc>
          <w:tcPr>
            <w:tcW w:w="1271" w:type="dxa"/>
          </w:tcPr>
          <w:p w14:paraId="35CC5EEA"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7C620920" w14:textId="6B6D446C" w:rsidR="0094279F" w:rsidRPr="00342247" w:rsidRDefault="0094279F" w:rsidP="0094279F">
            <w:pPr>
              <w:tabs>
                <w:tab w:val="left" w:pos="1134"/>
              </w:tabs>
              <w:spacing w:before="240" w:line="276" w:lineRule="auto"/>
              <w:ind w:firstLine="0"/>
              <w:rPr>
                <w:color w:val="000000" w:themeColor="text1"/>
                <w:szCs w:val="24"/>
              </w:rPr>
            </w:pPr>
            <w:r w:rsidRPr="00C92B4C">
              <w:rPr>
                <w:color w:val="000000" w:themeColor="text1"/>
                <w:szCs w:val="24"/>
              </w:rPr>
              <w:t xml:space="preserve">Užsakovas, gali bet kada </w:t>
            </w:r>
            <w:r w:rsidRPr="00A60C8F">
              <w:rPr>
                <w:color w:val="000000" w:themeColor="text1"/>
                <w:szCs w:val="24"/>
              </w:rPr>
              <w:t xml:space="preserve">raštu </w:t>
            </w:r>
            <w:r w:rsidRPr="00C92B4C">
              <w:rPr>
                <w:color w:val="000000" w:themeColor="text1"/>
                <w:szCs w:val="24"/>
              </w:rPr>
              <w:t xml:space="preserve">nurodyti Rangovui sustabdyti visų darbų arba jų dalies vykdymą. </w:t>
            </w:r>
          </w:p>
        </w:tc>
      </w:tr>
      <w:tr w:rsidR="0094279F" w:rsidRPr="00646FDE" w14:paraId="44325A51" w14:textId="77777777" w:rsidTr="00EC6DEE">
        <w:tc>
          <w:tcPr>
            <w:tcW w:w="1271" w:type="dxa"/>
          </w:tcPr>
          <w:p w14:paraId="6EB3F2F9"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87D2648" w14:textId="534FC31D" w:rsidR="0094279F" w:rsidRPr="00A60C8F" w:rsidRDefault="0094279F" w:rsidP="0094279F">
            <w:pPr>
              <w:tabs>
                <w:tab w:val="left" w:pos="1134"/>
              </w:tabs>
              <w:spacing w:before="240" w:line="276" w:lineRule="auto"/>
              <w:ind w:firstLine="0"/>
              <w:rPr>
                <w:szCs w:val="24"/>
              </w:rPr>
            </w:pPr>
            <w:r w:rsidRPr="00A60C8F">
              <w:rPr>
                <w:szCs w:val="24"/>
              </w:rPr>
              <w:t>Užsakovui sustabdžius darbus, Sutartyje numatytas darbų atlikimo terminas pratęsiamas sustabdymo laikui, skaičiuojant iki darbų vykdymo atnaujinimo, jeigu šalys nesusitars kitaip.</w:t>
            </w:r>
          </w:p>
        </w:tc>
      </w:tr>
      <w:tr w:rsidR="0094279F" w:rsidRPr="00646FDE" w14:paraId="269F69AF" w14:textId="77777777" w:rsidTr="00EC6DEE">
        <w:tc>
          <w:tcPr>
            <w:tcW w:w="1271" w:type="dxa"/>
          </w:tcPr>
          <w:p w14:paraId="4DBDD86D"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724B77A" w14:textId="116D90E0" w:rsidR="0094279F" w:rsidRPr="00175EC6" w:rsidRDefault="0094279F" w:rsidP="0094279F">
            <w:pPr>
              <w:tabs>
                <w:tab w:val="left" w:pos="1134"/>
              </w:tabs>
              <w:spacing w:before="240" w:line="276" w:lineRule="auto"/>
              <w:ind w:firstLine="0"/>
              <w:rPr>
                <w:strike/>
                <w:szCs w:val="24"/>
              </w:rPr>
            </w:pPr>
            <w:r>
              <w:rPr>
                <w:szCs w:val="24"/>
              </w:rPr>
              <w:t xml:space="preserve">Darbų </w:t>
            </w:r>
            <w:r w:rsidRPr="00643281">
              <w:rPr>
                <w:szCs w:val="24"/>
              </w:rPr>
              <w:t xml:space="preserve">vykdymo sustabdymas atnaujinimas įforminamas </w:t>
            </w:r>
            <w:r w:rsidRPr="00A60C8F">
              <w:rPr>
                <w:szCs w:val="24"/>
              </w:rPr>
              <w:t>raštiškais Užsakovo pranešimais.</w:t>
            </w:r>
          </w:p>
        </w:tc>
      </w:tr>
      <w:tr w:rsidR="0094279F" w:rsidRPr="00646FDE" w14:paraId="0B2D410E" w14:textId="77777777" w:rsidTr="00EC6DEE">
        <w:tc>
          <w:tcPr>
            <w:tcW w:w="1271" w:type="dxa"/>
          </w:tcPr>
          <w:p w14:paraId="65B41A9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96D8FAA" w14:textId="335BA26A" w:rsidR="0094279F" w:rsidRPr="00643281" w:rsidRDefault="0094279F" w:rsidP="0094279F">
            <w:pPr>
              <w:tabs>
                <w:tab w:val="left" w:pos="1134"/>
              </w:tabs>
              <w:spacing w:before="240" w:line="276" w:lineRule="auto"/>
              <w:ind w:firstLine="0"/>
              <w:rPr>
                <w:szCs w:val="24"/>
              </w:rPr>
            </w:pPr>
            <w:r w:rsidRPr="00E95F82">
              <w:rPr>
                <w:szCs w:val="24"/>
              </w:rPr>
              <w:t xml:space="preserve">Rangovas neturi teisės </w:t>
            </w:r>
            <w:r w:rsidRPr="00341240">
              <w:rPr>
                <w:szCs w:val="24"/>
              </w:rPr>
              <w:t>sustabdyti pradėtų darbų</w:t>
            </w:r>
            <w:r>
              <w:rPr>
                <w:szCs w:val="24"/>
              </w:rPr>
              <w:t xml:space="preserve"> ar </w:t>
            </w:r>
            <w:r w:rsidRPr="00E95F82">
              <w:rPr>
                <w:szCs w:val="24"/>
              </w:rPr>
              <w:t>atnaujinti sustabdyt</w:t>
            </w:r>
            <w:r>
              <w:rPr>
                <w:szCs w:val="24"/>
              </w:rPr>
              <w:t>us</w:t>
            </w:r>
            <w:r w:rsidRPr="00E95F82">
              <w:rPr>
                <w:szCs w:val="24"/>
              </w:rPr>
              <w:t xml:space="preserve"> darb</w:t>
            </w:r>
            <w:r>
              <w:rPr>
                <w:szCs w:val="24"/>
              </w:rPr>
              <w:t>us</w:t>
            </w:r>
            <w:r w:rsidRPr="00E95F82">
              <w:rPr>
                <w:szCs w:val="24"/>
              </w:rPr>
              <w:t xml:space="preserve"> be Užsakovo leidimo.</w:t>
            </w:r>
          </w:p>
        </w:tc>
      </w:tr>
      <w:tr w:rsidR="0094279F" w:rsidRPr="00C92B4C" w14:paraId="62A53C35" w14:textId="77777777" w:rsidTr="00EC6DEE">
        <w:tc>
          <w:tcPr>
            <w:tcW w:w="9628" w:type="dxa"/>
            <w:gridSpan w:val="4"/>
          </w:tcPr>
          <w:p w14:paraId="2BC2939A" w14:textId="6C48442C" w:rsidR="0094279F" w:rsidRPr="00C92B4C" w:rsidRDefault="0094279F" w:rsidP="0094279F">
            <w:pPr>
              <w:tabs>
                <w:tab w:val="left" w:pos="1021"/>
              </w:tabs>
              <w:spacing w:before="240" w:line="276" w:lineRule="auto"/>
              <w:ind w:firstLine="0"/>
              <w:rPr>
                <w:b/>
                <w:bCs/>
                <w:color w:val="000000" w:themeColor="text1"/>
                <w:szCs w:val="24"/>
              </w:rPr>
            </w:pPr>
            <w:r>
              <w:rPr>
                <w:b/>
                <w:bCs/>
                <w:color w:val="000000" w:themeColor="text1"/>
                <w:szCs w:val="24"/>
              </w:rPr>
              <w:t>DEFEKTAI</w:t>
            </w:r>
            <w:r w:rsidR="00ED19BC">
              <w:rPr>
                <w:b/>
                <w:bCs/>
                <w:color w:val="000000" w:themeColor="text1"/>
                <w:szCs w:val="24"/>
              </w:rPr>
              <w:t xml:space="preserve">, JŲ IŠTAISYMAS </w:t>
            </w:r>
            <w:r>
              <w:rPr>
                <w:b/>
                <w:bCs/>
                <w:color w:val="000000" w:themeColor="text1"/>
                <w:szCs w:val="24"/>
              </w:rPr>
              <w:t xml:space="preserve"> IR GARANTIJOS</w:t>
            </w:r>
            <w:r w:rsidRPr="00C92B4C">
              <w:rPr>
                <w:b/>
                <w:bCs/>
                <w:color w:val="000000" w:themeColor="text1"/>
                <w:szCs w:val="24"/>
              </w:rPr>
              <w:t>:</w:t>
            </w:r>
          </w:p>
        </w:tc>
      </w:tr>
      <w:tr w:rsidR="0094279F" w:rsidRPr="00646FDE" w14:paraId="2DD4DA0A" w14:textId="77777777" w:rsidTr="00EC6DEE">
        <w:tc>
          <w:tcPr>
            <w:tcW w:w="1271" w:type="dxa"/>
          </w:tcPr>
          <w:p w14:paraId="307D1D39"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AD6CF20" w14:textId="7C2657C9" w:rsidR="0094279F" w:rsidRPr="00342247" w:rsidRDefault="0094279F" w:rsidP="0094279F">
            <w:pPr>
              <w:tabs>
                <w:tab w:val="left" w:pos="993"/>
              </w:tabs>
              <w:spacing w:before="240" w:line="276" w:lineRule="auto"/>
              <w:ind w:firstLine="0"/>
              <w:rPr>
                <w:color w:val="000000" w:themeColor="text1"/>
                <w:szCs w:val="24"/>
              </w:rPr>
            </w:pPr>
            <w:r w:rsidRPr="00665800">
              <w:rPr>
                <w:color w:val="000000" w:themeColor="text1"/>
                <w:szCs w:val="24"/>
              </w:rPr>
              <w:t>Jeigu Rangovas atlieka darbus pažeisdamas projekte ir šioje Sutartyje numatytas sąlygas, nesilaiko normatyvinių dokumentų ir kitų teisės aktų reikalavimų, Užsakovas turi teisę reikalauti, kad Rangovas:</w:t>
            </w:r>
          </w:p>
        </w:tc>
      </w:tr>
      <w:tr w:rsidR="0094279F" w:rsidRPr="00646FDE" w14:paraId="45F61327" w14:textId="77777777" w:rsidTr="00EC6DEE">
        <w:tc>
          <w:tcPr>
            <w:tcW w:w="9628" w:type="dxa"/>
            <w:gridSpan w:val="4"/>
          </w:tcPr>
          <w:p w14:paraId="6050E47B" w14:textId="07077AC0" w:rsidR="0094279F" w:rsidRPr="00A60C8F" w:rsidRDefault="0094279F" w:rsidP="0094279F">
            <w:pPr>
              <w:pStyle w:val="Sraopastraipa"/>
              <w:numPr>
                <w:ilvl w:val="0"/>
                <w:numId w:val="47"/>
              </w:numPr>
              <w:tabs>
                <w:tab w:val="left" w:pos="900"/>
                <w:tab w:val="left" w:pos="1276"/>
              </w:tabs>
              <w:spacing w:before="240" w:line="276" w:lineRule="auto"/>
              <w:rPr>
                <w:rFonts w:ascii="Times New Roman" w:hAnsi="Times New Roman"/>
                <w:strike/>
                <w:sz w:val="24"/>
                <w:szCs w:val="24"/>
              </w:rPr>
            </w:pPr>
            <w:r w:rsidRPr="00A60C8F">
              <w:rPr>
                <w:rFonts w:ascii="Times New Roman" w:hAnsi="Times New Roman"/>
                <w:sz w:val="24"/>
                <w:szCs w:val="24"/>
              </w:rPr>
              <w:t>nedelsdamas nutrauktų netinkamai atliekamus darbus</w:t>
            </w:r>
            <w:r w:rsidR="00A60C8F" w:rsidRPr="00A60C8F">
              <w:rPr>
                <w:rFonts w:ascii="Times New Roman" w:hAnsi="Times New Roman"/>
                <w:sz w:val="24"/>
                <w:szCs w:val="24"/>
              </w:rPr>
              <w:t>;</w:t>
            </w:r>
          </w:p>
          <w:p w14:paraId="1A5A1A21" w14:textId="5386DA6C" w:rsidR="0094279F" w:rsidRPr="00A60C8F" w:rsidRDefault="0094279F" w:rsidP="0094279F">
            <w:pPr>
              <w:pStyle w:val="Sraopastraipa"/>
              <w:numPr>
                <w:ilvl w:val="0"/>
                <w:numId w:val="47"/>
              </w:numPr>
              <w:tabs>
                <w:tab w:val="left" w:pos="900"/>
                <w:tab w:val="left" w:pos="1276"/>
              </w:tabs>
              <w:spacing w:line="276" w:lineRule="auto"/>
              <w:rPr>
                <w:rFonts w:ascii="Times New Roman" w:hAnsi="Times New Roman"/>
                <w:sz w:val="24"/>
                <w:szCs w:val="24"/>
              </w:rPr>
            </w:pPr>
            <w:r w:rsidRPr="00A60C8F">
              <w:rPr>
                <w:rFonts w:ascii="Times New Roman" w:hAnsi="Times New Roman"/>
                <w:sz w:val="24"/>
                <w:szCs w:val="24"/>
              </w:rPr>
              <w:t>neatlygintinai pašalintų defektus per Užsakovo nurodytą terminą</w:t>
            </w:r>
            <w:r w:rsidR="00A60C8F" w:rsidRPr="00A60C8F">
              <w:rPr>
                <w:rFonts w:ascii="Times New Roman" w:hAnsi="Times New Roman"/>
                <w:sz w:val="24"/>
                <w:szCs w:val="24"/>
              </w:rPr>
              <w:t>;</w:t>
            </w:r>
          </w:p>
          <w:p w14:paraId="3E0AF8C3" w14:textId="4C9BC292" w:rsidR="0094279F" w:rsidRPr="00A60C8F" w:rsidRDefault="0094279F" w:rsidP="0094279F">
            <w:pPr>
              <w:pStyle w:val="Sraopastraipa"/>
              <w:numPr>
                <w:ilvl w:val="0"/>
                <w:numId w:val="47"/>
              </w:numPr>
              <w:tabs>
                <w:tab w:val="left" w:pos="993"/>
              </w:tabs>
              <w:spacing w:line="276" w:lineRule="auto"/>
              <w:rPr>
                <w:rFonts w:ascii="Times New Roman" w:hAnsi="Times New Roman"/>
                <w:sz w:val="24"/>
                <w:szCs w:val="24"/>
              </w:rPr>
            </w:pPr>
            <w:r w:rsidRPr="00A60C8F">
              <w:rPr>
                <w:rFonts w:ascii="Times New Roman" w:hAnsi="Times New Roman"/>
                <w:sz w:val="24"/>
                <w:szCs w:val="24"/>
              </w:rPr>
              <w:t>atlygintų Užsakovui defektų šalinimo išlaidas, jei Užsakovas pats šalino defektus.</w:t>
            </w:r>
          </w:p>
        </w:tc>
      </w:tr>
      <w:tr w:rsidR="0094279F" w:rsidRPr="00646FDE" w14:paraId="2C6D2C2F" w14:textId="77777777" w:rsidTr="00EC6DEE">
        <w:tc>
          <w:tcPr>
            <w:tcW w:w="1271" w:type="dxa"/>
          </w:tcPr>
          <w:p w14:paraId="1286794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BE85E0E" w14:textId="7870C614" w:rsidR="0094279F" w:rsidRPr="00665800" w:rsidRDefault="0094279F" w:rsidP="0094279F">
            <w:pPr>
              <w:tabs>
                <w:tab w:val="left" w:pos="993"/>
              </w:tabs>
              <w:spacing w:before="240" w:line="276" w:lineRule="auto"/>
              <w:ind w:firstLine="0"/>
              <w:rPr>
                <w:color w:val="000000" w:themeColor="text1"/>
                <w:szCs w:val="24"/>
              </w:rPr>
            </w:pPr>
            <w:r>
              <w:rPr>
                <w:color w:val="000000" w:themeColor="text1"/>
                <w:szCs w:val="24"/>
              </w:rPr>
              <w:t>J</w:t>
            </w:r>
            <w:r w:rsidRPr="00951AB1">
              <w:rPr>
                <w:color w:val="000000" w:themeColor="text1"/>
                <w:szCs w:val="24"/>
              </w:rPr>
              <w:t xml:space="preserve">ei Rangovas nepašalina </w:t>
            </w:r>
            <w:r>
              <w:rPr>
                <w:color w:val="000000" w:themeColor="text1"/>
                <w:szCs w:val="24"/>
              </w:rPr>
              <w:t xml:space="preserve">defektų, Užsakovas gali </w:t>
            </w:r>
            <w:r w:rsidRPr="00951AB1">
              <w:rPr>
                <w:color w:val="000000" w:themeColor="text1"/>
                <w:szCs w:val="24"/>
              </w:rPr>
              <w:t xml:space="preserve">pasitelkti trečiuosius asmenis </w:t>
            </w:r>
            <w:r>
              <w:rPr>
                <w:color w:val="000000" w:themeColor="text1"/>
                <w:szCs w:val="24"/>
              </w:rPr>
              <w:t xml:space="preserve">defektams </w:t>
            </w:r>
            <w:r w:rsidRPr="00951AB1">
              <w:rPr>
                <w:color w:val="000000" w:themeColor="text1"/>
                <w:szCs w:val="24"/>
              </w:rPr>
              <w:t xml:space="preserve">pašalinti ir sumažinti Rangovui pagal Sutartį mokėtinas sumas </w:t>
            </w:r>
            <w:r w:rsidRPr="00A60C8F">
              <w:rPr>
                <w:szCs w:val="24"/>
              </w:rPr>
              <w:t xml:space="preserve">turėtų išlaidų sumai. </w:t>
            </w:r>
          </w:p>
        </w:tc>
      </w:tr>
      <w:tr w:rsidR="0094279F" w:rsidRPr="00646FDE" w14:paraId="47B2DA0A" w14:textId="77777777" w:rsidTr="00EC6DEE">
        <w:tc>
          <w:tcPr>
            <w:tcW w:w="1271" w:type="dxa"/>
          </w:tcPr>
          <w:p w14:paraId="68B1DF2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ACBCE37" w14:textId="6767593B" w:rsidR="0094279F" w:rsidRPr="00665800" w:rsidRDefault="0094279F" w:rsidP="0094279F">
            <w:pPr>
              <w:tabs>
                <w:tab w:val="left" w:pos="993"/>
              </w:tabs>
              <w:spacing w:before="240" w:line="276" w:lineRule="auto"/>
              <w:ind w:firstLine="0"/>
              <w:rPr>
                <w:color w:val="000000" w:themeColor="text1"/>
                <w:szCs w:val="24"/>
              </w:rPr>
            </w:pPr>
            <w:r w:rsidRPr="00705F76">
              <w:rPr>
                <w:color w:val="000000" w:themeColor="text1"/>
                <w:szCs w:val="24"/>
              </w:rPr>
              <w:t>Garantinis laikotarpis pradedamas skaičiuoti nuo užbaigtų darbų perdavimo Užsakovui akto pasirašymo dienos</w:t>
            </w:r>
            <w:r>
              <w:rPr>
                <w:color w:val="000000" w:themeColor="text1"/>
                <w:szCs w:val="24"/>
              </w:rPr>
              <w:t>.</w:t>
            </w:r>
          </w:p>
        </w:tc>
      </w:tr>
      <w:tr w:rsidR="0094279F" w:rsidRPr="00646FDE" w14:paraId="18A5B34C" w14:textId="77777777" w:rsidTr="00EC6DEE">
        <w:tc>
          <w:tcPr>
            <w:tcW w:w="1271" w:type="dxa"/>
          </w:tcPr>
          <w:p w14:paraId="3DE9E374"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0C7B633" w14:textId="40DC8857" w:rsidR="0094279F" w:rsidRPr="00665800" w:rsidRDefault="0094279F" w:rsidP="0094279F">
            <w:pPr>
              <w:tabs>
                <w:tab w:val="left" w:pos="993"/>
              </w:tabs>
              <w:spacing w:before="240" w:line="276" w:lineRule="auto"/>
              <w:ind w:firstLine="0"/>
              <w:rPr>
                <w:color w:val="000000" w:themeColor="text1"/>
                <w:szCs w:val="24"/>
              </w:rPr>
            </w:pPr>
            <w:r w:rsidRPr="00705F76">
              <w:rPr>
                <w:color w:val="000000" w:themeColor="text1"/>
                <w:szCs w:val="24"/>
              </w:rPr>
              <w:t xml:space="preserve">Rangovas, nepriklausomai nuo tiekėjų ar subrangovų suteikiamų garantinių terminų, </w:t>
            </w:r>
            <w:r>
              <w:rPr>
                <w:color w:val="000000" w:themeColor="text1"/>
                <w:szCs w:val="24"/>
              </w:rPr>
              <w:t xml:space="preserve">darbų rezultatui </w:t>
            </w:r>
            <w:r w:rsidRPr="00705F76">
              <w:rPr>
                <w:color w:val="000000" w:themeColor="text1"/>
                <w:szCs w:val="24"/>
              </w:rPr>
              <w:t xml:space="preserve">suteikia garantijas </w:t>
            </w:r>
            <w:r>
              <w:rPr>
                <w:color w:val="000000" w:themeColor="text1"/>
                <w:szCs w:val="24"/>
              </w:rPr>
              <w:t>teisės aktuose</w:t>
            </w:r>
            <w:r w:rsidRPr="00705F76">
              <w:rPr>
                <w:color w:val="000000" w:themeColor="text1"/>
                <w:szCs w:val="24"/>
              </w:rPr>
              <w:t xml:space="preserve"> nurodytiems terminams.</w:t>
            </w:r>
          </w:p>
        </w:tc>
      </w:tr>
      <w:tr w:rsidR="0094279F" w:rsidRPr="00646FDE" w14:paraId="7F85D930" w14:textId="77777777" w:rsidTr="00EC6DEE">
        <w:tc>
          <w:tcPr>
            <w:tcW w:w="1271" w:type="dxa"/>
          </w:tcPr>
          <w:p w14:paraId="536F7FC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77868AC0" w14:textId="5BE98D45" w:rsidR="0094279F" w:rsidRPr="00705F76" w:rsidRDefault="0094279F" w:rsidP="0094279F">
            <w:pPr>
              <w:tabs>
                <w:tab w:val="left" w:pos="993"/>
              </w:tabs>
              <w:spacing w:before="240" w:line="276" w:lineRule="auto"/>
              <w:ind w:firstLine="0"/>
              <w:rPr>
                <w:color w:val="000000" w:themeColor="text1"/>
                <w:szCs w:val="24"/>
              </w:rPr>
            </w:pPr>
            <w:r w:rsidRPr="00705F76">
              <w:rPr>
                <w:color w:val="000000" w:themeColor="text1"/>
                <w:szCs w:val="24"/>
              </w:rPr>
              <w:t>Užsakovui pareikalavus garantinio laikotarpio metu</w:t>
            </w:r>
            <w:r>
              <w:rPr>
                <w:color w:val="000000" w:themeColor="text1"/>
                <w:szCs w:val="24"/>
              </w:rPr>
              <w:t>,</w:t>
            </w:r>
            <w:r w:rsidRPr="00705F76">
              <w:rPr>
                <w:color w:val="000000" w:themeColor="text1"/>
                <w:szCs w:val="24"/>
              </w:rPr>
              <w:t xml:space="preserve"> Rangovas privalo </w:t>
            </w:r>
            <w:r w:rsidRPr="00A60C8F">
              <w:rPr>
                <w:szCs w:val="24"/>
              </w:rPr>
              <w:t xml:space="preserve">savo sąskaita </w:t>
            </w:r>
            <w:r w:rsidRPr="00705F76">
              <w:rPr>
                <w:color w:val="000000" w:themeColor="text1"/>
                <w:szCs w:val="24"/>
              </w:rPr>
              <w:t xml:space="preserve">atlikti visus defektų ištaisymo darbus. </w:t>
            </w:r>
          </w:p>
        </w:tc>
      </w:tr>
      <w:tr w:rsidR="0094279F" w:rsidRPr="00646FDE" w14:paraId="622EAAB7" w14:textId="77777777" w:rsidTr="00EC6DEE">
        <w:tc>
          <w:tcPr>
            <w:tcW w:w="1271" w:type="dxa"/>
          </w:tcPr>
          <w:p w14:paraId="228B78A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BA19DC6" w14:textId="1850C1CC" w:rsidR="0094279F" w:rsidRPr="00705F76" w:rsidRDefault="0094279F" w:rsidP="0094279F">
            <w:pPr>
              <w:tabs>
                <w:tab w:val="left" w:pos="993"/>
              </w:tabs>
              <w:spacing w:before="240" w:line="276" w:lineRule="auto"/>
              <w:ind w:firstLine="0"/>
              <w:rPr>
                <w:color w:val="000000" w:themeColor="text1"/>
                <w:szCs w:val="24"/>
              </w:rPr>
            </w:pPr>
            <w:r w:rsidRPr="00705F76">
              <w:rPr>
                <w:color w:val="000000" w:themeColor="text1"/>
                <w:szCs w:val="24"/>
              </w:rPr>
              <w:t xml:space="preserve">Užsakovas, nustatęs darbų trūkumus ar kitokius nukrypimus nuo Sutarties po darbų perdavimo-priėmimo, </w:t>
            </w:r>
            <w:r>
              <w:rPr>
                <w:color w:val="000000" w:themeColor="text1"/>
                <w:szCs w:val="24"/>
              </w:rPr>
              <w:t>kurie</w:t>
            </w:r>
            <w:r w:rsidRPr="00705F76">
              <w:rPr>
                <w:color w:val="000000" w:themeColor="text1"/>
                <w:szCs w:val="24"/>
              </w:rPr>
              <w:t xml:space="preserve"> atsiradę garantinio naudojimo metu</w:t>
            </w:r>
            <w:r>
              <w:rPr>
                <w:color w:val="000000" w:themeColor="text1"/>
                <w:szCs w:val="24"/>
              </w:rPr>
              <w:t xml:space="preserve"> arba</w:t>
            </w:r>
            <w:r w:rsidRPr="00705F76">
              <w:rPr>
                <w:color w:val="000000" w:themeColor="text1"/>
                <w:szCs w:val="24"/>
              </w:rPr>
              <w:t>, privalo apie juos raštu pranešti Rangovui.</w:t>
            </w:r>
          </w:p>
        </w:tc>
      </w:tr>
      <w:tr w:rsidR="0094279F" w:rsidRPr="00341240" w14:paraId="371C293D" w14:textId="77777777" w:rsidTr="00EC6DEE">
        <w:tc>
          <w:tcPr>
            <w:tcW w:w="9628" w:type="dxa"/>
            <w:gridSpan w:val="4"/>
          </w:tcPr>
          <w:p w14:paraId="2AC3DDAE" w14:textId="68AEB3E2" w:rsidR="0094279F" w:rsidRPr="00341240" w:rsidRDefault="0094279F" w:rsidP="0094279F">
            <w:pPr>
              <w:tabs>
                <w:tab w:val="left" w:pos="993"/>
              </w:tabs>
              <w:spacing w:before="240" w:line="276" w:lineRule="auto"/>
              <w:ind w:firstLine="0"/>
              <w:rPr>
                <w:b/>
                <w:bCs/>
                <w:color w:val="000000" w:themeColor="text1"/>
                <w:szCs w:val="24"/>
              </w:rPr>
            </w:pPr>
            <w:r w:rsidRPr="00341240">
              <w:rPr>
                <w:b/>
                <w:bCs/>
                <w:color w:val="000000" w:themeColor="text1"/>
                <w:szCs w:val="24"/>
              </w:rPr>
              <w:t>RANGOVO TEISĖS, PAREIGOS IR ATSAKOMYBĖ:</w:t>
            </w:r>
          </w:p>
        </w:tc>
      </w:tr>
      <w:tr w:rsidR="0094279F" w:rsidRPr="00646FDE" w14:paraId="628FE043" w14:textId="77777777" w:rsidTr="00EC6DEE">
        <w:tc>
          <w:tcPr>
            <w:tcW w:w="1271" w:type="dxa"/>
          </w:tcPr>
          <w:p w14:paraId="74DB4E7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C5E23CB" w14:textId="1BED2E93" w:rsidR="0094279F" w:rsidRPr="00665800" w:rsidRDefault="0094279F" w:rsidP="0094279F">
            <w:pPr>
              <w:tabs>
                <w:tab w:val="left" w:pos="993"/>
              </w:tabs>
              <w:spacing w:before="240" w:line="276" w:lineRule="auto"/>
              <w:ind w:firstLine="0"/>
              <w:rPr>
                <w:color w:val="000000" w:themeColor="text1"/>
                <w:szCs w:val="24"/>
              </w:rPr>
            </w:pPr>
            <w:r w:rsidRPr="000D1166">
              <w:rPr>
                <w:color w:val="000000" w:themeColor="text1"/>
                <w:szCs w:val="24"/>
              </w:rPr>
              <w:t>Rangovas privalo vykdyti ir užbaigti darbus pagal Sutartį, vadovaudamasis projekte numatyta darbų apimtimi, techninėmis specifikacijomis ir brėžiniais, Lietuvos Respublikoje galiojančių įstatymų, poįstatyminių aktų, normatyvinių statybos techninių dokumentų,</w:t>
            </w:r>
            <w:r>
              <w:rPr>
                <w:color w:val="000000" w:themeColor="text1"/>
                <w:szCs w:val="24"/>
              </w:rPr>
              <w:t xml:space="preserve"> </w:t>
            </w:r>
            <w:r w:rsidRPr="000D1166">
              <w:rPr>
                <w:color w:val="000000" w:themeColor="text1"/>
                <w:szCs w:val="24"/>
              </w:rPr>
              <w:t xml:space="preserve">laikydamasis Užsakovo patvirtinto darbų vykdymo grafiko, veikti profesionaliai ir atsakingai, kaip to reikalauja </w:t>
            </w:r>
            <w:r w:rsidR="00A60C8F" w:rsidRPr="00A60C8F">
              <w:rPr>
                <w:color w:val="000000" w:themeColor="text1"/>
                <w:szCs w:val="24"/>
              </w:rPr>
              <w:t>p</w:t>
            </w:r>
            <w:r w:rsidRPr="00A60C8F">
              <w:rPr>
                <w:color w:val="000000" w:themeColor="text1"/>
                <w:szCs w:val="24"/>
              </w:rPr>
              <w:t>r</w:t>
            </w:r>
            <w:r w:rsidRPr="000D1166">
              <w:rPr>
                <w:color w:val="000000" w:themeColor="text1"/>
                <w:szCs w:val="24"/>
              </w:rPr>
              <w:t xml:space="preserve">ofesionalumo standartai. </w:t>
            </w:r>
          </w:p>
        </w:tc>
      </w:tr>
      <w:tr w:rsidR="0094279F" w:rsidRPr="00646FDE" w14:paraId="7232B78C" w14:textId="77777777" w:rsidTr="00EC6DEE">
        <w:tc>
          <w:tcPr>
            <w:tcW w:w="1271" w:type="dxa"/>
          </w:tcPr>
          <w:p w14:paraId="64EB411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02E1043" w14:textId="75207A2B" w:rsidR="0094279F" w:rsidRPr="00341240" w:rsidRDefault="0094279F" w:rsidP="0094279F">
            <w:pPr>
              <w:tabs>
                <w:tab w:val="left" w:pos="993"/>
              </w:tabs>
              <w:spacing w:before="240" w:line="276" w:lineRule="auto"/>
              <w:ind w:firstLine="0"/>
              <w:rPr>
                <w:color w:val="000000" w:themeColor="text1"/>
                <w:szCs w:val="24"/>
              </w:rPr>
            </w:pPr>
            <w:r w:rsidRPr="0030683F">
              <w:rPr>
                <w:color w:val="000000" w:themeColor="text1"/>
                <w:szCs w:val="24"/>
              </w:rPr>
              <w:t>Rangovas vykdo visus Užsakovo nurodymus</w:t>
            </w:r>
            <w:r>
              <w:rPr>
                <w:color w:val="000000" w:themeColor="text1"/>
                <w:szCs w:val="24"/>
              </w:rPr>
              <w:t xml:space="preserve"> bei</w:t>
            </w:r>
            <w:r w:rsidRPr="00341240">
              <w:rPr>
                <w:color w:val="000000" w:themeColor="text1"/>
                <w:szCs w:val="24"/>
              </w:rPr>
              <w:t xml:space="preserve"> turi teisę nevykdyti Užsakovo nurodymų, jeigu jie prieštarauja Sutarties nuostatoms</w:t>
            </w:r>
            <w:r>
              <w:rPr>
                <w:color w:val="000000" w:themeColor="text1"/>
                <w:szCs w:val="24"/>
              </w:rPr>
              <w:t>,</w:t>
            </w:r>
            <w:r w:rsidRPr="00341240">
              <w:rPr>
                <w:color w:val="000000" w:themeColor="text1"/>
                <w:szCs w:val="24"/>
              </w:rPr>
              <w:t xml:space="preserve"> projekto sprendiniams ir </w:t>
            </w:r>
            <w:r>
              <w:rPr>
                <w:color w:val="000000" w:themeColor="text1"/>
                <w:szCs w:val="24"/>
              </w:rPr>
              <w:t xml:space="preserve">/ ar </w:t>
            </w:r>
            <w:r w:rsidRPr="00341240">
              <w:rPr>
                <w:color w:val="000000" w:themeColor="text1"/>
                <w:szCs w:val="24"/>
              </w:rPr>
              <w:t xml:space="preserve">normatyviniams teisės </w:t>
            </w:r>
            <w:r>
              <w:rPr>
                <w:color w:val="000000" w:themeColor="text1"/>
                <w:szCs w:val="24"/>
              </w:rPr>
              <w:t>aktams</w:t>
            </w:r>
            <w:r w:rsidRPr="00341240">
              <w:rPr>
                <w:color w:val="000000" w:themeColor="text1"/>
                <w:szCs w:val="24"/>
              </w:rPr>
              <w:t>.</w:t>
            </w:r>
          </w:p>
        </w:tc>
      </w:tr>
      <w:tr w:rsidR="0094279F" w:rsidRPr="00646FDE" w14:paraId="1E81431C" w14:textId="77777777" w:rsidTr="00EC6DEE">
        <w:tc>
          <w:tcPr>
            <w:tcW w:w="1271" w:type="dxa"/>
          </w:tcPr>
          <w:p w14:paraId="3AC8CE7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4A58F8F" w14:textId="0757BF7B" w:rsidR="0094279F" w:rsidRPr="00341240" w:rsidRDefault="0094279F" w:rsidP="0094279F">
            <w:pPr>
              <w:tabs>
                <w:tab w:val="left" w:pos="993"/>
              </w:tabs>
              <w:spacing w:before="240" w:line="276" w:lineRule="auto"/>
              <w:ind w:firstLine="0"/>
              <w:rPr>
                <w:color w:val="000000" w:themeColor="text1"/>
                <w:szCs w:val="24"/>
              </w:rPr>
            </w:pPr>
            <w:r w:rsidRPr="000D1166">
              <w:rPr>
                <w:color w:val="000000" w:themeColor="text1"/>
                <w:szCs w:val="24"/>
              </w:rPr>
              <w:t>Rangovas užtikrin</w:t>
            </w:r>
            <w:r>
              <w:rPr>
                <w:color w:val="000000" w:themeColor="text1"/>
                <w:szCs w:val="24"/>
              </w:rPr>
              <w:t>a</w:t>
            </w:r>
            <w:r w:rsidRPr="000D1166">
              <w:rPr>
                <w:color w:val="000000" w:themeColor="text1"/>
                <w:szCs w:val="24"/>
              </w:rPr>
              <w:t xml:space="preserve">, kad jis ir </w:t>
            </w:r>
            <w:r w:rsidR="00A60C8F">
              <w:rPr>
                <w:color w:val="000000" w:themeColor="text1"/>
                <w:szCs w:val="24"/>
              </w:rPr>
              <w:t>S</w:t>
            </w:r>
            <w:r>
              <w:rPr>
                <w:color w:val="000000" w:themeColor="text1"/>
                <w:szCs w:val="24"/>
              </w:rPr>
              <w:t>ubrangovai</w:t>
            </w:r>
            <w:r w:rsidR="00A60C8F">
              <w:rPr>
                <w:color w:val="000000" w:themeColor="text1"/>
                <w:szCs w:val="24"/>
              </w:rPr>
              <w:t>,</w:t>
            </w:r>
            <w:r>
              <w:rPr>
                <w:color w:val="000000" w:themeColor="text1"/>
                <w:szCs w:val="24"/>
              </w:rPr>
              <w:t xml:space="preserve"> </w:t>
            </w:r>
            <w:r w:rsidRPr="000D1166">
              <w:rPr>
                <w:color w:val="000000" w:themeColor="text1"/>
                <w:szCs w:val="24"/>
              </w:rPr>
              <w:t xml:space="preserve">veikiantys jo vardu, </w:t>
            </w:r>
            <w:r w:rsidR="00A60C8F">
              <w:rPr>
                <w:color w:val="000000" w:themeColor="text1"/>
                <w:szCs w:val="24"/>
              </w:rPr>
              <w:t>turės</w:t>
            </w:r>
            <w:r w:rsidRPr="000D1166">
              <w:rPr>
                <w:color w:val="000000" w:themeColor="text1"/>
                <w:szCs w:val="24"/>
              </w:rPr>
              <w:t xml:space="preserve"> visus būtinus leidimus, kvalifikacijos atestacijos pažymėjimus ar kitokius dokumentus, leidžiančius užsiimti šioje Sutartyje nustatyta veikla, kuri yra Rangovo sutartinių įsipareigojimų dalis. </w:t>
            </w:r>
          </w:p>
        </w:tc>
      </w:tr>
      <w:tr w:rsidR="0094279F" w:rsidRPr="00646FDE" w14:paraId="20FD570F" w14:textId="77777777" w:rsidTr="00EC6DEE">
        <w:tc>
          <w:tcPr>
            <w:tcW w:w="1271" w:type="dxa"/>
          </w:tcPr>
          <w:p w14:paraId="14544F76"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1792E99" w14:textId="2E6EEB4C" w:rsidR="0094279F" w:rsidRPr="00A60C8F" w:rsidRDefault="0094279F" w:rsidP="0094279F">
            <w:pPr>
              <w:tabs>
                <w:tab w:val="left" w:pos="993"/>
              </w:tabs>
              <w:spacing w:before="240" w:line="276" w:lineRule="auto"/>
              <w:ind w:firstLine="0"/>
              <w:rPr>
                <w:szCs w:val="24"/>
              </w:rPr>
            </w:pPr>
            <w:r w:rsidRPr="00A60C8F">
              <w:rPr>
                <w:szCs w:val="24"/>
              </w:rPr>
              <w:t>Rangovas,</w:t>
            </w:r>
            <w:r w:rsidR="00B15341">
              <w:rPr>
                <w:szCs w:val="24"/>
              </w:rPr>
              <w:t xml:space="preserve"> iki</w:t>
            </w:r>
            <w:r w:rsidRPr="00A60C8F">
              <w:rPr>
                <w:szCs w:val="24"/>
              </w:rPr>
              <w:t xml:space="preserve"> Sutarties </w:t>
            </w:r>
            <w:r w:rsidR="00B15341">
              <w:rPr>
                <w:szCs w:val="24"/>
              </w:rPr>
              <w:t>pasirašymo</w:t>
            </w:r>
            <w:r w:rsidRPr="00A60C8F">
              <w:rPr>
                <w:szCs w:val="24"/>
              </w:rPr>
              <w:t>, pateikia Užsakovui darbų vykdymo grafiką. Galioja tik Užsakovo patvirtintas grafikas, kuris laikomas Sutarties priedu.</w:t>
            </w:r>
          </w:p>
        </w:tc>
      </w:tr>
      <w:tr w:rsidR="0094279F" w:rsidRPr="00646FDE" w14:paraId="5A5289F6" w14:textId="77777777" w:rsidTr="00EC6DEE">
        <w:tc>
          <w:tcPr>
            <w:tcW w:w="1271" w:type="dxa"/>
          </w:tcPr>
          <w:p w14:paraId="53FAFC7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EB4D4BF" w14:textId="454D31AE" w:rsidR="0094279F" w:rsidRPr="000D1166" w:rsidRDefault="0094279F" w:rsidP="0094279F">
            <w:pPr>
              <w:tabs>
                <w:tab w:val="left" w:pos="993"/>
              </w:tabs>
              <w:spacing w:before="240" w:line="276" w:lineRule="auto"/>
              <w:ind w:firstLine="0"/>
              <w:rPr>
                <w:color w:val="000000" w:themeColor="text1"/>
                <w:szCs w:val="24"/>
              </w:rPr>
            </w:pPr>
            <w:r w:rsidRPr="00CD707D">
              <w:rPr>
                <w:color w:val="000000" w:themeColor="text1"/>
                <w:szCs w:val="24"/>
              </w:rPr>
              <w:t xml:space="preserve">Rangovas privalo pildyti </w:t>
            </w:r>
            <w:r w:rsidR="00A60C8F">
              <w:rPr>
                <w:color w:val="000000" w:themeColor="text1"/>
                <w:szCs w:val="24"/>
              </w:rPr>
              <w:t xml:space="preserve">Užsakovo </w:t>
            </w:r>
            <w:r w:rsidRPr="00CD707D">
              <w:rPr>
                <w:color w:val="000000" w:themeColor="text1"/>
                <w:szCs w:val="24"/>
              </w:rPr>
              <w:t>elektroninį statybos darbų žurnalą, įforminti norminiuose statybos dokumentuose nurodytą statybos atlikimo dokumentaciją</w:t>
            </w:r>
            <w:r>
              <w:rPr>
                <w:color w:val="000000" w:themeColor="text1"/>
                <w:szCs w:val="24"/>
              </w:rPr>
              <w:t>.</w:t>
            </w:r>
          </w:p>
        </w:tc>
      </w:tr>
      <w:tr w:rsidR="0094279F" w:rsidRPr="00646FDE" w14:paraId="7A3E1E28" w14:textId="77777777" w:rsidTr="00EC6DEE">
        <w:tc>
          <w:tcPr>
            <w:tcW w:w="1271" w:type="dxa"/>
          </w:tcPr>
          <w:p w14:paraId="52E9102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21E94C5" w14:textId="0E626954" w:rsidR="0094279F" w:rsidRPr="000D1166" w:rsidRDefault="0094279F" w:rsidP="0094279F">
            <w:pPr>
              <w:tabs>
                <w:tab w:val="left" w:pos="993"/>
              </w:tabs>
              <w:spacing w:before="240" w:line="276" w:lineRule="auto"/>
              <w:ind w:firstLine="0"/>
              <w:rPr>
                <w:szCs w:val="24"/>
              </w:rPr>
            </w:pPr>
            <w:r w:rsidRPr="000D1166">
              <w:rPr>
                <w:szCs w:val="24"/>
              </w:rPr>
              <w:t>Darbų faktinių kiekių neatitikimas orientaciniams kiekiams, kurie gali būti nustatyti darbų vykdymo grafike ir sąnaudų kiekių žiniaraštyje – priskiriamas Rangovo atsakomybei ir rizikai.</w:t>
            </w:r>
          </w:p>
        </w:tc>
      </w:tr>
      <w:tr w:rsidR="0094279F" w:rsidRPr="00646FDE" w14:paraId="29D35A2F" w14:textId="77777777" w:rsidTr="00EC6DEE">
        <w:tc>
          <w:tcPr>
            <w:tcW w:w="1271" w:type="dxa"/>
          </w:tcPr>
          <w:p w14:paraId="233A7BB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5A9B00B" w14:textId="11EEF5B6" w:rsidR="0094279F" w:rsidRPr="00966F79" w:rsidRDefault="0094279F" w:rsidP="0094279F">
            <w:pPr>
              <w:tabs>
                <w:tab w:val="left" w:pos="1134"/>
              </w:tabs>
              <w:spacing w:before="240" w:line="276" w:lineRule="auto"/>
              <w:ind w:firstLine="0"/>
              <w:rPr>
                <w:szCs w:val="24"/>
              </w:rPr>
            </w:pPr>
            <w:r w:rsidRPr="0030683F">
              <w:rPr>
                <w:szCs w:val="24"/>
              </w:rPr>
              <w:t>Rangovas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r>
              <w:rPr>
                <w:szCs w:val="24"/>
              </w:rPr>
              <w:t>.</w:t>
            </w:r>
          </w:p>
        </w:tc>
      </w:tr>
      <w:tr w:rsidR="0094279F" w:rsidRPr="00646FDE" w14:paraId="7EE42C4B" w14:textId="77777777" w:rsidTr="00EC6DEE">
        <w:tc>
          <w:tcPr>
            <w:tcW w:w="1271" w:type="dxa"/>
          </w:tcPr>
          <w:p w14:paraId="2B51DC5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7E7F90D5" w14:textId="61C07E65" w:rsidR="0094279F" w:rsidRPr="00966F79" w:rsidRDefault="0094279F" w:rsidP="0094279F">
            <w:pPr>
              <w:tabs>
                <w:tab w:val="left" w:pos="993"/>
              </w:tabs>
              <w:spacing w:before="240" w:line="276" w:lineRule="auto"/>
              <w:ind w:firstLine="0"/>
              <w:rPr>
                <w:szCs w:val="24"/>
              </w:rPr>
            </w:pPr>
            <w:r w:rsidRPr="00966F79">
              <w:rPr>
                <w:szCs w:val="24"/>
              </w:rPr>
              <w:t xml:space="preserve">Užsakovui paprašius, </w:t>
            </w:r>
            <w:r w:rsidRPr="00A60C8F">
              <w:rPr>
                <w:szCs w:val="24"/>
              </w:rPr>
              <w:t xml:space="preserve">Rangovas  </w:t>
            </w:r>
            <w:r w:rsidRPr="00966F79">
              <w:rPr>
                <w:szCs w:val="24"/>
              </w:rPr>
              <w:t>per 3 darbo dienas</w:t>
            </w:r>
            <w:r w:rsidRPr="00C721B4">
              <w:rPr>
                <w:szCs w:val="24"/>
              </w:rPr>
              <w:t xml:space="preserve"> </w:t>
            </w:r>
            <w:r w:rsidR="00A60C8F" w:rsidRPr="00A60C8F">
              <w:rPr>
                <w:szCs w:val="24"/>
              </w:rPr>
              <w:t>r</w:t>
            </w:r>
            <w:r w:rsidR="00A60C8F" w:rsidRPr="00966F79">
              <w:rPr>
                <w:szCs w:val="24"/>
              </w:rPr>
              <w:t xml:space="preserve">aštu </w:t>
            </w:r>
            <w:r w:rsidRPr="00966F79">
              <w:rPr>
                <w:szCs w:val="24"/>
              </w:rPr>
              <w:t>informuo</w:t>
            </w:r>
            <w:r>
              <w:rPr>
                <w:szCs w:val="24"/>
              </w:rPr>
              <w:t>ja</w:t>
            </w:r>
            <w:r w:rsidRPr="00966F79">
              <w:rPr>
                <w:szCs w:val="24"/>
              </w:rPr>
              <w:t xml:space="preserve"> apie darbų eigą, teikia kitą su </w:t>
            </w:r>
            <w:r>
              <w:rPr>
                <w:szCs w:val="24"/>
              </w:rPr>
              <w:t xml:space="preserve">darbų </w:t>
            </w:r>
            <w:r w:rsidRPr="00966F79">
              <w:rPr>
                <w:szCs w:val="24"/>
              </w:rPr>
              <w:t>vykdymu susijusią informaciją, sudaro sąlygas Užsakovo atstovams lankytis statybvietėje bei susipažinti su dokumentacija.</w:t>
            </w:r>
          </w:p>
        </w:tc>
      </w:tr>
      <w:tr w:rsidR="0094279F" w:rsidRPr="00646FDE" w14:paraId="551E9459" w14:textId="77777777" w:rsidTr="00EC6DEE">
        <w:tc>
          <w:tcPr>
            <w:tcW w:w="1271" w:type="dxa"/>
          </w:tcPr>
          <w:p w14:paraId="6154C638"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C452EBC" w14:textId="690107A9" w:rsidR="0094279F" w:rsidRPr="00A60C8F" w:rsidRDefault="00B43377" w:rsidP="0094279F">
            <w:pPr>
              <w:tabs>
                <w:tab w:val="left" w:pos="993"/>
              </w:tabs>
              <w:spacing w:before="240" w:line="276" w:lineRule="auto"/>
              <w:ind w:firstLine="0"/>
              <w:rPr>
                <w:szCs w:val="24"/>
              </w:rPr>
            </w:pPr>
            <w:r w:rsidRPr="00A60C8F">
              <w:rPr>
                <w:szCs w:val="24"/>
              </w:rPr>
              <w:t xml:space="preserve">Atsiradus nenumatytoms aplinkybėms, kurios trukdo vykdyti Sutartį, ar iškilus būtinybei atlikti darbus, kurie nebuvo numatyti, Rangovas apie tai  nedelsiant praneša Užsakovui. Esant pagrindui, Rangovas gali nutraukti darbus iki </w:t>
            </w:r>
            <w:r w:rsidR="009373C8">
              <w:rPr>
                <w:szCs w:val="24"/>
              </w:rPr>
              <w:t>Užsakovo</w:t>
            </w:r>
            <w:r w:rsidRPr="00A60C8F">
              <w:rPr>
                <w:szCs w:val="24"/>
              </w:rPr>
              <w:t xml:space="preserve"> sprendimo priėmimo.</w:t>
            </w:r>
          </w:p>
        </w:tc>
      </w:tr>
      <w:tr w:rsidR="0094279F" w:rsidRPr="00646FDE" w14:paraId="50BE3526" w14:textId="77777777" w:rsidTr="00EC6DEE">
        <w:tc>
          <w:tcPr>
            <w:tcW w:w="1271" w:type="dxa"/>
          </w:tcPr>
          <w:p w14:paraId="4CD69A0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FE0DE54" w14:textId="0B0A3869" w:rsidR="0094279F" w:rsidRPr="00A60C8F" w:rsidRDefault="0094279F" w:rsidP="0094279F">
            <w:pPr>
              <w:tabs>
                <w:tab w:val="left" w:pos="993"/>
              </w:tabs>
              <w:spacing w:before="240" w:line="276" w:lineRule="auto"/>
              <w:ind w:firstLine="0"/>
              <w:rPr>
                <w:szCs w:val="24"/>
              </w:rPr>
            </w:pPr>
            <w:r w:rsidRPr="00A60C8F">
              <w:rPr>
                <w:szCs w:val="24"/>
              </w:rPr>
              <w:t xml:space="preserve">Nuosavybė į medžiagas, įrangą Užsakovui pereina nuo darbų priėmimo-perdavimo aktų pasirašymo momento, tačiau atsakomybė </w:t>
            </w:r>
            <w:r w:rsidR="00A60C8F" w:rsidRPr="00A60C8F">
              <w:rPr>
                <w:szCs w:val="24"/>
              </w:rPr>
              <w:t>už jų išsaugojimą lieka Rangovui iki</w:t>
            </w:r>
            <w:r w:rsidRPr="00A60C8F">
              <w:rPr>
                <w:szCs w:val="24"/>
              </w:rPr>
              <w:t xml:space="preserve"> galutinio </w:t>
            </w:r>
            <w:r w:rsidR="00A60C8F" w:rsidRPr="00A60C8F">
              <w:rPr>
                <w:szCs w:val="24"/>
              </w:rPr>
              <w:t xml:space="preserve">darbų perdavimo </w:t>
            </w:r>
            <w:r w:rsidRPr="00A60C8F">
              <w:rPr>
                <w:szCs w:val="24"/>
              </w:rPr>
              <w:t>akto pasirašymo.</w:t>
            </w:r>
          </w:p>
        </w:tc>
      </w:tr>
      <w:tr w:rsidR="0094279F" w:rsidRPr="00646FDE" w14:paraId="2286BAC4" w14:textId="77777777" w:rsidTr="00EC6DEE">
        <w:tc>
          <w:tcPr>
            <w:tcW w:w="1271" w:type="dxa"/>
          </w:tcPr>
          <w:p w14:paraId="0320CA5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BFF0C47" w14:textId="3493B008" w:rsidR="0094279F" w:rsidRPr="00A55136" w:rsidRDefault="0094279F" w:rsidP="00C060FD">
            <w:pPr>
              <w:tabs>
                <w:tab w:val="left" w:pos="993"/>
              </w:tabs>
              <w:spacing w:before="240" w:line="276" w:lineRule="auto"/>
              <w:ind w:firstLine="0"/>
              <w:rPr>
                <w:szCs w:val="24"/>
              </w:rPr>
            </w:pPr>
            <w:r w:rsidRPr="00A55136">
              <w:rPr>
                <w:szCs w:val="24"/>
              </w:rPr>
              <w:t xml:space="preserve">Rangovas atlieka darbus tvarkingai, neteršiant teritorijos, </w:t>
            </w:r>
            <w:r w:rsidR="00B43377">
              <w:rPr>
                <w:szCs w:val="24"/>
              </w:rPr>
              <w:t xml:space="preserve">nekaupia </w:t>
            </w:r>
            <w:r w:rsidRPr="00A55136">
              <w:rPr>
                <w:szCs w:val="24"/>
              </w:rPr>
              <w:t>statybos atliek</w:t>
            </w:r>
            <w:r w:rsidR="00B43377">
              <w:rPr>
                <w:szCs w:val="24"/>
              </w:rPr>
              <w:t>ų, o jas</w:t>
            </w:r>
            <w:r w:rsidRPr="00A55136">
              <w:rPr>
                <w:szCs w:val="24"/>
              </w:rPr>
              <w:t xml:space="preserve"> </w:t>
            </w:r>
            <w:r w:rsidRPr="00A60C8F">
              <w:rPr>
                <w:szCs w:val="24"/>
              </w:rPr>
              <w:t>periodiškai i</w:t>
            </w:r>
            <w:r w:rsidRPr="00A55136">
              <w:rPr>
                <w:szCs w:val="24"/>
              </w:rPr>
              <w:t>šveža iš teritorijos</w:t>
            </w:r>
            <w:r w:rsidR="00B43377">
              <w:rPr>
                <w:szCs w:val="24"/>
              </w:rPr>
              <w:t>.</w:t>
            </w:r>
            <w:r>
              <w:rPr>
                <w:szCs w:val="24"/>
              </w:rPr>
              <w:t xml:space="preserve"> A</w:t>
            </w:r>
            <w:r w:rsidRPr="00A55136">
              <w:rPr>
                <w:szCs w:val="24"/>
              </w:rPr>
              <w:t>tlikęs darbus Rangovas sutvarko teritoriją pagal projektą, bet ne blogiau negu buvo prieš pradedant darbus</w:t>
            </w:r>
            <w:r w:rsidR="00C060FD">
              <w:rPr>
                <w:szCs w:val="24"/>
              </w:rPr>
              <w:t>.</w:t>
            </w:r>
          </w:p>
        </w:tc>
      </w:tr>
      <w:tr w:rsidR="0094279F" w:rsidRPr="00646FDE" w14:paraId="408E5223" w14:textId="77777777" w:rsidTr="00EC6DEE">
        <w:tc>
          <w:tcPr>
            <w:tcW w:w="1271" w:type="dxa"/>
          </w:tcPr>
          <w:p w14:paraId="112DDAD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2731E797" w14:textId="242E178A" w:rsidR="0094279F" w:rsidRPr="00A55136" w:rsidRDefault="0094279F" w:rsidP="0094279F">
            <w:pPr>
              <w:tabs>
                <w:tab w:val="left" w:pos="993"/>
              </w:tabs>
              <w:spacing w:before="240" w:line="276" w:lineRule="auto"/>
              <w:ind w:firstLine="0"/>
              <w:rPr>
                <w:szCs w:val="24"/>
              </w:rPr>
            </w:pPr>
            <w:r w:rsidRPr="00C060FD">
              <w:rPr>
                <w:szCs w:val="24"/>
              </w:rPr>
              <w:t>Rangovas įsipareigoja Sutarties vykdymo dokumentus Užsakovui pateikti elektroniniu būdu,</w:t>
            </w:r>
            <w:r w:rsidR="00850090">
              <w:rPr>
                <w:szCs w:val="24"/>
              </w:rPr>
              <w:t xml:space="preserve"> </w:t>
            </w:r>
            <w:r w:rsidRPr="00A1188A">
              <w:rPr>
                <w:szCs w:val="24"/>
              </w:rPr>
              <w:t xml:space="preserve">vadovaudamasis </w:t>
            </w:r>
            <w:r w:rsidRPr="00A1188A">
              <w:rPr>
                <w:i/>
                <w:iCs/>
                <w:szCs w:val="24"/>
              </w:rPr>
              <w:t>Aplinkos apsaugos kriterijų, kuriuos perkančiosios organizacijos ir perkantieji subjektai turi taikyti pirkdami prekes, paslaugas ar darbus, taikymo tvarkos aprašu, patvirtintu Lietuvos Respublikos aplinkos ministro 2011 m. birželio 28 d. įsakymu Nr. D1-508.</w:t>
            </w:r>
          </w:p>
        </w:tc>
      </w:tr>
      <w:tr w:rsidR="0094279F" w:rsidRPr="00646FDE" w14:paraId="664FE996" w14:textId="77777777" w:rsidTr="00EC6DEE">
        <w:tc>
          <w:tcPr>
            <w:tcW w:w="1271" w:type="dxa"/>
          </w:tcPr>
          <w:p w14:paraId="747BB336"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897100F" w14:textId="61285548" w:rsidR="0094279F" w:rsidRPr="00A55136" w:rsidRDefault="0094279F" w:rsidP="0094279F">
            <w:pPr>
              <w:tabs>
                <w:tab w:val="left" w:pos="993"/>
              </w:tabs>
              <w:spacing w:before="240" w:line="276" w:lineRule="auto"/>
              <w:ind w:firstLine="0"/>
              <w:rPr>
                <w:szCs w:val="24"/>
              </w:rPr>
            </w:pPr>
            <w:r w:rsidRPr="00A55136">
              <w:rPr>
                <w:szCs w:val="24"/>
              </w:rPr>
              <w:t>Rangovas privalo suteikti garantijas atliktiems darbams</w:t>
            </w:r>
            <w:r>
              <w:rPr>
                <w:szCs w:val="24"/>
              </w:rPr>
              <w:t>, teisės aktuose numatytiems terminams.</w:t>
            </w:r>
          </w:p>
        </w:tc>
      </w:tr>
      <w:tr w:rsidR="0094279F" w:rsidRPr="00646FDE" w14:paraId="1EEE25F6" w14:textId="77777777" w:rsidTr="00EC6DEE">
        <w:tc>
          <w:tcPr>
            <w:tcW w:w="1271" w:type="dxa"/>
          </w:tcPr>
          <w:p w14:paraId="24CC2146"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62545A8" w14:textId="60F7CD59" w:rsidR="0094279F" w:rsidRPr="00341240" w:rsidRDefault="0094279F" w:rsidP="0094279F">
            <w:pPr>
              <w:tabs>
                <w:tab w:val="left" w:pos="993"/>
              </w:tabs>
              <w:spacing w:before="240" w:line="276" w:lineRule="auto"/>
              <w:ind w:firstLine="0"/>
              <w:rPr>
                <w:color w:val="000000" w:themeColor="text1"/>
                <w:szCs w:val="24"/>
              </w:rPr>
            </w:pPr>
            <w:r w:rsidRPr="00341240">
              <w:rPr>
                <w:color w:val="000000" w:themeColor="text1"/>
                <w:szCs w:val="24"/>
              </w:rPr>
              <w:t>Rangovas turi kitas teises, numatytas šioje Sutartyje bei Lietuvos Respublikos įstatymuose.</w:t>
            </w:r>
          </w:p>
        </w:tc>
      </w:tr>
      <w:tr w:rsidR="0094279F" w:rsidRPr="00CA1983" w14:paraId="70F9362E" w14:textId="77777777" w:rsidTr="00EC6DEE">
        <w:tc>
          <w:tcPr>
            <w:tcW w:w="9628" w:type="dxa"/>
            <w:gridSpan w:val="4"/>
          </w:tcPr>
          <w:p w14:paraId="05037702" w14:textId="7289838B" w:rsidR="0094279F" w:rsidRPr="00CA1983" w:rsidRDefault="0094279F" w:rsidP="0094279F">
            <w:pPr>
              <w:tabs>
                <w:tab w:val="left" w:pos="993"/>
              </w:tabs>
              <w:spacing w:before="240" w:line="276" w:lineRule="auto"/>
              <w:ind w:firstLine="0"/>
              <w:rPr>
                <w:b/>
                <w:bCs/>
                <w:color w:val="000000" w:themeColor="text1"/>
                <w:szCs w:val="24"/>
              </w:rPr>
            </w:pPr>
            <w:r w:rsidRPr="00CA1983">
              <w:rPr>
                <w:b/>
                <w:bCs/>
                <w:color w:val="000000" w:themeColor="text1"/>
                <w:szCs w:val="24"/>
              </w:rPr>
              <w:t>SUBRANGOVŲ PASITELKIMAS:</w:t>
            </w:r>
          </w:p>
        </w:tc>
      </w:tr>
      <w:tr w:rsidR="0094279F" w:rsidRPr="00646FDE" w14:paraId="3C6D4369" w14:textId="77777777" w:rsidTr="00EC6DEE">
        <w:tc>
          <w:tcPr>
            <w:tcW w:w="1271" w:type="dxa"/>
          </w:tcPr>
          <w:p w14:paraId="144FA424"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E58B6E5" w14:textId="5B041600" w:rsidR="0094279F" w:rsidRPr="00CA1983" w:rsidRDefault="0094279F" w:rsidP="0094279F">
            <w:pPr>
              <w:tabs>
                <w:tab w:val="left" w:pos="993"/>
              </w:tabs>
              <w:spacing w:before="240" w:line="276" w:lineRule="auto"/>
              <w:ind w:firstLine="0"/>
              <w:rPr>
                <w:color w:val="000000" w:themeColor="text1"/>
                <w:szCs w:val="24"/>
              </w:rPr>
            </w:pPr>
            <w:r w:rsidRPr="00C33C78">
              <w:rPr>
                <w:color w:val="000000" w:themeColor="text1"/>
                <w:szCs w:val="24"/>
              </w:rPr>
              <w:t>Rangovas</w:t>
            </w:r>
            <w:r>
              <w:rPr>
                <w:color w:val="000000" w:themeColor="text1"/>
                <w:szCs w:val="24"/>
              </w:rPr>
              <w:t xml:space="preserve"> </w:t>
            </w:r>
            <w:r w:rsidRPr="00C33C78">
              <w:rPr>
                <w:color w:val="000000" w:themeColor="text1"/>
                <w:szCs w:val="24"/>
              </w:rPr>
              <w:t xml:space="preserve">gali </w:t>
            </w:r>
            <w:r w:rsidRPr="002864F6">
              <w:rPr>
                <w:szCs w:val="24"/>
              </w:rPr>
              <w:t xml:space="preserve">dalį darbų </w:t>
            </w:r>
            <w:r w:rsidRPr="00C33C78">
              <w:rPr>
                <w:color w:val="000000" w:themeColor="text1"/>
                <w:szCs w:val="24"/>
              </w:rPr>
              <w:t xml:space="preserve">perduoti </w:t>
            </w:r>
            <w:r>
              <w:rPr>
                <w:color w:val="000000" w:themeColor="text1"/>
                <w:szCs w:val="24"/>
              </w:rPr>
              <w:t xml:space="preserve">atlikti </w:t>
            </w:r>
            <w:r w:rsidRPr="00C33C78">
              <w:rPr>
                <w:color w:val="000000" w:themeColor="text1"/>
                <w:szCs w:val="24"/>
              </w:rPr>
              <w:t>subrangovams. Rangovas yra atsakingas už subrangovo, jo įgaliotų atstovų ir darbuotojų veiksmus arba neveikimą taip, kaip atsakytų už savo paties veiksmus ar neveikimą (taip pat ir per garantinį laikotarpį</w:t>
            </w:r>
            <w:r>
              <w:rPr>
                <w:color w:val="000000" w:themeColor="text1"/>
                <w:szCs w:val="24"/>
              </w:rPr>
              <w:t>).</w:t>
            </w:r>
          </w:p>
        </w:tc>
      </w:tr>
      <w:tr w:rsidR="0094279F" w:rsidRPr="00646FDE" w14:paraId="160F809D" w14:textId="77777777" w:rsidTr="00EC6DEE">
        <w:tc>
          <w:tcPr>
            <w:tcW w:w="1271" w:type="dxa"/>
          </w:tcPr>
          <w:p w14:paraId="6041A03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0ACF3BD" w14:textId="06EF041E" w:rsidR="0094279F" w:rsidRPr="00C33C78" w:rsidRDefault="0094279F" w:rsidP="0094279F">
            <w:pPr>
              <w:tabs>
                <w:tab w:val="left" w:pos="993"/>
              </w:tabs>
              <w:spacing w:before="240" w:line="276" w:lineRule="auto"/>
              <w:ind w:firstLine="0"/>
              <w:rPr>
                <w:color w:val="000000" w:themeColor="text1"/>
                <w:szCs w:val="24"/>
              </w:rPr>
            </w:pPr>
            <w:r>
              <w:rPr>
                <w:color w:val="000000" w:themeColor="text1"/>
                <w:szCs w:val="24"/>
              </w:rPr>
              <w:t xml:space="preserve">Subrangovų sąrašas tiekiamas Užsakovui pasirašant sutartį. Darbus gali atlikti tik Užsakovo patvirtintame sąraše nurodyti subrangovai. </w:t>
            </w:r>
            <w:r w:rsidRPr="002864F6">
              <w:rPr>
                <w:color w:val="000000" w:themeColor="text1"/>
                <w:szCs w:val="24"/>
              </w:rPr>
              <w:t>Be Užsakovo raštiško sutikimo</w:t>
            </w:r>
            <w:r w:rsidRPr="00C33C78">
              <w:rPr>
                <w:color w:val="000000" w:themeColor="text1"/>
                <w:szCs w:val="24"/>
              </w:rPr>
              <w:t xml:space="preserve"> pasitelk</w:t>
            </w:r>
            <w:r>
              <w:rPr>
                <w:color w:val="000000" w:themeColor="text1"/>
                <w:szCs w:val="24"/>
              </w:rPr>
              <w:t>ti</w:t>
            </w:r>
            <w:r w:rsidRPr="00C33C78">
              <w:rPr>
                <w:color w:val="000000" w:themeColor="text1"/>
                <w:szCs w:val="24"/>
              </w:rPr>
              <w:t xml:space="preserve"> Subrangov</w:t>
            </w:r>
            <w:r>
              <w:rPr>
                <w:color w:val="000000" w:themeColor="text1"/>
                <w:szCs w:val="24"/>
              </w:rPr>
              <w:t>ai</w:t>
            </w:r>
            <w:r w:rsidRPr="00C33C78">
              <w:rPr>
                <w:color w:val="000000" w:themeColor="text1"/>
                <w:szCs w:val="24"/>
              </w:rPr>
              <w:t xml:space="preserve"> </w:t>
            </w:r>
            <w:r>
              <w:rPr>
                <w:color w:val="000000" w:themeColor="text1"/>
                <w:szCs w:val="24"/>
              </w:rPr>
              <w:t xml:space="preserve">turi nedelsiant nutraukti darbus. </w:t>
            </w:r>
          </w:p>
        </w:tc>
      </w:tr>
      <w:tr w:rsidR="0094279F" w:rsidRPr="00646FDE" w14:paraId="13762DC1" w14:textId="77777777" w:rsidTr="00EC6DEE">
        <w:tc>
          <w:tcPr>
            <w:tcW w:w="1271" w:type="dxa"/>
          </w:tcPr>
          <w:p w14:paraId="44016D9A"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5D6909B" w14:textId="1E873FE1" w:rsidR="0094279F" w:rsidRPr="00C060FD" w:rsidRDefault="0094279F" w:rsidP="0094279F">
            <w:pPr>
              <w:tabs>
                <w:tab w:val="left" w:pos="993"/>
              </w:tabs>
              <w:spacing w:before="240" w:line="276" w:lineRule="auto"/>
              <w:ind w:firstLine="0"/>
              <w:contextualSpacing/>
              <w:rPr>
                <w:szCs w:val="24"/>
              </w:rPr>
            </w:pPr>
            <w:r w:rsidRPr="00C060FD">
              <w:rPr>
                <w:szCs w:val="24"/>
              </w:rPr>
              <w:t>Rangovas gali pakeisti Subrangovus, pateikdamas Užsakovui prie sutarties pridėtą Subrangovų sąrašo pakeitimą ir Užsakovui patvirtinus tokį Subrangovų sąrašo pakeitimą.</w:t>
            </w:r>
          </w:p>
        </w:tc>
      </w:tr>
      <w:tr w:rsidR="0094279F" w:rsidRPr="00646FDE" w14:paraId="59606BEB" w14:textId="77777777" w:rsidTr="00EC6DEE">
        <w:tc>
          <w:tcPr>
            <w:tcW w:w="9628" w:type="dxa"/>
            <w:gridSpan w:val="4"/>
          </w:tcPr>
          <w:p w14:paraId="073A0F0F" w14:textId="62A88915" w:rsidR="0094279F" w:rsidRPr="00341240" w:rsidRDefault="0094279F" w:rsidP="0094279F">
            <w:pPr>
              <w:tabs>
                <w:tab w:val="left" w:pos="993"/>
              </w:tabs>
              <w:spacing w:before="240" w:line="276" w:lineRule="auto"/>
              <w:ind w:firstLine="0"/>
              <w:rPr>
                <w:color w:val="000000" w:themeColor="text1"/>
                <w:szCs w:val="24"/>
              </w:rPr>
            </w:pPr>
            <w:r w:rsidRPr="00534FF4">
              <w:rPr>
                <w:b/>
                <w:color w:val="000000" w:themeColor="text1"/>
                <w:szCs w:val="24"/>
              </w:rPr>
              <w:t>DARBŲ PERDAVIMAS-PRIĖMIMAS</w:t>
            </w:r>
            <w:r>
              <w:rPr>
                <w:b/>
                <w:color w:val="000000" w:themeColor="text1"/>
                <w:szCs w:val="24"/>
              </w:rPr>
              <w:t>:</w:t>
            </w:r>
          </w:p>
        </w:tc>
      </w:tr>
      <w:tr w:rsidR="0094279F" w:rsidRPr="00646FDE" w14:paraId="3FAECFD3" w14:textId="77777777" w:rsidTr="00EC6DEE">
        <w:tc>
          <w:tcPr>
            <w:tcW w:w="1271" w:type="dxa"/>
          </w:tcPr>
          <w:p w14:paraId="5756B61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4947DE7" w14:textId="5F87842E" w:rsidR="0094279F" w:rsidRPr="00341240" w:rsidRDefault="0094279F" w:rsidP="0094279F">
            <w:pPr>
              <w:tabs>
                <w:tab w:val="left" w:pos="993"/>
              </w:tabs>
              <w:spacing w:before="240" w:line="276" w:lineRule="auto"/>
              <w:ind w:firstLine="0"/>
              <w:rPr>
                <w:color w:val="000000" w:themeColor="text1"/>
                <w:szCs w:val="24"/>
              </w:rPr>
            </w:pPr>
            <w:r>
              <w:rPr>
                <w:color w:val="000000" w:themeColor="text1"/>
                <w:szCs w:val="24"/>
              </w:rPr>
              <w:t xml:space="preserve">Užbaigtų darbų perdavimas-priėmimas organizuojamas Rangovo raštiško prašymo pagrindu. </w:t>
            </w:r>
          </w:p>
        </w:tc>
      </w:tr>
      <w:tr w:rsidR="0094279F" w:rsidRPr="00646FDE" w14:paraId="3EB8B9E8" w14:textId="77777777" w:rsidTr="00EC6DEE">
        <w:tc>
          <w:tcPr>
            <w:tcW w:w="1271" w:type="dxa"/>
          </w:tcPr>
          <w:p w14:paraId="2CBA9A32"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DBA4A15" w14:textId="156BA19D" w:rsidR="0094279F" w:rsidRDefault="0094279F" w:rsidP="0094279F">
            <w:pPr>
              <w:tabs>
                <w:tab w:val="left" w:pos="993"/>
              </w:tabs>
              <w:spacing w:before="240" w:line="276" w:lineRule="auto"/>
              <w:ind w:firstLine="0"/>
              <w:rPr>
                <w:color w:val="000000" w:themeColor="text1"/>
                <w:szCs w:val="24"/>
              </w:rPr>
            </w:pPr>
            <w:r w:rsidRPr="00452755">
              <w:rPr>
                <w:color w:val="000000" w:themeColor="text1"/>
                <w:szCs w:val="24"/>
              </w:rPr>
              <w:t xml:space="preserve">Užsakovas, gavęs Rangovo prašymą </w:t>
            </w:r>
            <w:r w:rsidRPr="00452755">
              <w:rPr>
                <w:szCs w:val="24"/>
              </w:rPr>
              <w:t>per 10 (dešimt) darbo</w:t>
            </w:r>
            <w:r w:rsidRPr="00452755">
              <w:rPr>
                <w:i/>
                <w:szCs w:val="24"/>
              </w:rPr>
              <w:t xml:space="preserve"> </w:t>
            </w:r>
            <w:r w:rsidRPr="00452755">
              <w:rPr>
                <w:color w:val="000000" w:themeColor="text1"/>
                <w:szCs w:val="24"/>
              </w:rPr>
              <w:t>dienų</w:t>
            </w:r>
            <w:r>
              <w:rPr>
                <w:color w:val="000000" w:themeColor="text1"/>
                <w:szCs w:val="24"/>
              </w:rPr>
              <w:t>:</w:t>
            </w:r>
          </w:p>
        </w:tc>
      </w:tr>
      <w:tr w:rsidR="0094279F" w:rsidRPr="00646FDE" w14:paraId="00C0550E" w14:textId="77777777" w:rsidTr="00EC6DEE">
        <w:tc>
          <w:tcPr>
            <w:tcW w:w="9628" w:type="dxa"/>
            <w:gridSpan w:val="4"/>
          </w:tcPr>
          <w:p w14:paraId="2EBE602F" w14:textId="4C5A53F9" w:rsidR="0094279F" w:rsidRPr="002864F6" w:rsidRDefault="0094279F" w:rsidP="00733EB2">
            <w:pPr>
              <w:pStyle w:val="Sraopastraipa"/>
              <w:numPr>
                <w:ilvl w:val="0"/>
                <w:numId w:val="47"/>
              </w:numPr>
              <w:tabs>
                <w:tab w:val="left" w:pos="993"/>
              </w:tabs>
              <w:spacing w:before="240" w:line="276" w:lineRule="auto"/>
              <w:ind w:firstLine="0"/>
              <w:rPr>
                <w:rFonts w:ascii="Times New Roman" w:hAnsi="Times New Roman"/>
                <w:b/>
                <w:bCs/>
                <w:i/>
                <w:iCs/>
                <w:sz w:val="24"/>
                <w:szCs w:val="24"/>
              </w:rPr>
            </w:pPr>
            <w:r w:rsidRPr="002864F6">
              <w:rPr>
                <w:rFonts w:ascii="Times New Roman" w:hAnsi="Times New Roman"/>
                <w:sz w:val="24"/>
                <w:szCs w:val="24"/>
              </w:rPr>
              <w:t xml:space="preserve">kartu su Rangovu atlieka bendrą darbų apžiūrą ir patikrinimą, (jei reikia) surašo defektų ir smulkių nebaigtų darbų, kurie neturės esminės įtakos naudojant darbus pagal paskirtį, sąrašą, nurodant defektų pašalinimo terminą, </w:t>
            </w:r>
            <w:r w:rsidRPr="002864F6">
              <w:rPr>
                <w:rFonts w:ascii="Times New Roman" w:hAnsi="Times New Roman"/>
                <w:b/>
                <w:bCs/>
                <w:i/>
                <w:iCs/>
                <w:sz w:val="24"/>
                <w:szCs w:val="24"/>
              </w:rPr>
              <w:t>arba</w:t>
            </w:r>
          </w:p>
          <w:p w14:paraId="01AA6090" w14:textId="49192140" w:rsidR="0094279F" w:rsidRPr="002864F6" w:rsidRDefault="0094279F" w:rsidP="00462858">
            <w:pPr>
              <w:pStyle w:val="Sraopastraipa"/>
              <w:numPr>
                <w:ilvl w:val="0"/>
                <w:numId w:val="47"/>
              </w:numPr>
              <w:tabs>
                <w:tab w:val="left" w:pos="993"/>
              </w:tabs>
              <w:spacing w:before="240" w:line="276" w:lineRule="auto"/>
              <w:ind w:firstLine="0"/>
              <w:rPr>
                <w:rFonts w:ascii="Times New Roman" w:hAnsi="Times New Roman"/>
                <w:b/>
                <w:bCs/>
                <w:i/>
                <w:iCs/>
                <w:sz w:val="24"/>
                <w:szCs w:val="24"/>
              </w:rPr>
            </w:pPr>
            <w:r w:rsidRPr="002864F6">
              <w:rPr>
                <w:rFonts w:ascii="Times New Roman" w:hAnsi="Times New Roman"/>
                <w:sz w:val="24"/>
                <w:szCs w:val="24"/>
              </w:rPr>
              <w:t>pasirašo normatyvinių reikalavimų atitinkantį užbaigtų darbų perdavimo-priėmimo aktą,</w:t>
            </w:r>
            <w:r w:rsidR="002864F6">
              <w:rPr>
                <w:rFonts w:ascii="Times New Roman" w:hAnsi="Times New Roman"/>
                <w:sz w:val="24"/>
                <w:szCs w:val="24"/>
              </w:rPr>
              <w:t xml:space="preserve"> </w:t>
            </w:r>
            <w:r w:rsidRPr="002864F6">
              <w:rPr>
                <w:rFonts w:ascii="Times New Roman" w:hAnsi="Times New Roman"/>
                <w:b/>
                <w:bCs/>
                <w:i/>
                <w:iCs/>
                <w:sz w:val="24"/>
                <w:szCs w:val="24"/>
              </w:rPr>
              <w:t>arba</w:t>
            </w:r>
          </w:p>
          <w:p w14:paraId="32DDC44C" w14:textId="3E07D5D7" w:rsidR="0094279F" w:rsidRPr="00C060FD" w:rsidRDefault="0094279F" w:rsidP="0094279F">
            <w:pPr>
              <w:pStyle w:val="Sraopastraipa"/>
              <w:numPr>
                <w:ilvl w:val="0"/>
                <w:numId w:val="47"/>
              </w:numPr>
              <w:tabs>
                <w:tab w:val="left" w:pos="993"/>
              </w:tabs>
              <w:spacing w:before="240" w:line="276" w:lineRule="auto"/>
              <w:rPr>
                <w:rFonts w:ascii="Times New Roman" w:hAnsi="Times New Roman"/>
                <w:sz w:val="24"/>
                <w:szCs w:val="24"/>
              </w:rPr>
            </w:pPr>
            <w:r w:rsidRPr="00C060FD">
              <w:rPr>
                <w:rFonts w:ascii="Times New Roman" w:hAnsi="Times New Roman"/>
                <w:sz w:val="24"/>
                <w:szCs w:val="24"/>
              </w:rPr>
              <w:t>raštu atsisako priimti darbus, nurodant atsisakymo pagrindą ir nurodant darbus, kuriuos Rangovas privalo atlikti, kad galėtų būti pasirašomas užbaigtų darbų perdavimo-priėmimo aktas.</w:t>
            </w:r>
          </w:p>
        </w:tc>
      </w:tr>
      <w:tr w:rsidR="0094279F" w:rsidRPr="00646FDE" w14:paraId="4AEDA985" w14:textId="77777777" w:rsidTr="00EC6DEE">
        <w:tc>
          <w:tcPr>
            <w:tcW w:w="1271" w:type="dxa"/>
          </w:tcPr>
          <w:p w14:paraId="3340BDC4"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5BCE6C3" w14:textId="436F2BFF" w:rsidR="0094279F" w:rsidRPr="00452755" w:rsidRDefault="0094279F" w:rsidP="0094279F">
            <w:pPr>
              <w:tabs>
                <w:tab w:val="left" w:pos="993"/>
              </w:tabs>
              <w:spacing w:before="240" w:line="276" w:lineRule="auto"/>
              <w:ind w:firstLine="0"/>
              <w:rPr>
                <w:color w:val="000000" w:themeColor="text1"/>
                <w:szCs w:val="24"/>
              </w:rPr>
            </w:pPr>
            <w:r>
              <w:rPr>
                <w:color w:val="000000" w:themeColor="text1"/>
                <w:szCs w:val="24"/>
              </w:rPr>
              <w:t xml:space="preserve">Perduodant užbaigtus darbus, </w:t>
            </w:r>
            <w:r w:rsidRPr="00536F4E">
              <w:rPr>
                <w:color w:val="000000" w:themeColor="text1"/>
                <w:szCs w:val="24"/>
              </w:rPr>
              <w:t>Užsakovui perduo</w:t>
            </w:r>
            <w:r>
              <w:rPr>
                <w:color w:val="000000" w:themeColor="text1"/>
                <w:szCs w:val="24"/>
              </w:rPr>
              <w:t>dama</w:t>
            </w:r>
            <w:r w:rsidRPr="00536F4E">
              <w:rPr>
                <w:color w:val="000000" w:themeColor="text1"/>
                <w:szCs w:val="24"/>
              </w:rPr>
              <w:t xml:space="preserve"> vis</w:t>
            </w:r>
            <w:r>
              <w:rPr>
                <w:color w:val="000000" w:themeColor="text1"/>
                <w:szCs w:val="24"/>
              </w:rPr>
              <w:t xml:space="preserve">a darbų įvykdymo išpildomoji </w:t>
            </w:r>
            <w:r w:rsidRPr="00536F4E">
              <w:rPr>
                <w:color w:val="000000" w:themeColor="text1"/>
                <w:szCs w:val="24"/>
              </w:rPr>
              <w:t>dokumentacija</w:t>
            </w:r>
            <w:r>
              <w:rPr>
                <w:color w:val="000000" w:themeColor="text1"/>
                <w:szCs w:val="24"/>
              </w:rPr>
              <w:t>.</w:t>
            </w:r>
          </w:p>
        </w:tc>
      </w:tr>
      <w:tr w:rsidR="0094279F" w:rsidRPr="00646FDE" w14:paraId="383B961C" w14:textId="77777777" w:rsidTr="00EC6DEE">
        <w:tc>
          <w:tcPr>
            <w:tcW w:w="9628" w:type="dxa"/>
            <w:gridSpan w:val="4"/>
          </w:tcPr>
          <w:p w14:paraId="236A1886" w14:textId="164ABC4B" w:rsidR="0094279F" w:rsidRDefault="00C060FD" w:rsidP="0094279F">
            <w:pPr>
              <w:tabs>
                <w:tab w:val="left" w:pos="993"/>
              </w:tabs>
              <w:spacing w:before="240" w:line="276" w:lineRule="auto"/>
              <w:ind w:firstLine="0"/>
              <w:rPr>
                <w:color w:val="000000" w:themeColor="text1"/>
                <w:szCs w:val="24"/>
              </w:rPr>
            </w:pPr>
            <w:r>
              <w:rPr>
                <w:b/>
                <w:color w:val="000000" w:themeColor="text1"/>
                <w:szCs w:val="24"/>
              </w:rPr>
              <w:t xml:space="preserve">DARBŲ </w:t>
            </w:r>
            <w:r w:rsidR="0094279F" w:rsidRPr="00452755">
              <w:rPr>
                <w:b/>
                <w:color w:val="000000" w:themeColor="text1"/>
                <w:szCs w:val="24"/>
              </w:rPr>
              <w:t>PAKEITIMAI</w:t>
            </w:r>
          </w:p>
        </w:tc>
      </w:tr>
      <w:tr w:rsidR="0094279F" w:rsidRPr="00646FDE" w14:paraId="125900EC" w14:textId="77777777" w:rsidTr="00EC6DEE">
        <w:tc>
          <w:tcPr>
            <w:tcW w:w="1271" w:type="dxa"/>
          </w:tcPr>
          <w:p w14:paraId="51A3AEC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F74E3EF" w14:textId="19B5A868" w:rsidR="0094279F" w:rsidRPr="00C060FD" w:rsidRDefault="0094279F" w:rsidP="0094279F">
            <w:pPr>
              <w:tabs>
                <w:tab w:val="left" w:pos="900"/>
                <w:tab w:val="left" w:pos="1080"/>
              </w:tabs>
              <w:spacing w:before="240" w:line="276" w:lineRule="auto"/>
              <w:ind w:firstLine="0"/>
              <w:rPr>
                <w:szCs w:val="24"/>
              </w:rPr>
            </w:pPr>
            <w:r w:rsidRPr="00C060FD">
              <w:rPr>
                <w:szCs w:val="24"/>
              </w:rPr>
              <w:t xml:space="preserve">Darbų pakeitimai įforminami Šalių susitarimu, Rangovo pateiktos nevykdytinų, papildomų ar keistinų darbų lokalinės sąmatos pagrindu, kurioje nurodomos nevykdytinų, papildomų ar keistinų darbų kainos, apskaičiuotos pagal Sutartyje aptartus darbų kainų nustatymo būdus. </w:t>
            </w:r>
          </w:p>
        </w:tc>
      </w:tr>
      <w:tr w:rsidR="0094279F" w:rsidRPr="00646FDE" w14:paraId="710CB263" w14:textId="77777777" w:rsidTr="00EC6DEE">
        <w:tc>
          <w:tcPr>
            <w:tcW w:w="1271" w:type="dxa"/>
          </w:tcPr>
          <w:p w14:paraId="3186E287"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EAD1509" w14:textId="2084DC85" w:rsidR="0094279F"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 xml:space="preserve">Šalių susitarimas dėl darbų pakeitimo yra laikomas neatsiejamu Sutarties priedu ir jo pagrindu koreguojama </w:t>
            </w:r>
            <w:r w:rsidRPr="00441BC7">
              <w:rPr>
                <w:color w:val="000000" w:themeColor="text1"/>
                <w:szCs w:val="24"/>
              </w:rPr>
              <w:t>Sutarties kaina</w:t>
            </w:r>
            <w:r>
              <w:rPr>
                <w:color w:val="000000" w:themeColor="text1"/>
                <w:szCs w:val="24"/>
              </w:rPr>
              <w:t>.</w:t>
            </w:r>
          </w:p>
        </w:tc>
      </w:tr>
      <w:tr w:rsidR="0094279F" w:rsidRPr="00646FDE" w14:paraId="67A5CCD4" w14:textId="77777777" w:rsidTr="00EC6DEE">
        <w:tc>
          <w:tcPr>
            <w:tcW w:w="1271" w:type="dxa"/>
          </w:tcPr>
          <w:p w14:paraId="57699CF8"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9B7B4F5" w14:textId="24D7594C" w:rsidR="0094279F" w:rsidRPr="00C060FD" w:rsidRDefault="0094279F" w:rsidP="0094279F">
            <w:pPr>
              <w:tabs>
                <w:tab w:val="left" w:pos="900"/>
                <w:tab w:val="left" w:pos="1080"/>
              </w:tabs>
              <w:spacing w:before="240" w:line="276" w:lineRule="auto"/>
              <w:ind w:firstLine="0"/>
              <w:rPr>
                <w:szCs w:val="24"/>
              </w:rPr>
            </w:pPr>
            <w:r w:rsidRPr="00C060FD">
              <w:rPr>
                <w:szCs w:val="24"/>
              </w:rPr>
              <w:t xml:space="preserve">Jeigu dėl </w:t>
            </w:r>
            <w:r w:rsidR="00B43377" w:rsidRPr="00C060FD">
              <w:rPr>
                <w:szCs w:val="24"/>
              </w:rPr>
              <w:t xml:space="preserve">atliekamų </w:t>
            </w:r>
            <w:r w:rsidRPr="00C060FD">
              <w:rPr>
                <w:szCs w:val="24"/>
              </w:rPr>
              <w:t>pakeitimų darbų objektyviai ne</w:t>
            </w:r>
            <w:r w:rsidR="00B43377" w:rsidRPr="00C060FD">
              <w:rPr>
                <w:szCs w:val="24"/>
              </w:rPr>
              <w:t xml:space="preserve">bus </w:t>
            </w:r>
            <w:r w:rsidRPr="00C060FD">
              <w:rPr>
                <w:szCs w:val="24"/>
              </w:rPr>
              <w:t xml:space="preserve">galima įvykdyti laiku, Rangovas apie tai informuoja Užsakovą ir siūlo pratęsti darbų atlikimo terminą, arba būdus, kaip paspartinti darbų atlikimą, jei tam </w:t>
            </w:r>
            <w:r w:rsidR="00B43377" w:rsidRPr="00C060FD">
              <w:rPr>
                <w:szCs w:val="24"/>
              </w:rPr>
              <w:t xml:space="preserve">būtų </w:t>
            </w:r>
            <w:r w:rsidRPr="00C060FD">
              <w:rPr>
                <w:szCs w:val="24"/>
              </w:rPr>
              <w:t>reikalingos papildomos lėšos. Sprendimą, kaip tinkamai įgyvendinti darbų pakeitimus, priima Užsakovas.</w:t>
            </w:r>
          </w:p>
        </w:tc>
      </w:tr>
      <w:tr w:rsidR="0094279F" w:rsidRPr="00646FDE" w14:paraId="02B1A1E4" w14:textId="77777777" w:rsidTr="00EC6DEE">
        <w:tc>
          <w:tcPr>
            <w:tcW w:w="9628" w:type="dxa"/>
            <w:gridSpan w:val="4"/>
          </w:tcPr>
          <w:p w14:paraId="7B04D022" w14:textId="39D5E6D9" w:rsidR="0094279F" w:rsidRPr="00DD7F9E" w:rsidRDefault="0094279F" w:rsidP="0094279F">
            <w:pPr>
              <w:tabs>
                <w:tab w:val="left" w:pos="900"/>
                <w:tab w:val="left" w:pos="1080"/>
              </w:tabs>
              <w:spacing w:before="240" w:line="276" w:lineRule="auto"/>
              <w:ind w:firstLine="0"/>
              <w:rPr>
                <w:b/>
                <w:bCs/>
                <w:color w:val="000000" w:themeColor="text1"/>
                <w:szCs w:val="24"/>
              </w:rPr>
            </w:pPr>
            <w:r>
              <w:rPr>
                <w:b/>
                <w:bCs/>
                <w:color w:val="000000" w:themeColor="text1"/>
                <w:szCs w:val="24"/>
              </w:rPr>
              <w:t>UŽ SUTARTIES PAŽEIDIMĄ TAIKOMOS SANKCIJOS:</w:t>
            </w:r>
          </w:p>
        </w:tc>
      </w:tr>
      <w:tr w:rsidR="0094279F" w:rsidRPr="00646FDE" w14:paraId="7A19D5DE" w14:textId="77777777" w:rsidTr="00EC6DEE">
        <w:tc>
          <w:tcPr>
            <w:tcW w:w="1271" w:type="dxa"/>
          </w:tcPr>
          <w:p w14:paraId="166FE973"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E5B92C1" w14:textId="1749DD48" w:rsidR="0094279F" w:rsidRPr="00441BC7" w:rsidRDefault="0094279F" w:rsidP="0094279F">
            <w:pPr>
              <w:tabs>
                <w:tab w:val="left" w:pos="900"/>
                <w:tab w:val="left" w:pos="1080"/>
              </w:tabs>
              <w:spacing w:before="240" w:line="276" w:lineRule="auto"/>
              <w:ind w:firstLine="0"/>
              <w:rPr>
                <w:color w:val="000000" w:themeColor="text1"/>
                <w:szCs w:val="24"/>
              </w:rPr>
            </w:pPr>
            <w:r w:rsidRPr="00DD7F9E">
              <w:rPr>
                <w:color w:val="000000" w:themeColor="text1"/>
                <w:szCs w:val="24"/>
              </w:rPr>
              <w:t xml:space="preserve">Užsakovas, uždelsęs atsiskaityti už atliktus darbus moka Rangovui </w:t>
            </w:r>
            <w:r>
              <w:rPr>
                <w:color w:val="000000" w:themeColor="text1"/>
                <w:szCs w:val="24"/>
              </w:rPr>
              <w:t>Specialiojoje dalyje numatyto dydžio delspinigius, Rangovo išrašytos sąskaitos pagrindu.</w:t>
            </w:r>
          </w:p>
        </w:tc>
      </w:tr>
      <w:tr w:rsidR="0094279F" w:rsidRPr="00646FDE" w14:paraId="797267F9" w14:textId="77777777" w:rsidTr="00EC6DEE">
        <w:tc>
          <w:tcPr>
            <w:tcW w:w="1271" w:type="dxa"/>
          </w:tcPr>
          <w:p w14:paraId="224A71DD"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CFEE3B5" w14:textId="57B944A1" w:rsidR="0094279F" w:rsidRPr="00DD7F9E"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 xml:space="preserve">Rangovui už vėlavimą atlikti darbus ar kitas sutartyje numatytas prievoles, skaičiuojami </w:t>
            </w:r>
            <w:r w:rsidRPr="00F36893">
              <w:rPr>
                <w:color w:val="000000" w:themeColor="text1"/>
                <w:szCs w:val="24"/>
              </w:rPr>
              <w:t>Specialiojoje dalyje numatyto dydžio delspinigi</w:t>
            </w:r>
            <w:r>
              <w:rPr>
                <w:color w:val="000000" w:themeColor="text1"/>
                <w:szCs w:val="24"/>
              </w:rPr>
              <w:t>ai.</w:t>
            </w:r>
          </w:p>
        </w:tc>
      </w:tr>
      <w:tr w:rsidR="0094279F" w:rsidRPr="00646FDE" w14:paraId="208D961C" w14:textId="77777777" w:rsidTr="00EC6DEE">
        <w:tc>
          <w:tcPr>
            <w:tcW w:w="1271" w:type="dxa"/>
          </w:tcPr>
          <w:p w14:paraId="1E10E41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90BB0E2" w14:textId="75C209E7" w:rsidR="0094279F" w:rsidRPr="00293967" w:rsidRDefault="0094279F" w:rsidP="0094279F">
            <w:pPr>
              <w:tabs>
                <w:tab w:val="left" w:pos="900"/>
                <w:tab w:val="left" w:pos="1080"/>
              </w:tabs>
              <w:spacing w:before="240" w:line="276" w:lineRule="auto"/>
              <w:ind w:firstLine="0"/>
              <w:rPr>
                <w:color w:val="000000" w:themeColor="text1"/>
                <w:szCs w:val="24"/>
              </w:rPr>
            </w:pPr>
            <w:r w:rsidRPr="00293967">
              <w:rPr>
                <w:color w:val="000000" w:themeColor="text1"/>
                <w:szCs w:val="24"/>
              </w:rPr>
              <w:t>Už vėlavimą pateikti papildomą Sutarties įvykdymo užtikrinimą Sutartyje nurodytais atvejais ir sąlygomis, Rangovui gali būti taikoma</w:t>
            </w:r>
            <w:r w:rsidR="00BC7900" w:rsidRPr="00293967">
              <w:rPr>
                <w:color w:val="000000" w:themeColor="text1"/>
                <w:szCs w:val="24"/>
              </w:rPr>
              <w:t xml:space="preserve"> </w:t>
            </w:r>
            <w:r w:rsidR="00293967" w:rsidRPr="00293967">
              <w:rPr>
                <w:color w:val="000000" w:themeColor="text1"/>
                <w:szCs w:val="24"/>
              </w:rPr>
              <w:t>500 Eur</w:t>
            </w:r>
            <w:r w:rsidR="00BC7900" w:rsidRPr="00293967">
              <w:rPr>
                <w:color w:val="000000" w:themeColor="text1"/>
                <w:szCs w:val="24"/>
              </w:rPr>
              <w:t xml:space="preserve"> </w:t>
            </w:r>
            <w:r w:rsidRPr="00293967">
              <w:rPr>
                <w:color w:val="000000" w:themeColor="text1"/>
                <w:szCs w:val="24"/>
              </w:rPr>
              <w:t>dydžio bauda</w:t>
            </w:r>
            <w:r w:rsidR="00293967" w:rsidRPr="00293967">
              <w:rPr>
                <w:color w:val="000000" w:themeColor="text1"/>
                <w:szCs w:val="24"/>
              </w:rPr>
              <w:t xml:space="preserve"> už kiekvieną vėlavimo dieną</w:t>
            </w:r>
            <w:r w:rsidR="00C060FD" w:rsidRPr="00293967">
              <w:rPr>
                <w:color w:val="000000" w:themeColor="text1"/>
                <w:szCs w:val="24"/>
              </w:rPr>
              <w:t>.</w:t>
            </w:r>
          </w:p>
        </w:tc>
      </w:tr>
      <w:tr w:rsidR="00C060FD" w:rsidRPr="00646FDE" w14:paraId="0B9D7531" w14:textId="77777777" w:rsidTr="00EC6DEE">
        <w:tc>
          <w:tcPr>
            <w:tcW w:w="1271" w:type="dxa"/>
          </w:tcPr>
          <w:p w14:paraId="16F7AC70" w14:textId="77777777" w:rsidR="00C060FD" w:rsidRPr="00646FDE" w:rsidRDefault="00C060FD"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69EF804" w14:textId="639BCE59" w:rsidR="00C060FD" w:rsidRPr="00BC7900" w:rsidRDefault="00C060FD" w:rsidP="0094279F">
            <w:pPr>
              <w:tabs>
                <w:tab w:val="left" w:pos="900"/>
                <w:tab w:val="left" w:pos="1080"/>
              </w:tabs>
              <w:spacing w:before="240" w:line="276" w:lineRule="auto"/>
              <w:ind w:firstLine="0"/>
              <w:rPr>
                <w:color w:val="000000" w:themeColor="text1"/>
                <w:szCs w:val="24"/>
              </w:rPr>
            </w:pPr>
            <w:r w:rsidRPr="00BC7900">
              <w:rPr>
                <w:color w:val="000000" w:themeColor="text1"/>
                <w:szCs w:val="24"/>
              </w:rPr>
              <w:t xml:space="preserve">Už Subrangovo, kuris nebuvo patvirtintas Užsakovo pasitelkimą, Rangovui gali būti taikoma </w:t>
            </w:r>
            <w:r w:rsidR="00BC7900" w:rsidRPr="00BC7900">
              <w:rPr>
                <w:color w:val="000000" w:themeColor="text1"/>
                <w:szCs w:val="24"/>
              </w:rPr>
              <w:t>500 Eur</w:t>
            </w:r>
            <w:r w:rsidRPr="00BC7900">
              <w:rPr>
                <w:color w:val="000000" w:themeColor="text1"/>
                <w:szCs w:val="24"/>
              </w:rPr>
              <w:t xml:space="preserve"> dydžio bauda. </w:t>
            </w:r>
          </w:p>
        </w:tc>
      </w:tr>
      <w:tr w:rsidR="0094279F" w:rsidRPr="00646FDE" w14:paraId="0DBA870A" w14:textId="77777777" w:rsidTr="00EC6DEE">
        <w:tc>
          <w:tcPr>
            <w:tcW w:w="1271" w:type="dxa"/>
          </w:tcPr>
          <w:p w14:paraId="257A2E65"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B52ACC2" w14:textId="2D725C7C" w:rsidR="0094279F"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 xml:space="preserve">Rangovui </w:t>
            </w:r>
            <w:r w:rsidRPr="00451DE0">
              <w:rPr>
                <w:color w:val="000000" w:themeColor="text1"/>
                <w:szCs w:val="24"/>
              </w:rPr>
              <w:t>laiku</w:t>
            </w:r>
            <w:r>
              <w:rPr>
                <w:color w:val="000000" w:themeColor="text1"/>
                <w:szCs w:val="24"/>
              </w:rPr>
              <w:t xml:space="preserve"> n</w:t>
            </w:r>
            <w:r w:rsidRPr="00451DE0">
              <w:rPr>
                <w:color w:val="000000" w:themeColor="text1"/>
                <w:szCs w:val="24"/>
              </w:rPr>
              <w:t>eįvykdžius reikalavimo</w:t>
            </w:r>
            <w:r>
              <w:rPr>
                <w:color w:val="000000" w:themeColor="text1"/>
                <w:szCs w:val="24"/>
              </w:rPr>
              <w:t xml:space="preserve"> įrengti objekte informacinį stendą </w:t>
            </w:r>
            <w:r w:rsidRPr="00451DE0">
              <w:rPr>
                <w:color w:val="000000" w:themeColor="text1"/>
                <w:szCs w:val="24"/>
              </w:rPr>
              <w:t xml:space="preserve">taikoma </w:t>
            </w:r>
            <w:r w:rsidR="00BC7900" w:rsidRPr="00BC7900">
              <w:rPr>
                <w:color w:val="000000" w:themeColor="text1"/>
                <w:szCs w:val="24"/>
              </w:rPr>
              <w:t>200</w:t>
            </w:r>
            <w:r w:rsidRPr="00BC7900">
              <w:rPr>
                <w:color w:val="000000" w:themeColor="text1"/>
                <w:szCs w:val="24"/>
              </w:rPr>
              <w:t xml:space="preserve"> Eur</w:t>
            </w:r>
            <w:r w:rsidRPr="00451DE0">
              <w:rPr>
                <w:color w:val="000000" w:themeColor="text1"/>
                <w:szCs w:val="24"/>
              </w:rPr>
              <w:t xml:space="preserve"> bauda</w:t>
            </w:r>
            <w:r w:rsidR="00BC7900">
              <w:rPr>
                <w:color w:val="000000" w:themeColor="text1"/>
                <w:szCs w:val="24"/>
              </w:rPr>
              <w:t xml:space="preserve"> už kiekvieną vėlavimo dieną</w:t>
            </w:r>
            <w:r>
              <w:rPr>
                <w:color w:val="000000" w:themeColor="text1"/>
                <w:szCs w:val="24"/>
              </w:rPr>
              <w:t>, kurios sumokėjimas</w:t>
            </w:r>
            <w:r w:rsidRPr="00451DE0">
              <w:rPr>
                <w:color w:val="000000" w:themeColor="text1"/>
                <w:szCs w:val="24"/>
              </w:rPr>
              <w:t xml:space="preserve"> neatleidžia nuo </w:t>
            </w:r>
            <w:r w:rsidRPr="00C060FD">
              <w:rPr>
                <w:szCs w:val="24"/>
              </w:rPr>
              <w:t>prievolės</w:t>
            </w:r>
            <w:r>
              <w:rPr>
                <w:color w:val="000000" w:themeColor="text1"/>
                <w:szCs w:val="24"/>
              </w:rPr>
              <w:t xml:space="preserve"> </w:t>
            </w:r>
            <w:r w:rsidRPr="00451DE0">
              <w:rPr>
                <w:color w:val="000000" w:themeColor="text1"/>
                <w:szCs w:val="24"/>
              </w:rPr>
              <w:t>tinkamai toliau vykdyti savo įsipareigojimus.</w:t>
            </w:r>
          </w:p>
        </w:tc>
      </w:tr>
      <w:tr w:rsidR="0094279F" w:rsidRPr="00646FDE" w14:paraId="1CCEA64D" w14:textId="77777777" w:rsidTr="00EC6DEE">
        <w:tc>
          <w:tcPr>
            <w:tcW w:w="1271" w:type="dxa"/>
          </w:tcPr>
          <w:p w14:paraId="72726852"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2A190482" w14:textId="74F003FF" w:rsidR="0094279F" w:rsidRDefault="0094279F" w:rsidP="0094279F">
            <w:pPr>
              <w:tabs>
                <w:tab w:val="left" w:pos="900"/>
                <w:tab w:val="left" w:pos="1080"/>
              </w:tabs>
              <w:spacing w:before="240" w:line="276" w:lineRule="auto"/>
              <w:ind w:firstLine="0"/>
              <w:rPr>
                <w:color w:val="000000" w:themeColor="text1"/>
                <w:szCs w:val="24"/>
              </w:rPr>
            </w:pPr>
            <w:r w:rsidRPr="00FF6522">
              <w:rPr>
                <w:color w:val="000000" w:themeColor="text1"/>
                <w:szCs w:val="24"/>
              </w:rPr>
              <w:t xml:space="preserve">Delspinigių ir baudų mokėjimas neatleidžia Šalių nuo sutartinių įsipareigojimų </w:t>
            </w:r>
            <w:r w:rsidR="00C060FD">
              <w:rPr>
                <w:color w:val="000000" w:themeColor="text1"/>
                <w:szCs w:val="24"/>
              </w:rPr>
              <w:t>į</w:t>
            </w:r>
            <w:r w:rsidRPr="00FF6522">
              <w:rPr>
                <w:color w:val="000000" w:themeColor="text1"/>
                <w:szCs w:val="24"/>
              </w:rPr>
              <w:t>vykdymo</w:t>
            </w:r>
            <w:r w:rsidR="00C060FD">
              <w:rPr>
                <w:color w:val="000000" w:themeColor="text1"/>
                <w:szCs w:val="24"/>
              </w:rPr>
              <w:t>.</w:t>
            </w:r>
          </w:p>
        </w:tc>
      </w:tr>
      <w:tr w:rsidR="0094279F" w:rsidRPr="00646FDE" w14:paraId="2730E6C9" w14:textId="77777777" w:rsidTr="00EC6DEE">
        <w:tc>
          <w:tcPr>
            <w:tcW w:w="1271" w:type="dxa"/>
          </w:tcPr>
          <w:p w14:paraId="26EC601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52FD5FB" w14:textId="3CDF6F7C" w:rsidR="0094279F" w:rsidRPr="00FF6522"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Nutraukus sutartį dėl Rangovo padarytų esminių sutarties pažeidimų, Užsakovas gali taikyti</w:t>
            </w:r>
            <w:r w:rsidRPr="005C0944">
              <w:rPr>
                <w:color w:val="000000" w:themeColor="text1"/>
                <w:szCs w:val="24"/>
              </w:rPr>
              <w:t xml:space="preserve"> 5 proc</w:t>
            </w:r>
            <w:r>
              <w:rPr>
                <w:color w:val="000000" w:themeColor="text1"/>
                <w:szCs w:val="24"/>
              </w:rPr>
              <w:t>entų nuo</w:t>
            </w:r>
            <w:r w:rsidRPr="005C0944">
              <w:rPr>
                <w:color w:val="000000" w:themeColor="text1"/>
                <w:szCs w:val="24"/>
              </w:rPr>
              <w:t xml:space="preserve"> pradinės Sutarties vertės </w:t>
            </w:r>
            <w:r>
              <w:rPr>
                <w:color w:val="000000" w:themeColor="text1"/>
                <w:szCs w:val="24"/>
              </w:rPr>
              <w:t>dydžio baudą</w:t>
            </w:r>
            <w:r w:rsidRPr="005C0944">
              <w:rPr>
                <w:color w:val="000000" w:themeColor="text1"/>
                <w:szCs w:val="24"/>
              </w:rPr>
              <w:t xml:space="preserve"> arba pasinaudoti Sutarties įvykdymo užtikrinimu</w:t>
            </w:r>
            <w:r w:rsidR="00C060FD">
              <w:rPr>
                <w:color w:val="000000" w:themeColor="text1"/>
                <w:szCs w:val="24"/>
              </w:rPr>
              <w:t>.</w:t>
            </w:r>
          </w:p>
        </w:tc>
      </w:tr>
      <w:tr w:rsidR="00C060FD" w:rsidRPr="00C060FD" w14:paraId="14BC0167" w14:textId="77777777" w:rsidTr="00EC6DEE">
        <w:tc>
          <w:tcPr>
            <w:tcW w:w="9628" w:type="dxa"/>
            <w:gridSpan w:val="4"/>
          </w:tcPr>
          <w:p w14:paraId="12DF1F2F" w14:textId="749FBCCA" w:rsidR="0094279F" w:rsidRPr="00C060FD" w:rsidRDefault="0094279F" w:rsidP="0094279F">
            <w:pPr>
              <w:tabs>
                <w:tab w:val="left" w:pos="284"/>
              </w:tabs>
              <w:spacing w:before="240" w:line="276" w:lineRule="auto"/>
              <w:ind w:firstLine="0"/>
              <w:rPr>
                <w:szCs w:val="24"/>
              </w:rPr>
            </w:pPr>
            <w:r w:rsidRPr="00C060FD">
              <w:rPr>
                <w:b/>
                <w:szCs w:val="24"/>
              </w:rPr>
              <w:t>SUTARTIES NUTRAUKIMO SĄLYGOS:</w:t>
            </w:r>
          </w:p>
        </w:tc>
      </w:tr>
      <w:tr w:rsidR="0094279F" w:rsidRPr="00646FDE" w14:paraId="52B49776" w14:textId="77777777" w:rsidTr="00EC6DEE">
        <w:tc>
          <w:tcPr>
            <w:tcW w:w="1271" w:type="dxa"/>
          </w:tcPr>
          <w:p w14:paraId="559C0BC2"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E7BE95E" w14:textId="234927B0" w:rsidR="0094279F" w:rsidRPr="00441BC7"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Šal</w:t>
            </w:r>
            <w:r w:rsidR="00850090">
              <w:rPr>
                <w:color w:val="000000" w:themeColor="text1"/>
                <w:szCs w:val="24"/>
              </w:rPr>
              <w:t>y</w:t>
            </w:r>
            <w:r>
              <w:rPr>
                <w:color w:val="000000" w:themeColor="text1"/>
                <w:szCs w:val="24"/>
              </w:rPr>
              <w:t xml:space="preserve">s gali nutraukti sutartį bendru sutarimu, raštu aptarusios nutraukimo sąlygas. </w:t>
            </w:r>
          </w:p>
        </w:tc>
      </w:tr>
      <w:tr w:rsidR="0094279F" w:rsidRPr="00646FDE" w14:paraId="5BD21E0D" w14:textId="77777777" w:rsidTr="00EC6DEE">
        <w:tc>
          <w:tcPr>
            <w:tcW w:w="1271" w:type="dxa"/>
          </w:tcPr>
          <w:p w14:paraId="2D95B91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63EB7AC7" w14:textId="0B74E44E" w:rsidR="0094279F"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 xml:space="preserve">Vienašališkai Sutartį galima nutraukti įstatyme ir Sutartyje numatytomis sąlygomis bei dėl padarytų esminių pažeidimų, kurie aptarti Sutartyje. </w:t>
            </w:r>
          </w:p>
        </w:tc>
      </w:tr>
      <w:tr w:rsidR="0094279F" w:rsidRPr="00646FDE" w14:paraId="1904AF7C" w14:textId="77777777" w:rsidTr="00EC6DEE">
        <w:tc>
          <w:tcPr>
            <w:tcW w:w="1271" w:type="dxa"/>
          </w:tcPr>
          <w:p w14:paraId="1EAB785C"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3352622" w14:textId="758039A0" w:rsidR="0094279F"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Apie vienašališką Sutarties nutraukimą šalys įspėja vieną kitą ne mažiau, kaip prieš 20 (dvidešimt)</w:t>
            </w:r>
            <w:r w:rsidR="00E56D5D">
              <w:rPr>
                <w:color w:val="000000" w:themeColor="text1"/>
                <w:szCs w:val="24"/>
              </w:rPr>
              <w:t xml:space="preserve"> kalendorinių</w:t>
            </w:r>
            <w:r>
              <w:rPr>
                <w:color w:val="000000" w:themeColor="text1"/>
                <w:szCs w:val="24"/>
              </w:rPr>
              <w:t xml:space="preserve"> dienų.</w:t>
            </w:r>
          </w:p>
        </w:tc>
      </w:tr>
      <w:tr w:rsidR="0094279F" w:rsidRPr="00646FDE" w14:paraId="5EC92416" w14:textId="77777777" w:rsidTr="00EC6DEE">
        <w:tc>
          <w:tcPr>
            <w:tcW w:w="1271" w:type="dxa"/>
          </w:tcPr>
          <w:p w14:paraId="6F0B1690"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176D7FB6" w14:textId="7087F538" w:rsidR="0094279F"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Rangovas gali vienašališkai nutraukti sutartį jeigu darbų vykdymo sustabdymas trunka ilgiau nei 3 (tris) mėnesius arba Užsakovo atliekami mokėjimai vėluoja daugiau, nei 2 (du) mėnesius.</w:t>
            </w:r>
          </w:p>
        </w:tc>
      </w:tr>
      <w:tr w:rsidR="0094279F" w:rsidRPr="00646FDE" w14:paraId="0DC76EB9" w14:textId="77777777" w:rsidTr="00EC6DEE">
        <w:tc>
          <w:tcPr>
            <w:tcW w:w="1271" w:type="dxa"/>
          </w:tcPr>
          <w:p w14:paraId="5D53281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A371257" w14:textId="6F9738EC" w:rsidR="0094279F" w:rsidRPr="00441BC7" w:rsidRDefault="0094279F" w:rsidP="0094279F">
            <w:pPr>
              <w:tabs>
                <w:tab w:val="left" w:pos="900"/>
                <w:tab w:val="left" w:pos="1080"/>
              </w:tabs>
              <w:spacing w:before="240" w:line="276" w:lineRule="auto"/>
              <w:ind w:firstLine="0"/>
              <w:rPr>
                <w:color w:val="000000" w:themeColor="text1"/>
                <w:szCs w:val="24"/>
              </w:rPr>
            </w:pPr>
            <w:r w:rsidRPr="00F34D70">
              <w:rPr>
                <w:color w:val="000000" w:themeColor="text1"/>
                <w:szCs w:val="24"/>
              </w:rPr>
              <w:t xml:space="preserve">Užsakovas </w:t>
            </w:r>
            <w:r>
              <w:rPr>
                <w:color w:val="000000" w:themeColor="text1"/>
                <w:szCs w:val="24"/>
              </w:rPr>
              <w:t>gali</w:t>
            </w:r>
            <w:r w:rsidRPr="00F34D70">
              <w:rPr>
                <w:color w:val="000000" w:themeColor="text1"/>
                <w:szCs w:val="24"/>
              </w:rPr>
              <w:t xml:space="preserve"> vienašališkai nutraukti Sutartį</w:t>
            </w:r>
            <w:r>
              <w:rPr>
                <w:color w:val="000000" w:themeColor="text1"/>
                <w:szCs w:val="24"/>
              </w:rPr>
              <w:t xml:space="preserve"> dėl tokių esminių pažeisimų: </w:t>
            </w:r>
          </w:p>
        </w:tc>
      </w:tr>
      <w:tr w:rsidR="0094279F" w:rsidRPr="00C77F12" w14:paraId="008FACA1" w14:textId="77777777" w:rsidTr="00EC6DEE">
        <w:tc>
          <w:tcPr>
            <w:tcW w:w="9628" w:type="dxa"/>
            <w:gridSpan w:val="4"/>
          </w:tcPr>
          <w:p w14:paraId="4DA8025E" w14:textId="54710FD7" w:rsidR="0094279F" w:rsidRDefault="0094279F" w:rsidP="0094279F">
            <w:pPr>
              <w:pStyle w:val="Sraopastraipa"/>
              <w:numPr>
                <w:ilvl w:val="0"/>
                <w:numId w:val="47"/>
              </w:numPr>
              <w:tabs>
                <w:tab w:val="left" w:pos="900"/>
                <w:tab w:val="left" w:pos="1080"/>
              </w:tabs>
              <w:spacing w:before="240" w:line="276" w:lineRule="auto"/>
              <w:rPr>
                <w:rFonts w:ascii="Times New Roman" w:hAnsi="Times New Roman"/>
                <w:color w:val="000000" w:themeColor="text1"/>
                <w:sz w:val="24"/>
                <w:szCs w:val="24"/>
              </w:rPr>
            </w:pPr>
            <w:r w:rsidRPr="00C77F12">
              <w:rPr>
                <w:rFonts w:ascii="Times New Roman" w:hAnsi="Times New Roman"/>
                <w:color w:val="000000" w:themeColor="text1"/>
                <w:sz w:val="24"/>
                <w:szCs w:val="24"/>
              </w:rPr>
              <w:t>kai Rangovas</w:t>
            </w:r>
            <w:r w:rsidRPr="00C77F12">
              <w:rPr>
                <w:rFonts w:ascii="Times New Roman" w:hAnsi="Times New Roman"/>
                <w:sz w:val="24"/>
                <w:szCs w:val="24"/>
              </w:rPr>
              <w:t xml:space="preserve"> </w:t>
            </w:r>
            <w:r w:rsidRPr="00C77F12">
              <w:rPr>
                <w:rFonts w:ascii="Times New Roman" w:hAnsi="Times New Roman"/>
                <w:color w:val="000000" w:themeColor="text1"/>
                <w:sz w:val="24"/>
                <w:szCs w:val="24"/>
              </w:rPr>
              <w:t>nepateikia tinkamo Sutarties įvykdymo užtikrinimo</w:t>
            </w:r>
            <w:r w:rsidR="00850090">
              <w:rPr>
                <w:rFonts w:ascii="Times New Roman" w:hAnsi="Times New Roman"/>
                <w:color w:val="000000" w:themeColor="text1"/>
                <w:sz w:val="24"/>
                <w:szCs w:val="24"/>
              </w:rPr>
              <w:t xml:space="preserve"> pagal</w:t>
            </w:r>
            <w:r w:rsidRPr="00C77F12">
              <w:rPr>
                <w:rFonts w:ascii="Times New Roman" w:hAnsi="Times New Roman"/>
                <w:color w:val="000000" w:themeColor="text1"/>
                <w:sz w:val="24"/>
                <w:szCs w:val="24"/>
              </w:rPr>
              <w:t xml:space="preserve"> Sutarties sąlyg</w:t>
            </w:r>
            <w:r w:rsidR="00850090">
              <w:rPr>
                <w:rFonts w:ascii="Times New Roman" w:hAnsi="Times New Roman"/>
                <w:color w:val="000000" w:themeColor="text1"/>
                <w:sz w:val="24"/>
                <w:szCs w:val="24"/>
              </w:rPr>
              <w:t>a</w:t>
            </w:r>
            <w:r w:rsidRPr="00C77F12">
              <w:rPr>
                <w:rFonts w:ascii="Times New Roman" w:hAnsi="Times New Roman"/>
                <w:color w:val="000000" w:themeColor="text1"/>
                <w:sz w:val="24"/>
                <w:szCs w:val="24"/>
              </w:rPr>
              <w:t>s</w:t>
            </w:r>
            <w:r>
              <w:rPr>
                <w:rFonts w:ascii="Times New Roman" w:hAnsi="Times New Roman"/>
                <w:color w:val="000000" w:themeColor="text1"/>
                <w:sz w:val="24"/>
                <w:szCs w:val="24"/>
              </w:rPr>
              <w:t>;</w:t>
            </w:r>
          </w:p>
          <w:p w14:paraId="544B202E" w14:textId="786E50EF" w:rsidR="0094279F" w:rsidRDefault="0094279F" w:rsidP="0094279F">
            <w:pPr>
              <w:pStyle w:val="Sraopastraipa"/>
              <w:numPr>
                <w:ilvl w:val="0"/>
                <w:numId w:val="47"/>
              </w:numPr>
              <w:tabs>
                <w:tab w:val="left" w:pos="900"/>
                <w:tab w:val="left" w:pos="1080"/>
              </w:tabs>
              <w:spacing w:before="240" w:line="276" w:lineRule="auto"/>
              <w:rPr>
                <w:rFonts w:ascii="Times New Roman" w:hAnsi="Times New Roman"/>
                <w:color w:val="000000" w:themeColor="text1"/>
                <w:sz w:val="24"/>
                <w:szCs w:val="24"/>
              </w:rPr>
            </w:pPr>
            <w:r>
              <w:rPr>
                <w:rFonts w:ascii="Times New Roman" w:hAnsi="Times New Roman"/>
                <w:color w:val="000000" w:themeColor="text1"/>
                <w:sz w:val="24"/>
                <w:szCs w:val="24"/>
              </w:rPr>
              <w:t>kai Rangovas vėluoja pradėti ar atlikti darbus nustatytu grafiku tiek, kad objektyviai nebegalės įvykdyti įsipareigojimų Sutartyje nustatytu terminu.</w:t>
            </w:r>
          </w:p>
          <w:p w14:paraId="47722203" w14:textId="034DA5C0" w:rsidR="0094279F" w:rsidRPr="00C77F12" w:rsidRDefault="0094279F" w:rsidP="0094279F">
            <w:pPr>
              <w:pStyle w:val="Sraopastraipa"/>
              <w:numPr>
                <w:ilvl w:val="0"/>
                <w:numId w:val="47"/>
              </w:numPr>
              <w:tabs>
                <w:tab w:val="left" w:pos="900"/>
                <w:tab w:val="left" w:pos="1080"/>
              </w:tabs>
              <w:spacing w:before="240" w:line="276" w:lineRule="auto"/>
              <w:rPr>
                <w:rFonts w:ascii="Times New Roman" w:hAnsi="Times New Roman"/>
                <w:color w:val="000000" w:themeColor="text1"/>
                <w:sz w:val="24"/>
                <w:szCs w:val="24"/>
              </w:rPr>
            </w:pPr>
            <w:r w:rsidRPr="00C77F12">
              <w:rPr>
                <w:rFonts w:ascii="Times New Roman" w:hAnsi="Times New Roman"/>
                <w:color w:val="000000" w:themeColor="text1"/>
                <w:sz w:val="24"/>
                <w:szCs w:val="24"/>
              </w:rPr>
              <w:t>nesilaiko darbų kokyb</w:t>
            </w:r>
            <w:r>
              <w:rPr>
                <w:rFonts w:ascii="Times New Roman" w:hAnsi="Times New Roman"/>
                <w:color w:val="000000" w:themeColor="text1"/>
                <w:sz w:val="24"/>
                <w:szCs w:val="24"/>
              </w:rPr>
              <w:t>ei keliamų reikalavimų</w:t>
            </w:r>
            <w:r w:rsidRPr="00C77F12">
              <w:rPr>
                <w:rFonts w:ascii="Times New Roman" w:hAnsi="Times New Roman"/>
                <w:color w:val="000000" w:themeColor="text1"/>
                <w:sz w:val="24"/>
                <w:szCs w:val="24"/>
              </w:rPr>
              <w:t xml:space="preserve"> </w:t>
            </w:r>
            <w:r>
              <w:rPr>
                <w:rFonts w:ascii="Times New Roman" w:hAnsi="Times New Roman"/>
                <w:color w:val="000000" w:themeColor="text1"/>
                <w:sz w:val="24"/>
                <w:szCs w:val="24"/>
              </w:rPr>
              <w:t>ir</w:t>
            </w:r>
            <w:r w:rsidRPr="00C77F12">
              <w:rPr>
                <w:rFonts w:ascii="Times New Roman" w:hAnsi="Times New Roman"/>
                <w:color w:val="000000" w:themeColor="text1"/>
                <w:sz w:val="24"/>
                <w:szCs w:val="24"/>
              </w:rPr>
              <w:t xml:space="preserve"> nepaiso Užsakovo nurodymų ar elgiasi </w:t>
            </w:r>
            <w:r>
              <w:rPr>
                <w:rFonts w:ascii="Times New Roman" w:hAnsi="Times New Roman"/>
                <w:color w:val="000000" w:themeColor="text1"/>
                <w:sz w:val="24"/>
                <w:szCs w:val="24"/>
              </w:rPr>
              <w:t>taip, jog</w:t>
            </w:r>
            <w:r w:rsidRPr="00C77F12">
              <w:rPr>
                <w:rFonts w:ascii="Times New Roman" w:hAnsi="Times New Roman"/>
                <w:color w:val="000000" w:themeColor="text1"/>
                <w:sz w:val="24"/>
                <w:szCs w:val="24"/>
              </w:rPr>
              <w:t xml:space="preserve"> Užsakovas turi pagrindo manyti, kad </w:t>
            </w:r>
            <w:r>
              <w:rPr>
                <w:rFonts w:ascii="Times New Roman" w:hAnsi="Times New Roman"/>
                <w:color w:val="000000" w:themeColor="text1"/>
                <w:sz w:val="24"/>
                <w:szCs w:val="24"/>
              </w:rPr>
              <w:t>Sutartis nebus įvykdyta tinkamai.</w:t>
            </w:r>
          </w:p>
        </w:tc>
      </w:tr>
      <w:tr w:rsidR="0094279F" w:rsidRPr="00646FDE" w14:paraId="77A2D441" w14:textId="77777777" w:rsidTr="00EC6DEE">
        <w:tc>
          <w:tcPr>
            <w:tcW w:w="1271" w:type="dxa"/>
          </w:tcPr>
          <w:p w14:paraId="79B3ED28"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69E07ED" w14:textId="5B6B3675" w:rsidR="0094279F" w:rsidRPr="00F34D70" w:rsidRDefault="0094279F" w:rsidP="0094279F">
            <w:pPr>
              <w:tabs>
                <w:tab w:val="left" w:pos="900"/>
                <w:tab w:val="left" w:pos="1080"/>
              </w:tabs>
              <w:spacing w:before="240" w:line="276" w:lineRule="auto"/>
              <w:ind w:firstLine="0"/>
              <w:rPr>
                <w:color w:val="000000" w:themeColor="text1"/>
                <w:szCs w:val="24"/>
              </w:rPr>
            </w:pPr>
            <w:r w:rsidRPr="008062A5">
              <w:rPr>
                <w:color w:val="000000" w:themeColor="text1"/>
                <w:szCs w:val="24"/>
              </w:rPr>
              <w:t xml:space="preserve">Sutartis </w:t>
            </w:r>
            <w:r>
              <w:rPr>
                <w:color w:val="000000" w:themeColor="text1"/>
                <w:szCs w:val="24"/>
              </w:rPr>
              <w:t xml:space="preserve">privalomai nutraukiama jeigu: </w:t>
            </w:r>
          </w:p>
        </w:tc>
      </w:tr>
      <w:tr w:rsidR="0094279F" w:rsidRPr="000F1D7A" w14:paraId="0C3DA46B" w14:textId="77777777" w:rsidTr="00EC6DEE">
        <w:tc>
          <w:tcPr>
            <w:tcW w:w="9628" w:type="dxa"/>
            <w:gridSpan w:val="4"/>
          </w:tcPr>
          <w:p w14:paraId="52D52EFB" w14:textId="707882AD" w:rsidR="0094279F" w:rsidRDefault="0094279F" w:rsidP="0094279F">
            <w:pPr>
              <w:pStyle w:val="Sraopastraipa"/>
              <w:numPr>
                <w:ilvl w:val="0"/>
                <w:numId w:val="47"/>
              </w:numPr>
              <w:tabs>
                <w:tab w:val="left" w:pos="900"/>
                <w:tab w:val="left" w:pos="1080"/>
              </w:tabs>
              <w:spacing w:before="24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Sutartis </w:t>
            </w:r>
            <w:r w:rsidRPr="000F1D7A">
              <w:rPr>
                <w:rFonts w:ascii="Times New Roman" w:hAnsi="Times New Roman"/>
                <w:color w:val="000000" w:themeColor="text1"/>
                <w:sz w:val="24"/>
                <w:szCs w:val="24"/>
              </w:rPr>
              <w:t>buvo pakeista pažeidžiant Viešųjų pirkimų įstatymo 89 straipsnį;</w:t>
            </w:r>
          </w:p>
          <w:p w14:paraId="319DC28F" w14:textId="2874CE53" w:rsidR="0094279F" w:rsidRPr="000F1D7A" w:rsidRDefault="0094279F" w:rsidP="00C060FD">
            <w:pPr>
              <w:pStyle w:val="Sraopastraipa"/>
              <w:numPr>
                <w:ilvl w:val="0"/>
                <w:numId w:val="47"/>
              </w:numPr>
              <w:tabs>
                <w:tab w:val="left" w:pos="900"/>
                <w:tab w:val="left" w:pos="1080"/>
              </w:tabs>
              <w:spacing w:before="240" w:line="276" w:lineRule="auto"/>
              <w:rPr>
                <w:rFonts w:ascii="Times New Roman" w:hAnsi="Times New Roman"/>
                <w:color w:val="000000" w:themeColor="text1"/>
                <w:sz w:val="24"/>
                <w:szCs w:val="24"/>
              </w:rPr>
            </w:pPr>
            <w:r w:rsidRPr="000F1D7A">
              <w:rPr>
                <w:rFonts w:ascii="Times New Roman" w:hAnsi="Times New Roman"/>
                <w:color w:val="000000" w:themeColor="text1"/>
                <w:sz w:val="24"/>
                <w:szCs w:val="24"/>
              </w:rPr>
              <w:t>paaiškėjo, kad Rangovas turėjo būti pašalintas iš pirkimo procedūros pagal Viešųjų pirkimų įstatymo 46 straipsnio 1 dalį</w:t>
            </w:r>
            <w:r w:rsidR="00C060FD">
              <w:rPr>
                <w:rFonts w:ascii="Times New Roman" w:hAnsi="Times New Roman"/>
                <w:color w:val="000000" w:themeColor="text1"/>
                <w:sz w:val="24"/>
                <w:szCs w:val="24"/>
              </w:rPr>
              <w:t>.</w:t>
            </w:r>
            <w:r w:rsidRPr="000F1D7A">
              <w:rPr>
                <w:rFonts w:ascii="Times New Roman" w:hAnsi="Times New Roman"/>
                <w:color w:val="000000" w:themeColor="text1"/>
                <w:sz w:val="24"/>
                <w:szCs w:val="24"/>
              </w:rPr>
              <w:t xml:space="preserve"> </w:t>
            </w:r>
          </w:p>
        </w:tc>
      </w:tr>
      <w:tr w:rsidR="0094279F" w:rsidRPr="00646FDE" w14:paraId="1493F7AD" w14:textId="77777777" w:rsidTr="00EC6DEE">
        <w:tc>
          <w:tcPr>
            <w:tcW w:w="1271" w:type="dxa"/>
          </w:tcPr>
          <w:p w14:paraId="3F40EB3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88D0209" w14:textId="0503DBE8" w:rsidR="0094279F" w:rsidRPr="00441BC7"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Nutraukiant sutartį su</w:t>
            </w:r>
            <w:r w:rsidRPr="00DF2E2B">
              <w:rPr>
                <w:color w:val="000000" w:themeColor="text1"/>
                <w:szCs w:val="24"/>
              </w:rPr>
              <w:t xml:space="preserve"> Rangovu </w:t>
            </w:r>
            <w:r>
              <w:rPr>
                <w:color w:val="000000" w:themeColor="text1"/>
                <w:szCs w:val="24"/>
              </w:rPr>
              <w:t>privalu</w:t>
            </w:r>
            <w:r w:rsidRPr="00DF2E2B">
              <w:rPr>
                <w:color w:val="000000" w:themeColor="text1"/>
                <w:szCs w:val="24"/>
              </w:rPr>
              <w:t xml:space="preserve"> </w:t>
            </w:r>
            <w:r>
              <w:rPr>
                <w:color w:val="000000" w:themeColor="text1"/>
                <w:szCs w:val="24"/>
              </w:rPr>
              <w:t xml:space="preserve">atsiskaityti </w:t>
            </w:r>
            <w:r w:rsidRPr="00DF2E2B">
              <w:rPr>
                <w:color w:val="000000" w:themeColor="text1"/>
                <w:szCs w:val="24"/>
              </w:rPr>
              <w:t>už tinkamai atliktus</w:t>
            </w:r>
            <w:r>
              <w:rPr>
                <w:color w:val="000000" w:themeColor="text1"/>
                <w:szCs w:val="24"/>
              </w:rPr>
              <w:t xml:space="preserve"> </w:t>
            </w:r>
            <w:r w:rsidRPr="00DF2E2B">
              <w:rPr>
                <w:color w:val="000000" w:themeColor="text1"/>
                <w:szCs w:val="24"/>
              </w:rPr>
              <w:t>darbus</w:t>
            </w:r>
            <w:r>
              <w:rPr>
                <w:color w:val="000000" w:themeColor="text1"/>
                <w:szCs w:val="24"/>
              </w:rPr>
              <w:t xml:space="preserve"> ir atlyginti dėl Sutarties nutraukimo objektyviai atsiradusias papildomas išlaidas, jei sutartis nutraukiama ne dėl Rangovo kaltės.</w:t>
            </w:r>
            <w:r w:rsidRPr="00DF2E2B">
              <w:rPr>
                <w:color w:val="000000" w:themeColor="text1"/>
                <w:szCs w:val="24"/>
              </w:rPr>
              <w:t xml:space="preserve"> </w:t>
            </w:r>
          </w:p>
        </w:tc>
      </w:tr>
      <w:tr w:rsidR="0094279F" w:rsidRPr="00646FDE" w14:paraId="089E93B4" w14:textId="77777777" w:rsidTr="00EC6DEE">
        <w:tc>
          <w:tcPr>
            <w:tcW w:w="1271" w:type="dxa"/>
          </w:tcPr>
          <w:p w14:paraId="7D44DAE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58FCC54" w14:textId="7B871C67" w:rsidR="0094279F" w:rsidRPr="00441BC7" w:rsidRDefault="0094279F" w:rsidP="0094279F">
            <w:pPr>
              <w:tabs>
                <w:tab w:val="left" w:pos="900"/>
                <w:tab w:val="left" w:pos="1080"/>
              </w:tabs>
              <w:spacing w:before="240" w:line="276" w:lineRule="auto"/>
              <w:ind w:firstLine="0"/>
              <w:rPr>
                <w:color w:val="000000" w:themeColor="text1"/>
                <w:szCs w:val="24"/>
              </w:rPr>
            </w:pPr>
            <w:r>
              <w:rPr>
                <w:color w:val="000000" w:themeColor="text1"/>
                <w:szCs w:val="24"/>
              </w:rPr>
              <w:t>Nutraukus Sutartį Rangovui tenka pareiga sutvarkyti ir perduoti Užsakovui statybvietę bei išsivežti savo įrangą bei medžiagas.</w:t>
            </w:r>
          </w:p>
        </w:tc>
      </w:tr>
      <w:tr w:rsidR="0094279F" w:rsidRPr="00646FDE" w14:paraId="06EE0EC4" w14:textId="77777777" w:rsidTr="00EC6DEE">
        <w:tc>
          <w:tcPr>
            <w:tcW w:w="9628" w:type="dxa"/>
            <w:gridSpan w:val="4"/>
          </w:tcPr>
          <w:p w14:paraId="51175393" w14:textId="704C3BCF" w:rsidR="0094279F" w:rsidRPr="00702FD8" w:rsidRDefault="0094279F" w:rsidP="0094279F">
            <w:pPr>
              <w:tabs>
                <w:tab w:val="left" w:pos="900"/>
                <w:tab w:val="left" w:pos="1080"/>
              </w:tabs>
              <w:spacing w:before="240" w:line="276" w:lineRule="auto"/>
              <w:ind w:firstLine="0"/>
              <w:rPr>
                <w:b/>
                <w:bCs/>
                <w:color w:val="000000" w:themeColor="text1"/>
                <w:szCs w:val="24"/>
              </w:rPr>
            </w:pPr>
            <w:r w:rsidRPr="00702FD8">
              <w:rPr>
                <w:b/>
                <w:bCs/>
                <w:color w:val="000000" w:themeColor="text1"/>
                <w:szCs w:val="24"/>
              </w:rPr>
              <w:t>NENUGALIMA JĖGA (FORCE MAJEURE)</w:t>
            </w:r>
            <w:r>
              <w:rPr>
                <w:b/>
                <w:bCs/>
                <w:color w:val="000000" w:themeColor="text1"/>
                <w:szCs w:val="24"/>
              </w:rPr>
              <w:t>:</w:t>
            </w:r>
          </w:p>
        </w:tc>
      </w:tr>
      <w:tr w:rsidR="0094279F" w:rsidRPr="00646FDE" w14:paraId="7578BBB6" w14:textId="77777777" w:rsidTr="00EC6DEE">
        <w:tc>
          <w:tcPr>
            <w:tcW w:w="1271" w:type="dxa"/>
          </w:tcPr>
          <w:p w14:paraId="282BE93B"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79F4DCE" w14:textId="0A5A652E" w:rsidR="0094279F" w:rsidRPr="00441BC7" w:rsidRDefault="0094279F" w:rsidP="00ED19BC">
            <w:pPr>
              <w:tabs>
                <w:tab w:val="left" w:pos="900"/>
                <w:tab w:val="left" w:pos="1080"/>
              </w:tabs>
              <w:spacing w:before="240" w:line="276" w:lineRule="auto"/>
              <w:ind w:firstLine="0"/>
              <w:rPr>
                <w:color w:val="000000" w:themeColor="text1"/>
                <w:szCs w:val="24"/>
              </w:rPr>
            </w:pPr>
            <w:r w:rsidRPr="00702FD8">
              <w:rPr>
                <w:color w:val="000000" w:themeColor="text1"/>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w:t>
            </w:r>
            <w:r w:rsidR="00ED19BC">
              <w:rPr>
                <w:color w:val="000000" w:themeColor="text1"/>
                <w:szCs w:val="24"/>
              </w:rPr>
              <w:t xml:space="preserve">. </w:t>
            </w:r>
          </w:p>
        </w:tc>
      </w:tr>
      <w:tr w:rsidR="00ED19BC" w:rsidRPr="00ED19BC" w14:paraId="642162CA" w14:textId="77777777" w:rsidTr="00EC6DEE">
        <w:tc>
          <w:tcPr>
            <w:tcW w:w="1271" w:type="dxa"/>
          </w:tcPr>
          <w:p w14:paraId="470E985D" w14:textId="77777777" w:rsidR="0094279F" w:rsidRPr="00ED19BC"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sz w:val="24"/>
                <w:szCs w:val="24"/>
              </w:rPr>
            </w:pPr>
          </w:p>
        </w:tc>
        <w:tc>
          <w:tcPr>
            <w:tcW w:w="8357" w:type="dxa"/>
            <w:gridSpan w:val="3"/>
          </w:tcPr>
          <w:p w14:paraId="15F7F291" w14:textId="6A756D0A" w:rsidR="0094279F" w:rsidRPr="00ED19BC" w:rsidRDefault="0094279F" w:rsidP="0094279F">
            <w:pPr>
              <w:tabs>
                <w:tab w:val="left" w:pos="900"/>
                <w:tab w:val="left" w:pos="1080"/>
              </w:tabs>
              <w:spacing w:before="240" w:line="276" w:lineRule="auto"/>
              <w:ind w:firstLine="0"/>
              <w:rPr>
                <w:szCs w:val="24"/>
              </w:rPr>
            </w:pPr>
            <w:r w:rsidRPr="00ED19BC">
              <w:rPr>
                <w:szCs w:val="24"/>
              </w:rPr>
              <w:t>Sutartis gali būti laikoma pasibaigusia vienos Šalies reikalavimu, kai jos neįmanoma įvykdyti dėl  nenugalimos jėgos (force majeure).</w:t>
            </w:r>
          </w:p>
        </w:tc>
      </w:tr>
      <w:tr w:rsidR="0094279F" w:rsidRPr="00646FDE" w14:paraId="5C0FC236" w14:textId="77777777" w:rsidTr="00EC6DEE">
        <w:tc>
          <w:tcPr>
            <w:tcW w:w="9628" w:type="dxa"/>
            <w:gridSpan w:val="4"/>
          </w:tcPr>
          <w:p w14:paraId="566782BF" w14:textId="1C9827F4" w:rsidR="0094279F" w:rsidRPr="00702FD8" w:rsidRDefault="0094279F" w:rsidP="0094279F">
            <w:pPr>
              <w:tabs>
                <w:tab w:val="left" w:pos="900"/>
                <w:tab w:val="left" w:pos="1080"/>
              </w:tabs>
              <w:spacing w:before="240" w:line="276" w:lineRule="auto"/>
              <w:ind w:firstLine="0"/>
              <w:rPr>
                <w:b/>
                <w:bCs/>
                <w:color w:val="0070C0"/>
                <w:szCs w:val="24"/>
              </w:rPr>
            </w:pPr>
            <w:r w:rsidRPr="00702FD8">
              <w:rPr>
                <w:b/>
                <w:bCs/>
                <w:szCs w:val="24"/>
              </w:rPr>
              <w:t>GINČ</w:t>
            </w:r>
            <w:r>
              <w:rPr>
                <w:b/>
                <w:bCs/>
                <w:szCs w:val="24"/>
              </w:rPr>
              <w:t>Ų IŠSPRENDIMAS:</w:t>
            </w:r>
          </w:p>
        </w:tc>
      </w:tr>
      <w:tr w:rsidR="0094279F" w:rsidRPr="00646FDE" w14:paraId="428BC0D9" w14:textId="77777777" w:rsidTr="00EC6DEE">
        <w:tc>
          <w:tcPr>
            <w:tcW w:w="1271" w:type="dxa"/>
          </w:tcPr>
          <w:p w14:paraId="5B8356AF"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8A16425" w14:textId="316B6AD2" w:rsidR="0094279F" w:rsidRPr="00702FD8" w:rsidRDefault="0094279F" w:rsidP="0094279F">
            <w:pPr>
              <w:tabs>
                <w:tab w:val="left" w:pos="900"/>
                <w:tab w:val="left" w:pos="1080"/>
              </w:tabs>
              <w:spacing w:before="240" w:line="276" w:lineRule="auto"/>
              <w:ind w:firstLine="0"/>
              <w:rPr>
                <w:szCs w:val="24"/>
              </w:rPr>
            </w:pPr>
            <w:r w:rsidRPr="00702FD8">
              <w:rPr>
                <w:szCs w:val="24"/>
              </w:rPr>
              <w:t xml:space="preserve">Sutarties Šalys visus </w:t>
            </w:r>
            <w:r>
              <w:rPr>
                <w:szCs w:val="24"/>
              </w:rPr>
              <w:t xml:space="preserve">kilusius </w:t>
            </w:r>
            <w:r w:rsidRPr="00702FD8">
              <w:rPr>
                <w:szCs w:val="24"/>
              </w:rPr>
              <w:t>ginčus stengiasi išspręsti derybomis</w:t>
            </w:r>
            <w:r>
              <w:rPr>
                <w:szCs w:val="24"/>
              </w:rPr>
              <w:t>,</w:t>
            </w:r>
            <w:r w:rsidRPr="00702FD8">
              <w:rPr>
                <w:szCs w:val="24"/>
              </w:rPr>
              <w:t xml:space="preserve"> </w:t>
            </w:r>
            <w:r>
              <w:rPr>
                <w:szCs w:val="24"/>
              </w:rPr>
              <w:t>viena kitai</w:t>
            </w:r>
            <w:r w:rsidRPr="00702FD8">
              <w:rPr>
                <w:szCs w:val="24"/>
              </w:rPr>
              <w:t xml:space="preserve"> raštu išdėst</w:t>
            </w:r>
            <w:r>
              <w:rPr>
                <w:szCs w:val="24"/>
              </w:rPr>
              <w:t>ydamos</w:t>
            </w:r>
            <w:r w:rsidRPr="00702FD8">
              <w:rPr>
                <w:szCs w:val="24"/>
              </w:rPr>
              <w:t xml:space="preserve"> savo nuomonę ir </w:t>
            </w:r>
            <w:r>
              <w:rPr>
                <w:szCs w:val="24"/>
              </w:rPr>
              <w:t>siūlydamos</w:t>
            </w:r>
            <w:r w:rsidRPr="00702FD8">
              <w:rPr>
                <w:szCs w:val="24"/>
              </w:rPr>
              <w:t xml:space="preserve"> sprendim</w:t>
            </w:r>
            <w:r>
              <w:rPr>
                <w:szCs w:val="24"/>
              </w:rPr>
              <w:t>o variantus</w:t>
            </w:r>
            <w:r w:rsidRPr="00702FD8">
              <w:rPr>
                <w:szCs w:val="24"/>
              </w:rPr>
              <w:t xml:space="preserve">. </w:t>
            </w:r>
          </w:p>
        </w:tc>
      </w:tr>
      <w:tr w:rsidR="0094279F" w:rsidRPr="00646FDE" w14:paraId="13EBCE96" w14:textId="77777777" w:rsidTr="00EC6DEE">
        <w:tc>
          <w:tcPr>
            <w:tcW w:w="1271" w:type="dxa"/>
          </w:tcPr>
          <w:p w14:paraId="639C283E"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78C0B4FA" w14:textId="121E8A2F" w:rsidR="0094279F" w:rsidRPr="00ED19BC" w:rsidRDefault="0094279F" w:rsidP="00B43377">
            <w:pPr>
              <w:tabs>
                <w:tab w:val="left" w:pos="900"/>
                <w:tab w:val="left" w:pos="1080"/>
              </w:tabs>
              <w:spacing w:before="240" w:line="276" w:lineRule="auto"/>
              <w:ind w:firstLine="0"/>
              <w:rPr>
                <w:szCs w:val="24"/>
              </w:rPr>
            </w:pPr>
            <w:r w:rsidRPr="00ED19BC">
              <w:rPr>
                <w:szCs w:val="24"/>
              </w:rPr>
              <w:t>Pasiūlymą spręsti ginčą derybomis gavusi Šalis privalo atsakyti nedelsiant arba pranešti per kurį laiką pateiks atsakymą. Jei atsakymas nepateikiamas per 30 dienų, laikoma, kad kita šalis atsisakė spręsti ginčą derybomis</w:t>
            </w:r>
            <w:r w:rsidR="00ED19BC" w:rsidRPr="00ED19BC">
              <w:rPr>
                <w:szCs w:val="24"/>
              </w:rPr>
              <w:t>.</w:t>
            </w:r>
          </w:p>
        </w:tc>
      </w:tr>
      <w:tr w:rsidR="0094279F" w:rsidRPr="00646FDE" w14:paraId="399BD6E6" w14:textId="77777777" w:rsidTr="00EC6DEE">
        <w:tc>
          <w:tcPr>
            <w:tcW w:w="1271" w:type="dxa"/>
          </w:tcPr>
          <w:p w14:paraId="16445C3A" w14:textId="77777777" w:rsidR="0094279F" w:rsidRPr="00646FDE" w:rsidRDefault="0094279F"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792E659" w14:textId="1A9D2B9D" w:rsidR="0094279F" w:rsidRPr="00ED19BC" w:rsidRDefault="0094279F" w:rsidP="0094279F">
            <w:pPr>
              <w:tabs>
                <w:tab w:val="left" w:pos="900"/>
                <w:tab w:val="left" w:pos="1080"/>
              </w:tabs>
              <w:spacing w:before="240" w:line="276" w:lineRule="auto"/>
              <w:ind w:firstLine="0"/>
              <w:rPr>
                <w:szCs w:val="24"/>
              </w:rPr>
            </w:pPr>
            <w:r w:rsidRPr="00ED19BC">
              <w:rPr>
                <w:szCs w:val="24"/>
              </w:rPr>
              <w:t>Visi ginčai, kylantys dėl šios Sutarties nepavykus jų išspręsti derybomis, sprendžiami Lietuvos Respublikos įstatymų nustatyta tvarka, o teisminiams ginčams teismingumas nustatomas pagal Užsakovo buvein</w:t>
            </w:r>
            <w:r w:rsidR="00B43377" w:rsidRPr="00ED19BC">
              <w:rPr>
                <w:szCs w:val="24"/>
              </w:rPr>
              <w:t>ę</w:t>
            </w:r>
            <w:r w:rsidRPr="00ED19BC">
              <w:rPr>
                <w:szCs w:val="24"/>
              </w:rPr>
              <w:t>.</w:t>
            </w:r>
          </w:p>
        </w:tc>
      </w:tr>
      <w:tr w:rsidR="00E870BE" w:rsidRPr="00E870BE" w14:paraId="2FA71505" w14:textId="77777777" w:rsidTr="00EC6DEE">
        <w:tc>
          <w:tcPr>
            <w:tcW w:w="9628" w:type="dxa"/>
            <w:gridSpan w:val="4"/>
          </w:tcPr>
          <w:p w14:paraId="22FBC451" w14:textId="346E01E3" w:rsidR="00E870BE" w:rsidRPr="00E870BE" w:rsidRDefault="00E870BE" w:rsidP="0094279F">
            <w:pPr>
              <w:tabs>
                <w:tab w:val="left" w:pos="900"/>
                <w:tab w:val="left" w:pos="1080"/>
              </w:tabs>
              <w:spacing w:before="240" w:line="276" w:lineRule="auto"/>
              <w:ind w:firstLine="0"/>
              <w:rPr>
                <w:b/>
                <w:bCs/>
                <w:szCs w:val="24"/>
              </w:rPr>
            </w:pPr>
            <w:r w:rsidRPr="00E870BE">
              <w:rPr>
                <w:b/>
                <w:bCs/>
                <w:szCs w:val="24"/>
              </w:rPr>
              <w:t>BAIGIAMOSIOS NUOSTATOS:</w:t>
            </w:r>
          </w:p>
        </w:tc>
      </w:tr>
      <w:tr w:rsidR="00E870BE" w:rsidRPr="00646FDE" w14:paraId="64F1F93A" w14:textId="77777777" w:rsidTr="00EC6DEE">
        <w:tc>
          <w:tcPr>
            <w:tcW w:w="1271" w:type="dxa"/>
          </w:tcPr>
          <w:p w14:paraId="5298357C" w14:textId="77777777" w:rsidR="00E870BE" w:rsidRPr="00646FDE" w:rsidRDefault="00E870BE"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3448B91A" w14:textId="4B1CC0E8" w:rsidR="00E870BE" w:rsidRPr="00702FD8" w:rsidRDefault="00E870BE" w:rsidP="0094279F">
            <w:pPr>
              <w:tabs>
                <w:tab w:val="left" w:pos="900"/>
                <w:tab w:val="left" w:pos="1080"/>
              </w:tabs>
              <w:spacing w:before="240" w:line="276" w:lineRule="auto"/>
              <w:ind w:firstLine="0"/>
              <w:rPr>
                <w:szCs w:val="24"/>
              </w:rPr>
            </w:pPr>
            <w:r w:rsidRPr="005B10D9">
              <w:rPr>
                <w:szCs w:val="24"/>
              </w:rPr>
              <w:t>Sutartis sudaryta lietuvių kalba</w:t>
            </w:r>
            <w:r w:rsidR="003C72A2" w:rsidRPr="005B10D9">
              <w:rPr>
                <w:szCs w:val="24"/>
              </w:rPr>
              <w:t>,</w:t>
            </w:r>
            <w:r w:rsidRPr="00E870BE">
              <w:rPr>
                <w:szCs w:val="24"/>
              </w:rPr>
              <w:t xml:space="preserve"> </w:t>
            </w:r>
            <w:r w:rsidR="003C72A2">
              <w:rPr>
                <w:szCs w:val="24"/>
              </w:rPr>
              <w:t>tai elektroninis dokumentas, kurį šalys pasirašo elektroniniu parašu</w:t>
            </w:r>
            <w:r w:rsidR="005B10D9">
              <w:rPr>
                <w:szCs w:val="24"/>
              </w:rPr>
              <w:t>,</w:t>
            </w:r>
            <w:r w:rsidR="003C72A2" w:rsidRPr="005B10D9">
              <w:rPr>
                <w:szCs w:val="24"/>
              </w:rPr>
              <w:t xml:space="preserve"> arba sudaroma </w:t>
            </w:r>
            <w:r w:rsidRPr="005B10D9">
              <w:rPr>
                <w:szCs w:val="24"/>
              </w:rPr>
              <w:t xml:space="preserve">dviem vienodą teisinę galią turinčiais egzemplioriais, po vieną </w:t>
            </w:r>
            <w:r w:rsidR="003C72A2" w:rsidRPr="005B10D9">
              <w:rPr>
                <w:szCs w:val="24"/>
              </w:rPr>
              <w:t xml:space="preserve">originalą </w:t>
            </w:r>
            <w:r w:rsidRPr="005B10D9">
              <w:rPr>
                <w:szCs w:val="24"/>
              </w:rPr>
              <w:t>kiekvienai Šaliai</w:t>
            </w:r>
            <w:r w:rsidR="003C72A2" w:rsidRPr="005B10D9">
              <w:rPr>
                <w:szCs w:val="24"/>
              </w:rPr>
              <w:t>.</w:t>
            </w:r>
            <w:r w:rsidR="003C72A2">
              <w:rPr>
                <w:szCs w:val="24"/>
              </w:rPr>
              <w:t xml:space="preserve"> </w:t>
            </w:r>
          </w:p>
        </w:tc>
      </w:tr>
      <w:tr w:rsidR="00E870BE" w:rsidRPr="00646FDE" w14:paraId="20D11BD6" w14:textId="77777777" w:rsidTr="00EC6DEE">
        <w:tc>
          <w:tcPr>
            <w:tcW w:w="1271" w:type="dxa"/>
          </w:tcPr>
          <w:p w14:paraId="5743A0F3" w14:textId="77777777" w:rsidR="00E870BE" w:rsidRPr="00646FDE" w:rsidRDefault="00E870BE"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58827BB8" w14:textId="39C98E1B" w:rsidR="00E870BE" w:rsidRPr="00E870BE" w:rsidRDefault="00E870BE" w:rsidP="0094279F">
            <w:pPr>
              <w:tabs>
                <w:tab w:val="left" w:pos="900"/>
                <w:tab w:val="left" w:pos="1080"/>
              </w:tabs>
              <w:spacing w:before="240" w:line="276" w:lineRule="auto"/>
              <w:ind w:firstLine="0"/>
              <w:rPr>
                <w:szCs w:val="24"/>
              </w:rPr>
            </w:pPr>
            <w:r w:rsidRPr="00E870BE">
              <w:rPr>
                <w:szCs w:val="24"/>
              </w:rPr>
              <w:t xml:space="preserve">Šalys </w:t>
            </w:r>
            <w:r w:rsidR="003C72A2">
              <w:rPr>
                <w:szCs w:val="24"/>
              </w:rPr>
              <w:t xml:space="preserve">vykdydamos sutartį </w:t>
            </w:r>
            <w:r w:rsidRPr="00E870BE">
              <w:rPr>
                <w:szCs w:val="24"/>
              </w:rPr>
              <w:t>bendrau</w:t>
            </w:r>
            <w:r w:rsidR="003C72A2">
              <w:rPr>
                <w:szCs w:val="24"/>
              </w:rPr>
              <w:t xml:space="preserve">ja </w:t>
            </w:r>
            <w:r w:rsidRPr="00E870BE">
              <w:rPr>
                <w:szCs w:val="24"/>
              </w:rPr>
              <w:t>lietuvių kalba</w:t>
            </w:r>
            <w:r w:rsidR="003C72A2">
              <w:rPr>
                <w:szCs w:val="24"/>
              </w:rPr>
              <w:t xml:space="preserve">. </w:t>
            </w:r>
            <w:r w:rsidR="003C72A2" w:rsidRPr="002864F6">
              <w:rPr>
                <w:szCs w:val="24"/>
              </w:rPr>
              <w:t>Jeigu kurios nors šalies atstovas ar įgaliotas asmuo nemoka valstybinės lietuvių kalbos, ta šalis užtikrina ir apmoka vertėjo dalyvavimą.</w:t>
            </w:r>
          </w:p>
        </w:tc>
      </w:tr>
      <w:tr w:rsidR="003C72A2" w:rsidRPr="00646FDE" w14:paraId="6586A6F2" w14:textId="77777777" w:rsidTr="00EC6DEE">
        <w:tc>
          <w:tcPr>
            <w:tcW w:w="1271" w:type="dxa"/>
          </w:tcPr>
          <w:p w14:paraId="755136D0" w14:textId="77777777" w:rsidR="003C72A2" w:rsidRPr="00646FDE" w:rsidRDefault="003C72A2" w:rsidP="0094279F">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47B0D275" w14:textId="045D6A45" w:rsidR="003C72A2" w:rsidRPr="003C72A2" w:rsidRDefault="003C72A2" w:rsidP="0094279F">
            <w:pPr>
              <w:tabs>
                <w:tab w:val="left" w:pos="900"/>
                <w:tab w:val="left" w:pos="1080"/>
              </w:tabs>
              <w:spacing w:before="240" w:line="276" w:lineRule="auto"/>
              <w:ind w:firstLine="0"/>
              <w:rPr>
                <w:szCs w:val="24"/>
              </w:rPr>
            </w:pPr>
            <w:r w:rsidRPr="003C72A2">
              <w:rPr>
                <w:szCs w:val="24"/>
              </w:rPr>
              <w:t xml:space="preserve">Sutartiniai įsipareigojimai </w:t>
            </w:r>
            <w:r>
              <w:rPr>
                <w:szCs w:val="24"/>
              </w:rPr>
              <w:t>gali būti perduoti tik Šalių teisių perėmėjams, bet ne tretiesiems asmenims.</w:t>
            </w:r>
          </w:p>
        </w:tc>
      </w:tr>
      <w:tr w:rsidR="003C72A2" w:rsidRPr="00646FDE" w14:paraId="5A3B8796" w14:textId="77777777" w:rsidTr="00EC6DEE">
        <w:tc>
          <w:tcPr>
            <w:tcW w:w="1271" w:type="dxa"/>
          </w:tcPr>
          <w:p w14:paraId="5A54CEBE" w14:textId="77777777" w:rsidR="003C72A2" w:rsidRPr="00646FDE" w:rsidRDefault="003C72A2" w:rsidP="003C72A2">
            <w:pPr>
              <w:pStyle w:val="Sraopastraipa"/>
              <w:numPr>
                <w:ilvl w:val="0"/>
                <w:numId w:val="46"/>
              </w:numPr>
              <w:tabs>
                <w:tab w:val="left" w:pos="720"/>
                <w:tab w:val="left" w:pos="1080"/>
                <w:tab w:val="left" w:pos="1440"/>
                <w:tab w:val="left" w:pos="1800"/>
                <w:tab w:val="left" w:pos="2340"/>
                <w:tab w:val="left" w:pos="2700"/>
                <w:tab w:val="left" w:pos="2880"/>
                <w:tab w:val="left" w:pos="3240"/>
              </w:tabs>
              <w:spacing w:before="240" w:line="276" w:lineRule="auto"/>
              <w:rPr>
                <w:rFonts w:ascii="Times New Roman" w:hAnsi="Times New Roman"/>
                <w:bCs/>
                <w:color w:val="0070C0"/>
                <w:sz w:val="24"/>
                <w:szCs w:val="24"/>
              </w:rPr>
            </w:pPr>
          </w:p>
        </w:tc>
        <w:tc>
          <w:tcPr>
            <w:tcW w:w="8357" w:type="dxa"/>
            <w:gridSpan w:val="3"/>
          </w:tcPr>
          <w:p w14:paraId="028C44E4" w14:textId="2943A6CD" w:rsidR="003C72A2" w:rsidRPr="003C72A2" w:rsidRDefault="003C72A2" w:rsidP="003C72A2">
            <w:pPr>
              <w:tabs>
                <w:tab w:val="left" w:pos="900"/>
                <w:tab w:val="left" w:pos="1080"/>
              </w:tabs>
              <w:spacing w:before="240" w:line="276" w:lineRule="auto"/>
              <w:ind w:firstLine="0"/>
              <w:rPr>
                <w:strike/>
                <w:szCs w:val="24"/>
              </w:rPr>
            </w:pPr>
            <w:r>
              <w:rPr>
                <w:szCs w:val="24"/>
              </w:rPr>
              <w:t>Pasirašant Sutartį privalomi tokie priedai</w:t>
            </w:r>
            <w:r w:rsidR="00ED19BC">
              <w:rPr>
                <w:szCs w:val="24"/>
              </w:rPr>
              <w:t>:</w:t>
            </w:r>
            <w:r w:rsidRPr="003C72A2">
              <w:rPr>
                <w:i/>
                <w:iCs/>
                <w:szCs w:val="24"/>
                <w:highlight w:val="yellow"/>
              </w:rPr>
              <w:t xml:space="preserve"> </w:t>
            </w:r>
          </w:p>
        </w:tc>
      </w:tr>
      <w:tr w:rsidR="003C72A2" w:rsidRPr="00ED19BC" w14:paraId="5525D4F3" w14:textId="77777777" w:rsidTr="00EC6DEE">
        <w:tc>
          <w:tcPr>
            <w:tcW w:w="9628" w:type="dxa"/>
            <w:gridSpan w:val="4"/>
          </w:tcPr>
          <w:p w14:paraId="0DEADFD7" w14:textId="3A9A9102" w:rsidR="005B10D9" w:rsidRDefault="005B10D9" w:rsidP="00ED19BC">
            <w:pPr>
              <w:pStyle w:val="Sraopastraipa"/>
              <w:numPr>
                <w:ilvl w:val="0"/>
                <w:numId w:val="51"/>
              </w:numPr>
              <w:tabs>
                <w:tab w:val="left" w:pos="900"/>
                <w:tab w:val="left" w:pos="1080"/>
              </w:tabs>
              <w:spacing w:before="240" w:line="276" w:lineRule="auto"/>
              <w:rPr>
                <w:rFonts w:ascii="Times New Roman" w:hAnsi="Times New Roman"/>
                <w:i/>
                <w:iCs/>
                <w:sz w:val="24"/>
                <w:szCs w:val="24"/>
              </w:rPr>
            </w:pPr>
            <w:r>
              <w:rPr>
                <w:rFonts w:ascii="Times New Roman" w:hAnsi="Times New Roman"/>
                <w:i/>
                <w:iCs/>
                <w:sz w:val="24"/>
                <w:szCs w:val="24"/>
              </w:rPr>
              <w:t>Rangovo pasiūlymas</w:t>
            </w:r>
            <w:r w:rsidR="007710F2">
              <w:rPr>
                <w:rFonts w:ascii="Times New Roman" w:hAnsi="Times New Roman"/>
                <w:i/>
                <w:iCs/>
                <w:sz w:val="24"/>
                <w:szCs w:val="24"/>
              </w:rPr>
              <w:t>;</w:t>
            </w:r>
          </w:p>
          <w:p w14:paraId="3C5DC6C5" w14:textId="07634A34" w:rsidR="00ED19BC" w:rsidRDefault="00ED19BC" w:rsidP="00ED19BC">
            <w:pPr>
              <w:pStyle w:val="Sraopastraipa"/>
              <w:numPr>
                <w:ilvl w:val="0"/>
                <w:numId w:val="51"/>
              </w:numPr>
              <w:tabs>
                <w:tab w:val="left" w:pos="900"/>
                <w:tab w:val="left" w:pos="1080"/>
              </w:tabs>
              <w:spacing w:before="240" w:line="276" w:lineRule="auto"/>
              <w:rPr>
                <w:rFonts w:ascii="Times New Roman" w:hAnsi="Times New Roman"/>
                <w:i/>
                <w:iCs/>
                <w:sz w:val="24"/>
                <w:szCs w:val="24"/>
              </w:rPr>
            </w:pPr>
            <w:r w:rsidRPr="00ED19BC">
              <w:rPr>
                <w:rFonts w:ascii="Times New Roman" w:hAnsi="Times New Roman"/>
                <w:i/>
                <w:iCs/>
                <w:sz w:val="24"/>
                <w:szCs w:val="24"/>
              </w:rPr>
              <w:t>Subrangovų sąrašas;</w:t>
            </w:r>
          </w:p>
          <w:p w14:paraId="457EB57E" w14:textId="649A7F3C" w:rsidR="00DD3727" w:rsidRPr="00ED19BC" w:rsidRDefault="00DD3727" w:rsidP="00ED19BC">
            <w:pPr>
              <w:pStyle w:val="Sraopastraipa"/>
              <w:numPr>
                <w:ilvl w:val="0"/>
                <w:numId w:val="51"/>
              </w:numPr>
              <w:tabs>
                <w:tab w:val="left" w:pos="900"/>
                <w:tab w:val="left" w:pos="1080"/>
              </w:tabs>
              <w:spacing w:before="240" w:line="276" w:lineRule="auto"/>
              <w:rPr>
                <w:rFonts w:ascii="Times New Roman" w:hAnsi="Times New Roman"/>
                <w:i/>
                <w:iCs/>
                <w:sz w:val="24"/>
                <w:szCs w:val="24"/>
              </w:rPr>
            </w:pPr>
            <w:r>
              <w:rPr>
                <w:rFonts w:ascii="Times New Roman" w:hAnsi="Times New Roman"/>
                <w:i/>
                <w:iCs/>
                <w:sz w:val="24"/>
                <w:szCs w:val="24"/>
              </w:rPr>
              <w:t>Darbų kiekių žiniaraštis;</w:t>
            </w:r>
          </w:p>
          <w:p w14:paraId="2360D706" w14:textId="57021EC5" w:rsidR="00ED19BC" w:rsidRPr="005B10D9" w:rsidRDefault="00ED19BC" w:rsidP="005B10D9">
            <w:pPr>
              <w:pStyle w:val="Sraopastraipa"/>
              <w:numPr>
                <w:ilvl w:val="0"/>
                <w:numId w:val="51"/>
              </w:numPr>
              <w:tabs>
                <w:tab w:val="left" w:pos="900"/>
                <w:tab w:val="left" w:pos="1080"/>
              </w:tabs>
              <w:spacing w:before="240" w:line="276" w:lineRule="auto"/>
              <w:rPr>
                <w:rFonts w:ascii="Times New Roman" w:hAnsi="Times New Roman"/>
                <w:i/>
                <w:iCs/>
                <w:sz w:val="24"/>
                <w:szCs w:val="24"/>
              </w:rPr>
            </w:pPr>
            <w:r w:rsidRPr="00ED19BC">
              <w:rPr>
                <w:rFonts w:ascii="Times New Roman" w:hAnsi="Times New Roman"/>
                <w:i/>
                <w:iCs/>
                <w:sz w:val="24"/>
                <w:szCs w:val="24"/>
              </w:rPr>
              <w:t>Darbų vykdymo grafikas</w:t>
            </w:r>
            <w:r w:rsidR="005B10D9">
              <w:rPr>
                <w:rFonts w:ascii="Times New Roman" w:hAnsi="Times New Roman"/>
                <w:i/>
                <w:iCs/>
                <w:sz w:val="24"/>
                <w:szCs w:val="24"/>
              </w:rPr>
              <w:t>.</w:t>
            </w:r>
          </w:p>
        </w:tc>
      </w:tr>
      <w:tr w:rsidR="003C72A2" w:rsidRPr="00E870BE" w14:paraId="5D410C8A" w14:textId="77777777" w:rsidTr="00EC6DEE">
        <w:tc>
          <w:tcPr>
            <w:tcW w:w="9628" w:type="dxa"/>
            <w:gridSpan w:val="4"/>
          </w:tcPr>
          <w:p w14:paraId="0BFF53DD" w14:textId="53A89D9E" w:rsidR="003C72A2" w:rsidRPr="00E870BE" w:rsidRDefault="003C72A2" w:rsidP="003C72A2">
            <w:pPr>
              <w:tabs>
                <w:tab w:val="left" w:pos="900"/>
                <w:tab w:val="left" w:pos="1080"/>
              </w:tabs>
              <w:spacing w:before="240" w:line="276" w:lineRule="auto"/>
              <w:ind w:firstLine="0"/>
              <w:rPr>
                <w:b/>
                <w:bCs/>
                <w:szCs w:val="24"/>
              </w:rPr>
            </w:pPr>
            <w:r w:rsidRPr="00E870BE">
              <w:rPr>
                <w:b/>
                <w:bCs/>
                <w:szCs w:val="24"/>
              </w:rPr>
              <w:t>ŠALIŲ  REKVIZITAI:</w:t>
            </w:r>
          </w:p>
        </w:tc>
      </w:tr>
      <w:tr w:rsidR="003C72A2" w:rsidRPr="00E870BE" w14:paraId="00C9BD59" w14:textId="77777777" w:rsidTr="00EC6DEE">
        <w:tc>
          <w:tcPr>
            <w:tcW w:w="4814" w:type="dxa"/>
            <w:gridSpan w:val="2"/>
          </w:tcPr>
          <w:p w14:paraId="024B5B4F" w14:textId="1ABBE319" w:rsidR="003C72A2" w:rsidRPr="00E870BE" w:rsidRDefault="003C72A2" w:rsidP="00ED19BC">
            <w:pPr>
              <w:tabs>
                <w:tab w:val="left" w:pos="900"/>
                <w:tab w:val="left" w:pos="1080"/>
              </w:tabs>
              <w:spacing w:before="240" w:line="276" w:lineRule="auto"/>
              <w:ind w:firstLine="0"/>
              <w:rPr>
                <w:b/>
                <w:bCs/>
                <w:szCs w:val="24"/>
              </w:rPr>
            </w:pPr>
            <w:r w:rsidRPr="00E870BE">
              <w:rPr>
                <w:b/>
                <w:bCs/>
                <w:szCs w:val="24"/>
              </w:rPr>
              <w:t>Užsakovas:</w:t>
            </w:r>
          </w:p>
        </w:tc>
        <w:tc>
          <w:tcPr>
            <w:tcW w:w="4814" w:type="dxa"/>
            <w:gridSpan w:val="2"/>
          </w:tcPr>
          <w:p w14:paraId="311EAC6E" w14:textId="0D473094" w:rsidR="003C72A2" w:rsidRPr="00E870BE" w:rsidRDefault="003C72A2" w:rsidP="003C72A2">
            <w:pPr>
              <w:tabs>
                <w:tab w:val="left" w:pos="900"/>
                <w:tab w:val="left" w:pos="1080"/>
              </w:tabs>
              <w:spacing w:before="240" w:line="276" w:lineRule="auto"/>
              <w:ind w:firstLine="0"/>
              <w:rPr>
                <w:b/>
                <w:bCs/>
                <w:szCs w:val="24"/>
              </w:rPr>
            </w:pPr>
            <w:r w:rsidRPr="00E870BE">
              <w:rPr>
                <w:b/>
                <w:bCs/>
                <w:szCs w:val="24"/>
              </w:rPr>
              <w:t>Rangovas:</w:t>
            </w:r>
          </w:p>
        </w:tc>
      </w:tr>
      <w:tr w:rsidR="003C72A2" w:rsidRPr="00646FDE" w14:paraId="591C7BA9" w14:textId="77777777" w:rsidTr="00EC6DEE">
        <w:tc>
          <w:tcPr>
            <w:tcW w:w="4814" w:type="dxa"/>
            <w:gridSpan w:val="2"/>
          </w:tcPr>
          <w:p w14:paraId="40C30A09" w14:textId="4817EB2F" w:rsidR="003C72A2" w:rsidRDefault="003C72A2" w:rsidP="003C72A2">
            <w:pPr>
              <w:tabs>
                <w:tab w:val="left" w:pos="900"/>
                <w:tab w:val="left" w:pos="1080"/>
              </w:tabs>
              <w:spacing w:line="276" w:lineRule="auto"/>
              <w:ind w:firstLine="0"/>
              <w:rPr>
                <w:szCs w:val="24"/>
              </w:rPr>
            </w:pPr>
            <w:r w:rsidRPr="00174666">
              <w:t>Anykščių rajono savivaldybės administracija</w:t>
            </w:r>
          </w:p>
        </w:tc>
        <w:tc>
          <w:tcPr>
            <w:tcW w:w="4814" w:type="dxa"/>
            <w:gridSpan w:val="2"/>
          </w:tcPr>
          <w:p w14:paraId="1564DA6E" w14:textId="40A2180F" w:rsidR="003C72A2" w:rsidRDefault="003C72A2" w:rsidP="003C72A2">
            <w:pPr>
              <w:tabs>
                <w:tab w:val="left" w:pos="900"/>
                <w:tab w:val="left" w:pos="1080"/>
              </w:tabs>
              <w:spacing w:line="276" w:lineRule="auto"/>
              <w:ind w:firstLine="0"/>
              <w:rPr>
                <w:szCs w:val="24"/>
              </w:rPr>
            </w:pPr>
            <w:r w:rsidRPr="000E39C2">
              <w:t>Pavadinimas</w:t>
            </w:r>
          </w:p>
        </w:tc>
      </w:tr>
      <w:tr w:rsidR="003C72A2" w:rsidRPr="00646FDE" w14:paraId="02BAEB27" w14:textId="77777777" w:rsidTr="00EC6DEE">
        <w:tc>
          <w:tcPr>
            <w:tcW w:w="4814" w:type="dxa"/>
            <w:gridSpan w:val="2"/>
          </w:tcPr>
          <w:p w14:paraId="3458816F" w14:textId="58A63933" w:rsidR="003C72A2" w:rsidRDefault="003C72A2" w:rsidP="003C72A2">
            <w:pPr>
              <w:tabs>
                <w:tab w:val="left" w:pos="900"/>
                <w:tab w:val="left" w:pos="1080"/>
              </w:tabs>
              <w:spacing w:line="276" w:lineRule="auto"/>
              <w:ind w:firstLine="0"/>
              <w:rPr>
                <w:szCs w:val="24"/>
              </w:rPr>
            </w:pPr>
            <w:r w:rsidRPr="00174666">
              <w:t>J. Biliūno g.23, LT-29111 Anykščiai</w:t>
            </w:r>
          </w:p>
        </w:tc>
        <w:tc>
          <w:tcPr>
            <w:tcW w:w="4814" w:type="dxa"/>
            <w:gridSpan w:val="2"/>
          </w:tcPr>
          <w:p w14:paraId="426A4A8D" w14:textId="2581BE8F" w:rsidR="003C72A2" w:rsidRDefault="003C72A2" w:rsidP="003C72A2">
            <w:pPr>
              <w:tabs>
                <w:tab w:val="left" w:pos="900"/>
                <w:tab w:val="left" w:pos="1080"/>
              </w:tabs>
              <w:spacing w:line="276" w:lineRule="auto"/>
              <w:ind w:firstLine="0"/>
              <w:rPr>
                <w:szCs w:val="24"/>
              </w:rPr>
            </w:pPr>
            <w:r w:rsidRPr="000E39C2">
              <w:t>Adresas</w:t>
            </w:r>
          </w:p>
        </w:tc>
      </w:tr>
      <w:tr w:rsidR="003C72A2" w:rsidRPr="00646FDE" w14:paraId="0107B68B" w14:textId="77777777" w:rsidTr="00EC6DEE">
        <w:tc>
          <w:tcPr>
            <w:tcW w:w="4814" w:type="dxa"/>
            <w:gridSpan w:val="2"/>
          </w:tcPr>
          <w:p w14:paraId="3922CF8D" w14:textId="715B896C" w:rsidR="003C72A2" w:rsidRDefault="003C72A2" w:rsidP="003C72A2">
            <w:pPr>
              <w:tabs>
                <w:tab w:val="left" w:pos="900"/>
                <w:tab w:val="left" w:pos="1080"/>
              </w:tabs>
              <w:spacing w:line="276" w:lineRule="auto"/>
              <w:ind w:firstLine="0"/>
              <w:rPr>
                <w:szCs w:val="24"/>
              </w:rPr>
            </w:pPr>
            <w:r>
              <w:t>j.a.k.</w:t>
            </w:r>
            <w:r w:rsidRPr="00174666">
              <w:t xml:space="preserve"> 188774637</w:t>
            </w:r>
          </w:p>
        </w:tc>
        <w:tc>
          <w:tcPr>
            <w:tcW w:w="4814" w:type="dxa"/>
            <w:gridSpan w:val="2"/>
          </w:tcPr>
          <w:p w14:paraId="078128D2" w14:textId="4B892DCC" w:rsidR="003C72A2" w:rsidRDefault="003C72A2" w:rsidP="003C72A2">
            <w:pPr>
              <w:tabs>
                <w:tab w:val="left" w:pos="900"/>
                <w:tab w:val="left" w:pos="1080"/>
              </w:tabs>
              <w:spacing w:line="276" w:lineRule="auto"/>
              <w:ind w:firstLine="0"/>
              <w:rPr>
                <w:szCs w:val="24"/>
              </w:rPr>
            </w:pPr>
            <w:r>
              <w:t>j.a.k.</w:t>
            </w:r>
            <w:r w:rsidRPr="000E39C2">
              <w:t xml:space="preserve"> </w:t>
            </w:r>
          </w:p>
        </w:tc>
      </w:tr>
      <w:tr w:rsidR="003C72A2" w:rsidRPr="00646FDE" w14:paraId="798ABB7D" w14:textId="77777777" w:rsidTr="00EC6DEE">
        <w:tc>
          <w:tcPr>
            <w:tcW w:w="4814" w:type="dxa"/>
            <w:gridSpan w:val="2"/>
          </w:tcPr>
          <w:p w14:paraId="12939635" w14:textId="5EAD6CC4" w:rsidR="003C72A2" w:rsidRPr="00174666" w:rsidRDefault="003C72A2" w:rsidP="003C72A2">
            <w:pPr>
              <w:tabs>
                <w:tab w:val="left" w:pos="900"/>
                <w:tab w:val="left" w:pos="1080"/>
              </w:tabs>
              <w:spacing w:line="276" w:lineRule="auto"/>
              <w:ind w:firstLine="0"/>
            </w:pPr>
            <w:r w:rsidRPr="00FC49A4">
              <w:t>Ne PVM mokėtoja</w:t>
            </w:r>
          </w:p>
        </w:tc>
        <w:tc>
          <w:tcPr>
            <w:tcW w:w="4814" w:type="dxa"/>
            <w:gridSpan w:val="2"/>
          </w:tcPr>
          <w:p w14:paraId="42F62F8B" w14:textId="07B81950" w:rsidR="003C72A2" w:rsidRDefault="003C72A2" w:rsidP="003C72A2">
            <w:pPr>
              <w:tabs>
                <w:tab w:val="left" w:pos="900"/>
                <w:tab w:val="left" w:pos="1080"/>
              </w:tabs>
              <w:spacing w:line="276" w:lineRule="auto"/>
              <w:ind w:firstLine="0"/>
              <w:rPr>
                <w:szCs w:val="24"/>
              </w:rPr>
            </w:pPr>
            <w:r w:rsidRPr="000E39C2">
              <w:t xml:space="preserve">PVM Mokėtojo kodas </w:t>
            </w:r>
          </w:p>
        </w:tc>
      </w:tr>
      <w:tr w:rsidR="003C72A2" w:rsidRPr="00646FDE" w14:paraId="71D1146A" w14:textId="77777777" w:rsidTr="00EC6DEE">
        <w:tc>
          <w:tcPr>
            <w:tcW w:w="4814" w:type="dxa"/>
            <w:gridSpan w:val="2"/>
          </w:tcPr>
          <w:p w14:paraId="13D258B7" w14:textId="3E32848E" w:rsidR="003C72A2" w:rsidRPr="00174666" w:rsidRDefault="003C72A2" w:rsidP="003C72A2">
            <w:pPr>
              <w:tabs>
                <w:tab w:val="left" w:pos="900"/>
                <w:tab w:val="left" w:pos="1080"/>
              </w:tabs>
              <w:spacing w:line="276" w:lineRule="auto"/>
              <w:ind w:firstLine="0"/>
            </w:pPr>
            <w:r w:rsidRPr="00FC49A4">
              <w:t>Tel.: (0 381) 58035, faksas: (0 381) 58088</w:t>
            </w:r>
          </w:p>
        </w:tc>
        <w:tc>
          <w:tcPr>
            <w:tcW w:w="4814" w:type="dxa"/>
            <w:gridSpan w:val="2"/>
          </w:tcPr>
          <w:p w14:paraId="07A220CD" w14:textId="68AEC0E7" w:rsidR="003C72A2" w:rsidRDefault="003C72A2" w:rsidP="003C72A2">
            <w:pPr>
              <w:tabs>
                <w:tab w:val="left" w:pos="900"/>
                <w:tab w:val="left" w:pos="1080"/>
              </w:tabs>
              <w:spacing w:line="276" w:lineRule="auto"/>
              <w:ind w:firstLine="0"/>
              <w:rPr>
                <w:szCs w:val="24"/>
              </w:rPr>
            </w:pPr>
            <w:r w:rsidRPr="000E39C2">
              <w:t xml:space="preserve">Tel. </w:t>
            </w:r>
          </w:p>
        </w:tc>
      </w:tr>
      <w:tr w:rsidR="003C72A2" w:rsidRPr="00646FDE" w14:paraId="36758D10" w14:textId="77777777" w:rsidTr="00EC6DEE">
        <w:tc>
          <w:tcPr>
            <w:tcW w:w="4814" w:type="dxa"/>
            <w:gridSpan w:val="2"/>
          </w:tcPr>
          <w:p w14:paraId="1788FF86" w14:textId="3313FDE6" w:rsidR="003C72A2" w:rsidRDefault="003C72A2" w:rsidP="003C72A2">
            <w:pPr>
              <w:tabs>
                <w:tab w:val="left" w:pos="900"/>
                <w:tab w:val="left" w:pos="1080"/>
              </w:tabs>
              <w:spacing w:line="276" w:lineRule="auto"/>
              <w:ind w:firstLine="0"/>
              <w:rPr>
                <w:szCs w:val="24"/>
              </w:rPr>
            </w:pPr>
            <w:r w:rsidRPr="00FC49A4">
              <w:t>a. s.  LT 267182100000130662</w:t>
            </w:r>
          </w:p>
        </w:tc>
        <w:tc>
          <w:tcPr>
            <w:tcW w:w="4814" w:type="dxa"/>
            <w:gridSpan w:val="2"/>
          </w:tcPr>
          <w:p w14:paraId="7DBF7EEF" w14:textId="3FB57FBC" w:rsidR="003C72A2" w:rsidRDefault="003C72A2" w:rsidP="003C72A2">
            <w:pPr>
              <w:tabs>
                <w:tab w:val="left" w:pos="900"/>
                <w:tab w:val="left" w:pos="1080"/>
              </w:tabs>
              <w:spacing w:line="276" w:lineRule="auto"/>
              <w:ind w:firstLine="0"/>
              <w:rPr>
                <w:szCs w:val="24"/>
              </w:rPr>
            </w:pPr>
            <w:r w:rsidRPr="000E39C2">
              <w:t>a. s. LT..................</w:t>
            </w:r>
          </w:p>
        </w:tc>
      </w:tr>
      <w:tr w:rsidR="003C72A2" w:rsidRPr="00646FDE" w14:paraId="711B46C8" w14:textId="77777777" w:rsidTr="00EC6DEE">
        <w:tc>
          <w:tcPr>
            <w:tcW w:w="4814" w:type="dxa"/>
            <w:gridSpan w:val="2"/>
          </w:tcPr>
          <w:p w14:paraId="43B35975" w14:textId="7F2E131B" w:rsidR="003C72A2" w:rsidRPr="00FC49A4" w:rsidRDefault="003C72A2" w:rsidP="003C72A2">
            <w:pPr>
              <w:tabs>
                <w:tab w:val="left" w:pos="900"/>
                <w:tab w:val="left" w:pos="1080"/>
              </w:tabs>
              <w:spacing w:line="276" w:lineRule="auto"/>
              <w:ind w:firstLine="0"/>
            </w:pPr>
            <w:r w:rsidRPr="006516AD">
              <w:t>AB Artea bankas, banko kodas 71821</w:t>
            </w:r>
          </w:p>
        </w:tc>
        <w:tc>
          <w:tcPr>
            <w:tcW w:w="4814" w:type="dxa"/>
            <w:gridSpan w:val="2"/>
          </w:tcPr>
          <w:p w14:paraId="527BC401" w14:textId="3015FDD5" w:rsidR="003C72A2" w:rsidRDefault="003C72A2" w:rsidP="003C72A2">
            <w:pPr>
              <w:tabs>
                <w:tab w:val="left" w:pos="900"/>
                <w:tab w:val="left" w:pos="1080"/>
              </w:tabs>
              <w:spacing w:line="276" w:lineRule="auto"/>
              <w:ind w:firstLine="0"/>
              <w:rPr>
                <w:szCs w:val="24"/>
              </w:rPr>
            </w:pPr>
            <w:r w:rsidRPr="000E39C2">
              <w:t xml:space="preserve">bankas </w:t>
            </w:r>
          </w:p>
        </w:tc>
      </w:tr>
      <w:tr w:rsidR="003C72A2" w:rsidRPr="00646FDE" w14:paraId="51E39882" w14:textId="77777777" w:rsidTr="00EC6DEE">
        <w:tc>
          <w:tcPr>
            <w:tcW w:w="4814" w:type="dxa"/>
            <w:gridSpan w:val="2"/>
          </w:tcPr>
          <w:p w14:paraId="679F1AA7" w14:textId="259FFABB" w:rsidR="003C72A2" w:rsidRPr="00FC49A4" w:rsidRDefault="003C72A2" w:rsidP="003C72A2">
            <w:pPr>
              <w:tabs>
                <w:tab w:val="left" w:pos="900"/>
                <w:tab w:val="left" w:pos="1080"/>
              </w:tabs>
              <w:spacing w:line="276" w:lineRule="auto"/>
              <w:ind w:firstLine="0"/>
            </w:pPr>
            <w:r w:rsidRPr="006516AD">
              <w:t>El. paštas: info@anyksciai.lt</w:t>
            </w:r>
          </w:p>
        </w:tc>
        <w:tc>
          <w:tcPr>
            <w:tcW w:w="4814" w:type="dxa"/>
            <w:gridSpan w:val="2"/>
          </w:tcPr>
          <w:p w14:paraId="5DCE641D" w14:textId="5407420F" w:rsidR="003C72A2" w:rsidRDefault="003C72A2" w:rsidP="003C72A2">
            <w:pPr>
              <w:tabs>
                <w:tab w:val="left" w:pos="900"/>
                <w:tab w:val="left" w:pos="1080"/>
              </w:tabs>
              <w:spacing w:line="276" w:lineRule="auto"/>
              <w:ind w:firstLine="0"/>
              <w:rPr>
                <w:szCs w:val="24"/>
              </w:rPr>
            </w:pPr>
            <w:r w:rsidRPr="000E39C2">
              <w:t xml:space="preserve">El. paštas: </w:t>
            </w:r>
          </w:p>
        </w:tc>
      </w:tr>
      <w:tr w:rsidR="003C72A2" w:rsidRPr="00646FDE" w14:paraId="5657C64B" w14:textId="77777777" w:rsidTr="00EC6DEE">
        <w:tc>
          <w:tcPr>
            <w:tcW w:w="4814" w:type="dxa"/>
            <w:gridSpan w:val="2"/>
          </w:tcPr>
          <w:p w14:paraId="6760FCC9" w14:textId="77777777" w:rsidR="003C72A2" w:rsidRDefault="003C72A2" w:rsidP="003C72A2">
            <w:pPr>
              <w:tabs>
                <w:tab w:val="left" w:pos="900"/>
                <w:tab w:val="left" w:pos="1080"/>
              </w:tabs>
              <w:spacing w:line="276" w:lineRule="auto"/>
              <w:ind w:firstLine="0"/>
            </w:pPr>
            <w:r>
              <w:t>Administracijos direktorė</w:t>
            </w:r>
          </w:p>
          <w:p w14:paraId="0ECEA65B" w14:textId="77777777" w:rsidR="003C72A2" w:rsidRDefault="003C72A2" w:rsidP="003C72A2">
            <w:pPr>
              <w:tabs>
                <w:tab w:val="left" w:pos="900"/>
                <w:tab w:val="left" w:pos="1080"/>
              </w:tabs>
              <w:spacing w:line="276" w:lineRule="auto"/>
              <w:ind w:firstLine="0"/>
            </w:pPr>
            <w:r>
              <w:t>Vilma Vilkickaitė</w:t>
            </w:r>
          </w:p>
          <w:p w14:paraId="3F8B6F10" w14:textId="28D0A3C9" w:rsidR="003C72A2" w:rsidRPr="00FC49A4" w:rsidRDefault="003C72A2" w:rsidP="003C72A2">
            <w:pPr>
              <w:tabs>
                <w:tab w:val="left" w:pos="900"/>
                <w:tab w:val="left" w:pos="1080"/>
              </w:tabs>
              <w:spacing w:line="276" w:lineRule="auto"/>
              <w:ind w:firstLine="0"/>
            </w:pPr>
            <w:r>
              <w:t>A. V.</w:t>
            </w:r>
          </w:p>
        </w:tc>
        <w:tc>
          <w:tcPr>
            <w:tcW w:w="4814" w:type="dxa"/>
            <w:gridSpan w:val="2"/>
          </w:tcPr>
          <w:p w14:paraId="0D2A8A3E" w14:textId="77777777" w:rsidR="003C72A2" w:rsidRDefault="003C72A2" w:rsidP="003C72A2">
            <w:pPr>
              <w:tabs>
                <w:tab w:val="left" w:pos="900"/>
                <w:tab w:val="left" w:pos="1080"/>
              </w:tabs>
              <w:spacing w:line="276" w:lineRule="auto"/>
              <w:ind w:firstLine="0"/>
              <w:rPr>
                <w:szCs w:val="24"/>
              </w:rPr>
            </w:pPr>
            <w:r>
              <w:rPr>
                <w:szCs w:val="24"/>
              </w:rPr>
              <w:t>Pareigos, vardas, pavardė, parašas</w:t>
            </w:r>
          </w:p>
          <w:p w14:paraId="6BC11DC1" w14:textId="77777777" w:rsidR="003C72A2" w:rsidRDefault="003C72A2" w:rsidP="003C72A2">
            <w:pPr>
              <w:tabs>
                <w:tab w:val="left" w:pos="900"/>
                <w:tab w:val="left" w:pos="1080"/>
              </w:tabs>
              <w:spacing w:line="276" w:lineRule="auto"/>
              <w:ind w:firstLine="0"/>
              <w:rPr>
                <w:szCs w:val="24"/>
              </w:rPr>
            </w:pPr>
          </w:p>
          <w:p w14:paraId="63307DD2" w14:textId="42523EA3" w:rsidR="003C72A2" w:rsidRDefault="003C72A2" w:rsidP="003C72A2">
            <w:pPr>
              <w:tabs>
                <w:tab w:val="left" w:pos="900"/>
                <w:tab w:val="left" w:pos="1080"/>
              </w:tabs>
              <w:spacing w:line="276" w:lineRule="auto"/>
              <w:ind w:firstLine="0"/>
              <w:rPr>
                <w:szCs w:val="24"/>
              </w:rPr>
            </w:pPr>
            <w:r>
              <w:rPr>
                <w:szCs w:val="24"/>
              </w:rPr>
              <w:t>A.V.</w:t>
            </w:r>
          </w:p>
        </w:tc>
      </w:tr>
      <w:bookmarkEnd w:id="0"/>
    </w:tbl>
    <w:p w14:paraId="530DB24A" w14:textId="77777777" w:rsidR="001624B5" w:rsidRDefault="001624B5" w:rsidP="00BA11FA">
      <w:pPr>
        <w:ind w:firstLine="0"/>
      </w:pPr>
    </w:p>
    <w:sectPr w:rsidR="001624B5" w:rsidSect="00E55801">
      <w:headerReference w:type="default"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B25F" w14:textId="77777777" w:rsidR="000F4A61" w:rsidRDefault="000F4A61" w:rsidP="00E55801">
      <w:pPr>
        <w:spacing w:line="240" w:lineRule="auto"/>
      </w:pPr>
      <w:r>
        <w:separator/>
      </w:r>
    </w:p>
  </w:endnote>
  <w:endnote w:type="continuationSeparator" w:id="0">
    <w:p w14:paraId="7FDA2550" w14:textId="77777777" w:rsidR="000F4A61" w:rsidRDefault="000F4A61"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24068"/>
      <w:docPartObj>
        <w:docPartGallery w:val="Page Numbers (Bottom of Page)"/>
        <w:docPartUnique/>
      </w:docPartObj>
    </w:sdtPr>
    <w:sdtContent>
      <w:sdt>
        <w:sdtPr>
          <w:id w:val="-1769616900"/>
          <w:docPartObj>
            <w:docPartGallery w:val="Page Numbers (Top of Page)"/>
            <w:docPartUnique/>
          </w:docPartObj>
        </w:sdtPr>
        <w:sdtContent>
          <w:p w14:paraId="15675345" w14:textId="18770A83" w:rsidR="00C339F6" w:rsidRDefault="00C339F6">
            <w:pPr>
              <w:pStyle w:val="Porat"/>
              <w:jc w:val="right"/>
            </w:pPr>
            <w:r>
              <w:t xml:space="preserve">Puslapis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8C30BC5" w14:textId="77777777" w:rsidR="00C339F6" w:rsidRDefault="00C339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4230" w14:textId="77777777" w:rsidR="000F4A61" w:rsidRDefault="000F4A61" w:rsidP="00E55801">
      <w:pPr>
        <w:spacing w:line="240" w:lineRule="auto"/>
      </w:pPr>
      <w:r>
        <w:separator/>
      </w:r>
    </w:p>
  </w:footnote>
  <w:footnote w:type="continuationSeparator" w:id="0">
    <w:p w14:paraId="4CD22C7C" w14:textId="77777777" w:rsidR="000F4A61" w:rsidRDefault="000F4A61"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26267"/>
    <w:multiLevelType w:val="multilevel"/>
    <w:tmpl w:val="919CB0A8"/>
    <w:lvl w:ilvl="0">
      <w:start w:val="7"/>
      <w:numFmt w:val="decimal"/>
      <w:lvlText w:val="%1."/>
      <w:lvlJc w:val="left"/>
      <w:pPr>
        <w:ind w:left="3621" w:hanging="360"/>
      </w:pPr>
      <w:rPr>
        <w:rFonts w:hint="default"/>
        <w:b/>
        <w:bCs/>
        <w:color w:val="000000" w:themeColor="text1"/>
        <w:sz w:val="24"/>
        <w:szCs w:val="24"/>
      </w:rPr>
    </w:lvl>
    <w:lvl w:ilvl="1">
      <w:start w:val="15"/>
      <w:numFmt w:val="decimal"/>
      <w:lvlText w:val="%1.%2."/>
      <w:lvlJc w:val="left"/>
      <w:pPr>
        <w:ind w:left="928" w:hanging="360"/>
      </w:pPr>
      <w:rPr>
        <w:rFonts w:hint="default"/>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3"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1" w15:restartNumberingAfterBreak="0">
    <w:nsid w:val="2CE04AAE"/>
    <w:multiLevelType w:val="hybridMultilevel"/>
    <w:tmpl w:val="4E90394A"/>
    <w:lvl w:ilvl="0" w:tplc="1FBEFBA8">
      <w:start w:val="1"/>
      <w:numFmt w:val="decimal"/>
      <w:lvlText w:val="%1."/>
      <w:lvlJc w:val="left"/>
      <w:pPr>
        <w:ind w:left="1020" w:hanging="360"/>
      </w:pPr>
    </w:lvl>
    <w:lvl w:ilvl="1" w:tplc="01EC34A2">
      <w:start w:val="1"/>
      <w:numFmt w:val="decimal"/>
      <w:lvlText w:val="%2."/>
      <w:lvlJc w:val="left"/>
      <w:pPr>
        <w:ind w:left="1020" w:hanging="360"/>
      </w:pPr>
    </w:lvl>
    <w:lvl w:ilvl="2" w:tplc="A98CD2C0">
      <w:start w:val="1"/>
      <w:numFmt w:val="decimal"/>
      <w:lvlText w:val="%3."/>
      <w:lvlJc w:val="left"/>
      <w:pPr>
        <w:ind w:left="1020" w:hanging="360"/>
      </w:pPr>
    </w:lvl>
    <w:lvl w:ilvl="3" w:tplc="90046F26">
      <w:start w:val="1"/>
      <w:numFmt w:val="decimal"/>
      <w:lvlText w:val="%4."/>
      <w:lvlJc w:val="left"/>
      <w:pPr>
        <w:ind w:left="1020" w:hanging="360"/>
      </w:pPr>
    </w:lvl>
    <w:lvl w:ilvl="4" w:tplc="7A1AA726">
      <w:start w:val="1"/>
      <w:numFmt w:val="decimal"/>
      <w:lvlText w:val="%5."/>
      <w:lvlJc w:val="left"/>
      <w:pPr>
        <w:ind w:left="1020" w:hanging="360"/>
      </w:pPr>
    </w:lvl>
    <w:lvl w:ilvl="5" w:tplc="FBB02456">
      <w:start w:val="1"/>
      <w:numFmt w:val="decimal"/>
      <w:lvlText w:val="%6."/>
      <w:lvlJc w:val="left"/>
      <w:pPr>
        <w:ind w:left="1020" w:hanging="360"/>
      </w:pPr>
    </w:lvl>
    <w:lvl w:ilvl="6" w:tplc="6A52527C">
      <w:start w:val="1"/>
      <w:numFmt w:val="decimal"/>
      <w:lvlText w:val="%7."/>
      <w:lvlJc w:val="left"/>
      <w:pPr>
        <w:ind w:left="1020" w:hanging="360"/>
      </w:pPr>
    </w:lvl>
    <w:lvl w:ilvl="7" w:tplc="B4523D90">
      <w:start w:val="1"/>
      <w:numFmt w:val="decimal"/>
      <w:lvlText w:val="%8."/>
      <w:lvlJc w:val="left"/>
      <w:pPr>
        <w:ind w:left="1020" w:hanging="360"/>
      </w:pPr>
    </w:lvl>
    <w:lvl w:ilvl="8" w:tplc="234EE542">
      <w:start w:val="1"/>
      <w:numFmt w:val="decimal"/>
      <w:lvlText w:val="%9."/>
      <w:lvlJc w:val="left"/>
      <w:pPr>
        <w:ind w:left="1020" w:hanging="360"/>
      </w:pPr>
    </w:lvl>
  </w:abstractNum>
  <w:abstractNum w:abstractNumId="12"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C0A0C86"/>
    <w:multiLevelType w:val="hybridMultilevel"/>
    <w:tmpl w:val="48402FBC"/>
    <w:lvl w:ilvl="0" w:tplc="AC8267A4">
      <w:start w:val="1"/>
      <w:numFmt w:val="decimal"/>
      <w:lvlText w:val="%1."/>
      <w:lvlJc w:val="left"/>
      <w:pPr>
        <w:ind w:left="720"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786"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9"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087CD3"/>
    <w:multiLevelType w:val="hybridMultilevel"/>
    <w:tmpl w:val="408CBC82"/>
    <w:lvl w:ilvl="0" w:tplc="72325696">
      <w:numFmt w:val="bullet"/>
      <w:lvlText w:val="-"/>
      <w:lvlJc w:val="left"/>
      <w:pPr>
        <w:ind w:left="720" w:hanging="360"/>
      </w:pPr>
      <w:rPr>
        <w:rFonts w:ascii="Times New Roman" w:eastAsia="Times New Roman" w:hAnsi="Times New Roman" w:cs="Times New Roman"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E911D5"/>
    <w:multiLevelType w:val="multilevel"/>
    <w:tmpl w:val="EFAC2C9E"/>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928" w:hanging="360"/>
      </w:pPr>
      <w:rPr>
        <w:rFonts w:hint="default"/>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8" w15:restartNumberingAfterBreak="0">
    <w:nsid w:val="55F84BBB"/>
    <w:multiLevelType w:val="hybridMultilevel"/>
    <w:tmpl w:val="0C0EB4B8"/>
    <w:lvl w:ilvl="0" w:tplc="72325696">
      <w:numFmt w:val="bullet"/>
      <w:lvlText w:val="-"/>
      <w:lvlJc w:val="left"/>
      <w:pPr>
        <w:ind w:left="720" w:hanging="360"/>
      </w:pPr>
      <w:rPr>
        <w:rFonts w:ascii="Times New Roman" w:eastAsia="Times New Roman" w:hAnsi="Times New Roman" w:cs="Times New Roman"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A3534D"/>
    <w:multiLevelType w:val="multilevel"/>
    <w:tmpl w:val="36C20E5E"/>
    <w:lvl w:ilvl="0">
      <w:start w:val="10"/>
      <w:numFmt w:val="decimal"/>
      <w:lvlText w:val="%1."/>
      <w:lvlJc w:val="left"/>
      <w:pPr>
        <w:ind w:left="3621" w:hanging="360"/>
      </w:pPr>
      <w:rPr>
        <w:rFonts w:hint="default"/>
        <w:b/>
        <w:bCs/>
        <w:color w:val="000000" w:themeColor="text1"/>
        <w:sz w:val="24"/>
        <w:szCs w:val="24"/>
      </w:rPr>
    </w:lvl>
    <w:lvl w:ilvl="1">
      <w:numFmt w:val="decimal"/>
      <w:lvlText w:val="%1.%2."/>
      <w:lvlJc w:val="left"/>
      <w:pPr>
        <w:ind w:left="928" w:hanging="360"/>
      </w:pPr>
      <w:rPr>
        <w:rFonts w:hint="default"/>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30"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F7DBE"/>
    <w:multiLevelType w:val="hybridMultilevel"/>
    <w:tmpl w:val="5212E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33"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6"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8390D92"/>
    <w:multiLevelType w:val="multilevel"/>
    <w:tmpl w:val="76F2B03C"/>
    <w:lvl w:ilvl="0">
      <w:start w:val="7"/>
      <w:numFmt w:val="decimal"/>
      <w:lvlText w:val="%1."/>
      <w:lvlJc w:val="left"/>
      <w:pPr>
        <w:ind w:left="3621" w:hanging="360"/>
      </w:pPr>
      <w:rPr>
        <w:rFonts w:hint="default"/>
        <w:b/>
        <w:bCs/>
        <w:color w:val="000000" w:themeColor="text1"/>
        <w:sz w:val="24"/>
        <w:szCs w:val="24"/>
      </w:rPr>
    </w:lvl>
    <w:lvl w:ilvl="1">
      <w:numFmt w:val="decimal"/>
      <w:lvlText w:val="%1.%2."/>
      <w:lvlJc w:val="left"/>
      <w:pPr>
        <w:ind w:left="928" w:hanging="360"/>
      </w:pPr>
      <w:rPr>
        <w:rFonts w:hint="default"/>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41"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6DCD3100"/>
    <w:multiLevelType w:val="hybridMultilevel"/>
    <w:tmpl w:val="2EF83EF0"/>
    <w:lvl w:ilvl="0" w:tplc="0E3680A2">
      <w:start w:val="1"/>
      <w:numFmt w:val="decimal"/>
      <w:lvlText w:val="%1."/>
      <w:lvlJc w:val="left"/>
      <w:pPr>
        <w:ind w:left="1020" w:hanging="360"/>
      </w:pPr>
    </w:lvl>
    <w:lvl w:ilvl="1" w:tplc="3C8AF52C">
      <w:start w:val="1"/>
      <w:numFmt w:val="decimal"/>
      <w:lvlText w:val="%2."/>
      <w:lvlJc w:val="left"/>
      <w:pPr>
        <w:ind w:left="1020" w:hanging="360"/>
      </w:pPr>
    </w:lvl>
    <w:lvl w:ilvl="2" w:tplc="639EFE14">
      <w:start w:val="1"/>
      <w:numFmt w:val="decimal"/>
      <w:lvlText w:val="%3."/>
      <w:lvlJc w:val="left"/>
      <w:pPr>
        <w:ind w:left="1020" w:hanging="360"/>
      </w:pPr>
    </w:lvl>
    <w:lvl w:ilvl="3" w:tplc="FCFE4688">
      <w:start w:val="1"/>
      <w:numFmt w:val="decimal"/>
      <w:lvlText w:val="%4."/>
      <w:lvlJc w:val="left"/>
      <w:pPr>
        <w:ind w:left="1020" w:hanging="360"/>
      </w:pPr>
    </w:lvl>
    <w:lvl w:ilvl="4" w:tplc="4B682CD2">
      <w:start w:val="1"/>
      <w:numFmt w:val="decimal"/>
      <w:lvlText w:val="%5."/>
      <w:lvlJc w:val="left"/>
      <w:pPr>
        <w:ind w:left="1020" w:hanging="360"/>
      </w:pPr>
    </w:lvl>
    <w:lvl w:ilvl="5" w:tplc="C6B8FA36">
      <w:start w:val="1"/>
      <w:numFmt w:val="decimal"/>
      <w:lvlText w:val="%6."/>
      <w:lvlJc w:val="left"/>
      <w:pPr>
        <w:ind w:left="1020" w:hanging="360"/>
      </w:pPr>
    </w:lvl>
    <w:lvl w:ilvl="6" w:tplc="8A66DC18">
      <w:start w:val="1"/>
      <w:numFmt w:val="decimal"/>
      <w:lvlText w:val="%7."/>
      <w:lvlJc w:val="left"/>
      <w:pPr>
        <w:ind w:left="1020" w:hanging="360"/>
      </w:pPr>
    </w:lvl>
    <w:lvl w:ilvl="7" w:tplc="202EDB56">
      <w:start w:val="1"/>
      <w:numFmt w:val="decimal"/>
      <w:lvlText w:val="%8."/>
      <w:lvlJc w:val="left"/>
      <w:pPr>
        <w:ind w:left="1020" w:hanging="360"/>
      </w:pPr>
    </w:lvl>
    <w:lvl w:ilvl="8" w:tplc="1716F458">
      <w:start w:val="1"/>
      <w:numFmt w:val="decimal"/>
      <w:lvlText w:val="%9."/>
      <w:lvlJc w:val="left"/>
      <w:pPr>
        <w:ind w:left="1020" w:hanging="360"/>
      </w:pPr>
    </w:lvl>
  </w:abstractNum>
  <w:abstractNum w:abstractNumId="44"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7"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8"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5226638">
    <w:abstractNumId w:val="45"/>
  </w:num>
  <w:num w:numId="2" w16cid:durableId="559051917">
    <w:abstractNumId w:val="46"/>
  </w:num>
  <w:num w:numId="3" w16cid:durableId="161703074">
    <w:abstractNumId w:val="25"/>
  </w:num>
  <w:num w:numId="4" w16cid:durableId="1867938928">
    <w:abstractNumId w:val="12"/>
  </w:num>
  <w:num w:numId="5" w16cid:durableId="362680669">
    <w:abstractNumId w:val="47"/>
  </w:num>
  <w:num w:numId="6" w16cid:durableId="1638682337">
    <w:abstractNumId w:val="39"/>
  </w:num>
  <w:num w:numId="7" w16cid:durableId="1587180204">
    <w:abstractNumId w:val="19"/>
  </w:num>
  <w:num w:numId="8" w16cid:durableId="1969434403">
    <w:abstractNumId w:val="22"/>
  </w:num>
  <w:num w:numId="9" w16cid:durableId="2097702460">
    <w:abstractNumId w:val="9"/>
  </w:num>
  <w:num w:numId="10" w16cid:durableId="1257446593">
    <w:abstractNumId w:val="23"/>
  </w:num>
  <w:num w:numId="11" w16cid:durableId="1219049059">
    <w:abstractNumId w:val="7"/>
  </w:num>
  <w:num w:numId="12" w16cid:durableId="749698622">
    <w:abstractNumId w:val="8"/>
  </w:num>
  <w:num w:numId="13" w16cid:durableId="1455640597">
    <w:abstractNumId w:val="16"/>
  </w:num>
  <w:num w:numId="14" w16cid:durableId="1963801723">
    <w:abstractNumId w:val="7"/>
  </w:num>
  <w:num w:numId="15" w16cid:durableId="2129860431">
    <w:abstractNumId w:val="14"/>
  </w:num>
  <w:num w:numId="16" w16cid:durableId="2042825762">
    <w:abstractNumId w:val="1"/>
  </w:num>
  <w:num w:numId="17" w16cid:durableId="865564109">
    <w:abstractNumId w:val="6"/>
  </w:num>
  <w:num w:numId="18" w16cid:durableId="44378287">
    <w:abstractNumId w:val="3"/>
  </w:num>
  <w:num w:numId="19" w16cid:durableId="2120568676">
    <w:abstractNumId w:val="33"/>
  </w:num>
  <w:num w:numId="20" w16cid:durableId="30112659">
    <w:abstractNumId w:val="35"/>
  </w:num>
  <w:num w:numId="21" w16cid:durableId="231696426">
    <w:abstractNumId w:val="44"/>
  </w:num>
  <w:num w:numId="22" w16cid:durableId="1695884155">
    <w:abstractNumId w:val="10"/>
  </w:num>
  <w:num w:numId="23" w16cid:durableId="1788045361">
    <w:abstractNumId w:val="17"/>
  </w:num>
  <w:num w:numId="24" w16cid:durableId="1053846">
    <w:abstractNumId w:val="38"/>
  </w:num>
  <w:num w:numId="25" w16cid:durableId="1930500833">
    <w:abstractNumId w:val="36"/>
  </w:num>
  <w:num w:numId="26" w16cid:durableId="1719623607">
    <w:abstractNumId w:val="24"/>
  </w:num>
  <w:num w:numId="27" w16cid:durableId="1242327064">
    <w:abstractNumId w:val="42"/>
  </w:num>
  <w:num w:numId="28" w16cid:durableId="603735291">
    <w:abstractNumId w:val="0"/>
  </w:num>
  <w:num w:numId="29" w16cid:durableId="60518578">
    <w:abstractNumId w:val="34"/>
  </w:num>
  <w:num w:numId="30" w16cid:durableId="1011419483">
    <w:abstractNumId w:val="26"/>
  </w:num>
  <w:num w:numId="31" w16cid:durableId="696590635">
    <w:abstractNumId w:val="30"/>
  </w:num>
  <w:num w:numId="32" w16cid:durableId="477773135">
    <w:abstractNumId w:val="5"/>
  </w:num>
  <w:num w:numId="33" w16cid:durableId="1240024477">
    <w:abstractNumId w:val="21"/>
  </w:num>
  <w:num w:numId="34" w16cid:durableId="1755128904">
    <w:abstractNumId w:val="4"/>
  </w:num>
  <w:num w:numId="35" w16cid:durableId="404570719">
    <w:abstractNumId w:val="37"/>
  </w:num>
  <w:num w:numId="36" w16cid:durableId="113985404">
    <w:abstractNumId w:val="41"/>
  </w:num>
  <w:num w:numId="37" w16cid:durableId="727847198">
    <w:abstractNumId w:val="13"/>
  </w:num>
  <w:num w:numId="38" w16cid:durableId="1137844181">
    <w:abstractNumId w:val="48"/>
  </w:num>
  <w:num w:numId="39" w16cid:durableId="345136004">
    <w:abstractNumId w:val="18"/>
  </w:num>
  <w:num w:numId="40" w16cid:durableId="796414758">
    <w:abstractNumId w:val="32"/>
  </w:num>
  <w:num w:numId="41" w16cid:durableId="2119984320">
    <w:abstractNumId w:val="27"/>
  </w:num>
  <w:num w:numId="42" w16cid:durableId="8595080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711915">
    <w:abstractNumId w:val="2"/>
  </w:num>
  <w:num w:numId="44" w16cid:durableId="1443652783">
    <w:abstractNumId w:val="40"/>
  </w:num>
  <w:num w:numId="45" w16cid:durableId="2027752389">
    <w:abstractNumId w:val="29"/>
  </w:num>
  <w:num w:numId="46" w16cid:durableId="1308784549">
    <w:abstractNumId w:val="15"/>
  </w:num>
  <w:num w:numId="47" w16cid:durableId="1939101705">
    <w:abstractNumId w:val="20"/>
  </w:num>
  <w:num w:numId="48" w16cid:durableId="877161648">
    <w:abstractNumId w:val="43"/>
  </w:num>
  <w:num w:numId="49" w16cid:durableId="1367213085">
    <w:abstractNumId w:val="11"/>
  </w:num>
  <w:num w:numId="50" w16cid:durableId="1631782063">
    <w:abstractNumId w:val="31"/>
  </w:num>
  <w:num w:numId="51" w16cid:durableId="2265735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070EE"/>
    <w:rsid w:val="00014EFB"/>
    <w:rsid w:val="000572CE"/>
    <w:rsid w:val="0006604E"/>
    <w:rsid w:val="00090C57"/>
    <w:rsid w:val="00092D38"/>
    <w:rsid w:val="00094C46"/>
    <w:rsid w:val="000A1EB1"/>
    <w:rsid w:val="000A486A"/>
    <w:rsid w:val="000A52B3"/>
    <w:rsid w:val="000A5871"/>
    <w:rsid w:val="000B1FFB"/>
    <w:rsid w:val="000B510F"/>
    <w:rsid w:val="000C6FC9"/>
    <w:rsid w:val="000D1166"/>
    <w:rsid w:val="000D1748"/>
    <w:rsid w:val="000D27F5"/>
    <w:rsid w:val="000F1721"/>
    <w:rsid w:val="000F1CEC"/>
    <w:rsid w:val="000F1D7A"/>
    <w:rsid w:val="000F4A61"/>
    <w:rsid w:val="000F6530"/>
    <w:rsid w:val="00103CE3"/>
    <w:rsid w:val="00133799"/>
    <w:rsid w:val="00137EA2"/>
    <w:rsid w:val="00144BF2"/>
    <w:rsid w:val="00157BBB"/>
    <w:rsid w:val="001624B5"/>
    <w:rsid w:val="001633E3"/>
    <w:rsid w:val="00175EC6"/>
    <w:rsid w:val="001A3430"/>
    <w:rsid w:val="001A5307"/>
    <w:rsid w:val="001B088A"/>
    <w:rsid w:val="001C1A2C"/>
    <w:rsid w:val="001C3ED4"/>
    <w:rsid w:val="001F1159"/>
    <w:rsid w:val="001F15BA"/>
    <w:rsid w:val="002061E7"/>
    <w:rsid w:val="002103DD"/>
    <w:rsid w:val="002123E7"/>
    <w:rsid w:val="00216AC2"/>
    <w:rsid w:val="00220110"/>
    <w:rsid w:val="00222877"/>
    <w:rsid w:val="002266A1"/>
    <w:rsid w:val="00227902"/>
    <w:rsid w:val="00234D63"/>
    <w:rsid w:val="00242079"/>
    <w:rsid w:val="00244EF8"/>
    <w:rsid w:val="00244F84"/>
    <w:rsid w:val="0025188E"/>
    <w:rsid w:val="002565DA"/>
    <w:rsid w:val="00264249"/>
    <w:rsid w:val="00264764"/>
    <w:rsid w:val="00274C41"/>
    <w:rsid w:val="00275C77"/>
    <w:rsid w:val="00284E07"/>
    <w:rsid w:val="002864F6"/>
    <w:rsid w:val="00286E0E"/>
    <w:rsid w:val="00293967"/>
    <w:rsid w:val="002A3F61"/>
    <w:rsid w:val="002A60DA"/>
    <w:rsid w:val="002B7084"/>
    <w:rsid w:val="002B78E5"/>
    <w:rsid w:val="002C01B2"/>
    <w:rsid w:val="002D1792"/>
    <w:rsid w:val="002D6B1D"/>
    <w:rsid w:val="002D7A51"/>
    <w:rsid w:val="002F4621"/>
    <w:rsid w:val="002F722B"/>
    <w:rsid w:val="0030683F"/>
    <w:rsid w:val="00334F78"/>
    <w:rsid w:val="00341240"/>
    <w:rsid w:val="00342247"/>
    <w:rsid w:val="00362694"/>
    <w:rsid w:val="00375566"/>
    <w:rsid w:val="00377276"/>
    <w:rsid w:val="00383191"/>
    <w:rsid w:val="003837AD"/>
    <w:rsid w:val="00385C55"/>
    <w:rsid w:val="00391368"/>
    <w:rsid w:val="00392388"/>
    <w:rsid w:val="003951CA"/>
    <w:rsid w:val="003A12BA"/>
    <w:rsid w:val="003C00B7"/>
    <w:rsid w:val="003C51C3"/>
    <w:rsid w:val="003C72A2"/>
    <w:rsid w:val="003D3F93"/>
    <w:rsid w:val="003D5D8E"/>
    <w:rsid w:val="003E4259"/>
    <w:rsid w:val="003E4D2D"/>
    <w:rsid w:val="003F0208"/>
    <w:rsid w:val="0041470F"/>
    <w:rsid w:val="00431B3A"/>
    <w:rsid w:val="00441BC7"/>
    <w:rsid w:val="004470A8"/>
    <w:rsid w:val="00451DE0"/>
    <w:rsid w:val="00452755"/>
    <w:rsid w:val="00453FAA"/>
    <w:rsid w:val="00454E24"/>
    <w:rsid w:val="00455B53"/>
    <w:rsid w:val="00461F65"/>
    <w:rsid w:val="00462B26"/>
    <w:rsid w:val="00467F31"/>
    <w:rsid w:val="00474A70"/>
    <w:rsid w:val="00474F08"/>
    <w:rsid w:val="00485FFF"/>
    <w:rsid w:val="004A0E3C"/>
    <w:rsid w:val="004B0CA8"/>
    <w:rsid w:val="004B20E1"/>
    <w:rsid w:val="004C199D"/>
    <w:rsid w:val="004D02AD"/>
    <w:rsid w:val="004D382C"/>
    <w:rsid w:val="004D4273"/>
    <w:rsid w:val="004E29F9"/>
    <w:rsid w:val="004F76F4"/>
    <w:rsid w:val="00505C94"/>
    <w:rsid w:val="005125EA"/>
    <w:rsid w:val="00514863"/>
    <w:rsid w:val="00516A93"/>
    <w:rsid w:val="00534FF4"/>
    <w:rsid w:val="00536F4E"/>
    <w:rsid w:val="00543060"/>
    <w:rsid w:val="0055205B"/>
    <w:rsid w:val="005529B0"/>
    <w:rsid w:val="00564480"/>
    <w:rsid w:val="00566807"/>
    <w:rsid w:val="00566A18"/>
    <w:rsid w:val="005670DF"/>
    <w:rsid w:val="0057569D"/>
    <w:rsid w:val="00586733"/>
    <w:rsid w:val="0059054E"/>
    <w:rsid w:val="00595D97"/>
    <w:rsid w:val="005A488E"/>
    <w:rsid w:val="005B10D9"/>
    <w:rsid w:val="005B679A"/>
    <w:rsid w:val="005C0118"/>
    <w:rsid w:val="005C0944"/>
    <w:rsid w:val="005C3BDA"/>
    <w:rsid w:val="005D7966"/>
    <w:rsid w:val="005E55AD"/>
    <w:rsid w:val="005F56B2"/>
    <w:rsid w:val="006152D4"/>
    <w:rsid w:val="00631B25"/>
    <w:rsid w:val="006361BB"/>
    <w:rsid w:val="00643281"/>
    <w:rsid w:val="00646FDE"/>
    <w:rsid w:val="00647365"/>
    <w:rsid w:val="00665800"/>
    <w:rsid w:val="00673066"/>
    <w:rsid w:val="006760D8"/>
    <w:rsid w:val="00684B4A"/>
    <w:rsid w:val="00687D95"/>
    <w:rsid w:val="006A33ED"/>
    <w:rsid w:val="006A39E2"/>
    <w:rsid w:val="006A7564"/>
    <w:rsid w:val="006B395C"/>
    <w:rsid w:val="006B6569"/>
    <w:rsid w:val="006D30B5"/>
    <w:rsid w:val="006D5CCD"/>
    <w:rsid w:val="006E64B4"/>
    <w:rsid w:val="006E7EBC"/>
    <w:rsid w:val="006F10EF"/>
    <w:rsid w:val="00701F7C"/>
    <w:rsid w:val="00702FD8"/>
    <w:rsid w:val="00705F76"/>
    <w:rsid w:val="00712F80"/>
    <w:rsid w:val="007130B6"/>
    <w:rsid w:val="007315D9"/>
    <w:rsid w:val="0074344B"/>
    <w:rsid w:val="0074578C"/>
    <w:rsid w:val="00751CF8"/>
    <w:rsid w:val="00766DF2"/>
    <w:rsid w:val="007710F2"/>
    <w:rsid w:val="00771F29"/>
    <w:rsid w:val="00781010"/>
    <w:rsid w:val="0078171F"/>
    <w:rsid w:val="00784155"/>
    <w:rsid w:val="0078748B"/>
    <w:rsid w:val="007A0D90"/>
    <w:rsid w:val="007A11BD"/>
    <w:rsid w:val="007A4905"/>
    <w:rsid w:val="007A690C"/>
    <w:rsid w:val="007D595B"/>
    <w:rsid w:val="007E58C9"/>
    <w:rsid w:val="008062A5"/>
    <w:rsid w:val="0083192E"/>
    <w:rsid w:val="00833562"/>
    <w:rsid w:val="00834D90"/>
    <w:rsid w:val="008438CE"/>
    <w:rsid w:val="00850090"/>
    <w:rsid w:val="00850FED"/>
    <w:rsid w:val="008539F0"/>
    <w:rsid w:val="00857894"/>
    <w:rsid w:val="00872523"/>
    <w:rsid w:val="008B5448"/>
    <w:rsid w:val="008D0A1C"/>
    <w:rsid w:val="008D27D7"/>
    <w:rsid w:val="008D7BCF"/>
    <w:rsid w:val="008E27E7"/>
    <w:rsid w:val="008F3E36"/>
    <w:rsid w:val="008F5D44"/>
    <w:rsid w:val="0090406F"/>
    <w:rsid w:val="0090438D"/>
    <w:rsid w:val="009103C5"/>
    <w:rsid w:val="00913685"/>
    <w:rsid w:val="00916993"/>
    <w:rsid w:val="0092259A"/>
    <w:rsid w:val="009373C8"/>
    <w:rsid w:val="009378A4"/>
    <w:rsid w:val="00940F15"/>
    <w:rsid w:val="00940F57"/>
    <w:rsid w:val="0094227D"/>
    <w:rsid w:val="0094279F"/>
    <w:rsid w:val="00947AA4"/>
    <w:rsid w:val="00947F2E"/>
    <w:rsid w:val="00951AB1"/>
    <w:rsid w:val="009566AE"/>
    <w:rsid w:val="009632A5"/>
    <w:rsid w:val="00966F79"/>
    <w:rsid w:val="009708EF"/>
    <w:rsid w:val="009727EA"/>
    <w:rsid w:val="00972E96"/>
    <w:rsid w:val="00975E2C"/>
    <w:rsid w:val="00984751"/>
    <w:rsid w:val="00996E55"/>
    <w:rsid w:val="009A60F9"/>
    <w:rsid w:val="009C0085"/>
    <w:rsid w:val="009E3043"/>
    <w:rsid w:val="009E3BF4"/>
    <w:rsid w:val="00A079C3"/>
    <w:rsid w:val="00A1188A"/>
    <w:rsid w:val="00A206EC"/>
    <w:rsid w:val="00A22290"/>
    <w:rsid w:val="00A23C59"/>
    <w:rsid w:val="00A30F49"/>
    <w:rsid w:val="00A3565C"/>
    <w:rsid w:val="00A37990"/>
    <w:rsid w:val="00A4526F"/>
    <w:rsid w:val="00A55136"/>
    <w:rsid w:val="00A55FF1"/>
    <w:rsid w:val="00A60C8F"/>
    <w:rsid w:val="00A62E7A"/>
    <w:rsid w:val="00A63025"/>
    <w:rsid w:val="00A76F5D"/>
    <w:rsid w:val="00A77DB6"/>
    <w:rsid w:val="00A974B2"/>
    <w:rsid w:val="00AD2325"/>
    <w:rsid w:val="00AD3F52"/>
    <w:rsid w:val="00AD57D6"/>
    <w:rsid w:val="00AE05A8"/>
    <w:rsid w:val="00AE686B"/>
    <w:rsid w:val="00AF41BF"/>
    <w:rsid w:val="00AF4DB4"/>
    <w:rsid w:val="00AF4DD9"/>
    <w:rsid w:val="00B04445"/>
    <w:rsid w:val="00B064A6"/>
    <w:rsid w:val="00B15341"/>
    <w:rsid w:val="00B15B83"/>
    <w:rsid w:val="00B23BD3"/>
    <w:rsid w:val="00B31E4D"/>
    <w:rsid w:val="00B43377"/>
    <w:rsid w:val="00B632F1"/>
    <w:rsid w:val="00B73B96"/>
    <w:rsid w:val="00B824DD"/>
    <w:rsid w:val="00B85DB2"/>
    <w:rsid w:val="00BA02D1"/>
    <w:rsid w:val="00BA11FA"/>
    <w:rsid w:val="00BA6143"/>
    <w:rsid w:val="00BB21C5"/>
    <w:rsid w:val="00BC7900"/>
    <w:rsid w:val="00BD705D"/>
    <w:rsid w:val="00BE0219"/>
    <w:rsid w:val="00BE0479"/>
    <w:rsid w:val="00BE4841"/>
    <w:rsid w:val="00BF05B6"/>
    <w:rsid w:val="00BF7EAA"/>
    <w:rsid w:val="00C0119C"/>
    <w:rsid w:val="00C01F3B"/>
    <w:rsid w:val="00C060FD"/>
    <w:rsid w:val="00C06EA7"/>
    <w:rsid w:val="00C1066E"/>
    <w:rsid w:val="00C30991"/>
    <w:rsid w:val="00C3166E"/>
    <w:rsid w:val="00C339F6"/>
    <w:rsid w:val="00C33C78"/>
    <w:rsid w:val="00C41F44"/>
    <w:rsid w:val="00C4487C"/>
    <w:rsid w:val="00C44D31"/>
    <w:rsid w:val="00C541D3"/>
    <w:rsid w:val="00C67951"/>
    <w:rsid w:val="00C721B4"/>
    <w:rsid w:val="00C74257"/>
    <w:rsid w:val="00C773D8"/>
    <w:rsid w:val="00C77F12"/>
    <w:rsid w:val="00C90619"/>
    <w:rsid w:val="00C92679"/>
    <w:rsid w:val="00C92B4C"/>
    <w:rsid w:val="00C936B0"/>
    <w:rsid w:val="00CA1983"/>
    <w:rsid w:val="00CA2630"/>
    <w:rsid w:val="00CB7DB0"/>
    <w:rsid w:val="00CC104E"/>
    <w:rsid w:val="00CC1594"/>
    <w:rsid w:val="00CC1DC8"/>
    <w:rsid w:val="00CD417D"/>
    <w:rsid w:val="00CD707D"/>
    <w:rsid w:val="00CE25B8"/>
    <w:rsid w:val="00CF08DB"/>
    <w:rsid w:val="00D009E0"/>
    <w:rsid w:val="00D01EBD"/>
    <w:rsid w:val="00D444C0"/>
    <w:rsid w:val="00D503F8"/>
    <w:rsid w:val="00D513FA"/>
    <w:rsid w:val="00D54F6C"/>
    <w:rsid w:val="00D6477A"/>
    <w:rsid w:val="00D67A4F"/>
    <w:rsid w:val="00D72080"/>
    <w:rsid w:val="00DB0938"/>
    <w:rsid w:val="00DD1B1C"/>
    <w:rsid w:val="00DD3727"/>
    <w:rsid w:val="00DD7F9E"/>
    <w:rsid w:val="00DE430F"/>
    <w:rsid w:val="00DE685C"/>
    <w:rsid w:val="00DF2E2B"/>
    <w:rsid w:val="00DF3A7A"/>
    <w:rsid w:val="00DF6A98"/>
    <w:rsid w:val="00DF6CDA"/>
    <w:rsid w:val="00E07323"/>
    <w:rsid w:val="00E21A88"/>
    <w:rsid w:val="00E21CB4"/>
    <w:rsid w:val="00E37BAA"/>
    <w:rsid w:val="00E44EAD"/>
    <w:rsid w:val="00E51BCE"/>
    <w:rsid w:val="00E55801"/>
    <w:rsid w:val="00E56D5D"/>
    <w:rsid w:val="00E748B1"/>
    <w:rsid w:val="00E75D15"/>
    <w:rsid w:val="00E7641A"/>
    <w:rsid w:val="00E7723E"/>
    <w:rsid w:val="00E81E4F"/>
    <w:rsid w:val="00E870BE"/>
    <w:rsid w:val="00E9433A"/>
    <w:rsid w:val="00E95F82"/>
    <w:rsid w:val="00E9735C"/>
    <w:rsid w:val="00EA0BF6"/>
    <w:rsid w:val="00EA2222"/>
    <w:rsid w:val="00EA7A76"/>
    <w:rsid w:val="00EB0578"/>
    <w:rsid w:val="00EC6DEE"/>
    <w:rsid w:val="00ED0943"/>
    <w:rsid w:val="00ED19BC"/>
    <w:rsid w:val="00F039D9"/>
    <w:rsid w:val="00F04825"/>
    <w:rsid w:val="00F258AF"/>
    <w:rsid w:val="00F31BAF"/>
    <w:rsid w:val="00F34D70"/>
    <w:rsid w:val="00F36893"/>
    <w:rsid w:val="00F453BC"/>
    <w:rsid w:val="00F83FB5"/>
    <w:rsid w:val="00FB5FCB"/>
    <w:rsid w:val="00FC0700"/>
    <w:rsid w:val="00FC2019"/>
    <w:rsid w:val="00FC30CC"/>
    <w:rsid w:val="00FF1208"/>
    <w:rsid w:val="00FF6522"/>
    <w:rsid w:val="00FF7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chartTrackingRefBased/>
  <w15:docId w15:val="{D439A3FC-CED2-4A91-BAF3-E52138A3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uiPriority w:val="99"/>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uiPriority w:val="99"/>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F8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F99E-5AD0-4B8F-B87E-176440C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19028</Words>
  <Characters>10847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Liucija Vaicekauskienė</cp:lastModifiedBy>
  <cp:revision>7</cp:revision>
  <dcterms:created xsi:type="dcterms:W3CDTF">2026-04-01T06:10:00Z</dcterms:created>
  <dcterms:modified xsi:type="dcterms:W3CDTF">2026-04-16T10:52:00Z</dcterms:modified>
</cp:coreProperties>
</file>