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7B" w:rsidRPr="00E21E56" w:rsidRDefault="0036647B" w:rsidP="0036647B">
      <w:pPr>
        <w:spacing w:before="240" w:after="120"/>
        <w:jc w:val="center"/>
        <w:rPr>
          <w:b/>
          <w:caps/>
        </w:rPr>
      </w:pPr>
      <w:r w:rsidRPr="00E21E56">
        <w:rPr>
          <w:b/>
          <w:caps/>
        </w:rPr>
        <w:t>Gynybos resursų agentūra prie KRAŠTO APSAUGOS MINISTERIJOS</w:t>
      </w:r>
    </w:p>
    <w:p w:rsidR="0036647B" w:rsidRPr="00F47746" w:rsidRDefault="0036647B" w:rsidP="0036647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36647B" w:rsidRPr="00F47746" w:rsidRDefault="0036647B" w:rsidP="0036647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„STRIUKĖS IR ŽIEMINĖS APRANGOS KOMPLEKTAI“</w:t>
      </w:r>
    </w:p>
    <w:p w:rsidR="00492BB6" w:rsidRDefault="0036647B" w:rsidP="0036647B">
      <w:pPr>
        <w:jc w:val="center"/>
        <w:rPr>
          <w:b/>
          <w:color w:val="000000"/>
          <w:lang w:val="lt-LT"/>
        </w:rPr>
      </w:pPr>
      <w:r w:rsidRPr="00F47746">
        <w:rPr>
          <w:b/>
          <w:color w:val="000000"/>
          <w:lang w:val="lt-LT"/>
        </w:rPr>
        <w:t>KOMISIJ</w:t>
      </w:r>
      <w:r>
        <w:rPr>
          <w:b/>
          <w:color w:val="000000"/>
          <w:lang w:val="lt-LT"/>
        </w:rPr>
        <w:t>A</w:t>
      </w: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 xml:space="preserve">Dalyviams                         </w:t>
      </w:r>
      <w:r>
        <w:rPr>
          <w:sz w:val="24"/>
          <w:szCs w:val="24"/>
        </w:rPr>
        <w:t xml:space="preserve">         </w:t>
      </w:r>
      <w:r>
        <w:rPr>
          <w:rFonts w:eastAsiaTheme="minorHAnsi"/>
          <w:sz w:val="24"/>
          <w:szCs w:val="24"/>
        </w:rPr>
        <w:t xml:space="preserve">                                                                2026-04-</w:t>
      </w:r>
      <w:r w:rsidR="00686019">
        <w:rPr>
          <w:rFonts w:eastAsiaTheme="minorHAnsi"/>
          <w:sz w:val="24"/>
          <w:szCs w:val="24"/>
        </w:rPr>
        <w:t>1</w:t>
      </w:r>
      <w:r w:rsidR="007241CE">
        <w:rPr>
          <w:rFonts w:eastAsiaTheme="minorHAnsi"/>
          <w:sz w:val="24"/>
          <w:szCs w:val="24"/>
        </w:rPr>
        <w:t>7</w:t>
      </w:r>
      <w:r>
        <w:rPr>
          <w:rFonts w:eastAsiaTheme="minorHAnsi"/>
          <w:sz w:val="24"/>
          <w:szCs w:val="24"/>
        </w:rPr>
        <w:t xml:space="preserve"> Nr.</w:t>
      </w:r>
      <w:r w:rsidR="00C40F4A">
        <w:rPr>
          <w:rFonts w:eastAsiaTheme="minorHAnsi"/>
          <w:sz w:val="24"/>
          <w:szCs w:val="24"/>
        </w:rPr>
        <w:t>7990-1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tabs>
          <w:tab w:val="left" w:pos="567"/>
        </w:tabs>
        <w:jc w:val="both"/>
        <w:outlineLvl w:val="0"/>
      </w:pPr>
      <w:r>
        <w:rPr>
          <w:b/>
        </w:rPr>
        <w:t xml:space="preserve">DĖL PIRKIMO SĄLYGŲ </w:t>
      </w:r>
      <w:r w:rsidR="007241CE">
        <w:rPr>
          <w:b/>
        </w:rPr>
        <w:t xml:space="preserve">2 PRIEDO </w:t>
      </w:r>
      <w:r w:rsidR="00C40F4A">
        <w:rPr>
          <w:b/>
        </w:rPr>
        <w:t xml:space="preserve">“PASIŪLYMAS” </w:t>
      </w:r>
      <w:r w:rsidR="007241CE">
        <w:rPr>
          <w:b/>
        </w:rPr>
        <w:t xml:space="preserve">(1-A PIRKIMO DALIS) LENTELĖS </w:t>
      </w:r>
      <w:r w:rsidR="00C40F4A">
        <w:rPr>
          <w:b/>
        </w:rPr>
        <w:t xml:space="preserve">               </w:t>
      </w:r>
      <w:r w:rsidR="007241CE">
        <w:rPr>
          <w:b/>
        </w:rPr>
        <w:t xml:space="preserve">46 EILUTĖJE PADARYTOS TECHNINĖS </w:t>
      </w:r>
      <w:bookmarkStart w:id="0" w:name="_GoBack"/>
      <w:bookmarkEnd w:id="0"/>
      <w:r w:rsidR="007241CE">
        <w:rPr>
          <w:b/>
        </w:rPr>
        <w:t>KLAIDOS</w:t>
      </w:r>
      <w:r w:rsidR="007241CE">
        <w:rPr>
          <w:b/>
        </w:rPr>
        <w:tab/>
        <w:t xml:space="preserve"> </w:t>
      </w:r>
    </w:p>
    <w:p w:rsidR="0036647B" w:rsidRDefault="0036647B" w:rsidP="0036647B">
      <w:pPr>
        <w:jc w:val="center"/>
      </w:pPr>
    </w:p>
    <w:p w:rsidR="0036647B" w:rsidRDefault="0036647B" w:rsidP="0036647B">
      <w:pPr>
        <w:jc w:val="center"/>
      </w:pPr>
    </w:p>
    <w:p w:rsidR="009C0F7A" w:rsidRDefault="0036647B" w:rsidP="009C0F7A">
      <w:pPr>
        <w:ind w:firstLine="708"/>
        <w:jc w:val="both"/>
        <w:outlineLvl w:val="0"/>
        <w:rPr>
          <w:lang w:val="lt-LT"/>
        </w:rPr>
      </w:pPr>
      <w:r w:rsidRPr="007241CE">
        <w:rPr>
          <w:lang w:val="lt-LT"/>
        </w:rPr>
        <w:t>Gynybos resursų agentūra prie Krašto apsaugos ministerijos (toliau – perkančioji organizacija arba GRA) 202</w:t>
      </w:r>
      <w:r w:rsidR="00724724" w:rsidRPr="007241CE">
        <w:rPr>
          <w:lang w:val="lt-LT"/>
        </w:rPr>
        <w:t>6</w:t>
      </w:r>
      <w:r w:rsidRPr="007241CE">
        <w:rPr>
          <w:lang w:val="lt-LT"/>
        </w:rPr>
        <w:t xml:space="preserve"> </w:t>
      </w:r>
      <w:r w:rsidR="00724724" w:rsidRPr="007241CE">
        <w:rPr>
          <w:lang w:val="lt-LT"/>
        </w:rPr>
        <w:t>balandžio</w:t>
      </w:r>
      <w:r w:rsidRPr="007241CE">
        <w:rPr>
          <w:lang w:val="lt-LT"/>
        </w:rPr>
        <w:t xml:space="preserve"> </w:t>
      </w:r>
      <w:r w:rsidR="002A564B" w:rsidRPr="007241CE">
        <w:rPr>
          <w:lang w:val="lt-LT"/>
        </w:rPr>
        <w:t xml:space="preserve">7 </w:t>
      </w:r>
      <w:r w:rsidRPr="007241CE">
        <w:rPr>
          <w:lang w:val="lt-LT"/>
        </w:rPr>
        <w:t xml:space="preserve">d. Centrinėje viešųjų pirkimų informacinėje sistemoje (toliau – CVP IS) (pirkimo Nr. </w:t>
      </w:r>
      <w:r w:rsidR="00724724" w:rsidRPr="007241CE">
        <w:rPr>
          <w:lang w:val="lt-LT"/>
        </w:rPr>
        <w:t>7248532</w:t>
      </w:r>
      <w:r w:rsidRPr="007241CE">
        <w:rPr>
          <w:lang w:val="lt-LT"/>
        </w:rPr>
        <w:t xml:space="preserve">) paskelbė striukių </w:t>
      </w:r>
      <w:r w:rsidR="00724724" w:rsidRPr="007241CE">
        <w:rPr>
          <w:lang w:val="lt-LT"/>
        </w:rPr>
        <w:t>ir žieminės aprangos komplektų</w:t>
      </w:r>
      <w:r w:rsidRPr="007241CE">
        <w:rPr>
          <w:lang w:val="lt-LT"/>
        </w:rPr>
        <w:t xml:space="preserve"> viešojo pirkimo atvirą konkursą (toliau - pirkimas), kuris vykdomas CVP IS priemonėmis, pasiekiamomis adresu </w:t>
      </w:r>
      <w:hyperlink r:id="rId5" w:history="1">
        <w:r w:rsidRPr="007241CE">
          <w:rPr>
            <w:rStyle w:val="Hyperlink"/>
            <w:lang w:val="lt-LT"/>
          </w:rPr>
          <w:t>https://pirkimai.eviesiejipirkimai.lt/</w:t>
        </w:r>
      </w:hyperlink>
      <w:r w:rsidRPr="007241CE">
        <w:rPr>
          <w:lang w:val="lt-LT"/>
        </w:rPr>
        <w:t>.</w:t>
      </w:r>
      <w:r w:rsidR="009C0F7A" w:rsidRPr="007241CE">
        <w:rPr>
          <w:lang w:val="lt-LT"/>
        </w:rPr>
        <w:t xml:space="preserve"> Pirkimas skaidomas į 5 (penkias) pirkimo dalis</w:t>
      </w:r>
      <w:r w:rsidR="009C0F7A">
        <w:rPr>
          <w:lang w:val="lt-LT"/>
        </w:rPr>
        <w:t>:</w:t>
      </w:r>
    </w:p>
    <w:p w:rsidR="009C0F7A" w:rsidRPr="0098674C" w:rsidRDefault="009C0F7A" w:rsidP="009C0F7A">
      <w:pPr>
        <w:ind w:firstLine="708"/>
        <w:jc w:val="both"/>
        <w:outlineLvl w:val="0"/>
        <w:rPr>
          <w:lang w:val="lt-LT"/>
        </w:rPr>
      </w:pPr>
      <w:r>
        <w:rPr>
          <w:lang w:val="lt-LT"/>
        </w:rPr>
        <w:t>1-a pirkimo dalis „</w:t>
      </w:r>
      <w:r w:rsidRPr="0098674C">
        <w:rPr>
          <w:lang w:val="lt-LT"/>
        </w:rPr>
        <w:t xml:space="preserve"> Striukė universali (lauko uniformos 5 sluoksnis)</w:t>
      </w:r>
      <w:r>
        <w:rPr>
          <w:lang w:val="lt-LT"/>
        </w:rPr>
        <w:t xml:space="preserve">“ (toliau </w:t>
      </w:r>
      <w:r w:rsidRPr="0098674C">
        <w:rPr>
          <w:lang w:val="lt-LT"/>
        </w:rPr>
        <w:t xml:space="preserve"> - 1-a pirkimo dalis</w:t>
      </w:r>
      <w:r>
        <w:rPr>
          <w:lang w:val="lt-LT"/>
        </w:rPr>
        <w:t>)</w:t>
      </w:r>
    </w:p>
    <w:p w:rsidR="009C0F7A" w:rsidRPr="0098674C" w:rsidRDefault="009C0F7A" w:rsidP="009C0F7A">
      <w:pPr>
        <w:ind w:firstLine="708"/>
        <w:jc w:val="both"/>
        <w:outlineLvl w:val="0"/>
        <w:rPr>
          <w:lang w:val="lt-LT"/>
        </w:rPr>
      </w:pPr>
      <w:r w:rsidRPr="0098674C">
        <w:rPr>
          <w:lang w:val="lt-LT"/>
        </w:rPr>
        <w:t>2</w:t>
      </w:r>
      <w:r>
        <w:rPr>
          <w:lang w:val="lt-LT"/>
        </w:rPr>
        <w:t>-a pirkimo dalis „</w:t>
      </w:r>
      <w:r w:rsidRPr="0098674C">
        <w:rPr>
          <w:lang w:val="lt-LT"/>
        </w:rPr>
        <w:t xml:space="preserve"> Striukė sportinė</w:t>
      </w:r>
      <w:r>
        <w:rPr>
          <w:lang w:val="lt-LT"/>
        </w:rPr>
        <w:t xml:space="preserve">“ (toliau </w:t>
      </w:r>
      <w:r w:rsidRPr="0098674C">
        <w:rPr>
          <w:lang w:val="lt-LT"/>
        </w:rPr>
        <w:t xml:space="preserve"> – 2-a pirkimo dalis</w:t>
      </w:r>
      <w:r>
        <w:rPr>
          <w:lang w:val="lt-LT"/>
        </w:rPr>
        <w:t>)</w:t>
      </w:r>
    </w:p>
    <w:p w:rsidR="009C0F7A" w:rsidRPr="0098674C" w:rsidRDefault="009C0F7A" w:rsidP="009C0F7A">
      <w:pPr>
        <w:ind w:firstLine="708"/>
        <w:jc w:val="both"/>
        <w:outlineLvl w:val="0"/>
        <w:rPr>
          <w:lang w:val="lt-LT"/>
        </w:rPr>
      </w:pPr>
      <w:r>
        <w:rPr>
          <w:lang w:val="lt-LT"/>
        </w:rPr>
        <w:t>3-iai pirkimo dalis „</w:t>
      </w:r>
      <w:r w:rsidRPr="0098674C">
        <w:rPr>
          <w:lang w:val="lt-LT"/>
        </w:rPr>
        <w:t xml:space="preserve"> Striukės ir kelnės žieminės aprangos komplekto</w:t>
      </w:r>
      <w:r>
        <w:rPr>
          <w:lang w:val="lt-LT"/>
        </w:rPr>
        <w:t>“ (toliau -</w:t>
      </w:r>
      <w:r w:rsidRPr="0098674C">
        <w:rPr>
          <w:lang w:val="lt-LT"/>
        </w:rPr>
        <w:t xml:space="preserve"> 3-ia pirkimo dalis</w:t>
      </w:r>
      <w:r>
        <w:rPr>
          <w:lang w:val="lt-LT"/>
        </w:rPr>
        <w:t>)</w:t>
      </w:r>
      <w:r w:rsidRPr="0098674C">
        <w:rPr>
          <w:lang w:val="lt-LT"/>
        </w:rPr>
        <w:t xml:space="preserve">  </w:t>
      </w:r>
    </w:p>
    <w:p w:rsidR="009C0F7A" w:rsidRPr="0098674C" w:rsidRDefault="009C0F7A" w:rsidP="009C0F7A">
      <w:pPr>
        <w:ind w:firstLine="708"/>
        <w:jc w:val="both"/>
        <w:outlineLvl w:val="0"/>
        <w:rPr>
          <w:lang w:val="lt-LT"/>
        </w:rPr>
      </w:pPr>
      <w:r>
        <w:rPr>
          <w:lang w:val="lt-LT"/>
        </w:rPr>
        <w:t>4-a pirkimo dalis „</w:t>
      </w:r>
      <w:r w:rsidRPr="0098674C">
        <w:rPr>
          <w:lang w:val="lt-LT"/>
        </w:rPr>
        <w:t xml:space="preserve"> Striukės ir kelnės žieminės aprangos komplekto</w:t>
      </w:r>
      <w:r>
        <w:rPr>
          <w:lang w:val="lt-LT"/>
        </w:rPr>
        <w:t>“ (toliau -</w:t>
      </w:r>
      <w:r w:rsidRPr="0098674C">
        <w:rPr>
          <w:lang w:val="lt-LT"/>
        </w:rPr>
        <w:t xml:space="preserve"> 4-a pirkimo dalis</w:t>
      </w:r>
      <w:r>
        <w:rPr>
          <w:lang w:val="lt-LT"/>
        </w:rPr>
        <w:t>)</w:t>
      </w:r>
    </w:p>
    <w:p w:rsidR="0036647B" w:rsidRDefault="009C0F7A" w:rsidP="009C0F7A">
      <w:pPr>
        <w:ind w:firstLine="709"/>
        <w:jc w:val="both"/>
        <w:outlineLvl w:val="0"/>
        <w:rPr>
          <w:lang w:val="lt-LT"/>
        </w:rPr>
      </w:pPr>
      <w:r>
        <w:rPr>
          <w:lang w:val="lt-LT"/>
        </w:rPr>
        <w:t>5-a pirkimo dalis „</w:t>
      </w:r>
      <w:r w:rsidRPr="0098674C">
        <w:rPr>
          <w:lang w:val="lt-LT"/>
        </w:rPr>
        <w:t>Striukės ir kelnės žieminės aprangos komplekto</w:t>
      </w:r>
      <w:r>
        <w:rPr>
          <w:lang w:val="lt-LT"/>
        </w:rPr>
        <w:t>“ (toliau -</w:t>
      </w:r>
      <w:r w:rsidRPr="0098674C">
        <w:rPr>
          <w:lang w:val="lt-LT"/>
        </w:rPr>
        <w:t xml:space="preserve"> 5-a pirkimo dalis</w:t>
      </w:r>
      <w:r>
        <w:rPr>
          <w:lang w:val="lt-LT"/>
        </w:rPr>
        <w:t>)</w:t>
      </w:r>
      <w:r w:rsidRPr="0098674C">
        <w:rPr>
          <w:lang w:val="lt-LT"/>
        </w:rPr>
        <w:t>.</w:t>
      </w:r>
    </w:p>
    <w:p w:rsidR="00686019" w:rsidRDefault="00686019" w:rsidP="009C0F7A">
      <w:pPr>
        <w:ind w:firstLine="709"/>
        <w:jc w:val="both"/>
        <w:outlineLvl w:val="0"/>
      </w:pPr>
    </w:p>
    <w:p w:rsidR="007241CE" w:rsidRDefault="007241CE" w:rsidP="009C0F7A">
      <w:pPr>
        <w:ind w:firstLine="709"/>
        <w:jc w:val="both"/>
        <w:outlineLvl w:val="0"/>
        <w:rPr>
          <w:lang w:val="lt-LT"/>
        </w:rPr>
      </w:pPr>
      <w:r w:rsidRPr="007241CE">
        <w:rPr>
          <w:lang w:val="lt-LT"/>
        </w:rPr>
        <w:t xml:space="preserve">Informuojame, kad </w:t>
      </w:r>
      <w:r>
        <w:rPr>
          <w:lang w:val="lt-LT"/>
        </w:rPr>
        <w:t xml:space="preserve">pirkimo sąlygų 2 priedo </w:t>
      </w:r>
      <w:r w:rsidR="00C40F4A">
        <w:rPr>
          <w:lang w:val="lt-LT"/>
        </w:rPr>
        <w:t xml:space="preserve">„Pasiūlymas“ </w:t>
      </w:r>
      <w:r>
        <w:rPr>
          <w:lang w:val="lt-LT"/>
        </w:rPr>
        <w:t>(1-a pirkimo dalis) lentelės 46 eilutėje padaryta techninė rašybos klaida, kuri ištaisoma taip:</w:t>
      </w:r>
    </w:p>
    <w:p w:rsidR="007241CE" w:rsidRDefault="007241CE" w:rsidP="009C0F7A">
      <w:pPr>
        <w:ind w:firstLine="709"/>
        <w:jc w:val="both"/>
        <w:outlineLvl w:val="0"/>
        <w:rPr>
          <w:rFonts w:eastAsia="Times New Roman"/>
          <w:b/>
          <w:color w:val="000000"/>
          <w:lang w:val="lt-LT"/>
        </w:rPr>
      </w:pPr>
      <w:r w:rsidRPr="008C1025">
        <w:rPr>
          <w:rFonts w:eastAsia="Times New Roman"/>
          <w:color w:val="000000"/>
          <w:lang w:val="lt-LT"/>
        </w:rPr>
        <w:t>vietoje</w:t>
      </w:r>
      <w:r>
        <w:rPr>
          <w:rFonts w:eastAsia="Times New Roman"/>
          <w:b/>
          <w:color w:val="000000"/>
          <w:lang w:val="lt-LT"/>
        </w:rPr>
        <w:t xml:space="preserve"> </w:t>
      </w:r>
      <w:r w:rsidRPr="007241CE">
        <w:rPr>
          <w:rFonts w:eastAsia="Times New Roman"/>
          <w:b/>
          <w:i/>
          <w:color w:val="000000"/>
          <w:lang w:val="lt-LT"/>
        </w:rPr>
        <w:t>„</w:t>
      </w:r>
      <w:r w:rsidRPr="007241CE">
        <w:rPr>
          <w:bCs/>
          <w:i/>
          <w:lang w:val="lt-LT"/>
        </w:rPr>
        <w:t>apsauginio audinio</w:t>
      </w:r>
      <w:r w:rsidRPr="007241CE">
        <w:rPr>
          <w:b/>
          <w:bCs/>
          <w:i/>
          <w:lang w:val="lt-LT"/>
        </w:rPr>
        <w:t xml:space="preserve"> </w:t>
      </w:r>
      <w:r w:rsidRPr="007241CE">
        <w:rPr>
          <w:bCs/>
          <w:i/>
          <w:lang w:val="lt-LT"/>
        </w:rPr>
        <w:t xml:space="preserve">siūlų skaičius centimetre </w:t>
      </w:r>
      <w:r w:rsidRPr="007241CE">
        <w:rPr>
          <w:b/>
          <w:bCs/>
          <w:i/>
          <w:lang w:val="lt-LT"/>
        </w:rPr>
        <w:t xml:space="preserve">ataudų </w:t>
      </w:r>
      <w:r w:rsidRPr="007241CE">
        <w:rPr>
          <w:bCs/>
          <w:i/>
          <w:lang w:val="lt-LT"/>
        </w:rPr>
        <w:t xml:space="preserve">kryptimi turi būti ≥ </w:t>
      </w:r>
      <w:r w:rsidRPr="007241CE">
        <w:rPr>
          <w:b/>
          <w:bCs/>
          <w:i/>
          <w:lang w:val="lt-LT"/>
        </w:rPr>
        <w:t>35“</w:t>
      </w:r>
      <w:r>
        <w:rPr>
          <w:b/>
          <w:bCs/>
          <w:lang w:val="lt-LT"/>
        </w:rPr>
        <w:t xml:space="preserve"> </w:t>
      </w:r>
      <w:r w:rsidRPr="008C1025">
        <w:rPr>
          <w:bCs/>
          <w:lang w:val="lt-LT"/>
        </w:rPr>
        <w:t>įraš</w:t>
      </w:r>
      <w:r>
        <w:rPr>
          <w:bCs/>
          <w:lang w:val="lt-LT"/>
        </w:rPr>
        <w:t>oma</w:t>
      </w:r>
      <w:r w:rsidRPr="008C1025">
        <w:rPr>
          <w:bCs/>
          <w:lang w:val="lt-LT"/>
        </w:rPr>
        <w:t xml:space="preserve"> </w:t>
      </w:r>
      <w:r w:rsidRPr="007241CE">
        <w:rPr>
          <w:rFonts w:eastAsia="Times New Roman"/>
          <w:i/>
          <w:color w:val="000000"/>
          <w:lang w:val="lt-LT"/>
        </w:rPr>
        <w:t>„</w:t>
      </w:r>
      <w:r w:rsidRPr="007241CE">
        <w:rPr>
          <w:rFonts w:eastAsia="Times New Roman" w:hint="eastAsia"/>
          <w:i/>
          <w:color w:val="000000"/>
          <w:lang w:val="lt-LT"/>
        </w:rPr>
        <w:t>apsauginio audinio siūlų skaičius centimetre</w:t>
      </w:r>
      <w:r w:rsidRPr="007241CE">
        <w:rPr>
          <w:rFonts w:eastAsia="Times New Roman" w:hint="eastAsia"/>
          <w:b/>
          <w:i/>
          <w:color w:val="000000"/>
          <w:lang w:val="lt-LT"/>
        </w:rPr>
        <w:t xml:space="preserve"> ataudų </w:t>
      </w:r>
      <w:r w:rsidRPr="007241CE">
        <w:rPr>
          <w:rFonts w:eastAsia="Times New Roman" w:hint="eastAsia"/>
          <w:i/>
          <w:color w:val="000000"/>
          <w:lang w:val="lt-LT"/>
        </w:rPr>
        <w:t>kryptimi turi būti</w:t>
      </w:r>
      <w:r w:rsidRPr="007241CE">
        <w:rPr>
          <w:rFonts w:eastAsia="Times New Roman" w:hint="eastAsia"/>
          <w:b/>
          <w:i/>
          <w:color w:val="000000"/>
          <w:lang w:val="lt-LT"/>
        </w:rPr>
        <w:t xml:space="preserve"> </w:t>
      </w:r>
      <w:r w:rsidRPr="007241CE">
        <w:rPr>
          <w:rFonts w:eastAsia="Times New Roman"/>
          <w:b/>
          <w:i/>
          <w:color w:val="000000"/>
          <w:lang w:val="lt-LT"/>
        </w:rPr>
        <w:t xml:space="preserve">  </w:t>
      </w:r>
      <w:r w:rsidRPr="007241CE">
        <w:rPr>
          <w:rFonts w:eastAsia="Times New Roman" w:hint="eastAsia"/>
          <w:b/>
          <w:i/>
          <w:color w:val="000000"/>
          <w:lang w:val="lt-LT"/>
        </w:rPr>
        <w:t xml:space="preserve">≥ </w:t>
      </w:r>
      <w:r w:rsidRPr="007241CE">
        <w:rPr>
          <w:rFonts w:eastAsia="Times New Roman"/>
          <w:b/>
          <w:i/>
          <w:color w:val="FF0000"/>
          <w:lang w:val="lt-LT"/>
        </w:rPr>
        <w:t>2</w:t>
      </w:r>
      <w:r w:rsidRPr="007241CE">
        <w:rPr>
          <w:rFonts w:eastAsia="Times New Roman" w:hint="eastAsia"/>
          <w:b/>
          <w:i/>
          <w:color w:val="FF0000"/>
          <w:lang w:val="lt-LT"/>
        </w:rPr>
        <w:t>5</w:t>
      </w:r>
      <w:r w:rsidRPr="007241CE">
        <w:rPr>
          <w:rFonts w:eastAsia="Times New Roman"/>
          <w:b/>
          <w:i/>
          <w:color w:val="000000"/>
          <w:lang w:val="lt-LT"/>
        </w:rPr>
        <w:t>“</w:t>
      </w:r>
      <w:r>
        <w:rPr>
          <w:rFonts w:eastAsia="Times New Roman"/>
          <w:b/>
          <w:color w:val="000000"/>
          <w:lang w:val="lt-LT"/>
        </w:rPr>
        <w:t>.</w:t>
      </w:r>
    </w:p>
    <w:p w:rsidR="00C40F4A" w:rsidRPr="00C40F4A" w:rsidRDefault="00C40F4A" w:rsidP="009C0F7A">
      <w:pPr>
        <w:ind w:firstLine="709"/>
        <w:jc w:val="both"/>
        <w:outlineLvl w:val="0"/>
        <w:rPr>
          <w:lang w:val="lt-LT"/>
        </w:rPr>
      </w:pPr>
      <w:r w:rsidRPr="00C40F4A">
        <w:rPr>
          <w:rFonts w:eastAsia="Times New Roman"/>
          <w:color w:val="000000"/>
          <w:lang w:val="lt-LT"/>
        </w:rPr>
        <w:t xml:space="preserve">Toks pats pakeitimas atliktas ir dokumente </w:t>
      </w:r>
      <w:r>
        <w:rPr>
          <w:rFonts w:eastAsia="Times New Roman"/>
          <w:color w:val="000000"/>
          <w:lang w:val="lt-LT"/>
        </w:rPr>
        <w:t xml:space="preserve">(2 </w:t>
      </w:r>
      <w:proofErr w:type="spellStart"/>
      <w:r>
        <w:rPr>
          <w:rFonts w:eastAsia="Times New Roman"/>
          <w:color w:val="000000"/>
          <w:lang w:val="lt-LT"/>
        </w:rPr>
        <w:t>Annex</w:t>
      </w:r>
      <w:proofErr w:type="spellEnd"/>
      <w:r>
        <w:rPr>
          <w:rFonts w:eastAsia="Times New Roman"/>
          <w:color w:val="000000"/>
          <w:lang w:val="lt-LT"/>
        </w:rPr>
        <w:t xml:space="preserve"> (</w:t>
      </w:r>
      <w:proofErr w:type="spellStart"/>
      <w:r>
        <w:rPr>
          <w:rFonts w:eastAsia="Times New Roman"/>
          <w:color w:val="000000"/>
          <w:lang w:val="lt-LT"/>
        </w:rPr>
        <w:t>Lot</w:t>
      </w:r>
      <w:proofErr w:type="spellEnd"/>
      <w:r>
        <w:rPr>
          <w:rFonts w:eastAsia="Times New Roman"/>
          <w:color w:val="000000"/>
          <w:lang w:val="lt-LT"/>
        </w:rPr>
        <w:t xml:space="preserve"> 1)) </w:t>
      </w:r>
      <w:r w:rsidRPr="00C40F4A">
        <w:rPr>
          <w:rFonts w:eastAsia="Times New Roman"/>
          <w:color w:val="000000"/>
          <w:lang w:val="lt-LT"/>
        </w:rPr>
        <w:t>anglų kalba.</w:t>
      </w:r>
    </w:p>
    <w:p w:rsidR="007241CE" w:rsidRPr="00C40F4A" w:rsidRDefault="007241CE" w:rsidP="009C0F7A">
      <w:pPr>
        <w:ind w:firstLine="709"/>
        <w:jc w:val="both"/>
        <w:outlineLvl w:val="0"/>
        <w:rPr>
          <w:lang w:val="lt-LT"/>
        </w:rPr>
      </w:pPr>
    </w:p>
    <w:p w:rsidR="007241CE" w:rsidRPr="007241CE" w:rsidRDefault="007241CE" w:rsidP="009C0F7A">
      <w:pPr>
        <w:ind w:firstLine="709"/>
        <w:jc w:val="both"/>
        <w:outlineLvl w:val="0"/>
        <w:rPr>
          <w:lang w:val="lt-LT"/>
        </w:rPr>
      </w:pPr>
    </w:p>
    <w:p w:rsidR="00F417A4" w:rsidRPr="007241CE" w:rsidRDefault="00F417A4" w:rsidP="009C0F7A">
      <w:pPr>
        <w:ind w:firstLine="709"/>
        <w:jc w:val="both"/>
        <w:outlineLvl w:val="0"/>
        <w:rPr>
          <w:lang w:val="lt-LT"/>
        </w:rPr>
      </w:pPr>
      <w:r w:rsidRPr="007241CE">
        <w:rPr>
          <w:lang w:val="lt-LT"/>
        </w:rPr>
        <w:t>Viešojo pirkimo komisija</w:t>
      </w:r>
    </w:p>
    <w:p w:rsidR="0036647B" w:rsidRDefault="0036647B" w:rsidP="0036647B">
      <w:pPr>
        <w:jc w:val="center"/>
      </w:pPr>
    </w:p>
    <w:sectPr w:rsidR="0036647B" w:rsidSect="00686019">
      <w:pgSz w:w="12240" w:h="15840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9A0"/>
    <w:multiLevelType w:val="hybridMultilevel"/>
    <w:tmpl w:val="A71C8B10"/>
    <w:lvl w:ilvl="0" w:tplc="BA087674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AD7DF1"/>
    <w:multiLevelType w:val="hybridMultilevel"/>
    <w:tmpl w:val="7090B3AE"/>
    <w:lvl w:ilvl="0" w:tplc="CA828C0E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7448DA"/>
    <w:multiLevelType w:val="hybridMultilevel"/>
    <w:tmpl w:val="F97008AC"/>
    <w:lvl w:ilvl="0" w:tplc="C2723B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4"/>
    <w:rsid w:val="002A564B"/>
    <w:rsid w:val="0036647B"/>
    <w:rsid w:val="00492BB6"/>
    <w:rsid w:val="00686019"/>
    <w:rsid w:val="007241CE"/>
    <w:rsid w:val="00724724"/>
    <w:rsid w:val="009C0F7A"/>
    <w:rsid w:val="00C40F4A"/>
    <w:rsid w:val="00D15F0C"/>
    <w:rsid w:val="00E448C4"/>
    <w:rsid w:val="00E83334"/>
    <w:rsid w:val="00F4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D085"/>
  <w15:chartTrackingRefBased/>
  <w15:docId w15:val="{EE947CB0-87EB-4160-B574-CF48207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36647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66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986"/>
        <w:tab w:val="right" w:pos="9972"/>
      </w:tabs>
      <w:suppressAutoHyphens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36647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366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2026-04-08T07:31:00Z</dcterms:created>
  <dcterms:modified xsi:type="dcterms:W3CDTF">2026-04-17T06:20:00Z</dcterms:modified>
</cp:coreProperties>
</file>