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C1DB4" w14:textId="77777777" w:rsidR="005F7C5D" w:rsidRPr="005F7C5D" w:rsidRDefault="005F7C5D" w:rsidP="005F7C5D">
      <w:pPr>
        <w:pStyle w:val="Default"/>
        <w:ind w:left="6480" w:firstLine="1296"/>
      </w:pPr>
      <w:bookmarkStart w:id="0" w:name="_Hlk197338054"/>
      <w:r w:rsidRPr="005F7C5D">
        <w:t>Pirkimo sąlygų</w:t>
      </w:r>
    </w:p>
    <w:p w14:paraId="29A0C358" w14:textId="43D8C7F7" w:rsidR="005F7C5D" w:rsidRDefault="005F7C5D" w:rsidP="005F7C5D">
      <w:pPr>
        <w:pStyle w:val="Default"/>
        <w:ind w:left="6480" w:firstLine="1296"/>
      </w:pPr>
      <w:r w:rsidRPr="005F7C5D">
        <w:t>2 priedas</w:t>
      </w:r>
    </w:p>
    <w:p w14:paraId="686B88EB" w14:textId="77777777" w:rsidR="005F7C5D" w:rsidRPr="005F7C5D" w:rsidRDefault="005F7C5D" w:rsidP="005F7C5D">
      <w:pPr>
        <w:pStyle w:val="Default"/>
        <w:ind w:left="6480" w:firstLine="1296"/>
      </w:pPr>
    </w:p>
    <w:p w14:paraId="45867276" w14:textId="5DF20B1A" w:rsidR="00382421" w:rsidRDefault="00382421" w:rsidP="005F7C5D">
      <w:pPr>
        <w:pStyle w:val="Default"/>
        <w:spacing w:line="276" w:lineRule="auto"/>
        <w:jc w:val="center"/>
        <w:rPr>
          <w:b/>
          <w:bCs/>
        </w:rPr>
      </w:pPr>
      <w:r w:rsidRPr="00382421">
        <w:rPr>
          <w:b/>
          <w:bCs/>
        </w:rPr>
        <w:t>VIEŠŲJŲ RYŠIŲ PASLAUGOS</w:t>
      </w:r>
    </w:p>
    <w:p w14:paraId="723A33BA" w14:textId="4052DA1D" w:rsidR="00D542A8" w:rsidRDefault="00F51F5A" w:rsidP="005F7C5D">
      <w:pPr>
        <w:pStyle w:val="Default"/>
        <w:spacing w:line="276" w:lineRule="auto"/>
        <w:jc w:val="center"/>
        <w:rPr>
          <w:b/>
          <w:bCs/>
        </w:rPr>
      </w:pPr>
      <w:r>
        <w:rPr>
          <w:b/>
          <w:bCs/>
        </w:rPr>
        <w:t>TECHNINĖ SPECIFIKACIJA</w:t>
      </w:r>
    </w:p>
    <w:p w14:paraId="39AC3C3C" w14:textId="77777777" w:rsidR="00D722FD" w:rsidRDefault="00D722FD" w:rsidP="002F4789">
      <w:pPr>
        <w:pStyle w:val="Default"/>
        <w:spacing w:line="360" w:lineRule="auto"/>
        <w:jc w:val="center"/>
        <w:rPr>
          <w:b/>
          <w:bCs/>
        </w:rPr>
      </w:pPr>
    </w:p>
    <w:p w14:paraId="3DDF583D" w14:textId="7502FAE6" w:rsidR="00D542A8" w:rsidRPr="0031320E" w:rsidRDefault="00EA7676" w:rsidP="006E085E">
      <w:pPr>
        <w:pStyle w:val="Sraopastraipa"/>
        <w:numPr>
          <w:ilvl w:val="0"/>
          <w:numId w:val="6"/>
        </w:numPr>
        <w:tabs>
          <w:tab w:val="left" w:pos="329"/>
        </w:tabs>
        <w:spacing w:line="276" w:lineRule="auto"/>
        <w:ind w:left="0" w:firstLine="851"/>
        <w:outlineLvl w:val="0"/>
        <w:rPr>
          <w:rFonts w:eastAsia="Calibri"/>
          <w:sz w:val="24"/>
          <w:szCs w:val="24"/>
        </w:rPr>
      </w:pPr>
      <w:r w:rsidRPr="0031320E">
        <w:rPr>
          <w:b/>
          <w:bCs/>
          <w:sz w:val="24"/>
          <w:szCs w:val="24"/>
        </w:rPr>
        <w:t>Bendros nuostatos</w:t>
      </w:r>
      <w:r w:rsidR="00D722FD" w:rsidRPr="0031320E">
        <w:rPr>
          <w:b/>
          <w:bCs/>
          <w:sz w:val="24"/>
          <w:szCs w:val="24"/>
        </w:rPr>
        <w:t xml:space="preserve">: </w:t>
      </w:r>
      <w:r w:rsidR="00AE7D0D" w:rsidRPr="0031320E">
        <w:rPr>
          <w:bCs/>
          <w:sz w:val="24"/>
          <w:szCs w:val="24"/>
        </w:rPr>
        <w:t>Viešųjų ryšių</w:t>
      </w:r>
      <w:r w:rsidR="00AE7D0D" w:rsidRPr="0031320E">
        <w:rPr>
          <w:sz w:val="24"/>
          <w:szCs w:val="24"/>
        </w:rPr>
        <w:t xml:space="preserve"> paslaugos techninė specifikacija (toliau – Techninė specifikacija) yra skirta Socialinių paslaugų priežiūros departamento prie Socialinės apsaugos ir darbo ministerijos (toliau – Departamentas) perkamos viešųjų ryšių paslaugos (toliau – </w:t>
      </w:r>
      <w:r w:rsidR="00AE7D0D" w:rsidRPr="0031320E">
        <w:rPr>
          <w:color w:val="FF0000"/>
          <w:sz w:val="24"/>
          <w:szCs w:val="24"/>
        </w:rPr>
        <w:t xml:space="preserve"> </w:t>
      </w:r>
      <w:r w:rsidR="00AE7D0D" w:rsidRPr="0031320E">
        <w:rPr>
          <w:sz w:val="24"/>
          <w:szCs w:val="24"/>
        </w:rPr>
        <w:t xml:space="preserve">Paslauga) detaliam aprašymui. </w:t>
      </w:r>
      <w:bookmarkEnd w:id="0"/>
      <w:r w:rsidR="0031320E" w:rsidRPr="0031320E">
        <w:rPr>
          <w:rFonts w:eastAsia="Calibri"/>
          <w:sz w:val="24"/>
          <w:szCs w:val="24"/>
        </w:rPr>
        <w:t>Departamento funkcijos nustatytos Socialinių paslaugų priežiūros departamento prie Socialinės apsaugos ir darbo ministerijos nuostatuose, patvirtintuose Socialinės apsaugos ir darbo ministro 2006 m. liepos 1 d. įsakymu Nr. A1-182 „Dėl Socialinių paslaugų priežiūros departamento prie Socialinės apsaugos ir darbo ministerijos nuostatų patvirtinimo“ (</w:t>
      </w:r>
      <w:hyperlink r:id="rId11" w:history="1">
        <w:r w:rsidR="003751F0" w:rsidRPr="003751F0">
          <w:rPr>
            <w:color w:val="0000FF"/>
            <w:sz w:val="24"/>
            <w:u w:val="single"/>
          </w:rPr>
          <w:t>Bendrieji teisės aktai - Socialinių paslaugų priežiūros departamentas prie Socialinės apsaugos ir darbo ministerijos</w:t>
        </w:r>
      </w:hyperlink>
      <w:r w:rsidR="0031320E" w:rsidRPr="0031320E">
        <w:rPr>
          <w:rFonts w:eastAsia="Calibri"/>
          <w:sz w:val="24"/>
          <w:szCs w:val="24"/>
        </w:rPr>
        <w:t>). Departamentą sudaro 8 struktūriniai padaliniai – skyriai, kurių funkcijos numatytos skyrių nuostatuose (</w:t>
      </w:r>
      <w:hyperlink r:id="rId12" w:history="1">
        <w:r w:rsidR="005500E8" w:rsidRPr="005500E8">
          <w:rPr>
            <w:color w:val="0000FF"/>
            <w:sz w:val="24"/>
            <w:u w:val="single"/>
          </w:rPr>
          <w:t>Darbuotojų kontaktai - Socialinių paslaugų priežiūros departamentas prie Socialinės apsaugos ir darbo ministerijos</w:t>
        </w:r>
      </w:hyperlink>
      <w:r w:rsidR="0031320E" w:rsidRPr="0031320E">
        <w:rPr>
          <w:rFonts w:eastAsia="Calibri"/>
          <w:sz w:val="24"/>
          <w:szCs w:val="24"/>
        </w:rPr>
        <w:t>).</w:t>
      </w:r>
    </w:p>
    <w:p w14:paraId="4BB2D60B" w14:textId="348A92E1" w:rsidR="0031320E" w:rsidRPr="0031320E" w:rsidRDefault="00D542A8" w:rsidP="006E085E">
      <w:pPr>
        <w:pStyle w:val="Sraopastraipa"/>
        <w:numPr>
          <w:ilvl w:val="0"/>
          <w:numId w:val="6"/>
        </w:numPr>
        <w:tabs>
          <w:tab w:val="left" w:pos="329"/>
        </w:tabs>
        <w:spacing w:line="276" w:lineRule="auto"/>
        <w:ind w:left="0" w:firstLine="851"/>
        <w:outlineLvl w:val="0"/>
        <w:rPr>
          <w:rFonts w:eastAsia="Calibri"/>
          <w:sz w:val="24"/>
          <w:szCs w:val="24"/>
        </w:rPr>
      </w:pPr>
      <w:r w:rsidRPr="0031320E">
        <w:rPr>
          <w:b/>
          <w:bCs/>
          <w:sz w:val="24"/>
          <w:szCs w:val="24"/>
        </w:rPr>
        <w:t>Pirkimo tikslas</w:t>
      </w:r>
      <w:r w:rsidRPr="0031320E">
        <w:rPr>
          <w:sz w:val="24"/>
          <w:szCs w:val="24"/>
        </w:rPr>
        <w:t xml:space="preserve"> –</w:t>
      </w:r>
      <w:r w:rsidR="009A53D9" w:rsidRPr="0031320E">
        <w:rPr>
          <w:sz w:val="24"/>
          <w:szCs w:val="24"/>
        </w:rPr>
        <w:t xml:space="preserve"> </w:t>
      </w:r>
      <w:r w:rsidR="006B4EB3" w:rsidRPr="0031320E">
        <w:rPr>
          <w:rFonts w:eastAsia="Calibri"/>
          <w:sz w:val="24"/>
          <w:szCs w:val="24"/>
        </w:rPr>
        <w:t xml:space="preserve">Paslauga perkama siekiant užtikrinti savalaikį ir kokybišką informacijos teikimą </w:t>
      </w:r>
      <w:r w:rsidR="006B4EB3" w:rsidRPr="0031320E">
        <w:rPr>
          <w:rFonts w:eastAsia="Calibri"/>
          <w:spacing w:val="2"/>
          <w:sz w:val="24"/>
          <w:szCs w:val="24"/>
          <w:shd w:val="clear" w:color="auto" w:fill="FFFFFF"/>
        </w:rPr>
        <w:t xml:space="preserve">žiniasklaidai, visuomenei apie Departamento veiklą, susitikimus, renginius, iniciatyvas ir kitą su Departamento veikla susijusią visuomenei aktualią informaciją, </w:t>
      </w:r>
      <w:r w:rsidR="006B4EB3" w:rsidRPr="0031320E">
        <w:rPr>
          <w:rFonts w:eastAsia="Calibri"/>
          <w:sz w:val="24"/>
          <w:szCs w:val="24"/>
        </w:rPr>
        <w:t xml:space="preserve">Departamento viešinimą įvairiais kanalais: rengiant pranešimus spaudai, kuriant turinį interneto svetainei </w:t>
      </w:r>
      <w:hyperlink r:id="rId13" w:history="1">
        <w:r w:rsidR="006B4EB3" w:rsidRPr="0031320E">
          <w:rPr>
            <w:rFonts w:eastAsia="Calibri"/>
            <w:color w:val="0000FF"/>
            <w:sz w:val="24"/>
            <w:szCs w:val="24"/>
            <w:u w:val="single"/>
          </w:rPr>
          <w:t>www.sppd.lrv.lt</w:t>
        </w:r>
      </w:hyperlink>
      <w:r w:rsidR="006B4EB3" w:rsidRPr="0031320E">
        <w:rPr>
          <w:rFonts w:eastAsia="Calibri"/>
          <w:color w:val="0000FF"/>
          <w:sz w:val="24"/>
          <w:szCs w:val="24"/>
          <w:u w:val="single"/>
        </w:rPr>
        <w:t xml:space="preserve">, </w:t>
      </w:r>
      <w:r w:rsidR="006B4EB3" w:rsidRPr="0031320E">
        <w:rPr>
          <w:rFonts w:eastAsia="Calibri"/>
          <w:sz w:val="24"/>
          <w:szCs w:val="24"/>
        </w:rPr>
        <w:t xml:space="preserve">socialiniuose tinkluose (Facebook ir esant poreikiui kituose). </w:t>
      </w:r>
    </w:p>
    <w:p w14:paraId="05B55F8F" w14:textId="61F335BA" w:rsidR="00561B1A" w:rsidRPr="005500E8" w:rsidRDefault="006219D3" w:rsidP="006E085E">
      <w:pPr>
        <w:pStyle w:val="Default"/>
        <w:spacing w:line="276" w:lineRule="auto"/>
        <w:ind w:firstLine="851"/>
        <w:jc w:val="both"/>
        <w:rPr>
          <w:b/>
          <w:bCs/>
        </w:rPr>
      </w:pPr>
      <w:r>
        <w:rPr>
          <w:b/>
          <w:bCs/>
        </w:rPr>
        <w:t>3</w:t>
      </w:r>
      <w:r w:rsidR="00CC7449">
        <w:rPr>
          <w:b/>
          <w:bCs/>
        </w:rPr>
        <w:t xml:space="preserve">. </w:t>
      </w:r>
      <w:r w:rsidR="00D542A8">
        <w:rPr>
          <w:b/>
          <w:bCs/>
        </w:rPr>
        <w:t>Pirkimo objekt</w:t>
      </w:r>
      <w:r w:rsidR="00CC7449">
        <w:rPr>
          <w:b/>
          <w:bCs/>
        </w:rPr>
        <w:t>as:</w:t>
      </w:r>
      <w:r w:rsidR="00D542A8">
        <w:rPr>
          <w:b/>
          <w:bCs/>
        </w:rPr>
        <w:t xml:space="preserve"> </w:t>
      </w:r>
      <w:r w:rsidR="00EB391E" w:rsidRPr="00EB391E">
        <w:t>Viešųjų ryšių paslauga.</w:t>
      </w:r>
    </w:p>
    <w:p w14:paraId="56B3070A" w14:textId="67857387" w:rsidR="00CC7449" w:rsidRPr="001073A8" w:rsidRDefault="000328BC" w:rsidP="006E085E">
      <w:pPr>
        <w:pStyle w:val="Default"/>
        <w:spacing w:line="276" w:lineRule="auto"/>
        <w:ind w:firstLine="851"/>
        <w:jc w:val="both"/>
        <w:rPr>
          <w:b/>
          <w:bCs/>
        </w:rPr>
      </w:pPr>
      <w:r>
        <w:rPr>
          <w:b/>
          <w:bCs/>
        </w:rPr>
        <w:t>4</w:t>
      </w:r>
      <w:r w:rsidR="00CC7449" w:rsidRPr="00A1245A">
        <w:rPr>
          <w:b/>
          <w:bCs/>
        </w:rPr>
        <w:t>. Reikalavimai paslaug</w:t>
      </w:r>
      <w:r w:rsidR="00BB337F">
        <w:rPr>
          <w:b/>
          <w:bCs/>
        </w:rPr>
        <w:t>oms</w:t>
      </w:r>
      <w:r w:rsidR="00CC7449" w:rsidRPr="00A1245A">
        <w:rPr>
          <w:b/>
          <w:bCs/>
        </w:rPr>
        <w:t>:</w:t>
      </w:r>
    </w:p>
    <w:p w14:paraId="645E9CFF" w14:textId="514D72EF" w:rsidR="00587EDD" w:rsidRDefault="00EC5C70" w:rsidP="006E085E">
      <w:pPr>
        <w:pStyle w:val="Default"/>
        <w:tabs>
          <w:tab w:val="left" w:pos="1134"/>
        </w:tabs>
        <w:spacing w:line="276" w:lineRule="auto"/>
        <w:ind w:firstLine="851"/>
        <w:jc w:val="both"/>
      </w:pPr>
      <w:r>
        <w:t>4</w:t>
      </w:r>
      <w:r w:rsidR="00CC7449">
        <w:t xml:space="preserve">.1. </w:t>
      </w:r>
      <w:r w:rsidR="00B41BB0" w:rsidRPr="00B41BB0">
        <w:t>Paslaugos apimtis:</w:t>
      </w:r>
    </w:p>
    <w:p w14:paraId="33FCB85E" w14:textId="570B41D1" w:rsidR="00B733A5" w:rsidRDefault="00B733A5" w:rsidP="006E085E">
      <w:pPr>
        <w:pStyle w:val="Default"/>
        <w:tabs>
          <w:tab w:val="left" w:pos="1134"/>
        </w:tabs>
        <w:spacing w:line="276" w:lineRule="auto"/>
        <w:ind w:firstLine="851"/>
        <w:jc w:val="both"/>
      </w:pPr>
      <w:r>
        <w:t xml:space="preserve">4.1.1. Paslaugos teikėjas turi vykdyti Departamento veiklos viešinimą, įvaizdžio ir reputacijos gerinimą įvairiais kanalais: rengiant pranešimus spaudai, komunikuojant su žiniasklaida ir visuomene, kuriant turinį interneto svetainei </w:t>
      </w:r>
      <w:hyperlink r:id="rId14" w:history="1">
        <w:r w:rsidRPr="00B639FF">
          <w:rPr>
            <w:rStyle w:val="Hipersaitas"/>
          </w:rPr>
          <w:t>www.sppd.lrv.lt</w:t>
        </w:r>
      </w:hyperlink>
      <w:r>
        <w:t xml:space="preserve">  (ne mažiau kaip 1 tekstą per savaitę) ir pan.;</w:t>
      </w:r>
    </w:p>
    <w:p w14:paraId="426C73A8" w14:textId="450D45FF" w:rsidR="00C827BF" w:rsidRDefault="00B733A5" w:rsidP="006E085E">
      <w:pPr>
        <w:pStyle w:val="Default"/>
        <w:tabs>
          <w:tab w:val="left" w:pos="1134"/>
        </w:tabs>
        <w:spacing w:line="276" w:lineRule="auto"/>
        <w:ind w:firstLine="851"/>
        <w:jc w:val="both"/>
      </w:pPr>
      <w:r>
        <w:t xml:space="preserve">4.1.2. Paslaugos teikėjas turi vykdyti Departamento viešinimą, kuriant turinį, rengiant įrašus bei juos apipavidalinant </w:t>
      </w:r>
      <w:hyperlink r:id="rId15" w:history="1">
        <w:r w:rsidRPr="00B639FF">
          <w:rPr>
            <w:rStyle w:val="Hipersaitas"/>
          </w:rPr>
          <w:t>www.facebook.com/sppd.lt</w:t>
        </w:r>
      </w:hyperlink>
      <w:r>
        <w:t xml:space="preserve"> (ne mažiau kaip 2 tekstus per savaitę). Administruoti </w:t>
      </w:r>
      <w:hyperlink r:id="rId16" w:history="1">
        <w:r w:rsidRPr="00B639FF">
          <w:rPr>
            <w:rStyle w:val="Hipersaitas"/>
          </w:rPr>
          <w:t>www.facebook.com/sppd.lt</w:t>
        </w:r>
      </w:hyperlink>
      <w:r>
        <w:t xml:space="preserve">  (esant poreikiui ir kitus socialinius tinklus);</w:t>
      </w:r>
    </w:p>
    <w:p w14:paraId="213E40A3" w14:textId="2EAFD08A" w:rsidR="00B733A5" w:rsidRDefault="00C827BF" w:rsidP="006E085E">
      <w:pPr>
        <w:pStyle w:val="Default"/>
        <w:tabs>
          <w:tab w:val="left" w:pos="1134"/>
        </w:tabs>
        <w:spacing w:line="276" w:lineRule="auto"/>
        <w:ind w:firstLine="851"/>
        <w:jc w:val="both"/>
      </w:pPr>
      <w:r>
        <w:t xml:space="preserve">4.1.3. </w:t>
      </w:r>
      <w:r w:rsidR="00B733A5">
        <w:t>Paslaugos teikėjas turi konsultuoti Departamento darbuotojus viešųjų ryšių ir komunikacijos klausimais (esant užklausoms iš žiniasklaidos priemonių, padėti paruošti atsakymus, pasiruošti dalyvavimui televizijoje, radijuje ir pan.). Esant poreikiui tiesiogiai atstovauti Departamento išorinės komunikacijos renginiuose, pokalbiuose su žinia</w:t>
      </w:r>
      <w:r>
        <w:t>sklaida</w:t>
      </w:r>
      <w:r w:rsidR="00B733A5">
        <w:t xml:space="preserve"> ir pan.;</w:t>
      </w:r>
    </w:p>
    <w:p w14:paraId="6C42627D" w14:textId="218E74B3" w:rsidR="00B733A5" w:rsidRDefault="00C827BF" w:rsidP="006E085E">
      <w:pPr>
        <w:pStyle w:val="Default"/>
        <w:tabs>
          <w:tab w:val="left" w:pos="1134"/>
        </w:tabs>
        <w:spacing w:line="276" w:lineRule="auto"/>
        <w:ind w:firstLine="851"/>
        <w:jc w:val="both"/>
      </w:pPr>
      <w:r>
        <w:t xml:space="preserve">4.1.4. </w:t>
      </w:r>
      <w:r w:rsidR="00B733A5">
        <w:t>Paslaugos teikėjas pagal poreikį turi dalyvauti ir viešinti Departamento direktoriaus  susitikimus svarbiais klausimais bei dalyvavimą renginiuose;</w:t>
      </w:r>
    </w:p>
    <w:p w14:paraId="49C9405F" w14:textId="081369D2" w:rsidR="00B733A5" w:rsidRDefault="00B070D6" w:rsidP="006E085E">
      <w:pPr>
        <w:pStyle w:val="Default"/>
        <w:tabs>
          <w:tab w:val="left" w:pos="1134"/>
        </w:tabs>
        <w:spacing w:line="276" w:lineRule="auto"/>
        <w:ind w:firstLine="851"/>
        <w:jc w:val="both"/>
      </w:pPr>
      <w:r>
        <w:t xml:space="preserve">4.1.5. </w:t>
      </w:r>
      <w:r w:rsidR="00B733A5">
        <w:t xml:space="preserve">esant poreikiui, Paslaugos teikėjas turi padėti Departamento direktoriui parengti sveikinimo kalbas. Parengti įstaigoms ir visuomenei įvairius sveikinimus ir elektroninius atvirukus (švenčių progomis ir pan.) ir paskelbti juos interneto svetainėje </w:t>
      </w:r>
      <w:hyperlink r:id="rId17" w:history="1">
        <w:r w:rsidRPr="00B639FF">
          <w:rPr>
            <w:rStyle w:val="Hipersaitas"/>
          </w:rPr>
          <w:t>www.sppd.lrv.lt</w:t>
        </w:r>
      </w:hyperlink>
      <w:r>
        <w:t>,</w:t>
      </w:r>
      <w:r w:rsidR="00B733A5">
        <w:t xml:space="preserve"> socialiniame tinkle </w:t>
      </w:r>
      <w:hyperlink r:id="rId18" w:history="1">
        <w:r w:rsidRPr="00B639FF">
          <w:rPr>
            <w:rStyle w:val="Hipersaitas"/>
          </w:rPr>
          <w:t>www.facebook.com/sppd.lt</w:t>
        </w:r>
      </w:hyperlink>
      <w:r>
        <w:t xml:space="preserve"> </w:t>
      </w:r>
      <w:r w:rsidR="00B733A5">
        <w:t>(esant poreikiui ir kituose socialiniuose tinkluose);</w:t>
      </w:r>
    </w:p>
    <w:p w14:paraId="48B74E68" w14:textId="7B4A24B7" w:rsidR="00B733A5" w:rsidRDefault="00B070D6" w:rsidP="006E085E">
      <w:pPr>
        <w:pStyle w:val="Default"/>
        <w:tabs>
          <w:tab w:val="left" w:pos="1134"/>
        </w:tabs>
        <w:spacing w:line="276" w:lineRule="auto"/>
        <w:ind w:firstLine="851"/>
        <w:jc w:val="both"/>
      </w:pPr>
      <w:r>
        <w:t>4.1.6</w:t>
      </w:r>
      <w:r w:rsidR="00B733A5">
        <w:t>.</w:t>
      </w:r>
      <w:r>
        <w:t xml:space="preserve"> </w:t>
      </w:r>
      <w:r w:rsidR="00B733A5">
        <w:t>siekiant visuomenei pristatyti Departamento svarbius klausimus, Paslaugos teikėjas turi surengti spaudos konferenciją ar kitokio pobūdžio renginį žiniasklaidai;</w:t>
      </w:r>
    </w:p>
    <w:p w14:paraId="3B47DA14" w14:textId="68F5A982" w:rsidR="00B733A5" w:rsidRDefault="00B070D6" w:rsidP="006E085E">
      <w:pPr>
        <w:pStyle w:val="Default"/>
        <w:tabs>
          <w:tab w:val="left" w:pos="1134"/>
        </w:tabs>
        <w:spacing w:line="276" w:lineRule="auto"/>
        <w:ind w:firstLine="851"/>
        <w:jc w:val="both"/>
      </w:pPr>
      <w:r>
        <w:t>4.1.</w:t>
      </w:r>
      <w:r w:rsidR="00B733A5">
        <w:t>7.</w:t>
      </w:r>
      <w:r>
        <w:t xml:space="preserve"> </w:t>
      </w:r>
      <w:r w:rsidR="00B733A5">
        <w:t>Paslaugos teikėjas turi koordinuoti ir atlikti kitus su Departamentu suderintus Departamento veiklos viešinimo veiksmus;</w:t>
      </w:r>
    </w:p>
    <w:p w14:paraId="4E85F321" w14:textId="4D8EF6A8" w:rsidR="00B733A5" w:rsidRDefault="00B070D6" w:rsidP="006E085E">
      <w:pPr>
        <w:pStyle w:val="Default"/>
        <w:tabs>
          <w:tab w:val="left" w:pos="1134"/>
        </w:tabs>
        <w:spacing w:line="276" w:lineRule="auto"/>
        <w:ind w:firstLine="851"/>
        <w:jc w:val="both"/>
      </w:pPr>
      <w:r>
        <w:lastRenderedPageBreak/>
        <w:t xml:space="preserve">4.1.8. </w:t>
      </w:r>
      <w:r w:rsidR="00B733A5">
        <w:t xml:space="preserve">Departamento darbuotojo, atsakingo už internetinės svetainės </w:t>
      </w:r>
      <w:hyperlink r:id="rId19" w:history="1">
        <w:r w:rsidRPr="00B639FF">
          <w:rPr>
            <w:rStyle w:val="Hipersaitas"/>
          </w:rPr>
          <w:t>www.sppd.lrv.lt</w:t>
        </w:r>
      </w:hyperlink>
      <w:r>
        <w:t xml:space="preserve"> </w:t>
      </w:r>
      <w:r w:rsidR="00B733A5">
        <w:t xml:space="preserve"> administravimą, atostogų metu Paslaugos teikėjas turi vykdyti minėtos svetainės administravimą;</w:t>
      </w:r>
    </w:p>
    <w:p w14:paraId="03CD05DE" w14:textId="7123F0CE" w:rsidR="00B733A5" w:rsidRDefault="00B070D6" w:rsidP="006E085E">
      <w:pPr>
        <w:pStyle w:val="Default"/>
        <w:tabs>
          <w:tab w:val="left" w:pos="1134"/>
        </w:tabs>
        <w:spacing w:line="276" w:lineRule="auto"/>
        <w:ind w:firstLine="851"/>
        <w:jc w:val="both"/>
      </w:pPr>
      <w:r>
        <w:t xml:space="preserve">4.1.9. </w:t>
      </w:r>
      <w:r w:rsidR="00B733A5">
        <w:t xml:space="preserve">Paslaugos teikėjas turi koordinuoti bei vykdyti reklaminių audiovizualinių klipų scenarijų kūrimą ir išpildymą bei sklaidą socialiniuose tinkluose ir interneto svetainėje </w:t>
      </w:r>
      <w:hyperlink r:id="rId20" w:history="1">
        <w:r w:rsidR="004165F0" w:rsidRPr="00B639FF">
          <w:rPr>
            <w:rStyle w:val="Hipersaitas"/>
          </w:rPr>
          <w:t>www.sppd.lrv.lt</w:t>
        </w:r>
      </w:hyperlink>
      <w:r w:rsidR="004165F0">
        <w:t>;</w:t>
      </w:r>
    </w:p>
    <w:p w14:paraId="6B66D70F" w14:textId="1F3C3A3F" w:rsidR="00B733A5" w:rsidRDefault="004165F0" w:rsidP="006E085E">
      <w:pPr>
        <w:pStyle w:val="Default"/>
        <w:tabs>
          <w:tab w:val="left" w:pos="1134"/>
        </w:tabs>
        <w:spacing w:line="276" w:lineRule="auto"/>
        <w:ind w:firstLine="851"/>
        <w:jc w:val="both"/>
      </w:pPr>
      <w:r>
        <w:t xml:space="preserve">4.1.10. </w:t>
      </w:r>
      <w:r w:rsidR="00B733A5">
        <w:t>Paslaugos teikėjas turi rengti tekstus, susijusius su komunikacijos ir Departamento viešinimo, žinomumo, bendravimo su žiniasklaida klausimais, juos redaguoti, konsultuoti Departamento darbuotojus tekstų rengimo klausimais. Konsultuoti Departamento darbuotojus ryšių su visuomene ir krizių suvaldymo klausimais, vykdyti komunikacijos krizių prevenciją;</w:t>
      </w:r>
    </w:p>
    <w:p w14:paraId="63554A3E" w14:textId="67C54C58" w:rsidR="00B733A5" w:rsidRDefault="00326A28" w:rsidP="006E085E">
      <w:pPr>
        <w:pStyle w:val="Default"/>
        <w:tabs>
          <w:tab w:val="left" w:pos="1134"/>
        </w:tabs>
        <w:spacing w:line="276" w:lineRule="auto"/>
        <w:ind w:firstLine="851"/>
        <w:jc w:val="both"/>
      </w:pPr>
      <w:r>
        <w:t xml:space="preserve">4.1.11. </w:t>
      </w:r>
      <w:r w:rsidR="00B733A5">
        <w:t xml:space="preserve">Paslaugos teikėjas turi užtikrinti, kad internetinėje svetainėje </w:t>
      </w:r>
      <w:hyperlink r:id="rId21" w:history="1">
        <w:r w:rsidR="00D02CD0" w:rsidRPr="00B639FF">
          <w:rPr>
            <w:rStyle w:val="Hipersaitas"/>
          </w:rPr>
          <w:t>www.sppd.lrv.lt</w:t>
        </w:r>
      </w:hyperlink>
      <w:r w:rsidR="00D02CD0">
        <w:t>,</w:t>
      </w:r>
      <w:r w:rsidR="00B733A5">
        <w:t xml:space="preserve"> socialiniuose tinkluose, spaudos pranešimuose ir pan. skelbiama Departamento informacija būtų unikali ir niekur kitur neskelbta, išskyrus atvejus, kai Departamentas dalinasi kitų institucijų pateikta informacija, kuri yra viešo pobūdžio, reikalinga pasidalinti bei nuorodomis į teisės aktus, teisės aktų projektus ar pan. Paslaugos teikėjas turi užtikrinti, kad nebūtų pažeistos trečiųjų asmenų, autorių ir (ar) gretutinės teisės. Paslaugos teikėjas įsipareigoja atlyginti visus nuostolius savo lėšomis, atsiradusius dėl trečiųjų asmenų, autorių ir (ar) gretutinių teisių pažeidimo;</w:t>
      </w:r>
    </w:p>
    <w:p w14:paraId="5A0E06A9" w14:textId="3DAC74D5" w:rsidR="00B733A5" w:rsidRDefault="00326A28" w:rsidP="006E085E">
      <w:pPr>
        <w:pStyle w:val="Default"/>
        <w:tabs>
          <w:tab w:val="left" w:pos="1134"/>
        </w:tabs>
        <w:spacing w:line="276" w:lineRule="auto"/>
        <w:ind w:firstLine="851"/>
        <w:jc w:val="both"/>
      </w:pPr>
      <w:r>
        <w:t xml:space="preserve">4.1.12. </w:t>
      </w:r>
      <w:r w:rsidR="00B733A5">
        <w:t>Paslaugos teikėjas turi užtikrinti, kad visas sukurtas turinys nepasirodys viešumoje iki Departamento atstovas nepatvirtins turinio tinkamumo publikavimo;</w:t>
      </w:r>
    </w:p>
    <w:p w14:paraId="1E5A0433" w14:textId="5E6B1010" w:rsidR="00B733A5" w:rsidRDefault="0022457C" w:rsidP="006E085E">
      <w:pPr>
        <w:pStyle w:val="Default"/>
        <w:tabs>
          <w:tab w:val="left" w:pos="1134"/>
        </w:tabs>
        <w:spacing w:line="276" w:lineRule="auto"/>
        <w:ind w:firstLine="851"/>
        <w:jc w:val="both"/>
      </w:pPr>
      <w:r>
        <w:t xml:space="preserve">4.1.13. </w:t>
      </w:r>
      <w:r w:rsidR="00B733A5">
        <w:t>visas viešinimui sukurtas priemones Paslaugos teikėjas turi perduoti Departamentui skaitmeninėje laikmenoje arba kitokiu, Departamento nurodytu būdu. Departamentas pasilieka sau teisę naudoti šį turinį savo nuožiūra.</w:t>
      </w:r>
    </w:p>
    <w:p w14:paraId="3F834D1C" w14:textId="2A2888AE" w:rsidR="00B733A5" w:rsidRDefault="0022457C" w:rsidP="006E085E">
      <w:pPr>
        <w:pStyle w:val="Default"/>
        <w:tabs>
          <w:tab w:val="left" w:pos="1134"/>
        </w:tabs>
        <w:spacing w:line="276" w:lineRule="auto"/>
        <w:ind w:firstLine="851"/>
        <w:jc w:val="both"/>
      </w:pPr>
      <w:r>
        <w:t>4.2.</w:t>
      </w:r>
      <w:r w:rsidR="00DE3B9C">
        <w:t xml:space="preserve"> Paslaugos teikėjas turi užtikrinti, kad</w:t>
      </w:r>
      <w:r>
        <w:t xml:space="preserve"> </w:t>
      </w:r>
      <w:r w:rsidR="008E7570">
        <w:t>Departamento pateiktos</w:t>
      </w:r>
      <w:r w:rsidR="00044D1C">
        <w:t xml:space="preserve"> (suformuluotos)</w:t>
      </w:r>
      <w:r w:rsidR="008E7570">
        <w:t xml:space="preserve"> informacijos </w:t>
      </w:r>
      <w:r w:rsidR="00283864">
        <w:t>paskelbim</w:t>
      </w:r>
      <w:r w:rsidR="00676129">
        <w:t>ui</w:t>
      </w:r>
      <w:r w:rsidR="008E7570">
        <w:t xml:space="preserve"> </w:t>
      </w:r>
      <w:r w:rsidR="00283864">
        <w:t xml:space="preserve">interneto svetainėje </w:t>
      </w:r>
      <w:hyperlink r:id="rId22">
        <w:r w:rsidR="00283864" w:rsidRPr="736998B7">
          <w:rPr>
            <w:rStyle w:val="Hipersaitas"/>
          </w:rPr>
          <w:t>www.sppd.lrv.lt</w:t>
        </w:r>
      </w:hyperlink>
      <w:r w:rsidR="00B00C5F">
        <w:t xml:space="preserve">, socialiniame tinkle </w:t>
      </w:r>
      <w:hyperlink r:id="rId23">
        <w:r w:rsidR="00B00C5F" w:rsidRPr="736998B7">
          <w:rPr>
            <w:rStyle w:val="Hipersaitas"/>
          </w:rPr>
          <w:t>www.facebook.com/sppd.lt</w:t>
        </w:r>
      </w:hyperlink>
      <w:r w:rsidR="00B00C5F">
        <w:t xml:space="preserve"> (esant poreikiui ir kituose socialiniuose tinkluose), kaip tai numatyta Techninės specifikacijos</w:t>
      </w:r>
      <w:r w:rsidR="00EE7049">
        <w:t xml:space="preserve"> 4.1.1 – 4.1.2 p</w:t>
      </w:r>
      <w:r w:rsidR="00236F1D">
        <w:t xml:space="preserve">apunkčiuose </w:t>
      </w:r>
      <w:r w:rsidR="15881768">
        <w:t>bei</w:t>
      </w:r>
      <w:r w:rsidR="00283864">
        <w:t xml:space="preserve"> </w:t>
      </w:r>
      <w:r w:rsidR="00D02CD0">
        <w:t>4.1.5 ir 4.1.9 papunkčiuose</w:t>
      </w:r>
      <w:r w:rsidR="00676129">
        <w:t xml:space="preserve">, </w:t>
      </w:r>
      <w:r w:rsidR="005971A6">
        <w:t xml:space="preserve">bus skiriama ne daugiau </w:t>
      </w:r>
      <w:r w:rsidR="009751E1">
        <w:t>kaip</w:t>
      </w:r>
      <w:r w:rsidR="007A52EF">
        <w:t xml:space="preserve"> 30 min. </w:t>
      </w:r>
      <w:r w:rsidR="007A52EF" w:rsidRPr="0000027B">
        <w:t xml:space="preserve">vienam </w:t>
      </w:r>
      <w:r w:rsidR="00085518" w:rsidRPr="0000027B">
        <w:t xml:space="preserve">įrašo </w:t>
      </w:r>
      <w:r w:rsidR="00070581" w:rsidRPr="0000027B">
        <w:t>paskelbimui.</w:t>
      </w:r>
    </w:p>
    <w:p w14:paraId="33317253" w14:textId="5022FED5" w:rsidR="006239EA" w:rsidRDefault="0014678E" w:rsidP="006E085E">
      <w:pPr>
        <w:pStyle w:val="Default"/>
        <w:tabs>
          <w:tab w:val="left" w:pos="1134"/>
        </w:tabs>
        <w:spacing w:line="276" w:lineRule="auto"/>
        <w:ind w:firstLine="851"/>
        <w:jc w:val="both"/>
      </w:pPr>
      <w:r>
        <w:t>4.3.</w:t>
      </w:r>
      <w:r w:rsidR="006239EA">
        <w:t xml:space="preserve"> Paslaugos teikėjas turi užtikrinti tinkamas organizacines ir technines priemones Sutarties vykdymui. </w:t>
      </w:r>
    </w:p>
    <w:p w14:paraId="0AFBB6B1" w14:textId="3594D477" w:rsidR="006239EA" w:rsidRDefault="006239EA" w:rsidP="006E085E">
      <w:pPr>
        <w:pStyle w:val="Default"/>
        <w:tabs>
          <w:tab w:val="left" w:pos="1134"/>
        </w:tabs>
        <w:spacing w:line="276" w:lineRule="auto"/>
        <w:ind w:firstLine="851"/>
        <w:jc w:val="both"/>
      </w:pPr>
      <w:r>
        <w:t>4.4. Paslaugos teikėjas turi užtikrinti dėl savo funkcijų atlikimo sužinotų asmens duomenų slaptumą ir informacijos konfidencialumą.</w:t>
      </w:r>
    </w:p>
    <w:p w14:paraId="759C6449" w14:textId="3D2F913D" w:rsidR="006239EA" w:rsidRDefault="00846F44" w:rsidP="006E085E">
      <w:pPr>
        <w:pStyle w:val="Default"/>
        <w:tabs>
          <w:tab w:val="left" w:pos="1134"/>
        </w:tabs>
        <w:spacing w:line="276" w:lineRule="auto"/>
        <w:ind w:firstLine="851"/>
        <w:jc w:val="both"/>
      </w:pPr>
      <w:r>
        <w:t>4.5</w:t>
      </w:r>
      <w:r w:rsidR="006239EA">
        <w:t xml:space="preserve">. Paslaugos teikėjas, teikdamas Paslaugą turi vadovautis galiojančiais teisės aktais. Pasikeitus teisės aktams, turintiems įtakos teikiamos Paslaugos turiniui, Paslaugos teikėjas teikdamas Paslaugą, privalo vadovautis Paslaugos suteikimo dieną galiojančiais teisės aktais. </w:t>
      </w:r>
    </w:p>
    <w:p w14:paraId="0BC0495F" w14:textId="5A20D499" w:rsidR="006239EA" w:rsidRDefault="00846F44" w:rsidP="006E085E">
      <w:pPr>
        <w:pStyle w:val="Default"/>
        <w:tabs>
          <w:tab w:val="left" w:pos="1134"/>
        </w:tabs>
        <w:spacing w:line="276" w:lineRule="auto"/>
        <w:ind w:firstLine="851"/>
        <w:jc w:val="both"/>
      </w:pPr>
      <w:r>
        <w:t>4.6.</w:t>
      </w:r>
      <w:r w:rsidR="006239EA">
        <w:t xml:space="preserve"> Paslaugos teikėjas privalo užtikrinti tinkamą, nepertraukiamą ir kokybišką Paslaugos teikimą.</w:t>
      </w:r>
    </w:p>
    <w:p w14:paraId="6ACB76EF" w14:textId="2A59B9DD" w:rsidR="006239EA" w:rsidRDefault="00320D50" w:rsidP="006E085E">
      <w:pPr>
        <w:pStyle w:val="Default"/>
        <w:tabs>
          <w:tab w:val="left" w:pos="1134"/>
        </w:tabs>
        <w:spacing w:line="276" w:lineRule="auto"/>
        <w:ind w:firstLine="851"/>
        <w:jc w:val="both"/>
      </w:pPr>
      <w:r>
        <w:t>4.7</w:t>
      </w:r>
      <w:r w:rsidR="006239EA">
        <w:t xml:space="preserve">. Paslaugos teikėjas privalo bendradarbiauti su Departamento darbuotojais ir Vadovybe įvairiomis formomis (raštu, žodžiu) ir kitais būdais (susitinkant, bendraujant telefonu, siunčiant el. laiškus ar kitaip palaikant ryšius). </w:t>
      </w:r>
    </w:p>
    <w:p w14:paraId="1A9E9C39" w14:textId="0F3F8595" w:rsidR="006239EA" w:rsidRDefault="00320D50" w:rsidP="006E085E">
      <w:pPr>
        <w:pStyle w:val="Default"/>
        <w:tabs>
          <w:tab w:val="left" w:pos="1134"/>
        </w:tabs>
        <w:spacing w:line="276" w:lineRule="auto"/>
        <w:ind w:firstLine="851"/>
        <w:jc w:val="both"/>
      </w:pPr>
      <w:r>
        <w:t>4.8.</w:t>
      </w:r>
      <w:r w:rsidR="006239EA">
        <w:t xml:space="preserve"> Departamentui pareikalavus, Paslaugos teikėjas privalo teikti papildomą informaciją apie paslaugos teikimo procesą, kitą Departamento prašomą informaciją ir dokumentus, susijusius su Sutartimi.</w:t>
      </w:r>
    </w:p>
    <w:p w14:paraId="761BAD76" w14:textId="128C7790" w:rsidR="00D139BB" w:rsidRDefault="3F5EBA17" w:rsidP="006E085E">
      <w:pPr>
        <w:pStyle w:val="Default"/>
        <w:tabs>
          <w:tab w:val="left" w:pos="1134"/>
        </w:tabs>
        <w:spacing w:line="276" w:lineRule="auto"/>
        <w:ind w:firstLine="851"/>
        <w:jc w:val="both"/>
      </w:pPr>
      <w:r>
        <w:t>4.9. Jei paslaugos teikimo metu Paslaugos teikėjui iškiltų poreikis atlikti tam tikras papildomas veiklas (užduotis, duomenų analizes ar kt.), kurios nėra įvardytos šioje Techninėje specifikacijoje, tačiau jų atlikimas yra būtinas, Paslaugos teikėjas, informavęs Departamentą, privalo tas veiklas atlikti už tą pačią Paslaugų kainą, nurodytą pasiūlyme, ir jos bus laikomos Techninės specifikacijos dalimi.</w:t>
      </w:r>
    </w:p>
    <w:p w14:paraId="1994E0A7" w14:textId="63A15A53" w:rsidR="00993F30" w:rsidRDefault="00EC5C70" w:rsidP="006E085E">
      <w:pPr>
        <w:pStyle w:val="Default"/>
        <w:tabs>
          <w:tab w:val="left" w:pos="1134"/>
        </w:tabs>
        <w:spacing w:line="276" w:lineRule="auto"/>
        <w:ind w:firstLine="851"/>
        <w:jc w:val="both"/>
      </w:pPr>
      <w:r>
        <w:lastRenderedPageBreak/>
        <w:t>4</w:t>
      </w:r>
      <w:r w:rsidR="00CC18A6">
        <w:t>.</w:t>
      </w:r>
      <w:r w:rsidR="00E872F0">
        <w:t>10</w:t>
      </w:r>
      <w:r w:rsidR="00CC18A6">
        <w:t xml:space="preserve">. </w:t>
      </w:r>
      <w:r w:rsidR="009B36C2">
        <w:rPr>
          <w:bCs/>
        </w:rPr>
        <w:t>Paslaugos suteikimo</w:t>
      </w:r>
      <w:r w:rsidR="006219D3">
        <w:rPr>
          <w:bCs/>
        </w:rPr>
        <w:t xml:space="preserve"> </w:t>
      </w:r>
      <w:r w:rsidR="001073A8" w:rsidRPr="00A1245A">
        <w:rPr>
          <w:bCs/>
        </w:rPr>
        <w:t>tvarka ir terminai</w:t>
      </w:r>
      <w:r w:rsidR="001073A8">
        <w:rPr>
          <w:bCs/>
        </w:rPr>
        <w:t>:</w:t>
      </w:r>
      <w:r w:rsidR="00993F30">
        <w:t xml:space="preserve"> 12 (dvylika) mėn.</w:t>
      </w:r>
      <w:r w:rsidR="005F7C5D">
        <w:t>,</w:t>
      </w:r>
      <w:r w:rsidR="00993F30">
        <w:t xml:space="preserve"> arba kol bus nupirkta Paslaugų už maksimalią  </w:t>
      </w:r>
      <w:r w:rsidR="0EEC592C">
        <w:t>S</w:t>
      </w:r>
      <w:r w:rsidR="00993F30">
        <w:t xml:space="preserve">utarties </w:t>
      </w:r>
      <w:r w:rsidR="3D63D542">
        <w:t>vertę</w:t>
      </w:r>
      <w:r w:rsidR="00993F30">
        <w:t xml:space="preserve">, </w:t>
      </w:r>
      <w:r w:rsidR="00BC2139">
        <w:t>priklausomai nuo to, kuri sąlyga atsiras anksčiau</w:t>
      </w:r>
      <w:r w:rsidR="00993F30">
        <w:t>. Sutarties galiojimo metu nupirkus paslaugų mažiau kaip 100 procentų Sutartyje nurodytos maksimalios</w:t>
      </w:r>
      <w:r w:rsidR="006326A8">
        <w:t xml:space="preserve"> </w:t>
      </w:r>
      <w:r w:rsidR="00993F30">
        <w:t xml:space="preserve">vertės, Sutartis abipusiu raštišku </w:t>
      </w:r>
      <w:r w:rsidR="63C698DB">
        <w:t>šalių</w:t>
      </w:r>
      <w:r w:rsidR="00993F30">
        <w:t xml:space="preserve"> susitarimu gali būti pratęsiama 2 kartus ne ilgesniems kaip 12</w:t>
      </w:r>
      <w:r w:rsidR="005F7C5D">
        <w:t> </w:t>
      </w:r>
      <w:r w:rsidR="00993F30">
        <w:t>(dvylikos) mėnesių laikotarpiams. Bendra Sutarties trukmė, įskaitant pratęsimus negali būti ilgesnė nei 36 (trisdešimt šeši) mėn., skaičiuojant nuo Sutarties įsigaliojimo dienos.</w:t>
      </w:r>
    </w:p>
    <w:p w14:paraId="0B904553" w14:textId="350C28E2" w:rsidR="0080186A" w:rsidRPr="0080186A" w:rsidRDefault="00EC5C70" w:rsidP="006E085E">
      <w:pPr>
        <w:pStyle w:val="Sraopastraipa"/>
        <w:spacing w:line="276" w:lineRule="auto"/>
        <w:ind w:left="0" w:firstLine="851"/>
        <w:rPr>
          <w:rFonts w:eastAsia="Calibri"/>
          <w:sz w:val="24"/>
          <w:szCs w:val="24"/>
          <w:lang w:eastAsia="lt-LT"/>
        </w:rPr>
      </w:pPr>
      <w:r>
        <w:rPr>
          <w:sz w:val="24"/>
          <w:szCs w:val="24"/>
        </w:rPr>
        <w:t>4</w:t>
      </w:r>
      <w:r w:rsidR="0080186A" w:rsidRPr="0080186A">
        <w:rPr>
          <w:sz w:val="24"/>
          <w:szCs w:val="24"/>
        </w:rPr>
        <w:t>.</w:t>
      </w:r>
      <w:r w:rsidR="00054880">
        <w:rPr>
          <w:sz w:val="24"/>
          <w:szCs w:val="24"/>
        </w:rPr>
        <w:t>11</w:t>
      </w:r>
      <w:r w:rsidR="0080186A" w:rsidRPr="0080186A">
        <w:rPr>
          <w:sz w:val="24"/>
          <w:szCs w:val="24"/>
        </w:rPr>
        <w:t xml:space="preserve">. </w:t>
      </w:r>
      <w:r w:rsidR="0080186A" w:rsidRPr="0080186A">
        <w:rPr>
          <w:color w:val="000000"/>
          <w:sz w:val="24"/>
          <w:szCs w:val="24"/>
          <w:lang w:eastAsia="ar-SA"/>
        </w:rPr>
        <w:t xml:space="preserve">Vykdomas žaliasis pirkimas, </w:t>
      </w:r>
      <w:r w:rsidR="0080186A" w:rsidRPr="0080186A">
        <w:rPr>
          <w:sz w:val="24"/>
          <w:szCs w:val="24"/>
          <w:lang w:eastAsia="ar-SA"/>
        </w:rPr>
        <w:t>vadovaujantis Aplinkos apsaugos kriterijų taikymo, vykdant žaliuosius pirkimus, tvarkos aprašo, patvirtinto Lietuvos Respublikos aplinkos ministro 2011</w:t>
      </w:r>
      <w:r w:rsidR="005F7C5D">
        <w:rPr>
          <w:sz w:val="24"/>
          <w:szCs w:val="24"/>
          <w:lang w:eastAsia="ar-SA"/>
        </w:rPr>
        <w:t> </w:t>
      </w:r>
      <w:r w:rsidR="0080186A" w:rsidRPr="0080186A">
        <w:rPr>
          <w:sz w:val="24"/>
          <w:szCs w:val="24"/>
          <w:lang w:eastAsia="ar-SA"/>
        </w:rPr>
        <w:t xml:space="preserve">m. birželio 28 d. įsakymu Nr. D1-508 „Dėl Aplinkos apsaugos kriterijų taikymo, vykdant žaliuosius pirkimus, tvarkos aprašo patvirtinimo“ (2022 m. gruodžio 13 d. įsakymu Nr. D1-401 redakcija), 4.4.3 papunkčiu, </w:t>
      </w:r>
      <w:r w:rsidR="0080186A" w:rsidRPr="0080186A">
        <w:rPr>
          <w:iCs/>
          <w:sz w:val="24"/>
          <w:szCs w:val="24"/>
          <w:lang w:eastAsia="ar-SA"/>
        </w:rPr>
        <w:t>t. y.</w:t>
      </w:r>
      <w:r w:rsidR="0080186A" w:rsidRPr="0080186A">
        <w:rPr>
          <w:sz w:val="24"/>
          <w:szCs w:val="24"/>
          <w:lang w:eastAsia="ar-SA"/>
        </w:rPr>
        <w:t xml:space="preserve"> </w:t>
      </w:r>
      <w:r w:rsidR="0080186A" w:rsidRPr="0080186A">
        <w:rPr>
          <w:rFonts w:eastAsia="Calibri"/>
          <w:sz w:val="24"/>
          <w:szCs w:val="24"/>
          <w:lang w:eastAsia="ar-SA"/>
        </w:rPr>
        <w:t>perkamos nematerialaus pobūdžio paslaugos, nesusijusios su materialaus objekto sukūrimu, kurios teikimo metu nesukuriamas taršos šaltinis, nesusidaro atliekos.</w:t>
      </w:r>
    </w:p>
    <w:p w14:paraId="41A0E629" w14:textId="3DC47B87" w:rsidR="0080186A" w:rsidRDefault="0080186A" w:rsidP="006E085E">
      <w:pPr>
        <w:tabs>
          <w:tab w:val="left" w:pos="993"/>
        </w:tabs>
        <w:spacing w:line="276" w:lineRule="auto"/>
        <w:ind w:firstLine="851"/>
      </w:pPr>
    </w:p>
    <w:p w14:paraId="53BCD4EA" w14:textId="742073C7" w:rsidR="006D30E1" w:rsidRPr="00EE4550" w:rsidRDefault="006D30E1" w:rsidP="006E085E">
      <w:pPr>
        <w:tabs>
          <w:tab w:val="left" w:pos="993"/>
        </w:tabs>
        <w:spacing w:line="276" w:lineRule="auto"/>
        <w:ind w:firstLine="851"/>
        <w:jc w:val="center"/>
        <w:rPr>
          <w:szCs w:val="24"/>
        </w:rPr>
      </w:pPr>
      <w:r>
        <w:rPr>
          <w:szCs w:val="24"/>
        </w:rPr>
        <w:t>______________________</w:t>
      </w:r>
    </w:p>
    <w:p w14:paraId="5A5F12CE" w14:textId="77777777" w:rsidR="00D542A8" w:rsidRDefault="00D542A8" w:rsidP="00D542A8">
      <w:pPr>
        <w:ind w:firstLine="851"/>
        <w:jc w:val="both"/>
        <w:rPr>
          <w:szCs w:val="24"/>
        </w:rPr>
      </w:pPr>
    </w:p>
    <w:p w14:paraId="0C61442D" w14:textId="77777777" w:rsidR="00D542A8" w:rsidRDefault="00D542A8" w:rsidP="00D542A8">
      <w:pPr>
        <w:rPr>
          <w:szCs w:val="24"/>
        </w:rPr>
      </w:pPr>
    </w:p>
    <w:p w14:paraId="33A42A7B" w14:textId="77777777" w:rsidR="009E5CC1" w:rsidRDefault="009E5CC1"/>
    <w:sectPr w:rsidR="009E5CC1" w:rsidSect="005F7C5D">
      <w:headerReference w:type="default" r:id="rId24"/>
      <w:footerReference w:type="even" r:id="rId25"/>
      <w:footerReference w:type="default" r:id="rId26"/>
      <w:footerReference w:type="first" r:id="rId2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C736C" w14:textId="77777777" w:rsidR="00FC6D7C" w:rsidRDefault="00FC6D7C" w:rsidP="006D0788">
      <w:r>
        <w:separator/>
      </w:r>
    </w:p>
  </w:endnote>
  <w:endnote w:type="continuationSeparator" w:id="0">
    <w:p w14:paraId="7A627BDD" w14:textId="77777777" w:rsidR="00FC6D7C" w:rsidRDefault="00FC6D7C" w:rsidP="006D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9D9F" w14:textId="6969A5F4" w:rsidR="006D0788" w:rsidRDefault="00D113F2">
    <w:pPr>
      <w:pStyle w:val="Porat"/>
    </w:pPr>
    <w:r>
      <w:rPr>
        <w:noProof/>
      </w:rPr>
      <mc:AlternateContent>
        <mc:Choice Requires="wps">
          <w:drawing>
            <wp:anchor distT="0" distB="0" distL="0" distR="0" simplePos="0" relativeHeight="251658241" behindDoc="0" locked="0" layoutInCell="1" allowOverlap="1" wp14:anchorId="15106659" wp14:editId="6A73D8AB">
              <wp:simplePos x="635" y="635"/>
              <wp:positionH relativeFrom="page">
                <wp:align>left</wp:align>
              </wp:positionH>
              <wp:positionV relativeFrom="page">
                <wp:align>bottom</wp:align>
              </wp:positionV>
              <wp:extent cx="4923155" cy="345440"/>
              <wp:effectExtent l="0" t="0" r="10795" b="0"/>
              <wp:wrapNone/>
              <wp:docPr id="208230058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0DD2999" w14:textId="0F918A68"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106659"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8LhWEAIAABsEAAAOAAAAZHJzL2Uyb0RvYy54bWysU01v2zAMvQ/YfxB0X+ykzrAacYqsRYYB QVsgHXpWZCk2IImCpMTOfv0oxU66bqdhF/mJpPnx+LS467UiR+F8C6ai00lOiTAc6tbsK/rjZf3p CyU+MFMzBUZU9CQ8vVt+/LDobClm0ICqhSOYxPiysxVtQrBllnneCM38BKww6JTgNAt4dfusdqzD 7Fplszz/nHXgauuAC+/R+nB20mXKL6Xg4UlKLwJRFcXeQjpdOnfxzJYLVu4ds03LhzbYP3ShWWuw 6CXVAwuMHFz7RyrdcgceZJhw0BlI2XKRZsBppvm7abYNsyLNguR4e6HJ/7+0/PG4tc+OhP4r9LjA SEhnfenRGOfppdPxi50S9COFpwttog+Eo7G4nd1M53NKOPpuinlRJF6z69/W+fBNgCYRVNThWhJb 7LjxASti6BgSixlYt0ql1SjzmwEDoyW7thhR6Hf90PcO6hOO4+C8aW/5usWaG+bDM3O4WpwA5Rqe 8JAKuorCgChpwP38mz3GI+PopaRDqVTUoJYpUd8NbmI2L/I8SivdELgR7BKY3ubz6DcHfQ+owik+ CMsTjMFBjVA60K+o5lWshi5mONas6G6E9+EsXHwNXKxWKQhVZFnYmK3lMXUkKzL50r8yZwe6Ay7q EUYxsfId6+fY+Ke3q0NA7tNKIrFnNge+UYFpU8NriRJ/e09R1ze9/AUAAP//AwBQSwMEFAAGAAgA AAAhAD80QcbbAAAABAEAAA8AAABkcnMvZG93bnJldi54bWxMj8FOwzAQRO9I/IO1lbhRp6VNUYhT VS0grg1IcHTibRw1Xod424a/x3CBy0qjGc28zdej68QZh9B6UjCbJiCQam9aahS8vT7d3oMIrMno zhMq+MIA6+L6KteZ8Rfa47nkRsQSCplWYJn7TMpQW3Q6TH2PFL2DH5zmKIdGmkFfYrnr5DxJUul0 S3HB6h63FutjeXIK0t3zxvbv6cfnYR5eQuWPXPpHpW4m4+YBBOPIf2H4wY/oUESmyp/IBNEpiI/w 743earW8A1EpWC4WIItc/ocvvgEAAP//AwBQSwECLQAUAAYACAAAACEAtoM4kv4AAADhAQAAEwAA AAAAAAAAAAAAAAAAAAAAW0NvbnRlbnRfVHlwZXNdLnhtbFBLAQItABQABgAIAAAAIQA4/SH/1gAA AJQBAAALAAAAAAAAAAAAAAAAAC8BAABfcmVscy8ucmVsc1BLAQItABQABgAIAAAAIQDZ8LhWEAIA ABsEAAAOAAAAAAAAAAAAAAAAAC4CAABkcnMvZTJvRG9jLnhtbFBLAQItABQABgAIAAAAIQA/NEHG 2wAAAAQBAAAPAAAAAAAAAAAAAAAAAGoEAABkcnMvZG93bnJldi54bWxQSwUGAAAAAAQABADzAAAA cgUAAAAA " filled="f" stroked="f">
              <v:fill o:detectmouseclick="t"/>
              <v:textbox style="mso-fit-shape-to-text:t" inset="20pt,0,0,15pt">
                <w:txbxContent>
                  <w:p w14:paraId="10DD2999" w14:textId="0F918A68"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FE2" w14:textId="72F2AC00" w:rsidR="006D0788" w:rsidRDefault="00D113F2">
    <w:pPr>
      <w:pStyle w:val="Porat"/>
    </w:pPr>
    <w:r>
      <w:rPr>
        <w:noProof/>
      </w:rPr>
      <mc:AlternateContent>
        <mc:Choice Requires="wps">
          <w:drawing>
            <wp:anchor distT="0" distB="0" distL="0" distR="0" simplePos="0" relativeHeight="251658242" behindDoc="0" locked="0" layoutInCell="1" allowOverlap="1" wp14:anchorId="62BD6F9D" wp14:editId="07BD9000">
              <wp:simplePos x="1080770" y="10157460"/>
              <wp:positionH relativeFrom="page">
                <wp:align>left</wp:align>
              </wp:positionH>
              <wp:positionV relativeFrom="page">
                <wp:align>bottom</wp:align>
              </wp:positionV>
              <wp:extent cx="4923155" cy="345440"/>
              <wp:effectExtent l="0" t="0" r="10795" b="0"/>
              <wp:wrapNone/>
              <wp:docPr id="11968602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1E6D7F2" w14:textId="5FF71071"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BD6F9D"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SrfL4EwIAACIEAAAOAAAAZHJzL2Uyb0RvYy54bWysU01v2zAMvQ/YfxB0X+ykzrAacYqsRYYB QVsgHXpWZCk2IImCpMTOfv0oOU66bqdhF5kiaX6897S467UiR+F8C6ai00lOiTAc6tbsK/rjZf3p CyU+MFMzBUZU9CQ8vVt+/LDobClm0ICqhSNYxPiysxVtQrBllnneCM38BKwwGJTgNAt4dfusdqzD 6lplszz/nHXgauuAC+/R+zAE6TLVl1Lw8CSlF4GoiuJsIZ0unbt4ZssFK/eO2abl5zHYP0yhWWuw 6aXUAwuMHFz7RyndcgceZJhw0BlI2XKRdsBtpvm7bbYNsyLtguB4e4HJ/7+y/PG4tc+OhP4r9Ehg BKSzvvTojPv00un4xUkJxhHC0wU20QfC0Vnczm6m8zklHGM3xbwoEq7Z9W/rfPgmQJNoVNQhLQkt dtz4gB0xdUyJzQysW6USNcr85sDE6MmuI0Yr9LuetPWb8XdQn3ArBwPh3vJ1i603zIdn5pBhXARV G57wkAq6isLZoqQB9/Nv/piPwGOUkg4VU1GDkqZEfTdIyGxe5HlUWLqh4UZjl4zpbT6PcXPQ94Bi nOK7sDyZMTmo0ZQO9CuKehW7YYgZjj0ruhvN+zDoFx8FF6tVSkIxWRY2Zmt5LB0xi4C+9K/M2TPq Afl6hFFTrHwH/pAb//R2dQhIQWIm4jugeYYdhZgIOz+aqPS395R1fdrLXwAAAP//AwBQSwMEFAAG AAgAAAAhAD80QcbbAAAABAEAAA8AAABkcnMvZG93bnJldi54bWxMj8FOwzAQRO9I/IO1lbhRp6VN UYhTVS0grg1IcHTibRw1Xod424a/x3CBy0qjGc28zdej68QZh9B6UjCbJiCQam9aahS8vT7d3oMI rMnozhMq+MIA6+L6KteZ8Rfa47nkRsQSCplWYJn7TMpQW3Q6TH2PFL2DH5zmKIdGmkFfYrnr5DxJ Uul0S3HB6h63FutjeXIK0t3zxvbv6cfnYR5eQuWPXPpHpW4m4+YBBOPIf2H4wY/oUESmyp/IBNEp iI/w743earW8A1EpWC4WIItc/ocvvgEAAP//AwBQSwECLQAUAAYACAAAACEAtoM4kv4AAADhAQAA EwAAAAAAAAAAAAAAAAAAAAAAW0NvbnRlbnRfVHlwZXNdLnhtbFBLAQItABQABgAIAAAAIQA4/SH/ 1gAAAJQBAAALAAAAAAAAAAAAAAAAAC8BAABfcmVscy8ucmVsc1BLAQItABQABgAIAAAAIQCSrfL4 EwIAACIEAAAOAAAAAAAAAAAAAAAAAC4CAABkcnMvZTJvRG9jLnhtbFBLAQItABQABgAIAAAAIQA/ NEHG2wAAAAQBAAAPAAAAAAAAAAAAAAAAAG0EAABkcnMvZG93bnJldi54bWxQSwUGAAAAAAQABADz AAAAdQUAAAAA " filled="f" stroked="f">
              <v:fill o:detectmouseclick="t"/>
              <v:textbox style="mso-fit-shape-to-text:t" inset="20pt,0,0,15pt">
                <w:txbxContent>
                  <w:p w14:paraId="11E6D7F2" w14:textId="5FF71071"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23A4" w14:textId="6BF21AEB" w:rsidR="006D0788" w:rsidRDefault="00D113F2">
    <w:pPr>
      <w:pStyle w:val="Porat"/>
    </w:pPr>
    <w:r>
      <w:rPr>
        <w:noProof/>
      </w:rPr>
      <mc:AlternateContent>
        <mc:Choice Requires="wps">
          <w:drawing>
            <wp:anchor distT="0" distB="0" distL="0" distR="0" simplePos="0" relativeHeight="251658240" behindDoc="0" locked="0" layoutInCell="1" allowOverlap="1" wp14:anchorId="41FFA65A" wp14:editId="61491102">
              <wp:simplePos x="1082040" y="10157460"/>
              <wp:positionH relativeFrom="page">
                <wp:align>left</wp:align>
              </wp:positionH>
              <wp:positionV relativeFrom="page">
                <wp:align>bottom</wp:align>
              </wp:positionV>
              <wp:extent cx="4923155" cy="345440"/>
              <wp:effectExtent l="0" t="0" r="10795" b="0"/>
              <wp:wrapNone/>
              <wp:docPr id="1964895039"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459B6EFE" w14:textId="76FDEAC0"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FFA65A"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OwG6FQIAACIEAAAOAAAAZHJzL2Uyb0RvYy54bWysU01v2zAMvQ/YfxB0X+y4zrAacYqsRYYB QVsgHXpWZCk2IImCpMTOfv0oJU66bqdhF5kiaX689zS/G7QiB+F8B6am00lOiTAcms7savrjZfXp CyU+MNMwBUbU9Cg8vVt8/DDvbSUKaEE1whEsYnzV25q2IdgqyzxvhWZ+AlYYDEpwmgW8ul3WONZj da2yIs8/Zz24xjrgwnv0PpyCdJHqSyl4eJLSi0BUTXG2kE6Xzm08s8WcVTvHbNvx8xjsH6bQrDPY 9FLqgQVG9q77o5TuuAMPMkw46Ayk7LhIO+A20/zdNpuWWZF2QXC8vcDk/19Z/njY2GdHwvAVBiQw AtJbX3l0xn0G6XT84qQE4wjh8QKbGALh6Cxvi5vpbEYJx9hNOSvLhGt2/ds6H74J0CQaNXVIS0KL HdY+YEdMHVNiMwOrTqlEjTK/OTAxerLriNEKw3YgXVPTYhx/C80Rt3JwItxbvuqw9Zr58MwcMoyL oGrDEx5SQV9TOFuUtOB+/s0f8xF4jFLSo2JqalDSlKjvBgkpZmWeR4WlGxpuNLbJmN7msxg3e30P KMYpvgvLkxmTgxpN6UC/oqiXsRuGmOHYs6bb0bwPJ/3io+BiuUxJKCbLwtpsLI+lI2YR0JfhlTl7 Rj0gX48waopV78A/5cY/vV3uA1KQmIn4ntA8w45CTISdH01U+tt7yro+7cUvAAAA//8DAFBLAwQU AAYACAAAACEAPzRBxtsAAAAEAQAADwAAAGRycy9kb3ducmV2LnhtbEyPwU7DMBBE70j8g7WVuFGn pU1RiFNVLSCuDUhwdOJtHDVeh3jbhr/HcIHLSqMZzbzN16PrxBmH0HpSMJsmIJBqb1pqFLy9Pt3e gwisyejOEyr4wgDr4voq15nxF9rjueRGxBIKmVZgmftMylBbdDpMfY8UvYMfnOYoh0aaQV9iuevk PElS6XRLccHqHrcW62N5cgrS3fPG9u/px+dhHl5C5Y9c+kelbibj5gEE48h/YfjBj+hQRKbKn8gE 0SmIj/Dvjd5qtbwDUSlYLhYgi1z+hy++AQAA//8DAFBLAQItABQABgAIAAAAIQC2gziS/gAAAOEB AAATAAAAAAAAAAAAAAAAAAAAAABbQ29udGVudF9UeXBlc10ueG1sUEsBAi0AFAAGAAgAAAAhADj9 If/WAAAAlAEAAAsAAAAAAAAAAAAAAAAALwEAAF9yZWxzLy5yZWxzUEsBAi0AFAAGAAgAAAAhAMM7 AboVAgAAIgQAAA4AAAAAAAAAAAAAAAAALgIAAGRycy9lMm9Eb2MueG1sUEsBAi0AFAAGAAgAAAAh AD80QcbbAAAABAEAAA8AAAAAAAAAAAAAAAAAbwQAAGRycy9kb3ducmV2LnhtbFBLBQYAAAAABAAE APMAAAB3BQAAAAA= " filled="f" stroked="f">
              <v:fill o:detectmouseclick="t"/>
              <v:textbox style="mso-fit-shape-to-text:t" inset="20pt,0,0,15pt">
                <w:txbxContent>
                  <w:p w14:paraId="459B6EFE" w14:textId="76FDEAC0" w:rsidR="00D113F2" w:rsidRPr="00D113F2" w:rsidRDefault="00D113F2" w:rsidP="00D113F2">
                    <w:pPr>
                      <w:rPr>
                        <w:rFonts w:ascii="Aptos" w:eastAsia="Aptos" w:hAnsi="Aptos" w:cs="Aptos"/>
                        <w:noProof/>
                        <w:color w:val="000000"/>
                        <w:sz w:val="20"/>
                      </w:rPr>
                    </w:pPr>
                    <w:r w:rsidRPr="00D113F2">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132A8" w14:textId="77777777" w:rsidR="00FC6D7C" w:rsidRDefault="00FC6D7C" w:rsidP="006D0788">
      <w:r>
        <w:separator/>
      </w:r>
    </w:p>
  </w:footnote>
  <w:footnote w:type="continuationSeparator" w:id="0">
    <w:p w14:paraId="64702824" w14:textId="77777777" w:rsidR="00FC6D7C" w:rsidRDefault="00FC6D7C" w:rsidP="006D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763789"/>
      <w:docPartObj>
        <w:docPartGallery w:val="Page Numbers (Top of Page)"/>
        <w:docPartUnique/>
      </w:docPartObj>
    </w:sdtPr>
    <w:sdtContent>
      <w:p w14:paraId="000FF056" w14:textId="7A70D699" w:rsidR="005D4D83" w:rsidRDefault="005D4D83">
        <w:pPr>
          <w:pStyle w:val="Antrats"/>
          <w:jc w:val="center"/>
        </w:pPr>
        <w:r>
          <w:fldChar w:fldCharType="begin"/>
        </w:r>
        <w:r>
          <w:instrText>PAGE   \* MERGEFORMAT</w:instrText>
        </w:r>
        <w:r>
          <w:fldChar w:fldCharType="separate"/>
        </w:r>
        <w:r>
          <w:t>2</w:t>
        </w:r>
        <w:r>
          <w:fldChar w:fldCharType="end"/>
        </w:r>
      </w:p>
    </w:sdtContent>
  </w:sdt>
  <w:p w14:paraId="1DF458A5" w14:textId="77777777" w:rsidR="005D4D83" w:rsidRDefault="005D4D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74C3"/>
    <w:multiLevelType w:val="hybridMultilevel"/>
    <w:tmpl w:val="20361556"/>
    <w:lvl w:ilvl="0" w:tplc="84AC5876">
      <w:numFmt w:val="bullet"/>
      <w:lvlText w:val="-"/>
      <w:lvlJc w:val="left"/>
      <w:pPr>
        <w:ind w:left="1495" w:hanging="360"/>
      </w:pPr>
      <w:rPr>
        <w:rFonts w:ascii="Times New Roman" w:eastAsiaTheme="minorHAnsi" w:hAnsi="Times New Roman" w:cs="Times New Roman" w:hint="default"/>
      </w:rPr>
    </w:lvl>
    <w:lvl w:ilvl="1" w:tplc="04270003">
      <w:start w:val="1"/>
      <w:numFmt w:val="bullet"/>
      <w:lvlText w:val="o"/>
      <w:lvlJc w:val="left"/>
      <w:pPr>
        <w:ind w:left="2215" w:hanging="360"/>
      </w:pPr>
      <w:rPr>
        <w:rFonts w:ascii="Courier New" w:hAnsi="Courier New" w:cs="Courier New" w:hint="default"/>
      </w:rPr>
    </w:lvl>
    <w:lvl w:ilvl="2" w:tplc="04270005">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start w:val="1"/>
      <w:numFmt w:val="bullet"/>
      <w:lvlText w:val="o"/>
      <w:lvlJc w:val="left"/>
      <w:pPr>
        <w:ind w:left="4375" w:hanging="360"/>
      </w:pPr>
      <w:rPr>
        <w:rFonts w:ascii="Courier New" w:hAnsi="Courier New" w:cs="Courier New" w:hint="default"/>
      </w:rPr>
    </w:lvl>
    <w:lvl w:ilvl="5" w:tplc="04270005">
      <w:start w:val="1"/>
      <w:numFmt w:val="bullet"/>
      <w:lvlText w:val=""/>
      <w:lvlJc w:val="left"/>
      <w:pPr>
        <w:ind w:left="5095" w:hanging="360"/>
      </w:pPr>
      <w:rPr>
        <w:rFonts w:ascii="Wingdings" w:hAnsi="Wingdings" w:hint="default"/>
      </w:rPr>
    </w:lvl>
    <w:lvl w:ilvl="6" w:tplc="04270001">
      <w:start w:val="1"/>
      <w:numFmt w:val="bullet"/>
      <w:lvlText w:val=""/>
      <w:lvlJc w:val="left"/>
      <w:pPr>
        <w:ind w:left="5815" w:hanging="360"/>
      </w:pPr>
      <w:rPr>
        <w:rFonts w:ascii="Symbol" w:hAnsi="Symbol" w:hint="default"/>
      </w:rPr>
    </w:lvl>
    <w:lvl w:ilvl="7" w:tplc="04270003">
      <w:start w:val="1"/>
      <w:numFmt w:val="bullet"/>
      <w:lvlText w:val="o"/>
      <w:lvlJc w:val="left"/>
      <w:pPr>
        <w:ind w:left="6535" w:hanging="360"/>
      </w:pPr>
      <w:rPr>
        <w:rFonts w:ascii="Courier New" w:hAnsi="Courier New" w:cs="Courier New" w:hint="default"/>
      </w:rPr>
    </w:lvl>
    <w:lvl w:ilvl="8" w:tplc="04270005">
      <w:start w:val="1"/>
      <w:numFmt w:val="bullet"/>
      <w:lvlText w:val=""/>
      <w:lvlJc w:val="left"/>
      <w:pPr>
        <w:ind w:left="7255" w:hanging="360"/>
      </w:pPr>
      <w:rPr>
        <w:rFonts w:ascii="Wingdings" w:hAnsi="Wingdings" w:hint="default"/>
      </w:rPr>
    </w:lvl>
  </w:abstractNum>
  <w:abstractNum w:abstractNumId="1" w15:restartNumberingAfterBreak="0">
    <w:nsid w:val="07197192"/>
    <w:multiLevelType w:val="hybridMultilevel"/>
    <w:tmpl w:val="358C9C46"/>
    <w:lvl w:ilvl="0" w:tplc="DC0EA78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45B86D79"/>
    <w:multiLevelType w:val="multilevel"/>
    <w:tmpl w:val="E348D968"/>
    <w:lvl w:ilvl="0">
      <w:start w:val="1"/>
      <w:numFmt w:val="decimal"/>
      <w:lvlText w:val="%1."/>
      <w:lvlJc w:val="left"/>
      <w:pPr>
        <w:ind w:left="5039" w:hanging="360"/>
      </w:pPr>
      <w:rPr>
        <w:rFonts w:hint="default"/>
        <w:b/>
        <w:bCs/>
      </w:rPr>
    </w:lvl>
    <w:lvl w:ilvl="1">
      <w:start w:val="1"/>
      <w:numFmt w:val="decimal"/>
      <w:isLgl/>
      <w:lvlText w:val="%1.%2."/>
      <w:lvlJc w:val="left"/>
      <w:pPr>
        <w:ind w:left="5039" w:hanging="36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399" w:hanging="72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5759" w:hanging="1080"/>
      </w:pPr>
      <w:rPr>
        <w:rFonts w:hint="default"/>
      </w:rPr>
    </w:lvl>
    <w:lvl w:ilvl="6">
      <w:start w:val="1"/>
      <w:numFmt w:val="decimal"/>
      <w:isLgl/>
      <w:lvlText w:val="%1.%2.%3.%4.%5.%6.%7."/>
      <w:lvlJc w:val="left"/>
      <w:pPr>
        <w:ind w:left="5759" w:hanging="1080"/>
      </w:pPr>
      <w:rPr>
        <w:rFonts w:hint="default"/>
      </w:rPr>
    </w:lvl>
    <w:lvl w:ilvl="7">
      <w:start w:val="1"/>
      <w:numFmt w:val="decimal"/>
      <w:isLgl/>
      <w:lvlText w:val="%1.%2.%3.%4.%5.%6.%7.%8."/>
      <w:lvlJc w:val="left"/>
      <w:pPr>
        <w:ind w:left="6119" w:hanging="1440"/>
      </w:pPr>
      <w:rPr>
        <w:rFonts w:hint="default"/>
      </w:rPr>
    </w:lvl>
    <w:lvl w:ilvl="8">
      <w:start w:val="1"/>
      <w:numFmt w:val="decimal"/>
      <w:isLgl/>
      <w:lvlText w:val="%1.%2.%3.%4.%5.%6.%7.%8.%9."/>
      <w:lvlJc w:val="left"/>
      <w:pPr>
        <w:ind w:left="6119" w:hanging="1440"/>
      </w:pPr>
      <w:rPr>
        <w:rFonts w:hint="default"/>
      </w:rPr>
    </w:lvl>
  </w:abstractNum>
  <w:abstractNum w:abstractNumId="3" w15:restartNumberingAfterBreak="0">
    <w:nsid w:val="52B41A56"/>
    <w:multiLevelType w:val="hybridMultilevel"/>
    <w:tmpl w:val="18B68294"/>
    <w:lvl w:ilvl="0" w:tplc="5674302A">
      <w:start w:val="4"/>
      <w:numFmt w:val="bullet"/>
      <w:lvlText w:val="-"/>
      <w:lvlJc w:val="left"/>
      <w:pPr>
        <w:ind w:left="1211"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4" w15:restartNumberingAfterBreak="0">
    <w:nsid w:val="713549EC"/>
    <w:multiLevelType w:val="hybridMultilevel"/>
    <w:tmpl w:val="242AC6D8"/>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905721246">
    <w:abstractNumId w:val="4"/>
  </w:num>
  <w:num w:numId="2" w16cid:durableId="1282805334">
    <w:abstractNumId w:val="0"/>
  </w:num>
  <w:num w:numId="3" w16cid:durableId="138958561">
    <w:abstractNumId w:val="3"/>
  </w:num>
  <w:num w:numId="4" w16cid:durableId="1629117926">
    <w:abstractNumId w:val="4"/>
  </w:num>
  <w:num w:numId="5" w16cid:durableId="818233731">
    <w:abstractNumId w:val="1"/>
  </w:num>
  <w:num w:numId="6" w16cid:durableId="427847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AAB"/>
    <w:rsid w:val="0000027B"/>
    <w:rsid w:val="0002515F"/>
    <w:rsid w:val="000328BC"/>
    <w:rsid w:val="00044D1C"/>
    <w:rsid w:val="00052173"/>
    <w:rsid w:val="00053A0F"/>
    <w:rsid w:val="00054880"/>
    <w:rsid w:val="000575B1"/>
    <w:rsid w:val="00070581"/>
    <w:rsid w:val="00070BF1"/>
    <w:rsid w:val="00085518"/>
    <w:rsid w:val="000B2B8F"/>
    <w:rsid w:val="000C6E25"/>
    <w:rsid w:val="000D38D0"/>
    <w:rsid w:val="000E30F5"/>
    <w:rsid w:val="000E7346"/>
    <w:rsid w:val="000F1704"/>
    <w:rsid w:val="001073A8"/>
    <w:rsid w:val="001150C7"/>
    <w:rsid w:val="00120BF1"/>
    <w:rsid w:val="001213F9"/>
    <w:rsid w:val="0014678E"/>
    <w:rsid w:val="00154A62"/>
    <w:rsid w:val="00155BF2"/>
    <w:rsid w:val="001C2BF5"/>
    <w:rsid w:val="001D1853"/>
    <w:rsid w:val="00213CBD"/>
    <w:rsid w:val="0021465B"/>
    <w:rsid w:val="0022457C"/>
    <w:rsid w:val="00236F1D"/>
    <w:rsid w:val="002416F9"/>
    <w:rsid w:val="00242700"/>
    <w:rsid w:val="00272129"/>
    <w:rsid w:val="00283864"/>
    <w:rsid w:val="00293015"/>
    <w:rsid w:val="002A1D33"/>
    <w:rsid w:val="002C5F55"/>
    <w:rsid w:val="002F4789"/>
    <w:rsid w:val="0031320E"/>
    <w:rsid w:val="00320D50"/>
    <w:rsid w:val="00326A28"/>
    <w:rsid w:val="00364F92"/>
    <w:rsid w:val="003751F0"/>
    <w:rsid w:val="00382421"/>
    <w:rsid w:val="00392B96"/>
    <w:rsid w:val="00395DA4"/>
    <w:rsid w:val="003C00CD"/>
    <w:rsid w:val="003C58CF"/>
    <w:rsid w:val="003C5BAD"/>
    <w:rsid w:val="003D3D6D"/>
    <w:rsid w:val="003E2F4D"/>
    <w:rsid w:val="003F1464"/>
    <w:rsid w:val="00401171"/>
    <w:rsid w:val="004165F0"/>
    <w:rsid w:val="004214C4"/>
    <w:rsid w:val="00446364"/>
    <w:rsid w:val="004838D2"/>
    <w:rsid w:val="004903A9"/>
    <w:rsid w:val="004A631F"/>
    <w:rsid w:val="004C1576"/>
    <w:rsid w:val="004D6FE7"/>
    <w:rsid w:val="004F27E6"/>
    <w:rsid w:val="004F3D36"/>
    <w:rsid w:val="004F55B6"/>
    <w:rsid w:val="0052001D"/>
    <w:rsid w:val="00523AD7"/>
    <w:rsid w:val="005429E4"/>
    <w:rsid w:val="005500E8"/>
    <w:rsid w:val="00561B1A"/>
    <w:rsid w:val="0056434D"/>
    <w:rsid w:val="005829B5"/>
    <w:rsid w:val="0058768C"/>
    <w:rsid w:val="00587EDD"/>
    <w:rsid w:val="005971A6"/>
    <w:rsid w:val="005B373F"/>
    <w:rsid w:val="005C78F5"/>
    <w:rsid w:val="005D40DC"/>
    <w:rsid w:val="005D4D83"/>
    <w:rsid w:val="005E49EA"/>
    <w:rsid w:val="005E4DB3"/>
    <w:rsid w:val="005E67DE"/>
    <w:rsid w:val="005E6F18"/>
    <w:rsid w:val="005F7C5D"/>
    <w:rsid w:val="00605AE1"/>
    <w:rsid w:val="0061707F"/>
    <w:rsid w:val="006219D3"/>
    <w:rsid w:val="006239EA"/>
    <w:rsid w:val="006326A8"/>
    <w:rsid w:val="00643FEC"/>
    <w:rsid w:val="006646A3"/>
    <w:rsid w:val="00676129"/>
    <w:rsid w:val="006A2568"/>
    <w:rsid w:val="006B4EB3"/>
    <w:rsid w:val="006C53BA"/>
    <w:rsid w:val="006D0788"/>
    <w:rsid w:val="006D2936"/>
    <w:rsid w:val="006D30E1"/>
    <w:rsid w:val="006E085E"/>
    <w:rsid w:val="006F1DBB"/>
    <w:rsid w:val="0070612D"/>
    <w:rsid w:val="007369E8"/>
    <w:rsid w:val="007416ED"/>
    <w:rsid w:val="007737E1"/>
    <w:rsid w:val="00783F2E"/>
    <w:rsid w:val="007A52EF"/>
    <w:rsid w:val="007B042C"/>
    <w:rsid w:val="007B33C6"/>
    <w:rsid w:val="007B6A40"/>
    <w:rsid w:val="007C08B9"/>
    <w:rsid w:val="007C6864"/>
    <w:rsid w:val="0080186A"/>
    <w:rsid w:val="008101F0"/>
    <w:rsid w:val="00811E91"/>
    <w:rsid w:val="00832E97"/>
    <w:rsid w:val="00846F44"/>
    <w:rsid w:val="00856FCC"/>
    <w:rsid w:val="00860F2B"/>
    <w:rsid w:val="00872F00"/>
    <w:rsid w:val="008C7D05"/>
    <w:rsid w:val="008D7B57"/>
    <w:rsid w:val="008D7D13"/>
    <w:rsid w:val="008E7570"/>
    <w:rsid w:val="009162FD"/>
    <w:rsid w:val="00930399"/>
    <w:rsid w:val="009307C3"/>
    <w:rsid w:val="00933DBA"/>
    <w:rsid w:val="0097402C"/>
    <w:rsid w:val="009751E1"/>
    <w:rsid w:val="009849BA"/>
    <w:rsid w:val="00993F30"/>
    <w:rsid w:val="009A53D9"/>
    <w:rsid w:val="009A6CEB"/>
    <w:rsid w:val="009B36C2"/>
    <w:rsid w:val="009C6290"/>
    <w:rsid w:val="009C642F"/>
    <w:rsid w:val="009E3941"/>
    <w:rsid w:val="009E5CC1"/>
    <w:rsid w:val="00A1245A"/>
    <w:rsid w:val="00A202FC"/>
    <w:rsid w:val="00A303B4"/>
    <w:rsid w:val="00A63562"/>
    <w:rsid w:val="00AE7D0D"/>
    <w:rsid w:val="00B00C5F"/>
    <w:rsid w:val="00B070D6"/>
    <w:rsid w:val="00B210E9"/>
    <w:rsid w:val="00B21F03"/>
    <w:rsid w:val="00B41BB0"/>
    <w:rsid w:val="00B733A5"/>
    <w:rsid w:val="00BA47D4"/>
    <w:rsid w:val="00BB337F"/>
    <w:rsid w:val="00BC2139"/>
    <w:rsid w:val="00BD14A9"/>
    <w:rsid w:val="00C078AC"/>
    <w:rsid w:val="00C25F24"/>
    <w:rsid w:val="00C768A5"/>
    <w:rsid w:val="00C827BF"/>
    <w:rsid w:val="00C93E2F"/>
    <w:rsid w:val="00C95E3C"/>
    <w:rsid w:val="00CA21E5"/>
    <w:rsid w:val="00CA3430"/>
    <w:rsid w:val="00CC18A6"/>
    <w:rsid w:val="00CC7449"/>
    <w:rsid w:val="00CD2C17"/>
    <w:rsid w:val="00CD6D37"/>
    <w:rsid w:val="00CE5382"/>
    <w:rsid w:val="00D02CD0"/>
    <w:rsid w:val="00D113F2"/>
    <w:rsid w:val="00D139BB"/>
    <w:rsid w:val="00D422FA"/>
    <w:rsid w:val="00D42E26"/>
    <w:rsid w:val="00D47F0E"/>
    <w:rsid w:val="00D542A8"/>
    <w:rsid w:val="00D722FD"/>
    <w:rsid w:val="00D724B9"/>
    <w:rsid w:val="00D847D8"/>
    <w:rsid w:val="00D92037"/>
    <w:rsid w:val="00DB3A3F"/>
    <w:rsid w:val="00DB3F83"/>
    <w:rsid w:val="00DC0553"/>
    <w:rsid w:val="00DE3B9C"/>
    <w:rsid w:val="00DF304B"/>
    <w:rsid w:val="00E025A1"/>
    <w:rsid w:val="00E06599"/>
    <w:rsid w:val="00E30C93"/>
    <w:rsid w:val="00E33926"/>
    <w:rsid w:val="00E35026"/>
    <w:rsid w:val="00E872F0"/>
    <w:rsid w:val="00E96F55"/>
    <w:rsid w:val="00EA14D6"/>
    <w:rsid w:val="00EA7676"/>
    <w:rsid w:val="00EB3757"/>
    <w:rsid w:val="00EB391E"/>
    <w:rsid w:val="00EC34B5"/>
    <w:rsid w:val="00EC5C70"/>
    <w:rsid w:val="00EE4550"/>
    <w:rsid w:val="00EE7049"/>
    <w:rsid w:val="00EF4127"/>
    <w:rsid w:val="00F1606D"/>
    <w:rsid w:val="00F349C5"/>
    <w:rsid w:val="00F412E5"/>
    <w:rsid w:val="00F41787"/>
    <w:rsid w:val="00F50D7C"/>
    <w:rsid w:val="00F51F5A"/>
    <w:rsid w:val="00F87BA4"/>
    <w:rsid w:val="00FA16C6"/>
    <w:rsid w:val="00FC6D7C"/>
    <w:rsid w:val="00FD2AAB"/>
    <w:rsid w:val="00FD3D71"/>
    <w:rsid w:val="00FF6E39"/>
    <w:rsid w:val="078A25ED"/>
    <w:rsid w:val="0AD3EEBF"/>
    <w:rsid w:val="0EEC592C"/>
    <w:rsid w:val="116A04E3"/>
    <w:rsid w:val="153A257A"/>
    <w:rsid w:val="15881768"/>
    <w:rsid w:val="23BB630D"/>
    <w:rsid w:val="2B271E95"/>
    <w:rsid w:val="2EEB050D"/>
    <w:rsid w:val="3C9D0074"/>
    <w:rsid w:val="3D63D542"/>
    <w:rsid w:val="3DA02733"/>
    <w:rsid w:val="3F5EBA17"/>
    <w:rsid w:val="4C60381B"/>
    <w:rsid w:val="4E739FA8"/>
    <w:rsid w:val="591642CD"/>
    <w:rsid w:val="63C698DB"/>
    <w:rsid w:val="6795C073"/>
    <w:rsid w:val="6B15E5F1"/>
    <w:rsid w:val="6B5E47EC"/>
    <w:rsid w:val="7124AC05"/>
    <w:rsid w:val="736998B7"/>
    <w:rsid w:val="7CCBB6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CBAD"/>
  <w15:chartTrackingRefBased/>
  <w15:docId w15:val="{C003645C-077B-4336-9C50-7C1618081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2A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542A8"/>
    <w:rPr>
      <w:color w:val="0563C1" w:themeColor="hyperlink"/>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
    <w:link w:val="Sraopastraipa"/>
    <w:uiPriority w:val="34"/>
    <w:locked/>
    <w:rsid w:val="00D542A8"/>
    <w:rPr>
      <w:rFonts w:ascii="Times New Roman" w:eastAsia="Times New Roman" w:hAnsi="Times New Roman" w:cs="Times New Roman"/>
      <w:sz w:val="20"/>
      <w:szCs w:val="20"/>
    </w:rPr>
  </w:style>
  <w:style w:type="paragraph" w:styleId="Sraopastraipa">
    <w:name w:val="List Paragraph"/>
    <w:aliases w:val="ERP-List Paragraph,List Paragraph1,List Paragraph11,Numbering,List Paragraph Red,Bullet EY,List Paragraph2"/>
    <w:basedOn w:val="prastasis"/>
    <w:link w:val="SraopastraipaDiagrama"/>
    <w:uiPriority w:val="34"/>
    <w:qFormat/>
    <w:rsid w:val="00D542A8"/>
    <w:pPr>
      <w:ind w:left="720" w:firstLine="720"/>
      <w:contextualSpacing/>
      <w:jc w:val="both"/>
    </w:pPr>
    <w:rPr>
      <w:sz w:val="20"/>
    </w:rPr>
  </w:style>
  <w:style w:type="paragraph" w:customStyle="1" w:styleId="Default">
    <w:name w:val="Default"/>
    <w:rsid w:val="00D542A8"/>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5B373F"/>
    <w:rPr>
      <w:color w:val="605E5C"/>
      <w:shd w:val="clear" w:color="auto" w:fill="E1DFDD"/>
    </w:rPr>
  </w:style>
  <w:style w:type="character" w:styleId="Komentaronuoroda">
    <w:name w:val="annotation reference"/>
    <w:basedOn w:val="Numatytasispastraiposriftas"/>
    <w:uiPriority w:val="99"/>
    <w:semiHidden/>
    <w:unhideWhenUsed/>
    <w:rsid w:val="005E49EA"/>
    <w:rPr>
      <w:sz w:val="16"/>
      <w:szCs w:val="16"/>
    </w:rPr>
  </w:style>
  <w:style w:type="paragraph" w:styleId="Komentarotekstas">
    <w:name w:val="annotation text"/>
    <w:basedOn w:val="prastasis"/>
    <w:link w:val="KomentarotekstasDiagrama"/>
    <w:uiPriority w:val="99"/>
    <w:unhideWhenUsed/>
    <w:rsid w:val="005E49EA"/>
    <w:rPr>
      <w:sz w:val="20"/>
    </w:rPr>
  </w:style>
  <w:style w:type="character" w:customStyle="1" w:styleId="KomentarotekstasDiagrama">
    <w:name w:val="Komentaro tekstas Diagrama"/>
    <w:basedOn w:val="Numatytasispastraiposriftas"/>
    <w:link w:val="Komentarotekstas"/>
    <w:uiPriority w:val="99"/>
    <w:rsid w:val="005E49E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E49EA"/>
    <w:rPr>
      <w:b/>
      <w:bCs/>
    </w:rPr>
  </w:style>
  <w:style w:type="character" w:customStyle="1" w:styleId="KomentarotemaDiagrama">
    <w:name w:val="Komentaro tema Diagrama"/>
    <w:basedOn w:val="KomentarotekstasDiagrama"/>
    <w:link w:val="Komentarotema"/>
    <w:uiPriority w:val="99"/>
    <w:semiHidden/>
    <w:rsid w:val="005E49EA"/>
    <w:rPr>
      <w:rFonts w:ascii="Times New Roman" w:eastAsia="Times New Roman" w:hAnsi="Times New Roman" w:cs="Times New Roman"/>
      <w:b/>
      <w:bCs/>
      <w:sz w:val="20"/>
      <w:szCs w:val="20"/>
    </w:rPr>
  </w:style>
  <w:style w:type="paragraph" w:styleId="Pataisymai">
    <w:name w:val="Revision"/>
    <w:hidden/>
    <w:uiPriority w:val="99"/>
    <w:semiHidden/>
    <w:rsid w:val="00872F00"/>
    <w:pPr>
      <w:spacing w:after="0" w:line="240" w:lineRule="auto"/>
    </w:pPr>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6D0788"/>
    <w:pPr>
      <w:tabs>
        <w:tab w:val="center" w:pos="4819"/>
        <w:tab w:val="right" w:pos="9638"/>
      </w:tabs>
    </w:pPr>
  </w:style>
  <w:style w:type="character" w:customStyle="1" w:styleId="PoratDiagrama">
    <w:name w:val="Poraštė Diagrama"/>
    <w:basedOn w:val="Numatytasispastraiposriftas"/>
    <w:link w:val="Porat"/>
    <w:uiPriority w:val="99"/>
    <w:rsid w:val="006D0788"/>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6C53BA"/>
    <w:pPr>
      <w:tabs>
        <w:tab w:val="center" w:pos="4819"/>
        <w:tab w:val="right" w:pos="9638"/>
      </w:tabs>
    </w:pPr>
  </w:style>
  <w:style w:type="character" w:customStyle="1" w:styleId="AntratsDiagrama">
    <w:name w:val="Antraštės Diagrama"/>
    <w:basedOn w:val="Numatytasispastraiposriftas"/>
    <w:link w:val="Antrats"/>
    <w:uiPriority w:val="99"/>
    <w:rsid w:val="006C53B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4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pd.lt" TargetMode="External"/><Relationship Id="rId18" Type="http://schemas.openxmlformats.org/officeDocument/2006/relationships/hyperlink" Target="http://www.facebook.com/sppd.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sppd.lrv.lt" TargetMode="External"/><Relationship Id="rId7" Type="http://schemas.openxmlformats.org/officeDocument/2006/relationships/settings" Target="settings.xml"/><Relationship Id="rId12" Type="http://schemas.openxmlformats.org/officeDocument/2006/relationships/hyperlink" Target="https://sppd.lrv.lt/lt/kontaktai/" TargetMode="External"/><Relationship Id="rId17" Type="http://schemas.openxmlformats.org/officeDocument/2006/relationships/hyperlink" Target="http://www.sppd.lrv.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facebook.com/sppd.lt" TargetMode="External"/><Relationship Id="rId20" Type="http://schemas.openxmlformats.org/officeDocument/2006/relationships/hyperlink" Target="http://www.sppd.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pd.lrv.lt/lt/teisine-informacija/teises-aktai/bendrieji-teises-akta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facebook.com/sppd.lt" TargetMode="External"/><Relationship Id="rId23" Type="http://schemas.openxmlformats.org/officeDocument/2006/relationships/hyperlink" Target="http://www.facebook.com/sppd.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ppd.lr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pd.lrv.lt" TargetMode="External"/><Relationship Id="rId22" Type="http://schemas.openxmlformats.org/officeDocument/2006/relationships/hyperlink" Target="http://www.sppd.lrv.lt" TargetMode="Externa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40B79A1412BC45BBE003F4194FD5D4" ma:contentTypeVersion="9" ma:contentTypeDescription="Create a new document." ma:contentTypeScope="" ma:versionID="b294407729078489c8cc3860a7ca4e4a">
  <xsd:schema xmlns:xsd="http://www.w3.org/2001/XMLSchema" xmlns:xs="http://www.w3.org/2001/XMLSchema" xmlns:p="http://schemas.microsoft.com/office/2006/metadata/properties" xmlns:ns3="008672f0-fe35-4529-a97b-c9a3e254aa1a" xmlns:ns4="e5f1f138-8bde-4506-ac32-bb0cb426d3eb" targetNamespace="http://schemas.microsoft.com/office/2006/metadata/properties" ma:root="true" ma:fieldsID="b933f0224eb3360056cb9a8b5798d2d1" ns3:_="" ns4:_="">
    <xsd:import namespace="008672f0-fe35-4529-a97b-c9a3e254aa1a"/>
    <xsd:import namespace="e5f1f138-8bde-4506-ac32-bb0cb426d3e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672f0-fe35-4529-a97b-c9a3e254a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1f138-8bde-4506-ac32-bb0cb426d3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08672f0-fe35-4529-a97b-c9a3e254aa1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41F52-9C5E-45D4-8D98-D9361CD6A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672f0-fe35-4529-a97b-c9a3e254aa1a"/>
    <ds:schemaRef ds:uri="e5f1f138-8bde-4506-ac32-bb0cb426d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BA979-F253-4FA7-97EF-3DC46C1260DB}">
  <ds:schemaRefs>
    <ds:schemaRef ds:uri="http://schemas.openxmlformats.org/officeDocument/2006/bibliography"/>
  </ds:schemaRefs>
</ds:datastoreItem>
</file>

<file path=customXml/itemProps3.xml><?xml version="1.0" encoding="utf-8"?>
<ds:datastoreItem xmlns:ds="http://schemas.openxmlformats.org/officeDocument/2006/customXml" ds:itemID="{FB575DD0-0A7D-40AE-8FB9-6DEA99D9070D}">
  <ds:schemaRefs>
    <ds:schemaRef ds:uri="http://schemas.microsoft.com/office/2006/metadata/properties"/>
    <ds:schemaRef ds:uri="http://schemas.microsoft.com/office/infopath/2007/PartnerControls"/>
    <ds:schemaRef ds:uri="008672f0-fe35-4529-a97b-c9a3e254aa1a"/>
  </ds:schemaRefs>
</ds:datastoreItem>
</file>

<file path=customXml/itemProps4.xml><?xml version="1.0" encoding="utf-8"?>
<ds:datastoreItem xmlns:ds="http://schemas.openxmlformats.org/officeDocument/2006/customXml" ds:itemID="{FBBE36A8-3287-49E6-9EAA-D7F19C9DB31F}">
  <ds:schemaRefs>
    <ds:schemaRef ds:uri="http://schemas.microsoft.com/sharepoint/v3/contenttype/forms"/>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5590</Words>
  <Characters>3187</Characters>
  <Application>Microsoft Office Word</Application>
  <DocSecurity>0</DocSecurity>
  <Lines>26</Lines>
  <Paragraphs>17</Paragraphs>
  <ScaleCrop>false</ScaleCrop>
  <Company>SPPD</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Grigaliūnienė</dc:creator>
  <cp:lastModifiedBy>Ramunė Masilionė</cp:lastModifiedBy>
  <cp:revision>19</cp:revision>
  <dcterms:created xsi:type="dcterms:W3CDTF">2026-04-07T12:37:00Z</dcterms:created>
  <dcterms:modified xsi:type="dcterms:W3CDTF">2026-04-16T15:13:00Z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0x0101005540B79A1412BC45BBE003F4194FD5D4</vt:lpwstr>
  </property>
  <property fmtid="{D5CDD505-2E9C-101B-9397-08002B2CF9AE}" pid="3" name="ClassificationContentMarkingFooterShapeIds">
    <vt:lpwstr>751deb3f,7c1d62ac,7224386</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