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EDF3" w14:textId="77777777" w:rsidR="005D4001" w:rsidRPr="006C23C4" w:rsidRDefault="005D4001" w:rsidP="005D4001">
      <w:pPr>
        <w:spacing w:line="240" w:lineRule="auto"/>
        <w:jc w:val="center"/>
        <w:rPr>
          <w:b/>
          <w:color w:val="000000" w:themeColor="text1"/>
        </w:rPr>
      </w:pPr>
    </w:p>
    <w:p w14:paraId="219E5A59" w14:textId="0EF19859"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656E4567" w:rsidR="005D4001" w:rsidRPr="00F375D1" w:rsidRDefault="005D4001" w:rsidP="007E2A0C">
      <w:pPr>
        <w:tabs>
          <w:tab w:val="left" w:pos="993"/>
          <w:tab w:val="left" w:pos="1134"/>
        </w:tabs>
        <w:spacing w:line="240" w:lineRule="auto"/>
        <w:ind w:firstLine="851"/>
        <w:rPr>
          <w:color w:val="000000" w:themeColor="text1"/>
        </w:rPr>
      </w:pPr>
      <w:r w:rsidRPr="006C23C4">
        <w:rPr>
          <w:color w:val="000000" w:themeColor="text1"/>
        </w:rPr>
        <w:t xml:space="preserve">Varėnos rajono savivaldybės administracija (toliau – Perkančioji organizacija), vadovaudamasi Lietuvos Respublikos viešųjų pirkimų įstatymo (toliau – VPĮ) 27 straipsnio nuostatomis, </w:t>
      </w:r>
      <w:r w:rsidRPr="006C23C4">
        <w:rPr>
          <w:b/>
          <w:bCs/>
          <w:color w:val="000000" w:themeColor="text1"/>
        </w:rPr>
        <w:t>organizuoja rinkos dalyvių konsultaciją</w:t>
      </w:r>
      <w:r w:rsidR="00F375D1">
        <w:rPr>
          <w:b/>
          <w:bCs/>
          <w:color w:val="000000" w:themeColor="text1"/>
        </w:rPr>
        <w:t xml:space="preserve"> </w:t>
      </w:r>
      <w:r w:rsidR="00F375D1">
        <w:rPr>
          <w:color w:val="000000" w:themeColor="text1"/>
        </w:rPr>
        <w:t>dėl VšĮ Varėnos sveikatos centro inicijuoto pirkimo „</w:t>
      </w:r>
      <w:r w:rsidR="0066784A" w:rsidRPr="0066784A">
        <w:rPr>
          <w:b/>
          <w:bCs/>
          <w:color w:val="000000" w:themeColor="text1"/>
        </w:rPr>
        <w:t>Vienkartinės medicinos priemonės</w:t>
      </w:r>
      <w:r w:rsidR="00F375D1" w:rsidRPr="00F375D1">
        <w:rPr>
          <w:b/>
          <w:bCs/>
          <w:color w:val="000000" w:themeColor="text1"/>
        </w:rPr>
        <w:t>“.</w:t>
      </w:r>
      <w:r w:rsidR="00F375D1">
        <w:rPr>
          <w:color w:val="000000" w:themeColor="text1"/>
        </w:rPr>
        <w:t xml:space="preserve"> </w:t>
      </w:r>
    </w:p>
    <w:p w14:paraId="3AF6863E" w14:textId="77777777" w:rsidR="005D4001" w:rsidRPr="006C23C4" w:rsidRDefault="005D4001" w:rsidP="007E2A0C">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7E2A0C">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00628553" w14:textId="77777777" w:rsidR="007E2A0C" w:rsidRDefault="005D4001" w:rsidP="007E2A0C">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skaidomas į dalis.</w:t>
      </w:r>
    </w:p>
    <w:p w14:paraId="72579DEB" w14:textId="77777777" w:rsidR="007E2A0C" w:rsidRDefault="007E2A0C" w:rsidP="007E2A0C">
      <w:pPr>
        <w:autoSpaceDE w:val="0"/>
        <w:autoSpaceDN w:val="0"/>
        <w:adjustRightInd w:val="0"/>
        <w:spacing w:line="240" w:lineRule="auto"/>
        <w:ind w:firstLine="851"/>
        <w:rPr>
          <w:b/>
          <w:bCs/>
          <w:color w:val="000000" w:themeColor="text1"/>
          <w:szCs w:val="24"/>
          <w:u w:val="single"/>
          <w:lang w:eastAsia="lt-LT"/>
        </w:rPr>
      </w:pPr>
    </w:p>
    <w:p w14:paraId="0A64D8A9" w14:textId="2652393B" w:rsidR="005D4001" w:rsidRPr="007E2A0C" w:rsidRDefault="005D4001" w:rsidP="007E2A0C">
      <w:pPr>
        <w:autoSpaceDE w:val="0"/>
        <w:autoSpaceDN w:val="0"/>
        <w:adjustRightInd w:val="0"/>
        <w:spacing w:line="240" w:lineRule="auto"/>
        <w:ind w:firstLine="851"/>
        <w:rPr>
          <w:b/>
          <w:bCs/>
          <w:color w:val="000000" w:themeColor="text1"/>
          <w:szCs w:val="24"/>
          <w:u w:val="single"/>
          <w:lang w:eastAsia="lt-LT"/>
        </w:rPr>
      </w:pPr>
      <w:r w:rsidRPr="006C23C4">
        <w:rPr>
          <w:b/>
          <w:color w:val="000000" w:themeColor="text1"/>
        </w:rPr>
        <w:t>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04F82069"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FA5B86">
        <w:rPr>
          <w:b/>
          <w:bCs/>
          <w:color w:val="000000" w:themeColor="text1"/>
        </w:rPr>
        <w:t>balandžio</w:t>
      </w:r>
      <w:r w:rsidR="006A6C23">
        <w:rPr>
          <w:b/>
          <w:bCs/>
          <w:color w:val="000000" w:themeColor="text1"/>
        </w:rPr>
        <w:t xml:space="preserve"> </w:t>
      </w:r>
      <w:r w:rsidR="00FA5B86">
        <w:rPr>
          <w:b/>
          <w:bCs/>
          <w:color w:val="000000" w:themeColor="text1"/>
        </w:rPr>
        <w:t>2</w:t>
      </w:r>
      <w:r w:rsidR="006E4240">
        <w:rPr>
          <w:b/>
          <w:bCs/>
          <w:color w:val="000000" w:themeColor="text1"/>
        </w:rPr>
        <w:t>2</w:t>
      </w:r>
      <w:r w:rsidRPr="006C23C4">
        <w:rPr>
          <w:b/>
          <w:bCs/>
          <w:color w:val="000000" w:themeColor="text1"/>
        </w:rPr>
        <w:t xml:space="preserve"> d. </w:t>
      </w:r>
      <w:r w:rsidR="003B6615">
        <w:rPr>
          <w:b/>
          <w:bCs/>
          <w:color w:val="000000" w:themeColor="text1"/>
        </w:rPr>
        <w:t>1</w:t>
      </w:r>
      <w:r w:rsidR="00814203">
        <w:rPr>
          <w:b/>
          <w:bCs/>
          <w:color w:val="000000" w:themeColor="text1"/>
        </w:rPr>
        <w:t>1</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3B6A65D3" w:rsidR="005D4001" w:rsidRDefault="005D4001" w:rsidP="007E2A0C">
      <w:pPr>
        <w:spacing w:line="240" w:lineRule="auto"/>
        <w:ind w:right="-561" w:firstLine="851"/>
        <w:jc w:val="left"/>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0C4D3F52"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r w:rsidR="00F375D1">
              <w:rPr>
                <w:rFonts w:cs="Times New Roman"/>
                <w:sz w:val="22"/>
              </w:rPr>
              <w:t xml:space="preserve"> ir </w:t>
            </w:r>
            <w:r w:rsidR="00F375D1" w:rsidRPr="00E00D4D">
              <w:rPr>
                <w:rFonts w:eastAsia="Calibri" w:cs="Times New Roman"/>
                <w:sz w:val="22"/>
                <w:szCs w:val="24"/>
              </w:rPr>
              <w:t xml:space="preserve">kitą, Jūsų nuomone, reikšmingą informaciją </w:t>
            </w:r>
            <w:r w:rsidR="00F375D1">
              <w:rPr>
                <w:rFonts w:eastAsia="Calibri" w:cs="Times New Roman"/>
                <w:sz w:val="22"/>
                <w:szCs w:val="24"/>
              </w:rPr>
              <w:t>prekių</w:t>
            </w:r>
            <w:r w:rsidR="00F375D1"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523D5BF3"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 xml:space="preserve">Perkančioji organizacija siekia įvertinti rinkos kainų lygį planuojamo pirkimo objektui. Prašome pateikti </w:t>
            </w:r>
            <w:r w:rsidRPr="00CF2493">
              <w:rPr>
                <w:rFonts w:eastAsia="Calibri" w:cs="Times New Roman"/>
                <w:sz w:val="22"/>
                <w:szCs w:val="24"/>
              </w:rPr>
              <w:lastRenderedPageBreak/>
              <w:t xml:space="preserve">orientacinę, neįpareigojančią informaciją apie galimą </w:t>
            </w:r>
            <w:r w:rsidR="00F375D1">
              <w:rPr>
                <w:rFonts w:eastAsia="Calibri" w:cs="Times New Roman"/>
                <w:sz w:val="22"/>
                <w:szCs w:val="24"/>
              </w:rPr>
              <w:t>kiekvienos pirkimo dalies</w:t>
            </w:r>
            <w:r w:rsidRPr="00CF2493">
              <w:rPr>
                <w:rFonts w:eastAsia="Calibri" w:cs="Times New Roman"/>
                <w:sz w:val="22"/>
                <w:szCs w:val="24"/>
              </w:rPr>
              <w:t xml:space="preserve"> kainą pagal nurodytus techninius reikalavimus</w:t>
            </w:r>
            <w:r w:rsidR="00F375D1">
              <w:rPr>
                <w:rFonts w:eastAsia="Calibri" w:cs="Times New Roman"/>
                <w:sz w:val="22"/>
                <w:szCs w:val="24"/>
              </w:rPr>
              <w:t>:</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F375D1" w:rsidRPr="00E00D4D" w14:paraId="04EC7268"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25735" w14:textId="19FC31F8" w:rsidR="00F375D1" w:rsidRDefault="00F375D1" w:rsidP="00445743">
            <w:pPr>
              <w:spacing w:line="240" w:lineRule="auto"/>
              <w:jc w:val="left"/>
              <w:rPr>
                <w:rFonts w:eastAsia="Calibri" w:cs="Times New Roman"/>
                <w:sz w:val="22"/>
                <w:szCs w:val="24"/>
              </w:rPr>
            </w:pPr>
            <w:r>
              <w:rPr>
                <w:rFonts w:eastAsia="Calibri" w:cs="Times New Roman"/>
                <w:sz w:val="22"/>
                <w:szCs w:val="24"/>
              </w:rPr>
              <w:t>2.1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85D68" w14:textId="1ADC4D12" w:rsidR="00F375D1" w:rsidRPr="007E2A0C" w:rsidRDefault="0066784A" w:rsidP="00445743">
            <w:pPr>
              <w:spacing w:line="240" w:lineRule="auto"/>
              <w:contextualSpacing/>
              <w:rPr>
                <w:rFonts w:eastAsia="Calibri" w:cs="Times New Roman"/>
                <w:b/>
                <w:bCs/>
                <w:sz w:val="22"/>
                <w:szCs w:val="24"/>
              </w:rPr>
            </w:pPr>
            <w:r w:rsidRPr="0066784A">
              <w:rPr>
                <w:rFonts w:eastAsia="Calibri" w:cs="Times New Roman"/>
                <w:b/>
                <w:bCs/>
                <w:sz w:val="22"/>
                <w:szCs w:val="24"/>
              </w:rPr>
              <w:t>Anestezija ir kvėpavimo priemonės</w:t>
            </w:r>
          </w:p>
        </w:tc>
        <w:tc>
          <w:tcPr>
            <w:tcW w:w="4252" w:type="dxa"/>
            <w:tcBorders>
              <w:top w:val="single" w:sz="4" w:space="0" w:color="auto"/>
              <w:left w:val="single" w:sz="4" w:space="0" w:color="auto"/>
              <w:bottom w:val="single" w:sz="4" w:space="0" w:color="auto"/>
              <w:right w:val="single" w:sz="4" w:space="0" w:color="auto"/>
            </w:tcBorders>
          </w:tcPr>
          <w:p w14:paraId="77940764" w14:textId="77777777" w:rsidR="00F375D1" w:rsidRPr="00E00D4D" w:rsidRDefault="00F375D1" w:rsidP="00445743">
            <w:pPr>
              <w:spacing w:line="240" w:lineRule="auto"/>
              <w:rPr>
                <w:rFonts w:eastAsia="Calibri" w:cs="Times New Roman"/>
                <w:sz w:val="22"/>
                <w:szCs w:val="24"/>
                <w:highlight w:val="yellow"/>
              </w:rPr>
            </w:pPr>
          </w:p>
        </w:tc>
      </w:tr>
      <w:tr w:rsidR="00F375D1" w:rsidRPr="00E00D4D" w14:paraId="35EB3304"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CE389" w14:textId="4949F4B5" w:rsidR="00F375D1" w:rsidRDefault="00F375D1" w:rsidP="00445743">
            <w:pPr>
              <w:spacing w:line="240" w:lineRule="auto"/>
              <w:jc w:val="left"/>
              <w:rPr>
                <w:rFonts w:eastAsia="Calibri" w:cs="Times New Roman"/>
                <w:sz w:val="22"/>
                <w:szCs w:val="24"/>
              </w:rPr>
            </w:pPr>
            <w:r>
              <w:rPr>
                <w:rFonts w:eastAsia="Calibri" w:cs="Times New Roman"/>
                <w:sz w:val="22"/>
                <w:szCs w:val="24"/>
              </w:rPr>
              <w:t>2.2.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1BC10" w14:textId="7CB0A5E0" w:rsidR="00F375D1" w:rsidRPr="007E2A0C" w:rsidRDefault="0066784A" w:rsidP="00445743">
            <w:pPr>
              <w:spacing w:line="240" w:lineRule="auto"/>
              <w:contextualSpacing/>
              <w:rPr>
                <w:rFonts w:eastAsia="Calibri" w:cs="Times New Roman"/>
                <w:b/>
                <w:bCs/>
                <w:sz w:val="22"/>
                <w:szCs w:val="24"/>
              </w:rPr>
            </w:pPr>
            <w:r w:rsidRPr="0066784A">
              <w:rPr>
                <w:rFonts w:eastAsia="Calibri" w:cs="Times New Roman"/>
                <w:b/>
                <w:bCs/>
                <w:sz w:val="22"/>
                <w:szCs w:val="24"/>
              </w:rPr>
              <w:t>Injekcinės priemonės</w:t>
            </w:r>
          </w:p>
        </w:tc>
        <w:tc>
          <w:tcPr>
            <w:tcW w:w="4252" w:type="dxa"/>
            <w:tcBorders>
              <w:top w:val="single" w:sz="4" w:space="0" w:color="auto"/>
              <w:left w:val="single" w:sz="4" w:space="0" w:color="auto"/>
              <w:bottom w:val="single" w:sz="4" w:space="0" w:color="auto"/>
              <w:right w:val="single" w:sz="4" w:space="0" w:color="auto"/>
            </w:tcBorders>
          </w:tcPr>
          <w:p w14:paraId="74387B9D" w14:textId="77777777" w:rsidR="00F375D1" w:rsidRPr="00E00D4D" w:rsidRDefault="00F375D1" w:rsidP="00445743">
            <w:pPr>
              <w:spacing w:line="240" w:lineRule="auto"/>
              <w:rPr>
                <w:rFonts w:eastAsia="Calibri" w:cs="Times New Roman"/>
                <w:sz w:val="22"/>
                <w:szCs w:val="24"/>
                <w:highlight w:val="yellow"/>
              </w:rPr>
            </w:pPr>
          </w:p>
        </w:tc>
      </w:tr>
      <w:tr w:rsidR="00F375D1" w:rsidRPr="00E00D4D" w14:paraId="5BAAEDE1"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13262" w14:textId="11DE1AEB" w:rsidR="00F375D1" w:rsidRDefault="00F375D1" w:rsidP="00445743">
            <w:pPr>
              <w:spacing w:line="240" w:lineRule="auto"/>
              <w:jc w:val="left"/>
              <w:rPr>
                <w:rFonts w:eastAsia="Calibri" w:cs="Times New Roman"/>
                <w:sz w:val="22"/>
                <w:szCs w:val="24"/>
              </w:rPr>
            </w:pPr>
            <w:r>
              <w:rPr>
                <w:rFonts w:eastAsia="Calibri" w:cs="Times New Roman"/>
                <w:sz w:val="22"/>
                <w:szCs w:val="24"/>
              </w:rPr>
              <w:t>2.3.</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B5FD" w14:textId="3D9DBFB4" w:rsidR="00F375D1" w:rsidRPr="007E2A0C" w:rsidRDefault="0066784A" w:rsidP="00445743">
            <w:pPr>
              <w:spacing w:line="240" w:lineRule="auto"/>
              <w:contextualSpacing/>
              <w:rPr>
                <w:rFonts w:eastAsia="Calibri" w:cs="Times New Roman"/>
                <w:b/>
                <w:bCs/>
                <w:sz w:val="22"/>
                <w:szCs w:val="24"/>
              </w:rPr>
            </w:pPr>
            <w:r w:rsidRPr="0066784A">
              <w:rPr>
                <w:rFonts w:eastAsia="Calibri" w:cs="Times New Roman"/>
                <w:b/>
                <w:bCs/>
                <w:sz w:val="22"/>
                <w:szCs w:val="24"/>
              </w:rPr>
              <w:t>Drenažai ir kitos pagalbinės medicinos priemonės</w:t>
            </w:r>
          </w:p>
        </w:tc>
        <w:tc>
          <w:tcPr>
            <w:tcW w:w="4252" w:type="dxa"/>
            <w:tcBorders>
              <w:top w:val="single" w:sz="4" w:space="0" w:color="auto"/>
              <w:left w:val="single" w:sz="4" w:space="0" w:color="auto"/>
              <w:bottom w:val="single" w:sz="4" w:space="0" w:color="auto"/>
              <w:right w:val="single" w:sz="4" w:space="0" w:color="auto"/>
            </w:tcBorders>
          </w:tcPr>
          <w:p w14:paraId="31B08354" w14:textId="77777777" w:rsidR="00F375D1" w:rsidRPr="00E00D4D" w:rsidRDefault="00F375D1"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2A9645DD" w:rsidR="00445743" w:rsidRPr="00E00D4D" w:rsidRDefault="00F375D1" w:rsidP="00445743">
            <w:pPr>
              <w:spacing w:line="240" w:lineRule="auto"/>
              <w:jc w:val="left"/>
              <w:rPr>
                <w:rFonts w:eastAsia="Calibri" w:cs="Times New Roman"/>
                <w:sz w:val="22"/>
                <w:szCs w:val="24"/>
              </w:rPr>
            </w:pPr>
            <w:r>
              <w:rPr>
                <w:rFonts w:eastAsia="Calibri" w:cs="Times New Roman"/>
                <w:sz w:val="22"/>
                <w:szCs w:val="24"/>
              </w:rPr>
              <w:t>3</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4B9747CB"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434B" w14:textId="77777777" w:rsidR="00966004" w:rsidRDefault="00966004" w:rsidP="005F2C09">
      <w:pPr>
        <w:spacing w:line="240" w:lineRule="auto"/>
      </w:pPr>
      <w:r>
        <w:separator/>
      </w:r>
    </w:p>
  </w:endnote>
  <w:endnote w:type="continuationSeparator" w:id="0">
    <w:p w14:paraId="42039D8D" w14:textId="77777777" w:rsidR="00966004" w:rsidRDefault="00966004"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378C" w14:textId="77777777" w:rsidR="00966004" w:rsidRDefault="00966004" w:rsidP="005F2C09">
      <w:pPr>
        <w:spacing w:line="240" w:lineRule="auto"/>
      </w:pPr>
      <w:r>
        <w:separator/>
      </w:r>
    </w:p>
  </w:footnote>
  <w:footnote w:type="continuationSeparator" w:id="0">
    <w:p w14:paraId="740A0123" w14:textId="77777777" w:rsidR="00966004" w:rsidRDefault="00966004"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4"/>
  </w:num>
  <w:num w:numId="3" w16cid:durableId="1414476939">
    <w:abstractNumId w:val="1"/>
  </w:num>
  <w:num w:numId="4" w16cid:durableId="714281799">
    <w:abstractNumId w:val="3"/>
  </w:num>
  <w:num w:numId="5" w16cid:durableId="1713454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5"/>
  </w:num>
  <w:num w:numId="7" w16cid:durableId="1396972506">
    <w:abstractNumId w:val="0"/>
  </w:num>
  <w:num w:numId="8" w16cid:durableId="667826404">
    <w:abstractNumId w:val="6"/>
  </w:num>
  <w:num w:numId="9" w16cid:durableId="35894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154"/>
    <w:rsid w:val="004724B7"/>
    <w:rsid w:val="00472929"/>
    <w:rsid w:val="00474535"/>
    <w:rsid w:val="00495251"/>
    <w:rsid w:val="004A01F9"/>
    <w:rsid w:val="004A635D"/>
    <w:rsid w:val="004B66E7"/>
    <w:rsid w:val="004C089D"/>
    <w:rsid w:val="004C1241"/>
    <w:rsid w:val="004C17DC"/>
    <w:rsid w:val="004C2082"/>
    <w:rsid w:val="004C2DBC"/>
    <w:rsid w:val="004C6D93"/>
    <w:rsid w:val="004C7DDB"/>
    <w:rsid w:val="004D4A88"/>
    <w:rsid w:val="004D5C6B"/>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6784A"/>
    <w:rsid w:val="006718ED"/>
    <w:rsid w:val="00671C8B"/>
    <w:rsid w:val="00677BD0"/>
    <w:rsid w:val="0068103F"/>
    <w:rsid w:val="00685C9A"/>
    <w:rsid w:val="006A0FA8"/>
    <w:rsid w:val="006A2BE8"/>
    <w:rsid w:val="006A6C23"/>
    <w:rsid w:val="006B626D"/>
    <w:rsid w:val="006C0FC3"/>
    <w:rsid w:val="006D1E41"/>
    <w:rsid w:val="006E4240"/>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E2A0C"/>
    <w:rsid w:val="007F490E"/>
    <w:rsid w:val="007F4B6D"/>
    <w:rsid w:val="0080065C"/>
    <w:rsid w:val="008055E4"/>
    <w:rsid w:val="00807C45"/>
    <w:rsid w:val="00811F89"/>
    <w:rsid w:val="00814203"/>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BE4670"/>
    <w:rsid w:val="00C108E8"/>
    <w:rsid w:val="00C14F81"/>
    <w:rsid w:val="00C261AC"/>
    <w:rsid w:val="00C3403A"/>
    <w:rsid w:val="00C46DCD"/>
    <w:rsid w:val="00C5772F"/>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D1240"/>
    <w:rsid w:val="00DE7402"/>
    <w:rsid w:val="00DF3C14"/>
    <w:rsid w:val="00DF6BEC"/>
    <w:rsid w:val="00E02924"/>
    <w:rsid w:val="00E10DED"/>
    <w:rsid w:val="00E1522E"/>
    <w:rsid w:val="00E463D2"/>
    <w:rsid w:val="00E50316"/>
    <w:rsid w:val="00E764BE"/>
    <w:rsid w:val="00E9071F"/>
    <w:rsid w:val="00E92A50"/>
    <w:rsid w:val="00E92D0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3922"/>
    <w:rsid w:val="00FA5B86"/>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2176</Words>
  <Characters>1241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Rasa Salagubovaitė</cp:lastModifiedBy>
  <cp:revision>3</cp:revision>
  <cp:lastPrinted>2024-03-04T06:19:00Z</cp:lastPrinted>
  <dcterms:created xsi:type="dcterms:W3CDTF">2026-04-17T07:15:00Z</dcterms:created>
  <dcterms:modified xsi:type="dcterms:W3CDTF">2026-04-17T07:47:00Z</dcterms:modified>
</cp:coreProperties>
</file>