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58C1" w14:textId="77777777" w:rsidR="00CE7FDF" w:rsidRDefault="00CE7FDF" w:rsidP="00CE7FDF">
      <w:pPr>
        <w:spacing w:line="300" w:lineRule="atLeast"/>
        <w:jc w:val="both"/>
        <w:rPr>
          <w:b/>
          <w:bCs/>
          <w:color w:val="000000"/>
          <w:lang w:val="lt-LT"/>
        </w:rPr>
      </w:pPr>
    </w:p>
    <w:p w14:paraId="0184C1A0" w14:textId="201411CA" w:rsidR="00C07472" w:rsidRPr="00D11AB4" w:rsidRDefault="00CE7FDF" w:rsidP="00C07472">
      <w:pPr>
        <w:spacing w:line="300" w:lineRule="atLeast"/>
        <w:jc w:val="both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ab/>
      </w:r>
      <w:r w:rsidR="00C07472" w:rsidRPr="00B777C4">
        <w:rPr>
          <w:b/>
          <w:bCs/>
          <w:color w:val="000000"/>
          <w:lang w:val="lt-LT"/>
        </w:rPr>
        <w:t>DĖL ATSAKYM</w:t>
      </w:r>
      <w:r w:rsidR="00C07472">
        <w:rPr>
          <w:b/>
          <w:bCs/>
          <w:color w:val="000000"/>
          <w:lang w:val="lt-LT"/>
        </w:rPr>
        <w:t>O</w:t>
      </w:r>
      <w:r w:rsidR="00C07472" w:rsidRPr="00B777C4">
        <w:rPr>
          <w:b/>
          <w:bCs/>
          <w:color w:val="000000"/>
          <w:lang w:val="lt-LT"/>
        </w:rPr>
        <w:t xml:space="preserve"> Į KLAUSIM</w:t>
      </w:r>
      <w:r w:rsidR="00C07472">
        <w:rPr>
          <w:b/>
          <w:bCs/>
          <w:color w:val="000000"/>
          <w:lang w:val="lt-LT"/>
        </w:rPr>
        <w:t>Ą</w:t>
      </w:r>
      <w:r w:rsidR="00BE65DD">
        <w:rPr>
          <w:b/>
          <w:bCs/>
          <w:color w:val="000000"/>
          <w:lang w:val="lt-LT"/>
        </w:rPr>
        <w:t xml:space="preserve"> </w:t>
      </w:r>
      <w:r w:rsidR="00BE65DD">
        <w:rPr>
          <w:b/>
          <w:bCs/>
          <w:color w:val="000000"/>
          <w:lang w:val="lt-LT"/>
        </w:rPr>
        <w:tab/>
      </w:r>
      <w:r w:rsidR="00BE65DD">
        <w:rPr>
          <w:b/>
          <w:bCs/>
          <w:color w:val="000000"/>
          <w:lang w:val="lt-LT"/>
        </w:rPr>
        <w:tab/>
      </w:r>
      <w:r w:rsidR="00BE65DD">
        <w:rPr>
          <w:b/>
          <w:bCs/>
          <w:color w:val="000000"/>
          <w:lang w:val="lt-LT"/>
        </w:rPr>
        <w:tab/>
      </w:r>
      <w:r w:rsidR="00BE65DD">
        <w:rPr>
          <w:b/>
          <w:bCs/>
          <w:color w:val="000000"/>
          <w:lang w:val="lt-LT"/>
        </w:rPr>
        <w:tab/>
      </w:r>
      <w:r w:rsidR="00BE65DD">
        <w:rPr>
          <w:b/>
          <w:bCs/>
          <w:color w:val="000000"/>
          <w:lang w:val="lt-LT"/>
        </w:rPr>
        <w:tab/>
        <w:t>2026-04-1</w:t>
      </w:r>
      <w:r w:rsidR="00DB7E71">
        <w:rPr>
          <w:b/>
          <w:bCs/>
          <w:color w:val="000000"/>
          <w:lang w:val="lt-LT"/>
        </w:rPr>
        <w:t>7</w:t>
      </w:r>
    </w:p>
    <w:p w14:paraId="5D04C5BB" w14:textId="77777777" w:rsidR="00C07472" w:rsidRDefault="00C07472" w:rsidP="00C07472">
      <w:pPr>
        <w:spacing w:line="300" w:lineRule="atLeast"/>
        <w:jc w:val="both"/>
        <w:rPr>
          <w:color w:val="000000"/>
          <w:lang w:val="lt-LT"/>
        </w:rPr>
      </w:pPr>
    </w:p>
    <w:p w14:paraId="1B227007" w14:textId="77777777" w:rsidR="00C07472" w:rsidRDefault="00C07472" w:rsidP="00C07472">
      <w:pPr>
        <w:spacing w:line="300" w:lineRule="atLeast"/>
        <w:ind w:firstLine="720"/>
        <w:jc w:val="both"/>
        <w:rPr>
          <w:color w:val="000000"/>
          <w:lang w:val="lt-LT"/>
        </w:rPr>
      </w:pPr>
      <w:r w:rsidRPr="00D45394">
        <w:rPr>
          <w:color w:val="000000"/>
          <w:lang w:val="lt-LT"/>
        </w:rPr>
        <w:t xml:space="preserve">Viešoji įstaiga CPO LT, vykdydama </w:t>
      </w:r>
      <w:r>
        <w:rPr>
          <w:color w:val="000000"/>
          <w:lang w:val="lt-LT"/>
        </w:rPr>
        <w:t xml:space="preserve">viešąjį pirkimą skelbiamos apklausos būdu </w:t>
      </w:r>
      <w:r w:rsidRPr="00D45394">
        <w:rPr>
          <w:color w:val="000000"/>
          <w:lang w:val="lt-LT"/>
        </w:rPr>
        <w:t>„</w:t>
      </w:r>
      <w:r>
        <w:rPr>
          <w:color w:val="000000"/>
          <w:lang w:val="lt-LT"/>
        </w:rPr>
        <w:t>Ilgalaikė automobilių nuoma</w:t>
      </w:r>
      <w:r w:rsidRPr="00D45394">
        <w:rPr>
          <w:lang w:val="lt-LT"/>
        </w:rPr>
        <w:t>“</w:t>
      </w:r>
      <w:r>
        <w:rPr>
          <w:lang w:val="lt-LT"/>
        </w:rPr>
        <w:t>, CVP IS</w:t>
      </w:r>
      <w:r w:rsidRPr="00D45394">
        <w:rPr>
          <w:rFonts w:eastAsia="Times New Roman"/>
          <w:lang w:val="lt-LT"/>
        </w:rPr>
        <w:t xml:space="preserve"> </w:t>
      </w:r>
      <w:r>
        <w:rPr>
          <w:rFonts w:eastAsia="Times New Roman"/>
          <w:lang w:val="lt-LT"/>
        </w:rPr>
        <w:t>ID 7300985</w:t>
      </w:r>
      <w:r w:rsidRPr="00D45394">
        <w:rPr>
          <w:color w:val="000000"/>
          <w:lang w:val="lt-LT"/>
        </w:rPr>
        <w:t>,</w:t>
      </w:r>
      <w:r>
        <w:rPr>
          <w:color w:val="000000"/>
          <w:lang w:val="lt-LT"/>
        </w:rPr>
        <w:t xml:space="preserve"> gavo suinteresuoto tiekėjo prašymą dėl pirkimo sąlygų patikslinimo. </w:t>
      </w:r>
    </w:p>
    <w:p w14:paraId="13307A5D" w14:textId="77777777" w:rsidR="00C07472" w:rsidRPr="00B777C4" w:rsidRDefault="00C07472" w:rsidP="00C07472">
      <w:pPr>
        <w:ind w:firstLine="851"/>
        <w:jc w:val="both"/>
        <w:rPr>
          <w:lang w:val="lt-LT"/>
        </w:rPr>
      </w:pPr>
      <w:r w:rsidRPr="00AE563F">
        <w:rPr>
          <w:lang w:val="lt-LT" w:eastAsia="en-GB"/>
        </w:rPr>
        <w:t xml:space="preserve">Vadovaudamiesi Lietuvos Respublikos viešųjų pirkimų įstatymo 36 straipsnio 5 dalimi </w:t>
      </w:r>
      <w:bookmarkStart w:id="0" w:name="_Hlk98232754"/>
      <w:r w:rsidRPr="00AE563F">
        <w:rPr>
          <w:lang w:val="lt-LT" w:eastAsia="en-GB"/>
        </w:rPr>
        <w:t xml:space="preserve">bei Bendrųjų pirkimo sąlygų </w:t>
      </w:r>
      <w:r>
        <w:rPr>
          <w:lang w:val="lt-LT" w:eastAsia="en-GB"/>
        </w:rPr>
        <w:t>8</w:t>
      </w:r>
      <w:r w:rsidRPr="00AE563F">
        <w:rPr>
          <w:lang w:val="lt-LT" w:eastAsia="en-GB"/>
        </w:rPr>
        <w:t>.2 pun</w:t>
      </w:r>
      <w:bookmarkEnd w:id="0"/>
      <w:r w:rsidRPr="00AE563F">
        <w:rPr>
          <w:lang w:val="lt-LT" w:eastAsia="en-GB"/>
        </w:rPr>
        <w:t>ktu,</w:t>
      </w:r>
      <w:r w:rsidRPr="00AE563F">
        <w:rPr>
          <w:lang w:val="lt-LT"/>
        </w:rPr>
        <w:t xml:space="preserve"> teikiame atsakym</w:t>
      </w:r>
      <w:r>
        <w:rPr>
          <w:lang w:val="lt-LT"/>
        </w:rPr>
        <w:t>ą į prašymą</w:t>
      </w:r>
      <w:r w:rsidRPr="00AE563F">
        <w:rPr>
          <w:lang w:val="lt-LT"/>
        </w:rPr>
        <w:t>:</w:t>
      </w:r>
    </w:p>
    <w:p w14:paraId="45D2EFA4" w14:textId="77777777" w:rsidR="00C07472" w:rsidRPr="00D45394" w:rsidRDefault="00C07472" w:rsidP="00C07472">
      <w:pPr>
        <w:rPr>
          <w:lang w:val="lt-LT"/>
        </w:rPr>
      </w:pPr>
    </w:p>
    <w:tbl>
      <w:tblPr>
        <w:tblStyle w:val="TableGrid"/>
        <w:tblW w:w="9890" w:type="dxa"/>
        <w:tblInd w:w="-95" w:type="dxa"/>
        <w:tblLook w:val="04A0" w:firstRow="1" w:lastRow="0" w:firstColumn="1" w:lastColumn="0" w:noHBand="0" w:noVBand="1"/>
      </w:tblPr>
      <w:tblGrid>
        <w:gridCol w:w="570"/>
        <w:gridCol w:w="5049"/>
        <w:gridCol w:w="4271"/>
      </w:tblGrid>
      <w:tr w:rsidR="00C07472" w:rsidRPr="007B4182" w14:paraId="22FD66B9" w14:textId="77777777" w:rsidTr="00F862FB">
        <w:tc>
          <w:tcPr>
            <w:tcW w:w="570" w:type="dxa"/>
            <w:vAlign w:val="center"/>
          </w:tcPr>
          <w:p w14:paraId="484046B6" w14:textId="77777777" w:rsidR="00C07472" w:rsidRPr="007B4182" w:rsidRDefault="00C07472" w:rsidP="00F862FB">
            <w:pPr>
              <w:rPr>
                <w:b/>
                <w:bCs/>
                <w:i/>
                <w:iCs/>
              </w:rPr>
            </w:pPr>
            <w:r w:rsidRPr="007B4182">
              <w:rPr>
                <w:b/>
                <w:bCs/>
                <w:i/>
                <w:iCs/>
              </w:rPr>
              <w:t>Eil. Nr.</w:t>
            </w:r>
          </w:p>
        </w:tc>
        <w:tc>
          <w:tcPr>
            <w:tcW w:w="5049" w:type="dxa"/>
            <w:vAlign w:val="center"/>
          </w:tcPr>
          <w:p w14:paraId="64E58FAD" w14:textId="77777777" w:rsidR="00C07472" w:rsidRPr="007B4182" w:rsidRDefault="00C07472" w:rsidP="00F862FB">
            <w:pPr>
              <w:jc w:val="center"/>
              <w:rPr>
                <w:b/>
                <w:bCs/>
                <w:i/>
                <w:iCs/>
              </w:rPr>
            </w:pPr>
            <w:r w:rsidRPr="007B4182">
              <w:rPr>
                <w:b/>
                <w:bCs/>
                <w:i/>
                <w:iCs/>
              </w:rPr>
              <w:t>KLAUSIMAS</w:t>
            </w:r>
          </w:p>
        </w:tc>
        <w:tc>
          <w:tcPr>
            <w:tcW w:w="4271" w:type="dxa"/>
            <w:vAlign w:val="center"/>
          </w:tcPr>
          <w:p w14:paraId="55C5DEB3" w14:textId="77777777" w:rsidR="00C07472" w:rsidRPr="007B4182" w:rsidRDefault="00C07472" w:rsidP="00F862FB">
            <w:pPr>
              <w:jc w:val="center"/>
              <w:rPr>
                <w:b/>
                <w:bCs/>
                <w:i/>
                <w:iCs/>
              </w:rPr>
            </w:pPr>
            <w:r w:rsidRPr="007B4182">
              <w:rPr>
                <w:b/>
                <w:bCs/>
                <w:i/>
                <w:iCs/>
              </w:rPr>
              <w:t>ATSAKYMAS</w:t>
            </w:r>
          </w:p>
        </w:tc>
      </w:tr>
      <w:tr w:rsidR="00C07472" w:rsidRPr="00112121" w14:paraId="14C0F878" w14:textId="77777777" w:rsidTr="00F862FB">
        <w:tc>
          <w:tcPr>
            <w:tcW w:w="570" w:type="dxa"/>
          </w:tcPr>
          <w:p w14:paraId="6E5A9E0C" w14:textId="77777777" w:rsidR="00C07472" w:rsidRPr="00254056" w:rsidRDefault="00C07472" w:rsidP="00F862FB">
            <w:pPr>
              <w:jc w:val="both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</w:t>
            </w:r>
            <w:r w:rsidRPr="00254056">
              <w:rPr>
                <w:rFonts w:eastAsia="Times New Roman"/>
                <w:lang w:eastAsia="lt-LT"/>
              </w:rPr>
              <w:t>.</w:t>
            </w:r>
          </w:p>
        </w:tc>
        <w:tc>
          <w:tcPr>
            <w:tcW w:w="5049" w:type="dxa"/>
          </w:tcPr>
          <w:p w14:paraId="256E2035" w14:textId="77777777" w:rsidR="00C07472" w:rsidRPr="00F776F1" w:rsidRDefault="00C07472" w:rsidP="00F862FB">
            <w:pPr>
              <w:spacing w:after="160" w:line="259" w:lineRule="auto"/>
              <w:jc w:val="both"/>
              <w:rPr>
                <w:rFonts w:eastAsia="Calibri"/>
                <w:bCs/>
              </w:rPr>
            </w:pPr>
            <w:r>
              <w:rPr>
                <w:color w:val="000000" w:themeColor="text1"/>
                <w:shd w:val="clear" w:color="auto" w:fill="FFFFFF"/>
              </w:rPr>
              <w:t>Prašome pakeisti 1.3 techninės specifikacijos punktą, kad kėbulo tipas galėtų būti visureigis.</w:t>
            </w:r>
          </w:p>
        </w:tc>
        <w:tc>
          <w:tcPr>
            <w:tcW w:w="4271" w:type="dxa"/>
          </w:tcPr>
          <w:p w14:paraId="0CD64FD3" w14:textId="77777777" w:rsidR="00C07472" w:rsidRPr="007A597B" w:rsidRDefault="00C07472" w:rsidP="00F862FB">
            <w:pPr>
              <w:jc w:val="both"/>
            </w:pPr>
            <w:r w:rsidRPr="007A597B">
              <w:t>Prašymas tenkinamas.</w:t>
            </w:r>
            <w:r>
              <w:t>Techninės specifikacijos 1.3 p. „Kėbulo tipas</w:t>
            </w:r>
            <w:r w:rsidRPr="00112121">
              <w:t>”</w:t>
            </w:r>
            <w:r>
              <w:t xml:space="preserve"> tikslinamas į: „</w:t>
            </w:r>
            <w:r w:rsidRPr="00112121">
              <w:t>Sedanas, hečbekas arba visureigis”</w:t>
            </w:r>
            <w:r>
              <w:t>.</w:t>
            </w:r>
          </w:p>
        </w:tc>
      </w:tr>
    </w:tbl>
    <w:p w14:paraId="4A08CA84" w14:textId="77777777" w:rsidR="00C07472" w:rsidRDefault="00C07472" w:rsidP="00C07472">
      <w:pPr>
        <w:pStyle w:val="FreeForm"/>
        <w:keepNext/>
        <w:spacing w:line="300" w:lineRule="atLeast"/>
        <w:rPr>
          <w:lang w:val="lt-LT"/>
        </w:rPr>
      </w:pPr>
    </w:p>
    <w:p w14:paraId="4E4E0943" w14:textId="0E12AA9E" w:rsidR="00C07472" w:rsidRPr="00547988" w:rsidRDefault="00C07472" w:rsidP="00C07472">
      <w:pPr>
        <w:pStyle w:val="FreeForm"/>
        <w:keepNext/>
        <w:spacing w:line="300" w:lineRule="atLeast"/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</w:pPr>
      <w:r w:rsidRPr="00935E9D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lt-LT"/>
        </w:rPr>
        <w:t>PRIDEDAMA</w:t>
      </w:r>
      <w:r w:rsidRPr="00547988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 xml:space="preserve">. Pirkimo sąlygų specialiosios dalies 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2</w:t>
      </w:r>
      <w:r w:rsidRPr="00547988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 xml:space="preserve"> priedas „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Techninė specifikacija</w:t>
      </w:r>
      <w:r w:rsidRPr="00547988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”. Aktuali redakcija 202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6</w:t>
      </w:r>
      <w:r w:rsidRPr="00547988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04</w:t>
      </w:r>
      <w:r w:rsidRPr="00547988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1</w:t>
      </w:r>
      <w:r w:rsidR="00DB7E71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7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.</w:t>
      </w:r>
    </w:p>
    <w:p w14:paraId="22C62AFB" w14:textId="77777777" w:rsidR="00C07472" w:rsidRDefault="00C07472" w:rsidP="00C07472">
      <w:pPr>
        <w:pStyle w:val="FreeForm"/>
        <w:keepNext/>
        <w:spacing w:line="300" w:lineRule="atLeast"/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</w:pPr>
    </w:p>
    <w:p w14:paraId="276B9848" w14:textId="438BF705" w:rsidR="00C07472" w:rsidRPr="00B71D44" w:rsidRDefault="00C07472" w:rsidP="00C07472">
      <w:pPr>
        <w:suppressAutoHyphens/>
        <w:jc w:val="both"/>
        <w:rPr>
          <w:rFonts w:asciiTheme="majorBidi" w:hAnsiTheme="majorBidi" w:cstheme="majorBidi"/>
          <w:noProof/>
          <w:lang w:val="lt-LT"/>
        </w:rPr>
      </w:pPr>
      <w:r w:rsidRPr="00B71D44">
        <w:rPr>
          <w:lang w:val="lt-LT"/>
        </w:rPr>
        <w:t xml:space="preserve">Informuojame, kad pasiūlymų pateikimo terminas pratęsiamas </w:t>
      </w:r>
      <w:r w:rsidRPr="00B71D44">
        <w:rPr>
          <w:b/>
          <w:bCs/>
          <w:u w:val="single"/>
          <w:lang w:val="lt-LT"/>
        </w:rPr>
        <w:t xml:space="preserve">iki 2026-04-24 </w:t>
      </w:r>
      <w:r>
        <w:rPr>
          <w:b/>
          <w:bCs/>
          <w:u w:val="single"/>
          <w:lang w:val="lt-LT"/>
        </w:rPr>
        <w:t>14.00 val</w:t>
      </w:r>
      <w:r w:rsidRPr="00B71D44">
        <w:rPr>
          <w:b/>
          <w:bCs/>
          <w:noProof/>
          <w:u w:val="single"/>
          <w:lang w:val="lt-LT"/>
        </w:rPr>
        <w:t>.</w:t>
      </w:r>
    </w:p>
    <w:p w14:paraId="65BDC55D" w14:textId="77777777" w:rsidR="00C07472" w:rsidRPr="00532094" w:rsidRDefault="00C07472" w:rsidP="00C07472">
      <w:pPr>
        <w:pStyle w:val="FreeForm"/>
        <w:keepNext/>
        <w:spacing w:line="300" w:lineRule="atLeast"/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</w:pPr>
    </w:p>
    <w:p w14:paraId="3C497E5E" w14:textId="77777777" w:rsidR="00C07472" w:rsidRDefault="00C07472" w:rsidP="00C07472">
      <w:pPr>
        <w:pStyle w:val="Caption"/>
        <w:rPr>
          <w:lang w:val="lt-LT"/>
        </w:rPr>
      </w:pPr>
      <w:r w:rsidRPr="00683A2A">
        <w:rPr>
          <w:i w:val="0"/>
          <w:iCs w:val="0"/>
          <w:color w:val="auto"/>
          <w:sz w:val="24"/>
          <w:szCs w:val="24"/>
          <w:lang w:val="lt-LT"/>
        </w:rPr>
        <w:t>Viešojo pirkimo komisij</w:t>
      </w:r>
      <w:r>
        <w:rPr>
          <w:i w:val="0"/>
          <w:iCs w:val="0"/>
          <w:color w:val="auto"/>
          <w:sz w:val="24"/>
          <w:szCs w:val="24"/>
          <w:lang w:val="lt-LT"/>
        </w:rPr>
        <w:t>a</w:t>
      </w:r>
    </w:p>
    <w:p w14:paraId="51CFEEB1" w14:textId="6A81A01B" w:rsidR="00CE7FDF" w:rsidRPr="00D11AB4" w:rsidRDefault="00CE7FDF" w:rsidP="00CE7FDF">
      <w:pPr>
        <w:spacing w:line="300" w:lineRule="atLeast"/>
        <w:jc w:val="both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ab/>
      </w:r>
      <w:r>
        <w:rPr>
          <w:b/>
          <w:bCs/>
          <w:color w:val="000000"/>
          <w:lang w:val="lt-LT"/>
        </w:rPr>
        <w:tab/>
      </w:r>
      <w:r>
        <w:rPr>
          <w:b/>
          <w:bCs/>
          <w:color w:val="000000"/>
          <w:lang w:val="lt-LT"/>
        </w:rPr>
        <w:tab/>
      </w:r>
      <w:r>
        <w:rPr>
          <w:b/>
          <w:bCs/>
          <w:color w:val="000000"/>
          <w:lang w:val="lt-LT"/>
        </w:rPr>
        <w:tab/>
      </w:r>
      <w:r>
        <w:rPr>
          <w:b/>
          <w:bCs/>
          <w:color w:val="000000"/>
          <w:lang w:val="lt-LT"/>
        </w:rPr>
        <w:tab/>
      </w:r>
    </w:p>
    <w:p w14:paraId="3104D697" w14:textId="77777777" w:rsidR="00CE7FDF" w:rsidRPr="00D45394" w:rsidRDefault="00CE7FDF" w:rsidP="00CE7FDF">
      <w:pPr>
        <w:spacing w:line="300" w:lineRule="atLeast"/>
        <w:jc w:val="both"/>
        <w:rPr>
          <w:color w:val="000000"/>
          <w:lang w:val="lt-LT"/>
        </w:rPr>
      </w:pPr>
    </w:p>
    <w:p w14:paraId="21A933FA" w14:textId="77777777" w:rsidR="00CE7FDF" w:rsidRDefault="00CE7FDF" w:rsidP="00CE7FDF">
      <w:pPr>
        <w:spacing w:line="300" w:lineRule="atLeast"/>
        <w:ind w:firstLine="720"/>
        <w:jc w:val="both"/>
        <w:rPr>
          <w:color w:val="000000"/>
          <w:lang w:val="lt-LT"/>
        </w:rPr>
      </w:pPr>
    </w:p>
    <w:p w14:paraId="29E81E2F" w14:textId="77777777" w:rsidR="0020409D" w:rsidRDefault="0020409D" w:rsidP="006B666B">
      <w:pPr>
        <w:rPr>
          <w:lang w:val="lt-LT"/>
        </w:rPr>
      </w:pPr>
    </w:p>
    <w:sectPr w:rsidR="002040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223D" w14:textId="77777777" w:rsidR="002B4444" w:rsidRDefault="002B4444" w:rsidP="00965658">
      <w:r>
        <w:separator/>
      </w:r>
    </w:p>
  </w:endnote>
  <w:endnote w:type="continuationSeparator" w:id="0">
    <w:p w14:paraId="0A0B44DA" w14:textId="77777777" w:rsidR="002B4444" w:rsidRDefault="002B4444" w:rsidP="0096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C8F5" w14:textId="77777777" w:rsidR="002B4444" w:rsidRDefault="002B4444" w:rsidP="00965658">
      <w:r>
        <w:separator/>
      </w:r>
    </w:p>
  </w:footnote>
  <w:footnote w:type="continuationSeparator" w:id="0">
    <w:p w14:paraId="756E68EE" w14:textId="77777777" w:rsidR="002B4444" w:rsidRDefault="002B4444" w:rsidP="0096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31BF" w14:textId="211881E7" w:rsidR="00965658" w:rsidRDefault="00965658">
    <w:pPr>
      <w:pStyle w:val="Header"/>
    </w:pPr>
    <w:r>
      <w:rPr>
        <w:noProof/>
      </w:rPr>
      <w:drawing>
        <wp:inline distT="0" distB="0" distL="0" distR="0" wp14:anchorId="6000AEDC" wp14:editId="4C0CC619">
          <wp:extent cx="1249680" cy="511810"/>
          <wp:effectExtent l="0" t="0" r="7620" b="2540"/>
          <wp:docPr id="14719718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AD1"/>
    <w:multiLevelType w:val="hybridMultilevel"/>
    <w:tmpl w:val="7C761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21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6B"/>
    <w:rsid w:val="000636FC"/>
    <w:rsid w:val="000753BC"/>
    <w:rsid w:val="0008440B"/>
    <w:rsid w:val="00093164"/>
    <w:rsid w:val="000A3071"/>
    <w:rsid w:val="000D579B"/>
    <w:rsid w:val="000E7EFA"/>
    <w:rsid w:val="00135B36"/>
    <w:rsid w:val="001820E1"/>
    <w:rsid w:val="001C336B"/>
    <w:rsid w:val="001E5F40"/>
    <w:rsid w:val="001F2529"/>
    <w:rsid w:val="0020409D"/>
    <w:rsid w:val="00206EF8"/>
    <w:rsid w:val="00232AAA"/>
    <w:rsid w:val="0026162B"/>
    <w:rsid w:val="00277F8F"/>
    <w:rsid w:val="00293464"/>
    <w:rsid w:val="002A2488"/>
    <w:rsid w:val="002B4444"/>
    <w:rsid w:val="002B71E1"/>
    <w:rsid w:val="002D4F83"/>
    <w:rsid w:val="002E4D12"/>
    <w:rsid w:val="002F4CCD"/>
    <w:rsid w:val="0032231E"/>
    <w:rsid w:val="00333B46"/>
    <w:rsid w:val="0035444C"/>
    <w:rsid w:val="003A1C6C"/>
    <w:rsid w:val="003B7223"/>
    <w:rsid w:val="003D674B"/>
    <w:rsid w:val="003E554E"/>
    <w:rsid w:val="0040324F"/>
    <w:rsid w:val="00426149"/>
    <w:rsid w:val="0042632C"/>
    <w:rsid w:val="00437659"/>
    <w:rsid w:val="00443CAC"/>
    <w:rsid w:val="00497352"/>
    <w:rsid w:val="004E6299"/>
    <w:rsid w:val="00505EB1"/>
    <w:rsid w:val="0059035E"/>
    <w:rsid w:val="00592B14"/>
    <w:rsid w:val="005C521D"/>
    <w:rsid w:val="0062449B"/>
    <w:rsid w:val="00653BCC"/>
    <w:rsid w:val="00661A5B"/>
    <w:rsid w:val="00677B76"/>
    <w:rsid w:val="006B666B"/>
    <w:rsid w:val="006F7121"/>
    <w:rsid w:val="007262A6"/>
    <w:rsid w:val="00751D14"/>
    <w:rsid w:val="00770581"/>
    <w:rsid w:val="0077599D"/>
    <w:rsid w:val="007C2521"/>
    <w:rsid w:val="007D21EB"/>
    <w:rsid w:val="007E27DB"/>
    <w:rsid w:val="008A268F"/>
    <w:rsid w:val="008B2A4E"/>
    <w:rsid w:val="008B6708"/>
    <w:rsid w:val="008D020C"/>
    <w:rsid w:val="00907FDC"/>
    <w:rsid w:val="00912946"/>
    <w:rsid w:val="009129C3"/>
    <w:rsid w:val="0094036C"/>
    <w:rsid w:val="00965658"/>
    <w:rsid w:val="00983C22"/>
    <w:rsid w:val="0099241A"/>
    <w:rsid w:val="009A4D89"/>
    <w:rsid w:val="009A79DC"/>
    <w:rsid w:val="00A020DB"/>
    <w:rsid w:val="00A14644"/>
    <w:rsid w:val="00A5241B"/>
    <w:rsid w:val="00A67DFB"/>
    <w:rsid w:val="00AB0623"/>
    <w:rsid w:val="00AD0E4A"/>
    <w:rsid w:val="00AD0FEE"/>
    <w:rsid w:val="00AF1A1D"/>
    <w:rsid w:val="00AF2190"/>
    <w:rsid w:val="00B13F81"/>
    <w:rsid w:val="00B23E55"/>
    <w:rsid w:val="00B622A4"/>
    <w:rsid w:val="00B71C72"/>
    <w:rsid w:val="00B800C8"/>
    <w:rsid w:val="00BE65DD"/>
    <w:rsid w:val="00C07472"/>
    <w:rsid w:val="00C2156C"/>
    <w:rsid w:val="00C24396"/>
    <w:rsid w:val="00C828DD"/>
    <w:rsid w:val="00C86CFE"/>
    <w:rsid w:val="00CD2071"/>
    <w:rsid w:val="00CE7FDF"/>
    <w:rsid w:val="00D00D88"/>
    <w:rsid w:val="00D568CB"/>
    <w:rsid w:val="00D8026B"/>
    <w:rsid w:val="00DB7E71"/>
    <w:rsid w:val="00E20A8E"/>
    <w:rsid w:val="00E4112D"/>
    <w:rsid w:val="00E511B7"/>
    <w:rsid w:val="00E66A28"/>
    <w:rsid w:val="00E71695"/>
    <w:rsid w:val="00E916A7"/>
    <w:rsid w:val="00E928ED"/>
    <w:rsid w:val="00E94955"/>
    <w:rsid w:val="00EA540C"/>
    <w:rsid w:val="00EB7B13"/>
    <w:rsid w:val="00ED1742"/>
    <w:rsid w:val="00F17D20"/>
    <w:rsid w:val="00F8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E2EA9"/>
  <w15:chartTrackingRefBased/>
  <w15:docId w15:val="{7F63A83B-5440-4E6B-8AE9-FC57A4DA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4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6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6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6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6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66B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6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17D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D2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56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65658"/>
  </w:style>
  <w:style w:type="paragraph" w:styleId="Footer">
    <w:name w:val="footer"/>
    <w:basedOn w:val="Normal"/>
    <w:link w:val="FooterChar"/>
    <w:uiPriority w:val="99"/>
    <w:unhideWhenUsed/>
    <w:rsid w:val="00965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658"/>
  </w:style>
  <w:style w:type="paragraph" w:styleId="NormalWeb">
    <w:name w:val="Normal (Web)"/>
    <w:basedOn w:val="Normal"/>
    <w:uiPriority w:val="99"/>
    <w:semiHidden/>
    <w:unhideWhenUsed/>
    <w:rsid w:val="003D67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uiPriority w:val="22"/>
    <w:qFormat/>
    <w:rsid w:val="00AD0FEE"/>
    <w:rPr>
      <w:b/>
      <w:bCs/>
    </w:rPr>
  </w:style>
  <w:style w:type="paragraph" w:customStyle="1" w:styleId="FreeForm">
    <w:name w:val="Free Form"/>
    <w:rsid w:val="00354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:lang w:eastAsia="en-GB"/>
      <w14:ligatures w14:val="none"/>
    </w:rPr>
  </w:style>
  <w:style w:type="paragraph" w:customStyle="1" w:styleId="SLONormal">
    <w:name w:val="SLO Normal"/>
    <w:link w:val="SLONormalChar"/>
    <w:rsid w:val="0035444C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14:ligatures w14:val="none"/>
    </w:rPr>
  </w:style>
  <w:style w:type="character" w:customStyle="1" w:styleId="SLONormalChar">
    <w:name w:val="SLO Normal Char"/>
    <w:basedOn w:val="DefaultParagraphFont"/>
    <w:link w:val="SLONormal"/>
    <w:rsid w:val="0035444C"/>
    <w:rPr>
      <w:rFonts w:ascii="Times New Roman" w:eastAsia="Times New Roman" w:hAnsi="Times New Roman" w:cs="Times New Roman"/>
      <w:kern w:val="24"/>
      <w:sz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0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0CD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customStyle="1" w:styleId="TableGrid11">
    <w:name w:val="Table Grid11"/>
    <w:basedOn w:val="TableNormal"/>
    <w:next w:val="TableGrid"/>
    <w:uiPriority w:val="39"/>
    <w:rsid w:val="00F800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800CD"/>
    <w:rPr>
      <w:vertAlign w:val="superscript"/>
    </w:rPr>
  </w:style>
  <w:style w:type="paragraph" w:styleId="NoSpacing">
    <w:name w:val="No Spacing"/>
    <w:link w:val="NoSpacingChar"/>
    <w:uiPriority w:val="1"/>
    <w:qFormat/>
    <w:rsid w:val="00E66A28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6A28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0409D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Stankūnienė</dc:creator>
  <cp:keywords/>
  <dc:description/>
  <cp:lastModifiedBy>Donata Stankūnienė</cp:lastModifiedBy>
  <cp:revision>68</cp:revision>
  <dcterms:created xsi:type="dcterms:W3CDTF">2024-12-02T07:38:00Z</dcterms:created>
  <dcterms:modified xsi:type="dcterms:W3CDTF">2026-04-17T08:59:00Z</dcterms:modified>
</cp:coreProperties>
</file>