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6274" w14:textId="77777777" w:rsidR="007F280B" w:rsidRPr="00311B7F" w:rsidRDefault="007F280B" w:rsidP="007F280B">
      <w:pPr>
        <w:ind w:left="7200" w:firstLine="720"/>
        <w:jc w:val="center"/>
        <w:rPr>
          <w:rFonts w:ascii="Times New Roman" w:hAnsi="Times New Roman"/>
          <w:sz w:val="24"/>
          <w:szCs w:val="24"/>
        </w:rPr>
      </w:pPr>
      <w:r w:rsidRPr="00311B7F">
        <w:rPr>
          <w:rFonts w:ascii="Times New Roman" w:hAnsi="Times New Roman"/>
          <w:sz w:val="24"/>
          <w:szCs w:val="24"/>
        </w:rPr>
        <w:t xml:space="preserve">Priedas Nr. </w:t>
      </w:r>
      <w:r>
        <w:rPr>
          <w:rFonts w:ascii="Times New Roman" w:hAnsi="Times New Roman"/>
          <w:sz w:val="24"/>
          <w:szCs w:val="24"/>
        </w:rPr>
        <w:t>1</w:t>
      </w:r>
    </w:p>
    <w:p w14:paraId="0AECDB4E" w14:textId="77777777" w:rsidR="007F280B" w:rsidRPr="00885361" w:rsidRDefault="007F280B" w:rsidP="007F280B">
      <w:pPr>
        <w:spacing w:after="0"/>
        <w:jc w:val="center"/>
        <w:rPr>
          <w:rFonts w:ascii="Times New Roman" w:hAnsi="Times New Roman"/>
          <w:b/>
          <w:bCs/>
          <w:sz w:val="24"/>
          <w:szCs w:val="24"/>
        </w:rPr>
      </w:pPr>
      <w:r w:rsidRPr="00885361">
        <w:rPr>
          <w:rFonts w:ascii="Times New Roman" w:hAnsi="Times New Roman"/>
          <w:b/>
          <w:bCs/>
          <w:sz w:val="24"/>
          <w:szCs w:val="24"/>
        </w:rPr>
        <w:t>TECHNINĖ UŽDUOTIS</w:t>
      </w:r>
    </w:p>
    <w:p w14:paraId="3BA5E6AD" w14:textId="77777777" w:rsidR="007F280B" w:rsidRPr="00885361" w:rsidRDefault="007F280B" w:rsidP="007F280B">
      <w:pPr>
        <w:spacing w:after="0"/>
        <w:jc w:val="center"/>
        <w:rPr>
          <w:rFonts w:ascii="Times New Roman" w:hAnsi="Times New Roman"/>
          <w:b/>
          <w:bCs/>
          <w:sz w:val="24"/>
          <w:szCs w:val="24"/>
        </w:rPr>
      </w:pPr>
      <w:r>
        <w:rPr>
          <w:rFonts w:ascii="Times New Roman" w:hAnsi="Times New Roman"/>
          <w:b/>
          <w:bCs/>
          <w:sz w:val="24"/>
          <w:szCs w:val="24"/>
        </w:rPr>
        <w:t>VIEŠŲJŲ RYŠIŲ</w:t>
      </w:r>
      <w:r w:rsidRPr="00885361">
        <w:rPr>
          <w:rFonts w:ascii="Times New Roman" w:hAnsi="Times New Roman"/>
          <w:b/>
          <w:bCs/>
          <w:sz w:val="24"/>
          <w:szCs w:val="24"/>
        </w:rPr>
        <w:t xml:space="preserve"> PASLAUGŲ PIRKIMAS</w:t>
      </w:r>
    </w:p>
    <w:p w14:paraId="668F3C2F" w14:textId="77777777" w:rsidR="007F280B" w:rsidRPr="00885361" w:rsidRDefault="007F280B" w:rsidP="007F280B">
      <w:pPr>
        <w:spacing w:after="0"/>
        <w:jc w:val="center"/>
        <w:rPr>
          <w:rFonts w:ascii="Times New Roman" w:hAnsi="Times New Roman"/>
          <w:b/>
          <w:bCs/>
          <w:sz w:val="24"/>
          <w:szCs w:val="24"/>
        </w:rPr>
      </w:pPr>
    </w:p>
    <w:p w14:paraId="2004BFE7" w14:textId="77777777" w:rsidR="007F280B" w:rsidRPr="005C3B63" w:rsidRDefault="007F280B" w:rsidP="007F280B">
      <w:pPr>
        <w:numPr>
          <w:ilvl w:val="0"/>
          <w:numId w:val="1"/>
        </w:numPr>
        <w:spacing w:after="0" w:line="276" w:lineRule="auto"/>
        <w:jc w:val="both"/>
        <w:rPr>
          <w:rFonts w:ascii="Times New Roman" w:hAnsi="Times New Roman"/>
          <w:sz w:val="24"/>
          <w:szCs w:val="24"/>
          <w:lang w:val="pt-BR"/>
        </w:rPr>
      </w:pPr>
      <w:r w:rsidRPr="005C3B63">
        <w:rPr>
          <w:rFonts w:ascii="Times New Roman" w:hAnsi="Times New Roman"/>
          <w:b/>
          <w:sz w:val="24"/>
          <w:szCs w:val="24"/>
          <w:lang w:val="pt-BR"/>
        </w:rPr>
        <w:t>Pirkimo objektas</w:t>
      </w:r>
      <w:r w:rsidRPr="005C3B63">
        <w:rPr>
          <w:rFonts w:ascii="Times New Roman" w:hAnsi="Times New Roman"/>
          <w:sz w:val="24"/>
          <w:szCs w:val="24"/>
          <w:lang w:val="pt-BR"/>
        </w:rPr>
        <w:t xml:space="preserve">. </w:t>
      </w:r>
      <w:bookmarkStart w:id="0" w:name="_Hlk75352626"/>
      <w:r w:rsidRPr="005C3B63">
        <w:rPr>
          <w:rFonts w:ascii="Times New Roman" w:hAnsi="Times New Roman"/>
          <w:sz w:val="24"/>
          <w:szCs w:val="24"/>
          <w:lang w:val="pt-BR"/>
        </w:rPr>
        <w:t xml:space="preserve">Straipsnių parengimas, publikavimas </w:t>
      </w:r>
      <w:bookmarkEnd w:id="0"/>
      <w:r w:rsidRPr="005C3B63">
        <w:rPr>
          <w:rFonts w:ascii="Times New Roman" w:hAnsi="Times New Roman"/>
          <w:sz w:val="24"/>
          <w:szCs w:val="24"/>
          <w:lang w:val="pt-BR"/>
        </w:rPr>
        <w:t xml:space="preserve">savaitraštyje ir portale. Paslaugų teikėjas įsipareigoja parengti ir publikuoti devynis 1/2 puslapio straipsnius Paslaugų teikėjo leidžiamame </w:t>
      </w:r>
      <w:r w:rsidRPr="005C3B63">
        <w:rPr>
          <w:rFonts w:ascii="Times New Roman" w:hAnsi="Times New Roman"/>
          <w:bCs/>
          <w:color w:val="000000"/>
          <w:sz w:val="24"/>
          <w:szCs w:val="24"/>
        </w:rPr>
        <w:t>savaitraštyje</w:t>
      </w:r>
      <w:r w:rsidRPr="005C3B63">
        <w:rPr>
          <w:rFonts w:ascii="Times New Roman" w:hAnsi="Times New Roman"/>
          <w:sz w:val="24"/>
          <w:szCs w:val="24"/>
          <w:lang w:val="pt-BR"/>
        </w:rPr>
        <w:t xml:space="preserve">, savaitgalio žurnale </w:t>
      </w:r>
      <w:r>
        <w:rPr>
          <w:rFonts w:ascii="Times New Roman" w:hAnsi="Times New Roman"/>
          <w:sz w:val="24"/>
          <w:szCs w:val="24"/>
          <w:lang w:val="pt-BR"/>
        </w:rPr>
        <w:t>devynis</w:t>
      </w:r>
      <w:r w:rsidRPr="005C3B63">
        <w:rPr>
          <w:rFonts w:ascii="Times New Roman" w:hAnsi="Times New Roman"/>
          <w:sz w:val="24"/>
          <w:szCs w:val="24"/>
          <w:lang w:val="pt-BR"/>
        </w:rPr>
        <w:t xml:space="preserve"> 1 </w:t>
      </w:r>
      <w:r>
        <w:rPr>
          <w:rFonts w:ascii="Times New Roman" w:hAnsi="Times New Roman"/>
          <w:sz w:val="24"/>
          <w:szCs w:val="24"/>
          <w:lang w:val="pt-BR"/>
        </w:rPr>
        <w:t>puslapio</w:t>
      </w:r>
      <w:r w:rsidRPr="005C3B63">
        <w:rPr>
          <w:rFonts w:ascii="Times New Roman" w:hAnsi="Times New Roman"/>
          <w:sz w:val="24"/>
          <w:szCs w:val="24"/>
          <w:lang w:val="pt-BR"/>
        </w:rPr>
        <w:t xml:space="preserve"> straipsnius ir </w:t>
      </w:r>
      <w:r>
        <w:rPr>
          <w:rFonts w:ascii="Times New Roman" w:hAnsi="Times New Roman"/>
          <w:sz w:val="24"/>
          <w:szCs w:val="24"/>
          <w:lang w:val="pt-BR"/>
        </w:rPr>
        <w:t>devynis</w:t>
      </w:r>
      <w:r w:rsidRPr="005C3B63">
        <w:rPr>
          <w:rFonts w:ascii="Times New Roman" w:hAnsi="Times New Roman"/>
          <w:sz w:val="24"/>
          <w:szCs w:val="24"/>
          <w:lang w:val="pt-BR"/>
        </w:rPr>
        <w:t xml:space="preserve"> perpublikavimus portale.</w:t>
      </w:r>
    </w:p>
    <w:p w14:paraId="7142B8D0" w14:textId="77777777" w:rsidR="007F280B" w:rsidRPr="005C3B63" w:rsidRDefault="007F280B" w:rsidP="007F280B">
      <w:pPr>
        <w:spacing w:after="0" w:line="276" w:lineRule="auto"/>
        <w:ind w:left="720"/>
        <w:jc w:val="both"/>
        <w:rPr>
          <w:rFonts w:ascii="Times New Roman" w:hAnsi="Times New Roman"/>
          <w:sz w:val="24"/>
          <w:szCs w:val="24"/>
          <w:lang w:val="pt-BR"/>
        </w:rPr>
      </w:pPr>
    </w:p>
    <w:p w14:paraId="27B8F0BC" w14:textId="77777777" w:rsidR="007F280B" w:rsidRPr="005C3B63" w:rsidRDefault="007F280B" w:rsidP="007F280B">
      <w:pPr>
        <w:numPr>
          <w:ilvl w:val="0"/>
          <w:numId w:val="1"/>
        </w:numPr>
        <w:spacing w:after="0" w:line="276" w:lineRule="auto"/>
        <w:jc w:val="both"/>
        <w:rPr>
          <w:rFonts w:ascii="Times New Roman" w:hAnsi="Times New Roman"/>
          <w:sz w:val="24"/>
          <w:szCs w:val="24"/>
          <w:lang w:val="pt-BR"/>
        </w:rPr>
      </w:pPr>
      <w:r w:rsidRPr="005C3B63">
        <w:rPr>
          <w:rFonts w:ascii="Times New Roman" w:hAnsi="Times New Roman"/>
          <w:b/>
          <w:sz w:val="24"/>
          <w:szCs w:val="24"/>
          <w:lang w:val="pt-BR"/>
        </w:rPr>
        <w:t xml:space="preserve">Perkamų paslaugų apibūdinimas. </w:t>
      </w:r>
      <w:r w:rsidRPr="005C3B63">
        <w:rPr>
          <w:rFonts w:ascii="Times New Roman" w:hAnsi="Times New Roman"/>
          <w:sz w:val="24"/>
          <w:szCs w:val="24"/>
          <w:lang w:val="pt-BR"/>
        </w:rPr>
        <w:t xml:space="preserve">Paslaugų pirkimo tikslas – pristatyti informaciją (naujienas) apie Palangos kurorte vykstančius naujus projektus, kultūrinius ir pramoginius renginius, įvykius bei poilsio ir maitinimo galimybes. Informavimo ir reklamos pirkimas </w:t>
      </w:r>
      <w:r>
        <w:rPr>
          <w:rFonts w:ascii="Times New Roman" w:hAnsi="Times New Roman"/>
          <w:sz w:val="24"/>
          <w:szCs w:val="24"/>
          <w:lang w:val="pt-BR"/>
        </w:rPr>
        <w:t>savaitraštyje</w:t>
      </w:r>
      <w:r w:rsidRPr="005C3B63">
        <w:rPr>
          <w:rFonts w:ascii="Times New Roman" w:hAnsi="Times New Roman"/>
          <w:sz w:val="24"/>
          <w:szCs w:val="24"/>
          <w:lang w:val="pt-BR"/>
        </w:rPr>
        <w:t xml:space="preserve"> yra Palangos kurorte vykstančių naujienų sklaidos tikslais, publikacijų medžiagą bus galima naudoti, demonstruoti, publikuoti internete (svetainėse ir socialiniuose tinkluose), Turizmo informacijos centre ir kt.</w:t>
      </w:r>
    </w:p>
    <w:p w14:paraId="7CF828CC" w14:textId="77777777" w:rsidR="007F280B" w:rsidRPr="005C3B63" w:rsidRDefault="007F280B" w:rsidP="007F280B">
      <w:pPr>
        <w:spacing w:after="0" w:line="276" w:lineRule="auto"/>
        <w:jc w:val="both"/>
        <w:rPr>
          <w:rFonts w:ascii="Times New Roman" w:hAnsi="Times New Roman"/>
          <w:sz w:val="24"/>
          <w:szCs w:val="24"/>
          <w:lang w:val="pt-BR"/>
        </w:rPr>
      </w:pPr>
    </w:p>
    <w:p w14:paraId="57420568" w14:textId="77777777" w:rsidR="007F280B" w:rsidRPr="005C3B63" w:rsidRDefault="007F280B" w:rsidP="007F280B">
      <w:pPr>
        <w:numPr>
          <w:ilvl w:val="0"/>
          <w:numId w:val="1"/>
        </w:numPr>
        <w:spacing w:after="0" w:line="276" w:lineRule="auto"/>
        <w:jc w:val="both"/>
        <w:rPr>
          <w:rFonts w:ascii="Times New Roman" w:hAnsi="Times New Roman"/>
          <w:b/>
          <w:sz w:val="24"/>
          <w:szCs w:val="24"/>
          <w:lang w:val="pt-BR"/>
        </w:rPr>
      </w:pPr>
      <w:r w:rsidRPr="005C3B63">
        <w:rPr>
          <w:rFonts w:ascii="Times New Roman" w:hAnsi="Times New Roman"/>
          <w:b/>
          <w:sz w:val="24"/>
          <w:szCs w:val="24"/>
          <w:lang w:val="pt-BR"/>
        </w:rPr>
        <w:t>Reikalavimai paslaugų teikimui:</w:t>
      </w:r>
    </w:p>
    <w:p w14:paraId="1AD644D2" w14:textId="77777777" w:rsidR="007F280B" w:rsidRPr="005C3B63" w:rsidRDefault="007F280B" w:rsidP="007F280B">
      <w:pPr>
        <w:numPr>
          <w:ilvl w:val="1"/>
          <w:numId w:val="2"/>
        </w:numPr>
        <w:spacing w:after="0" w:line="276" w:lineRule="auto"/>
        <w:jc w:val="both"/>
        <w:rPr>
          <w:rFonts w:ascii="Times New Roman" w:hAnsi="Times New Roman"/>
          <w:bCs/>
          <w:sz w:val="24"/>
          <w:szCs w:val="24"/>
          <w:lang w:val="pt-BR"/>
        </w:rPr>
      </w:pPr>
      <w:r w:rsidRPr="005C3B63">
        <w:rPr>
          <w:rFonts w:ascii="Times New Roman" w:hAnsi="Times New Roman"/>
          <w:bCs/>
          <w:sz w:val="24"/>
          <w:szCs w:val="24"/>
          <w:lang w:val="pt-BR"/>
        </w:rPr>
        <w:t>Paslaugos turi būti teikiamos žiniasklaidos priemonėmis.</w:t>
      </w:r>
    </w:p>
    <w:p w14:paraId="291ADE31" w14:textId="77777777" w:rsidR="007F280B" w:rsidRPr="005C3B63" w:rsidRDefault="007F280B" w:rsidP="007F280B">
      <w:pPr>
        <w:numPr>
          <w:ilvl w:val="1"/>
          <w:numId w:val="2"/>
        </w:numPr>
        <w:spacing w:after="0" w:line="276" w:lineRule="auto"/>
        <w:jc w:val="both"/>
        <w:rPr>
          <w:rFonts w:ascii="Times New Roman" w:hAnsi="Times New Roman"/>
          <w:bCs/>
          <w:sz w:val="24"/>
          <w:szCs w:val="24"/>
          <w:lang w:val="pt-BR"/>
        </w:rPr>
      </w:pPr>
      <w:r w:rsidRPr="005C3B63">
        <w:rPr>
          <w:rFonts w:ascii="Times New Roman" w:hAnsi="Times New Roman"/>
          <w:bCs/>
          <w:sz w:val="24"/>
          <w:szCs w:val="24"/>
          <w:lang w:val="pt-BR"/>
        </w:rPr>
        <w:t>Paslaugos teikėjas turi turėti savo internetinę svetainę ir puslapį socialiniame tinkle.</w:t>
      </w:r>
    </w:p>
    <w:p w14:paraId="06CAD698" w14:textId="77777777" w:rsidR="007F280B" w:rsidRPr="005C3B63" w:rsidRDefault="007F280B" w:rsidP="007F280B">
      <w:pPr>
        <w:numPr>
          <w:ilvl w:val="1"/>
          <w:numId w:val="2"/>
        </w:numPr>
        <w:spacing w:after="0" w:line="276" w:lineRule="auto"/>
        <w:jc w:val="both"/>
        <w:rPr>
          <w:rFonts w:ascii="Times New Roman" w:hAnsi="Times New Roman"/>
          <w:bCs/>
          <w:sz w:val="24"/>
          <w:szCs w:val="24"/>
          <w:lang w:val="pt-BR"/>
        </w:rPr>
      </w:pPr>
      <w:r w:rsidRPr="005C3B63">
        <w:rPr>
          <w:rFonts w:ascii="Times New Roman" w:hAnsi="Times New Roman"/>
          <w:bCs/>
          <w:sz w:val="24"/>
          <w:szCs w:val="24"/>
          <w:lang w:val="pt-BR"/>
        </w:rPr>
        <w:t>Laikraščio ir priedo tiražas turi būti ne mažesnis nei 28 000 egzempliorių.</w:t>
      </w:r>
    </w:p>
    <w:p w14:paraId="2E974210" w14:textId="77777777" w:rsidR="007F280B" w:rsidRPr="005C3B63" w:rsidRDefault="007F280B" w:rsidP="007F280B">
      <w:pPr>
        <w:numPr>
          <w:ilvl w:val="1"/>
          <w:numId w:val="2"/>
        </w:numPr>
        <w:spacing w:after="0" w:line="276" w:lineRule="auto"/>
        <w:jc w:val="both"/>
        <w:rPr>
          <w:rFonts w:ascii="Times New Roman" w:hAnsi="Times New Roman"/>
          <w:bCs/>
          <w:sz w:val="24"/>
          <w:szCs w:val="24"/>
          <w:lang w:val="pt-BR"/>
        </w:rPr>
      </w:pPr>
      <w:r w:rsidRPr="005C3B63">
        <w:rPr>
          <w:rFonts w:ascii="Times New Roman" w:hAnsi="Times New Roman"/>
          <w:bCs/>
          <w:sz w:val="24"/>
          <w:szCs w:val="24"/>
          <w:lang w:val="pt-BR"/>
        </w:rPr>
        <w:t>Laikraščio platinimo vietos – visa Lietuva.</w:t>
      </w:r>
    </w:p>
    <w:p w14:paraId="7BCE262B" w14:textId="77777777" w:rsidR="007F280B" w:rsidRPr="00885361" w:rsidRDefault="007F280B" w:rsidP="007F280B">
      <w:pPr>
        <w:spacing w:after="0" w:line="276" w:lineRule="auto"/>
        <w:ind w:left="1080"/>
        <w:jc w:val="both"/>
        <w:rPr>
          <w:rFonts w:ascii="Times New Roman" w:hAnsi="Times New Roman"/>
          <w:bCs/>
          <w:sz w:val="24"/>
          <w:szCs w:val="24"/>
          <w:lang w:val="pt-BR"/>
        </w:rPr>
      </w:pPr>
    </w:p>
    <w:p w14:paraId="2E9B2EF7" w14:textId="77777777" w:rsidR="007F280B" w:rsidRPr="00885361" w:rsidRDefault="007F280B" w:rsidP="007F280B">
      <w:pPr>
        <w:numPr>
          <w:ilvl w:val="0"/>
          <w:numId w:val="1"/>
        </w:numPr>
        <w:spacing w:after="0" w:line="276" w:lineRule="auto"/>
        <w:jc w:val="both"/>
        <w:rPr>
          <w:rFonts w:ascii="Times New Roman" w:hAnsi="Times New Roman"/>
          <w:sz w:val="24"/>
          <w:szCs w:val="24"/>
          <w:lang w:val="pt-BR"/>
        </w:rPr>
      </w:pPr>
      <w:r w:rsidRPr="00885361">
        <w:rPr>
          <w:rFonts w:ascii="Times New Roman" w:hAnsi="Times New Roman"/>
          <w:b/>
          <w:sz w:val="24"/>
          <w:szCs w:val="24"/>
          <w:lang w:val="pt-BR"/>
        </w:rPr>
        <w:t>Straipsnių apimtys:</w:t>
      </w:r>
    </w:p>
    <w:tbl>
      <w:tblPr>
        <w:tblW w:w="92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623"/>
        <w:gridCol w:w="2165"/>
        <w:gridCol w:w="1137"/>
        <w:gridCol w:w="1460"/>
      </w:tblGrid>
      <w:tr w:rsidR="007F280B" w:rsidRPr="00885361" w14:paraId="0D0656EB" w14:textId="77777777" w:rsidTr="0031085B">
        <w:trPr>
          <w:trHeight w:val="318"/>
        </w:trPr>
        <w:tc>
          <w:tcPr>
            <w:tcW w:w="1871" w:type="dxa"/>
            <w:shd w:val="clear" w:color="auto" w:fill="7F7F7F"/>
            <w:noWrap/>
            <w:hideMark/>
          </w:tcPr>
          <w:p w14:paraId="12659093" w14:textId="77777777" w:rsidR="007F280B" w:rsidRPr="00885361" w:rsidRDefault="007F280B" w:rsidP="0031085B">
            <w:pPr>
              <w:spacing w:after="0"/>
              <w:jc w:val="center"/>
              <w:rPr>
                <w:rFonts w:ascii="Times New Roman" w:hAnsi="Times New Roman"/>
                <w:b/>
                <w:bCs/>
                <w:color w:val="FFFFFF"/>
              </w:rPr>
            </w:pPr>
            <w:r w:rsidRPr="00885361">
              <w:rPr>
                <w:rFonts w:ascii="Times New Roman" w:hAnsi="Times New Roman"/>
                <w:b/>
                <w:bCs/>
                <w:color w:val="FFFFFF"/>
              </w:rPr>
              <w:t xml:space="preserve">Leidinys </w:t>
            </w:r>
          </w:p>
        </w:tc>
        <w:tc>
          <w:tcPr>
            <w:tcW w:w="2623" w:type="dxa"/>
            <w:shd w:val="clear" w:color="auto" w:fill="7F7F7F"/>
            <w:noWrap/>
            <w:hideMark/>
          </w:tcPr>
          <w:p w14:paraId="5D681EE2" w14:textId="77777777" w:rsidR="007F280B" w:rsidRPr="00885361" w:rsidRDefault="007F280B" w:rsidP="0031085B">
            <w:pPr>
              <w:spacing w:after="0"/>
              <w:jc w:val="center"/>
              <w:rPr>
                <w:rFonts w:ascii="Times New Roman" w:hAnsi="Times New Roman"/>
                <w:b/>
                <w:bCs/>
                <w:color w:val="FFFFFF"/>
              </w:rPr>
            </w:pPr>
            <w:r w:rsidRPr="00885361">
              <w:rPr>
                <w:rFonts w:ascii="Times New Roman" w:hAnsi="Times New Roman"/>
                <w:b/>
                <w:bCs/>
                <w:color w:val="FFFFFF"/>
              </w:rPr>
              <w:t>Vieta</w:t>
            </w:r>
          </w:p>
        </w:tc>
        <w:tc>
          <w:tcPr>
            <w:tcW w:w="2165" w:type="dxa"/>
            <w:shd w:val="clear" w:color="auto" w:fill="7F7F7F"/>
            <w:noWrap/>
            <w:hideMark/>
          </w:tcPr>
          <w:p w14:paraId="7E75A8E0" w14:textId="77777777" w:rsidR="007F280B" w:rsidRPr="00885361" w:rsidRDefault="007F280B" w:rsidP="0031085B">
            <w:pPr>
              <w:spacing w:after="0"/>
              <w:jc w:val="center"/>
              <w:rPr>
                <w:rFonts w:ascii="Times New Roman" w:hAnsi="Times New Roman"/>
                <w:b/>
                <w:bCs/>
                <w:color w:val="FFFFFF"/>
              </w:rPr>
            </w:pPr>
            <w:r w:rsidRPr="00885361">
              <w:rPr>
                <w:rFonts w:ascii="Times New Roman" w:hAnsi="Times New Roman"/>
                <w:b/>
                <w:bCs/>
                <w:color w:val="FFFFFF"/>
              </w:rPr>
              <w:t>Reklama</w:t>
            </w:r>
          </w:p>
        </w:tc>
        <w:tc>
          <w:tcPr>
            <w:tcW w:w="1137" w:type="dxa"/>
            <w:shd w:val="clear" w:color="auto" w:fill="7F7F7F"/>
            <w:noWrap/>
            <w:hideMark/>
          </w:tcPr>
          <w:p w14:paraId="02DCA558" w14:textId="77777777" w:rsidR="007F280B" w:rsidRPr="00885361" w:rsidRDefault="007F280B" w:rsidP="0031085B">
            <w:pPr>
              <w:spacing w:after="0"/>
              <w:jc w:val="center"/>
              <w:rPr>
                <w:rFonts w:ascii="Times New Roman" w:hAnsi="Times New Roman"/>
                <w:b/>
                <w:bCs/>
                <w:color w:val="FFFFFF"/>
              </w:rPr>
            </w:pPr>
            <w:r w:rsidRPr="00885361">
              <w:rPr>
                <w:rFonts w:ascii="Times New Roman" w:hAnsi="Times New Roman"/>
                <w:b/>
                <w:bCs/>
                <w:color w:val="FFFFFF"/>
              </w:rPr>
              <w:t>Kiekis</w:t>
            </w:r>
          </w:p>
        </w:tc>
        <w:tc>
          <w:tcPr>
            <w:tcW w:w="1460" w:type="dxa"/>
            <w:shd w:val="clear" w:color="auto" w:fill="7F7F7F"/>
            <w:noWrap/>
            <w:hideMark/>
          </w:tcPr>
          <w:p w14:paraId="65BFE022" w14:textId="77777777" w:rsidR="007F280B" w:rsidRPr="00885361" w:rsidRDefault="007F280B" w:rsidP="0031085B">
            <w:pPr>
              <w:spacing w:after="0"/>
              <w:jc w:val="center"/>
              <w:rPr>
                <w:rFonts w:ascii="Times New Roman" w:hAnsi="Times New Roman"/>
                <w:b/>
                <w:bCs/>
                <w:color w:val="FFFFFF"/>
              </w:rPr>
            </w:pPr>
            <w:r w:rsidRPr="00885361">
              <w:rPr>
                <w:rFonts w:ascii="Times New Roman" w:hAnsi="Times New Roman"/>
                <w:b/>
                <w:bCs/>
                <w:color w:val="FFFFFF"/>
              </w:rPr>
              <w:t>Apimtis, cm²</w:t>
            </w:r>
          </w:p>
        </w:tc>
      </w:tr>
      <w:tr w:rsidR="007F280B" w:rsidRPr="00885361" w14:paraId="706B6509" w14:textId="77777777" w:rsidTr="0031085B">
        <w:trPr>
          <w:trHeight w:val="334"/>
        </w:trPr>
        <w:tc>
          <w:tcPr>
            <w:tcW w:w="1871" w:type="dxa"/>
            <w:noWrap/>
            <w:hideMark/>
          </w:tcPr>
          <w:p w14:paraId="47412254"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 xml:space="preserve">Savaitraštis </w:t>
            </w:r>
          </w:p>
        </w:tc>
        <w:tc>
          <w:tcPr>
            <w:tcW w:w="2623" w:type="dxa"/>
            <w:noWrap/>
            <w:hideMark/>
          </w:tcPr>
          <w:p w14:paraId="28CEC9C2"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Puslapį savaitraštyje parenka redaktorius pagal temos aktualumą</w:t>
            </w:r>
          </w:p>
        </w:tc>
        <w:tc>
          <w:tcPr>
            <w:tcW w:w="2165" w:type="dxa"/>
            <w:noWrap/>
            <w:hideMark/>
          </w:tcPr>
          <w:p w14:paraId="201ED7C4"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Straipsnis publikuojamas savaitraštyje</w:t>
            </w:r>
          </w:p>
        </w:tc>
        <w:tc>
          <w:tcPr>
            <w:tcW w:w="1137" w:type="dxa"/>
            <w:noWrap/>
            <w:hideMark/>
          </w:tcPr>
          <w:p w14:paraId="5A484E32" w14:textId="77777777" w:rsidR="007F280B" w:rsidRPr="005C3B63" w:rsidRDefault="007F280B" w:rsidP="0031085B">
            <w:pPr>
              <w:spacing w:after="0"/>
              <w:jc w:val="center"/>
              <w:rPr>
                <w:rFonts w:ascii="Times New Roman" w:hAnsi="Times New Roman"/>
                <w:bCs/>
                <w:color w:val="000000"/>
              </w:rPr>
            </w:pPr>
            <w:r>
              <w:rPr>
                <w:rFonts w:ascii="Times New Roman" w:hAnsi="Times New Roman"/>
                <w:bCs/>
                <w:color w:val="000000"/>
              </w:rPr>
              <w:t xml:space="preserve">9 </w:t>
            </w:r>
          </w:p>
        </w:tc>
        <w:tc>
          <w:tcPr>
            <w:tcW w:w="1460" w:type="dxa"/>
            <w:noWrap/>
            <w:hideMark/>
          </w:tcPr>
          <w:p w14:paraId="22ECC5C2" w14:textId="77777777" w:rsidR="007F280B" w:rsidRPr="005C3B63" w:rsidRDefault="007F280B" w:rsidP="0031085B">
            <w:pPr>
              <w:spacing w:after="0"/>
              <w:jc w:val="center"/>
              <w:rPr>
                <w:rFonts w:ascii="Times New Roman" w:hAnsi="Times New Roman"/>
                <w:color w:val="000000"/>
              </w:rPr>
            </w:pPr>
            <w:r w:rsidRPr="005C3B63">
              <w:rPr>
                <w:rFonts w:ascii="Times New Roman" w:hAnsi="Times New Roman"/>
                <w:color w:val="000000"/>
              </w:rPr>
              <w:t>½ puslapio</w:t>
            </w:r>
            <w:r>
              <w:rPr>
                <w:rFonts w:ascii="Times New Roman" w:hAnsi="Times New Roman"/>
                <w:color w:val="000000"/>
              </w:rPr>
              <w:t xml:space="preserve"> (</w:t>
            </w:r>
            <w:r w:rsidRPr="005C3B63">
              <w:rPr>
                <w:rFonts w:ascii="Times New Roman" w:hAnsi="Times New Roman"/>
                <w:color w:val="000000"/>
              </w:rPr>
              <w:t>500</w:t>
            </w:r>
            <w:r>
              <w:rPr>
                <w:rFonts w:ascii="Times New Roman" w:hAnsi="Times New Roman"/>
                <w:color w:val="000000"/>
              </w:rPr>
              <w:t xml:space="preserve"> kv. cm.)</w:t>
            </w:r>
          </w:p>
        </w:tc>
      </w:tr>
      <w:tr w:rsidR="007F280B" w:rsidRPr="00885361" w14:paraId="46C74580" w14:textId="77777777" w:rsidTr="0031085B">
        <w:trPr>
          <w:trHeight w:val="334"/>
        </w:trPr>
        <w:tc>
          <w:tcPr>
            <w:tcW w:w="1871" w:type="dxa"/>
            <w:noWrap/>
          </w:tcPr>
          <w:p w14:paraId="631007FF"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Savaitraščio žurnalas</w:t>
            </w:r>
          </w:p>
        </w:tc>
        <w:tc>
          <w:tcPr>
            <w:tcW w:w="2623" w:type="dxa"/>
            <w:noWrap/>
          </w:tcPr>
          <w:p w14:paraId="790FBA0B"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Puslapį savaitraštyje parenka redaktorius pagal temos aktualumą</w:t>
            </w:r>
          </w:p>
        </w:tc>
        <w:tc>
          <w:tcPr>
            <w:tcW w:w="2165" w:type="dxa"/>
            <w:noWrap/>
          </w:tcPr>
          <w:p w14:paraId="6B61343A"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Straipsnis publikuojamas  šeštadienio žurnale</w:t>
            </w:r>
          </w:p>
        </w:tc>
        <w:tc>
          <w:tcPr>
            <w:tcW w:w="1137" w:type="dxa"/>
            <w:noWrap/>
          </w:tcPr>
          <w:p w14:paraId="0B1D7535" w14:textId="77777777" w:rsidR="007F280B" w:rsidRPr="005C3B63" w:rsidRDefault="007F280B" w:rsidP="0031085B">
            <w:pPr>
              <w:spacing w:after="0"/>
              <w:jc w:val="center"/>
              <w:rPr>
                <w:rFonts w:ascii="Times New Roman" w:hAnsi="Times New Roman"/>
                <w:bCs/>
                <w:color w:val="000000"/>
              </w:rPr>
            </w:pPr>
            <w:r>
              <w:rPr>
                <w:rFonts w:ascii="Times New Roman" w:hAnsi="Times New Roman"/>
                <w:bCs/>
                <w:color w:val="000000"/>
              </w:rPr>
              <w:t>9</w:t>
            </w:r>
          </w:p>
        </w:tc>
        <w:tc>
          <w:tcPr>
            <w:tcW w:w="1460" w:type="dxa"/>
            <w:noWrap/>
          </w:tcPr>
          <w:p w14:paraId="04262788" w14:textId="77777777" w:rsidR="007F280B" w:rsidRPr="005C3B63" w:rsidRDefault="007F280B" w:rsidP="0031085B">
            <w:pPr>
              <w:spacing w:after="0"/>
              <w:jc w:val="center"/>
              <w:rPr>
                <w:rFonts w:ascii="Times New Roman" w:hAnsi="Times New Roman"/>
                <w:color w:val="000000"/>
              </w:rPr>
            </w:pPr>
            <w:r w:rsidRPr="005C3B63">
              <w:rPr>
                <w:rFonts w:ascii="Times New Roman" w:hAnsi="Times New Roman"/>
                <w:color w:val="000000"/>
              </w:rPr>
              <w:t>1 puslapis</w:t>
            </w:r>
            <w:r>
              <w:rPr>
                <w:rFonts w:ascii="Times New Roman" w:hAnsi="Times New Roman"/>
                <w:color w:val="000000"/>
              </w:rPr>
              <w:t xml:space="preserve"> (609 kv. cm.)</w:t>
            </w:r>
          </w:p>
        </w:tc>
      </w:tr>
      <w:tr w:rsidR="007F280B" w:rsidRPr="00885361" w14:paraId="50AE30E6" w14:textId="77777777" w:rsidTr="0031085B">
        <w:trPr>
          <w:trHeight w:val="334"/>
        </w:trPr>
        <w:tc>
          <w:tcPr>
            <w:tcW w:w="1871" w:type="dxa"/>
            <w:noWrap/>
          </w:tcPr>
          <w:p w14:paraId="65C22912"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Portalas</w:t>
            </w:r>
          </w:p>
        </w:tc>
        <w:tc>
          <w:tcPr>
            <w:tcW w:w="2623" w:type="dxa"/>
            <w:noWrap/>
          </w:tcPr>
          <w:p w14:paraId="64AE951E"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Vieta portale parenka redaktorius pagal temos aktualumą</w:t>
            </w:r>
          </w:p>
        </w:tc>
        <w:tc>
          <w:tcPr>
            <w:tcW w:w="2165" w:type="dxa"/>
            <w:noWrap/>
          </w:tcPr>
          <w:p w14:paraId="189B8A39" w14:textId="77777777" w:rsidR="007F280B" w:rsidRPr="005C3B63" w:rsidRDefault="007F280B" w:rsidP="0031085B">
            <w:pPr>
              <w:spacing w:after="0"/>
              <w:jc w:val="center"/>
              <w:rPr>
                <w:rFonts w:ascii="Times New Roman" w:hAnsi="Times New Roman"/>
                <w:bCs/>
                <w:color w:val="000000"/>
              </w:rPr>
            </w:pPr>
            <w:r w:rsidRPr="005C3B63">
              <w:rPr>
                <w:rFonts w:ascii="Times New Roman" w:hAnsi="Times New Roman"/>
                <w:bCs/>
                <w:color w:val="000000"/>
              </w:rPr>
              <w:t>Savaitraščio portalas</w:t>
            </w:r>
          </w:p>
        </w:tc>
        <w:tc>
          <w:tcPr>
            <w:tcW w:w="1137" w:type="dxa"/>
            <w:noWrap/>
          </w:tcPr>
          <w:p w14:paraId="22127CE2" w14:textId="77777777" w:rsidR="007F280B" w:rsidRPr="005C3B63" w:rsidRDefault="007F280B" w:rsidP="0031085B">
            <w:pPr>
              <w:spacing w:after="0"/>
              <w:jc w:val="center"/>
              <w:rPr>
                <w:rFonts w:ascii="Times New Roman" w:hAnsi="Times New Roman"/>
                <w:bCs/>
                <w:color w:val="000000"/>
              </w:rPr>
            </w:pPr>
            <w:r>
              <w:rPr>
                <w:rFonts w:ascii="Times New Roman" w:hAnsi="Times New Roman"/>
                <w:bCs/>
                <w:color w:val="000000"/>
              </w:rPr>
              <w:t>9</w:t>
            </w:r>
          </w:p>
        </w:tc>
        <w:tc>
          <w:tcPr>
            <w:tcW w:w="1460" w:type="dxa"/>
            <w:noWrap/>
          </w:tcPr>
          <w:p w14:paraId="3A4DAB37" w14:textId="77777777" w:rsidR="007F280B" w:rsidRPr="005C3B63" w:rsidRDefault="007F280B" w:rsidP="0031085B">
            <w:pPr>
              <w:spacing w:after="0"/>
              <w:jc w:val="center"/>
              <w:rPr>
                <w:rFonts w:ascii="Times New Roman" w:hAnsi="Times New Roman"/>
                <w:color w:val="000000"/>
              </w:rPr>
            </w:pPr>
            <w:r w:rsidRPr="005C3B63">
              <w:rPr>
                <w:rFonts w:ascii="Times New Roman" w:hAnsi="Times New Roman"/>
                <w:color w:val="000000"/>
              </w:rPr>
              <w:t>teksto dydžio</w:t>
            </w:r>
          </w:p>
        </w:tc>
      </w:tr>
    </w:tbl>
    <w:p w14:paraId="4596D22D" w14:textId="77777777" w:rsidR="007F280B" w:rsidRPr="00885361" w:rsidRDefault="007F280B" w:rsidP="007F280B">
      <w:pPr>
        <w:spacing w:after="0" w:line="276" w:lineRule="auto"/>
        <w:jc w:val="both"/>
        <w:rPr>
          <w:rFonts w:ascii="Times New Roman" w:hAnsi="Times New Roman"/>
          <w:sz w:val="24"/>
          <w:szCs w:val="24"/>
          <w:lang w:val="pt-BR"/>
        </w:rPr>
      </w:pPr>
    </w:p>
    <w:p w14:paraId="4609F465" w14:textId="77777777" w:rsidR="007F280B" w:rsidRPr="005C3B63" w:rsidRDefault="007F280B" w:rsidP="007F280B">
      <w:pPr>
        <w:numPr>
          <w:ilvl w:val="0"/>
          <w:numId w:val="1"/>
        </w:numPr>
        <w:spacing w:after="0" w:line="276" w:lineRule="auto"/>
        <w:jc w:val="both"/>
        <w:rPr>
          <w:rFonts w:ascii="Times New Roman" w:hAnsi="Times New Roman"/>
          <w:b/>
          <w:bCs/>
          <w:sz w:val="24"/>
          <w:szCs w:val="24"/>
          <w:lang w:val="pt-BR"/>
        </w:rPr>
      </w:pPr>
      <w:r w:rsidRPr="005C3B63">
        <w:rPr>
          <w:rFonts w:ascii="Times New Roman" w:hAnsi="Times New Roman"/>
          <w:b/>
          <w:bCs/>
          <w:sz w:val="24"/>
          <w:szCs w:val="24"/>
          <w:lang w:val="pt-BR"/>
        </w:rPr>
        <w:t>Bendri reikalavimai:</w:t>
      </w:r>
    </w:p>
    <w:p w14:paraId="06F19DB0" w14:textId="77777777" w:rsidR="007F280B" w:rsidRPr="005C3B63" w:rsidRDefault="007F280B" w:rsidP="007F280B">
      <w:pPr>
        <w:spacing w:after="0"/>
        <w:ind w:left="709"/>
        <w:rPr>
          <w:rFonts w:ascii="Times New Roman" w:hAnsi="Times New Roman"/>
          <w:sz w:val="24"/>
          <w:szCs w:val="24"/>
          <w:lang w:val="pt-BR" w:eastAsia="en-US"/>
        </w:rPr>
      </w:pPr>
      <w:bookmarkStart w:id="1" w:name="_Hlk161930968"/>
      <w:r w:rsidRPr="005C3B63">
        <w:rPr>
          <w:rFonts w:ascii="Times New Roman" w:hAnsi="Times New Roman"/>
          <w:sz w:val="24"/>
          <w:szCs w:val="24"/>
          <w:lang w:val="pt-BR" w:eastAsia="en-US"/>
        </w:rPr>
        <w:t xml:space="preserve">5.1 Straipsnių temos su perkančiosios organizacijos atstovais derinamos telefonu 046048822, el. paštu </w:t>
      </w:r>
      <w:hyperlink r:id="rId5" w:history="1">
        <w:r w:rsidRPr="005C3B63">
          <w:rPr>
            <w:rStyle w:val="Hipersaitas"/>
            <w:rFonts w:ascii="Times New Roman" w:hAnsi="Times New Roman"/>
            <w:sz w:val="24"/>
            <w:szCs w:val="24"/>
            <w:lang w:val="pt-BR" w:eastAsia="en-US"/>
          </w:rPr>
          <w:t>info@visit-palanga.lt</w:t>
        </w:r>
      </w:hyperlink>
      <w:r w:rsidRPr="005C3B63">
        <w:rPr>
          <w:rFonts w:ascii="Times New Roman" w:hAnsi="Times New Roman"/>
          <w:sz w:val="24"/>
          <w:szCs w:val="24"/>
          <w:lang w:val="pt-BR" w:eastAsia="en-US"/>
        </w:rPr>
        <w:t>.</w:t>
      </w:r>
    </w:p>
    <w:p w14:paraId="7E3B17FD" w14:textId="77777777" w:rsidR="007F280B" w:rsidRPr="005C3B63" w:rsidRDefault="007F280B" w:rsidP="007F280B">
      <w:pPr>
        <w:spacing w:after="0"/>
        <w:ind w:left="709"/>
        <w:rPr>
          <w:rFonts w:ascii="Times New Roman" w:hAnsi="Times New Roman"/>
          <w:sz w:val="24"/>
          <w:szCs w:val="24"/>
          <w:lang w:val="pt-BR" w:eastAsia="en-US"/>
        </w:rPr>
      </w:pPr>
      <w:r w:rsidRPr="005C3B63">
        <w:rPr>
          <w:rFonts w:ascii="Times New Roman" w:hAnsi="Times New Roman"/>
          <w:sz w:val="24"/>
          <w:szCs w:val="24"/>
          <w:lang w:val="pt-BR" w:eastAsia="en-US"/>
        </w:rPr>
        <w:t>5.2</w:t>
      </w:r>
      <w:r w:rsidRPr="005C3B63">
        <w:rPr>
          <w:rFonts w:ascii="Times New Roman" w:hAnsi="Times New Roman"/>
          <w:sz w:val="24"/>
          <w:szCs w:val="24"/>
          <w:lang w:val="pt-BR"/>
        </w:rPr>
        <w:t xml:space="preserve"> </w:t>
      </w:r>
      <w:r w:rsidRPr="005C3B63">
        <w:rPr>
          <w:rFonts w:ascii="Times New Roman" w:hAnsi="Times New Roman"/>
          <w:sz w:val="24"/>
          <w:szCs w:val="24"/>
          <w:lang w:val="pt-BR" w:eastAsia="en-US"/>
        </w:rPr>
        <w:t>Perkančiosios organizacijos atstovas temų siūlymui –  Palangos turizmo informacijos centro direktorė Rasa Kmitienė;</w:t>
      </w:r>
    </w:p>
    <w:bookmarkEnd w:id="1"/>
    <w:p w14:paraId="3C1447CF" w14:textId="77777777" w:rsidR="007F280B" w:rsidRPr="005C3B63" w:rsidRDefault="007F280B" w:rsidP="007F280B">
      <w:pPr>
        <w:spacing w:after="0"/>
        <w:ind w:left="709"/>
        <w:rPr>
          <w:rFonts w:ascii="Times New Roman" w:hAnsi="Times New Roman"/>
          <w:sz w:val="24"/>
          <w:szCs w:val="24"/>
          <w:lang w:val="pt-BR" w:eastAsia="en-US"/>
        </w:rPr>
      </w:pPr>
      <w:r w:rsidRPr="005C3B63">
        <w:rPr>
          <w:rFonts w:ascii="Times New Roman" w:hAnsi="Times New Roman"/>
          <w:sz w:val="24"/>
          <w:szCs w:val="24"/>
          <w:lang w:val="pt-BR" w:eastAsia="en-US"/>
        </w:rPr>
        <w:t>5.3 Straipsnius turi parengti kvalifikuoti žurnalistai;</w:t>
      </w:r>
    </w:p>
    <w:p w14:paraId="7113B6A0" w14:textId="77777777" w:rsidR="007F280B" w:rsidRPr="005C3B63" w:rsidRDefault="007F280B" w:rsidP="007F280B">
      <w:pPr>
        <w:spacing w:after="0"/>
        <w:ind w:left="709"/>
        <w:rPr>
          <w:rFonts w:ascii="Times New Roman" w:hAnsi="Times New Roman"/>
          <w:sz w:val="24"/>
          <w:szCs w:val="24"/>
          <w:lang w:val="pt-BR" w:eastAsia="en-US"/>
        </w:rPr>
      </w:pPr>
      <w:r w:rsidRPr="005C3B63">
        <w:rPr>
          <w:rFonts w:ascii="Times New Roman" w:hAnsi="Times New Roman"/>
          <w:sz w:val="24"/>
          <w:szCs w:val="24"/>
          <w:lang w:val="pt-BR" w:eastAsia="en-US"/>
        </w:rPr>
        <w:t>5.4 Teikėjas įsipareigoja atlikti šiuos darbus: teksto sukūrimo, redagavimo, kalbos taisymo, dizaino, maketavimo (tekstas, foto ir kita vaizdinė medžiaga);</w:t>
      </w:r>
    </w:p>
    <w:p w14:paraId="1C51FD95" w14:textId="77777777" w:rsidR="007F280B" w:rsidRPr="005C3B63" w:rsidRDefault="007F280B" w:rsidP="007F280B">
      <w:pPr>
        <w:spacing w:after="0"/>
        <w:ind w:left="709"/>
        <w:rPr>
          <w:rFonts w:ascii="Times New Roman" w:hAnsi="Times New Roman"/>
          <w:sz w:val="24"/>
          <w:szCs w:val="24"/>
          <w:lang w:val="pt-BR" w:eastAsia="en-US"/>
        </w:rPr>
      </w:pPr>
      <w:r w:rsidRPr="005C3B63">
        <w:rPr>
          <w:rFonts w:ascii="Times New Roman" w:hAnsi="Times New Roman"/>
          <w:sz w:val="24"/>
          <w:szCs w:val="24"/>
          <w:lang w:val="pt-BR" w:eastAsia="en-US"/>
        </w:rPr>
        <w:t xml:space="preserve">5.5 Straipsniai parengiami ir išspausdinami pagal perkančiosios organizacijos pateiktą užsakymą (telefonu, el. paštu), kokybiškai. </w:t>
      </w:r>
    </w:p>
    <w:p w14:paraId="1079EE83" w14:textId="77777777" w:rsidR="007F280B" w:rsidRPr="005C3B63" w:rsidRDefault="007F280B" w:rsidP="007F280B">
      <w:pPr>
        <w:spacing w:after="0"/>
        <w:contextualSpacing/>
        <w:jc w:val="both"/>
        <w:rPr>
          <w:rFonts w:ascii="Times New Roman" w:hAnsi="Times New Roman"/>
          <w:sz w:val="24"/>
          <w:szCs w:val="24"/>
          <w:lang w:val="pt-BR"/>
        </w:rPr>
      </w:pPr>
    </w:p>
    <w:p w14:paraId="30BFBF9A" w14:textId="77777777" w:rsidR="007F280B" w:rsidRPr="005C3B63" w:rsidRDefault="007F280B" w:rsidP="007F280B">
      <w:pPr>
        <w:numPr>
          <w:ilvl w:val="0"/>
          <w:numId w:val="1"/>
        </w:numPr>
        <w:spacing w:after="0" w:line="276" w:lineRule="auto"/>
        <w:jc w:val="both"/>
        <w:rPr>
          <w:rFonts w:ascii="Times New Roman" w:hAnsi="Times New Roman"/>
          <w:sz w:val="24"/>
          <w:szCs w:val="24"/>
        </w:rPr>
      </w:pPr>
      <w:r w:rsidRPr="005C3B63">
        <w:rPr>
          <w:rFonts w:ascii="Times New Roman" w:hAnsi="Times New Roman"/>
          <w:b/>
          <w:sz w:val="24"/>
          <w:szCs w:val="24"/>
          <w:lang w:val="pt-BR"/>
        </w:rPr>
        <w:lastRenderedPageBreak/>
        <w:t xml:space="preserve">Perkamų paslaugų atlikimo terminai ir atsiskaitymo sąlygos. </w:t>
      </w:r>
      <w:r w:rsidRPr="005C3B63">
        <w:rPr>
          <w:rFonts w:ascii="Times New Roman" w:hAnsi="Times New Roman"/>
          <w:sz w:val="24"/>
          <w:szCs w:val="24"/>
          <w:lang w:val="pt-BR"/>
        </w:rPr>
        <w:t>Paslaugų teikimo sutartis galioja iki 202</w:t>
      </w:r>
      <w:r>
        <w:rPr>
          <w:rFonts w:ascii="Times New Roman" w:hAnsi="Times New Roman"/>
          <w:sz w:val="24"/>
          <w:szCs w:val="24"/>
          <w:lang w:val="pt-BR"/>
        </w:rPr>
        <w:t>6</w:t>
      </w:r>
      <w:r w:rsidRPr="005C3B63">
        <w:rPr>
          <w:rFonts w:ascii="Times New Roman" w:hAnsi="Times New Roman"/>
          <w:sz w:val="24"/>
          <w:szCs w:val="24"/>
          <w:lang w:val="pt-BR"/>
        </w:rPr>
        <w:t xml:space="preserve"> m. gruodžio 31 d. Sutartis įsigalioja, kai ją pasirašo abi sutarties šalys. Už suteiktas paslaugas perkančioji organizacija atsiskaito kiekvieną mėnesį pagal pateiktą sąskaitą</w:t>
      </w:r>
      <w:r>
        <w:rPr>
          <w:rFonts w:ascii="Times New Roman" w:hAnsi="Times New Roman"/>
          <w:sz w:val="24"/>
          <w:szCs w:val="24"/>
          <w:lang w:val="pt-BR"/>
        </w:rPr>
        <w:t xml:space="preserve"> SABIS sistemoje</w:t>
      </w:r>
      <w:r w:rsidRPr="005C3B63">
        <w:rPr>
          <w:rFonts w:ascii="Times New Roman" w:hAnsi="Times New Roman"/>
          <w:sz w:val="24"/>
          <w:szCs w:val="24"/>
          <w:lang w:val="pt-BR"/>
        </w:rPr>
        <w:t xml:space="preserve"> ir paslaugų priėmimo-perdavimo aktą iki 202</w:t>
      </w:r>
      <w:r>
        <w:rPr>
          <w:rFonts w:ascii="Times New Roman" w:hAnsi="Times New Roman"/>
          <w:sz w:val="24"/>
          <w:szCs w:val="24"/>
          <w:lang w:val="pt-BR"/>
        </w:rPr>
        <w:t>6</w:t>
      </w:r>
      <w:r w:rsidRPr="005C3B63">
        <w:rPr>
          <w:rFonts w:ascii="Times New Roman" w:hAnsi="Times New Roman"/>
          <w:sz w:val="24"/>
          <w:szCs w:val="24"/>
          <w:lang w:val="pt-BR"/>
        </w:rPr>
        <w:t xml:space="preserve"> m. gruodžio 31 d</w:t>
      </w:r>
      <w:r w:rsidRPr="005C3B63">
        <w:rPr>
          <w:rFonts w:ascii="Times New Roman" w:hAnsi="Times New Roman"/>
          <w:sz w:val="24"/>
          <w:szCs w:val="24"/>
        </w:rPr>
        <w:t>.</w:t>
      </w:r>
    </w:p>
    <w:p w14:paraId="472650A2" w14:textId="77777777" w:rsidR="007F280B" w:rsidRPr="005C3B63" w:rsidRDefault="007F280B" w:rsidP="007F280B">
      <w:pPr>
        <w:spacing w:after="0" w:line="276" w:lineRule="auto"/>
        <w:ind w:left="360"/>
        <w:jc w:val="both"/>
        <w:rPr>
          <w:rFonts w:ascii="Times New Roman" w:hAnsi="Times New Roman"/>
          <w:sz w:val="24"/>
          <w:szCs w:val="24"/>
        </w:rPr>
      </w:pPr>
    </w:p>
    <w:p w14:paraId="23F040F4" w14:textId="77777777" w:rsidR="007F280B" w:rsidRPr="005C3B63" w:rsidRDefault="007F280B" w:rsidP="007F280B">
      <w:pPr>
        <w:numPr>
          <w:ilvl w:val="0"/>
          <w:numId w:val="1"/>
        </w:numPr>
        <w:spacing w:line="276" w:lineRule="auto"/>
        <w:jc w:val="both"/>
        <w:rPr>
          <w:rFonts w:ascii="Times New Roman" w:hAnsi="Times New Roman"/>
          <w:sz w:val="24"/>
          <w:szCs w:val="24"/>
        </w:rPr>
      </w:pPr>
      <w:r w:rsidRPr="005C3B63">
        <w:rPr>
          <w:rFonts w:ascii="Times New Roman" w:hAnsi="Times New Roman"/>
          <w:b/>
          <w:bCs/>
          <w:sz w:val="24"/>
          <w:szCs w:val="24"/>
        </w:rPr>
        <w:t>Aplinkos apsaugos kriterijų taikymas</w:t>
      </w:r>
      <w:r w:rsidRPr="005C3B63">
        <w:rPr>
          <w:rFonts w:ascii="Times New Roman" w:hAnsi="Times New Roman"/>
          <w:sz w:val="24"/>
          <w:szCs w:val="24"/>
        </w:rPr>
        <w:t>.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52F88BE8" w14:textId="77777777" w:rsidR="007F280B" w:rsidRPr="005C3B63" w:rsidRDefault="007F280B" w:rsidP="007F280B">
      <w:pPr>
        <w:numPr>
          <w:ilvl w:val="0"/>
          <w:numId w:val="1"/>
        </w:numPr>
        <w:spacing w:after="0" w:line="276" w:lineRule="auto"/>
        <w:jc w:val="both"/>
        <w:rPr>
          <w:rFonts w:ascii="Times New Roman" w:hAnsi="Times New Roman"/>
          <w:b/>
          <w:bCs/>
          <w:sz w:val="24"/>
          <w:szCs w:val="24"/>
        </w:rPr>
      </w:pPr>
      <w:r w:rsidRPr="005C3B63">
        <w:rPr>
          <w:rFonts w:ascii="Times New Roman" w:hAnsi="Times New Roman"/>
          <w:b/>
          <w:bCs/>
          <w:sz w:val="24"/>
          <w:szCs w:val="24"/>
        </w:rPr>
        <w:t>Kainos perskaičiavimas:</w:t>
      </w:r>
    </w:p>
    <w:p w14:paraId="241C371F" w14:textId="77777777" w:rsidR="007F280B" w:rsidRPr="005C3B63" w:rsidRDefault="007F280B" w:rsidP="007F280B">
      <w:pPr>
        <w:spacing w:after="0" w:line="276" w:lineRule="auto"/>
        <w:ind w:left="709"/>
        <w:jc w:val="both"/>
        <w:rPr>
          <w:rFonts w:ascii="Times New Roman" w:hAnsi="Times New Roman"/>
          <w:sz w:val="24"/>
          <w:szCs w:val="24"/>
          <w:lang w:val="pt-BR" w:eastAsia="en-US"/>
        </w:rPr>
      </w:pPr>
      <w:r w:rsidRPr="00073C7B">
        <w:rPr>
          <w:rFonts w:ascii="Times New Roman" w:hAnsi="Times New Roman"/>
          <w:sz w:val="24"/>
          <w:szCs w:val="24"/>
          <w:lang w:eastAsia="en-US"/>
        </w:rPr>
        <w:t xml:space="preserve">7.1 </w:t>
      </w:r>
      <w:r w:rsidRPr="005C3B63">
        <w:rPr>
          <w:rFonts w:ascii="Times New Roman" w:hAnsi="Times New Roman"/>
          <w:sz w:val="24"/>
          <w:szCs w:val="24"/>
        </w:rPr>
        <w:t>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697B730E" w14:textId="77777777" w:rsidR="007F280B" w:rsidRPr="005C3B63" w:rsidRDefault="007F280B" w:rsidP="007F280B">
      <w:pPr>
        <w:spacing w:after="0" w:line="276" w:lineRule="auto"/>
        <w:ind w:left="709"/>
        <w:jc w:val="both"/>
        <w:rPr>
          <w:rFonts w:ascii="Times New Roman" w:hAnsi="Times New Roman"/>
          <w:sz w:val="24"/>
          <w:szCs w:val="24"/>
          <w:lang w:val="pt-BR" w:eastAsia="en-US"/>
        </w:rPr>
      </w:pPr>
      <w:r w:rsidRPr="005C3B63">
        <w:rPr>
          <w:rFonts w:ascii="Times New Roman" w:hAnsi="Times New Roman"/>
          <w:sz w:val="24"/>
          <w:szCs w:val="24"/>
          <w:lang w:val="pt-BR" w:eastAsia="en-US"/>
        </w:rPr>
        <w:t>7.2</w:t>
      </w:r>
      <w:r w:rsidRPr="005C3B63">
        <w:rPr>
          <w:rFonts w:ascii="Times New Roman" w:hAnsi="Times New Roman"/>
          <w:sz w:val="24"/>
          <w:szCs w:val="24"/>
          <w:lang w:val="pt-BR"/>
        </w:rPr>
        <w:t xml:space="preserve"> </w:t>
      </w:r>
      <w:r w:rsidRPr="005C3B63">
        <w:rPr>
          <w:rFonts w:ascii="Times New Roman" w:hAnsi="Times New Roman"/>
          <w:sz w:val="24"/>
          <w:szCs w:val="24"/>
          <w:lang w:val="pt-BR" w:eastAsia="en-US"/>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598B6A1F" w14:textId="77777777" w:rsidR="006915A0" w:rsidRDefault="006915A0"/>
    <w:sectPr w:rsidR="006915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F69"/>
    <w:multiLevelType w:val="hybridMultilevel"/>
    <w:tmpl w:val="FFFFFFFF"/>
    <w:lvl w:ilvl="0" w:tplc="B01E1530">
      <w:start w:val="1"/>
      <w:numFmt w:val="decimal"/>
      <w:lvlText w:val="%1."/>
      <w:lvlJc w:val="left"/>
      <w:pPr>
        <w:ind w:left="720" w:hanging="360"/>
      </w:pPr>
      <w:rPr>
        <w:rFonts w:cs="Times New Roman"/>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C5844D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328139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36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FF"/>
    <w:rsid w:val="00055487"/>
    <w:rsid w:val="00214545"/>
    <w:rsid w:val="003856D9"/>
    <w:rsid w:val="006915A0"/>
    <w:rsid w:val="00725DFF"/>
    <w:rsid w:val="007F280B"/>
    <w:rsid w:val="00AF4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5010"/>
  <w15:chartTrackingRefBased/>
  <w15:docId w15:val="{46F49532-9047-4CC9-B68F-59087072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80B"/>
    <w:pPr>
      <w:spacing w:line="259" w:lineRule="auto"/>
    </w:pPr>
    <w:rPr>
      <w:rFonts w:eastAsiaTheme="minorEastAsia" w:cs="Times New Roman"/>
      <w:kern w:val="0"/>
      <w:sz w:val="22"/>
      <w:szCs w:val="22"/>
      <w14:ligatures w14:val="none"/>
    </w:rPr>
  </w:style>
  <w:style w:type="paragraph" w:styleId="Antrat1">
    <w:name w:val="heading 1"/>
    <w:basedOn w:val="prastasis"/>
    <w:next w:val="prastasis"/>
    <w:link w:val="Antrat1Diagrama"/>
    <w:uiPriority w:val="9"/>
    <w:qFormat/>
    <w:rsid w:val="00725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25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25D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25D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25D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25D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5D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5D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5D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5D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5D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5D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5D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5D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25D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5D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5D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5D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5D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5D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5D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5D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5DFF"/>
    <w:rPr>
      <w:i/>
      <w:iCs/>
      <w:color w:val="404040" w:themeColor="text1" w:themeTint="BF"/>
    </w:rPr>
  </w:style>
  <w:style w:type="paragraph" w:styleId="Sraopastraipa">
    <w:name w:val="List Paragraph"/>
    <w:basedOn w:val="prastasis"/>
    <w:uiPriority w:val="34"/>
    <w:qFormat/>
    <w:rsid w:val="00725DFF"/>
    <w:pPr>
      <w:ind w:left="720"/>
      <w:contextualSpacing/>
    </w:pPr>
  </w:style>
  <w:style w:type="character" w:styleId="Rykuspabraukimas">
    <w:name w:val="Intense Emphasis"/>
    <w:basedOn w:val="Numatytasispastraiposriftas"/>
    <w:uiPriority w:val="21"/>
    <w:qFormat/>
    <w:rsid w:val="00725DFF"/>
    <w:rPr>
      <w:i/>
      <w:iCs/>
      <w:color w:val="2F5496" w:themeColor="accent1" w:themeShade="BF"/>
    </w:rPr>
  </w:style>
  <w:style w:type="paragraph" w:styleId="Iskirtacitata">
    <w:name w:val="Intense Quote"/>
    <w:basedOn w:val="prastasis"/>
    <w:next w:val="prastasis"/>
    <w:link w:val="IskirtacitataDiagrama"/>
    <w:uiPriority w:val="30"/>
    <w:qFormat/>
    <w:rsid w:val="00725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25DFF"/>
    <w:rPr>
      <w:i/>
      <w:iCs/>
      <w:color w:val="2F5496" w:themeColor="accent1" w:themeShade="BF"/>
    </w:rPr>
  </w:style>
  <w:style w:type="character" w:styleId="Rykinuoroda">
    <w:name w:val="Intense Reference"/>
    <w:basedOn w:val="Numatytasispastraiposriftas"/>
    <w:uiPriority w:val="32"/>
    <w:qFormat/>
    <w:rsid w:val="00725DFF"/>
    <w:rPr>
      <w:b/>
      <w:bCs/>
      <w:smallCaps/>
      <w:color w:val="2F5496" w:themeColor="accent1" w:themeShade="BF"/>
      <w:spacing w:val="5"/>
    </w:rPr>
  </w:style>
  <w:style w:type="character" w:styleId="Hipersaitas">
    <w:name w:val="Hyperlink"/>
    <w:basedOn w:val="Numatytasispastraiposriftas"/>
    <w:uiPriority w:val="99"/>
    <w:unhideWhenUsed/>
    <w:rsid w:val="007F280B"/>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sit-pala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3590</Words>
  <Characters>2047</Characters>
  <Application>Microsoft Office Word</Application>
  <DocSecurity>4</DocSecurity>
  <Lines>17</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Kmitienė</dc:creator>
  <cp:keywords/>
  <dc:description/>
  <cp:lastModifiedBy>Rasa Morkūnienė</cp:lastModifiedBy>
  <cp:revision>2</cp:revision>
  <dcterms:created xsi:type="dcterms:W3CDTF">2026-04-16T10:43:00Z</dcterms:created>
  <dcterms:modified xsi:type="dcterms:W3CDTF">2026-04-16T10:43:00Z</dcterms:modified>
</cp:coreProperties>
</file>