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521A" w14:textId="323D0D22" w:rsidR="009B0343" w:rsidRPr="00BB3CCB" w:rsidRDefault="009B0343" w:rsidP="00812ACF">
      <w:pPr>
        <w:jc w:val="right"/>
        <w:rPr>
          <w:rFonts w:asciiTheme="majorBidi" w:hAnsiTheme="majorBidi" w:cstheme="majorBidi"/>
          <w:sz w:val="24"/>
          <w:szCs w:val="24"/>
        </w:rPr>
      </w:pPr>
      <w:bookmarkStart w:id="0" w:name="_Toc204759651"/>
      <w:r w:rsidRPr="00BB3CCB">
        <w:rPr>
          <w:rFonts w:asciiTheme="majorBidi" w:hAnsiTheme="majorBidi" w:cstheme="majorBidi"/>
          <w:sz w:val="24"/>
          <w:szCs w:val="24"/>
        </w:rPr>
        <w:t>Pirkimo sąlygų 6 priedas „Pasiūlymo forma“</w:t>
      </w:r>
      <w:bookmarkEnd w:id="0"/>
    </w:p>
    <w:p w14:paraId="14D99B1F"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7B20A87C" w14:textId="61FB7D96" w:rsidR="009B0343" w:rsidRPr="00694FB0" w:rsidRDefault="009B0343" w:rsidP="009B0343">
      <w:pPr>
        <w:spacing w:after="0"/>
        <w:jc w:val="center"/>
        <w:rPr>
          <w:rFonts w:asciiTheme="majorBidi" w:hAnsiTheme="majorBidi" w:cstheme="majorBidi"/>
          <w:b/>
          <w:color w:val="000000"/>
          <w:sz w:val="24"/>
          <w:szCs w:val="24"/>
        </w:rPr>
      </w:pPr>
      <w:r w:rsidRPr="00694FB0">
        <w:rPr>
          <w:rFonts w:asciiTheme="majorBidi" w:hAnsiTheme="majorBidi" w:cstheme="majorBidi"/>
          <w:b/>
          <w:color w:val="000000"/>
          <w:sz w:val="24"/>
          <w:szCs w:val="24"/>
        </w:rPr>
        <w:t xml:space="preserve">PASIŪLYMAS </w:t>
      </w:r>
      <w:r w:rsidR="00BB3CCB">
        <w:rPr>
          <w:rFonts w:asciiTheme="majorBidi" w:hAnsiTheme="majorBidi" w:cstheme="majorBidi"/>
          <w:b/>
          <w:color w:val="000000"/>
          <w:sz w:val="24"/>
          <w:szCs w:val="24"/>
        </w:rPr>
        <w:t xml:space="preserve">TARPTAUTINIAM </w:t>
      </w:r>
      <w:r w:rsidRPr="00694FB0">
        <w:rPr>
          <w:rFonts w:asciiTheme="majorBidi" w:hAnsiTheme="majorBidi" w:cstheme="majorBidi"/>
          <w:b/>
          <w:color w:val="000000"/>
          <w:sz w:val="24"/>
          <w:szCs w:val="24"/>
        </w:rPr>
        <w:t>PIRKIMUI ATVIRO KONKURSO BŪDU</w:t>
      </w:r>
    </w:p>
    <w:p w14:paraId="2EEC8E0A" w14:textId="52115BDC" w:rsidR="009B0343" w:rsidRPr="00694FB0" w:rsidRDefault="009B0343" w:rsidP="009B0343">
      <w:pPr>
        <w:spacing w:after="0"/>
        <w:jc w:val="center"/>
        <w:rPr>
          <w:rFonts w:asciiTheme="majorBidi" w:hAnsiTheme="majorBidi" w:cstheme="majorBidi"/>
          <w:b/>
          <w:sz w:val="24"/>
          <w:szCs w:val="24"/>
        </w:rPr>
      </w:pPr>
      <w:r w:rsidRPr="00694FB0">
        <w:rPr>
          <w:rFonts w:asciiTheme="majorBidi" w:hAnsiTheme="majorBidi" w:cstheme="majorBidi"/>
          <w:b/>
          <w:caps/>
          <w:sz w:val="24"/>
          <w:szCs w:val="24"/>
        </w:rPr>
        <w:t>„</w:t>
      </w:r>
      <w:r w:rsidR="009F3B80">
        <w:rPr>
          <w:rFonts w:asciiTheme="majorBidi" w:hAnsiTheme="majorBidi" w:cstheme="majorBidi"/>
          <w:b/>
          <w:caps/>
          <w:sz w:val="24"/>
          <w:szCs w:val="24"/>
        </w:rPr>
        <w:t>EKOLOGIŠKA TRAN</w:t>
      </w:r>
      <w:r w:rsidR="0052783E">
        <w:rPr>
          <w:rFonts w:asciiTheme="majorBidi" w:hAnsiTheme="majorBidi" w:cstheme="majorBidi"/>
          <w:b/>
          <w:caps/>
          <w:sz w:val="24"/>
          <w:szCs w:val="24"/>
        </w:rPr>
        <w:t>SPORTO PRIEMONĖ AUTOBUSAS“</w:t>
      </w:r>
      <w:r w:rsidRPr="00694FB0">
        <w:rPr>
          <w:rFonts w:asciiTheme="majorBidi" w:hAnsiTheme="majorBidi" w:cstheme="majorBidi"/>
          <w:b/>
          <w:sz w:val="24"/>
          <w:szCs w:val="24"/>
        </w:rPr>
        <w:t xml:space="preserve"> </w:t>
      </w:r>
    </w:p>
    <w:p w14:paraId="4411EC2D" w14:textId="77777777" w:rsidR="009B0343" w:rsidRPr="00694FB0" w:rsidRDefault="009B0343" w:rsidP="009B0343">
      <w:pPr>
        <w:widowControl w:val="0"/>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(Data)</w:t>
      </w:r>
    </w:p>
    <w:p w14:paraId="7E9E4C51" w14:textId="77777777" w:rsidR="009B0343" w:rsidRPr="00694FB0" w:rsidRDefault="009B0343" w:rsidP="009B0343">
      <w:pPr>
        <w:widowControl w:val="0"/>
        <w:shd w:val="clear" w:color="auto" w:fill="FFFFFF"/>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__________</w:t>
      </w:r>
    </w:p>
    <w:p w14:paraId="19E2B4B1" w14:textId="77777777" w:rsidR="009B0343" w:rsidRPr="00694FB0" w:rsidRDefault="009B0343" w:rsidP="009B0343">
      <w:pPr>
        <w:widowControl w:val="0"/>
        <w:shd w:val="clear" w:color="auto" w:fill="FFFFFF"/>
        <w:spacing w:after="0" w:line="240" w:lineRule="auto"/>
        <w:jc w:val="center"/>
        <w:rPr>
          <w:rFonts w:asciiTheme="majorBidi" w:hAnsiTheme="majorBidi" w:cstheme="majorBidi"/>
          <w:bCs/>
          <w:sz w:val="24"/>
          <w:szCs w:val="24"/>
        </w:rPr>
      </w:pPr>
      <w:r w:rsidRPr="00694FB0">
        <w:rPr>
          <w:rFonts w:asciiTheme="majorBidi" w:hAnsiTheme="majorBidi" w:cstheme="majorBidi"/>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9B0343" w:rsidRPr="00694FB0" w14:paraId="5FE03B53" w14:textId="77777777" w:rsidTr="003505F7">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3AA81E" w14:textId="77777777" w:rsidR="009B0343" w:rsidRPr="00694FB0" w:rsidRDefault="009B0343" w:rsidP="003505F7">
            <w:pPr>
              <w:widowControl w:val="0"/>
              <w:spacing w:after="0" w:line="240" w:lineRule="auto"/>
              <w:rPr>
                <w:rFonts w:asciiTheme="majorBidi" w:hAnsiTheme="majorBidi" w:cstheme="majorBidi"/>
                <w:i/>
                <w:sz w:val="24"/>
                <w:szCs w:val="24"/>
              </w:rPr>
            </w:pPr>
            <w:r w:rsidRPr="00694FB0">
              <w:rPr>
                <w:rFonts w:asciiTheme="majorBidi" w:hAnsiTheme="majorBidi" w:cstheme="majorBidi"/>
                <w:sz w:val="24"/>
                <w:szCs w:val="24"/>
              </w:rPr>
              <w:t xml:space="preserve">Tiekėjo pavadinimas ir įm. kodas </w:t>
            </w:r>
            <w:r w:rsidRPr="00694FB0">
              <w:rPr>
                <w:rFonts w:asciiTheme="majorBidi" w:hAnsiTheme="majorBidi" w:cstheme="majorBidi"/>
                <w:i/>
                <w:sz w:val="24"/>
                <w:szCs w:val="24"/>
              </w:rPr>
              <w:t xml:space="preserve">(jeigu dalyvauja ūkio subjektų grupė, surašomi visų narių pavadinimai ir įm. kodai: </w:t>
            </w:r>
          </w:p>
          <w:p w14:paraId="4A505B1E" w14:textId="77777777" w:rsidR="009B0343" w:rsidRPr="00694FB0" w:rsidRDefault="009B0343" w:rsidP="003505F7">
            <w:pPr>
              <w:widowControl w:val="0"/>
              <w:spacing w:after="0" w:line="240" w:lineRule="auto"/>
              <w:rPr>
                <w:rFonts w:asciiTheme="majorBidi" w:hAnsiTheme="majorBidi" w:cstheme="majorBidi"/>
                <w:i/>
                <w:sz w:val="24"/>
                <w:szCs w:val="24"/>
              </w:rPr>
            </w:pPr>
            <w:r w:rsidRPr="00694FB0">
              <w:rPr>
                <w:rFonts w:asciiTheme="majorBidi" w:hAnsiTheme="majorBidi" w:cstheme="majorBidi"/>
                <w:i/>
                <w:sz w:val="24"/>
                <w:szCs w:val="24"/>
              </w:rPr>
              <w:t xml:space="preserve">Atsakingasis partneris: </w:t>
            </w:r>
          </w:p>
          <w:p w14:paraId="07C46E09" w14:textId="77777777" w:rsidR="009B0343" w:rsidRPr="00694FB0" w:rsidRDefault="009B0343" w:rsidP="003505F7">
            <w:pPr>
              <w:widowControl w:val="0"/>
              <w:spacing w:after="0" w:line="240" w:lineRule="auto"/>
              <w:rPr>
                <w:rFonts w:asciiTheme="majorBidi" w:hAnsiTheme="majorBidi" w:cstheme="majorBidi"/>
                <w:i/>
                <w:sz w:val="24"/>
                <w:szCs w:val="24"/>
              </w:rPr>
            </w:pPr>
            <w:r w:rsidRPr="00694FB0">
              <w:rPr>
                <w:rFonts w:asciiTheme="majorBidi" w:hAnsiTheme="majorBidi" w:cstheme="majorBidi"/>
                <w:i/>
                <w:sz w:val="24"/>
                <w:szCs w:val="24"/>
              </w:rPr>
              <w:t>Partneris Nr. 1:</w:t>
            </w:r>
          </w:p>
          <w:p w14:paraId="15BE0479"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E4816"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664AC6AD" w14:textId="77777777" w:rsidTr="003505F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0B5FF"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 xml:space="preserve">Tiekėjo adresas </w:t>
            </w:r>
            <w:r w:rsidRPr="00694FB0">
              <w:rPr>
                <w:rFonts w:asciiTheme="majorBidi" w:hAnsiTheme="majorBidi" w:cstheme="majorBidi"/>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2BF1F"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781A5B2E" w14:textId="77777777" w:rsidTr="003505F7">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4C073"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7E14D"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329B4BE6"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0ABB7307"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5438770F"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153C580A"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470A2617"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p w14:paraId="6B640B82" w14:textId="77777777" w:rsidR="009B0343" w:rsidRPr="00694FB0" w:rsidRDefault="009B0343" w:rsidP="003505F7">
            <w:pPr>
              <w:widowControl w:val="0"/>
              <w:snapToGrid w:val="0"/>
              <w:spacing w:after="0" w:line="240" w:lineRule="auto"/>
              <w:rPr>
                <w:rFonts w:asciiTheme="majorBidi" w:hAnsiTheme="majorBidi" w:cstheme="majorBidi"/>
                <w:sz w:val="24"/>
                <w:szCs w:val="24"/>
              </w:rPr>
            </w:pPr>
          </w:p>
        </w:tc>
      </w:tr>
      <w:tr w:rsidR="009B0343" w:rsidRPr="00694FB0" w14:paraId="6C429ED8" w14:textId="77777777" w:rsidTr="003505F7">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8F5B7"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726A7" w14:textId="77777777" w:rsidR="009B0343" w:rsidRPr="00694FB0" w:rsidRDefault="009B0343" w:rsidP="003505F7">
            <w:pPr>
              <w:widowControl w:val="0"/>
              <w:spacing w:after="0" w:line="240" w:lineRule="auto"/>
              <w:rPr>
                <w:rFonts w:asciiTheme="majorBidi" w:hAnsiTheme="majorBidi" w:cstheme="majorBidi"/>
                <w:sz w:val="24"/>
                <w:szCs w:val="24"/>
              </w:rPr>
            </w:pPr>
          </w:p>
        </w:tc>
      </w:tr>
      <w:tr w:rsidR="009B0343" w:rsidRPr="00694FB0" w14:paraId="3859AA07" w14:textId="77777777" w:rsidTr="003505F7">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1AA9B" w14:textId="77777777" w:rsidR="009B0343" w:rsidRPr="00694FB0" w:rsidRDefault="009B0343" w:rsidP="003505F7">
            <w:pPr>
              <w:widowControl w:val="0"/>
              <w:snapToGrid w:val="0"/>
              <w:spacing w:after="0" w:line="240" w:lineRule="auto"/>
              <w:rPr>
                <w:rFonts w:asciiTheme="majorBidi" w:hAnsiTheme="majorBidi" w:cstheme="majorBidi"/>
                <w:sz w:val="24"/>
                <w:szCs w:val="24"/>
              </w:rPr>
            </w:pPr>
            <w:r w:rsidRPr="00694FB0">
              <w:rPr>
                <w:rFonts w:asciiTheme="majorBidi" w:hAnsiTheme="majorBidi" w:cstheme="majorBidi"/>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AAC1E" w14:textId="77777777" w:rsidR="009B0343" w:rsidRPr="00694FB0" w:rsidRDefault="009B0343" w:rsidP="003505F7">
            <w:pPr>
              <w:widowControl w:val="0"/>
              <w:spacing w:after="0" w:line="240" w:lineRule="auto"/>
              <w:rPr>
                <w:rFonts w:asciiTheme="majorBidi" w:hAnsiTheme="majorBidi" w:cstheme="majorBidi"/>
                <w:sz w:val="24"/>
                <w:szCs w:val="24"/>
              </w:rPr>
            </w:pPr>
          </w:p>
        </w:tc>
      </w:tr>
    </w:tbl>
    <w:p w14:paraId="62DCB20C" w14:textId="77777777" w:rsidR="009B0343" w:rsidRPr="00694FB0" w:rsidRDefault="009B0343" w:rsidP="009B0343">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Šiuo pasiūlymu pažymime, kad sutinkame su visais viešojo pirkimo dokumentais, nustatytais:</w:t>
      </w:r>
    </w:p>
    <w:p w14:paraId="47A75897" w14:textId="0213F84D" w:rsidR="009B0343" w:rsidRPr="00694FB0" w:rsidRDefault="0096678A" w:rsidP="009B0343">
      <w:pPr>
        <w:pStyle w:val="Sraopastraipa"/>
        <w:widowControl w:val="0"/>
        <w:numPr>
          <w:ilvl w:val="0"/>
          <w:numId w:val="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textAlignment w:val="baseline"/>
        <w:rPr>
          <w:rFonts w:asciiTheme="majorBidi" w:eastAsia="Lucida Sans Unicode" w:hAnsiTheme="majorBidi" w:cstheme="majorBidi"/>
          <w:kern w:val="3"/>
          <w:sz w:val="24"/>
          <w:szCs w:val="24"/>
          <w:lang w:eastAsia="hi-IN" w:bidi="hi-IN"/>
        </w:rPr>
      </w:pPr>
      <w:r>
        <w:rPr>
          <w:rFonts w:asciiTheme="majorBidi" w:eastAsia="Lucida Sans Unicode" w:hAnsiTheme="majorBidi" w:cstheme="majorBidi"/>
          <w:kern w:val="3"/>
          <w:sz w:val="24"/>
          <w:szCs w:val="24"/>
          <w:lang w:eastAsia="hi-IN" w:bidi="hi-IN"/>
        </w:rPr>
        <w:t xml:space="preserve">Tarptautinio </w:t>
      </w:r>
      <w:r w:rsidR="009B0343" w:rsidRPr="00694FB0">
        <w:rPr>
          <w:rFonts w:asciiTheme="majorBidi" w:eastAsia="Lucida Sans Unicode" w:hAnsiTheme="majorBidi" w:cstheme="majorBidi"/>
          <w:kern w:val="3"/>
          <w:sz w:val="24"/>
          <w:szCs w:val="24"/>
          <w:lang w:eastAsia="hi-IN" w:bidi="hi-IN"/>
        </w:rPr>
        <w:t>pirkimo skelbime, paskelbtame Viešųjų  pirkimų įstatymo nustatyta tvarka;</w:t>
      </w:r>
    </w:p>
    <w:p w14:paraId="79FE77B6" w14:textId="77777777" w:rsidR="009B0343" w:rsidRPr="00694FB0" w:rsidRDefault="009B0343" w:rsidP="009B0343">
      <w:pPr>
        <w:pStyle w:val="Sraopastraipa"/>
        <w:widowControl w:val="0"/>
        <w:numPr>
          <w:ilvl w:val="0"/>
          <w:numId w:val="1"/>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0" w:firstLine="0"/>
        <w:contextualSpacing w:val="0"/>
        <w:jc w:val="both"/>
        <w:textAlignment w:val="baseline"/>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kituose pirkimo dokumentuose (jų paaiškinimuose, papildymuose).</w:t>
      </w:r>
    </w:p>
    <w:p w14:paraId="32437FAC"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6285BB61"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F726688"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2D457A2"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4732AEBA"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7E65FD58"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9B508C3"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11DFAFB"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632365E"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F5C7D0E"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A3651CF"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50ED563A"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C11DBB8"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1426E3DC"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300235F"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759D30C"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C023D8A"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CFFAA3B"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37325DC5"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p w14:paraId="2A5421F2" w14:textId="77777777" w:rsidR="009B0343" w:rsidRPr="00694FB0" w:rsidRDefault="009B0343" w:rsidP="009B0343">
      <w:pPr>
        <w:jc w:val="both"/>
        <w:rPr>
          <w:rFonts w:asciiTheme="majorBidi" w:eastAsia="Calibri" w:hAnsiTheme="majorBidi" w:cstheme="majorBidi"/>
          <w:b/>
          <w:iCs/>
          <w:sz w:val="24"/>
          <w:szCs w:val="24"/>
        </w:rPr>
        <w:sectPr w:rsidR="009B0343" w:rsidRPr="00694FB0" w:rsidSect="009B0343">
          <w:headerReference w:type="default" r:id="rId8"/>
          <w:footerReference w:type="default" r:id="rId9"/>
          <w:footerReference w:type="first" r:id="rId10"/>
          <w:pgSz w:w="11906" w:h="16838"/>
          <w:pgMar w:top="1701" w:right="567" w:bottom="1134" w:left="1701" w:header="567" w:footer="567" w:gutter="0"/>
          <w:cols w:space="1296"/>
          <w:docGrid w:linePitch="360"/>
        </w:sectPr>
      </w:pPr>
    </w:p>
    <w:p w14:paraId="78A712A8" w14:textId="68D60D84" w:rsidR="009B0343" w:rsidRPr="00694FB0" w:rsidRDefault="009B0343" w:rsidP="009B0343">
      <w:pPr>
        <w:jc w:val="both"/>
        <w:rPr>
          <w:rFonts w:asciiTheme="majorBidi" w:eastAsia="Calibri" w:hAnsiTheme="majorBidi" w:cstheme="majorBidi"/>
          <w:b/>
          <w:iCs/>
          <w:sz w:val="24"/>
          <w:szCs w:val="24"/>
        </w:rPr>
      </w:pPr>
      <w:r w:rsidRPr="00694FB0">
        <w:rPr>
          <w:rFonts w:asciiTheme="majorBidi" w:eastAsia="Calibri" w:hAnsiTheme="majorBidi" w:cstheme="majorBidi"/>
          <w:b/>
          <w:iCs/>
          <w:sz w:val="24"/>
          <w:szCs w:val="24"/>
        </w:rPr>
        <w:lastRenderedPageBreak/>
        <w:t>1 lentelė</w:t>
      </w:r>
      <w:r w:rsidR="009E1F65">
        <w:rPr>
          <w:rFonts w:asciiTheme="majorBidi" w:eastAsia="Calibri" w:hAnsiTheme="majorBidi" w:cstheme="majorBidi"/>
          <w:b/>
          <w:iCs/>
          <w:sz w:val="24"/>
          <w:szCs w:val="24"/>
        </w:rPr>
        <w:t>:</w:t>
      </w:r>
      <w:r w:rsidRPr="00694FB0">
        <w:rPr>
          <w:rFonts w:asciiTheme="majorBidi" w:eastAsia="Calibri" w:hAnsiTheme="majorBidi" w:cstheme="majorBidi"/>
          <w:b/>
          <w:iCs/>
          <w:sz w:val="24"/>
          <w:szCs w:val="24"/>
        </w:rPr>
        <w:t xml:space="preserve"> „Techninės specifikacijos“:</w:t>
      </w:r>
    </w:p>
    <w:p w14:paraId="3C83BDC1" w14:textId="77777777" w:rsidR="009B0343" w:rsidRPr="00694FB0" w:rsidRDefault="009B0343" w:rsidP="009B0343">
      <w:pPr>
        <w:spacing w:after="0"/>
        <w:ind w:left="57" w:firstLine="684"/>
        <w:jc w:val="both"/>
        <w:rPr>
          <w:rFonts w:asciiTheme="majorBidi" w:hAnsiTheme="majorBidi" w:cstheme="majorBidi"/>
        </w:rPr>
      </w:pPr>
      <w:r w:rsidRPr="00694FB0">
        <w:rPr>
          <w:rFonts w:asciiTheme="majorBidi" w:hAnsiTheme="majorBidi" w:cstheme="majorBidi"/>
          <w:sz w:val="24"/>
          <w:szCs w:val="24"/>
        </w:rPr>
        <w:t xml:space="preserve">Atsižvelgdami į viešojo pirkimo sąlygas, teikiame savo pasiūlymą: </w:t>
      </w:r>
    </w:p>
    <w:p w14:paraId="25135F5F" w14:textId="36AA6E10" w:rsidR="009B0343" w:rsidRPr="00694FB0" w:rsidRDefault="009B0343" w:rsidP="009B0343">
      <w:pPr>
        <w:spacing w:after="0"/>
        <w:ind w:firstLine="709"/>
        <w:jc w:val="both"/>
        <w:rPr>
          <w:rFonts w:asciiTheme="majorBidi" w:hAnsiTheme="majorBidi" w:cstheme="majorBidi"/>
          <w:sz w:val="24"/>
          <w:szCs w:val="24"/>
        </w:rPr>
      </w:pPr>
      <w:r w:rsidRPr="00694FB0">
        <w:rPr>
          <w:rFonts w:asciiTheme="majorBidi" w:hAnsiTheme="majorBidi" w:cstheme="majorBidi"/>
          <w:sz w:val="24"/>
          <w:szCs w:val="24"/>
        </w:rPr>
        <w:t xml:space="preserve">Prekė visiškai atitinka pirkimo dokumentuose nurodytus reikalavimus ir  </w:t>
      </w:r>
      <w:r w:rsidR="00944FE0" w:rsidRPr="00694FB0">
        <w:rPr>
          <w:rFonts w:asciiTheme="majorBidi" w:hAnsiTheme="majorBidi" w:cstheme="majorBidi"/>
          <w:sz w:val="24"/>
          <w:szCs w:val="24"/>
        </w:rPr>
        <w:t>j</w:t>
      </w:r>
      <w:r w:rsidR="00944FE0">
        <w:rPr>
          <w:rFonts w:asciiTheme="majorBidi" w:hAnsiTheme="majorBidi" w:cstheme="majorBidi"/>
          <w:sz w:val="24"/>
          <w:szCs w:val="24"/>
        </w:rPr>
        <w:t>os</w:t>
      </w:r>
      <w:r w:rsidR="00944FE0" w:rsidRPr="00694FB0">
        <w:rPr>
          <w:rFonts w:asciiTheme="majorBidi" w:hAnsiTheme="majorBidi" w:cstheme="majorBidi"/>
          <w:sz w:val="24"/>
          <w:szCs w:val="24"/>
        </w:rPr>
        <w:t xml:space="preserve"> </w:t>
      </w:r>
      <w:r w:rsidRPr="00694FB0">
        <w:rPr>
          <w:rFonts w:asciiTheme="majorBidi" w:hAnsiTheme="majorBidi" w:cstheme="majorBidi"/>
          <w:sz w:val="24"/>
          <w:szCs w:val="24"/>
        </w:rPr>
        <w:t>savybės tokios:</w:t>
      </w:r>
    </w:p>
    <w:p w14:paraId="733E7336" w14:textId="77777777" w:rsidR="009B0343" w:rsidRPr="00694FB0" w:rsidRDefault="009B0343" w:rsidP="009B0343">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97"/>
        <w:gridCol w:w="3690"/>
        <w:gridCol w:w="2520"/>
        <w:gridCol w:w="5040"/>
        <w:gridCol w:w="16"/>
        <w:gridCol w:w="10"/>
      </w:tblGrid>
      <w:tr w:rsidR="003549C3" w:rsidRPr="00694FB0" w14:paraId="6E9AD043" w14:textId="77777777" w:rsidTr="00E300BF">
        <w:trPr>
          <w:gridAfter w:val="1"/>
          <w:wAfter w:w="10" w:type="dxa"/>
        </w:trPr>
        <w:tc>
          <w:tcPr>
            <w:tcW w:w="988" w:type="dxa"/>
            <w:vMerge w:val="restart"/>
          </w:tcPr>
          <w:p w14:paraId="3DD6C532"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bookmarkStart w:id="1" w:name="_Hlk130212105"/>
          </w:p>
          <w:p w14:paraId="7357DC43"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p w14:paraId="0CA9F306"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Eilės Nr.</w:t>
            </w:r>
          </w:p>
        </w:tc>
        <w:tc>
          <w:tcPr>
            <w:tcW w:w="2697" w:type="dxa"/>
            <w:vMerge w:val="restart"/>
          </w:tcPr>
          <w:p w14:paraId="6EDCEA3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2C134E27"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7BA9EAE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p>
          <w:p w14:paraId="40A6B894"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sz w:val="24"/>
                <w:szCs w:val="24"/>
              </w:rPr>
            </w:pPr>
            <w:r w:rsidRPr="00694FB0">
              <w:rPr>
                <w:rFonts w:asciiTheme="majorBidi" w:hAnsiTheme="majorBidi" w:cstheme="majorBidi"/>
                <w:b/>
                <w:bCs/>
                <w:sz w:val="24"/>
                <w:szCs w:val="24"/>
              </w:rPr>
              <w:t>Parametras</w:t>
            </w:r>
          </w:p>
        </w:tc>
        <w:tc>
          <w:tcPr>
            <w:tcW w:w="3690" w:type="dxa"/>
            <w:vMerge w:val="restart"/>
          </w:tcPr>
          <w:p w14:paraId="5703D304"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48C324B5"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01640EF2"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p>
          <w:p w14:paraId="769E0F8F"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rPr>
            </w:pPr>
            <w:r w:rsidRPr="00694FB0">
              <w:rPr>
                <w:rFonts w:asciiTheme="majorBidi" w:hAnsiTheme="majorBidi" w:cstheme="majorBidi"/>
                <w:b/>
                <w:bCs/>
                <w:color w:val="000000"/>
                <w:sz w:val="24"/>
                <w:szCs w:val="24"/>
              </w:rPr>
              <w:t>Reikalavimai parametrui</w:t>
            </w:r>
          </w:p>
          <w:p w14:paraId="28C7E341"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000000"/>
                <w:sz w:val="24"/>
                <w:szCs w:val="24"/>
                <w:highlight w:val="yellow"/>
              </w:rPr>
            </w:pPr>
          </w:p>
          <w:p w14:paraId="1765EED6"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b/>
                <w:bCs/>
                <w:color w:val="FF0000"/>
                <w:sz w:val="24"/>
                <w:szCs w:val="24"/>
                <w:highlight w:val="yellow"/>
              </w:rPr>
            </w:pPr>
          </w:p>
        </w:tc>
        <w:tc>
          <w:tcPr>
            <w:tcW w:w="7576" w:type="dxa"/>
            <w:gridSpan w:val="3"/>
          </w:tcPr>
          <w:p w14:paraId="26960F10" w14:textId="77777777"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hAnsiTheme="majorBidi" w:cstheme="majorBidi"/>
                <w:b/>
                <w:bCs/>
              </w:rPr>
            </w:pPr>
          </w:p>
          <w:p w14:paraId="65CCA1A4" w14:textId="77777777"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hAnsiTheme="majorBidi" w:cstheme="majorBidi"/>
                <w:b/>
                <w:bCs/>
              </w:rPr>
            </w:pPr>
            <w:r w:rsidRPr="00694FB0">
              <w:rPr>
                <w:rFonts w:asciiTheme="majorBidi" w:hAnsiTheme="majorBidi" w:cstheme="majorBidi"/>
                <w:b/>
                <w:bCs/>
                <w:sz w:val="24"/>
                <w:szCs w:val="24"/>
              </w:rPr>
              <w:t>Tiekėjo siūlomos prekės išsami techninė specifikacija</w:t>
            </w:r>
          </w:p>
          <w:p w14:paraId="45D3C1AF" w14:textId="77777777"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hAnsiTheme="majorBidi" w:cstheme="majorBidi"/>
                <w:b/>
                <w:bCs/>
              </w:rPr>
            </w:pPr>
          </w:p>
          <w:p w14:paraId="67BA3BF3" w14:textId="5F48DA24" w:rsidR="003549C3" w:rsidRPr="00694FB0" w:rsidRDefault="003549C3" w:rsidP="003505F7">
            <w:pPr>
              <w:tabs>
                <w:tab w:val="left" w:pos="3969"/>
                <w:tab w:val="left" w:pos="4253"/>
                <w:tab w:val="right" w:leader="underscore" w:pos="8505"/>
              </w:tabs>
              <w:spacing w:line="240" w:lineRule="auto"/>
              <w:ind w:right="101" w:firstLine="34"/>
              <w:contextualSpacing/>
              <w:jc w:val="center"/>
              <w:rPr>
                <w:rFonts w:asciiTheme="majorBidi" w:eastAsia="Calibri" w:hAnsiTheme="majorBidi" w:cstheme="majorBidi"/>
                <w:b/>
                <w:sz w:val="24"/>
                <w:szCs w:val="24"/>
              </w:rPr>
            </w:pPr>
          </w:p>
        </w:tc>
      </w:tr>
      <w:tr w:rsidR="003549C3" w:rsidRPr="00694FB0" w14:paraId="6C22A9CD" w14:textId="77777777" w:rsidTr="00E300BF">
        <w:trPr>
          <w:gridAfter w:val="2"/>
          <w:wAfter w:w="26" w:type="dxa"/>
        </w:trPr>
        <w:tc>
          <w:tcPr>
            <w:tcW w:w="988" w:type="dxa"/>
            <w:vMerge/>
          </w:tcPr>
          <w:p w14:paraId="44348543"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p>
        </w:tc>
        <w:tc>
          <w:tcPr>
            <w:tcW w:w="2697" w:type="dxa"/>
            <w:vMerge/>
          </w:tcPr>
          <w:p w14:paraId="2DE93CF9"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
        </w:tc>
        <w:tc>
          <w:tcPr>
            <w:tcW w:w="3690" w:type="dxa"/>
            <w:vMerge/>
          </w:tcPr>
          <w:p w14:paraId="67D4E9E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2"/>
                <w:szCs w:val="20"/>
                <w:lang w:eastAsia="en-US"/>
              </w:rPr>
            </w:pPr>
          </w:p>
        </w:tc>
        <w:tc>
          <w:tcPr>
            <w:tcW w:w="2520" w:type="dxa"/>
          </w:tcPr>
          <w:p w14:paraId="6E1F489E"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i/>
                <w:iCs/>
                <w:color w:val="FF0000"/>
                <w:sz w:val="22"/>
                <w:szCs w:val="22"/>
              </w:rPr>
            </w:pPr>
          </w:p>
          <w:p w14:paraId="4131CA96" w14:textId="2FB81A86" w:rsidR="003549C3" w:rsidRPr="00280614" w:rsidRDefault="00280614" w:rsidP="00280614">
            <w:pPr>
              <w:pBdr>
                <w:top w:val="nil"/>
                <w:left w:val="nil"/>
                <w:bottom w:val="nil"/>
                <w:right w:val="nil"/>
                <w:between w:val="nil"/>
              </w:pBdr>
              <w:jc w:val="center"/>
              <w:rPr>
                <w:rFonts w:ascii="Calibri" w:hAnsi="Calibri" w:cs="Calibri"/>
                <w:b/>
                <w:sz w:val="22"/>
              </w:rPr>
            </w:pPr>
            <w:r w:rsidRPr="008C3F3A">
              <w:rPr>
                <w:rFonts w:ascii="Calibri" w:hAnsi="Calibri" w:cs="Calibri"/>
                <w:b/>
                <w:sz w:val="22"/>
              </w:rPr>
              <w:t>Tiekėjo siūlomos prekės gamintojas, markė, modelis, modifikacija (jei yra), konkrečias technines charakteristikas ir kit</w:t>
            </w:r>
            <w:r w:rsidR="008D590B">
              <w:rPr>
                <w:rFonts w:ascii="Calibri" w:hAnsi="Calibri" w:cs="Calibri"/>
                <w:b/>
                <w:sz w:val="22"/>
              </w:rPr>
              <w:t>a</w:t>
            </w:r>
            <w:r w:rsidRPr="008C3F3A">
              <w:rPr>
                <w:rFonts w:ascii="Calibri" w:hAnsi="Calibri" w:cs="Calibri"/>
                <w:b/>
                <w:sz w:val="22"/>
              </w:rPr>
              <w:t xml:space="preserve"> atitiktį reikalavimams patvirtinanti informacija</w:t>
            </w:r>
          </w:p>
        </w:tc>
        <w:tc>
          <w:tcPr>
            <w:tcW w:w="5040" w:type="dxa"/>
          </w:tcPr>
          <w:p w14:paraId="16BF9BCC" w14:textId="5DA53E01" w:rsidR="00620604" w:rsidRPr="008C3F3A" w:rsidRDefault="00620604" w:rsidP="00620604">
            <w:pPr>
              <w:jc w:val="center"/>
              <w:rPr>
                <w:rFonts w:ascii="Calibri" w:eastAsia="Calibri" w:hAnsi="Calibri" w:cs="Calibri"/>
                <w:b/>
                <w:spacing w:val="-2"/>
                <w:sz w:val="22"/>
                <w:szCs w:val="22"/>
              </w:rPr>
            </w:pPr>
            <w:r w:rsidRPr="008C3F3A">
              <w:rPr>
                <w:rFonts w:ascii="Calibri" w:eastAsia="Calibri" w:hAnsi="Calibri" w:cs="Calibri"/>
                <w:b/>
                <w:spacing w:val="-2"/>
                <w:sz w:val="22"/>
                <w:szCs w:val="22"/>
              </w:rPr>
              <w:t xml:space="preserve">Teikiamo siūlomos prekės gamintojo ar jo </w:t>
            </w:r>
            <w:r>
              <w:rPr>
                <w:rFonts w:ascii="Calibri" w:eastAsia="Calibri" w:hAnsi="Calibri" w:cs="Calibri"/>
                <w:b/>
                <w:spacing w:val="-2"/>
                <w:sz w:val="22"/>
                <w:szCs w:val="22"/>
              </w:rPr>
              <w:t>oficialaus/</w:t>
            </w:r>
            <w:r w:rsidRPr="008C3F3A">
              <w:rPr>
                <w:rFonts w:ascii="Calibri" w:eastAsia="Calibri" w:hAnsi="Calibri" w:cs="Calibri"/>
                <w:b/>
                <w:spacing w:val="-2"/>
                <w:sz w:val="22"/>
                <w:szCs w:val="22"/>
              </w:rPr>
              <w:t>įgalioto atstovo dokumento failo pavadinimas ir puslapio numeris, punkto numeris (jei yra) kuriame yra atitinkamą techninės specifikacijos reikalavimą patvirtinanti informacija</w:t>
            </w:r>
            <w:r w:rsidR="00577F8E">
              <w:rPr>
                <w:rFonts w:ascii="Calibri" w:eastAsia="Calibri" w:hAnsi="Calibri" w:cs="Calibri"/>
                <w:b/>
                <w:spacing w:val="-2"/>
                <w:sz w:val="22"/>
                <w:szCs w:val="22"/>
              </w:rPr>
              <w:t>**</w:t>
            </w:r>
          </w:p>
          <w:p w14:paraId="5E1F26DC" w14:textId="16EE1A72" w:rsidR="003549C3" w:rsidRPr="00620604" w:rsidRDefault="00620604" w:rsidP="00620604">
            <w:pPr>
              <w:jc w:val="center"/>
              <w:rPr>
                <w:rFonts w:ascii="Calibri" w:hAnsi="Calibri" w:cs="Calibri"/>
                <w:bCs/>
                <w:i/>
                <w:sz w:val="20"/>
              </w:rPr>
            </w:pPr>
            <w:r w:rsidRPr="008C3F3A">
              <w:rPr>
                <w:rFonts w:ascii="Calibri" w:hAnsi="Calibri" w:cs="Calibri"/>
                <w:b/>
                <w:bCs/>
              </w:rPr>
              <w:t xml:space="preserve"> </w:t>
            </w:r>
            <w:r w:rsidRPr="008C3F3A">
              <w:rPr>
                <w:rFonts w:ascii="Calibri" w:hAnsi="Calibri" w:cs="Calibri"/>
                <w:bCs/>
                <w:i/>
                <w:sz w:val="20"/>
              </w:rPr>
              <w:t>(išskyrus * pažymėtą reikalavimą, kur leidžiama pateikti gamintojo ir (ar)</w:t>
            </w:r>
            <w:r>
              <w:rPr>
                <w:rFonts w:ascii="Calibri" w:hAnsi="Calibri" w:cs="Calibri"/>
                <w:bCs/>
                <w:i/>
                <w:sz w:val="20"/>
              </w:rPr>
              <w:t>oficialaus/</w:t>
            </w:r>
            <w:r w:rsidRPr="008C3F3A">
              <w:rPr>
                <w:rFonts w:ascii="Calibri" w:hAnsi="Calibri" w:cs="Calibri"/>
                <w:bCs/>
                <w:i/>
                <w:sz w:val="20"/>
              </w:rPr>
              <w:t xml:space="preserve"> įgalioto atstovo, ir (ar) tiekėjo</w:t>
            </w:r>
            <w:r w:rsidRPr="008C3F3A" w:rsidDel="00C04F86">
              <w:rPr>
                <w:rFonts w:ascii="Calibri" w:hAnsi="Calibri" w:cs="Calibri"/>
                <w:bCs/>
                <w:i/>
                <w:sz w:val="20"/>
              </w:rPr>
              <w:t xml:space="preserve"> </w:t>
            </w:r>
            <w:r w:rsidRPr="008C3F3A">
              <w:rPr>
                <w:rFonts w:ascii="Calibri" w:hAnsi="Calibri" w:cs="Calibri"/>
                <w:bCs/>
                <w:i/>
                <w:sz w:val="20"/>
              </w:rPr>
              <w:t>dokumentus)</w:t>
            </w:r>
          </w:p>
        </w:tc>
      </w:tr>
      <w:tr w:rsidR="0086116E" w:rsidRPr="00694FB0" w14:paraId="074F6155" w14:textId="77777777" w:rsidTr="0089455A">
        <w:tc>
          <w:tcPr>
            <w:tcW w:w="14961" w:type="dxa"/>
            <w:gridSpan w:val="7"/>
          </w:tcPr>
          <w:p w14:paraId="08D8FC30" w14:textId="4507ACC3" w:rsidR="0086116E" w:rsidRPr="00694FB0" w:rsidRDefault="0086116E"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94FB0">
              <w:rPr>
                <w:rFonts w:asciiTheme="majorBidi" w:eastAsia="Times New Roman" w:hAnsiTheme="majorBidi" w:cstheme="majorBidi"/>
                <w:b/>
                <w:sz w:val="24"/>
                <w:szCs w:val="24"/>
              </w:rPr>
              <w:t xml:space="preserve"> Bendri </w:t>
            </w:r>
            <w:r>
              <w:rPr>
                <w:rFonts w:asciiTheme="majorBidi" w:eastAsia="Times New Roman" w:hAnsiTheme="majorBidi" w:cstheme="majorBidi"/>
                <w:b/>
                <w:sz w:val="24"/>
                <w:szCs w:val="24"/>
              </w:rPr>
              <w:t>duomenys</w:t>
            </w:r>
          </w:p>
        </w:tc>
      </w:tr>
      <w:tr w:rsidR="003549C3" w:rsidRPr="00694FB0" w14:paraId="69902698" w14:textId="77777777" w:rsidTr="00E300BF">
        <w:trPr>
          <w:gridAfter w:val="2"/>
          <w:wAfter w:w="26" w:type="dxa"/>
        </w:trPr>
        <w:tc>
          <w:tcPr>
            <w:tcW w:w="988" w:type="dxa"/>
          </w:tcPr>
          <w:p w14:paraId="0B55AD95" w14:textId="735F0FC8"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sidRPr="00694FB0">
              <w:rPr>
                <w:rFonts w:asciiTheme="majorBidi" w:hAnsiTheme="majorBidi" w:cstheme="majorBidi"/>
                <w:color w:val="000000"/>
                <w:sz w:val="24"/>
                <w:szCs w:val="24"/>
              </w:rPr>
              <w:t>1</w:t>
            </w:r>
            <w:r w:rsidR="0086116E">
              <w:rPr>
                <w:rFonts w:asciiTheme="majorBidi" w:hAnsiTheme="majorBidi" w:cstheme="majorBidi"/>
                <w:color w:val="000000"/>
                <w:sz w:val="24"/>
                <w:szCs w:val="24"/>
              </w:rPr>
              <w:t>.</w:t>
            </w:r>
          </w:p>
        </w:tc>
        <w:tc>
          <w:tcPr>
            <w:tcW w:w="2697" w:type="dxa"/>
          </w:tcPr>
          <w:p w14:paraId="70F0ED57" w14:textId="23986187" w:rsidR="003549C3" w:rsidRPr="00DD3982" w:rsidRDefault="009C2F7A"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Pr>
                <w:rFonts w:asciiTheme="majorBidi" w:eastAsia="Times New Roman" w:hAnsiTheme="majorBidi" w:cstheme="majorBidi"/>
                <w:sz w:val="24"/>
                <w:szCs w:val="24"/>
              </w:rPr>
              <w:t>Transporto</w:t>
            </w:r>
            <w:r w:rsidR="003549C3" w:rsidRPr="00DD3982">
              <w:rPr>
                <w:rFonts w:asciiTheme="majorBidi" w:eastAsia="Times New Roman" w:hAnsiTheme="majorBidi" w:cstheme="majorBidi"/>
                <w:sz w:val="24"/>
                <w:szCs w:val="24"/>
              </w:rPr>
              <w:t xml:space="preserve"> rūšis</w:t>
            </w:r>
          </w:p>
        </w:tc>
        <w:tc>
          <w:tcPr>
            <w:tcW w:w="3690" w:type="dxa"/>
          </w:tcPr>
          <w:p w14:paraId="2E2EA6FD" w14:textId="6259C757" w:rsidR="003549C3" w:rsidRPr="006B6308" w:rsidRDefault="006B6308"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2"/>
                <w:szCs w:val="20"/>
                <w:lang w:eastAsia="en-US"/>
              </w:rPr>
            </w:pPr>
            <w:r w:rsidRPr="006B6308">
              <w:rPr>
                <w:rFonts w:asciiTheme="majorBidi" w:hAnsiTheme="majorBidi" w:cstheme="majorBidi"/>
                <w:sz w:val="24"/>
                <w:szCs w:val="24"/>
              </w:rPr>
              <w:t xml:space="preserve">M3 klasės B grupės elektrinis autobusas.  </w:t>
            </w:r>
          </w:p>
        </w:tc>
        <w:tc>
          <w:tcPr>
            <w:tcW w:w="2520" w:type="dxa"/>
          </w:tcPr>
          <w:p w14:paraId="4EC8F919" w14:textId="38139652"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DD3982">
              <w:rPr>
                <w:rFonts w:asciiTheme="majorBidi" w:eastAsia="Calibri" w:hAnsiTheme="majorBidi" w:cstheme="majorBidi"/>
                <w:i/>
                <w:color w:val="4472C4"/>
                <w:sz w:val="24"/>
                <w:szCs w:val="24"/>
              </w:rPr>
              <w:t>(įrašyti</w:t>
            </w:r>
            <w:r w:rsidRPr="00DD3982">
              <w:rPr>
                <w:rFonts w:asciiTheme="majorBidi" w:hAnsiTheme="majorBidi" w:cstheme="majorBidi"/>
                <w:i/>
                <w:color w:val="00B0F0"/>
                <w:sz w:val="24"/>
                <w:szCs w:val="24"/>
                <w:u w:val="single"/>
              </w:rPr>
              <w:t xml:space="preserve"> auto</w:t>
            </w:r>
            <w:r w:rsidR="00135C77">
              <w:rPr>
                <w:rFonts w:asciiTheme="majorBidi" w:hAnsiTheme="majorBidi" w:cstheme="majorBidi"/>
                <w:i/>
                <w:color w:val="00B0F0"/>
                <w:sz w:val="24"/>
                <w:szCs w:val="24"/>
                <w:u w:val="single"/>
              </w:rPr>
              <w:t>buso</w:t>
            </w:r>
            <w:r w:rsidRPr="00DD3982">
              <w:rPr>
                <w:rFonts w:asciiTheme="majorBidi" w:hAnsiTheme="majorBidi" w:cstheme="majorBidi"/>
                <w:i/>
                <w:color w:val="00B0F0"/>
                <w:sz w:val="24"/>
                <w:szCs w:val="24"/>
                <w:u w:val="single"/>
              </w:rPr>
              <w:t xml:space="preserve"> markę ir modelį</w:t>
            </w:r>
            <w:r w:rsidR="00F74693" w:rsidRPr="00DD3982">
              <w:rPr>
                <w:rFonts w:asciiTheme="majorBidi" w:hAnsiTheme="majorBidi" w:cstheme="majorBidi"/>
                <w:i/>
                <w:color w:val="00B0F0"/>
                <w:sz w:val="24"/>
                <w:szCs w:val="24"/>
                <w:u w:val="single"/>
              </w:rPr>
              <w:t>, modifikaciją (jei yra</w:t>
            </w:r>
            <w:r w:rsidRPr="00DD3982">
              <w:rPr>
                <w:rFonts w:asciiTheme="majorBidi" w:eastAsia="Calibri" w:hAnsiTheme="majorBidi" w:cstheme="majorBidi"/>
                <w:i/>
                <w:color w:val="4472C4"/>
                <w:sz w:val="24"/>
                <w:szCs w:val="24"/>
              </w:rPr>
              <w:t>)</w:t>
            </w:r>
            <w:r w:rsidRPr="00DD3982">
              <w:rPr>
                <w:rFonts w:asciiTheme="majorBidi" w:eastAsia="Calibri" w:hAnsiTheme="majorBidi" w:cstheme="majorBidi"/>
                <w:i/>
                <w:sz w:val="24"/>
                <w:szCs w:val="24"/>
              </w:rPr>
              <w:t xml:space="preserve">: </w:t>
            </w:r>
            <w:r w:rsidRPr="00DD3982">
              <w:rPr>
                <w:rFonts w:asciiTheme="majorBidi" w:eastAsia="Calibri" w:hAnsiTheme="majorBidi" w:cstheme="majorBidi"/>
                <w:sz w:val="24"/>
                <w:szCs w:val="24"/>
              </w:rPr>
              <w:t>.....................................</w:t>
            </w:r>
          </w:p>
        </w:tc>
        <w:tc>
          <w:tcPr>
            <w:tcW w:w="5040" w:type="dxa"/>
          </w:tcPr>
          <w:p w14:paraId="0F090EF9" w14:textId="79475F09" w:rsidR="003549C3" w:rsidRPr="00DD3982"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DD3982">
              <w:rPr>
                <w:rFonts w:asciiTheme="majorBidi" w:eastAsia="Calibri" w:hAnsiTheme="majorBidi" w:cstheme="majorBidi"/>
                <w:iCs/>
                <w:color w:val="4472C4"/>
                <w:sz w:val="24"/>
                <w:szCs w:val="24"/>
              </w:rPr>
              <w:t>Užpildyti</w:t>
            </w:r>
          </w:p>
        </w:tc>
      </w:tr>
      <w:tr w:rsidR="003549C3" w:rsidRPr="00694FB0" w14:paraId="2C1C0495" w14:textId="77777777" w:rsidTr="00176734">
        <w:trPr>
          <w:gridAfter w:val="2"/>
          <w:wAfter w:w="26" w:type="dxa"/>
        </w:trPr>
        <w:tc>
          <w:tcPr>
            <w:tcW w:w="988" w:type="dxa"/>
          </w:tcPr>
          <w:p w14:paraId="5A2581A4" w14:textId="4B13F980"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2</w:t>
            </w:r>
            <w:r w:rsidRPr="00694FB0">
              <w:rPr>
                <w:rFonts w:asciiTheme="majorBidi" w:hAnsiTheme="majorBidi" w:cstheme="majorBidi"/>
                <w:color w:val="000000"/>
                <w:sz w:val="24"/>
                <w:szCs w:val="24"/>
              </w:rPr>
              <w:t>.</w:t>
            </w:r>
          </w:p>
        </w:tc>
        <w:tc>
          <w:tcPr>
            <w:tcW w:w="2697" w:type="dxa"/>
          </w:tcPr>
          <w:p w14:paraId="6BEB440C" w14:textId="2A0B07E9"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94FB0">
              <w:rPr>
                <w:rFonts w:asciiTheme="majorBidi" w:eastAsia="Times New Roman" w:hAnsiTheme="majorBidi" w:cstheme="majorBidi"/>
                <w:sz w:val="24"/>
                <w:szCs w:val="24"/>
              </w:rPr>
              <w:t xml:space="preserve">Sėdimų vietų skaičius </w:t>
            </w:r>
          </w:p>
        </w:tc>
        <w:tc>
          <w:tcPr>
            <w:tcW w:w="3690" w:type="dxa"/>
          </w:tcPr>
          <w:p w14:paraId="3B9E6789" w14:textId="47F556AD" w:rsidR="003549C3" w:rsidRPr="00694FB0" w:rsidRDefault="001755C9"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B6308">
              <w:rPr>
                <w:rFonts w:asciiTheme="majorBidi" w:hAnsiTheme="majorBidi" w:cstheme="majorBidi"/>
                <w:sz w:val="24"/>
                <w:szCs w:val="24"/>
              </w:rPr>
              <w:t>ne mažiau kaip 19+1 (vairuotojo) stacionarių sėdimų vietų, bet ne daugiau kaip 22+1 (vairuotojo) sėdimų vietų mokyklinis</w:t>
            </w:r>
          </w:p>
        </w:tc>
        <w:tc>
          <w:tcPr>
            <w:tcW w:w="2520" w:type="dxa"/>
          </w:tcPr>
          <w:p w14:paraId="46F6D141" w14:textId="77777777" w:rsidR="003549C3" w:rsidRPr="00694FB0" w:rsidRDefault="003549C3"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color w:val="000000"/>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5040" w:type="dxa"/>
            <w:tcBorders>
              <w:bottom w:val="single" w:sz="4" w:space="0" w:color="auto"/>
            </w:tcBorders>
          </w:tcPr>
          <w:p w14:paraId="0A1BAD02" w14:textId="77777777" w:rsidR="000A4EF1" w:rsidRDefault="001B4A3C" w:rsidP="0007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5C68654" w14:textId="32BB64D7" w:rsidR="003549C3" w:rsidRPr="0007799B" w:rsidRDefault="003549C3" w:rsidP="00077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heme="majorBidi" w:eastAsia="Calibri" w:hAnsiTheme="majorBidi" w:cstheme="majorBidi"/>
                <w:i/>
                <w:color w:val="4472C4"/>
                <w:sz w:val="22"/>
                <w:szCs w:val="22"/>
              </w:rPr>
            </w:pPr>
            <w:r w:rsidRPr="0007799B">
              <w:rPr>
                <w:rFonts w:asciiTheme="majorBidi" w:hAnsiTheme="majorBidi" w:cstheme="majorBidi"/>
                <w:i/>
                <w:color w:val="EE0000"/>
                <w:sz w:val="22"/>
                <w:szCs w:val="22"/>
              </w:rPr>
              <w:t xml:space="preserve"> (</w:t>
            </w:r>
            <w:r w:rsidR="00684DB2">
              <w:rPr>
                <w:rFonts w:asciiTheme="majorBidi" w:hAnsiTheme="majorBidi" w:cstheme="majorBidi"/>
                <w:i/>
                <w:color w:val="EE0000"/>
                <w:sz w:val="22"/>
                <w:szCs w:val="22"/>
              </w:rPr>
              <w:t xml:space="preserve">gamintojo </w:t>
            </w:r>
            <w:r w:rsidRPr="0007799B">
              <w:rPr>
                <w:rFonts w:asciiTheme="majorBidi" w:hAnsiTheme="majorBidi" w:cstheme="majorBidi"/>
                <w:i/>
                <w:color w:val="EE0000"/>
                <w:sz w:val="22"/>
                <w:szCs w:val="22"/>
              </w:rPr>
              <w:t>dokumentų pateikti nereikalaujama, jeigu</w:t>
            </w:r>
            <w:r w:rsidR="008D590B">
              <w:rPr>
                <w:rFonts w:asciiTheme="majorBidi" w:hAnsiTheme="majorBidi" w:cstheme="majorBidi"/>
                <w:i/>
                <w:color w:val="EE0000"/>
                <w:sz w:val="22"/>
                <w:szCs w:val="22"/>
              </w:rPr>
              <w:t xml:space="preserve"> tiekėjas šioje pozicijoje nurodys, kad</w:t>
            </w:r>
            <w:r w:rsidRPr="0007799B">
              <w:rPr>
                <w:rFonts w:asciiTheme="majorBidi" w:hAnsiTheme="majorBidi" w:cstheme="majorBidi"/>
                <w:i/>
                <w:color w:val="EE0000"/>
                <w:sz w:val="22"/>
                <w:szCs w:val="22"/>
              </w:rPr>
              <w:t xml:space="preserve"> </w:t>
            </w:r>
            <w:r w:rsidR="008B7B0D">
              <w:rPr>
                <w:rFonts w:asciiTheme="majorBidi" w:hAnsiTheme="majorBidi" w:cstheme="majorBidi"/>
                <w:i/>
                <w:color w:val="EE0000"/>
                <w:sz w:val="22"/>
                <w:szCs w:val="22"/>
              </w:rPr>
              <w:t>2</w:t>
            </w:r>
            <w:r w:rsidRPr="0007799B">
              <w:rPr>
                <w:rFonts w:asciiTheme="majorBidi" w:hAnsiTheme="majorBidi" w:cstheme="majorBidi"/>
                <w:i/>
                <w:color w:val="EE0000"/>
                <w:sz w:val="22"/>
                <w:szCs w:val="22"/>
              </w:rPr>
              <w:t xml:space="preserve"> (</w:t>
            </w:r>
            <w:r w:rsidR="008B7B0D">
              <w:rPr>
                <w:rFonts w:asciiTheme="majorBidi" w:hAnsiTheme="majorBidi" w:cstheme="majorBidi"/>
                <w:i/>
                <w:color w:val="EE0000"/>
                <w:sz w:val="22"/>
                <w:szCs w:val="22"/>
              </w:rPr>
              <w:t>dvi</w:t>
            </w:r>
            <w:r w:rsidRPr="0007799B">
              <w:rPr>
                <w:rFonts w:asciiTheme="majorBidi" w:hAnsiTheme="majorBidi" w:cstheme="majorBidi"/>
                <w:i/>
                <w:color w:val="EE0000"/>
                <w:sz w:val="22"/>
                <w:szCs w:val="22"/>
              </w:rPr>
              <w:t>) viet</w:t>
            </w:r>
            <w:r w:rsidR="008B7B0D">
              <w:rPr>
                <w:rFonts w:asciiTheme="majorBidi" w:hAnsiTheme="majorBidi" w:cstheme="majorBidi"/>
                <w:i/>
                <w:color w:val="EE0000"/>
                <w:sz w:val="22"/>
                <w:szCs w:val="22"/>
              </w:rPr>
              <w:t>os</w:t>
            </w:r>
            <w:r w:rsidRPr="0007799B">
              <w:rPr>
                <w:rFonts w:asciiTheme="majorBidi" w:hAnsiTheme="majorBidi" w:cstheme="majorBidi"/>
                <w:i/>
                <w:color w:val="EE0000"/>
                <w:sz w:val="22"/>
                <w:szCs w:val="22"/>
              </w:rPr>
              <w:t xml:space="preserve"> pritaikom</w:t>
            </w:r>
            <w:r w:rsidR="00C94033">
              <w:rPr>
                <w:rFonts w:asciiTheme="majorBidi" w:hAnsiTheme="majorBidi" w:cstheme="majorBidi"/>
                <w:i/>
                <w:color w:val="EE0000"/>
                <w:sz w:val="22"/>
                <w:szCs w:val="22"/>
              </w:rPr>
              <w:t>os</w:t>
            </w:r>
            <w:r w:rsidRPr="0007799B">
              <w:rPr>
                <w:rFonts w:asciiTheme="majorBidi" w:hAnsiTheme="majorBidi" w:cstheme="majorBidi"/>
                <w:i/>
                <w:color w:val="EE0000"/>
                <w:sz w:val="22"/>
                <w:szCs w:val="22"/>
              </w:rPr>
              <w:t xml:space="preserve"> asmen</w:t>
            </w:r>
            <w:r w:rsidR="00855A2E">
              <w:rPr>
                <w:rFonts w:asciiTheme="majorBidi" w:hAnsiTheme="majorBidi" w:cstheme="majorBidi"/>
                <w:i/>
                <w:color w:val="EE0000"/>
                <w:sz w:val="22"/>
                <w:szCs w:val="22"/>
              </w:rPr>
              <w:t>ims</w:t>
            </w:r>
            <w:r w:rsidRPr="0007799B">
              <w:rPr>
                <w:rFonts w:asciiTheme="majorBidi" w:hAnsiTheme="majorBidi" w:cstheme="majorBidi"/>
                <w:i/>
                <w:color w:val="EE0000"/>
                <w:sz w:val="22"/>
                <w:szCs w:val="22"/>
              </w:rPr>
              <w:t xml:space="preserve"> su negalia vežimėli</w:t>
            </w:r>
            <w:r w:rsidR="00855A2E">
              <w:rPr>
                <w:rFonts w:asciiTheme="majorBidi" w:hAnsiTheme="majorBidi" w:cstheme="majorBidi"/>
                <w:i/>
                <w:color w:val="EE0000"/>
                <w:sz w:val="22"/>
                <w:szCs w:val="22"/>
              </w:rPr>
              <w:t>ams</w:t>
            </w:r>
            <w:r w:rsidRPr="0007799B">
              <w:rPr>
                <w:rFonts w:asciiTheme="majorBidi" w:hAnsiTheme="majorBidi" w:cstheme="majorBidi"/>
                <w:i/>
                <w:color w:val="EE0000"/>
                <w:sz w:val="22"/>
                <w:szCs w:val="22"/>
              </w:rPr>
              <w:t xml:space="preserve"> bus įrengiam</w:t>
            </w:r>
            <w:r w:rsidR="00855A2E">
              <w:rPr>
                <w:rFonts w:asciiTheme="majorBidi" w:hAnsiTheme="majorBidi" w:cstheme="majorBidi"/>
                <w:i/>
                <w:color w:val="EE0000"/>
                <w:sz w:val="22"/>
                <w:szCs w:val="22"/>
              </w:rPr>
              <w:t>os</w:t>
            </w:r>
            <w:r w:rsidRPr="0007799B">
              <w:rPr>
                <w:rFonts w:asciiTheme="majorBidi" w:hAnsiTheme="majorBidi" w:cstheme="majorBidi"/>
                <w:i/>
                <w:color w:val="EE0000"/>
                <w:sz w:val="22"/>
                <w:szCs w:val="22"/>
              </w:rPr>
              <w:t xml:space="preserve"> po sutarties įsigaliojimo. Atitiktis reikalavimui bus tikrinama sutarties vykdymo metu)</w:t>
            </w:r>
          </w:p>
        </w:tc>
      </w:tr>
      <w:tr w:rsidR="005A5B84" w:rsidRPr="00694FB0" w14:paraId="7F16DABE" w14:textId="77777777" w:rsidTr="00176734">
        <w:trPr>
          <w:gridAfter w:val="2"/>
          <w:wAfter w:w="26" w:type="dxa"/>
        </w:trPr>
        <w:tc>
          <w:tcPr>
            <w:tcW w:w="988" w:type="dxa"/>
          </w:tcPr>
          <w:p w14:paraId="0AF595D0" w14:textId="2E92EE3D" w:rsidR="005A5B84" w:rsidRPr="00DD3982"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lastRenderedPageBreak/>
              <w:t>3</w:t>
            </w:r>
            <w:r w:rsidRPr="00DD3982">
              <w:rPr>
                <w:rFonts w:asciiTheme="majorBidi" w:hAnsiTheme="majorBidi" w:cstheme="majorBidi"/>
                <w:color w:val="000000"/>
                <w:sz w:val="24"/>
                <w:szCs w:val="24"/>
              </w:rPr>
              <w:t>.</w:t>
            </w:r>
          </w:p>
        </w:tc>
        <w:tc>
          <w:tcPr>
            <w:tcW w:w="2697" w:type="dxa"/>
          </w:tcPr>
          <w:p w14:paraId="0A80FE65" w14:textId="77777777" w:rsidR="005A5B84" w:rsidRPr="00DD3982"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DD3982">
              <w:rPr>
                <w:rFonts w:asciiTheme="majorBidi" w:eastAsia="Times New Roman" w:hAnsiTheme="majorBidi" w:cstheme="majorBidi"/>
                <w:sz w:val="24"/>
                <w:szCs w:val="24"/>
              </w:rPr>
              <w:t>Pagaminimo metai</w:t>
            </w:r>
          </w:p>
        </w:tc>
        <w:tc>
          <w:tcPr>
            <w:tcW w:w="3690" w:type="dxa"/>
          </w:tcPr>
          <w:p w14:paraId="11AC1427" w14:textId="6ED20456" w:rsidR="005A5B84" w:rsidRPr="00886FB4"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kern w:val="2"/>
                <w:sz w:val="24"/>
                <w:szCs w:val="20"/>
                <w:lang w:eastAsia="ar-SA" w:bidi="hi-IN"/>
              </w:rPr>
            </w:pPr>
            <w:r w:rsidRPr="00886FB4">
              <w:rPr>
                <w:rFonts w:asciiTheme="majorBidi" w:hAnsiTheme="majorBidi" w:cstheme="majorBidi"/>
                <w:sz w:val="24"/>
                <w:szCs w:val="24"/>
              </w:rPr>
              <w:t>Autobusas naujas, neeksploatuotas, kuris nebuvo registruotas arba nuo pirmos registracijos dienos iki autobuso perdavimo dienos  nėra praėję daugiau kaip 6 mėnesiai.</w:t>
            </w:r>
          </w:p>
        </w:tc>
        <w:tc>
          <w:tcPr>
            <w:tcW w:w="2520" w:type="dxa"/>
          </w:tcPr>
          <w:p w14:paraId="118DDD22" w14:textId="5524F414" w:rsidR="005A5B84" w:rsidRPr="00694FB0"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694FB0">
              <w:rPr>
                <w:rFonts w:asciiTheme="majorBidi" w:eastAsia="Calibri" w:hAnsiTheme="majorBidi" w:cstheme="majorBidi"/>
                <w:i/>
                <w:color w:val="4472C4"/>
                <w:sz w:val="24"/>
                <w:szCs w:val="24"/>
              </w:rPr>
              <w:t>(įrašyti</w:t>
            </w:r>
            <w:r>
              <w:rPr>
                <w:rFonts w:asciiTheme="majorBidi" w:eastAsia="Calibri" w:hAnsiTheme="majorBidi" w:cstheme="majorBidi"/>
                <w:i/>
                <w:color w:val="4472C4"/>
                <w:sz w:val="24"/>
                <w:szCs w:val="24"/>
              </w:rPr>
              <w:t xml:space="preserve"> pagaminimo metus</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xml:space="preserve">: </w:t>
            </w:r>
          </w:p>
        </w:tc>
        <w:tc>
          <w:tcPr>
            <w:tcW w:w="5040" w:type="dxa"/>
            <w:tcBorders>
              <w:bottom w:val="single" w:sz="4" w:space="0" w:color="auto"/>
              <w:tr2bl w:val="nil"/>
            </w:tcBorders>
          </w:tcPr>
          <w:p w14:paraId="0A692757" w14:textId="14474D1E" w:rsidR="005A5B84" w:rsidRPr="00694FB0" w:rsidRDefault="005A5B84" w:rsidP="005A5B84">
            <w:pPr>
              <w:spacing w:line="216" w:lineRule="auto"/>
              <w:ind w:right="101"/>
              <w:rPr>
                <w:rFonts w:asciiTheme="majorBidi" w:eastAsia="Calibri" w:hAnsiTheme="majorBidi" w:cstheme="majorBidi"/>
                <w:sz w:val="24"/>
                <w:szCs w:val="24"/>
              </w:rPr>
            </w:pPr>
            <w:r w:rsidRPr="00BD787D">
              <w:rPr>
                <w:rFonts w:asciiTheme="majorBidi" w:eastAsia="Calibri" w:hAnsiTheme="majorBidi" w:cstheme="majorBidi"/>
                <w:iCs/>
                <w:color w:val="4472C4"/>
                <w:sz w:val="24"/>
                <w:szCs w:val="24"/>
              </w:rPr>
              <w:t>Užpildyti</w:t>
            </w:r>
          </w:p>
        </w:tc>
      </w:tr>
      <w:tr w:rsidR="005A5B84" w:rsidRPr="00694FB0" w14:paraId="21399963" w14:textId="77777777" w:rsidTr="00176734">
        <w:trPr>
          <w:gridAfter w:val="2"/>
          <w:wAfter w:w="26" w:type="dxa"/>
        </w:trPr>
        <w:tc>
          <w:tcPr>
            <w:tcW w:w="988" w:type="dxa"/>
          </w:tcPr>
          <w:p w14:paraId="1128B03C" w14:textId="4E8F86B0" w:rsidR="005A5B84" w:rsidRPr="00DD3982"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4.</w:t>
            </w:r>
          </w:p>
        </w:tc>
        <w:tc>
          <w:tcPr>
            <w:tcW w:w="2697" w:type="dxa"/>
          </w:tcPr>
          <w:p w14:paraId="60FDB99F" w14:textId="554F5E7B" w:rsidR="005A5B84" w:rsidRPr="00DD3982"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Pr>
                <w:rFonts w:asciiTheme="majorBidi" w:eastAsia="Times New Roman" w:hAnsiTheme="majorBidi" w:cstheme="majorBidi"/>
                <w:sz w:val="24"/>
                <w:szCs w:val="24"/>
              </w:rPr>
              <w:t>Autobuso ilgis</w:t>
            </w:r>
          </w:p>
        </w:tc>
        <w:tc>
          <w:tcPr>
            <w:tcW w:w="3690" w:type="dxa"/>
          </w:tcPr>
          <w:p w14:paraId="00C70213" w14:textId="5114C64B" w:rsidR="005A5B84" w:rsidRPr="00046C39"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46C39">
              <w:rPr>
                <w:rFonts w:asciiTheme="majorBidi" w:hAnsiTheme="majorBidi" w:cstheme="majorBidi"/>
                <w:sz w:val="24"/>
                <w:szCs w:val="24"/>
              </w:rPr>
              <w:t>Nuo 6,5 iki 7,7 m</w:t>
            </w:r>
          </w:p>
        </w:tc>
        <w:tc>
          <w:tcPr>
            <w:tcW w:w="2520" w:type="dxa"/>
          </w:tcPr>
          <w:p w14:paraId="6DA7494C" w14:textId="1A46C140" w:rsidR="005A5B84" w:rsidRPr="00694FB0"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CC40A3">
              <w:rPr>
                <w:rFonts w:asciiTheme="majorBidi" w:eastAsia="Calibri" w:hAnsiTheme="majorBidi" w:cstheme="majorBidi"/>
                <w:i/>
                <w:color w:val="4472C4"/>
                <w:sz w:val="24"/>
                <w:szCs w:val="24"/>
              </w:rPr>
              <w:t>(įrašyti</w:t>
            </w:r>
            <w:r w:rsidRPr="00CC40A3">
              <w:rPr>
                <w:rFonts w:asciiTheme="majorBidi" w:eastAsia="Calibri" w:hAnsiTheme="majorBidi" w:cstheme="majorBidi"/>
                <w:color w:val="4472C4"/>
                <w:sz w:val="24"/>
                <w:szCs w:val="24"/>
              </w:rPr>
              <w:t>)</w:t>
            </w:r>
            <w:r w:rsidRPr="00CC40A3">
              <w:rPr>
                <w:rFonts w:asciiTheme="majorBidi" w:eastAsia="Calibri" w:hAnsiTheme="majorBidi" w:cstheme="majorBidi"/>
                <w:sz w:val="24"/>
                <w:szCs w:val="24"/>
              </w:rPr>
              <w:t>: .....................................</w:t>
            </w:r>
          </w:p>
        </w:tc>
        <w:tc>
          <w:tcPr>
            <w:tcW w:w="5040" w:type="dxa"/>
            <w:tcBorders>
              <w:bottom w:val="single" w:sz="4" w:space="0" w:color="auto"/>
              <w:tr2bl w:val="nil"/>
            </w:tcBorders>
          </w:tcPr>
          <w:p w14:paraId="45B3E3DE" w14:textId="0E6639B0" w:rsidR="005A5B84" w:rsidRPr="00694FB0" w:rsidRDefault="005A5B84" w:rsidP="005A5B84">
            <w:pPr>
              <w:spacing w:line="216" w:lineRule="auto"/>
              <w:ind w:right="101"/>
              <w:rPr>
                <w:rFonts w:asciiTheme="majorBidi" w:eastAsia="Calibri" w:hAnsiTheme="majorBidi" w:cstheme="majorBidi"/>
                <w:sz w:val="24"/>
                <w:szCs w:val="24"/>
              </w:rPr>
            </w:pPr>
            <w:r w:rsidRPr="00BD787D">
              <w:rPr>
                <w:rFonts w:asciiTheme="majorBidi" w:eastAsia="Calibri" w:hAnsiTheme="majorBidi" w:cstheme="majorBidi"/>
                <w:iCs/>
                <w:color w:val="4472C4"/>
                <w:sz w:val="24"/>
                <w:szCs w:val="24"/>
              </w:rPr>
              <w:t>Užpildyti</w:t>
            </w:r>
          </w:p>
        </w:tc>
      </w:tr>
      <w:tr w:rsidR="005A5B84" w:rsidRPr="00694FB0" w14:paraId="1F66917D" w14:textId="77777777" w:rsidTr="00176734">
        <w:trPr>
          <w:gridAfter w:val="2"/>
          <w:wAfter w:w="26" w:type="dxa"/>
        </w:trPr>
        <w:tc>
          <w:tcPr>
            <w:tcW w:w="988" w:type="dxa"/>
          </w:tcPr>
          <w:p w14:paraId="7A10397B" w14:textId="67C6C2C0" w:rsidR="005A5B84" w:rsidRPr="00DD3982"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5.</w:t>
            </w:r>
          </w:p>
        </w:tc>
        <w:tc>
          <w:tcPr>
            <w:tcW w:w="2697" w:type="dxa"/>
          </w:tcPr>
          <w:p w14:paraId="5B7A23BC" w14:textId="1B544130" w:rsidR="005A5B84" w:rsidRPr="00DD3982"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Pr>
                <w:rFonts w:asciiTheme="majorBidi" w:eastAsia="Times New Roman" w:hAnsiTheme="majorBidi" w:cstheme="majorBidi"/>
                <w:sz w:val="24"/>
                <w:szCs w:val="24"/>
              </w:rPr>
              <w:t>Autobuso aukštis</w:t>
            </w:r>
          </w:p>
        </w:tc>
        <w:tc>
          <w:tcPr>
            <w:tcW w:w="3690" w:type="dxa"/>
          </w:tcPr>
          <w:p w14:paraId="77B9CD78" w14:textId="526C2274" w:rsidR="005A5B84" w:rsidRPr="00046C39"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46C39">
              <w:rPr>
                <w:rFonts w:asciiTheme="majorBidi" w:hAnsiTheme="majorBidi" w:cstheme="majorBidi"/>
                <w:sz w:val="24"/>
                <w:szCs w:val="24"/>
              </w:rPr>
              <w:t>Nuo 2,4 iki 3,0 m</w:t>
            </w:r>
          </w:p>
        </w:tc>
        <w:tc>
          <w:tcPr>
            <w:tcW w:w="2520" w:type="dxa"/>
          </w:tcPr>
          <w:p w14:paraId="2E0C5D32" w14:textId="27706362" w:rsidR="005A5B84" w:rsidRPr="00694FB0"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CC40A3">
              <w:rPr>
                <w:rFonts w:asciiTheme="majorBidi" w:eastAsia="Calibri" w:hAnsiTheme="majorBidi" w:cstheme="majorBidi"/>
                <w:i/>
                <w:color w:val="4472C4"/>
                <w:sz w:val="24"/>
                <w:szCs w:val="24"/>
              </w:rPr>
              <w:t>(įrašyti</w:t>
            </w:r>
            <w:r w:rsidRPr="00CC40A3">
              <w:rPr>
                <w:rFonts w:asciiTheme="majorBidi" w:eastAsia="Calibri" w:hAnsiTheme="majorBidi" w:cstheme="majorBidi"/>
                <w:color w:val="4472C4"/>
                <w:sz w:val="24"/>
                <w:szCs w:val="24"/>
              </w:rPr>
              <w:t>)</w:t>
            </w:r>
            <w:r w:rsidRPr="00CC40A3">
              <w:rPr>
                <w:rFonts w:asciiTheme="majorBidi" w:eastAsia="Calibri" w:hAnsiTheme="majorBidi" w:cstheme="majorBidi"/>
                <w:sz w:val="24"/>
                <w:szCs w:val="24"/>
              </w:rPr>
              <w:t>: .....................................</w:t>
            </w:r>
          </w:p>
        </w:tc>
        <w:tc>
          <w:tcPr>
            <w:tcW w:w="5040" w:type="dxa"/>
            <w:tcBorders>
              <w:bottom w:val="single" w:sz="4" w:space="0" w:color="auto"/>
              <w:tr2bl w:val="nil"/>
            </w:tcBorders>
          </w:tcPr>
          <w:p w14:paraId="2B601085" w14:textId="02BFDADA" w:rsidR="005A5B84" w:rsidRPr="00694FB0" w:rsidRDefault="005A5B84" w:rsidP="005A5B84">
            <w:pPr>
              <w:spacing w:line="216" w:lineRule="auto"/>
              <w:ind w:right="101"/>
              <w:rPr>
                <w:rFonts w:asciiTheme="majorBidi" w:eastAsia="Calibri" w:hAnsiTheme="majorBidi" w:cstheme="majorBidi"/>
                <w:sz w:val="24"/>
                <w:szCs w:val="24"/>
              </w:rPr>
            </w:pPr>
            <w:r w:rsidRPr="00BD787D">
              <w:rPr>
                <w:rFonts w:asciiTheme="majorBidi" w:eastAsia="Calibri" w:hAnsiTheme="majorBidi" w:cstheme="majorBidi"/>
                <w:iCs/>
                <w:color w:val="4472C4"/>
                <w:sz w:val="24"/>
                <w:szCs w:val="24"/>
              </w:rPr>
              <w:t>Užpildyti</w:t>
            </w:r>
          </w:p>
        </w:tc>
      </w:tr>
      <w:tr w:rsidR="005A5B84" w:rsidRPr="00694FB0" w14:paraId="48A8FA96" w14:textId="77777777" w:rsidTr="00AF2CCC">
        <w:trPr>
          <w:gridAfter w:val="2"/>
          <w:wAfter w:w="26" w:type="dxa"/>
        </w:trPr>
        <w:tc>
          <w:tcPr>
            <w:tcW w:w="988" w:type="dxa"/>
          </w:tcPr>
          <w:p w14:paraId="2AD29653" w14:textId="1F972B56" w:rsidR="005A5B84" w:rsidRPr="00694FB0"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color w:val="000000"/>
                <w:sz w:val="24"/>
                <w:szCs w:val="24"/>
              </w:rPr>
            </w:pPr>
            <w:r>
              <w:rPr>
                <w:rFonts w:asciiTheme="majorBidi" w:hAnsiTheme="majorBidi" w:cstheme="majorBidi"/>
                <w:color w:val="000000"/>
                <w:sz w:val="24"/>
                <w:szCs w:val="24"/>
              </w:rPr>
              <w:t>6</w:t>
            </w:r>
            <w:r w:rsidRPr="00694FB0">
              <w:rPr>
                <w:rFonts w:asciiTheme="majorBidi" w:hAnsiTheme="majorBidi" w:cstheme="majorBidi"/>
                <w:color w:val="000000"/>
                <w:sz w:val="24"/>
                <w:szCs w:val="24"/>
              </w:rPr>
              <w:t>.</w:t>
            </w:r>
          </w:p>
        </w:tc>
        <w:tc>
          <w:tcPr>
            <w:tcW w:w="2697" w:type="dxa"/>
          </w:tcPr>
          <w:p w14:paraId="6BDDA5D2" w14:textId="33A10D90" w:rsidR="005A5B84" w:rsidRPr="00694FB0"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Pr>
                <w:rFonts w:asciiTheme="majorBidi" w:eastAsia="Times New Roman" w:hAnsiTheme="majorBidi" w:cstheme="majorBidi"/>
                <w:sz w:val="24"/>
                <w:szCs w:val="24"/>
              </w:rPr>
              <w:t>Autobuso plotis (be veidrodėlių)</w:t>
            </w:r>
          </w:p>
        </w:tc>
        <w:tc>
          <w:tcPr>
            <w:tcW w:w="3690" w:type="dxa"/>
          </w:tcPr>
          <w:p w14:paraId="312F67EB" w14:textId="29269A9C" w:rsidR="005A5B84" w:rsidRPr="00EC633C" w:rsidRDefault="005A5B84" w:rsidP="005A5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EC633C">
              <w:rPr>
                <w:rFonts w:asciiTheme="majorBidi" w:hAnsiTheme="majorBidi" w:cstheme="majorBidi"/>
                <w:sz w:val="24"/>
                <w:szCs w:val="24"/>
              </w:rPr>
              <w:t>Nuo 2,0 iki 2,3 m</w:t>
            </w:r>
          </w:p>
        </w:tc>
        <w:tc>
          <w:tcPr>
            <w:tcW w:w="2520" w:type="dxa"/>
          </w:tcPr>
          <w:p w14:paraId="02B27B51" w14:textId="184B29E7" w:rsidR="005A5B84" w:rsidRPr="00694FB0" w:rsidRDefault="005A5B84" w:rsidP="005A5B84">
            <w:pPr>
              <w:spacing w:line="216" w:lineRule="auto"/>
              <w:rPr>
                <w:rFonts w:asciiTheme="majorBidi" w:eastAsia="Calibri" w:hAnsiTheme="majorBidi" w:cstheme="majorBidi"/>
                <w:sz w:val="24"/>
                <w:szCs w:val="24"/>
              </w:rPr>
            </w:pPr>
            <w:r w:rsidRPr="00CC40A3">
              <w:rPr>
                <w:rFonts w:asciiTheme="majorBidi" w:eastAsia="Calibri" w:hAnsiTheme="majorBidi" w:cstheme="majorBidi"/>
                <w:i/>
                <w:color w:val="4472C4"/>
                <w:sz w:val="24"/>
                <w:szCs w:val="24"/>
              </w:rPr>
              <w:t>(įrašyti</w:t>
            </w:r>
            <w:r w:rsidRPr="00CC40A3">
              <w:rPr>
                <w:rFonts w:asciiTheme="majorBidi" w:eastAsia="Calibri" w:hAnsiTheme="majorBidi" w:cstheme="majorBidi"/>
                <w:color w:val="4472C4"/>
                <w:sz w:val="24"/>
                <w:szCs w:val="24"/>
              </w:rPr>
              <w:t>)</w:t>
            </w:r>
            <w:r w:rsidRPr="00CC40A3">
              <w:rPr>
                <w:rFonts w:asciiTheme="majorBidi" w:eastAsia="Calibri" w:hAnsiTheme="majorBidi" w:cstheme="majorBidi"/>
                <w:sz w:val="24"/>
                <w:szCs w:val="24"/>
              </w:rPr>
              <w:t>: .....................................</w:t>
            </w:r>
          </w:p>
        </w:tc>
        <w:tc>
          <w:tcPr>
            <w:tcW w:w="5040" w:type="dxa"/>
            <w:tcBorders>
              <w:bottom w:val="single" w:sz="4" w:space="0" w:color="auto"/>
              <w:tr2bl w:val="nil"/>
            </w:tcBorders>
          </w:tcPr>
          <w:p w14:paraId="143176D8" w14:textId="153B7C5E" w:rsidR="005A5B84" w:rsidRPr="00694FB0" w:rsidRDefault="005A5B84" w:rsidP="005A5B84">
            <w:pPr>
              <w:spacing w:line="216" w:lineRule="auto"/>
              <w:ind w:right="101"/>
              <w:rPr>
                <w:rFonts w:asciiTheme="majorBidi" w:eastAsia="Calibri" w:hAnsiTheme="majorBidi" w:cstheme="majorBidi"/>
                <w:i/>
                <w:color w:val="4472C4"/>
                <w:sz w:val="24"/>
                <w:szCs w:val="24"/>
              </w:rPr>
            </w:pPr>
            <w:r w:rsidRPr="00BD787D">
              <w:rPr>
                <w:rFonts w:asciiTheme="majorBidi" w:eastAsia="Calibri" w:hAnsiTheme="majorBidi" w:cstheme="majorBidi"/>
                <w:iCs/>
                <w:color w:val="4472C4"/>
                <w:sz w:val="24"/>
                <w:szCs w:val="24"/>
              </w:rPr>
              <w:t>Užpildyti</w:t>
            </w:r>
          </w:p>
        </w:tc>
      </w:tr>
      <w:tr w:rsidR="003549C3" w:rsidRPr="00694FB0" w14:paraId="595DFFB7" w14:textId="77777777" w:rsidTr="00AF2CCC">
        <w:trPr>
          <w:gridAfter w:val="2"/>
          <w:wAfter w:w="26" w:type="dxa"/>
          <w:trHeight w:val="419"/>
        </w:trPr>
        <w:tc>
          <w:tcPr>
            <w:tcW w:w="988" w:type="dxa"/>
          </w:tcPr>
          <w:p w14:paraId="696BE4C1" w14:textId="406EFFC1" w:rsidR="003549C3" w:rsidRPr="00694FB0" w:rsidRDefault="003549C3"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color w:val="000000"/>
                <w:sz w:val="24"/>
                <w:szCs w:val="24"/>
              </w:rPr>
            </w:pPr>
            <w:r>
              <w:rPr>
                <w:rFonts w:asciiTheme="majorBidi" w:hAnsiTheme="majorBidi" w:cstheme="majorBidi"/>
                <w:sz w:val="24"/>
                <w:szCs w:val="24"/>
              </w:rPr>
              <w:t>7</w:t>
            </w:r>
            <w:r w:rsidRPr="00694FB0">
              <w:rPr>
                <w:rFonts w:asciiTheme="majorBidi" w:hAnsiTheme="majorBidi" w:cstheme="majorBidi"/>
                <w:sz w:val="24"/>
                <w:szCs w:val="24"/>
              </w:rPr>
              <w:t>.</w:t>
            </w:r>
          </w:p>
        </w:tc>
        <w:tc>
          <w:tcPr>
            <w:tcW w:w="2697" w:type="dxa"/>
          </w:tcPr>
          <w:p w14:paraId="6B33B24D" w14:textId="44B9D498" w:rsidR="003549C3" w:rsidRPr="00694FB0" w:rsidRDefault="00ED37B6"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hAnsiTheme="majorBidi" w:cstheme="majorBidi"/>
                <w:b/>
                <w:color w:val="000000"/>
                <w:sz w:val="24"/>
                <w:szCs w:val="24"/>
              </w:rPr>
            </w:pPr>
            <w:r>
              <w:rPr>
                <w:rFonts w:asciiTheme="majorBidi" w:eastAsia="Times New Roman" w:hAnsiTheme="majorBidi" w:cstheme="majorBidi"/>
                <w:sz w:val="24"/>
                <w:szCs w:val="24"/>
              </w:rPr>
              <w:t>Durys</w:t>
            </w:r>
          </w:p>
        </w:tc>
        <w:tc>
          <w:tcPr>
            <w:tcW w:w="3690" w:type="dxa"/>
          </w:tcPr>
          <w:p w14:paraId="394C2D48" w14:textId="687E2724" w:rsidR="003549C3" w:rsidRPr="00E300BF" w:rsidRDefault="00E300BF"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hAnsiTheme="majorBidi" w:cstheme="majorBidi"/>
                <w:b/>
                <w:color w:val="000000"/>
                <w:sz w:val="24"/>
                <w:szCs w:val="24"/>
              </w:rPr>
            </w:pPr>
            <w:r w:rsidRPr="00E300BF">
              <w:rPr>
                <w:rFonts w:asciiTheme="majorBidi" w:hAnsiTheme="majorBidi" w:cstheme="majorBidi"/>
                <w:sz w:val="24"/>
                <w:szCs w:val="24"/>
              </w:rPr>
              <w:t>Autobuse bendras durų skaičius – ne mažiau kaip 3. Autobuso gale durys, per kurias galima būtų įkelti neįgaliųjų vežimėliuose sėdinčius neįgalius keleivius. Galinių durų stiklai turi būti apšildomi elektriniu tenu. Keleivių įlaipinimas turi būti per dešinės pusės  duris.</w:t>
            </w:r>
          </w:p>
        </w:tc>
        <w:tc>
          <w:tcPr>
            <w:tcW w:w="2520" w:type="dxa"/>
          </w:tcPr>
          <w:p w14:paraId="3A71FFFE" w14:textId="0F19449A" w:rsidR="003549C3" w:rsidRPr="00694FB0" w:rsidRDefault="003549C3"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color w:val="000000"/>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5040" w:type="dxa"/>
            <w:tcBorders>
              <w:bottom w:val="single" w:sz="4" w:space="0" w:color="auto"/>
              <w:tr2bl w:val="nil"/>
            </w:tcBorders>
          </w:tcPr>
          <w:p w14:paraId="42768F23" w14:textId="41263E6A" w:rsidR="003549C3" w:rsidRPr="00694FB0" w:rsidRDefault="00AF2CCC"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DD3982">
              <w:rPr>
                <w:rFonts w:asciiTheme="majorBidi" w:eastAsia="Calibri" w:hAnsiTheme="majorBidi" w:cstheme="majorBidi"/>
                <w:iCs/>
                <w:color w:val="4472C4"/>
                <w:sz w:val="24"/>
                <w:szCs w:val="24"/>
              </w:rPr>
              <w:t>Užpildyti</w:t>
            </w:r>
          </w:p>
        </w:tc>
      </w:tr>
      <w:tr w:rsidR="00ED37B6" w:rsidRPr="00694FB0" w14:paraId="77710CA4" w14:textId="77777777" w:rsidTr="005A5B84">
        <w:trPr>
          <w:gridAfter w:val="2"/>
          <w:wAfter w:w="26" w:type="dxa"/>
          <w:trHeight w:val="419"/>
        </w:trPr>
        <w:tc>
          <w:tcPr>
            <w:tcW w:w="988" w:type="dxa"/>
          </w:tcPr>
          <w:p w14:paraId="139F482A" w14:textId="74D78366" w:rsidR="00ED37B6" w:rsidRPr="00694FB0" w:rsidRDefault="00E300BF"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8. </w:t>
            </w:r>
          </w:p>
        </w:tc>
        <w:tc>
          <w:tcPr>
            <w:tcW w:w="2697" w:type="dxa"/>
          </w:tcPr>
          <w:p w14:paraId="60A02FF3" w14:textId="39AFCE53" w:rsidR="00ED37B6" w:rsidRPr="00694FB0" w:rsidRDefault="0017005A"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8" w:firstLine="90"/>
              <w:rPr>
                <w:rFonts w:asciiTheme="majorBidi" w:eastAsia="Times New Roman" w:hAnsiTheme="majorBidi" w:cstheme="majorBidi"/>
                <w:sz w:val="24"/>
                <w:szCs w:val="24"/>
              </w:rPr>
            </w:pPr>
            <w:r>
              <w:rPr>
                <w:rFonts w:asciiTheme="majorBidi" w:eastAsia="Times New Roman" w:hAnsiTheme="majorBidi" w:cstheme="majorBidi"/>
                <w:sz w:val="24"/>
                <w:szCs w:val="24"/>
              </w:rPr>
              <w:t>Energijos sąnaudos</w:t>
            </w:r>
          </w:p>
        </w:tc>
        <w:tc>
          <w:tcPr>
            <w:tcW w:w="3690" w:type="dxa"/>
          </w:tcPr>
          <w:p w14:paraId="7C5C5C0F" w14:textId="36AE249D" w:rsidR="00ED37B6" w:rsidRPr="00F64D2B" w:rsidRDefault="00F64D2B"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rPr>
                <w:rFonts w:asciiTheme="majorBidi" w:eastAsia="Times New Roman" w:hAnsiTheme="majorBidi" w:cstheme="majorBidi"/>
                <w:sz w:val="24"/>
                <w:szCs w:val="24"/>
              </w:rPr>
            </w:pPr>
            <w:r w:rsidRPr="00F64D2B">
              <w:rPr>
                <w:rFonts w:asciiTheme="majorBidi" w:hAnsiTheme="majorBidi" w:cstheme="majorBidi"/>
                <w:color w:val="000000" w:themeColor="text1"/>
                <w:sz w:val="24"/>
                <w:szCs w:val="24"/>
              </w:rPr>
              <w:t>Viena įkrova autobuso nuvažiuojamas atstumas turi būti ne trumpesnis kaip 200 km, kai vertinamos vidutinės elektros energijos sąnaudos.</w:t>
            </w:r>
          </w:p>
        </w:tc>
        <w:tc>
          <w:tcPr>
            <w:tcW w:w="2520" w:type="dxa"/>
          </w:tcPr>
          <w:p w14:paraId="7E44A308" w14:textId="315C15C0" w:rsidR="00ED37B6" w:rsidRPr="00694FB0" w:rsidRDefault="00F64D2B"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eastAsia="Calibri" w:hAnsiTheme="majorBidi" w:cstheme="majorBidi"/>
                <w:i/>
                <w:color w:val="4472C4"/>
                <w:sz w:val="24"/>
                <w:szCs w:val="24"/>
              </w:rPr>
            </w:pPr>
            <w:r w:rsidRPr="00694FB0">
              <w:rPr>
                <w:rFonts w:asciiTheme="majorBidi" w:eastAsia="Calibri" w:hAnsiTheme="majorBidi" w:cstheme="majorBidi"/>
                <w:i/>
                <w:color w:val="4472C4"/>
                <w:sz w:val="24"/>
                <w:szCs w:val="24"/>
              </w:rPr>
              <w:t>(įrašyti</w:t>
            </w:r>
            <w:r w:rsidR="00AF2CCC">
              <w:rPr>
                <w:rFonts w:asciiTheme="majorBidi" w:eastAsia="Calibri" w:hAnsiTheme="majorBidi" w:cstheme="majorBidi"/>
                <w:i/>
                <w:color w:val="4472C4"/>
                <w:sz w:val="24"/>
                <w:szCs w:val="24"/>
              </w:rPr>
              <w:t xml:space="preserve"> ne trumpesnį atstumą</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5040" w:type="dxa"/>
            <w:tcBorders>
              <w:tr2bl w:val="nil"/>
            </w:tcBorders>
          </w:tcPr>
          <w:p w14:paraId="2A2F6637" w14:textId="1351EB90" w:rsidR="00ED37B6" w:rsidRPr="00694FB0" w:rsidRDefault="00267398" w:rsidP="008D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Pr>
                <w:rFonts w:asciiTheme="majorBidi" w:eastAsia="Calibri" w:hAnsiTheme="majorBidi" w:cstheme="majorBidi"/>
                <w:i/>
                <w:color w:val="4472C4"/>
                <w:sz w:val="24"/>
                <w:szCs w:val="24"/>
              </w:rPr>
              <w:t>Užpildyti</w:t>
            </w:r>
          </w:p>
        </w:tc>
      </w:tr>
      <w:tr w:rsidR="0086116E" w:rsidRPr="00694FB0" w14:paraId="44B01AA4" w14:textId="77777777" w:rsidTr="00F76AE6">
        <w:tc>
          <w:tcPr>
            <w:tcW w:w="14961" w:type="dxa"/>
            <w:gridSpan w:val="7"/>
          </w:tcPr>
          <w:p w14:paraId="0627ECB2" w14:textId="5EDC7159" w:rsidR="0086116E" w:rsidRPr="00694FB0" w:rsidRDefault="0086116E" w:rsidP="003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b/>
                <w:bCs/>
                <w:i/>
                <w:color w:val="4472C4"/>
                <w:sz w:val="24"/>
                <w:szCs w:val="24"/>
              </w:rPr>
            </w:pPr>
            <w:r w:rsidRPr="00694FB0">
              <w:rPr>
                <w:rFonts w:asciiTheme="majorBidi" w:hAnsiTheme="majorBidi" w:cstheme="majorBidi"/>
                <w:b/>
                <w:bCs/>
                <w:sz w:val="24"/>
                <w:szCs w:val="24"/>
              </w:rPr>
              <w:t>Variklis</w:t>
            </w:r>
            <w:r>
              <w:rPr>
                <w:rFonts w:asciiTheme="majorBidi" w:hAnsiTheme="majorBidi" w:cstheme="majorBidi"/>
                <w:b/>
                <w:bCs/>
                <w:sz w:val="24"/>
                <w:szCs w:val="24"/>
              </w:rPr>
              <w:t>, transmisija, pakaba, krovimas</w:t>
            </w:r>
          </w:p>
        </w:tc>
      </w:tr>
      <w:tr w:rsidR="003549C3" w:rsidRPr="00694FB0" w14:paraId="28F804AD" w14:textId="77777777" w:rsidTr="00E300BF">
        <w:trPr>
          <w:gridAfter w:val="2"/>
          <w:wAfter w:w="26" w:type="dxa"/>
          <w:trHeight w:val="176"/>
        </w:trPr>
        <w:tc>
          <w:tcPr>
            <w:tcW w:w="988" w:type="dxa"/>
          </w:tcPr>
          <w:p w14:paraId="32FAE556" w14:textId="1262E1CF" w:rsidR="003549C3" w:rsidRPr="00694FB0" w:rsidRDefault="0086116E"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9.</w:t>
            </w:r>
          </w:p>
        </w:tc>
        <w:tc>
          <w:tcPr>
            <w:tcW w:w="2697" w:type="dxa"/>
          </w:tcPr>
          <w:p w14:paraId="5E3CF353" w14:textId="451E8F60" w:rsidR="003549C3" w:rsidRPr="00694FB0" w:rsidRDefault="00C0380A"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eastAsia="Times New Roman" w:hAnsiTheme="majorBidi" w:cstheme="majorBidi"/>
                <w:sz w:val="24"/>
                <w:szCs w:val="24"/>
              </w:rPr>
              <w:t>Variklis</w:t>
            </w:r>
          </w:p>
        </w:tc>
        <w:tc>
          <w:tcPr>
            <w:tcW w:w="3690" w:type="dxa"/>
          </w:tcPr>
          <w:p w14:paraId="634FA43F" w14:textId="25C14691" w:rsidR="003549C3" w:rsidRPr="00694FB0" w:rsidRDefault="00C0380A"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Cs/>
                <w:sz w:val="24"/>
                <w:szCs w:val="24"/>
              </w:rPr>
            </w:pPr>
            <w:proofErr w:type="spellStart"/>
            <w:r>
              <w:rPr>
                <w:rFonts w:asciiTheme="majorBidi" w:eastAsia="Times New Roman" w:hAnsiTheme="majorBidi" w:cstheme="majorBidi"/>
                <w:sz w:val="24"/>
                <w:szCs w:val="24"/>
              </w:rPr>
              <w:t>Eelektrinis</w:t>
            </w:r>
            <w:proofErr w:type="spellEnd"/>
          </w:p>
        </w:tc>
        <w:tc>
          <w:tcPr>
            <w:tcW w:w="2520" w:type="dxa"/>
            <w:vAlign w:val="center"/>
          </w:tcPr>
          <w:p w14:paraId="2D5280E5" w14:textId="77777777" w:rsidR="00FA010E" w:rsidRPr="00694FB0" w:rsidRDefault="00FA010E" w:rsidP="00FA010E">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15CF0B6" w14:textId="230C6384" w:rsidR="003549C3" w:rsidRPr="00694FB0" w:rsidRDefault="003549C3" w:rsidP="001026DF">
            <w:pPr>
              <w:spacing w:line="216" w:lineRule="auto"/>
              <w:rPr>
                <w:rFonts w:asciiTheme="majorBidi" w:eastAsia="Calibri" w:hAnsiTheme="majorBidi" w:cstheme="majorBidi"/>
                <w:sz w:val="24"/>
                <w:szCs w:val="24"/>
              </w:rPr>
            </w:pPr>
          </w:p>
        </w:tc>
        <w:tc>
          <w:tcPr>
            <w:tcW w:w="5040" w:type="dxa"/>
          </w:tcPr>
          <w:p w14:paraId="658B3834" w14:textId="697F31A5" w:rsidR="003549C3" w:rsidRPr="00694FB0" w:rsidRDefault="003549C3" w:rsidP="001026DF">
            <w:pPr>
              <w:spacing w:line="216" w:lineRule="auto"/>
              <w:ind w:right="101"/>
              <w:rPr>
                <w:rFonts w:asciiTheme="majorBidi" w:eastAsia="Calibri" w:hAnsiTheme="majorBidi" w:cstheme="majorBidi"/>
                <w:i/>
                <w:color w:val="4472C4"/>
                <w:sz w:val="24"/>
                <w:szCs w:val="24"/>
              </w:rPr>
            </w:pPr>
            <w:r w:rsidRPr="0067075B">
              <w:rPr>
                <w:rFonts w:asciiTheme="majorBidi" w:eastAsia="Calibri" w:hAnsiTheme="majorBidi" w:cstheme="majorBidi"/>
                <w:iCs/>
                <w:color w:val="4472C4"/>
                <w:sz w:val="24"/>
                <w:szCs w:val="24"/>
              </w:rPr>
              <w:t>Užpildyti</w:t>
            </w:r>
          </w:p>
        </w:tc>
      </w:tr>
      <w:tr w:rsidR="003549C3" w:rsidRPr="00694FB0" w14:paraId="24859D75" w14:textId="77777777" w:rsidTr="00E300BF">
        <w:trPr>
          <w:gridAfter w:val="2"/>
          <w:wAfter w:w="26" w:type="dxa"/>
          <w:trHeight w:val="175"/>
        </w:trPr>
        <w:tc>
          <w:tcPr>
            <w:tcW w:w="988" w:type="dxa"/>
          </w:tcPr>
          <w:p w14:paraId="4DD8215C" w14:textId="4A7DD591" w:rsidR="003549C3" w:rsidRPr="00694FB0" w:rsidRDefault="006B7C5E"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lastRenderedPageBreak/>
              <w:t>10.</w:t>
            </w:r>
          </w:p>
        </w:tc>
        <w:tc>
          <w:tcPr>
            <w:tcW w:w="2697" w:type="dxa"/>
          </w:tcPr>
          <w:p w14:paraId="7784AF52" w14:textId="219AB7B0" w:rsidR="003549C3" w:rsidRPr="00694FB0" w:rsidRDefault="007C27F7"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rPr>
                <w:rFonts w:asciiTheme="majorBidi" w:hAnsiTheme="majorBidi" w:cstheme="majorBidi"/>
                <w:b/>
                <w:sz w:val="24"/>
                <w:szCs w:val="24"/>
              </w:rPr>
            </w:pPr>
            <w:r>
              <w:rPr>
                <w:rFonts w:asciiTheme="majorBidi" w:eastAsia="Times New Roman" w:hAnsiTheme="majorBidi" w:cstheme="majorBidi"/>
                <w:sz w:val="24"/>
                <w:szCs w:val="24"/>
              </w:rPr>
              <w:t>Traukos baterija</w:t>
            </w:r>
          </w:p>
        </w:tc>
        <w:tc>
          <w:tcPr>
            <w:tcW w:w="3690" w:type="dxa"/>
          </w:tcPr>
          <w:p w14:paraId="3846C205" w14:textId="4366118D" w:rsidR="003549C3" w:rsidRPr="00073C75" w:rsidRDefault="00073C75" w:rsidP="00073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 w:hanging="10"/>
              <w:rPr>
                <w:rFonts w:asciiTheme="majorBidi" w:hAnsiTheme="majorBidi" w:cstheme="majorBidi"/>
                <w:b/>
                <w:sz w:val="24"/>
                <w:szCs w:val="24"/>
              </w:rPr>
            </w:pPr>
            <w:r w:rsidRPr="00073C75">
              <w:rPr>
                <w:rFonts w:asciiTheme="majorBidi" w:hAnsiTheme="majorBidi" w:cstheme="majorBidi"/>
                <w:sz w:val="24"/>
                <w:szCs w:val="24"/>
              </w:rPr>
              <w:t>Traukos baterija turi priimti krovimą, bendra naudinga talpa ne mažiau kaip 105 kWh</w:t>
            </w:r>
          </w:p>
        </w:tc>
        <w:tc>
          <w:tcPr>
            <w:tcW w:w="2520" w:type="dxa"/>
          </w:tcPr>
          <w:p w14:paraId="369A5D10" w14:textId="77777777" w:rsidR="00FA010E" w:rsidRPr="00694FB0" w:rsidRDefault="00FA010E" w:rsidP="00FA010E">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D8DFC95" w14:textId="74ECAC49"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xml:space="preserve">: </w:t>
            </w:r>
          </w:p>
        </w:tc>
        <w:tc>
          <w:tcPr>
            <w:tcW w:w="5040" w:type="dxa"/>
          </w:tcPr>
          <w:p w14:paraId="1B1F8D8A" w14:textId="237B0C7B"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C53AA3">
              <w:rPr>
                <w:rFonts w:asciiTheme="majorBidi" w:eastAsia="Calibri" w:hAnsiTheme="majorBidi" w:cstheme="majorBidi"/>
                <w:iCs/>
                <w:color w:val="4472C4"/>
                <w:sz w:val="24"/>
                <w:szCs w:val="24"/>
              </w:rPr>
              <w:t>Užpildyti</w:t>
            </w:r>
          </w:p>
        </w:tc>
      </w:tr>
      <w:tr w:rsidR="003549C3" w:rsidRPr="00694FB0" w14:paraId="329E675A" w14:textId="77777777" w:rsidTr="00E300BF">
        <w:trPr>
          <w:gridAfter w:val="2"/>
          <w:wAfter w:w="26" w:type="dxa"/>
          <w:trHeight w:val="175"/>
        </w:trPr>
        <w:tc>
          <w:tcPr>
            <w:tcW w:w="988" w:type="dxa"/>
          </w:tcPr>
          <w:p w14:paraId="34F65F6E" w14:textId="4BAD4522" w:rsidR="003549C3" w:rsidRPr="00694FB0" w:rsidRDefault="00073C75"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3"/>
              <w:jc w:val="center"/>
              <w:rPr>
                <w:rFonts w:asciiTheme="majorBidi" w:hAnsiTheme="majorBidi" w:cstheme="majorBidi"/>
                <w:b/>
                <w:sz w:val="24"/>
                <w:szCs w:val="24"/>
              </w:rPr>
            </w:pPr>
            <w:r>
              <w:rPr>
                <w:rFonts w:asciiTheme="majorBidi" w:hAnsiTheme="majorBidi" w:cstheme="majorBidi"/>
                <w:bCs/>
                <w:sz w:val="24"/>
                <w:szCs w:val="24"/>
              </w:rPr>
              <w:t>11.</w:t>
            </w:r>
          </w:p>
        </w:tc>
        <w:tc>
          <w:tcPr>
            <w:tcW w:w="2697" w:type="dxa"/>
          </w:tcPr>
          <w:p w14:paraId="6AB7D533" w14:textId="7BDF6CA8" w:rsidR="003549C3" w:rsidRPr="00694FB0" w:rsidRDefault="00073C75"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 w:hanging="35"/>
              <w:rPr>
                <w:rFonts w:asciiTheme="majorBidi" w:hAnsiTheme="majorBidi" w:cstheme="majorBidi"/>
                <w:b/>
                <w:sz w:val="24"/>
                <w:szCs w:val="24"/>
              </w:rPr>
            </w:pPr>
            <w:r>
              <w:rPr>
                <w:rFonts w:asciiTheme="majorBidi" w:eastAsia="Times New Roman" w:hAnsiTheme="majorBidi" w:cstheme="majorBidi"/>
                <w:sz w:val="24"/>
                <w:szCs w:val="24"/>
              </w:rPr>
              <w:t>Transmisija</w:t>
            </w:r>
          </w:p>
        </w:tc>
        <w:tc>
          <w:tcPr>
            <w:tcW w:w="3690" w:type="dxa"/>
          </w:tcPr>
          <w:p w14:paraId="297B085B" w14:textId="187D16A8" w:rsidR="003549C3" w:rsidRPr="00694FB0" w:rsidRDefault="00073C75"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hanging="11"/>
              <w:rPr>
                <w:rFonts w:asciiTheme="majorBidi" w:hAnsiTheme="majorBidi" w:cstheme="majorBidi"/>
                <w:b/>
                <w:sz w:val="24"/>
                <w:szCs w:val="24"/>
              </w:rPr>
            </w:pPr>
            <w:r>
              <w:rPr>
                <w:rFonts w:asciiTheme="majorBidi" w:eastAsia="Times New Roman" w:hAnsiTheme="majorBidi" w:cstheme="majorBidi"/>
                <w:sz w:val="24"/>
                <w:szCs w:val="24"/>
              </w:rPr>
              <w:t>Automatinė</w:t>
            </w:r>
          </w:p>
        </w:tc>
        <w:tc>
          <w:tcPr>
            <w:tcW w:w="2520" w:type="dxa"/>
          </w:tcPr>
          <w:p w14:paraId="7FDC3C9D" w14:textId="77777777" w:rsidR="00FA010E" w:rsidRPr="00694FB0" w:rsidRDefault="00FA010E" w:rsidP="00FA010E">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FFC4414" w14:textId="6AE8CBB8"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p>
        </w:tc>
        <w:tc>
          <w:tcPr>
            <w:tcW w:w="5040" w:type="dxa"/>
          </w:tcPr>
          <w:p w14:paraId="3BCC95DF" w14:textId="14DC429C"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40282E">
              <w:rPr>
                <w:rFonts w:asciiTheme="majorBidi" w:eastAsia="Calibri" w:hAnsiTheme="majorBidi" w:cstheme="majorBidi"/>
                <w:iCs/>
                <w:color w:val="4472C4"/>
                <w:sz w:val="24"/>
                <w:szCs w:val="24"/>
              </w:rPr>
              <w:t>Užpildyti</w:t>
            </w:r>
          </w:p>
        </w:tc>
      </w:tr>
      <w:tr w:rsidR="003549C3" w:rsidRPr="00694FB0" w14:paraId="4E63D9CC" w14:textId="77777777" w:rsidTr="00E300BF">
        <w:trPr>
          <w:gridAfter w:val="2"/>
          <w:wAfter w:w="26" w:type="dxa"/>
          <w:trHeight w:val="117"/>
        </w:trPr>
        <w:tc>
          <w:tcPr>
            <w:tcW w:w="988" w:type="dxa"/>
          </w:tcPr>
          <w:p w14:paraId="01EFAB49" w14:textId="541E4D9A" w:rsidR="003549C3" w:rsidRPr="00694FB0" w:rsidRDefault="00BE4047"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Pr>
                <w:rFonts w:asciiTheme="majorBidi" w:hAnsiTheme="majorBidi" w:cstheme="majorBidi"/>
                <w:bCs/>
                <w:sz w:val="24"/>
                <w:szCs w:val="24"/>
              </w:rPr>
              <w:t>12.</w:t>
            </w:r>
          </w:p>
        </w:tc>
        <w:tc>
          <w:tcPr>
            <w:tcW w:w="2697" w:type="dxa"/>
          </w:tcPr>
          <w:p w14:paraId="628ABCD9" w14:textId="1E4414AE" w:rsidR="003549C3" w:rsidRPr="00694FB0" w:rsidRDefault="00BE4047"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rPr>
                <w:rFonts w:asciiTheme="majorBidi" w:hAnsiTheme="majorBidi" w:cstheme="majorBidi"/>
                <w:b/>
                <w:sz w:val="24"/>
                <w:szCs w:val="24"/>
              </w:rPr>
            </w:pPr>
            <w:r>
              <w:rPr>
                <w:rFonts w:asciiTheme="majorBidi" w:eastAsia="Times New Roman" w:hAnsiTheme="majorBidi" w:cstheme="majorBidi"/>
                <w:sz w:val="24"/>
                <w:szCs w:val="24"/>
              </w:rPr>
              <w:t>Stabdžiai</w:t>
            </w:r>
          </w:p>
        </w:tc>
        <w:tc>
          <w:tcPr>
            <w:tcW w:w="3690" w:type="dxa"/>
          </w:tcPr>
          <w:p w14:paraId="7F7BCCE9" w14:textId="7850585A" w:rsidR="003549C3" w:rsidRPr="00E83639" w:rsidRDefault="005E3F46"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4" w:firstLine="24"/>
              <w:jc w:val="both"/>
              <w:rPr>
                <w:rFonts w:asciiTheme="majorBidi" w:hAnsiTheme="majorBidi" w:cstheme="majorBidi"/>
                <w:b/>
                <w:sz w:val="24"/>
                <w:szCs w:val="24"/>
              </w:rPr>
            </w:pPr>
            <w:r w:rsidRPr="00E83639">
              <w:rPr>
                <w:rFonts w:asciiTheme="majorBidi" w:hAnsiTheme="majorBidi" w:cstheme="majorBidi"/>
                <w:sz w:val="24"/>
                <w:szCs w:val="24"/>
              </w:rPr>
              <w:t>Diskiniai arba būgniniai</w:t>
            </w:r>
          </w:p>
        </w:tc>
        <w:tc>
          <w:tcPr>
            <w:tcW w:w="2520" w:type="dxa"/>
          </w:tcPr>
          <w:p w14:paraId="7049A357" w14:textId="382EC17F" w:rsidR="001278F7" w:rsidRPr="00694FB0" w:rsidRDefault="001278F7" w:rsidP="001278F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B71160F" w14:textId="7620D664"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5040" w:type="dxa"/>
          </w:tcPr>
          <w:p w14:paraId="4C680A66" w14:textId="3D3041F9" w:rsidR="003549C3" w:rsidRPr="00694FB0" w:rsidRDefault="003549C3" w:rsidP="00102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106BB7">
              <w:rPr>
                <w:rFonts w:asciiTheme="majorBidi" w:eastAsia="Calibri" w:hAnsiTheme="majorBidi" w:cstheme="majorBidi"/>
                <w:iCs/>
                <w:color w:val="4472C4"/>
                <w:sz w:val="24"/>
                <w:szCs w:val="24"/>
              </w:rPr>
              <w:t>Užpildyti</w:t>
            </w:r>
          </w:p>
        </w:tc>
      </w:tr>
      <w:tr w:rsidR="003549C3" w:rsidRPr="00694FB0" w14:paraId="5C044884" w14:textId="77777777" w:rsidTr="00E300BF">
        <w:trPr>
          <w:gridAfter w:val="2"/>
          <w:wAfter w:w="26" w:type="dxa"/>
          <w:trHeight w:val="739"/>
        </w:trPr>
        <w:tc>
          <w:tcPr>
            <w:tcW w:w="988" w:type="dxa"/>
          </w:tcPr>
          <w:p w14:paraId="67A752C7" w14:textId="7C812072" w:rsidR="003549C3" w:rsidRPr="00694FB0" w:rsidRDefault="005E3F46"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Pr>
                <w:rFonts w:asciiTheme="majorBidi" w:hAnsiTheme="majorBidi" w:cstheme="majorBidi"/>
                <w:bCs/>
                <w:sz w:val="24"/>
                <w:szCs w:val="24"/>
              </w:rPr>
              <w:t>13.</w:t>
            </w:r>
          </w:p>
        </w:tc>
        <w:tc>
          <w:tcPr>
            <w:tcW w:w="2697" w:type="dxa"/>
          </w:tcPr>
          <w:p w14:paraId="6CDD64A4" w14:textId="4C38E19F" w:rsidR="003549C3" w:rsidRPr="00694FB0" w:rsidRDefault="005E3F46"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b/>
                <w:sz w:val="24"/>
                <w:szCs w:val="24"/>
              </w:rPr>
            </w:pPr>
            <w:r>
              <w:rPr>
                <w:rFonts w:asciiTheme="majorBidi" w:eastAsia="Times New Roman" w:hAnsiTheme="majorBidi" w:cstheme="majorBidi"/>
                <w:sz w:val="24"/>
                <w:szCs w:val="24"/>
              </w:rPr>
              <w:t>Krovimas</w:t>
            </w:r>
          </w:p>
        </w:tc>
        <w:tc>
          <w:tcPr>
            <w:tcW w:w="3690" w:type="dxa"/>
          </w:tcPr>
          <w:p w14:paraId="046AE89C" w14:textId="5FEFB675" w:rsidR="003549C3" w:rsidRPr="00E83639" w:rsidRDefault="00E83639" w:rsidP="00FC1A75">
            <w:pPr>
              <w:rPr>
                <w:rFonts w:asciiTheme="majorBidi" w:hAnsiTheme="majorBidi" w:cstheme="majorBidi"/>
                <w:color w:val="000000"/>
                <w:sz w:val="24"/>
                <w:szCs w:val="24"/>
              </w:rPr>
            </w:pPr>
            <w:r w:rsidRPr="00E83639">
              <w:rPr>
                <w:rFonts w:asciiTheme="majorBidi" w:hAnsiTheme="majorBidi" w:cstheme="majorBidi"/>
                <w:sz w:val="24"/>
                <w:szCs w:val="24"/>
              </w:rPr>
              <w:t xml:space="preserve">Krovimo lizdai turi atitikti Europinį standartą, kurį naudoja Europoje pagaminti autobusai ir sumontuoti prie vairuotojo įlipimo durų arba autobuso priekyje: a) Autobusas privalo priimti krovimą iš buitinio </w:t>
            </w:r>
            <w:r w:rsidRPr="00E83639">
              <w:rPr>
                <w:rFonts w:asciiTheme="majorBidi" w:hAnsiTheme="majorBidi" w:cstheme="majorBidi"/>
                <w:i/>
                <w:iCs/>
                <w:sz w:val="24"/>
                <w:szCs w:val="24"/>
              </w:rPr>
              <w:t>Type2</w:t>
            </w:r>
            <w:r w:rsidRPr="00E83639">
              <w:rPr>
                <w:rFonts w:asciiTheme="majorBidi" w:hAnsiTheme="majorBidi" w:cstheme="majorBidi"/>
                <w:sz w:val="24"/>
                <w:szCs w:val="24"/>
              </w:rPr>
              <w:t xml:space="preserve"> arba </w:t>
            </w:r>
            <w:r w:rsidRPr="00E83639">
              <w:rPr>
                <w:rFonts w:asciiTheme="majorBidi" w:hAnsiTheme="majorBidi" w:cstheme="majorBidi"/>
                <w:i/>
                <w:iCs/>
                <w:sz w:val="24"/>
                <w:szCs w:val="24"/>
              </w:rPr>
              <w:t xml:space="preserve">lygiaverčio AC </w:t>
            </w:r>
            <w:r w:rsidRPr="00E83639">
              <w:rPr>
                <w:rFonts w:asciiTheme="majorBidi" w:hAnsiTheme="majorBidi" w:cstheme="majorBidi"/>
                <w:sz w:val="24"/>
                <w:szCs w:val="24"/>
              </w:rPr>
              <w:t xml:space="preserve">lizdo su ne mažesne kaip 20 kW krovimo galia; b) autobusas turi priimti krovimą </w:t>
            </w:r>
            <w:r w:rsidRPr="00E83639">
              <w:rPr>
                <w:rFonts w:asciiTheme="majorBidi" w:hAnsiTheme="majorBidi" w:cstheme="majorBidi"/>
                <w:i/>
                <w:iCs/>
                <w:sz w:val="24"/>
                <w:szCs w:val="24"/>
              </w:rPr>
              <w:t xml:space="preserve">CCS arba lygiaverčiu DC </w:t>
            </w:r>
            <w:r w:rsidRPr="00E83639">
              <w:rPr>
                <w:rFonts w:asciiTheme="majorBidi" w:hAnsiTheme="majorBidi" w:cstheme="majorBidi"/>
                <w:sz w:val="24"/>
                <w:szCs w:val="24"/>
              </w:rPr>
              <w:t>lizdu ne mažesne kaip 80 kW krovimo galia.</w:t>
            </w:r>
          </w:p>
        </w:tc>
        <w:tc>
          <w:tcPr>
            <w:tcW w:w="2520" w:type="dxa"/>
          </w:tcPr>
          <w:p w14:paraId="756413D7" w14:textId="4E29737B" w:rsidR="001278F7" w:rsidRPr="00694FB0" w:rsidRDefault="001278F7" w:rsidP="001278F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146A540F" w14:textId="5D224819"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44"/>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5040" w:type="dxa"/>
          </w:tcPr>
          <w:p w14:paraId="4E277D71" w14:textId="36209A77" w:rsidR="003549C3" w:rsidRPr="00694FB0" w:rsidRDefault="003549C3"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
                <w:color w:val="4472C4"/>
                <w:sz w:val="24"/>
                <w:szCs w:val="24"/>
              </w:rPr>
            </w:pPr>
            <w:r w:rsidRPr="004C722D">
              <w:rPr>
                <w:rFonts w:asciiTheme="majorBidi" w:eastAsia="Calibri" w:hAnsiTheme="majorBidi" w:cstheme="majorBidi"/>
                <w:iCs/>
                <w:color w:val="4472C4"/>
                <w:sz w:val="24"/>
                <w:szCs w:val="24"/>
              </w:rPr>
              <w:t>Užpildyti</w:t>
            </w:r>
          </w:p>
        </w:tc>
      </w:tr>
      <w:tr w:rsidR="00840696" w:rsidRPr="00694FB0" w14:paraId="11687727" w14:textId="77777777" w:rsidTr="00840696">
        <w:trPr>
          <w:gridAfter w:val="2"/>
          <w:wAfter w:w="26" w:type="dxa"/>
          <w:trHeight w:val="620"/>
        </w:trPr>
        <w:tc>
          <w:tcPr>
            <w:tcW w:w="14935" w:type="dxa"/>
            <w:gridSpan w:val="5"/>
          </w:tcPr>
          <w:p w14:paraId="222570E3" w14:textId="73B12405" w:rsidR="00840696" w:rsidRPr="002A5654" w:rsidRDefault="0008253C"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Cs/>
                <w:color w:val="4472C4"/>
                <w:sz w:val="24"/>
                <w:szCs w:val="24"/>
              </w:rPr>
            </w:pPr>
            <w:r w:rsidRPr="002A5654">
              <w:rPr>
                <w:rFonts w:asciiTheme="majorBidi" w:eastAsia="Calibri" w:hAnsiTheme="majorBidi" w:cstheme="majorBidi"/>
                <w:iCs/>
                <w:sz w:val="24"/>
                <w:szCs w:val="24"/>
              </w:rPr>
              <w:t>Aplinkos apsaugos reikalavimai</w:t>
            </w:r>
          </w:p>
        </w:tc>
      </w:tr>
      <w:tr w:rsidR="00840696" w:rsidRPr="00694FB0" w14:paraId="2C0DE797" w14:textId="77777777" w:rsidTr="003821E2">
        <w:trPr>
          <w:gridAfter w:val="2"/>
          <w:wAfter w:w="26" w:type="dxa"/>
          <w:trHeight w:val="739"/>
        </w:trPr>
        <w:tc>
          <w:tcPr>
            <w:tcW w:w="988" w:type="dxa"/>
          </w:tcPr>
          <w:p w14:paraId="59225E22" w14:textId="685E75D0" w:rsidR="00840696" w:rsidRPr="000D0D50" w:rsidRDefault="0008253C"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sidRPr="000D0D50">
              <w:rPr>
                <w:rFonts w:asciiTheme="majorBidi" w:hAnsiTheme="majorBidi" w:cstheme="majorBidi"/>
                <w:bCs/>
                <w:sz w:val="24"/>
                <w:szCs w:val="24"/>
              </w:rPr>
              <w:t>14.</w:t>
            </w:r>
          </w:p>
        </w:tc>
        <w:tc>
          <w:tcPr>
            <w:tcW w:w="2697" w:type="dxa"/>
          </w:tcPr>
          <w:p w14:paraId="16823291" w14:textId="3A12C2DF" w:rsidR="00840696" w:rsidRPr="000D0D50" w:rsidRDefault="00284371"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eastAsia="Times New Roman" w:hAnsiTheme="majorBidi" w:cstheme="majorBidi"/>
                <w:sz w:val="24"/>
                <w:szCs w:val="24"/>
              </w:rPr>
            </w:pPr>
            <w:r w:rsidRPr="000D0D50">
              <w:rPr>
                <w:rFonts w:asciiTheme="majorBidi" w:hAnsiTheme="majorBidi" w:cstheme="majorBidi"/>
                <w:sz w:val="24"/>
                <w:szCs w:val="24"/>
              </w:rPr>
              <w:t>Autobusui keliami reikalavimai</w:t>
            </w:r>
          </w:p>
        </w:tc>
        <w:tc>
          <w:tcPr>
            <w:tcW w:w="3690" w:type="dxa"/>
          </w:tcPr>
          <w:p w14:paraId="1BDAB3F4" w14:textId="23BC11EC" w:rsidR="00840696" w:rsidRPr="002A5654" w:rsidRDefault="002A5654" w:rsidP="00FC1A75">
            <w:pPr>
              <w:rPr>
                <w:rFonts w:asciiTheme="majorBidi" w:hAnsiTheme="majorBidi" w:cstheme="majorBidi"/>
                <w:sz w:val="24"/>
                <w:szCs w:val="24"/>
              </w:rPr>
            </w:pPr>
            <w:r w:rsidRPr="002A5654">
              <w:rPr>
                <w:rFonts w:asciiTheme="majorBidi" w:hAnsiTheme="majorBidi" w:cstheme="majorBidi"/>
                <w:color w:val="000000" w:themeColor="text1"/>
                <w:sz w:val="24"/>
                <w:szCs w:val="24"/>
              </w:rPr>
              <w:t xml:space="preserve">Pagal Regioninės pažangos priemonės Nr. 12-003-03-01-23 (RE) „Padidinti ugdymo </w:t>
            </w:r>
            <w:r w:rsidRPr="002A5654">
              <w:rPr>
                <w:rFonts w:asciiTheme="majorBidi" w:hAnsiTheme="majorBidi" w:cstheme="majorBidi"/>
                <w:color w:val="000000" w:themeColor="text1"/>
                <w:sz w:val="24"/>
                <w:szCs w:val="24"/>
              </w:rPr>
              <w:lastRenderedPageBreak/>
              <w:t xml:space="preserve">prieinamumą atskirtį patiriantiems vaikams“ finansavimo gairių, patvirtintų </w:t>
            </w:r>
            <w:r w:rsidRPr="002A5654">
              <w:rPr>
                <w:rFonts w:asciiTheme="majorBidi" w:hAnsiTheme="majorBidi" w:cstheme="majorBidi"/>
                <w:sz w:val="24"/>
                <w:szCs w:val="24"/>
              </w:rPr>
              <w:t xml:space="preserve">Lietuvos Respublikos švietimo, mokslo ir sporto ministro 2022 m. rugsėjo 30 d. įsakymu Nr. V-1542 (aktualia redakcija), </w:t>
            </w:r>
            <w:r w:rsidRPr="002A5654">
              <w:rPr>
                <w:rFonts w:asciiTheme="majorBidi" w:hAnsiTheme="majorBidi" w:cstheme="majorBidi"/>
                <w:color w:val="000000" w:themeColor="text1"/>
                <w:sz w:val="24"/>
                <w:szCs w:val="24"/>
              </w:rPr>
              <w:t>specialiųjų finansavimo reikalavimų</w:t>
            </w:r>
            <w:r w:rsidRPr="002A5654">
              <w:rPr>
                <w:rFonts w:asciiTheme="majorBidi" w:hAnsiTheme="majorBidi" w:cstheme="majorBidi"/>
                <w:sz w:val="24"/>
                <w:szCs w:val="24"/>
              </w:rPr>
              <w:t xml:space="preserve"> 3.2.10 papunkčio nuostatas</w:t>
            </w:r>
            <w:r w:rsidR="00E91386">
              <w:rPr>
                <w:rFonts w:asciiTheme="majorBidi" w:hAnsiTheme="majorBidi" w:cstheme="majorBidi"/>
                <w:sz w:val="24"/>
                <w:szCs w:val="24"/>
              </w:rPr>
              <w:t>,</w:t>
            </w:r>
            <w:r w:rsidRPr="002A5654">
              <w:rPr>
                <w:rFonts w:asciiTheme="majorBidi" w:hAnsiTheme="majorBidi" w:cstheme="majorBidi"/>
                <w:sz w:val="24"/>
                <w:szCs w:val="24"/>
              </w:rPr>
              <w:t xml:space="preserve"> transporto priemonė turi būti ne žemesnio nei EURO VI-E standarto. Visiškai netaršus autobusas, atitinkantis Lietuvos Respublikos alternatyvių degalų įstatymo (aktuali redakcija) 2 straipsnio 23 dalyje nustatytus reikalavimus: 23.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 Tiekėjas patvirtina, kad siūlomas autobusas atitinka keliamus reikalavimus ir </w:t>
            </w:r>
            <w:r w:rsidRPr="002A5654">
              <w:rPr>
                <w:rFonts w:asciiTheme="majorBidi" w:hAnsiTheme="majorBidi" w:cstheme="majorBidi"/>
                <w:sz w:val="24"/>
                <w:szCs w:val="24"/>
              </w:rPr>
              <w:lastRenderedPageBreak/>
              <w:t>pateikia gamintojo techninį dokumentą (transporto priemonės tipo patvirtinimo dokumentą)</w:t>
            </w:r>
          </w:p>
        </w:tc>
        <w:tc>
          <w:tcPr>
            <w:tcW w:w="2520" w:type="dxa"/>
          </w:tcPr>
          <w:p w14:paraId="0D537751" w14:textId="77777777" w:rsidR="002A5654" w:rsidRPr="000226EA" w:rsidRDefault="002A5654" w:rsidP="002A5654">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303651DC" w14:textId="2A092829" w:rsidR="00840696" w:rsidRPr="00694FB0" w:rsidRDefault="001423C5" w:rsidP="002A5654">
            <w:pPr>
              <w:spacing w:line="216" w:lineRule="auto"/>
              <w:rPr>
                <w:rFonts w:asciiTheme="majorBidi" w:eastAsia="Calibri" w:hAnsiTheme="majorBidi" w:cstheme="majorBidi"/>
                <w:sz w:val="24"/>
                <w:szCs w:val="24"/>
              </w:rPr>
            </w:pPr>
            <w:r w:rsidRPr="0007799B">
              <w:rPr>
                <w:rFonts w:asciiTheme="majorBidi" w:hAnsiTheme="majorBidi" w:cstheme="majorBidi"/>
                <w:i/>
                <w:color w:val="EE0000"/>
                <w:sz w:val="22"/>
                <w:szCs w:val="22"/>
              </w:rPr>
              <w:lastRenderedPageBreak/>
              <w:t>Atitiktis reikalavimui bus tikrinama sutarties vykdymo metu</w:t>
            </w:r>
            <w:r>
              <w:rPr>
                <w:rFonts w:asciiTheme="majorBidi" w:hAnsiTheme="majorBidi" w:cstheme="majorBidi"/>
                <w:i/>
                <w:color w:val="EE0000"/>
                <w:sz w:val="22"/>
                <w:szCs w:val="22"/>
              </w:rPr>
              <w:t>.</w:t>
            </w:r>
          </w:p>
        </w:tc>
        <w:tc>
          <w:tcPr>
            <w:tcW w:w="5040" w:type="dxa"/>
            <w:tcBorders>
              <w:bottom w:val="single" w:sz="4" w:space="0" w:color="auto"/>
              <w:tr2bl w:val="nil"/>
            </w:tcBorders>
          </w:tcPr>
          <w:p w14:paraId="2EEF43EF" w14:textId="5FF37AA8" w:rsidR="00840696" w:rsidRPr="004C722D" w:rsidRDefault="003821E2" w:rsidP="00FC1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Cs/>
                <w:color w:val="4472C4"/>
                <w:sz w:val="24"/>
                <w:szCs w:val="24"/>
              </w:rPr>
            </w:pPr>
            <w:r w:rsidRPr="004C722D">
              <w:rPr>
                <w:rFonts w:asciiTheme="majorBidi" w:eastAsia="Calibri" w:hAnsiTheme="majorBidi" w:cstheme="majorBidi"/>
                <w:iCs/>
                <w:color w:val="4472C4"/>
                <w:sz w:val="24"/>
                <w:szCs w:val="24"/>
              </w:rPr>
              <w:lastRenderedPageBreak/>
              <w:t>Užpildyti</w:t>
            </w:r>
          </w:p>
        </w:tc>
      </w:tr>
      <w:tr w:rsidR="00DD41F6" w:rsidRPr="00694FB0" w14:paraId="02583C5D" w14:textId="77777777" w:rsidTr="003821E2">
        <w:trPr>
          <w:gridAfter w:val="2"/>
          <w:wAfter w:w="26" w:type="dxa"/>
          <w:trHeight w:val="739"/>
        </w:trPr>
        <w:tc>
          <w:tcPr>
            <w:tcW w:w="988" w:type="dxa"/>
          </w:tcPr>
          <w:p w14:paraId="4F7BCA8E" w14:textId="19FC07F7" w:rsidR="00DD41F6" w:rsidRPr="000D0D50" w:rsidRDefault="00DD41F6"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center"/>
              <w:rPr>
                <w:rFonts w:asciiTheme="majorBidi" w:hAnsiTheme="majorBidi" w:cstheme="majorBidi"/>
                <w:bCs/>
                <w:sz w:val="24"/>
                <w:szCs w:val="24"/>
              </w:rPr>
            </w:pPr>
            <w:r>
              <w:rPr>
                <w:rFonts w:asciiTheme="majorBidi" w:hAnsiTheme="majorBidi" w:cstheme="majorBidi"/>
                <w:bCs/>
                <w:sz w:val="24"/>
                <w:szCs w:val="24"/>
              </w:rPr>
              <w:lastRenderedPageBreak/>
              <w:t>15.</w:t>
            </w:r>
          </w:p>
        </w:tc>
        <w:tc>
          <w:tcPr>
            <w:tcW w:w="2697" w:type="dxa"/>
          </w:tcPr>
          <w:p w14:paraId="5B167B08" w14:textId="20BDEB7F" w:rsidR="00DD41F6" w:rsidRPr="000D0D50" w:rsidRDefault="00DD41F6"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 w:firstLine="16"/>
              <w:jc w:val="both"/>
              <w:rPr>
                <w:rFonts w:asciiTheme="majorBidi" w:hAnsiTheme="majorBidi" w:cstheme="majorBidi"/>
                <w:sz w:val="24"/>
                <w:szCs w:val="24"/>
              </w:rPr>
            </w:pPr>
            <w:r>
              <w:rPr>
                <w:rFonts w:asciiTheme="majorBidi" w:hAnsiTheme="majorBidi" w:cstheme="majorBidi"/>
                <w:sz w:val="24"/>
                <w:szCs w:val="24"/>
              </w:rPr>
              <w:t>Padangos</w:t>
            </w:r>
          </w:p>
        </w:tc>
        <w:tc>
          <w:tcPr>
            <w:tcW w:w="3690" w:type="dxa"/>
          </w:tcPr>
          <w:p w14:paraId="087ACCC2" w14:textId="1035C913" w:rsidR="00DD41F6" w:rsidRPr="0030700B" w:rsidRDefault="00DD41F6" w:rsidP="00DD41F6">
            <w:pPr>
              <w:rPr>
                <w:rFonts w:asciiTheme="majorBidi" w:hAnsiTheme="majorBidi" w:cstheme="majorBidi"/>
                <w:color w:val="000000" w:themeColor="text1"/>
                <w:sz w:val="24"/>
                <w:szCs w:val="24"/>
              </w:rPr>
            </w:pPr>
            <w:r w:rsidRPr="0030700B">
              <w:rPr>
                <w:rFonts w:asciiTheme="majorBidi" w:hAnsiTheme="majorBidi" w:cstheme="majorBidi"/>
                <w:bCs/>
                <w:sz w:val="24"/>
                <w:szCs w:val="24"/>
                <w:lang w:eastAsia="ar-SA"/>
              </w:rPr>
              <w:t>Vadovaujantis 2011 m. birželio 28 d. Lietuvos Respublikos aplinkos ministro įsakymo „Dėl aplinkos apsaugos kriterijų taikymo, vykdant žaliuosius pirkimus, tvarkos aprašo patvirtinimo“ (toliau – Tvarkos aprašas) Nr. D1-508  4.4.4 papunkčiu, Pirkėjas savarankiškai nustato aplinkos apsaugos kriterijų pagal 4.4.4.4 papunktyje nustatytą aplinkosauginį principą: Tiekėjo siūlomos padangos privalo</w:t>
            </w:r>
            <w:r w:rsidRPr="0030700B">
              <w:rPr>
                <w:rFonts w:asciiTheme="majorBidi" w:hAnsiTheme="majorBidi" w:cstheme="majorBidi"/>
                <w:color w:val="000000" w:themeColor="text1"/>
                <w:sz w:val="24"/>
                <w:szCs w:val="24"/>
              </w:rPr>
              <w:t xml:space="preserve"> atitikti Tvarkos aprašo 2</w:t>
            </w:r>
            <w:r w:rsidRPr="0030700B">
              <w:rPr>
                <w:rFonts w:asciiTheme="majorBidi" w:hAnsiTheme="majorBidi" w:cstheme="majorBidi"/>
                <w:color w:val="000000" w:themeColor="text1"/>
                <w:sz w:val="24"/>
                <w:szCs w:val="24"/>
              </w:rPr>
              <w:br/>
              <w:t>priede“ – XX skyriaus „PADANGOS“, 33 punktą:</w:t>
            </w:r>
            <w:r w:rsidRPr="0030700B">
              <w:rPr>
                <w:rFonts w:asciiTheme="majorBidi" w:hAnsiTheme="majorBidi" w:cstheme="majorBidi"/>
                <w:color w:val="000000" w:themeColor="text1"/>
                <w:sz w:val="24"/>
                <w:szCs w:val="24"/>
              </w:rPr>
              <w:br/>
              <w:t>Padangos turi atitikti šį minimalų aplinkos apsaugos kriterijų: prekės, įtrauktos į Lietuvos Respublikos energetikos ministro 2015 m. birželio 18 d. įsakymu Nr. 1-154 „Dėl Prekių, išskyrus kelių</w:t>
            </w:r>
            <w:r w:rsidRPr="0030700B">
              <w:rPr>
                <w:rFonts w:asciiTheme="majorBidi" w:hAnsiTheme="majorBidi" w:cstheme="majorBidi"/>
                <w:color w:val="000000" w:themeColor="text1"/>
                <w:sz w:val="24"/>
                <w:szCs w:val="24"/>
              </w:rPr>
              <w:br/>
              <w:t xml:space="preserve">transporto priemones, kurioms viešųjų pirkimų metu taikomi </w:t>
            </w:r>
            <w:r w:rsidRPr="0030700B">
              <w:rPr>
                <w:rFonts w:asciiTheme="majorBidi" w:hAnsiTheme="majorBidi" w:cstheme="majorBidi"/>
                <w:color w:val="000000" w:themeColor="text1"/>
                <w:sz w:val="24"/>
                <w:szCs w:val="24"/>
              </w:rPr>
              <w:lastRenderedPageBreak/>
              <w:t>energijos vartojimo efektyvumo reikalavimai, sąrašo patvirtinimo“ patvirtintą Prekių, išskyrus kelių transporto priemones, kurioms viešųjų pirkimų metu taikomi energijos vartojimo efektyvumo reikalavimai, sąrašą, turi atitikti aukščiausią degalų naudojimo</w:t>
            </w:r>
            <w:r w:rsidRPr="0030700B">
              <w:rPr>
                <w:rFonts w:asciiTheme="majorBidi" w:hAnsiTheme="majorBidi" w:cstheme="majorBidi"/>
                <w:color w:val="000000" w:themeColor="text1"/>
                <w:sz w:val="24"/>
                <w:szCs w:val="24"/>
              </w:rPr>
              <w:br/>
            </w:r>
            <w:r w:rsidR="007E0D88">
              <w:rPr>
                <w:rFonts w:asciiTheme="majorBidi" w:hAnsiTheme="majorBidi" w:cstheme="majorBidi"/>
                <w:color w:val="000000" w:themeColor="text1"/>
                <w:sz w:val="24"/>
                <w:szCs w:val="24"/>
              </w:rPr>
              <w:t xml:space="preserve">A </w:t>
            </w:r>
            <w:r w:rsidRPr="0030700B">
              <w:rPr>
                <w:rFonts w:asciiTheme="majorBidi" w:hAnsiTheme="majorBidi" w:cstheme="majorBidi"/>
                <w:color w:val="000000" w:themeColor="text1"/>
                <w:sz w:val="24"/>
                <w:szCs w:val="24"/>
              </w:rPr>
              <w:t>efektyvumo klasę (prieinamą Lietuvos Respublikos rinkoje), nustatytą Europos Komisijos reglamentuose dėl gaminių energijos vartojimo efektyvumo ženklinimo reikalavimų.</w:t>
            </w:r>
          </w:p>
        </w:tc>
        <w:tc>
          <w:tcPr>
            <w:tcW w:w="2520" w:type="dxa"/>
          </w:tcPr>
          <w:p w14:paraId="6FABD08B" w14:textId="77777777" w:rsidR="00DD41F6" w:rsidRPr="000226EA" w:rsidRDefault="00DD41F6" w:rsidP="00DD41F6">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5568AFCD" w14:textId="77777777" w:rsidR="00DD41F6" w:rsidRDefault="001423C5" w:rsidP="00DD41F6">
            <w:pPr>
              <w:widowControl w:val="0"/>
              <w:autoSpaceDE w:val="0"/>
              <w:adjustRightInd w:val="0"/>
              <w:rPr>
                <w:rFonts w:asciiTheme="majorBidi" w:hAnsiTheme="majorBidi" w:cstheme="majorBidi"/>
                <w:i/>
                <w:color w:val="EE0000"/>
                <w:sz w:val="22"/>
                <w:szCs w:val="22"/>
              </w:rPr>
            </w:pPr>
            <w:r w:rsidRPr="0007799B">
              <w:rPr>
                <w:rFonts w:asciiTheme="majorBidi" w:hAnsiTheme="majorBidi" w:cstheme="majorBidi"/>
                <w:i/>
                <w:color w:val="EE0000"/>
                <w:sz w:val="22"/>
                <w:szCs w:val="22"/>
              </w:rPr>
              <w:t>Atitiktis reikalavimui bus tikrinama sutarties vykdymo metu</w:t>
            </w:r>
            <w:r>
              <w:rPr>
                <w:rFonts w:asciiTheme="majorBidi" w:hAnsiTheme="majorBidi" w:cstheme="majorBidi"/>
                <w:i/>
                <w:color w:val="EE0000"/>
                <w:sz w:val="22"/>
                <w:szCs w:val="22"/>
              </w:rPr>
              <w:t>.</w:t>
            </w:r>
          </w:p>
          <w:p w14:paraId="6A0DE2B3" w14:textId="22C3D328" w:rsidR="0031678F" w:rsidRPr="000226EA" w:rsidRDefault="0031678F" w:rsidP="00DD41F6">
            <w:pPr>
              <w:widowControl w:val="0"/>
              <w:autoSpaceDE w:val="0"/>
              <w:adjustRightInd w:val="0"/>
              <w:rPr>
                <w:rFonts w:asciiTheme="majorBidi" w:eastAsia="Calibri" w:hAnsiTheme="majorBidi" w:cstheme="majorBidi"/>
                <w:sz w:val="24"/>
                <w:szCs w:val="24"/>
              </w:rPr>
            </w:pPr>
          </w:p>
        </w:tc>
        <w:tc>
          <w:tcPr>
            <w:tcW w:w="5040" w:type="dxa"/>
            <w:tcBorders>
              <w:tr2bl w:val="nil"/>
            </w:tcBorders>
          </w:tcPr>
          <w:p w14:paraId="1AE42D54" w14:textId="77777777" w:rsidR="00DD41F6" w:rsidRDefault="003821E2"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Cs/>
                <w:color w:val="4472C4"/>
                <w:sz w:val="24"/>
                <w:szCs w:val="24"/>
              </w:rPr>
            </w:pPr>
            <w:r w:rsidRPr="004C722D">
              <w:rPr>
                <w:rFonts w:asciiTheme="majorBidi" w:eastAsia="Calibri" w:hAnsiTheme="majorBidi" w:cstheme="majorBidi"/>
                <w:iCs/>
                <w:color w:val="4472C4"/>
                <w:sz w:val="24"/>
                <w:szCs w:val="24"/>
              </w:rPr>
              <w:t>Užpildyti</w:t>
            </w:r>
            <w:r w:rsidR="00A1732A">
              <w:rPr>
                <w:rFonts w:asciiTheme="majorBidi" w:eastAsia="Calibri" w:hAnsiTheme="majorBidi" w:cstheme="majorBidi"/>
                <w:iCs/>
                <w:color w:val="4472C4"/>
                <w:sz w:val="24"/>
                <w:szCs w:val="24"/>
              </w:rPr>
              <w:t>*</w:t>
            </w:r>
          </w:p>
          <w:p w14:paraId="5A2B5559" w14:textId="77777777" w:rsidR="00DA5D15" w:rsidRDefault="00DA5D15"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Cs/>
                <w:color w:val="4472C4"/>
                <w:sz w:val="24"/>
                <w:szCs w:val="24"/>
              </w:rPr>
            </w:pPr>
          </w:p>
          <w:p w14:paraId="31BEDE05" w14:textId="5A1C9AED" w:rsidR="00DA5D15" w:rsidRPr="004C722D" w:rsidRDefault="00DA5D15"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iCs/>
                <w:color w:val="4472C4"/>
                <w:sz w:val="24"/>
                <w:szCs w:val="24"/>
              </w:rPr>
            </w:pPr>
          </w:p>
        </w:tc>
      </w:tr>
      <w:tr w:rsidR="00DD41F6" w:rsidRPr="00694FB0" w14:paraId="7221F7DE" w14:textId="77777777" w:rsidTr="00395821">
        <w:trPr>
          <w:trHeight w:val="117"/>
        </w:trPr>
        <w:tc>
          <w:tcPr>
            <w:tcW w:w="14961" w:type="dxa"/>
            <w:gridSpan w:val="7"/>
          </w:tcPr>
          <w:p w14:paraId="2B5EE272" w14:textId="1728C8F5" w:rsidR="00DD41F6" w:rsidRPr="00694FB0" w:rsidRDefault="00DD41F6"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744"/>
              <w:rPr>
                <w:rFonts w:asciiTheme="majorBidi" w:eastAsia="Calibri" w:hAnsiTheme="majorBidi" w:cstheme="majorBidi"/>
                <w:b/>
                <w:bCs/>
                <w:iCs/>
                <w:color w:val="4472C4"/>
                <w:sz w:val="24"/>
                <w:szCs w:val="24"/>
              </w:rPr>
            </w:pPr>
            <w:r>
              <w:rPr>
                <w:rFonts w:asciiTheme="majorBidi" w:eastAsia="Calibri" w:hAnsiTheme="majorBidi" w:cstheme="majorBidi"/>
                <w:b/>
                <w:bCs/>
                <w:iCs/>
                <w:color w:val="000000" w:themeColor="text1"/>
                <w:sz w:val="24"/>
                <w:szCs w:val="24"/>
              </w:rPr>
              <w:t>Garantijos</w:t>
            </w:r>
          </w:p>
        </w:tc>
      </w:tr>
      <w:tr w:rsidR="00DD41F6" w:rsidRPr="00694FB0" w14:paraId="65D3AD84" w14:textId="77777777" w:rsidTr="00E300BF">
        <w:trPr>
          <w:gridAfter w:val="2"/>
          <w:wAfter w:w="26" w:type="dxa"/>
          <w:trHeight w:val="176"/>
        </w:trPr>
        <w:tc>
          <w:tcPr>
            <w:tcW w:w="988" w:type="dxa"/>
          </w:tcPr>
          <w:p w14:paraId="1C2EF24B" w14:textId="5B6E48CF" w:rsidR="00DD41F6" w:rsidRPr="00694FB0" w:rsidRDefault="00DD41F6"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hAnsiTheme="majorBidi" w:cstheme="majorBidi"/>
                <w:bCs/>
                <w:sz w:val="24"/>
                <w:szCs w:val="24"/>
              </w:rPr>
            </w:pPr>
            <w:r w:rsidRPr="00694FB0">
              <w:rPr>
                <w:rFonts w:asciiTheme="majorBidi" w:hAnsiTheme="majorBidi" w:cstheme="majorBidi"/>
                <w:bCs/>
                <w:sz w:val="24"/>
                <w:szCs w:val="24"/>
              </w:rPr>
              <w:t xml:space="preserve">     </w:t>
            </w:r>
            <w:r w:rsidR="0033754D">
              <w:rPr>
                <w:rFonts w:asciiTheme="majorBidi" w:hAnsiTheme="majorBidi" w:cstheme="majorBidi"/>
                <w:bCs/>
                <w:sz w:val="24"/>
                <w:szCs w:val="24"/>
              </w:rPr>
              <w:t>16.</w:t>
            </w:r>
          </w:p>
        </w:tc>
        <w:tc>
          <w:tcPr>
            <w:tcW w:w="2697" w:type="dxa"/>
          </w:tcPr>
          <w:p w14:paraId="5011D76D" w14:textId="3CA163FF" w:rsidR="00DD41F6" w:rsidRPr="00694FB0" w:rsidRDefault="00513DE4"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r>
              <w:rPr>
                <w:rFonts w:asciiTheme="majorBidi" w:eastAsia="Times New Roman" w:hAnsiTheme="majorBidi" w:cstheme="majorBidi"/>
                <w:sz w:val="24"/>
                <w:szCs w:val="24"/>
              </w:rPr>
              <w:t>Autobusui suteikiama garan</w:t>
            </w:r>
            <w:r w:rsidR="004936DD">
              <w:rPr>
                <w:rFonts w:asciiTheme="majorBidi" w:eastAsia="Times New Roman" w:hAnsiTheme="majorBidi" w:cstheme="majorBidi"/>
                <w:sz w:val="24"/>
                <w:szCs w:val="24"/>
              </w:rPr>
              <w:t>t</w:t>
            </w:r>
            <w:r>
              <w:rPr>
                <w:rFonts w:asciiTheme="majorBidi" w:eastAsia="Times New Roman" w:hAnsiTheme="majorBidi" w:cstheme="majorBidi"/>
                <w:sz w:val="24"/>
                <w:szCs w:val="24"/>
              </w:rPr>
              <w:t>ija</w:t>
            </w:r>
          </w:p>
          <w:p w14:paraId="57824291" w14:textId="77777777" w:rsidR="00DD41F6" w:rsidRPr="00694FB0" w:rsidRDefault="00DD41F6"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
              <w:rPr>
                <w:rFonts w:asciiTheme="majorBidi" w:hAnsiTheme="majorBidi" w:cstheme="majorBidi"/>
                <w:b/>
                <w:sz w:val="24"/>
                <w:szCs w:val="24"/>
              </w:rPr>
            </w:pPr>
          </w:p>
        </w:tc>
        <w:tc>
          <w:tcPr>
            <w:tcW w:w="3690" w:type="dxa"/>
          </w:tcPr>
          <w:p w14:paraId="3B40A9F0" w14:textId="35D0B2F9" w:rsidR="00DD41F6" w:rsidRPr="00A20FF4" w:rsidRDefault="00A20FF4" w:rsidP="00DD41F6">
            <w:pPr>
              <w:jc w:val="both"/>
              <w:rPr>
                <w:rFonts w:asciiTheme="majorBidi" w:hAnsiTheme="majorBidi" w:cstheme="majorBidi"/>
                <w:color w:val="000000"/>
                <w:sz w:val="24"/>
                <w:szCs w:val="24"/>
              </w:rPr>
            </w:pPr>
            <w:r w:rsidRPr="00A20FF4">
              <w:rPr>
                <w:rFonts w:asciiTheme="majorBidi" w:hAnsiTheme="majorBidi" w:cstheme="majorBidi"/>
                <w:sz w:val="24"/>
                <w:szCs w:val="24"/>
              </w:rPr>
              <w:t>Autobusui turi būti suteikiama ne trumpesnė kaip 25 mėnesių arba ne mažiau kaip 150000 km ridos pagrindinė garantija, priklausomai nuo to, kuri nuostata sueis ankščiau, eksploatuojant autobusą Lietuvos Respublikos oro sąlygomis (oro temperatūrai svyruojant nuo -20°C iki +30°C).</w:t>
            </w:r>
          </w:p>
        </w:tc>
        <w:tc>
          <w:tcPr>
            <w:tcW w:w="2520" w:type="dxa"/>
          </w:tcPr>
          <w:p w14:paraId="2740046F" w14:textId="7E05E1C1" w:rsidR="00DD41F6" w:rsidRPr="00694FB0" w:rsidRDefault="00DD41F6" w:rsidP="00DD41F6">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15E34A80" w14:textId="0ADFD043" w:rsidR="00DD41F6" w:rsidRPr="00694FB0" w:rsidRDefault="008F3E8F" w:rsidP="00493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3DEEB1C5" w14:textId="77777777" w:rsidR="00DD41F6" w:rsidRPr="00694FB0" w:rsidRDefault="00DD41F6"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r w:rsidRPr="00263E00">
              <w:rPr>
                <w:rFonts w:asciiTheme="majorBidi" w:eastAsia="Calibri" w:hAnsiTheme="majorBidi" w:cstheme="majorBidi"/>
                <w:iCs/>
                <w:color w:val="4472C4"/>
                <w:sz w:val="24"/>
                <w:szCs w:val="24"/>
              </w:rPr>
              <w:t>Užpildyti</w:t>
            </w:r>
          </w:p>
          <w:p w14:paraId="4BADCE64" w14:textId="23DA489F" w:rsidR="00DD41F6" w:rsidRPr="00694FB0" w:rsidRDefault="00DD41F6"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p>
        </w:tc>
      </w:tr>
      <w:tr w:rsidR="00DD41F6" w:rsidRPr="00694FB0" w14:paraId="772E4B39" w14:textId="77777777" w:rsidTr="00E300BF">
        <w:trPr>
          <w:gridAfter w:val="2"/>
          <w:wAfter w:w="26" w:type="dxa"/>
          <w:trHeight w:val="175"/>
        </w:trPr>
        <w:tc>
          <w:tcPr>
            <w:tcW w:w="988" w:type="dxa"/>
          </w:tcPr>
          <w:p w14:paraId="04B47CF8" w14:textId="7530BD8A" w:rsidR="00DD41F6" w:rsidRPr="00694FB0" w:rsidRDefault="00DD41F6"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bCs/>
                <w:sz w:val="24"/>
                <w:szCs w:val="24"/>
              </w:rPr>
            </w:pPr>
            <w:r w:rsidRPr="00694FB0">
              <w:rPr>
                <w:rFonts w:asciiTheme="majorBidi" w:hAnsiTheme="majorBidi" w:cstheme="majorBidi"/>
                <w:bCs/>
                <w:sz w:val="24"/>
                <w:szCs w:val="24"/>
              </w:rPr>
              <w:t xml:space="preserve">     </w:t>
            </w:r>
            <w:r w:rsidR="0033754D">
              <w:rPr>
                <w:rFonts w:asciiTheme="majorBidi" w:hAnsiTheme="majorBidi" w:cstheme="majorBidi"/>
                <w:bCs/>
                <w:sz w:val="24"/>
                <w:szCs w:val="24"/>
              </w:rPr>
              <w:t>17.</w:t>
            </w:r>
            <w:r w:rsidRPr="00694FB0">
              <w:rPr>
                <w:rFonts w:asciiTheme="majorBidi" w:hAnsiTheme="majorBidi" w:cstheme="majorBidi"/>
                <w:bCs/>
                <w:sz w:val="24"/>
                <w:szCs w:val="24"/>
              </w:rPr>
              <w:t xml:space="preserve"> </w:t>
            </w:r>
          </w:p>
        </w:tc>
        <w:tc>
          <w:tcPr>
            <w:tcW w:w="2697" w:type="dxa"/>
          </w:tcPr>
          <w:p w14:paraId="1B2AEBAC" w14:textId="39CF8D7D" w:rsidR="00DD41F6" w:rsidRPr="00694FB0" w:rsidRDefault="00A20FF4" w:rsidP="00DD41F6">
            <w:pPr>
              <w:rPr>
                <w:rFonts w:asciiTheme="majorBidi" w:hAnsiTheme="majorBidi" w:cstheme="majorBidi"/>
                <w:b/>
                <w:sz w:val="24"/>
                <w:szCs w:val="24"/>
              </w:rPr>
            </w:pPr>
            <w:r>
              <w:rPr>
                <w:rFonts w:asciiTheme="majorBidi" w:eastAsia="Times New Roman" w:hAnsiTheme="majorBidi" w:cstheme="majorBidi"/>
                <w:sz w:val="24"/>
                <w:szCs w:val="24"/>
              </w:rPr>
              <w:t>Garantija baterijai</w:t>
            </w:r>
          </w:p>
        </w:tc>
        <w:tc>
          <w:tcPr>
            <w:tcW w:w="3690" w:type="dxa"/>
          </w:tcPr>
          <w:p w14:paraId="589FD417" w14:textId="059A7123" w:rsidR="00DD41F6" w:rsidRPr="00BD0F73" w:rsidRDefault="00BD0F73" w:rsidP="00DD41F6">
            <w:pPr>
              <w:rPr>
                <w:rFonts w:asciiTheme="majorBidi" w:hAnsiTheme="majorBidi" w:cstheme="majorBidi"/>
                <w:color w:val="000000"/>
                <w:sz w:val="24"/>
                <w:szCs w:val="24"/>
              </w:rPr>
            </w:pPr>
            <w:r w:rsidRPr="00BD0F73">
              <w:rPr>
                <w:rFonts w:asciiTheme="majorBidi" w:hAnsiTheme="majorBidi" w:cstheme="majorBidi"/>
                <w:sz w:val="24"/>
                <w:szCs w:val="24"/>
              </w:rPr>
              <w:t xml:space="preserve">Traukos baterijai suteikiama ne mažesnė kaip 60 mėnesių ir ne </w:t>
            </w:r>
            <w:r w:rsidRPr="00BD0F73">
              <w:rPr>
                <w:rFonts w:asciiTheme="majorBidi" w:hAnsiTheme="majorBidi" w:cstheme="majorBidi"/>
                <w:sz w:val="24"/>
                <w:szCs w:val="24"/>
              </w:rPr>
              <w:lastRenderedPageBreak/>
              <w:t>mažesnė kaip 250</w:t>
            </w:r>
            <w:r w:rsidR="00EC7E58">
              <w:rPr>
                <w:rFonts w:asciiTheme="majorBidi" w:hAnsiTheme="majorBidi" w:cstheme="majorBidi"/>
                <w:sz w:val="24"/>
                <w:szCs w:val="24"/>
              </w:rPr>
              <w:t xml:space="preserve"> </w:t>
            </w:r>
            <w:r w:rsidRPr="00BD0F73">
              <w:rPr>
                <w:rFonts w:asciiTheme="majorBidi" w:hAnsiTheme="majorBidi" w:cstheme="majorBidi"/>
                <w:sz w:val="24"/>
                <w:szCs w:val="24"/>
              </w:rPr>
              <w:t>000 kilometrų ridos garantija, kuri užtikrina, kad baterijos talpumas, per tiekėjo nurodytą laikotarpį, nesumažės daugiau kaip 20 %.  </w:t>
            </w:r>
          </w:p>
        </w:tc>
        <w:tc>
          <w:tcPr>
            <w:tcW w:w="2520" w:type="dxa"/>
          </w:tcPr>
          <w:p w14:paraId="42B2A113" w14:textId="214CAA5F" w:rsidR="00DD41F6" w:rsidRPr="00694FB0" w:rsidRDefault="00DD41F6" w:rsidP="00DD41F6">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lastRenderedPageBreak/>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6984F73" w14:textId="47454726" w:rsidR="00DD41F6" w:rsidRPr="00694FB0" w:rsidRDefault="008F3E8F"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hAnsiTheme="majorBidi" w:cstheme="majorBidi"/>
                <w:b/>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1C2CA122" w14:textId="5E915094" w:rsidR="00DD41F6" w:rsidRPr="00694FB0" w:rsidRDefault="00DD41F6"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sz w:val="24"/>
                <w:szCs w:val="24"/>
              </w:rPr>
            </w:pPr>
            <w:r w:rsidRPr="00961CC7">
              <w:rPr>
                <w:rFonts w:asciiTheme="majorBidi" w:eastAsia="Calibri" w:hAnsiTheme="majorBidi" w:cstheme="majorBidi"/>
                <w:iCs/>
                <w:color w:val="4472C4"/>
                <w:sz w:val="24"/>
                <w:szCs w:val="24"/>
              </w:rPr>
              <w:t>Užpildyti</w:t>
            </w:r>
          </w:p>
        </w:tc>
      </w:tr>
      <w:tr w:rsidR="00FD738A" w:rsidRPr="00694FB0" w14:paraId="3CDA9FA8" w14:textId="77777777" w:rsidTr="00E300BF">
        <w:trPr>
          <w:gridAfter w:val="2"/>
          <w:wAfter w:w="26" w:type="dxa"/>
          <w:trHeight w:val="175"/>
        </w:trPr>
        <w:tc>
          <w:tcPr>
            <w:tcW w:w="988" w:type="dxa"/>
          </w:tcPr>
          <w:p w14:paraId="79DB8F15" w14:textId="37BF5CED" w:rsidR="00FD738A" w:rsidRPr="00694FB0" w:rsidRDefault="00FD738A" w:rsidP="00FD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18.</w:t>
            </w:r>
          </w:p>
        </w:tc>
        <w:tc>
          <w:tcPr>
            <w:tcW w:w="2697" w:type="dxa"/>
          </w:tcPr>
          <w:p w14:paraId="770D238B" w14:textId="26C027BD" w:rsidR="00FD738A" w:rsidRPr="00FD738A" w:rsidRDefault="00FD738A" w:rsidP="00FD738A">
            <w:pPr>
              <w:rPr>
                <w:rFonts w:asciiTheme="majorBidi" w:eastAsia="Times New Roman" w:hAnsiTheme="majorBidi" w:cstheme="majorBidi"/>
                <w:sz w:val="24"/>
                <w:szCs w:val="24"/>
              </w:rPr>
            </w:pPr>
            <w:r w:rsidRPr="00FD738A">
              <w:rPr>
                <w:rFonts w:asciiTheme="majorBidi" w:hAnsiTheme="majorBidi" w:cstheme="majorBidi"/>
                <w:sz w:val="24"/>
                <w:szCs w:val="24"/>
              </w:rPr>
              <w:t>Garantija liftui (keltuvui)</w:t>
            </w:r>
          </w:p>
        </w:tc>
        <w:tc>
          <w:tcPr>
            <w:tcW w:w="3690" w:type="dxa"/>
          </w:tcPr>
          <w:p w14:paraId="4E1982B5" w14:textId="34C15733" w:rsidR="00FD738A" w:rsidRPr="00FD738A" w:rsidRDefault="00FD738A" w:rsidP="00FD738A">
            <w:pPr>
              <w:rPr>
                <w:rFonts w:asciiTheme="majorBidi" w:hAnsiTheme="majorBidi" w:cstheme="majorBidi"/>
                <w:sz w:val="24"/>
                <w:szCs w:val="24"/>
              </w:rPr>
            </w:pPr>
            <w:r w:rsidRPr="00FD738A">
              <w:rPr>
                <w:rFonts w:asciiTheme="majorBidi" w:hAnsiTheme="majorBidi" w:cstheme="majorBidi"/>
                <w:sz w:val="24"/>
                <w:szCs w:val="24"/>
              </w:rPr>
              <w:t>Garantija naujam liftui (keltuvui) ne trumpesnė kaip 24 mėn.</w:t>
            </w:r>
          </w:p>
        </w:tc>
        <w:tc>
          <w:tcPr>
            <w:tcW w:w="2520" w:type="dxa"/>
          </w:tcPr>
          <w:p w14:paraId="306C59E9" w14:textId="77777777" w:rsidR="00FD738A" w:rsidRPr="00694FB0" w:rsidRDefault="00FD738A" w:rsidP="00FD738A">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3B8334B" w14:textId="47C7481C" w:rsidR="00FD738A" w:rsidRPr="00694FB0" w:rsidRDefault="008F3E8F" w:rsidP="00FD738A">
            <w:pPr>
              <w:spacing w:line="216" w:lineRule="auto"/>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0C94A069" w14:textId="16613DD1" w:rsidR="00FD738A" w:rsidRPr="00961CC7" w:rsidRDefault="00FD738A" w:rsidP="00FD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iCs/>
                <w:color w:val="4472C4"/>
                <w:sz w:val="24"/>
                <w:szCs w:val="24"/>
              </w:rPr>
            </w:pPr>
            <w:r w:rsidRPr="00961CC7">
              <w:rPr>
                <w:rFonts w:asciiTheme="majorBidi" w:eastAsia="Calibri" w:hAnsiTheme="majorBidi" w:cstheme="majorBidi"/>
                <w:iCs/>
                <w:color w:val="4472C4"/>
                <w:sz w:val="24"/>
                <w:szCs w:val="24"/>
              </w:rPr>
              <w:t>Užpildyti</w:t>
            </w:r>
            <w:r w:rsidR="007B6593">
              <w:rPr>
                <w:rFonts w:asciiTheme="majorBidi" w:eastAsia="Calibri" w:hAnsiTheme="majorBidi" w:cstheme="majorBidi"/>
                <w:iCs/>
                <w:color w:val="4472C4"/>
                <w:sz w:val="24"/>
                <w:szCs w:val="24"/>
              </w:rPr>
              <w:t>*</w:t>
            </w:r>
          </w:p>
        </w:tc>
      </w:tr>
      <w:tr w:rsidR="00FD738A" w:rsidRPr="00694FB0" w14:paraId="2DBE2B64" w14:textId="77777777" w:rsidTr="00E300BF">
        <w:trPr>
          <w:gridAfter w:val="2"/>
          <w:wAfter w:w="26" w:type="dxa"/>
          <w:trHeight w:val="175"/>
        </w:trPr>
        <w:tc>
          <w:tcPr>
            <w:tcW w:w="988" w:type="dxa"/>
          </w:tcPr>
          <w:p w14:paraId="5971CBE2" w14:textId="4E9E76F6" w:rsidR="00FD738A" w:rsidRDefault="00FD738A" w:rsidP="00FD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hAnsiTheme="majorBidi" w:cstheme="majorBidi"/>
                <w:bCs/>
                <w:sz w:val="24"/>
                <w:szCs w:val="24"/>
              </w:rPr>
            </w:pPr>
            <w:r>
              <w:rPr>
                <w:rFonts w:asciiTheme="majorBidi" w:hAnsiTheme="majorBidi" w:cstheme="majorBidi"/>
                <w:bCs/>
                <w:sz w:val="24"/>
                <w:szCs w:val="24"/>
              </w:rPr>
              <w:t>19.</w:t>
            </w:r>
          </w:p>
        </w:tc>
        <w:tc>
          <w:tcPr>
            <w:tcW w:w="2697" w:type="dxa"/>
          </w:tcPr>
          <w:p w14:paraId="7DA792F6" w14:textId="783B1BB0" w:rsidR="00FD738A" w:rsidRPr="00FD738A" w:rsidRDefault="00FD738A" w:rsidP="00FD738A">
            <w:pPr>
              <w:rPr>
                <w:rFonts w:asciiTheme="majorBidi" w:eastAsia="Times New Roman" w:hAnsiTheme="majorBidi" w:cstheme="majorBidi"/>
                <w:sz w:val="24"/>
                <w:szCs w:val="24"/>
              </w:rPr>
            </w:pPr>
            <w:r w:rsidRPr="00FD738A">
              <w:rPr>
                <w:rFonts w:asciiTheme="majorBidi" w:hAnsiTheme="majorBidi" w:cstheme="majorBidi"/>
                <w:sz w:val="24"/>
                <w:szCs w:val="24"/>
              </w:rPr>
              <w:t xml:space="preserve">Garantija kėbului </w:t>
            </w:r>
          </w:p>
        </w:tc>
        <w:tc>
          <w:tcPr>
            <w:tcW w:w="3690" w:type="dxa"/>
          </w:tcPr>
          <w:p w14:paraId="20BDEB3E" w14:textId="0EA218D1" w:rsidR="00FD738A" w:rsidRPr="00FD738A" w:rsidRDefault="00FD738A" w:rsidP="00FD738A">
            <w:pPr>
              <w:rPr>
                <w:rFonts w:asciiTheme="majorBidi" w:hAnsiTheme="majorBidi" w:cstheme="majorBidi"/>
                <w:sz w:val="24"/>
                <w:szCs w:val="24"/>
              </w:rPr>
            </w:pPr>
            <w:r w:rsidRPr="00FD738A">
              <w:rPr>
                <w:rFonts w:asciiTheme="majorBidi" w:hAnsiTheme="majorBidi" w:cstheme="majorBidi"/>
                <w:sz w:val="24"/>
                <w:szCs w:val="24"/>
              </w:rPr>
              <w:t>Garantija kėbului nuo kiauryminio prarūdijimo ne trumpesnė kaip 8 (aštuoni) metai</w:t>
            </w:r>
          </w:p>
        </w:tc>
        <w:tc>
          <w:tcPr>
            <w:tcW w:w="2520" w:type="dxa"/>
          </w:tcPr>
          <w:p w14:paraId="7B83C549" w14:textId="77777777" w:rsidR="00FD738A" w:rsidRPr="00694FB0" w:rsidRDefault="00FD738A" w:rsidP="00FD738A">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30F67760" w14:textId="432622B4" w:rsidR="00FD738A" w:rsidRPr="00694FB0" w:rsidRDefault="008F3E8F" w:rsidP="00FD738A">
            <w:pPr>
              <w:spacing w:line="216" w:lineRule="auto"/>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7A4E6D25" w14:textId="09347F54" w:rsidR="00FD738A" w:rsidRPr="00961CC7" w:rsidRDefault="00FD738A" w:rsidP="00FD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01" w:hanging="819"/>
              <w:rPr>
                <w:rFonts w:asciiTheme="majorBidi" w:eastAsia="Calibri" w:hAnsiTheme="majorBidi" w:cstheme="majorBidi"/>
                <w:iCs/>
                <w:color w:val="4472C4"/>
                <w:sz w:val="24"/>
                <w:szCs w:val="24"/>
              </w:rPr>
            </w:pPr>
            <w:r w:rsidRPr="00961CC7">
              <w:rPr>
                <w:rFonts w:asciiTheme="majorBidi" w:eastAsia="Calibri" w:hAnsiTheme="majorBidi" w:cstheme="majorBidi"/>
                <w:iCs/>
                <w:color w:val="4472C4"/>
                <w:sz w:val="24"/>
                <w:szCs w:val="24"/>
              </w:rPr>
              <w:t>Užpildyti</w:t>
            </w:r>
          </w:p>
        </w:tc>
      </w:tr>
      <w:tr w:rsidR="002C40DC" w:rsidRPr="00694FB0" w14:paraId="57E97BFA" w14:textId="77777777" w:rsidTr="00320A9A">
        <w:tc>
          <w:tcPr>
            <w:tcW w:w="14961" w:type="dxa"/>
            <w:gridSpan w:val="7"/>
          </w:tcPr>
          <w:p w14:paraId="4608BA8D" w14:textId="4D8CE3E7" w:rsidR="002C40DC" w:rsidRPr="00694FB0" w:rsidRDefault="002C40DC"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Pr>
                <w:rFonts w:asciiTheme="majorBidi" w:eastAsia="Times New Roman" w:hAnsiTheme="majorBidi" w:cstheme="majorBidi"/>
                <w:b/>
                <w:sz w:val="24"/>
                <w:szCs w:val="24"/>
              </w:rPr>
              <w:t>Registravimas, pristatymas</w:t>
            </w:r>
          </w:p>
        </w:tc>
      </w:tr>
      <w:tr w:rsidR="00774E8B" w:rsidRPr="00694FB0" w14:paraId="60AAAD40" w14:textId="77777777" w:rsidTr="00774E8B">
        <w:trPr>
          <w:gridAfter w:val="2"/>
          <w:wAfter w:w="26" w:type="dxa"/>
          <w:trHeight w:val="503"/>
        </w:trPr>
        <w:tc>
          <w:tcPr>
            <w:tcW w:w="988" w:type="dxa"/>
          </w:tcPr>
          <w:p w14:paraId="33460DF9" w14:textId="1EF6F019" w:rsidR="00774E8B" w:rsidRPr="00694FB0" w:rsidRDefault="00774E8B" w:rsidP="0077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20.</w:t>
            </w:r>
          </w:p>
        </w:tc>
        <w:tc>
          <w:tcPr>
            <w:tcW w:w="2697" w:type="dxa"/>
          </w:tcPr>
          <w:p w14:paraId="182A0EAF" w14:textId="2ED50F08" w:rsidR="00774E8B" w:rsidRPr="00AE167E" w:rsidRDefault="00774E8B" w:rsidP="00774E8B">
            <w:pPr>
              <w:rPr>
                <w:rFonts w:asciiTheme="majorBidi" w:hAnsiTheme="majorBidi" w:cstheme="majorBidi"/>
                <w:sz w:val="24"/>
                <w:szCs w:val="24"/>
              </w:rPr>
            </w:pPr>
            <w:r w:rsidRPr="00AE167E">
              <w:rPr>
                <w:rFonts w:asciiTheme="majorBidi" w:hAnsiTheme="majorBidi" w:cstheme="majorBidi"/>
                <w:sz w:val="24"/>
                <w:szCs w:val="24"/>
              </w:rPr>
              <w:t>Autobuso registravimas</w:t>
            </w:r>
            <w:r w:rsidR="00AE167E" w:rsidRPr="00AE167E">
              <w:rPr>
                <w:rFonts w:asciiTheme="majorBidi" w:hAnsiTheme="majorBidi" w:cstheme="majorBidi"/>
                <w:sz w:val="24"/>
                <w:szCs w:val="24"/>
              </w:rPr>
              <w:t>, pristatymas</w:t>
            </w:r>
          </w:p>
        </w:tc>
        <w:tc>
          <w:tcPr>
            <w:tcW w:w="3690" w:type="dxa"/>
          </w:tcPr>
          <w:p w14:paraId="42A4CAE5" w14:textId="477FD784" w:rsidR="00774E8B" w:rsidRPr="00AE167E" w:rsidRDefault="00774E8B" w:rsidP="00774E8B">
            <w:pPr>
              <w:rPr>
                <w:rFonts w:ascii="Times New Roman" w:hAnsi="Times New Roman" w:cs="Times New Roman"/>
                <w:sz w:val="24"/>
                <w:szCs w:val="24"/>
              </w:rPr>
            </w:pPr>
            <w:r w:rsidRPr="00AE167E">
              <w:rPr>
                <w:rFonts w:ascii="Times New Roman" w:hAnsi="Times New Roman" w:cs="Times New Roman"/>
                <w:sz w:val="24"/>
                <w:szCs w:val="24"/>
              </w:rPr>
              <w:t xml:space="preserve">Tiekėjas savo sąskaita turi užregistruoti autobusą Perkančios organizacijos vardu, vadovaujantis Lietuvos Respublikos vidaus reikalų ministerijos 2001 m. gegužės 25 d. įsakymu Nr. 260 „Dėl Motorinių transporto priemonių ir jų priekabų registravimo taisyklių patvirtinimo“ (galiojančia aktualia redakcija) ir pateikti visus registravimo dokumentus autobuso pristatymo metu. Vartotojams kartu su preke turi būti pateikta autobuso </w:t>
            </w:r>
            <w:r w:rsidRPr="00AE167E">
              <w:rPr>
                <w:rFonts w:ascii="Times New Roman" w:hAnsi="Times New Roman" w:cs="Times New Roman"/>
                <w:sz w:val="24"/>
                <w:szCs w:val="24"/>
              </w:rPr>
              <w:lastRenderedPageBreak/>
              <w:t xml:space="preserve">naudojimo instrukcija (lietuvių kalba). </w:t>
            </w:r>
            <w:r w:rsidR="00273AEC" w:rsidRPr="00915FEF">
              <w:rPr>
                <w:rFonts w:asciiTheme="majorBidi" w:eastAsia="Times New Roman" w:hAnsiTheme="majorBidi" w:cstheme="majorBidi"/>
                <w:sz w:val="24"/>
                <w:szCs w:val="24"/>
              </w:rPr>
              <w:t>Autobuso techninio pritaikymo asmenims su negalia patvirtinimas</w:t>
            </w:r>
            <w:r w:rsidR="00273AEC" w:rsidRPr="00915FEF">
              <w:rPr>
                <w:rFonts w:asciiTheme="majorBidi" w:hAnsiTheme="majorBidi" w:cstheme="majorBidi"/>
                <w:sz w:val="24"/>
                <w:szCs w:val="24"/>
              </w:rPr>
              <w:t xml:space="preserve"> specialia žyma apie pritaikymą autobuso registracijos liudijime Autobusas turi būti užregistruotas kaip mokyklinis autobusas VĮ ,,Regitra” administruojamame Transporto priemonių registre. Registracijos liudijimas turi būti pateikiamas kartu su transporto priemone.</w:t>
            </w:r>
            <w:r w:rsidR="00273AEC" w:rsidRPr="00D6688F">
              <w:rPr>
                <w:rFonts w:hAnsi="Times New Roman" w:cs="Times New Roman"/>
                <w:sz w:val="24"/>
                <w:szCs w:val="24"/>
              </w:rPr>
              <w:t xml:space="preserve"> </w:t>
            </w:r>
            <w:r w:rsidRPr="00AE167E">
              <w:rPr>
                <w:rFonts w:ascii="Times New Roman" w:hAnsi="Times New Roman" w:cs="Times New Roman"/>
                <w:sz w:val="24"/>
                <w:szCs w:val="24"/>
              </w:rPr>
              <w:t xml:space="preserve">Autobusas turi būti užregistruotas kaip mokyklinis autobusas VĮ ,,Regitra” administruojamame Transporto priemonių registre. Registracijos liudijimas turi būti pateikiamas kartu su transporto priemone. </w:t>
            </w:r>
          </w:p>
          <w:p w14:paraId="208218A2" w14:textId="2A19E19E" w:rsidR="00AE167E" w:rsidRPr="00AE167E" w:rsidRDefault="00AE167E" w:rsidP="00774E8B">
            <w:pPr>
              <w:rPr>
                <w:rFonts w:ascii="Times New Roman" w:hAnsi="Times New Roman" w:cs="Times New Roman"/>
                <w:color w:val="000000"/>
                <w:sz w:val="24"/>
                <w:szCs w:val="24"/>
              </w:rPr>
            </w:pPr>
            <w:r w:rsidRPr="00AE167E">
              <w:rPr>
                <w:rFonts w:ascii="Times New Roman" w:hAnsi="Times New Roman" w:cs="Times New Roman"/>
                <w:sz w:val="24"/>
                <w:szCs w:val="24"/>
              </w:rPr>
              <w:t xml:space="preserve">Pristatyti </w:t>
            </w:r>
            <w:proofErr w:type="spellStart"/>
            <w:r w:rsidRPr="00AE167E">
              <w:rPr>
                <w:rFonts w:ascii="Times New Roman" w:hAnsi="Times New Roman" w:cs="Times New Roman"/>
                <w:sz w:val="24"/>
                <w:szCs w:val="24"/>
              </w:rPr>
              <w:t>Utenio</w:t>
            </w:r>
            <w:proofErr w:type="spellEnd"/>
            <w:r w:rsidRPr="00AE167E">
              <w:rPr>
                <w:rFonts w:ascii="Times New Roman" w:hAnsi="Times New Roman" w:cs="Times New Roman"/>
                <w:sz w:val="24"/>
                <w:szCs w:val="24"/>
              </w:rPr>
              <w:t xml:space="preserve"> a. 4, Utena</w:t>
            </w:r>
          </w:p>
        </w:tc>
        <w:tc>
          <w:tcPr>
            <w:tcW w:w="2520" w:type="dxa"/>
          </w:tcPr>
          <w:p w14:paraId="21C36DFA" w14:textId="77777777" w:rsidR="00774E8B" w:rsidRDefault="00774E8B" w:rsidP="0077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lastRenderedPageBreak/>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39F7B626" w14:textId="615EDC78" w:rsidR="00602DE5" w:rsidRPr="00694FB0" w:rsidRDefault="00602DE5" w:rsidP="0077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07799B">
              <w:rPr>
                <w:rFonts w:asciiTheme="majorBidi" w:hAnsiTheme="majorBidi" w:cstheme="majorBidi"/>
                <w:i/>
                <w:color w:val="EE0000"/>
                <w:sz w:val="22"/>
                <w:szCs w:val="22"/>
              </w:rPr>
              <w:t>Atitiktis reikalavimui bus tikrinama sutarties vykdymo metu</w:t>
            </w:r>
            <w:r>
              <w:rPr>
                <w:rFonts w:asciiTheme="majorBidi" w:hAnsiTheme="majorBidi" w:cstheme="majorBidi"/>
                <w:i/>
                <w:color w:val="EE0000"/>
                <w:sz w:val="22"/>
                <w:szCs w:val="22"/>
              </w:rPr>
              <w:t>.</w:t>
            </w:r>
          </w:p>
        </w:tc>
        <w:tc>
          <w:tcPr>
            <w:tcW w:w="5040" w:type="dxa"/>
            <w:tcBorders>
              <w:tr2bl w:val="single" w:sz="4" w:space="0" w:color="auto"/>
            </w:tcBorders>
          </w:tcPr>
          <w:p w14:paraId="6F13AB97" w14:textId="6E0854CB" w:rsidR="00774E8B" w:rsidRPr="00694FB0" w:rsidRDefault="00774E8B" w:rsidP="00774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p>
        </w:tc>
      </w:tr>
      <w:tr w:rsidR="00851C47" w:rsidRPr="00694FB0" w14:paraId="19C632EE" w14:textId="77777777" w:rsidTr="009E4F79">
        <w:trPr>
          <w:gridAfter w:val="2"/>
          <w:wAfter w:w="26" w:type="dxa"/>
          <w:trHeight w:val="638"/>
        </w:trPr>
        <w:tc>
          <w:tcPr>
            <w:tcW w:w="14935" w:type="dxa"/>
            <w:gridSpan w:val="5"/>
          </w:tcPr>
          <w:p w14:paraId="562D0FDB" w14:textId="284851B7" w:rsidR="00851C47" w:rsidRPr="00460E34" w:rsidRDefault="00851C47"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851C47">
              <w:rPr>
                <w:rFonts w:asciiTheme="majorBidi" w:eastAsia="Calibri" w:hAnsiTheme="majorBidi" w:cstheme="majorBidi"/>
                <w:iCs/>
                <w:sz w:val="24"/>
                <w:szCs w:val="24"/>
              </w:rPr>
              <w:t>Salono įrengimas</w:t>
            </w:r>
          </w:p>
        </w:tc>
      </w:tr>
      <w:tr w:rsidR="007D4382" w:rsidRPr="00694FB0" w14:paraId="66FE92F1" w14:textId="77777777" w:rsidTr="00E300BF">
        <w:trPr>
          <w:gridAfter w:val="2"/>
          <w:wAfter w:w="26" w:type="dxa"/>
          <w:trHeight w:val="638"/>
        </w:trPr>
        <w:tc>
          <w:tcPr>
            <w:tcW w:w="988" w:type="dxa"/>
          </w:tcPr>
          <w:p w14:paraId="0EC55196" w14:textId="488C6E77" w:rsidR="007D4382" w:rsidRPr="00694FB0"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21.</w:t>
            </w:r>
          </w:p>
        </w:tc>
        <w:tc>
          <w:tcPr>
            <w:tcW w:w="2697" w:type="dxa"/>
          </w:tcPr>
          <w:p w14:paraId="42D79918" w14:textId="550AEA4B" w:rsidR="007D4382" w:rsidRPr="007D4382"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7D4382">
              <w:rPr>
                <w:rFonts w:asciiTheme="majorBidi" w:hAnsiTheme="majorBidi" w:cstheme="majorBidi"/>
                <w:sz w:val="24"/>
                <w:szCs w:val="24"/>
              </w:rPr>
              <w:t>Salono apdaila</w:t>
            </w:r>
          </w:p>
        </w:tc>
        <w:tc>
          <w:tcPr>
            <w:tcW w:w="3690" w:type="dxa"/>
          </w:tcPr>
          <w:p w14:paraId="641910FF" w14:textId="1ECB2FF1" w:rsidR="007D4382" w:rsidRPr="007D4382" w:rsidRDefault="007D4382" w:rsidP="007D4382">
            <w:pPr>
              <w:rPr>
                <w:rFonts w:asciiTheme="majorBidi" w:hAnsiTheme="majorBidi" w:cstheme="majorBidi"/>
                <w:sz w:val="24"/>
                <w:szCs w:val="24"/>
              </w:rPr>
            </w:pPr>
            <w:r w:rsidRPr="007D4382">
              <w:rPr>
                <w:rFonts w:asciiTheme="majorBidi" w:hAnsiTheme="majorBidi" w:cstheme="majorBidi"/>
                <w:sz w:val="24"/>
                <w:szCs w:val="24"/>
              </w:rPr>
              <w:t xml:space="preserve">Salono garsas ir šiluminė izoliacija, keleivių salono visa šonų bei lubų apdaila. Šonų bei lubų vidinės kėbulo matomos metalinės dalys </w:t>
            </w:r>
            <w:r w:rsidRPr="007D4382">
              <w:rPr>
                <w:rFonts w:asciiTheme="majorBidi" w:hAnsiTheme="majorBidi" w:cstheme="majorBidi"/>
                <w:sz w:val="24"/>
                <w:szCs w:val="24"/>
              </w:rPr>
              <w:lastRenderedPageBreak/>
              <w:t xml:space="preserve">turi būti padengtos audiniu, plastiku ar kita medžiaga. Medžiagų pasirinkimas apdailai neribojamas. Galinių durų apdaila neprivaloma. Apdailos spalva – pilkų atspalvių. Salono apšvietimui turi būti panaudota LED arba lygiaverčio tipo elementai. </w:t>
            </w:r>
          </w:p>
        </w:tc>
        <w:tc>
          <w:tcPr>
            <w:tcW w:w="2520" w:type="dxa"/>
          </w:tcPr>
          <w:p w14:paraId="63A706AA" w14:textId="77777777" w:rsidR="007D4382"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lastRenderedPageBreak/>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30ADFA54" w14:textId="19B78EDD" w:rsidR="007B6593" w:rsidRPr="00694FB0" w:rsidRDefault="007B6593"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1D692D61" w14:textId="460BAC89" w:rsidR="007D4382" w:rsidRPr="00694FB0"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460E34">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tr w:rsidR="007D4382" w:rsidRPr="00694FB0" w14:paraId="54ADFB4B" w14:textId="77777777" w:rsidTr="00E300BF">
        <w:trPr>
          <w:gridAfter w:val="2"/>
          <w:wAfter w:w="26" w:type="dxa"/>
        </w:trPr>
        <w:tc>
          <w:tcPr>
            <w:tcW w:w="988" w:type="dxa"/>
          </w:tcPr>
          <w:p w14:paraId="4F5803F0" w14:textId="303E446D" w:rsidR="007D4382" w:rsidRPr="00694FB0"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22.</w:t>
            </w:r>
          </w:p>
        </w:tc>
        <w:tc>
          <w:tcPr>
            <w:tcW w:w="2697" w:type="dxa"/>
          </w:tcPr>
          <w:p w14:paraId="7E9BE699" w14:textId="73FAEB37" w:rsidR="007D4382" w:rsidRPr="007D4382"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7D4382">
              <w:rPr>
                <w:rFonts w:asciiTheme="majorBidi" w:hAnsiTheme="majorBidi" w:cstheme="majorBidi"/>
                <w:sz w:val="24"/>
                <w:szCs w:val="24"/>
              </w:rPr>
              <w:t xml:space="preserve">Grindų danga </w:t>
            </w:r>
          </w:p>
        </w:tc>
        <w:tc>
          <w:tcPr>
            <w:tcW w:w="3690" w:type="dxa"/>
          </w:tcPr>
          <w:p w14:paraId="3DEA88AC" w14:textId="7C1EA5CC" w:rsidR="007D4382" w:rsidRPr="007D4382"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7D4382">
              <w:rPr>
                <w:rFonts w:asciiTheme="majorBidi" w:hAnsiTheme="majorBidi" w:cstheme="majorBidi"/>
                <w:sz w:val="24"/>
                <w:szCs w:val="24"/>
              </w:rPr>
              <w:t xml:space="preserve">Neslidi (esant sausam ir šlapiam paviršiui), skirta autotransporto priemonėms. Kraštuose danga turi būti ne mažiau kaip 20 mm užlenkta į viršų ir pritvirtinta prie autobuso keleivių salono šonų. Vertikalūs ir horizontalūs dangos sluoksniai gali būti sulituoti tarpusavyje. Litavimo vieta turi būti uždengta taip, kad būtų užtikrintas atskirų dangos sluoksnių vientisumas. Grindų dangos (salono ir laiptelių) jungimo vietose neturi būti atsikišimų, nelygumų – išoriniai dangų jungimo kraštai turi būti suapvalinti.  </w:t>
            </w:r>
          </w:p>
        </w:tc>
        <w:tc>
          <w:tcPr>
            <w:tcW w:w="2520" w:type="dxa"/>
          </w:tcPr>
          <w:p w14:paraId="698A0985" w14:textId="77777777" w:rsidR="007D4382" w:rsidRPr="00694FB0"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Pr>
          <w:p w14:paraId="6F9C27C1" w14:textId="792F59DD" w:rsidR="007D4382" w:rsidRPr="00694FB0"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sidRPr="00460E34">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tr w:rsidR="007D4382" w:rsidRPr="00694FB0" w14:paraId="3A4DDB66" w14:textId="77777777" w:rsidTr="00E300BF">
        <w:trPr>
          <w:gridAfter w:val="2"/>
          <w:wAfter w:w="26" w:type="dxa"/>
        </w:trPr>
        <w:tc>
          <w:tcPr>
            <w:tcW w:w="988" w:type="dxa"/>
          </w:tcPr>
          <w:p w14:paraId="61D98491" w14:textId="4068CAA6" w:rsidR="007D4382"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23.</w:t>
            </w:r>
          </w:p>
        </w:tc>
        <w:tc>
          <w:tcPr>
            <w:tcW w:w="2697" w:type="dxa"/>
          </w:tcPr>
          <w:p w14:paraId="70BF8B36" w14:textId="3ECB7706" w:rsidR="007D4382" w:rsidRPr="007D4382"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7D4382">
              <w:rPr>
                <w:rFonts w:asciiTheme="majorBidi" w:hAnsiTheme="majorBidi" w:cstheme="majorBidi"/>
                <w:sz w:val="24"/>
                <w:szCs w:val="24"/>
              </w:rPr>
              <w:t>Kondicionavimo sistema</w:t>
            </w:r>
          </w:p>
        </w:tc>
        <w:tc>
          <w:tcPr>
            <w:tcW w:w="3690" w:type="dxa"/>
          </w:tcPr>
          <w:p w14:paraId="7F4C7CF7" w14:textId="1EA1FB05" w:rsidR="007D4382" w:rsidRPr="007D4382"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7D4382">
              <w:rPr>
                <w:rFonts w:asciiTheme="majorBidi" w:hAnsiTheme="majorBidi" w:cstheme="majorBidi"/>
                <w:sz w:val="24"/>
                <w:szCs w:val="24"/>
              </w:rPr>
              <w:t xml:space="preserve">Keleivių skyriaus kondicionierius montuojamas ant autobuso stogo </w:t>
            </w:r>
            <w:r w:rsidRPr="007D4382">
              <w:rPr>
                <w:rFonts w:asciiTheme="majorBidi" w:hAnsiTheme="majorBidi" w:cstheme="majorBidi"/>
                <w:sz w:val="24"/>
                <w:szCs w:val="24"/>
              </w:rPr>
              <w:lastRenderedPageBreak/>
              <w:t xml:space="preserve">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 </w:t>
            </w:r>
          </w:p>
        </w:tc>
        <w:tc>
          <w:tcPr>
            <w:tcW w:w="2520" w:type="dxa"/>
          </w:tcPr>
          <w:p w14:paraId="346314BB" w14:textId="102A254A" w:rsidR="007D4382" w:rsidRPr="00694FB0"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lastRenderedPageBreak/>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r w:rsidR="007B6593" w:rsidRPr="00694FB0">
              <w:rPr>
                <w:rFonts w:asciiTheme="majorBidi" w:eastAsia="Calibri" w:hAnsiTheme="majorBidi" w:cstheme="majorBidi"/>
                <w:i/>
                <w:color w:val="4472C4"/>
                <w:sz w:val="24"/>
                <w:szCs w:val="24"/>
              </w:rPr>
              <w:t xml:space="preserve"> (įrašyti</w:t>
            </w:r>
            <w:r w:rsidR="007B6593" w:rsidRPr="00694FB0">
              <w:rPr>
                <w:rFonts w:asciiTheme="majorBidi" w:eastAsia="Calibri" w:hAnsiTheme="majorBidi" w:cstheme="majorBidi"/>
                <w:color w:val="4472C4"/>
                <w:sz w:val="24"/>
                <w:szCs w:val="24"/>
              </w:rPr>
              <w:t>)</w:t>
            </w:r>
            <w:r w:rsidR="007B6593" w:rsidRPr="00694FB0">
              <w:rPr>
                <w:rFonts w:asciiTheme="majorBidi" w:eastAsia="Calibri" w:hAnsiTheme="majorBidi" w:cstheme="majorBidi"/>
                <w:sz w:val="24"/>
                <w:szCs w:val="24"/>
              </w:rPr>
              <w:t>:</w:t>
            </w:r>
          </w:p>
        </w:tc>
        <w:tc>
          <w:tcPr>
            <w:tcW w:w="5040" w:type="dxa"/>
          </w:tcPr>
          <w:p w14:paraId="581F0D4B" w14:textId="21174B1C" w:rsidR="007D4382" w:rsidRPr="00460E34" w:rsidRDefault="007D4382" w:rsidP="007D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60E34">
              <w:rPr>
                <w:rFonts w:asciiTheme="majorBidi" w:eastAsia="Calibri" w:hAnsiTheme="majorBidi" w:cstheme="majorBidi"/>
                <w:iCs/>
                <w:color w:val="4472C4"/>
                <w:sz w:val="24"/>
                <w:szCs w:val="24"/>
              </w:rPr>
              <w:t>Užpildyti</w:t>
            </w:r>
          </w:p>
        </w:tc>
      </w:tr>
      <w:tr w:rsidR="00B90980" w:rsidRPr="00694FB0" w14:paraId="30D11149" w14:textId="77777777" w:rsidTr="00E300BF">
        <w:trPr>
          <w:gridAfter w:val="2"/>
          <w:wAfter w:w="26" w:type="dxa"/>
        </w:trPr>
        <w:tc>
          <w:tcPr>
            <w:tcW w:w="988" w:type="dxa"/>
          </w:tcPr>
          <w:p w14:paraId="24115C4A" w14:textId="511FBAA5" w:rsidR="00B90980" w:rsidRDefault="00B90980" w:rsidP="00B9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24.</w:t>
            </w:r>
          </w:p>
        </w:tc>
        <w:tc>
          <w:tcPr>
            <w:tcW w:w="2697" w:type="dxa"/>
          </w:tcPr>
          <w:p w14:paraId="490E36A8" w14:textId="00BCB70C" w:rsidR="00B90980" w:rsidRPr="00B90980" w:rsidRDefault="00B90980" w:rsidP="00B9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B90980">
              <w:rPr>
                <w:rFonts w:asciiTheme="majorBidi" w:hAnsiTheme="majorBidi" w:cstheme="majorBidi"/>
                <w:sz w:val="24"/>
                <w:szCs w:val="24"/>
              </w:rPr>
              <w:t>Salono šildymo įranga</w:t>
            </w:r>
          </w:p>
        </w:tc>
        <w:tc>
          <w:tcPr>
            <w:tcW w:w="3690" w:type="dxa"/>
          </w:tcPr>
          <w:p w14:paraId="62C70087" w14:textId="77777777" w:rsidR="00B90980" w:rsidRPr="00B90980" w:rsidRDefault="00B90980" w:rsidP="00B90980">
            <w:pPr>
              <w:jc w:val="both"/>
              <w:rPr>
                <w:rFonts w:asciiTheme="majorBidi" w:hAnsiTheme="majorBidi" w:cstheme="majorBidi"/>
                <w:sz w:val="24"/>
                <w:szCs w:val="24"/>
              </w:rPr>
            </w:pPr>
            <w:r w:rsidRPr="00B90980">
              <w:rPr>
                <w:rFonts w:asciiTheme="majorBidi" w:hAnsiTheme="majorBidi" w:cstheme="majorBidi"/>
                <w:sz w:val="24"/>
                <w:szCs w:val="24"/>
              </w:rPr>
              <w:t>Salono elektrinis skysčių šildytuvas ne mažiau 5 kW</w:t>
            </w:r>
          </w:p>
          <w:p w14:paraId="4153B894" w14:textId="77777777" w:rsidR="00B90980" w:rsidRPr="00B90980" w:rsidRDefault="00B90980" w:rsidP="00B9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p>
        </w:tc>
        <w:tc>
          <w:tcPr>
            <w:tcW w:w="2520" w:type="dxa"/>
          </w:tcPr>
          <w:p w14:paraId="6725676F" w14:textId="77777777" w:rsidR="00B90980" w:rsidRDefault="00B90980" w:rsidP="00B9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3DCCEAC" w14:textId="20FDEECF" w:rsidR="007B6593" w:rsidRPr="00694FB0" w:rsidRDefault="007B6593" w:rsidP="00B9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08F16C36" w14:textId="78013E88" w:rsidR="00B90980" w:rsidRPr="00460E34" w:rsidRDefault="00B90980" w:rsidP="00B9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60E34">
              <w:rPr>
                <w:rFonts w:asciiTheme="majorBidi" w:eastAsia="Calibri" w:hAnsiTheme="majorBidi" w:cstheme="majorBidi"/>
                <w:iCs/>
                <w:color w:val="4472C4"/>
                <w:sz w:val="24"/>
                <w:szCs w:val="24"/>
              </w:rPr>
              <w:t>Užpildyti</w:t>
            </w:r>
          </w:p>
        </w:tc>
      </w:tr>
      <w:tr w:rsidR="00B90980" w:rsidRPr="00694FB0" w14:paraId="04FDD613" w14:textId="77777777" w:rsidTr="00E300BF">
        <w:trPr>
          <w:gridAfter w:val="2"/>
          <w:wAfter w:w="26" w:type="dxa"/>
        </w:trPr>
        <w:tc>
          <w:tcPr>
            <w:tcW w:w="988" w:type="dxa"/>
          </w:tcPr>
          <w:p w14:paraId="335D9E60" w14:textId="48BE3788" w:rsidR="00B90980" w:rsidRDefault="00B90980" w:rsidP="00B9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25.</w:t>
            </w:r>
          </w:p>
        </w:tc>
        <w:tc>
          <w:tcPr>
            <w:tcW w:w="2697" w:type="dxa"/>
          </w:tcPr>
          <w:p w14:paraId="29918A24" w14:textId="076C2B97" w:rsidR="00B90980" w:rsidRPr="00B90980" w:rsidRDefault="00B90980" w:rsidP="00B9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B90980">
              <w:rPr>
                <w:rFonts w:asciiTheme="majorBidi" w:hAnsiTheme="majorBidi" w:cstheme="majorBidi"/>
                <w:sz w:val="24"/>
                <w:szCs w:val="24"/>
              </w:rPr>
              <w:t>Salono šildymo papildoma įranga</w:t>
            </w:r>
            <w:r w:rsidRPr="00B90980">
              <w:rPr>
                <w:rFonts w:asciiTheme="majorBidi" w:hAnsiTheme="majorBidi" w:cstheme="majorBidi"/>
                <w:b/>
                <w:bCs/>
                <w:sz w:val="24"/>
                <w:szCs w:val="24"/>
              </w:rPr>
              <w:t xml:space="preserve"> </w:t>
            </w:r>
          </w:p>
        </w:tc>
        <w:tc>
          <w:tcPr>
            <w:tcW w:w="3690" w:type="dxa"/>
          </w:tcPr>
          <w:p w14:paraId="5BD0F80D" w14:textId="77777777" w:rsidR="00B90980" w:rsidRPr="00B90980" w:rsidRDefault="00B90980" w:rsidP="00B90980">
            <w:pPr>
              <w:jc w:val="both"/>
              <w:rPr>
                <w:rFonts w:asciiTheme="majorBidi" w:hAnsiTheme="majorBidi" w:cstheme="majorBidi"/>
                <w:sz w:val="24"/>
                <w:szCs w:val="24"/>
              </w:rPr>
            </w:pPr>
            <w:r w:rsidRPr="00B90980">
              <w:rPr>
                <w:rFonts w:asciiTheme="majorBidi" w:hAnsiTheme="majorBidi" w:cstheme="majorBidi"/>
                <w:sz w:val="24"/>
                <w:szCs w:val="24"/>
              </w:rPr>
              <w:t>Dyzelinė krosnelė, kurios šiluminė galia nuo 9 kW, papildomai veikianti pakankamam šilumos kiekiui autobuse palaikyti.</w:t>
            </w:r>
            <w:r w:rsidRPr="00B90980">
              <w:rPr>
                <w:rFonts w:asciiTheme="majorBidi" w:hAnsiTheme="majorBidi" w:cstheme="majorBidi"/>
                <w:b/>
                <w:bCs/>
                <w:sz w:val="24"/>
                <w:szCs w:val="24"/>
              </w:rPr>
              <w:t> </w:t>
            </w:r>
            <w:r w:rsidRPr="00B90980">
              <w:rPr>
                <w:rFonts w:asciiTheme="majorBidi" w:hAnsiTheme="majorBidi" w:cstheme="majorBidi"/>
                <w:sz w:val="24"/>
                <w:szCs w:val="24"/>
              </w:rPr>
              <w:t>Dyzelinio bako talpa papildomai šildymo krosnelei: ne mažiaus kaip 15 litrų. Privalo būti žemo kuro lygio indikacija.</w:t>
            </w:r>
          </w:p>
          <w:p w14:paraId="7AC8ED66" w14:textId="77777777" w:rsidR="00B90980" w:rsidRPr="00B90980" w:rsidRDefault="00B90980" w:rsidP="00B90980">
            <w:pPr>
              <w:jc w:val="both"/>
              <w:rPr>
                <w:rFonts w:asciiTheme="majorBidi" w:hAnsiTheme="majorBidi" w:cstheme="majorBidi"/>
                <w:sz w:val="24"/>
                <w:szCs w:val="24"/>
              </w:rPr>
            </w:pPr>
            <w:r w:rsidRPr="00B90980">
              <w:rPr>
                <w:rFonts w:asciiTheme="majorBidi" w:hAnsiTheme="majorBidi" w:cstheme="majorBidi"/>
                <w:sz w:val="24"/>
                <w:szCs w:val="24"/>
              </w:rPr>
              <w:t xml:space="preserve">Arba </w:t>
            </w:r>
          </w:p>
          <w:p w14:paraId="4F6D4292" w14:textId="09486ABA" w:rsidR="00B90980" w:rsidRPr="00B90980" w:rsidRDefault="00B90980" w:rsidP="00B9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B90980">
              <w:rPr>
                <w:rFonts w:asciiTheme="majorBidi" w:hAnsiTheme="majorBidi" w:cstheme="majorBidi"/>
                <w:sz w:val="24"/>
                <w:szCs w:val="24"/>
              </w:rPr>
              <w:t xml:space="preserve">Turi būti sumontuota papildoma geležies fosforo jonų (arba lygiavertė) baterija (baterijos) ne </w:t>
            </w:r>
            <w:r w:rsidRPr="00B90980">
              <w:rPr>
                <w:rFonts w:asciiTheme="majorBidi" w:hAnsiTheme="majorBidi" w:cstheme="majorBidi"/>
                <w:sz w:val="24"/>
                <w:szCs w:val="24"/>
              </w:rPr>
              <w:lastRenderedPageBreak/>
              <w:t xml:space="preserve">mažiau kaip 500 </w:t>
            </w:r>
            <w:proofErr w:type="spellStart"/>
            <w:r w:rsidRPr="00B90980">
              <w:rPr>
                <w:rFonts w:asciiTheme="majorBidi" w:hAnsiTheme="majorBidi" w:cstheme="majorBidi"/>
                <w:sz w:val="24"/>
                <w:szCs w:val="24"/>
              </w:rPr>
              <w:t>ah</w:t>
            </w:r>
            <w:proofErr w:type="spellEnd"/>
            <w:r w:rsidRPr="00B90980">
              <w:rPr>
                <w:rFonts w:asciiTheme="majorBidi" w:hAnsiTheme="majorBidi" w:cstheme="majorBidi"/>
                <w:sz w:val="24"/>
                <w:szCs w:val="24"/>
              </w:rPr>
              <w:t xml:space="preserve">/24V galingumo, kuri užtikrintų pakankamą elektros energijos tiekimą keleivių salono šildymui. </w:t>
            </w:r>
          </w:p>
        </w:tc>
        <w:tc>
          <w:tcPr>
            <w:tcW w:w="2520" w:type="dxa"/>
          </w:tcPr>
          <w:p w14:paraId="6C0EB543" w14:textId="77777777" w:rsidR="00B90980" w:rsidRDefault="00B90980" w:rsidP="00B9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lastRenderedPageBreak/>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2D9FBD6C" w14:textId="6B3D3FB2" w:rsidR="007E25FD" w:rsidRPr="00694FB0" w:rsidRDefault="007B6593" w:rsidP="00B9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64329EAA" w14:textId="131B7683" w:rsidR="00B90980" w:rsidRPr="00460E34" w:rsidRDefault="00B90980" w:rsidP="00B9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60E34">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tr w:rsidR="00861701" w:rsidRPr="00694FB0" w14:paraId="1D65ABD7" w14:textId="77777777" w:rsidTr="00E300BF">
        <w:trPr>
          <w:gridAfter w:val="2"/>
          <w:wAfter w:w="26" w:type="dxa"/>
        </w:trPr>
        <w:tc>
          <w:tcPr>
            <w:tcW w:w="988" w:type="dxa"/>
          </w:tcPr>
          <w:p w14:paraId="5AB0B307" w14:textId="2F15F795" w:rsidR="00861701" w:rsidRDefault="00861701" w:rsidP="00861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26.</w:t>
            </w:r>
          </w:p>
        </w:tc>
        <w:tc>
          <w:tcPr>
            <w:tcW w:w="2697" w:type="dxa"/>
          </w:tcPr>
          <w:p w14:paraId="47D10C7A" w14:textId="67D0B66F" w:rsidR="00861701" w:rsidRPr="00EF62E8" w:rsidRDefault="00861701" w:rsidP="00861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EF62E8">
              <w:rPr>
                <w:rFonts w:asciiTheme="majorBidi" w:hAnsiTheme="majorBidi" w:cstheme="majorBidi"/>
                <w:sz w:val="24"/>
                <w:szCs w:val="24"/>
              </w:rPr>
              <w:t>Galinės durys</w:t>
            </w:r>
          </w:p>
        </w:tc>
        <w:tc>
          <w:tcPr>
            <w:tcW w:w="3690" w:type="dxa"/>
          </w:tcPr>
          <w:p w14:paraId="39D8849B" w14:textId="4CF39FB5" w:rsidR="00861701" w:rsidRPr="00EF62E8" w:rsidRDefault="00861701" w:rsidP="00861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EF62E8">
              <w:rPr>
                <w:rFonts w:asciiTheme="majorBidi" w:hAnsiTheme="majorBidi" w:cstheme="majorBidi"/>
                <w:sz w:val="24"/>
                <w:szCs w:val="24"/>
              </w:rPr>
              <w:t>Galinės durys dvivėrės galinėje autobuso dalyje, per kurias lifto (keltuvo) pagalba galima įkelti neįgaliojo vežimėlyje sėdintį keleivį. Neįgaliojo su vežimėliu patekimui į transporto priemonę naudojamas liftas (keltuvas), kurio keliamoji galia ne mažiau kaip 300 kg</w:t>
            </w:r>
          </w:p>
        </w:tc>
        <w:tc>
          <w:tcPr>
            <w:tcW w:w="2520" w:type="dxa"/>
          </w:tcPr>
          <w:p w14:paraId="45F5BDC6" w14:textId="77777777" w:rsidR="00861701" w:rsidRDefault="00861701" w:rsidP="00861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263F172" w14:textId="7F7E3715" w:rsidR="007B6593" w:rsidRPr="00694FB0" w:rsidRDefault="007B6593" w:rsidP="00861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0F3272AA" w14:textId="59942CFA" w:rsidR="00861701" w:rsidRPr="00460E34" w:rsidRDefault="00861701" w:rsidP="00861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60E34">
              <w:rPr>
                <w:rFonts w:asciiTheme="majorBidi" w:eastAsia="Calibri" w:hAnsiTheme="majorBidi" w:cstheme="majorBidi"/>
                <w:iCs/>
                <w:color w:val="4472C4"/>
                <w:sz w:val="24"/>
                <w:szCs w:val="24"/>
              </w:rPr>
              <w:t>Užpildyti</w:t>
            </w:r>
          </w:p>
        </w:tc>
      </w:tr>
      <w:tr w:rsidR="00F04A70" w:rsidRPr="00694FB0" w14:paraId="24BE568A" w14:textId="77777777" w:rsidTr="00E300BF">
        <w:trPr>
          <w:gridAfter w:val="2"/>
          <w:wAfter w:w="26" w:type="dxa"/>
        </w:trPr>
        <w:tc>
          <w:tcPr>
            <w:tcW w:w="988" w:type="dxa"/>
          </w:tcPr>
          <w:p w14:paraId="1AF636A3" w14:textId="3B2D45B0" w:rsidR="00F04A70" w:rsidRDefault="00F04A70" w:rsidP="00F04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27.</w:t>
            </w:r>
          </w:p>
        </w:tc>
        <w:tc>
          <w:tcPr>
            <w:tcW w:w="2697" w:type="dxa"/>
          </w:tcPr>
          <w:p w14:paraId="729ADD09" w14:textId="3942C55C" w:rsidR="00F04A70" w:rsidRPr="00EF62E8" w:rsidRDefault="00F04A70" w:rsidP="00F04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EF62E8">
              <w:rPr>
                <w:rFonts w:asciiTheme="majorBidi" w:hAnsiTheme="majorBidi" w:cstheme="majorBidi"/>
                <w:sz w:val="24"/>
                <w:szCs w:val="24"/>
              </w:rPr>
              <w:t>Stacionarios sėdimos vietos</w:t>
            </w:r>
          </w:p>
        </w:tc>
        <w:tc>
          <w:tcPr>
            <w:tcW w:w="3690" w:type="dxa"/>
          </w:tcPr>
          <w:p w14:paraId="3A1E8999" w14:textId="7E4C135A" w:rsidR="00F04A70" w:rsidRPr="00EF62E8" w:rsidRDefault="00F04A70" w:rsidP="00F04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sz w:val="24"/>
                <w:szCs w:val="24"/>
              </w:rPr>
            </w:pPr>
            <w:r w:rsidRPr="00EF62E8">
              <w:rPr>
                <w:rFonts w:asciiTheme="majorBidi" w:hAnsiTheme="majorBidi" w:cstheme="majorBidi"/>
                <w:sz w:val="24"/>
                <w:szCs w:val="24"/>
              </w:rPr>
              <w:t xml:space="preserve">Autobusas ne mažiau kaip 19+1 (vairuotojo) stacionarių sėdimų vietų. Sėdynės tvirtinamos ant metalinio profilio bėgelių (bėgeliai turi būti uždengti). Sėdynių dydis, atstumas tarp jų turi atitikti šios rūšies transporto priemonėms Lietuvoje galiojantiems saugiam eismui ar saugiam mokinių transportavimui keliamiems reikalavimams. Keleivių salonas privalo būti pritaikytas vienu metu  transportuoti ne mažiau kaip 2 asmenis su negalia standartiniuose </w:t>
            </w:r>
            <w:r w:rsidRPr="00EF62E8">
              <w:rPr>
                <w:rFonts w:asciiTheme="majorBidi" w:hAnsiTheme="majorBidi" w:cstheme="majorBidi"/>
                <w:sz w:val="24"/>
                <w:szCs w:val="24"/>
              </w:rPr>
              <w:lastRenderedPageBreak/>
              <w:t xml:space="preserve">(įskaitant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Privalo būti pateikti du susaistymo įrangos komplektai. Komplektą sudaro neįgaliojo vežimėlio 4 tvirtinimo elementai ir tritaškis saugos diržas, skirtas sunkiai judančiam asmeniui. </w:t>
            </w:r>
            <w:r w:rsidR="00BD5AD9" w:rsidRPr="00BD5AD9">
              <w:rPr>
                <w:rFonts w:asciiTheme="majorBidi" w:hAnsiTheme="majorBidi" w:cstheme="majorBidi"/>
                <w:sz w:val="24"/>
                <w:szCs w:val="24"/>
              </w:rPr>
              <w:t>Vežimėlio ir keleivio apsaugos sistemos, užtikrinančios tiek neįgaliojo vežimėlio, tiek keleivio saugumą. Specialūs tvirtinimai ne tik vežimėliui, bet ir neįgaliajam atitinkantys visus tarptautinius saugos standartus.</w:t>
            </w:r>
          </w:p>
        </w:tc>
        <w:tc>
          <w:tcPr>
            <w:tcW w:w="2520" w:type="dxa"/>
          </w:tcPr>
          <w:p w14:paraId="409178A4" w14:textId="418C9B68" w:rsidR="00F04A70" w:rsidRPr="00694FB0" w:rsidRDefault="00F04A70" w:rsidP="00F04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lastRenderedPageBreak/>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tc>
        <w:tc>
          <w:tcPr>
            <w:tcW w:w="5040" w:type="dxa"/>
          </w:tcPr>
          <w:p w14:paraId="4A32C105" w14:textId="77777777" w:rsidR="00F04A70" w:rsidRDefault="00F04A70" w:rsidP="00F04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27CDFF0D" w14:textId="439D479B" w:rsidR="00F04A70" w:rsidRPr="00460E34" w:rsidRDefault="00F04A70" w:rsidP="00F04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07799B">
              <w:rPr>
                <w:rFonts w:asciiTheme="majorBidi" w:hAnsiTheme="majorBidi" w:cstheme="majorBidi"/>
                <w:i/>
                <w:color w:val="EE0000"/>
                <w:sz w:val="22"/>
                <w:szCs w:val="22"/>
              </w:rPr>
              <w:t xml:space="preserve"> (</w:t>
            </w:r>
            <w:r w:rsidR="00577F8E">
              <w:rPr>
                <w:rFonts w:asciiTheme="majorBidi" w:hAnsiTheme="majorBidi" w:cstheme="majorBidi"/>
                <w:i/>
                <w:color w:val="EE0000"/>
                <w:sz w:val="22"/>
                <w:szCs w:val="22"/>
              </w:rPr>
              <w:t xml:space="preserve">gamintojo </w:t>
            </w:r>
            <w:r w:rsidRPr="0007799B">
              <w:rPr>
                <w:rFonts w:asciiTheme="majorBidi" w:hAnsiTheme="majorBidi" w:cstheme="majorBidi"/>
                <w:i/>
                <w:color w:val="EE0000"/>
                <w:sz w:val="22"/>
                <w:szCs w:val="22"/>
              </w:rPr>
              <w:t>dokumentų pateikti nereikalaujama, jeigu</w:t>
            </w:r>
            <w:r>
              <w:rPr>
                <w:rFonts w:asciiTheme="majorBidi" w:hAnsiTheme="majorBidi" w:cstheme="majorBidi"/>
                <w:i/>
                <w:color w:val="EE0000"/>
                <w:sz w:val="22"/>
                <w:szCs w:val="22"/>
              </w:rPr>
              <w:t xml:space="preserve"> tiekėjas šioje pozicijoje nurodys, kad</w:t>
            </w:r>
            <w:r w:rsidRPr="0007799B">
              <w:rPr>
                <w:rFonts w:asciiTheme="majorBidi" w:hAnsiTheme="majorBidi" w:cstheme="majorBidi"/>
                <w:i/>
                <w:color w:val="EE0000"/>
                <w:sz w:val="22"/>
                <w:szCs w:val="22"/>
              </w:rPr>
              <w:t xml:space="preserve"> </w:t>
            </w:r>
            <w:r>
              <w:rPr>
                <w:rFonts w:asciiTheme="majorBidi" w:hAnsiTheme="majorBidi" w:cstheme="majorBidi"/>
                <w:i/>
                <w:color w:val="EE0000"/>
                <w:sz w:val="22"/>
                <w:szCs w:val="22"/>
              </w:rPr>
              <w:t>2</w:t>
            </w:r>
            <w:r w:rsidRPr="0007799B">
              <w:rPr>
                <w:rFonts w:asciiTheme="majorBidi" w:hAnsiTheme="majorBidi" w:cstheme="majorBidi"/>
                <w:i/>
                <w:color w:val="EE0000"/>
                <w:sz w:val="22"/>
                <w:szCs w:val="22"/>
              </w:rPr>
              <w:t xml:space="preserve"> (</w:t>
            </w:r>
            <w:r>
              <w:rPr>
                <w:rFonts w:asciiTheme="majorBidi" w:hAnsiTheme="majorBidi" w:cstheme="majorBidi"/>
                <w:i/>
                <w:color w:val="EE0000"/>
                <w:sz w:val="22"/>
                <w:szCs w:val="22"/>
              </w:rPr>
              <w:t>dvi</w:t>
            </w:r>
            <w:r w:rsidRPr="0007799B">
              <w:rPr>
                <w:rFonts w:asciiTheme="majorBidi" w:hAnsiTheme="majorBidi" w:cstheme="majorBidi"/>
                <w:i/>
                <w:color w:val="EE0000"/>
                <w:sz w:val="22"/>
                <w:szCs w:val="22"/>
              </w:rPr>
              <w:t>) viet</w:t>
            </w:r>
            <w:r>
              <w:rPr>
                <w:rFonts w:asciiTheme="majorBidi" w:hAnsiTheme="majorBidi" w:cstheme="majorBidi"/>
                <w:i/>
                <w:color w:val="EE0000"/>
                <w:sz w:val="22"/>
                <w:szCs w:val="22"/>
              </w:rPr>
              <w:t>os</w:t>
            </w:r>
            <w:r w:rsidRPr="0007799B">
              <w:rPr>
                <w:rFonts w:asciiTheme="majorBidi" w:hAnsiTheme="majorBidi" w:cstheme="majorBidi"/>
                <w:i/>
                <w:color w:val="EE0000"/>
                <w:sz w:val="22"/>
                <w:szCs w:val="22"/>
              </w:rPr>
              <w:t xml:space="preserve"> pritaikom</w:t>
            </w:r>
            <w:r>
              <w:rPr>
                <w:rFonts w:asciiTheme="majorBidi" w:hAnsiTheme="majorBidi" w:cstheme="majorBidi"/>
                <w:i/>
                <w:color w:val="EE0000"/>
                <w:sz w:val="22"/>
                <w:szCs w:val="22"/>
              </w:rPr>
              <w:t>os</w:t>
            </w:r>
            <w:r w:rsidRPr="0007799B">
              <w:rPr>
                <w:rFonts w:asciiTheme="majorBidi" w:hAnsiTheme="majorBidi" w:cstheme="majorBidi"/>
                <w:i/>
                <w:color w:val="EE0000"/>
                <w:sz w:val="22"/>
                <w:szCs w:val="22"/>
              </w:rPr>
              <w:t xml:space="preserve"> asmen</w:t>
            </w:r>
            <w:r>
              <w:rPr>
                <w:rFonts w:asciiTheme="majorBidi" w:hAnsiTheme="majorBidi" w:cstheme="majorBidi"/>
                <w:i/>
                <w:color w:val="EE0000"/>
                <w:sz w:val="22"/>
                <w:szCs w:val="22"/>
              </w:rPr>
              <w:t>ims</w:t>
            </w:r>
            <w:r w:rsidRPr="0007799B">
              <w:rPr>
                <w:rFonts w:asciiTheme="majorBidi" w:hAnsiTheme="majorBidi" w:cstheme="majorBidi"/>
                <w:i/>
                <w:color w:val="EE0000"/>
                <w:sz w:val="22"/>
                <w:szCs w:val="22"/>
              </w:rPr>
              <w:t xml:space="preserve"> su negalia vežimėli</w:t>
            </w:r>
            <w:r>
              <w:rPr>
                <w:rFonts w:asciiTheme="majorBidi" w:hAnsiTheme="majorBidi" w:cstheme="majorBidi"/>
                <w:i/>
                <w:color w:val="EE0000"/>
                <w:sz w:val="22"/>
                <w:szCs w:val="22"/>
              </w:rPr>
              <w:t>ams</w:t>
            </w:r>
            <w:r w:rsidRPr="0007799B">
              <w:rPr>
                <w:rFonts w:asciiTheme="majorBidi" w:hAnsiTheme="majorBidi" w:cstheme="majorBidi"/>
                <w:i/>
                <w:color w:val="EE0000"/>
                <w:sz w:val="22"/>
                <w:szCs w:val="22"/>
              </w:rPr>
              <w:t xml:space="preserve"> bus įrengiam</w:t>
            </w:r>
            <w:r>
              <w:rPr>
                <w:rFonts w:asciiTheme="majorBidi" w:hAnsiTheme="majorBidi" w:cstheme="majorBidi"/>
                <w:i/>
                <w:color w:val="EE0000"/>
                <w:sz w:val="22"/>
                <w:szCs w:val="22"/>
              </w:rPr>
              <w:t>os</w:t>
            </w:r>
            <w:r w:rsidRPr="0007799B">
              <w:rPr>
                <w:rFonts w:asciiTheme="majorBidi" w:hAnsiTheme="majorBidi" w:cstheme="majorBidi"/>
                <w:i/>
                <w:color w:val="EE0000"/>
                <w:sz w:val="22"/>
                <w:szCs w:val="22"/>
              </w:rPr>
              <w:t xml:space="preserve"> po sutarties įsigaliojimo. Atitiktis reikalavimui bus tikrinama sutarties vykdymo metu)</w:t>
            </w:r>
          </w:p>
        </w:tc>
      </w:tr>
      <w:tr w:rsidR="00B44F96" w:rsidRPr="00694FB0" w14:paraId="656675E9" w14:textId="77777777" w:rsidTr="00E300BF">
        <w:trPr>
          <w:gridAfter w:val="2"/>
          <w:wAfter w:w="26" w:type="dxa"/>
        </w:trPr>
        <w:tc>
          <w:tcPr>
            <w:tcW w:w="988" w:type="dxa"/>
          </w:tcPr>
          <w:p w14:paraId="00A69403" w14:textId="1D726739" w:rsidR="00B44F96"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28.</w:t>
            </w:r>
          </w:p>
        </w:tc>
        <w:tc>
          <w:tcPr>
            <w:tcW w:w="2697" w:type="dxa"/>
          </w:tcPr>
          <w:p w14:paraId="1188F4D5" w14:textId="731A6930" w:rsidR="00B44F96" w:rsidRPr="002C4963"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2C4963">
              <w:rPr>
                <w:rFonts w:asciiTheme="majorBidi" w:hAnsiTheme="majorBidi" w:cstheme="majorBidi"/>
                <w:sz w:val="24"/>
                <w:szCs w:val="24"/>
              </w:rPr>
              <w:t>Paminkštintos sėdynės</w:t>
            </w:r>
          </w:p>
        </w:tc>
        <w:tc>
          <w:tcPr>
            <w:tcW w:w="3690" w:type="dxa"/>
          </w:tcPr>
          <w:p w14:paraId="4E255CA1" w14:textId="574249D3" w:rsidR="00B44F96" w:rsidRPr="002C4963"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2C4963">
              <w:rPr>
                <w:rFonts w:asciiTheme="majorBidi" w:hAnsiTheme="majorBidi" w:cstheme="majorBidi"/>
                <w:sz w:val="24"/>
                <w:szCs w:val="24"/>
              </w:rPr>
              <w:t xml:space="preserve">Autobuse turi būti sumontuotos paminkštintos sėdynės. Sėdynių </w:t>
            </w:r>
            <w:r w:rsidRPr="002C4963">
              <w:rPr>
                <w:rFonts w:asciiTheme="majorBidi" w:hAnsiTheme="majorBidi" w:cstheme="majorBidi"/>
                <w:sz w:val="24"/>
                <w:szCs w:val="24"/>
              </w:rPr>
              <w:lastRenderedPageBreak/>
              <w:t>pagalvių storis turi būti ne mažesnis kaip 10 cm</w:t>
            </w:r>
          </w:p>
        </w:tc>
        <w:tc>
          <w:tcPr>
            <w:tcW w:w="2520" w:type="dxa"/>
          </w:tcPr>
          <w:p w14:paraId="26F1A07D" w14:textId="77777777" w:rsidR="00B44F96"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lastRenderedPageBreak/>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A5F7C3F" w14:textId="1EA6B3D4" w:rsidR="007B6593" w:rsidRPr="00694FB0" w:rsidRDefault="007B6593"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694FB0">
              <w:rPr>
                <w:rFonts w:asciiTheme="majorBidi" w:eastAsia="Calibri" w:hAnsiTheme="majorBidi" w:cstheme="majorBidi"/>
                <w:i/>
                <w:color w:val="4472C4"/>
                <w:sz w:val="24"/>
                <w:szCs w:val="24"/>
              </w:rPr>
              <w:lastRenderedPageBreak/>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0C2E4053" w14:textId="7382D651" w:rsidR="00B44F96" w:rsidRPr="00694FB0"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heme="majorBidi" w:eastAsia="Calibri" w:hAnsiTheme="majorBidi" w:cstheme="majorBidi"/>
                <w:sz w:val="24"/>
                <w:szCs w:val="24"/>
              </w:rPr>
            </w:pPr>
            <w:r w:rsidRPr="00460E34">
              <w:rPr>
                <w:rFonts w:asciiTheme="majorBidi" w:eastAsia="Calibri" w:hAnsiTheme="majorBidi" w:cstheme="majorBidi"/>
                <w:iCs/>
                <w:color w:val="4472C4"/>
                <w:sz w:val="24"/>
                <w:szCs w:val="24"/>
              </w:rPr>
              <w:lastRenderedPageBreak/>
              <w:t>Užpildyti</w:t>
            </w:r>
          </w:p>
        </w:tc>
      </w:tr>
      <w:tr w:rsidR="00B44F96" w:rsidRPr="00694FB0" w14:paraId="4B59B397" w14:textId="77777777" w:rsidTr="00E300BF">
        <w:trPr>
          <w:gridAfter w:val="2"/>
          <w:wAfter w:w="26" w:type="dxa"/>
        </w:trPr>
        <w:tc>
          <w:tcPr>
            <w:tcW w:w="988" w:type="dxa"/>
          </w:tcPr>
          <w:p w14:paraId="036E764B" w14:textId="4D76D9A0" w:rsidR="00B44F96"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29.</w:t>
            </w:r>
          </w:p>
        </w:tc>
        <w:tc>
          <w:tcPr>
            <w:tcW w:w="2697" w:type="dxa"/>
          </w:tcPr>
          <w:p w14:paraId="3FBCD085" w14:textId="2517195E" w:rsidR="00B44F96" w:rsidRPr="002C4963"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2C4963">
              <w:rPr>
                <w:rFonts w:asciiTheme="majorBidi" w:hAnsiTheme="majorBidi" w:cstheme="majorBidi"/>
                <w:sz w:val="24"/>
                <w:szCs w:val="24"/>
              </w:rPr>
              <w:t>Reguliuojama vairuotojo sėdynė</w:t>
            </w:r>
          </w:p>
        </w:tc>
        <w:tc>
          <w:tcPr>
            <w:tcW w:w="3690" w:type="dxa"/>
          </w:tcPr>
          <w:p w14:paraId="49985DC6" w14:textId="0234EC57" w:rsidR="00B44F96" w:rsidRPr="002C4963"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2C4963">
              <w:rPr>
                <w:rFonts w:asciiTheme="majorBidi" w:hAnsiTheme="majorBidi" w:cstheme="majorBidi"/>
                <w:sz w:val="24"/>
                <w:szCs w:val="24"/>
              </w:rPr>
              <w:t>Ne mažiau trimis kryptimis reguliuojama vairuotojo sėdynė</w:t>
            </w:r>
          </w:p>
        </w:tc>
        <w:tc>
          <w:tcPr>
            <w:tcW w:w="2520" w:type="dxa"/>
          </w:tcPr>
          <w:p w14:paraId="75525E80" w14:textId="7D64C78D" w:rsidR="00B44F96" w:rsidRPr="00694FB0"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Pr>
          <w:p w14:paraId="74005214" w14:textId="1E485C3E" w:rsidR="00B44F96" w:rsidRPr="00694FB0"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heme="majorBidi" w:eastAsia="Calibri" w:hAnsiTheme="majorBidi" w:cstheme="majorBidi"/>
                <w:sz w:val="24"/>
                <w:szCs w:val="24"/>
              </w:rPr>
            </w:pPr>
            <w:r w:rsidRPr="00460E34">
              <w:rPr>
                <w:rFonts w:asciiTheme="majorBidi" w:eastAsia="Calibri" w:hAnsiTheme="majorBidi" w:cstheme="majorBidi"/>
                <w:iCs/>
                <w:color w:val="4472C4"/>
                <w:sz w:val="24"/>
                <w:szCs w:val="24"/>
              </w:rPr>
              <w:t>Užpildyti</w:t>
            </w:r>
          </w:p>
        </w:tc>
      </w:tr>
      <w:tr w:rsidR="00B44F96" w:rsidRPr="00694FB0" w14:paraId="6FD94C08" w14:textId="77777777" w:rsidTr="00E300BF">
        <w:trPr>
          <w:gridAfter w:val="2"/>
          <w:wAfter w:w="26" w:type="dxa"/>
        </w:trPr>
        <w:tc>
          <w:tcPr>
            <w:tcW w:w="988" w:type="dxa"/>
          </w:tcPr>
          <w:p w14:paraId="74649F3F" w14:textId="492CD4DF" w:rsidR="00B44F96"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30.</w:t>
            </w:r>
          </w:p>
        </w:tc>
        <w:tc>
          <w:tcPr>
            <w:tcW w:w="2697" w:type="dxa"/>
          </w:tcPr>
          <w:p w14:paraId="533E1BBD" w14:textId="435B7A21" w:rsidR="00B44F96" w:rsidRPr="002C4963"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2C4963">
              <w:rPr>
                <w:rFonts w:asciiTheme="majorBidi" w:hAnsiTheme="majorBidi" w:cstheme="majorBidi"/>
                <w:sz w:val="24"/>
                <w:szCs w:val="24"/>
              </w:rPr>
              <w:t xml:space="preserve">Radijo imtuvas </w:t>
            </w:r>
          </w:p>
        </w:tc>
        <w:tc>
          <w:tcPr>
            <w:tcW w:w="3690" w:type="dxa"/>
          </w:tcPr>
          <w:p w14:paraId="10BAF236" w14:textId="27692A7F" w:rsidR="00B44F96" w:rsidRPr="002C4963"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2C4963">
              <w:rPr>
                <w:rFonts w:asciiTheme="majorBidi" w:hAnsiTheme="majorBidi" w:cstheme="majorBidi"/>
                <w:sz w:val="24"/>
                <w:szCs w:val="24"/>
              </w:rPr>
              <w:t xml:space="preserve">Gamyklinė garso sistema su integruotu FM radijo imtuvu.  </w:t>
            </w:r>
          </w:p>
        </w:tc>
        <w:tc>
          <w:tcPr>
            <w:tcW w:w="2520" w:type="dxa"/>
          </w:tcPr>
          <w:p w14:paraId="6EEABF35" w14:textId="59077F47" w:rsidR="00B44F96" w:rsidRPr="00694FB0"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tc>
        <w:tc>
          <w:tcPr>
            <w:tcW w:w="5040" w:type="dxa"/>
          </w:tcPr>
          <w:p w14:paraId="3EB639EF" w14:textId="0FAAAEF2" w:rsidR="00B44F96" w:rsidRPr="00694FB0" w:rsidRDefault="00B44F96" w:rsidP="00B44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heme="majorBidi" w:eastAsia="Calibri" w:hAnsiTheme="majorBidi" w:cstheme="majorBidi"/>
                <w:sz w:val="24"/>
                <w:szCs w:val="24"/>
              </w:rPr>
            </w:pPr>
            <w:r w:rsidRPr="00460E34">
              <w:rPr>
                <w:rFonts w:asciiTheme="majorBidi" w:eastAsia="Calibri" w:hAnsiTheme="majorBidi" w:cstheme="majorBidi"/>
                <w:iCs/>
                <w:color w:val="4472C4"/>
                <w:sz w:val="24"/>
                <w:szCs w:val="24"/>
              </w:rPr>
              <w:t>Užpildyti</w:t>
            </w:r>
          </w:p>
        </w:tc>
      </w:tr>
      <w:tr w:rsidR="00B44F96" w:rsidRPr="00694FB0" w14:paraId="394ED53C" w14:textId="77777777" w:rsidTr="00B30850">
        <w:trPr>
          <w:trHeight w:val="406"/>
        </w:trPr>
        <w:tc>
          <w:tcPr>
            <w:tcW w:w="14961" w:type="dxa"/>
            <w:gridSpan w:val="7"/>
          </w:tcPr>
          <w:p w14:paraId="318E408B" w14:textId="6593B82C" w:rsidR="00B44F96" w:rsidRPr="00694FB0" w:rsidRDefault="00B44F96"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sz w:val="24"/>
                <w:szCs w:val="24"/>
              </w:rPr>
            </w:pPr>
            <w:r>
              <w:rPr>
                <w:rFonts w:asciiTheme="majorBidi" w:eastAsia="Times New Roman" w:hAnsiTheme="majorBidi" w:cstheme="majorBidi"/>
                <w:b/>
                <w:sz w:val="24"/>
                <w:szCs w:val="24"/>
              </w:rPr>
              <w:t>Saugumas</w:t>
            </w:r>
          </w:p>
        </w:tc>
      </w:tr>
      <w:tr w:rsidR="00F72A9C" w:rsidRPr="00694FB0" w14:paraId="2072FB5F" w14:textId="77777777" w:rsidTr="00E300BF">
        <w:trPr>
          <w:gridAfter w:val="2"/>
          <w:wAfter w:w="26" w:type="dxa"/>
        </w:trPr>
        <w:tc>
          <w:tcPr>
            <w:tcW w:w="988" w:type="dxa"/>
          </w:tcPr>
          <w:p w14:paraId="2057363E" w14:textId="5AD10CB3" w:rsidR="00F72A9C" w:rsidRPr="00694FB0" w:rsidRDefault="00F72A9C" w:rsidP="00F72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31</w:t>
            </w:r>
            <w:r w:rsidRPr="00694FB0">
              <w:rPr>
                <w:rFonts w:asciiTheme="majorBidi" w:hAnsiTheme="majorBidi" w:cstheme="majorBidi"/>
                <w:sz w:val="24"/>
                <w:szCs w:val="24"/>
              </w:rPr>
              <w:t>.</w:t>
            </w:r>
          </w:p>
        </w:tc>
        <w:tc>
          <w:tcPr>
            <w:tcW w:w="2697" w:type="dxa"/>
          </w:tcPr>
          <w:p w14:paraId="4CC89B06" w14:textId="7FA4E216" w:rsidR="00F72A9C" w:rsidRPr="00F72A9C" w:rsidRDefault="00F72A9C" w:rsidP="00F72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72A9C">
              <w:rPr>
                <w:rFonts w:asciiTheme="majorBidi" w:hAnsiTheme="majorBidi" w:cstheme="majorBidi"/>
                <w:sz w:val="24"/>
                <w:szCs w:val="24"/>
              </w:rPr>
              <w:t xml:space="preserve">Žibintai </w:t>
            </w:r>
          </w:p>
        </w:tc>
        <w:tc>
          <w:tcPr>
            <w:tcW w:w="3690" w:type="dxa"/>
          </w:tcPr>
          <w:p w14:paraId="46F01F5A" w14:textId="694A43EE" w:rsidR="00F72A9C" w:rsidRPr="00F72A9C" w:rsidRDefault="00F72A9C" w:rsidP="00F72A9C">
            <w:pPr>
              <w:spacing w:after="0" w:line="240" w:lineRule="auto"/>
              <w:rPr>
                <w:rFonts w:asciiTheme="majorBidi" w:hAnsiTheme="majorBidi" w:cstheme="majorBidi"/>
                <w:sz w:val="24"/>
                <w:szCs w:val="24"/>
              </w:rPr>
            </w:pPr>
            <w:r w:rsidRPr="00F72A9C">
              <w:rPr>
                <w:rFonts w:asciiTheme="majorBidi" w:hAnsiTheme="majorBidi" w:cstheme="majorBidi"/>
                <w:sz w:val="24"/>
                <w:szCs w:val="24"/>
              </w:rPr>
              <w:t>Priekiniai ir galiniai prieš rūkiniai žibintai. Išoriniai LED arba lygiaverčiai apšvietimo žibintai sumontuoti ties durimis, skirtomis įkelti neįgalųjį asmenį, apšviečiantys darbo zoną neįgaliųjų įkėlimui/iškėlimui</w:t>
            </w:r>
          </w:p>
        </w:tc>
        <w:tc>
          <w:tcPr>
            <w:tcW w:w="2520" w:type="dxa"/>
          </w:tcPr>
          <w:p w14:paraId="61D848A7" w14:textId="77777777" w:rsidR="00F72A9C" w:rsidRPr="00694FB0" w:rsidRDefault="00F72A9C" w:rsidP="00F72A9C">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791834F6" w14:textId="77777777" w:rsidR="00F72A9C" w:rsidRPr="00694FB0" w:rsidRDefault="00F72A9C" w:rsidP="00F72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i/>
                <w:color w:val="4472C4"/>
                <w:sz w:val="24"/>
                <w:szCs w:val="24"/>
              </w:rPr>
            </w:pPr>
          </w:p>
        </w:tc>
        <w:tc>
          <w:tcPr>
            <w:tcW w:w="5040" w:type="dxa"/>
          </w:tcPr>
          <w:p w14:paraId="30B4BAE7" w14:textId="44EB0523" w:rsidR="00F72A9C" w:rsidRPr="00694FB0" w:rsidRDefault="00F72A9C" w:rsidP="00F72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71185">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tr w:rsidR="007C58D1" w:rsidRPr="00694FB0" w14:paraId="34B476C0" w14:textId="77777777" w:rsidTr="00E300BF">
        <w:trPr>
          <w:gridAfter w:val="2"/>
          <w:wAfter w:w="26" w:type="dxa"/>
        </w:trPr>
        <w:tc>
          <w:tcPr>
            <w:tcW w:w="988" w:type="dxa"/>
          </w:tcPr>
          <w:p w14:paraId="762241FA" w14:textId="62AB0478" w:rsidR="007C58D1" w:rsidRPr="00694FB0" w:rsidRDefault="007C58D1" w:rsidP="007C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32.</w:t>
            </w:r>
            <w:r w:rsidRPr="00694FB0">
              <w:rPr>
                <w:rFonts w:asciiTheme="majorBidi" w:hAnsiTheme="majorBidi" w:cstheme="majorBidi"/>
                <w:sz w:val="24"/>
                <w:szCs w:val="24"/>
              </w:rPr>
              <w:t xml:space="preserve"> </w:t>
            </w:r>
          </w:p>
        </w:tc>
        <w:tc>
          <w:tcPr>
            <w:tcW w:w="2697" w:type="dxa"/>
          </w:tcPr>
          <w:p w14:paraId="1B4A0530" w14:textId="3916A129" w:rsidR="007C58D1" w:rsidRPr="007C58D1" w:rsidRDefault="007C58D1" w:rsidP="007C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7C58D1">
              <w:rPr>
                <w:rFonts w:asciiTheme="majorBidi" w:hAnsiTheme="majorBidi" w:cstheme="majorBidi"/>
                <w:sz w:val="24"/>
                <w:szCs w:val="24"/>
              </w:rPr>
              <w:t xml:space="preserve">Posūkio signalai </w:t>
            </w:r>
          </w:p>
        </w:tc>
        <w:tc>
          <w:tcPr>
            <w:tcW w:w="3690" w:type="dxa"/>
          </w:tcPr>
          <w:p w14:paraId="01B5D589" w14:textId="34316CF9" w:rsidR="007C58D1" w:rsidRPr="007C58D1" w:rsidRDefault="007C58D1" w:rsidP="007C58D1">
            <w:pPr>
              <w:spacing w:after="0" w:line="240" w:lineRule="auto"/>
              <w:rPr>
                <w:rFonts w:asciiTheme="majorBidi" w:eastAsia="Times New Roman" w:hAnsiTheme="majorBidi" w:cstheme="majorBidi"/>
                <w:sz w:val="22"/>
                <w:szCs w:val="20"/>
                <w:lang w:eastAsia="en-US"/>
              </w:rPr>
            </w:pPr>
            <w:r w:rsidRPr="007C58D1">
              <w:rPr>
                <w:rFonts w:asciiTheme="majorBidi" w:hAnsiTheme="majorBidi" w:cstheme="majorBidi"/>
                <w:sz w:val="24"/>
                <w:szCs w:val="24"/>
              </w:rPr>
              <w:t>Autobuso kėbulo viršutinėje dalyje turi būti sumontuoti papildomi (jeigu jų nėra gamyklinėje komplektacijoje) viršutiniai galo posūkio signalai. Atidarius bet kurias duris (esant įjungtam varikliui) privalomas visų posūkio signalų automatinis mirksėjimas (taip pat ir papildomų)</w:t>
            </w:r>
          </w:p>
        </w:tc>
        <w:tc>
          <w:tcPr>
            <w:tcW w:w="2520" w:type="dxa"/>
          </w:tcPr>
          <w:p w14:paraId="50B082AA" w14:textId="500922BB" w:rsidR="007C58D1" w:rsidRPr="00694FB0" w:rsidRDefault="007C58D1" w:rsidP="007C58D1">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37CDAD1B" w14:textId="170E8963" w:rsidR="007C58D1" w:rsidRPr="00694FB0" w:rsidRDefault="007C58D1" w:rsidP="007C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6876B176" w14:textId="77777777" w:rsidR="007C58D1" w:rsidRPr="00694FB0" w:rsidRDefault="007C58D1" w:rsidP="007C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5040" w:type="dxa"/>
          </w:tcPr>
          <w:p w14:paraId="2C82E5BE" w14:textId="7AD283F9" w:rsidR="007C58D1" w:rsidRPr="00694FB0" w:rsidRDefault="007C58D1" w:rsidP="007C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71185">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tr w:rsidR="007C58D1" w:rsidRPr="00694FB0" w14:paraId="6538FC24" w14:textId="77777777" w:rsidTr="00E300BF">
        <w:trPr>
          <w:gridAfter w:val="2"/>
          <w:wAfter w:w="26" w:type="dxa"/>
        </w:trPr>
        <w:tc>
          <w:tcPr>
            <w:tcW w:w="988" w:type="dxa"/>
          </w:tcPr>
          <w:p w14:paraId="0A3C7D98" w14:textId="6B0B3AEC" w:rsidR="007C58D1" w:rsidRPr="00694FB0" w:rsidRDefault="007C58D1" w:rsidP="007C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33.</w:t>
            </w:r>
          </w:p>
        </w:tc>
        <w:tc>
          <w:tcPr>
            <w:tcW w:w="2697" w:type="dxa"/>
          </w:tcPr>
          <w:p w14:paraId="4DAADB87" w14:textId="672E6672" w:rsidR="007C58D1" w:rsidRPr="007C58D1" w:rsidRDefault="007C58D1" w:rsidP="007C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7C58D1">
              <w:rPr>
                <w:rFonts w:asciiTheme="majorBidi" w:hAnsiTheme="majorBidi" w:cstheme="majorBidi"/>
                <w:sz w:val="24"/>
                <w:szCs w:val="24"/>
              </w:rPr>
              <w:t xml:space="preserve">Papildomos įspėjamosios mirksinčios oranžinės šviesos </w:t>
            </w:r>
          </w:p>
        </w:tc>
        <w:tc>
          <w:tcPr>
            <w:tcW w:w="3690" w:type="dxa"/>
          </w:tcPr>
          <w:p w14:paraId="2EB4A36F" w14:textId="7A1D0305" w:rsidR="007C58D1" w:rsidRPr="007C58D1" w:rsidRDefault="007C58D1" w:rsidP="007C58D1">
            <w:pPr>
              <w:spacing w:after="0" w:line="240" w:lineRule="auto"/>
              <w:rPr>
                <w:rFonts w:asciiTheme="majorBidi" w:eastAsia="Times New Roman" w:hAnsiTheme="majorBidi" w:cstheme="majorBidi"/>
                <w:sz w:val="22"/>
                <w:szCs w:val="20"/>
                <w:lang w:eastAsia="en-US"/>
              </w:rPr>
            </w:pPr>
            <w:r w:rsidRPr="007C58D1">
              <w:rPr>
                <w:rFonts w:asciiTheme="majorBidi" w:hAnsiTheme="majorBidi" w:cstheme="majorBidi"/>
                <w:sz w:val="24"/>
                <w:szCs w:val="24"/>
              </w:rPr>
              <w:t xml:space="preserve">Ant autobuso stogo keturiuose kampuose turi būti įrengtos papildomos įspėjamosios mirksinčios oranžinės šviesos, kurios automatiškai įsijungia (esant įjungtam varikliui) tik mokinių </w:t>
            </w:r>
            <w:r w:rsidRPr="007C58D1">
              <w:rPr>
                <w:rFonts w:asciiTheme="majorBidi" w:hAnsiTheme="majorBidi" w:cstheme="majorBidi"/>
                <w:sz w:val="24"/>
                <w:szCs w:val="24"/>
              </w:rPr>
              <w:lastRenderedPageBreak/>
              <w:t xml:space="preserve">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Susiekimo ministerijos viršininko įsakymą Nr. 2B-224 „Dėl Mokyklinių autobusų ženklinimo įspėjamosiomis mirksinčiomis oranžinėmis šviesomis reikalavimų aprašo patvirtinimo“ reikalavimus). </w:t>
            </w:r>
          </w:p>
        </w:tc>
        <w:tc>
          <w:tcPr>
            <w:tcW w:w="2520" w:type="dxa"/>
          </w:tcPr>
          <w:p w14:paraId="09862DDD" w14:textId="63DD52B8" w:rsidR="007C58D1" w:rsidRPr="00694FB0" w:rsidRDefault="007C58D1" w:rsidP="007C58D1">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lastRenderedPageBreak/>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2EEA78C" w14:textId="3CBB3C61" w:rsidR="007C58D1" w:rsidRPr="00694FB0" w:rsidRDefault="007C58D1" w:rsidP="007C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 ..........................</w:t>
            </w:r>
          </w:p>
          <w:p w14:paraId="789E97F9" w14:textId="77777777" w:rsidR="007C58D1" w:rsidRPr="00694FB0" w:rsidRDefault="007C58D1" w:rsidP="007C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5040" w:type="dxa"/>
          </w:tcPr>
          <w:p w14:paraId="77391DCB" w14:textId="09C688F6" w:rsidR="007C58D1" w:rsidRPr="00694FB0" w:rsidRDefault="007C58D1" w:rsidP="007C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4D116E">
              <w:rPr>
                <w:rFonts w:asciiTheme="majorBidi" w:eastAsia="Calibri" w:hAnsiTheme="majorBidi" w:cstheme="majorBidi"/>
                <w:iCs/>
                <w:color w:val="4472C4"/>
                <w:sz w:val="24"/>
                <w:szCs w:val="24"/>
              </w:rPr>
              <w:t>Užpildyti</w:t>
            </w:r>
            <w:r w:rsidR="00577952">
              <w:rPr>
                <w:rFonts w:asciiTheme="majorBidi" w:eastAsia="Calibri" w:hAnsiTheme="majorBidi" w:cstheme="majorBidi"/>
                <w:iCs/>
                <w:color w:val="4472C4"/>
                <w:sz w:val="24"/>
                <w:szCs w:val="24"/>
              </w:rPr>
              <w:t>*</w:t>
            </w:r>
          </w:p>
        </w:tc>
      </w:tr>
      <w:tr w:rsidR="007C58D1" w:rsidRPr="00694FB0" w14:paraId="40A8DB1D" w14:textId="77777777" w:rsidTr="00E300BF">
        <w:trPr>
          <w:gridAfter w:val="2"/>
          <w:wAfter w:w="26" w:type="dxa"/>
        </w:trPr>
        <w:tc>
          <w:tcPr>
            <w:tcW w:w="988" w:type="dxa"/>
          </w:tcPr>
          <w:p w14:paraId="562DD39C" w14:textId="691BC920" w:rsidR="007C58D1" w:rsidRPr="00694FB0" w:rsidRDefault="007C58D1" w:rsidP="007C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3</w:t>
            </w:r>
            <w:r w:rsidRPr="00694FB0">
              <w:rPr>
                <w:rFonts w:asciiTheme="majorBidi" w:hAnsiTheme="majorBidi" w:cstheme="majorBidi"/>
                <w:sz w:val="24"/>
                <w:szCs w:val="24"/>
              </w:rPr>
              <w:t>4.</w:t>
            </w:r>
          </w:p>
        </w:tc>
        <w:tc>
          <w:tcPr>
            <w:tcW w:w="2697" w:type="dxa"/>
          </w:tcPr>
          <w:p w14:paraId="371BDC0B" w14:textId="4609CE54" w:rsidR="007C58D1" w:rsidRPr="007C58D1" w:rsidRDefault="007C58D1" w:rsidP="007C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7C58D1">
              <w:rPr>
                <w:rFonts w:asciiTheme="majorBidi" w:hAnsiTheme="majorBidi" w:cstheme="majorBidi"/>
                <w:sz w:val="24"/>
                <w:szCs w:val="24"/>
              </w:rPr>
              <w:t xml:space="preserve">Avarinio išėjimo plaktukai </w:t>
            </w:r>
          </w:p>
        </w:tc>
        <w:tc>
          <w:tcPr>
            <w:tcW w:w="3690" w:type="dxa"/>
          </w:tcPr>
          <w:p w14:paraId="42D559B4" w14:textId="013D3B92" w:rsidR="007C58D1" w:rsidRPr="007C58D1" w:rsidRDefault="007C58D1" w:rsidP="007C58D1">
            <w:pPr>
              <w:spacing w:after="0" w:line="240" w:lineRule="auto"/>
              <w:rPr>
                <w:rFonts w:asciiTheme="majorBidi" w:eastAsia="Times New Roman" w:hAnsiTheme="majorBidi" w:cstheme="majorBidi"/>
                <w:sz w:val="22"/>
                <w:szCs w:val="20"/>
                <w:lang w:eastAsia="en-US"/>
              </w:rPr>
            </w:pPr>
            <w:r w:rsidRPr="007C58D1">
              <w:rPr>
                <w:rFonts w:asciiTheme="majorBidi" w:hAnsiTheme="majorBidi" w:cstheme="majorBidi"/>
                <w:sz w:val="24"/>
                <w:szCs w:val="24"/>
              </w:rPr>
              <w:t>Šalia avarinio išėjimo turi būti avarinio išėjimo plaktukai. Informaciniai lipdukai (išmušti stiklui)</w:t>
            </w:r>
          </w:p>
        </w:tc>
        <w:tc>
          <w:tcPr>
            <w:tcW w:w="2520" w:type="dxa"/>
          </w:tcPr>
          <w:p w14:paraId="76081F6A" w14:textId="0972D482" w:rsidR="007C58D1" w:rsidRPr="00694FB0" w:rsidRDefault="007C58D1" w:rsidP="007C58D1">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41D1C5B" w14:textId="77777777" w:rsidR="007C58D1" w:rsidRPr="00694FB0" w:rsidRDefault="007C58D1" w:rsidP="009E2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819"/>
              <w:rPr>
                <w:rFonts w:asciiTheme="majorBidi" w:eastAsia="Calibri" w:hAnsiTheme="majorBidi" w:cstheme="majorBidi"/>
                <w:sz w:val="24"/>
                <w:szCs w:val="24"/>
              </w:rPr>
            </w:pPr>
          </w:p>
        </w:tc>
        <w:tc>
          <w:tcPr>
            <w:tcW w:w="5040" w:type="dxa"/>
          </w:tcPr>
          <w:p w14:paraId="2BD5B5B6" w14:textId="42E9E5D1" w:rsidR="007C58D1" w:rsidRPr="00694FB0" w:rsidRDefault="007C58D1" w:rsidP="007C5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4D116E">
              <w:rPr>
                <w:rFonts w:asciiTheme="majorBidi" w:eastAsia="Calibri" w:hAnsiTheme="majorBidi" w:cstheme="majorBidi"/>
                <w:iCs/>
                <w:color w:val="4472C4"/>
                <w:sz w:val="24"/>
                <w:szCs w:val="24"/>
              </w:rPr>
              <w:t>Užpildyti</w:t>
            </w:r>
          </w:p>
        </w:tc>
      </w:tr>
      <w:tr w:rsidR="00504D27" w:rsidRPr="00694FB0" w14:paraId="37252C7E" w14:textId="77777777" w:rsidTr="00E300BF">
        <w:trPr>
          <w:gridAfter w:val="2"/>
          <w:wAfter w:w="26" w:type="dxa"/>
        </w:trPr>
        <w:tc>
          <w:tcPr>
            <w:tcW w:w="988" w:type="dxa"/>
          </w:tcPr>
          <w:p w14:paraId="66EC3304" w14:textId="6367B3FE" w:rsidR="00504D27" w:rsidRDefault="00504D27" w:rsidP="0050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35.</w:t>
            </w:r>
          </w:p>
        </w:tc>
        <w:tc>
          <w:tcPr>
            <w:tcW w:w="2697" w:type="dxa"/>
          </w:tcPr>
          <w:p w14:paraId="0E6DFC05" w14:textId="7A80D4E2" w:rsidR="00504D27" w:rsidRPr="00504D27" w:rsidRDefault="00504D27" w:rsidP="0050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04D27">
              <w:rPr>
                <w:rFonts w:asciiTheme="majorBidi" w:hAnsiTheme="majorBidi" w:cstheme="majorBidi"/>
                <w:sz w:val="24"/>
                <w:szCs w:val="24"/>
              </w:rPr>
              <w:t xml:space="preserve">Kilimėliai </w:t>
            </w:r>
          </w:p>
        </w:tc>
        <w:tc>
          <w:tcPr>
            <w:tcW w:w="3690" w:type="dxa"/>
          </w:tcPr>
          <w:p w14:paraId="2C69FDF2" w14:textId="3B73DDCF" w:rsidR="00504D27" w:rsidRPr="00504D27" w:rsidRDefault="00504D27" w:rsidP="00504D27">
            <w:pPr>
              <w:spacing w:after="0" w:line="240" w:lineRule="auto"/>
              <w:rPr>
                <w:rFonts w:asciiTheme="majorBidi" w:hAnsiTheme="majorBidi" w:cstheme="majorBidi"/>
                <w:sz w:val="24"/>
                <w:szCs w:val="24"/>
              </w:rPr>
            </w:pPr>
            <w:r w:rsidRPr="00504D27">
              <w:rPr>
                <w:rFonts w:asciiTheme="majorBidi" w:hAnsiTheme="majorBidi" w:cstheme="majorBidi"/>
                <w:sz w:val="24"/>
                <w:szCs w:val="24"/>
              </w:rPr>
              <w:t xml:space="preserve">Guminiai kilimėliai vairuotojui. </w:t>
            </w:r>
          </w:p>
        </w:tc>
        <w:tc>
          <w:tcPr>
            <w:tcW w:w="2520" w:type="dxa"/>
          </w:tcPr>
          <w:p w14:paraId="0840AED6" w14:textId="77777777" w:rsidR="00504D27" w:rsidRPr="00694FB0" w:rsidRDefault="00504D27" w:rsidP="00504D2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793FF43E" w14:textId="77777777" w:rsidR="00504D27" w:rsidRPr="00694FB0" w:rsidRDefault="00504D27" w:rsidP="00504D27">
            <w:pPr>
              <w:spacing w:line="216" w:lineRule="auto"/>
              <w:rPr>
                <w:rFonts w:asciiTheme="majorBidi" w:eastAsia="Calibri" w:hAnsiTheme="majorBidi" w:cstheme="majorBidi"/>
                <w:sz w:val="24"/>
                <w:szCs w:val="24"/>
              </w:rPr>
            </w:pPr>
          </w:p>
        </w:tc>
        <w:tc>
          <w:tcPr>
            <w:tcW w:w="5040" w:type="dxa"/>
          </w:tcPr>
          <w:p w14:paraId="2589EBBB" w14:textId="5BC29DFB" w:rsidR="00504D27" w:rsidRPr="004D116E" w:rsidRDefault="00504D27" w:rsidP="0050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D116E">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tr w:rsidR="00504D27" w:rsidRPr="00694FB0" w14:paraId="5BA889CF" w14:textId="77777777" w:rsidTr="002C1748">
        <w:trPr>
          <w:gridAfter w:val="2"/>
          <w:wAfter w:w="26" w:type="dxa"/>
        </w:trPr>
        <w:tc>
          <w:tcPr>
            <w:tcW w:w="988" w:type="dxa"/>
          </w:tcPr>
          <w:p w14:paraId="6816A76E" w14:textId="6A2635EC" w:rsidR="00504D27" w:rsidRDefault="00504D27" w:rsidP="0050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36.</w:t>
            </w:r>
          </w:p>
        </w:tc>
        <w:tc>
          <w:tcPr>
            <w:tcW w:w="2697" w:type="dxa"/>
          </w:tcPr>
          <w:p w14:paraId="4822066B" w14:textId="671123D7" w:rsidR="00504D27" w:rsidRPr="00504D27" w:rsidRDefault="00504D27" w:rsidP="0050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04D27">
              <w:rPr>
                <w:rFonts w:asciiTheme="majorBidi" w:hAnsiTheme="majorBidi" w:cstheme="majorBidi"/>
                <w:sz w:val="24"/>
                <w:szCs w:val="24"/>
              </w:rPr>
              <w:t>Keleivių įlipimo laiptelis</w:t>
            </w:r>
          </w:p>
        </w:tc>
        <w:tc>
          <w:tcPr>
            <w:tcW w:w="3690" w:type="dxa"/>
          </w:tcPr>
          <w:p w14:paraId="5C5D2072" w14:textId="1798E08D" w:rsidR="00504D27" w:rsidRPr="00504D27" w:rsidRDefault="00504D27" w:rsidP="00504D27">
            <w:pPr>
              <w:spacing w:after="0" w:line="240" w:lineRule="auto"/>
              <w:rPr>
                <w:rFonts w:asciiTheme="majorBidi" w:hAnsiTheme="majorBidi" w:cstheme="majorBidi"/>
                <w:sz w:val="24"/>
                <w:szCs w:val="24"/>
              </w:rPr>
            </w:pPr>
            <w:r w:rsidRPr="00504D27">
              <w:rPr>
                <w:rFonts w:asciiTheme="majorBidi" w:hAnsiTheme="majorBidi" w:cstheme="majorBidi"/>
                <w:sz w:val="24"/>
                <w:szCs w:val="24"/>
              </w:rPr>
              <w:t xml:space="preserve">Vairuotojo kabinoje turi būti atidaromos šoninės durys abiejose pusėse; keleivių įlaipinimas per dešinės pusės vairuotojo kabinos duris. Keleivių įlipimo laiptelis turi būti dviejų pakopų. Laiptelio pirmos pakopos aukštis nuo žemės, esant nepakrautam autobusui, ne daugiau kaip 320 mm (Salono </w:t>
            </w:r>
            <w:r w:rsidRPr="00504D27">
              <w:rPr>
                <w:rFonts w:asciiTheme="majorBidi" w:hAnsiTheme="majorBidi" w:cstheme="majorBidi"/>
                <w:sz w:val="24"/>
                <w:szCs w:val="24"/>
              </w:rPr>
              <w:lastRenderedPageBreak/>
              <w:t xml:space="preserve">grindų plokštuma, sutampanti su viršutine laiptelio plokštuma - nelaikoma pakopa). Turi būti laiptelių apšvietimo lemputė. </w:t>
            </w:r>
          </w:p>
        </w:tc>
        <w:tc>
          <w:tcPr>
            <w:tcW w:w="2520" w:type="dxa"/>
          </w:tcPr>
          <w:p w14:paraId="2DC3FA48" w14:textId="77777777" w:rsidR="00504D27" w:rsidRPr="00694FB0" w:rsidRDefault="00504D27" w:rsidP="00504D2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lastRenderedPageBreak/>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7BB28CA1" w14:textId="3E404383" w:rsidR="00504D27" w:rsidRPr="00694FB0" w:rsidRDefault="002A6259" w:rsidP="00504D27">
            <w:pPr>
              <w:spacing w:line="216" w:lineRule="auto"/>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Borders>
              <w:bottom w:val="single" w:sz="4" w:space="0" w:color="auto"/>
            </w:tcBorders>
          </w:tcPr>
          <w:p w14:paraId="0BC9E6D1" w14:textId="526578C4" w:rsidR="00504D27" w:rsidRPr="004D116E" w:rsidRDefault="00504D27" w:rsidP="0050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D116E">
              <w:rPr>
                <w:rFonts w:asciiTheme="majorBidi" w:eastAsia="Calibri" w:hAnsiTheme="majorBidi" w:cstheme="majorBidi"/>
                <w:iCs/>
                <w:color w:val="4472C4"/>
                <w:sz w:val="24"/>
                <w:szCs w:val="24"/>
              </w:rPr>
              <w:t>Užpildyti</w:t>
            </w:r>
          </w:p>
        </w:tc>
      </w:tr>
      <w:tr w:rsidR="00504D27" w:rsidRPr="00694FB0" w14:paraId="69C4936C" w14:textId="77777777" w:rsidTr="002C1748">
        <w:trPr>
          <w:gridAfter w:val="2"/>
          <w:wAfter w:w="26" w:type="dxa"/>
        </w:trPr>
        <w:tc>
          <w:tcPr>
            <w:tcW w:w="988" w:type="dxa"/>
          </w:tcPr>
          <w:p w14:paraId="387C59BD" w14:textId="4F5E700F" w:rsidR="00504D27" w:rsidRDefault="00504D27" w:rsidP="0050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37.</w:t>
            </w:r>
          </w:p>
        </w:tc>
        <w:tc>
          <w:tcPr>
            <w:tcW w:w="2697" w:type="dxa"/>
          </w:tcPr>
          <w:p w14:paraId="158B6F12" w14:textId="5EEB34D9" w:rsidR="00504D27" w:rsidRPr="00504D27" w:rsidRDefault="00504D27" w:rsidP="0050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04D27">
              <w:rPr>
                <w:rFonts w:asciiTheme="majorBidi" w:hAnsiTheme="majorBidi" w:cstheme="majorBidi"/>
                <w:sz w:val="24"/>
                <w:szCs w:val="24"/>
              </w:rPr>
              <w:t xml:space="preserve">Saugos diržų tvirtinimo taškai ir saugos diržai </w:t>
            </w:r>
          </w:p>
        </w:tc>
        <w:tc>
          <w:tcPr>
            <w:tcW w:w="3690" w:type="dxa"/>
          </w:tcPr>
          <w:p w14:paraId="2130BCFD" w14:textId="00574872" w:rsidR="00504D27" w:rsidRPr="00504D27" w:rsidRDefault="00504D27" w:rsidP="00504D27">
            <w:pPr>
              <w:spacing w:after="0" w:line="240" w:lineRule="auto"/>
              <w:rPr>
                <w:rFonts w:asciiTheme="majorBidi" w:hAnsiTheme="majorBidi" w:cstheme="majorBidi"/>
                <w:sz w:val="24"/>
                <w:szCs w:val="24"/>
              </w:rPr>
            </w:pPr>
            <w:r w:rsidRPr="00504D27">
              <w:rPr>
                <w:rFonts w:asciiTheme="majorBidi" w:hAnsiTheme="majorBidi" w:cstheme="majorBidi"/>
                <w:sz w:val="24"/>
                <w:szCs w:val="24"/>
              </w:rPr>
              <w:t>Tritaškiai saugos diržai arba apsaugos sistemos kiekvienai sėdimai vietai, atitinkančios šios rūšies transporto priemonėms Lietuvoje galiojančius saugaus eismo ar saugiam mokinių transportavimui keliamus reikalavimus. Priešais kiekvieną sėdynę arba ant autobuso sėdynės ar šalia jos matomoje vietoje turi būti informacinis ženklas „Užsisek saugos diržą“ (Kelių eismo taisyklių, patvirtintų Lietuvos Respublikos Vyriausybės 2002 m. gruodžio 11 d. nutarimu Nr. 1950 „Dėl Kelių eismo taisyklių patvirtinimo“ (aktualios redakcijos) 4 priedas).</w:t>
            </w:r>
          </w:p>
        </w:tc>
        <w:tc>
          <w:tcPr>
            <w:tcW w:w="2520" w:type="dxa"/>
          </w:tcPr>
          <w:p w14:paraId="19D6E487" w14:textId="77777777" w:rsidR="00504D27" w:rsidRPr="00694FB0" w:rsidRDefault="00504D27" w:rsidP="00504D27">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5CEF945" w14:textId="36CD9CB1" w:rsidR="00504D27" w:rsidRPr="00694FB0" w:rsidRDefault="00AE7230" w:rsidP="00504D27">
            <w:pPr>
              <w:spacing w:line="216" w:lineRule="auto"/>
              <w:rPr>
                <w:rFonts w:asciiTheme="majorBidi" w:eastAsia="Calibri" w:hAnsiTheme="majorBidi" w:cstheme="majorBidi"/>
                <w:sz w:val="24"/>
                <w:szCs w:val="24"/>
              </w:rPr>
            </w:pPr>
            <w:r w:rsidRPr="0007799B">
              <w:rPr>
                <w:rFonts w:asciiTheme="majorBidi" w:hAnsiTheme="majorBidi" w:cstheme="majorBidi"/>
                <w:i/>
                <w:color w:val="EE0000"/>
                <w:sz w:val="22"/>
                <w:szCs w:val="22"/>
              </w:rPr>
              <w:t>Atitiktis reikalavimui bus tikrinama sutarties vykdymo metu</w:t>
            </w:r>
            <w:r>
              <w:rPr>
                <w:rFonts w:asciiTheme="majorBidi" w:hAnsiTheme="majorBidi" w:cstheme="majorBidi"/>
                <w:i/>
                <w:color w:val="EE0000"/>
                <w:sz w:val="22"/>
                <w:szCs w:val="22"/>
              </w:rPr>
              <w:t>.</w:t>
            </w:r>
          </w:p>
        </w:tc>
        <w:tc>
          <w:tcPr>
            <w:tcW w:w="5040" w:type="dxa"/>
            <w:tcBorders>
              <w:tr2bl w:val="nil"/>
            </w:tcBorders>
          </w:tcPr>
          <w:p w14:paraId="503DB138" w14:textId="3C4DD3A0" w:rsidR="00504D27" w:rsidRPr="004D116E" w:rsidRDefault="002C1748" w:rsidP="00504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D116E">
              <w:rPr>
                <w:rFonts w:asciiTheme="majorBidi" w:eastAsia="Calibri" w:hAnsiTheme="majorBidi" w:cstheme="majorBidi"/>
                <w:iCs/>
                <w:color w:val="4472C4"/>
                <w:sz w:val="24"/>
                <w:szCs w:val="24"/>
              </w:rPr>
              <w:t>Užpildyti</w:t>
            </w:r>
          </w:p>
        </w:tc>
      </w:tr>
      <w:tr w:rsidR="007B4EEB" w:rsidRPr="00694FB0" w14:paraId="7E66EF0A" w14:textId="77777777" w:rsidTr="002C77F6">
        <w:trPr>
          <w:gridAfter w:val="2"/>
          <w:wAfter w:w="26" w:type="dxa"/>
        </w:trPr>
        <w:tc>
          <w:tcPr>
            <w:tcW w:w="988" w:type="dxa"/>
          </w:tcPr>
          <w:p w14:paraId="577060D3" w14:textId="291570C1" w:rsidR="007B4EEB" w:rsidRDefault="007B4EEB" w:rsidP="007B4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38.</w:t>
            </w:r>
          </w:p>
        </w:tc>
        <w:tc>
          <w:tcPr>
            <w:tcW w:w="2697" w:type="dxa"/>
          </w:tcPr>
          <w:p w14:paraId="0D3F66CE" w14:textId="2F82E833" w:rsidR="007B4EEB" w:rsidRPr="00504D27" w:rsidRDefault="007B4EEB" w:rsidP="007B4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504D27">
              <w:rPr>
                <w:rFonts w:asciiTheme="majorBidi" w:hAnsiTheme="majorBidi" w:cstheme="majorBidi"/>
                <w:sz w:val="24"/>
                <w:szCs w:val="24"/>
              </w:rPr>
              <w:t xml:space="preserve">Laikymosi turėklai </w:t>
            </w:r>
          </w:p>
        </w:tc>
        <w:tc>
          <w:tcPr>
            <w:tcW w:w="3690" w:type="dxa"/>
          </w:tcPr>
          <w:p w14:paraId="5457B2BE" w14:textId="4C12BB81" w:rsidR="007B4EEB" w:rsidRPr="00504D27" w:rsidRDefault="007B4EEB" w:rsidP="007B4EEB">
            <w:pPr>
              <w:spacing w:after="0" w:line="240" w:lineRule="auto"/>
              <w:rPr>
                <w:rFonts w:asciiTheme="majorBidi" w:hAnsiTheme="majorBidi" w:cstheme="majorBidi"/>
                <w:sz w:val="24"/>
                <w:szCs w:val="24"/>
              </w:rPr>
            </w:pPr>
            <w:r w:rsidRPr="00504D27">
              <w:rPr>
                <w:rFonts w:asciiTheme="majorBidi" w:hAnsiTheme="majorBidi" w:cstheme="majorBidi"/>
                <w:sz w:val="24"/>
                <w:szCs w:val="24"/>
              </w:rPr>
              <w:t>Laikymosi turėklai prie keleivių išlaipinimo durų (abiejuose durų pusėse)</w:t>
            </w:r>
          </w:p>
        </w:tc>
        <w:tc>
          <w:tcPr>
            <w:tcW w:w="2520" w:type="dxa"/>
          </w:tcPr>
          <w:p w14:paraId="440EE8E4" w14:textId="77777777" w:rsidR="007B4EEB" w:rsidRPr="00694FB0" w:rsidRDefault="007B4EEB" w:rsidP="007B4EEB">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3710EEC" w14:textId="77777777" w:rsidR="007B4EEB" w:rsidRPr="00694FB0" w:rsidRDefault="007B4EEB" w:rsidP="007B4EEB">
            <w:pPr>
              <w:spacing w:line="216" w:lineRule="auto"/>
              <w:rPr>
                <w:rFonts w:asciiTheme="majorBidi" w:eastAsia="Calibri" w:hAnsiTheme="majorBidi" w:cstheme="majorBidi"/>
                <w:sz w:val="24"/>
                <w:szCs w:val="24"/>
              </w:rPr>
            </w:pPr>
          </w:p>
        </w:tc>
        <w:tc>
          <w:tcPr>
            <w:tcW w:w="5040" w:type="dxa"/>
            <w:tcBorders>
              <w:bottom w:val="single" w:sz="4" w:space="0" w:color="auto"/>
            </w:tcBorders>
          </w:tcPr>
          <w:p w14:paraId="63563CCA" w14:textId="0B094D32" w:rsidR="007B4EEB" w:rsidRPr="004D116E" w:rsidRDefault="007B4EEB" w:rsidP="007B4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D116E">
              <w:rPr>
                <w:rFonts w:asciiTheme="majorBidi" w:eastAsia="Calibri" w:hAnsiTheme="majorBidi" w:cstheme="majorBidi"/>
                <w:iCs/>
                <w:color w:val="4472C4"/>
                <w:sz w:val="24"/>
                <w:szCs w:val="24"/>
              </w:rPr>
              <w:t>Užpildyti</w:t>
            </w:r>
          </w:p>
        </w:tc>
      </w:tr>
      <w:tr w:rsidR="00D32C43" w:rsidRPr="00694FB0" w14:paraId="38F4AA9C" w14:textId="77777777" w:rsidTr="002C77F6">
        <w:trPr>
          <w:gridAfter w:val="2"/>
          <w:wAfter w:w="26" w:type="dxa"/>
        </w:trPr>
        <w:tc>
          <w:tcPr>
            <w:tcW w:w="988" w:type="dxa"/>
          </w:tcPr>
          <w:p w14:paraId="77B0FE4F" w14:textId="6B8BC11F" w:rsidR="00D32C43" w:rsidRDefault="00D32C43" w:rsidP="00D3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39.</w:t>
            </w:r>
          </w:p>
        </w:tc>
        <w:tc>
          <w:tcPr>
            <w:tcW w:w="2697" w:type="dxa"/>
          </w:tcPr>
          <w:p w14:paraId="5C191E8C" w14:textId="42CD275A" w:rsidR="00D32C43" w:rsidRPr="00D32C43" w:rsidRDefault="00D32C43" w:rsidP="00D3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D32C43">
              <w:rPr>
                <w:rFonts w:asciiTheme="majorBidi" w:hAnsiTheme="majorBidi" w:cstheme="majorBidi"/>
                <w:sz w:val="24"/>
                <w:szCs w:val="24"/>
              </w:rPr>
              <w:t>Pirmosios pagalbos rinkinys</w:t>
            </w:r>
            <w:r w:rsidRPr="00D32C43">
              <w:rPr>
                <w:rFonts w:asciiTheme="majorBidi" w:hAnsiTheme="majorBidi" w:cstheme="majorBidi"/>
                <w:sz w:val="24"/>
                <w:szCs w:val="24"/>
              </w:rPr>
              <w:tab/>
            </w:r>
          </w:p>
        </w:tc>
        <w:tc>
          <w:tcPr>
            <w:tcW w:w="3690" w:type="dxa"/>
          </w:tcPr>
          <w:p w14:paraId="4AB5D8D2" w14:textId="536B7937" w:rsidR="00D32C43" w:rsidRPr="00D32C43" w:rsidRDefault="00D32C43" w:rsidP="00D32C43">
            <w:pPr>
              <w:spacing w:after="0" w:line="240" w:lineRule="auto"/>
              <w:rPr>
                <w:rFonts w:asciiTheme="majorBidi" w:hAnsiTheme="majorBidi" w:cstheme="majorBidi"/>
                <w:sz w:val="24"/>
                <w:szCs w:val="24"/>
              </w:rPr>
            </w:pPr>
            <w:r w:rsidRPr="00D32C43">
              <w:rPr>
                <w:rFonts w:asciiTheme="majorBidi" w:hAnsiTheme="majorBidi" w:cstheme="majorBidi"/>
                <w:sz w:val="24"/>
                <w:szCs w:val="24"/>
              </w:rPr>
              <w:t>Ne mažiau 2 pirmosios pagalbos rinkiniai (vaistinėlės), sukomplektuotos pagal galiojančius teisės aktų reikalavimus.</w:t>
            </w:r>
          </w:p>
        </w:tc>
        <w:tc>
          <w:tcPr>
            <w:tcW w:w="2520" w:type="dxa"/>
          </w:tcPr>
          <w:p w14:paraId="2CEF006C" w14:textId="77777777" w:rsidR="00D32C43" w:rsidRPr="00694FB0" w:rsidRDefault="00D32C43" w:rsidP="00D32C43">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3D4BC2B6" w14:textId="74F53186" w:rsidR="00D32C43" w:rsidRPr="00694FB0" w:rsidRDefault="00AE7230" w:rsidP="00D32C43">
            <w:pPr>
              <w:spacing w:line="216" w:lineRule="auto"/>
              <w:rPr>
                <w:rFonts w:asciiTheme="majorBidi" w:eastAsia="Calibri" w:hAnsiTheme="majorBidi" w:cstheme="majorBidi"/>
                <w:sz w:val="24"/>
                <w:szCs w:val="24"/>
              </w:rPr>
            </w:pPr>
            <w:r w:rsidRPr="0007799B">
              <w:rPr>
                <w:rFonts w:asciiTheme="majorBidi" w:hAnsiTheme="majorBidi" w:cstheme="majorBidi"/>
                <w:i/>
                <w:color w:val="EE0000"/>
                <w:sz w:val="22"/>
                <w:szCs w:val="22"/>
              </w:rPr>
              <w:t>Atitiktis reikalavimui bus tikrinama sutarties vykdymo metu</w:t>
            </w:r>
          </w:p>
        </w:tc>
        <w:tc>
          <w:tcPr>
            <w:tcW w:w="5040" w:type="dxa"/>
            <w:tcBorders>
              <w:bottom w:val="single" w:sz="4" w:space="0" w:color="auto"/>
              <w:tr2bl w:val="nil"/>
            </w:tcBorders>
          </w:tcPr>
          <w:p w14:paraId="1E799277" w14:textId="23646F68" w:rsidR="00D32C43" w:rsidRPr="004D116E" w:rsidRDefault="002C77F6" w:rsidP="00D3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C722D">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tr w:rsidR="00D32C43" w:rsidRPr="00694FB0" w14:paraId="38E47DA0" w14:textId="77777777" w:rsidTr="007E317B">
        <w:trPr>
          <w:gridAfter w:val="2"/>
          <w:wAfter w:w="26" w:type="dxa"/>
        </w:trPr>
        <w:tc>
          <w:tcPr>
            <w:tcW w:w="988" w:type="dxa"/>
          </w:tcPr>
          <w:p w14:paraId="45CCDD45" w14:textId="46361AE5" w:rsidR="00D32C43" w:rsidRDefault="00D32C43" w:rsidP="00D3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lastRenderedPageBreak/>
              <w:t>40.</w:t>
            </w:r>
          </w:p>
        </w:tc>
        <w:tc>
          <w:tcPr>
            <w:tcW w:w="2697" w:type="dxa"/>
          </w:tcPr>
          <w:p w14:paraId="5F516B98" w14:textId="5D1624CC" w:rsidR="00D32C43" w:rsidRPr="00D32C43" w:rsidRDefault="00D32C43" w:rsidP="00D3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D32C43">
              <w:rPr>
                <w:rFonts w:asciiTheme="majorBidi" w:hAnsiTheme="majorBidi" w:cstheme="majorBidi"/>
                <w:sz w:val="24"/>
                <w:szCs w:val="24"/>
              </w:rPr>
              <w:t>Avarinės ir pagalbinės priemonės</w:t>
            </w:r>
          </w:p>
        </w:tc>
        <w:tc>
          <w:tcPr>
            <w:tcW w:w="3690" w:type="dxa"/>
          </w:tcPr>
          <w:p w14:paraId="519983A7" w14:textId="358E7C94" w:rsidR="00D32C43" w:rsidRPr="00D32C43" w:rsidRDefault="00D32C43" w:rsidP="00D32C43">
            <w:pPr>
              <w:spacing w:after="0" w:line="240" w:lineRule="auto"/>
              <w:rPr>
                <w:rFonts w:asciiTheme="majorBidi" w:hAnsiTheme="majorBidi" w:cstheme="majorBidi"/>
                <w:sz w:val="24"/>
                <w:szCs w:val="24"/>
              </w:rPr>
            </w:pPr>
            <w:r w:rsidRPr="00D32C43">
              <w:rPr>
                <w:rFonts w:asciiTheme="majorBidi" w:hAnsiTheme="majorBidi" w:cstheme="majorBidi"/>
                <w:sz w:val="24"/>
                <w:szCs w:val="24"/>
              </w:rPr>
              <w:t>Ne mažiau 2 gesintuvai, avarinis sustojimo ženklas, liemenė su šviesą atspindinčiais elementais, galinių ratų atrama (tinkanti siūlomam autobusui), ratų remonto komplektas</w:t>
            </w:r>
          </w:p>
        </w:tc>
        <w:tc>
          <w:tcPr>
            <w:tcW w:w="2520" w:type="dxa"/>
          </w:tcPr>
          <w:p w14:paraId="7A51C0D8" w14:textId="77777777" w:rsidR="00D32C43" w:rsidRPr="00694FB0" w:rsidRDefault="00D32C43" w:rsidP="00D32C43">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95C8AEB" w14:textId="7D79C99A" w:rsidR="00D32C43" w:rsidRPr="00694FB0" w:rsidRDefault="00AE7230" w:rsidP="00D32C43">
            <w:pPr>
              <w:spacing w:line="216" w:lineRule="auto"/>
              <w:rPr>
                <w:rFonts w:asciiTheme="majorBidi" w:eastAsia="Calibri" w:hAnsiTheme="majorBidi" w:cstheme="majorBidi"/>
                <w:sz w:val="24"/>
                <w:szCs w:val="24"/>
              </w:rPr>
            </w:pPr>
            <w:r w:rsidRPr="0007799B">
              <w:rPr>
                <w:rFonts w:asciiTheme="majorBidi" w:hAnsiTheme="majorBidi" w:cstheme="majorBidi"/>
                <w:i/>
                <w:color w:val="EE0000"/>
                <w:sz w:val="22"/>
                <w:szCs w:val="22"/>
              </w:rPr>
              <w:t>Atitiktis reikalavimui bus tikrinama sutarties vykdymo metu</w:t>
            </w:r>
          </w:p>
        </w:tc>
        <w:tc>
          <w:tcPr>
            <w:tcW w:w="5040" w:type="dxa"/>
            <w:tcBorders>
              <w:bottom w:val="single" w:sz="4" w:space="0" w:color="auto"/>
              <w:tr2bl w:val="nil"/>
            </w:tcBorders>
          </w:tcPr>
          <w:p w14:paraId="3E4A0667" w14:textId="5FA342AA" w:rsidR="00D32C43" w:rsidRPr="004D116E" w:rsidRDefault="002C77F6" w:rsidP="00D3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C722D">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tr w:rsidR="004929FD" w:rsidRPr="00694FB0" w14:paraId="379D4128" w14:textId="77777777" w:rsidTr="007E317B">
        <w:trPr>
          <w:gridAfter w:val="2"/>
          <w:wAfter w:w="26" w:type="dxa"/>
        </w:trPr>
        <w:tc>
          <w:tcPr>
            <w:tcW w:w="988" w:type="dxa"/>
          </w:tcPr>
          <w:p w14:paraId="6A44D1B1" w14:textId="40E6622E" w:rsidR="004929FD" w:rsidRDefault="004929FD" w:rsidP="00492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41.</w:t>
            </w:r>
          </w:p>
        </w:tc>
        <w:tc>
          <w:tcPr>
            <w:tcW w:w="2697" w:type="dxa"/>
          </w:tcPr>
          <w:p w14:paraId="6D2D71ED" w14:textId="2D47C2B3" w:rsidR="004929FD" w:rsidRPr="004929FD" w:rsidRDefault="004929FD" w:rsidP="00492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929FD">
              <w:rPr>
                <w:rFonts w:asciiTheme="majorBidi" w:hAnsiTheme="majorBidi" w:cstheme="majorBidi"/>
                <w:sz w:val="24"/>
                <w:szCs w:val="24"/>
              </w:rPr>
              <w:t>Autobuso salono techninės ertmės</w:t>
            </w:r>
          </w:p>
        </w:tc>
        <w:tc>
          <w:tcPr>
            <w:tcW w:w="3690" w:type="dxa"/>
          </w:tcPr>
          <w:p w14:paraId="03789041" w14:textId="3505133C" w:rsidR="004929FD" w:rsidRPr="004929FD" w:rsidRDefault="004929FD" w:rsidP="004929FD">
            <w:pPr>
              <w:spacing w:after="0" w:line="240" w:lineRule="auto"/>
              <w:rPr>
                <w:rFonts w:asciiTheme="majorBidi" w:hAnsiTheme="majorBidi" w:cstheme="majorBidi"/>
                <w:sz w:val="24"/>
                <w:szCs w:val="24"/>
              </w:rPr>
            </w:pPr>
            <w:r w:rsidRPr="004929FD">
              <w:rPr>
                <w:rFonts w:asciiTheme="majorBidi" w:hAnsiTheme="majorBidi" w:cstheme="majorBidi"/>
                <w:sz w:val="24"/>
                <w:szCs w:val="24"/>
              </w:rPr>
              <w:t>Autobuso salone turi būti uždengtos visos technologinės ertmės</w:t>
            </w:r>
          </w:p>
        </w:tc>
        <w:tc>
          <w:tcPr>
            <w:tcW w:w="2520" w:type="dxa"/>
          </w:tcPr>
          <w:p w14:paraId="16C3D715" w14:textId="77777777" w:rsidR="004929FD" w:rsidRDefault="004929FD" w:rsidP="004929FD">
            <w:pPr>
              <w:spacing w:line="216" w:lineRule="auto"/>
              <w:rPr>
                <w:rFonts w:asciiTheme="majorBidi" w:eastAsia="Calibri" w:hAnsiTheme="majorBidi" w:cstheme="majorBidi"/>
                <w:sz w:val="24"/>
                <w:szCs w:val="24"/>
              </w:rPr>
            </w:pPr>
            <w:r w:rsidRPr="00E43AD1">
              <w:rPr>
                <w:rFonts w:asciiTheme="majorBidi" w:eastAsia="Calibri" w:hAnsiTheme="majorBidi" w:cstheme="majorBidi"/>
                <w:sz w:val="24"/>
                <w:szCs w:val="24"/>
              </w:rPr>
              <w:t xml:space="preserve">Atitinka </w:t>
            </w:r>
            <w:r w:rsidRPr="00E43AD1">
              <w:rPr>
                <w:rFonts w:asciiTheme="majorBidi" w:eastAsia="Calibri" w:hAnsiTheme="majorBidi" w:cstheme="majorBidi"/>
                <w:i/>
                <w:color w:val="4472C4"/>
                <w:sz w:val="24"/>
                <w:szCs w:val="24"/>
              </w:rPr>
              <w:t>(taip/ne):</w:t>
            </w:r>
            <w:r w:rsidRPr="00E43AD1">
              <w:rPr>
                <w:rFonts w:asciiTheme="majorBidi" w:eastAsia="Calibri" w:hAnsiTheme="majorBidi" w:cstheme="majorBidi"/>
                <w:sz w:val="24"/>
                <w:szCs w:val="24"/>
              </w:rPr>
              <w:t xml:space="preserve"> </w:t>
            </w:r>
          </w:p>
          <w:p w14:paraId="4342CA88" w14:textId="721EED35" w:rsidR="00AE5A51" w:rsidRPr="00694FB0" w:rsidRDefault="00AE5A51" w:rsidP="004929FD">
            <w:pPr>
              <w:spacing w:line="216" w:lineRule="auto"/>
              <w:rPr>
                <w:rFonts w:asciiTheme="majorBidi" w:eastAsia="Calibri" w:hAnsiTheme="majorBidi" w:cstheme="majorBidi"/>
                <w:sz w:val="24"/>
                <w:szCs w:val="24"/>
              </w:rPr>
            </w:pPr>
            <w:r w:rsidRPr="0007799B">
              <w:rPr>
                <w:rFonts w:asciiTheme="majorBidi" w:hAnsiTheme="majorBidi" w:cstheme="majorBidi"/>
                <w:i/>
                <w:color w:val="EE0000"/>
                <w:sz w:val="22"/>
                <w:szCs w:val="22"/>
              </w:rPr>
              <w:t>Atitiktis reikalavimui bus tikrinama sutarties vykdymo metu</w:t>
            </w:r>
          </w:p>
        </w:tc>
        <w:tc>
          <w:tcPr>
            <w:tcW w:w="5040" w:type="dxa"/>
            <w:tcBorders>
              <w:bottom w:val="single" w:sz="4" w:space="0" w:color="auto"/>
              <w:tr2bl w:val="nil"/>
            </w:tcBorders>
          </w:tcPr>
          <w:p w14:paraId="746090BB" w14:textId="379FA879" w:rsidR="004929FD" w:rsidRPr="004D116E" w:rsidRDefault="007E317B" w:rsidP="00492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C722D">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tr w:rsidR="004929FD" w:rsidRPr="00694FB0" w14:paraId="177CC482" w14:textId="77777777" w:rsidTr="007E317B">
        <w:trPr>
          <w:gridAfter w:val="2"/>
          <w:wAfter w:w="26" w:type="dxa"/>
        </w:trPr>
        <w:tc>
          <w:tcPr>
            <w:tcW w:w="988" w:type="dxa"/>
          </w:tcPr>
          <w:p w14:paraId="2C566337" w14:textId="5C4CB960" w:rsidR="004929FD" w:rsidRDefault="004929FD" w:rsidP="00492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42.</w:t>
            </w:r>
          </w:p>
        </w:tc>
        <w:tc>
          <w:tcPr>
            <w:tcW w:w="2697" w:type="dxa"/>
          </w:tcPr>
          <w:p w14:paraId="0928F92B" w14:textId="1EBFC635" w:rsidR="004929FD" w:rsidRPr="004929FD" w:rsidRDefault="004929FD" w:rsidP="00492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roofErr w:type="spellStart"/>
            <w:r w:rsidRPr="004929FD">
              <w:rPr>
                <w:rFonts w:asciiTheme="majorBidi" w:hAnsiTheme="majorBidi" w:cstheme="majorBidi"/>
                <w:sz w:val="24"/>
                <w:szCs w:val="24"/>
              </w:rPr>
              <w:t>Tachografas</w:t>
            </w:r>
            <w:proofErr w:type="spellEnd"/>
            <w:r w:rsidRPr="004929FD">
              <w:rPr>
                <w:rFonts w:asciiTheme="majorBidi" w:hAnsiTheme="majorBidi" w:cstheme="majorBidi"/>
                <w:sz w:val="24"/>
                <w:szCs w:val="24"/>
              </w:rPr>
              <w:t xml:space="preserve"> </w:t>
            </w:r>
          </w:p>
        </w:tc>
        <w:tc>
          <w:tcPr>
            <w:tcW w:w="3690" w:type="dxa"/>
          </w:tcPr>
          <w:p w14:paraId="03EBA557" w14:textId="3E2397D3" w:rsidR="004929FD" w:rsidRPr="004929FD" w:rsidRDefault="004929FD" w:rsidP="004929FD">
            <w:pPr>
              <w:spacing w:after="0" w:line="240" w:lineRule="auto"/>
              <w:rPr>
                <w:rFonts w:asciiTheme="majorBidi" w:hAnsiTheme="majorBidi" w:cstheme="majorBidi"/>
                <w:sz w:val="24"/>
                <w:szCs w:val="24"/>
              </w:rPr>
            </w:pPr>
            <w:r w:rsidRPr="004929FD">
              <w:rPr>
                <w:rFonts w:asciiTheme="majorBidi" w:hAnsiTheme="majorBidi" w:cstheme="majorBidi"/>
                <w:sz w:val="24"/>
                <w:szCs w:val="24"/>
              </w:rPr>
              <w:t xml:space="preserve">Naujai įdiegtas skaitmeninis </w:t>
            </w:r>
            <w:proofErr w:type="spellStart"/>
            <w:r w:rsidRPr="004929FD">
              <w:rPr>
                <w:rFonts w:asciiTheme="majorBidi" w:hAnsiTheme="majorBidi" w:cstheme="majorBidi"/>
                <w:sz w:val="24"/>
                <w:szCs w:val="24"/>
              </w:rPr>
              <w:t>tachografas</w:t>
            </w:r>
            <w:proofErr w:type="spellEnd"/>
            <w:r w:rsidRPr="004929FD">
              <w:rPr>
                <w:rFonts w:asciiTheme="majorBidi" w:hAnsiTheme="majorBidi" w:cstheme="majorBidi"/>
                <w:sz w:val="24"/>
                <w:szCs w:val="24"/>
              </w:rPr>
              <w:t xml:space="preserve"> su metrologine pradine patikra. Turi būti išduodamas patikros sertifikatas, kontrolės ataskaitą, greičio ribotuvo nustatymo pažymą, užklijuoti patikros žymenys ir kontrolinis lipdukas.</w:t>
            </w:r>
          </w:p>
        </w:tc>
        <w:tc>
          <w:tcPr>
            <w:tcW w:w="2520" w:type="dxa"/>
          </w:tcPr>
          <w:p w14:paraId="067A5B04" w14:textId="77777777" w:rsidR="00AE5A51" w:rsidRDefault="00AE5A51" w:rsidP="00AE5A51">
            <w:pPr>
              <w:spacing w:line="216" w:lineRule="auto"/>
              <w:rPr>
                <w:rFonts w:asciiTheme="majorBidi" w:eastAsia="Calibri" w:hAnsiTheme="majorBidi" w:cstheme="majorBidi"/>
                <w:sz w:val="24"/>
                <w:szCs w:val="24"/>
              </w:rPr>
            </w:pPr>
            <w:r w:rsidRPr="00E43AD1">
              <w:rPr>
                <w:rFonts w:asciiTheme="majorBidi" w:eastAsia="Calibri" w:hAnsiTheme="majorBidi" w:cstheme="majorBidi"/>
                <w:sz w:val="24"/>
                <w:szCs w:val="24"/>
              </w:rPr>
              <w:t xml:space="preserve">Atitinka </w:t>
            </w:r>
            <w:r w:rsidRPr="00E43AD1">
              <w:rPr>
                <w:rFonts w:asciiTheme="majorBidi" w:eastAsia="Calibri" w:hAnsiTheme="majorBidi" w:cstheme="majorBidi"/>
                <w:i/>
                <w:color w:val="4472C4"/>
                <w:sz w:val="24"/>
                <w:szCs w:val="24"/>
              </w:rPr>
              <w:t>(taip/ne):</w:t>
            </w:r>
            <w:r w:rsidRPr="00E43AD1">
              <w:rPr>
                <w:rFonts w:asciiTheme="majorBidi" w:eastAsia="Calibri" w:hAnsiTheme="majorBidi" w:cstheme="majorBidi"/>
                <w:sz w:val="24"/>
                <w:szCs w:val="24"/>
              </w:rPr>
              <w:t xml:space="preserve"> </w:t>
            </w:r>
          </w:p>
          <w:p w14:paraId="536FE393" w14:textId="77777777" w:rsidR="00AE5A51" w:rsidRDefault="00AE5A51" w:rsidP="004929FD">
            <w:pPr>
              <w:spacing w:line="216" w:lineRule="auto"/>
              <w:rPr>
                <w:rFonts w:asciiTheme="majorBidi" w:hAnsiTheme="majorBidi" w:cstheme="majorBidi"/>
                <w:i/>
                <w:color w:val="EE0000"/>
                <w:sz w:val="22"/>
                <w:szCs w:val="22"/>
              </w:rPr>
            </w:pPr>
          </w:p>
          <w:p w14:paraId="0232AF5C" w14:textId="06570538" w:rsidR="004929FD" w:rsidRPr="00694FB0" w:rsidRDefault="004929FD" w:rsidP="004929FD">
            <w:pPr>
              <w:spacing w:line="216" w:lineRule="auto"/>
              <w:rPr>
                <w:rFonts w:asciiTheme="majorBidi" w:eastAsia="Calibri" w:hAnsiTheme="majorBidi" w:cstheme="majorBidi"/>
                <w:sz w:val="24"/>
                <w:szCs w:val="24"/>
              </w:rPr>
            </w:pPr>
            <w:r w:rsidRPr="00E43AD1">
              <w:rPr>
                <w:rFonts w:asciiTheme="majorBidi" w:hAnsiTheme="majorBidi" w:cstheme="majorBidi"/>
                <w:i/>
                <w:color w:val="EE0000"/>
                <w:sz w:val="22"/>
                <w:szCs w:val="22"/>
              </w:rPr>
              <w:t>Atitiktis reikalavimui bus tikrinama sutarties vykdymo metu</w:t>
            </w:r>
          </w:p>
        </w:tc>
        <w:tc>
          <w:tcPr>
            <w:tcW w:w="5040" w:type="dxa"/>
            <w:tcBorders>
              <w:bottom w:val="single" w:sz="4" w:space="0" w:color="auto"/>
              <w:tr2bl w:val="nil"/>
            </w:tcBorders>
          </w:tcPr>
          <w:p w14:paraId="6D7E0B1A" w14:textId="6FC36FA9" w:rsidR="004929FD" w:rsidRPr="004D116E" w:rsidRDefault="007E317B" w:rsidP="00492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C722D">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tr w:rsidR="004929FD" w:rsidRPr="00694FB0" w14:paraId="6DDAACBE" w14:textId="77777777" w:rsidTr="004929FD">
        <w:trPr>
          <w:gridAfter w:val="2"/>
          <w:wAfter w:w="26" w:type="dxa"/>
        </w:trPr>
        <w:tc>
          <w:tcPr>
            <w:tcW w:w="988" w:type="dxa"/>
          </w:tcPr>
          <w:p w14:paraId="5BEAC78F" w14:textId="39750C26" w:rsidR="004929FD" w:rsidRDefault="004929FD" w:rsidP="00492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43.</w:t>
            </w:r>
          </w:p>
        </w:tc>
        <w:tc>
          <w:tcPr>
            <w:tcW w:w="2697" w:type="dxa"/>
          </w:tcPr>
          <w:p w14:paraId="58F6939C" w14:textId="768458CF" w:rsidR="004929FD" w:rsidRPr="004929FD" w:rsidRDefault="004929FD" w:rsidP="00492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4929FD">
              <w:rPr>
                <w:rFonts w:asciiTheme="majorBidi" w:hAnsiTheme="majorBidi" w:cstheme="majorBidi"/>
                <w:sz w:val="24"/>
                <w:szCs w:val="24"/>
              </w:rPr>
              <w:t xml:space="preserve">Greitis </w:t>
            </w:r>
          </w:p>
        </w:tc>
        <w:tc>
          <w:tcPr>
            <w:tcW w:w="3690" w:type="dxa"/>
          </w:tcPr>
          <w:p w14:paraId="0689BFA3" w14:textId="4E4FF143" w:rsidR="004929FD" w:rsidRPr="004929FD" w:rsidRDefault="004929FD" w:rsidP="004929FD">
            <w:pPr>
              <w:spacing w:after="0" w:line="240" w:lineRule="auto"/>
              <w:rPr>
                <w:rFonts w:asciiTheme="majorBidi" w:hAnsiTheme="majorBidi" w:cstheme="majorBidi"/>
                <w:sz w:val="24"/>
                <w:szCs w:val="24"/>
              </w:rPr>
            </w:pPr>
            <w:r w:rsidRPr="004929FD">
              <w:rPr>
                <w:rFonts w:asciiTheme="majorBidi" w:hAnsiTheme="majorBidi" w:cstheme="majorBidi"/>
                <w:sz w:val="24"/>
                <w:szCs w:val="24"/>
              </w:rPr>
              <w:t>Greičio ribotuvas ne mažiau 80 km/h, bet ne daugiau 100 km/h</w:t>
            </w:r>
          </w:p>
        </w:tc>
        <w:tc>
          <w:tcPr>
            <w:tcW w:w="2520" w:type="dxa"/>
          </w:tcPr>
          <w:p w14:paraId="762F1B48" w14:textId="77777777" w:rsidR="004929FD" w:rsidRPr="00694FB0" w:rsidRDefault="004929FD" w:rsidP="004929FD">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D897C45" w14:textId="426ABF2C" w:rsidR="004929FD" w:rsidRPr="00694FB0" w:rsidRDefault="002A6259" w:rsidP="004929FD">
            <w:pPr>
              <w:spacing w:line="216" w:lineRule="auto"/>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Borders>
              <w:tr2bl w:val="nil"/>
            </w:tcBorders>
          </w:tcPr>
          <w:p w14:paraId="4E715BC6" w14:textId="3B78E982" w:rsidR="004929FD" w:rsidRPr="004D116E" w:rsidRDefault="004929FD" w:rsidP="00492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602003">
              <w:rPr>
                <w:rFonts w:asciiTheme="majorBidi" w:eastAsia="Calibri" w:hAnsiTheme="majorBidi" w:cstheme="majorBidi"/>
                <w:iCs/>
                <w:color w:val="4472C4"/>
                <w:sz w:val="24"/>
                <w:szCs w:val="24"/>
              </w:rPr>
              <w:t>Užpildyti</w:t>
            </w:r>
          </w:p>
        </w:tc>
      </w:tr>
      <w:tr w:rsidR="00123C1A" w:rsidRPr="00694FB0" w14:paraId="4ED8CAC4" w14:textId="77777777" w:rsidTr="007C7441">
        <w:tc>
          <w:tcPr>
            <w:tcW w:w="14961" w:type="dxa"/>
            <w:gridSpan w:val="7"/>
          </w:tcPr>
          <w:p w14:paraId="28EAB2C4" w14:textId="487D78CA" w:rsidR="00123C1A" w:rsidRPr="00694FB0" w:rsidRDefault="00123C1A"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Times New Roman" w:hAnsiTheme="majorBidi" w:cstheme="majorBidi"/>
                <w:b/>
                <w:sz w:val="24"/>
                <w:szCs w:val="24"/>
              </w:rPr>
              <w:t>Autobuse esančios sistemos, kėbulas</w:t>
            </w:r>
          </w:p>
        </w:tc>
      </w:tr>
      <w:tr w:rsidR="00D80E8A" w:rsidRPr="00694FB0" w14:paraId="0D3A427B" w14:textId="77777777" w:rsidTr="00E300BF">
        <w:trPr>
          <w:gridAfter w:val="2"/>
          <w:wAfter w:w="26" w:type="dxa"/>
        </w:trPr>
        <w:tc>
          <w:tcPr>
            <w:tcW w:w="988" w:type="dxa"/>
          </w:tcPr>
          <w:p w14:paraId="6DE79891" w14:textId="27D7C38F" w:rsidR="00D80E8A" w:rsidRPr="00694FB0" w:rsidRDefault="00D80E8A" w:rsidP="00D8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44.</w:t>
            </w:r>
          </w:p>
        </w:tc>
        <w:tc>
          <w:tcPr>
            <w:tcW w:w="2697" w:type="dxa"/>
          </w:tcPr>
          <w:p w14:paraId="68D4EAEF" w14:textId="77F790F9" w:rsidR="00D80E8A" w:rsidRPr="00D80E8A" w:rsidRDefault="00D80E8A" w:rsidP="00D8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D80E8A">
              <w:rPr>
                <w:rFonts w:asciiTheme="majorBidi" w:hAnsiTheme="majorBidi" w:cstheme="majorBidi"/>
                <w:sz w:val="24"/>
                <w:szCs w:val="24"/>
              </w:rPr>
              <w:t xml:space="preserve">ABS </w:t>
            </w:r>
          </w:p>
        </w:tc>
        <w:tc>
          <w:tcPr>
            <w:tcW w:w="3690" w:type="dxa"/>
          </w:tcPr>
          <w:p w14:paraId="4B45C131" w14:textId="597EF66A" w:rsidR="00D80E8A" w:rsidRPr="00D80E8A" w:rsidRDefault="00D80E8A" w:rsidP="00D80E8A">
            <w:pPr>
              <w:spacing w:after="0" w:line="240" w:lineRule="auto"/>
              <w:rPr>
                <w:rFonts w:asciiTheme="majorBidi" w:eastAsia="Times New Roman" w:hAnsiTheme="majorBidi" w:cstheme="majorBidi"/>
                <w:sz w:val="22"/>
                <w:szCs w:val="20"/>
                <w:lang w:eastAsia="en-US"/>
              </w:rPr>
            </w:pPr>
            <w:r w:rsidRPr="00D80E8A">
              <w:rPr>
                <w:rFonts w:asciiTheme="majorBidi" w:hAnsiTheme="majorBidi" w:cstheme="majorBidi"/>
                <w:sz w:val="24"/>
                <w:szCs w:val="24"/>
              </w:rPr>
              <w:t>Turi būti ABS (arba lygiavertė) – stabdžių antiblokavimo sistema</w:t>
            </w:r>
          </w:p>
        </w:tc>
        <w:tc>
          <w:tcPr>
            <w:tcW w:w="2520" w:type="dxa"/>
          </w:tcPr>
          <w:p w14:paraId="58C0B1AC" w14:textId="35ED4E69" w:rsidR="00D80E8A" w:rsidRDefault="00D80E8A" w:rsidP="00D80E8A">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E1163FE" w14:textId="2968A0F9" w:rsidR="00D80E8A" w:rsidRPr="00694FB0" w:rsidRDefault="008D253F" w:rsidP="008D253F">
            <w:pPr>
              <w:spacing w:line="216" w:lineRule="auto"/>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0C35F665" w14:textId="604B25EA" w:rsidR="00D80E8A" w:rsidRPr="00694FB0" w:rsidRDefault="00D80E8A" w:rsidP="00D8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602003">
              <w:rPr>
                <w:rFonts w:asciiTheme="majorBidi" w:eastAsia="Calibri" w:hAnsiTheme="majorBidi" w:cstheme="majorBidi"/>
                <w:iCs/>
                <w:color w:val="4472C4"/>
                <w:sz w:val="24"/>
                <w:szCs w:val="24"/>
              </w:rPr>
              <w:t>Užpildyti</w:t>
            </w:r>
          </w:p>
        </w:tc>
      </w:tr>
      <w:tr w:rsidR="00D80E8A" w:rsidRPr="00694FB0" w14:paraId="73B76E05" w14:textId="77777777" w:rsidTr="00E300BF">
        <w:trPr>
          <w:gridAfter w:val="2"/>
          <w:wAfter w:w="26" w:type="dxa"/>
        </w:trPr>
        <w:tc>
          <w:tcPr>
            <w:tcW w:w="988" w:type="dxa"/>
          </w:tcPr>
          <w:p w14:paraId="0F152E98" w14:textId="4A0E7628" w:rsidR="00D80E8A" w:rsidRPr="00694FB0" w:rsidRDefault="00D80E8A" w:rsidP="00D8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45.</w:t>
            </w:r>
          </w:p>
        </w:tc>
        <w:tc>
          <w:tcPr>
            <w:tcW w:w="2697" w:type="dxa"/>
          </w:tcPr>
          <w:p w14:paraId="3AA942C1" w14:textId="466E6F96" w:rsidR="00D80E8A" w:rsidRPr="00D80E8A" w:rsidRDefault="00D80E8A" w:rsidP="00D8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D80E8A">
              <w:rPr>
                <w:rFonts w:asciiTheme="majorBidi" w:hAnsiTheme="majorBidi" w:cstheme="majorBidi"/>
                <w:sz w:val="24"/>
                <w:szCs w:val="24"/>
              </w:rPr>
              <w:t xml:space="preserve">ESP </w:t>
            </w:r>
          </w:p>
        </w:tc>
        <w:tc>
          <w:tcPr>
            <w:tcW w:w="3690" w:type="dxa"/>
          </w:tcPr>
          <w:p w14:paraId="0A72AF2C" w14:textId="59AAC996" w:rsidR="00D80E8A" w:rsidRPr="00D80E8A" w:rsidRDefault="00D80E8A" w:rsidP="00D80E8A">
            <w:pPr>
              <w:spacing w:after="0" w:line="240" w:lineRule="auto"/>
              <w:rPr>
                <w:rFonts w:asciiTheme="majorBidi" w:eastAsia="Times New Roman" w:hAnsiTheme="majorBidi" w:cstheme="majorBidi"/>
                <w:sz w:val="22"/>
                <w:szCs w:val="20"/>
                <w:lang w:eastAsia="en-US"/>
              </w:rPr>
            </w:pPr>
            <w:r w:rsidRPr="00D80E8A">
              <w:rPr>
                <w:rFonts w:asciiTheme="majorBidi" w:hAnsiTheme="majorBidi" w:cstheme="majorBidi"/>
                <w:sz w:val="24"/>
                <w:szCs w:val="24"/>
              </w:rPr>
              <w:t xml:space="preserve">Turi būti ESP (arba lygiavertė) elektroninė stabilumo programa </w:t>
            </w:r>
          </w:p>
        </w:tc>
        <w:tc>
          <w:tcPr>
            <w:tcW w:w="2520" w:type="dxa"/>
          </w:tcPr>
          <w:p w14:paraId="6CC3896D" w14:textId="45DE1616" w:rsidR="00D80E8A" w:rsidRPr="00694FB0" w:rsidRDefault="00D80E8A" w:rsidP="00D80E8A">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CB6E247" w14:textId="638FFB03" w:rsidR="00D80E8A" w:rsidRPr="00694FB0" w:rsidRDefault="008D253F" w:rsidP="00D8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3F13BFF2" w14:textId="3DFA5A20" w:rsidR="00D80E8A" w:rsidRPr="00694FB0" w:rsidRDefault="00D80E8A" w:rsidP="00D8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164F42">
              <w:rPr>
                <w:rFonts w:asciiTheme="majorBidi" w:eastAsia="Calibri" w:hAnsiTheme="majorBidi" w:cstheme="majorBidi"/>
                <w:iCs/>
                <w:color w:val="4472C4"/>
                <w:sz w:val="24"/>
                <w:szCs w:val="24"/>
              </w:rPr>
              <w:t>Užpildyti</w:t>
            </w:r>
          </w:p>
        </w:tc>
      </w:tr>
      <w:tr w:rsidR="00D80E8A" w:rsidRPr="00694FB0" w14:paraId="0F5CC47B" w14:textId="77777777" w:rsidTr="00E300BF">
        <w:trPr>
          <w:gridAfter w:val="2"/>
          <w:wAfter w:w="26" w:type="dxa"/>
        </w:trPr>
        <w:tc>
          <w:tcPr>
            <w:tcW w:w="988" w:type="dxa"/>
          </w:tcPr>
          <w:p w14:paraId="5F049E1D" w14:textId="313056AB" w:rsidR="00D80E8A" w:rsidRPr="00694FB0" w:rsidRDefault="00D80E8A" w:rsidP="00D8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46.</w:t>
            </w:r>
          </w:p>
        </w:tc>
        <w:tc>
          <w:tcPr>
            <w:tcW w:w="2697" w:type="dxa"/>
          </w:tcPr>
          <w:p w14:paraId="4F32B8BE" w14:textId="2BAA0F1E" w:rsidR="00D80E8A" w:rsidRPr="00D80E8A" w:rsidRDefault="00D80E8A" w:rsidP="00D8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D80E8A">
              <w:rPr>
                <w:rFonts w:asciiTheme="majorBidi" w:hAnsiTheme="majorBidi" w:cstheme="majorBidi"/>
                <w:sz w:val="24"/>
                <w:szCs w:val="24"/>
              </w:rPr>
              <w:t>ASR</w:t>
            </w:r>
          </w:p>
        </w:tc>
        <w:tc>
          <w:tcPr>
            <w:tcW w:w="3690" w:type="dxa"/>
          </w:tcPr>
          <w:p w14:paraId="67E634AD" w14:textId="0A35E24D" w:rsidR="00D80E8A" w:rsidRPr="00D80E8A" w:rsidRDefault="00D80E8A" w:rsidP="00D80E8A">
            <w:pPr>
              <w:spacing w:after="0" w:line="240" w:lineRule="auto"/>
              <w:rPr>
                <w:rFonts w:asciiTheme="majorBidi" w:eastAsia="Times New Roman" w:hAnsiTheme="majorBidi" w:cstheme="majorBidi"/>
                <w:sz w:val="22"/>
                <w:szCs w:val="20"/>
                <w:lang w:eastAsia="en-US"/>
              </w:rPr>
            </w:pPr>
            <w:r w:rsidRPr="00D80E8A">
              <w:rPr>
                <w:rFonts w:asciiTheme="majorBidi" w:hAnsiTheme="majorBidi" w:cstheme="majorBidi"/>
                <w:sz w:val="24"/>
                <w:szCs w:val="24"/>
              </w:rPr>
              <w:t>Turi būti ASR (arba lygiavertė) ratų antiprabuksavimo sistema</w:t>
            </w:r>
          </w:p>
        </w:tc>
        <w:tc>
          <w:tcPr>
            <w:tcW w:w="2520" w:type="dxa"/>
          </w:tcPr>
          <w:p w14:paraId="0B18EDBB" w14:textId="77777777" w:rsidR="00D80E8A" w:rsidRDefault="00D80E8A" w:rsidP="00D8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57FC105" w14:textId="5664DA93" w:rsidR="008D253F" w:rsidRPr="00694FB0" w:rsidRDefault="008D253F" w:rsidP="00D8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111C8D13" w14:textId="4860487A" w:rsidR="00D80E8A" w:rsidRPr="00694FB0" w:rsidRDefault="00D80E8A" w:rsidP="00D80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230566">
              <w:rPr>
                <w:rFonts w:asciiTheme="majorBidi" w:eastAsia="Calibri" w:hAnsiTheme="majorBidi" w:cstheme="majorBidi"/>
                <w:iCs/>
                <w:color w:val="4472C4"/>
                <w:sz w:val="24"/>
                <w:szCs w:val="24"/>
              </w:rPr>
              <w:t>Užpildyti</w:t>
            </w:r>
          </w:p>
        </w:tc>
      </w:tr>
      <w:tr w:rsidR="00FE4E4F" w:rsidRPr="00694FB0" w14:paraId="7A5131E2" w14:textId="77777777" w:rsidTr="00E300BF">
        <w:trPr>
          <w:gridAfter w:val="2"/>
          <w:wAfter w:w="26" w:type="dxa"/>
        </w:trPr>
        <w:tc>
          <w:tcPr>
            <w:tcW w:w="988" w:type="dxa"/>
          </w:tcPr>
          <w:p w14:paraId="11FFA4A0" w14:textId="44E7E3BF" w:rsidR="00FE4E4F" w:rsidRDefault="00FE4E4F" w:rsidP="00FE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lastRenderedPageBreak/>
              <w:t>47.</w:t>
            </w:r>
          </w:p>
        </w:tc>
        <w:tc>
          <w:tcPr>
            <w:tcW w:w="2697" w:type="dxa"/>
          </w:tcPr>
          <w:p w14:paraId="175B54C9" w14:textId="6DA08A42" w:rsidR="00FE4E4F" w:rsidRPr="00FE4E4F" w:rsidRDefault="00FE4E4F" w:rsidP="00FE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proofErr w:type="spellStart"/>
            <w:r w:rsidRPr="00FE4E4F">
              <w:rPr>
                <w:rFonts w:asciiTheme="majorBidi" w:hAnsiTheme="majorBidi" w:cstheme="majorBidi"/>
                <w:sz w:val="24"/>
                <w:szCs w:val="24"/>
              </w:rPr>
              <w:t>HillHolder</w:t>
            </w:r>
            <w:proofErr w:type="spellEnd"/>
            <w:r w:rsidRPr="00FE4E4F">
              <w:rPr>
                <w:rFonts w:asciiTheme="majorBidi" w:hAnsiTheme="majorBidi" w:cstheme="majorBidi"/>
                <w:sz w:val="24"/>
                <w:szCs w:val="24"/>
              </w:rPr>
              <w:t xml:space="preserve"> </w:t>
            </w:r>
          </w:p>
        </w:tc>
        <w:tc>
          <w:tcPr>
            <w:tcW w:w="3690" w:type="dxa"/>
          </w:tcPr>
          <w:p w14:paraId="25D06183" w14:textId="10F2FF1E" w:rsidR="00FE4E4F" w:rsidRPr="00FE4E4F" w:rsidRDefault="00FE4E4F" w:rsidP="00FE4E4F">
            <w:pPr>
              <w:spacing w:after="0" w:line="240" w:lineRule="auto"/>
              <w:rPr>
                <w:rFonts w:asciiTheme="majorBidi" w:hAnsiTheme="majorBidi" w:cstheme="majorBidi"/>
                <w:sz w:val="24"/>
                <w:szCs w:val="24"/>
              </w:rPr>
            </w:pPr>
            <w:r w:rsidRPr="00FE4E4F">
              <w:rPr>
                <w:rFonts w:asciiTheme="majorBidi" w:hAnsiTheme="majorBidi" w:cstheme="majorBidi"/>
                <w:sz w:val="24"/>
                <w:szCs w:val="24"/>
              </w:rPr>
              <w:t xml:space="preserve">Turi būti </w:t>
            </w:r>
            <w:proofErr w:type="spellStart"/>
            <w:r w:rsidRPr="00FE4E4F">
              <w:rPr>
                <w:rFonts w:asciiTheme="majorBidi" w:hAnsiTheme="majorBidi" w:cstheme="majorBidi"/>
                <w:sz w:val="24"/>
                <w:szCs w:val="24"/>
              </w:rPr>
              <w:t>HillHolder</w:t>
            </w:r>
            <w:proofErr w:type="spellEnd"/>
            <w:r w:rsidRPr="00FE4E4F">
              <w:rPr>
                <w:rFonts w:asciiTheme="majorBidi" w:hAnsiTheme="majorBidi" w:cstheme="majorBidi"/>
                <w:sz w:val="24"/>
                <w:szCs w:val="24"/>
              </w:rPr>
              <w:t xml:space="preserve"> (arba lygiavert</w:t>
            </w:r>
            <w:r w:rsidR="00A21C3D">
              <w:rPr>
                <w:rFonts w:asciiTheme="majorBidi" w:hAnsiTheme="majorBidi" w:cstheme="majorBidi"/>
                <w:sz w:val="24"/>
                <w:szCs w:val="24"/>
              </w:rPr>
              <w:t>is</w:t>
            </w:r>
            <w:r w:rsidRPr="00FE4E4F">
              <w:rPr>
                <w:rFonts w:asciiTheme="majorBidi" w:hAnsiTheme="majorBidi" w:cstheme="majorBidi"/>
                <w:sz w:val="24"/>
                <w:szCs w:val="24"/>
              </w:rPr>
              <w:t xml:space="preserve">) pajudėjimo į įkalnę asistentas </w:t>
            </w:r>
          </w:p>
        </w:tc>
        <w:tc>
          <w:tcPr>
            <w:tcW w:w="2520" w:type="dxa"/>
          </w:tcPr>
          <w:p w14:paraId="17A75C66" w14:textId="77777777" w:rsidR="00FE4E4F" w:rsidRDefault="00FE4E4F" w:rsidP="00FE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639A4CC" w14:textId="0A9085E8" w:rsidR="008D253F" w:rsidRPr="00694FB0" w:rsidRDefault="008D253F" w:rsidP="00FE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2C740785" w14:textId="437B1F75" w:rsidR="00FE4E4F" w:rsidRPr="00230566" w:rsidRDefault="00FE4E4F" w:rsidP="00FE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230566">
              <w:rPr>
                <w:rFonts w:asciiTheme="majorBidi" w:eastAsia="Calibri" w:hAnsiTheme="majorBidi" w:cstheme="majorBidi"/>
                <w:iCs/>
                <w:color w:val="4472C4"/>
                <w:sz w:val="24"/>
                <w:szCs w:val="24"/>
              </w:rPr>
              <w:t>Užpildyti</w:t>
            </w:r>
          </w:p>
        </w:tc>
      </w:tr>
      <w:tr w:rsidR="00FE4E4F" w:rsidRPr="00694FB0" w14:paraId="38ED88D3" w14:textId="77777777" w:rsidTr="00E300BF">
        <w:trPr>
          <w:gridAfter w:val="2"/>
          <w:wAfter w:w="26" w:type="dxa"/>
        </w:trPr>
        <w:tc>
          <w:tcPr>
            <w:tcW w:w="988" w:type="dxa"/>
          </w:tcPr>
          <w:p w14:paraId="36F0C4F7" w14:textId="4C1A5D0C" w:rsidR="00FE4E4F" w:rsidRDefault="00FE4E4F" w:rsidP="00FE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48.</w:t>
            </w:r>
          </w:p>
        </w:tc>
        <w:tc>
          <w:tcPr>
            <w:tcW w:w="2697" w:type="dxa"/>
          </w:tcPr>
          <w:p w14:paraId="4DC0FE16" w14:textId="66842BF5" w:rsidR="00FE4E4F" w:rsidRPr="00FE4E4F" w:rsidRDefault="00FE4E4F" w:rsidP="00FE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FE4E4F">
              <w:rPr>
                <w:rFonts w:asciiTheme="majorBidi" w:hAnsiTheme="majorBidi" w:cstheme="majorBidi"/>
                <w:sz w:val="24"/>
                <w:szCs w:val="24"/>
              </w:rPr>
              <w:t xml:space="preserve">Vairas </w:t>
            </w:r>
          </w:p>
        </w:tc>
        <w:tc>
          <w:tcPr>
            <w:tcW w:w="3690" w:type="dxa"/>
          </w:tcPr>
          <w:p w14:paraId="7FE08155" w14:textId="77973F33" w:rsidR="00FE4E4F" w:rsidRPr="00FE4E4F" w:rsidRDefault="00FE4E4F" w:rsidP="00FE4E4F">
            <w:pPr>
              <w:spacing w:after="0" w:line="240" w:lineRule="auto"/>
              <w:rPr>
                <w:rFonts w:asciiTheme="majorBidi" w:hAnsiTheme="majorBidi" w:cstheme="majorBidi"/>
                <w:sz w:val="24"/>
                <w:szCs w:val="24"/>
              </w:rPr>
            </w:pPr>
            <w:r w:rsidRPr="00FE4E4F">
              <w:rPr>
                <w:rFonts w:asciiTheme="majorBidi" w:hAnsiTheme="majorBidi" w:cstheme="majorBidi"/>
                <w:sz w:val="24"/>
                <w:szCs w:val="24"/>
              </w:rPr>
              <w:t xml:space="preserve">Turi būti vairo stiprintuvas </w:t>
            </w:r>
          </w:p>
        </w:tc>
        <w:tc>
          <w:tcPr>
            <w:tcW w:w="2520" w:type="dxa"/>
          </w:tcPr>
          <w:p w14:paraId="3FAD2CCC" w14:textId="77777777" w:rsidR="00FE4E4F" w:rsidRDefault="00FE4E4F" w:rsidP="00FE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2CE96EF" w14:textId="719C55BD" w:rsidR="008D253F" w:rsidRPr="00694FB0" w:rsidRDefault="008D253F" w:rsidP="00FE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2A812ECF" w14:textId="7B54C618" w:rsidR="00FE4E4F" w:rsidRPr="00230566" w:rsidRDefault="00FE4E4F" w:rsidP="00FE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230566">
              <w:rPr>
                <w:rFonts w:asciiTheme="majorBidi" w:eastAsia="Calibri" w:hAnsiTheme="majorBidi" w:cstheme="majorBidi"/>
                <w:iCs/>
                <w:color w:val="4472C4"/>
                <w:sz w:val="24"/>
                <w:szCs w:val="24"/>
              </w:rPr>
              <w:t>Užpildyti</w:t>
            </w:r>
          </w:p>
        </w:tc>
      </w:tr>
      <w:tr w:rsidR="001370E4" w:rsidRPr="00694FB0" w14:paraId="1E889D55" w14:textId="77777777" w:rsidTr="00E300BF">
        <w:trPr>
          <w:gridAfter w:val="2"/>
          <w:wAfter w:w="26" w:type="dxa"/>
        </w:trPr>
        <w:tc>
          <w:tcPr>
            <w:tcW w:w="988" w:type="dxa"/>
          </w:tcPr>
          <w:p w14:paraId="5841E029" w14:textId="74CB5B31" w:rsidR="001370E4" w:rsidRDefault="001370E4"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49.</w:t>
            </w:r>
          </w:p>
        </w:tc>
        <w:tc>
          <w:tcPr>
            <w:tcW w:w="2697" w:type="dxa"/>
          </w:tcPr>
          <w:p w14:paraId="72417968" w14:textId="45392373" w:rsidR="001370E4" w:rsidRPr="001370E4" w:rsidRDefault="001370E4"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1370E4">
              <w:rPr>
                <w:rFonts w:ascii="Times New Roman" w:hAnsi="Times New Roman" w:cs="Times New Roman"/>
                <w:sz w:val="24"/>
                <w:szCs w:val="24"/>
              </w:rPr>
              <w:t xml:space="preserve">Atbulinės eigos signalas </w:t>
            </w:r>
          </w:p>
        </w:tc>
        <w:tc>
          <w:tcPr>
            <w:tcW w:w="3690" w:type="dxa"/>
          </w:tcPr>
          <w:p w14:paraId="54DB75EE" w14:textId="3C11D2C3" w:rsidR="001370E4" w:rsidRPr="001370E4" w:rsidRDefault="001370E4" w:rsidP="001370E4">
            <w:pPr>
              <w:spacing w:after="0" w:line="240" w:lineRule="auto"/>
              <w:rPr>
                <w:rFonts w:ascii="Times New Roman" w:hAnsi="Times New Roman" w:cs="Times New Roman"/>
                <w:sz w:val="24"/>
                <w:szCs w:val="24"/>
              </w:rPr>
            </w:pPr>
            <w:r w:rsidRPr="001370E4">
              <w:rPr>
                <w:rFonts w:ascii="Times New Roman" w:hAnsi="Times New Roman" w:cs="Times New Roman"/>
                <w:sz w:val="24"/>
                <w:szCs w:val="24"/>
              </w:rPr>
              <w:t>Turi būti atbulinės eigos įspėjimo akustinis signalas.</w:t>
            </w:r>
          </w:p>
        </w:tc>
        <w:tc>
          <w:tcPr>
            <w:tcW w:w="2520" w:type="dxa"/>
          </w:tcPr>
          <w:p w14:paraId="22D70E50" w14:textId="77777777" w:rsidR="001370E4" w:rsidRDefault="001370E4"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247FBB7" w14:textId="2F4CD9F2" w:rsidR="008D253F" w:rsidRPr="00694FB0" w:rsidRDefault="008D253F"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1E903D33" w14:textId="2A56DC63" w:rsidR="001370E4" w:rsidRPr="00230566" w:rsidRDefault="001370E4"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230566">
              <w:rPr>
                <w:rFonts w:asciiTheme="majorBidi" w:eastAsia="Calibri" w:hAnsiTheme="majorBidi" w:cstheme="majorBidi"/>
                <w:iCs/>
                <w:color w:val="4472C4"/>
                <w:sz w:val="24"/>
                <w:szCs w:val="24"/>
              </w:rPr>
              <w:t>Užpildyti</w:t>
            </w:r>
          </w:p>
        </w:tc>
      </w:tr>
      <w:tr w:rsidR="001370E4" w:rsidRPr="00694FB0" w14:paraId="3646D8D0" w14:textId="77777777" w:rsidTr="00E300BF">
        <w:trPr>
          <w:gridAfter w:val="2"/>
          <w:wAfter w:w="26" w:type="dxa"/>
        </w:trPr>
        <w:tc>
          <w:tcPr>
            <w:tcW w:w="988" w:type="dxa"/>
          </w:tcPr>
          <w:p w14:paraId="775C087C" w14:textId="11B7C0C0" w:rsidR="001370E4" w:rsidRDefault="001370E4"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50.</w:t>
            </w:r>
          </w:p>
        </w:tc>
        <w:tc>
          <w:tcPr>
            <w:tcW w:w="2697" w:type="dxa"/>
          </w:tcPr>
          <w:p w14:paraId="20BE6473" w14:textId="12CF5078" w:rsidR="001370E4" w:rsidRPr="001370E4" w:rsidRDefault="001370E4"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1370E4">
              <w:rPr>
                <w:rFonts w:ascii="Times New Roman" w:hAnsi="Times New Roman" w:cs="Times New Roman"/>
                <w:sz w:val="24"/>
                <w:szCs w:val="24"/>
              </w:rPr>
              <w:t xml:space="preserve">Šoniniai veidrodžiai </w:t>
            </w:r>
          </w:p>
        </w:tc>
        <w:tc>
          <w:tcPr>
            <w:tcW w:w="3690" w:type="dxa"/>
          </w:tcPr>
          <w:p w14:paraId="43205CBB" w14:textId="364EC5F7" w:rsidR="001370E4" w:rsidRPr="001370E4" w:rsidRDefault="001370E4" w:rsidP="001370E4">
            <w:pPr>
              <w:spacing w:after="0" w:line="240" w:lineRule="auto"/>
              <w:rPr>
                <w:rFonts w:ascii="Times New Roman" w:hAnsi="Times New Roman" w:cs="Times New Roman"/>
                <w:sz w:val="24"/>
                <w:szCs w:val="24"/>
              </w:rPr>
            </w:pPr>
            <w:r w:rsidRPr="001370E4">
              <w:rPr>
                <w:rFonts w:ascii="Times New Roman" w:hAnsi="Times New Roman" w:cs="Times New Roman"/>
                <w:sz w:val="24"/>
                <w:szCs w:val="24"/>
              </w:rPr>
              <w:t>Elektra reguliuojami ir šildomi veidrodžiai</w:t>
            </w:r>
          </w:p>
        </w:tc>
        <w:tc>
          <w:tcPr>
            <w:tcW w:w="2520" w:type="dxa"/>
          </w:tcPr>
          <w:p w14:paraId="0BE372E9" w14:textId="77777777" w:rsidR="001370E4" w:rsidRDefault="001370E4"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4B923A50" w14:textId="2FBC10D0" w:rsidR="008D253F" w:rsidRPr="00694FB0" w:rsidRDefault="008D253F"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43D3FABC" w14:textId="11A24D38" w:rsidR="001370E4" w:rsidRPr="00230566" w:rsidRDefault="001370E4"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230566">
              <w:rPr>
                <w:rFonts w:asciiTheme="majorBidi" w:eastAsia="Calibri" w:hAnsiTheme="majorBidi" w:cstheme="majorBidi"/>
                <w:iCs/>
                <w:color w:val="4472C4"/>
                <w:sz w:val="24"/>
                <w:szCs w:val="24"/>
              </w:rPr>
              <w:t>Užpildyti</w:t>
            </w:r>
          </w:p>
        </w:tc>
      </w:tr>
      <w:tr w:rsidR="001370E4" w:rsidRPr="00694FB0" w14:paraId="142F17C9" w14:textId="77777777" w:rsidTr="00E300BF">
        <w:trPr>
          <w:gridAfter w:val="2"/>
          <w:wAfter w:w="26" w:type="dxa"/>
        </w:trPr>
        <w:tc>
          <w:tcPr>
            <w:tcW w:w="988" w:type="dxa"/>
          </w:tcPr>
          <w:p w14:paraId="0A44550F" w14:textId="25B80535" w:rsidR="001370E4" w:rsidRDefault="001370E4"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51.</w:t>
            </w:r>
          </w:p>
        </w:tc>
        <w:tc>
          <w:tcPr>
            <w:tcW w:w="2697" w:type="dxa"/>
          </w:tcPr>
          <w:p w14:paraId="7A7FC9BB" w14:textId="070D5B51" w:rsidR="001370E4" w:rsidRPr="001370E4" w:rsidRDefault="001370E4"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1370E4">
              <w:rPr>
                <w:rFonts w:ascii="Times New Roman" w:hAnsi="Times New Roman" w:cs="Times New Roman"/>
                <w:sz w:val="24"/>
                <w:szCs w:val="24"/>
              </w:rPr>
              <w:t>Galinis veidrodėlis</w:t>
            </w:r>
          </w:p>
        </w:tc>
        <w:tc>
          <w:tcPr>
            <w:tcW w:w="3690" w:type="dxa"/>
          </w:tcPr>
          <w:p w14:paraId="136B0E5C" w14:textId="2674E9F3" w:rsidR="001370E4" w:rsidRPr="001370E4" w:rsidRDefault="001370E4" w:rsidP="001370E4">
            <w:pPr>
              <w:spacing w:after="0" w:line="240" w:lineRule="auto"/>
              <w:rPr>
                <w:rFonts w:ascii="Times New Roman" w:hAnsi="Times New Roman" w:cs="Times New Roman"/>
                <w:sz w:val="24"/>
                <w:szCs w:val="24"/>
              </w:rPr>
            </w:pPr>
            <w:r w:rsidRPr="001370E4">
              <w:rPr>
                <w:rFonts w:ascii="Times New Roman" w:hAnsi="Times New Roman" w:cs="Times New Roman"/>
                <w:sz w:val="24"/>
                <w:szCs w:val="24"/>
              </w:rPr>
              <w:t>Turi būti galinio vaizdo veidrodėlis salone</w:t>
            </w:r>
          </w:p>
        </w:tc>
        <w:tc>
          <w:tcPr>
            <w:tcW w:w="2520" w:type="dxa"/>
          </w:tcPr>
          <w:p w14:paraId="447ECB88" w14:textId="77777777" w:rsidR="001370E4" w:rsidRDefault="001370E4"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D12A9FB" w14:textId="4F52F3BA" w:rsidR="008D253F" w:rsidRPr="00694FB0" w:rsidRDefault="008D253F"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200FAB65" w14:textId="33AF0122" w:rsidR="001370E4" w:rsidRPr="00230566" w:rsidRDefault="001370E4" w:rsidP="00137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230566">
              <w:rPr>
                <w:rFonts w:asciiTheme="majorBidi" w:eastAsia="Calibri" w:hAnsiTheme="majorBidi" w:cstheme="majorBidi"/>
                <w:iCs/>
                <w:color w:val="4472C4"/>
                <w:sz w:val="24"/>
                <w:szCs w:val="24"/>
              </w:rPr>
              <w:t>Užpildyti</w:t>
            </w:r>
          </w:p>
        </w:tc>
      </w:tr>
      <w:tr w:rsidR="00A83419" w:rsidRPr="00694FB0" w14:paraId="7788F9B3" w14:textId="77777777" w:rsidTr="00E300BF">
        <w:trPr>
          <w:gridAfter w:val="2"/>
          <w:wAfter w:w="26" w:type="dxa"/>
        </w:trPr>
        <w:tc>
          <w:tcPr>
            <w:tcW w:w="988" w:type="dxa"/>
          </w:tcPr>
          <w:p w14:paraId="2036048C" w14:textId="5E3B68C9" w:rsidR="00A83419" w:rsidRDefault="00A83419" w:rsidP="00A8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52.</w:t>
            </w:r>
          </w:p>
        </w:tc>
        <w:tc>
          <w:tcPr>
            <w:tcW w:w="2697" w:type="dxa"/>
          </w:tcPr>
          <w:p w14:paraId="53592DA6" w14:textId="0648FF95" w:rsidR="00A83419" w:rsidRPr="00A83419" w:rsidRDefault="00A83419" w:rsidP="00A8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A83419">
              <w:rPr>
                <w:rFonts w:ascii="Times New Roman" w:hAnsi="Times New Roman" w:cs="Times New Roman"/>
                <w:sz w:val="24"/>
                <w:szCs w:val="24"/>
              </w:rPr>
              <w:t xml:space="preserve">Šoniniai langai </w:t>
            </w:r>
          </w:p>
        </w:tc>
        <w:tc>
          <w:tcPr>
            <w:tcW w:w="3690" w:type="dxa"/>
          </w:tcPr>
          <w:p w14:paraId="1F391B63" w14:textId="3981BCD0" w:rsidR="00A83419" w:rsidRPr="00A83419" w:rsidRDefault="00A83419" w:rsidP="00A83419">
            <w:pPr>
              <w:spacing w:after="0" w:line="240" w:lineRule="auto"/>
              <w:rPr>
                <w:rFonts w:ascii="Times New Roman" w:hAnsi="Times New Roman" w:cs="Times New Roman"/>
                <w:sz w:val="24"/>
                <w:szCs w:val="24"/>
              </w:rPr>
            </w:pPr>
            <w:r w:rsidRPr="00A83419">
              <w:rPr>
                <w:rFonts w:ascii="Times New Roman" w:hAnsi="Times New Roman" w:cs="Times New Roman"/>
                <w:sz w:val="24"/>
                <w:szCs w:val="24"/>
              </w:rPr>
              <w:t>Dvigubi salono šoniniai langai (stiklo paketai), Keleivių skyriaus šoniniai stiklai turi būti ne mažiau kaip 70 % tamsinti. Šviesos laidumas iš išorės į saloną ne daugiau kaip 30 % ir ne mažiau kaip 15 %. Langai negali būti tamsinti klijuojant ant jų tamsintą plėvelę. Priekiniai šoniniai durų langai turi būti valdomi elektra.</w:t>
            </w:r>
          </w:p>
        </w:tc>
        <w:tc>
          <w:tcPr>
            <w:tcW w:w="2520" w:type="dxa"/>
          </w:tcPr>
          <w:p w14:paraId="56CE8EDA" w14:textId="77777777" w:rsidR="00A83419" w:rsidRDefault="00A83419" w:rsidP="00A8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6CDC75E3" w14:textId="4D4B1530" w:rsidR="008D253F" w:rsidRPr="00694FB0" w:rsidRDefault="008D253F" w:rsidP="00A8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Pr>
          <w:p w14:paraId="60A365E5" w14:textId="33F02EAF" w:rsidR="00A83419" w:rsidRPr="00230566" w:rsidRDefault="00A83419" w:rsidP="00A8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230566">
              <w:rPr>
                <w:rFonts w:asciiTheme="majorBidi" w:eastAsia="Calibri" w:hAnsiTheme="majorBidi" w:cstheme="majorBidi"/>
                <w:iCs/>
                <w:color w:val="4472C4"/>
                <w:sz w:val="24"/>
                <w:szCs w:val="24"/>
              </w:rPr>
              <w:t>Užpildyti</w:t>
            </w:r>
          </w:p>
        </w:tc>
      </w:tr>
      <w:tr w:rsidR="00A83419" w:rsidRPr="00694FB0" w14:paraId="77EFDB3F" w14:textId="77777777" w:rsidTr="00957C25">
        <w:trPr>
          <w:gridAfter w:val="2"/>
          <w:wAfter w:w="26" w:type="dxa"/>
        </w:trPr>
        <w:tc>
          <w:tcPr>
            <w:tcW w:w="988" w:type="dxa"/>
          </w:tcPr>
          <w:p w14:paraId="2C7CD0CD" w14:textId="3B26E7EC" w:rsidR="00A83419" w:rsidRDefault="00A83419" w:rsidP="00A8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53.</w:t>
            </w:r>
          </w:p>
        </w:tc>
        <w:tc>
          <w:tcPr>
            <w:tcW w:w="2697" w:type="dxa"/>
          </w:tcPr>
          <w:p w14:paraId="4B631F50" w14:textId="41354E8E" w:rsidR="00A83419" w:rsidRPr="00A83419" w:rsidRDefault="00A83419" w:rsidP="00A8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A83419">
              <w:rPr>
                <w:rFonts w:ascii="Times New Roman" w:hAnsi="Times New Roman" w:cs="Times New Roman"/>
                <w:sz w:val="24"/>
                <w:szCs w:val="24"/>
              </w:rPr>
              <w:t xml:space="preserve">Ratai ir </w:t>
            </w:r>
            <w:proofErr w:type="spellStart"/>
            <w:r w:rsidRPr="00A83419">
              <w:rPr>
                <w:rFonts w:ascii="Times New Roman" w:hAnsi="Times New Roman" w:cs="Times New Roman"/>
                <w:sz w:val="24"/>
                <w:szCs w:val="24"/>
              </w:rPr>
              <w:t>purvasargiai</w:t>
            </w:r>
            <w:proofErr w:type="spellEnd"/>
          </w:p>
        </w:tc>
        <w:tc>
          <w:tcPr>
            <w:tcW w:w="3690" w:type="dxa"/>
          </w:tcPr>
          <w:p w14:paraId="34B52DE9" w14:textId="1AAD53C0" w:rsidR="00A83419" w:rsidRPr="00A83419" w:rsidRDefault="00A83419" w:rsidP="00A83419">
            <w:pPr>
              <w:spacing w:after="0" w:line="240" w:lineRule="auto"/>
              <w:rPr>
                <w:rFonts w:ascii="Times New Roman" w:hAnsi="Times New Roman" w:cs="Times New Roman"/>
                <w:sz w:val="24"/>
                <w:szCs w:val="24"/>
              </w:rPr>
            </w:pPr>
            <w:r w:rsidRPr="00A83419">
              <w:rPr>
                <w:rFonts w:ascii="Times New Roman" w:hAnsi="Times New Roman" w:cs="Times New Roman"/>
                <w:sz w:val="24"/>
                <w:szCs w:val="24"/>
              </w:rPr>
              <w:t xml:space="preserve">Dvigubi </w:t>
            </w:r>
            <w:r w:rsidR="007840EA">
              <w:rPr>
                <w:rFonts w:ascii="Times New Roman" w:hAnsi="Times New Roman" w:cs="Times New Roman"/>
                <w:sz w:val="24"/>
                <w:szCs w:val="24"/>
              </w:rPr>
              <w:t xml:space="preserve">arba viengubi </w:t>
            </w:r>
            <w:r w:rsidRPr="00A83419">
              <w:rPr>
                <w:rFonts w:ascii="Times New Roman" w:hAnsi="Times New Roman" w:cs="Times New Roman"/>
                <w:sz w:val="24"/>
                <w:szCs w:val="24"/>
              </w:rPr>
              <w:t xml:space="preserve">galiniai ratai. Visų ratų </w:t>
            </w:r>
            <w:proofErr w:type="spellStart"/>
            <w:r w:rsidRPr="00A83419">
              <w:rPr>
                <w:rFonts w:ascii="Times New Roman" w:hAnsi="Times New Roman" w:cs="Times New Roman"/>
                <w:sz w:val="24"/>
                <w:szCs w:val="24"/>
              </w:rPr>
              <w:t>purvasargiai</w:t>
            </w:r>
            <w:proofErr w:type="spellEnd"/>
            <w:r w:rsidRPr="00A83419">
              <w:rPr>
                <w:rFonts w:ascii="Times New Roman" w:hAnsi="Times New Roman" w:cs="Times New Roman"/>
                <w:sz w:val="24"/>
                <w:szCs w:val="24"/>
              </w:rPr>
              <w:t xml:space="preserve">. </w:t>
            </w:r>
          </w:p>
        </w:tc>
        <w:tc>
          <w:tcPr>
            <w:tcW w:w="2520" w:type="dxa"/>
          </w:tcPr>
          <w:p w14:paraId="38052878" w14:textId="77777777" w:rsidR="00A83419" w:rsidRDefault="00A83419" w:rsidP="00A8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25AF0210" w14:textId="38EE5AF6" w:rsidR="008D253F" w:rsidRPr="00694FB0" w:rsidRDefault="008D253F" w:rsidP="00A8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tc>
        <w:tc>
          <w:tcPr>
            <w:tcW w:w="5040" w:type="dxa"/>
            <w:tcBorders>
              <w:bottom w:val="single" w:sz="4" w:space="0" w:color="auto"/>
            </w:tcBorders>
          </w:tcPr>
          <w:p w14:paraId="45EEDF0D" w14:textId="2DB435A3" w:rsidR="00A83419" w:rsidRPr="00230566" w:rsidRDefault="00A83419" w:rsidP="00A83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230566">
              <w:rPr>
                <w:rFonts w:asciiTheme="majorBidi" w:eastAsia="Calibri" w:hAnsiTheme="majorBidi" w:cstheme="majorBidi"/>
                <w:iCs/>
                <w:color w:val="4472C4"/>
                <w:sz w:val="24"/>
                <w:szCs w:val="24"/>
              </w:rPr>
              <w:t>Užpildyti</w:t>
            </w:r>
          </w:p>
        </w:tc>
      </w:tr>
      <w:tr w:rsidR="0035268F" w:rsidRPr="00694FB0" w14:paraId="08A0AE9E" w14:textId="77777777" w:rsidTr="00957C25">
        <w:trPr>
          <w:gridAfter w:val="2"/>
          <w:wAfter w:w="26" w:type="dxa"/>
        </w:trPr>
        <w:tc>
          <w:tcPr>
            <w:tcW w:w="988" w:type="dxa"/>
          </w:tcPr>
          <w:p w14:paraId="72090988" w14:textId="73550521" w:rsidR="0035268F" w:rsidRDefault="0035268F" w:rsidP="0035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54.</w:t>
            </w:r>
          </w:p>
        </w:tc>
        <w:tc>
          <w:tcPr>
            <w:tcW w:w="2697" w:type="dxa"/>
          </w:tcPr>
          <w:p w14:paraId="5FBFAA94" w14:textId="6195AABB" w:rsidR="0035268F" w:rsidRPr="0035268F" w:rsidRDefault="0035268F" w:rsidP="0035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5268F">
              <w:rPr>
                <w:rFonts w:asciiTheme="majorBidi" w:hAnsiTheme="majorBidi" w:cstheme="majorBidi"/>
                <w:sz w:val="24"/>
                <w:szCs w:val="24"/>
              </w:rPr>
              <w:t xml:space="preserve">Padangos </w:t>
            </w:r>
          </w:p>
        </w:tc>
        <w:tc>
          <w:tcPr>
            <w:tcW w:w="3690" w:type="dxa"/>
          </w:tcPr>
          <w:p w14:paraId="56FFD97D" w14:textId="45C3B1A8" w:rsidR="0035268F" w:rsidRPr="0035268F" w:rsidRDefault="0035268F" w:rsidP="0035268F">
            <w:pPr>
              <w:spacing w:after="0" w:line="240" w:lineRule="auto"/>
              <w:rPr>
                <w:rFonts w:asciiTheme="majorBidi" w:hAnsiTheme="majorBidi" w:cstheme="majorBidi"/>
                <w:sz w:val="24"/>
                <w:szCs w:val="24"/>
              </w:rPr>
            </w:pPr>
            <w:r w:rsidRPr="0035268F">
              <w:rPr>
                <w:rFonts w:asciiTheme="majorBidi" w:hAnsiTheme="majorBidi" w:cstheme="majorBidi"/>
                <w:color w:val="000000" w:themeColor="text1"/>
                <w:sz w:val="24"/>
                <w:szCs w:val="24"/>
              </w:rPr>
              <w:t xml:space="preserve"> Pagal Regioninės pažangos priemonės Nr. 12-003-03-01-23 (RE) „Padidinti ugdymo prieinamumą atskirtį patiriantiems vaikams“ finansavimo gairių, patvirtintų </w:t>
            </w:r>
            <w:r w:rsidRPr="0035268F">
              <w:rPr>
                <w:rFonts w:asciiTheme="majorBidi" w:hAnsiTheme="majorBidi" w:cstheme="majorBidi"/>
                <w:sz w:val="24"/>
                <w:szCs w:val="24"/>
              </w:rPr>
              <w:t xml:space="preserve">Lietuvos Respublikos </w:t>
            </w:r>
            <w:r w:rsidRPr="0035268F">
              <w:rPr>
                <w:rFonts w:asciiTheme="majorBidi" w:hAnsiTheme="majorBidi" w:cstheme="majorBidi"/>
                <w:sz w:val="24"/>
                <w:szCs w:val="24"/>
              </w:rPr>
              <w:lastRenderedPageBreak/>
              <w:t xml:space="preserve">švietimo, mokslo ir sporto ministro 2022 m. rugsėjo 30 d. įsakymu Nr. V-1542 (aktualia redakcija), </w:t>
            </w:r>
            <w:r w:rsidRPr="0035268F">
              <w:rPr>
                <w:rFonts w:asciiTheme="majorBidi" w:hAnsiTheme="majorBidi" w:cstheme="majorBidi"/>
                <w:color w:val="000000" w:themeColor="text1"/>
                <w:sz w:val="24"/>
                <w:szCs w:val="24"/>
              </w:rPr>
              <w:t>specialiųjų finansavimo reikalavimų</w:t>
            </w:r>
            <w:r w:rsidRPr="0035268F">
              <w:rPr>
                <w:rFonts w:asciiTheme="majorBidi" w:hAnsiTheme="majorBidi" w:cstheme="majorBidi"/>
                <w:sz w:val="24"/>
                <w:szCs w:val="24"/>
              </w:rPr>
              <w:t xml:space="preserve"> 3.2.11 p. nuostatomis padangos turi atitikti aukščiausios </w:t>
            </w:r>
            <w:r w:rsidRPr="0035268F">
              <w:rPr>
                <w:rFonts w:asciiTheme="majorBidi" w:hAnsiTheme="majorBidi" w:cstheme="majorBidi"/>
                <w:color w:val="EE0000"/>
                <w:sz w:val="24"/>
                <w:szCs w:val="24"/>
                <w:u w:val="single"/>
              </w:rPr>
              <w:t>A</w:t>
            </w:r>
            <w:r w:rsidRPr="0035268F">
              <w:rPr>
                <w:rFonts w:asciiTheme="majorBidi" w:hAnsiTheme="majorBidi" w:cstheme="majorBidi"/>
                <w:sz w:val="24"/>
                <w:szCs w:val="24"/>
                <w:u w:val="single"/>
              </w:rPr>
              <w:t xml:space="preserve"> klasės</w:t>
            </w:r>
            <w:r w:rsidRPr="0035268F">
              <w:rPr>
                <w:rFonts w:asciiTheme="majorBidi" w:hAnsiTheme="majorBidi" w:cstheme="majorBidi"/>
                <w:sz w:val="24"/>
                <w:szCs w:val="24"/>
              </w:rPr>
              <w:t xml:space="preserve">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p>
        </w:tc>
        <w:tc>
          <w:tcPr>
            <w:tcW w:w="2520" w:type="dxa"/>
          </w:tcPr>
          <w:p w14:paraId="5057B0C3" w14:textId="77777777" w:rsidR="0035268F" w:rsidRPr="000226EA" w:rsidRDefault="0035268F" w:rsidP="0035268F">
            <w:pPr>
              <w:widowControl w:val="0"/>
              <w:autoSpaceDE w:val="0"/>
              <w:adjustRightInd w:val="0"/>
              <w:rPr>
                <w:rFonts w:asciiTheme="majorBidi" w:eastAsia="Calibri" w:hAnsiTheme="majorBidi" w:cstheme="majorBidi"/>
                <w:sz w:val="24"/>
                <w:szCs w:val="24"/>
              </w:rPr>
            </w:pPr>
            <w:r w:rsidRPr="000226EA">
              <w:rPr>
                <w:rFonts w:asciiTheme="majorBidi" w:eastAsia="Calibri" w:hAnsiTheme="majorBidi" w:cstheme="majorBidi"/>
                <w:sz w:val="24"/>
                <w:szCs w:val="24"/>
              </w:rPr>
              <w:lastRenderedPageBreak/>
              <w:t xml:space="preserve">Atitinka </w:t>
            </w:r>
            <w:r w:rsidRPr="000226EA">
              <w:rPr>
                <w:rFonts w:asciiTheme="majorBidi" w:eastAsia="Calibri" w:hAnsiTheme="majorBidi" w:cstheme="majorBidi"/>
                <w:i/>
                <w:color w:val="4472C4"/>
                <w:sz w:val="24"/>
                <w:szCs w:val="24"/>
              </w:rPr>
              <w:t>(taip/ne):</w:t>
            </w:r>
            <w:r w:rsidRPr="000226EA">
              <w:rPr>
                <w:rFonts w:asciiTheme="majorBidi" w:eastAsia="Calibri" w:hAnsiTheme="majorBidi" w:cstheme="majorBidi"/>
                <w:sz w:val="24"/>
                <w:szCs w:val="24"/>
              </w:rPr>
              <w:t xml:space="preserve"> ............</w:t>
            </w:r>
          </w:p>
          <w:p w14:paraId="30477591" w14:textId="6DCD502B" w:rsidR="0035268F" w:rsidRPr="00694FB0" w:rsidRDefault="00BB04E5" w:rsidP="0035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07799B">
              <w:rPr>
                <w:rFonts w:asciiTheme="majorBidi" w:hAnsiTheme="majorBidi" w:cstheme="majorBidi"/>
                <w:i/>
                <w:color w:val="EE0000"/>
                <w:sz w:val="22"/>
                <w:szCs w:val="22"/>
              </w:rPr>
              <w:t>Atitiktis reikalavimui bus tikrinama sutarties vykdymo metu</w:t>
            </w:r>
            <w:r>
              <w:rPr>
                <w:rFonts w:asciiTheme="majorBidi" w:hAnsiTheme="majorBidi" w:cstheme="majorBidi"/>
                <w:i/>
                <w:color w:val="EE0000"/>
                <w:sz w:val="22"/>
                <w:szCs w:val="22"/>
              </w:rPr>
              <w:t>.</w:t>
            </w:r>
          </w:p>
        </w:tc>
        <w:tc>
          <w:tcPr>
            <w:tcW w:w="5040" w:type="dxa"/>
            <w:tcBorders>
              <w:bottom w:val="single" w:sz="4" w:space="0" w:color="auto"/>
              <w:tr2bl w:val="nil"/>
            </w:tcBorders>
          </w:tcPr>
          <w:p w14:paraId="4075F765" w14:textId="7A98208E" w:rsidR="0035268F" w:rsidRPr="00230566" w:rsidRDefault="00957C25" w:rsidP="0035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D116E">
              <w:rPr>
                <w:rFonts w:asciiTheme="majorBidi" w:eastAsia="Calibri" w:hAnsiTheme="majorBidi" w:cstheme="majorBidi"/>
                <w:iCs/>
                <w:color w:val="4472C4"/>
                <w:sz w:val="24"/>
                <w:szCs w:val="24"/>
              </w:rPr>
              <w:t>Užpildyti</w:t>
            </w:r>
          </w:p>
        </w:tc>
      </w:tr>
      <w:tr w:rsidR="0035268F" w:rsidRPr="00694FB0" w14:paraId="4FAF13FD" w14:textId="77777777" w:rsidTr="00957C25">
        <w:trPr>
          <w:gridAfter w:val="2"/>
          <w:wAfter w:w="26" w:type="dxa"/>
        </w:trPr>
        <w:tc>
          <w:tcPr>
            <w:tcW w:w="988" w:type="dxa"/>
          </w:tcPr>
          <w:p w14:paraId="1BA62226" w14:textId="5F9F93CC" w:rsidR="0035268F" w:rsidRDefault="0035268F" w:rsidP="0035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55.</w:t>
            </w:r>
          </w:p>
        </w:tc>
        <w:tc>
          <w:tcPr>
            <w:tcW w:w="2697" w:type="dxa"/>
          </w:tcPr>
          <w:p w14:paraId="4F78D1DD" w14:textId="7F835F2E" w:rsidR="0035268F" w:rsidRPr="0035268F" w:rsidRDefault="0035268F" w:rsidP="0035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35268F">
              <w:rPr>
                <w:rFonts w:asciiTheme="majorBidi" w:hAnsiTheme="majorBidi" w:cstheme="majorBidi"/>
                <w:sz w:val="24"/>
                <w:szCs w:val="24"/>
              </w:rPr>
              <w:t>Padangų komplektai</w:t>
            </w:r>
          </w:p>
        </w:tc>
        <w:tc>
          <w:tcPr>
            <w:tcW w:w="3690" w:type="dxa"/>
          </w:tcPr>
          <w:p w14:paraId="6917DEC1" w14:textId="6DE77027" w:rsidR="0035268F" w:rsidRPr="0035268F" w:rsidRDefault="0035268F" w:rsidP="0035268F">
            <w:pPr>
              <w:spacing w:after="0" w:line="240" w:lineRule="auto"/>
              <w:rPr>
                <w:rFonts w:asciiTheme="majorBidi" w:hAnsiTheme="majorBidi" w:cstheme="majorBidi"/>
                <w:sz w:val="24"/>
                <w:szCs w:val="24"/>
              </w:rPr>
            </w:pPr>
            <w:r w:rsidRPr="0035268F">
              <w:rPr>
                <w:rFonts w:asciiTheme="majorBidi" w:hAnsiTheme="majorBidi" w:cstheme="majorBidi"/>
                <w:sz w:val="24"/>
                <w:szCs w:val="24"/>
              </w:rPr>
              <w:t>Autobusas turi būti pristatytas su einamajam sezonui skirtu padangų komplektu. Papildomai tiekėjas privalo pateikti tik kito sezono padangų komplektą bei abiejų sezonų to paties dydžio ir rašto atsarginius ratus. Šiuo pirkimu antro padangų komplekto tam pačiam sezonui neįsigyjama.</w:t>
            </w:r>
          </w:p>
        </w:tc>
        <w:tc>
          <w:tcPr>
            <w:tcW w:w="2520" w:type="dxa"/>
          </w:tcPr>
          <w:p w14:paraId="34874602" w14:textId="77777777" w:rsidR="0035268F" w:rsidRPr="00694FB0" w:rsidRDefault="0035268F" w:rsidP="0035268F">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53C9794A" w14:textId="6688E8C7" w:rsidR="0035268F" w:rsidRPr="00694FB0" w:rsidRDefault="00253BE4" w:rsidP="0035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07799B">
              <w:rPr>
                <w:rFonts w:asciiTheme="majorBidi" w:hAnsiTheme="majorBidi" w:cstheme="majorBidi"/>
                <w:i/>
                <w:color w:val="EE0000"/>
                <w:sz w:val="22"/>
                <w:szCs w:val="22"/>
              </w:rPr>
              <w:t>Atitiktis reikalavimui bus tikrinama sutarties vykdymo metu</w:t>
            </w:r>
            <w:r>
              <w:rPr>
                <w:rFonts w:asciiTheme="majorBidi" w:hAnsiTheme="majorBidi" w:cstheme="majorBidi"/>
                <w:i/>
                <w:color w:val="EE0000"/>
                <w:sz w:val="22"/>
                <w:szCs w:val="22"/>
              </w:rPr>
              <w:t>.</w:t>
            </w:r>
          </w:p>
        </w:tc>
        <w:tc>
          <w:tcPr>
            <w:tcW w:w="5040" w:type="dxa"/>
            <w:tcBorders>
              <w:tr2bl w:val="nil"/>
            </w:tcBorders>
          </w:tcPr>
          <w:p w14:paraId="733EEA4A" w14:textId="55B0A6C7" w:rsidR="0035268F" w:rsidRPr="00230566" w:rsidRDefault="00957C25" w:rsidP="00352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4D116E">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tr w:rsidR="00A80079" w:rsidRPr="00694FB0" w14:paraId="3680748D" w14:textId="77777777" w:rsidTr="00E300BF">
        <w:trPr>
          <w:gridAfter w:val="2"/>
          <w:wAfter w:w="26" w:type="dxa"/>
        </w:trPr>
        <w:tc>
          <w:tcPr>
            <w:tcW w:w="988" w:type="dxa"/>
          </w:tcPr>
          <w:p w14:paraId="4E0F520F" w14:textId="342BD20F" w:rsidR="00A80079" w:rsidRDefault="00A80079" w:rsidP="00A8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56.</w:t>
            </w:r>
          </w:p>
        </w:tc>
        <w:tc>
          <w:tcPr>
            <w:tcW w:w="2697" w:type="dxa"/>
          </w:tcPr>
          <w:p w14:paraId="3CCBEBC1" w14:textId="453D8CBD" w:rsidR="00A80079" w:rsidRPr="00A80079" w:rsidRDefault="00A80079" w:rsidP="00A8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hAnsiTheme="majorBidi" w:cstheme="majorBidi"/>
                <w:sz w:val="24"/>
                <w:szCs w:val="24"/>
              </w:rPr>
            </w:pPr>
            <w:r w:rsidRPr="00A80079">
              <w:rPr>
                <w:rFonts w:asciiTheme="majorBidi" w:hAnsiTheme="majorBidi" w:cstheme="majorBidi"/>
                <w:sz w:val="24"/>
                <w:szCs w:val="24"/>
              </w:rPr>
              <w:t>Kėbulas</w:t>
            </w:r>
          </w:p>
        </w:tc>
        <w:tc>
          <w:tcPr>
            <w:tcW w:w="3690" w:type="dxa"/>
          </w:tcPr>
          <w:p w14:paraId="762030F0" w14:textId="654D0653" w:rsidR="00A80079" w:rsidRPr="00A80079" w:rsidRDefault="00A80079" w:rsidP="00A80079">
            <w:pPr>
              <w:spacing w:after="0" w:line="240" w:lineRule="auto"/>
              <w:rPr>
                <w:rFonts w:asciiTheme="majorBidi" w:hAnsiTheme="majorBidi" w:cstheme="majorBidi"/>
                <w:sz w:val="24"/>
                <w:szCs w:val="24"/>
              </w:rPr>
            </w:pPr>
            <w:r w:rsidRPr="00A80079">
              <w:rPr>
                <w:rFonts w:asciiTheme="majorBidi" w:hAnsiTheme="majorBidi" w:cstheme="majorBidi"/>
                <w:sz w:val="24"/>
                <w:szCs w:val="24"/>
              </w:rPr>
              <w:t xml:space="preserve">Cinkuotas, galvanizuotas arba pagamintas iš korozijai atsparių medžiagų. Visos kėbulo detalės turi </w:t>
            </w:r>
            <w:r w:rsidRPr="00A80079">
              <w:rPr>
                <w:rFonts w:asciiTheme="majorBidi" w:hAnsiTheme="majorBidi" w:cstheme="majorBidi"/>
                <w:sz w:val="24"/>
                <w:szCs w:val="24"/>
              </w:rPr>
              <w:lastRenderedPageBreak/>
              <w:t xml:space="preserve">būti apsaugotos nuo korozijos. Autobuso karkasas jo pakėlimo zonose turi būti sustiprintas. Ratų nišų arkos turi būti pagamintos iš nerūdijančių plieno lakštų, arba jei arka pagaminta iš kitos atsparios korozijai medžiagos, tai papildomai arka turi būti tinkamai apsaugota nuo korozijos ir mechaninių pažeidimų. Antikorozinis padengimas turi užtikrinti kėbului numatytų garantinių įsipareigojimų vykdymą.   </w:t>
            </w:r>
          </w:p>
        </w:tc>
        <w:tc>
          <w:tcPr>
            <w:tcW w:w="2520" w:type="dxa"/>
          </w:tcPr>
          <w:p w14:paraId="639B2C8F" w14:textId="77777777" w:rsidR="00A80079" w:rsidRDefault="00A80079" w:rsidP="00A80079">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lastRenderedPageBreak/>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28E03F39" w14:textId="3DE62D19" w:rsidR="000377FA" w:rsidRPr="00694FB0" w:rsidRDefault="000377FA" w:rsidP="00A80079">
            <w:pPr>
              <w:spacing w:line="216" w:lineRule="auto"/>
              <w:rPr>
                <w:rFonts w:asciiTheme="majorBidi" w:eastAsia="Calibri" w:hAnsiTheme="majorBidi" w:cstheme="majorBidi"/>
                <w:sz w:val="24"/>
                <w:szCs w:val="24"/>
              </w:rPr>
            </w:pPr>
            <w:r w:rsidRPr="00694FB0">
              <w:rPr>
                <w:rFonts w:asciiTheme="majorBidi" w:eastAsia="Calibri" w:hAnsiTheme="majorBidi" w:cstheme="majorBidi"/>
                <w:i/>
                <w:color w:val="4472C4"/>
                <w:sz w:val="24"/>
                <w:szCs w:val="24"/>
              </w:rPr>
              <w:t>(įrašyti</w:t>
            </w:r>
            <w:r w:rsidRPr="00694FB0">
              <w:rPr>
                <w:rFonts w:asciiTheme="majorBidi" w:eastAsia="Calibri" w:hAnsiTheme="majorBidi" w:cstheme="majorBidi"/>
                <w:color w:val="4472C4"/>
                <w:sz w:val="24"/>
                <w:szCs w:val="24"/>
              </w:rPr>
              <w:t>)</w:t>
            </w:r>
            <w:r w:rsidRPr="00694FB0">
              <w:rPr>
                <w:rFonts w:asciiTheme="majorBidi" w:eastAsia="Calibri" w:hAnsiTheme="majorBidi" w:cstheme="majorBidi"/>
                <w:sz w:val="24"/>
                <w:szCs w:val="24"/>
              </w:rPr>
              <w:t>:</w:t>
            </w:r>
          </w:p>
          <w:p w14:paraId="4C02619F" w14:textId="77777777" w:rsidR="00A80079" w:rsidRPr="00694FB0" w:rsidRDefault="00A80079" w:rsidP="00A8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p>
        </w:tc>
        <w:tc>
          <w:tcPr>
            <w:tcW w:w="5040" w:type="dxa"/>
          </w:tcPr>
          <w:p w14:paraId="1267E31C" w14:textId="3925DEDF" w:rsidR="00A80079" w:rsidRPr="00230566" w:rsidRDefault="00A80079" w:rsidP="00A8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Cs/>
                <w:color w:val="4472C4"/>
                <w:sz w:val="24"/>
                <w:szCs w:val="24"/>
              </w:rPr>
            </w:pPr>
            <w:r w:rsidRPr="00BD7C38">
              <w:rPr>
                <w:rFonts w:asciiTheme="majorBidi" w:eastAsia="Calibri" w:hAnsiTheme="majorBidi" w:cstheme="majorBidi"/>
                <w:iCs/>
                <w:color w:val="4472C4"/>
                <w:sz w:val="24"/>
                <w:szCs w:val="24"/>
              </w:rPr>
              <w:lastRenderedPageBreak/>
              <w:t>Užpildyti</w:t>
            </w:r>
          </w:p>
        </w:tc>
      </w:tr>
      <w:tr w:rsidR="005B1816" w:rsidRPr="00694FB0" w14:paraId="2E49395F" w14:textId="77777777" w:rsidTr="007E317B">
        <w:trPr>
          <w:gridAfter w:val="2"/>
          <w:wAfter w:w="26" w:type="dxa"/>
        </w:trPr>
        <w:tc>
          <w:tcPr>
            <w:tcW w:w="988" w:type="dxa"/>
          </w:tcPr>
          <w:p w14:paraId="5FF90E59" w14:textId="3B36E8FC" w:rsidR="005B1816" w:rsidRPr="00694FB0" w:rsidRDefault="005B1816" w:rsidP="005B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57.</w:t>
            </w:r>
          </w:p>
        </w:tc>
        <w:tc>
          <w:tcPr>
            <w:tcW w:w="2697" w:type="dxa"/>
          </w:tcPr>
          <w:p w14:paraId="70A855FA" w14:textId="524A1CAC" w:rsidR="005B1816" w:rsidRPr="005B1816" w:rsidRDefault="005B1816" w:rsidP="005B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5B1816">
              <w:rPr>
                <w:rFonts w:asciiTheme="majorBidi" w:hAnsiTheme="majorBidi" w:cstheme="majorBidi"/>
                <w:sz w:val="24"/>
                <w:szCs w:val="24"/>
              </w:rPr>
              <w:t xml:space="preserve">Autobuso spalva </w:t>
            </w:r>
          </w:p>
        </w:tc>
        <w:tc>
          <w:tcPr>
            <w:tcW w:w="3690" w:type="dxa"/>
          </w:tcPr>
          <w:p w14:paraId="04F75C5F" w14:textId="6DF93893" w:rsidR="005B1816" w:rsidRPr="005B1816" w:rsidRDefault="005B1816" w:rsidP="005B1816">
            <w:pPr>
              <w:spacing w:after="0" w:line="240" w:lineRule="auto"/>
              <w:rPr>
                <w:rFonts w:asciiTheme="majorBidi" w:eastAsia="Times New Roman" w:hAnsiTheme="majorBidi" w:cstheme="majorBidi"/>
                <w:sz w:val="22"/>
                <w:szCs w:val="20"/>
                <w:lang w:eastAsia="en-US"/>
              </w:rPr>
            </w:pPr>
            <w:r w:rsidRPr="005B1816">
              <w:rPr>
                <w:rFonts w:asciiTheme="majorBidi" w:hAnsiTheme="majorBidi" w:cstheme="majorBidi"/>
                <w:sz w:val="24"/>
                <w:szCs w:val="24"/>
              </w:rPr>
              <w:t>Kėbulo spalva geltona (konkretus spalvos kodas bus suderintas pasirašius Prekių pirkimo – pardavimo sutartį)</w:t>
            </w:r>
          </w:p>
        </w:tc>
        <w:tc>
          <w:tcPr>
            <w:tcW w:w="2520" w:type="dxa"/>
          </w:tcPr>
          <w:p w14:paraId="0F28AAF2" w14:textId="0304C2BF" w:rsidR="005B1816" w:rsidRPr="00694FB0" w:rsidRDefault="005B1816" w:rsidP="005B1816">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209F686E" w14:textId="34436DF4" w:rsidR="005B1816" w:rsidRPr="00694FB0" w:rsidRDefault="005B1816" w:rsidP="005B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E43AD1">
              <w:rPr>
                <w:rFonts w:asciiTheme="majorBidi" w:hAnsiTheme="majorBidi" w:cstheme="majorBidi"/>
                <w:i/>
                <w:color w:val="EE0000"/>
                <w:sz w:val="22"/>
                <w:szCs w:val="22"/>
              </w:rPr>
              <w:t>Atitiktis reikalavimui bus tikrinama sutarties vykdymo metu</w:t>
            </w:r>
          </w:p>
        </w:tc>
        <w:tc>
          <w:tcPr>
            <w:tcW w:w="5040" w:type="dxa"/>
            <w:tcBorders>
              <w:bottom w:val="single" w:sz="4" w:space="0" w:color="auto"/>
            </w:tcBorders>
          </w:tcPr>
          <w:p w14:paraId="1E75F51E" w14:textId="3D63F185" w:rsidR="005B1816" w:rsidRPr="00694FB0" w:rsidRDefault="005B1816" w:rsidP="005B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BD7C38">
              <w:rPr>
                <w:rFonts w:asciiTheme="majorBidi" w:eastAsia="Calibri" w:hAnsiTheme="majorBidi" w:cstheme="majorBidi"/>
                <w:iCs/>
                <w:color w:val="4472C4"/>
                <w:sz w:val="24"/>
                <w:szCs w:val="24"/>
              </w:rPr>
              <w:t>Užpildyti</w:t>
            </w:r>
          </w:p>
        </w:tc>
      </w:tr>
      <w:tr w:rsidR="005B1816" w:rsidRPr="00694FB0" w14:paraId="521318FA" w14:textId="77777777" w:rsidTr="007E317B">
        <w:trPr>
          <w:gridAfter w:val="2"/>
          <w:wAfter w:w="26" w:type="dxa"/>
        </w:trPr>
        <w:tc>
          <w:tcPr>
            <w:tcW w:w="988" w:type="dxa"/>
          </w:tcPr>
          <w:p w14:paraId="4A2AB133" w14:textId="7278CB3B" w:rsidR="005B1816" w:rsidRPr="00694FB0" w:rsidRDefault="005B1816" w:rsidP="005B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58.</w:t>
            </w:r>
          </w:p>
        </w:tc>
        <w:tc>
          <w:tcPr>
            <w:tcW w:w="2697" w:type="dxa"/>
          </w:tcPr>
          <w:p w14:paraId="62DCDA80" w14:textId="49375A14" w:rsidR="005B1816" w:rsidRPr="005B1816" w:rsidRDefault="005B1816" w:rsidP="005B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Times New Roman" w:hAnsiTheme="majorBidi" w:cstheme="majorBidi"/>
                <w:bCs/>
                <w:sz w:val="24"/>
                <w:szCs w:val="24"/>
              </w:rPr>
            </w:pPr>
            <w:r w:rsidRPr="005B1816">
              <w:rPr>
                <w:rFonts w:asciiTheme="majorBidi" w:hAnsiTheme="majorBidi" w:cstheme="majorBidi"/>
                <w:sz w:val="24"/>
                <w:szCs w:val="24"/>
              </w:rPr>
              <w:t>Alkoholinė blokuotė (</w:t>
            </w:r>
            <w:proofErr w:type="spellStart"/>
            <w:r w:rsidRPr="005B1816">
              <w:rPr>
                <w:rFonts w:asciiTheme="majorBidi" w:hAnsiTheme="majorBidi" w:cstheme="majorBidi"/>
                <w:sz w:val="24"/>
                <w:szCs w:val="24"/>
              </w:rPr>
              <w:t>alkoblokas</w:t>
            </w:r>
            <w:proofErr w:type="spellEnd"/>
            <w:r w:rsidRPr="005B1816">
              <w:rPr>
                <w:rFonts w:asciiTheme="majorBidi" w:hAnsiTheme="majorBidi" w:cstheme="majorBidi"/>
                <w:sz w:val="24"/>
                <w:szCs w:val="24"/>
              </w:rPr>
              <w:t>)</w:t>
            </w:r>
          </w:p>
        </w:tc>
        <w:tc>
          <w:tcPr>
            <w:tcW w:w="3690" w:type="dxa"/>
          </w:tcPr>
          <w:p w14:paraId="4DB74CB2" w14:textId="4B632BCC" w:rsidR="005B1816" w:rsidRPr="005B1816" w:rsidRDefault="005B1816" w:rsidP="005B1816">
            <w:pPr>
              <w:spacing w:after="0" w:line="240" w:lineRule="auto"/>
              <w:rPr>
                <w:rFonts w:asciiTheme="majorBidi" w:eastAsia="Times New Roman" w:hAnsiTheme="majorBidi" w:cstheme="majorBidi"/>
                <w:sz w:val="22"/>
                <w:szCs w:val="20"/>
                <w:lang w:eastAsia="en-US"/>
              </w:rPr>
            </w:pPr>
            <w:r w:rsidRPr="005B1816">
              <w:rPr>
                <w:rFonts w:asciiTheme="majorBidi" w:hAnsiTheme="majorBidi" w:cstheme="majorBidi"/>
                <w:sz w:val="24"/>
                <w:szCs w:val="24"/>
              </w:rPr>
              <w:t>Alkoholinė blokuotė (</w:t>
            </w:r>
            <w:proofErr w:type="spellStart"/>
            <w:r w:rsidRPr="005B1816">
              <w:rPr>
                <w:rFonts w:asciiTheme="majorBidi" w:hAnsiTheme="majorBidi" w:cstheme="majorBidi"/>
                <w:sz w:val="24"/>
                <w:szCs w:val="24"/>
              </w:rPr>
              <w:t>alkoblokas</w:t>
            </w:r>
            <w:proofErr w:type="spellEnd"/>
            <w:r w:rsidRPr="005B1816">
              <w:rPr>
                <w:rFonts w:asciiTheme="majorBidi" w:hAnsiTheme="majorBidi" w:cstheme="majorBidi"/>
                <w:sz w:val="24"/>
                <w:szCs w:val="24"/>
              </w:rPr>
              <w:t xml:space="preserve">), stacionari. Tai autobuso variklio užvedimą blokuojanti sistema, leidžianti užvesti autobuso variklį tik blaiviam vairuotojui. Informaciniai pranešimai </w:t>
            </w:r>
            <w:proofErr w:type="spellStart"/>
            <w:r w:rsidRPr="005B1816">
              <w:rPr>
                <w:rFonts w:asciiTheme="majorBidi" w:hAnsiTheme="majorBidi" w:cstheme="majorBidi"/>
                <w:sz w:val="24"/>
                <w:szCs w:val="24"/>
              </w:rPr>
              <w:t>alkobloko</w:t>
            </w:r>
            <w:proofErr w:type="spellEnd"/>
            <w:r w:rsidRPr="005B1816">
              <w:rPr>
                <w:rFonts w:asciiTheme="majorBidi" w:hAnsiTheme="majorBidi" w:cstheme="majorBidi"/>
                <w:sz w:val="24"/>
                <w:szCs w:val="24"/>
              </w:rPr>
              <w:t xml:space="preserve"> ekrane turi būti rašomi lietuvių kalba. Turi būti pateikta </w:t>
            </w:r>
            <w:proofErr w:type="spellStart"/>
            <w:r w:rsidRPr="005B1816">
              <w:rPr>
                <w:rFonts w:asciiTheme="majorBidi" w:hAnsiTheme="majorBidi" w:cstheme="majorBidi"/>
                <w:sz w:val="24"/>
                <w:szCs w:val="24"/>
              </w:rPr>
              <w:t>alkobloko</w:t>
            </w:r>
            <w:proofErr w:type="spellEnd"/>
            <w:r w:rsidRPr="005B1816">
              <w:rPr>
                <w:rFonts w:asciiTheme="majorBidi" w:hAnsiTheme="majorBidi" w:cstheme="majorBidi"/>
                <w:sz w:val="24"/>
                <w:szCs w:val="24"/>
              </w:rPr>
              <w:t xml:space="preserve"> naudojimo instrukcija lietuvių kalba. </w:t>
            </w:r>
            <w:proofErr w:type="spellStart"/>
            <w:r w:rsidRPr="005B1816">
              <w:rPr>
                <w:rFonts w:asciiTheme="majorBidi" w:hAnsiTheme="majorBidi" w:cstheme="majorBidi"/>
                <w:sz w:val="24"/>
                <w:szCs w:val="24"/>
              </w:rPr>
              <w:t>Alkobloko</w:t>
            </w:r>
            <w:proofErr w:type="spellEnd"/>
            <w:r w:rsidRPr="005B1816">
              <w:rPr>
                <w:rFonts w:asciiTheme="majorBidi" w:hAnsiTheme="majorBidi" w:cstheme="majorBidi"/>
                <w:sz w:val="24"/>
                <w:szCs w:val="24"/>
              </w:rPr>
              <w:t xml:space="preserve"> įmontavimo ir kalibravimo sertifikatas, kuriame turi būti nurodyta </w:t>
            </w:r>
            <w:proofErr w:type="spellStart"/>
            <w:r w:rsidRPr="005B1816">
              <w:rPr>
                <w:rFonts w:asciiTheme="majorBidi" w:hAnsiTheme="majorBidi" w:cstheme="majorBidi"/>
                <w:sz w:val="24"/>
                <w:szCs w:val="24"/>
              </w:rPr>
              <w:t>alkobloko</w:t>
            </w:r>
            <w:proofErr w:type="spellEnd"/>
            <w:r w:rsidRPr="005B1816">
              <w:rPr>
                <w:rFonts w:asciiTheme="majorBidi" w:hAnsiTheme="majorBidi" w:cstheme="majorBidi"/>
                <w:sz w:val="24"/>
                <w:szCs w:val="24"/>
              </w:rPr>
              <w:t xml:space="preserve"> įmontavimo data, </w:t>
            </w:r>
            <w:proofErr w:type="spellStart"/>
            <w:r w:rsidRPr="005B1816">
              <w:rPr>
                <w:rFonts w:asciiTheme="majorBidi" w:hAnsiTheme="majorBidi" w:cstheme="majorBidi"/>
                <w:sz w:val="24"/>
                <w:szCs w:val="24"/>
              </w:rPr>
              <w:t>alkobloko</w:t>
            </w:r>
            <w:proofErr w:type="spellEnd"/>
            <w:r w:rsidRPr="005B1816">
              <w:rPr>
                <w:rFonts w:asciiTheme="majorBidi" w:hAnsiTheme="majorBidi" w:cstheme="majorBidi"/>
                <w:sz w:val="24"/>
                <w:szCs w:val="24"/>
              </w:rPr>
              <w:t xml:space="preserve"> </w:t>
            </w:r>
            <w:r w:rsidRPr="005B1816">
              <w:rPr>
                <w:rFonts w:asciiTheme="majorBidi" w:hAnsiTheme="majorBidi" w:cstheme="majorBidi"/>
                <w:sz w:val="24"/>
                <w:szCs w:val="24"/>
              </w:rPr>
              <w:lastRenderedPageBreak/>
              <w:t xml:space="preserve">pavadinimas, modelis ir serijos numeris, transporto priemonės registracijos numeris ir kita </w:t>
            </w:r>
            <w:proofErr w:type="spellStart"/>
            <w:r w:rsidRPr="005B1816">
              <w:rPr>
                <w:rFonts w:asciiTheme="majorBidi" w:hAnsiTheme="majorBidi" w:cstheme="majorBidi"/>
                <w:sz w:val="24"/>
                <w:szCs w:val="24"/>
              </w:rPr>
              <w:t>alkobloko</w:t>
            </w:r>
            <w:proofErr w:type="spellEnd"/>
            <w:r w:rsidRPr="005B1816">
              <w:rPr>
                <w:rFonts w:asciiTheme="majorBidi" w:hAnsiTheme="majorBidi" w:cstheme="majorBidi"/>
                <w:sz w:val="24"/>
                <w:szCs w:val="24"/>
              </w:rPr>
              <w:t xml:space="preserve"> reikalinga atlikti kalibravimo data. Šį sertifikatą turės pateikti įgaliota montavimo ir priežiūros įmonė.</w:t>
            </w:r>
          </w:p>
        </w:tc>
        <w:tc>
          <w:tcPr>
            <w:tcW w:w="2520" w:type="dxa"/>
          </w:tcPr>
          <w:p w14:paraId="3A059AF6" w14:textId="74AE04B1" w:rsidR="005B1816" w:rsidRPr="00694FB0" w:rsidRDefault="005B1816" w:rsidP="005B1816">
            <w:pPr>
              <w:spacing w:line="216" w:lineRule="auto"/>
              <w:rPr>
                <w:rFonts w:asciiTheme="majorBidi" w:eastAsia="Calibri" w:hAnsiTheme="majorBidi" w:cstheme="majorBidi"/>
                <w:sz w:val="24"/>
                <w:szCs w:val="24"/>
              </w:rPr>
            </w:pPr>
            <w:r w:rsidRPr="00694FB0">
              <w:rPr>
                <w:rFonts w:asciiTheme="majorBidi" w:eastAsia="Calibri" w:hAnsiTheme="majorBidi" w:cstheme="majorBidi"/>
                <w:sz w:val="24"/>
                <w:szCs w:val="24"/>
              </w:rPr>
              <w:lastRenderedPageBreak/>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p>
          <w:p w14:paraId="0C062D99" w14:textId="17B5C452" w:rsidR="005B1816" w:rsidRPr="00694FB0" w:rsidRDefault="005B1816" w:rsidP="005B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E43AD1">
              <w:rPr>
                <w:rFonts w:asciiTheme="majorBidi" w:hAnsiTheme="majorBidi" w:cstheme="majorBidi"/>
                <w:i/>
                <w:color w:val="EE0000"/>
                <w:sz w:val="22"/>
                <w:szCs w:val="22"/>
              </w:rPr>
              <w:t>Atitiktis reikalavimui bus tikrinama sutarties vykdymo metu</w:t>
            </w:r>
          </w:p>
        </w:tc>
        <w:tc>
          <w:tcPr>
            <w:tcW w:w="5040" w:type="dxa"/>
            <w:tcBorders>
              <w:tr2bl w:val="nil"/>
            </w:tcBorders>
          </w:tcPr>
          <w:p w14:paraId="640FED65" w14:textId="030EEA06" w:rsidR="005B1816" w:rsidRPr="00694FB0" w:rsidRDefault="007E317B" w:rsidP="005B1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4C722D">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tr w:rsidR="001151BA" w:rsidRPr="00694FB0" w14:paraId="66D4E3A0" w14:textId="77777777" w:rsidTr="00E36DAB">
        <w:tc>
          <w:tcPr>
            <w:tcW w:w="14961" w:type="dxa"/>
            <w:gridSpan w:val="7"/>
          </w:tcPr>
          <w:p w14:paraId="41B20E21" w14:textId="26A71213" w:rsidR="001151BA" w:rsidRPr="00694FB0" w:rsidRDefault="001151BA" w:rsidP="00DD4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Pr>
                <w:rFonts w:asciiTheme="majorBidi" w:eastAsia="Times New Roman" w:hAnsiTheme="majorBidi" w:cstheme="majorBidi"/>
                <w:b/>
                <w:sz w:val="24"/>
                <w:szCs w:val="24"/>
              </w:rPr>
              <w:t>Reikalavimai autobuso apipavidalinimui</w:t>
            </w:r>
          </w:p>
        </w:tc>
      </w:tr>
      <w:tr w:rsidR="00115F9F" w:rsidRPr="00694FB0" w14:paraId="7B2F59A7" w14:textId="77777777" w:rsidTr="007E317B">
        <w:trPr>
          <w:gridAfter w:val="2"/>
          <w:wAfter w:w="26" w:type="dxa"/>
        </w:trPr>
        <w:tc>
          <w:tcPr>
            <w:tcW w:w="988" w:type="dxa"/>
          </w:tcPr>
          <w:p w14:paraId="102D5096" w14:textId="29CF194A" w:rsidR="00115F9F" w:rsidRPr="00694FB0" w:rsidRDefault="00115F9F" w:rsidP="0011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ajorBidi" w:hAnsiTheme="majorBidi" w:cstheme="majorBidi"/>
                <w:sz w:val="24"/>
                <w:szCs w:val="24"/>
              </w:rPr>
            </w:pPr>
            <w:r>
              <w:rPr>
                <w:rFonts w:asciiTheme="majorBidi" w:hAnsiTheme="majorBidi" w:cstheme="majorBidi"/>
                <w:sz w:val="24"/>
                <w:szCs w:val="24"/>
              </w:rPr>
              <w:t>59.</w:t>
            </w:r>
          </w:p>
        </w:tc>
        <w:tc>
          <w:tcPr>
            <w:tcW w:w="2697" w:type="dxa"/>
          </w:tcPr>
          <w:p w14:paraId="35794DB4" w14:textId="6C80F3F8" w:rsidR="00115F9F" w:rsidRPr="00115F9F" w:rsidRDefault="00115F9F" w:rsidP="0011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Cs/>
                <w:sz w:val="24"/>
                <w:szCs w:val="24"/>
              </w:rPr>
            </w:pPr>
            <w:r w:rsidRPr="00115F9F">
              <w:rPr>
                <w:rFonts w:ascii="Times New Roman" w:hAnsi="Times New Roman" w:cs="Times New Roman"/>
                <w:sz w:val="24"/>
                <w:szCs w:val="24"/>
              </w:rPr>
              <w:t xml:space="preserve">Autobuso apipavidalinimas </w:t>
            </w:r>
          </w:p>
        </w:tc>
        <w:tc>
          <w:tcPr>
            <w:tcW w:w="3690" w:type="dxa"/>
          </w:tcPr>
          <w:p w14:paraId="09A6C99C" w14:textId="1CE068A4" w:rsidR="00115F9F" w:rsidRPr="00115F9F" w:rsidRDefault="00115F9F" w:rsidP="00115F9F">
            <w:pPr>
              <w:spacing w:after="0" w:line="240" w:lineRule="auto"/>
              <w:rPr>
                <w:rFonts w:ascii="Times New Roman" w:eastAsia="Times New Roman" w:hAnsi="Times New Roman" w:cs="Times New Roman"/>
                <w:sz w:val="22"/>
                <w:szCs w:val="20"/>
                <w:lang w:eastAsia="en-US"/>
              </w:rPr>
            </w:pPr>
            <w:r w:rsidRPr="00115F9F">
              <w:rPr>
                <w:rFonts w:ascii="Times New Roman" w:hAnsi="Times New Roman" w:cs="Times New Roman"/>
                <w:sz w:val="24"/>
                <w:szCs w:val="24"/>
              </w:rPr>
              <w:t xml:space="preserve">Autobuso apipavidalinimas turi atitikti Lietuvos Respublikos  Vyriausybės 2002 m. gruodžio 11 d. nutarimo Nr. 1950 „Dėl kelių eismo taisyklių patvirtinimo“ reikalavimus. Mokyklinio autobuso priekis ir galas turi būti pažymėti kvadratiniais šviesą atspindinčio geltono fono skiriamaisiais ženklais su raudonu apvadu ir juodu kelio ženklo „Vaikai“ simboliu. Kvadrato kraštinės ilgis – 300 mm, apvado plotis – 30 mm. Ant abiejų autobuso šonų turi būti užrašas „MOKYKLINIS“, raidžių aukštis – ne mažesnis kaip 200 mm. Mokyklinis autobusas ženklinamas išryškinančiu autobuso gabaritus linijiniu žymėjimu iš šviesą atspindinčios 50 mm pločio juostos: priekyje – balta, ant abiejų šonų – geltona, gale – raudona juosta. Ant transporto priemonės stogo </w:t>
            </w:r>
            <w:r w:rsidRPr="00115F9F">
              <w:rPr>
                <w:rFonts w:ascii="Times New Roman" w:hAnsi="Times New Roman" w:cs="Times New Roman"/>
                <w:sz w:val="24"/>
                <w:szCs w:val="24"/>
              </w:rPr>
              <w:lastRenderedPageBreak/>
              <w:t xml:space="preserve">keturiuose kampuose turi būti įrengtos papildomos įspėjamosios mirksinčios oranžinės šviesos, kurios įjungiamos tik mokinių įlaipinimo (išlaipinimo) metu ir mirkčioja paeiliui kairiajame ir dešiniajame transporto priemonės šonuose.  Garantija nuo savaiminio nusiklijavimo – ne mažesnė kaip 3 metai. </w:t>
            </w:r>
          </w:p>
        </w:tc>
        <w:tc>
          <w:tcPr>
            <w:tcW w:w="2520" w:type="dxa"/>
          </w:tcPr>
          <w:p w14:paraId="5E9129A1" w14:textId="31625B43" w:rsidR="00115F9F" w:rsidRPr="00694FB0" w:rsidRDefault="00115F9F" w:rsidP="0011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Bidi" w:eastAsia="Calibri" w:hAnsiTheme="majorBidi" w:cstheme="majorBidi"/>
                <w:sz w:val="24"/>
                <w:szCs w:val="24"/>
              </w:rPr>
            </w:pPr>
            <w:r w:rsidRPr="00694FB0">
              <w:rPr>
                <w:rFonts w:asciiTheme="majorBidi" w:eastAsia="Calibri" w:hAnsiTheme="majorBidi" w:cstheme="majorBidi"/>
                <w:sz w:val="24"/>
                <w:szCs w:val="24"/>
              </w:rPr>
              <w:lastRenderedPageBreak/>
              <w:t xml:space="preserve">Atitinka </w:t>
            </w:r>
            <w:r w:rsidRPr="00694FB0">
              <w:rPr>
                <w:rFonts w:asciiTheme="majorBidi" w:eastAsia="Calibri" w:hAnsiTheme="majorBidi" w:cstheme="majorBidi"/>
                <w:i/>
                <w:color w:val="4472C4"/>
                <w:sz w:val="24"/>
                <w:szCs w:val="24"/>
              </w:rPr>
              <w:t>(taip/ne):</w:t>
            </w:r>
            <w:r w:rsidRPr="00694FB0">
              <w:rPr>
                <w:rFonts w:asciiTheme="majorBidi" w:eastAsia="Calibri" w:hAnsiTheme="majorBidi" w:cstheme="majorBidi"/>
                <w:sz w:val="24"/>
                <w:szCs w:val="24"/>
              </w:rPr>
              <w:t xml:space="preserve"> </w:t>
            </w:r>
            <w:r w:rsidRPr="00E43AD1">
              <w:rPr>
                <w:rFonts w:asciiTheme="majorBidi" w:hAnsiTheme="majorBidi" w:cstheme="majorBidi"/>
                <w:i/>
                <w:color w:val="EE0000"/>
                <w:sz w:val="22"/>
                <w:szCs w:val="22"/>
              </w:rPr>
              <w:t>Atitiktis reikalavimui bus tikrinama sutarties vykdymo metu</w:t>
            </w:r>
          </w:p>
        </w:tc>
        <w:tc>
          <w:tcPr>
            <w:tcW w:w="5040" w:type="dxa"/>
            <w:tcBorders>
              <w:tr2bl w:val="nil"/>
            </w:tcBorders>
          </w:tcPr>
          <w:p w14:paraId="01F6FC07" w14:textId="6E34A744" w:rsidR="00115F9F" w:rsidRPr="00694FB0" w:rsidRDefault="007E317B" w:rsidP="0011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01"/>
              <w:rPr>
                <w:rFonts w:asciiTheme="majorBidi" w:eastAsia="Calibri" w:hAnsiTheme="majorBidi" w:cstheme="majorBidi"/>
                <w:i/>
                <w:color w:val="4472C4"/>
                <w:sz w:val="24"/>
                <w:szCs w:val="24"/>
              </w:rPr>
            </w:pPr>
            <w:r w:rsidRPr="004C722D">
              <w:rPr>
                <w:rFonts w:asciiTheme="majorBidi" w:eastAsia="Calibri" w:hAnsiTheme="majorBidi" w:cstheme="majorBidi"/>
                <w:iCs/>
                <w:color w:val="4472C4"/>
                <w:sz w:val="24"/>
                <w:szCs w:val="24"/>
              </w:rPr>
              <w:t>Užpildyti</w:t>
            </w:r>
            <w:r>
              <w:rPr>
                <w:rFonts w:asciiTheme="majorBidi" w:eastAsia="Calibri" w:hAnsiTheme="majorBidi" w:cstheme="majorBidi"/>
                <w:iCs/>
                <w:color w:val="4472C4"/>
                <w:sz w:val="24"/>
                <w:szCs w:val="24"/>
              </w:rPr>
              <w:t>*</w:t>
            </w:r>
          </w:p>
        </w:tc>
      </w:tr>
      <w:bookmarkEnd w:id="1"/>
    </w:tbl>
    <w:p w14:paraId="3827D8BA" w14:textId="77777777" w:rsidR="0023546D" w:rsidRPr="0023546D" w:rsidRDefault="0023546D" w:rsidP="0023546D">
      <w:pPr>
        <w:rPr>
          <w:rFonts w:asciiTheme="majorBidi" w:hAnsiTheme="majorBidi" w:cstheme="majorBidi"/>
          <w:sz w:val="24"/>
          <w:szCs w:val="24"/>
        </w:rPr>
        <w:sectPr w:rsidR="0023546D" w:rsidRPr="0023546D" w:rsidSect="009B0343">
          <w:pgSz w:w="16838" w:h="11906" w:orient="landscape"/>
          <w:pgMar w:top="1701" w:right="1701" w:bottom="567" w:left="1134" w:header="567" w:footer="567" w:gutter="0"/>
          <w:cols w:space="1296"/>
          <w:docGrid w:linePitch="360"/>
        </w:sectPr>
      </w:pPr>
    </w:p>
    <w:p w14:paraId="15841C99" w14:textId="77777777" w:rsidR="002E74B8" w:rsidRDefault="002E74B8" w:rsidP="002E74B8">
      <w:pPr>
        <w:shd w:val="clear" w:color="auto" w:fill="FFFFFF"/>
        <w:tabs>
          <w:tab w:val="right" w:leader="underscore" w:pos="8640"/>
        </w:tabs>
        <w:spacing w:after="0"/>
        <w:ind w:right="95" w:firstLine="709"/>
        <w:jc w:val="both"/>
        <w:textAlignment w:val="baseline"/>
        <w:rPr>
          <w:rFonts w:asciiTheme="majorBidi" w:hAnsiTheme="majorBidi" w:cstheme="majorBidi"/>
          <w:b/>
          <w:bCs/>
          <w:iCs/>
          <w:sz w:val="24"/>
          <w:szCs w:val="24"/>
        </w:rPr>
      </w:pPr>
      <w:r w:rsidRPr="001F1F59">
        <w:rPr>
          <w:rFonts w:asciiTheme="majorBidi" w:hAnsiTheme="majorBidi" w:cstheme="majorBidi"/>
          <w:b/>
          <w:bCs/>
          <w:iCs/>
          <w:sz w:val="24"/>
          <w:szCs w:val="24"/>
        </w:rPr>
        <w:lastRenderedPageBreak/>
        <w:t>Kartu su pasiūlymu</w:t>
      </w:r>
      <w:r>
        <w:rPr>
          <w:rFonts w:asciiTheme="majorBidi" w:hAnsiTheme="majorBidi" w:cstheme="majorBidi"/>
          <w:b/>
          <w:bCs/>
          <w:iCs/>
          <w:sz w:val="24"/>
          <w:szCs w:val="24"/>
        </w:rPr>
        <w:t xml:space="preserve"> </w:t>
      </w:r>
      <w:r w:rsidRPr="001F1F59">
        <w:rPr>
          <w:rFonts w:asciiTheme="majorBidi" w:hAnsiTheme="majorBidi" w:cstheme="majorBidi"/>
          <w:b/>
          <w:bCs/>
          <w:iCs/>
          <w:sz w:val="24"/>
          <w:szCs w:val="24"/>
        </w:rPr>
        <w:t>teikiami:</w:t>
      </w:r>
    </w:p>
    <w:p w14:paraId="777FF61C" w14:textId="4C4D9A6B" w:rsidR="00E07282" w:rsidRDefault="000A3900" w:rsidP="00E34DC8">
      <w:pPr>
        <w:shd w:val="clear" w:color="auto" w:fill="FFFFFF"/>
        <w:tabs>
          <w:tab w:val="right" w:leader="underscore" w:pos="8640"/>
        </w:tabs>
        <w:spacing w:after="0"/>
        <w:ind w:right="95" w:firstLine="709"/>
        <w:jc w:val="both"/>
        <w:textAlignment w:val="baseline"/>
        <w:rPr>
          <w:rFonts w:asciiTheme="majorBidi" w:hAnsiTheme="majorBidi" w:cstheme="majorBidi"/>
          <w:sz w:val="24"/>
          <w:szCs w:val="24"/>
        </w:rPr>
      </w:pPr>
      <w:r>
        <w:rPr>
          <w:rFonts w:asciiTheme="majorBidi" w:hAnsiTheme="majorBidi" w:cstheme="majorBidi"/>
          <w:b/>
          <w:bCs/>
          <w:iCs/>
          <w:color w:val="212121"/>
          <w:sz w:val="24"/>
          <w:szCs w:val="24"/>
        </w:rPr>
        <w:t>*</w:t>
      </w:r>
      <w:r w:rsidR="00E07282">
        <w:rPr>
          <w:rFonts w:asciiTheme="majorBidi" w:hAnsiTheme="majorBidi" w:cstheme="majorBidi"/>
          <w:sz w:val="24"/>
          <w:szCs w:val="24"/>
        </w:rPr>
        <w:t>Prekės g</w:t>
      </w:r>
      <w:r w:rsidR="004569D9" w:rsidRPr="00796079">
        <w:rPr>
          <w:rFonts w:asciiTheme="majorBidi" w:hAnsiTheme="majorBidi" w:cstheme="majorBidi"/>
          <w:sz w:val="24"/>
          <w:szCs w:val="24"/>
        </w:rPr>
        <w:t>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00DA5D15">
        <w:rPr>
          <w:rFonts w:asciiTheme="majorBidi" w:hAnsiTheme="majorBidi" w:cstheme="majorBidi"/>
          <w:sz w:val="24"/>
          <w:szCs w:val="24"/>
        </w:rPr>
        <w:t xml:space="preserve"> </w:t>
      </w:r>
      <w:r w:rsidR="00694065">
        <w:rPr>
          <w:rFonts w:asciiTheme="majorBidi" w:hAnsiTheme="majorBidi" w:cstheme="majorBidi"/>
          <w:sz w:val="24"/>
          <w:szCs w:val="24"/>
        </w:rPr>
        <w:t xml:space="preserve">PADANGOMS </w:t>
      </w:r>
      <w:r w:rsidR="00694065" w:rsidRPr="0031678F">
        <w:rPr>
          <w:rFonts w:asciiTheme="majorBidi" w:eastAsia="Calibri" w:hAnsiTheme="majorBidi" w:cstheme="majorBidi"/>
          <w:sz w:val="24"/>
          <w:szCs w:val="24"/>
        </w:rPr>
        <w:t>turi būti pateikta siūlomo (-ų) gaminio (-</w:t>
      </w:r>
      <w:proofErr w:type="spellStart"/>
      <w:r w:rsidR="00694065" w:rsidRPr="0031678F">
        <w:rPr>
          <w:rFonts w:asciiTheme="majorBidi" w:eastAsia="Calibri" w:hAnsiTheme="majorBidi" w:cstheme="majorBidi"/>
          <w:sz w:val="24"/>
          <w:szCs w:val="24"/>
        </w:rPr>
        <w:t>ių</w:t>
      </w:r>
      <w:proofErr w:type="spellEnd"/>
      <w:r w:rsidR="00694065" w:rsidRPr="0031678F">
        <w:rPr>
          <w:rFonts w:asciiTheme="majorBidi" w:eastAsia="Calibri" w:hAnsiTheme="majorBidi" w:cstheme="majorBidi"/>
          <w:sz w:val="24"/>
          <w:szCs w:val="24"/>
        </w:rPr>
        <w:t>) galiojanti energijos vartojimo efektyvumo etiketė (-s) arba informacijos lapas, įrodanti (-</w:t>
      </w:r>
      <w:proofErr w:type="spellStart"/>
      <w:r w:rsidR="00694065" w:rsidRPr="0031678F">
        <w:rPr>
          <w:rFonts w:asciiTheme="majorBidi" w:eastAsia="Calibri" w:hAnsiTheme="majorBidi" w:cstheme="majorBidi"/>
          <w:sz w:val="24"/>
          <w:szCs w:val="24"/>
        </w:rPr>
        <w:t>is</w:t>
      </w:r>
      <w:proofErr w:type="spellEnd"/>
      <w:r w:rsidR="00694065" w:rsidRPr="0031678F">
        <w:rPr>
          <w:rFonts w:asciiTheme="majorBidi" w:eastAsia="Calibri" w:hAnsiTheme="majorBidi" w:cstheme="majorBidi"/>
          <w:sz w:val="24"/>
          <w:szCs w:val="24"/>
        </w:rPr>
        <w:t>), kad siūlomo (-ų) gaminio (-</w:t>
      </w:r>
      <w:proofErr w:type="spellStart"/>
      <w:r w:rsidR="00694065" w:rsidRPr="0031678F">
        <w:rPr>
          <w:rFonts w:asciiTheme="majorBidi" w:eastAsia="Calibri" w:hAnsiTheme="majorBidi" w:cstheme="majorBidi"/>
          <w:sz w:val="24"/>
          <w:szCs w:val="24"/>
        </w:rPr>
        <w:t>ių</w:t>
      </w:r>
      <w:proofErr w:type="spellEnd"/>
      <w:r w:rsidR="00694065" w:rsidRPr="0031678F">
        <w:rPr>
          <w:rFonts w:asciiTheme="majorBidi" w:eastAsia="Calibri" w:hAnsiTheme="majorBidi" w:cstheme="majorBidi"/>
          <w:sz w:val="24"/>
          <w:szCs w:val="24"/>
        </w:rPr>
        <w:t>) energijos vartojimo efektyvumo klasė yra ne žemesnė nei reikalaujama, arba kiti lygiaverčiai įrodymai.</w:t>
      </w:r>
    </w:p>
    <w:p w14:paraId="4A4BBA76" w14:textId="0DD9EF3A" w:rsidR="009B0343" w:rsidRPr="00E07282" w:rsidRDefault="00E07282" w:rsidP="00E07282">
      <w:pPr>
        <w:shd w:val="clear" w:color="auto" w:fill="FFFFFF"/>
        <w:tabs>
          <w:tab w:val="right" w:leader="underscore" w:pos="8640"/>
        </w:tabs>
        <w:spacing w:after="0"/>
        <w:ind w:right="95" w:firstLine="709"/>
        <w:jc w:val="both"/>
        <w:textAlignment w:val="baseline"/>
        <w:rPr>
          <w:rFonts w:asciiTheme="majorBidi" w:hAnsiTheme="majorBidi" w:cstheme="majorBidi"/>
          <w:iCs/>
          <w:color w:val="212121"/>
          <w:sz w:val="24"/>
          <w:szCs w:val="24"/>
        </w:rPr>
      </w:pPr>
      <w:r>
        <w:rPr>
          <w:rFonts w:asciiTheme="majorBidi" w:hAnsiTheme="majorBidi" w:cstheme="majorBidi"/>
          <w:sz w:val="24"/>
          <w:szCs w:val="24"/>
        </w:rPr>
        <w:t>**</w:t>
      </w:r>
      <w:r w:rsidR="00495D98" w:rsidRPr="00694FB0">
        <w:rPr>
          <w:rFonts w:asciiTheme="majorBidi" w:hAnsiTheme="majorBidi" w:cstheme="majorBidi"/>
          <w:b/>
          <w:bCs/>
          <w:iCs/>
          <w:color w:val="212121"/>
          <w:sz w:val="24"/>
          <w:szCs w:val="24"/>
        </w:rPr>
        <w:t>Prekės gamintojo</w:t>
      </w:r>
      <w:r w:rsidR="00495D98" w:rsidRPr="00694FB0">
        <w:rPr>
          <w:rFonts w:asciiTheme="majorBidi" w:hAnsiTheme="majorBidi" w:cstheme="majorBidi"/>
          <w:iCs/>
          <w:color w:val="212121"/>
          <w:sz w:val="24"/>
          <w:szCs w:val="24"/>
        </w:rPr>
        <w:t xml:space="preserve"> </w:t>
      </w:r>
      <w:r w:rsidR="00E34DC8" w:rsidRPr="00E34DC8">
        <w:rPr>
          <w:rFonts w:asciiTheme="majorBidi" w:hAnsiTheme="majorBidi" w:cstheme="majorBidi"/>
          <w:iCs/>
          <w:color w:val="212121"/>
          <w:sz w:val="24"/>
          <w:szCs w:val="24"/>
        </w:rPr>
        <w:t>(arba oficialaus jo įgalioto atstovo</w:t>
      </w:r>
      <w:r w:rsidR="00E34DC8">
        <w:rPr>
          <w:rFonts w:asciiTheme="majorBidi" w:hAnsiTheme="majorBidi" w:cstheme="majorBidi"/>
          <w:iCs/>
          <w:color w:val="212121"/>
          <w:sz w:val="24"/>
          <w:szCs w:val="24"/>
        </w:rPr>
        <w:t>)</w:t>
      </w:r>
      <w:r w:rsidR="00E34DC8" w:rsidRPr="00E34DC8">
        <w:rPr>
          <w:rFonts w:asciiTheme="majorBidi" w:hAnsiTheme="majorBidi" w:cstheme="majorBidi"/>
          <w:iCs/>
          <w:color w:val="212121"/>
          <w:sz w:val="24"/>
          <w:szCs w:val="24"/>
        </w:rPr>
        <w:t xml:space="preserve"> </w:t>
      </w:r>
      <w:r w:rsidR="00495D98" w:rsidRPr="00694FB0">
        <w:rPr>
          <w:rFonts w:asciiTheme="majorBidi" w:hAnsiTheme="majorBidi" w:cstheme="majorBidi"/>
          <w:iCs/>
          <w:color w:val="212121"/>
          <w:sz w:val="24"/>
          <w:szCs w:val="24"/>
        </w:rPr>
        <w:t xml:space="preserve">techninė dokumentacija (katalogai) ir/ar </w:t>
      </w:r>
      <w:r w:rsidR="00495D98" w:rsidRPr="00694FB0">
        <w:rPr>
          <w:rFonts w:asciiTheme="majorBidi" w:hAnsiTheme="majorBidi" w:cstheme="majorBidi"/>
          <w:b/>
          <w:bCs/>
          <w:iCs/>
          <w:color w:val="212121"/>
          <w:sz w:val="24"/>
          <w:szCs w:val="24"/>
        </w:rPr>
        <w:t>prekės</w:t>
      </w:r>
      <w:r w:rsidR="00495D98" w:rsidRPr="00694FB0">
        <w:rPr>
          <w:rFonts w:asciiTheme="majorBidi" w:hAnsiTheme="majorBidi" w:cstheme="majorBidi"/>
          <w:iCs/>
          <w:color w:val="212121"/>
          <w:sz w:val="24"/>
          <w:szCs w:val="24"/>
        </w:rPr>
        <w:t xml:space="preserve"> </w:t>
      </w:r>
      <w:r w:rsidR="00495D98" w:rsidRPr="00694FB0">
        <w:rPr>
          <w:rFonts w:asciiTheme="majorBidi" w:hAnsiTheme="majorBidi" w:cstheme="majorBidi"/>
          <w:b/>
          <w:bCs/>
          <w:iCs/>
          <w:color w:val="212121"/>
          <w:sz w:val="24"/>
          <w:szCs w:val="24"/>
        </w:rPr>
        <w:t>gamintojo</w:t>
      </w:r>
      <w:r w:rsidR="00495D98" w:rsidRPr="00694FB0">
        <w:rPr>
          <w:rFonts w:asciiTheme="majorBidi" w:hAnsiTheme="majorBidi" w:cstheme="majorBidi"/>
          <w:iCs/>
          <w:color w:val="212121"/>
          <w:sz w:val="24"/>
          <w:szCs w:val="24"/>
        </w:rPr>
        <w:t xml:space="preserve"> </w:t>
      </w:r>
      <w:r w:rsidR="00E34DC8" w:rsidRPr="00E34DC8">
        <w:rPr>
          <w:rFonts w:asciiTheme="majorBidi" w:hAnsiTheme="majorBidi" w:cstheme="majorBidi"/>
          <w:iCs/>
          <w:color w:val="212121"/>
          <w:sz w:val="24"/>
          <w:szCs w:val="24"/>
        </w:rPr>
        <w:t>(arba oficialaus jo įgalioto atstovo</w:t>
      </w:r>
      <w:r w:rsidR="00E34DC8">
        <w:rPr>
          <w:rFonts w:asciiTheme="majorBidi" w:hAnsiTheme="majorBidi" w:cstheme="majorBidi"/>
          <w:iCs/>
          <w:color w:val="212121"/>
          <w:sz w:val="24"/>
          <w:szCs w:val="24"/>
        </w:rPr>
        <w:t>)</w:t>
      </w:r>
      <w:r w:rsidR="00E34DC8" w:rsidRPr="00E34DC8">
        <w:rPr>
          <w:rFonts w:asciiTheme="majorBidi" w:hAnsiTheme="majorBidi" w:cstheme="majorBidi"/>
          <w:iCs/>
          <w:color w:val="212121"/>
          <w:sz w:val="24"/>
          <w:szCs w:val="24"/>
        </w:rPr>
        <w:t xml:space="preserve"> </w:t>
      </w:r>
      <w:r w:rsidR="00495D98" w:rsidRPr="00694FB0">
        <w:rPr>
          <w:rFonts w:asciiTheme="majorBidi" w:hAnsiTheme="majorBidi" w:cstheme="majorBidi"/>
          <w:iCs/>
          <w:color w:val="212121"/>
          <w:sz w:val="24"/>
          <w:szCs w:val="24"/>
        </w:rPr>
        <w:t xml:space="preserve">deklaracijos (jei </w:t>
      </w:r>
      <w:r w:rsidR="00495D98">
        <w:rPr>
          <w:rFonts w:asciiTheme="majorBidi" w:hAnsiTheme="majorBidi" w:cstheme="majorBidi"/>
          <w:iCs/>
          <w:color w:val="212121"/>
          <w:sz w:val="24"/>
          <w:szCs w:val="24"/>
        </w:rPr>
        <w:t xml:space="preserve">prekės </w:t>
      </w:r>
      <w:r w:rsidR="00495D98" w:rsidRPr="00694FB0">
        <w:rPr>
          <w:rFonts w:asciiTheme="majorBidi" w:hAnsiTheme="majorBidi" w:cstheme="majorBidi"/>
          <w:iCs/>
          <w:color w:val="212121"/>
          <w:sz w:val="24"/>
          <w:szCs w:val="24"/>
        </w:rPr>
        <w:t xml:space="preserve">gamintojo kataloge neišsamiai atsispindi siūlomos prekės atitikimas techninės specifikacijos reikalavimams) ar kiti </w:t>
      </w:r>
      <w:r w:rsidR="00495D98">
        <w:rPr>
          <w:rFonts w:asciiTheme="majorBidi" w:hAnsiTheme="majorBidi" w:cstheme="majorBidi"/>
          <w:iCs/>
          <w:color w:val="212121"/>
          <w:sz w:val="24"/>
          <w:szCs w:val="24"/>
        </w:rPr>
        <w:t>prekės gamintojo</w:t>
      </w:r>
      <w:r w:rsidR="00E34DC8" w:rsidRPr="00E34DC8">
        <w:rPr>
          <w:rFonts w:ascii="Segoe UI" w:hAnsi="Segoe UI" w:cs="Segoe UI"/>
          <w:color w:val="212121"/>
          <w:sz w:val="18"/>
          <w:szCs w:val="18"/>
        </w:rPr>
        <w:t xml:space="preserve"> </w:t>
      </w:r>
      <w:r w:rsidR="00E34DC8" w:rsidRPr="00E34DC8">
        <w:rPr>
          <w:rFonts w:asciiTheme="majorBidi" w:hAnsiTheme="majorBidi" w:cstheme="majorBidi"/>
          <w:iCs/>
          <w:color w:val="212121"/>
          <w:sz w:val="24"/>
          <w:szCs w:val="24"/>
        </w:rPr>
        <w:t>(arba oficialaus jo įgalioto atstovo</w:t>
      </w:r>
      <w:r w:rsidR="00E34DC8">
        <w:rPr>
          <w:rFonts w:asciiTheme="majorBidi" w:hAnsiTheme="majorBidi" w:cstheme="majorBidi"/>
          <w:iCs/>
          <w:color w:val="212121"/>
          <w:sz w:val="24"/>
          <w:szCs w:val="24"/>
        </w:rPr>
        <w:t>)</w:t>
      </w:r>
      <w:r w:rsidR="00495D98">
        <w:rPr>
          <w:rFonts w:asciiTheme="majorBidi" w:hAnsiTheme="majorBidi" w:cstheme="majorBidi"/>
          <w:iCs/>
          <w:color w:val="212121"/>
          <w:sz w:val="24"/>
          <w:szCs w:val="24"/>
        </w:rPr>
        <w:t xml:space="preserve"> </w:t>
      </w:r>
      <w:r w:rsidR="00495D98" w:rsidRPr="00694FB0">
        <w:rPr>
          <w:rFonts w:asciiTheme="majorBidi" w:hAnsiTheme="majorBidi" w:cstheme="majorBidi"/>
          <w:iCs/>
          <w:color w:val="212121"/>
          <w:sz w:val="24"/>
          <w:szCs w:val="24"/>
        </w:rPr>
        <w:t xml:space="preserve">dokumentai, įrodantys siūlomos prekės atitikimą techniniams reikalavimams. </w:t>
      </w:r>
      <w:r w:rsidR="007F536A" w:rsidRPr="007F536A">
        <w:rPr>
          <w:rFonts w:asciiTheme="majorBidi" w:hAnsiTheme="majorBidi" w:cstheme="majorBidi"/>
          <w:iCs/>
          <w:color w:val="212121"/>
          <w:sz w:val="24"/>
          <w:szCs w:val="24"/>
        </w:rPr>
        <w:t xml:space="preserve">Tuo atveju, jeigu pateiktoje </w:t>
      </w:r>
      <w:r w:rsidR="007F536A">
        <w:rPr>
          <w:rFonts w:asciiTheme="majorBidi" w:hAnsiTheme="majorBidi" w:cstheme="majorBidi"/>
          <w:iCs/>
          <w:color w:val="212121"/>
          <w:sz w:val="24"/>
          <w:szCs w:val="24"/>
        </w:rPr>
        <w:t xml:space="preserve">prekės </w:t>
      </w:r>
      <w:r w:rsidR="007F536A" w:rsidRPr="007F536A">
        <w:rPr>
          <w:rFonts w:asciiTheme="majorBidi" w:hAnsiTheme="majorBidi" w:cstheme="majorBidi"/>
          <w:iCs/>
          <w:color w:val="212121"/>
          <w:sz w:val="24"/>
          <w:szCs w:val="24"/>
        </w:rPr>
        <w:t xml:space="preserve">gamintojo dokumentacijoje nėra reikalaujamas prekės charakteristikas patvirtinančios informacijos, tiekėjas privalo pateikti gamintojo (arba </w:t>
      </w:r>
      <w:r w:rsidR="009F3BD0">
        <w:rPr>
          <w:rFonts w:asciiTheme="majorBidi" w:hAnsiTheme="majorBidi" w:cstheme="majorBidi"/>
          <w:iCs/>
          <w:color w:val="212121"/>
          <w:sz w:val="24"/>
          <w:szCs w:val="24"/>
        </w:rPr>
        <w:t xml:space="preserve">oficialaus </w:t>
      </w:r>
      <w:r w:rsidR="007F536A" w:rsidRPr="007F536A">
        <w:rPr>
          <w:rFonts w:asciiTheme="majorBidi" w:hAnsiTheme="majorBidi" w:cstheme="majorBidi"/>
          <w:iCs/>
          <w:color w:val="212121"/>
          <w:sz w:val="24"/>
          <w:szCs w:val="24"/>
        </w:rPr>
        <w:t xml:space="preserve">jo įgalioto atstovo) (tiekėjo deklaracija nėra lygiavertis dokumentas) raštiškus patvirtinimus ar kitus atitiktį reikalavimams įrodančius trečiųjų asmenų (oficialių institucijų) dokumentus (informaciją) (pvz. </w:t>
      </w:r>
      <w:r w:rsidR="00317417" w:rsidRPr="007F536A">
        <w:rPr>
          <w:rFonts w:asciiTheme="majorBidi" w:hAnsiTheme="majorBidi" w:cstheme="majorBidi"/>
          <w:iCs/>
          <w:color w:val="212121"/>
          <w:sz w:val="24"/>
          <w:szCs w:val="24"/>
        </w:rPr>
        <w:t>a</w:t>
      </w:r>
      <w:r w:rsidR="00317417">
        <w:rPr>
          <w:rFonts w:asciiTheme="majorBidi" w:hAnsiTheme="majorBidi" w:cstheme="majorBidi"/>
          <w:iCs/>
          <w:color w:val="212121"/>
          <w:sz w:val="24"/>
          <w:szCs w:val="24"/>
        </w:rPr>
        <w:t>utobuso</w:t>
      </w:r>
      <w:r w:rsidR="00317417" w:rsidRPr="007F536A">
        <w:rPr>
          <w:rFonts w:asciiTheme="majorBidi" w:hAnsiTheme="majorBidi" w:cstheme="majorBidi"/>
          <w:iCs/>
          <w:color w:val="212121"/>
          <w:sz w:val="24"/>
          <w:szCs w:val="24"/>
        </w:rPr>
        <w:t xml:space="preserve"> </w:t>
      </w:r>
      <w:r w:rsidR="007F536A" w:rsidRPr="007F536A">
        <w:rPr>
          <w:rFonts w:asciiTheme="majorBidi" w:hAnsiTheme="majorBidi" w:cstheme="majorBidi"/>
          <w:iCs/>
          <w:color w:val="212121"/>
          <w:sz w:val="24"/>
          <w:szCs w:val="24"/>
        </w:rPr>
        <w:t>registracijos liudijimo kopiją ar pan.), kad perkančioji organizacija galėtų įsitikinti siūlomos prekės atitiktimi nustatytiems reikalavimams (išskyrus reikalavimus, kurių atitikimas tikrinamas prekių perdavimo metu).</w:t>
      </w:r>
    </w:p>
    <w:p w14:paraId="563D2C03" w14:textId="77777777" w:rsidR="009B0343" w:rsidRPr="00694FB0" w:rsidRDefault="009B0343" w:rsidP="009B0343">
      <w:pPr>
        <w:widowControl w:val="0"/>
        <w:spacing w:after="0" w:line="240" w:lineRule="auto"/>
        <w:jc w:val="both"/>
        <w:rPr>
          <w:rFonts w:asciiTheme="majorBidi" w:eastAsia="Lucida Sans Unicode" w:hAnsiTheme="majorBidi" w:cstheme="majorBidi"/>
          <w:kern w:val="3"/>
          <w:sz w:val="24"/>
          <w:szCs w:val="24"/>
          <w:highlight w:val="yellow"/>
          <w:lang w:eastAsia="hi-IN" w:bidi="hi-IN"/>
        </w:rPr>
      </w:pPr>
    </w:p>
    <w:p w14:paraId="03CE658E" w14:textId="77777777" w:rsidR="009B0343" w:rsidRPr="00694FB0" w:rsidRDefault="009B0343" w:rsidP="009B0343">
      <w:pPr>
        <w:widowControl w:val="0"/>
        <w:spacing w:after="0" w:line="240" w:lineRule="auto"/>
        <w:jc w:val="both"/>
        <w:rPr>
          <w:rFonts w:asciiTheme="majorBidi" w:eastAsia="Lucida Sans Unicode" w:hAnsiTheme="majorBidi" w:cstheme="majorBidi"/>
          <w:b/>
          <w:bCs/>
          <w:kern w:val="3"/>
          <w:sz w:val="24"/>
          <w:szCs w:val="24"/>
          <w:lang w:eastAsia="hi-IN" w:bidi="hi-IN"/>
        </w:rPr>
      </w:pPr>
      <w:r w:rsidRPr="00694FB0">
        <w:rPr>
          <w:rFonts w:asciiTheme="majorBidi" w:eastAsia="Lucida Sans Unicode" w:hAnsiTheme="majorBidi" w:cstheme="majorBidi"/>
          <w:b/>
          <w:bCs/>
          <w:kern w:val="3"/>
          <w:sz w:val="24"/>
          <w:szCs w:val="24"/>
          <w:lang w:eastAsia="hi-IN" w:bidi="hi-IN"/>
        </w:rPr>
        <w:t>2 lentelė. Mes siūlome:</w:t>
      </w:r>
    </w:p>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542"/>
        <w:gridCol w:w="1350"/>
        <w:gridCol w:w="1620"/>
        <w:gridCol w:w="1710"/>
        <w:gridCol w:w="1890"/>
      </w:tblGrid>
      <w:tr w:rsidR="009B0343" w:rsidRPr="00694FB0" w14:paraId="67AC58DF" w14:textId="77777777" w:rsidTr="003505F7">
        <w:trPr>
          <w:trHeight w:val="611"/>
        </w:trPr>
        <w:tc>
          <w:tcPr>
            <w:tcW w:w="712" w:type="dxa"/>
            <w:vAlign w:val="center"/>
          </w:tcPr>
          <w:p w14:paraId="201AB2BC"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Eil. Nr.</w:t>
            </w:r>
          </w:p>
        </w:tc>
        <w:tc>
          <w:tcPr>
            <w:tcW w:w="2542" w:type="dxa"/>
            <w:vAlign w:val="center"/>
          </w:tcPr>
          <w:p w14:paraId="3B4787FA" w14:textId="72E443E4"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Siūlomas auto</w:t>
            </w:r>
            <w:r w:rsidR="00313B5E">
              <w:rPr>
                <w:rFonts w:asciiTheme="majorBidi" w:eastAsia="Lucida Sans Unicode" w:hAnsiTheme="majorBidi" w:cstheme="majorBidi"/>
                <w:kern w:val="3"/>
                <w:sz w:val="24"/>
                <w:szCs w:val="24"/>
                <w:lang w:eastAsia="hi-IN" w:bidi="hi-IN"/>
              </w:rPr>
              <w:t>busas</w:t>
            </w:r>
          </w:p>
        </w:tc>
        <w:tc>
          <w:tcPr>
            <w:tcW w:w="1350" w:type="dxa"/>
          </w:tcPr>
          <w:p w14:paraId="423845B5" w14:textId="77777777" w:rsidR="009B0343" w:rsidRPr="00694FB0" w:rsidRDefault="009B0343" w:rsidP="003505F7">
            <w:pPr>
              <w:widowControl w:val="0"/>
              <w:spacing w:after="0" w:line="240" w:lineRule="auto"/>
              <w:jc w:val="center"/>
              <w:rPr>
                <w:rFonts w:asciiTheme="majorBidi" w:eastAsia="Lucida Sans Unicode" w:hAnsiTheme="majorBidi" w:cstheme="majorBidi"/>
                <w:bCs/>
                <w:kern w:val="3"/>
                <w:sz w:val="24"/>
                <w:szCs w:val="24"/>
                <w:lang w:eastAsia="hi-IN" w:bidi="hi-IN"/>
              </w:rPr>
            </w:pPr>
            <w:r w:rsidRPr="00694FB0">
              <w:rPr>
                <w:rFonts w:asciiTheme="majorBidi" w:eastAsia="Lucida Sans Unicode" w:hAnsiTheme="majorBidi" w:cstheme="majorBidi"/>
                <w:bCs/>
                <w:kern w:val="3"/>
                <w:sz w:val="24"/>
                <w:szCs w:val="24"/>
                <w:lang w:eastAsia="hi-IN" w:bidi="hi-IN"/>
              </w:rPr>
              <w:t>Kiekis</w:t>
            </w:r>
          </w:p>
        </w:tc>
        <w:tc>
          <w:tcPr>
            <w:tcW w:w="1620" w:type="dxa"/>
          </w:tcPr>
          <w:p w14:paraId="03D6F9F6" w14:textId="215C29AE"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bCs/>
                <w:kern w:val="3"/>
                <w:sz w:val="24"/>
                <w:szCs w:val="24"/>
                <w:lang w:eastAsia="hi-IN" w:bidi="hi-IN"/>
              </w:rPr>
              <w:t>Kaina</w:t>
            </w:r>
            <w:r w:rsidR="00910A34">
              <w:rPr>
                <w:rFonts w:asciiTheme="majorBidi" w:eastAsia="Lucida Sans Unicode" w:hAnsiTheme="majorBidi" w:cstheme="majorBidi"/>
                <w:bCs/>
                <w:kern w:val="3"/>
                <w:sz w:val="24"/>
                <w:szCs w:val="24"/>
                <w:lang w:eastAsia="hi-IN" w:bidi="hi-IN"/>
              </w:rPr>
              <w:t>,</w:t>
            </w:r>
            <w:r w:rsidRPr="00694FB0">
              <w:rPr>
                <w:rFonts w:asciiTheme="majorBidi" w:eastAsia="Lucida Sans Unicode" w:hAnsiTheme="majorBidi" w:cstheme="majorBidi"/>
                <w:bCs/>
                <w:kern w:val="3"/>
                <w:sz w:val="24"/>
                <w:szCs w:val="24"/>
                <w:lang w:eastAsia="hi-IN" w:bidi="hi-IN"/>
              </w:rPr>
              <w:t xml:space="preserve"> Eur (be PVM)</w:t>
            </w:r>
          </w:p>
        </w:tc>
        <w:tc>
          <w:tcPr>
            <w:tcW w:w="1710" w:type="dxa"/>
          </w:tcPr>
          <w:p w14:paraId="69401799"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PVM (..%)</w:t>
            </w:r>
          </w:p>
          <w:p w14:paraId="5AD6427D"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Eur</w:t>
            </w:r>
          </w:p>
        </w:tc>
        <w:tc>
          <w:tcPr>
            <w:tcW w:w="1890" w:type="dxa"/>
          </w:tcPr>
          <w:p w14:paraId="68C1A38D"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Kaina, Eur su PVM</w:t>
            </w:r>
          </w:p>
        </w:tc>
      </w:tr>
      <w:tr w:rsidR="009B0343" w:rsidRPr="00694FB0" w14:paraId="783B1EE2" w14:textId="77777777" w:rsidTr="003505F7">
        <w:trPr>
          <w:trHeight w:val="341"/>
        </w:trPr>
        <w:tc>
          <w:tcPr>
            <w:tcW w:w="712" w:type="dxa"/>
            <w:vAlign w:val="center"/>
          </w:tcPr>
          <w:p w14:paraId="59DA5E7E"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1</w:t>
            </w:r>
          </w:p>
        </w:tc>
        <w:tc>
          <w:tcPr>
            <w:tcW w:w="2542" w:type="dxa"/>
            <w:vAlign w:val="center"/>
          </w:tcPr>
          <w:p w14:paraId="2967EECD"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2</w:t>
            </w:r>
          </w:p>
        </w:tc>
        <w:tc>
          <w:tcPr>
            <w:tcW w:w="1350" w:type="dxa"/>
          </w:tcPr>
          <w:p w14:paraId="1340FEF3" w14:textId="77777777" w:rsidR="009B0343" w:rsidRPr="00694FB0" w:rsidRDefault="009B0343" w:rsidP="003505F7">
            <w:pPr>
              <w:widowControl w:val="0"/>
              <w:spacing w:after="0" w:line="240" w:lineRule="auto"/>
              <w:jc w:val="center"/>
              <w:rPr>
                <w:rFonts w:asciiTheme="majorBidi" w:eastAsia="Lucida Sans Unicode" w:hAnsiTheme="majorBidi" w:cstheme="majorBidi"/>
                <w:bCs/>
                <w:kern w:val="3"/>
                <w:sz w:val="20"/>
                <w:szCs w:val="20"/>
                <w:lang w:eastAsia="hi-IN" w:bidi="hi-IN"/>
              </w:rPr>
            </w:pPr>
            <w:r w:rsidRPr="00694FB0">
              <w:rPr>
                <w:rFonts w:asciiTheme="majorBidi" w:eastAsia="Lucida Sans Unicode" w:hAnsiTheme="majorBidi" w:cstheme="majorBidi"/>
                <w:bCs/>
                <w:kern w:val="3"/>
                <w:sz w:val="20"/>
                <w:szCs w:val="20"/>
                <w:lang w:eastAsia="hi-IN" w:bidi="hi-IN"/>
              </w:rPr>
              <w:t>3</w:t>
            </w:r>
          </w:p>
        </w:tc>
        <w:tc>
          <w:tcPr>
            <w:tcW w:w="1620" w:type="dxa"/>
          </w:tcPr>
          <w:p w14:paraId="3F8166E7" w14:textId="77777777" w:rsidR="009B0343" w:rsidRPr="00694FB0" w:rsidRDefault="009B0343" w:rsidP="003505F7">
            <w:pPr>
              <w:widowControl w:val="0"/>
              <w:spacing w:after="0" w:line="240" w:lineRule="auto"/>
              <w:jc w:val="center"/>
              <w:rPr>
                <w:rFonts w:asciiTheme="majorBidi" w:eastAsia="Lucida Sans Unicode" w:hAnsiTheme="majorBidi" w:cstheme="majorBidi"/>
                <w:bCs/>
                <w:kern w:val="3"/>
                <w:sz w:val="20"/>
                <w:szCs w:val="20"/>
                <w:lang w:eastAsia="hi-IN" w:bidi="hi-IN"/>
              </w:rPr>
            </w:pPr>
            <w:r w:rsidRPr="00694FB0">
              <w:rPr>
                <w:rFonts w:asciiTheme="majorBidi" w:eastAsia="Lucida Sans Unicode" w:hAnsiTheme="majorBidi" w:cstheme="majorBidi"/>
                <w:bCs/>
                <w:kern w:val="3"/>
                <w:sz w:val="20"/>
                <w:szCs w:val="20"/>
                <w:lang w:eastAsia="hi-IN" w:bidi="hi-IN"/>
              </w:rPr>
              <w:t>4</w:t>
            </w:r>
          </w:p>
        </w:tc>
        <w:tc>
          <w:tcPr>
            <w:tcW w:w="1710" w:type="dxa"/>
          </w:tcPr>
          <w:p w14:paraId="62556F5A"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5</w:t>
            </w:r>
          </w:p>
        </w:tc>
        <w:tc>
          <w:tcPr>
            <w:tcW w:w="1890" w:type="dxa"/>
          </w:tcPr>
          <w:p w14:paraId="029DBBD2"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0"/>
                <w:szCs w:val="20"/>
                <w:lang w:eastAsia="hi-IN" w:bidi="hi-IN"/>
              </w:rPr>
            </w:pPr>
            <w:r w:rsidRPr="00694FB0">
              <w:rPr>
                <w:rFonts w:asciiTheme="majorBidi" w:eastAsia="Lucida Sans Unicode" w:hAnsiTheme="majorBidi" w:cstheme="majorBidi"/>
                <w:kern w:val="3"/>
                <w:sz w:val="20"/>
                <w:szCs w:val="20"/>
                <w:lang w:eastAsia="hi-IN" w:bidi="hi-IN"/>
              </w:rPr>
              <w:t>6</w:t>
            </w:r>
          </w:p>
        </w:tc>
      </w:tr>
      <w:tr w:rsidR="009B0343" w:rsidRPr="00694FB0" w14:paraId="2D0C3E89" w14:textId="77777777" w:rsidTr="003505F7">
        <w:trPr>
          <w:trHeight w:val="773"/>
        </w:trPr>
        <w:tc>
          <w:tcPr>
            <w:tcW w:w="712" w:type="dxa"/>
          </w:tcPr>
          <w:p w14:paraId="0F1CBBC5"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1.</w:t>
            </w:r>
          </w:p>
        </w:tc>
        <w:tc>
          <w:tcPr>
            <w:tcW w:w="2542" w:type="dxa"/>
          </w:tcPr>
          <w:p w14:paraId="5C5C1BC1" w14:textId="6359C179" w:rsidR="009B0343" w:rsidRPr="00694FB0" w:rsidRDefault="009B0343" w:rsidP="003505F7">
            <w:pPr>
              <w:widowControl w:val="0"/>
              <w:spacing w:after="0" w:line="240" w:lineRule="auto"/>
              <w:jc w:val="both"/>
              <w:rPr>
                <w:rFonts w:asciiTheme="majorBidi" w:eastAsia="Lucida Sans Unicode" w:hAnsiTheme="majorBidi" w:cstheme="majorBidi"/>
                <w:i/>
                <w:kern w:val="3"/>
                <w:sz w:val="24"/>
                <w:szCs w:val="24"/>
                <w:lang w:eastAsia="hi-IN" w:bidi="hi-IN"/>
              </w:rPr>
            </w:pPr>
            <w:r w:rsidRPr="00694FB0">
              <w:rPr>
                <w:rFonts w:asciiTheme="majorBidi" w:eastAsia="Lucida Sans Unicode" w:hAnsiTheme="majorBidi" w:cstheme="majorBidi"/>
                <w:i/>
                <w:color w:val="0070C0"/>
                <w:kern w:val="3"/>
                <w:sz w:val="24"/>
                <w:szCs w:val="24"/>
                <w:lang w:eastAsia="hi-IN" w:bidi="hi-IN"/>
              </w:rPr>
              <w:t xml:space="preserve">Įrašyti siūlomo </w:t>
            </w:r>
            <w:r w:rsidR="00313B5E">
              <w:rPr>
                <w:rFonts w:asciiTheme="majorBidi" w:eastAsia="Lucida Sans Unicode" w:hAnsiTheme="majorBidi" w:cstheme="majorBidi"/>
                <w:i/>
                <w:color w:val="0070C0"/>
                <w:kern w:val="3"/>
                <w:sz w:val="24"/>
                <w:szCs w:val="24"/>
                <w:lang w:eastAsia="hi-IN" w:bidi="hi-IN"/>
              </w:rPr>
              <w:t>autobuso</w:t>
            </w:r>
            <w:r w:rsidRPr="00694FB0">
              <w:rPr>
                <w:rFonts w:asciiTheme="majorBidi" w:eastAsia="Lucida Sans Unicode" w:hAnsiTheme="majorBidi" w:cstheme="majorBidi"/>
                <w:i/>
                <w:color w:val="0070C0"/>
                <w:kern w:val="3"/>
                <w:sz w:val="24"/>
                <w:szCs w:val="24"/>
                <w:lang w:eastAsia="hi-IN" w:bidi="hi-IN"/>
              </w:rPr>
              <w:t xml:space="preserve"> markę, modelį </w:t>
            </w:r>
          </w:p>
        </w:tc>
        <w:tc>
          <w:tcPr>
            <w:tcW w:w="1350" w:type="dxa"/>
          </w:tcPr>
          <w:p w14:paraId="54A194E0"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r w:rsidRPr="00694FB0">
              <w:rPr>
                <w:rFonts w:asciiTheme="majorBidi" w:eastAsia="Lucida Sans Unicode" w:hAnsiTheme="majorBidi" w:cstheme="majorBidi"/>
                <w:kern w:val="3"/>
                <w:sz w:val="24"/>
                <w:szCs w:val="24"/>
                <w:lang w:eastAsia="hi-IN" w:bidi="hi-IN"/>
              </w:rPr>
              <w:t>1</w:t>
            </w:r>
          </w:p>
        </w:tc>
        <w:tc>
          <w:tcPr>
            <w:tcW w:w="1620" w:type="dxa"/>
          </w:tcPr>
          <w:p w14:paraId="55D94671" w14:textId="77777777" w:rsidR="009B0343" w:rsidRPr="00694FB0" w:rsidRDefault="009B0343" w:rsidP="003505F7">
            <w:pPr>
              <w:widowControl w:val="0"/>
              <w:spacing w:after="0" w:line="240" w:lineRule="auto"/>
              <w:jc w:val="center"/>
              <w:rPr>
                <w:rFonts w:asciiTheme="majorBidi" w:eastAsia="Lucida Sans Unicode" w:hAnsiTheme="majorBidi" w:cstheme="majorBidi"/>
                <w:kern w:val="3"/>
                <w:sz w:val="24"/>
                <w:szCs w:val="24"/>
                <w:lang w:eastAsia="hi-IN" w:bidi="hi-IN"/>
              </w:rPr>
            </w:pPr>
          </w:p>
        </w:tc>
        <w:tc>
          <w:tcPr>
            <w:tcW w:w="1710" w:type="dxa"/>
          </w:tcPr>
          <w:p w14:paraId="0B703A91"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p>
        </w:tc>
        <w:tc>
          <w:tcPr>
            <w:tcW w:w="1890" w:type="dxa"/>
          </w:tcPr>
          <w:p w14:paraId="6B837429" w14:textId="77777777" w:rsidR="009B0343" w:rsidRPr="00694FB0" w:rsidRDefault="009B0343" w:rsidP="003505F7">
            <w:pPr>
              <w:widowControl w:val="0"/>
              <w:spacing w:after="0" w:line="240" w:lineRule="auto"/>
              <w:jc w:val="both"/>
              <w:rPr>
                <w:rFonts w:asciiTheme="majorBidi" w:eastAsia="Lucida Sans Unicode" w:hAnsiTheme="majorBidi" w:cstheme="majorBidi"/>
                <w:kern w:val="3"/>
                <w:sz w:val="24"/>
                <w:szCs w:val="24"/>
                <w:lang w:eastAsia="hi-IN" w:bidi="hi-IN"/>
              </w:rPr>
            </w:pPr>
          </w:p>
        </w:tc>
      </w:tr>
    </w:tbl>
    <w:p w14:paraId="49C7C823" w14:textId="77777777" w:rsidR="009B0343" w:rsidRPr="00694FB0" w:rsidRDefault="009B0343" w:rsidP="009B0343">
      <w:pPr>
        <w:widowControl w:val="0"/>
        <w:spacing w:after="0" w:line="240" w:lineRule="auto"/>
        <w:jc w:val="both"/>
        <w:rPr>
          <w:rFonts w:asciiTheme="majorBidi" w:hAnsiTheme="majorBidi" w:cstheme="majorBidi"/>
          <w:b/>
          <w:i/>
          <w:sz w:val="24"/>
          <w:szCs w:val="24"/>
          <w:u w:val="single"/>
        </w:rPr>
      </w:pPr>
    </w:p>
    <w:p w14:paraId="1055D3AA" w14:textId="77777777" w:rsidR="009B0343" w:rsidRPr="00694FB0" w:rsidRDefault="009B0343" w:rsidP="009B0343">
      <w:pPr>
        <w:tabs>
          <w:tab w:val="left" w:leader="underscore" w:pos="6293"/>
          <w:tab w:val="left" w:leader="underscore" w:pos="8453"/>
        </w:tabs>
        <w:spacing w:after="0" w:line="240" w:lineRule="auto"/>
        <w:jc w:val="both"/>
        <w:rPr>
          <w:rFonts w:asciiTheme="majorBidi" w:hAnsiTheme="majorBidi" w:cstheme="majorBidi"/>
          <w:noProof/>
          <w:sz w:val="24"/>
          <w:szCs w:val="24"/>
        </w:rPr>
      </w:pPr>
      <w:r w:rsidRPr="00694FB0">
        <w:rPr>
          <w:rFonts w:asciiTheme="majorBidi" w:hAnsiTheme="majorBidi" w:cstheme="majorBidi"/>
          <w:i/>
          <w:sz w:val="24"/>
          <w:szCs w:val="24"/>
        </w:rPr>
        <w:t>-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0A17699"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0D4FAC2B" w14:textId="77777777" w:rsidR="009B0343" w:rsidRPr="00694FB0" w:rsidRDefault="009B0343" w:rsidP="009B0343">
      <w:pPr>
        <w:widowControl w:val="0"/>
        <w:spacing w:after="0" w:line="240" w:lineRule="auto"/>
        <w:ind w:left="360"/>
        <w:jc w:val="both"/>
        <w:rPr>
          <w:rFonts w:asciiTheme="majorBidi" w:hAnsiTheme="majorBidi" w:cstheme="majorBidi"/>
          <w:sz w:val="24"/>
          <w:szCs w:val="24"/>
        </w:rPr>
      </w:pPr>
      <w:r w:rsidRPr="00694FB0">
        <w:rPr>
          <w:rFonts w:asciiTheme="majorBidi" w:hAnsiTheme="majorBidi" w:cstheme="majorBidi"/>
          <w:sz w:val="24"/>
          <w:szCs w:val="24"/>
        </w:rPr>
        <w:t xml:space="preserve">Ši pasiūlyme nurodyta informacija yra konfidenciali </w:t>
      </w:r>
      <w:r w:rsidRPr="00694FB0">
        <w:rPr>
          <w:rFonts w:asciiTheme="majorBidi" w:hAnsiTheme="majorBidi" w:cstheme="majorBidi"/>
          <w:i/>
          <w:sz w:val="24"/>
          <w:szCs w:val="24"/>
        </w:rPr>
        <w:t>/Perkančioji organizacija šios informacijos negali atskleisti tretiesiems asmenims/</w:t>
      </w:r>
      <w:r w:rsidRPr="00694FB0">
        <w:rPr>
          <w:rFonts w:asciiTheme="majorBidi" w:hAnsiTheme="majorBidi" w:cstheme="majorBidi"/>
          <w:sz w:val="24"/>
          <w:szCs w:val="24"/>
        </w:rPr>
        <w:t>:</w:t>
      </w:r>
    </w:p>
    <w:tbl>
      <w:tblPr>
        <w:tblW w:w="9498" w:type="dxa"/>
        <w:tblInd w:w="108" w:type="dxa"/>
        <w:tblLayout w:type="fixed"/>
        <w:tblCellMar>
          <w:left w:w="10" w:type="dxa"/>
          <w:right w:w="10" w:type="dxa"/>
        </w:tblCellMar>
        <w:tblLook w:val="0000" w:firstRow="0" w:lastRow="0" w:firstColumn="0" w:lastColumn="0" w:noHBand="0" w:noVBand="0"/>
      </w:tblPr>
      <w:tblGrid>
        <w:gridCol w:w="567"/>
        <w:gridCol w:w="4744"/>
        <w:gridCol w:w="4187"/>
      </w:tblGrid>
      <w:tr w:rsidR="009B0343" w:rsidRPr="00694FB0" w14:paraId="61F48714" w14:textId="77777777" w:rsidTr="003505F7">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48CA644" w14:textId="77777777" w:rsidR="009B0343" w:rsidRPr="00694FB0" w:rsidRDefault="009B0343" w:rsidP="003505F7">
            <w:pPr>
              <w:widowControl w:val="0"/>
              <w:snapToGrid w:val="0"/>
              <w:spacing w:after="0" w:line="240" w:lineRule="auto"/>
              <w:jc w:val="center"/>
              <w:rPr>
                <w:rFonts w:asciiTheme="majorBidi" w:eastAsia="Lucida Sans Unicode" w:hAnsiTheme="majorBidi" w:cstheme="majorBidi"/>
                <w:kern w:val="3"/>
                <w:sz w:val="24"/>
                <w:szCs w:val="24"/>
                <w:lang w:eastAsia="hi-IN" w:bidi="hi-IN"/>
              </w:rPr>
            </w:pPr>
            <w:proofErr w:type="spellStart"/>
            <w:r w:rsidRPr="00694FB0">
              <w:rPr>
                <w:rFonts w:asciiTheme="majorBidi" w:eastAsia="Lucida Sans Unicode" w:hAnsiTheme="majorBidi" w:cstheme="majorBidi"/>
                <w:kern w:val="3"/>
                <w:sz w:val="24"/>
                <w:szCs w:val="24"/>
                <w:lang w:eastAsia="hi-IN" w:bidi="hi-IN"/>
              </w:rPr>
              <w:t>Eil.Nr</w:t>
            </w:r>
            <w:proofErr w:type="spellEnd"/>
            <w:r w:rsidRPr="00694FB0">
              <w:rPr>
                <w:rFonts w:asciiTheme="majorBidi" w:eastAsia="Lucida Sans Unicode" w:hAnsiTheme="majorBidi" w:cstheme="majorBidi"/>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D364D4" w14:textId="77777777" w:rsidR="009B0343" w:rsidRPr="00694FB0" w:rsidRDefault="009B0343" w:rsidP="003505F7">
            <w:pPr>
              <w:widowControl w:val="0"/>
              <w:snapToGrid w:val="0"/>
              <w:spacing w:after="0" w:line="240" w:lineRule="auto"/>
              <w:jc w:val="center"/>
              <w:rPr>
                <w:rFonts w:asciiTheme="majorBidi" w:hAnsiTheme="majorBidi" w:cstheme="majorBidi"/>
                <w:kern w:val="3"/>
                <w:sz w:val="24"/>
                <w:szCs w:val="24"/>
                <w:lang w:eastAsia="hi-IN" w:bidi="hi-IN"/>
              </w:rPr>
            </w:pPr>
            <w:r w:rsidRPr="00694FB0">
              <w:rPr>
                <w:rFonts w:asciiTheme="majorBidi" w:hAnsiTheme="majorBidi" w:cstheme="majorBidi"/>
                <w:kern w:val="3"/>
                <w:sz w:val="24"/>
                <w:szCs w:val="24"/>
                <w:lang w:eastAsia="hi-IN" w:bidi="hi-IN"/>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008F5" w14:textId="77777777" w:rsidR="009B0343" w:rsidRPr="00694FB0" w:rsidRDefault="009B0343" w:rsidP="003505F7">
            <w:pPr>
              <w:widowControl w:val="0"/>
              <w:snapToGrid w:val="0"/>
              <w:spacing w:after="0" w:line="240" w:lineRule="auto"/>
              <w:jc w:val="center"/>
              <w:rPr>
                <w:rFonts w:asciiTheme="majorBidi" w:hAnsiTheme="majorBidi" w:cstheme="majorBidi"/>
                <w:kern w:val="3"/>
                <w:sz w:val="24"/>
                <w:szCs w:val="24"/>
                <w:lang w:eastAsia="hi-IN" w:bidi="hi-IN"/>
              </w:rPr>
            </w:pPr>
            <w:r w:rsidRPr="00694FB0">
              <w:rPr>
                <w:rFonts w:asciiTheme="majorBidi" w:hAnsiTheme="majorBidi" w:cstheme="majorBidi"/>
                <w:kern w:val="3"/>
                <w:sz w:val="24"/>
                <w:szCs w:val="24"/>
                <w:lang w:eastAsia="hi-IN" w:bidi="hi-IN"/>
              </w:rPr>
              <w:t>Dokumentas yra įkeltas šioje CVP IS pasiūlymo lango eilutėje („Prisegti dokumentai“)</w:t>
            </w:r>
          </w:p>
        </w:tc>
      </w:tr>
      <w:tr w:rsidR="009B0343" w:rsidRPr="00694FB0" w14:paraId="27EC9719" w14:textId="77777777" w:rsidTr="003505F7">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CEEEF91" w14:textId="77777777" w:rsidR="009B0343" w:rsidRPr="00694FB0" w:rsidRDefault="009B0343" w:rsidP="003505F7">
            <w:pPr>
              <w:widowControl w:val="0"/>
              <w:snapToGrid w:val="0"/>
              <w:spacing w:after="0" w:line="240" w:lineRule="auto"/>
              <w:rPr>
                <w:rFonts w:asciiTheme="majorBidi" w:eastAsia="Lucida Sans Unicode" w:hAnsiTheme="majorBidi" w:cstheme="majorBidi"/>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75697DB1" w14:textId="77777777" w:rsidR="009B0343" w:rsidRPr="00694FB0" w:rsidRDefault="009B0343" w:rsidP="003505F7">
            <w:pPr>
              <w:widowControl w:val="0"/>
              <w:snapToGrid w:val="0"/>
              <w:spacing w:after="0" w:line="240" w:lineRule="auto"/>
              <w:jc w:val="both"/>
              <w:rPr>
                <w:rFonts w:asciiTheme="majorBidi" w:hAnsiTheme="majorBidi" w:cstheme="majorBidi"/>
                <w:kern w:val="3"/>
                <w:sz w:val="24"/>
                <w:szCs w:val="24"/>
                <w:lang w:eastAsia="hi-IN" w:bidi="hi-IN"/>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7DE6B" w14:textId="77777777" w:rsidR="009B0343" w:rsidRPr="00694FB0" w:rsidRDefault="009B0343" w:rsidP="003505F7">
            <w:pPr>
              <w:widowControl w:val="0"/>
              <w:snapToGrid w:val="0"/>
              <w:spacing w:after="0" w:line="240" w:lineRule="auto"/>
              <w:jc w:val="both"/>
              <w:rPr>
                <w:rFonts w:asciiTheme="majorBidi" w:hAnsiTheme="majorBidi" w:cstheme="majorBidi"/>
                <w:kern w:val="3"/>
                <w:sz w:val="24"/>
                <w:szCs w:val="24"/>
                <w:lang w:eastAsia="hi-IN" w:bidi="hi-IN"/>
              </w:rPr>
            </w:pPr>
          </w:p>
        </w:tc>
      </w:tr>
      <w:tr w:rsidR="009B0343" w:rsidRPr="00694FB0" w14:paraId="611EFC55" w14:textId="77777777" w:rsidTr="003505F7">
        <w:tc>
          <w:tcPr>
            <w:tcW w:w="567" w:type="dxa"/>
            <w:tcBorders>
              <w:left w:val="single" w:sz="4" w:space="0" w:color="000000"/>
              <w:bottom w:val="single" w:sz="4" w:space="0" w:color="000000"/>
            </w:tcBorders>
            <w:tcMar>
              <w:top w:w="0" w:type="dxa"/>
              <w:left w:w="108" w:type="dxa"/>
              <w:bottom w:w="0" w:type="dxa"/>
              <w:right w:w="108" w:type="dxa"/>
            </w:tcMar>
          </w:tcPr>
          <w:p w14:paraId="3A6D6709" w14:textId="77777777" w:rsidR="009B0343" w:rsidRPr="00694FB0" w:rsidRDefault="009B0343" w:rsidP="003505F7">
            <w:pPr>
              <w:widowControl w:val="0"/>
              <w:snapToGrid w:val="0"/>
              <w:spacing w:after="0" w:line="240" w:lineRule="auto"/>
              <w:jc w:val="both"/>
              <w:rPr>
                <w:rFonts w:asciiTheme="majorBidi" w:hAnsiTheme="majorBidi" w:cstheme="majorBidi"/>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12168CA7" w14:textId="77777777" w:rsidR="009B0343" w:rsidRPr="00694FB0" w:rsidRDefault="009B0343" w:rsidP="003505F7">
            <w:pPr>
              <w:widowControl w:val="0"/>
              <w:snapToGrid w:val="0"/>
              <w:spacing w:after="0" w:line="240" w:lineRule="auto"/>
              <w:jc w:val="both"/>
              <w:rPr>
                <w:rFonts w:asciiTheme="majorBidi" w:eastAsia="Lucida Sans Unicode" w:hAnsiTheme="majorBidi" w:cstheme="majorBidi"/>
                <w:kern w:val="3"/>
                <w:sz w:val="24"/>
                <w:szCs w:val="24"/>
                <w:lang w:eastAsia="hi-IN" w:bidi="hi-IN"/>
              </w:rPr>
            </w:pPr>
          </w:p>
        </w:tc>
        <w:tc>
          <w:tcPr>
            <w:tcW w:w="418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1EA7FB" w14:textId="77777777" w:rsidR="009B0343" w:rsidRPr="00694FB0" w:rsidRDefault="009B0343" w:rsidP="003505F7">
            <w:pPr>
              <w:widowControl w:val="0"/>
              <w:snapToGrid w:val="0"/>
              <w:spacing w:after="0" w:line="240" w:lineRule="auto"/>
              <w:jc w:val="both"/>
              <w:rPr>
                <w:rFonts w:asciiTheme="majorBidi" w:eastAsia="Lucida Sans Unicode" w:hAnsiTheme="majorBidi" w:cstheme="majorBidi"/>
                <w:kern w:val="3"/>
                <w:sz w:val="24"/>
                <w:szCs w:val="24"/>
                <w:lang w:eastAsia="hi-IN" w:bidi="hi-IN"/>
              </w:rPr>
            </w:pPr>
          </w:p>
        </w:tc>
      </w:tr>
    </w:tbl>
    <w:p w14:paraId="7CC332E6" w14:textId="77777777" w:rsidR="009B0343" w:rsidRPr="00694FB0" w:rsidRDefault="009B0343" w:rsidP="009B0343">
      <w:pPr>
        <w:widowControl w:val="0"/>
        <w:spacing w:after="0" w:line="240" w:lineRule="auto"/>
        <w:ind w:firstLine="851"/>
        <w:jc w:val="both"/>
        <w:rPr>
          <w:rFonts w:asciiTheme="majorBidi" w:hAnsiTheme="majorBidi" w:cstheme="majorBidi"/>
          <w:sz w:val="24"/>
          <w:szCs w:val="24"/>
        </w:rPr>
      </w:pPr>
      <w:r w:rsidRPr="00694FB0">
        <w:rPr>
          <w:rFonts w:asciiTheme="majorBidi" w:eastAsia="Lucida Sans Unicode" w:hAnsiTheme="majorBidi" w:cstheme="majorBidi"/>
          <w:kern w:val="3"/>
          <w:sz w:val="24"/>
          <w:szCs w:val="24"/>
          <w:u w:val="single"/>
          <w:lang w:eastAsia="hi-IN" w:bidi="hi-IN"/>
        </w:rPr>
        <w:lastRenderedPageBreak/>
        <w:t>Pastaba</w:t>
      </w:r>
      <w:r w:rsidRPr="00694FB0">
        <w:rPr>
          <w:rFonts w:asciiTheme="majorBidi" w:eastAsia="Lucida Sans Unicode" w:hAnsiTheme="majorBidi" w:cstheme="majorBidi"/>
          <w:kern w:val="3"/>
          <w:sz w:val="24"/>
          <w:szCs w:val="24"/>
          <w:lang w:eastAsia="hi-IN" w:bidi="hi-IN"/>
        </w:rPr>
        <w:t xml:space="preserve">. </w:t>
      </w:r>
      <w:r w:rsidRPr="00694FB0">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784A294" w14:textId="77777777" w:rsidR="009B0343" w:rsidRPr="00694FB0" w:rsidRDefault="009B0343" w:rsidP="009B0343">
      <w:pPr>
        <w:widowControl w:val="0"/>
        <w:spacing w:after="0" w:line="240" w:lineRule="auto"/>
        <w:ind w:firstLine="720"/>
        <w:jc w:val="both"/>
        <w:rPr>
          <w:rFonts w:asciiTheme="majorBidi" w:hAnsiTheme="majorBidi" w:cstheme="majorBidi"/>
          <w:bCs/>
          <w:sz w:val="24"/>
          <w:szCs w:val="24"/>
        </w:rPr>
      </w:pPr>
    </w:p>
    <w:p w14:paraId="665DFFE0" w14:textId="77777777" w:rsidR="009B0343" w:rsidRPr="00694FB0" w:rsidRDefault="009B0343" w:rsidP="009B0343">
      <w:pPr>
        <w:widowControl w:val="0"/>
        <w:spacing w:after="0" w:line="240" w:lineRule="auto"/>
        <w:ind w:firstLine="709"/>
        <w:jc w:val="both"/>
        <w:rPr>
          <w:rFonts w:asciiTheme="majorBidi" w:hAnsiTheme="majorBidi" w:cstheme="majorBidi"/>
          <w:b/>
          <w:bCs/>
          <w:sz w:val="24"/>
          <w:szCs w:val="24"/>
        </w:rPr>
      </w:pPr>
      <w:r w:rsidRPr="00694FB0">
        <w:rPr>
          <w:rFonts w:asciiTheme="majorBidi" w:hAnsiTheme="majorBidi" w:cstheme="majorBidi"/>
          <w:b/>
          <w:bCs/>
          <w:sz w:val="24"/>
          <w:szCs w:val="24"/>
        </w:rPr>
        <w:t>Pasirašydamas šį pasiūlymą, tvirtintu, kad:</w:t>
      </w:r>
    </w:p>
    <w:p w14:paraId="3F2E14BC"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5DE3A66"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sutinku su pirkimo dokumentuose nustatytomis sąlygomis ir procedūromis;</w:t>
      </w:r>
    </w:p>
    <w:p w14:paraId="19734D8C"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pasiūlymo dokumentuose pateikti duomenys ir informacija yra teisinga ir apima viską, ko reikia tinkamam sutarties įvykdymui;</w:t>
      </w:r>
    </w:p>
    <w:p w14:paraId="7772BC50" w14:textId="77777777" w:rsidR="009B0343" w:rsidRPr="00694FB0" w:rsidRDefault="009B0343" w:rsidP="009B0343">
      <w:pPr>
        <w:pStyle w:val="Sraopastraipa"/>
        <w:widowControl w:val="0"/>
        <w:numPr>
          <w:ilvl w:val="0"/>
          <w:numId w:val="2"/>
        </w:numPr>
        <w:suppressAutoHyphens/>
        <w:spacing w:after="0" w:line="240" w:lineRule="auto"/>
        <w:ind w:left="0" w:firstLine="1069"/>
        <w:jc w:val="both"/>
        <w:rPr>
          <w:rFonts w:asciiTheme="majorBidi" w:eastAsia="Calibri" w:hAnsiTheme="majorBidi" w:cstheme="majorBidi"/>
          <w:b/>
          <w:bCs/>
          <w:smallCaps/>
          <w:sz w:val="24"/>
          <w:szCs w:val="24"/>
        </w:rPr>
      </w:pPr>
      <w:r w:rsidRPr="00694FB0">
        <w:rPr>
          <w:rFonts w:asciiTheme="majorBidi" w:eastAsia="Calibri" w:hAnsiTheme="majorBidi" w:cstheme="majorBidi"/>
          <w:sz w:val="24"/>
          <w:szCs w:val="24"/>
        </w:rPr>
        <w:t xml:space="preserve">pasiūlymas galioja </w:t>
      </w:r>
      <w:r w:rsidRPr="00694FB0">
        <w:rPr>
          <w:rFonts w:asciiTheme="majorBidi" w:hAnsiTheme="majorBidi" w:cstheme="majorBidi"/>
          <w:sz w:val="24"/>
          <w:szCs w:val="24"/>
        </w:rPr>
        <w:t xml:space="preserve">ne trumpiau nei 90 dienų nuo pasiūlymų pateikimo </w:t>
      </w:r>
      <w:r w:rsidRPr="00694FB0">
        <w:rPr>
          <w:rFonts w:asciiTheme="majorBidi" w:hAnsiTheme="majorBidi" w:cstheme="majorBidi"/>
          <w:iCs/>
          <w:sz w:val="24"/>
          <w:szCs w:val="24"/>
        </w:rPr>
        <w:t>galutinio termino pabaigos</w:t>
      </w:r>
      <w:r w:rsidRPr="00694FB0">
        <w:rPr>
          <w:rFonts w:asciiTheme="majorBidi" w:eastAsia="Calibri" w:hAnsiTheme="majorBidi" w:cstheme="majorBidi"/>
          <w:sz w:val="24"/>
          <w:szCs w:val="24"/>
        </w:rPr>
        <w:t>, t. y. iki ______________.</w:t>
      </w:r>
    </w:p>
    <w:p w14:paraId="07AF3BB5" w14:textId="77777777" w:rsidR="009B0343" w:rsidRPr="00694FB0" w:rsidRDefault="009B0343" w:rsidP="009B0343">
      <w:pPr>
        <w:widowControl w:val="0"/>
        <w:spacing w:after="0" w:line="240" w:lineRule="auto"/>
        <w:jc w:val="both"/>
        <w:rPr>
          <w:rFonts w:asciiTheme="majorBidi" w:hAnsiTheme="majorBidi" w:cstheme="majorBidi"/>
          <w:sz w:val="24"/>
          <w:szCs w:val="24"/>
        </w:rPr>
      </w:pPr>
      <w:r w:rsidRPr="00694FB0">
        <w:rPr>
          <w:rFonts w:asciiTheme="majorBidi" w:hAnsiTheme="majorBidi" w:cstheme="majorBidi"/>
          <w:i/>
          <w:sz w:val="24"/>
          <w:szCs w:val="24"/>
          <w:u w:val="single"/>
        </w:rPr>
        <w:t>Pastaba</w:t>
      </w:r>
      <w:r w:rsidRPr="00694FB0">
        <w:rPr>
          <w:rFonts w:asciiTheme="majorBidi" w:hAnsiTheme="majorBidi" w:cstheme="majorBidi"/>
          <w:sz w:val="24"/>
          <w:szCs w:val="24"/>
        </w:rPr>
        <w:t xml:space="preserve">. Jeigu pasiūlymas pasirašomas tiekėjo įgalioto asmens, kartu su pasiūlymu </w:t>
      </w:r>
      <w:r w:rsidRPr="00694FB0">
        <w:rPr>
          <w:rFonts w:asciiTheme="majorBidi" w:hAnsiTheme="majorBidi" w:cstheme="majorBidi"/>
          <w:b/>
          <w:sz w:val="24"/>
          <w:szCs w:val="24"/>
          <w:u w:val="single"/>
        </w:rPr>
        <w:t>turi būti pateiktas įgaliojimas</w:t>
      </w:r>
      <w:r w:rsidRPr="00694FB0">
        <w:rPr>
          <w:rFonts w:asciiTheme="majorBidi" w:hAnsiTheme="majorBidi" w:cstheme="majorBidi"/>
          <w:b/>
          <w:sz w:val="24"/>
          <w:szCs w:val="24"/>
        </w:rPr>
        <w:t xml:space="preserve"> (originalas arba tinkamai patvirtinta kopija) </w:t>
      </w:r>
      <w:r w:rsidRPr="00694FB0">
        <w:rPr>
          <w:rFonts w:asciiTheme="majorBidi" w:hAnsiTheme="majorBidi" w:cstheme="majorBidi"/>
          <w:sz w:val="24"/>
          <w:szCs w:val="24"/>
        </w:rPr>
        <w:t>asmeniui pasirašyti pasiūlymą (ir kitus su pirkimu susijusius dokumentus).</w:t>
      </w:r>
    </w:p>
    <w:p w14:paraId="68923EEE"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4D8528CC"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087AE903" w14:textId="77777777" w:rsidR="009B0343" w:rsidRPr="00694FB0" w:rsidRDefault="009B0343" w:rsidP="009B0343">
      <w:pPr>
        <w:widowControl w:val="0"/>
        <w:spacing w:after="0" w:line="240" w:lineRule="auto"/>
        <w:jc w:val="both"/>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9B0343" w:rsidRPr="00694FB0" w14:paraId="18C004B5" w14:textId="77777777" w:rsidTr="003505F7">
        <w:trPr>
          <w:trHeight w:val="73"/>
          <w:jc w:val="right"/>
        </w:trPr>
        <w:tc>
          <w:tcPr>
            <w:tcW w:w="3588" w:type="dxa"/>
            <w:tcBorders>
              <w:top w:val="single" w:sz="4" w:space="0" w:color="auto"/>
              <w:left w:val="nil"/>
              <w:bottom w:val="nil"/>
              <w:right w:val="nil"/>
            </w:tcBorders>
          </w:tcPr>
          <w:p w14:paraId="6E49D5D4" w14:textId="77777777" w:rsidR="009B0343" w:rsidRPr="00694FB0" w:rsidRDefault="009B0343" w:rsidP="003505F7">
            <w:pPr>
              <w:widowControl w:val="0"/>
              <w:snapToGrid w:val="0"/>
              <w:spacing w:after="0" w:line="240" w:lineRule="auto"/>
              <w:jc w:val="center"/>
              <w:rPr>
                <w:rFonts w:asciiTheme="majorBidi" w:hAnsiTheme="majorBidi" w:cstheme="majorBidi"/>
                <w:position w:val="6"/>
                <w:sz w:val="24"/>
                <w:szCs w:val="24"/>
              </w:rPr>
            </w:pPr>
            <w:r w:rsidRPr="00694FB0">
              <w:rPr>
                <w:rFonts w:asciiTheme="majorBidi" w:hAnsiTheme="majorBidi" w:cstheme="majorBidi"/>
                <w:position w:val="6"/>
                <w:sz w:val="24"/>
                <w:szCs w:val="24"/>
              </w:rPr>
              <w:t>(Tiekėjo arba jo įgalioto asmens pareigų pavadinimas)</w:t>
            </w:r>
          </w:p>
        </w:tc>
        <w:tc>
          <w:tcPr>
            <w:tcW w:w="300" w:type="dxa"/>
          </w:tcPr>
          <w:p w14:paraId="219D19A2"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22ED19D2"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r w:rsidRPr="00694FB0">
              <w:rPr>
                <w:rFonts w:asciiTheme="majorBidi" w:eastAsia="Calibri" w:hAnsiTheme="majorBidi" w:cstheme="majorBidi"/>
                <w:position w:val="6"/>
                <w:sz w:val="24"/>
                <w:szCs w:val="24"/>
              </w:rPr>
              <w:t>(Parašas)</w:t>
            </w:r>
          </w:p>
        </w:tc>
        <w:tc>
          <w:tcPr>
            <w:tcW w:w="236" w:type="dxa"/>
          </w:tcPr>
          <w:p w14:paraId="7D044914"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p>
        </w:tc>
        <w:tc>
          <w:tcPr>
            <w:tcW w:w="3259" w:type="dxa"/>
            <w:tcBorders>
              <w:top w:val="single" w:sz="4" w:space="0" w:color="auto"/>
              <w:left w:val="nil"/>
              <w:bottom w:val="nil"/>
            </w:tcBorders>
          </w:tcPr>
          <w:p w14:paraId="28748286" w14:textId="77777777" w:rsidR="009B0343" w:rsidRPr="00694FB0" w:rsidRDefault="009B0343" w:rsidP="003505F7">
            <w:pPr>
              <w:widowControl w:val="0"/>
              <w:spacing w:after="0" w:line="240" w:lineRule="auto"/>
              <w:ind w:right="-1"/>
              <w:jc w:val="center"/>
              <w:rPr>
                <w:rFonts w:asciiTheme="majorBidi" w:eastAsia="Calibri" w:hAnsiTheme="majorBidi" w:cstheme="majorBidi"/>
                <w:sz w:val="24"/>
                <w:szCs w:val="24"/>
              </w:rPr>
            </w:pPr>
            <w:r w:rsidRPr="00694FB0">
              <w:rPr>
                <w:rFonts w:asciiTheme="majorBidi" w:eastAsia="Calibri" w:hAnsiTheme="majorBidi" w:cstheme="majorBidi"/>
                <w:position w:val="6"/>
                <w:sz w:val="24"/>
                <w:szCs w:val="24"/>
              </w:rPr>
              <w:t>(Vardas ir pavardė)</w:t>
            </w:r>
          </w:p>
        </w:tc>
      </w:tr>
    </w:tbl>
    <w:p w14:paraId="198145CF" w14:textId="77777777" w:rsidR="009B0343" w:rsidRPr="00694FB0" w:rsidRDefault="009B0343" w:rsidP="009B0343">
      <w:pPr>
        <w:widowControl w:val="0"/>
        <w:spacing w:after="0" w:line="240" w:lineRule="auto"/>
        <w:jc w:val="center"/>
        <w:rPr>
          <w:rFonts w:asciiTheme="majorBidi" w:hAnsiTheme="majorBidi" w:cstheme="majorBidi"/>
          <w:sz w:val="24"/>
          <w:szCs w:val="24"/>
        </w:rPr>
      </w:pPr>
    </w:p>
    <w:p w14:paraId="0F5FD691" w14:textId="77777777" w:rsidR="009B0343" w:rsidRPr="00694FB0" w:rsidRDefault="009B0343" w:rsidP="009B0343">
      <w:pPr>
        <w:widowControl w:val="0"/>
        <w:spacing w:after="0" w:line="240" w:lineRule="auto"/>
        <w:jc w:val="both"/>
        <w:rPr>
          <w:rFonts w:asciiTheme="majorBidi" w:hAnsiTheme="majorBidi" w:cstheme="majorBidi"/>
          <w:sz w:val="24"/>
          <w:szCs w:val="24"/>
        </w:rPr>
      </w:pPr>
    </w:p>
    <w:p w14:paraId="7D5D2BD7" w14:textId="3BD10826" w:rsidR="00635E36" w:rsidRPr="000C1E67" w:rsidRDefault="00635E36" w:rsidP="000C1E67">
      <w:pPr>
        <w:widowControl w:val="0"/>
        <w:spacing w:after="0" w:line="240" w:lineRule="auto"/>
        <w:jc w:val="both"/>
        <w:rPr>
          <w:rFonts w:asciiTheme="majorBidi" w:hAnsiTheme="majorBidi" w:cstheme="majorBidi"/>
          <w:sz w:val="24"/>
          <w:szCs w:val="24"/>
        </w:rPr>
      </w:pPr>
    </w:p>
    <w:sectPr w:rsidR="00635E36" w:rsidRPr="000C1E6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15EB" w14:textId="77777777" w:rsidR="00CD4252" w:rsidRDefault="00CD4252">
      <w:pPr>
        <w:spacing w:after="0" w:line="240" w:lineRule="auto"/>
      </w:pPr>
      <w:r>
        <w:separator/>
      </w:r>
    </w:p>
  </w:endnote>
  <w:endnote w:type="continuationSeparator" w:id="0">
    <w:p w14:paraId="6305596D" w14:textId="77777777" w:rsidR="00CD4252" w:rsidRDefault="00CD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38339"/>
      <w:docPartObj>
        <w:docPartGallery w:val="Page Numbers (Bottom of Page)"/>
        <w:docPartUnique/>
      </w:docPartObj>
    </w:sdtPr>
    <w:sdtEndPr/>
    <w:sdtContent>
      <w:p w14:paraId="54DC64DB" w14:textId="77777777" w:rsidR="009B0343" w:rsidRDefault="009B0343">
        <w:pPr>
          <w:pStyle w:val="Porat"/>
          <w:jc w:val="right"/>
        </w:pPr>
        <w:r>
          <w:fldChar w:fldCharType="begin"/>
        </w:r>
        <w:r>
          <w:instrText>PAGE   \* MERGEFORMAT</w:instrText>
        </w:r>
        <w:r>
          <w:fldChar w:fldCharType="separate"/>
        </w:r>
        <w:r>
          <w:t>2</w:t>
        </w:r>
        <w:r>
          <w:fldChar w:fldCharType="end"/>
        </w:r>
      </w:p>
    </w:sdtContent>
  </w:sdt>
  <w:p w14:paraId="26160A1D" w14:textId="77777777" w:rsidR="009B0343" w:rsidRDefault="009B03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8854" w14:textId="77777777" w:rsidR="009B0343" w:rsidRDefault="009B0343">
    <w:pPr>
      <w:pStyle w:val="Porat"/>
      <w:jc w:val="right"/>
    </w:pPr>
  </w:p>
  <w:p w14:paraId="64D5B596" w14:textId="77777777" w:rsidR="009B0343" w:rsidRDefault="009B03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1E624" w14:textId="77777777" w:rsidR="00CD4252" w:rsidRDefault="00CD4252">
      <w:pPr>
        <w:spacing w:after="0" w:line="240" w:lineRule="auto"/>
      </w:pPr>
      <w:r>
        <w:separator/>
      </w:r>
    </w:p>
  </w:footnote>
  <w:footnote w:type="continuationSeparator" w:id="0">
    <w:p w14:paraId="4CF11FB3" w14:textId="77777777" w:rsidR="00CD4252" w:rsidRDefault="00CD4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36DC" w14:textId="77777777" w:rsidR="009B0343" w:rsidRDefault="009B0343">
    <w:pPr>
      <w:pStyle w:val="Antrats"/>
      <w:jc w:val="right"/>
    </w:pPr>
  </w:p>
  <w:p w14:paraId="6FDD4367" w14:textId="77777777" w:rsidR="009B0343" w:rsidRDefault="009B0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806095908">
    <w:abstractNumId w:val="1"/>
  </w:num>
  <w:num w:numId="2" w16cid:durableId="166293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43"/>
    <w:rsid w:val="00021591"/>
    <w:rsid w:val="00026CBF"/>
    <w:rsid w:val="000361D5"/>
    <w:rsid w:val="000377FA"/>
    <w:rsid w:val="00045BA5"/>
    <w:rsid w:val="00046737"/>
    <w:rsid w:val="00046C39"/>
    <w:rsid w:val="00062DFD"/>
    <w:rsid w:val="0007011F"/>
    <w:rsid w:val="00073C75"/>
    <w:rsid w:val="0007799B"/>
    <w:rsid w:val="0008253C"/>
    <w:rsid w:val="0008725B"/>
    <w:rsid w:val="000A3900"/>
    <w:rsid w:val="000A4EF1"/>
    <w:rsid w:val="000C1707"/>
    <w:rsid w:val="000C1E67"/>
    <w:rsid w:val="000D0D50"/>
    <w:rsid w:val="000D4111"/>
    <w:rsid w:val="000E4DDC"/>
    <w:rsid w:val="001026DF"/>
    <w:rsid w:val="00105616"/>
    <w:rsid w:val="001151BA"/>
    <w:rsid w:val="00115F9F"/>
    <w:rsid w:val="00122311"/>
    <w:rsid w:val="00123C1A"/>
    <w:rsid w:val="001278F7"/>
    <w:rsid w:val="00131E95"/>
    <w:rsid w:val="00135C77"/>
    <w:rsid w:val="001370E4"/>
    <w:rsid w:val="001423C5"/>
    <w:rsid w:val="0017005A"/>
    <w:rsid w:val="00171229"/>
    <w:rsid w:val="00171CB9"/>
    <w:rsid w:val="001755C9"/>
    <w:rsid w:val="00176706"/>
    <w:rsid w:val="00176734"/>
    <w:rsid w:val="00187E41"/>
    <w:rsid w:val="001969E6"/>
    <w:rsid w:val="001B4A3C"/>
    <w:rsid w:val="001B60C3"/>
    <w:rsid w:val="001C5D26"/>
    <w:rsid w:val="001D0EF7"/>
    <w:rsid w:val="001D25E3"/>
    <w:rsid w:val="001D3B8A"/>
    <w:rsid w:val="001F1AF6"/>
    <w:rsid w:val="00203C61"/>
    <w:rsid w:val="002133B2"/>
    <w:rsid w:val="00223F5B"/>
    <w:rsid w:val="0023546D"/>
    <w:rsid w:val="00253421"/>
    <w:rsid w:val="00253BE4"/>
    <w:rsid w:val="00261417"/>
    <w:rsid w:val="0026731D"/>
    <w:rsid w:val="00267398"/>
    <w:rsid w:val="00273AEC"/>
    <w:rsid w:val="00280614"/>
    <w:rsid w:val="00284371"/>
    <w:rsid w:val="002A5654"/>
    <w:rsid w:val="002A6259"/>
    <w:rsid w:val="002C1748"/>
    <w:rsid w:val="002C3061"/>
    <w:rsid w:val="002C40DC"/>
    <w:rsid w:val="002C4963"/>
    <w:rsid w:val="002C77F6"/>
    <w:rsid w:val="002E74B8"/>
    <w:rsid w:val="002F246B"/>
    <w:rsid w:val="002F3485"/>
    <w:rsid w:val="0030700B"/>
    <w:rsid w:val="00313B5E"/>
    <w:rsid w:val="0031678F"/>
    <w:rsid w:val="00317417"/>
    <w:rsid w:val="00317AE6"/>
    <w:rsid w:val="00323101"/>
    <w:rsid w:val="003238CF"/>
    <w:rsid w:val="003344BD"/>
    <w:rsid w:val="0033754D"/>
    <w:rsid w:val="00341F76"/>
    <w:rsid w:val="0034252D"/>
    <w:rsid w:val="0035268F"/>
    <w:rsid w:val="003549C3"/>
    <w:rsid w:val="003821E2"/>
    <w:rsid w:val="00393D03"/>
    <w:rsid w:val="003A7214"/>
    <w:rsid w:val="003B18C8"/>
    <w:rsid w:val="003C207C"/>
    <w:rsid w:val="003E2A27"/>
    <w:rsid w:val="003F3964"/>
    <w:rsid w:val="003F6838"/>
    <w:rsid w:val="003F7230"/>
    <w:rsid w:val="00400CFD"/>
    <w:rsid w:val="00411DBB"/>
    <w:rsid w:val="0044209E"/>
    <w:rsid w:val="00444223"/>
    <w:rsid w:val="00450E1F"/>
    <w:rsid w:val="004569D9"/>
    <w:rsid w:val="00457D6D"/>
    <w:rsid w:val="0047664C"/>
    <w:rsid w:val="00485B23"/>
    <w:rsid w:val="004929FD"/>
    <w:rsid w:val="004931F3"/>
    <w:rsid w:val="004936DD"/>
    <w:rsid w:val="00495D98"/>
    <w:rsid w:val="004D63F1"/>
    <w:rsid w:val="00502869"/>
    <w:rsid w:val="00504D27"/>
    <w:rsid w:val="00505BDB"/>
    <w:rsid w:val="00513DE4"/>
    <w:rsid w:val="0052121A"/>
    <w:rsid w:val="0052783E"/>
    <w:rsid w:val="005555F9"/>
    <w:rsid w:val="00557D38"/>
    <w:rsid w:val="00577952"/>
    <w:rsid w:val="00577F8E"/>
    <w:rsid w:val="005970DB"/>
    <w:rsid w:val="005A5B84"/>
    <w:rsid w:val="005B1816"/>
    <w:rsid w:val="005B1C6B"/>
    <w:rsid w:val="005B3B4E"/>
    <w:rsid w:val="005D61C0"/>
    <w:rsid w:val="005E0A2F"/>
    <w:rsid w:val="005E3F46"/>
    <w:rsid w:val="00602DE5"/>
    <w:rsid w:val="00620604"/>
    <w:rsid w:val="006220D1"/>
    <w:rsid w:val="00622ACE"/>
    <w:rsid w:val="006248B7"/>
    <w:rsid w:val="00635E36"/>
    <w:rsid w:val="00643453"/>
    <w:rsid w:val="00647252"/>
    <w:rsid w:val="00684DB2"/>
    <w:rsid w:val="00686B7E"/>
    <w:rsid w:val="00690565"/>
    <w:rsid w:val="0069059C"/>
    <w:rsid w:val="00694065"/>
    <w:rsid w:val="006B10DB"/>
    <w:rsid w:val="006B2945"/>
    <w:rsid w:val="006B6308"/>
    <w:rsid w:val="006B7C5E"/>
    <w:rsid w:val="006C4C76"/>
    <w:rsid w:val="006D254B"/>
    <w:rsid w:val="006F1D1E"/>
    <w:rsid w:val="006F59A3"/>
    <w:rsid w:val="006F6213"/>
    <w:rsid w:val="006F75E2"/>
    <w:rsid w:val="0070370A"/>
    <w:rsid w:val="00703730"/>
    <w:rsid w:val="00711DEB"/>
    <w:rsid w:val="007508E5"/>
    <w:rsid w:val="00751423"/>
    <w:rsid w:val="00757DD6"/>
    <w:rsid w:val="00762701"/>
    <w:rsid w:val="007651B0"/>
    <w:rsid w:val="00765886"/>
    <w:rsid w:val="00770332"/>
    <w:rsid w:val="0077232E"/>
    <w:rsid w:val="00774E8B"/>
    <w:rsid w:val="007840EA"/>
    <w:rsid w:val="007A02A8"/>
    <w:rsid w:val="007B4EEB"/>
    <w:rsid w:val="007B6593"/>
    <w:rsid w:val="007C123A"/>
    <w:rsid w:val="007C27F7"/>
    <w:rsid w:val="007C34CC"/>
    <w:rsid w:val="007C58D1"/>
    <w:rsid w:val="007D4056"/>
    <w:rsid w:val="007D4382"/>
    <w:rsid w:val="007D582F"/>
    <w:rsid w:val="007D5DBC"/>
    <w:rsid w:val="007E0D88"/>
    <w:rsid w:val="007E25FD"/>
    <w:rsid w:val="007E317B"/>
    <w:rsid w:val="007F536A"/>
    <w:rsid w:val="00812ACF"/>
    <w:rsid w:val="00826A35"/>
    <w:rsid w:val="00840696"/>
    <w:rsid w:val="00846763"/>
    <w:rsid w:val="00851C47"/>
    <w:rsid w:val="00855A2E"/>
    <w:rsid w:val="0086116E"/>
    <w:rsid w:val="00861701"/>
    <w:rsid w:val="00865ADA"/>
    <w:rsid w:val="00871356"/>
    <w:rsid w:val="00877ABE"/>
    <w:rsid w:val="00886FB4"/>
    <w:rsid w:val="008A0435"/>
    <w:rsid w:val="008A7604"/>
    <w:rsid w:val="008B7B0D"/>
    <w:rsid w:val="008C04B0"/>
    <w:rsid w:val="008C45CB"/>
    <w:rsid w:val="008D253F"/>
    <w:rsid w:val="008D4443"/>
    <w:rsid w:val="008D590B"/>
    <w:rsid w:val="008F3E8F"/>
    <w:rsid w:val="00904476"/>
    <w:rsid w:val="00910A34"/>
    <w:rsid w:val="009155F7"/>
    <w:rsid w:val="00915FEF"/>
    <w:rsid w:val="009217EE"/>
    <w:rsid w:val="00927118"/>
    <w:rsid w:val="009317EA"/>
    <w:rsid w:val="00934ED0"/>
    <w:rsid w:val="009355E2"/>
    <w:rsid w:val="00944FE0"/>
    <w:rsid w:val="009468A5"/>
    <w:rsid w:val="00957C25"/>
    <w:rsid w:val="0096678A"/>
    <w:rsid w:val="0097751E"/>
    <w:rsid w:val="00977CC1"/>
    <w:rsid w:val="009905BD"/>
    <w:rsid w:val="009A10D1"/>
    <w:rsid w:val="009B0343"/>
    <w:rsid w:val="009C2F7A"/>
    <w:rsid w:val="009E1F65"/>
    <w:rsid w:val="009E23B0"/>
    <w:rsid w:val="009E3061"/>
    <w:rsid w:val="009E6131"/>
    <w:rsid w:val="009F3B80"/>
    <w:rsid w:val="009F3BD0"/>
    <w:rsid w:val="009F45C1"/>
    <w:rsid w:val="009F49FA"/>
    <w:rsid w:val="009F643E"/>
    <w:rsid w:val="009F6556"/>
    <w:rsid w:val="009F6590"/>
    <w:rsid w:val="009F6E66"/>
    <w:rsid w:val="00A13C1C"/>
    <w:rsid w:val="00A145DB"/>
    <w:rsid w:val="00A16301"/>
    <w:rsid w:val="00A1732A"/>
    <w:rsid w:val="00A17D47"/>
    <w:rsid w:val="00A20FF4"/>
    <w:rsid w:val="00A21C3D"/>
    <w:rsid w:val="00A306EA"/>
    <w:rsid w:val="00A30D6F"/>
    <w:rsid w:val="00A3271E"/>
    <w:rsid w:val="00A34A75"/>
    <w:rsid w:val="00A35357"/>
    <w:rsid w:val="00A5172F"/>
    <w:rsid w:val="00A6769E"/>
    <w:rsid w:val="00A80079"/>
    <w:rsid w:val="00A83419"/>
    <w:rsid w:val="00A83D34"/>
    <w:rsid w:val="00A9329F"/>
    <w:rsid w:val="00A96AE9"/>
    <w:rsid w:val="00AA0B2D"/>
    <w:rsid w:val="00AC3031"/>
    <w:rsid w:val="00AC4003"/>
    <w:rsid w:val="00AC7002"/>
    <w:rsid w:val="00AD3AF7"/>
    <w:rsid w:val="00AD7AA9"/>
    <w:rsid w:val="00AE167E"/>
    <w:rsid w:val="00AE5A51"/>
    <w:rsid w:val="00AE7230"/>
    <w:rsid w:val="00AF2CCC"/>
    <w:rsid w:val="00AF2D23"/>
    <w:rsid w:val="00B1143D"/>
    <w:rsid w:val="00B11A3C"/>
    <w:rsid w:val="00B44F96"/>
    <w:rsid w:val="00B623CC"/>
    <w:rsid w:val="00B8745D"/>
    <w:rsid w:val="00B90980"/>
    <w:rsid w:val="00B91055"/>
    <w:rsid w:val="00B970E2"/>
    <w:rsid w:val="00BB04E5"/>
    <w:rsid w:val="00BB3C06"/>
    <w:rsid w:val="00BB3CCB"/>
    <w:rsid w:val="00BB3F35"/>
    <w:rsid w:val="00BD0F73"/>
    <w:rsid w:val="00BD5AD9"/>
    <w:rsid w:val="00BE3A02"/>
    <w:rsid w:val="00BE4047"/>
    <w:rsid w:val="00BE608F"/>
    <w:rsid w:val="00C0137D"/>
    <w:rsid w:val="00C0380A"/>
    <w:rsid w:val="00C07737"/>
    <w:rsid w:val="00C3697A"/>
    <w:rsid w:val="00C4281C"/>
    <w:rsid w:val="00C51AEE"/>
    <w:rsid w:val="00C51F39"/>
    <w:rsid w:val="00C635D4"/>
    <w:rsid w:val="00C7386E"/>
    <w:rsid w:val="00C84F75"/>
    <w:rsid w:val="00C87942"/>
    <w:rsid w:val="00C94033"/>
    <w:rsid w:val="00CD4252"/>
    <w:rsid w:val="00CF2AA3"/>
    <w:rsid w:val="00CF443C"/>
    <w:rsid w:val="00CF6A85"/>
    <w:rsid w:val="00D04BBD"/>
    <w:rsid w:val="00D22699"/>
    <w:rsid w:val="00D32C43"/>
    <w:rsid w:val="00D46D1C"/>
    <w:rsid w:val="00D51535"/>
    <w:rsid w:val="00D71B46"/>
    <w:rsid w:val="00D80E8A"/>
    <w:rsid w:val="00D823A9"/>
    <w:rsid w:val="00DA5D15"/>
    <w:rsid w:val="00DC0438"/>
    <w:rsid w:val="00DC3D92"/>
    <w:rsid w:val="00DD3982"/>
    <w:rsid w:val="00DD41F6"/>
    <w:rsid w:val="00DE148C"/>
    <w:rsid w:val="00E06FC9"/>
    <w:rsid w:val="00E07282"/>
    <w:rsid w:val="00E300BF"/>
    <w:rsid w:val="00E3328D"/>
    <w:rsid w:val="00E34DC8"/>
    <w:rsid w:val="00E44E53"/>
    <w:rsid w:val="00E54922"/>
    <w:rsid w:val="00E57A10"/>
    <w:rsid w:val="00E635B5"/>
    <w:rsid w:val="00E67A6B"/>
    <w:rsid w:val="00E7440A"/>
    <w:rsid w:val="00E76822"/>
    <w:rsid w:val="00E83639"/>
    <w:rsid w:val="00E91386"/>
    <w:rsid w:val="00EA4419"/>
    <w:rsid w:val="00EA4FCC"/>
    <w:rsid w:val="00EC086F"/>
    <w:rsid w:val="00EC12E1"/>
    <w:rsid w:val="00EC35E5"/>
    <w:rsid w:val="00EC61BB"/>
    <w:rsid w:val="00EC633C"/>
    <w:rsid w:val="00EC7C2B"/>
    <w:rsid w:val="00EC7E58"/>
    <w:rsid w:val="00ED37B6"/>
    <w:rsid w:val="00EE03FF"/>
    <w:rsid w:val="00EE504E"/>
    <w:rsid w:val="00EF5098"/>
    <w:rsid w:val="00EF62E8"/>
    <w:rsid w:val="00EF7ED9"/>
    <w:rsid w:val="00F04A70"/>
    <w:rsid w:val="00F0726A"/>
    <w:rsid w:val="00F10AA8"/>
    <w:rsid w:val="00F21E40"/>
    <w:rsid w:val="00F64D2B"/>
    <w:rsid w:val="00F72A9C"/>
    <w:rsid w:val="00F742A2"/>
    <w:rsid w:val="00F74693"/>
    <w:rsid w:val="00F961ED"/>
    <w:rsid w:val="00FA010E"/>
    <w:rsid w:val="00FA4D0D"/>
    <w:rsid w:val="00FB4E47"/>
    <w:rsid w:val="00FC1A75"/>
    <w:rsid w:val="00FC22DB"/>
    <w:rsid w:val="00FD738A"/>
    <w:rsid w:val="00FE4E4F"/>
    <w:rsid w:val="00FE68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A0C6"/>
  <w15:chartTrackingRefBased/>
  <w15:docId w15:val="{CAD28B31-45A5-407C-B6CE-C4523B77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34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B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034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034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034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B03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03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03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03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034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034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034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034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034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B03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03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03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03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0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03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03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03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03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034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B0343"/>
    <w:pPr>
      <w:ind w:left="720"/>
      <w:contextualSpacing/>
    </w:pPr>
  </w:style>
  <w:style w:type="character" w:styleId="Rykuspabraukimas">
    <w:name w:val="Intense Emphasis"/>
    <w:basedOn w:val="Numatytasispastraiposriftas"/>
    <w:uiPriority w:val="21"/>
    <w:qFormat/>
    <w:rsid w:val="009B0343"/>
    <w:rPr>
      <w:i/>
      <w:iCs/>
      <w:color w:val="2F5496" w:themeColor="accent1" w:themeShade="BF"/>
    </w:rPr>
  </w:style>
  <w:style w:type="paragraph" w:styleId="Iskirtacitata">
    <w:name w:val="Intense Quote"/>
    <w:basedOn w:val="prastasis"/>
    <w:next w:val="prastasis"/>
    <w:link w:val="IskirtacitataDiagrama"/>
    <w:uiPriority w:val="30"/>
    <w:qFormat/>
    <w:rsid w:val="009B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0343"/>
    <w:rPr>
      <w:i/>
      <w:iCs/>
      <w:color w:val="2F5496" w:themeColor="accent1" w:themeShade="BF"/>
    </w:rPr>
  </w:style>
  <w:style w:type="character" w:styleId="Rykinuoroda">
    <w:name w:val="Intense Reference"/>
    <w:basedOn w:val="Numatytasispastraiposriftas"/>
    <w:uiPriority w:val="32"/>
    <w:qFormat/>
    <w:rsid w:val="009B0343"/>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B0343"/>
  </w:style>
  <w:style w:type="paragraph" w:styleId="Antrats">
    <w:name w:val="header"/>
    <w:basedOn w:val="prastasis"/>
    <w:link w:val="AntratsDiagrama"/>
    <w:uiPriority w:val="99"/>
    <w:unhideWhenUsed/>
    <w:rsid w:val="009B0343"/>
    <w:pPr>
      <w:tabs>
        <w:tab w:val="center" w:pos="4513"/>
        <w:tab w:val="right" w:pos="9026"/>
      </w:tabs>
    </w:pPr>
  </w:style>
  <w:style w:type="character" w:customStyle="1" w:styleId="AntratsDiagrama">
    <w:name w:val="Antraštės Diagrama"/>
    <w:basedOn w:val="Numatytasispastraiposriftas"/>
    <w:link w:val="Antrats"/>
    <w:uiPriority w:val="99"/>
    <w:rsid w:val="009B0343"/>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B0343"/>
    <w:pPr>
      <w:tabs>
        <w:tab w:val="center" w:pos="4513"/>
        <w:tab w:val="right" w:pos="9026"/>
      </w:tabs>
    </w:pPr>
  </w:style>
  <w:style w:type="character" w:customStyle="1" w:styleId="PoratDiagrama">
    <w:name w:val="Poraštė Diagrama"/>
    <w:basedOn w:val="Numatytasispastraiposriftas"/>
    <w:link w:val="Porat"/>
    <w:uiPriority w:val="99"/>
    <w:rsid w:val="009B0343"/>
    <w:rPr>
      <w:rFonts w:eastAsiaTheme="minorEastAsia"/>
      <w:kern w:val="0"/>
      <w:sz w:val="21"/>
      <w:szCs w:val="21"/>
      <w:lang w:eastAsia="lt-LT"/>
      <w14:ligatures w14:val="none"/>
    </w:rPr>
  </w:style>
  <w:style w:type="numbering" w:customStyle="1" w:styleId="LFO52">
    <w:name w:val="LFO52"/>
    <w:basedOn w:val="Sraonra"/>
    <w:rsid w:val="009B0343"/>
    <w:pPr>
      <w:numPr>
        <w:numId w:val="1"/>
      </w:numPr>
    </w:pPr>
  </w:style>
  <w:style w:type="character" w:styleId="Komentaronuoroda">
    <w:name w:val="annotation reference"/>
    <w:basedOn w:val="Numatytasispastraiposriftas"/>
    <w:uiPriority w:val="99"/>
    <w:semiHidden/>
    <w:unhideWhenUsed/>
    <w:rsid w:val="009F6556"/>
    <w:rPr>
      <w:sz w:val="16"/>
      <w:szCs w:val="16"/>
    </w:rPr>
  </w:style>
  <w:style w:type="paragraph" w:styleId="Komentarotekstas">
    <w:name w:val="annotation text"/>
    <w:basedOn w:val="prastasis"/>
    <w:link w:val="KomentarotekstasDiagrama"/>
    <w:uiPriority w:val="99"/>
    <w:unhideWhenUsed/>
    <w:rsid w:val="009F65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F655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F6556"/>
    <w:rPr>
      <w:b/>
      <w:bCs/>
    </w:rPr>
  </w:style>
  <w:style w:type="character" w:customStyle="1" w:styleId="KomentarotemaDiagrama">
    <w:name w:val="Komentaro tema Diagrama"/>
    <w:basedOn w:val="KomentarotekstasDiagrama"/>
    <w:link w:val="Komentarotema"/>
    <w:uiPriority w:val="99"/>
    <w:semiHidden/>
    <w:rsid w:val="009F6556"/>
    <w:rPr>
      <w:rFonts w:eastAsiaTheme="minorEastAsia"/>
      <w:b/>
      <w:bCs/>
      <w:kern w:val="0"/>
      <w:sz w:val="20"/>
      <w:szCs w:val="20"/>
      <w:lang w:eastAsia="lt-LT"/>
      <w14:ligatures w14:val="none"/>
    </w:rPr>
  </w:style>
  <w:style w:type="paragraph" w:styleId="Pataisymai">
    <w:name w:val="Revision"/>
    <w:hidden/>
    <w:uiPriority w:val="99"/>
    <w:semiHidden/>
    <w:rsid w:val="004931F3"/>
    <w:pPr>
      <w:spacing w:after="0" w:line="240" w:lineRule="auto"/>
    </w:pPr>
    <w:rPr>
      <w:rFonts w:eastAsiaTheme="minorEastAsia"/>
      <w:kern w:val="0"/>
      <w:sz w:val="21"/>
      <w:szCs w:val="21"/>
      <w:lang w:eastAsia="lt-LT"/>
      <w14:ligatures w14:val="none"/>
    </w:rPr>
  </w:style>
  <w:style w:type="character" w:styleId="Grietas">
    <w:name w:val="Strong"/>
    <w:uiPriority w:val="22"/>
    <w:qFormat/>
    <w:rsid w:val="00502869"/>
    <w:rPr>
      <w:b/>
      <w:bCs/>
    </w:rPr>
  </w:style>
  <w:style w:type="character" w:styleId="Hipersaitas">
    <w:name w:val="Hyperlink"/>
    <w:basedOn w:val="Numatytasispastraiposriftas"/>
    <w:uiPriority w:val="99"/>
    <w:unhideWhenUsed/>
    <w:rsid w:val="00A21C3D"/>
    <w:rPr>
      <w:color w:val="0563C1" w:themeColor="hyperlink"/>
      <w:u w:val="single"/>
    </w:rPr>
  </w:style>
  <w:style w:type="character" w:styleId="Neapdorotaspaminjimas">
    <w:name w:val="Unresolved Mention"/>
    <w:basedOn w:val="Numatytasispastraiposriftas"/>
    <w:uiPriority w:val="99"/>
    <w:semiHidden/>
    <w:unhideWhenUsed/>
    <w:rsid w:val="00A21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B94B8-58CB-48B0-A7CE-146870DE4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17470</Words>
  <Characters>9959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Jūratė Časienė</cp:lastModifiedBy>
  <cp:revision>3</cp:revision>
  <cp:lastPrinted>2025-10-09T05:05:00Z</cp:lastPrinted>
  <dcterms:created xsi:type="dcterms:W3CDTF">2026-04-17T08:10:00Z</dcterms:created>
  <dcterms:modified xsi:type="dcterms:W3CDTF">2026-04-17T09:52:00Z</dcterms:modified>
</cp:coreProperties>
</file>