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550A" w14:textId="281FB1FA" w:rsidR="001F733B" w:rsidRPr="002313AC" w:rsidRDefault="7AD21560" w:rsidP="00BE5BE4">
      <w:pPr>
        <w:jc w:val="center"/>
        <w:rPr>
          <w:rFonts w:ascii="Verdana" w:eastAsia="Verdana" w:hAnsi="Verdana" w:cs="Verdana"/>
          <w:b/>
          <w:bCs/>
          <w:sz w:val="20"/>
          <w:szCs w:val="20"/>
        </w:rPr>
      </w:pPr>
      <w:r w:rsidRPr="7AD21560">
        <w:rPr>
          <w:rFonts w:ascii="Verdana" w:eastAsia="Verdana" w:hAnsi="Verdana" w:cs="Verdana"/>
          <w:b/>
          <w:bCs/>
          <w:sz w:val="20"/>
          <w:szCs w:val="20"/>
        </w:rPr>
        <w:t>TECHNINĖ SPECIFIKACIJA</w:t>
      </w:r>
    </w:p>
    <w:p w14:paraId="5B5C7666" w14:textId="551617C5" w:rsidR="00DE7A0B" w:rsidRPr="002313AC" w:rsidRDefault="002F5453" w:rsidP="00BE5BE4">
      <w:pPr>
        <w:jc w:val="center"/>
        <w:rPr>
          <w:rFonts w:ascii="Verdana" w:eastAsia="Verdana" w:hAnsi="Verdana" w:cs="Verdana"/>
          <w:b/>
          <w:bCs/>
          <w:sz w:val="20"/>
          <w:szCs w:val="20"/>
        </w:rPr>
      </w:pPr>
      <w:r w:rsidRPr="002313AC">
        <w:rPr>
          <w:rFonts w:ascii="Verdana" w:eastAsia="Verdana" w:hAnsi="Verdana" w:cs="Verdana"/>
          <w:b/>
          <w:bCs/>
          <w:sz w:val="20"/>
          <w:szCs w:val="20"/>
        </w:rPr>
        <w:t>„VERSLININKO KORTELĖS“</w:t>
      </w:r>
      <w:r w:rsidR="0037207C" w:rsidRPr="002313AC">
        <w:rPr>
          <w:rFonts w:ascii="Verdana" w:hAnsi="Verdana"/>
          <w:b/>
          <w:bCs/>
          <w:sz w:val="20"/>
          <w:szCs w:val="20"/>
        </w:rPr>
        <w:t xml:space="preserve"> MODERNIZAVIMO</w:t>
      </w:r>
      <w:r w:rsidR="0056477D" w:rsidRPr="002313AC">
        <w:rPr>
          <w:rFonts w:ascii="Verdana" w:hAnsi="Verdana"/>
          <w:b/>
          <w:bCs/>
          <w:sz w:val="20"/>
          <w:szCs w:val="20"/>
        </w:rPr>
        <w:t xml:space="preserve"> GALIMYBIŲ ANALIZĖS</w:t>
      </w:r>
      <w:r w:rsidR="00705EC2">
        <w:rPr>
          <w:rFonts w:ascii="Verdana" w:hAnsi="Verdana"/>
          <w:b/>
          <w:bCs/>
          <w:sz w:val="20"/>
          <w:szCs w:val="20"/>
        </w:rPr>
        <w:t xml:space="preserve"> IR</w:t>
      </w:r>
      <w:r w:rsidR="0037207C" w:rsidRPr="002313AC">
        <w:rPr>
          <w:rFonts w:ascii="Verdana" w:hAnsi="Verdana"/>
          <w:sz w:val="20"/>
          <w:szCs w:val="20"/>
        </w:rPr>
        <w:t xml:space="preserve"> </w:t>
      </w:r>
      <w:r w:rsidR="0037207C" w:rsidRPr="002313AC">
        <w:rPr>
          <w:rFonts w:ascii="Verdana" w:eastAsia="Verdana" w:hAnsi="Verdana" w:cs="Verdana"/>
          <w:b/>
          <w:bCs/>
          <w:sz w:val="20"/>
          <w:szCs w:val="20"/>
        </w:rPr>
        <w:t xml:space="preserve">TECHNINĖS </w:t>
      </w:r>
      <w:r w:rsidR="0056477D" w:rsidRPr="002313AC">
        <w:rPr>
          <w:rFonts w:ascii="Verdana" w:eastAsia="Verdana" w:hAnsi="Verdana" w:cs="Verdana"/>
          <w:b/>
          <w:bCs/>
          <w:sz w:val="20"/>
          <w:szCs w:val="20"/>
        </w:rPr>
        <w:t>UŽDUOTIES</w:t>
      </w:r>
      <w:r w:rsidR="0037207C" w:rsidRPr="002313AC">
        <w:rPr>
          <w:rFonts w:ascii="Verdana" w:eastAsia="Verdana" w:hAnsi="Verdana" w:cs="Verdana"/>
          <w:b/>
          <w:bCs/>
          <w:sz w:val="20"/>
          <w:szCs w:val="20"/>
        </w:rPr>
        <w:t xml:space="preserve"> PARENGIMO PASLAUGŲ TECHNINĖ SPECIFIKACIJA</w:t>
      </w:r>
    </w:p>
    <w:p w14:paraId="548873DD" w14:textId="2B301698" w:rsidR="00677461" w:rsidRPr="002313AC" w:rsidRDefault="00F849A6" w:rsidP="00B7581F">
      <w:pPr>
        <w:pStyle w:val="Sraopastraipa"/>
        <w:numPr>
          <w:ilvl w:val="0"/>
          <w:numId w:val="10"/>
        </w:numPr>
        <w:spacing w:before="120" w:after="120"/>
        <w:contextualSpacing w:val="0"/>
        <w:jc w:val="center"/>
        <w:rPr>
          <w:rFonts w:ascii="Verdana" w:eastAsia="Verdana" w:hAnsi="Verdana" w:cs="Verdana"/>
          <w:b/>
          <w:bCs/>
          <w:sz w:val="20"/>
          <w:szCs w:val="20"/>
        </w:rPr>
      </w:pPr>
      <w:r w:rsidRPr="002313AC">
        <w:rPr>
          <w:rFonts w:ascii="Verdana" w:eastAsia="Verdana" w:hAnsi="Verdana" w:cs="Verdana"/>
          <w:b/>
          <w:bCs/>
          <w:sz w:val="20"/>
          <w:szCs w:val="20"/>
        </w:rPr>
        <w:t>Sąvoko</w:t>
      </w:r>
      <w:r w:rsidR="00677461" w:rsidRPr="002313AC">
        <w:rPr>
          <w:rFonts w:ascii="Verdana" w:eastAsia="Verdana" w:hAnsi="Verdana" w:cs="Verdana"/>
          <w:b/>
          <w:bCs/>
          <w:sz w:val="20"/>
          <w:szCs w:val="20"/>
        </w:rPr>
        <w:t>s</w:t>
      </w:r>
    </w:p>
    <w:p w14:paraId="790CE415" w14:textId="77777777" w:rsidR="00F50117" w:rsidRPr="002313AC"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KCIS – Paslaugų ir gaminių kontaktinio centro informacinė sistema.</w:t>
      </w:r>
    </w:p>
    <w:p w14:paraId="192A8176" w14:textId="77777777" w:rsidR="00F50117" w:rsidRPr="002313AC"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PO – perkančioji organizacija – Viešoji įstaiga Inovacijų agentūra (toliau – IA).</w:t>
      </w:r>
    </w:p>
    <w:p w14:paraId="43A13AA2" w14:textId="77777777" w:rsidR="00F50117" w:rsidRPr="002313AC"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Verslininko kortelė – IA elektroninė platforma, leidžianti vieno langelio principu, per integracijas su Registrų centro, „Sodros“, VMI ir VIISP informacinėmis sistemomis, matyti paslaugų gavėjui priklausančių juridinių asmenų personalizuotą informaciją, pasiekti paslaugų teikėjų teikiamas elektronines paslaugas, teikti dokumentus ir gauti pranešimus, konsultuotis su IA konsultantais dėl paslaugų gavimo bei naudotis IA elektroniniais įrankiais (elektroniniais vedliais, verslo plano, verslo vertės ir buhalterinių paslaugų skaičiuoklėmis).</w:t>
      </w:r>
    </w:p>
    <w:p w14:paraId="390CBB88" w14:textId="77777777" w:rsidR="00F50117"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Elektroniniai vedliai – elektroninis įrankis, suteikiantis paslaugų gavėjui informaciją apie pasirinktai veiklai reikalingas viešąsias ir administracines paslaugas bei taikomus reikalavimus. Vedlys sugeneruoja individualų paslaugų sąrašą, kuris išsaugomas Verslininko kortelėje.</w:t>
      </w:r>
    </w:p>
    <w:p w14:paraId="37B4BB40" w14:textId="495FACE4" w:rsidR="00EB7B34" w:rsidRPr="002313AC" w:rsidRDefault="00EB7B34" w:rsidP="00B7581F">
      <w:pPr>
        <w:pStyle w:val="Sraopastraipa"/>
        <w:numPr>
          <w:ilvl w:val="0"/>
          <w:numId w:val="9"/>
        </w:numPr>
        <w:spacing w:before="240" w:after="240" w:line="240" w:lineRule="auto"/>
        <w:jc w:val="both"/>
        <w:rPr>
          <w:rFonts w:ascii="Verdana" w:eastAsia="Verdana" w:hAnsi="Verdana" w:cs="Verdana"/>
          <w:sz w:val="20"/>
          <w:szCs w:val="20"/>
        </w:rPr>
      </w:pPr>
      <w:r>
        <w:rPr>
          <w:rFonts w:ascii="Verdana" w:eastAsia="Verdana" w:hAnsi="Verdana" w:cs="Verdana"/>
          <w:sz w:val="20"/>
          <w:szCs w:val="20"/>
        </w:rPr>
        <w:t xml:space="preserve">Skaičiuoklės – </w:t>
      </w:r>
      <w:r w:rsidR="005927AC" w:rsidRPr="005927AC">
        <w:rPr>
          <w:rFonts w:ascii="Verdana" w:eastAsia="Verdana" w:hAnsi="Verdana" w:cs="Verdana"/>
          <w:sz w:val="20"/>
          <w:szCs w:val="20"/>
        </w:rPr>
        <w:t>tai įranki</w:t>
      </w:r>
      <w:r w:rsidR="005927AC">
        <w:rPr>
          <w:rFonts w:ascii="Verdana" w:eastAsia="Verdana" w:hAnsi="Verdana" w:cs="Verdana"/>
          <w:sz w:val="20"/>
          <w:szCs w:val="20"/>
        </w:rPr>
        <w:t>ai</w:t>
      </w:r>
      <w:r w:rsidR="005927AC" w:rsidRPr="005927AC">
        <w:rPr>
          <w:rFonts w:ascii="Verdana" w:eastAsia="Verdana" w:hAnsi="Verdana" w:cs="Verdana"/>
          <w:sz w:val="20"/>
          <w:szCs w:val="20"/>
        </w:rPr>
        <w:t>, leidžiant</w:t>
      </w:r>
      <w:r w:rsidR="005927AC">
        <w:rPr>
          <w:rFonts w:ascii="Verdana" w:eastAsia="Verdana" w:hAnsi="Verdana" w:cs="Verdana"/>
          <w:sz w:val="20"/>
          <w:szCs w:val="20"/>
        </w:rPr>
        <w:t>ys</w:t>
      </w:r>
      <w:r w:rsidR="005927AC" w:rsidRPr="005927AC">
        <w:rPr>
          <w:rFonts w:ascii="Verdana" w:eastAsia="Verdana" w:hAnsi="Verdana" w:cs="Verdana"/>
          <w:sz w:val="20"/>
          <w:szCs w:val="20"/>
        </w:rPr>
        <w:t xml:space="preserve"> įvertinti planuojamo verslo perspektyvas ir atsiperkamumą, apskaičiuoti verslo vertę bei jos kitimo scenarijus ir preliminariai nustatyti buhalterinių paslaugų kainą.</w:t>
      </w:r>
    </w:p>
    <w:p w14:paraId="2C48D963" w14:textId="77777777" w:rsidR="00F50117" w:rsidRPr="002313AC"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Administratorius – IA darbuotojas, atsakingas už KCIS administravimą, nustatymų keitimą, naudotojų ir konsultantų kūrimą bei jų teisių valdymą.</w:t>
      </w:r>
    </w:p>
    <w:p w14:paraId="5A408C55" w14:textId="5DBD33F2" w:rsidR="00677461" w:rsidRPr="002313AC" w:rsidRDefault="00994647"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Klientai – išoriniai KCIS naudotojai (paslaugų gavėjai).</w:t>
      </w:r>
    </w:p>
    <w:p w14:paraId="1DB197AC" w14:textId="0F0A92B0" w:rsidR="00A83ED0" w:rsidRPr="002313AC" w:rsidRDefault="006E257E" w:rsidP="00B7581F">
      <w:pPr>
        <w:pStyle w:val="Sraopastraipa"/>
        <w:numPr>
          <w:ilvl w:val="0"/>
          <w:numId w:val="9"/>
        </w:numPr>
        <w:spacing w:before="240" w:after="240" w:line="240" w:lineRule="auto"/>
        <w:jc w:val="both"/>
        <w:rPr>
          <w:rFonts w:ascii="Verdana" w:eastAsia="Verdana" w:hAnsi="Verdana" w:cs="Verdana"/>
          <w:sz w:val="20"/>
          <w:szCs w:val="20"/>
        </w:rPr>
      </w:pPr>
      <w:r w:rsidRPr="002313AC">
        <w:rPr>
          <w:rFonts w:ascii="Verdana" w:eastAsia="Verdana" w:hAnsi="Verdana" w:cs="Verdana"/>
          <w:sz w:val="20"/>
          <w:szCs w:val="20"/>
        </w:rPr>
        <w:t xml:space="preserve">CRM – vieninga ryšių su klientais valdymo posistemė, </w:t>
      </w:r>
      <w:r w:rsidR="00073B32" w:rsidRPr="002313AC">
        <w:rPr>
          <w:rFonts w:ascii="Verdana" w:eastAsia="Verdana" w:hAnsi="Verdana" w:cs="Verdana"/>
          <w:sz w:val="20"/>
          <w:szCs w:val="20"/>
        </w:rPr>
        <w:t>kurioje</w:t>
      </w:r>
      <w:r w:rsidRPr="002313AC">
        <w:rPr>
          <w:rFonts w:ascii="Verdana" w:eastAsia="Verdana" w:hAnsi="Verdana" w:cs="Verdana"/>
          <w:sz w:val="20"/>
          <w:szCs w:val="20"/>
        </w:rPr>
        <w:t xml:space="preserve"> konsoliduojami duomenys apie komunikaciją su klientais, klientams teikiamas ir IA administruojamas  paslaugas.</w:t>
      </w:r>
    </w:p>
    <w:p w14:paraId="5EAF9BDB" w14:textId="77777777" w:rsidR="0078398F" w:rsidRPr="002313AC" w:rsidRDefault="0078398F" w:rsidP="002313AC">
      <w:pPr>
        <w:pStyle w:val="Sraopastraipa"/>
        <w:spacing w:before="240" w:after="240" w:line="240" w:lineRule="auto"/>
        <w:ind w:left="788"/>
        <w:jc w:val="both"/>
        <w:rPr>
          <w:rFonts w:ascii="Verdana" w:eastAsia="Verdana" w:hAnsi="Verdana" w:cs="Verdana"/>
          <w:sz w:val="20"/>
          <w:szCs w:val="20"/>
        </w:rPr>
      </w:pPr>
    </w:p>
    <w:p w14:paraId="7307031E" w14:textId="54DBBC79" w:rsidR="00677461" w:rsidRPr="002313AC" w:rsidRDefault="00955783" w:rsidP="00B7581F">
      <w:pPr>
        <w:pStyle w:val="Sraopastraipa"/>
        <w:numPr>
          <w:ilvl w:val="0"/>
          <w:numId w:val="10"/>
        </w:numPr>
        <w:spacing w:before="120" w:after="120"/>
        <w:contextualSpacing w:val="0"/>
        <w:jc w:val="center"/>
        <w:rPr>
          <w:rFonts w:ascii="Verdana" w:eastAsia="Verdana" w:hAnsi="Verdana" w:cs="Verdana"/>
          <w:b/>
          <w:bCs/>
          <w:sz w:val="20"/>
          <w:szCs w:val="20"/>
        </w:rPr>
      </w:pPr>
      <w:r w:rsidRPr="002313AC">
        <w:rPr>
          <w:rFonts w:ascii="Verdana" w:eastAsia="Verdana" w:hAnsi="Verdana" w:cs="Verdana"/>
          <w:b/>
          <w:bCs/>
          <w:sz w:val="20"/>
          <w:szCs w:val="20"/>
        </w:rPr>
        <w:t>Į</w:t>
      </w:r>
      <w:r w:rsidR="00DB73A6" w:rsidRPr="002313AC">
        <w:rPr>
          <w:rFonts w:ascii="Verdana" w:eastAsia="Verdana" w:hAnsi="Verdana" w:cs="Verdana"/>
          <w:b/>
          <w:bCs/>
          <w:sz w:val="20"/>
          <w:szCs w:val="20"/>
        </w:rPr>
        <w:t>vadinė dalis</w:t>
      </w:r>
    </w:p>
    <w:p w14:paraId="49B560CA" w14:textId="049413D1" w:rsidR="014E8416" w:rsidRPr="002313AC" w:rsidRDefault="014E8416" w:rsidP="00B7581F">
      <w:pPr>
        <w:pStyle w:val="Sraopastraipa"/>
        <w:numPr>
          <w:ilvl w:val="0"/>
          <w:numId w:val="9"/>
        </w:numPr>
        <w:jc w:val="both"/>
        <w:rPr>
          <w:rFonts w:ascii="Verdana" w:eastAsia="Verdana" w:hAnsi="Verdana" w:cs="Verdana"/>
          <w:sz w:val="20"/>
          <w:szCs w:val="20"/>
        </w:rPr>
      </w:pPr>
      <w:r w:rsidRPr="002313AC">
        <w:rPr>
          <w:rFonts w:ascii="Verdana" w:eastAsia="Verdana" w:hAnsi="Verdana" w:cs="Verdana"/>
          <w:sz w:val="20"/>
          <w:szCs w:val="20"/>
        </w:rPr>
        <w:t>KCIS aprašymas:</w:t>
      </w:r>
    </w:p>
    <w:p w14:paraId="0E576F2A" w14:textId="75D5B41E" w:rsidR="08823D20" w:rsidRPr="002313AC" w:rsidRDefault="08823D20"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KCIS steigėjas yra Lietuvos Respublikos ekonomikos ir inovacijų ministerija (toliau – EIMIN).</w:t>
      </w:r>
    </w:p>
    <w:p w14:paraId="50AE5BFC" w14:textId="47F42A2F" w:rsidR="08823D20" w:rsidRPr="002313AC" w:rsidRDefault="08823D20"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KCIS valdytojas ir asmens duomenų valdytojas yra EIMIN.</w:t>
      </w:r>
    </w:p>
    <w:p w14:paraId="14EB96FA" w14:textId="451D8736" w:rsidR="08823D20" w:rsidRPr="002313AC" w:rsidRDefault="08823D20"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 xml:space="preserve">KCIS tvarkytojas ir asmens duomenų tvarkytojas yra </w:t>
      </w:r>
      <w:r w:rsidR="004718B2" w:rsidRPr="002313AC">
        <w:rPr>
          <w:rFonts w:ascii="Verdana" w:eastAsia="Verdana" w:hAnsi="Verdana" w:cs="Verdana"/>
          <w:sz w:val="20"/>
          <w:szCs w:val="20"/>
        </w:rPr>
        <w:t>IA</w:t>
      </w:r>
      <w:r w:rsidRPr="002313AC">
        <w:rPr>
          <w:rFonts w:ascii="Verdana" w:eastAsia="Verdana" w:hAnsi="Verdana" w:cs="Verdana"/>
          <w:sz w:val="20"/>
          <w:szCs w:val="20"/>
        </w:rPr>
        <w:t xml:space="preserve">. </w:t>
      </w:r>
    </w:p>
    <w:p w14:paraId="4644D126" w14:textId="463AFD1A" w:rsidR="08823D20" w:rsidRPr="002313AC" w:rsidRDefault="08823D20"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 xml:space="preserve">KCIS tikslas – informacinių technologijų priemonėmis susisteminti ir struktūrizuoti informacijos apie visą verslo gyvavimo ciklą pateikimą – sudaryti galimybę </w:t>
      </w:r>
      <w:r w:rsidR="00420AE5" w:rsidRPr="002313AC">
        <w:rPr>
          <w:rFonts w:ascii="Verdana" w:eastAsia="Verdana" w:hAnsi="Verdana" w:cs="Verdana"/>
          <w:sz w:val="20"/>
          <w:szCs w:val="20"/>
        </w:rPr>
        <w:t>Lietuvos Respublikos p</w:t>
      </w:r>
      <w:r w:rsidRPr="002313AC">
        <w:rPr>
          <w:rFonts w:ascii="Verdana" w:eastAsia="Verdana" w:hAnsi="Verdana" w:cs="Verdana"/>
          <w:sz w:val="20"/>
          <w:szCs w:val="20"/>
        </w:rPr>
        <w:t xml:space="preserve">aslaugų įstatyme </w:t>
      </w:r>
      <w:r w:rsidR="00420AE5" w:rsidRPr="002313AC">
        <w:rPr>
          <w:rFonts w:ascii="Verdana" w:eastAsia="Verdana" w:hAnsi="Verdana" w:cs="Verdana"/>
          <w:sz w:val="20"/>
          <w:szCs w:val="20"/>
        </w:rPr>
        <w:t xml:space="preserve">(toliau – Paslaugų įstatymas) </w:t>
      </w:r>
      <w:r w:rsidRPr="002313AC">
        <w:rPr>
          <w:rFonts w:ascii="Verdana" w:eastAsia="Verdana" w:hAnsi="Verdana" w:cs="Verdana"/>
          <w:sz w:val="20"/>
          <w:szCs w:val="20"/>
        </w:rPr>
        <w:t xml:space="preserve">nurodytiems teikėjams informacinių technologijų priemonėmis pasiekti Paslaugų įstatyme nurodytų Lietuvos Respublikos kompetentingų institucijų teikiamas administracines ir viešąsias paslaugas vieno langelio principu, užtikrinti galimybę elektroninėmis priemonėmis atlikti su teisės teikti Paslaugų įstatyme nurodytas paslaugas įgijimu ir Paslaugų teikimo veiklos vykdymu susijusias procedūras ir formalumus </w:t>
      </w:r>
      <w:r w:rsidR="00075D8D" w:rsidRPr="002313AC">
        <w:rPr>
          <w:rFonts w:ascii="Verdana" w:eastAsia="Verdana" w:hAnsi="Verdana" w:cs="Verdana"/>
          <w:sz w:val="20"/>
          <w:szCs w:val="20"/>
        </w:rPr>
        <w:t xml:space="preserve">bei </w:t>
      </w:r>
      <w:r w:rsidRPr="002313AC">
        <w:rPr>
          <w:rFonts w:ascii="Verdana" w:eastAsia="Verdana" w:hAnsi="Verdana" w:cs="Verdana"/>
          <w:sz w:val="20"/>
          <w:szCs w:val="20"/>
        </w:rPr>
        <w:t xml:space="preserve">gauti </w:t>
      </w:r>
      <w:r w:rsidR="00075D8D" w:rsidRPr="002313AC">
        <w:rPr>
          <w:rFonts w:ascii="Verdana" w:eastAsia="Verdana" w:hAnsi="Verdana" w:cs="Verdana"/>
          <w:sz w:val="20"/>
          <w:szCs w:val="20"/>
        </w:rPr>
        <w:t>P</w:t>
      </w:r>
      <w:r w:rsidRPr="002313AC">
        <w:rPr>
          <w:rFonts w:ascii="Verdana" w:eastAsia="Verdana" w:hAnsi="Verdana" w:cs="Verdana"/>
          <w:sz w:val="20"/>
          <w:szCs w:val="20"/>
        </w:rPr>
        <w:t>aslaugų įstatymo 19 straipsnio 1 dalyje nurodytą informaciją.</w:t>
      </w:r>
    </w:p>
    <w:p w14:paraId="459DA7F7" w14:textId="734AB0AD" w:rsidR="74639174" w:rsidRPr="002313AC" w:rsidRDefault="08823D20"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KCIS prisijungimas ir autentifikacija realizuota per</w:t>
      </w:r>
      <w:r w:rsidR="73E52D16" w:rsidRPr="002313AC">
        <w:rPr>
          <w:rFonts w:ascii="Verdana" w:eastAsia="Verdana" w:hAnsi="Verdana" w:cs="Verdana"/>
          <w:sz w:val="20"/>
          <w:szCs w:val="20"/>
        </w:rPr>
        <w:t xml:space="preserve"> Valstybės skaitmeninių sprendimų agentūrą</w:t>
      </w:r>
      <w:r w:rsidR="14C18654" w:rsidRPr="002313AC">
        <w:rPr>
          <w:rFonts w:ascii="Verdana" w:eastAsia="Verdana" w:hAnsi="Verdana" w:cs="Verdana"/>
          <w:sz w:val="20"/>
          <w:szCs w:val="20"/>
        </w:rPr>
        <w:t xml:space="preserve"> (buvęs</w:t>
      </w:r>
      <w:r w:rsidR="00AE2EDC" w:rsidRPr="002313AC">
        <w:rPr>
          <w:rFonts w:ascii="Verdana" w:eastAsia="Verdana" w:hAnsi="Verdana" w:cs="Verdana"/>
          <w:sz w:val="20"/>
          <w:szCs w:val="20"/>
        </w:rPr>
        <w:t xml:space="preserve"> </w:t>
      </w:r>
      <w:r w:rsidRPr="002313AC">
        <w:rPr>
          <w:rFonts w:ascii="Verdana" w:eastAsia="Verdana" w:hAnsi="Verdana" w:cs="Verdana"/>
          <w:sz w:val="20"/>
          <w:szCs w:val="20"/>
        </w:rPr>
        <w:t>Informacinės visuomenės plėtros komitet</w:t>
      </w:r>
      <w:r w:rsidR="47A62027" w:rsidRPr="002313AC">
        <w:rPr>
          <w:rFonts w:ascii="Verdana" w:eastAsia="Verdana" w:hAnsi="Verdana" w:cs="Verdana"/>
          <w:sz w:val="20"/>
          <w:szCs w:val="20"/>
        </w:rPr>
        <w:t>as)</w:t>
      </w:r>
      <w:r w:rsidR="008E58BC" w:rsidRPr="002313AC">
        <w:rPr>
          <w:rFonts w:ascii="Verdana" w:eastAsia="Verdana" w:hAnsi="Verdana" w:cs="Verdana"/>
          <w:sz w:val="20"/>
          <w:szCs w:val="20"/>
        </w:rPr>
        <w:t xml:space="preserve"> </w:t>
      </w:r>
      <w:r w:rsidRPr="002313AC">
        <w:rPr>
          <w:rFonts w:ascii="Verdana" w:eastAsia="Verdana" w:hAnsi="Verdana" w:cs="Verdana"/>
          <w:sz w:val="20"/>
          <w:szCs w:val="20"/>
        </w:rPr>
        <w:t>sukurtą Valstybės informacinių išteklių sąveikumo platformą (toliau – VIISP).</w:t>
      </w:r>
    </w:p>
    <w:p w14:paraId="7C5359D6" w14:textId="3C72086E" w:rsidR="08823D20" w:rsidRPr="002313AC" w:rsidRDefault="1B391D35"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 xml:space="preserve">KCIS infrastruktūra ir </w:t>
      </w:r>
      <w:r w:rsidR="6ECF3498" w:rsidRPr="002313AC">
        <w:rPr>
          <w:rFonts w:ascii="Verdana" w:eastAsia="Verdana" w:hAnsi="Verdana" w:cs="Verdana"/>
          <w:sz w:val="20"/>
          <w:szCs w:val="20"/>
        </w:rPr>
        <w:t>programinė įranga</w:t>
      </w:r>
      <w:r w:rsidR="15C0DCE5" w:rsidRPr="002313AC">
        <w:rPr>
          <w:rFonts w:ascii="Verdana" w:eastAsia="Verdana" w:hAnsi="Verdana" w:cs="Verdana"/>
          <w:sz w:val="20"/>
          <w:szCs w:val="20"/>
        </w:rPr>
        <w:t xml:space="preserve"> (toliau – </w:t>
      </w:r>
      <w:r w:rsidRPr="002313AC">
        <w:rPr>
          <w:rFonts w:ascii="Verdana" w:eastAsia="Verdana" w:hAnsi="Verdana" w:cs="Verdana"/>
          <w:sz w:val="20"/>
          <w:szCs w:val="20"/>
        </w:rPr>
        <w:t>PĮ</w:t>
      </w:r>
      <w:r w:rsidR="15C0DCE5" w:rsidRPr="002313AC">
        <w:rPr>
          <w:rFonts w:ascii="Verdana" w:eastAsia="Verdana" w:hAnsi="Verdana" w:cs="Verdana"/>
          <w:sz w:val="20"/>
          <w:szCs w:val="20"/>
        </w:rPr>
        <w:t>)</w:t>
      </w:r>
      <w:r w:rsidRPr="002313AC">
        <w:rPr>
          <w:rFonts w:ascii="Verdana" w:eastAsia="Verdana" w:hAnsi="Verdana" w:cs="Verdana"/>
          <w:sz w:val="20"/>
          <w:szCs w:val="20"/>
        </w:rPr>
        <w:t xml:space="preserve"> įdiegta ir laikoma Valstybės debesijos </w:t>
      </w:r>
      <w:r w:rsidR="4D2D4806" w:rsidRPr="002313AC">
        <w:rPr>
          <w:rFonts w:ascii="Verdana" w:eastAsia="Verdana" w:hAnsi="Verdana" w:cs="Verdana"/>
          <w:sz w:val="20"/>
          <w:szCs w:val="20"/>
        </w:rPr>
        <w:t>T</w:t>
      </w:r>
      <w:r w:rsidRPr="002313AC">
        <w:rPr>
          <w:rFonts w:ascii="Verdana" w:eastAsia="Verdana" w:hAnsi="Verdana" w:cs="Verdana"/>
          <w:sz w:val="20"/>
          <w:szCs w:val="20"/>
        </w:rPr>
        <w:t xml:space="preserve">eikėjo infrastruktūroje, kurią prižiūri </w:t>
      </w:r>
      <w:r w:rsidR="0D0908F4" w:rsidRPr="002313AC">
        <w:rPr>
          <w:rFonts w:ascii="Verdana" w:eastAsia="Verdana" w:hAnsi="Verdana" w:cs="Verdana"/>
          <w:sz w:val="20"/>
          <w:szCs w:val="20"/>
        </w:rPr>
        <w:t>Valstybės skaitmeninių sprendimų agentūrą</w:t>
      </w:r>
      <w:r w:rsidRPr="002313AC">
        <w:rPr>
          <w:rFonts w:ascii="Verdana" w:eastAsia="Verdana" w:hAnsi="Verdana" w:cs="Verdana"/>
          <w:sz w:val="20"/>
          <w:szCs w:val="20"/>
        </w:rPr>
        <w:t>.</w:t>
      </w:r>
    </w:p>
    <w:p w14:paraId="7D6750D9" w14:textId="77777777" w:rsidR="007F0D5C" w:rsidRPr="002313AC" w:rsidRDefault="00263DCE"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KCIS</w:t>
      </w:r>
      <w:r w:rsidR="00BC0FC2" w:rsidRPr="002313AC">
        <w:rPr>
          <w:rFonts w:ascii="Verdana" w:eastAsia="Verdana" w:hAnsi="Verdana" w:cs="Verdana"/>
          <w:sz w:val="20"/>
          <w:szCs w:val="20"/>
        </w:rPr>
        <w:t xml:space="preserve"> dokumentacija: </w:t>
      </w:r>
      <w:hyperlink r:id="rId10">
        <w:r w:rsidR="00BC0FC2" w:rsidRPr="002313AC">
          <w:rPr>
            <w:rStyle w:val="Hipersaitas"/>
            <w:rFonts w:ascii="Verdana" w:eastAsia="Verdana" w:hAnsi="Verdana" w:cs="Verdana"/>
            <w:sz w:val="20"/>
            <w:szCs w:val="20"/>
          </w:rPr>
          <w:t>https://registrai.lt/management/objects/view/10218</w:t>
        </w:r>
      </w:hyperlink>
      <w:r w:rsidR="00BC0FC2" w:rsidRPr="002313AC">
        <w:rPr>
          <w:rFonts w:ascii="Verdana" w:eastAsia="Verdana" w:hAnsi="Verdana" w:cs="Verdana"/>
          <w:sz w:val="20"/>
          <w:szCs w:val="20"/>
        </w:rPr>
        <w:t xml:space="preserve"> </w:t>
      </w:r>
    </w:p>
    <w:p w14:paraId="19471ADD" w14:textId="2DB93E52" w:rsidR="00544917" w:rsidRPr="002313AC" w:rsidRDefault="00656ED6" w:rsidP="00B7581F">
      <w:pPr>
        <w:pStyle w:val="Sraopastraipa"/>
        <w:numPr>
          <w:ilvl w:val="1"/>
          <w:numId w:val="9"/>
        </w:numPr>
        <w:jc w:val="both"/>
        <w:rPr>
          <w:rFonts w:ascii="Verdana" w:eastAsia="Verdana" w:hAnsi="Verdana" w:cs="Verdana"/>
          <w:sz w:val="20"/>
          <w:szCs w:val="20"/>
        </w:rPr>
      </w:pPr>
      <w:r w:rsidRPr="002313AC">
        <w:rPr>
          <w:rFonts w:ascii="Verdana" w:eastAsia="Verdana" w:hAnsi="Verdana" w:cs="Verdana"/>
          <w:sz w:val="20"/>
          <w:szCs w:val="20"/>
        </w:rPr>
        <w:t>Teisės aktai (aktualios redakcijos)</w:t>
      </w:r>
      <w:r w:rsidR="00544917" w:rsidRPr="002313AC">
        <w:rPr>
          <w:rFonts w:ascii="Verdana" w:eastAsia="Verdana" w:hAnsi="Verdana" w:cs="Verdana"/>
          <w:sz w:val="20"/>
          <w:szCs w:val="20"/>
        </w:rPr>
        <w:t>, kurių reikalavimus turi atitikti teikiamų paslaugų savybės:</w:t>
      </w:r>
    </w:p>
    <w:p w14:paraId="57DE597D"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Paslaugų ir gaminių kontaktinio centro informacinės sistemos nuostatai, patvirtinti Lietuvos Respublikos ūkio ministro 2011 m. lapkričio 8 d. įsakymu Nr. 4-799;</w:t>
      </w:r>
    </w:p>
    <w:p w14:paraId="081BFC03"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lastRenderedPageBreak/>
        <w:t>Paslaugų ir gaminių kontaktinio centro informacinės sistemos duomenų saugos nuostatai, patvirtinti Lietuvos Respublikos ūkio ministro 2011 m. lapkričio 8 d. įsakymu Nr. 4-799;</w:t>
      </w:r>
    </w:p>
    <w:p w14:paraId="349FAC46"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CA0C135"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Lietuvos Respublikos asmens duomenų teisinės apsaugos įstatymas;</w:t>
      </w:r>
    </w:p>
    <w:p w14:paraId="6E210EE7"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Valstybės informacinių sistemų steigimo, kūrimo, modernizavimo ir likvidavimo tvarkos aprašas, patvirtintas Lietuvos Respublikos Vyriausybės 2013 m. vasario 27 d. nutarimu Nr. 180;</w:t>
      </w:r>
    </w:p>
    <w:p w14:paraId="0545AF7B"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Valstybės informacinių sistemų gyvavimo ciklo valdymo metodika, patvirtinta Informacinės visuomenės plėtros komiteto prie Susisiekimo ministerijos direktoriaus 2014 m. vasario 25 d. įsakymu Nr.   T-29;</w:t>
      </w:r>
    </w:p>
    <w:p w14:paraId="5D69A306"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Bendrųjų elektroninės informacijos saugos reikalavimų aprašas ir Valstybės informacinių sistemų, registrų ir kitų informacinių sistemų klasifikavimo ir elektroninės informacijos svarbos nustatymo gairių aprašas, patvirtinti Lietuvos Respublikos Vyriausybės 2013 m. liepos 24 d. nutarimu Nr. 716;</w:t>
      </w:r>
    </w:p>
    <w:p w14:paraId="38A016DD"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Lietuvos Respublikos valstybės informacinių išteklių valdymo įstatymas;</w:t>
      </w:r>
    </w:p>
    <w:p w14:paraId="7099F586" w14:textId="77777777" w:rsidR="00544917" w:rsidRPr="002313AC"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Lietuvos Respublikos kibernetinio saugumo įstatymas;</w:t>
      </w:r>
    </w:p>
    <w:p w14:paraId="5D6CFC54" w14:textId="77777777" w:rsidR="00544917" w:rsidRDefault="00544917" w:rsidP="00B7581F">
      <w:pPr>
        <w:pStyle w:val="Sraopastraipa"/>
        <w:numPr>
          <w:ilvl w:val="2"/>
          <w:numId w:val="9"/>
        </w:numPr>
        <w:jc w:val="both"/>
        <w:rPr>
          <w:rFonts w:ascii="Verdana" w:eastAsia="Verdana" w:hAnsi="Verdana" w:cs="Verdana"/>
          <w:sz w:val="20"/>
          <w:szCs w:val="20"/>
        </w:rPr>
      </w:pPr>
      <w:r w:rsidRPr="002313AC">
        <w:rPr>
          <w:rFonts w:ascii="Verdana" w:eastAsia="Verdana" w:hAnsi="Verdana" w:cs="Verdana"/>
          <w:sz w:val="20"/>
          <w:szCs w:val="20"/>
        </w:rPr>
        <w:t>kiti informacinių technologijų panaudojimą ir duomenų apsaugą reglamentuojantys teisės aktai.</w:t>
      </w:r>
    </w:p>
    <w:p w14:paraId="116671F7" w14:textId="77777777" w:rsidR="005927AC" w:rsidRPr="002313AC" w:rsidRDefault="005927AC" w:rsidP="005927AC">
      <w:pPr>
        <w:pStyle w:val="Sraopastraipa"/>
        <w:ind w:left="1224"/>
        <w:jc w:val="both"/>
        <w:rPr>
          <w:rFonts w:ascii="Verdana" w:eastAsia="Verdana" w:hAnsi="Verdana" w:cs="Verdana"/>
          <w:sz w:val="20"/>
          <w:szCs w:val="20"/>
        </w:rPr>
      </w:pPr>
    </w:p>
    <w:p w14:paraId="71CCE8F8" w14:textId="6BFFFE75" w:rsidR="00D72AE0" w:rsidRPr="002313AC" w:rsidRDefault="007E2A76" w:rsidP="00B7581F">
      <w:pPr>
        <w:pStyle w:val="Sraopastraipa"/>
        <w:numPr>
          <w:ilvl w:val="0"/>
          <w:numId w:val="20"/>
        </w:numPr>
        <w:tabs>
          <w:tab w:val="left" w:pos="1296"/>
        </w:tabs>
        <w:spacing w:before="120" w:after="120"/>
        <w:ind w:left="1077"/>
        <w:contextualSpacing w:val="0"/>
        <w:jc w:val="center"/>
        <w:rPr>
          <w:rFonts w:ascii="Verdana" w:eastAsia="Verdana" w:hAnsi="Verdana" w:cs="Verdana"/>
          <w:b/>
          <w:bCs/>
          <w:sz w:val="20"/>
          <w:szCs w:val="20"/>
        </w:rPr>
      </w:pPr>
      <w:r w:rsidRPr="002313AC">
        <w:rPr>
          <w:rFonts w:ascii="Verdana" w:eastAsia="Verdana" w:hAnsi="Verdana" w:cs="Verdana"/>
          <w:b/>
          <w:bCs/>
          <w:sz w:val="20"/>
          <w:szCs w:val="20"/>
        </w:rPr>
        <w:t>Bendra informacija</w:t>
      </w:r>
    </w:p>
    <w:p w14:paraId="0E6A6BC5" w14:textId="68CCA3DC" w:rsidR="00D72AE0" w:rsidRPr="002313AC" w:rsidRDefault="7AD21560" w:rsidP="00B7581F">
      <w:pPr>
        <w:pStyle w:val="Sraopastraipa"/>
        <w:numPr>
          <w:ilvl w:val="0"/>
          <w:numId w:val="9"/>
        </w:numPr>
        <w:tabs>
          <w:tab w:val="left" w:pos="1296"/>
        </w:tabs>
        <w:spacing w:after="57"/>
        <w:jc w:val="both"/>
        <w:rPr>
          <w:rFonts w:ascii="Verdana" w:eastAsia="Verdana" w:hAnsi="Verdana" w:cs="Verdana"/>
          <w:sz w:val="20"/>
          <w:szCs w:val="20"/>
        </w:rPr>
      </w:pPr>
      <w:r w:rsidRPr="7AD21560">
        <w:rPr>
          <w:rFonts w:ascii="Verdana" w:eastAsia="Verdana" w:hAnsi="Verdana" w:cs="Verdana"/>
          <w:sz w:val="20"/>
          <w:szCs w:val="20"/>
        </w:rPr>
        <w:t xml:space="preserve">Pirkimo tikslas – </w:t>
      </w:r>
      <w:r w:rsidR="001813ED">
        <w:rPr>
          <w:rFonts w:ascii="Verdana" w:eastAsia="Verdana" w:hAnsi="Verdana" w:cs="Verdana"/>
          <w:sz w:val="20"/>
          <w:szCs w:val="20"/>
        </w:rPr>
        <w:t>a</w:t>
      </w:r>
      <w:r w:rsidR="001E554E">
        <w:rPr>
          <w:rFonts w:ascii="Verdana" w:eastAsia="Verdana" w:hAnsi="Verdana" w:cs="Verdana"/>
          <w:sz w:val="20"/>
          <w:szCs w:val="20"/>
        </w:rPr>
        <w:t xml:space="preserve">tlikti galimybių studiją dėl </w:t>
      </w:r>
      <w:r w:rsidRPr="7AD21560">
        <w:rPr>
          <w:rFonts w:ascii="Verdana" w:eastAsia="Verdana" w:hAnsi="Verdana" w:cs="Verdana"/>
          <w:sz w:val="20"/>
          <w:szCs w:val="20"/>
        </w:rPr>
        <w:t>Verslininko kortel</w:t>
      </w:r>
      <w:r w:rsidR="001E554E">
        <w:rPr>
          <w:rFonts w:ascii="Verdana" w:eastAsia="Verdana" w:hAnsi="Verdana" w:cs="Verdana"/>
          <w:sz w:val="20"/>
          <w:szCs w:val="20"/>
        </w:rPr>
        <w:t xml:space="preserve">ės modernizavimo </w:t>
      </w:r>
      <w:r w:rsidR="00DB4495">
        <w:rPr>
          <w:rFonts w:ascii="Verdana" w:eastAsia="Verdana" w:hAnsi="Verdana" w:cs="Verdana"/>
          <w:sz w:val="20"/>
          <w:szCs w:val="20"/>
        </w:rPr>
        <w:t>sukuriant</w:t>
      </w:r>
      <w:r w:rsidRPr="7AD21560">
        <w:rPr>
          <w:rFonts w:ascii="Verdana" w:eastAsia="Verdana" w:hAnsi="Verdana" w:cs="Verdana"/>
          <w:sz w:val="20"/>
          <w:szCs w:val="20"/>
        </w:rPr>
        <w:t xml:space="preserve"> vieningą savitarnos platformą, skaitmenizuojant visą paslaugų gavimo ciklą: paslaugų valdymą, užsakymą, registraciją, užklausų teikimą, komunikaciją ir papildomų duomenų gavimą iš valstybės informacinių sistemų vienoje vietoje. </w:t>
      </w:r>
      <w:r w:rsidR="00614946">
        <w:rPr>
          <w:rFonts w:ascii="Verdana" w:eastAsia="Verdana" w:hAnsi="Verdana" w:cs="Verdana"/>
          <w:sz w:val="20"/>
          <w:szCs w:val="20"/>
        </w:rPr>
        <w:t>Galimybių studija turi apimti</w:t>
      </w:r>
      <w:r w:rsidRPr="7AD21560">
        <w:rPr>
          <w:rFonts w:ascii="Verdana" w:eastAsia="Verdana" w:hAnsi="Verdana" w:cs="Verdana"/>
          <w:sz w:val="20"/>
          <w:szCs w:val="20"/>
        </w:rPr>
        <w:t xml:space="preserve"> personalizuoto turinio pateikimą pagal kliento profilį, brandos etapą ir ankstesnius veiksmus bei numatyti integracijų su </w:t>
      </w:r>
      <w:r w:rsidR="00C53D71">
        <w:rPr>
          <w:rFonts w:ascii="Verdana" w:eastAsia="Verdana" w:hAnsi="Verdana" w:cs="Verdana"/>
          <w:sz w:val="20"/>
          <w:szCs w:val="20"/>
        </w:rPr>
        <w:t>kitomis IS</w:t>
      </w:r>
      <w:r w:rsidR="00EA4510">
        <w:rPr>
          <w:rFonts w:ascii="Verdana" w:eastAsia="Verdana" w:hAnsi="Verdana" w:cs="Verdana"/>
          <w:sz w:val="20"/>
          <w:szCs w:val="20"/>
        </w:rPr>
        <w:t>, pvz. CRM,</w:t>
      </w:r>
      <w:r w:rsidRPr="7AD21560">
        <w:rPr>
          <w:rFonts w:ascii="Verdana" w:eastAsia="Verdana" w:hAnsi="Verdana" w:cs="Verdana"/>
          <w:sz w:val="20"/>
          <w:szCs w:val="20"/>
        </w:rPr>
        <w:t xml:space="preserve"> galimyb</w:t>
      </w:r>
      <w:r w:rsidR="00EA4510">
        <w:rPr>
          <w:rFonts w:ascii="Verdana" w:eastAsia="Verdana" w:hAnsi="Verdana" w:cs="Verdana"/>
          <w:sz w:val="20"/>
          <w:szCs w:val="20"/>
        </w:rPr>
        <w:t>es ir poreikius</w:t>
      </w:r>
      <w:r w:rsidRPr="7AD21560">
        <w:rPr>
          <w:rFonts w:ascii="Verdana" w:eastAsia="Verdana" w:hAnsi="Verdana" w:cs="Verdana"/>
          <w:sz w:val="20"/>
          <w:szCs w:val="20"/>
        </w:rPr>
        <w:t>.</w:t>
      </w:r>
    </w:p>
    <w:p w14:paraId="166E6AB7" w14:textId="1BD06A7F" w:rsidR="00D90F60" w:rsidRPr="002313AC" w:rsidRDefault="00E879F5" w:rsidP="00B7581F">
      <w:pPr>
        <w:pStyle w:val="Sraopastraipa"/>
        <w:numPr>
          <w:ilvl w:val="0"/>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 xml:space="preserve">Problematika </w:t>
      </w:r>
      <w:r w:rsidR="00B6280D" w:rsidRPr="002313AC">
        <w:rPr>
          <w:rFonts w:ascii="Verdana" w:eastAsia="Verdana" w:hAnsi="Verdana" w:cs="Verdana"/>
          <w:sz w:val="20"/>
          <w:szCs w:val="20"/>
        </w:rPr>
        <w:t>–</w:t>
      </w:r>
      <w:r w:rsidRPr="002313AC">
        <w:rPr>
          <w:rFonts w:ascii="Verdana" w:eastAsia="Verdana" w:hAnsi="Verdana" w:cs="Verdana"/>
          <w:sz w:val="20"/>
          <w:szCs w:val="20"/>
        </w:rPr>
        <w:t xml:space="preserve"> </w:t>
      </w:r>
      <w:r w:rsidR="00724E6F" w:rsidRPr="002313AC">
        <w:rPr>
          <w:rFonts w:ascii="Verdana" w:eastAsia="Verdana" w:hAnsi="Verdana" w:cs="Verdana"/>
          <w:sz w:val="20"/>
          <w:szCs w:val="20"/>
        </w:rPr>
        <w:t>šiuo metu Verslininko kortelė</w:t>
      </w:r>
      <w:r w:rsidR="00194B2C">
        <w:rPr>
          <w:rFonts w:ascii="Verdana" w:eastAsia="Verdana" w:hAnsi="Verdana" w:cs="Verdana"/>
          <w:sz w:val="20"/>
          <w:szCs w:val="20"/>
        </w:rPr>
        <w:t xml:space="preserve"> turi</w:t>
      </w:r>
      <w:r w:rsidR="00724E6F" w:rsidRPr="002313AC">
        <w:rPr>
          <w:rFonts w:ascii="Verdana" w:eastAsia="Verdana" w:hAnsi="Verdana" w:cs="Verdana"/>
          <w:sz w:val="20"/>
          <w:szCs w:val="20"/>
        </w:rPr>
        <w:t xml:space="preserve"> </w:t>
      </w:r>
      <w:r w:rsidR="00194B2C">
        <w:rPr>
          <w:rFonts w:ascii="Verdana" w:eastAsia="Verdana" w:hAnsi="Verdana" w:cs="Verdana"/>
          <w:sz w:val="20"/>
          <w:szCs w:val="20"/>
        </w:rPr>
        <w:t xml:space="preserve">tik </w:t>
      </w:r>
      <w:r w:rsidR="00724E6F" w:rsidRPr="002313AC">
        <w:rPr>
          <w:rFonts w:ascii="Verdana" w:eastAsia="Verdana" w:hAnsi="Verdana" w:cs="Verdana"/>
          <w:sz w:val="20"/>
          <w:szCs w:val="20"/>
        </w:rPr>
        <w:t>ribotu</w:t>
      </w:r>
      <w:r w:rsidR="00194B2C">
        <w:rPr>
          <w:rFonts w:ascii="Verdana" w:eastAsia="Verdana" w:hAnsi="Verdana" w:cs="Verdana"/>
          <w:sz w:val="20"/>
          <w:szCs w:val="20"/>
        </w:rPr>
        <w:t>s</w:t>
      </w:r>
      <w:r w:rsidR="00724E6F" w:rsidRPr="002313AC">
        <w:rPr>
          <w:rFonts w:ascii="Verdana" w:eastAsia="Verdana" w:hAnsi="Verdana" w:cs="Verdana"/>
          <w:sz w:val="20"/>
          <w:szCs w:val="20"/>
        </w:rPr>
        <w:t xml:space="preserve"> funkcionalumu</w:t>
      </w:r>
      <w:r w:rsidR="00194B2C">
        <w:rPr>
          <w:rFonts w:ascii="Verdana" w:eastAsia="Verdana" w:hAnsi="Verdana" w:cs="Verdana"/>
          <w:sz w:val="20"/>
          <w:szCs w:val="20"/>
        </w:rPr>
        <w:t>s</w:t>
      </w:r>
      <w:r w:rsidR="00724E6F" w:rsidRPr="002313AC">
        <w:rPr>
          <w:rFonts w:ascii="Verdana" w:eastAsia="Verdana" w:hAnsi="Verdana" w:cs="Verdana"/>
          <w:sz w:val="20"/>
          <w:szCs w:val="20"/>
        </w:rPr>
        <w:t xml:space="preserve">: </w:t>
      </w:r>
      <w:r w:rsidR="00194B2C">
        <w:rPr>
          <w:rFonts w:ascii="Verdana" w:eastAsia="Verdana" w:hAnsi="Verdana" w:cs="Verdana"/>
          <w:sz w:val="20"/>
          <w:szCs w:val="20"/>
        </w:rPr>
        <w:t>pati</w:t>
      </w:r>
      <w:r w:rsidR="005257DD">
        <w:rPr>
          <w:rFonts w:ascii="Verdana" w:eastAsia="Verdana" w:hAnsi="Verdana" w:cs="Verdana"/>
          <w:sz w:val="20"/>
          <w:szCs w:val="20"/>
        </w:rPr>
        <w:t xml:space="preserve"> sistema</w:t>
      </w:r>
      <w:r w:rsidR="00CE67F5">
        <w:rPr>
          <w:rFonts w:ascii="Verdana" w:eastAsia="Verdana" w:hAnsi="Verdana" w:cs="Verdana"/>
          <w:sz w:val="20"/>
          <w:szCs w:val="20"/>
        </w:rPr>
        <w:t xml:space="preserve"> saugo tik</w:t>
      </w:r>
      <w:r w:rsidR="00724E6F" w:rsidRPr="002313AC">
        <w:rPr>
          <w:rFonts w:ascii="Verdana" w:eastAsia="Verdana" w:hAnsi="Verdana" w:cs="Verdana"/>
          <w:sz w:val="20"/>
          <w:szCs w:val="20"/>
        </w:rPr>
        <w:t xml:space="preserve"> </w:t>
      </w:r>
      <w:r w:rsidR="005257DD">
        <w:rPr>
          <w:rFonts w:ascii="Verdana" w:eastAsia="Verdana" w:hAnsi="Verdana" w:cs="Verdana"/>
          <w:sz w:val="20"/>
          <w:szCs w:val="20"/>
        </w:rPr>
        <w:t xml:space="preserve">konsultacijų, </w:t>
      </w:r>
      <w:r w:rsidR="00724E6F" w:rsidRPr="002313AC">
        <w:rPr>
          <w:rFonts w:ascii="Verdana" w:eastAsia="Verdana" w:hAnsi="Verdana" w:cs="Verdana"/>
          <w:sz w:val="20"/>
          <w:szCs w:val="20"/>
        </w:rPr>
        <w:t>elektroninių vedlių ir skaičiuoklių</w:t>
      </w:r>
      <w:r w:rsidR="00CE67F5">
        <w:rPr>
          <w:rFonts w:ascii="Verdana" w:eastAsia="Verdana" w:hAnsi="Verdana" w:cs="Verdana"/>
          <w:sz w:val="20"/>
          <w:szCs w:val="20"/>
        </w:rPr>
        <w:t>, kurias užpildo prisijungę klientai</w:t>
      </w:r>
      <w:r w:rsidR="00724E6F" w:rsidRPr="002313AC">
        <w:rPr>
          <w:rFonts w:ascii="Verdana" w:eastAsia="Verdana" w:hAnsi="Verdana" w:cs="Verdana"/>
          <w:sz w:val="20"/>
          <w:szCs w:val="20"/>
        </w:rPr>
        <w:t xml:space="preserve"> rezultatus, o likusi informacija </w:t>
      </w:r>
      <w:r w:rsidR="00BB036D">
        <w:rPr>
          <w:rFonts w:ascii="Verdana" w:eastAsia="Verdana" w:hAnsi="Verdana" w:cs="Verdana"/>
          <w:sz w:val="20"/>
          <w:szCs w:val="20"/>
        </w:rPr>
        <w:t>gaunama</w:t>
      </w:r>
      <w:r w:rsidR="00724E6F" w:rsidRPr="002313AC">
        <w:rPr>
          <w:rFonts w:ascii="Verdana" w:eastAsia="Verdana" w:hAnsi="Verdana" w:cs="Verdana"/>
          <w:sz w:val="20"/>
          <w:szCs w:val="20"/>
        </w:rPr>
        <w:t xml:space="preserve"> išskirtinai per integracijas su kitomis informacinėmis sistemomis. Nėra galimybės valdyti pilno paslaugų ciklo, trūksta personalizavimo ir aktyvaus kliento kelionės valdymo.</w:t>
      </w:r>
    </w:p>
    <w:p w14:paraId="093C9612" w14:textId="7E7482A1" w:rsidR="00EA0220" w:rsidRPr="002313AC" w:rsidRDefault="00EA0220" w:rsidP="00B7581F">
      <w:pPr>
        <w:pStyle w:val="Sraopastraipa"/>
        <w:numPr>
          <w:ilvl w:val="0"/>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Per integracijas gaunami duomenys iš valstybės informacinių sistemų:</w:t>
      </w:r>
    </w:p>
    <w:p w14:paraId="3D2EB58E" w14:textId="5AC7757C" w:rsidR="00F31942" w:rsidRPr="002313AC" w:rsidRDefault="00E44DEE" w:rsidP="00B7581F">
      <w:pPr>
        <w:pStyle w:val="Sraopastraipa"/>
        <w:numPr>
          <w:ilvl w:val="1"/>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 xml:space="preserve">Valstybės informacinių išteklių sąveikumo platforma (toliau – </w:t>
      </w:r>
      <w:r w:rsidR="00F31942" w:rsidRPr="002313AC">
        <w:rPr>
          <w:rFonts w:ascii="Verdana" w:eastAsia="Verdana" w:hAnsi="Verdana" w:cs="Verdana"/>
          <w:sz w:val="20"/>
          <w:szCs w:val="20"/>
        </w:rPr>
        <w:t>VIISP</w:t>
      </w:r>
      <w:r w:rsidRPr="002313AC">
        <w:rPr>
          <w:rFonts w:ascii="Verdana" w:eastAsia="Verdana" w:hAnsi="Verdana" w:cs="Verdana"/>
          <w:sz w:val="20"/>
          <w:szCs w:val="20"/>
        </w:rPr>
        <w:t>)</w:t>
      </w:r>
      <w:r w:rsidR="002B4DF3" w:rsidRPr="002313AC">
        <w:rPr>
          <w:rFonts w:ascii="Verdana" w:eastAsia="Verdana" w:hAnsi="Verdana" w:cs="Verdana"/>
          <w:sz w:val="20"/>
          <w:szCs w:val="20"/>
        </w:rPr>
        <w:t>:</w:t>
      </w:r>
    </w:p>
    <w:p w14:paraId="43F7E738" w14:textId="363C415B" w:rsidR="00F31942" w:rsidRPr="002313AC" w:rsidRDefault="002B4DF3"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Autentifikacijos metu gaunami fizinio asmens (toliau – FA) duomenys</w:t>
      </w:r>
      <w:r w:rsidR="00E0711E" w:rsidRPr="002313AC">
        <w:rPr>
          <w:rFonts w:ascii="Verdana" w:eastAsia="Verdana" w:hAnsi="Verdana" w:cs="Verdana"/>
          <w:sz w:val="20"/>
          <w:szCs w:val="20"/>
        </w:rPr>
        <w:t xml:space="preserve"> (vardas, pavardė, kontaktai, adresas).</w:t>
      </w:r>
    </w:p>
    <w:p w14:paraId="51F91D22" w14:textId="5C4E6CF3" w:rsidR="00E0711E" w:rsidRPr="002313AC" w:rsidRDefault="00E0711E"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Viešųjų ir administracinių paslaugų aprašymai</w:t>
      </w:r>
      <w:r w:rsidR="000B6992" w:rsidRPr="002313AC">
        <w:rPr>
          <w:rFonts w:ascii="Verdana" w:eastAsia="Verdana" w:hAnsi="Verdana" w:cs="Verdana"/>
          <w:sz w:val="20"/>
          <w:szCs w:val="20"/>
        </w:rPr>
        <w:t>.</w:t>
      </w:r>
      <w:r w:rsidRPr="002313AC">
        <w:rPr>
          <w:rFonts w:ascii="Verdana" w:eastAsia="Verdana" w:hAnsi="Verdana" w:cs="Verdana"/>
          <w:sz w:val="20"/>
          <w:szCs w:val="20"/>
        </w:rPr>
        <w:t xml:space="preserve"> </w:t>
      </w:r>
    </w:p>
    <w:p w14:paraId="3E23DC4D" w14:textId="0AA1689C"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Elektroninių paslaugų užsakymų duomenys: gavėjas, atstovaujamas subjektas, paslaugos pavadinimas, institucija, data, būsena, rezultato nuoroda.</w:t>
      </w:r>
    </w:p>
    <w:p w14:paraId="7AD1BEC6" w14:textId="757FE4F6" w:rsidR="00F31942" w:rsidRPr="002313AC" w:rsidRDefault="00F31942" w:rsidP="00B7581F">
      <w:pPr>
        <w:pStyle w:val="Sraopastraipa"/>
        <w:numPr>
          <w:ilvl w:val="1"/>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Registrų centras</w:t>
      </w:r>
      <w:r w:rsidR="00E44DEE" w:rsidRPr="002313AC">
        <w:rPr>
          <w:rFonts w:ascii="Verdana" w:eastAsia="Verdana" w:hAnsi="Verdana" w:cs="Verdana"/>
          <w:sz w:val="20"/>
          <w:szCs w:val="20"/>
        </w:rPr>
        <w:t xml:space="preserve"> informacinės sistemos</w:t>
      </w:r>
      <w:r w:rsidR="00B275AD" w:rsidRPr="002313AC">
        <w:rPr>
          <w:rFonts w:ascii="Verdana" w:eastAsia="Verdana" w:hAnsi="Verdana" w:cs="Verdana"/>
          <w:sz w:val="20"/>
          <w:szCs w:val="20"/>
        </w:rPr>
        <w:t>:</w:t>
      </w:r>
    </w:p>
    <w:p w14:paraId="0D04D97E" w14:textId="33C64791" w:rsidR="00F57296" w:rsidRPr="002313AC" w:rsidRDefault="00F57296"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 xml:space="preserve">Juridinio asmens </w:t>
      </w:r>
      <w:r w:rsidR="002F0CDB" w:rsidRPr="002313AC">
        <w:rPr>
          <w:rFonts w:ascii="Verdana" w:eastAsia="Verdana" w:hAnsi="Verdana" w:cs="Verdana"/>
          <w:sz w:val="20"/>
          <w:szCs w:val="20"/>
        </w:rPr>
        <w:t>identifikaciniai duomenys</w:t>
      </w:r>
      <w:r w:rsidRPr="002313AC">
        <w:rPr>
          <w:rFonts w:ascii="Verdana" w:eastAsia="Verdana" w:hAnsi="Verdana" w:cs="Verdana"/>
          <w:sz w:val="20"/>
          <w:szCs w:val="20"/>
        </w:rPr>
        <w:t xml:space="preserve">: teisinė forma, </w:t>
      </w:r>
      <w:r w:rsidR="000B6992" w:rsidRPr="002313AC">
        <w:rPr>
          <w:rFonts w:ascii="Verdana" w:eastAsia="Verdana" w:hAnsi="Verdana" w:cs="Verdana"/>
          <w:sz w:val="20"/>
          <w:szCs w:val="20"/>
        </w:rPr>
        <w:t>įmonės kodas, pavadinimas, buveinė, kontaktai</w:t>
      </w:r>
      <w:r w:rsidR="002F0CDB" w:rsidRPr="002313AC">
        <w:rPr>
          <w:rFonts w:ascii="Verdana" w:eastAsia="Verdana" w:hAnsi="Verdana" w:cs="Verdana"/>
          <w:sz w:val="20"/>
          <w:szCs w:val="20"/>
        </w:rPr>
        <w:t>.</w:t>
      </w:r>
    </w:p>
    <w:p w14:paraId="56B56668" w14:textId="2E5EA07F" w:rsidR="00F31942" w:rsidRPr="002313AC" w:rsidRDefault="002F0CDB"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Turimos l</w:t>
      </w:r>
      <w:r w:rsidR="00F31942" w:rsidRPr="002313AC">
        <w:rPr>
          <w:rFonts w:ascii="Verdana" w:eastAsia="Verdana" w:hAnsi="Verdana" w:cs="Verdana"/>
          <w:sz w:val="20"/>
          <w:szCs w:val="20"/>
        </w:rPr>
        <w:t xml:space="preserve">icencijos: numeris, galiojimas, veiklos, </w:t>
      </w:r>
      <w:r w:rsidRPr="002313AC">
        <w:rPr>
          <w:rFonts w:ascii="Verdana" w:eastAsia="Verdana" w:hAnsi="Verdana" w:cs="Verdana"/>
          <w:sz w:val="20"/>
          <w:szCs w:val="20"/>
        </w:rPr>
        <w:t xml:space="preserve">išdavusi </w:t>
      </w:r>
      <w:r w:rsidR="00F31942" w:rsidRPr="002313AC">
        <w:rPr>
          <w:rFonts w:ascii="Verdana" w:eastAsia="Verdana" w:hAnsi="Verdana" w:cs="Verdana"/>
          <w:sz w:val="20"/>
          <w:szCs w:val="20"/>
        </w:rPr>
        <w:t>institucija</w:t>
      </w:r>
      <w:r w:rsidRPr="002313AC">
        <w:rPr>
          <w:rFonts w:ascii="Verdana" w:eastAsia="Verdana" w:hAnsi="Verdana" w:cs="Verdana"/>
          <w:sz w:val="20"/>
          <w:szCs w:val="20"/>
        </w:rPr>
        <w:t>.</w:t>
      </w:r>
    </w:p>
    <w:p w14:paraId="0826941A" w14:textId="77777777"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RC elektroninių paslaugų užklausos: tipas, data, būsena, nuorodos.</w:t>
      </w:r>
    </w:p>
    <w:p w14:paraId="6C8CE488" w14:textId="52225F86" w:rsidR="00F31942" w:rsidRPr="002313AC" w:rsidRDefault="00303BF2" w:rsidP="00B7581F">
      <w:pPr>
        <w:pStyle w:val="Sraopastraipa"/>
        <w:numPr>
          <w:ilvl w:val="1"/>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 xml:space="preserve">Valstybinio socialinio draudimo fondo valdyba prie Socialinės apsaugos ir darbo ministerijos (toliau – </w:t>
      </w:r>
      <w:r w:rsidR="00F31942" w:rsidRPr="002313AC">
        <w:rPr>
          <w:rFonts w:ascii="Verdana" w:eastAsia="Verdana" w:hAnsi="Verdana" w:cs="Verdana"/>
          <w:sz w:val="20"/>
          <w:szCs w:val="20"/>
        </w:rPr>
        <w:t>Sodra</w:t>
      </w:r>
      <w:r w:rsidRPr="002313AC">
        <w:rPr>
          <w:rFonts w:ascii="Verdana" w:eastAsia="Verdana" w:hAnsi="Verdana" w:cs="Verdana"/>
          <w:sz w:val="20"/>
          <w:szCs w:val="20"/>
        </w:rPr>
        <w:t>) informacinės sistemos</w:t>
      </w:r>
      <w:r w:rsidR="00E942AF" w:rsidRPr="002313AC">
        <w:rPr>
          <w:rFonts w:ascii="Verdana" w:eastAsia="Verdana" w:hAnsi="Verdana" w:cs="Verdana"/>
          <w:sz w:val="20"/>
          <w:szCs w:val="20"/>
        </w:rPr>
        <w:t>:</w:t>
      </w:r>
    </w:p>
    <w:p w14:paraId="74283934" w14:textId="77777777"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Elektroninių pranešimų būsenos: pavadinimas, data, būsena, rezultato nuoroda.</w:t>
      </w:r>
    </w:p>
    <w:p w14:paraId="71958B0E" w14:textId="184F6898"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Draudėjo įsipareigojimai: skolos / permokos informacija.</w:t>
      </w:r>
    </w:p>
    <w:p w14:paraId="73F4F302" w14:textId="52E58B2D" w:rsidR="00F31942" w:rsidRPr="002313AC" w:rsidRDefault="00E461B7" w:rsidP="00B7581F">
      <w:pPr>
        <w:pStyle w:val="Sraopastraipa"/>
        <w:numPr>
          <w:ilvl w:val="1"/>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lastRenderedPageBreak/>
        <w:t xml:space="preserve">Valstybinė mokesčių inspekcija prie Lietuvos Respublikos finansų ministerijos (toliau – </w:t>
      </w:r>
      <w:r w:rsidR="00F31942" w:rsidRPr="002313AC">
        <w:rPr>
          <w:rFonts w:ascii="Verdana" w:eastAsia="Verdana" w:hAnsi="Verdana" w:cs="Verdana"/>
          <w:sz w:val="20"/>
          <w:szCs w:val="20"/>
        </w:rPr>
        <w:t>VMI</w:t>
      </w:r>
      <w:r w:rsidRPr="002313AC">
        <w:rPr>
          <w:rFonts w:ascii="Verdana" w:eastAsia="Verdana" w:hAnsi="Verdana" w:cs="Verdana"/>
          <w:sz w:val="20"/>
          <w:szCs w:val="20"/>
        </w:rPr>
        <w:t>) informacinės sistemos</w:t>
      </w:r>
      <w:r w:rsidR="00E942AF" w:rsidRPr="002313AC">
        <w:rPr>
          <w:rFonts w:ascii="Verdana" w:eastAsia="Verdana" w:hAnsi="Verdana" w:cs="Verdana"/>
          <w:sz w:val="20"/>
          <w:szCs w:val="20"/>
        </w:rPr>
        <w:t>:</w:t>
      </w:r>
    </w:p>
    <w:p w14:paraId="171B9940" w14:textId="77777777"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ESKIS: elektroninių paslaugų užsakymai ir rezultatai, dokumentai, nuorodos, renginių ir naujienų informacija.</w:t>
      </w:r>
    </w:p>
    <w:p w14:paraId="18D2FA1A" w14:textId="77777777" w:rsidR="00F31942" w:rsidRPr="002313AC"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MMR: mokesčių mokėtojo identifikaciniai duomenys, PVM informacija, veiklos rūšys, veiklos vietos, deklaracijų pareigos.</w:t>
      </w:r>
    </w:p>
    <w:p w14:paraId="1E9002E3" w14:textId="478B3238" w:rsidR="00D72AE0" w:rsidRDefault="00F31942" w:rsidP="00B7581F">
      <w:pPr>
        <w:pStyle w:val="Sraopastraipa"/>
        <w:numPr>
          <w:ilvl w:val="2"/>
          <w:numId w:val="9"/>
        </w:numPr>
        <w:tabs>
          <w:tab w:val="left" w:pos="1296"/>
        </w:tabs>
        <w:spacing w:after="57"/>
        <w:jc w:val="both"/>
        <w:rPr>
          <w:rFonts w:ascii="Verdana" w:eastAsia="Verdana" w:hAnsi="Verdana" w:cs="Verdana"/>
          <w:sz w:val="20"/>
          <w:szCs w:val="20"/>
        </w:rPr>
      </w:pPr>
      <w:r w:rsidRPr="002313AC">
        <w:rPr>
          <w:rFonts w:ascii="Verdana" w:eastAsia="Verdana" w:hAnsi="Verdana" w:cs="Verdana"/>
          <w:sz w:val="20"/>
          <w:szCs w:val="20"/>
        </w:rPr>
        <w:t>MAIS: mokėtinų mokesčių ir skolų / permokų duomenys.</w:t>
      </w:r>
    </w:p>
    <w:p w14:paraId="56A22D76" w14:textId="3421491A" w:rsidR="000956E7" w:rsidRDefault="000956E7" w:rsidP="000956E7">
      <w:pPr>
        <w:tabs>
          <w:tab w:val="left" w:pos="1296"/>
        </w:tabs>
        <w:spacing w:after="57"/>
        <w:jc w:val="both"/>
        <w:rPr>
          <w:rFonts w:ascii="Verdana" w:eastAsia="Verdana" w:hAnsi="Verdana" w:cs="Verdana"/>
          <w:i/>
          <w:iCs/>
          <w:color w:val="000000" w:themeColor="text1"/>
          <w:sz w:val="20"/>
          <w:szCs w:val="20"/>
        </w:rPr>
      </w:pPr>
      <w:r w:rsidRPr="002313AC">
        <w:rPr>
          <w:rFonts w:ascii="Verdana" w:eastAsia="Verdana" w:hAnsi="Verdana" w:cs="Verdana"/>
          <w:i/>
          <w:iCs/>
          <w:color w:val="000000" w:themeColor="text1"/>
          <w:sz w:val="20"/>
          <w:szCs w:val="20"/>
        </w:rPr>
        <w:t>Lentelė 1</w:t>
      </w:r>
      <w:r w:rsidR="00B8779F">
        <w:rPr>
          <w:rFonts w:ascii="Verdana" w:eastAsia="Verdana" w:hAnsi="Verdana" w:cs="Verdana"/>
          <w:i/>
          <w:iCs/>
          <w:color w:val="000000" w:themeColor="text1"/>
          <w:sz w:val="20"/>
          <w:szCs w:val="20"/>
        </w:rPr>
        <w:t>.</w:t>
      </w:r>
      <w:r w:rsidRPr="002313AC">
        <w:rPr>
          <w:rFonts w:ascii="Verdana" w:eastAsia="Verdana" w:hAnsi="Verdana" w:cs="Verdana"/>
          <w:i/>
          <w:iCs/>
          <w:color w:val="000000" w:themeColor="text1"/>
          <w:sz w:val="20"/>
          <w:szCs w:val="20"/>
        </w:rPr>
        <w:t xml:space="preserve"> Integracinis vaizdas su išorinėmis IS</w:t>
      </w:r>
    </w:p>
    <w:tbl>
      <w:tblPr>
        <w:tblStyle w:val="Lentelstinklelis"/>
        <w:tblpPr w:leftFromText="180" w:rightFromText="180" w:vertAnchor="text" w:horzAnchor="margin" w:tblpY="18"/>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205"/>
        <w:gridCol w:w="3090"/>
        <w:gridCol w:w="4335"/>
      </w:tblGrid>
      <w:tr w:rsidR="000956E7" w:rsidRPr="002313AC" w14:paraId="37C47799" w14:textId="77777777" w:rsidTr="000956E7">
        <w:trPr>
          <w:trHeight w:val="300"/>
        </w:trPr>
        <w:tc>
          <w:tcPr>
            <w:tcW w:w="2205" w:type="dxa"/>
            <w:tcMar>
              <w:left w:w="108" w:type="dxa"/>
              <w:right w:w="108" w:type="dxa"/>
            </w:tcMar>
          </w:tcPr>
          <w:p w14:paraId="501D505E" w14:textId="77777777" w:rsidR="000956E7" w:rsidRPr="002313AC" w:rsidRDefault="000956E7" w:rsidP="000956E7">
            <w:pPr>
              <w:spacing w:before="240" w:after="240"/>
              <w:jc w:val="both"/>
              <w:rPr>
                <w:rFonts w:ascii="Verdana" w:eastAsia="Verdana" w:hAnsi="Verdana" w:cs="Verdana"/>
                <w:sz w:val="20"/>
                <w:szCs w:val="20"/>
              </w:rPr>
            </w:pPr>
            <w:r w:rsidRPr="002313AC">
              <w:rPr>
                <w:rFonts w:ascii="Verdana" w:eastAsia="Verdana" w:hAnsi="Verdana" w:cs="Verdana"/>
                <w:sz w:val="20"/>
                <w:szCs w:val="20"/>
              </w:rPr>
              <w:t>Teikiantis komponentas / IS</w:t>
            </w:r>
          </w:p>
        </w:tc>
        <w:tc>
          <w:tcPr>
            <w:tcW w:w="3090" w:type="dxa"/>
            <w:tcMar>
              <w:left w:w="108" w:type="dxa"/>
              <w:right w:w="108" w:type="dxa"/>
            </w:tcMar>
          </w:tcPr>
          <w:p w14:paraId="0FA0FE91" w14:textId="77777777" w:rsidR="000956E7" w:rsidRPr="002313AC" w:rsidRDefault="000956E7" w:rsidP="000956E7">
            <w:pPr>
              <w:spacing w:before="240" w:after="240"/>
              <w:jc w:val="both"/>
              <w:rPr>
                <w:rFonts w:ascii="Verdana" w:eastAsia="Verdana" w:hAnsi="Verdana" w:cs="Verdana"/>
                <w:sz w:val="20"/>
                <w:szCs w:val="20"/>
              </w:rPr>
            </w:pPr>
            <w:r w:rsidRPr="002313AC">
              <w:rPr>
                <w:rFonts w:ascii="Verdana" w:eastAsia="Verdana" w:hAnsi="Verdana" w:cs="Verdana"/>
                <w:sz w:val="20"/>
                <w:szCs w:val="20"/>
              </w:rPr>
              <w:t>Gaunantis komponentas / IS</w:t>
            </w:r>
          </w:p>
        </w:tc>
        <w:tc>
          <w:tcPr>
            <w:tcW w:w="4335" w:type="dxa"/>
            <w:tcMar>
              <w:left w:w="108" w:type="dxa"/>
              <w:right w:w="108" w:type="dxa"/>
            </w:tcMar>
          </w:tcPr>
          <w:p w14:paraId="2E52C10A" w14:textId="77777777" w:rsidR="000956E7" w:rsidRPr="002313AC" w:rsidRDefault="000956E7" w:rsidP="000956E7">
            <w:pPr>
              <w:spacing w:before="240" w:after="240"/>
              <w:jc w:val="both"/>
              <w:rPr>
                <w:rFonts w:ascii="Verdana" w:eastAsia="Verdana" w:hAnsi="Verdana" w:cs="Verdana"/>
                <w:sz w:val="20"/>
                <w:szCs w:val="20"/>
              </w:rPr>
            </w:pPr>
            <w:r w:rsidRPr="002313AC">
              <w:rPr>
                <w:rFonts w:ascii="Verdana" w:eastAsia="Verdana" w:hAnsi="Verdana" w:cs="Verdana"/>
                <w:sz w:val="20"/>
                <w:szCs w:val="20"/>
              </w:rPr>
              <w:t>Aprašymas</w:t>
            </w:r>
          </w:p>
        </w:tc>
      </w:tr>
      <w:tr w:rsidR="000956E7" w:rsidRPr="002313AC" w14:paraId="7A705504" w14:textId="77777777" w:rsidTr="000956E7">
        <w:trPr>
          <w:trHeight w:val="300"/>
        </w:trPr>
        <w:tc>
          <w:tcPr>
            <w:tcW w:w="2205" w:type="dxa"/>
            <w:tcMar>
              <w:left w:w="108" w:type="dxa"/>
              <w:right w:w="108" w:type="dxa"/>
            </w:tcMar>
          </w:tcPr>
          <w:p w14:paraId="072CEFB1"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Prisijungimo duomenų sąsaja / VIISP</w:t>
            </w:r>
          </w:p>
        </w:tc>
        <w:tc>
          <w:tcPr>
            <w:tcW w:w="3090" w:type="dxa"/>
            <w:tcMar>
              <w:left w:w="108" w:type="dxa"/>
              <w:right w:w="108" w:type="dxa"/>
            </w:tcMar>
          </w:tcPr>
          <w:p w14:paraId="61F41B3C"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Integracijos su VIISP prisijungimo komponentu modulis</w:t>
            </w:r>
          </w:p>
        </w:tc>
        <w:tc>
          <w:tcPr>
            <w:tcW w:w="4335" w:type="dxa"/>
            <w:tcMar>
              <w:left w:w="108" w:type="dxa"/>
              <w:right w:w="108" w:type="dxa"/>
            </w:tcMar>
          </w:tcPr>
          <w:p w14:paraId="6CC5C701"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VIISP teikia autentifikuoto naudotojo duomenis į KCIS.</w:t>
            </w:r>
          </w:p>
        </w:tc>
      </w:tr>
      <w:tr w:rsidR="000956E7" w:rsidRPr="002313AC" w14:paraId="7DF0DFEF" w14:textId="77777777" w:rsidTr="000956E7">
        <w:trPr>
          <w:trHeight w:val="300"/>
        </w:trPr>
        <w:tc>
          <w:tcPr>
            <w:tcW w:w="2205" w:type="dxa"/>
            <w:tcMar>
              <w:left w:w="108" w:type="dxa"/>
              <w:right w:w="108" w:type="dxa"/>
            </w:tcMar>
          </w:tcPr>
          <w:p w14:paraId="427A6AC5"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El. paslaugų specifikacijų duomenų gavimo sąsaja/ VIISP</w:t>
            </w:r>
          </w:p>
        </w:tc>
        <w:tc>
          <w:tcPr>
            <w:tcW w:w="3090" w:type="dxa"/>
            <w:tcMar>
              <w:left w:w="108" w:type="dxa"/>
              <w:right w:w="108" w:type="dxa"/>
            </w:tcMar>
          </w:tcPr>
          <w:p w14:paraId="6D5EEC31"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6D9811D4"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Iš VIISP gaunamos el. paslaugų specifikacijos ir perduodamos į KCIS</w:t>
            </w:r>
          </w:p>
        </w:tc>
      </w:tr>
      <w:tr w:rsidR="000956E7" w:rsidRPr="002313AC" w14:paraId="26C40A7A" w14:textId="77777777" w:rsidTr="000956E7">
        <w:trPr>
          <w:trHeight w:val="300"/>
        </w:trPr>
        <w:tc>
          <w:tcPr>
            <w:tcW w:w="2205" w:type="dxa"/>
            <w:tcMar>
              <w:left w:w="108" w:type="dxa"/>
              <w:right w:w="108" w:type="dxa"/>
            </w:tcMar>
          </w:tcPr>
          <w:p w14:paraId="1CCBBFA6"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El. paslaugų informacijos gavimo sąsaja / ESKIS (VMI)</w:t>
            </w:r>
          </w:p>
        </w:tc>
        <w:tc>
          <w:tcPr>
            <w:tcW w:w="3090" w:type="dxa"/>
            <w:tcMar>
              <w:left w:w="108" w:type="dxa"/>
              <w:right w:w="108" w:type="dxa"/>
            </w:tcMar>
          </w:tcPr>
          <w:p w14:paraId="4F840577"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16D28EFC"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Naudotojo ESKIS užsakytų paslaugų sąrašas perduodamas į KCIS.</w:t>
            </w:r>
          </w:p>
        </w:tc>
      </w:tr>
      <w:tr w:rsidR="000956E7" w:rsidRPr="002313AC" w14:paraId="7A03C00C" w14:textId="77777777" w:rsidTr="000956E7">
        <w:trPr>
          <w:trHeight w:val="300"/>
        </w:trPr>
        <w:tc>
          <w:tcPr>
            <w:tcW w:w="2205" w:type="dxa"/>
            <w:tcMar>
              <w:left w:w="108" w:type="dxa"/>
              <w:right w:w="108" w:type="dxa"/>
            </w:tcMar>
          </w:tcPr>
          <w:p w14:paraId="49D2B540"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Pateiktų pranešimų ir dokumentų gavimo sąsaja / ESKIS (VMI)</w:t>
            </w:r>
          </w:p>
        </w:tc>
        <w:tc>
          <w:tcPr>
            <w:tcW w:w="3090" w:type="dxa"/>
            <w:tcMar>
              <w:left w:w="108" w:type="dxa"/>
              <w:right w:w="108" w:type="dxa"/>
            </w:tcMar>
          </w:tcPr>
          <w:p w14:paraId="3380244E"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55FD85D2"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Naudotojui ESKIS pateiktų pranešimų ir dokumentų sąrašas perduodamas į KCIS.</w:t>
            </w:r>
          </w:p>
        </w:tc>
      </w:tr>
      <w:tr w:rsidR="000956E7" w:rsidRPr="002313AC" w14:paraId="3F166004" w14:textId="77777777" w:rsidTr="000956E7">
        <w:trPr>
          <w:trHeight w:val="300"/>
        </w:trPr>
        <w:tc>
          <w:tcPr>
            <w:tcW w:w="2205" w:type="dxa"/>
            <w:tcMar>
              <w:left w:w="108" w:type="dxa"/>
              <w:right w:w="108" w:type="dxa"/>
            </w:tcMar>
          </w:tcPr>
          <w:p w14:paraId="7CEB88BD"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Mokesčių mokėtojo informacijos gavimo sąsaja / MMR (VMI)</w:t>
            </w:r>
          </w:p>
        </w:tc>
        <w:tc>
          <w:tcPr>
            <w:tcW w:w="3090" w:type="dxa"/>
            <w:tcMar>
              <w:left w:w="108" w:type="dxa"/>
              <w:right w:w="108" w:type="dxa"/>
            </w:tcMar>
          </w:tcPr>
          <w:p w14:paraId="72E9A894"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08F52197"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MMR perduoda KCIS mokesčių mokėtojo duomenis: individualios veiklos ir verslo liudijimų duomenis, turimų prievolių duomenis, bendrą mokesčių mokėtojo (asmens) informaciją</w:t>
            </w:r>
          </w:p>
        </w:tc>
      </w:tr>
      <w:tr w:rsidR="000956E7" w:rsidRPr="002313AC" w14:paraId="7C8ACC6A" w14:textId="77777777" w:rsidTr="000956E7">
        <w:trPr>
          <w:trHeight w:val="300"/>
        </w:trPr>
        <w:tc>
          <w:tcPr>
            <w:tcW w:w="2205" w:type="dxa"/>
            <w:tcMar>
              <w:left w:w="108" w:type="dxa"/>
              <w:right w:w="108" w:type="dxa"/>
            </w:tcMar>
          </w:tcPr>
          <w:p w14:paraId="586E6234"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El. paslaugų informacijos gavimo sąsaja / EDAS (SODRA)</w:t>
            </w:r>
          </w:p>
        </w:tc>
        <w:tc>
          <w:tcPr>
            <w:tcW w:w="3090" w:type="dxa"/>
            <w:tcMar>
              <w:left w:w="108" w:type="dxa"/>
              <w:right w:w="108" w:type="dxa"/>
            </w:tcMar>
          </w:tcPr>
          <w:p w14:paraId="1DBA3C2F"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0CA3A202"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Naudotojo EDAS užsakytų paslaugų sąrašas perduodamas į KCIS.</w:t>
            </w:r>
          </w:p>
        </w:tc>
      </w:tr>
      <w:tr w:rsidR="000956E7" w:rsidRPr="002313AC" w14:paraId="04F046E9" w14:textId="77777777" w:rsidTr="000956E7">
        <w:trPr>
          <w:trHeight w:val="300"/>
        </w:trPr>
        <w:tc>
          <w:tcPr>
            <w:tcW w:w="2205" w:type="dxa"/>
            <w:tcMar>
              <w:left w:w="108" w:type="dxa"/>
              <w:right w:w="108" w:type="dxa"/>
            </w:tcMar>
          </w:tcPr>
          <w:p w14:paraId="73D0E65B"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Pateiktų žinučių gavimo sąsaja / EDAS (SODRA)</w:t>
            </w:r>
          </w:p>
        </w:tc>
        <w:tc>
          <w:tcPr>
            <w:tcW w:w="3090" w:type="dxa"/>
            <w:tcMar>
              <w:left w:w="108" w:type="dxa"/>
              <w:right w:w="108" w:type="dxa"/>
            </w:tcMar>
          </w:tcPr>
          <w:p w14:paraId="302227F9"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29643920"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Naudotojui EDAS pateiktų žinučių sąrašas perduodamas į KCIS.</w:t>
            </w:r>
          </w:p>
        </w:tc>
      </w:tr>
      <w:tr w:rsidR="000956E7" w:rsidRPr="002313AC" w14:paraId="4D58778B" w14:textId="77777777" w:rsidTr="000956E7">
        <w:trPr>
          <w:trHeight w:val="300"/>
        </w:trPr>
        <w:tc>
          <w:tcPr>
            <w:tcW w:w="2205" w:type="dxa"/>
            <w:tcMar>
              <w:left w:w="108" w:type="dxa"/>
              <w:right w:w="108" w:type="dxa"/>
            </w:tcMar>
          </w:tcPr>
          <w:p w14:paraId="10DD1AA9"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El. paslaugų informacijos gavimo sąsaja / RC savitarnos portalas</w:t>
            </w:r>
          </w:p>
        </w:tc>
        <w:tc>
          <w:tcPr>
            <w:tcW w:w="3090" w:type="dxa"/>
            <w:tcMar>
              <w:left w:w="108" w:type="dxa"/>
              <w:right w:w="108" w:type="dxa"/>
            </w:tcMar>
          </w:tcPr>
          <w:p w14:paraId="0D5479D9"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7CD33300"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Naudotojo RC savitarnoje užsakytų paslaugų sąrašas perduodamas į KCIS.</w:t>
            </w:r>
          </w:p>
        </w:tc>
      </w:tr>
      <w:tr w:rsidR="000956E7" w:rsidRPr="002313AC" w14:paraId="61C9686F" w14:textId="77777777" w:rsidTr="000956E7">
        <w:trPr>
          <w:trHeight w:val="300"/>
        </w:trPr>
        <w:tc>
          <w:tcPr>
            <w:tcW w:w="2205" w:type="dxa"/>
            <w:tcMar>
              <w:left w:w="108" w:type="dxa"/>
              <w:right w:w="108" w:type="dxa"/>
            </w:tcMar>
          </w:tcPr>
          <w:p w14:paraId="55EEE2BE"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Dokumentų gavimo sąsaja / RC savitarnos portalas</w:t>
            </w:r>
          </w:p>
        </w:tc>
        <w:tc>
          <w:tcPr>
            <w:tcW w:w="3090" w:type="dxa"/>
            <w:tcMar>
              <w:left w:w="108" w:type="dxa"/>
              <w:right w:w="108" w:type="dxa"/>
            </w:tcMar>
          </w:tcPr>
          <w:p w14:paraId="487D654B"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0DA3D906"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Naudotojui RC savitarnoje pateiktų dokumentų sąrašas perduodamas į KCIS.</w:t>
            </w:r>
          </w:p>
        </w:tc>
      </w:tr>
      <w:tr w:rsidR="000956E7" w:rsidRPr="002313AC" w14:paraId="44276A3A" w14:textId="77777777" w:rsidTr="000956E7">
        <w:trPr>
          <w:trHeight w:val="300"/>
        </w:trPr>
        <w:tc>
          <w:tcPr>
            <w:tcW w:w="2205" w:type="dxa"/>
            <w:tcMar>
              <w:left w:w="108" w:type="dxa"/>
              <w:right w:w="108" w:type="dxa"/>
            </w:tcMar>
          </w:tcPr>
          <w:p w14:paraId="06B85F71"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JAR DB sąsaja / RC JAR</w:t>
            </w:r>
          </w:p>
        </w:tc>
        <w:tc>
          <w:tcPr>
            <w:tcW w:w="3090" w:type="dxa"/>
            <w:tcMar>
              <w:left w:w="108" w:type="dxa"/>
              <w:right w:w="108" w:type="dxa"/>
            </w:tcMar>
          </w:tcPr>
          <w:p w14:paraId="6A3221DA"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Informacijos surinkimo iš kitų IS modulis</w:t>
            </w:r>
          </w:p>
        </w:tc>
        <w:tc>
          <w:tcPr>
            <w:tcW w:w="4335" w:type="dxa"/>
            <w:tcMar>
              <w:left w:w="108" w:type="dxa"/>
              <w:right w:w="108" w:type="dxa"/>
            </w:tcMar>
          </w:tcPr>
          <w:p w14:paraId="2049A40E" w14:textId="77777777" w:rsidR="000956E7" w:rsidRPr="002313AC" w:rsidRDefault="000956E7" w:rsidP="000956E7">
            <w:pPr>
              <w:jc w:val="both"/>
              <w:rPr>
                <w:rFonts w:ascii="Verdana" w:eastAsia="Verdana" w:hAnsi="Verdana" w:cs="Verdana"/>
                <w:sz w:val="20"/>
                <w:szCs w:val="20"/>
              </w:rPr>
            </w:pPr>
            <w:r w:rsidRPr="002313AC">
              <w:rPr>
                <w:rFonts w:ascii="Verdana" w:eastAsia="Verdana" w:hAnsi="Verdana" w:cs="Verdana"/>
                <w:sz w:val="20"/>
                <w:szCs w:val="20"/>
              </w:rPr>
              <w:t>Į KCIS perduodama juridinio asmens informacija.</w:t>
            </w:r>
          </w:p>
        </w:tc>
      </w:tr>
    </w:tbl>
    <w:p w14:paraId="4D609ADC" w14:textId="77777777" w:rsidR="000956E7" w:rsidRDefault="000956E7" w:rsidP="000956E7">
      <w:pPr>
        <w:pStyle w:val="Sraopastraipa"/>
        <w:tabs>
          <w:tab w:val="left" w:pos="1296"/>
        </w:tabs>
        <w:spacing w:after="57"/>
        <w:ind w:left="792"/>
        <w:jc w:val="both"/>
        <w:rPr>
          <w:rFonts w:ascii="Verdana" w:eastAsia="Verdana" w:hAnsi="Verdana" w:cs="Verdana"/>
          <w:sz w:val="20"/>
          <w:szCs w:val="20"/>
        </w:rPr>
      </w:pPr>
    </w:p>
    <w:p w14:paraId="36E8585B" w14:textId="0B403D18" w:rsidR="00C33043" w:rsidRDefault="00905A26" w:rsidP="0083398F">
      <w:pPr>
        <w:pStyle w:val="Sraopastraipa"/>
        <w:numPr>
          <w:ilvl w:val="0"/>
          <w:numId w:val="9"/>
        </w:numPr>
        <w:tabs>
          <w:tab w:val="left" w:pos="1296"/>
        </w:tabs>
        <w:spacing w:after="57"/>
        <w:jc w:val="both"/>
        <w:rPr>
          <w:rFonts w:ascii="Verdana" w:eastAsia="Verdana" w:hAnsi="Verdana" w:cs="Verdana"/>
          <w:sz w:val="20"/>
          <w:szCs w:val="20"/>
        </w:rPr>
      </w:pPr>
      <w:r>
        <w:rPr>
          <w:rFonts w:ascii="Verdana" w:eastAsia="Verdana" w:hAnsi="Verdana" w:cs="Verdana"/>
          <w:sz w:val="20"/>
          <w:szCs w:val="20"/>
        </w:rPr>
        <w:t>Galimybių studijoje turi būti aprašoma</w:t>
      </w:r>
      <w:r w:rsidR="000747B0">
        <w:rPr>
          <w:rFonts w:ascii="Verdana" w:eastAsia="Verdana" w:hAnsi="Verdana" w:cs="Verdana"/>
          <w:sz w:val="20"/>
          <w:szCs w:val="20"/>
        </w:rPr>
        <w:t xml:space="preserve"> V</w:t>
      </w:r>
      <w:r w:rsidR="00CF6806" w:rsidRPr="00CF6806">
        <w:rPr>
          <w:rFonts w:ascii="Verdana" w:eastAsia="Verdana" w:hAnsi="Verdana" w:cs="Verdana"/>
          <w:sz w:val="20"/>
          <w:szCs w:val="20"/>
        </w:rPr>
        <w:t>erslininko kortel</w:t>
      </w:r>
      <w:r w:rsidR="000747B0">
        <w:rPr>
          <w:rFonts w:ascii="Verdana" w:eastAsia="Verdana" w:hAnsi="Verdana" w:cs="Verdana"/>
          <w:sz w:val="20"/>
          <w:szCs w:val="20"/>
        </w:rPr>
        <w:t>ės</w:t>
      </w:r>
      <w:r w:rsidR="00CF6806" w:rsidRPr="00CF6806">
        <w:rPr>
          <w:rFonts w:ascii="Verdana" w:eastAsia="Verdana" w:hAnsi="Verdana" w:cs="Verdana"/>
          <w:sz w:val="20"/>
          <w:szCs w:val="20"/>
        </w:rPr>
        <w:t xml:space="preserve"> ir </w:t>
      </w:r>
      <w:r w:rsidR="0031169C">
        <w:rPr>
          <w:rFonts w:ascii="Verdana" w:eastAsia="Verdana" w:hAnsi="Verdana" w:cs="Verdana"/>
          <w:sz w:val="20"/>
          <w:szCs w:val="20"/>
        </w:rPr>
        <w:t>kitų IS</w:t>
      </w:r>
      <w:r w:rsidR="004B1234">
        <w:rPr>
          <w:rFonts w:ascii="Verdana" w:eastAsia="Verdana" w:hAnsi="Verdana" w:cs="Verdana"/>
          <w:sz w:val="20"/>
          <w:szCs w:val="20"/>
        </w:rPr>
        <w:t xml:space="preserve"> sąveika</w:t>
      </w:r>
      <w:r w:rsidR="00825ACD">
        <w:rPr>
          <w:rFonts w:ascii="Verdana" w:eastAsia="Verdana" w:hAnsi="Verdana" w:cs="Verdana"/>
          <w:sz w:val="20"/>
          <w:szCs w:val="20"/>
        </w:rPr>
        <w:t xml:space="preserve"> apimanti:</w:t>
      </w:r>
    </w:p>
    <w:p w14:paraId="1DD08B6E" w14:textId="5073262F" w:rsidR="00CF6806" w:rsidRPr="00F47F8D" w:rsidRDefault="00825ACD" w:rsidP="0083398F">
      <w:pPr>
        <w:pStyle w:val="Sraopastraipa"/>
        <w:numPr>
          <w:ilvl w:val="1"/>
          <w:numId w:val="9"/>
        </w:numPr>
        <w:tabs>
          <w:tab w:val="left" w:pos="1296"/>
        </w:tabs>
        <w:spacing w:after="57"/>
        <w:jc w:val="both"/>
        <w:rPr>
          <w:rFonts w:ascii="Verdana" w:eastAsia="Verdana" w:hAnsi="Verdana" w:cs="Verdana"/>
          <w:sz w:val="20"/>
          <w:szCs w:val="20"/>
        </w:rPr>
      </w:pPr>
      <w:r>
        <w:rPr>
          <w:rFonts w:ascii="Verdana" w:eastAsia="Verdana" w:hAnsi="Verdana" w:cs="Verdana"/>
          <w:sz w:val="20"/>
          <w:szCs w:val="20"/>
        </w:rPr>
        <w:t>V</w:t>
      </w:r>
      <w:r w:rsidR="00F47F8D" w:rsidRPr="00F47F8D">
        <w:rPr>
          <w:rFonts w:ascii="Verdana" w:eastAsia="Verdana" w:hAnsi="Verdana" w:cs="Verdana"/>
          <w:sz w:val="20"/>
          <w:szCs w:val="20"/>
        </w:rPr>
        <w:t>ientis</w:t>
      </w:r>
      <w:r>
        <w:rPr>
          <w:rFonts w:ascii="Verdana" w:eastAsia="Verdana" w:hAnsi="Verdana" w:cs="Verdana"/>
          <w:sz w:val="20"/>
          <w:szCs w:val="20"/>
        </w:rPr>
        <w:t>ą</w:t>
      </w:r>
      <w:r w:rsidR="00F47F8D" w:rsidRPr="00F47F8D">
        <w:rPr>
          <w:rFonts w:ascii="Verdana" w:eastAsia="Verdana" w:hAnsi="Verdana" w:cs="Verdana"/>
          <w:sz w:val="20"/>
          <w:szCs w:val="20"/>
        </w:rPr>
        <w:t>, personalizuot</w:t>
      </w:r>
      <w:r>
        <w:rPr>
          <w:rFonts w:ascii="Verdana" w:eastAsia="Verdana" w:hAnsi="Verdana" w:cs="Verdana"/>
          <w:sz w:val="20"/>
          <w:szCs w:val="20"/>
        </w:rPr>
        <w:t>ą</w:t>
      </w:r>
      <w:r w:rsidR="00F47F8D" w:rsidRPr="00F47F8D">
        <w:rPr>
          <w:rFonts w:ascii="Verdana" w:eastAsia="Verdana" w:hAnsi="Verdana" w:cs="Verdana"/>
          <w:sz w:val="20"/>
          <w:szCs w:val="20"/>
        </w:rPr>
        <w:t xml:space="preserve"> ir į kontekstą orientuota savitarnos aplink</w:t>
      </w:r>
      <w:r>
        <w:rPr>
          <w:rFonts w:ascii="Verdana" w:eastAsia="Verdana" w:hAnsi="Verdana" w:cs="Verdana"/>
          <w:sz w:val="20"/>
          <w:szCs w:val="20"/>
        </w:rPr>
        <w:t>ą</w:t>
      </w:r>
      <w:r w:rsidR="00F47F8D" w:rsidRPr="00F47F8D">
        <w:rPr>
          <w:rFonts w:ascii="Verdana" w:eastAsia="Verdana" w:hAnsi="Verdana" w:cs="Verdana"/>
          <w:sz w:val="20"/>
          <w:szCs w:val="20"/>
        </w:rPr>
        <w:t>.</w:t>
      </w:r>
      <w:r w:rsidR="00F47F8D">
        <w:rPr>
          <w:rFonts w:ascii="Verdana" w:eastAsia="Verdana" w:hAnsi="Verdana" w:cs="Verdana"/>
          <w:sz w:val="20"/>
          <w:szCs w:val="20"/>
        </w:rPr>
        <w:t xml:space="preserve"> </w:t>
      </w:r>
      <w:r w:rsidR="00F47F8D" w:rsidRPr="00F47F8D">
        <w:rPr>
          <w:rFonts w:ascii="Verdana" w:eastAsia="Verdana" w:hAnsi="Verdana" w:cs="Verdana"/>
          <w:sz w:val="20"/>
          <w:szCs w:val="20"/>
        </w:rPr>
        <w:t xml:space="preserve">Kitų IS informacija turi praturtinti kliento profilį, leidžiant sistemai suprasti jo poreikius, brandos etapą ir ankstesnę sąveiką su IA, todėl paslaugos ir informacija turi būti teikiamos individualizuotai. Personalizavimo logikos formavimui gali būti taikomos organizacijų </w:t>
      </w:r>
      <w:r w:rsidR="00F47F8D" w:rsidRPr="00F47F8D">
        <w:rPr>
          <w:rFonts w:ascii="Verdana" w:eastAsia="Verdana" w:hAnsi="Verdana" w:cs="Verdana"/>
          <w:sz w:val="20"/>
          <w:szCs w:val="20"/>
        </w:rPr>
        <w:lastRenderedPageBreak/>
        <w:t>brandos analizės metodikos, pvz., A</w:t>
      </w:r>
      <w:r w:rsidR="00F47F8D">
        <w:rPr>
          <w:rFonts w:ascii="Verdana" w:eastAsia="Verdana" w:hAnsi="Verdana" w:cs="Verdana"/>
          <w:sz w:val="20"/>
          <w:szCs w:val="20"/>
        </w:rPr>
        <w:t>DIZES</w:t>
      </w:r>
      <w:r w:rsidR="00F47F8D" w:rsidRPr="00F47F8D">
        <w:rPr>
          <w:rFonts w:ascii="Verdana" w:eastAsia="Verdana" w:hAnsi="Verdana" w:cs="Verdana"/>
          <w:sz w:val="20"/>
          <w:szCs w:val="20"/>
        </w:rPr>
        <w:t xml:space="preserve"> gyvavimo ciklo modelis, padedantis nustatyti kliento raidos etapą ir su juo susijusius tipinius iššūkius.</w:t>
      </w:r>
    </w:p>
    <w:p w14:paraId="6481C8CF" w14:textId="5CCE51CA" w:rsidR="00CF6806" w:rsidRDefault="7AD21560" w:rsidP="0083398F">
      <w:pPr>
        <w:pStyle w:val="Sraopastraipa"/>
        <w:numPr>
          <w:ilvl w:val="1"/>
          <w:numId w:val="9"/>
        </w:numPr>
        <w:tabs>
          <w:tab w:val="left" w:pos="1296"/>
        </w:tabs>
        <w:spacing w:after="57"/>
        <w:jc w:val="both"/>
        <w:rPr>
          <w:rFonts w:ascii="Verdana" w:eastAsia="Verdana" w:hAnsi="Verdana" w:cs="Verdana"/>
          <w:sz w:val="20"/>
          <w:szCs w:val="20"/>
        </w:rPr>
      </w:pPr>
      <w:r w:rsidRPr="7AD21560">
        <w:rPr>
          <w:rFonts w:ascii="Verdana" w:eastAsia="Verdana" w:hAnsi="Verdana" w:cs="Verdana"/>
          <w:sz w:val="20"/>
          <w:szCs w:val="20"/>
        </w:rPr>
        <w:t xml:space="preserve">Sistema turi automatiškai rekomenduoti aktualias paslaugas, mokymus, įrankius ar veiksmus pagal kliento segmentą, veiklos sritį, paslaugų naudojimo istoriją bei turimus valstybinių institucijų duomenis, aprašytus </w:t>
      </w:r>
      <w:r w:rsidRPr="00103E83">
        <w:rPr>
          <w:rFonts w:ascii="Verdana" w:eastAsia="Verdana" w:hAnsi="Verdana" w:cs="Verdana"/>
          <w:sz w:val="20"/>
          <w:szCs w:val="20"/>
        </w:rPr>
        <w:t>1</w:t>
      </w:r>
      <w:r w:rsidR="00103E83" w:rsidRPr="00103E83">
        <w:rPr>
          <w:rFonts w:ascii="Verdana" w:eastAsia="Verdana" w:hAnsi="Verdana" w:cs="Verdana"/>
          <w:sz w:val="20"/>
          <w:szCs w:val="20"/>
        </w:rPr>
        <w:t>2</w:t>
      </w:r>
      <w:r w:rsidRPr="00103E83">
        <w:rPr>
          <w:rFonts w:ascii="Verdana" w:eastAsia="Verdana" w:hAnsi="Verdana" w:cs="Verdana"/>
          <w:sz w:val="20"/>
          <w:szCs w:val="20"/>
        </w:rPr>
        <w:t xml:space="preserve"> punkte.</w:t>
      </w:r>
      <w:r w:rsidRPr="7AD21560">
        <w:rPr>
          <w:rFonts w:ascii="Verdana" w:eastAsia="Verdana" w:hAnsi="Verdana" w:cs="Verdana"/>
          <w:sz w:val="20"/>
          <w:szCs w:val="20"/>
        </w:rPr>
        <w:t xml:space="preserve"> Vartotojas turi gauti proaktyvius ir personalizuotus priminimus apie artėjančius terminus, pokyčius ar </w:t>
      </w:r>
      <w:r w:rsidR="0099569F">
        <w:rPr>
          <w:rFonts w:ascii="Verdana" w:eastAsia="Verdana" w:hAnsi="Verdana" w:cs="Verdana"/>
          <w:sz w:val="20"/>
          <w:szCs w:val="20"/>
        </w:rPr>
        <w:t xml:space="preserve">savo </w:t>
      </w:r>
      <w:r w:rsidRPr="7AD21560">
        <w:rPr>
          <w:rFonts w:ascii="Verdana" w:eastAsia="Verdana" w:hAnsi="Verdana" w:cs="Verdana"/>
          <w:sz w:val="20"/>
          <w:szCs w:val="20"/>
        </w:rPr>
        <w:t>nebaigtus veiksmus.</w:t>
      </w:r>
    </w:p>
    <w:p w14:paraId="2F8C6B83" w14:textId="3EE73720" w:rsidR="00D563ED" w:rsidRDefault="00D563ED" w:rsidP="0083398F">
      <w:pPr>
        <w:pStyle w:val="Sraopastraipa"/>
        <w:numPr>
          <w:ilvl w:val="1"/>
          <w:numId w:val="9"/>
        </w:numPr>
        <w:tabs>
          <w:tab w:val="left" w:pos="1296"/>
        </w:tabs>
        <w:spacing w:after="57"/>
        <w:jc w:val="both"/>
        <w:rPr>
          <w:rFonts w:ascii="Verdana" w:eastAsia="Verdana" w:hAnsi="Verdana" w:cs="Verdana"/>
          <w:sz w:val="20"/>
          <w:szCs w:val="20"/>
        </w:rPr>
      </w:pPr>
      <w:r w:rsidRPr="00D563ED">
        <w:rPr>
          <w:rFonts w:ascii="Verdana" w:eastAsia="Verdana" w:hAnsi="Verdana" w:cs="Verdana"/>
          <w:sz w:val="20"/>
          <w:szCs w:val="20"/>
        </w:rPr>
        <w:t>Sistema taip pat turi automatiškai įsivertinti kiekvienai paslaugai taikomus formalius atrankų ir kitus reikalavimus bei, formuodama pasiūlymą klientui, aiškiai nurodyti tas vietas, kuriose iš turimų duomenų matomas neatitikimas arba kur sistemos turimi duomenys neleidžia patikimai įvertinti atitikties.</w:t>
      </w:r>
      <w:r>
        <w:rPr>
          <w:rFonts w:ascii="Verdana" w:eastAsia="Verdana" w:hAnsi="Verdana" w:cs="Verdana"/>
          <w:sz w:val="20"/>
          <w:szCs w:val="20"/>
        </w:rPr>
        <w:t xml:space="preserve"> </w:t>
      </w:r>
      <w:r w:rsidRPr="00D563ED">
        <w:rPr>
          <w:rFonts w:ascii="Verdana" w:eastAsia="Verdana" w:hAnsi="Verdana" w:cs="Verdana"/>
          <w:sz w:val="20"/>
          <w:szCs w:val="20"/>
        </w:rPr>
        <w:t>Tokiu atveju klientui turi būti pateikiamos rekomendacijos, ką reikia atlikti, papildyti ar pateikti, kad būtų užtikrinta reikalavimų atitiktis.</w:t>
      </w:r>
    </w:p>
    <w:p w14:paraId="3658CEE0" w14:textId="67E752DE" w:rsidR="009A4613" w:rsidRPr="00D563ED" w:rsidRDefault="009A4613" w:rsidP="0083398F">
      <w:pPr>
        <w:pStyle w:val="Sraopastraipa"/>
        <w:numPr>
          <w:ilvl w:val="1"/>
          <w:numId w:val="9"/>
        </w:numPr>
        <w:tabs>
          <w:tab w:val="left" w:pos="1296"/>
        </w:tabs>
        <w:spacing w:after="57"/>
        <w:jc w:val="both"/>
        <w:rPr>
          <w:rFonts w:ascii="Verdana" w:eastAsia="Verdana" w:hAnsi="Verdana" w:cs="Verdana"/>
          <w:sz w:val="20"/>
          <w:szCs w:val="20"/>
        </w:rPr>
      </w:pPr>
      <w:r w:rsidRPr="009A4613">
        <w:rPr>
          <w:rFonts w:ascii="Verdana" w:eastAsia="Verdana" w:hAnsi="Verdana" w:cs="Verdana"/>
          <w:sz w:val="20"/>
          <w:szCs w:val="20"/>
        </w:rPr>
        <w:t>Tiekėjas turi išanalizuoti esamas skaičiuokles (verslo plano, verslo vertės, buhalterinių paslaugų) ir pritaikyti jas veikti modernizuotoje Verslininko kortelėje, užtikrinant jų funkcionalumo integralumą, duomenų sinchronizaciją su kitomis IS bei galimybę teikti automatizuotas, personalizuotas rekomendacijas pagal kliento profilį ir sistemos turimus duomenis.</w:t>
      </w:r>
    </w:p>
    <w:p w14:paraId="79E982DA" w14:textId="1CED980E" w:rsidR="00834353" w:rsidRPr="009A4613" w:rsidRDefault="7AD21560" w:rsidP="0083398F">
      <w:pPr>
        <w:pStyle w:val="Sraopastraipa"/>
        <w:numPr>
          <w:ilvl w:val="1"/>
          <w:numId w:val="9"/>
        </w:numPr>
        <w:tabs>
          <w:tab w:val="left" w:pos="1296"/>
        </w:tabs>
        <w:spacing w:after="57"/>
        <w:jc w:val="both"/>
        <w:rPr>
          <w:rFonts w:ascii="Verdana" w:eastAsia="Verdana" w:hAnsi="Verdana" w:cs="Verdana"/>
          <w:sz w:val="20"/>
          <w:szCs w:val="20"/>
        </w:rPr>
      </w:pPr>
      <w:r w:rsidRPr="7AD21560">
        <w:rPr>
          <w:rFonts w:ascii="Verdana" w:eastAsia="Verdana" w:hAnsi="Verdana" w:cs="Verdana"/>
          <w:sz w:val="20"/>
          <w:szCs w:val="20"/>
        </w:rPr>
        <w:t xml:space="preserve">Verslininko kortelėje turi būti matoma vieninga kliento istorija: paslaugų užsakymai, </w:t>
      </w:r>
      <w:r w:rsidR="00787694">
        <w:rPr>
          <w:rFonts w:ascii="Verdana" w:eastAsia="Verdana" w:hAnsi="Verdana" w:cs="Verdana"/>
          <w:sz w:val="20"/>
          <w:szCs w:val="20"/>
        </w:rPr>
        <w:t xml:space="preserve">užklausų </w:t>
      </w:r>
      <w:r w:rsidR="005748A0">
        <w:rPr>
          <w:rFonts w:ascii="Verdana" w:eastAsia="Verdana" w:hAnsi="Verdana" w:cs="Verdana"/>
          <w:sz w:val="20"/>
          <w:szCs w:val="20"/>
        </w:rPr>
        <w:t>istorija</w:t>
      </w:r>
      <w:r w:rsidR="00B70724">
        <w:rPr>
          <w:rFonts w:ascii="Verdana" w:eastAsia="Verdana" w:hAnsi="Verdana" w:cs="Verdana"/>
          <w:sz w:val="20"/>
          <w:szCs w:val="20"/>
        </w:rPr>
        <w:t xml:space="preserve"> (</w:t>
      </w:r>
      <w:r w:rsidR="005748A0">
        <w:rPr>
          <w:rFonts w:ascii="Verdana" w:eastAsia="Verdana" w:hAnsi="Verdana" w:cs="Verdana"/>
          <w:sz w:val="20"/>
          <w:szCs w:val="20"/>
        </w:rPr>
        <w:t xml:space="preserve">IA ir kitų institucijų, kurių IS integruotos </w:t>
      </w:r>
      <w:r w:rsidR="00B70724">
        <w:rPr>
          <w:rFonts w:ascii="Verdana" w:eastAsia="Verdana" w:hAnsi="Verdana" w:cs="Verdana"/>
          <w:sz w:val="20"/>
          <w:szCs w:val="20"/>
        </w:rPr>
        <w:t>komunikacija su klientu)</w:t>
      </w:r>
      <w:r w:rsidRPr="7AD21560">
        <w:rPr>
          <w:rFonts w:ascii="Verdana" w:eastAsia="Verdana" w:hAnsi="Verdana" w:cs="Verdana"/>
          <w:sz w:val="20"/>
          <w:szCs w:val="20"/>
        </w:rPr>
        <w:t xml:space="preserve">, pateikti dokumentai, pranešimai ir </w:t>
      </w:r>
      <w:r w:rsidR="0099569F">
        <w:rPr>
          <w:rFonts w:ascii="Verdana" w:eastAsia="Verdana" w:hAnsi="Verdana" w:cs="Verdana"/>
          <w:sz w:val="20"/>
          <w:szCs w:val="20"/>
        </w:rPr>
        <w:t>kitose IS</w:t>
      </w:r>
      <w:r w:rsidRPr="7AD21560">
        <w:rPr>
          <w:rFonts w:ascii="Verdana" w:eastAsia="Verdana" w:hAnsi="Verdana" w:cs="Verdana"/>
          <w:sz w:val="20"/>
          <w:szCs w:val="20"/>
        </w:rPr>
        <w:t xml:space="preserve"> registruoti įvykiai. </w:t>
      </w:r>
    </w:p>
    <w:p w14:paraId="36C17A17" w14:textId="4D521D55" w:rsidR="00020AAA" w:rsidRDefault="00BD3A21" w:rsidP="0083398F">
      <w:pPr>
        <w:pStyle w:val="Sraopastraipa"/>
        <w:numPr>
          <w:ilvl w:val="0"/>
          <w:numId w:val="9"/>
        </w:numPr>
        <w:tabs>
          <w:tab w:val="left" w:pos="1296"/>
        </w:tabs>
        <w:spacing w:after="57"/>
        <w:jc w:val="both"/>
        <w:rPr>
          <w:rFonts w:ascii="Verdana" w:eastAsia="Verdana" w:hAnsi="Verdana" w:cs="Verdana"/>
          <w:sz w:val="20"/>
          <w:szCs w:val="20"/>
        </w:rPr>
      </w:pPr>
      <w:r w:rsidRPr="009E5994">
        <w:rPr>
          <w:rFonts w:ascii="Verdana" w:eastAsia="Verdana" w:hAnsi="Verdana" w:cs="Verdana"/>
          <w:sz w:val="20"/>
          <w:szCs w:val="20"/>
        </w:rPr>
        <w:t>Norimas rezultatas</w:t>
      </w:r>
      <w:r w:rsidR="00CF6806" w:rsidRPr="009E5994">
        <w:rPr>
          <w:rFonts w:ascii="Verdana" w:eastAsia="Verdana" w:hAnsi="Verdana" w:cs="Verdana"/>
          <w:sz w:val="20"/>
          <w:szCs w:val="20"/>
        </w:rPr>
        <w:t xml:space="preserve"> – sukurti individualizuotą kliento kelionę, kurioje sistema ne tik pateikia duomenis, bet ir aktyviai padeda klientui pasirinkti, atlikti ir užbaigti jam reikalingus veiksmus. </w:t>
      </w:r>
      <w:r w:rsidR="009E5994" w:rsidRPr="009E5994">
        <w:rPr>
          <w:rFonts w:ascii="Verdana" w:eastAsia="Verdana" w:hAnsi="Verdana" w:cs="Verdana"/>
          <w:sz w:val="20"/>
          <w:szCs w:val="20"/>
        </w:rPr>
        <w:t>Kliento patirties gerinimas, sukuriant paprastą, suprantamą ir nuoseklią kliento kelionę, aiškiai parodant, kuriame etape jis yra, kokius veiksmus jau atliko, kokių dar reikia imtis ir kokios paslaugos jam yra prieinamos</w:t>
      </w:r>
      <w:r w:rsidR="009E5994">
        <w:rPr>
          <w:rFonts w:ascii="Verdana" w:eastAsia="Verdana" w:hAnsi="Verdana" w:cs="Verdana"/>
          <w:sz w:val="20"/>
          <w:szCs w:val="20"/>
        </w:rPr>
        <w:t xml:space="preserve"> bei gali būti naudingos</w:t>
      </w:r>
      <w:r w:rsidR="009E5994" w:rsidRPr="009E5994">
        <w:rPr>
          <w:rFonts w:ascii="Verdana" w:eastAsia="Verdana" w:hAnsi="Verdana" w:cs="Verdana"/>
          <w:sz w:val="20"/>
          <w:szCs w:val="20"/>
        </w:rPr>
        <w:t>.</w:t>
      </w:r>
    </w:p>
    <w:p w14:paraId="71644D59" w14:textId="77777777" w:rsidR="009E5994" w:rsidRPr="009E5994" w:rsidRDefault="009E5994" w:rsidP="009E5994">
      <w:pPr>
        <w:pStyle w:val="Sraopastraipa"/>
        <w:tabs>
          <w:tab w:val="left" w:pos="1296"/>
        </w:tabs>
        <w:spacing w:after="57"/>
        <w:ind w:left="792"/>
        <w:jc w:val="both"/>
        <w:rPr>
          <w:rFonts w:ascii="Verdana" w:eastAsia="Verdana" w:hAnsi="Verdana" w:cs="Verdana"/>
          <w:sz w:val="20"/>
          <w:szCs w:val="20"/>
        </w:rPr>
      </w:pPr>
    </w:p>
    <w:p w14:paraId="12741960" w14:textId="69D920EE" w:rsidR="00F2214C" w:rsidRPr="00375F9A" w:rsidRDefault="00DF3AD8" w:rsidP="00B7581F">
      <w:pPr>
        <w:pStyle w:val="Sraopastraipa"/>
        <w:numPr>
          <w:ilvl w:val="0"/>
          <w:numId w:val="20"/>
        </w:numPr>
        <w:spacing w:before="120" w:after="120"/>
        <w:ind w:left="1077"/>
        <w:contextualSpacing w:val="0"/>
        <w:jc w:val="center"/>
        <w:rPr>
          <w:rFonts w:ascii="Verdana" w:eastAsia="Verdana" w:hAnsi="Verdana" w:cs="Verdana"/>
          <w:b/>
          <w:bCs/>
          <w:sz w:val="20"/>
          <w:szCs w:val="20"/>
        </w:rPr>
      </w:pPr>
      <w:r w:rsidRPr="00375F9A">
        <w:rPr>
          <w:rFonts w:ascii="Verdana" w:eastAsia="Verdana" w:hAnsi="Verdana" w:cs="Verdana"/>
          <w:b/>
          <w:bCs/>
          <w:sz w:val="20"/>
          <w:szCs w:val="20"/>
        </w:rPr>
        <w:t>Pirkimo objektas</w:t>
      </w:r>
    </w:p>
    <w:p w14:paraId="0615497A" w14:textId="4E67DAF3" w:rsidR="00375F9A" w:rsidRDefault="00C91413" w:rsidP="00B7581F">
      <w:pPr>
        <w:pStyle w:val="Sraopastraipa"/>
        <w:numPr>
          <w:ilvl w:val="0"/>
          <w:numId w:val="9"/>
        </w:numPr>
        <w:jc w:val="both"/>
        <w:rPr>
          <w:rFonts w:ascii="Verdana" w:eastAsia="Verdana" w:hAnsi="Verdana" w:cs="Verdana"/>
          <w:sz w:val="20"/>
          <w:szCs w:val="20"/>
        </w:rPr>
      </w:pPr>
      <w:r w:rsidRPr="00C91413">
        <w:rPr>
          <w:rFonts w:ascii="Verdana" w:eastAsia="Verdana" w:hAnsi="Verdana" w:cs="Verdana"/>
          <w:sz w:val="20"/>
          <w:szCs w:val="20"/>
        </w:rPr>
        <w:t xml:space="preserve">Verslininko kortelės modernizavimo ir sąveikos su kitomis informacinėmis sistemomis galimybių studijos bei, remiantis jos rezultatais, Verslininko kortelės modernizavimo techninės užduoties </w:t>
      </w:r>
      <w:r w:rsidR="0028383D">
        <w:rPr>
          <w:rFonts w:ascii="Verdana" w:eastAsia="Verdana" w:hAnsi="Verdana" w:cs="Verdana"/>
          <w:sz w:val="20"/>
          <w:szCs w:val="20"/>
        </w:rPr>
        <w:t xml:space="preserve">ir </w:t>
      </w:r>
      <w:r w:rsidR="00E4214C" w:rsidRPr="00E4214C">
        <w:rPr>
          <w:rFonts w:ascii="Verdana" w:eastAsia="Verdana" w:hAnsi="Verdana" w:cs="Verdana"/>
          <w:sz w:val="20"/>
          <w:szCs w:val="20"/>
        </w:rPr>
        <w:t>įgyvendinimo</w:t>
      </w:r>
      <w:r w:rsidR="00E4214C">
        <w:rPr>
          <w:rFonts w:ascii="Verdana" w:eastAsia="Verdana" w:hAnsi="Verdana" w:cs="Verdana"/>
          <w:sz w:val="20"/>
          <w:szCs w:val="20"/>
        </w:rPr>
        <w:t xml:space="preserve"> </w:t>
      </w:r>
      <w:r w:rsidR="0028383D">
        <w:rPr>
          <w:rFonts w:ascii="Verdana" w:eastAsia="Verdana" w:hAnsi="Verdana" w:cs="Verdana"/>
          <w:sz w:val="20"/>
          <w:szCs w:val="20"/>
        </w:rPr>
        <w:t>p</w:t>
      </w:r>
      <w:r w:rsidR="0028383D" w:rsidRPr="0028383D">
        <w:rPr>
          <w:rFonts w:ascii="Verdana" w:eastAsia="Verdana" w:hAnsi="Verdana" w:cs="Verdana"/>
          <w:sz w:val="20"/>
          <w:szCs w:val="20"/>
        </w:rPr>
        <w:t>lan</w:t>
      </w:r>
      <w:r w:rsidR="0028383D">
        <w:rPr>
          <w:rFonts w:ascii="Verdana" w:eastAsia="Verdana" w:hAnsi="Verdana" w:cs="Verdana"/>
          <w:sz w:val="20"/>
          <w:szCs w:val="20"/>
        </w:rPr>
        <w:t>o</w:t>
      </w:r>
      <w:r w:rsidR="0028383D" w:rsidRPr="0028383D">
        <w:rPr>
          <w:rFonts w:ascii="Verdana" w:eastAsia="Verdana" w:hAnsi="Verdana" w:cs="Verdana"/>
          <w:sz w:val="20"/>
          <w:szCs w:val="20"/>
        </w:rPr>
        <w:t xml:space="preserve"> (</w:t>
      </w:r>
      <w:proofErr w:type="spellStart"/>
      <w:r w:rsidR="0028383D" w:rsidRPr="0028383D">
        <w:rPr>
          <w:rFonts w:ascii="Verdana" w:eastAsia="Verdana" w:hAnsi="Verdana" w:cs="Verdana"/>
          <w:sz w:val="20"/>
          <w:szCs w:val="20"/>
        </w:rPr>
        <w:t>roadmap</w:t>
      </w:r>
      <w:proofErr w:type="spellEnd"/>
      <w:r w:rsidR="0028383D" w:rsidRPr="0028383D">
        <w:rPr>
          <w:rFonts w:ascii="Verdana" w:eastAsia="Verdana" w:hAnsi="Verdana" w:cs="Verdana"/>
          <w:sz w:val="20"/>
          <w:szCs w:val="20"/>
        </w:rPr>
        <w:t>)</w:t>
      </w:r>
      <w:r w:rsidR="00E4214C">
        <w:rPr>
          <w:rFonts w:ascii="Verdana" w:eastAsia="Verdana" w:hAnsi="Verdana" w:cs="Verdana"/>
          <w:sz w:val="20"/>
          <w:szCs w:val="20"/>
        </w:rPr>
        <w:t xml:space="preserve"> </w:t>
      </w:r>
      <w:r w:rsidRPr="00C91413">
        <w:rPr>
          <w:rFonts w:ascii="Verdana" w:eastAsia="Verdana" w:hAnsi="Verdana" w:cs="Verdana"/>
          <w:sz w:val="20"/>
          <w:szCs w:val="20"/>
        </w:rPr>
        <w:t>parengima</w:t>
      </w:r>
      <w:r>
        <w:rPr>
          <w:rFonts w:ascii="Verdana" w:eastAsia="Verdana" w:hAnsi="Verdana" w:cs="Verdana"/>
          <w:sz w:val="20"/>
          <w:szCs w:val="20"/>
        </w:rPr>
        <w:t>s</w:t>
      </w:r>
      <w:r w:rsidR="0097548D" w:rsidRPr="00375F9A">
        <w:rPr>
          <w:rFonts w:ascii="Verdana" w:eastAsia="Verdana" w:hAnsi="Verdana" w:cs="Verdana"/>
          <w:sz w:val="20"/>
          <w:szCs w:val="20"/>
        </w:rPr>
        <w:t>;</w:t>
      </w:r>
    </w:p>
    <w:p w14:paraId="58B9A009" w14:textId="30C0AEDF" w:rsidR="00403C1E" w:rsidRPr="00403C1E" w:rsidRDefault="000E641B" w:rsidP="00660EE2">
      <w:pPr>
        <w:pStyle w:val="Sraopastraipa"/>
        <w:numPr>
          <w:ilvl w:val="0"/>
          <w:numId w:val="9"/>
        </w:numPr>
        <w:jc w:val="both"/>
        <w:rPr>
          <w:rFonts w:ascii="Verdana" w:eastAsia="Verdana" w:hAnsi="Verdana" w:cs="Verdana"/>
          <w:sz w:val="20"/>
          <w:szCs w:val="20"/>
        </w:rPr>
      </w:pPr>
      <w:r w:rsidRPr="000E641B">
        <w:rPr>
          <w:rFonts w:ascii="Verdana" w:eastAsia="Verdana" w:hAnsi="Verdana" w:cs="Verdana"/>
          <w:sz w:val="20"/>
          <w:szCs w:val="20"/>
        </w:rPr>
        <w:t xml:space="preserve">Kaštų nustatymas 2026 m. </w:t>
      </w:r>
      <w:r>
        <w:rPr>
          <w:rFonts w:ascii="Verdana" w:eastAsia="Verdana" w:hAnsi="Verdana" w:cs="Verdana"/>
          <w:sz w:val="20"/>
          <w:szCs w:val="20"/>
        </w:rPr>
        <w:t>k</w:t>
      </w:r>
      <w:r w:rsidRPr="000E641B">
        <w:rPr>
          <w:rFonts w:ascii="Verdana" w:eastAsia="Verdana" w:hAnsi="Verdana" w:cs="Verdana"/>
          <w:sz w:val="20"/>
          <w:szCs w:val="20"/>
        </w:rPr>
        <w:t>ainomis (</w:t>
      </w:r>
      <w:r>
        <w:rPr>
          <w:rFonts w:ascii="Verdana" w:eastAsia="Verdana" w:hAnsi="Verdana" w:cs="Verdana"/>
          <w:sz w:val="20"/>
          <w:szCs w:val="20"/>
        </w:rPr>
        <w:t>i</w:t>
      </w:r>
      <w:r w:rsidRPr="000E641B">
        <w:rPr>
          <w:rFonts w:ascii="Verdana" w:eastAsia="Verdana" w:hAnsi="Verdana" w:cs="Verdana"/>
          <w:sz w:val="20"/>
          <w:szCs w:val="20"/>
        </w:rPr>
        <w:t>nvesticijų ar projektų kaštų vertinimai yra preliminarūs ir skirti strateginiam planavimui);</w:t>
      </w:r>
    </w:p>
    <w:p w14:paraId="651F6BEC" w14:textId="3F8A3508" w:rsidR="00375F9A" w:rsidRPr="00B8779F" w:rsidRDefault="00B8779F" w:rsidP="00375F9A">
      <w:pPr>
        <w:jc w:val="both"/>
        <w:rPr>
          <w:rFonts w:ascii="Verdana" w:eastAsia="Verdana" w:hAnsi="Verdana" w:cs="Verdana"/>
          <w:i/>
          <w:iCs/>
          <w:sz w:val="20"/>
          <w:szCs w:val="20"/>
        </w:rPr>
      </w:pPr>
      <w:r>
        <w:rPr>
          <w:rFonts w:ascii="Verdana" w:eastAsia="Verdana" w:hAnsi="Verdana" w:cs="Verdana"/>
          <w:i/>
          <w:iCs/>
          <w:sz w:val="20"/>
          <w:szCs w:val="20"/>
        </w:rPr>
        <w:t>L</w:t>
      </w:r>
      <w:r w:rsidR="00375F9A" w:rsidRPr="00B8779F">
        <w:rPr>
          <w:rFonts w:ascii="Verdana" w:eastAsia="Verdana" w:hAnsi="Verdana" w:cs="Verdana"/>
          <w:i/>
          <w:iCs/>
          <w:sz w:val="20"/>
          <w:szCs w:val="20"/>
        </w:rPr>
        <w:t>entelė</w:t>
      </w:r>
      <w:r>
        <w:rPr>
          <w:rFonts w:ascii="Verdana" w:eastAsia="Verdana" w:hAnsi="Verdana" w:cs="Verdana"/>
          <w:i/>
          <w:iCs/>
          <w:sz w:val="20"/>
          <w:szCs w:val="20"/>
        </w:rPr>
        <w:t xml:space="preserve"> 2</w:t>
      </w:r>
      <w:r w:rsidR="00375F9A" w:rsidRPr="00B8779F">
        <w:rPr>
          <w:rFonts w:ascii="Verdana" w:eastAsia="Verdana" w:hAnsi="Verdana" w:cs="Verdana"/>
          <w:i/>
          <w:iCs/>
          <w:sz w:val="20"/>
          <w:szCs w:val="20"/>
        </w:rPr>
        <w:t xml:space="preserve">. </w:t>
      </w:r>
      <w:r w:rsidRPr="00B8779F">
        <w:rPr>
          <w:rFonts w:ascii="Verdana" w:eastAsia="Verdana" w:hAnsi="Verdana" w:cs="Verdana"/>
          <w:i/>
          <w:iCs/>
          <w:sz w:val="20"/>
          <w:szCs w:val="20"/>
        </w:rPr>
        <w:t>Reikalavimai paslaugų įgyvendinimo etapams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6"/>
        <w:gridCol w:w="3242"/>
      </w:tblGrid>
      <w:tr w:rsidR="00375F9A" w:rsidRPr="00375F9A" w14:paraId="2A82E377" w14:textId="77777777" w:rsidTr="00E52EC9">
        <w:trPr>
          <w:trHeight w:val="486"/>
          <w:tblHeader/>
          <w:jc w:val="center"/>
        </w:trPr>
        <w:tc>
          <w:tcPr>
            <w:tcW w:w="6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4D48921C" w14:textId="77777777" w:rsidR="00375F9A" w:rsidRPr="00375F9A" w:rsidRDefault="00375F9A" w:rsidP="0006004A">
            <w:pPr>
              <w:spacing w:before="120" w:after="120"/>
              <w:ind w:left="173" w:right="173"/>
              <w:rPr>
                <w:rFonts w:ascii="Verdana" w:hAnsi="Verdana"/>
                <w:b/>
                <w:bCs/>
                <w:sz w:val="20"/>
                <w:szCs w:val="20"/>
              </w:rPr>
            </w:pPr>
            <w:r w:rsidRPr="00375F9A">
              <w:rPr>
                <w:rFonts w:ascii="Verdana" w:eastAsia="Calibri" w:hAnsi="Verdana"/>
                <w:b/>
                <w:sz w:val="20"/>
                <w:szCs w:val="20"/>
              </w:rPr>
              <w:t>Reikalavimai etapų įgyvendinimui</w:t>
            </w: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741A2824" w14:textId="77777777" w:rsidR="00375F9A" w:rsidRPr="00375F9A" w:rsidRDefault="00375F9A" w:rsidP="0006004A">
            <w:pPr>
              <w:spacing w:before="120" w:after="120"/>
              <w:ind w:left="173" w:right="173"/>
              <w:rPr>
                <w:rFonts w:ascii="Verdana" w:eastAsia="Calibri" w:hAnsi="Verdana"/>
                <w:b/>
                <w:bCs/>
                <w:sz w:val="20"/>
                <w:szCs w:val="20"/>
              </w:rPr>
            </w:pPr>
            <w:r w:rsidRPr="00375F9A">
              <w:rPr>
                <w:rFonts w:ascii="Verdana" w:eastAsia="Calibri" w:hAnsi="Verdana"/>
                <w:b/>
                <w:sz w:val="20"/>
                <w:szCs w:val="20"/>
              </w:rPr>
              <w:t>Rezultatai ir terminai</w:t>
            </w:r>
          </w:p>
        </w:tc>
      </w:tr>
      <w:tr w:rsidR="00375F9A" w:rsidRPr="00375F9A" w14:paraId="627ED2BA" w14:textId="77777777" w:rsidTr="00E52EC9">
        <w:trPr>
          <w:trHeight w:val="759"/>
          <w:jc w:val="center"/>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57" w:type="dxa"/>
              <w:bottom w:w="0" w:type="dxa"/>
              <w:right w:w="57" w:type="dxa"/>
            </w:tcMar>
          </w:tcPr>
          <w:p w14:paraId="7A5D25C4" w14:textId="2F2F78C5" w:rsidR="00375F9A" w:rsidRPr="00375F9A" w:rsidRDefault="00E87069" w:rsidP="00E87069">
            <w:pPr>
              <w:spacing w:before="120" w:after="0" w:line="240" w:lineRule="auto"/>
              <w:ind w:right="173"/>
              <w:jc w:val="both"/>
              <w:rPr>
                <w:rFonts w:ascii="Verdana" w:hAnsi="Verdana"/>
                <w:bCs/>
                <w:sz w:val="20"/>
                <w:szCs w:val="20"/>
              </w:rPr>
            </w:pPr>
            <w:r w:rsidRPr="00E87069">
              <w:rPr>
                <w:rFonts w:ascii="Verdana" w:hAnsi="Verdana"/>
                <w:bCs/>
                <w:sz w:val="20"/>
                <w:szCs w:val="20"/>
              </w:rPr>
              <w:t>1</w:t>
            </w:r>
            <w:r w:rsidR="00403C1E">
              <w:rPr>
                <w:rFonts w:ascii="Verdana" w:hAnsi="Verdana"/>
                <w:bCs/>
                <w:sz w:val="20"/>
                <w:szCs w:val="20"/>
              </w:rPr>
              <w:t>7</w:t>
            </w:r>
            <w:r w:rsidRPr="00E87069">
              <w:rPr>
                <w:rFonts w:ascii="Verdana" w:hAnsi="Verdana"/>
                <w:bCs/>
                <w:sz w:val="20"/>
                <w:szCs w:val="20"/>
              </w:rPr>
              <w:t>.</w:t>
            </w:r>
            <w:r>
              <w:rPr>
                <w:rFonts w:ascii="Verdana" w:hAnsi="Verdana"/>
                <w:bCs/>
                <w:sz w:val="20"/>
                <w:szCs w:val="20"/>
              </w:rPr>
              <w:t xml:space="preserve"> </w:t>
            </w:r>
            <w:r w:rsidR="00A83AFA" w:rsidRPr="00A83AFA">
              <w:rPr>
                <w:rFonts w:ascii="Verdana" w:hAnsi="Verdana"/>
                <w:bCs/>
                <w:sz w:val="20"/>
                <w:szCs w:val="20"/>
              </w:rPr>
              <w:t>Verslininko kortelės modernizavimo ir sąveikos su kitomis informacinėmis sistemomis galimybių</w:t>
            </w:r>
            <w:r w:rsidR="008D4757">
              <w:rPr>
                <w:rFonts w:ascii="Verdana" w:hAnsi="Verdana"/>
                <w:bCs/>
                <w:sz w:val="20"/>
                <w:szCs w:val="20"/>
              </w:rPr>
              <w:t xml:space="preserve"> analizė.</w:t>
            </w:r>
          </w:p>
        </w:tc>
      </w:tr>
      <w:tr w:rsidR="00375F9A" w:rsidRPr="00375F9A" w14:paraId="7463B799" w14:textId="77777777" w:rsidTr="00E52EC9">
        <w:trPr>
          <w:trHeight w:val="759"/>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57" w:type="dxa"/>
              <w:bottom w:w="0" w:type="dxa"/>
              <w:right w:w="57" w:type="dxa"/>
            </w:tcMar>
          </w:tcPr>
          <w:p w14:paraId="2DD3BABE" w14:textId="5E1DE0B6" w:rsidR="00197E71" w:rsidRPr="00FF3979" w:rsidRDefault="0059019D" w:rsidP="00197E71">
            <w:pPr>
              <w:pStyle w:val="Sraopastraipa"/>
              <w:numPr>
                <w:ilvl w:val="1"/>
                <w:numId w:val="12"/>
              </w:numPr>
              <w:spacing w:before="120" w:after="0" w:line="240" w:lineRule="auto"/>
              <w:ind w:right="144"/>
              <w:jc w:val="both"/>
            </w:pPr>
            <w:r w:rsidRPr="00FF3979">
              <w:rPr>
                <w:rFonts w:ascii="Verdana" w:hAnsi="Verdana"/>
                <w:sz w:val="20"/>
                <w:szCs w:val="20"/>
              </w:rPr>
              <w:t xml:space="preserve">Įgyvendinant Verslininko kortelės modernizavimo poreikių specifikavimą, tiekėjas turi atlikti išsamią metodologinę ir techninę analizę, orientuotą į būsimos personalizavimo ir rekomendacijų logikos projektavimą, pasitelkiant vieną ar kelias organizacijų brandos ar raidos analizės metodikas. Tokios metodikos gali apimti, pavyzdžiui, ADIZES gyvavimo ciklo modelį, kuris apibrėžia </w:t>
            </w:r>
            <w:proofErr w:type="spellStart"/>
            <w:r w:rsidRPr="00FF3979">
              <w:rPr>
                <w:rFonts w:ascii="Verdana" w:hAnsi="Verdana"/>
                <w:sz w:val="20"/>
                <w:szCs w:val="20"/>
              </w:rPr>
              <w:t>etapinius</w:t>
            </w:r>
            <w:proofErr w:type="spellEnd"/>
            <w:r w:rsidRPr="00FF3979">
              <w:rPr>
                <w:rFonts w:ascii="Verdana" w:hAnsi="Verdana"/>
                <w:sz w:val="20"/>
                <w:szCs w:val="20"/>
              </w:rPr>
              <w:t xml:space="preserve"> organizacijų vystymosi dėsningumus, brandos fazių iššūkius ir sprendinių eiliškumą, bei padeda identifikuoti natūralias ir anomalines problemas, būdingas skirtingoms raidos stadijoms. Tiekėjas gali siūlyti ir kitas tinkamas </w:t>
            </w:r>
            <w:r w:rsidRPr="00FF3979">
              <w:rPr>
                <w:rFonts w:ascii="Verdana" w:hAnsi="Verdana"/>
                <w:sz w:val="20"/>
                <w:szCs w:val="20"/>
              </w:rPr>
              <w:lastRenderedPageBreak/>
              <w:t>metodikas, jei jos leidžia pasiekti analogišką personalizavimo tikslumą ir kliento situacijos vertinimą.</w:t>
            </w:r>
            <w:r w:rsidR="00197E71">
              <w:t xml:space="preserve"> </w:t>
            </w:r>
            <w:r w:rsidR="00197E71" w:rsidRPr="00FF3979">
              <w:rPr>
                <w:rFonts w:ascii="Verdana" w:hAnsi="Verdana"/>
                <w:b/>
                <w:bCs/>
                <w:sz w:val="20"/>
                <w:szCs w:val="20"/>
              </w:rPr>
              <w:t>Analizės ir projektavimo metu turi būti identifikuotos ir suprojektuotos šios dalys:</w:t>
            </w:r>
          </w:p>
          <w:p w14:paraId="47516BFB" w14:textId="77777777" w:rsidR="00FF3979" w:rsidRDefault="00197E71"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hAnsi="Verdana"/>
                <w:sz w:val="20"/>
                <w:szCs w:val="20"/>
              </w:rPr>
              <w:t>Duomenų struktūros ir interpretavimo modeliai, reikalingi kliento brandos etapui ar konteksto situacijai nustatyti, panaudojant</w:t>
            </w:r>
            <w:r w:rsidR="00BF17D2" w:rsidRPr="00FF3979">
              <w:rPr>
                <w:rFonts w:ascii="Verdana" w:hAnsi="Verdana"/>
                <w:sz w:val="20"/>
                <w:szCs w:val="20"/>
              </w:rPr>
              <w:t xml:space="preserve"> turimų ir</w:t>
            </w:r>
            <w:r w:rsidRPr="00FF3979">
              <w:rPr>
                <w:rFonts w:ascii="Verdana" w:hAnsi="Verdana"/>
                <w:sz w:val="20"/>
                <w:szCs w:val="20"/>
              </w:rPr>
              <w:t xml:space="preserve"> kitų IS bei CRM teikiamus duomenis. Metodika turi būti parenkama taip, kad sistema galėtų automatizuotai vertinti situaciją ir generuoti personalizuotas rekomendacijas pagal nustatytą etapą ar profilį.</w:t>
            </w:r>
          </w:p>
          <w:p w14:paraId="2E602F2F" w14:textId="77777777" w:rsidR="00FF3979" w:rsidRDefault="00197E71"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hAnsi="Verdana"/>
                <w:sz w:val="20"/>
                <w:szCs w:val="20"/>
              </w:rPr>
              <w:t>Esamų ir naujų integracinių sąsajų projektavimas, įskaitant CRM, registrus, ir skaičiuoklių</w:t>
            </w:r>
            <w:r w:rsidR="00885A02" w:rsidRPr="00FF3979">
              <w:rPr>
                <w:rFonts w:ascii="Verdana" w:hAnsi="Verdana"/>
                <w:sz w:val="20"/>
                <w:szCs w:val="20"/>
              </w:rPr>
              <w:t xml:space="preserve"> modernizavimą bei</w:t>
            </w:r>
            <w:r w:rsidRPr="00FF3979">
              <w:rPr>
                <w:rFonts w:ascii="Verdana" w:hAnsi="Verdana"/>
                <w:sz w:val="20"/>
                <w:szCs w:val="20"/>
              </w:rPr>
              <w:t xml:space="preserve"> integracijas. Integracijos turi užtikrinti nuoseklų duomenų srautą į personalizavimo ir pasiūlymų formavimo mechanizmą, leidžiant sistemai veikti kontekstualiai ir dinamiškai.</w:t>
            </w:r>
          </w:p>
          <w:p w14:paraId="08310184" w14:textId="77777777" w:rsidR="00FF3979" w:rsidRDefault="00197E71"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hAnsi="Verdana"/>
                <w:sz w:val="20"/>
                <w:szCs w:val="20"/>
              </w:rPr>
              <w:t>Personalizavimo architektūros sukūrimas, leidžiantis sistemai automatiškai nustatyti kliento etapą, poreikius ar rizikas, identifikuoti neatitikimus formaliems paslaugų reikalavimams ir pateikti tikslias, kontekstui pritaikytas rekomendacijas. Ši architektūra turi būti suderinta su 1</w:t>
            </w:r>
            <w:r w:rsidR="00103E83" w:rsidRPr="00FF3979">
              <w:rPr>
                <w:rFonts w:ascii="Verdana" w:hAnsi="Verdana"/>
                <w:sz w:val="20"/>
                <w:szCs w:val="20"/>
              </w:rPr>
              <w:t>3</w:t>
            </w:r>
            <w:r w:rsidRPr="00FF3979">
              <w:rPr>
                <w:rFonts w:ascii="Verdana" w:hAnsi="Verdana"/>
                <w:sz w:val="20"/>
                <w:szCs w:val="20"/>
              </w:rPr>
              <w:t xml:space="preserve"> punkte nurodytais personalizavimo principais ir duomenų panaudojimo logika.</w:t>
            </w:r>
          </w:p>
          <w:p w14:paraId="323D0E5E" w14:textId="77777777" w:rsidR="00FF3979" w:rsidRPr="00FF3979" w:rsidRDefault="007D23B2" w:rsidP="00FF3979">
            <w:pPr>
              <w:pStyle w:val="Sraopastraipa"/>
              <w:numPr>
                <w:ilvl w:val="1"/>
                <w:numId w:val="12"/>
              </w:numPr>
              <w:spacing w:before="120" w:after="0" w:line="240" w:lineRule="auto"/>
              <w:ind w:right="144"/>
              <w:jc w:val="both"/>
              <w:rPr>
                <w:rFonts w:ascii="Verdana" w:hAnsi="Verdana"/>
                <w:sz w:val="20"/>
                <w:szCs w:val="20"/>
              </w:rPr>
            </w:pPr>
            <w:r w:rsidRPr="00FF3979">
              <w:rPr>
                <w:rFonts w:ascii="Verdana" w:hAnsi="Verdana"/>
                <w:bCs/>
                <w:sz w:val="20"/>
                <w:szCs w:val="20"/>
              </w:rPr>
              <w:t>Verslininko kortelės modernizavimo analizės metu, turi</w:t>
            </w:r>
            <w:r w:rsidR="00223C47" w:rsidRPr="00FF3979">
              <w:rPr>
                <w:rFonts w:ascii="Verdana" w:hAnsi="Verdana"/>
                <w:bCs/>
                <w:sz w:val="20"/>
                <w:szCs w:val="20"/>
              </w:rPr>
              <w:t xml:space="preserve"> būti</w:t>
            </w:r>
            <w:r w:rsidRPr="00FF3979">
              <w:rPr>
                <w:rFonts w:ascii="Verdana" w:hAnsi="Verdana"/>
                <w:bCs/>
                <w:sz w:val="20"/>
                <w:szCs w:val="20"/>
              </w:rPr>
              <w:t xml:space="preserve"> atlikti išsam</w:t>
            </w:r>
            <w:r w:rsidR="00223C47" w:rsidRPr="00FF3979">
              <w:rPr>
                <w:rFonts w:ascii="Verdana" w:hAnsi="Verdana"/>
                <w:bCs/>
                <w:sz w:val="20"/>
                <w:szCs w:val="20"/>
              </w:rPr>
              <w:t>ūs</w:t>
            </w:r>
            <w:r w:rsidRPr="00FF3979">
              <w:rPr>
                <w:rFonts w:ascii="Verdana" w:hAnsi="Verdana"/>
                <w:bCs/>
                <w:sz w:val="20"/>
                <w:szCs w:val="20"/>
              </w:rPr>
              <w:t xml:space="preserve"> vertinim</w:t>
            </w:r>
            <w:r w:rsidR="00223C47" w:rsidRPr="00FF3979">
              <w:rPr>
                <w:rFonts w:ascii="Verdana" w:hAnsi="Verdana"/>
                <w:bCs/>
                <w:sz w:val="20"/>
                <w:szCs w:val="20"/>
              </w:rPr>
              <w:t>ai</w:t>
            </w:r>
            <w:r w:rsidRPr="00FF3979">
              <w:rPr>
                <w:rFonts w:ascii="Verdana" w:hAnsi="Verdana"/>
                <w:bCs/>
                <w:sz w:val="20"/>
                <w:szCs w:val="20"/>
              </w:rPr>
              <w:t xml:space="preserve">, nukreiptus į būsimų personalizavimo, brandos nustatymo ir rekomendacijų formavimo modelių sukūrimą, pasitelkiant vieną ar kelias tinkamas metodikas. </w:t>
            </w:r>
            <w:r w:rsidRPr="00FF3979">
              <w:rPr>
                <w:rFonts w:ascii="Verdana" w:hAnsi="Verdana"/>
                <w:b/>
                <w:sz w:val="20"/>
                <w:szCs w:val="20"/>
              </w:rPr>
              <w:t>Analizė turi apimti šiuos reikalavimus:</w:t>
            </w:r>
            <w:r w:rsidRPr="00FF3979">
              <w:rPr>
                <w:rFonts w:ascii="Verdana" w:hAnsi="Verdana"/>
                <w:bCs/>
                <w:sz w:val="20"/>
                <w:szCs w:val="20"/>
              </w:rPr>
              <w:t xml:space="preserve"> </w:t>
            </w:r>
          </w:p>
          <w:p w14:paraId="2A4EE6DD" w14:textId="77777777" w:rsidR="00FF3979" w:rsidRPr="00FF3979" w:rsidRDefault="00F36E67"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Atlikti interviu su atsakingais IA darbuotojais, dalyvaujančiais Verslininko kortelės ir susijusių IS procesuose, siekiant identifikuoti verslo logiką, klientų poreikius ir personalizavimo galimybes.</w:t>
            </w:r>
          </w:p>
          <w:p w14:paraId="48E9BC02" w14:textId="77777777" w:rsidR="00FF3979" w:rsidRPr="00FF3979" w:rsidRDefault="00F36E67"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Įvertinti esamas integracijas su valstybės informacinėmis sistemomis, nustatant gaunamų duomenų apimtį, naudojimo būdus, ribojimus ir trūkumus, svarbius personalizavimo bei rekomendacijų logikos kūrimui.</w:t>
            </w:r>
          </w:p>
          <w:p w14:paraId="1821F459" w14:textId="77777777" w:rsidR="00FF3979" w:rsidRPr="00FF3979" w:rsidRDefault="00EF2ADA" w:rsidP="00FF3979">
            <w:pPr>
              <w:pStyle w:val="Sraopastraipa"/>
              <w:numPr>
                <w:ilvl w:val="2"/>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Išanalizuoti CRM turimus duomenis (pvz., kliento segmentai, brandos lygiai, paslaugų ir užklausų istorija) ir įvertinti jų panaudojimą:</w:t>
            </w:r>
          </w:p>
          <w:p w14:paraId="16026004" w14:textId="77777777" w:rsidR="00FF3979" w:rsidRPr="00FF3979" w:rsidRDefault="00EF2ADA" w:rsidP="00FF3979">
            <w:pPr>
              <w:pStyle w:val="Sraopastraipa"/>
              <w:numPr>
                <w:ilvl w:val="3"/>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klientų brandos etapų nustatymui pagal pasirinktą metodiką,</w:t>
            </w:r>
          </w:p>
          <w:p w14:paraId="1F84B532" w14:textId="77777777" w:rsidR="00FF3979" w:rsidRPr="00FF3979" w:rsidRDefault="00EF2ADA" w:rsidP="00FF3979">
            <w:pPr>
              <w:pStyle w:val="Sraopastraipa"/>
              <w:numPr>
                <w:ilvl w:val="3"/>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automatizuotoms rekomendacijoms,</w:t>
            </w:r>
          </w:p>
          <w:p w14:paraId="2BE4702A" w14:textId="77777777" w:rsidR="00397364" w:rsidRPr="00397364" w:rsidRDefault="00FF3979" w:rsidP="00397364">
            <w:pPr>
              <w:pStyle w:val="Sraopastraipa"/>
              <w:numPr>
                <w:ilvl w:val="3"/>
                <w:numId w:val="12"/>
              </w:numPr>
              <w:spacing w:before="120" w:after="0" w:line="240" w:lineRule="auto"/>
              <w:ind w:right="144"/>
              <w:jc w:val="both"/>
              <w:rPr>
                <w:rFonts w:ascii="Verdana" w:hAnsi="Verdana"/>
                <w:sz w:val="20"/>
                <w:szCs w:val="20"/>
              </w:rPr>
            </w:pPr>
            <w:r w:rsidRPr="00FF3979">
              <w:rPr>
                <w:rFonts w:ascii="Verdana" w:eastAsia="Calibri" w:hAnsi="Verdana"/>
                <w:sz w:val="20"/>
                <w:szCs w:val="20"/>
              </w:rPr>
              <w:t>i</w:t>
            </w:r>
            <w:r w:rsidR="00EF2ADA" w:rsidRPr="00FF3979">
              <w:rPr>
                <w:rFonts w:ascii="Verdana" w:eastAsia="Calibri" w:hAnsi="Verdana"/>
                <w:sz w:val="20"/>
                <w:szCs w:val="20"/>
              </w:rPr>
              <w:t xml:space="preserve">storinių duomenų panaudojimui </w:t>
            </w:r>
            <w:r w:rsidR="00E0706F" w:rsidRPr="00FF3979">
              <w:rPr>
                <w:rFonts w:ascii="Verdana" w:eastAsia="Calibri" w:hAnsi="Verdana"/>
                <w:sz w:val="20"/>
                <w:szCs w:val="20"/>
              </w:rPr>
              <w:t>personalizavimui</w:t>
            </w:r>
            <w:r w:rsidR="00EF2ADA" w:rsidRPr="00FF3979">
              <w:rPr>
                <w:rFonts w:ascii="Verdana" w:eastAsia="Calibri" w:hAnsi="Verdana"/>
                <w:sz w:val="20"/>
                <w:szCs w:val="20"/>
              </w:rPr>
              <w:t>.</w:t>
            </w:r>
          </w:p>
          <w:p w14:paraId="3F10344F" w14:textId="77777777" w:rsidR="00397364" w:rsidRPr="00397364" w:rsidRDefault="00D81BF3" w:rsidP="00397364">
            <w:pPr>
              <w:pStyle w:val="Sraopastraipa"/>
              <w:numPr>
                <w:ilvl w:val="1"/>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Įvertinti esamą Verslininko kortelės struktūrą, atvaizduojamą informaciją ir informacijos grupavimo logiką, identifikuojant vietas, kuriose būtina papildoma integracija, duomenų praturtinimas arba kliento kelionės supaprastinimas.</w:t>
            </w:r>
            <w:r w:rsidR="00397364">
              <w:rPr>
                <w:rFonts w:ascii="Verdana" w:eastAsia="Calibri" w:hAnsi="Verdana"/>
                <w:sz w:val="20"/>
                <w:szCs w:val="20"/>
              </w:rPr>
              <w:t xml:space="preserve"> </w:t>
            </w:r>
            <w:r w:rsidR="008A7E78" w:rsidRPr="00302D08">
              <w:rPr>
                <w:rFonts w:ascii="Verdana" w:eastAsia="Calibri" w:hAnsi="Verdana"/>
                <w:b/>
                <w:bCs/>
                <w:sz w:val="20"/>
                <w:szCs w:val="20"/>
              </w:rPr>
              <w:t>Įvertinti reikalingus funkcinius ir techninius pokyčius</w:t>
            </w:r>
            <w:r w:rsidR="008A7E78" w:rsidRPr="00397364">
              <w:rPr>
                <w:rFonts w:ascii="Verdana" w:eastAsia="Calibri" w:hAnsi="Verdana"/>
                <w:sz w:val="20"/>
                <w:szCs w:val="20"/>
              </w:rPr>
              <w:t>, susijusius su:</w:t>
            </w:r>
          </w:p>
          <w:p w14:paraId="4F08BF0D" w14:textId="77777777" w:rsidR="00397364" w:rsidRPr="00397364" w:rsidRDefault="008A7E78"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lastRenderedPageBreak/>
              <w:t>brandos vertinimo modelio realizavimu (pasitelkiant pasirinktą metodiką),</w:t>
            </w:r>
          </w:p>
          <w:p w14:paraId="60D130FE" w14:textId="77777777" w:rsidR="00397364" w:rsidRPr="00397364" w:rsidRDefault="008A7E78"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duomenų sinchronizacija su esamomis</w:t>
            </w:r>
            <w:r w:rsidR="007678C4" w:rsidRPr="00397364">
              <w:rPr>
                <w:rFonts w:ascii="Verdana" w:eastAsia="Calibri" w:hAnsi="Verdana"/>
                <w:sz w:val="20"/>
                <w:szCs w:val="20"/>
              </w:rPr>
              <w:t xml:space="preserve"> </w:t>
            </w:r>
            <w:r w:rsidRPr="00397364">
              <w:rPr>
                <w:rFonts w:ascii="Verdana" w:eastAsia="Calibri" w:hAnsi="Verdana"/>
                <w:sz w:val="20"/>
                <w:szCs w:val="20"/>
              </w:rPr>
              <w:t>ir kitomis IS integracijomis,</w:t>
            </w:r>
          </w:p>
          <w:p w14:paraId="03374A42" w14:textId="77777777" w:rsidR="00397364" w:rsidRPr="00397364" w:rsidRDefault="008A7E78"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personalizuotų pasiūlymų ir rekomendacijų (įskaitant neatitikimų formaliai reikalavimams identifikavimą) kūrimu,</w:t>
            </w:r>
          </w:p>
          <w:p w14:paraId="6A815393" w14:textId="77777777" w:rsidR="00397364" w:rsidRPr="00397364" w:rsidRDefault="008A7E78"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skaičiuoklių</w:t>
            </w:r>
            <w:r w:rsidR="007678C4" w:rsidRPr="00397364">
              <w:rPr>
                <w:rFonts w:ascii="Verdana" w:eastAsia="Calibri" w:hAnsi="Verdana"/>
                <w:sz w:val="20"/>
                <w:szCs w:val="20"/>
              </w:rPr>
              <w:t xml:space="preserve"> modernizavimas ir</w:t>
            </w:r>
            <w:r w:rsidRPr="00397364">
              <w:rPr>
                <w:rFonts w:ascii="Verdana" w:eastAsia="Calibri" w:hAnsi="Verdana"/>
                <w:sz w:val="20"/>
                <w:szCs w:val="20"/>
              </w:rPr>
              <w:t xml:space="preserve"> integracija </w:t>
            </w:r>
            <w:r w:rsidR="007678C4" w:rsidRPr="00397364">
              <w:rPr>
                <w:rFonts w:ascii="Verdana" w:eastAsia="Calibri" w:hAnsi="Verdana"/>
                <w:sz w:val="20"/>
                <w:szCs w:val="20"/>
              </w:rPr>
              <w:t>bei</w:t>
            </w:r>
            <w:r w:rsidRPr="00397364">
              <w:rPr>
                <w:rFonts w:ascii="Verdana" w:eastAsia="Calibri" w:hAnsi="Verdana"/>
                <w:sz w:val="20"/>
                <w:szCs w:val="20"/>
              </w:rPr>
              <w:t xml:space="preserve"> jų pakartotiniu panaudojimu automatizuotuose pasiūlymuose</w:t>
            </w:r>
            <w:r w:rsidR="007678C4" w:rsidRPr="00397364">
              <w:rPr>
                <w:rFonts w:ascii="Verdana" w:eastAsia="Calibri" w:hAnsi="Verdana"/>
                <w:sz w:val="20"/>
                <w:szCs w:val="20"/>
              </w:rPr>
              <w:t>,</w:t>
            </w:r>
          </w:p>
          <w:p w14:paraId="17D65D76" w14:textId="77777777" w:rsidR="00397364" w:rsidRPr="00397364" w:rsidRDefault="007678C4"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vedlių integracija bei jų pakartotiniu panaudojimu automatizuotuose pasiūlymuose.</w:t>
            </w:r>
          </w:p>
          <w:p w14:paraId="6180969B" w14:textId="77777777" w:rsidR="00397364" w:rsidRPr="00397364" w:rsidRDefault="00D81BF3" w:rsidP="00397364">
            <w:pPr>
              <w:pStyle w:val="Sraopastraipa"/>
              <w:numPr>
                <w:ilvl w:val="1"/>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Pateikti aiškią būsimos situacijos viziją, apimančią:</w:t>
            </w:r>
          </w:p>
          <w:p w14:paraId="711A8D87" w14:textId="77777777" w:rsidR="00397364" w:rsidRPr="00397364" w:rsidRDefault="00D81BF3"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pasirinktų metodikų panaudojimo pagrįstumą,</w:t>
            </w:r>
          </w:p>
          <w:p w14:paraId="358254B6" w14:textId="77777777" w:rsidR="00397364" w:rsidRPr="00397364" w:rsidRDefault="00D81BF3"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 xml:space="preserve">integracijų architektūrą ir </w:t>
            </w:r>
            <w:r w:rsidR="00036DB8" w:rsidRPr="00397364">
              <w:rPr>
                <w:rFonts w:ascii="Verdana" w:eastAsia="Calibri" w:hAnsi="Verdana"/>
                <w:sz w:val="20"/>
                <w:szCs w:val="20"/>
              </w:rPr>
              <w:t>kitų IS duomenų</w:t>
            </w:r>
            <w:r w:rsidRPr="00397364">
              <w:rPr>
                <w:rFonts w:ascii="Verdana" w:eastAsia="Calibri" w:hAnsi="Verdana"/>
                <w:sz w:val="20"/>
                <w:szCs w:val="20"/>
              </w:rPr>
              <w:t xml:space="preserve"> naudojimo principus,</w:t>
            </w:r>
          </w:p>
          <w:p w14:paraId="6E7B6233" w14:textId="77777777" w:rsidR="00397364" w:rsidRPr="00397364" w:rsidRDefault="00D81BF3"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kaip modernizuota sistema leis tiksliau nustatyti kliento brandos etapą, identifikuoti problemas ir teikti personalizuotus pasiūlymus,</w:t>
            </w:r>
          </w:p>
          <w:p w14:paraId="38F08F8E" w14:textId="77777777" w:rsidR="00397364" w:rsidRPr="00397364" w:rsidRDefault="00D81BF3"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prognozuojamus kliento patirties ir procesų efektyvumo pagerėjimus.</w:t>
            </w:r>
          </w:p>
          <w:p w14:paraId="4F24E8A8" w14:textId="77777777" w:rsidR="00397364" w:rsidRPr="00397364" w:rsidRDefault="009F751E" w:rsidP="00397364">
            <w:pPr>
              <w:pStyle w:val="Sraopastraipa"/>
              <w:numPr>
                <w:ilvl w:val="2"/>
                <w:numId w:val="12"/>
              </w:numPr>
              <w:spacing w:before="120" w:after="0" w:line="240" w:lineRule="auto"/>
              <w:ind w:right="144"/>
              <w:jc w:val="both"/>
              <w:rPr>
                <w:rFonts w:ascii="Verdana" w:hAnsi="Verdana"/>
                <w:sz w:val="20"/>
                <w:szCs w:val="20"/>
              </w:rPr>
            </w:pPr>
            <w:r w:rsidRPr="00397364">
              <w:rPr>
                <w:rFonts w:ascii="Verdana" w:eastAsia="Calibri" w:hAnsi="Verdana"/>
                <w:sz w:val="20"/>
                <w:szCs w:val="20"/>
              </w:rPr>
              <w:t>Pateikti aiškią būsimos situacijos viziją</w:t>
            </w:r>
            <w:r w:rsidR="00036DB8" w:rsidRPr="00397364">
              <w:rPr>
                <w:rFonts w:ascii="Verdana" w:eastAsia="Calibri" w:hAnsi="Verdana"/>
                <w:sz w:val="20"/>
                <w:szCs w:val="20"/>
              </w:rPr>
              <w:t xml:space="preserve"> </w:t>
            </w:r>
            <w:r w:rsidRPr="00397364">
              <w:rPr>
                <w:rFonts w:ascii="Verdana" w:eastAsia="Calibri" w:hAnsi="Verdana"/>
                <w:sz w:val="20"/>
                <w:szCs w:val="20"/>
              </w:rPr>
              <w:t xml:space="preserve">ir </w:t>
            </w:r>
            <w:r w:rsidR="00400256" w:rsidRPr="00397364">
              <w:rPr>
                <w:rFonts w:ascii="Verdana" w:eastAsia="Calibri" w:hAnsi="Verdana"/>
                <w:sz w:val="20"/>
                <w:szCs w:val="20"/>
              </w:rPr>
              <w:t>prognozuojamą</w:t>
            </w:r>
            <w:r w:rsidRPr="00397364">
              <w:rPr>
                <w:rFonts w:ascii="Verdana" w:eastAsia="Calibri" w:hAnsi="Verdana"/>
                <w:sz w:val="20"/>
                <w:szCs w:val="20"/>
              </w:rPr>
              <w:t xml:space="preserve"> kliento patirties pagerėjimą.</w:t>
            </w:r>
          </w:p>
          <w:p w14:paraId="10D3742F" w14:textId="77777777" w:rsidR="00397364" w:rsidRDefault="00375F9A" w:rsidP="00397364">
            <w:pPr>
              <w:pStyle w:val="Sraopastraipa"/>
              <w:numPr>
                <w:ilvl w:val="1"/>
                <w:numId w:val="12"/>
              </w:numPr>
              <w:spacing w:before="120" w:after="120" w:line="240" w:lineRule="auto"/>
              <w:ind w:right="144"/>
              <w:jc w:val="both"/>
              <w:rPr>
                <w:rFonts w:ascii="Verdana" w:hAnsi="Verdana"/>
                <w:bCs/>
                <w:sz w:val="20"/>
                <w:szCs w:val="20"/>
              </w:rPr>
            </w:pPr>
            <w:r w:rsidRPr="00397364">
              <w:rPr>
                <w:rFonts w:ascii="Verdana" w:hAnsi="Verdana"/>
                <w:b/>
                <w:sz w:val="20"/>
                <w:szCs w:val="20"/>
              </w:rPr>
              <w:t>Reikalavimai analiz</w:t>
            </w:r>
            <w:r w:rsidR="00887B59" w:rsidRPr="00397364">
              <w:rPr>
                <w:rFonts w:ascii="Verdana" w:hAnsi="Verdana"/>
                <w:b/>
                <w:sz w:val="20"/>
                <w:szCs w:val="20"/>
              </w:rPr>
              <w:t>ės rezultatams</w:t>
            </w:r>
            <w:r w:rsidR="00397364" w:rsidRPr="00397364">
              <w:rPr>
                <w:rFonts w:ascii="Verdana" w:hAnsi="Verdana"/>
                <w:b/>
                <w:sz w:val="20"/>
                <w:szCs w:val="20"/>
              </w:rPr>
              <w:t>.</w:t>
            </w:r>
            <w:r w:rsidR="00397364">
              <w:rPr>
                <w:rFonts w:ascii="Verdana" w:hAnsi="Verdana"/>
                <w:b/>
                <w:sz w:val="20"/>
                <w:szCs w:val="20"/>
              </w:rPr>
              <w:t xml:space="preserve"> </w:t>
            </w:r>
            <w:r w:rsidR="00887B59" w:rsidRPr="00397364">
              <w:rPr>
                <w:rFonts w:ascii="Verdana" w:hAnsi="Verdana"/>
                <w:bCs/>
                <w:sz w:val="20"/>
                <w:szCs w:val="20"/>
              </w:rPr>
              <w:t>Analizės rezultatuose turi būti tiksliai ir išsamiai apibrėžta:</w:t>
            </w:r>
          </w:p>
          <w:p w14:paraId="66571960" w14:textId="77777777" w:rsidR="00397364" w:rsidRDefault="00887B59" w:rsidP="00397364">
            <w:pPr>
              <w:pStyle w:val="Sraopastraipa"/>
              <w:numPr>
                <w:ilvl w:val="2"/>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architektūr</w:t>
            </w:r>
            <w:r w:rsidR="004F18BD" w:rsidRPr="00397364">
              <w:rPr>
                <w:rFonts w:ascii="Verdana" w:hAnsi="Verdana"/>
                <w:bCs/>
                <w:sz w:val="20"/>
                <w:szCs w:val="20"/>
              </w:rPr>
              <w:t>a:</w:t>
            </w:r>
          </w:p>
          <w:p w14:paraId="70F5914C" w14:textId="77777777" w:rsidR="00397364" w:rsidRDefault="00F57494"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Naudojamų duomenų sąrašas, įskaitant duomenų tipus, detalumo lygį ir priklausomybę nuo kliento profilio.</w:t>
            </w:r>
          </w:p>
          <w:p w14:paraId="4E1900A2" w14:textId="77777777" w:rsidR="00397364" w:rsidRDefault="00896D84"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gavimo šaltiniai (vidinės ir išorinės IS), jų prieinamumo sąlygos ir naudojimo apribojimai.</w:t>
            </w:r>
          </w:p>
          <w:p w14:paraId="55DFFDD7" w14:textId="77777777" w:rsidR="00397364" w:rsidRDefault="00896D84"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kokybės, atnaujinimo dažnio, validacijos ir sinchronizacijos reikalavimai, užtikrinant patikimą personalizavimo logikos veikimą.</w:t>
            </w:r>
          </w:p>
          <w:p w14:paraId="7C73790F" w14:textId="77777777" w:rsidR="00397364" w:rsidRDefault="00896D84" w:rsidP="00896D8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priklausomybės, tarpusavio santykiai ir taisyklės, turinčios įtakos informacijos interpretavimui ir rekomendacijų generavimui.</w:t>
            </w:r>
          </w:p>
          <w:p w14:paraId="6BBF8546" w14:textId="77777777" w:rsidR="00397364" w:rsidRDefault="00887B59" w:rsidP="00397364">
            <w:pPr>
              <w:pStyle w:val="Sraopastraipa"/>
              <w:numPr>
                <w:ilvl w:val="2"/>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Dalyvaujančios informacinės sistemos</w:t>
            </w:r>
            <w:r w:rsidR="0020471D" w:rsidRPr="00397364">
              <w:rPr>
                <w:rFonts w:ascii="Verdana" w:hAnsi="Verdana"/>
                <w:bCs/>
                <w:sz w:val="20"/>
                <w:szCs w:val="20"/>
              </w:rPr>
              <w:t>:</w:t>
            </w:r>
          </w:p>
          <w:p w14:paraId="0E75C31C" w14:textId="77777777" w:rsidR="00397364" w:rsidRDefault="0040782C"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 xml:space="preserve">Visų integruotų ir integruotinų IS sąrašas </w:t>
            </w:r>
            <w:r w:rsidR="00887B59" w:rsidRPr="00397364">
              <w:rPr>
                <w:rFonts w:ascii="Verdana" w:hAnsi="Verdana"/>
                <w:bCs/>
                <w:sz w:val="20"/>
                <w:szCs w:val="20"/>
              </w:rPr>
              <w:t>(</w:t>
            </w:r>
            <w:r w:rsidRPr="00397364">
              <w:rPr>
                <w:rFonts w:ascii="Verdana" w:hAnsi="Verdana"/>
                <w:bCs/>
                <w:sz w:val="20"/>
                <w:szCs w:val="20"/>
              </w:rPr>
              <w:t xml:space="preserve">pvz. </w:t>
            </w:r>
            <w:r w:rsidR="00887B59" w:rsidRPr="00397364">
              <w:rPr>
                <w:rFonts w:ascii="Verdana" w:hAnsi="Verdana"/>
                <w:bCs/>
                <w:sz w:val="20"/>
                <w:szCs w:val="20"/>
              </w:rPr>
              <w:t>VIISP, CRM ir kt.)</w:t>
            </w:r>
            <w:r w:rsidRPr="00397364">
              <w:rPr>
                <w:rFonts w:ascii="Verdana" w:hAnsi="Verdana"/>
                <w:bCs/>
                <w:sz w:val="20"/>
                <w:szCs w:val="20"/>
              </w:rPr>
              <w:t>.</w:t>
            </w:r>
          </w:p>
          <w:p w14:paraId="2AA93A45" w14:textId="77777777" w:rsidR="00397364" w:rsidRDefault="005449AC"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Integracinių sąsajų tipai, reikalavimai ir techninės galimybės, reikalingos sklandžiam duomenų apsikeitimui ir brandos vertinimo modelių realizavimui.</w:t>
            </w:r>
          </w:p>
          <w:p w14:paraId="695B09F9" w14:textId="77777777" w:rsidR="00397364" w:rsidRDefault="00FA0301" w:rsidP="005449AC">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Integracijų vaidmuo personalizavime, t. y. kaip kiekvienas šaltinis prisideda prie kliento profilio praturtinimo ir individualių rekomendacijų formavimo.</w:t>
            </w:r>
          </w:p>
          <w:p w14:paraId="0EF06C12" w14:textId="77777777" w:rsidR="00397364" w:rsidRDefault="00887B59" w:rsidP="00397364">
            <w:pPr>
              <w:pStyle w:val="Sraopastraipa"/>
              <w:numPr>
                <w:ilvl w:val="2"/>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grupės ir jų panaudojimas</w:t>
            </w:r>
            <w:r w:rsidR="00F1643D" w:rsidRPr="00397364">
              <w:rPr>
                <w:rFonts w:ascii="Verdana" w:hAnsi="Verdana"/>
                <w:bCs/>
                <w:sz w:val="20"/>
                <w:szCs w:val="20"/>
              </w:rPr>
              <w:t>:</w:t>
            </w:r>
          </w:p>
          <w:p w14:paraId="620090C1" w14:textId="77777777" w:rsidR="00397364" w:rsidRDefault="005D4C27"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Duomenų grupavimas ir segmentavimas, atsižvelgiant į kliento brandos etapą, veiklos sritį, CRM segmentus ir kitų IS pateikiamus duomenis.</w:t>
            </w:r>
          </w:p>
          <w:p w14:paraId="5692CF3D" w14:textId="77777777" w:rsidR="00397364" w:rsidRDefault="000B6560"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Šių duomenų panaudojimo scenarijai: personalizuotos rekomendacijos, automatizuoti pasiūlymai, formalių reikalavimų tikrinimas, trūkumų identifikavimas.</w:t>
            </w:r>
          </w:p>
          <w:p w14:paraId="10B04018" w14:textId="77777777" w:rsidR="00397364" w:rsidRDefault="000B6560"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lastRenderedPageBreak/>
              <w:t>Informacijos atvaizdavimo ir hierarchinio išdėstymo logika Verslininko kortelėje, užtikrinant, kad naudotojas matytų tik jam aktualią, kontekstinę ir suprantamai pateiktą informaciją.</w:t>
            </w:r>
          </w:p>
          <w:p w14:paraId="338927BC" w14:textId="77777777" w:rsidR="00397364" w:rsidRDefault="00887B59" w:rsidP="00397364">
            <w:pPr>
              <w:pStyle w:val="Sraopastraipa"/>
              <w:numPr>
                <w:ilvl w:val="2"/>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Informacijos srautai</w:t>
            </w:r>
            <w:r w:rsidR="00A833F0" w:rsidRPr="00397364">
              <w:rPr>
                <w:rFonts w:ascii="Verdana" w:hAnsi="Verdana"/>
                <w:bCs/>
                <w:sz w:val="20"/>
                <w:szCs w:val="20"/>
              </w:rPr>
              <w:t>:</w:t>
            </w:r>
          </w:p>
          <w:p w14:paraId="5C3D3D7A" w14:textId="77777777" w:rsidR="00397364" w:rsidRDefault="002D1A92"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Gaunamų duomenų srautai: iš kokių sistemų, kokiais formatais, kokiu dažniu ir kokiais mechanizmais jie perduodami į Verslininko kortelę.</w:t>
            </w:r>
          </w:p>
          <w:p w14:paraId="47BA3AB6" w14:textId="77777777" w:rsidR="00397364" w:rsidRDefault="002D1A92"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Vidiniai informacijos srautai, apimantys duomenų apdorojimą, validaciją, brandos įvertinimą, personalizavimą ir rekomendacijų generavimą.</w:t>
            </w:r>
          </w:p>
          <w:p w14:paraId="40E4B1A8" w14:textId="490B0B38" w:rsidR="00375F9A" w:rsidRPr="00397364" w:rsidRDefault="00CA5325" w:rsidP="00397364">
            <w:pPr>
              <w:pStyle w:val="Sraopastraipa"/>
              <w:numPr>
                <w:ilvl w:val="3"/>
                <w:numId w:val="12"/>
              </w:numPr>
              <w:spacing w:before="120" w:after="120" w:line="240" w:lineRule="auto"/>
              <w:ind w:right="144"/>
              <w:jc w:val="both"/>
              <w:rPr>
                <w:rFonts w:ascii="Verdana" w:hAnsi="Verdana"/>
                <w:bCs/>
                <w:sz w:val="20"/>
                <w:szCs w:val="20"/>
              </w:rPr>
            </w:pPr>
            <w:r w:rsidRPr="00397364">
              <w:rPr>
                <w:rFonts w:ascii="Verdana" w:hAnsi="Verdana"/>
                <w:bCs/>
                <w:sz w:val="20"/>
                <w:szCs w:val="20"/>
              </w:rPr>
              <w:t>Pilno ciklo informacijos srauto schema</w:t>
            </w:r>
            <w:r w:rsidRPr="00397364">
              <w:rPr>
                <w:rFonts w:ascii="Verdana" w:hAnsi="Verdana"/>
                <w:bCs/>
                <w:i/>
                <w:iCs/>
                <w:sz w:val="20"/>
                <w:szCs w:val="20"/>
              </w:rPr>
              <w:t xml:space="preserve"> (</w:t>
            </w:r>
            <w:proofErr w:type="spellStart"/>
            <w:r w:rsidRPr="00397364">
              <w:rPr>
                <w:rFonts w:ascii="Verdana" w:hAnsi="Verdana"/>
                <w:bCs/>
                <w:i/>
                <w:iCs/>
                <w:sz w:val="20"/>
                <w:szCs w:val="20"/>
              </w:rPr>
              <w:t>e</w:t>
            </w:r>
            <w:r w:rsidR="00740C0C" w:rsidRPr="00397364">
              <w:rPr>
                <w:rFonts w:ascii="Verdana" w:hAnsi="Verdana"/>
                <w:bCs/>
                <w:i/>
                <w:iCs/>
                <w:sz w:val="20"/>
                <w:szCs w:val="20"/>
              </w:rPr>
              <w:t>nd</w:t>
            </w:r>
            <w:proofErr w:type="spellEnd"/>
            <w:r w:rsidR="00740C0C" w:rsidRPr="00397364">
              <w:rPr>
                <w:rFonts w:ascii="Cambria Math" w:hAnsi="Cambria Math" w:cs="Cambria Math"/>
                <w:bCs/>
                <w:i/>
                <w:iCs/>
                <w:sz w:val="20"/>
                <w:szCs w:val="20"/>
              </w:rPr>
              <w:t>‑</w:t>
            </w:r>
            <w:r w:rsidR="00740C0C" w:rsidRPr="00397364">
              <w:rPr>
                <w:rFonts w:ascii="Verdana" w:hAnsi="Verdana"/>
                <w:bCs/>
                <w:i/>
                <w:iCs/>
                <w:sz w:val="20"/>
                <w:szCs w:val="20"/>
              </w:rPr>
              <w:t>to</w:t>
            </w:r>
            <w:r w:rsidR="00740C0C" w:rsidRPr="00397364">
              <w:rPr>
                <w:rFonts w:ascii="Cambria Math" w:hAnsi="Cambria Math" w:cs="Cambria Math"/>
                <w:bCs/>
                <w:i/>
                <w:iCs/>
                <w:sz w:val="20"/>
                <w:szCs w:val="20"/>
              </w:rPr>
              <w:t>‑</w:t>
            </w:r>
            <w:proofErr w:type="spellStart"/>
            <w:r w:rsidR="00740C0C" w:rsidRPr="00397364">
              <w:rPr>
                <w:rFonts w:ascii="Verdana" w:hAnsi="Verdana"/>
                <w:bCs/>
                <w:i/>
                <w:iCs/>
                <w:sz w:val="20"/>
                <w:szCs w:val="20"/>
              </w:rPr>
              <w:t>end</w:t>
            </w:r>
            <w:proofErr w:type="spellEnd"/>
            <w:r w:rsidRPr="00397364">
              <w:rPr>
                <w:rFonts w:ascii="Verdana" w:hAnsi="Verdana"/>
                <w:bCs/>
                <w:i/>
                <w:iCs/>
                <w:sz w:val="20"/>
                <w:szCs w:val="20"/>
              </w:rPr>
              <w:t>)</w:t>
            </w:r>
            <w:r w:rsidR="00740C0C" w:rsidRPr="00397364">
              <w:rPr>
                <w:rFonts w:ascii="Verdana" w:hAnsi="Verdana"/>
                <w:bCs/>
                <w:sz w:val="20"/>
                <w:szCs w:val="20"/>
              </w:rPr>
              <w:t>, rodanti keli</w:t>
            </w:r>
            <w:r w:rsidR="00740C0C" w:rsidRPr="00397364">
              <w:rPr>
                <w:rFonts w:ascii="Verdana" w:hAnsi="Verdana" w:cs="Verdana"/>
                <w:bCs/>
                <w:sz w:val="20"/>
                <w:szCs w:val="20"/>
              </w:rPr>
              <w:t>ą</w:t>
            </w:r>
            <w:r w:rsidR="00740C0C" w:rsidRPr="00397364">
              <w:rPr>
                <w:rFonts w:ascii="Verdana" w:hAnsi="Verdana"/>
                <w:bCs/>
                <w:sz w:val="20"/>
                <w:szCs w:val="20"/>
              </w:rPr>
              <w:t xml:space="preserve"> nuo duomen</w:t>
            </w:r>
            <w:r w:rsidR="00740C0C" w:rsidRPr="00397364">
              <w:rPr>
                <w:rFonts w:ascii="Verdana" w:hAnsi="Verdana" w:cs="Verdana"/>
                <w:bCs/>
                <w:sz w:val="20"/>
                <w:szCs w:val="20"/>
              </w:rPr>
              <w:t>ų</w:t>
            </w:r>
            <w:r w:rsidR="00740C0C" w:rsidRPr="00397364">
              <w:rPr>
                <w:rFonts w:ascii="Verdana" w:hAnsi="Verdana"/>
                <w:bCs/>
                <w:sz w:val="20"/>
                <w:szCs w:val="20"/>
              </w:rPr>
              <w:t xml:space="preserve"> </w:t>
            </w:r>
            <w:r w:rsidR="00740C0C" w:rsidRPr="00397364">
              <w:rPr>
                <w:rFonts w:ascii="Verdana" w:hAnsi="Verdana" w:cs="Verdana"/>
                <w:bCs/>
                <w:sz w:val="20"/>
                <w:szCs w:val="20"/>
              </w:rPr>
              <w:t>š</w:t>
            </w:r>
            <w:r w:rsidR="00740C0C" w:rsidRPr="00397364">
              <w:rPr>
                <w:rFonts w:ascii="Verdana" w:hAnsi="Verdana"/>
                <w:bCs/>
                <w:sz w:val="20"/>
                <w:szCs w:val="20"/>
              </w:rPr>
              <w:t>altinio iki galutinio atvaizdavimo naudotojo s</w:t>
            </w:r>
            <w:r w:rsidR="00740C0C" w:rsidRPr="00397364">
              <w:rPr>
                <w:rFonts w:ascii="Verdana" w:hAnsi="Verdana" w:cs="Verdana"/>
                <w:bCs/>
                <w:sz w:val="20"/>
                <w:szCs w:val="20"/>
              </w:rPr>
              <w:t>ą</w:t>
            </w:r>
            <w:r w:rsidR="00740C0C" w:rsidRPr="00397364">
              <w:rPr>
                <w:rFonts w:ascii="Verdana" w:hAnsi="Verdana"/>
                <w:bCs/>
                <w:sz w:val="20"/>
                <w:szCs w:val="20"/>
              </w:rPr>
              <w:t>sajoje.</w:t>
            </w:r>
          </w:p>
        </w:tc>
        <w:tc>
          <w:tcPr>
            <w:tcW w:w="3242" w:type="dxa"/>
            <w:tcBorders>
              <w:top w:val="single" w:sz="4" w:space="0" w:color="000000" w:themeColor="text1"/>
              <w:left w:val="single" w:sz="4" w:space="0" w:color="000000" w:themeColor="text1"/>
              <w:bottom w:val="single" w:sz="4" w:space="0" w:color="000000" w:themeColor="text1"/>
              <w:right w:val="single" w:sz="4" w:space="0" w:color="auto"/>
            </w:tcBorders>
          </w:tcPr>
          <w:p w14:paraId="20804855" w14:textId="2F323121" w:rsidR="00375F9A" w:rsidRPr="00375F9A" w:rsidRDefault="00B536C0" w:rsidP="0006004A">
            <w:pPr>
              <w:spacing w:before="120" w:after="120"/>
              <w:ind w:left="173" w:right="173"/>
              <w:jc w:val="both"/>
              <w:rPr>
                <w:rFonts w:ascii="Verdana" w:hAnsi="Verdana"/>
                <w:bCs/>
                <w:sz w:val="20"/>
                <w:szCs w:val="20"/>
              </w:rPr>
            </w:pPr>
            <w:r w:rsidRPr="00B536C0">
              <w:rPr>
                <w:rFonts w:ascii="Verdana" w:hAnsi="Verdana"/>
                <w:bCs/>
                <w:sz w:val="20"/>
                <w:szCs w:val="20"/>
              </w:rPr>
              <w:lastRenderedPageBreak/>
              <w:t xml:space="preserve">Verslininko kortelės modernizavimo ir integracijos su </w:t>
            </w:r>
            <w:r w:rsidR="00CA5325">
              <w:rPr>
                <w:rFonts w:ascii="Verdana" w:hAnsi="Verdana"/>
                <w:bCs/>
                <w:sz w:val="20"/>
                <w:szCs w:val="20"/>
              </w:rPr>
              <w:t>kitomis IS</w:t>
            </w:r>
            <w:r w:rsidR="00375F9A" w:rsidRPr="00375F9A">
              <w:rPr>
                <w:rFonts w:ascii="Verdana" w:hAnsi="Verdana"/>
                <w:bCs/>
                <w:sz w:val="20"/>
                <w:szCs w:val="20"/>
              </w:rPr>
              <w:t xml:space="preserve"> poreikių dokumentas turi būti </w:t>
            </w:r>
            <w:r w:rsidR="00375F9A" w:rsidRPr="00E8263B">
              <w:rPr>
                <w:rFonts w:ascii="Verdana" w:hAnsi="Verdana"/>
                <w:bCs/>
                <w:sz w:val="20"/>
                <w:szCs w:val="20"/>
              </w:rPr>
              <w:t>parengtas ir pateiktas derinimui per 60 kalendorinių dienų nuo Paslaugų teikimo sutarties įsigaliojimo dienos.</w:t>
            </w:r>
          </w:p>
        </w:tc>
      </w:tr>
      <w:tr w:rsidR="00375F9A" w:rsidRPr="00375F9A" w14:paraId="5319D7CE" w14:textId="77777777" w:rsidTr="00E52EC9">
        <w:trPr>
          <w:trHeight w:val="759"/>
          <w:jc w:val="center"/>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57" w:type="dxa"/>
              <w:bottom w:w="0" w:type="dxa"/>
              <w:right w:w="57" w:type="dxa"/>
            </w:tcMar>
          </w:tcPr>
          <w:p w14:paraId="2EC95B61" w14:textId="77777777" w:rsidR="00DE7BB6" w:rsidRPr="00DE7BB6" w:rsidRDefault="00462BD4" w:rsidP="00DE7BB6">
            <w:pPr>
              <w:spacing w:before="120" w:after="120" w:line="240" w:lineRule="auto"/>
              <w:ind w:right="173"/>
              <w:jc w:val="both"/>
              <w:rPr>
                <w:rFonts w:ascii="Verdana" w:hAnsi="Verdana"/>
                <w:bCs/>
                <w:sz w:val="20"/>
                <w:szCs w:val="20"/>
              </w:rPr>
            </w:pPr>
            <w:r w:rsidRPr="00462BD4">
              <w:rPr>
                <w:rFonts w:ascii="Verdana" w:hAnsi="Verdana"/>
                <w:bCs/>
                <w:sz w:val="20"/>
                <w:szCs w:val="20"/>
              </w:rPr>
              <w:lastRenderedPageBreak/>
              <w:t>1</w:t>
            </w:r>
            <w:r w:rsidR="00403C1E">
              <w:rPr>
                <w:rFonts w:ascii="Verdana" w:hAnsi="Verdana"/>
                <w:bCs/>
                <w:sz w:val="20"/>
                <w:szCs w:val="20"/>
              </w:rPr>
              <w:t>8</w:t>
            </w:r>
            <w:r w:rsidRPr="00462BD4">
              <w:rPr>
                <w:rFonts w:ascii="Verdana" w:hAnsi="Verdana"/>
                <w:bCs/>
                <w:sz w:val="20"/>
                <w:szCs w:val="20"/>
              </w:rPr>
              <w:t>.</w:t>
            </w:r>
            <w:r w:rsidRPr="00462BD4">
              <w:rPr>
                <w:rFonts w:ascii="Verdana" w:hAnsi="Verdana"/>
                <w:bCs/>
                <w:sz w:val="20"/>
                <w:szCs w:val="20"/>
              </w:rPr>
              <w:tab/>
            </w:r>
            <w:r w:rsidR="008D4757" w:rsidRPr="008D4757">
              <w:rPr>
                <w:rFonts w:ascii="Verdana" w:hAnsi="Verdana"/>
                <w:bCs/>
                <w:sz w:val="20"/>
                <w:szCs w:val="20"/>
              </w:rPr>
              <w:t>Verslininko kortelės modernizavimo techninės užduoties</w:t>
            </w:r>
            <w:r w:rsidR="00E91454">
              <w:rPr>
                <w:rFonts w:ascii="Verdana" w:hAnsi="Verdana"/>
                <w:bCs/>
                <w:sz w:val="20"/>
                <w:szCs w:val="20"/>
              </w:rPr>
              <w:t xml:space="preserve"> ir </w:t>
            </w:r>
            <w:r w:rsidR="00DE7BB6" w:rsidRPr="00DE7BB6">
              <w:rPr>
                <w:rFonts w:ascii="Verdana" w:hAnsi="Verdana"/>
                <w:bCs/>
                <w:sz w:val="20"/>
                <w:szCs w:val="20"/>
              </w:rPr>
              <w:t>įgyvendinimo</w:t>
            </w:r>
          </w:p>
          <w:p w14:paraId="308756CE" w14:textId="7DC364BD" w:rsidR="00375F9A" w:rsidRPr="00375F9A" w:rsidRDefault="0028383D" w:rsidP="00462BD4">
            <w:pPr>
              <w:spacing w:before="120" w:after="120" w:line="240" w:lineRule="auto"/>
              <w:ind w:right="173"/>
              <w:jc w:val="both"/>
              <w:rPr>
                <w:rFonts w:ascii="Verdana" w:hAnsi="Verdana"/>
                <w:bCs/>
                <w:sz w:val="20"/>
                <w:szCs w:val="20"/>
              </w:rPr>
            </w:pPr>
            <w:r>
              <w:rPr>
                <w:rFonts w:ascii="Verdana" w:hAnsi="Verdana"/>
                <w:bCs/>
                <w:sz w:val="20"/>
                <w:szCs w:val="20"/>
              </w:rPr>
              <w:t>p</w:t>
            </w:r>
            <w:r w:rsidRPr="0028383D">
              <w:rPr>
                <w:rFonts w:ascii="Verdana" w:hAnsi="Verdana"/>
                <w:bCs/>
                <w:sz w:val="20"/>
                <w:szCs w:val="20"/>
              </w:rPr>
              <w:t>lan</w:t>
            </w:r>
            <w:r>
              <w:rPr>
                <w:rFonts w:ascii="Verdana" w:hAnsi="Verdana"/>
                <w:bCs/>
                <w:sz w:val="20"/>
                <w:szCs w:val="20"/>
              </w:rPr>
              <w:t>o</w:t>
            </w:r>
            <w:r w:rsidRPr="0028383D">
              <w:rPr>
                <w:rFonts w:ascii="Verdana" w:hAnsi="Verdana"/>
                <w:bCs/>
                <w:sz w:val="20"/>
                <w:szCs w:val="20"/>
              </w:rPr>
              <w:t xml:space="preserve"> (</w:t>
            </w:r>
            <w:proofErr w:type="spellStart"/>
            <w:r w:rsidRPr="0028383D">
              <w:rPr>
                <w:rFonts w:ascii="Verdana" w:hAnsi="Verdana"/>
                <w:bCs/>
                <w:sz w:val="20"/>
                <w:szCs w:val="20"/>
              </w:rPr>
              <w:t>roadmap</w:t>
            </w:r>
            <w:proofErr w:type="spellEnd"/>
            <w:r w:rsidRPr="0028383D">
              <w:rPr>
                <w:rFonts w:ascii="Verdana" w:hAnsi="Verdana"/>
                <w:bCs/>
                <w:sz w:val="20"/>
                <w:szCs w:val="20"/>
              </w:rPr>
              <w:t>)</w:t>
            </w:r>
            <w:r w:rsidR="008D4757" w:rsidRPr="008D4757">
              <w:rPr>
                <w:rFonts w:ascii="Verdana" w:hAnsi="Verdana"/>
                <w:bCs/>
                <w:sz w:val="20"/>
                <w:szCs w:val="20"/>
              </w:rPr>
              <w:t xml:space="preserve"> parengimas</w:t>
            </w:r>
            <w:r w:rsidR="008D4757">
              <w:rPr>
                <w:rFonts w:ascii="Verdana" w:hAnsi="Verdana"/>
                <w:bCs/>
                <w:sz w:val="20"/>
                <w:szCs w:val="20"/>
              </w:rPr>
              <w:t>.</w:t>
            </w:r>
          </w:p>
        </w:tc>
      </w:tr>
      <w:tr w:rsidR="00375F9A" w:rsidRPr="00375F9A" w14:paraId="20AF7653" w14:textId="77777777" w:rsidTr="00E52EC9">
        <w:trPr>
          <w:trHeight w:val="759"/>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57" w:type="dxa"/>
              <w:bottom w:w="0" w:type="dxa"/>
              <w:right w:w="57" w:type="dxa"/>
            </w:tcMar>
          </w:tcPr>
          <w:p w14:paraId="631CD10A" w14:textId="3D750261" w:rsidR="00E03977" w:rsidRPr="00EE3DB4" w:rsidRDefault="003D2866" w:rsidP="00EE3DB4">
            <w:pPr>
              <w:pStyle w:val="Sraopastraipa"/>
              <w:numPr>
                <w:ilvl w:val="1"/>
                <w:numId w:val="16"/>
              </w:numPr>
              <w:spacing w:before="120" w:after="120" w:line="240" w:lineRule="auto"/>
              <w:ind w:right="176"/>
              <w:jc w:val="both"/>
              <w:rPr>
                <w:rFonts w:ascii="Verdana" w:eastAsia="Calibri" w:hAnsi="Verdana"/>
                <w:sz w:val="20"/>
                <w:szCs w:val="20"/>
              </w:rPr>
            </w:pPr>
            <w:r w:rsidRPr="00EE3DB4">
              <w:rPr>
                <w:rFonts w:ascii="Verdana" w:eastAsia="Calibri" w:hAnsi="Verdana"/>
                <w:sz w:val="20"/>
                <w:szCs w:val="20"/>
              </w:rPr>
              <w:t>R</w:t>
            </w:r>
            <w:r w:rsidR="00375F9A" w:rsidRPr="00EE3DB4">
              <w:rPr>
                <w:rFonts w:ascii="Verdana" w:eastAsia="Calibri" w:hAnsi="Verdana"/>
                <w:sz w:val="20"/>
                <w:szCs w:val="20"/>
              </w:rPr>
              <w:t xml:space="preserve">engdamas </w:t>
            </w:r>
            <w:r w:rsidR="00E03977" w:rsidRPr="00EE3DB4">
              <w:rPr>
                <w:rFonts w:ascii="Verdana" w:eastAsia="Calibri" w:hAnsi="Verdana"/>
                <w:sz w:val="20"/>
                <w:szCs w:val="20"/>
              </w:rPr>
              <w:t>užduotį</w:t>
            </w:r>
            <w:r w:rsidR="00DE7BB6">
              <w:rPr>
                <w:rFonts w:ascii="Verdana" w:eastAsia="Calibri" w:hAnsi="Verdana"/>
                <w:sz w:val="20"/>
                <w:szCs w:val="20"/>
              </w:rPr>
              <w:t xml:space="preserve"> ir įgyvendinimo planą</w:t>
            </w:r>
            <w:r w:rsidR="00375F9A" w:rsidRPr="00EE3DB4">
              <w:rPr>
                <w:rFonts w:ascii="Verdana" w:eastAsia="Calibri" w:hAnsi="Verdana"/>
                <w:sz w:val="20"/>
                <w:szCs w:val="20"/>
              </w:rPr>
              <w:t xml:space="preserve">, šio viešojo pirkimo laimėtojas (toliau – Tiekėjas) turės </w:t>
            </w:r>
            <w:r w:rsidR="00375F9A" w:rsidRPr="00EE3DB4">
              <w:rPr>
                <w:rFonts w:ascii="Verdana" w:eastAsia="Calibri" w:hAnsi="Verdana"/>
                <w:b/>
                <w:bCs/>
                <w:sz w:val="20"/>
                <w:szCs w:val="20"/>
              </w:rPr>
              <w:t>išanalizuoti esamą situaciją, nustatyti veiklos ribojimus bei optimizavimo galimybes</w:t>
            </w:r>
            <w:r w:rsidR="00375F9A" w:rsidRPr="00EE3DB4">
              <w:rPr>
                <w:rFonts w:ascii="Verdana" w:eastAsia="Calibri" w:hAnsi="Verdana"/>
                <w:sz w:val="20"/>
                <w:szCs w:val="20"/>
              </w:rPr>
              <w:t xml:space="preserve">:  </w:t>
            </w:r>
          </w:p>
          <w:p w14:paraId="647935AE" w14:textId="77777777" w:rsid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A</w:t>
            </w:r>
            <w:r w:rsidR="00375F9A" w:rsidRPr="00EE3DB4">
              <w:rPr>
                <w:rFonts w:ascii="Verdana" w:eastAsia="Calibri" w:hAnsi="Verdana"/>
                <w:sz w:val="20"/>
                <w:szCs w:val="20"/>
              </w:rPr>
              <w:t xml:space="preserve">tlikti </w:t>
            </w:r>
            <w:r w:rsidR="00354BCE" w:rsidRPr="00EE3DB4">
              <w:rPr>
                <w:rFonts w:ascii="Verdana" w:eastAsia="Calibri" w:hAnsi="Verdana"/>
                <w:sz w:val="20"/>
                <w:szCs w:val="20"/>
              </w:rPr>
              <w:t xml:space="preserve">detalią </w:t>
            </w:r>
            <w:r w:rsidR="00375F9A" w:rsidRPr="00EE3DB4">
              <w:rPr>
                <w:rFonts w:ascii="Verdana" w:eastAsia="Calibri" w:hAnsi="Verdana"/>
                <w:sz w:val="20"/>
                <w:szCs w:val="20"/>
              </w:rPr>
              <w:t>objekto analizę</w:t>
            </w:r>
            <w:r w:rsidR="00354BCE" w:rsidRPr="00EE3DB4">
              <w:rPr>
                <w:rFonts w:ascii="Verdana" w:eastAsia="Calibri" w:hAnsi="Verdana"/>
                <w:sz w:val="20"/>
                <w:szCs w:val="20"/>
              </w:rPr>
              <w:t xml:space="preserve"> apimančia </w:t>
            </w:r>
            <w:r w:rsidR="00224C3A" w:rsidRPr="00EE3DB4">
              <w:rPr>
                <w:rFonts w:ascii="Verdana" w:eastAsia="Calibri" w:hAnsi="Verdana"/>
                <w:sz w:val="20"/>
                <w:szCs w:val="20"/>
              </w:rPr>
              <w:t>esamų duomenų ir įrankių panaudojimą bei skaičiuoklių modernizavimo poreikį</w:t>
            </w:r>
            <w:r w:rsidRPr="00EE3DB4">
              <w:rPr>
                <w:rFonts w:ascii="Verdana" w:eastAsia="Calibri" w:hAnsi="Verdana"/>
                <w:sz w:val="20"/>
                <w:szCs w:val="20"/>
              </w:rPr>
              <w:t>.</w:t>
            </w:r>
          </w:p>
          <w:p w14:paraId="7B2413F1" w14:textId="77777777" w:rsid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Į</w:t>
            </w:r>
            <w:r w:rsidR="00375F9A" w:rsidRPr="00EE3DB4">
              <w:rPr>
                <w:rFonts w:ascii="Verdana" w:eastAsia="Calibri" w:hAnsi="Verdana"/>
                <w:sz w:val="20"/>
                <w:szCs w:val="20"/>
              </w:rPr>
              <w:t xml:space="preserve">vertinti organizacinį, teisinį ir technologinį </w:t>
            </w:r>
            <w:r w:rsidR="00E30ED3" w:rsidRPr="00EE3DB4">
              <w:rPr>
                <w:rFonts w:ascii="Verdana" w:eastAsia="Calibri" w:hAnsi="Verdana"/>
                <w:sz w:val="20"/>
                <w:szCs w:val="20"/>
              </w:rPr>
              <w:t>Verslininko kortelės modernizavimo</w:t>
            </w:r>
            <w:r w:rsidR="00375F9A" w:rsidRPr="00EE3DB4">
              <w:rPr>
                <w:rFonts w:ascii="Verdana" w:eastAsia="Calibri" w:hAnsi="Verdana"/>
                <w:sz w:val="20"/>
                <w:szCs w:val="20"/>
              </w:rPr>
              <w:t xml:space="preserve"> kontekstą ir jo keliamus ribojimus</w:t>
            </w:r>
            <w:r w:rsidRPr="00EE3DB4">
              <w:rPr>
                <w:rFonts w:ascii="Verdana" w:eastAsia="Calibri" w:hAnsi="Verdana"/>
                <w:sz w:val="20"/>
                <w:szCs w:val="20"/>
              </w:rPr>
              <w:t>.</w:t>
            </w:r>
          </w:p>
          <w:p w14:paraId="724A3BAA" w14:textId="77777777" w:rsid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T</w:t>
            </w:r>
            <w:r w:rsidR="00375F9A" w:rsidRPr="00EE3DB4">
              <w:rPr>
                <w:rFonts w:ascii="Verdana" w:eastAsia="Calibri" w:hAnsi="Verdana"/>
                <w:sz w:val="20"/>
                <w:szCs w:val="20"/>
              </w:rPr>
              <w:t>iksliai identifikuoti duomenų teikimo bei gavimo poreikius ir galimybes</w:t>
            </w:r>
            <w:r w:rsidRPr="00EE3DB4">
              <w:rPr>
                <w:rFonts w:ascii="Verdana" w:eastAsia="Calibri" w:hAnsi="Verdana"/>
                <w:sz w:val="20"/>
                <w:szCs w:val="20"/>
              </w:rPr>
              <w:t>.</w:t>
            </w:r>
          </w:p>
          <w:p w14:paraId="23C6FA6B" w14:textId="77777777" w:rsid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A</w:t>
            </w:r>
            <w:r w:rsidR="00375F9A" w:rsidRPr="00EE3DB4">
              <w:rPr>
                <w:rFonts w:ascii="Verdana" w:eastAsia="Calibri" w:hAnsi="Verdana"/>
                <w:sz w:val="20"/>
                <w:szCs w:val="20"/>
              </w:rPr>
              <w:t>tlikti susijusių informacinių sistemų analizę ir identifikuoti būtinus duomenų mainams pakeitimus</w:t>
            </w:r>
            <w:r w:rsidRPr="00EE3DB4">
              <w:rPr>
                <w:rFonts w:ascii="Verdana" w:eastAsia="Calibri" w:hAnsi="Verdana"/>
                <w:sz w:val="20"/>
                <w:szCs w:val="20"/>
              </w:rPr>
              <w:t>.</w:t>
            </w:r>
          </w:p>
          <w:p w14:paraId="2DF6DC60" w14:textId="77777777" w:rsid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S</w:t>
            </w:r>
            <w:r w:rsidR="00903CB3" w:rsidRPr="00EE3DB4">
              <w:rPr>
                <w:rFonts w:ascii="Verdana" w:eastAsia="Calibri" w:hAnsi="Verdana"/>
                <w:sz w:val="20"/>
                <w:szCs w:val="20"/>
              </w:rPr>
              <w:t>pecifikuoti skaičiuoklių modernizavimo užduotis, atitinkančias žemiau pateikiamus reikalavimus</w:t>
            </w:r>
            <w:r w:rsidRPr="00EE3DB4">
              <w:rPr>
                <w:rFonts w:ascii="Verdana" w:eastAsia="Calibri" w:hAnsi="Verdana"/>
                <w:sz w:val="20"/>
                <w:szCs w:val="20"/>
              </w:rPr>
              <w:t>.</w:t>
            </w:r>
          </w:p>
          <w:p w14:paraId="6C76805A" w14:textId="7EC385F4" w:rsidR="00375F9A" w:rsidRPr="00EE3DB4" w:rsidRDefault="0093676E" w:rsidP="00EE3DB4">
            <w:pPr>
              <w:pStyle w:val="Sraopastraipa"/>
              <w:numPr>
                <w:ilvl w:val="2"/>
                <w:numId w:val="16"/>
              </w:numPr>
              <w:spacing w:before="120" w:after="120" w:line="240" w:lineRule="auto"/>
              <w:ind w:right="173"/>
              <w:jc w:val="both"/>
              <w:rPr>
                <w:rFonts w:ascii="Verdana" w:eastAsia="Calibri" w:hAnsi="Verdana"/>
                <w:sz w:val="20"/>
                <w:szCs w:val="20"/>
              </w:rPr>
            </w:pPr>
            <w:r w:rsidRPr="00EE3DB4">
              <w:rPr>
                <w:rFonts w:ascii="Verdana" w:eastAsia="Calibri" w:hAnsi="Verdana"/>
                <w:sz w:val="20"/>
                <w:szCs w:val="20"/>
              </w:rPr>
              <w:t>S</w:t>
            </w:r>
            <w:r w:rsidR="00375F9A" w:rsidRPr="00EE3DB4">
              <w:rPr>
                <w:rFonts w:ascii="Verdana" w:eastAsia="Calibri" w:hAnsi="Verdana"/>
                <w:sz w:val="20"/>
                <w:szCs w:val="20"/>
              </w:rPr>
              <w:t xml:space="preserve">pecifikuoti </w:t>
            </w:r>
            <w:r w:rsidR="004A537A" w:rsidRPr="00EE3DB4">
              <w:rPr>
                <w:rFonts w:ascii="Verdana" w:eastAsia="Calibri" w:hAnsi="Verdana"/>
                <w:sz w:val="20"/>
                <w:szCs w:val="20"/>
              </w:rPr>
              <w:t xml:space="preserve">kitus </w:t>
            </w:r>
            <w:r w:rsidR="00375F9A" w:rsidRPr="00EE3DB4">
              <w:rPr>
                <w:rFonts w:ascii="Verdana" w:eastAsia="Calibri" w:hAnsi="Verdana"/>
                <w:sz w:val="20"/>
                <w:szCs w:val="20"/>
              </w:rPr>
              <w:t xml:space="preserve">reikalingus pakeitimus </w:t>
            </w:r>
            <w:r w:rsidR="002E467E" w:rsidRPr="00EE3DB4">
              <w:rPr>
                <w:rFonts w:ascii="Verdana" w:eastAsia="Calibri" w:hAnsi="Verdana"/>
                <w:sz w:val="20"/>
                <w:szCs w:val="20"/>
              </w:rPr>
              <w:t>KCIS</w:t>
            </w:r>
            <w:r w:rsidR="00375F9A" w:rsidRPr="00EE3DB4">
              <w:rPr>
                <w:rFonts w:ascii="Verdana" w:eastAsia="Calibri" w:hAnsi="Verdana"/>
                <w:sz w:val="20"/>
                <w:szCs w:val="20"/>
              </w:rPr>
              <w:t xml:space="preserve"> ir </w:t>
            </w:r>
            <w:r w:rsidR="00354BCE" w:rsidRPr="00EE3DB4">
              <w:rPr>
                <w:rFonts w:ascii="Verdana" w:eastAsia="Calibri" w:hAnsi="Verdana"/>
                <w:sz w:val="20"/>
                <w:szCs w:val="20"/>
              </w:rPr>
              <w:t>kitų IS</w:t>
            </w:r>
            <w:r w:rsidR="00375F9A" w:rsidRPr="00EE3DB4">
              <w:rPr>
                <w:rFonts w:ascii="Verdana" w:eastAsia="Calibri" w:hAnsi="Verdana"/>
                <w:sz w:val="20"/>
                <w:szCs w:val="20"/>
              </w:rPr>
              <w:t xml:space="preserve"> pusėje (esant poreikiui šie pakeitimai turi būti aprašyti ir pateikti atskirose </w:t>
            </w:r>
            <w:r w:rsidR="006B3D1F" w:rsidRPr="00EE3DB4">
              <w:rPr>
                <w:rFonts w:ascii="Verdana" w:eastAsia="Calibri" w:hAnsi="Verdana"/>
                <w:sz w:val="20"/>
                <w:szCs w:val="20"/>
              </w:rPr>
              <w:t>užduotyse</w:t>
            </w:r>
            <w:r w:rsidR="00375F9A" w:rsidRPr="00EE3DB4">
              <w:rPr>
                <w:rFonts w:ascii="Verdana" w:eastAsia="Calibri" w:hAnsi="Verdana"/>
                <w:sz w:val="20"/>
                <w:szCs w:val="20"/>
              </w:rPr>
              <w:t>, atitinkančiose žemiau pateikiamus reikalavimus).</w:t>
            </w:r>
          </w:p>
          <w:p w14:paraId="28FFFB5C" w14:textId="5092860F" w:rsidR="004A584E" w:rsidRPr="008F3D1C" w:rsidRDefault="00375F9A" w:rsidP="008F3D1C">
            <w:pPr>
              <w:pStyle w:val="Sraopastraipa"/>
              <w:numPr>
                <w:ilvl w:val="1"/>
                <w:numId w:val="16"/>
              </w:numPr>
              <w:spacing w:before="240" w:after="120" w:line="240" w:lineRule="auto"/>
              <w:ind w:right="176"/>
              <w:jc w:val="both"/>
              <w:rPr>
                <w:rFonts w:ascii="Verdana" w:eastAsia="Calibri" w:hAnsi="Verdana"/>
                <w:sz w:val="20"/>
                <w:szCs w:val="20"/>
              </w:rPr>
            </w:pPr>
            <w:r w:rsidRPr="008F3D1C">
              <w:rPr>
                <w:rFonts w:ascii="Verdana" w:eastAsia="Calibri" w:hAnsi="Verdana"/>
                <w:sz w:val="20"/>
                <w:szCs w:val="20"/>
              </w:rPr>
              <w:t xml:space="preserve">Tiekėjas turės </w:t>
            </w:r>
            <w:r w:rsidRPr="008F3D1C">
              <w:rPr>
                <w:rFonts w:ascii="Verdana" w:eastAsia="Calibri" w:hAnsi="Verdana"/>
                <w:b/>
                <w:bCs/>
                <w:sz w:val="20"/>
                <w:szCs w:val="20"/>
              </w:rPr>
              <w:t>specifikuoti reikalavimus modernizavimui</w:t>
            </w:r>
            <w:r w:rsidRPr="008F3D1C">
              <w:rPr>
                <w:rFonts w:ascii="Verdana" w:eastAsia="Calibri" w:hAnsi="Verdana"/>
                <w:sz w:val="20"/>
                <w:szCs w:val="20"/>
              </w:rPr>
              <w:t>:</w:t>
            </w:r>
          </w:p>
          <w:p w14:paraId="2DD4E452"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 xml:space="preserve">Apibrėžti bendruosius reikalavimus ir apribojimus, turinčius įtakos funkcijų ir paslaugų charakteristikoms. </w:t>
            </w:r>
          </w:p>
          <w:p w14:paraId="62C0FFB3"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 xml:space="preserve">Naudojant </w:t>
            </w:r>
            <w:proofErr w:type="spellStart"/>
            <w:r w:rsidRPr="008F3D1C">
              <w:rPr>
                <w:rFonts w:ascii="Verdana" w:eastAsia="Calibri" w:hAnsi="Verdana"/>
                <w:i/>
                <w:iCs/>
                <w:sz w:val="20"/>
                <w:szCs w:val="20"/>
              </w:rPr>
              <w:t>Uml</w:t>
            </w:r>
            <w:proofErr w:type="spellEnd"/>
            <w:r w:rsidRPr="008F3D1C">
              <w:rPr>
                <w:rFonts w:ascii="Verdana" w:eastAsia="Calibri" w:hAnsi="Verdana"/>
                <w:i/>
                <w:iCs/>
                <w:sz w:val="20"/>
                <w:szCs w:val="20"/>
              </w:rPr>
              <w:t xml:space="preserve"> </w:t>
            </w:r>
            <w:proofErr w:type="spellStart"/>
            <w:r w:rsidRPr="008F3D1C">
              <w:rPr>
                <w:rFonts w:ascii="Verdana" w:eastAsia="Calibri" w:hAnsi="Verdana"/>
                <w:i/>
                <w:iCs/>
                <w:sz w:val="20"/>
                <w:szCs w:val="20"/>
              </w:rPr>
              <w:t>Use</w:t>
            </w:r>
            <w:proofErr w:type="spellEnd"/>
            <w:r w:rsidRPr="008F3D1C">
              <w:rPr>
                <w:rFonts w:ascii="Verdana" w:eastAsia="Calibri" w:hAnsi="Verdana"/>
                <w:i/>
                <w:iCs/>
                <w:sz w:val="20"/>
                <w:szCs w:val="20"/>
              </w:rPr>
              <w:t xml:space="preserve"> </w:t>
            </w:r>
            <w:proofErr w:type="spellStart"/>
            <w:r w:rsidRPr="008F3D1C">
              <w:rPr>
                <w:rFonts w:ascii="Verdana" w:eastAsia="Calibri" w:hAnsi="Verdana"/>
                <w:i/>
                <w:iCs/>
                <w:sz w:val="20"/>
                <w:szCs w:val="20"/>
              </w:rPr>
              <w:t>Case</w:t>
            </w:r>
            <w:proofErr w:type="spellEnd"/>
            <w:r w:rsidRPr="008F3D1C">
              <w:rPr>
                <w:rFonts w:ascii="Verdana" w:eastAsia="Calibri" w:hAnsi="Verdana"/>
                <w:sz w:val="20"/>
                <w:szCs w:val="20"/>
              </w:rPr>
              <w:t xml:space="preserve">, </w:t>
            </w:r>
            <w:proofErr w:type="spellStart"/>
            <w:r w:rsidRPr="008F3D1C">
              <w:rPr>
                <w:rFonts w:ascii="Verdana" w:eastAsia="Calibri" w:hAnsi="Verdana"/>
                <w:i/>
                <w:iCs/>
                <w:sz w:val="20"/>
                <w:szCs w:val="20"/>
              </w:rPr>
              <w:t>Uml</w:t>
            </w:r>
            <w:proofErr w:type="spellEnd"/>
            <w:r w:rsidRPr="008F3D1C">
              <w:rPr>
                <w:rFonts w:ascii="Verdana" w:eastAsia="Calibri" w:hAnsi="Verdana"/>
                <w:i/>
                <w:iCs/>
                <w:sz w:val="20"/>
                <w:szCs w:val="20"/>
              </w:rPr>
              <w:t xml:space="preserve"> </w:t>
            </w:r>
            <w:proofErr w:type="spellStart"/>
            <w:r w:rsidRPr="008F3D1C">
              <w:rPr>
                <w:rFonts w:ascii="Verdana" w:eastAsia="Calibri" w:hAnsi="Verdana"/>
                <w:i/>
                <w:iCs/>
                <w:sz w:val="20"/>
                <w:szCs w:val="20"/>
              </w:rPr>
              <w:t>Activity</w:t>
            </w:r>
            <w:proofErr w:type="spellEnd"/>
            <w:r w:rsidRPr="008F3D1C">
              <w:rPr>
                <w:rFonts w:ascii="Verdana" w:eastAsia="Calibri" w:hAnsi="Verdana"/>
                <w:sz w:val="20"/>
                <w:szCs w:val="20"/>
              </w:rPr>
              <w:t xml:space="preserve"> ar kitas lygiavertes tarptautiniu mastu pripažintų notacijų diagramas ir reikalavimų aprašymo šablonus specifikuoti funkcinius reikalavimus </w:t>
            </w:r>
            <w:r w:rsidR="004A584E" w:rsidRPr="008F3D1C">
              <w:rPr>
                <w:rFonts w:ascii="Verdana" w:eastAsia="Calibri" w:hAnsi="Verdana"/>
                <w:sz w:val="20"/>
                <w:szCs w:val="20"/>
              </w:rPr>
              <w:t xml:space="preserve">modernizuojamoms </w:t>
            </w:r>
            <w:r w:rsidR="00375F9A" w:rsidRPr="008F3D1C">
              <w:rPr>
                <w:rFonts w:ascii="Verdana" w:eastAsia="Calibri" w:hAnsi="Verdana"/>
                <w:sz w:val="20"/>
                <w:szCs w:val="20"/>
              </w:rPr>
              <w:t>funkcijoms</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26A64A80"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vidinėms, išorinėms integracijoms ir duomenų mainams su kitomis informacinėmis sistemomis</w:t>
            </w:r>
            <w:r w:rsidRPr="008F3D1C">
              <w:rPr>
                <w:rFonts w:ascii="Verdana" w:eastAsia="Calibri" w:hAnsi="Verdana"/>
                <w:sz w:val="20"/>
                <w:szCs w:val="20"/>
              </w:rPr>
              <w:t>.</w:t>
            </w:r>
          </w:p>
          <w:p w14:paraId="4F509DEB"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duomenų migravimui</w:t>
            </w:r>
            <w:r w:rsidRPr="008F3D1C">
              <w:rPr>
                <w:rFonts w:ascii="Verdana" w:eastAsia="Calibri" w:hAnsi="Verdana"/>
                <w:sz w:val="20"/>
                <w:szCs w:val="20"/>
              </w:rPr>
              <w:t>.</w:t>
            </w:r>
          </w:p>
          <w:p w14:paraId="2BF8FB8B"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duomenų bazėms</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69CF4DC0"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lastRenderedPageBreak/>
              <w:t>Apibrėžti</w:t>
            </w:r>
            <w:r w:rsidR="00375F9A" w:rsidRPr="008F3D1C">
              <w:rPr>
                <w:rFonts w:ascii="Verdana" w:eastAsia="Calibri" w:hAnsi="Verdana"/>
                <w:sz w:val="20"/>
                <w:szCs w:val="20"/>
              </w:rPr>
              <w:t xml:space="preserve"> reikalavimus naudotojų ir teisių valdymui</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78E7339E"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sprendimų valdymui ir administravimui</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6A4841A7"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duomenų analizei ir ataskaitoms</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2BACC126"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architektūrai</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7828D989"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esamų informacinių išteklių panaudojimui</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013FA502"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platformoms ir programinės įrangos licencijoms</w:t>
            </w:r>
            <w:r w:rsidR="00FE7C19" w:rsidRPr="008F3D1C">
              <w:rPr>
                <w:rFonts w:ascii="Verdana" w:eastAsia="Calibri" w:hAnsi="Verdana"/>
                <w:sz w:val="20"/>
                <w:szCs w:val="20"/>
              </w:rPr>
              <w:t>, jei tokių būtų</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4B2B0DE1"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naudotojo sąsajai ir </w:t>
            </w:r>
            <w:proofErr w:type="spellStart"/>
            <w:r w:rsidR="00375F9A" w:rsidRPr="008F3D1C">
              <w:rPr>
                <w:rFonts w:ascii="Verdana" w:eastAsia="Calibri" w:hAnsi="Verdana"/>
                <w:sz w:val="20"/>
                <w:szCs w:val="20"/>
              </w:rPr>
              <w:t>ergonomiškumui</w:t>
            </w:r>
            <w:proofErr w:type="spellEnd"/>
            <w:r w:rsidRPr="008F3D1C">
              <w:rPr>
                <w:rFonts w:ascii="Verdana" w:eastAsia="Calibri" w:hAnsi="Verdana"/>
                <w:sz w:val="20"/>
                <w:szCs w:val="20"/>
              </w:rPr>
              <w:t>.</w:t>
            </w:r>
            <w:r w:rsidR="00375F9A" w:rsidRPr="008F3D1C">
              <w:rPr>
                <w:rFonts w:ascii="Verdana" w:eastAsia="Calibri" w:hAnsi="Verdana"/>
                <w:sz w:val="20"/>
                <w:szCs w:val="20"/>
              </w:rPr>
              <w:t xml:space="preserve"> </w:t>
            </w:r>
          </w:p>
          <w:p w14:paraId="7838F05C"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duomenų apsaugai ir informacijos saugumo valdymui</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3F93BFBE"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eastAsia="Calibri" w:hAnsi="Verdana"/>
                <w:sz w:val="20"/>
                <w:szCs w:val="20"/>
              </w:rPr>
              <w:t xml:space="preserve"> reikalavimus duomenų migravimui (įkėlimui), kokybei ir jų užtikrinimo priemonėms</w:t>
            </w:r>
            <w:r w:rsidRPr="008F3D1C">
              <w:rPr>
                <w:rFonts w:ascii="Verdana" w:eastAsia="Calibri" w:hAnsi="Verdana"/>
                <w:sz w:val="20"/>
                <w:szCs w:val="20"/>
              </w:rPr>
              <w:t>.</w:t>
            </w:r>
            <w:r w:rsidR="00375F9A" w:rsidRPr="008F3D1C">
              <w:rPr>
                <w:rFonts w:ascii="Verdana" w:eastAsia="Calibri" w:hAnsi="Verdana"/>
                <w:sz w:val="20"/>
                <w:szCs w:val="20"/>
              </w:rPr>
              <w:t xml:space="preserve"> </w:t>
            </w:r>
          </w:p>
          <w:p w14:paraId="41ECB32F" w14:textId="77777777" w:rsid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 optimalų programinės įrangos kūrimo ciklą (pvz., iteracinis ar kt.) Ir reikalavimus jo vykdymui:</w:t>
            </w:r>
          </w:p>
          <w:p w14:paraId="675FDFCD" w14:textId="77777777" w:rsidR="008F3D1C" w:rsidRPr="008F3D1C" w:rsidRDefault="003F0683" w:rsidP="008F3D1C">
            <w:pPr>
              <w:pStyle w:val="Sraopastraipa"/>
              <w:numPr>
                <w:ilvl w:val="3"/>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hAnsi="Verdana"/>
                <w:bCs/>
                <w:sz w:val="20"/>
                <w:szCs w:val="20"/>
              </w:rPr>
              <w:t xml:space="preserve"> reikalavimus veikloms ir etapams (analizei, projektavimui, konstravimui, testavimui, diegimui, bandomajai eksploatacijai ir kt.)</w:t>
            </w:r>
            <w:r w:rsidRPr="008F3D1C">
              <w:rPr>
                <w:rFonts w:ascii="Verdana" w:hAnsi="Verdana"/>
                <w:bCs/>
                <w:sz w:val="20"/>
                <w:szCs w:val="20"/>
              </w:rPr>
              <w:t>.</w:t>
            </w:r>
            <w:r w:rsidR="00375F9A" w:rsidRPr="008F3D1C">
              <w:rPr>
                <w:rFonts w:ascii="Verdana" w:hAnsi="Verdana"/>
                <w:bCs/>
                <w:sz w:val="20"/>
                <w:szCs w:val="20"/>
              </w:rPr>
              <w:t xml:space="preserve"> </w:t>
            </w:r>
          </w:p>
          <w:p w14:paraId="27FA1590" w14:textId="77777777" w:rsidR="008F3D1C" w:rsidRPr="008F3D1C" w:rsidRDefault="003F0683" w:rsidP="008F3D1C">
            <w:pPr>
              <w:pStyle w:val="Sraopastraipa"/>
              <w:numPr>
                <w:ilvl w:val="3"/>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hAnsi="Verdana"/>
                <w:bCs/>
                <w:sz w:val="20"/>
                <w:szCs w:val="20"/>
              </w:rPr>
              <w:t xml:space="preserve"> reikalavimus kiekvieno etapo veikloms ir pateiktims</w:t>
            </w:r>
            <w:r w:rsidRPr="008F3D1C">
              <w:rPr>
                <w:rFonts w:ascii="Verdana" w:hAnsi="Verdana"/>
                <w:bCs/>
                <w:sz w:val="20"/>
                <w:szCs w:val="20"/>
              </w:rPr>
              <w:t>.</w:t>
            </w:r>
            <w:r w:rsidR="00375F9A" w:rsidRPr="008F3D1C">
              <w:rPr>
                <w:rFonts w:ascii="Verdana" w:hAnsi="Verdana"/>
                <w:bCs/>
                <w:sz w:val="20"/>
                <w:szCs w:val="20"/>
              </w:rPr>
              <w:t xml:space="preserve"> </w:t>
            </w:r>
          </w:p>
          <w:p w14:paraId="056BC053" w14:textId="77777777" w:rsidR="008F3D1C" w:rsidRPr="008F3D1C" w:rsidRDefault="003F0683" w:rsidP="008F3D1C">
            <w:pPr>
              <w:pStyle w:val="Sraopastraipa"/>
              <w:numPr>
                <w:ilvl w:val="3"/>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hAnsi="Verdana"/>
                <w:bCs/>
                <w:sz w:val="20"/>
                <w:szCs w:val="20"/>
              </w:rPr>
              <w:t xml:space="preserve"> reikalavimus kokybės užtikrinimo priemonėms</w:t>
            </w:r>
            <w:r w:rsidRPr="008F3D1C">
              <w:rPr>
                <w:rFonts w:ascii="Verdana" w:hAnsi="Verdana"/>
                <w:bCs/>
                <w:sz w:val="20"/>
                <w:szCs w:val="20"/>
              </w:rPr>
              <w:t>.</w:t>
            </w:r>
            <w:r w:rsidR="00375F9A" w:rsidRPr="008F3D1C">
              <w:rPr>
                <w:rFonts w:ascii="Verdana" w:hAnsi="Verdana"/>
                <w:bCs/>
                <w:sz w:val="20"/>
                <w:szCs w:val="20"/>
              </w:rPr>
              <w:t xml:space="preserve"> </w:t>
            </w:r>
          </w:p>
          <w:p w14:paraId="3B098054" w14:textId="77777777" w:rsidR="008F3D1C" w:rsidRPr="008F3D1C" w:rsidRDefault="003F0683" w:rsidP="008F3D1C">
            <w:pPr>
              <w:pStyle w:val="Sraopastraipa"/>
              <w:numPr>
                <w:ilvl w:val="3"/>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hAnsi="Verdana"/>
                <w:bCs/>
                <w:sz w:val="20"/>
                <w:szCs w:val="20"/>
              </w:rPr>
              <w:t xml:space="preserve"> reikalavimus dokumentacijai</w:t>
            </w:r>
            <w:r w:rsidRPr="008F3D1C">
              <w:rPr>
                <w:rFonts w:ascii="Verdana" w:hAnsi="Verdana"/>
                <w:bCs/>
                <w:sz w:val="20"/>
                <w:szCs w:val="20"/>
              </w:rPr>
              <w:t>.</w:t>
            </w:r>
          </w:p>
          <w:p w14:paraId="7EE7241F" w14:textId="77777777" w:rsidR="008F3D1C" w:rsidRPr="008F3D1C" w:rsidRDefault="003F0683" w:rsidP="008F3D1C">
            <w:pPr>
              <w:pStyle w:val="Sraopastraipa"/>
              <w:numPr>
                <w:ilvl w:val="3"/>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Apibrėžti</w:t>
            </w:r>
            <w:r w:rsidR="00375F9A" w:rsidRPr="008F3D1C">
              <w:rPr>
                <w:rFonts w:ascii="Verdana" w:hAnsi="Verdana"/>
                <w:bCs/>
                <w:sz w:val="20"/>
                <w:szCs w:val="20"/>
              </w:rPr>
              <w:t xml:space="preserve"> reikalavimus pateikčių derinimui</w:t>
            </w:r>
            <w:r w:rsidRPr="008F3D1C">
              <w:rPr>
                <w:rFonts w:ascii="Verdana" w:hAnsi="Verdana"/>
                <w:bCs/>
                <w:sz w:val="20"/>
                <w:szCs w:val="20"/>
              </w:rPr>
              <w:t>.</w:t>
            </w:r>
          </w:p>
          <w:p w14:paraId="1D760A37" w14:textId="33953A37" w:rsidR="00375F9A" w:rsidRPr="008F3D1C" w:rsidRDefault="003F0683" w:rsidP="008F3D1C">
            <w:pPr>
              <w:pStyle w:val="Sraopastraipa"/>
              <w:numPr>
                <w:ilvl w:val="2"/>
                <w:numId w:val="16"/>
              </w:numPr>
              <w:spacing w:before="120" w:after="120" w:line="240" w:lineRule="auto"/>
              <w:ind w:right="173"/>
              <w:jc w:val="both"/>
              <w:rPr>
                <w:rFonts w:ascii="Verdana" w:eastAsia="Calibri" w:hAnsi="Verdana"/>
                <w:sz w:val="20"/>
                <w:szCs w:val="20"/>
              </w:rPr>
            </w:pPr>
            <w:r w:rsidRPr="008F3D1C">
              <w:rPr>
                <w:rFonts w:ascii="Verdana" w:eastAsia="Calibri" w:hAnsi="Verdana"/>
                <w:sz w:val="20"/>
                <w:szCs w:val="20"/>
              </w:rPr>
              <w:t>Reikalavimai turi būti aiškiai apibrėžti, nedviprasmiški, neprieštaringi, nesikartojantys, įgyvendinami ir patikrinami testavimo metu</w:t>
            </w:r>
            <w:r w:rsidR="00375F9A" w:rsidRPr="008F3D1C">
              <w:rPr>
                <w:rFonts w:ascii="Verdana" w:eastAsia="Calibri" w:hAnsi="Verdana"/>
                <w:sz w:val="20"/>
                <w:szCs w:val="20"/>
              </w:rPr>
              <w:t>.</w:t>
            </w:r>
          </w:p>
        </w:tc>
        <w:tc>
          <w:tcPr>
            <w:tcW w:w="3242" w:type="dxa"/>
            <w:tcBorders>
              <w:top w:val="single" w:sz="4" w:space="0" w:color="000000" w:themeColor="text1"/>
              <w:left w:val="single" w:sz="4" w:space="0" w:color="000000" w:themeColor="text1"/>
              <w:bottom w:val="single" w:sz="4" w:space="0" w:color="000000" w:themeColor="text1"/>
              <w:right w:val="single" w:sz="4" w:space="0" w:color="auto"/>
            </w:tcBorders>
          </w:tcPr>
          <w:p w14:paraId="547299E6" w14:textId="49206076" w:rsidR="00375F9A" w:rsidRPr="00375F9A" w:rsidRDefault="00EB31C9" w:rsidP="0006004A">
            <w:pPr>
              <w:spacing w:before="120" w:after="120"/>
              <w:ind w:left="173" w:right="173"/>
              <w:jc w:val="both"/>
              <w:rPr>
                <w:rFonts w:ascii="Verdana" w:hAnsi="Verdana"/>
                <w:bCs/>
                <w:sz w:val="20"/>
                <w:szCs w:val="20"/>
              </w:rPr>
            </w:pPr>
            <w:r w:rsidRPr="00EB31C9">
              <w:rPr>
                <w:rFonts w:ascii="Verdana" w:hAnsi="Verdana"/>
                <w:bCs/>
                <w:sz w:val="20"/>
                <w:szCs w:val="20"/>
              </w:rPr>
              <w:lastRenderedPageBreak/>
              <w:t xml:space="preserve">Verslininko kortelės modernizavimo ir integracijos su </w:t>
            </w:r>
            <w:r w:rsidR="00CA5325">
              <w:rPr>
                <w:rFonts w:ascii="Verdana" w:hAnsi="Verdana"/>
                <w:bCs/>
                <w:sz w:val="20"/>
                <w:szCs w:val="20"/>
              </w:rPr>
              <w:t xml:space="preserve">kitomis IS </w:t>
            </w:r>
            <w:r w:rsidRPr="00EB31C9">
              <w:rPr>
                <w:rFonts w:ascii="Verdana" w:hAnsi="Verdana"/>
                <w:bCs/>
                <w:sz w:val="20"/>
                <w:szCs w:val="20"/>
              </w:rPr>
              <w:t>kūrimo techninė užduoti</w:t>
            </w:r>
            <w:r>
              <w:rPr>
                <w:rFonts w:ascii="Verdana" w:hAnsi="Verdana"/>
                <w:bCs/>
                <w:sz w:val="20"/>
                <w:szCs w:val="20"/>
              </w:rPr>
              <w:t>s</w:t>
            </w:r>
            <w:r w:rsidRPr="00EB31C9">
              <w:rPr>
                <w:rFonts w:ascii="Verdana" w:hAnsi="Verdana"/>
                <w:bCs/>
                <w:sz w:val="20"/>
                <w:szCs w:val="20"/>
              </w:rPr>
              <w:t xml:space="preserve"> </w:t>
            </w:r>
            <w:r w:rsidR="00375F9A" w:rsidRPr="00375F9A">
              <w:rPr>
                <w:rFonts w:ascii="Verdana" w:hAnsi="Verdana"/>
                <w:bCs/>
                <w:sz w:val="20"/>
                <w:szCs w:val="20"/>
              </w:rPr>
              <w:t xml:space="preserve">turi būti </w:t>
            </w:r>
            <w:r w:rsidR="00375F9A" w:rsidRPr="00E8263B">
              <w:rPr>
                <w:rFonts w:ascii="Verdana" w:hAnsi="Verdana"/>
                <w:bCs/>
                <w:sz w:val="20"/>
                <w:szCs w:val="20"/>
              </w:rPr>
              <w:t>parengta ir pateikta derinimui per 75 kalendorines dienas nuo Paslaugų teikimo sutarties įsigaliojimo dienos.</w:t>
            </w:r>
          </w:p>
          <w:p w14:paraId="4B86F60E" w14:textId="77777777" w:rsidR="00375F9A" w:rsidRPr="00375F9A" w:rsidRDefault="00375F9A" w:rsidP="0006004A">
            <w:pPr>
              <w:spacing w:before="120" w:after="120"/>
              <w:ind w:left="173" w:right="173"/>
              <w:jc w:val="both"/>
              <w:rPr>
                <w:rFonts w:ascii="Verdana" w:hAnsi="Verdana"/>
                <w:bCs/>
                <w:sz w:val="20"/>
                <w:szCs w:val="20"/>
              </w:rPr>
            </w:pPr>
          </w:p>
          <w:p w14:paraId="139A4756" w14:textId="77777777" w:rsidR="00375F9A" w:rsidRPr="00375F9A" w:rsidRDefault="00375F9A" w:rsidP="0006004A">
            <w:pPr>
              <w:spacing w:before="120" w:after="120"/>
              <w:ind w:left="173" w:right="173"/>
              <w:jc w:val="both"/>
              <w:rPr>
                <w:rFonts w:ascii="Verdana" w:hAnsi="Verdana"/>
                <w:bCs/>
                <w:sz w:val="20"/>
                <w:szCs w:val="20"/>
              </w:rPr>
            </w:pPr>
          </w:p>
        </w:tc>
      </w:tr>
    </w:tbl>
    <w:p w14:paraId="3A2A4DB1" w14:textId="7D27A188" w:rsidR="007B35D4" w:rsidRPr="007B35D4" w:rsidRDefault="007B35D4" w:rsidP="00B7581F">
      <w:pPr>
        <w:pStyle w:val="Sraopastraipa"/>
        <w:numPr>
          <w:ilvl w:val="0"/>
          <w:numId w:val="20"/>
        </w:numPr>
        <w:spacing w:before="120" w:after="120"/>
        <w:ind w:left="1077"/>
        <w:contextualSpacing w:val="0"/>
        <w:jc w:val="center"/>
        <w:rPr>
          <w:rStyle w:val="Grietas"/>
          <w:rFonts w:ascii="Verdana" w:eastAsia="Verdana" w:hAnsi="Verdana" w:cs="Verdana"/>
          <w:color w:val="auto"/>
          <w:sz w:val="20"/>
          <w:szCs w:val="20"/>
        </w:rPr>
      </w:pPr>
      <w:r w:rsidRPr="007B35D4">
        <w:rPr>
          <w:rFonts w:ascii="Verdana" w:eastAsia="Verdana" w:hAnsi="Verdana" w:cs="Verdana"/>
          <w:b/>
          <w:bCs/>
          <w:sz w:val="20"/>
          <w:szCs w:val="20"/>
        </w:rPr>
        <w:t>P</w:t>
      </w:r>
      <w:r w:rsidR="009B34A9">
        <w:rPr>
          <w:rFonts w:ascii="Verdana" w:eastAsia="Verdana" w:hAnsi="Verdana" w:cs="Verdana"/>
          <w:b/>
          <w:bCs/>
          <w:sz w:val="20"/>
          <w:szCs w:val="20"/>
        </w:rPr>
        <w:t>aslaugų teikimas ir priėmimas</w:t>
      </w:r>
    </w:p>
    <w:p w14:paraId="62E46CA3" w14:textId="4A7D47E4" w:rsidR="007B35D4" w:rsidRDefault="007B35D4" w:rsidP="00403C1E">
      <w:pPr>
        <w:pStyle w:val="Sraopastraipa"/>
        <w:numPr>
          <w:ilvl w:val="0"/>
          <w:numId w:val="17"/>
        </w:numPr>
        <w:jc w:val="both"/>
        <w:rPr>
          <w:rStyle w:val="Grietas"/>
          <w:rFonts w:ascii="Verdana" w:eastAsia="Verdana" w:hAnsi="Verdana" w:cs="Verdana"/>
          <w:b w:val="0"/>
          <w:bCs w:val="0"/>
          <w:color w:val="auto"/>
          <w:sz w:val="20"/>
          <w:szCs w:val="20"/>
        </w:rPr>
      </w:pPr>
      <w:r w:rsidRPr="007B35D4">
        <w:rPr>
          <w:rStyle w:val="Grietas"/>
          <w:rFonts w:ascii="Verdana" w:eastAsia="Verdana" w:hAnsi="Verdana" w:cs="Verdana"/>
          <w:b w:val="0"/>
          <w:bCs w:val="0"/>
          <w:color w:val="auto"/>
          <w:sz w:val="20"/>
          <w:szCs w:val="20"/>
        </w:rPr>
        <w:t xml:space="preserve">Tiekėjas, įvykdęs Sutartyje numatytus įsipareigojimus, turi kreiptis į </w:t>
      </w:r>
      <w:r>
        <w:rPr>
          <w:rStyle w:val="Grietas"/>
          <w:rFonts w:ascii="Verdana" w:eastAsia="Verdana" w:hAnsi="Verdana" w:cs="Verdana"/>
          <w:b w:val="0"/>
          <w:bCs w:val="0"/>
          <w:color w:val="auto"/>
          <w:sz w:val="20"/>
          <w:szCs w:val="20"/>
        </w:rPr>
        <w:t>PO</w:t>
      </w:r>
      <w:r w:rsidRPr="007B35D4">
        <w:rPr>
          <w:rStyle w:val="Grietas"/>
          <w:rFonts w:ascii="Verdana" w:eastAsia="Verdana" w:hAnsi="Verdana" w:cs="Verdana"/>
          <w:b w:val="0"/>
          <w:bCs w:val="0"/>
          <w:color w:val="auto"/>
          <w:sz w:val="20"/>
          <w:szCs w:val="20"/>
        </w:rPr>
        <w:t xml:space="preserve"> dėl Paslaugų rezultato perdavimo ir Paslaugų perdavimo–priėmimo akto pasirašymo. </w:t>
      </w:r>
    </w:p>
    <w:p w14:paraId="5E91723D" w14:textId="256242DE" w:rsidR="007B35D4"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Pr>
          <w:rStyle w:val="Grietas"/>
          <w:rFonts w:ascii="Verdana" w:eastAsia="Verdana" w:hAnsi="Verdana" w:cs="Verdana"/>
          <w:b w:val="0"/>
          <w:bCs w:val="0"/>
          <w:color w:val="auto"/>
          <w:sz w:val="20"/>
          <w:szCs w:val="20"/>
        </w:rPr>
        <w:t>PO</w:t>
      </w:r>
      <w:r w:rsidRPr="007B35D4">
        <w:rPr>
          <w:rStyle w:val="Grietas"/>
          <w:rFonts w:ascii="Verdana" w:eastAsia="Verdana" w:hAnsi="Verdana" w:cs="Verdana"/>
          <w:b w:val="0"/>
          <w:bCs w:val="0"/>
          <w:color w:val="auto"/>
          <w:sz w:val="20"/>
          <w:szCs w:val="20"/>
        </w:rPr>
        <w:t xml:space="preserve"> įsipareigoja priimti tinkamai ir laiku suteiktas Paslaugas, pasirašydama Paslaugų perdavimo–priėmimo aktą ne vėliau kaip per 10 (dešimt) darbo dienų nuo Tiekėjo kreipimosi </w:t>
      </w:r>
      <w:r w:rsidRPr="00E8263B">
        <w:rPr>
          <w:rStyle w:val="Grietas"/>
          <w:rFonts w:ascii="Verdana" w:eastAsia="Verdana" w:hAnsi="Verdana" w:cs="Verdana"/>
          <w:b w:val="0"/>
          <w:bCs w:val="0"/>
          <w:color w:val="auto"/>
          <w:sz w:val="20"/>
          <w:szCs w:val="20"/>
        </w:rPr>
        <w:t xml:space="preserve">dienos, arba per šį terminą nurodyti suteiktų Paslaugų trūkumus Tiekėjui. </w:t>
      </w:r>
    </w:p>
    <w:p w14:paraId="732893AD" w14:textId="709840FD" w:rsidR="007B35D4"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 xml:space="preserve">Paslaugos turi būti suteiktos bei dokumentacija perduota PO ne vėliau kaip </w:t>
      </w:r>
      <w:r w:rsidR="00D00092" w:rsidRPr="00E8263B">
        <w:rPr>
          <w:rStyle w:val="Grietas"/>
          <w:rFonts w:ascii="Verdana" w:eastAsia="Verdana" w:hAnsi="Verdana" w:cs="Verdana"/>
          <w:b w:val="0"/>
          <w:bCs w:val="0"/>
          <w:color w:val="auto"/>
          <w:sz w:val="20"/>
          <w:szCs w:val="20"/>
        </w:rPr>
        <w:t>4 mėn. nuo sutarties pasirašymo.</w:t>
      </w:r>
    </w:p>
    <w:p w14:paraId="5B10C44E" w14:textId="76B64908" w:rsidR="007B35D4"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Tiekėjas turi parengti ir pateikti derinimui Paslaugų teikimo planą (toliau – Planas), apimantį tokias pagrindines dalis (neapsiribojant):</w:t>
      </w:r>
    </w:p>
    <w:p w14:paraId="2D47C059" w14:textId="4B4E563A"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Detalus paslaugų teikimo grafikas;</w:t>
      </w:r>
    </w:p>
    <w:p w14:paraId="34AAF245" w14:textId="470AE6F6"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Detalus komunikavimo planas;</w:t>
      </w:r>
    </w:p>
    <w:p w14:paraId="1D1D160A" w14:textId="48634E2E"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 xml:space="preserve">Projekto komandos narių vaidmenys bei jų atsakomybės; </w:t>
      </w:r>
    </w:p>
    <w:p w14:paraId="7FE3305B" w14:textId="36E26479"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Detalizuotos sutarties įgyvendinimo veiklos;</w:t>
      </w:r>
    </w:p>
    <w:p w14:paraId="7D13EF1E" w14:textId="1B8C642D"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Rengiamų dokumentų šablonai;</w:t>
      </w:r>
    </w:p>
    <w:p w14:paraId="69F104EA" w14:textId="77777777" w:rsidR="007B35D4" w:rsidRPr="00E8263B" w:rsidRDefault="007B35D4" w:rsidP="00B7581F">
      <w:pPr>
        <w:pStyle w:val="Sraopastraipa"/>
        <w:numPr>
          <w:ilvl w:val="1"/>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Kita Sutarties šalims aktuali informacija.</w:t>
      </w:r>
    </w:p>
    <w:p w14:paraId="0C740DB0" w14:textId="04668999" w:rsidR="007B35D4" w:rsidRDefault="7AD21560"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Planas turi būti pateiktas PO patvirtinimui ne vėliau nei per 5 darbo dienas nuo sutarties įsigaliojimo. Patvirtinto Plano elementų</w:t>
      </w:r>
      <w:r w:rsidRPr="7AD21560">
        <w:rPr>
          <w:rStyle w:val="Grietas"/>
          <w:rFonts w:ascii="Verdana" w:eastAsia="Verdana" w:hAnsi="Verdana" w:cs="Verdana"/>
          <w:b w:val="0"/>
          <w:bCs w:val="0"/>
          <w:color w:val="auto"/>
          <w:sz w:val="20"/>
          <w:szCs w:val="20"/>
        </w:rPr>
        <w:t xml:space="preserve"> pakeitimai privalo būti suderinti ir patvirtinti PO.</w:t>
      </w:r>
    </w:p>
    <w:p w14:paraId="45A8F24F" w14:textId="2AD21993" w:rsidR="007B35D4"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7B35D4">
        <w:rPr>
          <w:rStyle w:val="Grietas"/>
          <w:rFonts w:ascii="Verdana" w:eastAsia="Verdana" w:hAnsi="Verdana" w:cs="Verdana"/>
          <w:b w:val="0"/>
          <w:bCs w:val="0"/>
          <w:color w:val="auto"/>
          <w:sz w:val="20"/>
          <w:szCs w:val="20"/>
        </w:rPr>
        <w:lastRenderedPageBreak/>
        <w:t>Ne vėliau kaip per 10 darbo dienų nuo sutarties įsigaliojimo dienos, Tiekėjas turi organizuoti  susitikimą</w:t>
      </w:r>
      <w:r>
        <w:rPr>
          <w:rStyle w:val="Grietas"/>
          <w:rFonts w:ascii="Verdana" w:eastAsia="Verdana" w:hAnsi="Verdana" w:cs="Verdana"/>
          <w:b w:val="0"/>
          <w:bCs w:val="0"/>
          <w:color w:val="auto"/>
          <w:sz w:val="20"/>
          <w:szCs w:val="20"/>
        </w:rPr>
        <w:t xml:space="preserve"> su PO, </w:t>
      </w:r>
      <w:r w:rsidRPr="007B35D4">
        <w:rPr>
          <w:rStyle w:val="Grietas"/>
          <w:rFonts w:ascii="Verdana" w:eastAsia="Verdana" w:hAnsi="Verdana" w:cs="Verdana"/>
          <w:b w:val="0"/>
          <w:bCs w:val="0"/>
          <w:color w:val="auto"/>
          <w:sz w:val="20"/>
          <w:szCs w:val="20"/>
        </w:rPr>
        <w:t>kurio metu Tiekėjas pristatytų Planą, artimiausias veiklas bei Plano įgyvendinimo rizikas. Susitikimas organizuojamas nuotoliniu būdu.</w:t>
      </w:r>
    </w:p>
    <w:p w14:paraId="6FF22175" w14:textId="77777777" w:rsidR="007B35D4"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7B35D4">
        <w:rPr>
          <w:rStyle w:val="Grietas"/>
          <w:rFonts w:ascii="Verdana" w:eastAsia="Verdana" w:hAnsi="Verdana" w:cs="Verdana"/>
          <w:b w:val="0"/>
          <w:bCs w:val="0"/>
          <w:color w:val="auto"/>
          <w:sz w:val="20"/>
          <w:szCs w:val="20"/>
        </w:rPr>
        <w:t xml:space="preserve">Darbiniai susitikimai su PO organizuojami ne rečiau kaip kartą per savaitę. Jų metu aptariami Plano elementai, aptariamos ir artimiausios savaitės veiklos, galimi informacijos poreikiai, aptariamos galimai kylančios problemos ir rizikos bei sprendžiama, kaip jas suvaldyti, tarpinių dokumentų versijų trūkumai ir rekomendacijos. Susitikimai organizuojami nuotoliniu būdu. </w:t>
      </w:r>
    </w:p>
    <w:p w14:paraId="21F6C5B8" w14:textId="77777777" w:rsidR="007B35D4"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7B35D4">
        <w:rPr>
          <w:rStyle w:val="Grietas"/>
          <w:rFonts w:ascii="Verdana" w:eastAsia="Verdana" w:hAnsi="Verdana" w:cs="Verdana"/>
          <w:b w:val="0"/>
          <w:bCs w:val="0"/>
          <w:color w:val="auto"/>
          <w:sz w:val="20"/>
          <w:szCs w:val="20"/>
        </w:rPr>
        <w:t>PO užtikrina</w:t>
      </w:r>
      <w:r w:rsidRPr="00E8263B">
        <w:rPr>
          <w:rStyle w:val="Grietas"/>
          <w:rFonts w:ascii="Verdana" w:eastAsia="Verdana" w:hAnsi="Verdana" w:cs="Verdana"/>
          <w:b w:val="0"/>
          <w:bCs w:val="0"/>
          <w:color w:val="auto"/>
          <w:sz w:val="20"/>
          <w:szCs w:val="20"/>
        </w:rPr>
        <w:t xml:space="preserve">, kad pastabos (trūkumai, rekomendacijos) dėl tarpinių versijų pateikiamos ne vėliau kaip per 5 darbo dienas nuo jų (pastabų, trūkumų, rekomendacijų) atsiradimo. Pastabų pateikimo terminas gali būti koreguojamas atsižvelgiant į tarpinio rezultato apimtį Šalių susitarimu. </w:t>
      </w:r>
    </w:p>
    <w:p w14:paraId="70099A42" w14:textId="77777777" w:rsidR="007B35D4"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 xml:space="preserve">Tiekėjas ne vėliau kaip per 5 darbo dienas nuo pastabų gavimo dienos turi informuoti, kaip bus į jas atsižvelgta. Atsakymų į pastabas terminas gali būti koreguojamas Šalių susitarimu. </w:t>
      </w:r>
    </w:p>
    <w:p w14:paraId="322F5DF5" w14:textId="77777777" w:rsidR="0034247B"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Tiekėjas privalo išspręsti PO nurodytus rengiamos dokumentacijos trūkumus ne vėliau nei per 15 darbo dienų nuo pranešimo apie trūkumą (-</w:t>
      </w:r>
      <w:proofErr w:type="spellStart"/>
      <w:r w:rsidRPr="00E8263B">
        <w:rPr>
          <w:rStyle w:val="Grietas"/>
          <w:rFonts w:ascii="Verdana" w:eastAsia="Verdana" w:hAnsi="Verdana" w:cs="Verdana"/>
          <w:b w:val="0"/>
          <w:bCs w:val="0"/>
          <w:color w:val="auto"/>
          <w:sz w:val="20"/>
          <w:szCs w:val="20"/>
        </w:rPr>
        <w:t>us</w:t>
      </w:r>
      <w:proofErr w:type="spellEnd"/>
      <w:r w:rsidRPr="00E8263B">
        <w:rPr>
          <w:rStyle w:val="Grietas"/>
          <w:rFonts w:ascii="Verdana" w:eastAsia="Verdana" w:hAnsi="Verdana" w:cs="Verdana"/>
          <w:b w:val="0"/>
          <w:bCs w:val="0"/>
          <w:color w:val="auto"/>
          <w:sz w:val="20"/>
          <w:szCs w:val="20"/>
        </w:rPr>
        <w:t xml:space="preserve">) išsiuntimo dienos. Trūkumo pašalinimo terminas gali būti atidedamas tik suderinus ir patvirtinus </w:t>
      </w:r>
      <w:r w:rsidR="0034247B" w:rsidRPr="00E8263B">
        <w:rPr>
          <w:rStyle w:val="Grietas"/>
          <w:rFonts w:ascii="Verdana" w:eastAsia="Verdana" w:hAnsi="Verdana" w:cs="Verdana"/>
          <w:b w:val="0"/>
          <w:bCs w:val="0"/>
          <w:color w:val="auto"/>
          <w:sz w:val="20"/>
          <w:szCs w:val="20"/>
        </w:rPr>
        <w:t>PO</w:t>
      </w:r>
      <w:r w:rsidRPr="00E8263B">
        <w:rPr>
          <w:rStyle w:val="Grietas"/>
          <w:rFonts w:ascii="Verdana" w:eastAsia="Verdana" w:hAnsi="Verdana" w:cs="Verdana"/>
          <w:b w:val="0"/>
          <w:bCs w:val="0"/>
          <w:color w:val="auto"/>
          <w:sz w:val="20"/>
          <w:szCs w:val="20"/>
        </w:rPr>
        <w:t>.</w:t>
      </w:r>
    </w:p>
    <w:p w14:paraId="3EB328BC" w14:textId="77777777" w:rsidR="009F51FC" w:rsidRPr="00E8263B"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 xml:space="preserve">Tiekėjas turi užtikrinti nenutrūkstamą Paslaugų teikimo sutarties vykdymą ir aktyviai bendradarbiauti su </w:t>
      </w:r>
      <w:r w:rsidR="0034247B" w:rsidRPr="00E8263B">
        <w:rPr>
          <w:rStyle w:val="Grietas"/>
          <w:rFonts w:ascii="Verdana" w:eastAsia="Verdana" w:hAnsi="Verdana" w:cs="Verdana"/>
          <w:b w:val="0"/>
          <w:bCs w:val="0"/>
          <w:color w:val="auto"/>
          <w:sz w:val="20"/>
          <w:szCs w:val="20"/>
        </w:rPr>
        <w:t>PO</w:t>
      </w:r>
      <w:r w:rsidRPr="00E8263B">
        <w:rPr>
          <w:rStyle w:val="Grietas"/>
          <w:rFonts w:ascii="Verdana" w:eastAsia="Verdana" w:hAnsi="Verdana" w:cs="Verdana"/>
          <w:b w:val="0"/>
          <w:bCs w:val="0"/>
          <w:color w:val="auto"/>
          <w:sz w:val="20"/>
          <w:szCs w:val="20"/>
        </w:rPr>
        <w:t xml:space="preserve"> paskirtais darbuotojais: pateikti jiems reikalingą informaciją, inicijuoti, organizuoti ir koordinuoti bendrus susitikimus, operatyviai atsakyti į klausimus žodžiu ir raštu. </w:t>
      </w:r>
    </w:p>
    <w:p w14:paraId="1AE8A6F0" w14:textId="77777777" w:rsidR="00BC2921"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E8263B">
        <w:rPr>
          <w:rStyle w:val="Grietas"/>
          <w:rFonts w:ascii="Verdana" w:eastAsia="Verdana" w:hAnsi="Verdana" w:cs="Verdana"/>
          <w:b w:val="0"/>
          <w:bCs w:val="0"/>
          <w:color w:val="auto"/>
          <w:sz w:val="20"/>
          <w:szCs w:val="20"/>
        </w:rPr>
        <w:t>Pirkimo rezultatams aptarti Tiekėjas turi surengti pristatymą</w:t>
      </w:r>
      <w:r w:rsidR="00BC2921" w:rsidRPr="00E8263B">
        <w:rPr>
          <w:rStyle w:val="Grietas"/>
          <w:rFonts w:ascii="Verdana" w:eastAsia="Verdana" w:hAnsi="Verdana" w:cs="Verdana"/>
          <w:b w:val="0"/>
          <w:bCs w:val="0"/>
          <w:color w:val="auto"/>
          <w:sz w:val="20"/>
          <w:szCs w:val="20"/>
        </w:rPr>
        <w:t xml:space="preserve">. </w:t>
      </w:r>
      <w:r w:rsidRPr="00E8263B">
        <w:rPr>
          <w:rStyle w:val="Grietas"/>
          <w:rFonts w:ascii="Verdana" w:eastAsia="Verdana" w:hAnsi="Verdana" w:cs="Verdana"/>
          <w:b w:val="0"/>
          <w:bCs w:val="0"/>
          <w:color w:val="auto"/>
          <w:sz w:val="20"/>
          <w:szCs w:val="20"/>
        </w:rPr>
        <w:t>Tiekėjas taip pat turės surašyti ir ne vėliau kaip per 3 darbo dienas po pristatymo elektroniniu paštu</w:t>
      </w:r>
      <w:r w:rsidRPr="009F51FC">
        <w:rPr>
          <w:rStyle w:val="Grietas"/>
          <w:rFonts w:ascii="Verdana" w:eastAsia="Verdana" w:hAnsi="Verdana" w:cs="Verdana"/>
          <w:b w:val="0"/>
          <w:bCs w:val="0"/>
          <w:color w:val="auto"/>
          <w:sz w:val="20"/>
          <w:szCs w:val="20"/>
        </w:rPr>
        <w:t xml:space="preserve"> pateikti </w:t>
      </w:r>
      <w:r w:rsidR="00BC2921">
        <w:rPr>
          <w:rStyle w:val="Grietas"/>
          <w:rFonts w:ascii="Verdana" w:eastAsia="Verdana" w:hAnsi="Verdana" w:cs="Verdana"/>
          <w:b w:val="0"/>
          <w:bCs w:val="0"/>
          <w:color w:val="auto"/>
          <w:sz w:val="20"/>
          <w:szCs w:val="20"/>
        </w:rPr>
        <w:t>PO</w:t>
      </w:r>
      <w:r w:rsidRPr="009F51FC">
        <w:rPr>
          <w:rStyle w:val="Grietas"/>
          <w:rFonts w:ascii="Verdana" w:eastAsia="Verdana" w:hAnsi="Verdana" w:cs="Verdana"/>
          <w:b w:val="0"/>
          <w:bCs w:val="0"/>
          <w:color w:val="auto"/>
          <w:sz w:val="20"/>
          <w:szCs w:val="20"/>
        </w:rPr>
        <w:t xml:space="preserve"> pristatymo protokolą.</w:t>
      </w:r>
    </w:p>
    <w:p w14:paraId="39D793DC" w14:textId="262BB04E" w:rsidR="00241290"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BC2921">
        <w:rPr>
          <w:rStyle w:val="Grietas"/>
          <w:rFonts w:ascii="Verdana" w:eastAsia="Verdana" w:hAnsi="Verdana" w:cs="Verdana"/>
          <w:b w:val="0"/>
          <w:bCs w:val="0"/>
          <w:color w:val="auto"/>
          <w:sz w:val="20"/>
          <w:szCs w:val="20"/>
        </w:rPr>
        <w:t xml:space="preserve">Tiekėjas ir jo specialistai privalo pasirašyti </w:t>
      </w:r>
      <w:r w:rsidR="00241290">
        <w:rPr>
          <w:rStyle w:val="Grietas"/>
          <w:rFonts w:ascii="Verdana" w:eastAsia="Verdana" w:hAnsi="Verdana" w:cs="Verdana"/>
          <w:b w:val="0"/>
          <w:bCs w:val="0"/>
          <w:color w:val="auto"/>
          <w:sz w:val="20"/>
          <w:szCs w:val="20"/>
        </w:rPr>
        <w:t>PO</w:t>
      </w:r>
      <w:r w:rsidRPr="00BC2921">
        <w:rPr>
          <w:rStyle w:val="Grietas"/>
          <w:rFonts w:ascii="Verdana" w:eastAsia="Verdana" w:hAnsi="Verdana" w:cs="Verdana"/>
          <w:b w:val="0"/>
          <w:bCs w:val="0"/>
          <w:color w:val="auto"/>
          <w:sz w:val="20"/>
          <w:szCs w:val="20"/>
        </w:rPr>
        <w:t xml:space="preserve"> pateiktus konfidencialumo įsipareigojimus.</w:t>
      </w:r>
    </w:p>
    <w:p w14:paraId="2D5AE084" w14:textId="64264140" w:rsidR="007B35D4" w:rsidRDefault="007B35D4" w:rsidP="00B7581F">
      <w:pPr>
        <w:pStyle w:val="Sraopastraipa"/>
        <w:numPr>
          <w:ilvl w:val="0"/>
          <w:numId w:val="17"/>
        </w:numPr>
        <w:jc w:val="both"/>
        <w:rPr>
          <w:rStyle w:val="Grietas"/>
          <w:rFonts w:ascii="Verdana" w:eastAsia="Verdana" w:hAnsi="Verdana" w:cs="Verdana"/>
          <w:b w:val="0"/>
          <w:bCs w:val="0"/>
          <w:color w:val="auto"/>
          <w:sz w:val="20"/>
          <w:szCs w:val="20"/>
        </w:rPr>
      </w:pPr>
      <w:r w:rsidRPr="00241290">
        <w:rPr>
          <w:rStyle w:val="Grietas"/>
          <w:rFonts w:ascii="Verdana" w:eastAsia="Verdana" w:hAnsi="Verdana" w:cs="Verdana"/>
          <w:b w:val="0"/>
          <w:bCs w:val="0"/>
          <w:color w:val="auto"/>
          <w:sz w:val="20"/>
          <w:szCs w:val="20"/>
        </w:rPr>
        <w:t xml:space="preserve">Visi sutartyje numatyti rezultatai (tarpiniai ir galutiniai) turi būti parengti ir pateikti </w:t>
      </w:r>
      <w:r w:rsidR="00241290">
        <w:rPr>
          <w:rStyle w:val="Grietas"/>
          <w:rFonts w:ascii="Verdana" w:eastAsia="Verdana" w:hAnsi="Verdana" w:cs="Verdana"/>
          <w:b w:val="0"/>
          <w:bCs w:val="0"/>
          <w:color w:val="auto"/>
          <w:sz w:val="20"/>
          <w:szCs w:val="20"/>
        </w:rPr>
        <w:t>PO</w:t>
      </w:r>
      <w:r w:rsidRPr="00241290">
        <w:rPr>
          <w:rStyle w:val="Grietas"/>
          <w:rFonts w:ascii="Verdana" w:eastAsia="Verdana" w:hAnsi="Verdana" w:cs="Verdana"/>
          <w:b w:val="0"/>
          <w:bCs w:val="0"/>
          <w:color w:val="auto"/>
          <w:sz w:val="20"/>
          <w:szCs w:val="20"/>
        </w:rPr>
        <w:t xml:space="preserve"> lietuvių kalba elektroniniu formatu. </w:t>
      </w:r>
    </w:p>
    <w:p w14:paraId="500C3816" w14:textId="77777777" w:rsidR="00906841" w:rsidRDefault="00906841" w:rsidP="00B7581F">
      <w:pPr>
        <w:pStyle w:val="Sraopastraipa"/>
        <w:numPr>
          <w:ilvl w:val="0"/>
          <w:numId w:val="20"/>
        </w:numPr>
        <w:spacing w:before="120" w:after="120"/>
        <w:ind w:left="1077"/>
        <w:contextualSpacing w:val="0"/>
        <w:jc w:val="center"/>
        <w:rPr>
          <w:rStyle w:val="Grietas"/>
          <w:rFonts w:ascii="Verdana" w:eastAsia="Verdana" w:hAnsi="Verdana" w:cs="Verdana"/>
          <w:color w:val="auto"/>
          <w:sz w:val="20"/>
          <w:szCs w:val="20"/>
        </w:rPr>
      </w:pPr>
      <w:r w:rsidRPr="00906841">
        <w:rPr>
          <w:rStyle w:val="Grietas"/>
          <w:rFonts w:ascii="Verdana" w:eastAsia="Verdana" w:hAnsi="Verdana" w:cs="Verdana"/>
          <w:color w:val="auto"/>
          <w:sz w:val="20"/>
          <w:szCs w:val="20"/>
        </w:rPr>
        <w:t>Baigiamosios nuostatos</w:t>
      </w:r>
    </w:p>
    <w:p w14:paraId="411DE8DA" w14:textId="646D68A0" w:rsidR="00906841" w:rsidRPr="00906841" w:rsidRDefault="00906841" w:rsidP="00B7581F">
      <w:pPr>
        <w:pStyle w:val="Sraopastraipa"/>
        <w:numPr>
          <w:ilvl w:val="0"/>
          <w:numId w:val="17"/>
        </w:numPr>
        <w:spacing w:before="120" w:after="120"/>
        <w:rPr>
          <w:rStyle w:val="Grietas"/>
          <w:rFonts w:ascii="Verdana" w:eastAsia="Verdana" w:hAnsi="Verdana" w:cs="Verdana"/>
          <w:b w:val="0"/>
          <w:bCs w:val="0"/>
          <w:color w:val="auto"/>
          <w:sz w:val="20"/>
          <w:szCs w:val="20"/>
        </w:rPr>
      </w:pPr>
      <w:r w:rsidRPr="00906841">
        <w:rPr>
          <w:rStyle w:val="Grietas"/>
          <w:rFonts w:ascii="Verdana" w:eastAsia="Verdana" w:hAnsi="Verdana" w:cs="Verdana"/>
          <w:b w:val="0"/>
          <w:bCs w:val="0"/>
          <w:color w:val="auto"/>
          <w:sz w:val="20"/>
          <w:szCs w:val="20"/>
        </w:rPr>
        <w:t>Visi šioje techninėje specifikacijoje apibrėžti reikalavimai yra suprantami kaip minimalūs.</w:t>
      </w:r>
    </w:p>
    <w:p w14:paraId="1263FBBA" w14:textId="77777777" w:rsidR="007B35D4" w:rsidRPr="007B35D4" w:rsidRDefault="007B35D4" w:rsidP="007B35D4">
      <w:pPr>
        <w:jc w:val="both"/>
        <w:rPr>
          <w:rStyle w:val="Grietas"/>
          <w:rFonts w:ascii="Verdana" w:eastAsia="Verdana" w:hAnsi="Verdana" w:cs="Verdana"/>
          <w:b w:val="0"/>
          <w:bCs w:val="0"/>
          <w:color w:val="auto"/>
          <w:sz w:val="20"/>
          <w:szCs w:val="20"/>
        </w:rPr>
      </w:pPr>
    </w:p>
    <w:p w14:paraId="34150B96" w14:textId="20BCC4E5" w:rsidR="007B35D4" w:rsidRPr="007B35D4" w:rsidRDefault="007B35D4" w:rsidP="007B35D4">
      <w:pPr>
        <w:jc w:val="center"/>
        <w:rPr>
          <w:rStyle w:val="Grietas"/>
          <w:rFonts w:ascii="Verdana" w:eastAsia="Verdana" w:hAnsi="Verdana" w:cs="Verdana"/>
          <w:b w:val="0"/>
          <w:bCs w:val="0"/>
          <w:color w:val="auto"/>
          <w:sz w:val="20"/>
          <w:szCs w:val="20"/>
        </w:rPr>
      </w:pPr>
      <w:r w:rsidRPr="007B35D4">
        <w:rPr>
          <w:rStyle w:val="Grietas"/>
          <w:rFonts w:ascii="Verdana" w:eastAsia="Verdana" w:hAnsi="Verdana" w:cs="Verdana"/>
          <w:b w:val="0"/>
          <w:bCs w:val="0"/>
          <w:color w:val="auto"/>
          <w:sz w:val="20"/>
          <w:szCs w:val="20"/>
        </w:rPr>
        <w:t>______________________</w:t>
      </w:r>
    </w:p>
    <w:sectPr w:rsidR="007B35D4" w:rsidRPr="007B35D4" w:rsidSect="00C37594">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E643" w14:textId="77777777" w:rsidR="00162BCB" w:rsidRDefault="00162BCB">
      <w:pPr>
        <w:spacing w:after="0" w:line="240" w:lineRule="auto"/>
      </w:pPr>
      <w:r>
        <w:separator/>
      </w:r>
    </w:p>
  </w:endnote>
  <w:endnote w:type="continuationSeparator" w:id="0">
    <w:p w14:paraId="695CDD22" w14:textId="77777777" w:rsidR="00162BCB" w:rsidRDefault="0016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067328" w14:paraId="71029331" w14:textId="77777777" w:rsidTr="647CF4AE">
      <w:trPr>
        <w:trHeight w:val="300"/>
      </w:trPr>
      <w:tc>
        <w:tcPr>
          <w:tcW w:w="3210" w:type="dxa"/>
        </w:tcPr>
        <w:p w14:paraId="3CBEB026" w14:textId="77777777" w:rsidR="37067328" w:rsidRDefault="37067328" w:rsidP="647CF4AE">
          <w:pPr>
            <w:pStyle w:val="Antrats"/>
            <w:ind w:left="-115"/>
          </w:pPr>
        </w:p>
      </w:tc>
      <w:tc>
        <w:tcPr>
          <w:tcW w:w="3210" w:type="dxa"/>
        </w:tcPr>
        <w:p w14:paraId="7A787040" w14:textId="77777777" w:rsidR="37067328" w:rsidRDefault="37067328" w:rsidP="647CF4AE">
          <w:pPr>
            <w:pStyle w:val="Antrats"/>
            <w:jc w:val="center"/>
          </w:pPr>
        </w:p>
      </w:tc>
      <w:tc>
        <w:tcPr>
          <w:tcW w:w="3210" w:type="dxa"/>
        </w:tcPr>
        <w:p w14:paraId="79774E45" w14:textId="77777777" w:rsidR="37067328" w:rsidRDefault="37067328" w:rsidP="647CF4AE">
          <w:pPr>
            <w:pStyle w:val="Antrats"/>
            <w:ind w:right="-115"/>
            <w:jc w:val="right"/>
          </w:pPr>
        </w:p>
      </w:tc>
    </w:tr>
  </w:tbl>
  <w:p w14:paraId="0AD5AED2" w14:textId="77777777" w:rsidR="37067328" w:rsidRDefault="37067328" w:rsidP="370673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A3DC" w14:textId="77777777" w:rsidR="00162BCB" w:rsidRDefault="00162BCB">
      <w:pPr>
        <w:spacing w:after="0" w:line="240" w:lineRule="auto"/>
      </w:pPr>
      <w:r>
        <w:separator/>
      </w:r>
    </w:p>
  </w:footnote>
  <w:footnote w:type="continuationSeparator" w:id="0">
    <w:p w14:paraId="2C00828D" w14:textId="77777777" w:rsidR="00162BCB" w:rsidRDefault="0016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067328" w14:paraId="1CBE23F3" w14:textId="77777777" w:rsidTr="647CF4AE">
      <w:trPr>
        <w:trHeight w:val="300"/>
      </w:trPr>
      <w:tc>
        <w:tcPr>
          <w:tcW w:w="3210" w:type="dxa"/>
        </w:tcPr>
        <w:p w14:paraId="072DB4E7" w14:textId="77777777" w:rsidR="37067328" w:rsidRDefault="37067328" w:rsidP="647CF4AE">
          <w:pPr>
            <w:pStyle w:val="Antrats"/>
            <w:ind w:left="-115"/>
          </w:pPr>
        </w:p>
      </w:tc>
      <w:tc>
        <w:tcPr>
          <w:tcW w:w="3210" w:type="dxa"/>
        </w:tcPr>
        <w:p w14:paraId="7F81AECC" w14:textId="77777777" w:rsidR="37067328" w:rsidRDefault="37067328" w:rsidP="647CF4AE">
          <w:pPr>
            <w:pStyle w:val="Antrats"/>
            <w:jc w:val="center"/>
          </w:pPr>
        </w:p>
      </w:tc>
      <w:tc>
        <w:tcPr>
          <w:tcW w:w="3210" w:type="dxa"/>
        </w:tcPr>
        <w:p w14:paraId="2D1BC0BF" w14:textId="77777777" w:rsidR="37067328" w:rsidRDefault="37067328" w:rsidP="647CF4AE">
          <w:pPr>
            <w:pStyle w:val="Antrats"/>
            <w:ind w:right="-115"/>
            <w:jc w:val="right"/>
          </w:pPr>
        </w:p>
      </w:tc>
    </w:tr>
  </w:tbl>
  <w:p w14:paraId="4575DC78" w14:textId="77777777" w:rsidR="37067328" w:rsidRDefault="37067328" w:rsidP="647CF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F87"/>
    <w:multiLevelType w:val="multilevel"/>
    <w:tmpl w:val="3E2EC02C"/>
    <w:lvl w:ilvl="0">
      <w:start w:val="1"/>
      <w:numFmt w:val="decimal"/>
      <w:suff w:val="space"/>
      <w:lvlText w:val="%1."/>
      <w:lvlJc w:val="left"/>
      <w:pPr>
        <w:ind w:left="360" w:hanging="360"/>
      </w:pPr>
      <w:rPr>
        <w:rFonts w:hint="default"/>
        <w:b/>
        <w:bCs/>
        <w:color w:val="auto"/>
      </w:rPr>
    </w:lvl>
    <w:lvl w:ilvl="1">
      <w:start w:val="1"/>
      <w:numFmt w:val="decimal"/>
      <w:pStyle w:val="Numeravimas"/>
      <w:suff w:val="space"/>
      <w:lvlText w:val="%1.%2."/>
      <w:lvlJc w:val="left"/>
      <w:pPr>
        <w:ind w:left="792" w:hanging="792"/>
      </w:pPr>
      <w:rPr>
        <w:rFonts w:hint="default"/>
        <w:b w:val="0"/>
        <w:bCs w:val="0"/>
      </w:rPr>
    </w:lvl>
    <w:lvl w:ilvl="2">
      <w:start w:val="1"/>
      <w:numFmt w:val="decimal"/>
      <w:suff w:val="space"/>
      <w:lvlText w:val="%1.%2.%3."/>
      <w:lvlJc w:val="left"/>
      <w:pPr>
        <w:ind w:left="1224" w:hanging="1224"/>
      </w:pPr>
      <w:rPr>
        <w:rFonts w:hint="default"/>
        <w:b w:val="0"/>
        <w:bCs w:val="0"/>
      </w:rPr>
    </w:lvl>
    <w:lvl w:ilvl="3">
      <w:start w:val="1"/>
      <w:numFmt w:val="decimal"/>
      <w:suff w:val="space"/>
      <w:lvlText w:val="%1.%2.%3.%4."/>
      <w:lvlJc w:val="left"/>
      <w:pPr>
        <w:ind w:left="1728" w:hanging="172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A1607"/>
    <w:multiLevelType w:val="hybridMultilevel"/>
    <w:tmpl w:val="A48AB992"/>
    <w:lvl w:ilvl="0" w:tplc="AC129ACC">
      <w:start w:val="16"/>
      <w:numFmt w:val="upperLetter"/>
      <w:lvlText w:val="%1. 3."/>
      <w:lvlJc w:val="left"/>
      <w:pPr>
        <w:ind w:left="720" w:hanging="360"/>
      </w:pPr>
    </w:lvl>
    <w:lvl w:ilvl="1" w:tplc="1BE0AEBC">
      <w:start w:val="1"/>
      <w:numFmt w:val="lowerLetter"/>
      <w:lvlText w:val="%2."/>
      <w:lvlJc w:val="left"/>
      <w:pPr>
        <w:ind w:left="1440" w:hanging="360"/>
      </w:pPr>
    </w:lvl>
    <w:lvl w:ilvl="2" w:tplc="0D5C067C">
      <w:start w:val="1"/>
      <w:numFmt w:val="lowerRoman"/>
      <w:lvlText w:val="%3."/>
      <w:lvlJc w:val="right"/>
      <w:pPr>
        <w:ind w:left="2160" w:hanging="180"/>
      </w:pPr>
    </w:lvl>
    <w:lvl w:ilvl="3" w:tplc="3AFC2C38">
      <w:start w:val="1"/>
      <w:numFmt w:val="decimal"/>
      <w:lvlText w:val="%4."/>
      <w:lvlJc w:val="left"/>
      <w:pPr>
        <w:ind w:left="2880" w:hanging="360"/>
      </w:pPr>
    </w:lvl>
    <w:lvl w:ilvl="4" w:tplc="C012E938">
      <w:start w:val="1"/>
      <w:numFmt w:val="lowerLetter"/>
      <w:lvlText w:val="%5."/>
      <w:lvlJc w:val="left"/>
      <w:pPr>
        <w:ind w:left="3600" w:hanging="360"/>
      </w:pPr>
    </w:lvl>
    <w:lvl w:ilvl="5" w:tplc="90884E08">
      <w:start w:val="1"/>
      <w:numFmt w:val="lowerRoman"/>
      <w:lvlText w:val="%6."/>
      <w:lvlJc w:val="right"/>
      <w:pPr>
        <w:ind w:left="4320" w:hanging="180"/>
      </w:pPr>
    </w:lvl>
    <w:lvl w:ilvl="6" w:tplc="07FE1CE6">
      <w:start w:val="1"/>
      <w:numFmt w:val="decimal"/>
      <w:lvlText w:val="%7."/>
      <w:lvlJc w:val="left"/>
      <w:pPr>
        <w:ind w:left="5040" w:hanging="360"/>
      </w:pPr>
    </w:lvl>
    <w:lvl w:ilvl="7" w:tplc="03228A82">
      <w:start w:val="1"/>
      <w:numFmt w:val="lowerLetter"/>
      <w:lvlText w:val="%8."/>
      <w:lvlJc w:val="left"/>
      <w:pPr>
        <w:ind w:left="5760" w:hanging="360"/>
      </w:pPr>
    </w:lvl>
    <w:lvl w:ilvl="8" w:tplc="275696FA">
      <w:start w:val="1"/>
      <w:numFmt w:val="lowerRoman"/>
      <w:lvlText w:val="%9."/>
      <w:lvlJc w:val="right"/>
      <w:pPr>
        <w:ind w:left="6480" w:hanging="180"/>
      </w:pPr>
    </w:lvl>
  </w:abstractNum>
  <w:abstractNum w:abstractNumId="2" w15:restartNumberingAfterBreak="0">
    <w:nsid w:val="06636243"/>
    <w:multiLevelType w:val="hybridMultilevel"/>
    <w:tmpl w:val="20C21B84"/>
    <w:lvl w:ilvl="0" w:tplc="EF80B91E">
      <w:start w:val="1"/>
      <w:numFmt w:val="decimal"/>
      <w:lvlText w:val="%1."/>
      <w:lvlJc w:val="left"/>
      <w:pPr>
        <w:ind w:left="720" w:hanging="360"/>
      </w:pPr>
    </w:lvl>
    <w:lvl w:ilvl="1" w:tplc="4CA6FCBA">
      <w:start w:val="1"/>
      <w:numFmt w:val="lowerLetter"/>
      <w:lvlText w:val="%2."/>
      <w:lvlJc w:val="left"/>
      <w:pPr>
        <w:ind w:left="1440" w:hanging="360"/>
      </w:pPr>
    </w:lvl>
    <w:lvl w:ilvl="2" w:tplc="2B9C6EA6">
      <w:start w:val="1"/>
      <w:numFmt w:val="lowerRoman"/>
      <w:lvlText w:val="%3."/>
      <w:lvlJc w:val="right"/>
      <w:pPr>
        <w:ind w:left="2160" w:hanging="180"/>
      </w:pPr>
    </w:lvl>
    <w:lvl w:ilvl="3" w:tplc="523E9ADC">
      <w:start w:val="1"/>
      <w:numFmt w:val="decimal"/>
      <w:lvlText w:val="%4."/>
      <w:lvlJc w:val="left"/>
      <w:pPr>
        <w:ind w:left="2880" w:hanging="360"/>
      </w:pPr>
    </w:lvl>
    <w:lvl w:ilvl="4" w:tplc="6D90A832">
      <w:start w:val="1"/>
      <w:numFmt w:val="lowerLetter"/>
      <w:lvlText w:val="%5."/>
      <w:lvlJc w:val="left"/>
      <w:pPr>
        <w:ind w:left="3600" w:hanging="360"/>
      </w:pPr>
    </w:lvl>
    <w:lvl w:ilvl="5" w:tplc="1754599A">
      <w:start w:val="1"/>
      <w:numFmt w:val="lowerRoman"/>
      <w:lvlText w:val="%6."/>
      <w:lvlJc w:val="right"/>
      <w:pPr>
        <w:ind w:left="4320" w:hanging="180"/>
      </w:pPr>
    </w:lvl>
    <w:lvl w:ilvl="6" w:tplc="D1D438DA">
      <w:start w:val="1"/>
      <w:numFmt w:val="decimal"/>
      <w:lvlText w:val="%7."/>
      <w:lvlJc w:val="left"/>
      <w:pPr>
        <w:ind w:left="5040" w:hanging="360"/>
      </w:pPr>
    </w:lvl>
    <w:lvl w:ilvl="7" w:tplc="82568F80">
      <w:start w:val="1"/>
      <w:numFmt w:val="lowerLetter"/>
      <w:lvlText w:val="%8."/>
      <w:lvlJc w:val="left"/>
      <w:pPr>
        <w:ind w:left="5760" w:hanging="360"/>
      </w:pPr>
    </w:lvl>
    <w:lvl w:ilvl="8" w:tplc="954E58D2">
      <w:start w:val="1"/>
      <w:numFmt w:val="lowerRoman"/>
      <w:lvlText w:val="%9."/>
      <w:lvlJc w:val="right"/>
      <w:pPr>
        <w:ind w:left="6480" w:hanging="180"/>
      </w:pPr>
    </w:lvl>
  </w:abstractNum>
  <w:abstractNum w:abstractNumId="3" w15:restartNumberingAfterBreak="0">
    <w:nsid w:val="068D0DF2"/>
    <w:multiLevelType w:val="hybridMultilevel"/>
    <w:tmpl w:val="44D86BB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2F7DC2"/>
    <w:multiLevelType w:val="hybridMultilevel"/>
    <w:tmpl w:val="9936561A"/>
    <w:lvl w:ilvl="0" w:tplc="E94E0E4A">
      <w:start w:val="1"/>
      <w:numFmt w:val="decimal"/>
      <w:lvlText w:val="2.2.%1."/>
      <w:lvlJc w:val="center"/>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 w15:restartNumberingAfterBreak="0">
    <w:nsid w:val="09642770"/>
    <w:multiLevelType w:val="hybridMultilevel"/>
    <w:tmpl w:val="E58CE358"/>
    <w:lvl w:ilvl="0" w:tplc="61E2845E">
      <w:start w:val="50"/>
      <w:numFmt w:val="upperRoman"/>
      <w:lvlText w:val="%1ė&#10;2."/>
      <w:lvlJc w:val="right"/>
      <w:pPr>
        <w:ind w:left="720" w:hanging="360"/>
      </w:pPr>
    </w:lvl>
    <w:lvl w:ilvl="1" w:tplc="A358F0B6">
      <w:start w:val="1"/>
      <w:numFmt w:val="lowerLetter"/>
      <w:lvlText w:val="%2."/>
      <w:lvlJc w:val="left"/>
      <w:pPr>
        <w:ind w:left="1440" w:hanging="360"/>
      </w:pPr>
    </w:lvl>
    <w:lvl w:ilvl="2" w:tplc="FF32B66A">
      <w:start w:val="1"/>
      <w:numFmt w:val="lowerRoman"/>
      <w:lvlText w:val="%3."/>
      <w:lvlJc w:val="right"/>
      <w:pPr>
        <w:ind w:left="2160" w:hanging="180"/>
      </w:pPr>
    </w:lvl>
    <w:lvl w:ilvl="3" w:tplc="9A786E16">
      <w:start w:val="1"/>
      <w:numFmt w:val="decimal"/>
      <w:lvlText w:val="%4."/>
      <w:lvlJc w:val="left"/>
      <w:pPr>
        <w:ind w:left="2880" w:hanging="360"/>
      </w:pPr>
    </w:lvl>
    <w:lvl w:ilvl="4" w:tplc="D94E11A2">
      <w:start w:val="1"/>
      <w:numFmt w:val="lowerLetter"/>
      <w:lvlText w:val="%5."/>
      <w:lvlJc w:val="left"/>
      <w:pPr>
        <w:ind w:left="3600" w:hanging="360"/>
      </w:pPr>
    </w:lvl>
    <w:lvl w:ilvl="5" w:tplc="EC3C69E8">
      <w:start w:val="1"/>
      <w:numFmt w:val="lowerRoman"/>
      <w:lvlText w:val="%6."/>
      <w:lvlJc w:val="right"/>
      <w:pPr>
        <w:ind w:left="4320" w:hanging="180"/>
      </w:pPr>
    </w:lvl>
    <w:lvl w:ilvl="6" w:tplc="6DEECE24">
      <w:start w:val="1"/>
      <w:numFmt w:val="decimal"/>
      <w:lvlText w:val="%7."/>
      <w:lvlJc w:val="left"/>
      <w:pPr>
        <w:ind w:left="5040" w:hanging="360"/>
      </w:pPr>
    </w:lvl>
    <w:lvl w:ilvl="7" w:tplc="E856A8D8">
      <w:start w:val="1"/>
      <w:numFmt w:val="lowerLetter"/>
      <w:lvlText w:val="%8."/>
      <w:lvlJc w:val="left"/>
      <w:pPr>
        <w:ind w:left="5760" w:hanging="360"/>
      </w:pPr>
    </w:lvl>
    <w:lvl w:ilvl="8" w:tplc="DF9AA6DC">
      <w:start w:val="1"/>
      <w:numFmt w:val="lowerRoman"/>
      <w:lvlText w:val="%9."/>
      <w:lvlJc w:val="right"/>
      <w:pPr>
        <w:ind w:left="6480" w:hanging="180"/>
      </w:pPr>
    </w:lvl>
  </w:abstractNum>
  <w:abstractNum w:abstractNumId="6" w15:restartNumberingAfterBreak="0">
    <w:nsid w:val="0AF17EE6"/>
    <w:multiLevelType w:val="multilevel"/>
    <w:tmpl w:val="4B0A33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1A19D0"/>
    <w:multiLevelType w:val="multilevel"/>
    <w:tmpl w:val="049AEA18"/>
    <w:lvl w:ilvl="0">
      <w:start w:val="1"/>
      <w:numFmt w:val="lowerLetter"/>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BEA390D"/>
    <w:multiLevelType w:val="hybridMultilevel"/>
    <w:tmpl w:val="33B89F56"/>
    <w:lvl w:ilvl="0" w:tplc="EC586A8E">
      <w:start w:val="1"/>
      <w:numFmt w:val="lowerLetter"/>
      <w:lvlText w:val="%1."/>
      <w:lvlJc w:val="center"/>
      <w:pPr>
        <w:ind w:left="720" w:hanging="360"/>
      </w:pPr>
      <w:rPr>
        <w:rFonts w:ascii="Verdana" w:eastAsia="Calibri" w:hAnsi="Verdana"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6407BE"/>
    <w:multiLevelType w:val="hybridMultilevel"/>
    <w:tmpl w:val="884C3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3F32CE"/>
    <w:multiLevelType w:val="multilevel"/>
    <w:tmpl w:val="849CE27C"/>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1" w15:restartNumberingAfterBreak="0">
    <w:nsid w:val="0F9F69C5"/>
    <w:multiLevelType w:val="multilevel"/>
    <w:tmpl w:val="42FAE80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230D70"/>
    <w:multiLevelType w:val="hybridMultilevel"/>
    <w:tmpl w:val="A2AC2AE8"/>
    <w:lvl w:ilvl="0" w:tplc="FFFFFFF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CBAFB1"/>
    <w:multiLevelType w:val="hybridMultilevel"/>
    <w:tmpl w:val="9A58ACDE"/>
    <w:lvl w:ilvl="0" w:tplc="57583000">
      <w:start w:val="16"/>
      <w:numFmt w:val="upperLetter"/>
      <w:lvlText w:val="%1. 1."/>
      <w:lvlJc w:val="left"/>
      <w:pPr>
        <w:ind w:left="720" w:hanging="360"/>
      </w:pPr>
    </w:lvl>
    <w:lvl w:ilvl="1" w:tplc="D4347026">
      <w:start w:val="1"/>
      <w:numFmt w:val="lowerLetter"/>
      <w:lvlText w:val="%2."/>
      <w:lvlJc w:val="left"/>
      <w:pPr>
        <w:ind w:left="1440" w:hanging="360"/>
      </w:pPr>
    </w:lvl>
    <w:lvl w:ilvl="2" w:tplc="EC96E5E2">
      <w:start w:val="1"/>
      <w:numFmt w:val="lowerRoman"/>
      <w:lvlText w:val="%3."/>
      <w:lvlJc w:val="right"/>
      <w:pPr>
        <w:ind w:left="2160" w:hanging="180"/>
      </w:pPr>
    </w:lvl>
    <w:lvl w:ilvl="3" w:tplc="BDBA1AAE">
      <w:start w:val="1"/>
      <w:numFmt w:val="decimal"/>
      <w:lvlText w:val="%4."/>
      <w:lvlJc w:val="left"/>
      <w:pPr>
        <w:ind w:left="2880" w:hanging="360"/>
      </w:pPr>
    </w:lvl>
    <w:lvl w:ilvl="4" w:tplc="C406B960">
      <w:start w:val="1"/>
      <w:numFmt w:val="lowerLetter"/>
      <w:lvlText w:val="%5."/>
      <w:lvlJc w:val="left"/>
      <w:pPr>
        <w:ind w:left="3600" w:hanging="360"/>
      </w:pPr>
    </w:lvl>
    <w:lvl w:ilvl="5" w:tplc="3886E60E">
      <w:start w:val="1"/>
      <w:numFmt w:val="lowerRoman"/>
      <w:lvlText w:val="%6."/>
      <w:lvlJc w:val="right"/>
      <w:pPr>
        <w:ind w:left="4320" w:hanging="180"/>
      </w:pPr>
    </w:lvl>
    <w:lvl w:ilvl="6" w:tplc="44C6F4EA">
      <w:start w:val="1"/>
      <w:numFmt w:val="decimal"/>
      <w:lvlText w:val="%7."/>
      <w:lvlJc w:val="left"/>
      <w:pPr>
        <w:ind w:left="5040" w:hanging="360"/>
      </w:pPr>
    </w:lvl>
    <w:lvl w:ilvl="7" w:tplc="685027E8">
      <w:start w:val="1"/>
      <w:numFmt w:val="lowerLetter"/>
      <w:lvlText w:val="%8."/>
      <w:lvlJc w:val="left"/>
      <w:pPr>
        <w:ind w:left="5760" w:hanging="360"/>
      </w:pPr>
    </w:lvl>
    <w:lvl w:ilvl="8" w:tplc="4672E712">
      <w:start w:val="1"/>
      <w:numFmt w:val="lowerRoman"/>
      <w:lvlText w:val="%9."/>
      <w:lvlJc w:val="right"/>
      <w:pPr>
        <w:ind w:left="6480" w:hanging="180"/>
      </w:pPr>
    </w:lvl>
  </w:abstractNum>
  <w:abstractNum w:abstractNumId="14" w15:restartNumberingAfterBreak="0">
    <w:nsid w:val="1D4F25D3"/>
    <w:multiLevelType w:val="multilevel"/>
    <w:tmpl w:val="7CEAA3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1371B1"/>
    <w:multiLevelType w:val="multilevel"/>
    <w:tmpl w:val="7CEAA38E"/>
    <w:lvl w:ilvl="0">
      <w:start w:val="2"/>
      <w:numFmt w:val="decimal"/>
      <w:lvlText w:val="%1."/>
      <w:lvlJc w:val="left"/>
      <w:pPr>
        <w:ind w:left="78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830" w:hanging="144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2190" w:hanging="1800"/>
      </w:pPr>
      <w:rPr>
        <w:rFonts w:hint="default"/>
      </w:rPr>
    </w:lvl>
    <w:lvl w:ilvl="7">
      <w:start w:val="1"/>
      <w:numFmt w:val="decimal"/>
      <w:lvlText w:val="%1.%2.%3.%4.%5.%6.%7.%8."/>
      <w:lvlJc w:val="left"/>
      <w:pPr>
        <w:ind w:left="2550" w:hanging="2160"/>
      </w:pPr>
      <w:rPr>
        <w:rFonts w:hint="default"/>
      </w:rPr>
    </w:lvl>
    <w:lvl w:ilvl="8">
      <w:start w:val="1"/>
      <w:numFmt w:val="decimal"/>
      <w:lvlText w:val="%1.%2.%3.%4.%5.%6.%7.%8.%9."/>
      <w:lvlJc w:val="left"/>
      <w:pPr>
        <w:ind w:left="2550" w:hanging="2160"/>
      </w:pPr>
      <w:rPr>
        <w:rFonts w:hint="default"/>
      </w:rPr>
    </w:lvl>
  </w:abstractNum>
  <w:abstractNum w:abstractNumId="16" w15:restartNumberingAfterBreak="0">
    <w:nsid w:val="226818D7"/>
    <w:multiLevelType w:val="multilevel"/>
    <w:tmpl w:val="FEE8950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7E6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F300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896E9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5FA124C"/>
    <w:multiLevelType w:val="multilevel"/>
    <w:tmpl w:val="3248847A"/>
    <w:lvl w:ilvl="0">
      <w:start w:val="1"/>
      <w:numFmt w:val="decimal"/>
      <w:lvlText w:val="%1."/>
      <w:lvlJc w:val="left"/>
      <w:pPr>
        <w:ind w:left="780" w:hanging="390"/>
      </w:pPr>
      <w:rPr>
        <w:rFonts w:hint="default"/>
      </w:rPr>
    </w:lvl>
    <w:lvl w:ilvl="1">
      <w:start w:val="1"/>
      <w:numFmt w:val="decimal"/>
      <w:lvlText w:val="%1.%2."/>
      <w:lvlJc w:val="left"/>
      <w:pPr>
        <w:ind w:left="1535" w:hanging="720"/>
      </w:pPr>
      <w:rPr>
        <w:rFonts w:hint="default"/>
      </w:rPr>
    </w:lvl>
    <w:lvl w:ilvl="2">
      <w:start w:val="1"/>
      <w:numFmt w:val="decimal"/>
      <w:lvlText w:val="%1.%2.%3."/>
      <w:lvlJc w:val="left"/>
      <w:pPr>
        <w:ind w:left="1819"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830" w:hanging="144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2190" w:hanging="1800"/>
      </w:pPr>
      <w:rPr>
        <w:rFonts w:hint="default"/>
      </w:rPr>
    </w:lvl>
    <w:lvl w:ilvl="7">
      <w:start w:val="1"/>
      <w:numFmt w:val="decimal"/>
      <w:lvlText w:val="%1.%2.%3.%4.%5.%6.%7.%8."/>
      <w:lvlJc w:val="left"/>
      <w:pPr>
        <w:ind w:left="2550" w:hanging="2160"/>
      </w:pPr>
      <w:rPr>
        <w:rFonts w:hint="default"/>
      </w:rPr>
    </w:lvl>
    <w:lvl w:ilvl="8">
      <w:start w:val="1"/>
      <w:numFmt w:val="decimal"/>
      <w:lvlText w:val="%1.%2.%3.%4.%5.%6.%7.%8.%9."/>
      <w:lvlJc w:val="left"/>
      <w:pPr>
        <w:ind w:left="2550" w:hanging="2160"/>
      </w:pPr>
      <w:rPr>
        <w:rFonts w:hint="default"/>
      </w:rPr>
    </w:lvl>
  </w:abstractNum>
  <w:abstractNum w:abstractNumId="21" w15:restartNumberingAfterBreak="0">
    <w:nsid w:val="2ACE62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50DD4B"/>
    <w:multiLevelType w:val="hybridMultilevel"/>
    <w:tmpl w:val="1DA47500"/>
    <w:lvl w:ilvl="0" w:tplc="030E8B26">
      <w:start w:val="16"/>
      <w:numFmt w:val="upperLetter"/>
      <w:lvlText w:val="%1. 2."/>
      <w:lvlJc w:val="left"/>
      <w:pPr>
        <w:ind w:left="720" w:hanging="360"/>
      </w:pPr>
    </w:lvl>
    <w:lvl w:ilvl="1" w:tplc="99249D6A">
      <w:start w:val="1"/>
      <w:numFmt w:val="lowerLetter"/>
      <w:lvlText w:val="%2."/>
      <w:lvlJc w:val="left"/>
      <w:pPr>
        <w:ind w:left="1440" w:hanging="360"/>
      </w:pPr>
    </w:lvl>
    <w:lvl w:ilvl="2" w:tplc="5F0481BA">
      <w:start w:val="1"/>
      <w:numFmt w:val="lowerRoman"/>
      <w:lvlText w:val="%3."/>
      <w:lvlJc w:val="right"/>
      <w:pPr>
        <w:ind w:left="2160" w:hanging="180"/>
      </w:pPr>
    </w:lvl>
    <w:lvl w:ilvl="3" w:tplc="4752A306">
      <w:start w:val="1"/>
      <w:numFmt w:val="decimal"/>
      <w:lvlText w:val="%4."/>
      <w:lvlJc w:val="left"/>
      <w:pPr>
        <w:ind w:left="2880" w:hanging="360"/>
      </w:pPr>
    </w:lvl>
    <w:lvl w:ilvl="4" w:tplc="A75AD248">
      <w:start w:val="1"/>
      <w:numFmt w:val="lowerLetter"/>
      <w:lvlText w:val="%5."/>
      <w:lvlJc w:val="left"/>
      <w:pPr>
        <w:ind w:left="3600" w:hanging="360"/>
      </w:pPr>
    </w:lvl>
    <w:lvl w:ilvl="5" w:tplc="91BEA248">
      <w:start w:val="1"/>
      <w:numFmt w:val="lowerRoman"/>
      <w:lvlText w:val="%6."/>
      <w:lvlJc w:val="right"/>
      <w:pPr>
        <w:ind w:left="4320" w:hanging="180"/>
      </w:pPr>
    </w:lvl>
    <w:lvl w:ilvl="6" w:tplc="3E2CAE66">
      <w:start w:val="1"/>
      <w:numFmt w:val="decimal"/>
      <w:lvlText w:val="%7."/>
      <w:lvlJc w:val="left"/>
      <w:pPr>
        <w:ind w:left="5040" w:hanging="360"/>
      </w:pPr>
    </w:lvl>
    <w:lvl w:ilvl="7" w:tplc="EB02733E">
      <w:start w:val="1"/>
      <w:numFmt w:val="lowerLetter"/>
      <w:lvlText w:val="%8."/>
      <w:lvlJc w:val="left"/>
      <w:pPr>
        <w:ind w:left="5760" w:hanging="360"/>
      </w:pPr>
    </w:lvl>
    <w:lvl w:ilvl="8" w:tplc="7BDC3BF0">
      <w:start w:val="1"/>
      <w:numFmt w:val="lowerRoman"/>
      <w:lvlText w:val="%9."/>
      <w:lvlJc w:val="right"/>
      <w:pPr>
        <w:ind w:left="6480" w:hanging="180"/>
      </w:pPr>
    </w:lvl>
  </w:abstractNum>
  <w:abstractNum w:abstractNumId="23" w15:restartNumberingAfterBreak="0">
    <w:nsid w:val="2F2EFB49"/>
    <w:multiLevelType w:val="hybridMultilevel"/>
    <w:tmpl w:val="7BB8C9EC"/>
    <w:lvl w:ilvl="0" w:tplc="DA6855A4">
      <w:start w:val="3"/>
      <w:numFmt w:val="decimal"/>
      <w:lvlText w:val="%1."/>
      <w:lvlJc w:val="left"/>
      <w:pPr>
        <w:ind w:left="720" w:hanging="360"/>
      </w:pPr>
    </w:lvl>
    <w:lvl w:ilvl="1" w:tplc="C64AAEF8">
      <w:start w:val="1"/>
      <w:numFmt w:val="lowerLetter"/>
      <w:lvlText w:val="%2."/>
      <w:lvlJc w:val="left"/>
      <w:pPr>
        <w:ind w:left="1440" w:hanging="360"/>
      </w:pPr>
    </w:lvl>
    <w:lvl w:ilvl="2" w:tplc="D6587DB2">
      <w:start w:val="1"/>
      <w:numFmt w:val="lowerRoman"/>
      <w:lvlText w:val="%3."/>
      <w:lvlJc w:val="right"/>
      <w:pPr>
        <w:ind w:left="2160" w:hanging="180"/>
      </w:pPr>
    </w:lvl>
    <w:lvl w:ilvl="3" w:tplc="81668F04">
      <w:start w:val="1"/>
      <w:numFmt w:val="decimal"/>
      <w:lvlText w:val="%4."/>
      <w:lvlJc w:val="left"/>
      <w:pPr>
        <w:ind w:left="2880" w:hanging="360"/>
      </w:pPr>
    </w:lvl>
    <w:lvl w:ilvl="4" w:tplc="3676A1BA">
      <w:start w:val="1"/>
      <w:numFmt w:val="lowerLetter"/>
      <w:lvlText w:val="%5."/>
      <w:lvlJc w:val="left"/>
      <w:pPr>
        <w:ind w:left="3600" w:hanging="360"/>
      </w:pPr>
    </w:lvl>
    <w:lvl w:ilvl="5" w:tplc="D0609104">
      <w:start w:val="1"/>
      <w:numFmt w:val="lowerRoman"/>
      <w:lvlText w:val="%6."/>
      <w:lvlJc w:val="right"/>
      <w:pPr>
        <w:ind w:left="4320" w:hanging="180"/>
      </w:pPr>
    </w:lvl>
    <w:lvl w:ilvl="6" w:tplc="BEA2DCD6">
      <w:start w:val="1"/>
      <w:numFmt w:val="decimal"/>
      <w:lvlText w:val="%7."/>
      <w:lvlJc w:val="left"/>
      <w:pPr>
        <w:ind w:left="5040" w:hanging="360"/>
      </w:pPr>
    </w:lvl>
    <w:lvl w:ilvl="7" w:tplc="9D20811E">
      <w:start w:val="1"/>
      <w:numFmt w:val="lowerLetter"/>
      <w:lvlText w:val="%8."/>
      <w:lvlJc w:val="left"/>
      <w:pPr>
        <w:ind w:left="5760" w:hanging="360"/>
      </w:pPr>
    </w:lvl>
    <w:lvl w:ilvl="8" w:tplc="003C78F0">
      <w:start w:val="1"/>
      <w:numFmt w:val="lowerRoman"/>
      <w:lvlText w:val="%9."/>
      <w:lvlJc w:val="right"/>
      <w:pPr>
        <w:ind w:left="6480" w:hanging="180"/>
      </w:pPr>
    </w:lvl>
  </w:abstractNum>
  <w:abstractNum w:abstractNumId="24" w15:restartNumberingAfterBreak="0">
    <w:nsid w:val="30D05E86"/>
    <w:multiLevelType w:val="multilevel"/>
    <w:tmpl w:val="13527C8C"/>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EC37D0"/>
    <w:multiLevelType w:val="hybridMultilevel"/>
    <w:tmpl w:val="D39A4252"/>
    <w:lvl w:ilvl="0" w:tplc="CFEC0BBE">
      <w:start w:val="2"/>
      <w:numFmt w:val="decimal"/>
      <w:lvlText w:val="%1."/>
      <w:lvlJc w:val="left"/>
      <w:pPr>
        <w:ind w:left="720" w:hanging="360"/>
      </w:pPr>
    </w:lvl>
    <w:lvl w:ilvl="1" w:tplc="E9C01360">
      <w:start w:val="1"/>
      <w:numFmt w:val="lowerLetter"/>
      <w:lvlText w:val="%2."/>
      <w:lvlJc w:val="left"/>
      <w:pPr>
        <w:ind w:left="1440" w:hanging="360"/>
      </w:pPr>
    </w:lvl>
    <w:lvl w:ilvl="2" w:tplc="9C0024A4">
      <w:start w:val="1"/>
      <w:numFmt w:val="lowerRoman"/>
      <w:lvlText w:val="%3."/>
      <w:lvlJc w:val="right"/>
      <w:pPr>
        <w:ind w:left="2160" w:hanging="180"/>
      </w:pPr>
    </w:lvl>
    <w:lvl w:ilvl="3" w:tplc="14FA12D0">
      <w:start w:val="1"/>
      <w:numFmt w:val="decimal"/>
      <w:lvlText w:val="%4."/>
      <w:lvlJc w:val="left"/>
      <w:pPr>
        <w:ind w:left="2880" w:hanging="360"/>
      </w:pPr>
    </w:lvl>
    <w:lvl w:ilvl="4" w:tplc="25A0F304">
      <w:start w:val="1"/>
      <w:numFmt w:val="lowerLetter"/>
      <w:lvlText w:val="%5."/>
      <w:lvlJc w:val="left"/>
      <w:pPr>
        <w:ind w:left="3600" w:hanging="360"/>
      </w:pPr>
    </w:lvl>
    <w:lvl w:ilvl="5" w:tplc="A5867B32">
      <w:start w:val="1"/>
      <w:numFmt w:val="lowerRoman"/>
      <w:lvlText w:val="%6."/>
      <w:lvlJc w:val="right"/>
      <w:pPr>
        <w:ind w:left="4320" w:hanging="180"/>
      </w:pPr>
    </w:lvl>
    <w:lvl w:ilvl="6" w:tplc="D43484F8">
      <w:start w:val="1"/>
      <w:numFmt w:val="decimal"/>
      <w:lvlText w:val="%7."/>
      <w:lvlJc w:val="left"/>
      <w:pPr>
        <w:ind w:left="5040" w:hanging="360"/>
      </w:pPr>
    </w:lvl>
    <w:lvl w:ilvl="7" w:tplc="96FCB766">
      <w:start w:val="1"/>
      <w:numFmt w:val="lowerLetter"/>
      <w:lvlText w:val="%8."/>
      <w:lvlJc w:val="left"/>
      <w:pPr>
        <w:ind w:left="5760" w:hanging="360"/>
      </w:pPr>
    </w:lvl>
    <w:lvl w:ilvl="8" w:tplc="6EBEE7BC">
      <w:start w:val="1"/>
      <w:numFmt w:val="lowerRoman"/>
      <w:lvlText w:val="%9."/>
      <w:lvlJc w:val="right"/>
      <w:pPr>
        <w:ind w:left="6480" w:hanging="180"/>
      </w:pPr>
    </w:lvl>
  </w:abstractNum>
  <w:abstractNum w:abstractNumId="26" w15:restartNumberingAfterBreak="0">
    <w:nsid w:val="3396374B"/>
    <w:multiLevelType w:val="multilevel"/>
    <w:tmpl w:val="EFC4E2B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AF5209"/>
    <w:multiLevelType w:val="hybridMultilevel"/>
    <w:tmpl w:val="FFFFFFFF"/>
    <w:lvl w:ilvl="0" w:tplc="2342260C">
      <w:start w:val="1"/>
      <w:numFmt w:val="decimal"/>
      <w:lvlText w:val="%1."/>
      <w:lvlJc w:val="left"/>
      <w:pPr>
        <w:ind w:left="720" w:hanging="360"/>
      </w:pPr>
    </w:lvl>
    <w:lvl w:ilvl="1" w:tplc="1BDADCEA">
      <w:start w:val="1"/>
      <w:numFmt w:val="lowerLetter"/>
      <w:lvlText w:val="%2."/>
      <w:lvlJc w:val="left"/>
      <w:pPr>
        <w:ind w:left="1440" w:hanging="360"/>
      </w:pPr>
    </w:lvl>
    <w:lvl w:ilvl="2" w:tplc="A6825DE2">
      <w:start w:val="1"/>
      <w:numFmt w:val="lowerRoman"/>
      <w:lvlText w:val="%3."/>
      <w:lvlJc w:val="right"/>
      <w:pPr>
        <w:ind w:left="2160" w:hanging="180"/>
      </w:pPr>
    </w:lvl>
    <w:lvl w:ilvl="3" w:tplc="41A4972C">
      <w:start w:val="1"/>
      <w:numFmt w:val="decimal"/>
      <w:lvlText w:val="%4."/>
      <w:lvlJc w:val="left"/>
      <w:pPr>
        <w:ind w:left="2880" w:hanging="360"/>
      </w:pPr>
    </w:lvl>
    <w:lvl w:ilvl="4" w:tplc="E2B4D4A0">
      <w:start w:val="1"/>
      <w:numFmt w:val="lowerLetter"/>
      <w:lvlText w:val="%5."/>
      <w:lvlJc w:val="left"/>
      <w:pPr>
        <w:ind w:left="3600" w:hanging="360"/>
      </w:pPr>
    </w:lvl>
    <w:lvl w:ilvl="5" w:tplc="B23AE00A">
      <w:start w:val="1"/>
      <w:numFmt w:val="lowerRoman"/>
      <w:lvlText w:val="%6."/>
      <w:lvlJc w:val="right"/>
      <w:pPr>
        <w:ind w:left="4320" w:hanging="180"/>
      </w:pPr>
    </w:lvl>
    <w:lvl w:ilvl="6" w:tplc="61649E78">
      <w:start w:val="1"/>
      <w:numFmt w:val="decimal"/>
      <w:lvlText w:val="%7."/>
      <w:lvlJc w:val="left"/>
      <w:pPr>
        <w:ind w:left="5040" w:hanging="360"/>
      </w:pPr>
    </w:lvl>
    <w:lvl w:ilvl="7" w:tplc="D27A2DE4">
      <w:start w:val="1"/>
      <w:numFmt w:val="lowerLetter"/>
      <w:lvlText w:val="%8."/>
      <w:lvlJc w:val="left"/>
      <w:pPr>
        <w:ind w:left="5760" w:hanging="360"/>
      </w:pPr>
    </w:lvl>
    <w:lvl w:ilvl="8" w:tplc="F8902D58">
      <w:start w:val="1"/>
      <w:numFmt w:val="lowerRoman"/>
      <w:lvlText w:val="%9."/>
      <w:lvlJc w:val="right"/>
      <w:pPr>
        <w:ind w:left="6480" w:hanging="180"/>
      </w:pPr>
    </w:lvl>
  </w:abstractNum>
  <w:abstractNum w:abstractNumId="28" w15:restartNumberingAfterBreak="0">
    <w:nsid w:val="33B32926"/>
    <w:multiLevelType w:val="multilevel"/>
    <w:tmpl w:val="43E655DC"/>
    <w:lvl w:ilvl="0">
      <w:start w:val="19"/>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9" w15:restartNumberingAfterBreak="0">
    <w:nsid w:val="3AF3451B"/>
    <w:multiLevelType w:val="multilevel"/>
    <w:tmpl w:val="EFC4E2B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B0E42D0"/>
    <w:multiLevelType w:val="hybridMultilevel"/>
    <w:tmpl w:val="44B66388"/>
    <w:lvl w:ilvl="0" w:tplc="3170DC48">
      <w:start w:val="1"/>
      <w:numFmt w:val="decimal"/>
      <w:lvlText w:val="%1."/>
      <w:lvlJc w:val="center"/>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680439"/>
    <w:multiLevelType w:val="hybridMultilevel"/>
    <w:tmpl w:val="F6CEF1F0"/>
    <w:lvl w:ilvl="0" w:tplc="4CDCE2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DA22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0F7430"/>
    <w:multiLevelType w:val="hybridMultilevel"/>
    <w:tmpl w:val="56DEFE8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FA6159A"/>
    <w:multiLevelType w:val="hybridMultilevel"/>
    <w:tmpl w:val="F146B6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4F1C57"/>
    <w:multiLevelType w:val="hybridMultilevel"/>
    <w:tmpl w:val="CAF807FA"/>
    <w:lvl w:ilvl="0" w:tplc="F3BAD9EE">
      <w:start w:val="1"/>
      <w:numFmt w:val="decimal"/>
      <w:lvlText w:val="5.%1."/>
      <w:lvlJc w:val="center"/>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47762E40"/>
    <w:multiLevelType w:val="hybridMultilevel"/>
    <w:tmpl w:val="1994AD0A"/>
    <w:lvl w:ilvl="0" w:tplc="4CDCE22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86D4175"/>
    <w:multiLevelType w:val="hybridMultilevel"/>
    <w:tmpl w:val="0636C81A"/>
    <w:lvl w:ilvl="0" w:tplc="8EBEB8A4">
      <w:start w:val="1"/>
      <w:numFmt w:val="decimal"/>
      <w:lvlText w:val="3.%1."/>
      <w:lvlJc w:val="center"/>
      <w:pPr>
        <w:ind w:left="893" w:hanging="360"/>
      </w:pPr>
      <w:rPr>
        <w:rFonts w:hint="default"/>
      </w:rPr>
    </w:lvl>
    <w:lvl w:ilvl="1" w:tplc="04090019">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8" w15:restartNumberingAfterBreak="0">
    <w:nsid w:val="4961573A"/>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4BA66F82"/>
    <w:multiLevelType w:val="hybridMultilevel"/>
    <w:tmpl w:val="2BBE9326"/>
    <w:lvl w:ilvl="0" w:tplc="66683FD2">
      <w:start w:val="1"/>
      <w:numFmt w:val="decimal"/>
      <w:lvlText w:val="2.2.%1."/>
      <w:lvlJc w:val="center"/>
      <w:pPr>
        <w:ind w:left="893" w:hanging="360"/>
      </w:pPr>
      <w:rPr>
        <w:rFonts w:hint="default"/>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40" w15:restartNumberingAfterBreak="0">
    <w:nsid w:val="4C436AD8"/>
    <w:multiLevelType w:val="multilevel"/>
    <w:tmpl w:val="7CEAA38E"/>
    <w:lvl w:ilvl="0">
      <w:start w:val="2"/>
      <w:numFmt w:val="decimal"/>
      <w:lvlText w:val="%1."/>
      <w:lvlJc w:val="left"/>
      <w:pPr>
        <w:ind w:left="78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830" w:hanging="144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2190" w:hanging="1800"/>
      </w:pPr>
      <w:rPr>
        <w:rFonts w:hint="default"/>
      </w:rPr>
    </w:lvl>
    <w:lvl w:ilvl="7">
      <w:start w:val="1"/>
      <w:numFmt w:val="decimal"/>
      <w:lvlText w:val="%1.%2.%3.%4.%5.%6.%7.%8."/>
      <w:lvlJc w:val="left"/>
      <w:pPr>
        <w:ind w:left="2550" w:hanging="2160"/>
      </w:pPr>
      <w:rPr>
        <w:rFonts w:hint="default"/>
      </w:rPr>
    </w:lvl>
    <w:lvl w:ilvl="8">
      <w:start w:val="1"/>
      <w:numFmt w:val="decimal"/>
      <w:lvlText w:val="%1.%2.%3.%4.%5.%6.%7.%8.%9."/>
      <w:lvlJc w:val="left"/>
      <w:pPr>
        <w:ind w:left="2550" w:hanging="2160"/>
      </w:pPr>
      <w:rPr>
        <w:rFonts w:hint="default"/>
      </w:rPr>
    </w:lvl>
  </w:abstractNum>
  <w:abstractNum w:abstractNumId="41" w15:restartNumberingAfterBreak="0">
    <w:nsid w:val="4FE8608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7A2582"/>
    <w:multiLevelType w:val="hybridMultilevel"/>
    <w:tmpl w:val="871CAE24"/>
    <w:lvl w:ilvl="0" w:tplc="0427000F">
      <w:start w:val="1"/>
      <w:numFmt w:val="decimal"/>
      <w:lvlText w:val="%1."/>
      <w:lvlJc w:val="left"/>
      <w:pPr>
        <w:ind w:left="1077" w:hanging="720"/>
      </w:pPr>
      <w:rPr>
        <w:rFonts w:hint="default"/>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3" w15:restartNumberingAfterBreak="0">
    <w:nsid w:val="50CD1DC0"/>
    <w:multiLevelType w:val="hybridMultilevel"/>
    <w:tmpl w:val="4606AB3C"/>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6E01BCE"/>
    <w:multiLevelType w:val="hybridMultilevel"/>
    <w:tmpl w:val="B540DDAA"/>
    <w:lvl w:ilvl="0" w:tplc="F0DE08A8">
      <w:start w:val="1"/>
      <w:numFmt w:val="decimal"/>
      <w:lvlText w:val="1.%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1339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7F068E5"/>
    <w:multiLevelType w:val="multilevel"/>
    <w:tmpl w:val="7FBE421A"/>
    <w:lvl w:ilvl="0">
      <w:start w:val="18"/>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9351B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A9B45A9"/>
    <w:multiLevelType w:val="hybridMultilevel"/>
    <w:tmpl w:val="88A2194E"/>
    <w:lvl w:ilvl="0" w:tplc="3894DFEE">
      <w:start w:val="3"/>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C142E6C"/>
    <w:multiLevelType w:val="hybridMultilevel"/>
    <w:tmpl w:val="871CAE24"/>
    <w:lvl w:ilvl="0" w:tplc="FFFFFFFF">
      <w:start w:val="1"/>
      <w:numFmt w:val="decimal"/>
      <w:lvlText w:val="%1."/>
      <w:lvlJc w:val="left"/>
      <w:pPr>
        <w:ind w:left="1077" w:hanging="720"/>
      </w:pPr>
      <w:rPr>
        <w:rFonts w:hint="default"/>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0" w15:restartNumberingAfterBreak="0">
    <w:nsid w:val="5D55FFD0"/>
    <w:multiLevelType w:val="multilevel"/>
    <w:tmpl w:val="D484741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E180E23"/>
    <w:multiLevelType w:val="hybridMultilevel"/>
    <w:tmpl w:val="88A2194E"/>
    <w:lvl w:ilvl="0" w:tplc="FFFFFFFF">
      <w:start w:val="3"/>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9E25CF"/>
    <w:multiLevelType w:val="multilevel"/>
    <w:tmpl w:val="7FBE421A"/>
    <w:lvl w:ilvl="0">
      <w:start w:val="18"/>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EE13820"/>
    <w:multiLevelType w:val="multilevel"/>
    <w:tmpl w:val="7CEAA3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59D10C8"/>
    <w:multiLevelType w:val="multilevel"/>
    <w:tmpl w:val="7CEAA3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82B7AFC"/>
    <w:multiLevelType w:val="hybridMultilevel"/>
    <w:tmpl w:val="37CE3802"/>
    <w:lvl w:ilvl="0" w:tplc="F0C44ABC">
      <w:start w:val="50"/>
      <w:numFmt w:val="upperRoman"/>
      <w:lvlText w:val="%1ė&#10;1."/>
      <w:lvlJc w:val="right"/>
      <w:pPr>
        <w:ind w:left="720" w:hanging="360"/>
      </w:pPr>
    </w:lvl>
    <w:lvl w:ilvl="1" w:tplc="88C8D430">
      <w:start w:val="1"/>
      <w:numFmt w:val="lowerLetter"/>
      <w:lvlText w:val="%2."/>
      <w:lvlJc w:val="left"/>
      <w:pPr>
        <w:ind w:left="1440" w:hanging="360"/>
      </w:pPr>
    </w:lvl>
    <w:lvl w:ilvl="2" w:tplc="BF7462BA">
      <w:start w:val="1"/>
      <w:numFmt w:val="lowerRoman"/>
      <w:lvlText w:val="%3."/>
      <w:lvlJc w:val="right"/>
      <w:pPr>
        <w:ind w:left="2160" w:hanging="180"/>
      </w:pPr>
    </w:lvl>
    <w:lvl w:ilvl="3" w:tplc="DF2C1500">
      <w:start w:val="1"/>
      <w:numFmt w:val="decimal"/>
      <w:lvlText w:val="%4."/>
      <w:lvlJc w:val="left"/>
      <w:pPr>
        <w:ind w:left="2880" w:hanging="360"/>
      </w:pPr>
    </w:lvl>
    <w:lvl w:ilvl="4" w:tplc="26641D64">
      <w:start w:val="1"/>
      <w:numFmt w:val="lowerLetter"/>
      <w:lvlText w:val="%5."/>
      <w:lvlJc w:val="left"/>
      <w:pPr>
        <w:ind w:left="3600" w:hanging="360"/>
      </w:pPr>
    </w:lvl>
    <w:lvl w:ilvl="5" w:tplc="D51E5AAE">
      <w:start w:val="1"/>
      <w:numFmt w:val="lowerRoman"/>
      <w:lvlText w:val="%6."/>
      <w:lvlJc w:val="right"/>
      <w:pPr>
        <w:ind w:left="4320" w:hanging="180"/>
      </w:pPr>
    </w:lvl>
    <w:lvl w:ilvl="6" w:tplc="5AD64F50">
      <w:start w:val="1"/>
      <w:numFmt w:val="decimal"/>
      <w:lvlText w:val="%7."/>
      <w:lvlJc w:val="left"/>
      <w:pPr>
        <w:ind w:left="5040" w:hanging="360"/>
      </w:pPr>
    </w:lvl>
    <w:lvl w:ilvl="7" w:tplc="2EB2A972">
      <w:start w:val="1"/>
      <w:numFmt w:val="lowerLetter"/>
      <w:lvlText w:val="%8."/>
      <w:lvlJc w:val="left"/>
      <w:pPr>
        <w:ind w:left="5760" w:hanging="360"/>
      </w:pPr>
    </w:lvl>
    <w:lvl w:ilvl="8" w:tplc="F17E19F4">
      <w:start w:val="1"/>
      <w:numFmt w:val="lowerRoman"/>
      <w:lvlText w:val="%9."/>
      <w:lvlJc w:val="right"/>
      <w:pPr>
        <w:ind w:left="6480" w:hanging="180"/>
      </w:pPr>
    </w:lvl>
  </w:abstractNum>
  <w:abstractNum w:abstractNumId="56" w15:restartNumberingAfterBreak="0">
    <w:nsid w:val="6BE051BE"/>
    <w:multiLevelType w:val="hybridMultilevel"/>
    <w:tmpl w:val="9FC6F460"/>
    <w:lvl w:ilvl="0" w:tplc="C2A24E42">
      <w:start w:val="1"/>
      <w:numFmt w:val="decimal"/>
      <w:lvlText w:val="4.%1."/>
      <w:lvlJc w:val="center"/>
      <w:pPr>
        <w:ind w:left="893" w:hanging="360"/>
      </w:pPr>
      <w:rPr>
        <w:rFonts w:hint="default"/>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57" w15:restartNumberingAfterBreak="0">
    <w:nsid w:val="6BFF6B50"/>
    <w:multiLevelType w:val="multilevel"/>
    <w:tmpl w:val="3E12A4B0"/>
    <w:lvl w:ilvl="0">
      <w:start w:val="5"/>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58" w15:restartNumberingAfterBreak="0">
    <w:nsid w:val="6C8B5075"/>
    <w:multiLevelType w:val="hybridMultilevel"/>
    <w:tmpl w:val="EF240110"/>
    <w:lvl w:ilvl="0" w:tplc="B77C7E2E">
      <w:start w:val="1"/>
      <w:numFmt w:val="decimal"/>
      <w:lvlText w:val="4.1.%1."/>
      <w:lvlJc w:val="center"/>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9" w15:restartNumberingAfterBreak="0">
    <w:nsid w:val="6E15728D"/>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0" w15:restartNumberingAfterBreak="0">
    <w:nsid w:val="74DA3270"/>
    <w:multiLevelType w:val="hybridMultilevel"/>
    <w:tmpl w:val="29BEA718"/>
    <w:lvl w:ilvl="0" w:tplc="EC586A8E">
      <w:start w:val="1"/>
      <w:numFmt w:val="lowerLetter"/>
      <w:lvlText w:val="%1."/>
      <w:lvlJc w:val="center"/>
      <w:pPr>
        <w:ind w:left="720" w:hanging="360"/>
      </w:pPr>
      <w:rPr>
        <w:rFonts w:ascii="Verdana" w:eastAsia="Calibri" w:hAnsi="Verdana"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DC716D"/>
    <w:multiLevelType w:val="multilevel"/>
    <w:tmpl w:val="D87CBF44"/>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5935312"/>
    <w:multiLevelType w:val="hybridMultilevel"/>
    <w:tmpl w:val="E8989478"/>
    <w:lvl w:ilvl="0" w:tplc="50926866">
      <w:start w:val="1"/>
      <w:numFmt w:val="decimal"/>
      <w:lvlText w:val="2.%1."/>
      <w:lvlJc w:val="center"/>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3" w15:restartNumberingAfterBreak="0">
    <w:nsid w:val="76BE24FB"/>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8B6391F"/>
    <w:multiLevelType w:val="hybridMultilevel"/>
    <w:tmpl w:val="C0E8FB80"/>
    <w:lvl w:ilvl="0" w:tplc="21F2AFC4">
      <w:start w:val="4"/>
      <w:numFmt w:val="decimal"/>
      <w:lvlText w:val="%1."/>
      <w:lvlJc w:val="left"/>
      <w:pPr>
        <w:ind w:left="720" w:hanging="360"/>
      </w:pPr>
    </w:lvl>
    <w:lvl w:ilvl="1" w:tplc="67C2DE2E">
      <w:start w:val="1"/>
      <w:numFmt w:val="lowerLetter"/>
      <w:lvlText w:val="%2."/>
      <w:lvlJc w:val="left"/>
      <w:pPr>
        <w:ind w:left="1440" w:hanging="360"/>
      </w:pPr>
    </w:lvl>
    <w:lvl w:ilvl="2" w:tplc="46B85D28">
      <w:start w:val="1"/>
      <w:numFmt w:val="lowerRoman"/>
      <w:lvlText w:val="%3."/>
      <w:lvlJc w:val="right"/>
      <w:pPr>
        <w:ind w:left="2160" w:hanging="180"/>
      </w:pPr>
    </w:lvl>
    <w:lvl w:ilvl="3" w:tplc="2940C87C">
      <w:start w:val="1"/>
      <w:numFmt w:val="decimal"/>
      <w:lvlText w:val="%4."/>
      <w:lvlJc w:val="left"/>
      <w:pPr>
        <w:ind w:left="2880" w:hanging="360"/>
      </w:pPr>
    </w:lvl>
    <w:lvl w:ilvl="4" w:tplc="C07AA82C">
      <w:start w:val="1"/>
      <w:numFmt w:val="lowerLetter"/>
      <w:lvlText w:val="%5."/>
      <w:lvlJc w:val="left"/>
      <w:pPr>
        <w:ind w:left="3600" w:hanging="360"/>
      </w:pPr>
    </w:lvl>
    <w:lvl w:ilvl="5" w:tplc="32B47C88">
      <w:start w:val="1"/>
      <w:numFmt w:val="lowerRoman"/>
      <w:lvlText w:val="%6."/>
      <w:lvlJc w:val="right"/>
      <w:pPr>
        <w:ind w:left="4320" w:hanging="180"/>
      </w:pPr>
    </w:lvl>
    <w:lvl w:ilvl="6" w:tplc="DEF84E04">
      <w:start w:val="1"/>
      <w:numFmt w:val="decimal"/>
      <w:lvlText w:val="%7."/>
      <w:lvlJc w:val="left"/>
      <w:pPr>
        <w:ind w:left="5040" w:hanging="360"/>
      </w:pPr>
    </w:lvl>
    <w:lvl w:ilvl="7" w:tplc="649ACD98">
      <w:start w:val="1"/>
      <w:numFmt w:val="lowerLetter"/>
      <w:lvlText w:val="%8."/>
      <w:lvlJc w:val="left"/>
      <w:pPr>
        <w:ind w:left="5760" w:hanging="360"/>
      </w:pPr>
    </w:lvl>
    <w:lvl w:ilvl="8" w:tplc="FD683E50">
      <w:start w:val="1"/>
      <w:numFmt w:val="lowerRoman"/>
      <w:lvlText w:val="%9."/>
      <w:lvlJc w:val="right"/>
      <w:pPr>
        <w:ind w:left="6480" w:hanging="180"/>
      </w:pPr>
    </w:lvl>
  </w:abstractNum>
  <w:abstractNum w:abstractNumId="65" w15:restartNumberingAfterBreak="0">
    <w:nsid w:val="791B8884"/>
    <w:multiLevelType w:val="hybridMultilevel"/>
    <w:tmpl w:val="F7A86B64"/>
    <w:lvl w:ilvl="0" w:tplc="7D0247E4">
      <w:start w:val="16"/>
      <w:numFmt w:val="upperLetter"/>
      <w:lvlText w:val="%1. 4."/>
      <w:lvlJc w:val="left"/>
      <w:pPr>
        <w:ind w:left="720" w:hanging="360"/>
      </w:pPr>
    </w:lvl>
    <w:lvl w:ilvl="1" w:tplc="7F44C222">
      <w:start w:val="1"/>
      <w:numFmt w:val="lowerLetter"/>
      <w:lvlText w:val="%2."/>
      <w:lvlJc w:val="left"/>
      <w:pPr>
        <w:ind w:left="1440" w:hanging="360"/>
      </w:pPr>
    </w:lvl>
    <w:lvl w:ilvl="2" w:tplc="3422637E">
      <w:start w:val="1"/>
      <w:numFmt w:val="lowerRoman"/>
      <w:lvlText w:val="%3."/>
      <w:lvlJc w:val="right"/>
      <w:pPr>
        <w:ind w:left="2160" w:hanging="180"/>
      </w:pPr>
    </w:lvl>
    <w:lvl w:ilvl="3" w:tplc="648017A8">
      <w:start w:val="1"/>
      <w:numFmt w:val="decimal"/>
      <w:lvlText w:val="%4."/>
      <w:lvlJc w:val="left"/>
      <w:pPr>
        <w:ind w:left="2880" w:hanging="360"/>
      </w:pPr>
    </w:lvl>
    <w:lvl w:ilvl="4" w:tplc="D65C1E04">
      <w:start w:val="1"/>
      <w:numFmt w:val="lowerLetter"/>
      <w:lvlText w:val="%5."/>
      <w:lvlJc w:val="left"/>
      <w:pPr>
        <w:ind w:left="3600" w:hanging="360"/>
      </w:pPr>
    </w:lvl>
    <w:lvl w:ilvl="5" w:tplc="E5EEA1F0">
      <w:start w:val="1"/>
      <w:numFmt w:val="lowerRoman"/>
      <w:lvlText w:val="%6."/>
      <w:lvlJc w:val="right"/>
      <w:pPr>
        <w:ind w:left="4320" w:hanging="180"/>
      </w:pPr>
    </w:lvl>
    <w:lvl w:ilvl="6" w:tplc="F728453A">
      <w:start w:val="1"/>
      <w:numFmt w:val="decimal"/>
      <w:lvlText w:val="%7."/>
      <w:lvlJc w:val="left"/>
      <w:pPr>
        <w:ind w:left="5040" w:hanging="360"/>
      </w:pPr>
    </w:lvl>
    <w:lvl w:ilvl="7" w:tplc="4E0C95FA">
      <w:start w:val="1"/>
      <w:numFmt w:val="lowerLetter"/>
      <w:lvlText w:val="%8."/>
      <w:lvlJc w:val="left"/>
      <w:pPr>
        <w:ind w:left="5760" w:hanging="360"/>
      </w:pPr>
    </w:lvl>
    <w:lvl w:ilvl="8" w:tplc="216CA540">
      <w:start w:val="1"/>
      <w:numFmt w:val="lowerRoman"/>
      <w:lvlText w:val="%9."/>
      <w:lvlJc w:val="right"/>
      <w:pPr>
        <w:ind w:left="6480" w:hanging="180"/>
      </w:pPr>
    </w:lvl>
  </w:abstractNum>
  <w:abstractNum w:abstractNumId="66" w15:restartNumberingAfterBreak="0">
    <w:nsid w:val="7A7D666F"/>
    <w:multiLevelType w:val="hybridMultilevel"/>
    <w:tmpl w:val="489ABFE0"/>
    <w:lvl w:ilvl="0" w:tplc="FFFFFFFF">
      <w:start w:val="1"/>
      <w:numFmt w:val="decimal"/>
      <w:lvlText w:val="1.%1."/>
      <w:lvlJc w:val="center"/>
      <w:pPr>
        <w:ind w:left="720" w:hanging="360"/>
      </w:pPr>
      <w:rPr>
        <w:rFonts w:hint="default"/>
      </w:rPr>
    </w:lvl>
    <w:lvl w:ilvl="1" w:tplc="0427000F">
      <w:start w:val="1"/>
      <w:numFmt w:val="decimal"/>
      <w:lvlText w:val="%2."/>
      <w:lvlJc w:val="left"/>
      <w:pPr>
        <w:ind w:left="71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4B1CF4"/>
    <w:multiLevelType w:val="multilevel"/>
    <w:tmpl w:val="EE2A7CCC"/>
    <w:lvl w:ilvl="0">
      <w:start w:val="17"/>
      <w:numFmt w:val="decimal"/>
      <w:lvlText w:val="%1."/>
      <w:lvlJc w:val="left"/>
      <w:pPr>
        <w:ind w:left="522" w:hanging="522"/>
      </w:pPr>
      <w:rPr>
        <w:rFonts w:ascii="Verdana" w:hAnsi="Verdana" w:hint="default"/>
        <w:sz w:val="20"/>
      </w:rPr>
    </w:lvl>
    <w:lvl w:ilvl="1">
      <w:start w:val="1"/>
      <w:numFmt w:val="decimal"/>
      <w:lvlText w:val="%1.%2."/>
      <w:lvlJc w:val="left"/>
      <w:pPr>
        <w:ind w:left="522" w:hanging="522"/>
      </w:pPr>
      <w:rPr>
        <w:rFonts w:ascii="Verdana" w:hAnsi="Verdana" w:hint="default"/>
        <w:sz w:val="20"/>
      </w:rPr>
    </w:lvl>
    <w:lvl w:ilvl="2">
      <w:start w:val="1"/>
      <w:numFmt w:val="decimal"/>
      <w:lvlText w:val="%1.%2.%3."/>
      <w:lvlJc w:val="left"/>
      <w:pPr>
        <w:ind w:left="720" w:hanging="720"/>
      </w:pPr>
      <w:rPr>
        <w:rFonts w:ascii="Verdana" w:hAnsi="Verdana" w:hint="default"/>
        <w:sz w:val="20"/>
      </w:rPr>
    </w:lvl>
    <w:lvl w:ilvl="3">
      <w:start w:val="1"/>
      <w:numFmt w:val="decimal"/>
      <w:lvlText w:val="%1.%2.%3.%4."/>
      <w:lvlJc w:val="left"/>
      <w:pPr>
        <w:ind w:left="720" w:hanging="720"/>
      </w:pPr>
      <w:rPr>
        <w:rFonts w:ascii="Verdana" w:hAnsi="Verdana" w:hint="default"/>
        <w:sz w:val="20"/>
      </w:rPr>
    </w:lvl>
    <w:lvl w:ilvl="4">
      <w:start w:val="1"/>
      <w:numFmt w:val="decimal"/>
      <w:lvlText w:val="%1.%2.%3.%4.%5."/>
      <w:lvlJc w:val="left"/>
      <w:pPr>
        <w:ind w:left="1080" w:hanging="1080"/>
      </w:pPr>
      <w:rPr>
        <w:rFonts w:ascii="Verdana" w:hAnsi="Verdana" w:hint="default"/>
        <w:sz w:val="20"/>
      </w:rPr>
    </w:lvl>
    <w:lvl w:ilvl="5">
      <w:start w:val="1"/>
      <w:numFmt w:val="decimal"/>
      <w:lvlText w:val="%1.%2.%3.%4.%5.%6."/>
      <w:lvlJc w:val="left"/>
      <w:pPr>
        <w:ind w:left="1080" w:hanging="1080"/>
      </w:pPr>
      <w:rPr>
        <w:rFonts w:ascii="Verdana" w:hAnsi="Verdana" w:hint="default"/>
        <w:sz w:val="20"/>
      </w:rPr>
    </w:lvl>
    <w:lvl w:ilvl="6">
      <w:start w:val="1"/>
      <w:numFmt w:val="decimal"/>
      <w:lvlText w:val="%1.%2.%3.%4.%5.%6.%7."/>
      <w:lvlJc w:val="left"/>
      <w:pPr>
        <w:ind w:left="1440" w:hanging="1440"/>
      </w:pPr>
      <w:rPr>
        <w:rFonts w:ascii="Verdana" w:hAnsi="Verdana" w:hint="default"/>
        <w:sz w:val="20"/>
      </w:rPr>
    </w:lvl>
    <w:lvl w:ilvl="7">
      <w:start w:val="1"/>
      <w:numFmt w:val="decimal"/>
      <w:lvlText w:val="%1.%2.%3.%4.%5.%6.%7.%8."/>
      <w:lvlJc w:val="left"/>
      <w:pPr>
        <w:ind w:left="1440" w:hanging="1440"/>
      </w:pPr>
      <w:rPr>
        <w:rFonts w:ascii="Verdana" w:hAnsi="Verdana" w:hint="default"/>
        <w:sz w:val="20"/>
      </w:rPr>
    </w:lvl>
    <w:lvl w:ilvl="8">
      <w:start w:val="1"/>
      <w:numFmt w:val="decimal"/>
      <w:lvlText w:val="%1.%2.%3.%4.%5.%6.%7.%8.%9."/>
      <w:lvlJc w:val="left"/>
      <w:pPr>
        <w:ind w:left="1800" w:hanging="1800"/>
      </w:pPr>
      <w:rPr>
        <w:rFonts w:ascii="Verdana" w:hAnsi="Verdana" w:hint="default"/>
        <w:sz w:val="20"/>
      </w:rPr>
    </w:lvl>
  </w:abstractNum>
  <w:abstractNum w:abstractNumId="68" w15:restartNumberingAfterBreak="0">
    <w:nsid w:val="7E3F0F21"/>
    <w:multiLevelType w:val="hybridMultilevel"/>
    <w:tmpl w:val="353824D4"/>
    <w:styleLink w:val="ALOutlineheadinglist"/>
    <w:lvl w:ilvl="0" w:tplc="FFFFFFFF">
      <w:start w:val="3"/>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626437">
    <w:abstractNumId w:val="12"/>
  </w:num>
  <w:num w:numId="2" w16cid:durableId="118034644">
    <w:abstractNumId w:val="68"/>
  </w:num>
  <w:num w:numId="3" w16cid:durableId="1374891682">
    <w:abstractNumId w:val="10"/>
  </w:num>
  <w:num w:numId="4" w16cid:durableId="1504198153">
    <w:abstractNumId w:val="20"/>
  </w:num>
  <w:num w:numId="5" w16cid:durableId="1610357789">
    <w:abstractNumId w:val="38"/>
  </w:num>
  <w:num w:numId="6" w16cid:durableId="1836652192">
    <w:abstractNumId w:val="21"/>
  </w:num>
  <w:num w:numId="7" w16cid:durableId="1968006409">
    <w:abstractNumId w:val="46"/>
  </w:num>
  <w:num w:numId="8" w16cid:durableId="198325842">
    <w:abstractNumId w:val="54"/>
  </w:num>
  <w:num w:numId="9" w16cid:durableId="2118060510">
    <w:abstractNumId w:val="32"/>
  </w:num>
  <w:num w:numId="10" w16cid:durableId="212422733">
    <w:abstractNumId w:val="42"/>
  </w:num>
  <w:num w:numId="11" w16cid:durableId="268586385">
    <w:abstractNumId w:val="0"/>
  </w:num>
  <w:num w:numId="12" w16cid:durableId="284392276">
    <w:abstractNumId w:val="67"/>
  </w:num>
  <w:num w:numId="13" w16cid:durableId="481234858">
    <w:abstractNumId w:val="3"/>
  </w:num>
  <w:num w:numId="14" w16cid:durableId="516314138">
    <w:abstractNumId w:val="15"/>
  </w:num>
  <w:num w:numId="15" w16cid:durableId="530146547">
    <w:abstractNumId w:val="49"/>
  </w:num>
  <w:num w:numId="16" w16cid:durableId="640698388">
    <w:abstractNumId w:val="52"/>
  </w:num>
  <w:num w:numId="17" w16cid:durableId="74521169">
    <w:abstractNumId w:val="28"/>
  </w:num>
  <w:num w:numId="18" w16cid:durableId="762652109">
    <w:abstractNumId w:val="47"/>
  </w:num>
  <w:num w:numId="19" w16cid:durableId="772558177">
    <w:abstractNumId w:val="9"/>
  </w:num>
  <w:num w:numId="20" w16cid:durableId="799301124">
    <w:abstractNumId w:val="48"/>
  </w:num>
  <w:num w:numId="21" w16cid:durableId="92926717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D"/>
    <w:rsid w:val="000004F8"/>
    <w:rsid w:val="0000069E"/>
    <w:rsid w:val="0000338D"/>
    <w:rsid w:val="000045EF"/>
    <w:rsid w:val="00005C0C"/>
    <w:rsid w:val="0000667B"/>
    <w:rsid w:val="000072C2"/>
    <w:rsid w:val="0001055C"/>
    <w:rsid w:val="000119C3"/>
    <w:rsid w:val="00011C42"/>
    <w:rsid w:val="00012A95"/>
    <w:rsid w:val="000200A2"/>
    <w:rsid w:val="00020AAA"/>
    <w:rsid w:val="00020EAB"/>
    <w:rsid w:val="00023DBD"/>
    <w:rsid w:val="000240E7"/>
    <w:rsid w:val="0002417C"/>
    <w:rsid w:val="000243F5"/>
    <w:rsid w:val="000248FB"/>
    <w:rsid w:val="0002608D"/>
    <w:rsid w:val="000267B5"/>
    <w:rsid w:val="000268A1"/>
    <w:rsid w:val="000269D2"/>
    <w:rsid w:val="00026F10"/>
    <w:rsid w:val="00027174"/>
    <w:rsid w:val="00027DA2"/>
    <w:rsid w:val="00027E40"/>
    <w:rsid w:val="00030CA4"/>
    <w:rsid w:val="000346E8"/>
    <w:rsid w:val="000346FB"/>
    <w:rsid w:val="000361CA"/>
    <w:rsid w:val="00036DB8"/>
    <w:rsid w:val="00037595"/>
    <w:rsid w:val="00040653"/>
    <w:rsid w:val="000407F6"/>
    <w:rsid w:val="00042073"/>
    <w:rsid w:val="000474BE"/>
    <w:rsid w:val="00050E57"/>
    <w:rsid w:val="00053F59"/>
    <w:rsid w:val="000549EC"/>
    <w:rsid w:val="00055D73"/>
    <w:rsid w:val="0006004A"/>
    <w:rsid w:val="00060071"/>
    <w:rsid w:val="000606D9"/>
    <w:rsid w:val="00060F4F"/>
    <w:rsid w:val="00061150"/>
    <w:rsid w:val="000611CF"/>
    <w:rsid w:val="00061AF4"/>
    <w:rsid w:val="00062609"/>
    <w:rsid w:val="000633AF"/>
    <w:rsid w:val="00063BAE"/>
    <w:rsid w:val="00064B22"/>
    <w:rsid w:val="00064FB7"/>
    <w:rsid w:val="0006556E"/>
    <w:rsid w:val="00073A93"/>
    <w:rsid w:val="00073B32"/>
    <w:rsid w:val="000747B0"/>
    <w:rsid w:val="00075D8D"/>
    <w:rsid w:val="00077BAB"/>
    <w:rsid w:val="000803FF"/>
    <w:rsid w:val="000818F2"/>
    <w:rsid w:val="00082065"/>
    <w:rsid w:val="000821DB"/>
    <w:rsid w:val="000832A4"/>
    <w:rsid w:val="0008345A"/>
    <w:rsid w:val="00084698"/>
    <w:rsid w:val="00084EA1"/>
    <w:rsid w:val="00085757"/>
    <w:rsid w:val="000878C1"/>
    <w:rsid w:val="00087E98"/>
    <w:rsid w:val="00090A84"/>
    <w:rsid w:val="0009233E"/>
    <w:rsid w:val="000948C5"/>
    <w:rsid w:val="00094ABE"/>
    <w:rsid w:val="00094D4B"/>
    <w:rsid w:val="000956E7"/>
    <w:rsid w:val="00096F13"/>
    <w:rsid w:val="000971DD"/>
    <w:rsid w:val="00097E06"/>
    <w:rsid w:val="000A0A06"/>
    <w:rsid w:val="000A0F06"/>
    <w:rsid w:val="000A1323"/>
    <w:rsid w:val="000A26DD"/>
    <w:rsid w:val="000A27DD"/>
    <w:rsid w:val="000A499B"/>
    <w:rsid w:val="000A4BEE"/>
    <w:rsid w:val="000A5E70"/>
    <w:rsid w:val="000A6BE5"/>
    <w:rsid w:val="000B00F3"/>
    <w:rsid w:val="000B04DC"/>
    <w:rsid w:val="000B1316"/>
    <w:rsid w:val="000B3216"/>
    <w:rsid w:val="000B64AB"/>
    <w:rsid w:val="000B6560"/>
    <w:rsid w:val="000B6992"/>
    <w:rsid w:val="000B70DA"/>
    <w:rsid w:val="000B79C6"/>
    <w:rsid w:val="000C0017"/>
    <w:rsid w:val="000C23D6"/>
    <w:rsid w:val="000C2731"/>
    <w:rsid w:val="000C516C"/>
    <w:rsid w:val="000C6E95"/>
    <w:rsid w:val="000C7D82"/>
    <w:rsid w:val="000D0A32"/>
    <w:rsid w:val="000D0BDF"/>
    <w:rsid w:val="000D0D47"/>
    <w:rsid w:val="000D0E76"/>
    <w:rsid w:val="000D152E"/>
    <w:rsid w:val="000D21AC"/>
    <w:rsid w:val="000D3A81"/>
    <w:rsid w:val="000D458F"/>
    <w:rsid w:val="000D5D63"/>
    <w:rsid w:val="000D6DFA"/>
    <w:rsid w:val="000D79F8"/>
    <w:rsid w:val="000E09C9"/>
    <w:rsid w:val="000E2334"/>
    <w:rsid w:val="000E3158"/>
    <w:rsid w:val="000E4878"/>
    <w:rsid w:val="000E641B"/>
    <w:rsid w:val="000F02C3"/>
    <w:rsid w:val="000F6174"/>
    <w:rsid w:val="000F7B21"/>
    <w:rsid w:val="00102857"/>
    <w:rsid w:val="00103E83"/>
    <w:rsid w:val="00103EF6"/>
    <w:rsid w:val="001064E7"/>
    <w:rsid w:val="00106930"/>
    <w:rsid w:val="00106D33"/>
    <w:rsid w:val="0010738B"/>
    <w:rsid w:val="00107758"/>
    <w:rsid w:val="00107B8D"/>
    <w:rsid w:val="00111571"/>
    <w:rsid w:val="00111B30"/>
    <w:rsid w:val="001121CC"/>
    <w:rsid w:val="001122F7"/>
    <w:rsid w:val="001134A0"/>
    <w:rsid w:val="00113BC4"/>
    <w:rsid w:val="001146AB"/>
    <w:rsid w:val="00116DED"/>
    <w:rsid w:val="00117C2B"/>
    <w:rsid w:val="00120756"/>
    <w:rsid w:val="00123724"/>
    <w:rsid w:val="00123838"/>
    <w:rsid w:val="001257A0"/>
    <w:rsid w:val="00126232"/>
    <w:rsid w:val="00126702"/>
    <w:rsid w:val="0012729E"/>
    <w:rsid w:val="00130E8A"/>
    <w:rsid w:val="0013159C"/>
    <w:rsid w:val="00133AFE"/>
    <w:rsid w:val="00133BF4"/>
    <w:rsid w:val="00133E37"/>
    <w:rsid w:val="00135CB8"/>
    <w:rsid w:val="001360C8"/>
    <w:rsid w:val="00136588"/>
    <w:rsid w:val="00136CC1"/>
    <w:rsid w:val="00136CE2"/>
    <w:rsid w:val="00137426"/>
    <w:rsid w:val="00137B16"/>
    <w:rsid w:val="00140362"/>
    <w:rsid w:val="00141A93"/>
    <w:rsid w:val="001425A7"/>
    <w:rsid w:val="00144344"/>
    <w:rsid w:val="001443A1"/>
    <w:rsid w:val="00144A3D"/>
    <w:rsid w:val="0014513F"/>
    <w:rsid w:val="00146215"/>
    <w:rsid w:val="001469AA"/>
    <w:rsid w:val="0015080C"/>
    <w:rsid w:val="00150FD4"/>
    <w:rsid w:val="00152640"/>
    <w:rsid w:val="001537AC"/>
    <w:rsid w:val="001537CE"/>
    <w:rsid w:val="00154C32"/>
    <w:rsid w:val="00156175"/>
    <w:rsid w:val="00156D69"/>
    <w:rsid w:val="00156D7D"/>
    <w:rsid w:val="00156F51"/>
    <w:rsid w:val="00161352"/>
    <w:rsid w:val="00162BCB"/>
    <w:rsid w:val="00162D63"/>
    <w:rsid w:val="001635E4"/>
    <w:rsid w:val="00163B7F"/>
    <w:rsid w:val="00163B82"/>
    <w:rsid w:val="00164C31"/>
    <w:rsid w:val="0016561F"/>
    <w:rsid w:val="00165D8F"/>
    <w:rsid w:val="00168C49"/>
    <w:rsid w:val="00170080"/>
    <w:rsid w:val="00172954"/>
    <w:rsid w:val="001729A4"/>
    <w:rsid w:val="001749D7"/>
    <w:rsid w:val="00174BB4"/>
    <w:rsid w:val="001759F7"/>
    <w:rsid w:val="001770C0"/>
    <w:rsid w:val="00177102"/>
    <w:rsid w:val="001802AB"/>
    <w:rsid w:val="001813ED"/>
    <w:rsid w:val="00181DFD"/>
    <w:rsid w:val="001825D7"/>
    <w:rsid w:val="001830D9"/>
    <w:rsid w:val="0018311A"/>
    <w:rsid w:val="00184300"/>
    <w:rsid w:val="00184C51"/>
    <w:rsid w:val="00185909"/>
    <w:rsid w:val="00187FB5"/>
    <w:rsid w:val="001901C8"/>
    <w:rsid w:val="00190FE7"/>
    <w:rsid w:val="0019135D"/>
    <w:rsid w:val="001923BC"/>
    <w:rsid w:val="00192A22"/>
    <w:rsid w:val="001932B4"/>
    <w:rsid w:val="00193403"/>
    <w:rsid w:val="00193B98"/>
    <w:rsid w:val="00193C6E"/>
    <w:rsid w:val="00193C91"/>
    <w:rsid w:val="00194B2C"/>
    <w:rsid w:val="001974F7"/>
    <w:rsid w:val="00197C23"/>
    <w:rsid w:val="00197E71"/>
    <w:rsid w:val="00197F5B"/>
    <w:rsid w:val="001A0638"/>
    <w:rsid w:val="001A0F41"/>
    <w:rsid w:val="001A20EE"/>
    <w:rsid w:val="001A3BB5"/>
    <w:rsid w:val="001A4085"/>
    <w:rsid w:val="001A7717"/>
    <w:rsid w:val="001B00BC"/>
    <w:rsid w:val="001B034A"/>
    <w:rsid w:val="001B0FF6"/>
    <w:rsid w:val="001B15C2"/>
    <w:rsid w:val="001B268C"/>
    <w:rsid w:val="001B68E7"/>
    <w:rsid w:val="001C446C"/>
    <w:rsid w:val="001C526D"/>
    <w:rsid w:val="001C581E"/>
    <w:rsid w:val="001C5A67"/>
    <w:rsid w:val="001C7A6D"/>
    <w:rsid w:val="001C7F61"/>
    <w:rsid w:val="001D12C6"/>
    <w:rsid w:val="001D15E4"/>
    <w:rsid w:val="001D25B6"/>
    <w:rsid w:val="001D2ECC"/>
    <w:rsid w:val="001D4CB5"/>
    <w:rsid w:val="001D5057"/>
    <w:rsid w:val="001D7CFE"/>
    <w:rsid w:val="001E0809"/>
    <w:rsid w:val="001E1164"/>
    <w:rsid w:val="001E13A1"/>
    <w:rsid w:val="001E17ED"/>
    <w:rsid w:val="001E1C8A"/>
    <w:rsid w:val="001E2207"/>
    <w:rsid w:val="001E2ECE"/>
    <w:rsid w:val="001E3923"/>
    <w:rsid w:val="001E520E"/>
    <w:rsid w:val="001E554E"/>
    <w:rsid w:val="001E5792"/>
    <w:rsid w:val="001E6561"/>
    <w:rsid w:val="001E6E5F"/>
    <w:rsid w:val="001F0BBF"/>
    <w:rsid w:val="001F0F3E"/>
    <w:rsid w:val="001F18F8"/>
    <w:rsid w:val="001F237A"/>
    <w:rsid w:val="001F241F"/>
    <w:rsid w:val="001F250D"/>
    <w:rsid w:val="001F2980"/>
    <w:rsid w:val="001F2F8E"/>
    <w:rsid w:val="001F334B"/>
    <w:rsid w:val="001F4249"/>
    <w:rsid w:val="001F4AAA"/>
    <w:rsid w:val="001F60F8"/>
    <w:rsid w:val="001F6250"/>
    <w:rsid w:val="001F7078"/>
    <w:rsid w:val="001F733B"/>
    <w:rsid w:val="001F7B80"/>
    <w:rsid w:val="001F7C8E"/>
    <w:rsid w:val="002044DB"/>
    <w:rsid w:val="0020471D"/>
    <w:rsid w:val="00204912"/>
    <w:rsid w:val="00204D30"/>
    <w:rsid w:val="00205270"/>
    <w:rsid w:val="00205CDF"/>
    <w:rsid w:val="002061BE"/>
    <w:rsid w:val="00206201"/>
    <w:rsid w:val="0020712D"/>
    <w:rsid w:val="00207CA6"/>
    <w:rsid w:val="00207CF1"/>
    <w:rsid w:val="00213738"/>
    <w:rsid w:val="00214040"/>
    <w:rsid w:val="0021441A"/>
    <w:rsid w:val="00214702"/>
    <w:rsid w:val="00215652"/>
    <w:rsid w:val="002157B0"/>
    <w:rsid w:val="00216F93"/>
    <w:rsid w:val="00217141"/>
    <w:rsid w:val="00221C57"/>
    <w:rsid w:val="0022337D"/>
    <w:rsid w:val="00223855"/>
    <w:rsid w:val="00223C47"/>
    <w:rsid w:val="002246CB"/>
    <w:rsid w:val="00224C3A"/>
    <w:rsid w:val="002274FD"/>
    <w:rsid w:val="00227535"/>
    <w:rsid w:val="00227BC0"/>
    <w:rsid w:val="00227EF4"/>
    <w:rsid w:val="002313AC"/>
    <w:rsid w:val="0023373F"/>
    <w:rsid w:val="00235390"/>
    <w:rsid w:val="00235B56"/>
    <w:rsid w:val="002371D1"/>
    <w:rsid w:val="00241290"/>
    <w:rsid w:val="00241420"/>
    <w:rsid w:val="00241AD5"/>
    <w:rsid w:val="00242113"/>
    <w:rsid w:val="00243261"/>
    <w:rsid w:val="002434D0"/>
    <w:rsid w:val="0024716A"/>
    <w:rsid w:val="00247D95"/>
    <w:rsid w:val="00250A29"/>
    <w:rsid w:val="00250ED3"/>
    <w:rsid w:val="00252796"/>
    <w:rsid w:val="00254C90"/>
    <w:rsid w:val="002576EE"/>
    <w:rsid w:val="00257C9A"/>
    <w:rsid w:val="00260874"/>
    <w:rsid w:val="002622CE"/>
    <w:rsid w:val="00263DCE"/>
    <w:rsid w:val="00264B12"/>
    <w:rsid w:val="00266093"/>
    <w:rsid w:val="0026612E"/>
    <w:rsid w:val="00266569"/>
    <w:rsid w:val="002666D2"/>
    <w:rsid w:val="002675A1"/>
    <w:rsid w:val="00267AA3"/>
    <w:rsid w:val="00270A74"/>
    <w:rsid w:val="00271FE0"/>
    <w:rsid w:val="00272A50"/>
    <w:rsid w:val="00273116"/>
    <w:rsid w:val="002748CD"/>
    <w:rsid w:val="00274FE0"/>
    <w:rsid w:val="00275A87"/>
    <w:rsid w:val="00276F24"/>
    <w:rsid w:val="00276FFA"/>
    <w:rsid w:val="0027714E"/>
    <w:rsid w:val="00277FF6"/>
    <w:rsid w:val="00280158"/>
    <w:rsid w:val="002816F3"/>
    <w:rsid w:val="002823E9"/>
    <w:rsid w:val="00282BC8"/>
    <w:rsid w:val="00283697"/>
    <w:rsid w:val="0028383D"/>
    <w:rsid w:val="0028712C"/>
    <w:rsid w:val="0028721E"/>
    <w:rsid w:val="00287F03"/>
    <w:rsid w:val="0029129E"/>
    <w:rsid w:val="00291651"/>
    <w:rsid w:val="00291C7C"/>
    <w:rsid w:val="00291FAC"/>
    <w:rsid w:val="0029355C"/>
    <w:rsid w:val="00293738"/>
    <w:rsid w:val="002950D2"/>
    <w:rsid w:val="0029566F"/>
    <w:rsid w:val="002A0073"/>
    <w:rsid w:val="002A0760"/>
    <w:rsid w:val="002A120B"/>
    <w:rsid w:val="002A1637"/>
    <w:rsid w:val="002A18B3"/>
    <w:rsid w:val="002A1AAD"/>
    <w:rsid w:val="002A2A90"/>
    <w:rsid w:val="002A5C7F"/>
    <w:rsid w:val="002A6DE2"/>
    <w:rsid w:val="002B136A"/>
    <w:rsid w:val="002B29EF"/>
    <w:rsid w:val="002B37AF"/>
    <w:rsid w:val="002B3982"/>
    <w:rsid w:val="002B4DF3"/>
    <w:rsid w:val="002B78A7"/>
    <w:rsid w:val="002C0F30"/>
    <w:rsid w:val="002C42A8"/>
    <w:rsid w:val="002C61FE"/>
    <w:rsid w:val="002C6CDA"/>
    <w:rsid w:val="002C7533"/>
    <w:rsid w:val="002D19C3"/>
    <w:rsid w:val="002D1A92"/>
    <w:rsid w:val="002D3A33"/>
    <w:rsid w:val="002D55F2"/>
    <w:rsid w:val="002D648E"/>
    <w:rsid w:val="002E1098"/>
    <w:rsid w:val="002E16C1"/>
    <w:rsid w:val="002E1BBB"/>
    <w:rsid w:val="002E2FDB"/>
    <w:rsid w:val="002E3CAF"/>
    <w:rsid w:val="002E3F79"/>
    <w:rsid w:val="002E42EB"/>
    <w:rsid w:val="002E467E"/>
    <w:rsid w:val="002E664C"/>
    <w:rsid w:val="002F0CDB"/>
    <w:rsid w:val="002F15FC"/>
    <w:rsid w:val="002F17B6"/>
    <w:rsid w:val="002F24CE"/>
    <w:rsid w:val="002F3EA0"/>
    <w:rsid w:val="002F5453"/>
    <w:rsid w:val="002F6261"/>
    <w:rsid w:val="002F6BD1"/>
    <w:rsid w:val="00300054"/>
    <w:rsid w:val="00301B9E"/>
    <w:rsid w:val="0030278F"/>
    <w:rsid w:val="00302D08"/>
    <w:rsid w:val="00302E2F"/>
    <w:rsid w:val="00302E36"/>
    <w:rsid w:val="003031BE"/>
    <w:rsid w:val="00303712"/>
    <w:rsid w:val="00303BF2"/>
    <w:rsid w:val="003040E7"/>
    <w:rsid w:val="003054CA"/>
    <w:rsid w:val="00305F5F"/>
    <w:rsid w:val="00306796"/>
    <w:rsid w:val="0030769D"/>
    <w:rsid w:val="0031169C"/>
    <w:rsid w:val="00311FD0"/>
    <w:rsid w:val="00313C5E"/>
    <w:rsid w:val="00314813"/>
    <w:rsid w:val="003152B2"/>
    <w:rsid w:val="003163C8"/>
    <w:rsid w:val="00316B20"/>
    <w:rsid w:val="003172DA"/>
    <w:rsid w:val="00317680"/>
    <w:rsid w:val="0031788D"/>
    <w:rsid w:val="003218EC"/>
    <w:rsid w:val="0032619D"/>
    <w:rsid w:val="0032701C"/>
    <w:rsid w:val="00330167"/>
    <w:rsid w:val="00330B51"/>
    <w:rsid w:val="00330D13"/>
    <w:rsid w:val="00332D67"/>
    <w:rsid w:val="0033378F"/>
    <w:rsid w:val="0033421B"/>
    <w:rsid w:val="003400D4"/>
    <w:rsid w:val="0034029D"/>
    <w:rsid w:val="003403EE"/>
    <w:rsid w:val="003408DC"/>
    <w:rsid w:val="00340B30"/>
    <w:rsid w:val="00341469"/>
    <w:rsid w:val="0034247B"/>
    <w:rsid w:val="00343764"/>
    <w:rsid w:val="0034664D"/>
    <w:rsid w:val="003476B1"/>
    <w:rsid w:val="00351A2E"/>
    <w:rsid w:val="00353B30"/>
    <w:rsid w:val="00354BCE"/>
    <w:rsid w:val="003551D2"/>
    <w:rsid w:val="003558A4"/>
    <w:rsid w:val="00355E52"/>
    <w:rsid w:val="00356513"/>
    <w:rsid w:val="00361431"/>
    <w:rsid w:val="003623F1"/>
    <w:rsid w:val="003627C4"/>
    <w:rsid w:val="0036286E"/>
    <w:rsid w:val="00363458"/>
    <w:rsid w:val="003656D2"/>
    <w:rsid w:val="00366E2C"/>
    <w:rsid w:val="00367B35"/>
    <w:rsid w:val="00370024"/>
    <w:rsid w:val="00370122"/>
    <w:rsid w:val="00370205"/>
    <w:rsid w:val="0037207C"/>
    <w:rsid w:val="00374010"/>
    <w:rsid w:val="00374269"/>
    <w:rsid w:val="0037445B"/>
    <w:rsid w:val="00375B5E"/>
    <w:rsid w:val="00375F9A"/>
    <w:rsid w:val="003762C7"/>
    <w:rsid w:val="00376F9A"/>
    <w:rsid w:val="00381A09"/>
    <w:rsid w:val="003841DE"/>
    <w:rsid w:val="0038579A"/>
    <w:rsid w:val="00385E59"/>
    <w:rsid w:val="0038664E"/>
    <w:rsid w:val="00386ADE"/>
    <w:rsid w:val="00391B2B"/>
    <w:rsid w:val="00391B6D"/>
    <w:rsid w:val="003937F6"/>
    <w:rsid w:val="00396E76"/>
    <w:rsid w:val="00397364"/>
    <w:rsid w:val="00397CBA"/>
    <w:rsid w:val="003A094D"/>
    <w:rsid w:val="003A0CBC"/>
    <w:rsid w:val="003A0E64"/>
    <w:rsid w:val="003B17A9"/>
    <w:rsid w:val="003B3DEF"/>
    <w:rsid w:val="003B40B0"/>
    <w:rsid w:val="003B530B"/>
    <w:rsid w:val="003B743C"/>
    <w:rsid w:val="003C0825"/>
    <w:rsid w:val="003C1813"/>
    <w:rsid w:val="003C20E3"/>
    <w:rsid w:val="003C2F1D"/>
    <w:rsid w:val="003C3C3C"/>
    <w:rsid w:val="003C3DB2"/>
    <w:rsid w:val="003C3F16"/>
    <w:rsid w:val="003C4D50"/>
    <w:rsid w:val="003C4E35"/>
    <w:rsid w:val="003C5FF1"/>
    <w:rsid w:val="003C7124"/>
    <w:rsid w:val="003D11F8"/>
    <w:rsid w:val="003D2866"/>
    <w:rsid w:val="003D3DD5"/>
    <w:rsid w:val="003D4442"/>
    <w:rsid w:val="003D5D16"/>
    <w:rsid w:val="003D7C60"/>
    <w:rsid w:val="003E1091"/>
    <w:rsid w:val="003E3EAE"/>
    <w:rsid w:val="003E4195"/>
    <w:rsid w:val="003E684C"/>
    <w:rsid w:val="003E6E3A"/>
    <w:rsid w:val="003E7C48"/>
    <w:rsid w:val="003E7D08"/>
    <w:rsid w:val="003F0683"/>
    <w:rsid w:val="003F0800"/>
    <w:rsid w:val="003F0BF3"/>
    <w:rsid w:val="003F1EC2"/>
    <w:rsid w:val="003F25EF"/>
    <w:rsid w:val="003F36C6"/>
    <w:rsid w:val="003F45DA"/>
    <w:rsid w:val="003F4CEE"/>
    <w:rsid w:val="003F5780"/>
    <w:rsid w:val="0040021B"/>
    <w:rsid w:val="00400256"/>
    <w:rsid w:val="00403273"/>
    <w:rsid w:val="00403C1E"/>
    <w:rsid w:val="00403C96"/>
    <w:rsid w:val="004061D6"/>
    <w:rsid w:val="0040782C"/>
    <w:rsid w:val="00410FBF"/>
    <w:rsid w:val="0041219E"/>
    <w:rsid w:val="00412593"/>
    <w:rsid w:val="00412701"/>
    <w:rsid w:val="00412988"/>
    <w:rsid w:val="004133A4"/>
    <w:rsid w:val="00413DF9"/>
    <w:rsid w:val="00414EEB"/>
    <w:rsid w:val="00416D4B"/>
    <w:rsid w:val="00420AE5"/>
    <w:rsid w:val="00422515"/>
    <w:rsid w:val="00427691"/>
    <w:rsid w:val="00430A39"/>
    <w:rsid w:val="00430FF1"/>
    <w:rsid w:val="004323D5"/>
    <w:rsid w:val="004341A3"/>
    <w:rsid w:val="00434CFA"/>
    <w:rsid w:val="00435111"/>
    <w:rsid w:val="00435BDC"/>
    <w:rsid w:val="00437077"/>
    <w:rsid w:val="00437157"/>
    <w:rsid w:val="00440C78"/>
    <w:rsid w:val="00442F61"/>
    <w:rsid w:val="004472DD"/>
    <w:rsid w:val="004478B1"/>
    <w:rsid w:val="00451F01"/>
    <w:rsid w:val="004533B9"/>
    <w:rsid w:val="004536D8"/>
    <w:rsid w:val="0045434E"/>
    <w:rsid w:val="00456C71"/>
    <w:rsid w:val="004572D3"/>
    <w:rsid w:val="0045797F"/>
    <w:rsid w:val="00460BF3"/>
    <w:rsid w:val="00461C40"/>
    <w:rsid w:val="00462BD4"/>
    <w:rsid w:val="004634FE"/>
    <w:rsid w:val="00465016"/>
    <w:rsid w:val="00466A00"/>
    <w:rsid w:val="00466B2F"/>
    <w:rsid w:val="004718B2"/>
    <w:rsid w:val="00472D62"/>
    <w:rsid w:val="0047331F"/>
    <w:rsid w:val="0047465D"/>
    <w:rsid w:val="00474678"/>
    <w:rsid w:val="00474DAD"/>
    <w:rsid w:val="0047668D"/>
    <w:rsid w:val="004831D3"/>
    <w:rsid w:val="004836BD"/>
    <w:rsid w:val="00484C3F"/>
    <w:rsid w:val="004864C7"/>
    <w:rsid w:val="00491311"/>
    <w:rsid w:val="00492546"/>
    <w:rsid w:val="00493B82"/>
    <w:rsid w:val="004960E3"/>
    <w:rsid w:val="004966F8"/>
    <w:rsid w:val="00496B31"/>
    <w:rsid w:val="00497D3A"/>
    <w:rsid w:val="004A1474"/>
    <w:rsid w:val="004A1A6C"/>
    <w:rsid w:val="004A2019"/>
    <w:rsid w:val="004A34D6"/>
    <w:rsid w:val="004A3D8B"/>
    <w:rsid w:val="004A3E49"/>
    <w:rsid w:val="004A537A"/>
    <w:rsid w:val="004A584E"/>
    <w:rsid w:val="004A5E3F"/>
    <w:rsid w:val="004A6CD6"/>
    <w:rsid w:val="004A7400"/>
    <w:rsid w:val="004A784B"/>
    <w:rsid w:val="004B0B14"/>
    <w:rsid w:val="004B1234"/>
    <w:rsid w:val="004B15F6"/>
    <w:rsid w:val="004B4609"/>
    <w:rsid w:val="004B4F1C"/>
    <w:rsid w:val="004B5561"/>
    <w:rsid w:val="004B7E75"/>
    <w:rsid w:val="004C0088"/>
    <w:rsid w:val="004C09B6"/>
    <w:rsid w:val="004C192A"/>
    <w:rsid w:val="004C1CA6"/>
    <w:rsid w:val="004C22B0"/>
    <w:rsid w:val="004C22D4"/>
    <w:rsid w:val="004C34D6"/>
    <w:rsid w:val="004C363C"/>
    <w:rsid w:val="004C4C58"/>
    <w:rsid w:val="004C52DC"/>
    <w:rsid w:val="004C54BA"/>
    <w:rsid w:val="004C62DB"/>
    <w:rsid w:val="004D172F"/>
    <w:rsid w:val="004D1F40"/>
    <w:rsid w:val="004D5528"/>
    <w:rsid w:val="004D71F9"/>
    <w:rsid w:val="004D7FE4"/>
    <w:rsid w:val="004E0772"/>
    <w:rsid w:val="004E0ECC"/>
    <w:rsid w:val="004E1613"/>
    <w:rsid w:val="004E2031"/>
    <w:rsid w:val="004E286E"/>
    <w:rsid w:val="004E466D"/>
    <w:rsid w:val="004E4EED"/>
    <w:rsid w:val="004E5A77"/>
    <w:rsid w:val="004E69C3"/>
    <w:rsid w:val="004E6A48"/>
    <w:rsid w:val="004E73E4"/>
    <w:rsid w:val="004E7D01"/>
    <w:rsid w:val="004F18BD"/>
    <w:rsid w:val="004F1D51"/>
    <w:rsid w:val="004F2B22"/>
    <w:rsid w:val="004F3192"/>
    <w:rsid w:val="004F36CC"/>
    <w:rsid w:val="004F4301"/>
    <w:rsid w:val="004F61B0"/>
    <w:rsid w:val="004F66B9"/>
    <w:rsid w:val="004F6B2E"/>
    <w:rsid w:val="004F7690"/>
    <w:rsid w:val="004F7BB3"/>
    <w:rsid w:val="004F7D7E"/>
    <w:rsid w:val="004F7F2E"/>
    <w:rsid w:val="00500B4F"/>
    <w:rsid w:val="00503419"/>
    <w:rsid w:val="005036CA"/>
    <w:rsid w:val="00504429"/>
    <w:rsid w:val="00504815"/>
    <w:rsid w:val="00505849"/>
    <w:rsid w:val="00505DB6"/>
    <w:rsid w:val="005064E3"/>
    <w:rsid w:val="00507164"/>
    <w:rsid w:val="00507AC7"/>
    <w:rsid w:val="00512A69"/>
    <w:rsid w:val="0051309C"/>
    <w:rsid w:val="00514391"/>
    <w:rsid w:val="00514F36"/>
    <w:rsid w:val="00515D2E"/>
    <w:rsid w:val="00516D16"/>
    <w:rsid w:val="00520FDC"/>
    <w:rsid w:val="00521C21"/>
    <w:rsid w:val="00522914"/>
    <w:rsid w:val="00523FFB"/>
    <w:rsid w:val="005257DD"/>
    <w:rsid w:val="00531870"/>
    <w:rsid w:val="00533A38"/>
    <w:rsid w:val="005359F0"/>
    <w:rsid w:val="00536691"/>
    <w:rsid w:val="00536858"/>
    <w:rsid w:val="00541502"/>
    <w:rsid w:val="00541D34"/>
    <w:rsid w:val="005424F9"/>
    <w:rsid w:val="00544917"/>
    <w:rsid w:val="0054493C"/>
    <w:rsid w:val="005449AC"/>
    <w:rsid w:val="00546BD3"/>
    <w:rsid w:val="0054774F"/>
    <w:rsid w:val="00550176"/>
    <w:rsid w:val="00550800"/>
    <w:rsid w:val="00554035"/>
    <w:rsid w:val="005546DE"/>
    <w:rsid w:val="00554BD2"/>
    <w:rsid w:val="00555520"/>
    <w:rsid w:val="00555973"/>
    <w:rsid w:val="00555A89"/>
    <w:rsid w:val="0055646F"/>
    <w:rsid w:val="00556EB3"/>
    <w:rsid w:val="00560541"/>
    <w:rsid w:val="00563964"/>
    <w:rsid w:val="0056477D"/>
    <w:rsid w:val="005659DD"/>
    <w:rsid w:val="00566030"/>
    <w:rsid w:val="005666D9"/>
    <w:rsid w:val="00566D5E"/>
    <w:rsid w:val="00566E78"/>
    <w:rsid w:val="005677EE"/>
    <w:rsid w:val="005679B4"/>
    <w:rsid w:val="00573259"/>
    <w:rsid w:val="005748A0"/>
    <w:rsid w:val="005755E2"/>
    <w:rsid w:val="005759B0"/>
    <w:rsid w:val="00576894"/>
    <w:rsid w:val="00576A2F"/>
    <w:rsid w:val="00577FAC"/>
    <w:rsid w:val="005816FF"/>
    <w:rsid w:val="0058212B"/>
    <w:rsid w:val="00582520"/>
    <w:rsid w:val="00583E7F"/>
    <w:rsid w:val="005850D4"/>
    <w:rsid w:val="00585290"/>
    <w:rsid w:val="00586411"/>
    <w:rsid w:val="0058774D"/>
    <w:rsid w:val="00587F24"/>
    <w:rsid w:val="0059019D"/>
    <w:rsid w:val="005927AC"/>
    <w:rsid w:val="00592EDA"/>
    <w:rsid w:val="0059455F"/>
    <w:rsid w:val="0059496E"/>
    <w:rsid w:val="005965CC"/>
    <w:rsid w:val="005965F5"/>
    <w:rsid w:val="00596CEB"/>
    <w:rsid w:val="005A11E3"/>
    <w:rsid w:val="005A16F8"/>
    <w:rsid w:val="005A27A4"/>
    <w:rsid w:val="005A30F7"/>
    <w:rsid w:val="005A5B53"/>
    <w:rsid w:val="005A5C36"/>
    <w:rsid w:val="005A6277"/>
    <w:rsid w:val="005A63E5"/>
    <w:rsid w:val="005A6C4F"/>
    <w:rsid w:val="005A6DA4"/>
    <w:rsid w:val="005A792B"/>
    <w:rsid w:val="005B097A"/>
    <w:rsid w:val="005B1A45"/>
    <w:rsid w:val="005B4CE9"/>
    <w:rsid w:val="005B4DC8"/>
    <w:rsid w:val="005B5E91"/>
    <w:rsid w:val="005B6AB1"/>
    <w:rsid w:val="005C0271"/>
    <w:rsid w:val="005C3A97"/>
    <w:rsid w:val="005C66E8"/>
    <w:rsid w:val="005C6B6D"/>
    <w:rsid w:val="005C6FC9"/>
    <w:rsid w:val="005D1514"/>
    <w:rsid w:val="005D2195"/>
    <w:rsid w:val="005D2B95"/>
    <w:rsid w:val="005D3392"/>
    <w:rsid w:val="005D4C27"/>
    <w:rsid w:val="005D508D"/>
    <w:rsid w:val="005D62FB"/>
    <w:rsid w:val="005E0ABB"/>
    <w:rsid w:val="005E218E"/>
    <w:rsid w:val="005E2F20"/>
    <w:rsid w:val="005E3065"/>
    <w:rsid w:val="005E4035"/>
    <w:rsid w:val="005E6BE5"/>
    <w:rsid w:val="005F01FF"/>
    <w:rsid w:val="005F0BB5"/>
    <w:rsid w:val="005F348C"/>
    <w:rsid w:val="005F388F"/>
    <w:rsid w:val="005F3D46"/>
    <w:rsid w:val="005F4EE6"/>
    <w:rsid w:val="005F4FFA"/>
    <w:rsid w:val="005F6492"/>
    <w:rsid w:val="005F68B7"/>
    <w:rsid w:val="00602389"/>
    <w:rsid w:val="00602A85"/>
    <w:rsid w:val="00603CEF"/>
    <w:rsid w:val="0060664B"/>
    <w:rsid w:val="00606B0F"/>
    <w:rsid w:val="00606F3C"/>
    <w:rsid w:val="00607469"/>
    <w:rsid w:val="00611518"/>
    <w:rsid w:val="00612476"/>
    <w:rsid w:val="00614181"/>
    <w:rsid w:val="00614946"/>
    <w:rsid w:val="006156A9"/>
    <w:rsid w:val="006158EC"/>
    <w:rsid w:val="00615FFE"/>
    <w:rsid w:val="006167BA"/>
    <w:rsid w:val="006169BB"/>
    <w:rsid w:val="00620F98"/>
    <w:rsid w:val="00621909"/>
    <w:rsid w:val="00624AC1"/>
    <w:rsid w:val="00626C7C"/>
    <w:rsid w:val="00626FE8"/>
    <w:rsid w:val="00627375"/>
    <w:rsid w:val="00630D16"/>
    <w:rsid w:val="00631008"/>
    <w:rsid w:val="00634564"/>
    <w:rsid w:val="00634BC5"/>
    <w:rsid w:val="00634BFE"/>
    <w:rsid w:val="00634E5D"/>
    <w:rsid w:val="006372A0"/>
    <w:rsid w:val="00640765"/>
    <w:rsid w:val="00640CD7"/>
    <w:rsid w:val="00641E27"/>
    <w:rsid w:val="00643587"/>
    <w:rsid w:val="00643C4F"/>
    <w:rsid w:val="00644133"/>
    <w:rsid w:val="00644171"/>
    <w:rsid w:val="006450A8"/>
    <w:rsid w:val="0064583D"/>
    <w:rsid w:val="00646592"/>
    <w:rsid w:val="00651D19"/>
    <w:rsid w:val="00652213"/>
    <w:rsid w:val="0065565B"/>
    <w:rsid w:val="00656ED6"/>
    <w:rsid w:val="006578E5"/>
    <w:rsid w:val="00660EE2"/>
    <w:rsid w:val="00662BDE"/>
    <w:rsid w:val="00663337"/>
    <w:rsid w:val="006636ED"/>
    <w:rsid w:val="006637C7"/>
    <w:rsid w:val="006650CE"/>
    <w:rsid w:val="00666A2A"/>
    <w:rsid w:val="00669754"/>
    <w:rsid w:val="00670C3D"/>
    <w:rsid w:val="006718E7"/>
    <w:rsid w:val="00672028"/>
    <w:rsid w:val="006749B0"/>
    <w:rsid w:val="006759AD"/>
    <w:rsid w:val="006762D6"/>
    <w:rsid w:val="006767FC"/>
    <w:rsid w:val="00677461"/>
    <w:rsid w:val="00680FF2"/>
    <w:rsid w:val="0068155D"/>
    <w:rsid w:val="0068162C"/>
    <w:rsid w:val="00682F6D"/>
    <w:rsid w:val="00683552"/>
    <w:rsid w:val="00686541"/>
    <w:rsid w:val="00686AC5"/>
    <w:rsid w:val="006907B1"/>
    <w:rsid w:val="0069282C"/>
    <w:rsid w:val="00693ED1"/>
    <w:rsid w:val="00696B03"/>
    <w:rsid w:val="00696BDD"/>
    <w:rsid w:val="006977F6"/>
    <w:rsid w:val="0069783F"/>
    <w:rsid w:val="006A020F"/>
    <w:rsid w:val="006A15BD"/>
    <w:rsid w:val="006A543F"/>
    <w:rsid w:val="006A5DD9"/>
    <w:rsid w:val="006A63C1"/>
    <w:rsid w:val="006A6DD8"/>
    <w:rsid w:val="006B0CD1"/>
    <w:rsid w:val="006B2D55"/>
    <w:rsid w:val="006B2F84"/>
    <w:rsid w:val="006B34DB"/>
    <w:rsid w:val="006B3D1F"/>
    <w:rsid w:val="006B510C"/>
    <w:rsid w:val="006B6097"/>
    <w:rsid w:val="006B6E15"/>
    <w:rsid w:val="006B7259"/>
    <w:rsid w:val="006C2B61"/>
    <w:rsid w:val="006C4CB9"/>
    <w:rsid w:val="006C4EB1"/>
    <w:rsid w:val="006C5764"/>
    <w:rsid w:val="006C5C52"/>
    <w:rsid w:val="006C6E79"/>
    <w:rsid w:val="006D2988"/>
    <w:rsid w:val="006D49DC"/>
    <w:rsid w:val="006D4BEB"/>
    <w:rsid w:val="006D6350"/>
    <w:rsid w:val="006E257E"/>
    <w:rsid w:val="006E5C04"/>
    <w:rsid w:val="006F77C8"/>
    <w:rsid w:val="007008AD"/>
    <w:rsid w:val="00700CD1"/>
    <w:rsid w:val="00701C8D"/>
    <w:rsid w:val="00701EF0"/>
    <w:rsid w:val="00705EC2"/>
    <w:rsid w:val="00706DA6"/>
    <w:rsid w:val="00707BA5"/>
    <w:rsid w:val="00710214"/>
    <w:rsid w:val="007111FC"/>
    <w:rsid w:val="00713BAE"/>
    <w:rsid w:val="00714D88"/>
    <w:rsid w:val="00715D4C"/>
    <w:rsid w:val="00717D83"/>
    <w:rsid w:val="007219BC"/>
    <w:rsid w:val="00721EAA"/>
    <w:rsid w:val="00722301"/>
    <w:rsid w:val="007236B8"/>
    <w:rsid w:val="00724E05"/>
    <w:rsid w:val="00724E6F"/>
    <w:rsid w:val="0072630F"/>
    <w:rsid w:val="007263C0"/>
    <w:rsid w:val="00726EB5"/>
    <w:rsid w:val="00727387"/>
    <w:rsid w:val="00727F77"/>
    <w:rsid w:val="00732A44"/>
    <w:rsid w:val="00733AAD"/>
    <w:rsid w:val="00734691"/>
    <w:rsid w:val="007358CE"/>
    <w:rsid w:val="00736A2B"/>
    <w:rsid w:val="00737A7D"/>
    <w:rsid w:val="00740C0C"/>
    <w:rsid w:val="0074245D"/>
    <w:rsid w:val="00743FF4"/>
    <w:rsid w:val="007449C3"/>
    <w:rsid w:val="007454CE"/>
    <w:rsid w:val="00746AB6"/>
    <w:rsid w:val="00746B8A"/>
    <w:rsid w:val="0074739C"/>
    <w:rsid w:val="00750637"/>
    <w:rsid w:val="007514F9"/>
    <w:rsid w:val="00752830"/>
    <w:rsid w:val="00752ABB"/>
    <w:rsid w:val="00752CCE"/>
    <w:rsid w:val="007537A0"/>
    <w:rsid w:val="0075382F"/>
    <w:rsid w:val="0075631A"/>
    <w:rsid w:val="00756DA7"/>
    <w:rsid w:val="00757B70"/>
    <w:rsid w:val="00757C1C"/>
    <w:rsid w:val="00760EE5"/>
    <w:rsid w:val="00761E2C"/>
    <w:rsid w:val="007626E1"/>
    <w:rsid w:val="00762AC6"/>
    <w:rsid w:val="0076477C"/>
    <w:rsid w:val="0076488F"/>
    <w:rsid w:val="00764CD4"/>
    <w:rsid w:val="00766734"/>
    <w:rsid w:val="00766E43"/>
    <w:rsid w:val="007678C4"/>
    <w:rsid w:val="0077139A"/>
    <w:rsid w:val="00771423"/>
    <w:rsid w:val="007725A9"/>
    <w:rsid w:val="00772A1D"/>
    <w:rsid w:val="007756D7"/>
    <w:rsid w:val="00775D02"/>
    <w:rsid w:val="007800AD"/>
    <w:rsid w:val="0078398F"/>
    <w:rsid w:val="007849E8"/>
    <w:rsid w:val="00786307"/>
    <w:rsid w:val="00786C3A"/>
    <w:rsid w:val="007870D7"/>
    <w:rsid w:val="00787694"/>
    <w:rsid w:val="0079074A"/>
    <w:rsid w:val="0079101F"/>
    <w:rsid w:val="0079221A"/>
    <w:rsid w:val="0079252D"/>
    <w:rsid w:val="007927CF"/>
    <w:rsid w:val="00793321"/>
    <w:rsid w:val="0079376A"/>
    <w:rsid w:val="00793946"/>
    <w:rsid w:val="007940DB"/>
    <w:rsid w:val="00794367"/>
    <w:rsid w:val="00795F84"/>
    <w:rsid w:val="007966EA"/>
    <w:rsid w:val="00797F3C"/>
    <w:rsid w:val="007A2477"/>
    <w:rsid w:val="007A3C42"/>
    <w:rsid w:val="007A48F6"/>
    <w:rsid w:val="007A52C2"/>
    <w:rsid w:val="007A543D"/>
    <w:rsid w:val="007A774C"/>
    <w:rsid w:val="007B232F"/>
    <w:rsid w:val="007B35D4"/>
    <w:rsid w:val="007B4A51"/>
    <w:rsid w:val="007B4F80"/>
    <w:rsid w:val="007B53FD"/>
    <w:rsid w:val="007B5E01"/>
    <w:rsid w:val="007C0BCE"/>
    <w:rsid w:val="007C0C44"/>
    <w:rsid w:val="007C1CE9"/>
    <w:rsid w:val="007C2A81"/>
    <w:rsid w:val="007C409B"/>
    <w:rsid w:val="007C4585"/>
    <w:rsid w:val="007C486C"/>
    <w:rsid w:val="007C554B"/>
    <w:rsid w:val="007C6B45"/>
    <w:rsid w:val="007C75D8"/>
    <w:rsid w:val="007D02F9"/>
    <w:rsid w:val="007D22BC"/>
    <w:rsid w:val="007D23B2"/>
    <w:rsid w:val="007D7957"/>
    <w:rsid w:val="007E068D"/>
    <w:rsid w:val="007E1827"/>
    <w:rsid w:val="007E1ADD"/>
    <w:rsid w:val="007E2A76"/>
    <w:rsid w:val="007E4627"/>
    <w:rsid w:val="007E6880"/>
    <w:rsid w:val="007E68B7"/>
    <w:rsid w:val="007E7664"/>
    <w:rsid w:val="007F0D5C"/>
    <w:rsid w:val="007F407A"/>
    <w:rsid w:val="007F4C12"/>
    <w:rsid w:val="007F56EA"/>
    <w:rsid w:val="007F61A5"/>
    <w:rsid w:val="007F6424"/>
    <w:rsid w:val="0080113D"/>
    <w:rsid w:val="00801186"/>
    <w:rsid w:val="008026B6"/>
    <w:rsid w:val="0080299E"/>
    <w:rsid w:val="00803260"/>
    <w:rsid w:val="0080473F"/>
    <w:rsid w:val="0080484C"/>
    <w:rsid w:val="00805292"/>
    <w:rsid w:val="008058C7"/>
    <w:rsid w:val="008068A7"/>
    <w:rsid w:val="00806DEB"/>
    <w:rsid w:val="008102B3"/>
    <w:rsid w:val="00810D6D"/>
    <w:rsid w:val="00810FF0"/>
    <w:rsid w:val="0081123A"/>
    <w:rsid w:val="008117CE"/>
    <w:rsid w:val="00811A28"/>
    <w:rsid w:val="008124AD"/>
    <w:rsid w:val="00813796"/>
    <w:rsid w:val="00816323"/>
    <w:rsid w:val="0081772F"/>
    <w:rsid w:val="00820E3C"/>
    <w:rsid w:val="00821D3E"/>
    <w:rsid w:val="00822A4C"/>
    <w:rsid w:val="00822AF4"/>
    <w:rsid w:val="00823381"/>
    <w:rsid w:val="00824448"/>
    <w:rsid w:val="00824EA8"/>
    <w:rsid w:val="00825ACD"/>
    <w:rsid w:val="00825AD8"/>
    <w:rsid w:val="00825E49"/>
    <w:rsid w:val="00826BA3"/>
    <w:rsid w:val="00827AF1"/>
    <w:rsid w:val="00827B99"/>
    <w:rsid w:val="00827E48"/>
    <w:rsid w:val="00830C42"/>
    <w:rsid w:val="008314EE"/>
    <w:rsid w:val="0083206B"/>
    <w:rsid w:val="008320B1"/>
    <w:rsid w:val="0083398F"/>
    <w:rsid w:val="00834110"/>
    <w:rsid w:val="00834353"/>
    <w:rsid w:val="00835632"/>
    <w:rsid w:val="00836A5D"/>
    <w:rsid w:val="00840378"/>
    <w:rsid w:val="0084087B"/>
    <w:rsid w:val="00841D36"/>
    <w:rsid w:val="00843DA1"/>
    <w:rsid w:val="00844369"/>
    <w:rsid w:val="00844548"/>
    <w:rsid w:val="00844952"/>
    <w:rsid w:val="00844C1E"/>
    <w:rsid w:val="00845D8E"/>
    <w:rsid w:val="0085159F"/>
    <w:rsid w:val="008527A5"/>
    <w:rsid w:val="008535C7"/>
    <w:rsid w:val="00853D4C"/>
    <w:rsid w:val="00857D8B"/>
    <w:rsid w:val="00861464"/>
    <w:rsid w:val="00864876"/>
    <w:rsid w:val="00864D7E"/>
    <w:rsid w:val="0086F40B"/>
    <w:rsid w:val="0087027D"/>
    <w:rsid w:val="0087135E"/>
    <w:rsid w:val="00871BEE"/>
    <w:rsid w:val="00871FBE"/>
    <w:rsid w:val="00872DC4"/>
    <w:rsid w:val="00876BBE"/>
    <w:rsid w:val="00880D55"/>
    <w:rsid w:val="00880E72"/>
    <w:rsid w:val="008821E2"/>
    <w:rsid w:val="0088464F"/>
    <w:rsid w:val="008846E5"/>
    <w:rsid w:val="00884CB6"/>
    <w:rsid w:val="00884F6E"/>
    <w:rsid w:val="008859CE"/>
    <w:rsid w:val="00885A02"/>
    <w:rsid w:val="00886816"/>
    <w:rsid w:val="00886C53"/>
    <w:rsid w:val="00887A8D"/>
    <w:rsid w:val="00887B59"/>
    <w:rsid w:val="00890E26"/>
    <w:rsid w:val="008931D0"/>
    <w:rsid w:val="0089535E"/>
    <w:rsid w:val="00896552"/>
    <w:rsid w:val="00896D84"/>
    <w:rsid w:val="008A239B"/>
    <w:rsid w:val="008A29D6"/>
    <w:rsid w:val="008A4BCB"/>
    <w:rsid w:val="008A7888"/>
    <w:rsid w:val="008A7E78"/>
    <w:rsid w:val="008B0FC1"/>
    <w:rsid w:val="008B1FE8"/>
    <w:rsid w:val="008B365D"/>
    <w:rsid w:val="008B5261"/>
    <w:rsid w:val="008B58FF"/>
    <w:rsid w:val="008C15B2"/>
    <w:rsid w:val="008C4680"/>
    <w:rsid w:val="008C5D6B"/>
    <w:rsid w:val="008C606F"/>
    <w:rsid w:val="008C6A26"/>
    <w:rsid w:val="008C7179"/>
    <w:rsid w:val="008D28AC"/>
    <w:rsid w:val="008D29CD"/>
    <w:rsid w:val="008D2CF8"/>
    <w:rsid w:val="008D4757"/>
    <w:rsid w:val="008D4E0C"/>
    <w:rsid w:val="008D5C45"/>
    <w:rsid w:val="008D66A5"/>
    <w:rsid w:val="008D70FE"/>
    <w:rsid w:val="008D7A1A"/>
    <w:rsid w:val="008D7F7C"/>
    <w:rsid w:val="008E0FC5"/>
    <w:rsid w:val="008E1403"/>
    <w:rsid w:val="008E1B57"/>
    <w:rsid w:val="008E326F"/>
    <w:rsid w:val="008E3EF1"/>
    <w:rsid w:val="008E4405"/>
    <w:rsid w:val="008E58BC"/>
    <w:rsid w:val="008E63E7"/>
    <w:rsid w:val="008E7874"/>
    <w:rsid w:val="008E7D41"/>
    <w:rsid w:val="008F0092"/>
    <w:rsid w:val="008F0A66"/>
    <w:rsid w:val="008F1506"/>
    <w:rsid w:val="008F3D1C"/>
    <w:rsid w:val="008F757F"/>
    <w:rsid w:val="00900996"/>
    <w:rsid w:val="00901B43"/>
    <w:rsid w:val="00902141"/>
    <w:rsid w:val="00902A38"/>
    <w:rsid w:val="00903CB3"/>
    <w:rsid w:val="00904C5A"/>
    <w:rsid w:val="00904EFF"/>
    <w:rsid w:val="00905A26"/>
    <w:rsid w:val="00906841"/>
    <w:rsid w:val="00906C16"/>
    <w:rsid w:val="00913E13"/>
    <w:rsid w:val="00914B1B"/>
    <w:rsid w:val="00917A0B"/>
    <w:rsid w:val="009200E9"/>
    <w:rsid w:val="00921A02"/>
    <w:rsid w:val="00924034"/>
    <w:rsid w:val="00924FF5"/>
    <w:rsid w:val="00925BD8"/>
    <w:rsid w:val="009277C4"/>
    <w:rsid w:val="009303C9"/>
    <w:rsid w:val="00930576"/>
    <w:rsid w:val="0093083D"/>
    <w:rsid w:val="00930FCE"/>
    <w:rsid w:val="0093170D"/>
    <w:rsid w:val="00931D20"/>
    <w:rsid w:val="00932650"/>
    <w:rsid w:val="00933138"/>
    <w:rsid w:val="00933FAF"/>
    <w:rsid w:val="009345B0"/>
    <w:rsid w:val="009345B4"/>
    <w:rsid w:val="0093676E"/>
    <w:rsid w:val="00941405"/>
    <w:rsid w:val="00941CFE"/>
    <w:rsid w:val="009425AA"/>
    <w:rsid w:val="00942791"/>
    <w:rsid w:val="00945458"/>
    <w:rsid w:val="00945F99"/>
    <w:rsid w:val="00946AAC"/>
    <w:rsid w:val="00947EFF"/>
    <w:rsid w:val="00951593"/>
    <w:rsid w:val="00952B78"/>
    <w:rsid w:val="009539AD"/>
    <w:rsid w:val="00953BFC"/>
    <w:rsid w:val="00954427"/>
    <w:rsid w:val="0095487E"/>
    <w:rsid w:val="00955783"/>
    <w:rsid w:val="00955FE0"/>
    <w:rsid w:val="0095656A"/>
    <w:rsid w:val="009568EC"/>
    <w:rsid w:val="009573F6"/>
    <w:rsid w:val="00957F6C"/>
    <w:rsid w:val="00961672"/>
    <w:rsid w:val="00965A7F"/>
    <w:rsid w:val="00970236"/>
    <w:rsid w:val="0097023B"/>
    <w:rsid w:val="0097043A"/>
    <w:rsid w:val="009714FE"/>
    <w:rsid w:val="009748B4"/>
    <w:rsid w:val="0097548D"/>
    <w:rsid w:val="00975F19"/>
    <w:rsid w:val="00982D49"/>
    <w:rsid w:val="00984F34"/>
    <w:rsid w:val="0098674A"/>
    <w:rsid w:val="00990D5A"/>
    <w:rsid w:val="00991BB3"/>
    <w:rsid w:val="00991DC9"/>
    <w:rsid w:val="00992A51"/>
    <w:rsid w:val="00994647"/>
    <w:rsid w:val="00994DB2"/>
    <w:rsid w:val="0099569F"/>
    <w:rsid w:val="0099746F"/>
    <w:rsid w:val="009A0013"/>
    <w:rsid w:val="009A0882"/>
    <w:rsid w:val="009A1B54"/>
    <w:rsid w:val="009A1F81"/>
    <w:rsid w:val="009A2DDB"/>
    <w:rsid w:val="009A4613"/>
    <w:rsid w:val="009A7B38"/>
    <w:rsid w:val="009B34A9"/>
    <w:rsid w:val="009B5F51"/>
    <w:rsid w:val="009B71BE"/>
    <w:rsid w:val="009B7AAC"/>
    <w:rsid w:val="009B7C6A"/>
    <w:rsid w:val="009C141D"/>
    <w:rsid w:val="009C1801"/>
    <w:rsid w:val="009C18D5"/>
    <w:rsid w:val="009C32C8"/>
    <w:rsid w:val="009C6F2D"/>
    <w:rsid w:val="009D10D9"/>
    <w:rsid w:val="009D277C"/>
    <w:rsid w:val="009D2D99"/>
    <w:rsid w:val="009D5F49"/>
    <w:rsid w:val="009E2D5D"/>
    <w:rsid w:val="009E4F71"/>
    <w:rsid w:val="009E52E3"/>
    <w:rsid w:val="009E578C"/>
    <w:rsid w:val="009E582A"/>
    <w:rsid w:val="009E5994"/>
    <w:rsid w:val="009E7AE2"/>
    <w:rsid w:val="009F2184"/>
    <w:rsid w:val="009F249F"/>
    <w:rsid w:val="009F3EA1"/>
    <w:rsid w:val="009F4AE1"/>
    <w:rsid w:val="009F51FC"/>
    <w:rsid w:val="009F6394"/>
    <w:rsid w:val="009F68EC"/>
    <w:rsid w:val="009F6B2A"/>
    <w:rsid w:val="009F751E"/>
    <w:rsid w:val="009F7741"/>
    <w:rsid w:val="009F78DC"/>
    <w:rsid w:val="009F7C45"/>
    <w:rsid w:val="00A01226"/>
    <w:rsid w:val="00A0364B"/>
    <w:rsid w:val="00A07006"/>
    <w:rsid w:val="00A10062"/>
    <w:rsid w:val="00A10915"/>
    <w:rsid w:val="00A11015"/>
    <w:rsid w:val="00A11025"/>
    <w:rsid w:val="00A13A1D"/>
    <w:rsid w:val="00A13C9D"/>
    <w:rsid w:val="00A140D2"/>
    <w:rsid w:val="00A14DAB"/>
    <w:rsid w:val="00A155A2"/>
    <w:rsid w:val="00A161A3"/>
    <w:rsid w:val="00A16DE5"/>
    <w:rsid w:val="00A20136"/>
    <w:rsid w:val="00A202A9"/>
    <w:rsid w:val="00A229B0"/>
    <w:rsid w:val="00A22BC9"/>
    <w:rsid w:val="00A2337B"/>
    <w:rsid w:val="00A23533"/>
    <w:rsid w:val="00A23627"/>
    <w:rsid w:val="00A24F06"/>
    <w:rsid w:val="00A26416"/>
    <w:rsid w:val="00A276E8"/>
    <w:rsid w:val="00A306EC"/>
    <w:rsid w:val="00A30C56"/>
    <w:rsid w:val="00A322D5"/>
    <w:rsid w:val="00A3382A"/>
    <w:rsid w:val="00A33DAA"/>
    <w:rsid w:val="00A34B4D"/>
    <w:rsid w:val="00A35C98"/>
    <w:rsid w:val="00A368BC"/>
    <w:rsid w:val="00A36BFC"/>
    <w:rsid w:val="00A40D21"/>
    <w:rsid w:val="00A427F7"/>
    <w:rsid w:val="00A43DCD"/>
    <w:rsid w:val="00A4702F"/>
    <w:rsid w:val="00A503D6"/>
    <w:rsid w:val="00A5127C"/>
    <w:rsid w:val="00A523FA"/>
    <w:rsid w:val="00A538E6"/>
    <w:rsid w:val="00A55103"/>
    <w:rsid w:val="00A560D1"/>
    <w:rsid w:val="00A5659A"/>
    <w:rsid w:val="00A56B51"/>
    <w:rsid w:val="00A608D6"/>
    <w:rsid w:val="00A619E4"/>
    <w:rsid w:val="00A630DD"/>
    <w:rsid w:val="00A63C97"/>
    <w:rsid w:val="00A65D42"/>
    <w:rsid w:val="00A72EE9"/>
    <w:rsid w:val="00A7323D"/>
    <w:rsid w:val="00A7384C"/>
    <w:rsid w:val="00A749CE"/>
    <w:rsid w:val="00A75188"/>
    <w:rsid w:val="00A759C9"/>
    <w:rsid w:val="00A75D3C"/>
    <w:rsid w:val="00A77404"/>
    <w:rsid w:val="00A80D69"/>
    <w:rsid w:val="00A81BF9"/>
    <w:rsid w:val="00A82B5A"/>
    <w:rsid w:val="00A832F3"/>
    <w:rsid w:val="00A833F0"/>
    <w:rsid w:val="00A839A5"/>
    <w:rsid w:val="00A83AFA"/>
    <w:rsid w:val="00A83ED0"/>
    <w:rsid w:val="00A83ED9"/>
    <w:rsid w:val="00A9061D"/>
    <w:rsid w:val="00A90A02"/>
    <w:rsid w:val="00A92A4E"/>
    <w:rsid w:val="00A9472A"/>
    <w:rsid w:val="00A956F8"/>
    <w:rsid w:val="00A96750"/>
    <w:rsid w:val="00AA17D1"/>
    <w:rsid w:val="00AA1E92"/>
    <w:rsid w:val="00AA2BBA"/>
    <w:rsid w:val="00AA400B"/>
    <w:rsid w:val="00AA6433"/>
    <w:rsid w:val="00AA6745"/>
    <w:rsid w:val="00AA6ACA"/>
    <w:rsid w:val="00AA6E1B"/>
    <w:rsid w:val="00AA7A9E"/>
    <w:rsid w:val="00AB0682"/>
    <w:rsid w:val="00AB0F04"/>
    <w:rsid w:val="00AB1650"/>
    <w:rsid w:val="00AB17CE"/>
    <w:rsid w:val="00AB2ADB"/>
    <w:rsid w:val="00AB2C9D"/>
    <w:rsid w:val="00AB310D"/>
    <w:rsid w:val="00AB7086"/>
    <w:rsid w:val="00AB7466"/>
    <w:rsid w:val="00AC10BD"/>
    <w:rsid w:val="00AC2A99"/>
    <w:rsid w:val="00AC41FA"/>
    <w:rsid w:val="00AC4329"/>
    <w:rsid w:val="00AC4427"/>
    <w:rsid w:val="00AC5B23"/>
    <w:rsid w:val="00AC5B6E"/>
    <w:rsid w:val="00AC759E"/>
    <w:rsid w:val="00AD37E6"/>
    <w:rsid w:val="00AD3C86"/>
    <w:rsid w:val="00AD53D8"/>
    <w:rsid w:val="00AD6C36"/>
    <w:rsid w:val="00AD7E9F"/>
    <w:rsid w:val="00AE0B2F"/>
    <w:rsid w:val="00AE1111"/>
    <w:rsid w:val="00AE1607"/>
    <w:rsid w:val="00AE174E"/>
    <w:rsid w:val="00AE2163"/>
    <w:rsid w:val="00AE275B"/>
    <w:rsid w:val="00AE2EDC"/>
    <w:rsid w:val="00AE3511"/>
    <w:rsid w:val="00AE50B3"/>
    <w:rsid w:val="00AE5173"/>
    <w:rsid w:val="00AE5304"/>
    <w:rsid w:val="00AE593B"/>
    <w:rsid w:val="00AE606A"/>
    <w:rsid w:val="00AE70A0"/>
    <w:rsid w:val="00AF1FDA"/>
    <w:rsid w:val="00AF4BF5"/>
    <w:rsid w:val="00AF4C10"/>
    <w:rsid w:val="00AF7B44"/>
    <w:rsid w:val="00B001F7"/>
    <w:rsid w:val="00B006B2"/>
    <w:rsid w:val="00B00741"/>
    <w:rsid w:val="00B01794"/>
    <w:rsid w:val="00B02961"/>
    <w:rsid w:val="00B0369A"/>
    <w:rsid w:val="00B047C8"/>
    <w:rsid w:val="00B05741"/>
    <w:rsid w:val="00B059F3"/>
    <w:rsid w:val="00B05A5B"/>
    <w:rsid w:val="00B05DE0"/>
    <w:rsid w:val="00B103CF"/>
    <w:rsid w:val="00B10A16"/>
    <w:rsid w:val="00B13608"/>
    <w:rsid w:val="00B140BE"/>
    <w:rsid w:val="00B140DE"/>
    <w:rsid w:val="00B1489F"/>
    <w:rsid w:val="00B1642F"/>
    <w:rsid w:val="00B167B5"/>
    <w:rsid w:val="00B173C7"/>
    <w:rsid w:val="00B1798E"/>
    <w:rsid w:val="00B2077D"/>
    <w:rsid w:val="00B238A6"/>
    <w:rsid w:val="00B23B9B"/>
    <w:rsid w:val="00B23C30"/>
    <w:rsid w:val="00B249B7"/>
    <w:rsid w:val="00B2605C"/>
    <w:rsid w:val="00B262BD"/>
    <w:rsid w:val="00B275AD"/>
    <w:rsid w:val="00B27E29"/>
    <w:rsid w:val="00B308B8"/>
    <w:rsid w:val="00B323C9"/>
    <w:rsid w:val="00B40F8E"/>
    <w:rsid w:val="00B41A9D"/>
    <w:rsid w:val="00B41DB2"/>
    <w:rsid w:val="00B43A8E"/>
    <w:rsid w:val="00B43AF6"/>
    <w:rsid w:val="00B440A4"/>
    <w:rsid w:val="00B44610"/>
    <w:rsid w:val="00B4467C"/>
    <w:rsid w:val="00B47824"/>
    <w:rsid w:val="00B507A1"/>
    <w:rsid w:val="00B524B4"/>
    <w:rsid w:val="00B53650"/>
    <w:rsid w:val="00B536C0"/>
    <w:rsid w:val="00B61303"/>
    <w:rsid w:val="00B627CC"/>
    <w:rsid w:val="00B6280D"/>
    <w:rsid w:val="00B649FE"/>
    <w:rsid w:val="00B65645"/>
    <w:rsid w:val="00B66DF3"/>
    <w:rsid w:val="00B6725F"/>
    <w:rsid w:val="00B70724"/>
    <w:rsid w:val="00B7107E"/>
    <w:rsid w:val="00B7144B"/>
    <w:rsid w:val="00B71851"/>
    <w:rsid w:val="00B72CC6"/>
    <w:rsid w:val="00B735D1"/>
    <w:rsid w:val="00B739B2"/>
    <w:rsid w:val="00B7581F"/>
    <w:rsid w:val="00B7598B"/>
    <w:rsid w:val="00B75C56"/>
    <w:rsid w:val="00B76ECD"/>
    <w:rsid w:val="00B81769"/>
    <w:rsid w:val="00B8305B"/>
    <w:rsid w:val="00B84C30"/>
    <w:rsid w:val="00B86B94"/>
    <w:rsid w:val="00B86D17"/>
    <w:rsid w:val="00B8743B"/>
    <w:rsid w:val="00B8779F"/>
    <w:rsid w:val="00B87A25"/>
    <w:rsid w:val="00B87F8D"/>
    <w:rsid w:val="00B90013"/>
    <w:rsid w:val="00B91C06"/>
    <w:rsid w:val="00B91FD4"/>
    <w:rsid w:val="00B926C9"/>
    <w:rsid w:val="00B928B8"/>
    <w:rsid w:val="00B93EE3"/>
    <w:rsid w:val="00B94A3B"/>
    <w:rsid w:val="00B959EA"/>
    <w:rsid w:val="00B95A95"/>
    <w:rsid w:val="00BA1A21"/>
    <w:rsid w:val="00BA3971"/>
    <w:rsid w:val="00BA4A98"/>
    <w:rsid w:val="00BA4B34"/>
    <w:rsid w:val="00BA5B56"/>
    <w:rsid w:val="00BA5DDD"/>
    <w:rsid w:val="00BA752B"/>
    <w:rsid w:val="00BB036D"/>
    <w:rsid w:val="00BB0E76"/>
    <w:rsid w:val="00BB1251"/>
    <w:rsid w:val="00BB1B29"/>
    <w:rsid w:val="00BB2405"/>
    <w:rsid w:val="00BB2DE9"/>
    <w:rsid w:val="00BB44B5"/>
    <w:rsid w:val="00BB569A"/>
    <w:rsid w:val="00BB679E"/>
    <w:rsid w:val="00BC0E26"/>
    <w:rsid w:val="00BC0FC2"/>
    <w:rsid w:val="00BC18A0"/>
    <w:rsid w:val="00BC2921"/>
    <w:rsid w:val="00BC555C"/>
    <w:rsid w:val="00BC7AA0"/>
    <w:rsid w:val="00BD0BB0"/>
    <w:rsid w:val="00BD1FE8"/>
    <w:rsid w:val="00BD3A21"/>
    <w:rsid w:val="00BD3F74"/>
    <w:rsid w:val="00BD46C3"/>
    <w:rsid w:val="00BD4F35"/>
    <w:rsid w:val="00BD4F93"/>
    <w:rsid w:val="00BD712C"/>
    <w:rsid w:val="00BD7288"/>
    <w:rsid w:val="00BE0739"/>
    <w:rsid w:val="00BE22CA"/>
    <w:rsid w:val="00BE39ED"/>
    <w:rsid w:val="00BE42F0"/>
    <w:rsid w:val="00BE4B6F"/>
    <w:rsid w:val="00BE5BE4"/>
    <w:rsid w:val="00BE5FD9"/>
    <w:rsid w:val="00BE65AE"/>
    <w:rsid w:val="00BE76BA"/>
    <w:rsid w:val="00BF01A1"/>
    <w:rsid w:val="00BF0D45"/>
    <w:rsid w:val="00BF17D2"/>
    <w:rsid w:val="00BF2985"/>
    <w:rsid w:val="00BF3A94"/>
    <w:rsid w:val="00BF48FD"/>
    <w:rsid w:val="00BF4BA1"/>
    <w:rsid w:val="00BF59EF"/>
    <w:rsid w:val="00BF616E"/>
    <w:rsid w:val="00BF66BF"/>
    <w:rsid w:val="00BF73A2"/>
    <w:rsid w:val="00C03078"/>
    <w:rsid w:val="00C063D1"/>
    <w:rsid w:val="00C06FCE"/>
    <w:rsid w:val="00C07C9E"/>
    <w:rsid w:val="00C10A34"/>
    <w:rsid w:val="00C10D78"/>
    <w:rsid w:val="00C118D3"/>
    <w:rsid w:val="00C122F0"/>
    <w:rsid w:val="00C12BA7"/>
    <w:rsid w:val="00C13638"/>
    <w:rsid w:val="00C13F88"/>
    <w:rsid w:val="00C143DE"/>
    <w:rsid w:val="00C1555D"/>
    <w:rsid w:val="00C156DF"/>
    <w:rsid w:val="00C16B4C"/>
    <w:rsid w:val="00C2056D"/>
    <w:rsid w:val="00C23780"/>
    <w:rsid w:val="00C23CEA"/>
    <w:rsid w:val="00C258FB"/>
    <w:rsid w:val="00C26499"/>
    <w:rsid w:val="00C265D8"/>
    <w:rsid w:val="00C30EAD"/>
    <w:rsid w:val="00C31FF2"/>
    <w:rsid w:val="00C32D9A"/>
    <w:rsid w:val="00C33043"/>
    <w:rsid w:val="00C3454F"/>
    <w:rsid w:val="00C34ECD"/>
    <w:rsid w:val="00C34FA7"/>
    <w:rsid w:val="00C37594"/>
    <w:rsid w:val="00C37802"/>
    <w:rsid w:val="00C407EC"/>
    <w:rsid w:val="00C4108C"/>
    <w:rsid w:val="00C42138"/>
    <w:rsid w:val="00C426D9"/>
    <w:rsid w:val="00C43985"/>
    <w:rsid w:val="00C46D7D"/>
    <w:rsid w:val="00C46F49"/>
    <w:rsid w:val="00C472EA"/>
    <w:rsid w:val="00C50DDE"/>
    <w:rsid w:val="00C5158D"/>
    <w:rsid w:val="00C51A7B"/>
    <w:rsid w:val="00C51B69"/>
    <w:rsid w:val="00C53D71"/>
    <w:rsid w:val="00C54442"/>
    <w:rsid w:val="00C5572B"/>
    <w:rsid w:val="00C601B2"/>
    <w:rsid w:val="00C633D3"/>
    <w:rsid w:val="00C64CA4"/>
    <w:rsid w:val="00C6676E"/>
    <w:rsid w:val="00C67837"/>
    <w:rsid w:val="00C71F3D"/>
    <w:rsid w:val="00C7307B"/>
    <w:rsid w:val="00C731EC"/>
    <w:rsid w:val="00C759C5"/>
    <w:rsid w:val="00C75E5E"/>
    <w:rsid w:val="00C76697"/>
    <w:rsid w:val="00C769CE"/>
    <w:rsid w:val="00C76E54"/>
    <w:rsid w:val="00C77629"/>
    <w:rsid w:val="00C81954"/>
    <w:rsid w:val="00C81D4D"/>
    <w:rsid w:val="00C82164"/>
    <w:rsid w:val="00C84750"/>
    <w:rsid w:val="00C84B50"/>
    <w:rsid w:val="00C84B84"/>
    <w:rsid w:val="00C85024"/>
    <w:rsid w:val="00C85172"/>
    <w:rsid w:val="00C86CFE"/>
    <w:rsid w:val="00C86D19"/>
    <w:rsid w:val="00C87C12"/>
    <w:rsid w:val="00C87E57"/>
    <w:rsid w:val="00C9126B"/>
    <w:rsid w:val="00C91413"/>
    <w:rsid w:val="00C914D8"/>
    <w:rsid w:val="00C9349E"/>
    <w:rsid w:val="00C949B7"/>
    <w:rsid w:val="00C956CD"/>
    <w:rsid w:val="00CA1E4B"/>
    <w:rsid w:val="00CA5325"/>
    <w:rsid w:val="00CB03BC"/>
    <w:rsid w:val="00CB3807"/>
    <w:rsid w:val="00CB42C9"/>
    <w:rsid w:val="00CB4A77"/>
    <w:rsid w:val="00CB5530"/>
    <w:rsid w:val="00CB734F"/>
    <w:rsid w:val="00CC0FA8"/>
    <w:rsid w:val="00CC1A0C"/>
    <w:rsid w:val="00CC4A82"/>
    <w:rsid w:val="00CC5392"/>
    <w:rsid w:val="00CC58FD"/>
    <w:rsid w:val="00CC6040"/>
    <w:rsid w:val="00CC7749"/>
    <w:rsid w:val="00CD17FB"/>
    <w:rsid w:val="00CD22D2"/>
    <w:rsid w:val="00CD3764"/>
    <w:rsid w:val="00CD50D4"/>
    <w:rsid w:val="00CD539D"/>
    <w:rsid w:val="00CE1323"/>
    <w:rsid w:val="00CE1407"/>
    <w:rsid w:val="00CE2591"/>
    <w:rsid w:val="00CE3051"/>
    <w:rsid w:val="00CE473C"/>
    <w:rsid w:val="00CE4BFF"/>
    <w:rsid w:val="00CE5413"/>
    <w:rsid w:val="00CE636C"/>
    <w:rsid w:val="00CE67F5"/>
    <w:rsid w:val="00CE750C"/>
    <w:rsid w:val="00CE7606"/>
    <w:rsid w:val="00CE7658"/>
    <w:rsid w:val="00CE7FB2"/>
    <w:rsid w:val="00CF0085"/>
    <w:rsid w:val="00CF0458"/>
    <w:rsid w:val="00CF0560"/>
    <w:rsid w:val="00CF060B"/>
    <w:rsid w:val="00CF1B7D"/>
    <w:rsid w:val="00CF2FEB"/>
    <w:rsid w:val="00CF42FB"/>
    <w:rsid w:val="00CF587B"/>
    <w:rsid w:val="00CF60F0"/>
    <w:rsid w:val="00CF6806"/>
    <w:rsid w:val="00CF785B"/>
    <w:rsid w:val="00D00092"/>
    <w:rsid w:val="00D00615"/>
    <w:rsid w:val="00D010BD"/>
    <w:rsid w:val="00D017EA"/>
    <w:rsid w:val="00D029BB"/>
    <w:rsid w:val="00D0321C"/>
    <w:rsid w:val="00D0340A"/>
    <w:rsid w:val="00D05792"/>
    <w:rsid w:val="00D058B2"/>
    <w:rsid w:val="00D06F36"/>
    <w:rsid w:val="00D07B8B"/>
    <w:rsid w:val="00D07FB4"/>
    <w:rsid w:val="00D10AE2"/>
    <w:rsid w:val="00D124F0"/>
    <w:rsid w:val="00D13837"/>
    <w:rsid w:val="00D1389E"/>
    <w:rsid w:val="00D14829"/>
    <w:rsid w:val="00D149DC"/>
    <w:rsid w:val="00D149E5"/>
    <w:rsid w:val="00D15303"/>
    <w:rsid w:val="00D156D6"/>
    <w:rsid w:val="00D16A86"/>
    <w:rsid w:val="00D17D6B"/>
    <w:rsid w:val="00D19F27"/>
    <w:rsid w:val="00D202A3"/>
    <w:rsid w:val="00D205CB"/>
    <w:rsid w:val="00D20866"/>
    <w:rsid w:val="00D20F62"/>
    <w:rsid w:val="00D25B9A"/>
    <w:rsid w:val="00D25CC2"/>
    <w:rsid w:val="00D272B1"/>
    <w:rsid w:val="00D306D5"/>
    <w:rsid w:val="00D30EC4"/>
    <w:rsid w:val="00D319FE"/>
    <w:rsid w:val="00D31A3D"/>
    <w:rsid w:val="00D31C88"/>
    <w:rsid w:val="00D31D9E"/>
    <w:rsid w:val="00D31E7F"/>
    <w:rsid w:val="00D34FBD"/>
    <w:rsid w:val="00D369A2"/>
    <w:rsid w:val="00D37A76"/>
    <w:rsid w:val="00D468DF"/>
    <w:rsid w:val="00D4697E"/>
    <w:rsid w:val="00D46C52"/>
    <w:rsid w:val="00D47AC6"/>
    <w:rsid w:val="00D51A3F"/>
    <w:rsid w:val="00D5282F"/>
    <w:rsid w:val="00D5404A"/>
    <w:rsid w:val="00D54A7C"/>
    <w:rsid w:val="00D563ED"/>
    <w:rsid w:val="00D5780D"/>
    <w:rsid w:val="00D62C90"/>
    <w:rsid w:val="00D62DB6"/>
    <w:rsid w:val="00D62FEF"/>
    <w:rsid w:val="00D63803"/>
    <w:rsid w:val="00D64CE6"/>
    <w:rsid w:val="00D65620"/>
    <w:rsid w:val="00D65AEC"/>
    <w:rsid w:val="00D65E82"/>
    <w:rsid w:val="00D66165"/>
    <w:rsid w:val="00D67849"/>
    <w:rsid w:val="00D701BE"/>
    <w:rsid w:val="00D71530"/>
    <w:rsid w:val="00D7170F"/>
    <w:rsid w:val="00D724FD"/>
    <w:rsid w:val="00D72A6F"/>
    <w:rsid w:val="00D72AE0"/>
    <w:rsid w:val="00D7477C"/>
    <w:rsid w:val="00D760F8"/>
    <w:rsid w:val="00D76472"/>
    <w:rsid w:val="00D77E39"/>
    <w:rsid w:val="00D80C5F"/>
    <w:rsid w:val="00D81BF3"/>
    <w:rsid w:val="00D84C17"/>
    <w:rsid w:val="00D8578B"/>
    <w:rsid w:val="00D85CFA"/>
    <w:rsid w:val="00D85D8E"/>
    <w:rsid w:val="00D85EA9"/>
    <w:rsid w:val="00D865CE"/>
    <w:rsid w:val="00D86BBB"/>
    <w:rsid w:val="00D900D5"/>
    <w:rsid w:val="00D90F60"/>
    <w:rsid w:val="00D920AE"/>
    <w:rsid w:val="00D937FC"/>
    <w:rsid w:val="00D94964"/>
    <w:rsid w:val="00D955C1"/>
    <w:rsid w:val="00D97180"/>
    <w:rsid w:val="00D97706"/>
    <w:rsid w:val="00DA4CC7"/>
    <w:rsid w:val="00DA54D2"/>
    <w:rsid w:val="00DA5DE3"/>
    <w:rsid w:val="00DA6C82"/>
    <w:rsid w:val="00DA719C"/>
    <w:rsid w:val="00DB1DF1"/>
    <w:rsid w:val="00DB368D"/>
    <w:rsid w:val="00DB4495"/>
    <w:rsid w:val="00DB5F47"/>
    <w:rsid w:val="00DB73A6"/>
    <w:rsid w:val="00DB78C2"/>
    <w:rsid w:val="00DC2964"/>
    <w:rsid w:val="00DC2E4F"/>
    <w:rsid w:val="00DC2F8B"/>
    <w:rsid w:val="00DC3C8F"/>
    <w:rsid w:val="00DC64AA"/>
    <w:rsid w:val="00DC75EC"/>
    <w:rsid w:val="00DD1469"/>
    <w:rsid w:val="00DD1901"/>
    <w:rsid w:val="00DD1FF7"/>
    <w:rsid w:val="00DD279E"/>
    <w:rsid w:val="00DD29E8"/>
    <w:rsid w:val="00DD3183"/>
    <w:rsid w:val="00DD3EE2"/>
    <w:rsid w:val="00DD4103"/>
    <w:rsid w:val="00DD45D8"/>
    <w:rsid w:val="00DD4D1E"/>
    <w:rsid w:val="00DD6A16"/>
    <w:rsid w:val="00DD7CE9"/>
    <w:rsid w:val="00DE0590"/>
    <w:rsid w:val="00DE0A27"/>
    <w:rsid w:val="00DE188A"/>
    <w:rsid w:val="00DE2A01"/>
    <w:rsid w:val="00DE5857"/>
    <w:rsid w:val="00DE702B"/>
    <w:rsid w:val="00DE7A0B"/>
    <w:rsid w:val="00DE7BB6"/>
    <w:rsid w:val="00DE7FE2"/>
    <w:rsid w:val="00DF08B8"/>
    <w:rsid w:val="00DF13BB"/>
    <w:rsid w:val="00DF2106"/>
    <w:rsid w:val="00DF23A9"/>
    <w:rsid w:val="00DF3747"/>
    <w:rsid w:val="00DF3AD8"/>
    <w:rsid w:val="00DF3D8B"/>
    <w:rsid w:val="00DF4BF3"/>
    <w:rsid w:val="00DF5707"/>
    <w:rsid w:val="00E00151"/>
    <w:rsid w:val="00E0327E"/>
    <w:rsid w:val="00E03682"/>
    <w:rsid w:val="00E03977"/>
    <w:rsid w:val="00E04E64"/>
    <w:rsid w:val="00E04E96"/>
    <w:rsid w:val="00E05E4C"/>
    <w:rsid w:val="00E0637F"/>
    <w:rsid w:val="00E06A4F"/>
    <w:rsid w:val="00E06F56"/>
    <w:rsid w:val="00E0706F"/>
    <w:rsid w:val="00E0711E"/>
    <w:rsid w:val="00E07128"/>
    <w:rsid w:val="00E07950"/>
    <w:rsid w:val="00E108EF"/>
    <w:rsid w:val="00E11F96"/>
    <w:rsid w:val="00E1330F"/>
    <w:rsid w:val="00E143D5"/>
    <w:rsid w:val="00E14EDF"/>
    <w:rsid w:val="00E15C21"/>
    <w:rsid w:val="00E1672E"/>
    <w:rsid w:val="00E16A33"/>
    <w:rsid w:val="00E16AA3"/>
    <w:rsid w:val="00E16C72"/>
    <w:rsid w:val="00E16E59"/>
    <w:rsid w:val="00E24A19"/>
    <w:rsid w:val="00E2623A"/>
    <w:rsid w:val="00E26259"/>
    <w:rsid w:val="00E30ED3"/>
    <w:rsid w:val="00E33044"/>
    <w:rsid w:val="00E33D11"/>
    <w:rsid w:val="00E35AAA"/>
    <w:rsid w:val="00E36178"/>
    <w:rsid w:val="00E36964"/>
    <w:rsid w:val="00E36A36"/>
    <w:rsid w:val="00E403B7"/>
    <w:rsid w:val="00E40C90"/>
    <w:rsid w:val="00E4125A"/>
    <w:rsid w:val="00E41FEB"/>
    <w:rsid w:val="00E4214C"/>
    <w:rsid w:val="00E44DEE"/>
    <w:rsid w:val="00E453D5"/>
    <w:rsid w:val="00E461B7"/>
    <w:rsid w:val="00E468AF"/>
    <w:rsid w:val="00E472EA"/>
    <w:rsid w:val="00E50B34"/>
    <w:rsid w:val="00E515DA"/>
    <w:rsid w:val="00E52125"/>
    <w:rsid w:val="00E5281D"/>
    <w:rsid w:val="00E52EC9"/>
    <w:rsid w:val="00E548F0"/>
    <w:rsid w:val="00E563E8"/>
    <w:rsid w:val="00E563EA"/>
    <w:rsid w:val="00E568C2"/>
    <w:rsid w:val="00E5692F"/>
    <w:rsid w:val="00E56A96"/>
    <w:rsid w:val="00E57C16"/>
    <w:rsid w:val="00E57E9F"/>
    <w:rsid w:val="00E62145"/>
    <w:rsid w:val="00E63ECF"/>
    <w:rsid w:val="00E64D64"/>
    <w:rsid w:val="00E6689F"/>
    <w:rsid w:val="00E74843"/>
    <w:rsid w:val="00E8008F"/>
    <w:rsid w:val="00E816C1"/>
    <w:rsid w:val="00E82181"/>
    <w:rsid w:val="00E8236F"/>
    <w:rsid w:val="00E8263B"/>
    <w:rsid w:val="00E834D1"/>
    <w:rsid w:val="00E835DD"/>
    <w:rsid w:val="00E8490A"/>
    <w:rsid w:val="00E8492B"/>
    <w:rsid w:val="00E85908"/>
    <w:rsid w:val="00E865BD"/>
    <w:rsid w:val="00E86952"/>
    <w:rsid w:val="00E87069"/>
    <w:rsid w:val="00E879F5"/>
    <w:rsid w:val="00E8DC95"/>
    <w:rsid w:val="00E91454"/>
    <w:rsid w:val="00E919D1"/>
    <w:rsid w:val="00E91BC1"/>
    <w:rsid w:val="00E942AF"/>
    <w:rsid w:val="00E95C12"/>
    <w:rsid w:val="00E970A1"/>
    <w:rsid w:val="00E977B5"/>
    <w:rsid w:val="00EA0220"/>
    <w:rsid w:val="00EA2352"/>
    <w:rsid w:val="00EA3C2F"/>
    <w:rsid w:val="00EA4510"/>
    <w:rsid w:val="00EA50FF"/>
    <w:rsid w:val="00EA6574"/>
    <w:rsid w:val="00EA66E4"/>
    <w:rsid w:val="00EA72CA"/>
    <w:rsid w:val="00EA7AD2"/>
    <w:rsid w:val="00EB024D"/>
    <w:rsid w:val="00EB1C77"/>
    <w:rsid w:val="00EB31C9"/>
    <w:rsid w:val="00EB466C"/>
    <w:rsid w:val="00EB4FDF"/>
    <w:rsid w:val="00EB515C"/>
    <w:rsid w:val="00EB5849"/>
    <w:rsid w:val="00EB5BD3"/>
    <w:rsid w:val="00EB62BA"/>
    <w:rsid w:val="00EB7B34"/>
    <w:rsid w:val="00EC0546"/>
    <w:rsid w:val="00EC08C3"/>
    <w:rsid w:val="00EC25C2"/>
    <w:rsid w:val="00EC2B6D"/>
    <w:rsid w:val="00EC4CE0"/>
    <w:rsid w:val="00EC6110"/>
    <w:rsid w:val="00EC721D"/>
    <w:rsid w:val="00ED3848"/>
    <w:rsid w:val="00ED3BCA"/>
    <w:rsid w:val="00ED6051"/>
    <w:rsid w:val="00EE1AA7"/>
    <w:rsid w:val="00EE259B"/>
    <w:rsid w:val="00EE2BAB"/>
    <w:rsid w:val="00EE305B"/>
    <w:rsid w:val="00EE372A"/>
    <w:rsid w:val="00EE3C10"/>
    <w:rsid w:val="00EE3C69"/>
    <w:rsid w:val="00EE3DB4"/>
    <w:rsid w:val="00EE405D"/>
    <w:rsid w:val="00EE6AA0"/>
    <w:rsid w:val="00EE6F33"/>
    <w:rsid w:val="00EE7568"/>
    <w:rsid w:val="00EF1DA9"/>
    <w:rsid w:val="00EF2ADA"/>
    <w:rsid w:val="00EF3343"/>
    <w:rsid w:val="00EF3D49"/>
    <w:rsid w:val="00EF3D8F"/>
    <w:rsid w:val="00EF59AC"/>
    <w:rsid w:val="00F01B39"/>
    <w:rsid w:val="00F02A07"/>
    <w:rsid w:val="00F033BC"/>
    <w:rsid w:val="00F0549B"/>
    <w:rsid w:val="00F0649D"/>
    <w:rsid w:val="00F07567"/>
    <w:rsid w:val="00F10332"/>
    <w:rsid w:val="00F1190D"/>
    <w:rsid w:val="00F119F1"/>
    <w:rsid w:val="00F12892"/>
    <w:rsid w:val="00F1402B"/>
    <w:rsid w:val="00F15AD9"/>
    <w:rsid w:val="00F1643D"/>
    <w:rsid w:val="00F179C2"/>
    <w:rsid w:val="00F211C2"/>
    <w:rsid w:val="00F2214C"/>
    <w:rsid w:val="00F22A43"/>
    <w:rsid w:val="00F303F1"/>
    <w:rsid w:val="00F31942"/>
    <w:rsid w:val="00F320CC"/>
    <w:rsid w:val="00F324E0"/>
    <w:rsid w:val="00F32695"/>
    <w:rsid w:val="00F326FF"/>
    <w:rsid w:val="00F34726"/>
    <w:rsid w:val="00F34CC9"/>
    <w:rsid w:val="00F36247"/>
    <w:rsid w:val="00F36426"/>
    <w:rsid w:val="00F367E1"/>
    <w:rsid w:val="00F36E67"/>
    <w:rsid w:val="00F408EE"/>
    <w:rsid w:val="00F41602"/>
    <w:rsid w:val="00F44E21"/>
    <w:rsid w:val="00F46697"/>
    <w:rsid w:val="00F46B83"/>
    <w:rsid w:val="00F47F8D"/>
    <w:rsid w:val="00F50117"/>
    <w:rsid w:val="00F530D8"/>
    <w:rsid w:val="00F5487C"/>
    <w:rsid w:val="00F569C0"/>
    <w:rsid w:val="00F57296"/>
    <w:rsid w:val="00F57494"/>
    <w:rsid w:val="00F57A59"/>
    <w:rsid w:val="00F57CCE"/>
    <w:rsid w:val="00F62ECD"/>
    <w:rsid w:val="00F63011"/>
    <w:rsid w:val="00F631D5"/>
    <w:rsid w:val="00F664F2"/>
    <w:rsid w:val="00F66990"/>
    <w:rsid w:val="00F66D0D"/>
    <w:rsid w:val="00F71409"/>
    <w:rsid w:val="00F7147E"/>
    <w:rsid w:val="00F72A77"/>
    <w:rsid w:val="00F74615"/>
    <w:rsid w:val="00F76B32"/>
    <w:rsid w:val="00F777AA"/>
    <w:rsid w:val="00F82A7F"/>
    <w:rsid w:val="00F835AA"/>
    <w:rsid w:val="00F83A5E"/>
    <w:rsid w:val="00F83D04"/>
    <w:rsid w:val="00F849A6"/>
    <w:rsid w:val="00F851FD"/>
    <w:rsid w:val="00F85734"/>
    <w:rsid w:val="00F8712A"/>
    <w:rsid w:val="00F87165"/>
    <w:rsid w:val="00F904D8"/>
    <w:rsid w:val="00F91735"/>
    <w:rsid w:val="00F91C38"/>
    <w:rsid w:val="00F91CF5"/>
    <w:rsid w:val="00F92CB3"/>
    <w:rsid w:val="00F92CF5"/>
    <w:rsid w:val="00F948D2"/>
    <w:rsid w:val="00F94B60"/>
    <w:rsid w:val="00FA0278"/>
    <w:rsid w:val="00FA0301"/>
    <w:rsid w:val="00FA101A"/>
    <w:rsid w:val="00FA1CEA"/>
    <w:rsid w:val="00FA2A73"/>
    <w:rsid w:val="00FA3D97"/>
    <w:rsid w:val="00FA4742"/>
    <w:rsid w:val="00FA73B7"/>
    <w:rsid w:val="00FB027C"/>
    <w:rsid w:val="00FB0A6F"/>
    <w:rsid w:val="00FB2176"/>
    <w:rsid w:val="00FB2ACD"/>
    <w:rsid w:val="00FB364F"/>
    <w:rsid w:val="00FB3C8D"/>
    <w:rsid w:val="00FB5441"/>
    <w:rsid w:val="00FB5741"/>
    <w:rsid w:val="00FB67E6"/>
    <w:rsid w:val="00FC1B9B"/>
    <w:rsid w:val="00FC41C5"/>
    <w:rsid w:val="00FC5037"/>
    <w:rsid w:val="00FC5565"/>
    <w:rsid w:val="00FC6E2A"/>
    <w:rsid w:val="00FD07D1"/>
    <w:rsid w:val="00FD1A54"/>
    <w:rsid w:val="00FD6AAF"/>
    <w:rsid w:val="00FD7FAA"/>
    <w:rsid w:val="00FE3B42"/>
    <w:rsid w:val="00FE598E"/>
    <w:rsid w:val="00FE5F54"/>
    <w:rsid w:val="00FE6EBE"/>
    <w:rsid w:val="00FE7C19"/>
    <w:rsid w:val="00FF0DCB"/>
    <w:rsid w:val="00FF0F8C"/>
    <w:rsid w:val="00FF3979"/>
    <w:rsid w:val="00FF3B14"/>
    <w:rsid w:val="00FF3D79"/>
    <w:rsid w:val="00FF4721"/>
    <w:rsid w:val="00FF7A78"/>
    <w:rsid w:val="00FF7C5A"/>
    <w:rsid w:val="00FF7FD9"/>
    <w:rsid w:val="010B0FF2"/>
    <w:rsid w:val="0128D049"/>
    <w:rsid w:val="0130DE0C"/>
    <w:rsid w:val="014E8416"/>
    <w:rsid w:val="01515B43"/>
    <w:rsid w:val="016DFD33"/>
    <w:rsid w:val="0176DA79"/>
    <w:rsid w:val="0188B0C4"/>
    <w:rsid w:val="018F8A11"/>
    <w:rsid w:val="01A694A3"/>
    <w:rsid w:val="01B171AF"/>
    <w:rsid w:val="01E520BB"/>
    <w:rsid w:val="01EECDCF"/>
    <w:rsid w:val="01F48331"/>
    <w:rsid w:val="02093E3B"/>
    <w:rsid w:val="0222977C"/>
    <w:rsid w:val="0222C46C"/>
    <w:rsid w:val="0229DDDA"/>
    <w:rsid w:val="0232556A"/>
    <w:rsid w:val="0237737C"/>
    <w:rsid w:val="023B81D1"/>
    <w:rsid w:val="026B13D7"/>
    <w:rsid w:val="0274D530"/>
    <w:rsid w:val="028CEFF9"/>
    <w:rsid w:val="02A83BEF"/>
    <w:rsid w:val="02BAFDAA"/>
    <w:rsid w:val="02D1B2BB"/>
    <w:rsid w:val="02F9827D"/>
    <w:rsid w:val="036A7C2B"/>
    <w:rsid w:val="038B460A"/>
    <w:rsid w:val="039369C4"/>
    <w:rsid w:val="03E32808"/>
    <w:rsid w:val="03E95BC7"/>
    <w:rsid w:val="03E9B3B0"/>
    <w:rsid w:val="03F7C7B1"/>
    <w:rsid w:val="0400084C"/>
    <w:rsid w:val="0416CA9B"/>
    <w:rsid w:val="04204074"/>
    <w:rsid w:val="04687ECE"/>
    <w:rsid w:val="0473357A"/>
    <w:rsid w:val="047AE9CB"/>
    <w:rsid w:val="0490066F"/>
    <w:rsid w:val="04AE7B3B"/>
    <w:rsid w:val="04B8AAA7"/>
    <w:rsid w:val="04C829DA"/>
    <w:rsid w:val="04EF5A41"/>
    <w:rsid w:val="04F692BE"/>
    <w:rsid w:val="05031AA3"/>
    <w:rsid w:val="05204AF3"/>
    <w:rsid w:val="05210286"/>
    <w:rsid w:val="052E3F71"/>
    <w:rsid w:val="0530566F"/>
    <w:rsid w:val="053691D5"/>
    <w:rsid w:val="054079BF"/>
    <w:rsid w:val="05547784"/>
    <w:rsid w:val="055F5002"/>
    <w:rsid w:val="0572BB81"/>
    <w:rsid w:val="057EB76F"/>
    <w:rsid w:val="058D1361"/>
    <w:rsid w:val="05C375DB"/>
    <w:rsid w:val="05C42AA7"/>
    <w:rsid w:val="06137DF9"/>
    <w:rsid w:val="06267EF2"/>
    <w:rsid w:val="06333716"/>
    <w:rsid w:val="065E9F90"/>
    <w:rsid w:val="0671AF4B"/>
    <w:rsid w:val="06916D8A"/>
    <w:rsid w:val="06C278FC"/>
    <w:rsid w:val="0700BA12"/>
    <w:rsid w:val="07065264"/>
    <w:rsid w:val="074A8335"/>
    <w:rsid w:val="077E87F3"/>
    <w:rsid w:val="07A44753"/>
    <w:rsid w:val="07AC49D1"/>
    <w:rsid w:val="07E3CA7C"/>
    <w:rsid w:val="07EAB4D6"/>
    <w:rsid w:val="080E4416"/>
    <w:rsid w:val="080F663D"/>
    <w:rsid w:val="08150791"/>
    <w:rsid w:val="08186A84"/>
    <w:rsid w:val="082DBA1F"/>
    <w:rsid w:val="0839FC01"/>
    <w:rsid w:val="083AEC02"/>
    <w:rsid w:val="083EE562"/>
    <w:rsid w:val="0840C303"/>
    <w:rsid w:val="08582B58"/>
    <w:rsid w:val="085EBA28"/>
    <w:rsid w:val="08621F4C"/>
    <w:rsid w:val="08823D20"/>
    <w:rsid w:val="08845006"/>
    <w:rsid w:val="08A04487"/>
    <w:rsid w:val="08A463D2"/>
    <w:rsid w:val="08B65831"/>
    <w:rsid w:val="08C047C4"/>
    <w:rsid w:val="08C35D6F"/>
    <w:rsid w:val="08CEA8C2"/>
    <w:rsid w:val="08F2789D"/>
    <w:rsid w:val="090EBD4A"/>
    <w:rsid w:val="091DCDA4"/>
    <w:rsid w:val="092ACF74"/>
    <w:rsid w:val="0943EB93"/>
    <w:rsid w:val="094BDF71"/>
    <w:rsid w:val="095719EB"/>
    <w:rsid w:val="09A6EF1F"/>
    <w:rsid w:val="09B43DCB"/>
    <w:rsid w:val="09C35501"/>
    <w:rsid w:val="09D0B7D7"/>
    <w:rsid w:val="09F5214A"/>
    <w:rsid w:val="09F6CEB1"/>
    <w:rsid w:val="09FBC61F"/>
    <w:rsid w:val="0A61974F"/>
    <w:rsid w:val="0A76967E"/>
    <w:rsid w:val="0A792DBC"/>
    <w:rsid w:val="0AC72FDF"/>
    <w:rsid w:val="0AD5408E"/>
    <w:rsid w:val="0AF57387"/>
    <w:rsid w:val="0B0CBCCD"/>
    <w:rsid w:val="0B2A0775"/>
    <w:rsid w:val="0B405A51"/>
    <w:rsid w:val="0B40905C"/>
    <w:rsid w:val="0B6C8966"/>
    <w:rsid w:val="0B9DAF3E"/>
    <w:rsid w:val="0BA341DC"/>
    <w:rsid w:val="0BC2C192"/>
    <w:rsid w:val="0BDA99AC"/>
    <w:rsid w:val="0BDDF1AE"/>
    <w:rsid w:val="0BE61336"/>
    <w:rsid w:val="0C243246"/>
    <w:rsid w:val="0C3BE41F"/>
    <w:rsid w:val="0C4D5A2B"/>
    <w:rsid w:val="0C609DCF"/>
    <w:rsid w:val="0C6792B7"/>
    <w:rsid w:val="0C9E62C6"/>
    <w:rsid w:val="0C9F23C6"/>
    <w:rsid w:val="0CB731FB"/>
    <w:rsid w:val="0CE15092"/>
    <w:rsid w:val="0CE3A1A9"/>
    <w:rsid w:val="0CE8B6A6"/>
    <w:rsid w:val="0CEFFB76"/>
    <w:rsid w:val="0CF0F64D"/>
    <w:rsid w:val="0D0908F4"/>
    <w:rsid w:val="0D184949"/>
    <w:rsid w:val="0D21DB53"/>
    <w:rsid w:val="0D2F4CE3"/>
    <w:rsid w:val="0D452E29"/>
    <w:rsid w:val="0D584D55"/>
    <w:rsid w:val="0D755FF8"/>
    <w:rsid w:val="0D953A87"/>
    <w:rsid w:val="0DA73CC5"/>
    <w:rsid w:val="0DC23782"/>
    <w:rsid w:val="0DC74F6C"/>
    <w:rsid w:val="0DC897B7"/>
    <w:rsid w:val="0DD01B40"/>
    <w:rsid w:val="0DED2AB0"/>
    <w:rsid w:val="0E47D3A1"/>
    <w:rsid w:val="0E4E2413"/>
    <w:rsid w:val="0E61B721"/>
    <w:rsid w:val="0E831FD8"/>
    <w:rsid w:val="0E9010C3"/>
    <w:rsid w:val="0E92DF5E"/>
    <w:rsid w:val="0EC247B6"/>
    <w:rsid w:val="0EE4B2CC"/>
    <w:rsid w:val="0EE52D9A"/>
    <w:rsid w:val="0EE924ED"/>
    <w:rsid w:val="0EFD381E"/>
    <w:rsid w:val="0F09C57E"/>
    <w:rsid w:val="0F170DEF"/>
    <w:rsid w:val="0F27C76A"/>
    <w:rsid w:val="0F453A61"/>
    <w:rsid w:val="0F502D4A"/>
    <w:rsid w:val="0F5B08BF"/>
    <w:rsid w:val="0F64EE83"/>
    <w:rsid w:val="0F979920"/>
    <w:rsid w:val="0FA956E4"/>
    <w:rsid w:val="0FB18EC7"/>
    <w:rsid w:val="0FB30CA0"/>
    <w:rsid w:val="0FB9F726"/>
    <w:rsid w:val="0FD79117"/>
    <w:rsid w:val="0FF3AE87"/>
    <w:rsid w:val="100C84B3"/>
    <w:rsid w:val="100FC5B4"/>
    <w:rsid w:val="10AC2402"/>
    <w:rsid w:val="10B0BD39"/>
    <w:rsid w:val="10C20CF3"/>
    <w:rsid w:val="10C5D26B"/>
    <w:rsid w:val="10D92AD3"/>
    <w:rsid w:val="10F5AA30"/>
    <w:rsid w:val="111971DE"/>
    <w:rsid w:val="112DD979"/>
    <w:rsid w:val="113A8000"/>
    <w:rsid w:val="113BD00F"/>
    <w:rsid w:val="11578756"/>
    <w:rsid w:val="115AF8D2"/>
    <w:rsid w:val="1184DC89"/>
    <w:rsid w:val="11870B2F"/>
    <w:rsid w:val="119CE448"/>
    <w:rsid w:val="11F85F1F"/>
    <w:rsid w:val="12051774"/>
    <w:rsid w:val="1234BCE0"/>
    <w:rsid w:val="124EF797"/>
    <w:rsid w:val="127264E9"/>
    <w:rsid w:val="12C0321E"/>
    <w:rsid w:val="12D9F1E6"/>
    <w:rsid w:val="12DF5B25"/>
    <w:rsid w:val="12E60F66"/>
    <w:rsid w:val="12F0EFE9"/>
    <w:rsid w:val="131BD081"/>
    <w:rsid w:val="132711B4"/>
    <w:rsid w:val="134C50AB"/>
    <w:rsid w:val="134FEDD5"/>
    <w:rsid w:val="136A762C"/>
    <w:rsid w:val="136F2F34"/>
    <w:rsid w:val="13752E73"/>
    <w:rsid w:val="137DAE59"/>
    <w:rsid w:val="1384C2F3"/>
    <w:rsid w:val="1385A22B"/>
    <w:rsid w:val="13A0E7D5"/>
    <w:rsid w:val="13A31B19"/>
    <w:rsid w:val="13B803ED"/>
    <w:rsid w:val="13BA5711"/>
    <w:rsid w:val="13C375DD"/>
    <w:rsid w:val="13D01A3C"/>
    <w:rsid w:val="13ECBD40"/>
    <w:rsid w:val="1409C589"/>
    <w:rsid w:val="14114FBE"/>
    <w:rsid w:val="14161407"/>
    <w:rsid w:val="14164B75"/>
    <w:rsid w:val="144AA682"/>
    <w:rsid w:val="14533125"/>
    <w:rsid w:val="14642E38"/>
    <w:rsid w:val="14793F16"/>
    <w:rsid w:val="148C1427"/>
    <w:rsid w:val="14A1B3FC"/>
    <w:rsid w:val="14A9BC9F"/>
    <w:rsid w:val="14B96693"/>
    <w:rsid w:val="14B99C57"/>
    <w:rsid w:val="14C0729A"/>
    <w:rsid w:val="14C18654"/>
    <w:rsid w:val="14C192E8"/>
    <w:rsid w:val="150850A2"/>
    <w:rsid w:val="1510FED4"/>
    <w:rsid w:val="1523DEDA"/>
    <w:rsid w:val="15680D77"/>
    <w:rsid w:val="157E7563"/>
    <w:rsid w:val="1595422E"/>
    <w:rsid w:val="15C0DCE5"/>
    <w:rsid w:val="15C574E4"/>
    <w:rsid w:val="15DF3BCA"/>
    <w:rsid w:val="15E20B16"/>
    <w:rsid w:val="1605CFA2"/>
    <w:rsid w:val="162EE697"/>
    <w:rsid w:val="1630F115"/>
    <w:rsid w:val="16367AF2"/>
    <w:rsid w:val="163F254F"/>
    <w:rsid w:val="1650C1AB"/>
    <w:rsid w:val="1665D570"/>
    <w:rsid w:val="166A067F"/>
    <w:rsid w:val="1680B771"/>
    <w:rsid w:val="16ACCF35"/>
    <w:rsid w:val="16B0A664"/>
    <w:rsid w:val="16C6D0D3"/>
    <w:rsid w:val="16DBA82F"/>
    <w:rsid w:val="16F87ED0"/>
    <w:rsid w:val="17104D85"/>
    <w:rsid w:val="17313D60"/>
    <w:rsid w:val="17379654"/>
    <w:rsid w:val="173C40E9"/>
    <w:rsid w:val="1749371D"/>
    <w:rsid w:val="179BCEFA"/>
    <w:rsid w:val="17ADDE67"/>
    <w:rsid w:val="17CAB6F8"/>
    <w:rsid w:val="17D15161"/>
    <w:rsid w:val="17D8D95E"/>
    <w:rsid w:val="17DB0127"/>
    <w:rsid w:val="17E53FEE"/>
    <w:rsid w:val="17F8AA93"/>
    <w:rsid w:val="17FC0CF6"/>
    <w:rsid w:val="18252ED1"/>
    <w:rsid w:val="1829CB2D"/>
    <w:rsid w:val="18309323"/>
    <w:rsid w:val="1831B62B"/>
    <w:rsid w:val="18511F7C"/>
    <w:rsid w:val="188ACBBC"/>
    <w:rsid w:val="188E3EB1"/>
    <w:rsid w:val="1895C0AF"/>
    <w:rsid w:val="1895F82D"/>
    <w:rsid w:val="18AE48F5"/>
    <w:rsid w:val="18BAFC41"/>
    <w:rsid w:val="18BDB24F"/>
    <w:rsid w:val="18F002BA"/>
    <w:rsid w:val="18F7A42A"/>
    <w:rsid w:val="19109C87"/>
    <w:rsid w:val="19338AED"/>
    <w:rsid w:val="19658192"/>
    <w:rsid w:val="1969F366"/>
    <w:rsid w:val="19C406C2"/>
    <w:rsid w:val="19FFCFC4"/>
    <w:rsid w:val="1A16990D"/>
    <w:rsid w:val="1A4F23FF"/>
    <w:rsid w:val="1A5E84C1"/>
    <w:rsid w:val="1A5F9D28"/>
    <w:rsid w:val="1A6793A0"/>
    <w:rsid w:val="1A80CA85"/>
    <w:rsid w:val="1A981EE0"/>
    <w:rsid w:val="1A98E14C"/>
    <w:rsid w:val="1AB4D268"/>
    <w:rsid w:val="1AD0CCAB"/>
    <w:rsid w:val="1ADE9339"/>
    <w:rsid w:val="1AEA6D0A"/>
    <w:rsid w:val="1AFC69EF"/>
    <w:rsid w:val="1B0233A6"/>
    <w:rsid w:val="1B34EBF7"/>
    <w:rsid w:val="1B391D35"/>
    <w:rsid w:val="1B3C22AA"/>
    <w:rsid w:val="1B44353D"/>
    <w:rsid w:val="1B5C0F4F"/>
    <w:rsid w:val="1B76564D"/>
    <w:rsid w:val="1B804058"/>
    <w:rsid w:val="1B840228"/>
    <w:rsid w:val="1B87C5BA"/>
    <w:rsid w:val="1B8D50BD"/>
    <w:rsid w:val="1B8F5D5F"/>
    <w:rsid w:val="1BB09B03"/>
    <w:rsid w:val="1BB13FEA"/>
    <w:rsid w:val="1BC5C242"/>
    <w:rsid w:val="1BF55F21"/>
    <w:rsid w:val="1BF78964"/>
    <w:rsid w:val="1C10C8F3"/>
    <w:rsid w:val="1C18D320"/>
    <w:rsid w:val="1C2BAAEF"/>
    <w:rsid w:val="1C3A5610"/>
    <w:rsid w:val="1C40818F"/>
    <w:rsid w:val="1C5746B0"/>
    <w:rsid w:val="1C621207"/>
    <w:rsid w:val="1C6C215A"/>
    <w:rsid w:val="1C7ABCA9"/>
    <w:rsid w:val="1C7F0BCA"/>
    <w:rsid w:val="1CACAF28"/>
    <w:rsid w:val="1CC86B2D"/>
    <w:rsid w:val="1D1D74A9"/>
    <w:rsid w:val="1D5422FE"/>
    <w:rsid w:val="1D6C7907"/>
    <w:rsid w:val="1D8026AA"/>
    <w:rsid w:val="1D86C4C1"/>
    <w:rsid w:val="1D8E9163"/>
    <w:rsid w:val="1DA89806"/>
    <w:rsid w:val="1DB0D5C9"/>
    <w:rsid w:val="1DB8F717"/>
    <w:rsid w:val="1DC6198F"/>
    <w:rsid w:val="1DCC4890"/>
    <w:rsid w:val="1DD6BD1D"/>
    <w:rsid w:val="1DFF42CB"/>
    <w:rsid w:val="1E0390FC"/>
    <w:rsid w:val="1E27721C"/>
    <w:rsid w:val="1E2C67B8"/>
    <w:rsid w:val="1E878B3C"/>
    <w:rsid w:val="1E9B7920"/>
    <w:rsid w:val="1EC2928A"/>
    <w:rsid w:val="1EC320A7"/>
    <w:rsid w:val="1ED67544"/>
    <w:rsid w:val="1EE65B45"/>
    <w:rsid w:val="1EFEFE12"/>
    <w:rsid w:val="1F44F950"/>
    <w:rsid w:val="1F45C0F0"/>
    <w:rsid w:val="1F57EC94"/>
    <w:rsid w:val="1F58B740"/>
    <w:rsid w:val="1F728D7E"/>
    <w:rsid w:val="1F77DCEF"/>
    <w:rsid w:val="1F998895"/>
    <w:rsid w:val="1FA1A585"/>
    <w:rsid w:val="1FDD9C63"/>
    <w:rsid w:val="1FDDF6F6"/>
    <w:rsid w:val="1FE986D0"/>
    <w:rsid w:val="1FF616D5"/>
    <w:rsid w:val="20048C9A"/>
    <w:rsid w:val="20088B34"/>
    <w:rsid w:val="205FA825"/>
    <w:rsid w:val="2066C344"/>
    <w:rsid w:val="206F655B"/>
    <w:rsid w:val="20852D3B"/>
    <w:rsid w:val="2097797A"/>
    <w:rsid w:val="20A4944F"/>
    <w:rsid w:val="20C1AE8C"/>
    <w:rsid w:val="20C59DB2"/>
    <w:rsid w:val="20EC5972"/>
    <w:rsid w:val="2108B563"/>
    <w:rsid w:val="21093F74"/>
    <w:rsid w:val="2125E343"/>
    <w:rsid w:val="2194EC94"/>
    <w:rsid w:val="21B6FC4A"/>
    <w:rsid w:val="21B89BEF"/>
    <w:rsid w:val="21D91CF1"/>
    <w:rsid w:val="21D9290F"/>
    <w:rsid w:val="21DC8E8E"/>
    <w:rsid w:val="21F1BA8C"/>
    <w:rsid w:val="21F66A40"/>
    <w:rsid w:val="2206C989"/>
    <w:rsid w:val="2239E0FE"/>
    <w:rsid w:val="223C1455"/>
    <w:rsid w:val="228A0759"/>
    <w:rsid w:val="2292359F"/>
    <w:rsid w:val="22B8065D"/>
    <w:rsid w:val="22D5FCB6"/>
    <w:rsid w:val="22F37F6A"/>
    <w:rsid w:val="22F7AD4F"/>
    <w:rsid w:val="22F7DACC"/>
    <w:rsid w:val="231B52BC"/>
    <w:rsid w:val="2338D5F6"/>
    <w:rsid w:val="233A6267"/>
    <w:rsid w:val="2374F5F2"/>
    <w:rsid w:val="2385611A"/>
    <w:rsid w:val="239938DE"/>
    <w:rsid w:val="23B38D8C"/>
    <w:rsid w:val="23C3B0B6"/>
    <w:rsid w:val="23CB912A"/>
    <w:rsid w:val="23E729F6"/>
    <w:rsid w:val="241D220E"/>
    <w:rsid w:val="2423BE07"/>
    <w:rsid w:val="242E0885"/>
    <w:rsid w:val="244BA7B6"/>
    <w:rsid w:val="24726577"/>
    <w:rsid w:val="24941EF4"/>
    <w:rsid w:val="2499513A"/>
    <w:rsid w:val="24CA6595"/>
    <w:rsid w:val="24E8EA2A"/>
    <w:rsid w:val="24FC4ED1"/>
    <w:rsid w:val="252D411B"/>
    <w:rsid w:val="254AF75C"/>
    <w:rsid w:val="25768972"/>
    <w:rsid w:val="259241B6"/>
    <w:rsid w:val="25B83DCB"/>
    <w:rsid w:val="25C94218"/>
    <w:rsid w:val="25CCC077"/>
    <w:rsid w:val="25DE9840"/>
    <w:rsid w:val="2622DAE4"/>
    <w:rsid w:val="26284A28"/>
    <w:rsid w:val="264C2FFC"/>
    <w:rsid w:val="2687B22D"/>
    <w:rsid w:val="26886D93"/>
    <w:rsid w:val="268A6D6D"/>
    <w:rsid w:val="26B78F49"/>
    <w:rsid w:val="26B9F7C1"/>
    <w:rsid w:val="26CBCD53"/>
    <w:rsid w:val="270B111C"/>
    <w:rsid w:val="271636B5"/>
    <w:rsid w:val="27194DCC"/>
    <w:rsid w:val="271E1BBA"/>
    <w:rsid w:val="2735948D"/>
    <w:rsid w:val="27472A61"/>
    <w:rsid w:val="275C3DD9"/>
    <w:rsid w:val="275F4F87"/>
    <w:rsid w:val="2771D671"/>
    <w:rsid w:val="277EE453"/>
    <w:rsid w:val="278192E6"/>
    <w:rsid w:val="27AC3C53"/>
    <w:rsid w:val="27B6EAF2"/>
    <w:rsid w:val="27C82CDC"/>
    <w:rsid w:val="27D5E746"/>
    <w:rsid w:val="27E1FD54"/>
    <w:rsid w:val="27E8005D"/>
    <w:rsid w:val="27E94F83"/>
    <w:rsid w:val="27EFA361"/>
    <w:rsid w:val="27FA67C6"/>
    <w:rsid w:val="2802C7B6"/>
    <w:rsid w:val="280594D4"/>
    <w:rsid w:val="28181454"/>
    <w:rsid w:val="2818A1F4"/>
    <w:rsid w:val="283479DC"/>
    <w:rsid w:val="2860F199"/>
    <w:rsid w:val="286F5526"/>
    <w:rsid w:val="28A6E17D"/>
    <w:rsid w:val="28ACCD9F"/>
    <w:rsid w:val="28E0C996"/>
    <w:rsid w:val="28E4DC6D"/>
    <w:rsid w:val="28F1C208"/>
    <w:rsid w:val="28FB24D8"/>
    <w:rsid w:val="2902A151"/>
    <w:rsid w:val="295609D9"/>
    <w:rsid w:val="296CC25D"/>
    <w:rsid w:val="2972A14B"/>
    <w:rsid w:val="298498A9"/>
    <w:rsid w:val="298BE214"/>
    <w:rsid w:val="29941EF7"/>
    <w:rsid w:val="299AED77"/>
    <w:rsid w:val="29A8E5D2"/>
    <w:rsid w:val="2A274E91"/>
    <w:rsid w:val="2A2A1BC1"/>
    <w:rsid w:val="2A42B1DE"/>
    <w:rsid w:val="2A42F125"/>
    <w:rsid w:val="2A547C86"/>
    <w:rsid w:val="2A617B23"/>
    <w:rsid w:val="2A63FC92"/>
    <w:rsid w:val="2A6B8B45"/>
    <w:rsid w:val="2A85C5B9"/>
    <w:rsid w:val="2A888FB8"/>
    <w:rsid w:val="2A972879"/>
    <w:rsid w:val="2ABF2618"/>
    <w:rsid w:val="2B08AF64"/>
    <w:rsid w:val="2B0B6F23"/>
    <w:rsid w:val="2B14B4A4"/>
    <w:rsid w:val="2B3C06A6"/>
    <w:rsid w:val="2B46EB3D"/>
    <w:rsid w:val="2B55B06C"/>
    <w:rsid w:val="2B86AC99"/>
    <w:rsid w:val="2B948372"/>
    <w:rsid w:val="2BC00437"/>
    <w:rsid w:val="2BE0A419"/>
    <w:rsid w:val="2BE88FDB"/>
    <w:rsid w:val="2C196677"/>
    <w:rsid w:val="2C385361"/>
    <w:rsid w:val="2C887BEF"/>
    <w:rsid w:val="2C8CAB31"/>
    <w:rsid w:val="2CA4631F"/>
    <w:rsid w:val="2CA47FC5"/>
    <w:rsid w:val="2CA9EE40"/>
    <w:rsid w:val="2CAFABAB"/>
    <w:rsid w:val="2CD547D2"/>
    <w:rsid w:val="2CE60A9F"/>
    <w:rsid w:val="2CEF0726"/>
    <w:rsid w:val="2CF78B29"/>
    <w:rsid w:val="2CF88F3F"/>
    <w:rsid w:val="2D1A469D"/>
    <w:rsid w:val="2D1E63E3"/>
    <w:rsid w:val="2D3B76AE"/>
    <w:rsid w:val="2D4EE3FB"/>
    <w:rsid w:val="2D6CE3C9"/>
    <w:rsid w:val="2D77426F"/>
    <w:rsid w:val="2D77C614"/>
    <w:rsid w:val="2D7A52A0"/>
    <w:rsid w:val="2D88838B"/>
    <w:rsid w:val="2D8B0E88"/>
    <w:rsid w:val="2DA4046D"/>
    <w:rsid w:val="2DC31116"/>
    <w:rsid w:val="2DD2A3D8"/>
    <w:rsid w:val="2DD2BD37"/>
    <w:rsid w:val="2DD964D6"/>
    <w:rsid w:val="2DE80D33"/>
    <w:rsid w:val="2DECE71C"/>
    <w:rsid w:val="2DF79329"/>
    <w:rsid w:val="2E1ED5CC"/>
    <w:rsid w:val="2E21F349"/>
    <w:rsid w:val="2E3BC803"/>
    <w:rsid w:val="2E72878B"/>
    <w:rsid w:val="2EC56E4D"/>
    <w:rsid w:val="2EF6C5C8"/>
    <w:rsid w:val="2EF82597"/>
    <w:rsid w:val="2F222332"/>
    <w:rsid w:val="2F4E0D41"/>
    <w:rsid w:val="2F6BFF10"/>
    <w:rsid w:val="2F88793A"/>
    <w:rsid w:val="2F8F5C4A"/>
    <w:rsid w:val="2FB1DD57"/>
    <w:rsid w:val="2FCED238"/>
    <w:rsid w:val="2FE9B104"/>
    <w:rsid w:val="30104212"/>
    <w:rsid w:val="302CCE0B"/>
    <w:rsid w:val="3044B058"/>
    <w:rsid w:val="30494B31"/>
    <w:rsid w:val="3052A5FF"/>
    <w:rsid w:val="30550ED3"/>
    <w:rsid w:val="30589A6E"/>
    <w:rsid w:val="306324A0"/>
    <w:rsid w:val="3064ED97"/>
    <w:rsid w:val="30728E40"/>
    <w:rsid w:val="308804C8"/>
    <w:rsid w:val="3094F54D"/>
    <w:rsid w:val="30B7E8FF"/>
    <w:rsid w:val="30B86FDA"/>
    <w:rsid w:val="30DC76D3"/>
    <w:rsid w:val="30DD8045"/>
    <w:rsid w:val="30EDDA31"/>
    <w:rsid w:val="3102CF0A"/>
    <w:rsid w:val="311F5B86"/>
    <w:rsid w:val="312BABC5"/>
    <w:rsid w:val="312F626B"/>
    <w:rsid w:val="3140FECD"/>
    <w:rsid w:val="314D3E23"/>
    <w:rsid w:val="31CA002D"/>
    <w:rsid w:val="31F46ACF"/>
    <w:rsid w:val="3213714E"/>
    <w:rsid w:val="3242567A"/>
    <w:rsid w:val="324DF81A"/>
    <w:rsid w:val="32660AC5"/>
    <w:rsid w:val="3269EE4B"/>
    <w:rsid w:val="3286481A"/>
    <w:rsid w:val="3287A928"/>
    <w:rsid w:val="329D9095"/>
    <w:rsid w:val="32AB2199"/>
    <w:rsid w:val="3310B046"/>
    <w:rsid w:val="331BD1C1"/>
    <w:rsid w:val="331C632B"/>
    <w:rsid w:val="335F5A28"/>
    <w:rsid w:val="335F8494"/>
    <w:rsid w:val="337608D8"/>
    <w:rsid w:val="33802B73"/>
    <w:rsid w:val="339AC562"/>
    <w:rsid w:val="33ABA551"/>
    <w:rsid w:val="33C064D0"/>
    <w:rsid w:val="34042B09"/>
    <w:rsid w:val="34506778"/>
    <w:rsid w:val="347BD297"/>
    <w:rsid w:val="34901CA6"/>
    <w:rsid w:val="35001121"/>
    <w:rsid w:val="350855FE"/>
    <w:rsid w:val="350B70A5"/>
    <w:rsid w:val="35183B4F"/>
    <w:rsid w:val="35469090"/>
    <w:rsid w:val="3563EAAF"/>
    <w:rsid w:val="356A18B9"/>
    <w:rsid w:val="35856485"/>
    <w:rsid w:val="35870F4F"/>
    <w:rsid w:val="359387E3"/>
    <w:rsid w:val="359D2DDE"/>
    <w:rsid w:val="35A3549D"/>
    <w:rsid w:val="35B3AE79"/>
    <w:rsid w:val="35C1113E"/>
    <w:rsid w:val="35C79466"/>
    <w:rsid w:val="35F48BBE"/>
    <w:rsid w:val="360B68B6"/>
    <w:rsid w:val="3631712C"/>
    <w:rsid w:val="364AE195"/>
    <w:rsid w:val="366964EA"/>
    <w:rsid w:val="36806116"/>
    <w:rsid w:val="368473A2"/>
    <w:rsid w:val="369D7150"/>
    <w:rsid w:val="36D3C6B3"/>
    <w:rsid w:val="36E761AB"/>
    <w:rsid w:val="36F98879"/>
    <w:rsid w:val="36FA9556"/>
    <w:rsid w:val="37067328"/>
    <w:rsid w:val="375F947D"/>
    <w:rsid w:val="37671EBF"/>
    <w:rsid w:val="376A65F5"/>
    <w:rsid w:val="378C0A09"/>
    <w:rsid w:val="378E2088"/>
    <w:rsid w:val="379A4C83"/>
    <w:rsid w:val="37B6443F"/>
    <w:rsid w:val="37D5A174"/>
    <w:rsid w:val="37DEAF35"/>
    <w:rsid w:val="37DF8A6B"/>
    <w:rsid w:val="37EFB9D0"/>
    <w:rsid w:val="381706DA"/>
    <w:rsid w:val="3820496D"/>
    <w:rsid w:val="383F9AA5"/>
    <w:rsid w:val="3855AE93"/>
    <w:rsid w:val="3855B293"/>
    <w:rsid w:val="3883EC41"/>
    <w:rsid w:val="388506D2"/>
    <w:rsid w:val="388629BE"/>
    <w:rsid w:val="388850C8"/>
    <w:rsid w:val="3898CA05"/>
    <w:rsid w:val="38A437DB"/>
    <w:rsid w:val="38ABEAAD"/>
    <w:rsid w:val="38F191DC"/>
    <w:rsid w:val="38FAFC92"/>
    <w:rsid w:val="38FDD3D1"/>
    <w:rsid w:val="39189262"/>
    <w:rsid w:val="394E8040"/>
    <w:rsid w:val="39624085"/>
    <w:rsid w:val="3992B457"/>
    <w:rsid w:val="39ACA7F4"/>
    <w:rsid w:val="39C6F722"/>
    <w:rsid w:val="39D1DD22"/>
    <w:rsid w:val="39E33979"/>
    <w:rsid w:val="39EA48F8"/>
    <w:rsid w:val="39F8A502"/>
    <w:rsid w:val="39FAEC57"/>
    <w:rsid w:val="3A07FC9A"/>
    <w:rsid w:val="3A184A89"/>
    <w:rsid w:val="3A2B8D9C"/>
    <w:rsid w:val="3A2C5CDC"/>
    <w:rsid w:val="3A498165"/>
    <w:rsid w:val="3A49CBCC"/>
    <w:rsid w:val="3A875A67"/>
    <w:rsid w:val="3AA1A877"/>
    <w:rsid w:val="3ABB67B6"/>
    <w:rsid w:val="3AE6C657"/>
    <w:rsid w:val="3B00895E"/>
    <w:rsid w:val="3B581EBD"/>
    <w:rsid w:val="3B5AB656"/>
    <w:rsid w:val="3B62C783"/>
    <w:rsid w:val="3B914593"/>
    <w:rsid w:val="3BB6B6DC"/>
    <w:rsid w:val="3BF4A609"/>
    <w:rsid w:val="3C0F6F14"/>
    <w:rsid w:val="3C0FEF0A"/>
    <w:rsid w:val="3C1DF830"/>
    <w:rsid w:val="3C2987DC"/>
    <w:rsid w:val="3C55E719"/>
    <w:rsid w:val="3C64AE69"/>
    <w:rsid w:val="3CD11C82"/>
    <w:rsid w:val="3CF686B7"/>
    <w:rsid w:val="3D19FC34"/>
    <w:rsid w:val="3D3A11EF"/>
    <w:rsid w:val="3D4E6523"/>
    <w:rsid w:val="3DB19F14"/>
    <w:rsid w:val="3DB874BD"/>
    <w:rsid w:val="3DC0DC33"/>
    <w:rsid w:val="3DE816B8"/>
    <w:rsid w:val="3DF5C5BA"/>
    <w:rsid w:val="3E1F7CB4"/>
    <w:rsid w:val="3E395DAD"/>
    <w:rsid w:val="3E49A183"/>
    <w:rsid w:val="3E5C601D"/>
    <w:rsid w:val="3E6383DA"/>
    <w:rsid w:val="3E6E3A3B"/>
    <w:rsid w:val="3E7003FF"/>
    <w:rsid w:val="3E817A00"/>
    <w:rsid w:val="3EBF57FE"/>
    <w:rsid w:val="3ECA0015"/>
    <w:rsid w:val="3EEF9C05"/>
    <w:rsid w:val="3F2B1E56"/>
    <w:rsid w:val="3F6205ED"/>
    <w:rsid w:val="3F98211A"/>
    <w:rsid w:val="3FAEF1FD"/>
    <w:rsid w:val="3FCD248A"/>
    <w:rsid w:val="3FCF2170"/>
    <w:rsid w:val="40086D9D"/>
    <w:rsid w:val="402009BE"/>
    <w:rsid w:val="4048C3CF"/>
    <w:rsid w:val="404FDE71"/>
    <w:rsid w:val="40557791"/>
    <w:rsid w:val="4065DE82"/>
    <w:rsid w:val="409417ED"/>
    <w:rsid w:val="40B5A0DF"/>
    <w:rsid w:val="40C6EEB7"/>
    <w:rsid w:val="40E659DD"/>
    <w:rsid w:val="4104A8C6"/>
    <w:rsid w:val="4108E5B6"/>
    <w:rsid w:val="410A1EA1"/>
    <w:rsid w:val="41220E13"/>
    <w:rsid w:val="414EC61E"/>
    <w:rsid w:val="418A0934"/>
    <w:rsid w:val="41922408"/>
    <w:rsid w:val="419AC6CF"/>
    <w:rsid w:val="41AB14D6"/>
    <w:rsid w:val="41D1DF47"/>
    <w:rsid w:val="41DD784B"/>
    <w:rsid w:val="42247D1C"/>
    <w:rsid w:val="423BE578"/>
    <w:rsid w:val="42457577"/>
    <w:rsid w:val="425DABB4"/>
    <w:rsid w:val="427090BA"/>
    <w:rsid w:val="4276AF0F"/>
    <w:rsid w:val="427FA103"/>
    <w:rsid w:val="429C960E"/>
    <w:rsid w:val="429DB5EE"/>
    <w:rsid w:val="42A9D003"/>
    <w:rsid w:val="42AC136C"/>
    <w:rsid w:val="42B1ECB2"/>
    <w:rsid w:val="42B25AE5"/>
    <w:rsid w:val="42B28AC0"/>
    <w:rsid w:val="42C26B80"/>
    <w:rsid w:val="42D0F192"/>
    <w:rsid w:val="42D811D7"/>
    <w:rsid w:val="42D819A3"/>
    <w:rsid w:val="42E98E96"/>
    <w:rsid w:val="43129134"/>
    <w:rsid w:val="4351519E"/>
    <w:rsid w:val="43631AE9"/>
    <w:rsid w:val="437510F9"/>
    <w:rsid w:val="437A0CB2"/>
    <w:rsid w:val="4391B2A7"/>
    <w:rsid w:val="43975161"/>
    <w:rsid w:val="439C4AD3"/>
    <w:rsid w:val="439D84EE"/>
    <w:rsid w:val="43BD7C19"/>
    <w:rsid w:val="43FB4515"/>
    <w:rsid w:val="43FE8F79"/>
    <w:rsid w:val="44046303"/>
    <w:rsid w:val="440CD2A2"/>
    <w:rsid w:val="4445A064"/>
    <w:rsid w:val="445E3BE1"/>
    <w:rsid w:val="44610B5E"/>
    <w:rsid w:val="446CBC9E"/>
    <w:rsid w:val="44B7FEA9"/>
    <w:rsid w:val="44BE17C0"/>
    <w:rsid w:val="4523C31A"/>
    <w:rsid w:val="452B0266"/>
    <w:rsid w:val="4534F00D"/>
    <w:rsid w:val="4536D279"/>
    <w:rsid w:val="45387C68"/>
    <w:rsid w:val="4554646E"/>
    <w:rsid w:val="4559F788"/>
    <w:rsid w:val="456B6032"/>
    <w:rsid w:val="45779FD0"/>
    <w:rsid w:val="457FA095"/>
    <w:rsid w:val="45876813"/>
    <w:rsid w:val="459490D8"/>
    <w:rsid w:val="45C1A42B"/>
    <w:rsid w:val="45DB6015"/>
    <w:rsid w:val="45E3E8FB"/>
    <w:rsid w:val="45F31E12"/>
    <w:rsid w:val="46033DEC"/>
    <w:rsid w:val="4609E5C0"/>
    <w:rsid w:val="467A13EE"/>
    <w:rsid w:val="468601D9"/>
    <w:rsid w:val="468F3B8E"/>
    <w:rsid w:val="46A14DEC"/>
    <w:rsid w:val="46AE0D25"/>
    <w:rsid w:val="46B5B0A1"/>
    <w:rsid w:val="46CF88CF"/>
    <w:rsid w:val="46DB34FB"/>
    <w:rsid w:val="46EE9182"/>
    <w:rsid w:val="472549CC"/>
    <w:rsid w:val="473C03C5"/>
    <w:rsid w:val="473FF73E"/>
    <w:rsid w:val="47494903"/>
    <w:rsid w:val="4753DA11"/>
    <w:rsid w:val="476418C9"/>
    <w:rsid w:val="47773076"/>
    <w:rsid w:val="4779542F"/>
    <w:rsid w:val="4799949A"/>
    <w:rsid w:val="479D6392"/>
    <w:rsid w:val="479D77DB"/>
    <w:rsid w:val="47A62027"/>
    <w:rsid w:val="480C3C3F"/>
    <w:rsid w:val="4828802D"/>
    <w:rsid w:val="4853375C"/>
    <w:rsid w:val="48C74E39"/>
    <w:rsid w:val="48CDB533"/>
    <w:rsid w:val="48CE9AF6"/>
    <w:rsid w:val="48D93E6B"/>
    <w:rsid w:val="48E5706B"/>
    <w:rsid w:val="48E9378E"/>
    <w:rsid w:val="48EFAA72"/>
    <w:rsid w:val="4902C40B"/>
    <w:rsid w:val="490425CC"/>
    <w:rsid w:val="4909759A"/>
    <w:rsid w:val="4909DCA8"/>
    <w:rsid w:val="4913F79B"/>
    <w:rsid w:val="493A293D"/>
    <w:rsid w:val="494BD2E3"/>
    <w:rsid w:val="49576B4F"/>
    <w:rsid w:val="496FE531"/>
    <w:rsid w:val="497C29EE"/>
    <w:rsid w:val="499CF0A1"/>
    <w:rsid w:val="49C62799"/>
    <w:rsid w:val="49C83484"/>
    <w:rsid w:val="4A0DACDD"/>
    <w:rsid w:val="4A61E02D"/>
    <w:rsid w:val="4A6C9EBC"/>
    <w:rsid w:val="4A72D630"/>
    <w:rsid w:val="4A7CED0E"/>
    <w:rsid w:val="4A8AB2E8"/>
    <w:rsid w:val="4AB1B56E"/>
    <w:rsid w:val="4AD34CA3"/>
    <w:rsid w:val="4AD47B93"/>
    <w:rsid w:val="4AE99908"/>
    <w:rsid w:val="4AFC389A"/>
    <w:rsid w:val="4AFE55CD"/>
    <w:rsid w:val="4B02F4CF"/>
    <w:rsid w:val="4B29A8B8"/>
    <w:rsid w:val="4B5EA007"/>
    <w:rsid w:val="4B6E792D"/>
    <w:rsid w:val="4B7E75DB"/>
    <w:rsid w:val="4B8002F7"/>
    <w:rsid w:val="4B98EE13"/>
    <w:rsid w:val="4BA7BF03"/>
    <w:rsid w:val="4BFD82D2"/>
    <w:rsid w:val="4C0CBB75"/>
    <w:rsid w:val="4C16234C"/>
    <w:rsid w:val="4C42C3C3"/>
    <w:rsid w:val="4C6784E1"/>
    <w:rsid w:val="4C76F32C"/>
    <w:rsid w:val="4C93545A"/>
    <w:rsid w:val="4CADB3B8"/>
    <w:rsid w:val="4CF392AA"/>
    <w:rsid w:val="4D2D4806"/>
    <w:rsid w:val="4D333C65"/>
    <w:rsid w:val="4D7A5021"/>
    <w:rsid w:val="4D892067"/>
    <w:rsid w:val="4DB332CF"/>
    <w:rsid w:val="4DB33DFF"/>
    <w:rsid w:val="4DBAEDE1"/>
    <w:rsid w:val="4DC55A9C"/>
    <w:rsid w:val="4DC6FBDA"/>
    <w:rsid w:val="4DC76C12"/>
    <w:rsid w:val="4DCB3506"/>
    <w:rsid w:val="4DDF2C95"/>
    <w:rsid w:val="4DE70EB3"/>
    <w:rsid w:val="4E0C3518"/>
    <w:rsid w:val="4E13B102"/>
    <w:rsid w:val="4E2E5BA1"/>
    <w:rsid w:val="4E37787E"/>
    <w:rsid w:val="4E38DD01"/>
    <w:rsid w:val="4E49F2BB"/>
    <w:rsid w:val="4ECFCBB6"/>
    <w:rsid w:val="4EE03E2D"/>
    <w:rsid w:val="4F091E9E"/>
    <w:rsid w:val="4F2705CC"/>
    <w:rsid w:val="4F320BAC"/>
    <w:rsid w:val="4F3AC49B"/>
    <w:rsid w:val="4F43DEB7"/>
    <w:rsid w:val="4F492FA6"/>
    <w:rsid w:val="4F73C735"/>
    <w:rsid w:val="4F74DD2E"/>
    <w:rsid w:val="4F771997"/>
    <w:rsid w:val="4FB2F678"/>
    <w:rsid w:val="4FB3EBB3"/>
    <w:rsid w:val="4FC60C46"/>
    <w:rsid w:val="4FE7564C"/>
    <w:rsid w:val="4FEE9AC9"/>
    <w:rsid w:val="4FF49702"/>
    <w:rsid w:val="4FF53BDA"/>
    <w:rsid w:val="5003CBC4"/>
    <w:rsid w:val="5017D442"/>
    <w:rsid w:val="502F9A22"/>
    <w:rsid w:val="504909B8"/>
    <w:rsid w:val="5055502F"/>
    <w:rsid w:val="5075A293"/>
    <w:rsid w:val="509D55BB"/>
    <w:rsid w:val="50B8A049"/>
    <w:rsid w:val="50C2C5A7"/>
    <w:rsid w:val="50DD339F"/>
    <w:rsid w:val="50F7D775"/>
    <w:rsid w:val="51012B45"/>
    <w:rsid w:val="51036F0E"/>
    <w:rsid w:val="5120A7FA"/>
    <w:rsid w:val="5126F706"/>
    <w:rsid w:val="513C8153"/>
    <w:rsid w:val="514A94CA"/>
    <w:rsid w:val="515F7C98"/>
    <w:rsid w:val="516D413F"/>
    <w:rsid w:val="5194EC7E"/>
    <w:rsid w:val="5196A1A7"/>
    <w:rsid w:val="51BE3C8C"/>
    <w:rsid w:val="51C26E86"/>
    <w:rsid w:val="52060057"/>
    <w:rsid w:val="5233E6D3"/>
    <w:rsid w:val="525B03BD"/>
    <w:rsid w:val="5296EA5E"/>
    <w:rsid w:val="52B7B9FA"/>
    <w:rsid w:val="52BD5467"/>
    <w:rsid w:val="52D28484"/>
    <w:rsid w:val="52EE205D"/>
    <w:rsid w:val="52F9D24D"/>
    <w:rsid w:val="5305FE69"/>
    <w:rsid w:val="5383D98B"/>
    <w:rsid w:val="53A74F08"/>
    <w:rsid w:val="53DDABCD"/>
    <w:rsid w:val="53FA6908"/>
    <w:rsid w:val="54074DA8"/>
    <w:rsid w:val="5416104C"/>
    <w:rsid w:val="541E2901"/>
    <w:rsid w:val="541F318A"/>
    <w:rsid w:val="542CE533"/>
    <w:rsid w:val="5432BABF"/>
    <w:rsid w:val="544BEA1D"/>
    <w:rsid w:val="547064F3"/>
    <w:rsid w:val="54772CEC"/>
    <w:rsid w:val="547AF6E2"/>
    <w:rsid w:val="548C9D99"/>
    <w:rsid w:val="54969E6B"/>
    <w:rsid w:val="55388D6A"/>
    <w:rsid w:val="555253C4"/>
    <w:rsid w:val="557A5BBF"/>
    <w:rsid w:val="558E7097"/>
    <w:rsid w:val="55CC6D99"/>
    <w:rsid w:val="55CE8B20"/>
    <w:rsid w:val="55E19BB7"/>
    <w:rsid w:val="55EA376F"/>
    <w:rsid w:val="55EB7486"/>
    <w:rsid w:val="56042517"/>
    <w:rsid w:val="5608F339"/>
    <w:rsid w:val="56349E55"/>
    <w:rsid w:val="5637DB94"/>
    <w:rsid w:val="563B6DA1"/>
    <w:rsid w:val="563E3028"/>
    <w:rsid w:val="5640B262"/>
    <w:rsid w:val="5668FB2B"/>
    <w:rsid w:val="566DE559"/>
    <w:rsid w:val="569C49C1"/>
    <w:rsid w:val="56D26991"/>
    <w:rsid w:val="56DD3145"/>
    <w:rsid w:val="56EEA876"/>
    <w:rsid w:val="5703DAB4"/>
    <w:rsid w:val="5718F83B"/>
    <w:rsid w:val="5756F3E9"/>
    <w:rsid w:val="5774C993"/>
    <w:rsid w:val="579B5449"/>
    <w:rsid w:val="57A7A927"/>
    <w:rsid w:val="57B0160C"/>
    <w:rsid w:val="57B4E9A2"/>
    <w:rsid w:val="57BE4382"/>
    <w:rsid w:val="57E605C9"/>
    <w:rsid w:val="57EAEE6E"/>
    <w:rsid w:val="582730DA"/>
    <w:rsid w:val="58600774"/>
    <w:rsid w:val="586AE8CE"/>
    <w:rsid w:val="58999510"/>
    <w:rsid w:val="58A72C9A"/>
    <w:rsid w:val="58C14250"/>
    <w:rsid w:val="58CD0B41"/>
    <w:rsid w:val="58F132EA"/>
    <w:rsid w:val="5905A9AE"/>
    <w:rsid w:val="590F34E2"/>
    <w:rsid w:val="591457EC"/>
    <w:rsid w:val="5923F84A"/>
    <w:rsid w:val="592493FD"/>
    <w:rsid w:val="59282A6E"/>
    <w:rsid w:val="592905DA"/>
    <w:rsid w:val="593CF4EE"/>
    <w:rsid w:val="596CCA02"/>
    <w:rsid w:val="597B3506"/>
    <w:rsid w:val="597C9398"/>
    <w:rsid w:val="598BA68F"/>
    <w:rsid w:val="59BF99D5"/>
    <w:rsid w:val="59CABBA2"/>
    <w:rsid w:val="59CBD4F7"/>
    <w:rsid w:val="59F0990B"/>
    <w:rsid w:val="59F479B3"/>
    <w:rsid w:val="59FBA9AA"/>
    <w:rsid w:val="5A06EB05"/>
    <w:rsid w:val="5A171B05"/>
    <w:rsid w:val="5A209EA7"/>
    <w:rsid w:val="5A29CE39"/>
    <w:rsid w:val="5A33F397"/>
    <w:rsid w:val="5A34B1EF"/>
    <w:rsid w:val="5A4933BE"/>
    <w:rsid w:val="5A511C50"/>
    <w:rsid w:val="5A57C0F8"/>
    <w:rsid w:val="5A6DAB97"/>
    <w:rsid w:val="5A875A5E"/>
    <w:rsid w:val="5A926FCE"/>
    <w:rsid w:val="5A98A974"/>
    <w:rsid w:val="5A9D19FE"/>
    <w:rsid w:val="5AA43E45"/>
    <w:rsid w:val="5AAB4D73"/>
    <w:rsid w:val="5AC4DAB7"/>
    <w:rsid w:val="5AE18A0C"/>
    <w:rsid w:val="5B1079A2"/>
    <w:rsid w:val="5B1ACEC7"/>
    <w:rsid w:val="5B3B6133"/>
    <w:rsid w:val="5B67E1CC"/>
    <w:rsid w:val="5B6C506D"/>
    <w:rsid w:val="5B771FE1"/>
    <w:rsid w:val="5BB08F72"/>
    <w:rsid w:val="5BB9A02A"/>
    <w:rsid w:val="5BCBB43D"/>
    <w:rsid w:val="5BCF9DF0"/>
    <w:rsid w:val="5BD0D0BA"/>
    <w:rsid w:val="5BD83A9D"/>
    <w:rsid w:val="5BEEC350"/>
    <w:rsid w:val="5C29C4AE"/>
    <w:rsid w:val="5C37BF01"/>
    <w:rsid w:val="5C3F7137"/>
    <w:rsid w:val="5C4DADB6"/>
    <w:rsid w:val="5C5825DA"/>
    <w:rsid w:val="5C9DCC73"/>
    <w:rsid w:val="5CAA3E4E"/>
    <w:rsid w:val="5CB24BFC"/>
    <w:rsid w:val="5CB2633D"/>
    <w:rsid w:val="5CC47641"/>
    <w:rsid w:val="5D18421A"/>
    <w:rsid w:val="5D300DE3"/>
    <w:rsid w:val="5D334A6C"/>
    <w:rsid w:val="5D3E59F1"/>
    <w:rsid w:val="5D5AB24A"/>
    <w:rsid w:val="5DB18DE7"/>
    <w:rsid w:val="5E6FF594"/>
    <w:rsid w:val="5E7D2338"/>
    <w:rsid w:val="5E9F461A"/>
    <w:rsid w:val="5EC8ECC7"/>
    <w:rsid w:val="5EDA5C28"/>
    <w:rsid w:val="5EF5DC87"/>
    <w:rsid w:val="5F0A19B5"/>
    <w:rsid w:val="5F56C2B7"/>
    <w:rsid w:val="5F5B491C"/>
    <w:rsid w:val="5F6E039A"/>
    <w:rsid w:val="5F974ACA"/>
    <w:rsid w:val="5FB6906E"/>
    <w:rsid w:val="5FBD8CE3"/>
    <w:rsid w:val="5FC5A9CF"/>
    <w:rsid w:val="5FCC90B3"/>
    <w:rsid w:val="5FCE400C"/>
    <w:rsid w:val="5FD70FC6"/>
    <w:rsid w:val="5FE041F0"/>
    <w:rsid w:val="5FE73721"/>
    <w:rsid w:val="5FE765AB"/>
    <w:rsid w:val="5FEA3D6D"/>
    <w:rsid w:val="600173D8"/>
    <w:rsid w:val="6003ECF1"/>
    <w:rsid w:val="60101A3F"/>
    <w:rsid w:val="602617E6"/>
    <w:rsid w:val="60290BA6"/>
    <w:rsid w:val="603A7694"/>
    <w:rsid w:val="604E080A"/>
    <w:rsid w:val="605EC8DB"/>
    <w:rsid w:val="60757DBB"/>
    <w:rsid w:val="60969FBD"/>
    <w:rsid w:val="60B46A97"/>
    <w:rsid w:val="60B95B57"/>
    <w:rsid w:val="60BEF4C9"/>
    <w:rsid w:val="60D58A8C"/>
    <w:rsid w:val="60FFC400"/>
    <w:rsid w:val="61153222"/>
    <w:rsid w:val="6126EBE8"/>
    <w:rsid w:val="612712B4"/>
    <w:rsid w:val="61279C65"/>
    <w:rsid w:val="61537028"/>
    <w:rsid w:val="6167F48A"/>
    <w:rsid w:val="61C24DE9"/>
    <w:rsid w:val="61D35FEA"/>
    <w:rsid w:val="61E08B9D"/>
    <w:rsid w:val="61EF9C3C"/>
    <w:rsid w:val="61FDE815"/>
    <w:rsid w:val="6202D3D8"/>
    <w:rsid w:val="62066AFD"/>
    <w:rsid w:val="622386EA"/>
    <w:rsid w:val="62520643"/>
    <w:rsid w:val="6258BADE"/>
    <w:rsid w:val="628062D2"/>
    <w:rsid w:val="6282E748"/>
    <w:rsid w:val="628A8539"/>
    <w:rsid w:val="62905D38"/>
    <w:rsid w:val="62AFE0C8"/>
    <w:rsid w:val="62B1A1AF"/>
    <w:rsid w:val="62BB7416"/>
    <w:rsid w:val="62C4C249"/>
    <w:rsid w:val="62C8A338"/>
    <w:rsid w:val="6305ACDC"/>
    <w:rsid w:val="631B435E"/>
    <w:rsid w:val="6341989D"/>
    <w:rsid w:val="635978B2"/>
    <w:rsid w:val="6367761D"/>
    <w:rsid w:val="637FBD5A"/>
    <w:rsid w:val="639A6319"/>
    <w:rsid w:val="639EAD0D"/>
    <w:rsid w:val="63E18915"/>
    <w:rsid w:val="63E81A57"/>
    <w:rsid w:val="6415B9E9"/>
    <w:rsid w:val="6424650A"/>
    <w:rsid w:val="6432B324"/>
    <w:rsid w:val="64620ABD"/>
    <w:rsid w:val="6469E543"/>
    <w:rsid w:val="647CF4AE"/>
    <w:rsid w:val="649C09CE"/>
    <w:rsid w:val="64A76D14"/>
    <w:rsid w:val="64A85576"/>
    <w:rsid w:val="64EED283"/>
    <w:rsid w:val="64EEF579"/>
    <w:rsid w:val="652DC9D9"/>
    <w:rsid w:val="65367C76"/>
    <w:rsid w:val="65819B51"/>
    <w:rsid w:val="65920C53"/>
    <w:rsid w:val="65BB9F47"/>
    <w:rsid w:val="65E9AF4F"/>
    <w:rsid w:val="65F3478A"/>
    <w:rsid w:val="65F79005"/>
    <w:rsid w:val="661495CA"/>
    <w:rsid w:val="661CE07B"/>
    <w:rsid w:val="662DAC14"/>
    <w:rsid w:val="66605932"/>
    <w:rsid w:val="66605FE2"/>
    <w:rsid w:val="66679CC8"/>
    <w:rsid w:val="6671B42D"/>
    <w:rsid w:val="6675EC29"/>
    <w:rsid w:val="66A4E23E"/>
    <w:rsid w:val="66A92F8A"/>
    <w:rsid w:val="66BCC5F4"/>
    <w:rsid w:val="66DB8690"/>
    <w:rsid w:val="66EB2DD0"/>
    <w:rsid w:val="672C2C01"/>
    <w:rsid w:val="6731E109"/>
    <w:rsid w:val="67426837"/>
    <w:rsid w:val="6742B29A"/>
    <w:rsid w:val="6764CF1B"/>
    <w:rsid w:val="6795F474"/>
    <w:rsid w:val="67A67258"/>
    <w:rsid w:val="67B2F524"/>
    <w:rsid w:val="67D2D572"/>
    <w:rsid w:val="67DDBCC2"/>
    <w:rsid w:val="683179B9"/>
    <w:rsid w:val="68338EF2"/>
    <w:rsid w:val="683C83CE"/>
    <w:rsid w:val="686D7E3C"/>
    <w:rsid w:val="68BEDCA2"/>
    <w:rsid w:val="69066B43"/>
    <w:rsid w:val="6919C208"/>
    <w:rsid w:val="6921B6A4"/>
    <w:rsid w:val="692D6C6E"/>
    <w:rsid w:val="69308FA6"/>
    <w:rsid w:val="693FEFA0"/>
    <w:rsid w:val="694E3C97"/>
    <w:rsid w:val="695AC078"/>
    <w:rsid w:val="69654C7F"/>
    <w:rsid w:val="6965AA7B"/>
    <w:rsid w:val="6984B948"/>
    <w:rsid w:val="698A2F63"/>
    <w:rsid w:val="69D8A05C"/>
    <w:rsid w:val="69FEBA9A"/>
    <w:rsid w:val="6A09F714"/>
    <w:rsid w:val="6A37D2A7"/>
    <w:rsid w:val="6A3BEFA8"/>
    <w:rsid w:val="6A526C50"/>
    <w:rsid w:val="6A54FD91"/>
    <w:rsid w:val="6A66D62B"/>
    <w:rsid w:val="6A76B0BF"/>
    <w:rsid w:val="6A9F7B0D"/>
    <w:rsid w:val="6AA7C67B"/>
    <w:rsid w:val="6AB4A5D1"/>
    <w:rsid w:val="6AD3908F"/>
    <w:rsid w:val="6AD3E9B4"/>
    <w:rsid w:val="6AE716C8"/>
    <w:rsid w:val="6B165EB4"/>
    <w:rsid w:val="6B28F822"/>
    <w:rsid w:val="6B5D7FE6"/>
    <w:rsid w:val="6B5DDCA9"/>
    <w:rsid w:val="6B79AAB0"/>
    <w:rsid w:val="6B8561E8"/>
    <w:rsid w:val="6BC5230F"/>
    <w:rsid w:val="6BD10C15"/>
    <w:rsid w:val="6BD5A1F8"/>
    <w:rsid w:val="6BF32459"/>
    <w:rsid w:val="6BF69E4F"/>
    <w:rsid w:val="6C19611E"/>
    <w:rsid w:val="6C196440"/>
    <w:rsid w:val="6C5698AA"/>
    <w:rsid w:val="6C5F8140"/>
    <w:rsid w:val="6C7570AA"/>
    <w:rsid w:val="6C7A4FB0"/>
    <w:rsid w:val="6C8F876C"/>
    <w:rsid w:val="6CA72A09"/>
    <w:rsid w:val="6CC106D6"/>
    <w:rsid w:val="6D051C3B"/>
    <w:rsid w:val="6D0DD496"/>
    <w:rsid w:val="6D1FE3D2"/>
    <w:rsid w:val="6D421140"/>
    <w:rsid w:val="6D515BBC"/>
    <w:rsid w:val="6DA72A53"/>
    <w:rsid w:val="6DAA354C"/>
    <w:rsid w:val="6DB4844B"/>
    <w:rsid w:val="6DD2FF5A"/>
    <w:rsid w:val="6E03570D"/>
    <w:rsid w:val="6E08710F"/>
    <w:rsid w:val="6E09924D"/>
    <w:rsid w:val="6E41CA9E"/>
    <w:rsid w:val="6E44C69A"/>
    <w:rsid w:val="6E5651A3"/>
    <w:rsid w:val="6E58A324"/>
    <w:rsid w:val="6E8112B8"/>
    <w:rsid w:val="6ECF3498"/>
    <w:rsid w:val="6F1E521B"/>
    <w:rsid w:val="6F31F307"/>
    <w:rsid w:val="6F347742"/>
    <w:rsid w:val="6F3DB86B"/>
    <w:rsid w:val="6FB1AC03"/>
    <w:rsid w:val="6FB9B7F0"/>
    <w:rsid w:val="6FCAE8B2"/>
    <w:rsid w:val="6FD52291"/>
    <w:rsid w:val="701A75C7"/>
    <w:rsid w:val="7024113D"/>
    <w:rsid w:val="703BDA22"/>
    <w:rsid w:val="70478C1F"/>
    <w:rsid w:val="704D381E"/>
    <w:rsid w:val="70560200"/>
    <w:rsid w:val="7092E49B"/>
    <w:rsid w:val="70B2542D"/>
    <w:rsid w:val="70CA0F72"/>
    <w:rsid w:val="70DBE7C3"/>
    <w:rsid w:val="70E39408"/>
    <w:rsid w:val="7105E04E"/>
    <w:rsid w:val="713EC66A"/>
    <w:rsid w:val="71652F91"/>
    <w:rsid w:val="71A3B393"/>
    <w:rsid w:val="71AC5607"/>
    <w:rsid w:val="71AD5C7F"/>
    <w:rsid w:val="71D4ED67"/>
    <w:rsid w:val="71DF7E8B"/>
    <w:rsid w:val="71DFB572"/>
    <w:rsid w:val="71E85210"/>
    <w:rsid w:val="7216D378"/>
    <w:rsid w:val="72185ED2"/>
    <w:rsid w:val="722DD930"/>
    <w:rsid w:val="725FB01F"/>
    <w:rsid w:val="72702462"/>
    <w:rsid w:val="72811A72"/>
    <w:rsid w:val="7295FBB0"/>
    <w:rsid w:val="72C6C0AB"/>
    <w:rsid w:val="72D4103A"/>
    <w:rsid w:val="72D70BB1"/>
    <w:rsid w:val="72E2EFE3"/>
    <w:rsid w:val="730A3CB3"/>
    <w:rsid w:val="7317F6AD"/>
    <w:rsid w:val="73295DD8"/>
    <w:rsid w:val="73304E8B"/>
    <w:rsid w:val="734A602D"/>
    <w:rsid w:val="736237F9"/>
    <w:rsid w:val="73639FC4"/>
    <w:rsid w:val="73656B69"/>
    <w:rsid w:val="73745DBF"/>
    <w:rsid w:val="73946492"/>
    <w:rsid w:val="73B2CD64"/>
    <w:rsid w:val="73B59B20"/>
    <w:rsid w:val="73C69D82"/>
    <w:rsid w:val="73DDE7BD"/>
    <w:rsid w:val="73E52D16"/>
    <w:rsid w:val="7415C7DA"/>
    <w:rsid w:val="744021AB"/>
    <w:rsid w:val="745718AC"/>
    <w:rsid w:val="7462910C"/>
    <w:rsid w:val="74639174"/>
    <w:rsid w:val="7470778E"/>
    <w:rsid w:val="74934A50"/>
    <w:rsid w:val="74A60D14"/>
    <w:rsid w:val="74D30F58"/>
    <w:rsid w:val="74D94343"/>
    <w:rsid w:val="74DF8545"/>
    <w:rsid w:val="74F329D3"/>
    <w:rsid w:val="7539943C"/>
    <w:rsid w:val="75489897"/>
    <w:rsid w:val="756F3065"/>
    <w:rsid w:val="7578E791"/>
    <w:rsid w:val="75854C6C"/>
    <w:rsid w:val="758EA9CB"/>
    <w:rsid w:val="7594EF72"/>
    <w:rsid w:val="75BF4F41"/>
    <w:rsid w:val="75E93753"/>
    <w:rsid w:val="75F00365"/>
    <w:rsid w:val="7607A508"/>
    <w:rsid w:val="7608A1AA"/>
    <w:rsid w:val="760A8A37"/>
    <w:rsid w:val="763FD0B9"/>
    <w:rsid w:val="7665FDE4"/>
    <w:rsid w:val="766F8DD5"/>
    <w:rsid w:val="7683F097"/>
    <w:rsid w:val="769BFFCE"/>
    <w:rsid w:val="76A9900F"/>
    <w:rsid w:val="76B2293F"/>
    <w:rsid w:val="76BF4C6B"/>
    <w:rsid w:val="76D43164"/>
    <w:rsid w:val="771D00AD"/>
    <w:rsid w:val="7729056D"/>
    <w:rsid w:val="7733278C"/>
    <w:rsid w:val="773814C6"/>
    <w:rsid w:val="773BF152"/>
    <w:rsid w:val="7745E3E2"/>
    <w:rsid w:val="775D5509"/>
    <w:rsid w:val="7760E83A"/>
    <w:rsid w:val="77736BE9"/>
    <w:rsid w:val="7773CA86"/>
    <w:rsid w:val="77745789"/>
    <w:rsid w:val="778A3B78"/>
    <w:rsid w:val="778CB118"/>
    <w:rsid w:val="778EB96E"/>
    <w:rsid w:val="77A71F36"/>
    <w:rsid w:val="77AB4E16"/>
    <w:rsid w:val="77B1681B"/>
    <w:rsid w:val="77CFC8B4"/>
    <w:rsid w:val="77D4E36A"/>
    <w:rsid w:val="77DA5899"/>
    <w:rsid w:val="77DDADD6"/>
    <w:rsid w:val="7805E604"/>
    <w:rsid w:val="782FE839"/>
    <w:rsid w:val="786B2220"/>
    <w:rsid w:val="7892D16D"/>
    <w:rsid w:val="789F0C4A"/>
    <w:rsid w:val="78A3C5EA"/>
    <w:rsid w:val="78BC2B74"/>
    <w:rsid w:val="78C4DA46"/>
    <w:rsid w:val="78CF17AB"/>
    <w:rsid w:val="78D6EAD3"/>
    <w:rsid w:val="78ECE7F3"/>
    <w:rsid w:val="78F49342"/>
    <w:rsid w:val="79007906"/>
    <w:rsid w:val="791BFB25"/>
    <w:rsid w:val="7926AB32"/>
    <w:rsid w:val="7935A1C4"/>
    <w:rsid w:val="794B236B"/>
    <w:rsid w:val="799479C9"/>
    <w:rsid w:val="79A00202"/>
    <w:rsid w:val="79A7F51E"/>
    <w:rsid w:val="79B40975"/>
    <w:rsid w:val="79B47B6B"/>
    <w:rsid w:val="79D727E0"/>
    <w:rsid w:val="79E39F43"/>
    <w:rsid w:val="79FB758F"/>
    <w:rsid w:val="7A13D601"/>
    <w:rsid w:val="7A54C0D1"/>
    <w:rsid w:val="7A7364E4"/>
    <w:rsid w:val="7A973319"/>
    <w:rsid w:val="7A9CEA43"/>
    <w:rsid w:val="7AA8ABBA"/>
    <w:rsid w:val="7AB32BB4"/>
    <w:rsid w:val="7ACE8398"/>
    <w:rsid w:val="7AD21560"/>
    <w:rsid w:val="7AE13939"/>
    <w:rsid w:val="7AF08A93"/>
    <w:rsid w:val="7B0AECCA"/>
    <w:rsid w:val="7B223813"/>
    <w:rsid w:val="7B28B235"/>
    <w:rsid w:val="7B316917"/>
    <w:rsid w:val="7B544208"/>
    <w:rsid w:val="7B57A8B5"/>
    <w:rsid w:val="7B6D2B32"/>
    <w:rsid w:val="7B799C1A"/>
    <w:rsid w:val="7B7D7FF1"/>
    <w:rsid w:val="7B86108C"/>
    <w:rsid w:val="7B92AE5B"/>
    <w:rsid w:val="7B99C5CF"/>
    <w:rsid w:val="7B9B4278"/>
    <w:rsid w:val="7B9F1996"/>
    <w:rsid w:val="7BB0B5D1"/>
    <w:rsid w:val="7BCF89CF"/>
    <w:rsid w:val="7BE07B36"/>
    <w:rsid w:val="7BE09565"/>
    <w:rsid w:val="7BEA0976"/>
    <w:rsid w:val="7BEB2893"/>
    <w:rsid w:val="7C0A7647"/>
    <w:rsid w:val="7C3A66C3"/>
    <w:rsid w:val="7C3ED439"/>
    <w:rsid w:val="7C7382C0"/>
    <w:rsid w:val="7C7DB8D0"/>
    <w:rsid w:val="7C7FE296"/>
    <w:rsid w:val="7C85ED33"/>
    <w:rsid w:val="7C899436"/>
    <w:rsid w:val="7CB83FDB"/>
    <w:rsid w:val="7CC71A89"/>
    <w:rsid w:val="7CEC67B7"/>
    <w:rsid w:val="7CF8C413"/>
    <w:rsid w:val="7D0C814F"/>
    <w:rsid w:val="7D189DB0"/>
    <w:rsid w:val="7D39AFDE"/>
    <w:rsid w:val="7D407ECC"/>
    <w:rsid w:val="7D5ACFB6"/>
    <w:rsid w:val="7D75009D"/>
    <w:rsid w:val="7D7F934B"/>
    <w:rsid w:val="7DB08000"/>
    <w:rsid w:val="7DB97ED5"/>
    <w:rsid w:val="7DD37305"/>
    <w:rsid w:val="7DE57D06"/>
    <w:rsid w:val="7DE91354"/>
    <w:rsid w:val="7E01F8B2"/>
    <w:rsid w:val="7E082FFE"/>
    <w:rsid w:val="7E0A57E3"/>
    <w:rsid w:val="7E1BB2F7"/>
    <w:rsid w:val="7E1E8E85"/>
    <w:rsid w:val="7E2D209F"/>
    <w:rsid w:val="7E5F285E"/>
    <w:rsid w:val="7E71D242"/>
    <w:rsid w:val="7E98498C"/>
    <w:rsid w:val="7EA98F22"/>
    <w:rsid w:val="7EDC71A0"/>
    <w:rsid w:val="7EFAF50B"/>
    <w:rsid w:val="7F30A519"/>
    <w:rsid w:val="7F33A6F3"/>
    <w:rsid w:val="7F37665E"/>
    <w:rsid w:val="7F401F97"/>
    <w:rsid w:val="7F4ECDE6"/>
    <w:rsid w:val="7F51978C"/>
    <w:rsid w:val="7FA1B8A9"/>
    <w:rsid w:val="7FC6E517"/>
    <w:rsid w:val="7FD78C98"/>
    <w:rsid w:val="7FDC5512"/>
    <w:rsid w:val="7FDD9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FB9F"/>
  <w15:chartTrackingRefBased/>
  <w15:docId w15:val="{BC4703E5-42FF-4160-8A16-EDA58615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aliases w:val="AL Heading 1,Asseco Heading 1,Section,H1,Headline 1,h1,Hoofdstuk,Section Heading,A MAJOR/BOLD,Heading 1 CFMU,Para 1,l1,Head 1 (Chapter heading),Head 1,Head 11,Head 12,Head 111,Head 13,Head 112,Head 14,Head 113,Head 15,Head 114,Head 16"/>
    <w:basedOn w:val="prastasis"/>
    <w:next w:val="prastasis"/>
    <w:link w:val="Antrat1Diagrama"/>
    <w:uiPriority w:val="9"/>
    <w:qFormat/>
    <w:rsid w:val="007B5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L Heading 2,Asseco Heading 2,AL Heading,H2,Headline 2,h2,2,headi,heading2,h21,h22,21,l2,kopregel 2,HD2,Heading 2 Hidden,Proposal,Level 2 Heading,Numbered indent 2,ni2,Hanging 2 Indent,numbered indent 2,exercise,Heading 2 substyle"/>
    <w:basedOn w:val="prastasis"/>
    <w:next w:val="prastasis"/>
    <w:link w:val="Antrat2Diagrama"/>
    <w:uiPriority w:val="9"/>
    <w:unhideWhenUsed/>
    <w:qFormat/>
    <w:rsid w:val="007B5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AL Heading 3,Asseco Heading 3,H3,Heading 3 (nevda),Section Header3,Sub-Clause Paragraph,Diagrama14,l3,3,h3,3heading,heading 3,3 bullet,b,bullet,SECOND,Second,BLANK2,4 bullet,bdullet,pc heading3,1.2.3.,Org Heading 1,Unterabschnitt"/>
    <w:basedOn w:val="prastasis"/>
    <w:next w:val="prastasis"/>
    <w:link w:val="Antrat3Diagrama"/>
    <w:uiPriority w:val="6"/>
    <w:unhideWhenUsed/>
    <w:qFormat/>
    <w:rsid w:val="007B53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AL Heading 4,Asseco Heading 4,H4,Heading 4 (nevda),Sub-Clause Sub-paragraph,Heading 4 Char Char Char Char,I4,4,l4,heading4,I41,41,l41,heading41,h4,4heading,4 dash,d,Ref Heading 1,rh1,Unterunterabschnitt,Heading4,H4-Heading 4,a.,heading 4,H41"/>
    <w:basedOn w:val="prastasis"/>
    <w:next w:val="prastasis"/>
    <w:link w:val="Antrat4Diagrama"/>
    <w:uiPriority w:val="9"/>
    <w:unhideWhenUsed/>
    <w:qFormat/>
    <w:rsid w:val="007B53FD"/>
    <w:pPr>
      <w:keepNext/>
      <w:keepLines/>
      <w:spacing w:before="80" w:after="40"/>
      <w:outlineLvl w:val="3"/>
    </w:pPr>
    <w:rPr>
      <w:rFonts w:eastAsiaTheme="majorEastAsia" w:cstheme="majorBidi"/>
      <w:i/>
      <w:iCs/>
      <w:color w:val="2F5496" w:themeColor="accent1" w:themeShade="BF"/>
    </w:rPr>
  </w:style>
  <w:style w:type="paragraph" w:styleId="Antrat5">
    <w:name w:val="heading 5"/>
    <w:aliases w:val="AL Heading 5,Asseco Heading 5,H5"/>
    <w:basedOn w:val="prastasis"/>
    <w:next w:val="prastasis"/>
    <w:link w:val="Antrat5Diagrama"/>
    <w:unhideWhenUsed/>
    <w:qFormat/>
    <w:rsid w:val="007B53FD"/>
    <w:pPr>
      <w:keepNext/>
      <w:keepLines/>
      <w:spacing w:before="80" w:after="40"/>
      <w:outlineLvl w:val="4"/>
    </w:pPr>
    <w:rPr>
      <w:rFonts w:eastAsiaTheme="majorEastAsia" w:cstheme="majorBidi"/>
      <w:color w:val="2F5496" w:themeColor="accent1" w:themeShade="BF"/>
    </w:rPr>
  </w:style>
  <w:style w:type="paragraph" w:styleId="Antrat6">
    <w:name w:val="heading 6"/>
    <w:aliases w:val="AL Heading 6,Asseco Heading 6,PIM 6,6,Annex Heading 1"/>
    <w:basedOn w:val="prastasis"/>
    <w:next w:val="prastasis"/>
    <w:link w:val="Antrat6Diagrama"/>
    <w:unhideWhenUsed/>
    <w:qFormat/>
    <w:rsid w:val="007B53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3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3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3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 Heading 1 Diagrama,Asseco Heading 1 Diagrama,Section Diagrama,H1 Diagrama,Headline 1 Diagrama,h1 Diagrama,Hoofdstuk Diagrama,Section Heading Diagrama,A MAJOR/BOLD Diagrama,Heading 1 CFMU Diagrama,Para 1 Diagrama,l1 Diagrama"/>
    <w:basedOn w:val="Numatytasispastraiposriftas"/>
    <w:link w:val="Antrat1"/>
    <w:uiPriority w:val="9"/>
    <w:rsid w:val="007B53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L Heading 2 Diagrama,Asseco Heading 2 Diagrama,AL Heading Diagrama,H2 Diagrama,Headline 2 Diagrama,h2 Diagrama,2 Diagrama,headi Diagrama,heading2 Diagrama,h21 Diagrama,h22 Diagrama,21 Diagrama,l2 Diagrama,kopregel 2 Diagrama"/>
    <w:basedOn w:val="Numatytasispastraiposriftas"/>
    <w:link w:val="Antrat2"/>
    <w:uiPriority w:val="9"/>
    <w:rsid w:val="007B53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AL Heading 3 Diagrama,Asseco Heading 3 Diagrama,H3 Diagrama,Heading 3 (nevda) Diagrama,Section Header3 Diagrama,Sub-Clause Paragraph Diagrama,Diagrama14 Diagrama,l3 Diagrama,3 Diagrama,h3 Diagrama,3heading Diagrama,heading 3 Diagrama"/>
    <w:basedOn w:val="Numatytasispastraiposriftas"/>
    <w:link w:val="Antrat3"/>
    <w:uiPriority w:val="9"/>
    <w:semiHidden/>
    <w:rsid w:val="007B53FD"/>
    <w:rPr>
      <w:rFonts w:eastAsiaTheme="majorEastAsia" w:cstheme="majorBidi"/>
      <w:color w:val="2F5496" w:themeColor="accent1" w:themeShade="BF"/>
      <w:sz w:val="28"/>
      <w:szCs w:val="28"/>
    </w:rPr>
  </w:style>
  <w:style w:type="character" w:customStyle="1" w:styleId="Antrat4Diagrama">
    <w:name w:val="Antraštė 4 Diagrama"/>
    <w:aliases w:val="AL Heading 4 Diagrama,Asseco Heading 4 Diagrama,H4 Diagrama,Heading 4 (nevda) Diagrama,Sub-Clause Sub-paragraph Diagrama,Heading 4 Char Char Char Char Diagrama,I4 Diagrama,4 Diagrama,l4 Diagrama,heading4 Diagrama,I41 Diagrama"/>
    <w:basedOn w:val="Numatytasispastraiposriftas"/>
    <w:link w:val="Antrat4"/>
    <w:uiPriority w:val="9"/>
    <w:semiHidden/>
    <w:rsid w:val="007B53FD"/>
    <w:rPr>
      <w:rFonts w:eastAsiaTheme="majorEastAsia" w:cstheme="majorBidi"/>
      <w:i/>
      <w:iCs/>
      <w:color w:val="2F5496" w:themeColor="accent1" w:themeShade="BF"/>
    </w:rPr>
  </w:style>
  <w:style w:type="character" w:customStyle="1" w:styleId="Antrat5Diagrama">
    <w:name w:val="Antraštė 5 Diagrama"/>
    <w:aliases w:val="AL Heading 5 Diagrama,Asseco Heading 5 Diagrama,H5 Diagrama"/>
    <w:basedOn w:val="Numatytasispastraiposriftas"/>
    <w:link w:val="Antrat5"/>
    <w:uiPriority w:val="9"/>
    <w:semiHidden/>
    <w:rsid w:val="007B53FD"/>
    <w:rPr>
      <w:rFonts w:eastAsiaTheme="majorEastAsia" w:cstheme="majorBidi"/>
      <w:color w:val="2F5496" w:themeColor="accent1" w:themeShade="BF"/>
    </w:rPr>
  </w:style>
  <w:style w:type="character" w:customStyle="1" w:styleId="Antrat6Diagrama">
    <w:name w:val="Antraštė 6 Diagrama"/>
    <w:aliases w:val="AL Heading 6 Diagrama,Asseco Heading 6 Diagrama,PIM 6 Diagrama,6 Diagrama,Annex Heading 1 Diagrama"/>
    <w:basedOn w:val="Numatytasispastraiposriftas"/>
    <w:link w:val="Antrat6"/>
    <w:uiPriority w:val="9"/>
    <w:semiHidden/>
    <w:rsid w:val="007B53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3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3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3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3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3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3FD"/>
    <w:rPr>
      <w:rFonts w:eastAsiaTheme="majorEastAsia" w:cstheme="majorBidi"/>
      <w:color w:val="595959" w:themeColor="text1" w:themeTint="A6"/>
      <w:spacing w:val="15"/>
      <w:sz w:val="28"/>
      <w:szCs w:val="28"/>
    </w:rPr>
  </w:style>
  <w:style w:type="paragraph" w:styleId="Citata">
    <w:name w:val="Quote"/>
    <w:aliases w:val="Lenteles pav."/>
    <w:basedOn w:val="prastasis"/>
    <w:next w:val="prastasis"/>
    <w:link w:val="CitataDiagrama"/>
    <w:uiPriority w:val="29"/>
    <w:qFormat/>
    <w:rsid w:val="007B53FD"/>
    <w:pPr>
      <w:spacing w:before="160"/>
      <w:jc w:val="center"/>
    </w:pPr>
    <w:rPr>
      <w:i/>
      <w:iCs/>
      <w:color w:val="404040" w:themeColor="text1" w:themeTint="BF"/>
    </w:rPr>
  </w:style>
  <w:style w:type="character" w:customStyle="1" w:styleId="CitataDiagrama">
    <w:name w:val="Citata Diagrama"/>
    <w:aliases w:val="Lenteles pav. Diagrama"/>
    <w:basedOn w:val="Numatytasispastraiposriftas"/>
    <w:link w:val="Citata"/>
    <w:uiPriority w:val="29"/>
    <w:rsid w:val="007B53FD"/>
    <w:rPr>
      <w:i/>
      <w:iCs/>
      <w:color w:val="404040" w:themeColor="text1" w:themeTint="BF"/>
    </w:rPr>
  </w:style>
  <w:style w:type="paragraph" w:styleId="Sraopastraipa">
    <w:name w:val="List Paragraph"/>
    <w:aliases w:val="Sąrašo pastraipa.Bullet,Bullet EY,Sąrašo pastraipa1,Numbering,ERP-List Paragraph,List Paragraph11,List Paragraph1,Bullet,List Paragraph3,List Paragraph21,Lentele,List Paragraph2,Table of contents numbered,List Paragraph22"/>
    <w:basedOn w:val="prastasis"/>
    <w:link w:val="SraopastraipaDiagrama"/>
    <w:uiPriority w:val="99"/>
    <w:qFormat/>
    <w:rsid w:val="007B53FD"/>
    <w:pPr>
      <w:ind w:left="720"/>
      <w:contextualSpacing/>
    </w:pPr>
  </w:style>
  <w:style w:type="character" w:styleId="Rykuspabraukimas">
    <w:name w:val="Intense Emphasis"/>
    <w:basedOn w:val="Numatytasispastraiposriftas"/>
    <w:uiPriority w:val="21"/>
    <w:qFormat/>
    <w:rsid w:val="007B53FD"/>
    <w:rPr>
      <w:i/>
      <w:iCs/>
      <w:color w:val="2F5496" w:themeColor="accent1" w:themeShade="BF"/>
    </w:rPr>
  </w:style>
  <w:style w:type="paragraph" w:styleId="Iskirtacitata">
    <w:name w:val="Intense Quote"/>
    <w:basedOn w:val="prastasis"/>
    <w:next w:val="prastasis"/>
    <w:link w:val="IskirtacitataDiagrama"/>
    <w:uiPriority w:val="30"/>
    <w:qFormat/>
    <w:rsid w:val="007B5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53FD"/>
    <w:rPr>
      <w:i/>
      <w:iCs/>
      <w:color w:val="2F5496" w:themeColor="accent1" w:themeShade="BF"/>
    </w:rPr>
  </w:style>
  <w:style w:type="character" w:styleId="Rykinuoroda">
    <w:name w:val="Intense Reference"/>
    <w:basedOn w:val="Numatytasispastraiposriftas"/>
    <w:uiPriority w:val="32"/>
    <w:qFormat/>
    <w:rsid w:val="007B53FD"/>
    <w:rPr>
      <w:b/>
      <w:bCs/>
      <w:smallCaps/>
      <w:color w:val="2F5496" w:themeColor="accent1" w:themeShade="BF"/>
      <w:spacing w:val="5"/>
    </w:rPr>
  </w:style>
  <w:style w:type="paragraph" w:styleId="prastasiniatinklio">
    <w:name w:val="Normal (Web)"/>
    <w:basedOn w:val="prastasis"/>
    <w:uiPriority w:val="99"/>
    <w:unhideWhenUsed/>
    <w:rsid w:val="001A4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Lentelstinklelis">
    <w:name w:val="Table Grid"/>
    <w:aliases w:val="AL Table,Asseco Tabela - Siatka"/>
    <w:basedOn w:val="prastojilentel"/>
    <w:uiPriority w:val="39"/>
    <w:rsid w:val="00FB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75D02"/>
    <w:rPr>
      <w:color w:val="0563C1" w:themeColor="hyperlink"/>
      <w:u w:val="single"/>
    </w:rPr>
  </w:style>
  <w:style w:type="character" w:styleId="Neapdorotaspaminjimas">
    <w:name w:val="Unresolved Mention"/>
    <w:basedOn w:val="Numatytasispastraiposriftas"/>
    <w:uiPriority w:val="99"/>
    <w:semiHidden/>
    <w:unhideWhenUsed/>
    <w:rsid w:val="00775D02"/>
    <w:rPr>
      <w:color w:val="605E5C"/>
      <w:shd w:val="clear" w:color="auto" w:fill="E1DFDD"/>
    </w:rPr>
  </w:style>
  <w:style w:type="character" w:customStyle="1" w:styleId="SraopastraipaDiagrama">
    <w:name w:val="Sąrašo pastraipa Diagrama"/>
    <w:aliases w:val="Sąrašo pastraipa.Bullet Diagrama,Bullet EY Diagrama,Sąrašo pastraipa1 Diagrama,Numbering Diagrama,ERP-List Paragraph Diagrama,List Paragraph11 Diagrama,List Paragraph1 Diagrama,Bullet Diagrama,List Paragraph3 Diagrama"/>
    <w:link w:val="Sraopastraipa"/>
    <w:uiPriority w:val="99"/>
    <w:qFormat/>
    <w:locked/>
    <w:rsid w:val="00830C42"/>
  </w:style>
  <w:style w:type="paragraph" w:customStyle="1" w:styleId="Lentelsvirsus">
    <w:name w:val="Lentelės virsus"/>
    <w:basedOn w:val="prastasis"/>
    <w:qFormat/>
    <w:rsid w:val="00830C42"/>
    <w:pPr>
      <w:spacing w:after="0" w:line="240" w:lineRule="auto"/>
      <w:jc w:val="center"/>
    </w:pPr>
    <w:rPr>
      <w:rFonts w:ascii="Times New Roman" w:eastAsia="Calibri" w:hAnsi="Times New Roman" w:cs="Times New Roman"/>
      <w:b/>
      <w:color w:val="FFFFFF" w:themeColor="background1"/>
      <w:kern w:val="0"/>
      <w14:ligatures w14:val="none"/>
    </w:rPr>
  </w:style>
  <w:style w:type="paragraph" w:customStyle="1" w:styleId="Lentelsturinys">
    <w:name w:val="Lentelės turinys"/>
    <w:basedOn w:val="prastasis"/>
    <w:link w:val="LentelsturinysChar"/>
    <w:qFormat/>
    <w:rsid w:val="00830C42"/>
    <w:pPr>
      <w:spacing w:after="0" w:line="240" w:lineRule="auto"/>
    </w:pPr>
    <w:rPr>
      <w:rFonts w:ascii="Times New Roman" w:eastAsia="Calibri" w:hAnsi="Times New Roman" w:cs="Times New Roman"/>
      <w:kern w:val="0"/>
      <w14:ligatures w14:val="none"/>
    </w:rPr>
  </w:style>
  <w:style w:type="character" w:customStyle="1" w:styleId="LentelsturinysChar">
    <w:name w:val="Lentelės turinys Char"/>
    <w:basedOn w:val="Numatytasispastraiposriftas"/>
    <w:link w:val="Lentelsturinys"/>
    <w:rsid w:val="00830C42"/>
    <w:rPr>
      <w:rFonts w:ascii="Times New Roman" w:eastAsia="Calibri" w:hAnsi="Times New Roman" w:cs="Times New Roman"/>
      <w:kern w:val="0"/>
      <w:lang w:val="lt-LT"/>
      <w14:ligatures w14:val="none"/>
    </w:rPr>
  </w:style>
  <w:style w:type="numbering" w:customStyle="1" w:styleId="ALOutlineheadinglist">
    <w:name w:val="AL Outline heading list"/>
    <w:basedOn w:val="Sraonra"/>
    <w:uiPriority w:val="99"/>
    <w:rsid w:val="00830C42"/>
    <w:pPr>
      <w:numPr>
        <w:numId w:val="2"/>
      </w:numPr>
    </w:pPr>
  </w:style>
  <w:style w:type="paragraph" w:styleId="Turinioantrat">
    <w:name w:val="TOC Heading"/>
    <w:basedOn w:val="Antrat1"/>
    <w:next w:val="prastasis"/>
    <w:uiPriority w:val="39"/>
    <w:unhideWhenUsed/>
    <w:qFormat/>
    <w:rsid w:val="00F849A6"/>
    <w:pPr>
      <w:spacing w:before="240" w:after="0"/>
      <w:outlineLvl w:val="9"/>
    </w:pPr>
    <w:rPr>
      <w:kern w:val="0"/>
      <w:sz w:val="32"/>
      <w:szCs w:val="32"/>
      <w14:ligatures w14:val="none"/>
    </w:rPr>
  </w:style>
  <w:style w:type="paragraph" w:styleId="Turinys1">
    <w:name w:val="toc 1"/>
    <w:basedOn w:val="prastasis"/>
    <w:next w:val="prastasis"/>
    <w:autoRedefine/>
    <w:uiPriority w:val="39"/>
    <w:unhideWhenUsed/>
    <w:rsid w:val="00F849A6"/>
    <w:pPr>
      <w:spacing w:after="100"/>
    </w:pPr>
  </w:style>
  <w:style w:type="character" w:styleId="Grietas">
    <w:name w:val="Strong"/>
    <w:uiPriority w:val="22"/>
    <w:qFormat/>
    <w:rsid w:val="00CD3764"/>
    <w:rPr>
      <w:b/>
      <w:bCs/>
      <w:color w:val="70AD47" w:themeColor="accent6"/>
    </w:rPr>
  </w:style>
  <w:style w:type="paragraph" w:customStyle="1" w:styleId="Numeravimas">
    <w:name w:val="Numeravimas"/>
    <w:link w:val="NumeravimasChar"/>
    <w:autoRedefine/>
    <w:qFormat/>
    <w:rsid w:val="00D85CFA"/>
    <w:pPr>
      <w:numPr>
        <w:ilvl w:val="1"/>
        <w:numId w:val="11"/>
      </w:numPr>
      <w:spacing w:after="0" w:line="276" w:lineRule="auto"/>
      <w:ind w:left="426" w:firstLine="0"/>
    </w:pPr>
    <w:rPr>
      <w:rFonts w:ascii="Verdana" w:eastAsia="Times New Roman" w:hAnsi="Verdana" w:cs="Arial"/>
      <w:bCs/>
      <w:color w:val="000000" w:themeColor="text1"/>
      <w:kern w:val="0"/>
      <w:sz w:val="20"/>
      <w:szCs w:val="20"/>
      <w:lang w:val="lt-LT" w:eastAsia="lt-LT"/>
      <w14:ligatures w14:val="none"/>
    </w:rPr>
  </w:style>
  <w:style w:type="character" w:customStyle="1" w:styleId="NumeravimasChar">
    <w:name w:val="Numeravimas Char"/>
    <w:basedOn w:val="Numatytasispastraiposriftas"/>
    <w:link w:val="Numeravimas"/>
    <w:rsid w:val="00D85CFA"/>
    <w:rPr>
      <w:rFonts w:ascii="Verdana" w:eastAsia="Times New Roman" w:hAnsi="Verdana" w:cs="Arial"/>
      <w:bCs/>
      <w:color w:val="000000" w:themeColor="text1"/>
      <w:kern w:val="0"/>
      <w:sz w:val="20"/>
      <w:szCs w:val="20"/>
      <w:lang w:val="lt-LT" w:eastAsia="lt-LT"/>
      <w14:ligatures w14:val="none"/>
    </w:rPr>
  </w:style>
  <w:style w:type="paragraph" w:styleId="Turinys3">
    <w:name w:val="toc 3"/>
    <w:basedOn w:val="prastasis"/>
    <w:next w:val="prastasis"/>
    <w:autoRedefine/>
    <w:uiPriority w:val="39"/>
    <w:unhideWhenUsed/>
    <w:rsid w:val="00F94B60"/>
    <w:pPr>
      <w:spacing w:after="100"/>
      <w:ind w:left="440"/>
    </w:pPr>
  </w:style>
  <w:style w:type="paragraph" w:customStyle="1" w:styleId="CustomMaintextstyle">
    <w:name w:val="Custom Main text style"/>
    <w:basedOn w:val="prastasis"/>
    <w:link w:val="CustomMaintextstyleChar"/>
    <w:qFormat/>
    <w:rsid w:val="00D31D9E"/>
    <w:pPr>
      <w:spacing w:before="120" w:after="120" w:line="240" w:lineRule="auto"/>
      <w:ind w:left="720" w:hanging="720"/>
    </w:pPr>
    <w:rPr>
      <w:rFonts w:ascii="Verdana" w:hAnsi="Verdana"/>
      <w:b/>
      <w:bCs/>
      <w:kern w:val="0"/>
      <w:sz w:val="20"/>
      <w14:ligatures w14:val="none"/>
    </w:rPr>
  </w:style>
  <w:style w:type="character" w:customStyle="1" w:styleId="CustomMaintextstyleChar">
    <w:name w:val="Custom Main text style  Char"/>
    <w:basedOn w:val="Numatytasispastraiposriftas"/>
    <w:link w:val="CustomMaintextstyle"/>
    <w:rsid w:val="00D31D9E"/>
    <w:rPr>
      <w:rFonts w:ascii="Verdana" w:hAnsi="Verdana"/>
      <w:b/>
      <w:bCs/>
      <w:kern w:val="0"/>
      <w:sz w:val="20"/>
      <w:lang w:val="lt-LT"/>
      <w14:ligatures w14:val="none"/>
    </w:rPr>
  </w:style>
  <w:style w:type="paragraph" w:customStyle="1" w:styleId="Style1">
    <w:name w:val="Style1"/>
    <w:basedOn w:val="prastasis"/>
    <w:link w:val="Style1Char"/>
    <w:qFormat/>
    <w:rsid w:val="00D31D9E"/>
    <w:pPr>
      <w:spacing w:before="120" w:after="120" w:line="240" w:lineRule="auto"/>
      <w:ind w:left="720" w:hanging="720"/>
    </w:pPr>
    <w:rPr>
      <w:rFonts w:ascii="Verdana" w:hAnsi="Verdana"/>
      <w:kern w:val="0"/>
      <w:sz w:val="20"/>
      <w:lang w:val="lt"/>
      <w14:ligatures w14:val="none"/>
    </w:rPr>
  </w:style>
  <w:style w:type="character" w:customStyle="1" w:styleId="Style1Char">
    <w:name w:val="Style1 Char"/>
    <w:basedOn w:val="Numatytasispastraiposriftas"/>
    <w:link w:val="Style1"/>
    <w:rsid w:val="00D31D9E"/>
    <w:rPr>
      <w:rFonts w:ascii="Verdana" w:hAnsi="Verdana"/>
      <w:kern w:val="0"/>
      <w:sz w:val="20"/>
      <w:lang w:val="lt"/>
      <w14:ligatures w14:val="none"/>
    </w:rPr>
  </w:style>
  <w:style w:type="character" w:customStyle="1" w:styleId="normaltextrun">
    <w:name w:val="normaltextrun"/>
    <w:basedOn w:val="Numatytasispastraiposriftas"/>
    <w:rsid w:val="00BC18A0"/>
  </w:style>
  <w:style w:type="character" w:customStyle="1" w:styleId="eop">
    <w:name w:val="eop"/>
    <w:basedOn w:val="Numatytasispastraiposriftas"/>
    <w:rsid w:val="00BC18A0"/>
  </w:style>
  <w:style w:type="character" w:customStyle="1" w:styleId="findhit">
    <w:name w:val="findhit"/>
    <w:basedOn w:val="Numatytasispastraiposriftas"/>
    <w:rsid w:val="00BC18A0"/>
  </w:style>
  <w:style w:type="paragraph" w:styleId="Turinys2">
    <w:name w:val="toc 2"/>
    <w:basedOn w:val="prastasis"/>
    <w:next w:val="prastasis"/>
    <w:autoRedefine/>
    <w:uiPriority w:val="39"/>
    <w:unhideWhenUsed/>
    <w:rsid w:val="00193B98"/>
    <w:pPr>
      <w:spacing w:after="100"/>
      <w:ind w:left="220"/>
    </w:pPr>
  </w:style>
  <w:style w:type="paragraph" w:styleId="Turinys4">
    <w:name w:val="toc 4"/>
    <w:basedOn w:val="prastasis"/>
    <w:next w:val="prastasis"/>
    <w:autoRedefine/>
    <w:uiPriority w:val="39"/>
    <w:unhideWhenUsed/>
    <w:rsid w:val="000971DD"/>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0971DD"/>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0971DD"/>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0971DD"/>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0971DD"/>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0971DD"/>
    <w:pPr>
      <w:spacing w:after="100" w:line="278" w:lineRule="auto"/>
      <w:ind w:left="1920"/>
    </w:pPr>
    <w:rPr>
      <w:rFonts w:eastAsiaTheme="minorEastAsia"/>
      <w:sz w:val="24"/>
      <w:szCs w:val="24"/>
      <w:lang w:eastAsia="lt-LT"/>
    </w:rPr>
  </w:style>
  <w:style w:type="character" w:customStyle="1" w:styleId="Numatytasispastraiposriftas1">
    <w:name w:val="Numatytasis pastraipos šriftas1"/>
    <w:rsid w:val="00C31FF2"/>
  </w:style>
  <w:style w:type="paragraph" w:customStyle="1" w:styleId="Sraopastraipa2">
    <w:name w:val="Sąrašo pastraipa2"/>
    <w:basedOn w:val="prastasis"/>
    <w:rsid w:val="00C31FF2"/>
    <w:pPr>
      <w:suppressAutoHyphens/>
      <w:autoSpaceDN w:val="0"/>
      <w:spacing w:line="240" w:lineRule="auto"/>
      <w:ind w:left="720"/>
      <w:contextualSpacing/>
    </w:pPr>
    <w:rPr>
      <w:rFonts w:ascii="Calibri" w:eastAsia="Calibri" w:hAnsi="Calibri" w:cs="Arial"/>
      <w:kern w:val="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65A7F"/>
    <w:pPr>
      <w:spacing w:after="0" w:line="240" w:lineRule="auto"/>
    </w:pPr>
    <w:rPr>
      <w:lang w:val="lt-LT"/>
    </w:rPr>
  </w:style>
  <w:style w:type="paragraph" w:styleId="Komentarotema">
    <w:name w:val="annotation subject"/>
    <w:basedOn w:val="Komentarotekstas"/>
    <w:next w:val="Komentarotekstas"/>
    <w:link w:val="KomentarotemaDiagrama"/>
    <w:uiPriority w:val="99"/>
    <w:semiHidden/>
    <w:unhideWhenUsed/>
    <w:rsid w:val="00D900D5"/>
    <w:rPr>
      <w:b/>
      <w:bCs/>
    </w:rPr>
  </w:style>
  <w:style w:type="character" w:customStyle="1" w:styleId="KomentarotemaDiagrama">
    <w:name w:val="Komentaro tema Diagrama"/>
    <w:basedOn w:val="KomentarotekstasDiagrama"/>
    <w:link w:val="Komentarotema"/>
    <w:uiPriority w:val="99"/>
    <w:semiHidden/>
    <w:rsid w:val="00D900D5"/>
    <w:rPr>
      <w:b/>
      <w:bCs/>
      <w:sz w:val="20"/>
      <w:szCs w:val="20"/>
      <w:lang w:val="lt-LT"/>
    </w:rPr>
  </w:style>
  <w:style w:type="paragraph" w:customStyle="1" w:styleId="Standard">
    <w:name w:val="Standard"/>
    <w:link w:val="StandardChar"/>
    <w:rsid w:val="00283697"/>
    <w:pPr>
      <w:widowControl w:val="0"/>
      <w:autoSpaceDE w:val="0"/>
      <w:autoSpaceDN w:val="0"/>
      <w:adjustRightInd w:val="0"/>
      <w:spacing w:after="57" w:line="240" w:lineRule="auto"/>
      <w:jc w:val="both"/>
    </w:pPr>
    <w:rPr>
      <w:rFonts w:ascii="Times New Roman" w:eastAsia="Times New Roman" w:hAnsi="Times New Roman" w:cs="Times New Roman"/>
      <w:kern w:val="0"/>
      <w:sz w:val="20"/>
      <w:szCs w:val="20"/>
      <w14:ligatures w14:val="none"/>
    </w:rPr>
  </w:style>
  <w:style w:type="character" w:customStyle="1" w:styleId="StandardChar">
    <w:name w:val="Standard Char"/>
    <w:link w:val="Standard"/>
    <w:rsid w:val="00283697"/>
    <w:rPr>
      <w:rFonts w:ascii="Times New Roman" w:eastAsia="Times New Roman" w:hAnsi="Times New Roman" w:cs="Times New Roman"/>
      <w:kern w:val="0"/>
      <w:sz w:val="20"/>
      <w:szCs w:val="20"/>
      <w14:ligatures w14:val="none"/>
    </w:rPr>
  </w:style>
  <w:style w:type="character" w:styleId="Paminjimas">
    <w:name w:val="Mention"/>
    <w:basedOn w:val="Numatytasispastraiposriftas"/>
    <w:uiPriority w:val="99"/>
    <w:unhideWhenUsed/>
    <w:rsid w:val="00A538E6"/>
    <w:rPr>
      <w:color w:val="2B579A"/>
      <w:shd w:val="clear" w:color="auto" w:fill="E1DFDD"/>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Perirtashipersaitas">
    <w:name w:val="FollowedHyperlink"/>
    <w:basedOn w:val="Numatytasispastraiposriftas"/>
    <w:uiPriority w:val="99"/>
    <w:semiHidden/>
    <w:unhideWhenUsed/>
    <w:rsid w:val="00D148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gistrai.lt/management/objects/view/102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A1CD8-9492-4089-BA09-D98CABEEDB8F}">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BE125534-B9B2-4F4B-8739-4F6A40908414}">
  <ds:schemaRefs>
    <ds:schemaRef ds:uri="http://schemas.microsoft.com/sharepoint/v3/contenttype/forms"/>
  </ds:schemaRefs>
</ds:datastoreItem>
</file>

<file path=customXml/itemProps3.xml><?xml version="1.0" encoding="utf-8"?>
<ds:datastoreItem xmlns:ds="http://schemas.openxmlformats.org/officeDocument/2006/customXml" ds:itemID="{1B0B602C-B1E0-4215-A25C-FF8BC470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2971</Words>
  <Characters>22271</Characters>
  <Application>Microsoft Office Word</Application>
  <DocSecurity>0</DocSecurity>
  <Lines>514</Lines>
  <Paragraphs>196</Paragraphs>
  <ScaleCrop>false</ScaleCrop>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2024-02-28T22:58:00Z</dcterms:created>
  <dcterms:modified xsi:type="dcterms:W3CDTF">2026-04-17T12:13:00Z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